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9CDD" w14:textId="77777777" w:rsidR="00AB2DE0" w:rsidRDefault="00AB2DE0">
      <w:pPr>
        <w:pStyle w:val="Normln1"/>
        <w:spacing w:line="240" w:lineRule="auto"/>
      </w:pPr>
    </w:p>
    <w:tbl>
      <w:tblPr>
        <w:tblW w:w="9610" w:type="dxa"/>
        <w:tblInd w:w="-82" w:type="dxa"/>
        <w:tblCellMar>
          <w:left w:w="10" w:type="dxa"/>
          <w:right w:w="10" w:type="dxa"/>
        </w:tblCellMar>
        <w:tblLook w:val="0000" w:firstRow="0" w:lastRow="0" w:firstColumn="0" w:lastColumn="0" w:noHBand="0" w:noVBand="0"/>
      </w:tblPr>
      <w:tblGrid>
        <w:gridCol w:w="4623"/>
        <w:gridCol w:w="4987"/>
      </w:tblGrid>
      <w:tr w:rsidR="00AB2DE0" w14:paraId="46B8DC3C" w14:textId="77777777">
        <w:trPr>
          <w:trHeight w:val="260"/>
        </w:trPr>
        <w:tc>
          <w:tcPr>
            <w:tcW w:w="961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268B40" w14:textId="77777777" w:rsidR="00AB2DE0" w:rsidRDefault="0002691C" w:rsidP="00E54E48">
            <w:pPr>
              <w:pStyle w:val="Normln1"/>
              <w:suppressAutoHyphens w:val="0"/>
              <w:spacing w:line="240" w:lineRule="auto"/>
              <w:jc w:val="center"/>
              <w:textAlignment w:val="auto"/>
            </w:pPr>
            <w:r>
              <w:rPr>
                <w:rFonts w:ascii="Times New Roman" w:eastAsia="Times New Roman" w:hAnsi="Times New Roman" w:cs="Times New Roman"/>
                <w:kern w:val="0"/>
              </w:rPr>
              <w:t>Základní škola a Mateřská škola Břeclav, Kpt. Nálepky 7, příspěvková organizace</w:t>
            </w:r>
          </w:p>
        </w:tc>
      </w:tr>
      <w:tr w:rsidR="00AB2DE0" w14:paraId="538F6CE8" w14:textId="77777777" w:rsidTr="00C07AAB">
        <w:trPr>
          <w:trHeight w:val="26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E5B64D" w14:textId="77777777" w:rsidR="00AB2DE0" w:rsidRPr="00C07AAB" w:rsidRDefault="0002691C">
            <w:pPr>
              <w:pStyle w:val="Normln1"/>
              <w:suppressAutoHyphens w:val="0"/>
              <w:spacing w:before="120" w:line="240" w:lineRule="auto"/>
              <w:jc w:val="center"/>
              <w:textAlignment w:val="auto"/>
            </w:pPr>
            <w:r w:rsidRPr="00197AAC">
              <w:rPr>
                <w:rFonts w:ascii="Times New Roman" w:eastAsia="Times New Roman" w:hAnsi="Times New Roman" w:cs="Times New Roman"/>
                <w:kern w:val="0"/>
                <w:shd w:val="clear" w:color="auto" w:fill="FFFF00"/>
              </w:rPr>
              <w:t>ORGANIZAČNÍ ŘÁD ŠKOLY</w:t>
            </w:r>
          </w:p>
        </w:tc>
      </w:tr>
      <w:tr w:rsidR="00AB2DE0" w14:paraId="1FCAA1B2" w14:textId="77777777">
        <w:trPr>
          <w:trHeight w:val="26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1DE51" w14:textId="77777777" w:rsidR="00AB2DE0" w:rsidRPr="00C07AAB" w:rsidRDefault="0002691C">
            <w:pPr>
              <w:pStyle w:val="Normln1"/>
              <w:suppressAutoHyphens w:val="0"/>
              <w:spacing w:before="120" w:line="240" w:lineRule="auto"/>
              <w:jc w:val="center"/>
              <w:textAlignment w:val="auto"/>
            </w:pPr>
            <w:r w:rsidRPr="00C07AAB">
              <w:rPr>
                <w:rFonts w:ascii="Times New Roman" w:eastAsia="Times New Roman" w:hAnsi="Times New Roman" w:cs="Times New Roman"/>
                <w:b/>
                <w:smallCaps/>
                <w:kern w:val="0"/>
              </w:rPr>
              <w:t>ŠKOLNÍ ŘÁD</w:t>
            </w:r>
          </w:p>
        </w:tc>
      </w:tr>
      <w:tr w:rsidR="00AB2DE0" w14:paraId="4078F7AC" w14:textId="77777777">
        <w:trPr>
          <w:trHeight w:val="260"/>
        </w:trPr>
        <w:tc>
          <w:tcPr>
            <w:tcW w:w="4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A9DC17" w14:textId="77777777" w:rsidR="00AB2DE0" w:rsidRDefault="0002691C">
            <w:pPr>
              <w:pStyle w:val="Normln1"/>
              <w:suppressAutoHyphens w:val="0"/>
              <w:spacing w:before="120" w:line="240" w:lineRule="auto"/>
              <w:textAlignment w:val="auto"/>
            </w:pPr>
            <w:r>
              <w:rPr>
                <w:rFonts w:ascii="Times New Roman" w:eastAsia="Times New Roman" w:hAnsi="Times New Roman" w:cs="Times New Roman"/>
                <w:kern w:val="0"/>
              </w:rPr>
              <w:t>Č.j.:</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418F" w14:textId="6DA316A4" w:rsidR="00AB2DE0" w:rsidRDefault="009046CD">
            <w:pPr>
              <w:pStyle w:val="Normln1"/>
              <w:suppressAutoHyphens w:val="0"/>
              <w:spacing w:before="120" w:line="240" w:lineRule="auto"/>
              <w:textAlignment w:val="auto"/>
            </w:pPr>
            <w:r>
              <w:t>492/8/2023</w:t>
            </w:r>
          </w:p>
        </w:tc>
      </w:tr>
      <w:tr w:rsidR="00AB2DE0" w14:paraId="432AE0AF" w14:textId="77777777">
        <w:trPr>
          <w:trHeight w:val="260"/>
        </w:trPr>
        <w:tc>
          <w:tcPr>
            <w:tcW w:w="4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C24A89" w14:textId="77777777" w:rsidR="00AB2DE0" w:rsidRDefault="0002691C">
            <w:pPr>
              <w:pStyle w:val="Normln1"/>
              <w:suppressAutoHyphens w:val="0"/>
              <w:spacing w:before="120" w:line="240" w:lineRule="auto"/>
              <w:textAlignment w:val="auto"/>
            </w:pPr>
            <w:r>
              <w:rPr>
                <w:rFonts w:ascii="Times New Roman" w:eastAsia="Times New Roman" w:hAnsi="Times New Roman" w:cs="Times New Roman"/>
                <w:kern w:val="0"/>
              </w:rPr>
              <w:t>Vypracoval:</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26DCB" w14:textId="77777777" w:rsidR="00AB2DE0" w:rsidRDefault="0002691C">
            <w:pPr>
              <w:pStyle w:val="Normln1"/>
              <w:tabs>
                <w:tab w:val="right" w:pos="4821"/>
              </w:tabs>
              <w:suppressAutoHyphens w:val="0"/>
              <w:spacing w:before="120" w:line="240" w:lineRule="auto"/>
              <w:textAlignment w:val="auto"/>
            </w:pPr>
            <w:r>
              <w:rPr>
                <w:rFonts w:ascii="Times New Roman" w:eastAsia="Times New Roman" w:hAnsi="Times New Roman" w:cs="Times New Roman"/>
                <w:kern w:val="0"/>
              </w:rPr>
              <w:t xml:space="preserve">Mgr. Jitka Šaierová, ředitelka školy </w:t>
            </w:r>
          </w:p>
        </w:tc>
      </w:tr>
      <w:tr w:rsidR="00AB2DE0" w14:paraId="7DE38A34" w14:textId="77777777">
        <w:trPr>
          <w:trHeight w:val="260"/>
        </w:trPr>
        <w:tc>
          <w:tcPr>
            <w:tcW w:w="4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FA6E8B" w14:textId="77777777" w:rsidR="00AB2DE0" w:rsidRDefault="0002691C">
            <w:pPr>
              <w:pStyle w:val="Normln1"/>
              <w:suppressAutoHyphens w:val="0"/>
              <w:spacing w:before="120" w:line="240" w:lineRule="auto"/>
              <w:textAlignment w:val="auto"/>
            </w:pPr>
            <w:r>
              <w:rPr>
                <w:rFonts w:ascii="Times New Roman" w:eastAsia="Times New Roman" w:hAnsi="Times New Roman" w:cs="Times New Roman"/>
                <w:kern w:val="0"/>
              </w:rPr>
              <w:t>Schválil:</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A396" w14:textId="77777777" w:rsidR="00AB2DE0" w:rsidRDefault="0002691C">
            <w:pPr>
              <w:pStyle w:val="Normln1"/>
              <w:tabs>
                <w:tab w:val="right" w:pos="4821"/>
              </w:tabs>
              <w:suppressAutoHyphens w:val="0"/>
              <w:spacing w:before="120" w:line="240" w:lineRule="auto"/>
              <w:textAlignment w:val="auto"/>
            </w:pPr>
            <w:r>
              <w:rPr>
                <w:rFonts w:ascii="Times New Roman" w:eastAsia="Times New Roman" w:hAnsi="Times New Roman" w:cs="Times New Roman"/>
                <w:kern w:val="0"/>
              </w:rPr>
              <w:t xml:space="preserve">Mgr. Jitka Šaierová, ředitelka školy </w:t>
            </w:r>
          </w:p>
        </w:tc>
      </w:tr>
      <w:tr w:rsidR="00AB2DE0" w14:paraId="32128917" w14:textId="77777777">
        <w:trPr>
          <w:trHeight w:val="260"/>
        </w:trPr>
        <w:tc>
          <w:tcPr>
            <w:tcW w:w="4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9EF7E" w14:textId="77777777" w:rsidR="00AB2DE0" w:rsidRDefault="0002691C">
            <w:pPr>
              <w:pStyle w:val="Normln1"/>
              <w:suppressAutoHyphens w:val="0"/>
              <w:spacing w:before="120" w:line="240" w:lineRule="auto"/>
              <w:textAlignment w:val="auto"/>
            </w:pPr>
            <w:r>
              <w:rPr>
                <w:rFonts w:ascii="Times New Roman" w:eastAsia="Times New Roman" w:hAnsi="Times New Roman" w:cs="Times New Roman"/>
                <w:kern w:val="0"/>
              </w:rPr>
              <w:t>Pedagogická rada projednala dne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7F54" w14:textId="0EF3240D" w:rsidR="00AB2DE0" w:rsidRDefault="00C07AAB">
            <w:pPr>
              <w:pStyle w:val="Normln1"/>
              <w:suppressAutoHyphens w:val="0"/>
              <w:spacing w:before="12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29. 8. 2023</w:t>
            </w:r>
          </w:p>
        </w:tc>
      </w:tr>
      <w:tr w:rsidR="00AB2DE0" w14:paraId="47D34899" w14:textId="77777777">
        <w:trPr>
          <w:trHeight w:val="260"/>
        </w:trPr>
        <w:tc>
          <w:tcPr>
            <w:tcW w:w="4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220D74" w14:textId="77777777" w:rsidR="00AB2DE0" w:rsidRDefault="0002691C">
            <w:pPr>
              <w:pStyle w:val="Normln1"/>
              <w:suppressAutoHyphens w:val="0"/>
              <w:spacing w:before="120" w:line="240" w:lineRule="auto"/>
              <w:textAlignment w:val="auto"/>
            </w:pPr>
            <w:r>
              <w:rPr>
                <w:rFonts w:ascii="Times New Roman" w:eastAsia="Times New Roman" w:hAnsi="Times New Roman" w:cs="Times New Roman"/>
                <w:kern w:val="0"/>
              </w:rPr>
              <w:t>Školská rada schválila dne: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AC34E" w14:textId="09A31D80" w:rsidR="00AB2DE0" w:rsidRDefault="009046CD">
            <w:pPr>
              <w:pStyle w:val="Normln1"/>
              <w:suppressAutoHyphens w:val="0"/>
              <w:spacing w:before="120" w:line="240" w:lineRule="auto"/>
              <w:textAlignment w:val="auto"/>
              <w:rPr>
                <w:rFonts w:ascii="Times New Roman" w:hAnsi="Times New Roman" w:cs="Times New Roman"/>
                <w:kern w:val="0"/>
                <w:sz w:val="24"/>
                <w:szCs w:val="24"/>
              </w:rPr>
            </w:pPr>
            <w:proofErr w:type="gramStart"/>
            <w:r>
              <w:rPr>
                <w:rFonts w:ascii="Times New Roman" w:hAnsi="Times New Roman" w:cs="Times New Roman"/>
                <w:kern w:val="0"/>
                <w:sz w:val="24"/>
                <w:szCs w:val="24"/>
              </w:rPr>
              <w:t>31.8.2023</w:t>
            </w:r>
            <w:proofErr w:type="gramEnd"/>
          </w:p>
        </w:tc>
      </w:tr>
      <w:tr w:rsidR="00AB2DE0" w14:paraId="5B8986F8" w14:textId="77777777">
        <w:trPr>
          <w:trHeight w:val="260"/>
        </w:trPr>
        <w:tc>
          <w:tcPr>
            <w:tcW w:w="4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94F771" w14:textId="77777777" w:rsidR="00AB2DE0" w:rsidRDefault="0002691C">
            <w:pPr>
              <w:pStyle w:val="Normln1"/>
              <w:suppressAutoHyphens w:val="0"/>
              <w:spacing w:before="120" w:line="240" w:lineRule="auto"/>
              <w:textAlignment w:val="auto"/>
            </w:pPr>
            <w:r>
              <w:rPr>
                <w:rFonts w:ascii="Times New Roman" w:eastAsia="Times New Roman" w:hAnsi="Times New Roman" w:cs="Times New Roman"/>
                <w:kern w:val="0"/>
              </w:rPr>
              <w:t>Směrnice nabývá platnosti ode dne: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56611" w14:textId="4B5859E8" w:rsidR="00AB2DE0" w:rsidRDefault="00C07AAB">
            <w:pPr>
              <w:pStyle w:val="Normln1"/>
              <w:suppressAutoHyphens w:val="0"/>
              <w:spacing w:before="12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4</w:t>
            </w:r>
            <w:r w:rsidR="0002691C">
              <w:rPr>
                <w:rFonts w:ascii="Times New Roman" w:hAnsi="Times New Roman" w:cs="Times New Roman"/>
                <w:kern w:val="0"/>
                <w:sz w:val="24"/>
                <w:szCs w:val="24"/>
              </w:rPr>
              <w:t>. 9. 2023</w:t>
            </w:r>
          </w:p>
        </w:tc>
      </w:tr>
      <w:tr w:rsidR="00AB2DE0" w14:paraId="1436E2FB" w14:textId="77777777">
        <w:trPr>
          <w:trHeight w:val="260"/>
        </w:trPr>
        <w:tc>
          <w:tcPr>
            <w:tcW w:w="4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0BCE68" w14:textId="77777777" w:rsidR="00AB2DE0" w:rsidRDefault="0002691C">
            <w:pPr>
              <w:pStyle w:val="Normln1"/>
              <w:suppressAutoHyphens w:val="0"/>
              <w:spacing w:before="120" w:line="240" w:lineRule="auto"/>
              <w:textAlignment w:val="auto"/>
            </w:pPr>
            <w:r>
              <w:rPr>
                <w:rFonts w:ascii="Times New Roman" w:eastAsia="Times New Roman" w:hAnsi="Times New Roman" w:cs="Times New Roman"/>
                <w:kern w:val="0"/>
              </w:rPr>
              <w:t>Směrnice nabývá účinnosti ode dne: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3E5A" w14:textId="1E1672ED" w:rsidR="00AB2DE0" w:rsidRDefault="00C07AAB">
            <w:pPr>
              <w:pStyle w:val="Normln1"/>
              <w:suppressAutoHyphens w:val="0"/>
              <w:spacing w:before="12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4. 9. </w:t>
            </w:r>
            <w:r w:rsidR="00E54E48">
              <w:rPr>
                <w:rFonts w:ascii="Times New Roman" w:hAnsi="Times New Roman" w:cs="Times New Roman"/>
                <w:kern w:val="0"/>
                <w:sz w:val="24"/>
                <w:szCs w:val="24"/>
              </w:rPr>
              <w:t>2023</w:t>
            </w:r>
          </w:p>
        </w:tc>
      </w:tr>
    </w:tbl>
    <w:p w14:paraId="18AE7A52" w14:textId="77777777" w:rsidR="00AB2DE0" w:rsidRDefault="00AB2DE0">
      <w:pPr>
        <w:pStyle w:val="Normln1"/>
        <w:spacing w:line="240" w:lineRule="auto"/>
        <w:rPr>
          <w:rFonts w:ascii="Times New Roman" w:hAnsi="Times New Roman" w:cs="Times New Roman"/>
        </w:rPr>
      </w:pPr>
    </w:p>
    <w:p w14:paraId="78976C09" w14:textId="77777777" w:rsidR="00AB2DE0" w:rsidRDefault="0002691C">
      <w:pPr>
        <w:pStyle w:val="Nadpisobsahu"/>
        <w:outlineLvl w:val="9"/>
      </w:pPr>
      <w:r>
        <w:t>Obsah</w:t>
      </w:r>
    </w:p>
    <w:p w14:paraId="0BBDCF13" w14:textId="47A8DB4B" w:rsidR="00816D93" w:rsidRDefault="0002691C">
      <w:pPr>
        <w:pStyle w:val="Obsah1"/>
        <w:rPr>
          <w:rFonts w:asciiTheme="minorHAnsi" w:eastAsiaTheme="minorEastAsia" w:hAnsiTheme="minorHAnsi" w:cstheme="minorBidi"/>
          <w:noProof/>
          <w:color w:val="auto"/>
          <w:kern w:val="2"/>
          <w14:ligatures w14:val="standardContextual"/>
        </w:rPr>
      </w:pPr>
      <w:r w:rsidRPr="00B577EF">
        <w:rPr>
          <w:rFonts w:ascii="Times New Roman" w:eastAsia="Times New Roman" w:hAnsi="Times New Roman" w:cs="Times New Roman"/>
          <w:color w:val="2F5496"/>
          <w:kern w:val="0"/>
          <w:sz w:val="20"/>
          <w:szCs w:val="20"/>
        </w:rPr>
        <w:fldChar w:fldCharType="begin"/>
      </w:r>
      <w:r w:rsidRPr="00B577EF">
        <w:rPr>
          <w:rFonts w:ascii="Times New Roman" w:hAnsi="Times New Roman" w:cs="Times New Roman"/>
          <w:sz w:val="20"/>
          <w:szCs w:val="20"/>
        </w:rPr>
        <w:instrText xml:space="preserve"> TOC \o "1-3" \u \h </w:instrText>
      </w:r>
      <w:r w:rsidRPr="00B577EF">
        <w:rPr>
          <w:rFonts w:ascii="Times New Roman" w:eastAsia="Times New Roman" w:hAnsi="Times New Roman" w:cs="Times New Roman"/>
          <w:color w:val="2F5496"/>
          <w:kern w:val="0"/>
          <w:sz w:val="20"/>
          <w:szCs w:val="20"/>
        </w:rPr>
        <w:fldChar w:fldCharType="separate"/>
      </w:r>
      <w:hyperlink w:anchor="_Toc144138908" w:history="1">
        <w:r w:rsidR="00816D93" w:rsidRPr="00FD7641">
          <w:rPr>
            <w:rStyle w:val="Hypertextovodkaz"/>
            <w:noProof/>
          </w:rPr>
          <w:t>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Práva žáků</w:t>
        </w:r>
        <w:r w:rsidR="00816D93">
          <w:rPr>
            <w:noProof/>
          </w:rPr>
          <w:tab/>
        </w:r>
        <w:r w:rsidR="00816D93">
          <w:rPr>
            <w:noProof/>
          </w:rPr>
          <w:fldChar w:fldCharType="begin"/>
        </w:r>
        <w:r w:rsidR="00816D93">
          <w:rPr>
            <w:noProof/>
          </w:rPr>
          <w:instrText xml:space="preserve"> PAGEREF _Toc144138908 \h </w:instrText>
        </w:r>
        <w:r w:rsidR="00816D93">
          <w:rPr>
            <w:noProof/>
          </w:rPr>
        </w:r>
        <w:r w:rsidR="00816D93">
          <w:rPr>
            <w:noProof/>
          </w:rPr>
          <w:fldChar w:fldCharType="separate"/>
        </w:r>
        <w:r w:rsidR="00816D93">
          <w:rPr>
            <w:noProof/>
          </w:rPr>
          <w:t>4</w:t>
        </w:r>
        <w:r w:rsidR="00816D93">
          <w:rPr>
            <w:noProof/>
          </w:rPr>
          <w:fldChar w:fldCharType="end"/>
        </w:r>
      </w:hyperlink>
    </w:p>
    <w:p w14:paraId="0BBDCBBF" w14:textId="70AF1F93" w:rsidR="00816D93" w:rsidRDefault="00C921E8">
      <w:pPr>
        <w:pStyle w:val="Obsah1"/>
        <w:rPr>
          <w:rFonts w:asciiTheme="minorHAnsi" w:eastAsiaTheme="minorEastAsia" w:hAnsiTheme="minorHAnsi" w:cstheme="minorBidi"/>
          <w:noProof/>
          <w:color w:val="auto"/>
          <w:kern w:val="2"/>
          <w14:ligatures w14:val="standardContextual"/>
        </w:rPr>
      </w:pPr>
      <w:hyperlink w:anchor="_Toc144138909" w:history="1">
        <w:r w:rsidR="00816D93" w:rsidRPr="00FD7641">
          <w:rPr>
            <w:rStyle w:val="Hypertextovodkaz"/>
            <w:noProof/>
          </w:rPr>
          <w:t>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Povinnosti žáků</w:t>
        </w:r>
        <w:r w:rsidR="00816D93">
          <w:rPr>
            <w:noProof/>
          </w:rPr>
          <w:tab/>
        </w:r>
        <w:r w:rsidR="00816D93">
          <w:rPr>
            <w:noProof/>
          </w:rPr>
          <w:fldChar w:fldCharType="begin"/>
        </w:r>
        <w:r w:rsidR="00816D93">
          <w:rPr>
            <w:noProof/>
          </w:rPr>
          <w:instrText xml:space="preserve"> PAGEREF _Toc144138909 \h </w:instrText>
        </w:r>
        <w:r w:rsidR="00816D93">
          <w:rPr>
            <w:noProof/>
          </w:rPr>
        </w:r>
        <w:r w:rsidR="00816D93">
          <w:rPr>
            <w:noProof/>
          </w:rPr>
          <w:fldChar w:fldCharType="separate"/>
        </w:r>
        <w:r w:rsidR="00816D93">
          <w:rPr>
            <w:noProof/>
          </w:rPr>
          <w:t>4</w:t>
        </w:r>
        <w:r w:rsidR="00816D93">
          <w:rPr>
            <w:noProof/>
          </w:rPr>
          <w:fldChar w:fldCharType="end"/>
        </w:r>
      </w:hyperlink>
    </w:p>
    <w:p w14:paraId="0B3E0893" w14:textId="74B3A5B5"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10" w:history="1">
        <w:r w:rsidR="00816D93" w:rsidRPr="00FD7641">
          <w:rPr>
            <w:rStyle w:val="Hypertextovodkaz"/>
            <w:noProof/>
          </w:rPr>
          <w:t>2.1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 řádně docházet do školy</w:t>
        </w:r>
        <w:r w:rsidR="00816D93">
          <w:rPr>
            <w:noProof/>
          </w:rPr>
          <w:tab/>
        </w:r>
        <w:r w:rsidR="00816D93">
          <w:rPr>
            <w:noProof/>
          </w:rPr>
          <w:fldChar w:fldCharType="begin"/>
        </w:r>
        <w:r w:rsidR="00816D93">
          <w:rPr>
            <w:noProof/>
          </w:rPr>
          <w:instrText xml:space="preserve"> PAGEREF _Toc144138910 \h </w:instrText>
        </w:r>
        <w:r w:rsidR="00816D93">
          <w:rPr>
            <w:noProof/>
          </w:rPr>
        </w:r>
        <w:r w:rsidR="00816D93">
          <w:rPr>
            <w:noProof/>
          </w:rPr>
          <w:fldChar w:fldCharType="separate"/>
        </w:r>
        <w:r w:rsidR="00816D93">
          <w:rPr>
            <w:noProof/>
          </w:rPr>
          <w:t>4</w:t>
        </w:r>
        <w:r w:rsidR="00816D93">
          <w:rPr>
            <w:noProof/>
          </w:rPr>
          <w:fldChar w:fldCharType="end"/>
        </w:r>
      </w:hyperlink>
    </w:p>
    <w:p w14:paraId="65DBACFE" w14:textId="3DAFB7C2"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11" w:history="1">
        <w:r w:rsidR="00816D93" w:rsidRPr="00FD7641">
          <w:rPr>
            <w:rStyle w:val="Hypertextovodkaz"/>
            <w:noProof/>
          </w:rPr>
          <w:t>2.2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 řádně se vzdělávat</w:t>
        </w:r>
        <w:r w:rsidR="00816D93">
          <w:rPr>
            <w:noProof/>
          </w:rPr>
          <w:tab/>
        </w:r>
        <w:r w:rsidR="00816D93">
          <w:rPr>
            <w:noProof/>
          </w:rPr>
          <w:fldChar w:fldCharType="begin"/>
        </w:r>
        <w:r w:rsidR="00816D93">
          <w:rPr>
            <w:noProof/>
          </w:rPr>
          <w:instrText xml:space="preserve"> PAGEREF _Toc144138911 \h </w:instrText>
        </w:r>
        <w:r w:rsidR="00816D93">
          <w:rPr>
            <w:noProof/>
          </w:rPr>
        </w:r>
        <w:r w:rsidR="00816D93">
          <w:rPr>
            <w:noProof/>
          </w:rPr>
          <w:fldChar w:fldCharType="separate"/>
        </w:r>
        <w:r w:rsidR="00816D93">
          <w:rPr>
            <w:noProof/>
          </w:rPr>
          <w:t>5</w:t>
        </w:r>
        <w:r w:rsidR="00816D93">
          <w:rPr>
            <w:noProof/>
          </w:rPr>
          <w:fldChar w:fldCharType="end"/>
        </w:r>
      </w:hyperlink>
    </w:p>
    <w:p w14:paraId="378871F4" w14:textId="02A3ABB8"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12" w:history="1">
        <w:r w:rsidR="00816D93" w:rsidRPr="00FD7641">
          <w:rPr>
            <w:rStyle w:val="Hypertextovodkaz"/>
            <w:noProof/>
          </w:rPr>
          <w:t>2.3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 opakovat ročník</w:t>
        </w:r>
        <w:r w:rsidR="00816D93">
          <w:rPr>
            <w:noProof/>
          </w:rPr>
          <w:tab/>
        </w:r>
        <w:r w:rsidR="00816D93">
          <w:rPr>
            <w:noProof/>
          </w:rPr>
          <w:fldChar w:fldCharType="begin"/>
        </w:r>
        <w:r w:rsidR="00816D93">
          <w:rPr>
            <w:noProof/>
          </w:rPr>
          <w:instrText xml:space="preserve"> PAGEREF _Toc144138912 \h </w:instrText>
        </w:r>
        <w:r w:rsidR="00816D93">
          <w:rPr>
            <w:noProof/>
          </w:rPr>
        </w:r>
        <w:r w:rsidR="00816D93">
          <w:rPr>
            <w:noProof/>
          </w:rPr>
          <w:fldChar w:fldCharType="separate"/>
        </w:r>
        <w:r w:rsidR="00816D93">
          <w:rPr>
            <w:noProof/>
          </w:rPr>
          <w:t>5</w:t>
        </w:r>
        <w:r w:rsidR="00816D93">
          <w:rPr>
            <w:noProof/>
          </w:rPr>
          <w:fldChar w:fldCharType="end"/>
        </w:r>
      </w:hyperlink>
    </w:p>
    <w:p w14:paraId="088863C7" w14:textId="14502E77"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13" w:history="1">
        <w:r w:rsidR="00816D93" w:rsidRPr="00FD7641">
          <w:rPr>
            <w:rStyle w:val="Hypertextovodkaz"/>
            <w:noProof/>
          </w:rPr>
          <w:t>2.4</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Povinnosti spojené s ochranou zdraví a bezpečnosti žáků</w:t>
        </w:r>
        <w:r w:rsidR="00816D93">
          <w:rPr>
            <w:noProof/>
          </w:rPr>
          <w:tab/>
        </w:r>
        <w:r w:rsidR="00816D93">
          <w:rPr>
            <w:noProof/>
          </w:rPr>
          <w:fldChar w:fldCharType="begin"/>
        </w:r>
        <w:r w:rsidR="00816D93">
          <w:rPr>
            <w:noProof/>
          </w:rPr>
          <w:instrText xml:space="preserve"> PAGEREF _Toc144138913 \h </w:instrText>
        </w:r>
        <w:r w:rsidR="00816D93">
          <w:rPr>
            <w:noProof/>
          </w:rPr>
        </w:r>
        <w:r w:rsidR="00816D93">
          <w:rPr>
            <w:noProof/>
          </w:rPr>
          <w:fldChar w:fldCharType="separate"/>
        </w:r>
        <w:r w:rsidR="00816D93">
          <w:rPr>
            <w:noProof/>
          </w:rPr>
          <w:t>5</w:t>
        </w:r>
        <w:r w:rsidR="00816D93">
          <w:rPr>
            <w:noProof/>
          </w:rPr>
          <w:fldChar w:fldCharType="end"/>
        </w:r>
      </w:hyperlink>
    </w:p>
    <w:p w14:paraId="73687D5E" w14:textId="0D56B217"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14" w:history="1">
        <w:r w:rsidR="00816D93" w:rsidRPr="00FD7641">
          <w:rPr>
            <w:rStyle w:val="Hypertextovodkaz"/>
            <w:noProof/>
          </w:rPr>
          <w:t>2.5</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Povinnosti dodržovat interní předpisy a pokyny</w:t>
        </w:r>
        <w:r w:rsidR="00816D93">
          <w:rPr>
            <w:noProof/>
          </w:rPr>
          <w:tab/>
        </w:r>
        <w:r w:rsidR="00816D93">
          <w:rPr>
            <w:noProof/>
          </w:rPr>
          <w:fldChar w:fldCharType="begin"/>
        </w:r>
        <w:r w:rsidR="00816D93">
          <w:rPr>
            <w:noProof/>
          </w:rPr>
          <w:instrText xml:space="preserve"> PAGEREF _Toc144138914 \h </w:instrText>
        </w:r>
        <w:r w:rsidR="00816D93">
          <w:rPr>
            <w:noProof/>
          </w:rPr>
        </w:r>
        <w:r w:rsidR="00816D93">
          <w:rPr>
            <w:noProof/>
          </w:rPr>
          <w:fldChar w:fldCharType="separate"/>
        </w:r>
        <w:r w:rsidR="00816D93">
          <w:rPr>
            <w:noProof/>
          </w:rPr>
          <w:t>5</w:t>
        </w:r>
        <w:r w:rsidR="00816D93">
          <w:rPr>
            <w:noProof/>
          </w:rPr>
          <w:fldChar w:fldCharType="end"/>
        </w:r>
      </w:hyperlink>
    </w:p>
    <w:p w14:paraId="0A9E6235" w14:textId="3339E96F"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15" w:history="1">
        <w:r w:rsidR="00816D93" w:rsidRPr="00FD7641">
          <w:rPr>
            <w:rStyle w:val="Hypertextovodkaz"/>
            <w:noProof/>
          </w:rPr>
          <w:t>2.6</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Povinnosti spojené s nakládáním se svršky žáka a ochranou žákova majetku</w:t>
        </w:r>
        <w:r w:rsidR="00816D93">
          <w:rPr>
            <w:noProof/>
          </w:rPr>
          <w:tab/>
        </w:r>
        <w:r w:rsidR="00816D93">
          <w:rPr>
            <w:noProof/>
          </w:rPr>
          <w:fldChar w:fldCharType="begin"/>
        </w:r>
        <w:r w:rsidR="00816D93">
          <w:rPr>
            <w:noProof/>
          </w:rPr>
          <w:instrText xml:space="preserve"> PAGEREF _Toc144138915 \h </w:instrText>
        </w:r>
        <w:r w:rsidR="00816D93">
          <w:rPr>
            <w:noProof/>
          </w:rPr>
        </w:r>
        <w:r w:rsidR="00816D93">
          <w:rPr>
            <w:noProof/>
          </w:rPr>
          <w:fldChar w:fldCharType="separate"/>
        </w:r>
        <w:r w:rsidR="00816D93">
          <w:rPr>
            <w:noProof/>
          </w:rPr>
          <w:t>6</w:t>
        </w:r>
        <w:r w:rsidR="00816D93">
          <w:rPr>
            <w:noProof/>
          </w:rPr>
          <w:fldChar w:fldCharType="end"/>
        </w:r>
      </w:hyperlink>
    </w:p>
    <w:p w14:paraId="792A43D2" w14:textId="4C6C8E5E" w:rsidR="00816D93" w:rsidRDefault="00C921E8">
      <w:pPr>
        <w:pStyle w:val="Obsah1"/>
        <w:rPr>
          <w:rFonts w:asciiTheme="minorHAnsi" w:eastAsiaTheme="minorEastAsia" w:hAnsiTheme="minorHAnsi" w:cstheme="minorBidi"/>
          <w:noProof/>
          <w:color w:val="auto"/>
          <w:kern w:val="2"/>
          <w14:ligatures w14:val="standardContextual"/>
        </w:rPr>
      </w:pPr>
      <w:hyperlink w:anchor="_Toc144138916" w:history="1">
        <w:r w:rsidR="00816D93" w:rsidRPr="00FD7641">
          <w:rPr>
            <w:rStyle w:val="Hypertextovodkaz"/>
            <w:noProof/>
          </w:rPr>
          <w:t>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Práva zákonných zástupců</w:t>
        </w:r>
        <w:r w:rsidR="00816D93">
          <w:rPr>
            <w:noProof/>
          </w:rPr>
          <w:tab/>
        </w:r>
        <w:r w:rsidR="00816D93">
          <w:rPr>
            <w:noProof/>
          </w:rPr>
          <w:fldChar w:fldCharType="begin"/>
        </w:r>
        <w:r w:rsidR="00816D93">
          <w:rPr>
            <w:noProof/>
          </w:rPr>
          <w:instrText xml:space="preserve"> PAGEREF _Toc144138916 \h </w:instrText>
        </w:r>
        <w:r w:rsidR="00816D93">
          <w:rPr>
            <w:noProof/>
          </w:rPr>
        </w:r>
        <w:r w:rsidR="00816D93">
          <w:rPr>
            <w:noProof/>
          </w:rPr>
          <w:fldChar w:fldCharType="separate"/>
        </w:r>
        <w:r w:rsidR="00816D93">
          <w:rPr>
            <w:noProof/>
          </w:rPr>
          <w:t>6</w:t>
        </w:r>
        <w:r w:rsidR="00816D93">
          <w:rPr>
            <w:noProof/>
          </w:rPr>
          <w:fldChar w:fldCharType="end"/>
        </w:r>
      </w:hyperlink>
    </w:p>
    <w:p w14:paraId="6578D4CF" w14:textId="60BB380D"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17" w:history="1">
        <w:r w:rsidR="00816D93" w:rsidRPr="00FD7641">
          <w:rPr>
            <w:rStyle w:val="Hypertextovodkaz"/>
            <w:noProof/>
          </w:rPr>
          <w:t>3.1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Základní práva zákonných zástupců nezletilých žáků</w:t>
        </w:r>
        <w:r w:rsidR="00816D93">
          <w:rPr>
            <w:noProof/>
          </w:rPr>
          <w:tab/>
        </w:r>
        <w:r w:rsidR="00816D93">
          <w:rPr>
            <w:noProof/>
          </w:rPr>
          <w:fldChar w:fldCharType="begin"/>
        </w:r>
        <w:r w:rsidR="00816D93">
          <w:rPr>
            <w:noProof/>
          </w:rPr>
          <w:instrText xml:space="preserve"> PAGEREF _Toc144138917 \h </w:instrText>
        </w:r>
        <w:r w:rsidR="00816D93">
          <w:rPr>
            <w:noProof/>
          </w:rPr>
        </w:r>
        <w:r w:rsidR="00816D93">
          <w:rPr>
            <w:noProof/>
          </w:rPr>
          <w:fldChar w:fldCharType="separate"/>
        </w:r>
        <w:r w:rsidR="00816D93">
          <w:rPr>
            <w:noProof/>
          </w:rPr>
          <w:t>6</w:t>
        </w:r>
        <w:r w:rsidR="00816D93">
          <w:rPr>
            <w:noProof/>
          </w:rPr>
          <w:fldChar w:fldCharType="end"/>
        </w:r>
      </w:hyperlink>
    </w:p>
    <w:p w14:paraId="6788FD69" w14:textId="2C72DD8D"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18" w:history="1">
        <w:r w:rsidR="00816D93" w:rsidRPr="00FD7641">
          <w:rPr>
            <w:rStyle w:val="Hypertextovodkaz"/>
            <w:noProof/>
          </w:rPr>
          <w:t>3.2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Práva zákonných zástupců nezletilých žáků spojená s hodnocením chování nebo hodnocením výsledků vzdělávání žáků</w:t>
        </w:r>
        <w:r w:rsidR="00816D93">
          <w:rPr>
            <w:noProof/>
          </w:rPr>
          <w:tab/>
        </w:r>
        <w:r w:rsidR="00816D93">
          <w:rPr>
            <w:noProof/>
          </w:rPr>
          <w:fldChar w:fldCharType="begin"/>
        </w:r>
        <w:r w:rsidR="00816D93">
          <w:rPr>
            <w:noProof/>
          </w:rPr>
          <w:instrText xml:space="preserve"> PAGEREF _Toc144138918 \h </w:instrText>
        </w:r>
        <w:r w:rsidR="00816D93">
          <w:rPr>
            <w:noProof/>
          </w:rPr>
        </w:r>
        <w:r w:rsidR="00816D93">
          <w:rPr>
            <w:noProof/>
          </w:rPr>
          <w:fldChar w:fldCharType="separate"/>
        </w:r>
        <w:r w:rsidR="00816D93">
          <w:rPr>
            <w:noProof/>
          </w:rPr>
          <w:t>6</w:t>
        </w:r>
        <w:r w:rsidR="00816D93">
          <w:rPr>
            <w:noProof/>
          </w:rPr>
          <w:fldChar w:fldCharType="end"/>
        </w:r>
      </w:hyperlink>
    </w:p>
    <w:p w14:paraId="0D6E9AC9" w14:textId="67E4626D" w:rsidR="00816D93" w:rsidRDefault="00C921E8">
      <w:pPr>
        <w:pStyle w:val="Obsah1"/>
        <w:rPr>
          <w:rFonts w:asciiTheme="minorHAnsi" w:eastAsiaTheme="minorEastAsia" w:hAnsiTheme="minorHAnsi" w:cstheme="minorBidi"/>
          <w:noProof/>
          <w:color w:val="auto"/>
          <w:kern w:val="2"/>
          <w14:ligatures w14:val="standardContextual"/>
        </w:rPr>
      </w:pPr>
      <w:hyperlink w:anchor="_Toc144138919" w:history="1">
        <w:r w:rsidR="00816D93" w:rsidRPr="00FD7641">
          <w:rPr>
            <w:rStyle w:val="Hypertextovodkaz"/>
            <w:noProof/>
          </w:rPr>
          <w:t>4.</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Povinnosti zákonných zástupců nezletilých žáků</w:t>
        </w:r>
        <w:r w:rsidR="00816D93">
          <w:rPr>
            <w:noProof/>
          </w:rPr>
          <w:tab/>
        </w:r>
        <w:r w:rsidR="00816D93">
          <w:rPr>
            <w:noProof/>
          </w:rPr>
          <w:fldChar w:fldCharType="begin"/>
        </w:r>
        <w:r w:rsidR="00816D93">
          <w:rPr>
            <w:noProof/>
          </w:rPr>
          <w:instrText xml:space="preserve"> PAGEREF _Toc144138919 \h </w:instrText>
        </w:r>
        <w:r w:rsidR="00816D93">
          <w:rPr>
            <w:noProof/>
          </w:rPr>
        </w:r>
        <w:r w:rsidR="00816D93">
          <w:rPr>
            <w:noProof/>
          </w:rPr>
          <w:fldChar w:fldCharType="separate"/>
        </w:r>
        <w:r w:rsidR="00816D93">
          <w:rPr>
            <w:noProof/>
          </w:rPr>
          <w:t>7</w:t>
        </w:r>
        <w:r w:rsidR="00816D93">
          <w:rPr>
            <w:noProof/>
          </w:rPr>
          <w:fldChar w:fldCharType="end"/>
        </w:r>
      </w:hyperlink>
    </w:p>
    <w:p w14:paraId="6734CB3D" w14:textId="542689C8"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20" w:history="1">
        <w:r w:rsidR="00816D93" w:rsidRPr="00FD7641">
          <w:rPr>
            <w:rStyle w:val="Hypertextovodkaz"/>
            <w:noProof/>
          </w:rPr>
          <w:t>4.1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Základní povinnosti zákonných zástupců nezletilých žáků</w:t>
        </w:r>
        <w:r w:rsidR="00816D93">
          <w:rPr>
            <w:noProof/>
          </w:rPr>
          <w:tab/>
        </w:r>
        <w:r w:rsidR="00816D93">
          <w:rPr>
            <w:noProof/>
          </w:rPr>
          <w:fldChar w:fldCharType="begin"/>
        </w:r>
        <w:r w:rsidR="00816D93">
          <w:rPr>
            <w:noProof/>
          </w:rPr>
          <w:instrText xml:space="preserve"> PAGEREF _Toc144138920 \h </w:instrText>
        </w:r>
        <w:r w:rsidR="00816D93">
          <w:rPr>
            <w:noProof/>
          </w:rPr>
        </w:r>
        <w:r w:rsidR="00816D93">
          <w:rPr>
            <w:noProof/>
          </w:rPr>
          <w:fldChar w:fldCharType="separate"/>
        </w:r>
        <w:r w:rsidR="00816D93">
          <w:rPr>
            <w:noProof/>
          </w:rPr>
          <w:t>7</w:t>
        </w:r>
        <w:r w:rsidR="00816D93">
          <w:rPr>
            <w:noProof/>
          </w:rPr>
          <w:fldChar w:fldCharType="end"/>
        </w:r>
      </w:hyperlink>
    </w:p>
    <w:p w14:paraId="6F65C22B" w14:textId="4370B94E"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21" w:history="1">
        <w:r w:rsidR="00816D93" w:rsidRPr="00FD7641">
          <w:rPr>
            <w:rStyle w:val="Hypertextovodkaz"/>
            <w:noProof/>
          </w:rPr>
          <w:t>4.2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Povinnosti zákonných zástupců, jejichž děti plní povinnou školní docházku v zahraničí nebo zahraniční škole na území ČR</w:t>
        </w:r>
        <w:r w:rsidR="00816D93">
          <w:rPr>
            <w:noProof/>
          </w:rPr>
          <w:tab/>
        </w:r>
        <w:r w:rsidR="00816D93">
          <w:rPr>
            <w:noProof/>
          </w:rPr>
          <w:fldChar w:fldCharType="begin"/>
        </w:r>
        <w:r w:rsidR="00816D93">
          <w:rPr>
            <w:noProof/>
          </w:rPr>
          <w:instrText xml:space="preserve"> PAGEREF _Toc144138921 \h </w:instrText>
        </w:r>
        <w:r w:rsidR="00816D93">
          <w:rPr>
            <w:noProof/>
          </w:rPr>
        </w:r>
        <w:r w:rsidR="00816D93">
          <w:rPr>
            <w:noProof/>
          </w:rPr>
          <w:fldChar w:fldCharType="separate"/>
        </w:r>
        <w:r w:rsidR="00816D93">
          <w:rPr>
            <w:noProof/>
          </w:rPr>
          <w:t>7</w:t>
        </w:r>
        <w:r w:rsidR="00816D93">
          <w:rPr>
            <w:noProof/>
          </w:rPr>
          <w:fldChar w:fldCharType="end"/>
        </w:r>
      </w:hyperlink>
    </w:p>
    <w:p w14:paraId="2DD6D1C0" w14:textId="44D5DCBF"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22" w:history="1">
        <w:r w:rsidR="00816D93" w:rsidRPr="00FD7641">
          <w:rPr>
            <w:rStyle w:val="Hypertextovodkaz"/>
            <w:noProof/>
          </w:rPr>
          <w:t>4.3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 dokládat důvod nepřítomnosti žáka ve vyučování</w:t>
        </w:r>
        <w:r w:rsidR="00816D93">
          <w:rPr>
            <w:noProof/>
          </w:rPr>
          <w:tab/>
        </w:r>
        <w:r w:rsidR="00816D93">
          <w:rPr>
            <w:noProof/>
          </w:rPr>
          <w:fldChar w:fldCharType="begin"/>
        </w:r>
        <w:r w:rsidR="00816D93">
          <w:rPr>
            <w:noProof/>
          </w:rPr>
          <w:instrText xml:space="preserve"> PAGEREF _Toc144138922 \h </w:instrText>
        </w:r>
        <w:r w:rsidR="00816D93">
          <w:rPr>
            <w:noProof/>
          </w:rPr>
        </w:r>
        <w:r w:rsidR="00816D93">
          <w:rPr>
            <w:noProof/>
          </w:rPr>
          <w:fldChar w:fldCharType="separate"/>
        </w:r>
        <w:r w:rsidR="00816D93">
          <w:rPr>
            <w:noProof/>
          </w:rPr>
          <w:t>8</w:t>
        </w:r>
        <w:r w:rsidR="00816D93">
          <w:rPr>
            <w:noProof/>
          </w:rPr>
          <w:fldChar w:fldCharType="end"/>
        </w:r>
      </w:hyperlink>
    </w:p>
    <w:p w14:paraId="25397C68" w14:textId="7C543B1B"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23" w:history="1">
        <w:r w:rsidR="00816D93" w:rsidRPr="00FD7641">
          <w:rPr>
            <w:rStyle w:val="Hypertextovodkaz"/>
            <w:noProof/>
          </w:rPr>
          <w:t>4.4</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Omlouvání neúčasti žáků ve vyučování</w:t>
        </w:r>
        <w:r w:rsidR="00816D93">
          <w:rPr>
            <w:noProof/>
          </w:rPr>
          <w:tab/>
        </w:r>
        <w:r w:rsidR="00816D93">
          <w:rPr>
            <w:noProof/>
          </w:rPr>
          <w:fldChar w:fldCharType="begin"/>
        </w:r>
        <w:r w:rsidR="00816D93">
          <w:rPr>
            <w:noProof/>
          </w:rPr>
          <w:instrText xml:space="preserve"> PAGEREF _Toc144138923 \h </w:instrText>
        </w:r>
        <w:r w:rsidR="00816D93">
          <w:rPr>
            <w:noProof/>
          </w:rPr>
        </w:r>
        <w:r w:rsidR="00816D93">
          <w:rPr>
            <w:noProof/>
          </w:rPr>
          <w:fldChar w:fldCharType="separate"/>
        </w:r>
        <w:r w:rsidR="00816D93">
          <w:rPr>
            <w:noProof/>
          </w:rPr>
          <w:t>8</w:t>
        </w:r>
        <w:r w:rsidR="00816D93">
          <w:rPr>
            <w:noProof/>
          </w:rPr>
          <w:fldChar w:fldCharType="end"/>
        </w:r>
      </w:hyperlink>
    </w:p>
    <w:p w14:paraId="29666A77" w14:textId="1053949E"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24" w:history="1">
        <w:r w:rsidR="00816D93" w:rsidRPr="00FD7641">
          <w:rPr>
            <w:rStyle w:val="Hypertextovodkaz"/>
            <w:noProof/>
          </w:rPr>
          <w:t>4.5</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Uvolňování žáka z vyučování</w:t>
        </w:r>
        <w:r w:rsidR="00816D93">
          <w:rPr>
            <w:noProof/>
          </w:rPr>
          <w:tab/>
        </w:r>
        <w:r w:rsidR="00816D93">
          <w:rPr>
            <w:noProof/>
          </w:rPr>
          <w:fldChar w:fldCharType="begin"/>
        </w:r>
        <w:r w:rsidR="00816D93">
          <w:rPr>
            <w:noProof/>
          </w:rPr>
          <w:instrText xml:space="preserve"> PAGEREF _Toc144138924 \h </w:instrText>
        </w:r>
        <w:r w:rsidR="00816D93">
          <w:rPr>
            <w:noProof/>
          </w:rPr>
        </w:r>
        <w:r w:rsidR="00816D93">
          <w:rPr>
            <w:noProof/>
          </w:rPr>
          <w:fldChar w:fldCharType="separate"/>
        </w:r>
        <w:r w:rsidR="00816D93">
          <w:rPr>
            <w:noProof/>
          </w:rPr>
          <w:t>9</w:t>
        </w:r>
        <w:r w:rsidR="00816D93">
          <w:rPr>
            <w:noProof/>
          </w:rPr>
          <w:fldChar w:fldCharType="end"/>
        </w:r>
      </w:hyperlink>
    </w:p>
    <w:p w14:paraId="590F120C" w14:textId="21A67CA9"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25" w:history="1">
        <w:r w:rsidR="00816D93" w:rsidRPr="00FD7641">
          <w:rPr>
            <w:rStyle w:val="Hypertextovodkaz"/>
            <w:noProof/>
          </w:rPr>
          <w:t>4.6</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Uvolňování z vyučování v předmětu tělesná výchova</w:t>
        </w:r>
        <w:r w:rsidR="00816D93">
          <w:rPr>
            <w:noProof/>
          </w:rPr>
          <w:tab/>
        </w:r>
        <w:r w:rsidR="00816D93">
          <w:rPr>
            <w:noProof/>
          </w:rPr>
          <w:fldChar w:fldCharType="begin"/>
        </w:r>
        <w:r w:rsidR="00816D93">
          <w:rPr>
            <w:noProof/>
          </w:rPr>
          <w:instrText xml:space="preserve"> PAGEREF _Toc144138925 \h </w:instrText>
        </w:r>
        <w:r w:rsidR="00816D93">
          <w:rPr>
            <w:noProof/>
          </w:rPr>
        </w:r>
        <w:r w:rsidR="00816D93">
          <w:rPr>
            <w:noProof/>
          </w:rPr>
          <w:fldChar w:fldCharType="separate"/>
        </w:r>
        <w:r w:rsidR="00816D93">
          <w:rPr>
            <w:noProof/>
          </w:rPr>
          <w:t>9</w:t>
        </w:r>
        <w:r w:rsidR="00816D93">
          <w:rPr>
            <w:noProof/>
          </w:rPr>
          <w:fldChar w:fldCharType="end"/>
        </w:r>
      </w:hyperlink>
    </w:p>
    <w:p w14:paraId="323446C1" w14:textId="3F66EF75"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26" w:history="1">
        <w:r w:rsidR="00816D93" w:rsidRPr="00FD7641">
          <w:rPr>
            <w:rStyle w:val="Hypertextovodkaz"/>
            <w:noProof/>
          </w:rPr>
          <w:t>4.7</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Uvolnění žáka z vyučování v předmětu odlišeném od předmětu tělesná výchova</w:t>
        </w:r>
        <w:r w:rsidR="00816D93">
          <w:rPr>
            <w:noProof/>
          </w:rPr>
          <w:tab/>
        </w:r>
        <w:r w:rsidR="00816D93">
          <w:rPr>
            <w:noProof/>
          </w:rPr>
          <w:fldChar w:fldCharType="begin"/>
        </w:r>
        <w:r w:rsidR="00816D93">
          <w:rPr>
            <w:noProof/>
          </w:rPr>
          <w:instrText xml:space="preserve"> PAGEREF _Toc144138926 \h </w:instrText>
        </w:r>
        <w:r w:rsidR="00816D93">
          <w:rPr>
            <w:noProof/>
          </w:rPr>
        </w:r>
        <w:r w:rsidR="00816D93">
          <w:rPr>
            <w:noProof/>
          </w:rPr>
          <w:fldChar w:fldCharType="separate"/>
        </w:r>
        <w:r w:rsidR="00816D93">
          <w:rPr>
            <w:noProof/>
          </w:rPr>
          <w:t>9</w:t>
        </w:r>
        <w:r w:rsidR="00816D93">
          <w:rPr>
            <w:noProof/>
          </w:rPr>
          <w:fldChar w:fldCharType="end"/>
        </w:r>
      </w:hyperlink>
    </w:p>
    <w:p w14:paraId="1A8B1F46" w14:textId="7F12627C" w:rsidR="00816D93" w:rsidRDefault="00C921E8">
      <w:pPr>
        <w:pStyle w:val="Obsah1"/>
        <w:rPr>
          <w:rFonts w:asciiTheme="minorHAnsi" w:eastAsiaTheme="minorEastAsia" w:hAnsiTheme="minorHAnsi" w:cstheme="minorBidi"/>
          <w:noProof/>
          <w:color w:val="auto"/>
          <w:kern w:val="2"/>
          <w14:ligatures w14:val="standardContextual"/>
        </w:rPr>
      </w:pPr>
      <w:hyperlink w:anchor="_Toc144138927" w:history="1">
        <w:r w:rsidR="00816D93" w:rsidRPr="00FD7641">
          <w:rPr>
            <w:rStyle w:val="Hypertextovodkaz"/>
            <w:noProof/>
          </w:rPr>
          <w:t>5.</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Práva pedagogů</w:t>
        </w:r>
        <w:r w:rsidR="00816D93">
          <w:rPr>
            <w:noProof/>
          </w:rPr>
          <w:tab/>
        </w:r>
        <w:r w:rsidR="00816D93">
          <w:rPr>
            <w:noProof/>
          </w:rPr>
          <w:fldChar w:fldCharType="begin"/>
        </w:r>
        <w:r w:rsidR="00816D93">
          <w:rPr>
            <w:noProof/>
          </w:rPr>
          <w:instrText xml:space="preserve"> PAGEREF _Toc144138927 \h </w:instrText>
        </w:r>
        <w:r w:rsidR="00816D93">
          <w:rPr>
            <w:noProof/>
          </w:rPr>
        </w:r>
        <w:r w:rsidR="00816D93">
          <w:rPr>
            <w:noProof/>
          </w:rPr>
          <w:fldChar w:fldCharType="separate"/>
        </w:r>
        <w:r w:rsidR="00816D93">
          <w:rPr>
            <w:noProof/>
          </w:rPr>
          <w:t>9</w:t>
        </w:r>
        <w:r w:rsidR="00816D93">
          <w:rPr>
            <w:noProof/>
          </w:rPr>
          <w:fldChar w:fldCharType="end"/>
        </w:r>
      </w:hyperlink>
    </w:p>
    <w:p w14:paraId="663B8D01" w14:textId="13D6296E" w:rsidR="00816D93" w:rsidRDefault="00C921E8">
      <w:pPr>
        <w:pStyle w:val="Obsah1"/>
        <w:rPr>
          <w:rFonts w:asciiTheme="minorHAnsi" w:eastAsiaTheme="minorEastAsia" w:hAnsiTheme="minorHAnsi" w:cstheme="minorBidi"/>
          <w:noProof/>
          <w:color w:val="auto"/>
          <w:kern w:val="2"/>
          <w14:ligatures w14:val="standardContextual"/>
        </w:rPr>
      </w:pPr>
      <w:hyperlink w:anchor="_Toc144138928" w:history="1">
        <w:r w:rsidR="00816D93" w:rsidRPr="00FD7641">
          <w:rPr>
            <w:rStyle w:val="Hypertextovodkaz"/>
            <w:noProof/>
          </w:rPr>
          <w:t>6.</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Povinnosti pedagogů</w:t>
        </w:r>
        <w:r w:rsidR="00816D93">
          <w:rPr>
            <w:noProof/>
          </w:rPr>
          <w:tab/>
        </w:r>
        <w:r w:rsidR="00816D93">
          <w:rPr>
            <w:noProof/>
          </w:rPr>
          <w:fldChar w:fldCharType="begin"/>
        </w:r>
        <w:r w:rsidR="00816D93">
          <w:rPr>
            <w:noProof/>
          </w:rPr>
          <w:instrText xml:space="preserve"> PAGEREF _Toc144138928 \h </w:instrText>
        </w:r>
        <w:r w:rsidR="00816D93">
          <w:rPr>
            <w:noProof/>
          </w:rPr>
        </w:r>
        <w:r w:rsidR="00816D93">
          <w:rPr>
            <w:noProof/>
          </w:rPr>
          <w:fldChar w:fldCharType="separate"/>
        </w:r>
        <w:r w:rsidR="00816D93">
          <w:rPr>
            <w:noProof/>
          </w:rPr>
          <w:t>10</w:t>
        </w:r>
        <w:r w:rsidR="00816D93">
          <w:rPr>
            <w:noProof/>
          </w:rPr>
          <w:fldChar w:fldCharType="end"/>
        </w:r>
      </w:hyperlink>
    </w:p>
    <w:p w14:paraId="159D51A2" w14:textId="30DDB50B" w:rsidR="00816D93" w:rsidRDefault="00C921E8">
      <w:pPr>
        <w:pStyle w:val="Obsah1"/>
        <w:rPr>
          <w:rFonts w:asciiTheme="minorHAnsi" w:eastAsiaTheme="minorEastAsia" w:hAnsiTheme="minorHAnsi" w:cstheme="minorBidi"/>
          <w:noProof/>
          <w:color w:val="auto"/>
          <w:kern w:val="2"/>
          <w14:ligatures w14:val="standardContextual"/>
        </w:rPr>
      </w:pPr>
      <w:hyperlink w:anchor="_Toc144138929" w:history="1">
        <w:r w:rsidR="00816D93" w:rsidRPr="00FD7641">
          <w:rPr>
            <w:rStyle w:val="Hypertextovodkaz"/>
            <w:noProof/>
          </w:rPr>
          <w:t>7.</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Pravidla vzájemných vztahů mezi zaměstnanci školy, žáky a zákonnými zástupci žáků</w:t>
        </w:r>
        <w:r w:rsidR="00816D93">
          <w:rPr>
            <w:noProof/>
          </w:rPr>
          <w:tab/>
        </w:r>
        <w:r w:rsidR="00816D93">
          <w:rPr>
            <w:noProof/>
          </w:rPr>
          <w:fldChar w:fldCharType="begin"/>
        </w:r>
        <w:r w:rsidR="00816D93">
          <w:rPr>
            <w:noProof/>
          </w:rPr>
          <w:instrText xml:space="preserve"> PAGEREF _Toc144138929 \h </w:instrText>
        </w:r>
        <w:r w:rsidR="00816D93">
          <w:rPr>
            <w:noProof/>
          </w:rPr>
        </w:r>
        <w:r w:rsidR="00816D93">
          <w:rPr>
            <w:noProof/>
          </w:rPr>
          <w:fldChar w:fldCharType="separate"/>
        </w:r>
        <w:r w:rsidR="00816D93">
          <w:rPr>
            <w:noProof/>
          </w:rPr>
          <w:t>11</w:t>
        </w:r>
        <w:r w:rsidR="00816D93">
          <w:rPr>
            <w:noProof/>
          </w:rPr>
          <w:fldChar w:fldCharType="end"/>
        </w:r>
      </w:hyperlink>
    </w:p>
    <w:p w14:paraId="4F516767" w14:textId="33CC3B07" w:rsidR="00816D93" w:rsidRDefault="00C921E8">
      <w:pPr>
        <w:pStyle w:val="Obsah1"/>
        <w:rPr>
          <w:rFonts w:asciiTheme="minorHAnsi" w:eastAsiaTheme="minorEastAsia" w:hAnsiTheme="minorHAnsi" w:cstheme="minorBidi"/>
          <w:noProof/>
          <w:color w:val="auto"/>
          <w:kern w:val="2"/>
          <w14:ligatures w14:val="standardContextual"/>
        </w:rPr>
      </w:pPr>
      <w:hyperlink w:anchor="_Toc144138930" w:history="1">
        <w:r w:rsidR="00816D93" w:rsidRPr="00FD7641">
          <w:rPr>
            <w:rStyle w:val="Hypertextovodkaz"/>
            <w:noProof/>
          </w:rPr>
          <w:t>8.</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Provoz a vnitřní režim školy v případě činností ve škole</w:t>
        </w:r>
        <w:r w:rsidR="00816D93">
          <w:rPr>
            <w:noProof/>
          </w:rPr>
          <w:tab/>
        </w:r>
        <w:r w:rsidR="00816D93">
          <w:rPr>
            <w:noProof/>
          </w:rPr>
          <w:fldChar w:fldCharType="begin"/>
        </w:r>
        <w:r w:rsidR="00816D93">
          <w:rPr>
            <w:noProof/>
          </w:rPr>
          <w:instrText xml:space="preserve"> PAGEREF _Toc144138930 \h </w:instrText>
        </w:r>
        <w:r w:rsidR="00816D93">
          <w:rPr>
            <w:noProof/>
          </w:rPr>
        </w:r>
        <w:r w:rsidR="00816D93">
          <w:rPr>
            <w:noProof/>
          </w:rPr>
          <w:fldChar w:fldCharType="separate"/>
        </w:r>
        <w:r w:rsidR="00816D93">
          <w:rPr>
            <w:noProof/>
          </w:rPr>
          <w:t>11</w:t>
        </w:r>
        <w:r w:rsidR="00816D93">
          <w:rPr>
            <w:noProof/>
          </w:rPr>
          <w:fldChar w:fldCharType="end"/>
        </w:r>
      </w:hyperlink>
    </w:p>
    <w:p w14:paraId="00F8B310" w14:textId="1796F463"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31" w:history="1">
        <w:r w:rsidR="00816D93" w:rsidRPr="00FD7641">
          <w:rPr>
            <w:rStyle w:val="Hypertextovodkaz"/>
            <w:noProof/>
          </w:rPr>
          <w:t>8.1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Provoz školy a časový plán vyučovacích hodin v době prezenčního vzdělávání</w:t>
        </w:r>
        <w:r w:rsidR="00816D93">
          <w:rPr>
            <w:noProof/>
          </w:rPr>
          <w:tab/>
        </w:r>
        <w:r w:rsidR="00816D93">
          <w:rPr>
            <w:noProof/>
          </w:rPr>
          <w:fldChar w:fldCharType="begin"/>
        </w:r>
        <w:r w:rsidR="00816D93">
          <w:rPr>
            <w:noProof/>
          </w:rPr>
          <w:instrText xml:space="preserve"> PAGEREF _Toc144138931 \h </w:instrText>
        </w:r>
        <w:r w:rsidR="00816D93">
          <w:rPr>
            <w:noProof/>
          </w:rPr>
        </w:r>
        <w:r w:rsidR="00816D93">
          <w:rPr>
            <w:noProof/>
          </w:rPr>
          <w:fldChar w:fldCharType="separate"/>
        </w:r>
        <w:r w:rsidR="00816D93">
          <w:rPr>
            <w:noProof/>
          </w:rPr>
          <w:t>11</w:t>
        </w:r>
        <w:r w:rsidR="00816D93">
          <w:rPr>
            <w:noProof/>
          </w:rPr>
          <w:fldChar w:fldCharType="end"/>
        </w:r>
      </w:hyperlink>
    </w:p>
    <w:p w14:paraId="5FFA1BB7" w14:textId="46D2903C"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32" w:history="1">
        <w:r w:rsidR="00816D93" w:rsidRPr="00FD7641">
          <w:rPr>
            <w:rStyle w:val="Hypertextovodkaz"/>
            <w:noProof/>
          </w:rPr>
          <w:t>8.2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Činnosti žáků během přestávek</w:t>
        </w:r>
        <w:r w:rsidR="00816D93">
          <w:rPr>
            <w:noProof/>
          </w:rPr>
          <w:tab/>
        </w:r>
        <w:r w:rsidR="00816D93">
          <w:rPr>
            <w:noProof/>
          </w:rPr>
          <w:fldChar w:fldCharType="begin"/>
        </w:r>
        <w:r w:rsidR="00816D93">
          <w:rPr>
            <w:noProof/>
          </w:rPr>
          <w:instrText xml:space="preserve"> PAGEREF _Toc144138932 \h </w:instrText>
        </w:r>
        <w:r w:rsidR="00816D93">
          <w:rPr>
            <w:noProof/>
          </w:rPr>
        </w:r>
        <w:r w:rsidR="00816D93">
          <w:rPr>
            <w:noProof/>
          </w:rPr>
          <w:fldChar w:fldCharType="separate"/>
        </w:r>
        <w:r w:rsidR="00816D93">
          <w:rPr>
            <w:noProof/>
          </w:rPr>
          <w:t>12</w:t>
        </w:r>
        <w:r w:rsidR="00816D93">
          <w:rPr>
            <w:noProof/>
          </w:rPr>
          <w:fldChar w:fldCharType="end"/>
        </w:r>
      </w:hyperlink>
    </w:p>
    <w:p w14:paraId="19063073" w14:textId="526318F0"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33" w:history="1">
        <w:r w:rsidR="00816D93" w:rsidRPr="00FD7641">
          <w:rPr>
            <w:rStyle w:val="Hypertextovodkaz"/>
            <w:noProof/>
          </w:rPr>
          <w:t>8.3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Časový plán vyučovacích hodin v době vzdělávání distančním způsobem</w:t>
        </w:r>
        <w:r w:rsidR="00816D93">
          <w:rPr>
            <w:noProof/>
          </w:rPr>
          <w:tab/>
        </w:r>
        <w:r w:rsidR="00816D93">
          <w:rPr>
            <w:noProof/>
          </w:rPr>
          <w:fldChar w:fldCharType="begin"/>
        </w:r>
        <w:r w:rsidR="00816D93">
          <w:rPr>
            <w:noProof/>
          </w:rPr>
          <w:instrText xml:space="preserve"> PAGEREF _Toc144138933 \h </w:instrText>
        </w:r>
        <w:r w:rsidR="00816D93">
          <w:rPr>
            <w:noProof/>
          </w:rPr>
        </w:r>
        <w:r w:rsidR="00816D93">
          <w:rPr>
            <w:noProof/>
          </w:rPr>
          <w:fldChar w:fldCharType="separate"/>
        </w:r>
        <w:r w:rsidR="00816D93">
          <w:rPr>
            <w:noProof/>
          </w:rPr>
          <w:t>12</w:t>
        </w:r>
        <w:r w:rsidR="00816D93">
          <w:rPr>
            <w:noProof/>
          </w:rPr>
          <w:fldChar w:fldCharType="end"/>
        </w:r>
      </w:hyperlink>
    </w:p>
    <w:p w14:paraId="1D7D591D" w14:textId="11D4D7B6" w:rsidR="00816D93" w:rsidRDefault="00C921E8">
      <w:pPr>
        <w:pStyle w:val="Obsah1"/>
        <w:rPr>
          <w:rFonts w:asciiTheme="minorHAnsi" w:eastAsiaTheme="minorEastAsia" w:hAnsiTheme="minorHAnsi" w:cstheme="minorBidi"/>
          <w:noProof/>
          <w:color w:val="auto"/>
          <w:kern w:val="2"/>
          <w14:ligatures w14:val="standardContextual"/>
        </w:rPr>
      </w:pPr>
      <w:hyperlink w:anchor="_Toc144138934" w:history="1">
        <w:r w:rsidR="00816D93" w:rsidRPr="00FD7641">
          <w:rPr>
            <w:rStyle w:val="Hypertextovodkaz"/>
            <w:noProof/>
          </w:rPr>
          <w:t>9.</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Režim při akcích mimo školu</w:t>
        </w:r>
        <w:r w:rsidR="00816D93">
          <w:rPr>
            <w:noProof/>
          </w:rPr>
          <w:tab/>
        </w:r>
        <w:r w:rsidR="00816D93">
          <w:rPr>
            <w:noProof/>
          </w:rPr>
          <w:fldChar w:fldCharType="begin"/>
        </w:r>
        <w:r w:rsidR="00816D93">
          <w:rPr>
            <w:noProof/>
          </w:rPr>
          <w:instrText xml:space="preserve"> PAGEREF _Toc144138934 \h </w:instrText>
        </w:r>
        <w:r w:rsidR="00816D93">
          <w:rPr>
            <w:noProof/>
          </w:rPr>
        </w:r>
        <w:r w:rsidR="00816D93">
          <w:rPr>
            <w:noProof/>
          </w:rPr>
          <w:fldChar w:fldCharType="separate"/>
        </w:r>
        <w:r w:rsidR="00816D93">
          <w:rPr>
            <w:noProof/>
          </w:rPr>
          <w:t>12</w:t>
        </w:r>
        <w:r w:rsidR="00816D93">
          <w:rPr>
            <w:noProof/>
          </w:rPr>
          <w:fldChar w:fldCharType="end"/>
        </w:r>
      </w:hyperlink>
    </w:p>
    <w:p w14:paraId="6CD05CE3" w14:textId="31887BCB" w:rsidR="00816D93" w:rsidRDefault="00C921E8">
      <w:pPr>
        <w:pStyle w:val="Obsah1"/>
        <w:rPr>
          <w:rFonts w:asciiTheme="minorHAnsi" w:eastAsiaTheme="minorEastAsia" w:hAnsiTheme="minorHAnsi" w:cstheme="minorBidi"/>
          <w:noProof/>
          <w:color w:val="auto"/>
          <w:kern w:val="2"/>
          <w14:ligatures w14:val="standardContextual"/>
        </w:rPr>
      </w:pPr>
      <w:hyperlink w:anchor="_Toc144138935" w:history="1">
        <w:r w:rsidR="00816D93" w:rsidRPr="00FD7641">
          <w:rPr>
            <w:rStyle w:val="Hypertextovodkaz"/>
            <w:noProof/>
          </w:rPr>
          <w:t>10.</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Podmínky zajištění bezpečnosti a ochrany zdraví žáků a jejich ochrany před rizikovými jevy a před projevy diskriminace, nepřátelství nebo násilí</w:t>
        </w:r>
        <w:r w:rsidR="00816D93">
          <w:rPr>
            <w:noProof/>
          </w:rPr>
          <w:tab/>
        </w:r>
        <w:r w:rsidR="00816D93">
          <w:rPr>
            <w:noProof/>
          </w:rPr>
          <w:fldChar w:fldCharType="begin"/>
        </w:r>
        <w:r w:rsidR="00816D93">
          <w:rPr>
            <w:noProof/>
          </w:rPr>
          <w:instrText xml:space="preserve"> PAGEREF _Toc144138935 \h </w:instrText>
        </w:r>
        <w:r w:rsidR="00816D93">
          <w:rPr>
            <w:noProof/>
          </w:rPr>
        </w:r>
        <w:r w:rsidR="00816D93">
          <w:rPr>
            <w:noProof/>
          </w:rPr>
          <w:fldChar w:fldCharType="separate"/>
        </w:r>
        <w:r w:rsidR="00816D93">
          <w:rPr>
            <w:noProof/>
          </w:rPr>
          <w:t>13</w:t>
        </w:r>
        <w:r w:rsidR="00816D93">
          <w:rPr>
            <w:noProof/>
          </w:rPr>
          <w:fldChar w:fldCharType="end"/>
        </w:r>
      </w:hyperlink>
    </w:p>
    <w:p w14:paraId="108868E1" w14:textId="6F950349"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36" w:history="1">
        <w:r w:rsidR="00816D93" w:rsidRPr="00FD7641">
          <w:rPr>
            <w:rStyle w:val="Hypertextovodkaz"/>
            <w:noProof/>
          </w:rPr>
          <w:t>10.1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Prokazatelné seznámení žáků s jejich povinnostmi</w:t>
        </w:r>
        <w:r w:rsidR="00816D93">
          <w:rPr>
            <w:noProof/>
          </w:rPr>
          <w:tab/>
        </w:r>
        <w:r w:rsidR="00816D93">
          <w:rPr>
            <w:noProof/>
          </w:rPr>
          <w:fldChar w:fldCharType="begin"/>
        </w:r>
        <w:r w:rsidR="00816D93">
          <w:rPr>
            <w:noProof/>
          </w:rPr>
          <w:instrText xml:space="preserve"> PAGEREF _Toc144138936 \h </w:instrText>
        </w:r>
        <w:r w:rsidR="00816D93">
          <w:rPr>
            <w:noProof/>
          </w:rPr>
        </w:r>
        <w:r w:rsidR="00816D93">
          <w:rPr>
            <w:noProof/>
          </w:rPr>
          <w:fldChar w:fldCharType="separate"/>
        </w:r>
        <w:r w:rsidR="00816D93">
          <w:rPr>
            <w:noProof/>
          </w:rPr>
          <w:t>13</w:t>
        </w:r>
        <w:r w:rsidR="00816D93">
          <w:rPr>
            <w:noProof/>
          </w:rPr>
          <w:fldChar w:fldCharType="end"/>
        </w:r>
      </w:hyperlink>
    </w:p>
    <w:p w14:paraId="5C2C2F51" w14:textId="02F95E1B"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37" w:history="1">
        <w:r w:rsidR="00816D93" w:rsidRPr="00FD7641">
          <w:rPr>
            <w:rStyle w:val="Hypertextovodkaz"/>
            <w:noProof/>
          </w:rPr>
          <w:t>10.2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Systém komunikace</w:t>
        </w:r>
        <w:r w:rsidR="00816D93">
          <w:rPr>
            <w:noProof/>
          </w:rPr>
          <w:tab/>
        </w:r>
        <w:r w:rsidR="00816D93">
          <w:rPr>
            <w:noProof/>
          </w:rPr>
          <w:fldChar w:fldCharType="begin"/>
        </w:r>
        <w:r w:rsidR="00816D93">
          <w:rPr>
            <w:noProof/>
          </w:rPr>
          <w:instrText xml:space="preserve"> PAGEREF _Toc144138937 \h </w:instrText>
        </w:r>
        <w:r w:rsidR="00816D93">
          <w:rPr>
            <w:noProof/>
          </w:rPr>
        </w:r>
        <w:r w:rsidR="00816D93">
          <w:rPr>
            <w:noProof/>
          </w:rPr>
          <w:fldChar w:fldCharType="separate"/>
        </w:r>
        <w:r w:rsidR="00816D93">
          <w:rPr>
            <w:noProof/>
          </w:rPr>
          <w:t>13</w:t>
        </w:r>
        <w:r w:rsidR="00816D93">
          <w:rPr>
            <w:noProof/>
          </w:rPr>
          <w:fldChar w:fldCharType="end"/>
        </w:r>
      </w:hyperlink>
    </w:p>
    <w:p w14:paraId="26201D61" w14:textId="1385D75A"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38" w:history="1">
        <w:r w:rsidR="00816D93" w:rsidRPr="00FD7641">
          <w:rPr>
            <w:rStyle w:val="Hypertextovodkaz"/>
            <w:noProof/>
          </w:rPr>
          <w:t>10.3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Zajištění dohledu ve škole</w:t>
        </w:r>
        <w:r w:rsidR="00816D93">
          <w:rPr>
            <w:noProof/>
          </w:rPr>
          <w:tab/>
        </w:r>
        <w:r w:rsidR="00816D93">
          <w:rPr>
            <w:noProof/>
          </w:rPr>
          <w:fldChar w:fldCharType="begin"/>
        </w:r>
        <w:r w:rsidR="00816D93">
          <w:rPr>
            <w:noProof/>
          </w:rPr>
          <w:instrText xml:space="preserve"> PAGEREF _Toc144138938 \h </w:instrText>
        </w:r>
        <w:r w:rsidR="00816D93">
          <w:rPr>
            <w:noProof/>
          </w:rPr>
        </w:r>
        <w:r w:rsidR="00816D93">
          <w:rPr>
            <w:noProof/>
          </w:rPr>
          <w:fldChar w:fldCharType="separate"/>
        </w:r>
        <w:r w:rsidR="00816D93">
          <w:rPr>
            <w:noProof/>
          </w:rPr>
          <w:t>13</w:t>
        </w:r>
        <w:r w:rsidR="00816D93">
          <w:rPr>
            <w:noProof/>
          </w:rPr>
          <w:fldChar w:fldCharType="end"/>
        </w:r>
      </w:hyperlink>
    </w:p>
    <w:p w14:paraId="3913DBBE" w14:textId="1391E92D"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39" w:history="1">
        <w:r w:rsidR="00816D93" w:rsidRPr="00FD7641">
          <w:rPr>
            <w:rStyle w:val="Hypertextovodkaz"/>
            <w:noProof/>
          </w:rPr>
          <w:t>10.4</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Zajištění bezpečnosti a ochrany zdraví při školních akcích</w:t>
        </w:r>
        <w:r w:rsidR="00816D93">
          <w:rPr>
            <w:noProof/>
          </w:rPr>
          <w:tab/>
        </w:r>
        <w:r w:rsidR="00816D93">
          <w:rPr>
            <w:noProof/>
          </w:rPr>
          <w:fldChar w:fldCharType="begin"/>
        </w:r>
        <w:r w:rsidR="00816D93">
          <w:rPr>
            <w:noProof/>
          </w:rPr>
          <w:instrText xml:space="preserve"> PAGEREF _Toc144138939 \h </w:instrText>
        </w:r>
        <w:r w:rsidR="00816D93">
          <w:rPr>
            <w:noProof/>
          </w:rPr>
        </w:r>
        <w:r w:rsidR="00816D93">
          <w:rPr>
            <w:noProof/>
          </w:rPr>
          <w:fldChar w:fldCharType="separate"/>
        </w:r>
        <w:r w:rsidR="00816D93">
          <w:rPr>
            <w:noProof/>
          </w:rPr>
          <w:t>13</w:t>
        </w:r>
        <w:r w:rsidR="00816D93">
          <w:rPr>
            <w:noProof/>
          </w:rPr>
          <w:fldChar w:fldCharType="end"/>
        </w:r>
      </w:hyperlink>
    </w:p>
    <w:p w14:paraId="49E1E921" w14:textId="06D16841"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40" w:history="1">
        <w:r w:rsidR="00816D93" w:rsidRPr="00FD7641">
          <w:rPr>
            <w:rStyle w:val="Hypertextovodkaz"/>
            <w:noProof/>
          </w:rPr>
          <w:t>10.5</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Zajištění vstupu do budovy školy, úniku z budovy</w:t>
        </w:r>
        <w:r w:rsidR="00816D93">
          <w:rPr>
            <w:noProof/>
          </w:rPr>
          <w:tab/>
        </w:r>
        <w:r w:rsidR="00816D93">
          <w:rPr>
            <w:noProof/>
          </w:rPr>
          <w:fldChar w:fldCharType="begin"/>
        </w:r>
        <w:r w:rsidR="00816D93">
          <w:rPr>
            <w:noProof/>
          </w:rPr>
          <w:instrText xml:space="preserve"> PAGEREF _Toc144138940 \h </w:instrText>
        </w:r>
        <w:r w:rsidR="00816D93">
          <w:rPr>
            <w:noProof/>
          </w:rPr>
        </w:r>
        <w:r w:rsidR="00816D93">
          <w:rPr>
            <w:noProof/>
          </w:rPr>
          <w:fldChar w:fldCharType="separate"/>
        </w:r>
        <w:r w:rsidR="00816D93">
          <w:rPr>
            <w:noProof/>
          </w:rPr>
          <w:t>14</w:t>
        </w:r>
        <w:r w:rsidR="00816D93">
          <w:rPr>
            <w:noProof/>
          </w:rPr>
          <w:fldChar w:fldCharType="end"/>
        </w:r>
      </w:hyperlink>
    </w:p>
    <w:p w14:paraId="7AB98069" w14:textId="33E14165"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41" w:history="1">
        <w:r w:rsidR="00816D93" w:rsidRPr="00FD7641">
          <w:rPr>
            <w:rStyle w:val="Hypertextovodkaz"/>
            <w:noProof/>
          </w:rPr>
          <w:t>10.6</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Zajištění fyziologických potřeb žáků, zajištění první pomoci v případě úrazu</w:t>
        </w:r>
        <w:r w:rsidR="00816D93">
          <w:rPr>
            <w:noProof/>
          </w:rPr>
          <w:tab/>
        </w:r>
        <w:r w:rsidR="00816D93">
          <w:rPr>
            <w:noProof/>
          </w:rPr>
          <w:fldChar w:fldCharType="begin"/>
        </w:r>
        <w:r w:rsidR="00816D93">
          <w:rPr>
            <w:noProof/>
          </w:rPr>
          <w:instrText xml:space="preserve"> PAGEREF _Toc144138941 \h </w:instrText>
        </w:r>
        <w:r w:rsidR="00816D93">
          <w:rPr>
            <w:noProof/>
          </w:rPr>
        </w:r>
        <w:r w:rsidR="00816D93">
          <w:rPr>
            <w:noProof/>
          </w:rPr>
          <w:fldChar w:fldCharType="separate"/>
        </w:r>
        <w:r w:rsidR="00816D93">
          <w:rPr>
            <w:noProof/>
          </w:rPr>
          <w:t>14</w:t>
        </w:r>
        <w:r w:rsidR="00816D93">
          <w:rPr>
            <w:noProof/>
          </w:rPr>
          <w:fldChar w:fldCharType="end"/>
        </w:r>
      </w:hyperlink>
    </w:p>
    <w:p w14:paraId="39802BCA" w14:textId="071973F1" w:rsidR="00816D93" w:rsidRDefault="00C921E8">
      <w:pPr>
        <w:pStyle w:val="Obsah1"/>
        <w:rPr>
          <w:rFonts w:asciiTheme="minorHAnsi" w:eastAsiaTheme="minorEastAsia" w:hAnsiTheme="minorHAnsi" w:cstheme="minorBidi"/>
          <w:noProof/>
          <w:color w:val="auto"/>
          <w:kern w:val="2"/>
          <w14:ligatures w14:val="standardContextual"/>
        </w:rPr>
      </w:pPr>
      <w:hyperlink w:anchor="_Toc144138942" w:history="1">
        <w:r w:rsidR="00816D93" w:rsidRPr="00FD7641">
          <w:rPr>
            <w:rStyle w:val="Hypertextovodkaz"/>
            <w:noProof/>
          </w:rPr>
          <w:t>11.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Podmínky zacházení s majetkem školy ze strany žáků</w:t>
        </w:r>
        <w:r w:rsidR="00816D93">
          <w:rPr>
            <w:noProof/>
          </w:rPr>
          <w:tab/>
        </w:r>
        <w:r w:rsidR="00816D93">
          <w:rPr>
            <w:noProof/>
          </w:rPr>
          <w:fldChar w:fldCharType="begin"/>
        </w:r>
        <w:r w:rsidR="00816D93">
          <w:rPr>
            <w:noProof/>
          </w:rPr>
          <w:instrText xml:space="preserve"> PAGEREF _Toc144138942 \h </w:instrText>
        </w:r>
        <w:r w:rsidR="00816D93">
          <w:rPr>
            <w:noProof/>
          </w:rPr>
        </w:r>
        <w:r w:rsidR="00816D93">
          <w:rPr>
            <w:noProof/>
          </w:rPr>
          <w:fldChar w:fldCharType="separate"/>
        </w:r>
        <w:r w:rsidR="00816D93">
          <w:rPr>
            <w:noProof/>
          </w:rPr>
          <w:t>14</w:t>
        </w:r>
        <w:r w:rsidR="00816D93">
          <w:rPr>
            <w:noProof/>
          </w:rPr>
          <w:fldChar w:fldCharType="end"/>
        </w:r>
      </w:hyperlink>
    </w:p>
    <w:p w14:paraId="051CB0BD" w14:textId="1AC0D8F8" w:rsidR="00816D93" w:rsidRDefault="00C921E8">
      <w:pPr>
        <w:pStyle w:val="Obsah1"/>
        <w:rPr>
          <w:rFonts w:asciiTheme="minorHAnsi" w:eastAsiaTheme="minorEastAsia" w:hAnsiTheme="minorHAnsi" w:cstheme="minorBidi"/>
          <w:noProof/>
          <w:color w:val="auto"/>
          <w:kern w:val="2"/>
          <w14:ligatures w14:val="standardContextual"/>
        </w:rPr>
      </w:pPr>
      <w:hyperlink w:anchor="_Toc144138943" w:history="1">
        <w:r w:rsidR="00816D93" w:rsidRPr="00FD7641">
          <w:rPr>
            <w:rStyle w:val="Hypertextovodkaz"/>
            <w:noProof/>
          </w:rPr>
          <w:t>12.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Pravidla hodnocení chování žáků</w:t>
        </w:r>
        <w:r w:rsidR="00816D93">
          <w:rPr>
            <w:noProof/>
          </w:rPr>
          <w:tab/>
        </w:r>
        <w:r w:rsidR="00816D93">
          <w:rPr>
            <w:noProof/>
          </w:rPr>
          <w:fldChar w:fldCharType="begin"/>
        </w:r>
        <w:r w:rsidR="00816D93">
          <w:rPr>
            <w:noProof/>
          </w:rPr>
          <w:instrText xml:space="preserve"> PAGEREF _Toc144138943 \h </w:instrText>
        </w:r>
        <w:r w:rsidR="00816D93">
          <w:rPr>
            <w:noProof/>
          </w:rPr>
        </w:r>
        <w:r w:rsidR="00816D93">
          <w:rPr>
            <w:noProof/>
          </w:rPr>
          <w:fldChar w:fldCharType="separate"/>
        </w:r>
        <w:r w:rsidR="00816D93">
          <w:rPr>
            <w:noProof/>
          </w:rPr>
          <w:t>15</w:t>
        </w:r>
        <w:r w:rsidR="00816D93">
          <w:rPr>
            <w:noProof/>
          </w:rPr>
          <w:fldChar w:fldCharType="end"/>
        </w:r>
      </w:hyperlink>
    </w:p>
    <w:p w14:paraId="38B4F9A9" w14:textId="0C6E9A61"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44" w:history="1">
        <w:r w:rsidR="00816D93" w:rsidRPr="00FD7641">
          <w:rPr>
            <w:rStyle w:val="Hypertextovodkaz"/>
            <w:noProof/>
          </w:rPr>
          <w:t>12.1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Obecná pravidla hodnocení chování žáků</w:t>
        </w:r>
        <w:r w:rsidR="00816D93">
          <w:rPr>
            <w:noProof/>
          </w:rPr>
          <w:tab/>
        </w:r>
        <w:r w:rsidR="00816D93">
          <w:rPr>
            <w:noProof/>
          </w:rPr>
          <w:fldChar w:fldCharType="begin"/>
        </w:r>
        <w:r w:rsidR="00816D93">
          <w:rPr>
            <w:noProof/>
          </w:rPr>
          <w:instrText xml:space="preserve"> PAGEREF _Toc144138944 \h </w:instrText>
        </w:r>
        <w:r w:rsidR="00816D93">
          <w:rPr>
            <w:noProof/>
          </w:rPr>
        </w:r>
        <w:r w:rsidR="00816D93">
          <w:rPr>
            <w:noProof/>
          </w:rPr>
          <w:fldChar w:fldCharType="separate"/>
        </w:r>
        <w:r w:rsidR="00816D93">
          <w:rPr>
            <w:noProof/>
          </w:rPr>
          <w:t>15</w:t>
        </w:r>
        <w:r w:rsidR="00816D93">
          <w:rPr>
            <w:noProof/>
          </w:rPr>
          <w:fldChar w:fldCharType="end"/>
        </w:r>
      </w:hyperlink>
    </w:p>
    <w:p w14:paraId="11DA8850" w14:textId="4D354538"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45" w:history="1">
        <w:r w:rsidR="00816D93" w:rsidRPr="00FD7641">
          <w:rPr>
            <w:rStyle w:val="Hypertextovodkaz"/>
            <w:noProof/>
          </w:rPr>
          <w:t>12.2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Kritérium hodnocení chování žáka stupněm 1 (velmi dobré)</w:t>
        </w:r>
        <w:r w:rsidR="00816D93">
          <w:rPr>
            <w:noProof/>
          </w:rPr>
          <w:tab/>
        </w:r>
        <w:r w:rsidR="00816D93">
          <w:rPr>
            <w:noProof/>
          </w:rPr>
          <w:fldChar w:fldCharType="begin"/>
        </w:r>
        <w:r w:rsidR="00816D93">
          <w:rPr>
            <w:noProof/>
          </w:rPr>
          <w:instrText xml:space="preserve"> PAGEREF _Toc144138945 \h </w:instrText>
        </w:r>
        <w:r w:rsidR="00816D93">
          <w:rPr>
            <w:noProof/>
          </w:rPr>
        </w:r>
        <w:r w:rsidR="00816D93">
          <w:rPr>
            <w:noProof/>
          </w:rPr>
          <w:fldChar w:fldCharType="separate"/>
        </w:r>
        <w:r w:rsidR="00816D93">
          <w:rPr>
            <w:noProof/>
          </w:rPr>
          <w:t>15</w:t>
        </w:r>
        <w:r w:rsidR="00816D93">
          <w:rPr>
            <w:noProof/>
          </w:rPr>
          <w:fldChar w:fldCharType="end"/>
        </w:r>
      </w:hyperlink>
    </w:p>
    <w:p w14:paraId="07AC1638" w14:textId="61C53505"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46" w:history="1">
        <w:r w:rsidR="00816D93" w:rsidRPr="00FD7641">
          <w:rPr>
            <w:rStyle w:val="Hypertextovodkaz"/>
            <w:noProof/>
          </w:rPr>
          <w:t>12.3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Kritérium hodnocení chování žáka stupněm 2 (uspokojivé)</w:t>
        </w:r>
        <w:r w:rsidR="00816D93">
          <w:rPr>
            <w:noProof/>
          </w:rPr>
          <w:tab/>
        </w:r>
        <w:r w:rsidR="00816D93">
          <w:rPr>
            <w:noProof/>
          </w:rPr>
          <w:fldChar w:fldCharType="begin"/>
        </w:r>
        <w:r w:rsidR="00816D93">
          <w:rPr>
            <w:noProof/>
          </w:rPr>
          <w:instrText xml:space="preserve"> PAGEREF _Toc144138946 \h </w:instrText>
        </w:r>
        <w:r w:rsidR="00816D93">
          <w:rPr>
            <w:noProof/>
          </w:rPr>
        </w:r>
        <w:r w:rsidR="00816D93">
          <w:rPr>
            <w:noProof/>
          </w:rPr>
          <w:fldChar w:fldCharType="separate"/>
        </w:r>
        <w:r w:rsidR="00816D93">
          <w:rPr>
            <w:noProof/>
          </w:rPr>
          <w:t>15</w:t>
        </w:r>
        <w:r w:rsidR="00816D93">
          <w:rPr>
            <w:noProof/>
          </w:rPr>
          <w:fldChar w:fldCharType="end"/>
        </w:r>
      </w:hyperlink>
    </w:p>
    <w:p w14:paraId="6FDD1BD0" w14:textId="48F583E9"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47" w:history="1">
        <w:r w:rsidR="00816D93" w:rsidRPr="00FD7641">
          <w:rPr>
            <w:rStyle w:val="Hypertextovodkaz"/>
            <w:noProof/>
          </w:rPr>
          <w:t>12.4</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Kritérium hodnocení chování žáka stupněm 3 (neuspokojivé)</w:t>
        </w:r>
        <w:r w:rsidR="00816D93">
          <w:rPr>
            <w:noProof/>
          </w:rPr>
          <w:tab/>
        </w:r>
        <w:r w:rsidR="00816D93">
          <w:rPr>
            <w:noProof/>
          </w:rPr>
          <w:fldChar w:fldCharType="begin"/>
        </w:r>
        <w:r w:rsidR="00816D93">
          <w:rPr>
            <w:noProof/>
          </w:rPr>
          <w:instrText xml:space="preserve"> PAGEREF _Toc144138947 \h </w:instrText>
        </w:r>
        <w:r w:rsidR="00816D93">
          <w:rPr>
            <w:noProof/>
          </w:rPr>
        </w:r>
        <w:r w:rsidR="00816D93">
          <w:rPr>
            <w:noProof/>
          </w:rPr>
          <w:fldChar w:fldCharType="separate"/>
        </w:r>
        <w:r w:rsidR="00816D93">
          <w:rPr>
            <w:noProof/>
          </w:rPr>
          <w:t>16</w:t>
        </w:r>
        <w:r w:rsidR="00816D93">
          <w:rPr>
            <w:noProof/>
          </w:rPr>
          <w:fldChar w:fldCharType="end"/>
        </w:r>
      </w:hyperlink>
    </w:p>
    <w:p w14:paraId="1080E09E" w14:textId="44A04DD0" w:rsidR="00816D93" w:rsidRDefault="00C921E8">
      <w:pPr>
        <w:pStyle w:val="Obsah1"/>
        <w:rPr>
          <w:rFonts w:asciiTheme="minorHAnsi" w:eastAsiaTheme="minorEastAsia" w:hAnsiTheme="minorHAnsi" w:cstheme="minorBidi"/>
          <w:noProof/>
          <w:color w:val="auto"/>
          <w:kern w:val="2"/>
          <w14:ligatures w14:val="standardContextual"/>
        </w:rPr>
      </w:pPr>
      <w:hyperlink w:anchor="_Toc144138948" w:history="1">
        <w:r w:rsidR="00816D93" w:rsidRPr="00FD7641">
          <w:rPr>
            <w:rStyle w:val="Hypertextovodkaz"/>
            <w:noProof/>
          </w:rPr>
          <w:t>13.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Pravidla průběžného hodnocení výsledků vzdělávání žáků</w:t>
        </w:r>
        <w:r w:rsidR="00816D93">
          <w:rPr>
            <w:noProof/>
          </w:rPr>
          <w:tab/>
        </w:r>
        <w:r w:rsidR="00816D93">
          <w:rPr>
            <w:noProof/>
          </w:rPr>
          <w:fldChar w:fldCharType="begin"/>
        </w:r>
        <w:r w:rsidR="00816D93">
          <w:rPr>
            <w:noProof/>
          </w:rPr>
          <w:instrText xml:space="preserve"> PAGEREF _Toc144138948 \h </w:instrText>
        </w:r>
        <w:r w:rsidR="00816D93">
          <w:rPr>
            <w:noProof/>
          </w:rPr>
        </w:r>
        <w:r w:rsidR="00816D93">
          <w:rPr>
            <w:noProof/>
          </w:rPr>
          <w:fldChar w:fldCharType="separate"/>
        </w:r>
        <w:r w:rsidR="00816D93">
          <w:rPr>
            <w:noProof/>
          </w:rPr>
          <w:t>16</w:t>
        </w:r>
        <w:r w:rsidR="00816D93">
          <w:rPr>
            <w:noProof/>
          </w:rPr>
          <w:fldChar w:fldCharType="end"/>
        </w:r>
      </w:hyperlink>
    </w:p>
    <w:p w14:paraId="3B35D029" w14:textId="7BC31C95"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49" w:history="1">
        <w:r w:rsidR="00816D93" w:rsidRPr="00FD7641">
          <w:rPr>
            <w:rStyle w:val="Hypertextovodkaz"/>
            <w:noProof/>
          </w:rPr>
          <w:t>13.1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Získávání podkladů k hodnocení výsledků vzdělávání žáků</w:t>
        </w:r>
        <w:r w:rsidR="00816D93">
          <w:rPr>
            <w:noProof/>
          </w:rPr>
          <w:tab/>
        </w:r>
        <w:r w:rsidR="00816D93">
          <w:rPr>
            <w:noProof/>
          </w:rPr>
          <w:fldChar w:fldCharType="begin"/>
        </w:r>
        <w:r w:rsidR="00816D93">
          <w:rPr>
            <w:noProof/>
          </w:rPr>
          <w:instrText xml:space="preserve"> PAGEREF _Toc144138949 \h </w:instrText>
        </w:r>
        <w:r w:rsidR="00816D93">
          <w:rPr>
            <w:noProof/>
          </w:rPr>
        </w:r>
        <w:r w:rsidR="00816D93">
          <w:rPr>
            <w:noProof/>
          </w:rPr>
          <w:fldChar w:fldCharType="separate"/>
        </w:r>
        <w:r w:rsidR="00816D93">
          <w:rPr>
            <w:noProof/>
          </w:rPr>
          <w:t>16</w:t>
        </w:r>
        <w:r w:rsidR="00816D93">
          <w:rPr>
            <w:noProof/>
          </w:rPr>
          <w:fldChar w:fldCharType="end"/>
        </w:r>
      </w:hyperlink>
    </w:p>
    <w:p w14:paraId="1A7F88AB" w14:textId="2B605886"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50" w:history="1">
        <w:r w:rsidR="00816D93" w:rsidRPr="00FD7641">
          <w:rPr>
            <w:rStyle w:val="Hypertextovodkaz"/>
            <w:noProof/>
          </w:rPr>
          <w:t>13.2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Pravidla průběžného hodnocení výsledků vzdělávání žáků</w:t>
        </w:r>
        <w:r w:rsidR="00816D93">
          <w:rPr>
            <w:noProof/>
          </w:rPr>
          <w:tab/>
        </w:r>
        <w:r w:rsidR="00816D93">
          <w:rPr>
            <w:noProof/>
          </w:rPr>
          <w:fldChar w:fldCharType="begin"/>
        </w:r>
        <w:r w:rsidR="00816D93">
          <w:rPr>
            <w:noProof/>
          </w:rPr>
          <w:instrText xml:space="preserve"> PAGEREF _Toc144138950 \h </w:instrText>
        </w:r>
        <w:r w:rsidR="00816D93">
          <w:rPr>
            <w:noProof/>
          </w:rPr>
        </w:r>
        <w:r w:rsidR="00816D93">
          <w:rPr>
            <w:noProof/>
          </w:rPr>
          <w:fldChar w:fldCharType="separate"/>
        </w:r>
        <w:r w:rsidR="00816D93">
          <w:rPr>
            <w:noProof/>
          </w:rPr>
          <w:t>17</w:t>
        </w:r>
        <w:r w:rsidR="00816D93">
          <w:rPr>
            <w:noProof/>
          </w:rPr>
          <w:fldChar w:fldCharType="end"/>
        </w:r>
      </w:hyperlink>
    </w:p>
    <w:p w14:paraId="29AABE72" w14:textId="3EAE9023"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51" w:history="1">
        <w:r w:rsidR="00816D93" w:rsidRPr="00FD7641">
          <w:rPr>
            <w:rStyle w:val="Hypertextovodkaz"/>
            <w:noProof/>
          </w:rPr>
          <w:t>13.2.1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Obecné zásady průběžného hodnocení výsledků vzdělávání žáků</w:t>
        </w:r>
        <w:r w:rsidR="00816D93">
          <w:rPr>
            <w:noProof/>
          </w:rPr>
          <w:tab/>
        </w:r>
        <w:r w:rsidR="00816D93">
          <w:rPr>
            <w:noProof/>
          </w:rPr>
          <w:fldChar w:fldCharType="begin"/>
        </w:r>
        <w:r w:rsidR="00816D93">
          <w:rPr>
            <w:noProof/>
          </w:rPr>
          <w:instrText xml:space="preserve"> PAGEREF _Toc144138951 \h </w:instrText>
        </w:r>
        <w:r w:rsidR="00816D93">
          <w:rPr>
            <w:noProof/>
          </w:rPr>
        </w:r>
        <w:r w:rsidR="00816D93">
          <w:rPr>
            <w:noProof/>
          </w:rPr>
          <w:fldChar w:fldCharType="separate"/>
        </w:r>
        <w:r w:rsidR="00816D93">
          <w:rPr>
            <w:noProof/>
          </w:rPr>
          <w:t>17</w:t>
        </w:r>
        <w:r w:rsidR="00816D93">
          <w:rPr>
            <w:noProof/>
          </w:rPr>
          <w:fldChar w:fldCharType="end"/>
        </w:r>
      </w:hyperlink>
    </w:p>
    <w:p w14:paraId="1658E958" w14:textId="223C1088"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52" w:history="1">
        <w:r w:rsidR="00816D93" w:rsidRPr="00FD7641">
          <w:rPr>
            <w:rStyle w:val="Hypertextovodkaz"/>
            <w:noProof/>
          </w:rPr>
          <w:t>13.2.2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Kritéria průběžného hodnocení výsledků vzdělávání žáka v předmětech s převahou teoretického zaměření</w:t>
        </w:r>
        <w:r w:rsidR="00816D93">
          <w:rPr>
            <w:noProof/>
          </w:rPr>
          <w:tab/>
        </w:r>
        <w:r w:rsidR="00816D93">
          <w:rPr>
            <w:noProof/>
          </w:rPr>
          <w:fldChar w:fldCharType="begin"/>
        </w:r>
        <w:r w:rsidR="00816D93">
          <w:rPr>
            <w:noProof/>
          </w:rPr>
          <w:instrText xml:space="preserve"> PAGEREF _Toc144138952 \h </w:instrText>
        </w:r>
        <w:r w:rsidR="00816D93">
          <w:rPr>
            <w:noProof/>
          </w:rPr>
        </w:r>
        <w:r w:rsidR="00816D93">
          <w:rPr>
            <w:noProof/>
          </w:rPr>
          <w:fldChar w:fldCharType="separate"/>
        </w:r>
        <w:r w:rsidR="00816D93">
          <w:rPr>
            <w:noProof/>
          </w:rPr>
          <w:t>19</w:t>
        </w:r>
        <w:r w:rsidR="00816D93">
          <w:rPr>
            <w:noProof/>
          </w:rPr>
          <w:fldChar w:fldCharType="end"/>
        </w:r>
      </w:hyperlink>
    </w:p>
    <w:p w14:paraId="6BFC84D8" w14:textId="396D464B"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53" w:history="1">
        <w:r w:rsidR="00816D93" w:rsidRPr="00FD7641">
          <w:rPr>
            <w:rStyle w:val="Hypertextovodkaz"/>
            <w:noProof/>
          </w:rPr>
          <w:t>13.2.3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Kritéria průběžného hodnocení výsledků vzdělávání žáka v předmětech s převahou praktických činností</w:t>
        </w:r>
        <w:r w:rsidR="00816D93">
          <w:rPr>
            <w:noProof/>
          </w:rPr>
          <w:tab/>
        </w:r>
        <w:r w:rsidR="00816D93">
          <w:rPr>
            <w:noProof/>
          </w:rPr>
          <w:fldChar w:fldCharType="begin"/>
        </w:r>
        <w:r w:rsidR="00816D93">
          <w:rPr>
            <w:noProof/>
          </w:rPr>
          <w:instrText xml:space="preserve"> PAGEREF _Toc144138953 \h </w:instrText>
        </w:r>
        <w:r w:rsidR="00816D93">
          <w:rPr>
            <w:noProof/>
          </w:rPr>
        </w:r>
        <w:r w:rsidR="00816D93">
          <w:rPr>
            <w:noProof/>
          </w:rPr>
          <w:fldChar w:fldCharType="separate"/>
        </w:r>
        <w:r w:rsidR="00816D93">
          <w:rPr>
            <w:noProof/>
          </w:rPr>
          <w:t>20</w:t>
        </w:r>
        <w:r w:rsidR="00816D93">
          <w:rPr>
            <w:noProof/>
          </w:rPr>
          <w:fldChar w:fldCharType="end"/>
        </w:r>
      </w:hyperlink>
    </w:p>
    <w:p w14:paraId="5181554B" w14:textId="63A494D0"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54" w:history="1">
        <w:r w:rsidR="00816D93" w:rsidRPr="00FD7641">
          <w:rPr>
            <w:rStyle w:val="Hypertextovodkaz"/>
            <w:noProof/>
          </w:rPr>
          <w:t>13.2.4</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Kritéria průběžného hodnocení výsledků vzdělávání žáka v předmětech s převahou výchovného a uměleckého odborného zaměření</w:t>
        </w:r>
        <w:r w:rsidR="00816D93">
          <w:rPr>
            <w:noProof/>
          </w:rPr>
          <w:tab/>
        </w:r>
        <w:r w:rsidR="00816D93">
          <w:rPr>
            <w:noProof/>
          </w:rPr>
          <w:fldChar w:fldCharType="begin"/>
        </w:r>
        <w:r w:rsidR="00816D93">
          <w:rPr>
            <w:noProof/>
          </w:rPr>
          <w:instrText xml:space="preserve"> PAGEREF _Toc144138954 \h </w:instrText>
        </w:r>
        <w:r w:rsidR="00816D93">
          <w:rPr>
            <w:noProof/>
          </w:rPr>
        </w:r>
        <w:r w:rsidR="00816D93">
          <w:rPr>
            <w:noProof/>
          </w:rPr>
          <w:fldChar w:fldCharType="separate"/>
        </w:r>
        <w:r w:rsidR="00816D93">
          <w:rPr>
            <w:noProof/>
          </w:rPr>
          <w:t>22</w:t>
        </w:r>
        <w:r w:rsidR="00816D93">
          <w:rPr>
            <w:noProof/>
          </w:rPr>
          <w:fldChar w:fldCharType="end"/>
        </w:r>
      </w:hyperlink>
    </w:p>
    <w:p w14:paraId="69B1FDC7" w14:textId="56A11F5D" w:rsidR="00816D93" w:rsidRDefault="00C921E8">
      <w:pPr>
        <w:pStyle w:val="Obsah1"/>
        <w:rPr>
          <w:rFonts w:asciiTheme="minorHAnsi" w:eastAsiaTheme="minorEastAsia" w:hAnsiTheme="minorHAnsi" w:cstheme="minorBidi"/>
          <w:noProof/>
          <w:color w:val="auto"/>
          <w:kern w:val="2"/>
          <w14:ligatures w14:val="standardContextual"/>
        </w:rPr>
      </w:pPr>
      <w:hyperlink w:anchor="_Toc144138955" w:history="1">
        <w:r w:rsidR="00816D93" w:rsidRPr="00FD7641">
          <w:rPr>
            <w:rStyle w:val="Hypertextovodkaz"/>
            <w:noProof/>
          </w:rPr>
          <w:t>14.</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Pravidla hodnocení výsledků vzdělávání žáků na vysvědčení</w:t>
        </w:r>
        <w:r w:rsidR="00816D93">
          <w:rPr>
            <w:noProof/>
          </w:rPr>
          <w:tab/>
        </w:r>
        <w:r w:rsidR="00816D93">
          <w:rPr>
            <w:noProof/>
          </w:rPr>
          <w:fldChar w:fldCharType="begin"/>
        </w:r>
        <w:r w:rsidR="00816D93">
          <w:rPr>
            <w:noProof/>
          </w:rPr>
          <w:instrText xml:space="preserve"> PAGEREF _Toc144138955 \h </w:instrText>
        </w:r>
        <w:r w:rsidR="00816D93">
          <w:rPr>
            <w:noProof/>
          </w:rPr>
        </w:r>
        <w:r w:rsidR="00816D93">
          <w:rPr>
            <w:noProof/>
          </w:rPr>
          <w:fldChar w:fldCharType="separate"/>
        </w:r>
        <w:r w:rsidR="00816D93">
          <w:rPr>
            <w:noProof/>
          </w:rPr>
          <w:t>23</w:t>
        </w:r>
        <w:r w:rsidR="00816D93">
          <w:rPr>
            <w:noProof/>
          </w:rPr>
          <w:fldChar w:fldCharType="end"/>
        </w:r>
      </w:hyperlink>
    </w:p>
    <w:p w14:paraId="6C61ABD5" w14:textId="77C318F6"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56" w:history="1">
        <w:r w:rsidR="00816D93" w:rsidRPr="00FD7641">
          <w:rPr>
            <w:rStyle w:val="Hypertextovodkaz"/>
            <w:noProof/>
          </w:rPr>
          <w:t>14.1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Podmínky hodnocení výsledků vzdělávání žáka na vysvědčení</w:t>
        </w:r>
        <w:r w:rsidR="00816D93">
          <w:rPr>
            <w:noProof/>
          </w:rPr>
          <w:tab/>
        </w:r>
        <w:r w:rsidR="00816D93">
          <w:rPr>
            <w:noProof/>
          </w:rPr>
          <w:fldChar w:fldCharType="begin"/>
        </w:r>
        <w:r w:rsidR="00816D93">
          <w:rPr>
            <w:noProof/>
          </w:rPr>
          <w:instrText xml:space="preserve"> PAGEREF _Toc144138956 \h </w:instrText>
        </w:r>
        <w:r w:rsidR="00816D93">
          <w:rPr>
            <w:noProof/>
          </w:rPr>
        </w:r>
        <w:r w:rsidR="00816D93">
          <w:rPr>
            <w:noProof/>
          </w:rPr>
          <w:fldChar w:fldCharType="separate"/>
        </w:r>
        <w:r w:rsidR="00816D93">
          <w:rPr>
            <w:noProof/>
          </w:rPr>
          <w:t>23</w:t>
        </w:r>
        <w:r w:rsidR="00816D93">
          <w:rPr>
            <w:noProof/>
          </w:rPr>
          <w:fldChar w:fldCharType="end"/>
        </w:r>
      </w:hyperlink>
    </w:p>
    <w:p w14:paraId="7A0A03D6" w14:textId="014A1C6A"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57" w:history="1">
        <w:r w:rsidR="00816D93" w:rsidRPr="00FD7641">
          <w:rPr>
            <w:rStyle w:val="Hypertextovodkaz"/>
            <w:noProof/>
          </w:rPr>
          <w:t>14.2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Zásady hodnocení výsledků vzdělávání žáka na vysvědčení</w:t>
        </w:r>
        <w:r w:rsidR="00816D93">
          <w:rPr>
            <w:noProof/>
          </w:rPr>
          <w:tab/>
        </w:r>
        <w:r w:rsidR="00816D93">
          <w:rPr>
            <w:noProof/>
          </w:rPr>
          <w:fldChar w:fldCharType="begin"/>
        </w:r>
        <w:r w:rsidR="00816D93">
          <w:rPr>
            <w:noProof/>
          </w:rPr>
          <w:instrText xml:space="preserve"> PAGEREF _Toc144138957 \h </w:instrText>
        </w:r>
        <w:r w:rsidR="00816D93">
          <w:rPr>
            <w:noProof/>
          </w:rPr>
        </w:r>
        <w:r w:rsidR="00816D93">
          <w:rPr>
            <w:noProof/>
          </w:rPr>
          <w:fldChar w:fldCharType="separate"/>
        </w:r>
        <w:r w:rsidR="00816D93">
          <w:rPr>
            <w:noProof/>
          </w:rPr>
          <w:t>23</w:t>
        </w:r>
        <w:r w:rsidR="00816D93">
          <w:rPr>
            <w:noProof/>
          </w:rPr>
          <w:fldChar w:fldCharType="end"/>
        </w:r>
      </w:hyperlink>
    </w:p>
    <w:p w14:paraId="6D421383" w14:textId="0F009D17"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58" w:history="1">
        <w:r w:rsidR="00816D93" w:rsidRPr="00FD7641">
          <w:rPr>
            <w:rStyle w:val="Hypertextovodkaz"/>
            <w:noProof/>
          </w:rPr>
          <w:t>14.3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Způsoby hodnocení žáka na vysvědčení</w:t>
        </w:r>
        <w:r w:rsidR="00816D93">
          <w:rPr>
            <w:noProof/>
          </w:rPr>
          <w:tab/>
        </w:r>
        <w:r w:rsidR="00816D93">
          <w:rPr>
            <w:noProof/>
          </w:rPr>
          <w:fldChar w:fldCharType="begin"/>
        </w:r>
        <w:r w:rsidR="00816D93">
          <w:rPr>
            <w:noProof/>
          </w:rPr>
          <w:instrText xml:space="preserve"> PAGEREF _Toc144138958 \h </w:instrText>
        </w:r>
        <w:r w:rsidR="00816D93">
          <w:rPr>
            <w:noProof/>
          </w:rPr>
        </w:r>
        <w:r w:rsidR="00816D93">
          <w:rPr>
            <w:noProof/>
          </w:rPr>
          <w:fldChar w:fldCharType="separate"/>
        </w:r>
        <w:r w:rsidR="00816D93">
          <w:rPr>
            <w:noProof/>
          </w:rPr>
          <w:t>24</w:t>
        </w:r>
        <w:r w:rsidR="00816D93">
          <w:rPr>
            <w:noProof/>
          </w:rPr>
          <w:fldChar w:fldCharType="end"/>
        </w:r>
      </w:hyperlink>
    </w:p>
    <w:p w14:paraId="1AF382A7" w14:textId="28F149D8"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59" w:history="1">
        <w:r w:rsidR="00816D93" w:rsidRPr="00FD7641">
          <w:rPr>
            <w:rStyle w:val="Hypertextovodkaz"/>
            <w:noProof/>
          </w:rPr>
          <w:t>14.4</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Zásady vzdělávání a způsob hodnocení vzdělávání žáka se speciálními vzdělávacími potřebami</w:t>
        </w:r>
        <w:r w:rsidR="00816D93">
          <w:rPr>
            <w:noProof/>
          </w:rPr>
          <w:tab/>
        </w:r>
        <w:r w:rsidR="00816D93">
          <w:rPr>
            <w:noProof/>
          </w:rPr>
          <w:fldChar w:fldCharType="begin"/>
        </w:r>
        <w:r w:rsidR="00816D93">
          <w:rPr>
            <w:noProof/>
          </w:rPr>
          <w:instrText xml:space="preserve"> PAGEREF _Toc144138959 \h </w:instrText>
        </w:r>
        <w:r w:rsidR="00816D93">
          <w:rPr>
            <w:noProof/>
          </w:rPr>
        </w:r>
        <w:r w:rsidR="00816D93">
          <w:rPr>
            <w:noProof/>
          </w:rPr>
          <w:fldChar w:fldCharType="separate"/>
        </w:r>
        <w:r w:rsidR="00816D93">
          <w:rPr>
            <w:noProof/>
          </w:rPr>
          <w:t>24</w:t>
        </w:r>
        <w:r w:rsidR="00816D93">
          <w:rPr>
            <w:noProof/>
          </w:rPr>
          <w:fldChar w:fldCharType="end"/>
        </w:r>
      </w:hyperlink>
    </w:p>
    <w:p w14:paraId="0AE7F01A" w14:textId="555EBF82"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60" w:history="1">
        <w:r w:rsidR="00816D93" w:rsidRPr="00FD7641">
          <w:rPr>
            <w:rStyle w:val="Hypertextovodkaz"/>
            <w:noProof/>
          </w:rPr>
          <w:t>14.4.1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Zásady vzdělávání žáků se speciálními vzdělávacími potřebami</w:t>
        </w:r>
        <w:r w:rsidR="00816D93">
          <w:rPr>
            <w:noProof/>
          </w:rPr>
          <w:tab/>
        </w:r>
        <w:r w:rsidR="00816D93">
          <w:rPr>
            <w:noProof/>
          </w:rPr>
          <w:fldChar w:fldCharType="begin"/>
        </w:r>
        <w:r w:rsidR="00816D93">
          <w:rPr>
            <w:noProof/>
          </w:rPr>
          <w:instrText xml:space="preserve"> PAGEREF _Toc144138960 \h </w:instrText>
        </w:r>
        <w:r w:rsidR="00816D93">
          <w:rPr>
            <w:noProof/>
          </w:rPr>
        </w:r>
        <w:r w:rsidR="00816D93">
          <w:rPr>
            <w:noProof/>
          </w:rPr>
          <w:fldChar w:fldCharType="separate"/>
        </w:r>
        <w:r w:rsidR="00816D93">
          <w:rPr>
            <w:noProof/>
          </w:rPr>
          <w:t>24</w:t>
        </w:r>
        <w:r w:rsidR="00816D93">
          <w:rPr>
            <w:noProof/>
          </w:rPr>
          <w:fldChar w:fldCharType="end"/>
        </w:r>
      </w:hyperlink>
    </w:p>
    <w:p w14:paraId="7EF2C818" w14:textId="13710335"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61" w:history="1">
        <w:r w:rsidR="00816D93" w:rsidRPr="00FD7641">
          <w:rPr>
            <w:rStyle w:val="Hypertextovodkaz"/>
            <w:noProof/>
          </w:rPr>
          <w:t>14.4.2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Způsob hodnocení žáků se speciálními vzdělávacími potřebami</w:t>
        </w:r>
        <w:r w:rsidR="00816D93">
          <w:rPr>
            <w:noProof/>
          </w:rPr>
          <w:tab/>
        </w:r>
        <w:r w:rsidR="00816D93">
          <w:rPr>
            <w:noProof/>
          </w:rPr>
          <w:fldChar w:fldCharType="begin"/>
        </w:r>
        <w:r w:rsidR="00816D93">
          <w:rPr>
            <w:noProof/>
          </w:rPr>
          <w:instrText xml:space="preserve"> PAGEREF _Toc144138961 \h </w:instrText>
        </w:r>
        <w:r w:rsidR="00816D93">
          <w:rPr>
            <w:noProof/>
          </w:rPr>
        </w:r>
        <w:r w:rsidR="00816D93">
          <w:rPr>
            <w:noProof/>
          </w:rPr>
          <w:fldChar w:fldCharType="separate"/>
        </w:r>
        <w:r w:rsidR="00816D93">
          <w:rPr>
            <w:noProof/>
          </w:rPr>
          <w:t>24</w:t>
        </w:r>
        <w:r w:rsidR="00816D93">
          <w:rPr>
            <w:noProof/>
          </w:rPr>
          <w:fldChar w:fldCharType="end"/>
        </w:r>
      </w:hyperlink>
    </w:p>
    <w:p w14:paraId="42F338D4" w14:textId="69F58093"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62" w:history="1">
        <w:r w:rsidR="00816D93" w:rsidRPr="00FD7641">
          <w:rPr>
            <w:rStyle w:val="Hypertextovodkaz"/>
            <w:noProof/>
          </w:rPr>
          <w:t>14.5</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Způsob hodnocení žáků s odlišným mateřským jazykem (dále jen OMJ)</w:t>
        </w:r>
        <w:r w:rsidR="00816D93">
          <w:rPr>
            <w:noProof/>
          </w:rPr>
          <w:tab/>
        </w:r>
        <w:r w:rsidR="00816D93">
          <w:rPr>
            <w:noProof/>
          </w:rPr>
          <w:fldChar w:fldCharType="begin"/>
        </w:r>
        <w:r w:rsidR="00816D93">
          <w:rPr>
            <w:noProof/>
          </w:rPr>
          <w:instrText xml:space="preserve"> PAGEREF _Toc144138962 \h </w:instrText>
        </w:r>
        <w:r w:rsidR="00816D93">
          <w:rPr>
            <w:noProof/>
          </w:rPr>
        </w:r>
        <w:r w:rsidR="00816D93">
          <w:rPr>
            <w:noProof/>
          </w:rPr>
          <w:fldChar w:fldCharType="separate"/>
        </w:r>
        <w:r w:rsidR="00816D93">
          <w:rPr>
            <w:noProof/>
          </w:rPr>
          <w:t>25</w:t>
        </w:r>
        <w:r w:rsidR="00816D93">
          <w:rPr>
            <w:noProof/>
          </w:rPr>
          <w:fldChar w:fldCharType="end"/>
        </w:r>
      </w:hyperlink>
    </w:p>
    <w:p w14:paraId="07D7FD74" w14:textId="131E2338"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63" w:history="1">
        <w:r w:rsidR="00816D93" w:rsidRPr="00FD7641">
          <w:rPr>
            <w:rStyle w:val="Hypertextovodkaz"/>
            <w:noProof/>
          </w:rPr>
          <w:t>14.6</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Klasifikační stupně a slovní hodnocení, nehodnocení výsledků vzdělávání žáka, uvolnění žáka</w:t>
        </w:r>
        <w:r w:rsidR="00816D93">
          <w:rPr>
            <w:noProof/>
          </w:rPr>
          <w:tab/>
        </w:r>
        <w:r w:rsidR="00816D93">
          <w:rPr>
            <w:noProof/>
          </w:rPr>
          <w:fldChar w:fldCharType="begin"/>
        </w:r>
        <w:r w:rsidR="00816D93">
          <w:rPr>
            <w:noProof/>
          </w:rPr>
          <w:instrText xml:space="preserve"> PAGEREF _Toc144138963 \h </w:instrText>
        </w:r>
        <w:r w:rsidR="00816D93">
          <w:rPr>
            <w:noProof/>
          </w:rPr>
        </w:r>
        <w:r w:rsidR="00816D93">
          <w:rPr>
            <w:noProof/>
          </w:rPr>
          <w:fldChar w:fldCharType="separate"/>
        </w:r>
        <w:r w:rsidR="00816D93">
          <w:rPr>
            <w:noProof/>
          </w:rPr>
          <w:t>25</w:t>
        </w:r>
        <w:r w:rsidR="00816D93">
          <w:rPr>
            <w:noProof/>
          </w:rPr>
          <w:fldChar w:fldCharType="end"/>
        </w:r>
      </w:hyperlink>
    </w:p>
    <w:p w14:paraId="0422F5DB" w14:textId="41E965FD"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64" w:history="1">
        <w:r w:rsidR="00816D93" w:rsidRPr="00FD7641">
          <w:rPr>
            <w:rStyle w:val="Hypertextovodkaz"/>
            <w:noProof/>
          </w:rPr>
          <w:t>14.7</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Kritéria hodnocení výsledků vzdělávání žáka v jednotlivých předmětech</w:t>
        </w:r>
        <w:r w:rsidR="00816D93">
          <w:rPr>
            <w:noProof/>
          </w:rPr>
          <w:tab/>
        </w:r>
        <w:r w:rsidR="00816D93">
          <w:rPr>
            <w:noProof/>
          </w:rPr>
          <w:fldChar w:fldCharType="begin"/>
        </w:r>
        <w:r w:rsidR="00816D93">
          <w:rPr>
            <w:noProof/>
          </w:rPr>
          <w:instrText xml:space="preserve"> PAGEREF _Toc144138964 \h </w:instrText>
        </w:r>
        <w:r w:rsidR="00816D93">
          <w:rPr>
            <w:noProof/>
          </w:rPr>
        </w:r>
        <w:r w:rsidR="00816D93">
          <w:rPr>
            <w:noProof/>
          </w:rPr>
          <w:fldChar w:fldCharType="separate"/>
        </w:r>
        <w:r w:rsidR="00816D93">
          <w:rPr>
            <w:noProof/>
          </w:rPr>
          <w:t>25</w:t>
        </w:r>
        <w:r w:rsidR="00816D93">
          <w:rPr>
            <w:noProof/>
          </w:rPr>
          <w:fldChar w:fldCharType="end"/>
        </w:r>
      </w:hyperlink>
    </w:p>
    <w:p w14:paraId="4C3E7433" w14:textId="5AB9BFC0"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65" w:history="1">
        <w:r w:rsidR="00816D93" w:rsidRPr="00FD7641">
          <w:rPr>
            <w:rStyle w:val="Hypertextovodkaz"/>
            <w:noProof/>
          </w:rPr>
          <w:t>14.8</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Celkového hodnocení výsledků vzdělávání žáka</w:t>
        </w:r>
        <w:r w:rsidR="00816D93">
          <w:rPr>
            <w:noProof/>
          </w:rPr>
          <w:tab/>
        </w:r>
        <w:r w:rsidR="00816D93">
          <w:rPr>
            <w:noProof/>
          </w:rPr>
          <w:fldChar w:fldCharType="begin"/>
        </w:r>
        <w:r w:rsidR="00816D93">
          <w:rPr>
            <w:noProof/>
          </w:rPr>
          <w:instrText xml:space="preserve"> PAGEREF _Toc144138965 \h </w:instrText>
        </w:r>
        <w:r w:rsidR="00816D93">
          <w:rPr>
            <w:noProof/>
          </w:rPr>
        </w:r>
        <w:r w:rsidR="00816D93">
          <w:rPr>
            <w:noProof/>
          </w:rPr>
          <w:fldChar w:fldCharType="separate"/>
        </w:r>
        <w:r w:rsidR="00816D93">
          <w:rPr>
            <w:noProof/>
          </w:rPr>
          <w:t>26</w:t>
        </w:r>
        <w:r w:rsidR="00816D93">
          <w:rPr>
            <w:noProof/>
          </w:rPr>
          <w:fldChar w:fldCharType="end"/>
        </w:r>
      </w:hyperlink>
    </w:p>
    <w:p w14:paraId="12FCB7B9" w14:textId="758045E8"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66" w:history="1">
        <w:r w:rsidR="00816D93" w:rsidRPr="00FD7641">
          <w:rPr>
            <w:rStyle w:val="Hypertextovodkaz"/>
            <w:noProof/>
          </w:rPr>
          <w:t>14.9</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Hodnocení v náhradním termínu</w:t>
        </w:r>
        <w:r w:rsidR="00816D93">
          <w:rPr>
            <w:noProof/>
          </w:rPr>
          <w:tab/>
        </w:r>
        <w:r w:rsidR="00816D93">
          <w:rPr>
            <w:noProof/>
          </w:rPr>
          <w:fldChar w:fldCharType="begin"/>
        </w:r>
        <w:r w:rsidR="00816D93">
          <w:rPr>
            <w:noProof/>
          </w:rPr>
          <w:instrText xml:space="preserve"> PAGEREF _Toc144138966 \h </w:instrText>
        </w:r>
        <w:r w:rsidR="00816D93">
          <w:rPr>
            <w:noProof/>
          </w:rPr>
        </w:r>
        <w:r w:rsidR="00816D93">
          <w:rPr>
            <w:noProof/>
          </w:rPr>
          <w:fldChar w:fldCharType="separate"/>
        </w:r>
        <w:r w:rsidR="00816D93">
          <w:rPr>
            <w:noProof/>
          </w:rPr>
          <w:t>26</w:t>
        </w:r>
        <w:r w:rsidR="00816D93">
          <w:rPr>
            <w:noProof/>
          </w:rPr>
          <w:fldChar w:fldCharType="end"/>
        </w:r>
      </w:hyperlink>
    </w:p>
    <w:p w14:paraId="0420FCF7" w14:textId="285CD544" w:rsidR="00816D93" w:rsidRDefault="00C921E8">
      <w:pPr>
        <w:pStyle w:val="Obsah2"/>
        <w:tabs>
          <w:tab w:val="left" w:pos="1320"/>
        </w:tabs>
        <w:rPr>
          <w:rFonts w:asciiTheme="minorHAnsi" w:eastAsiaTheme="minorEastAsia" w:hAnsiTheme="minorHAnsi" w:cstheme="minorBidi"/>
          <w:noProof/>
          <w:color w:val="auto"/>
          <w:kern w:val="2"/>
          <w14:ligatures w14:val="standardContextual"/>
        </w:rPr>
      </w:pPr>
      <w:hyperlink w:anchor="_Toc144138967" w:history="1">
        <w:r w:rsidR="00816D93" w:rsidRPr="00FD7641">
          <w:rPr>
            <w:rStyle w:val="Hypertextovodkaz"/>
            <w:noProof/>
          </w:rPr>
          <w:t>14.10</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Komisionální opravné zkoušky</w:t>
        </w:r>
        <w:r w:rsidR="00816D93">
          <w:rPr>
            <w:noProof/>
          </w:rPr>
          <w:tab/>
        </w:r>
        <w:r w:rsidR="00816D93">
          <w:rPr>
            <w:noProof/>
          </w:rPr>
          <w:fldChar w:fldCharType="begin"/>
        </w:r>
        <w:r w:rsidR="00816D93">
          <w:rPr>
            <w:noProof/>
          </w:rPr>
          <w:instrText xml:space="preserve"> PAGEREF _Toc144138967 \h </w:instrText>
        </w:r>
        <w:r w:rsidR="00816D93">
          <w:rPr>
            <w:noProof/>
          </w:rPr>
        </w:r>
        <w:r w:rsidR="00816D93">
          <w:rPr>
            <w:noProof/>
          </w:rPr>
          <w:fldChar w:fldCharType="separate"/>
        </w:r>
        <w:r w:rsidR="00816D93">
          <w:rPr>
            <w:noProof/>
          </w:rPr>
          <w:t>26</w:t>
        </w:r>
        <w:r w:rsidR="00816D93">
          <w:rPr>
            <w:noProof/>
          </w:rPr>
          <w:fldChar w:fldCharType="end"/>
        </w:r>
      </w:hyperlink>
    </w:p>
    <w:p w14:paraId="00955186" w14:textId="1B34A2A2" w:rsidR="00816D93" w:rsidRDefault="00C921E8">
      <w:pPr>
        <w:pStyle w:val="Obsah2"/>
        <w:tabs>
          <w:tab w:val="left" w:pos="1320"/>
        </w:tabs>
        <w:rPr>
          <w:rFonts w:asciiTheme="minorHAnsi" w:eastAsiaTheme="minorEastAsia" w:hAnsiTheme="minorHAnsi" w:cstheme="minorBidi"/>
          <w:noProof/>
          <w:color w:val="auto"/>
          <w:kern w:val="2"/>
          <w14:ligatures w14:val="standardContextual"/>
        </w:rPr>
      </w:pPr>
      <w:hyperlink w:anchor="_Toc144138968" w:history="1">
        <w:r w:rsidR="00816D93" w:rsidRPr="00FD7641">
          <w:rPr>
            <w:rStyle w:val="Hypertextovodkaz"/>
            <w:noProof/>
          </w:rPr>
          <w:t>14.11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Komisionální zkoušky v případě žáků plnících povinnou školní docházku ve škole v zahraničí, formou individuální výuky v zahraničí nebo v zahraniční škole</w:t>
        </w:r>
        <w:r w:rsidR="00816D93">
          <w:rPr>
            <w:noProof/>
          </w:rPr>
          <w:tab/>
        </w:r>
        <w:r w:rsidR="00816D93">
          <w:rPr>
            <w:noProof/>
          </w:rPr>
          <w:fldChar w:fldCharType="begin"/>
        </w:r>
        <w:r w:rsidR="00816D93">
          <w:rPr>
            <w:noProof/>
          </w:rPr>
          <w:instrText xml:space="preserve"> PAGEREF _Toc144138968 \h </w:instrText>
        </w:r>
        <w:r w:rsidR="00816D93">
          <w:rPr>
            <w:noProof/>
          </w:rPr>
        </w:r>
        <w:r w:rsidR="00816D93">
          <w:rPr>
            <w:noProof/>
          </w:rPr>
          <w:fldChar w:fldCharType="separate"/>
        </w:r>
        <w:r w:rsidR="00816D93">
          <w:rPr>
            <w:noProof/>
          </w:rPr>
          <w:t>27</w:t>
        </w:r>
        <w:r w:rsidR="00816D93">
          <w:rPr>
            <w:noProof/>
          </w:rPr>
          <w:fldChar w:fldCharType="end"/>
        </w:r>
      </w:hyperlink>
    </w:p>
    <w:p w14:paraId="7B652139" w14:textId="4C84DCC7" w:rsidR="00816D93" w:rsidRDefault="00C921E8">
      <w:pPr>
        <w:pStyle w:val="Obsah2"/>
        <w:tabs>
          <w:tab w:val="left" w:pos="1320"/>
        </w:tabs>
        <w:rPr>
          <w:rFonts w:asciiTheme="minorHAnsi" w:eastAsiaTheme="minorEastAsia" w:hAnsiTheme="minorHAnsi" w:cstheme="minorBidi"/>
          <w:noProof/>
          <w:color w:val="auto"/>
          <w:kern w:val="2"/>
          <w14:ligatures w14:val="standardContextual"/>
        </w:rPr>
      </w:pPr>
      <w:hyperlink w:anchor="_Toc144138969" w:history="1">
        <w:r w:rsidR="00816D93" w:rsidRPr="00FD7641">
          <w:rPr>
            <w:rStyle w:val="Hypertextovodkaz"/>
            <w:noProof/>
          </w:rPr>
          <w:t>14.12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Komisionální zkoušky v případě přezkoumání hodnocení výsledků vzdělávání žáků na vysvědčení</w:t>
        </w:r>
        <w:r w:rsidR="00816D93">
          <w:rPr>
            <w:noProof/>
          </w:rPr>
          <w:tab/>
        </w:r>
        <w:r w:rsidR="00816D93">
          <w:rPr>
            <w:noProof/>
          </w:rPr>
          <w:fldChar w:fldCharType="begin"/>
        </w:r>
        <w:r w:rsidR="00816D93">
          <w:rPr>
            <w:noProof/>
          </w:rPr>
          <w:instrText xml:space="preserve"> PAGEREF _Toc144138969 \h </w:instrText>
        </w:r>
        <w:r w:rsidR="00816D93">
          <w:rPr>
            <w:noProof/>
          </w:rPr>
        </w:r>
        <w:r w:rsidR="00816D93">
          <w:rPr>
            <w:noProof/>
          </w:rPr>
          <w:fldChar w:fldCharType="separate"/>
        </w:r>
        <w:r w:rsidR="00816D93">
          <w:rPr>
            <w:noProof/>
          </w:rPr>
          <w:t>28</w:t>
        </w:r>
        <w:r w:rsidR="00816D93">
          <w:rPr>
            <w:noProof/>
          </w:rPr>
          <w:fldChar w:fldCharType="end"/>
        </w:r>
      </w:hyperlink>
    </w:p>
    <w:p w14:paraId="71B8739A" w14:textId="6AC38DE3" w:rsidR="00816D93" w:rsidRDefault="00C921E8">
      <w:pPr>
        <w:pStyle w:val="Obsah1"/>
        <w:rPr>
          <w:rFonts w:asciiTheme="minorHAnsi" w:eastAsiaTheme="minorEastAsia" w:hAnsiTheme="minorHAnsi" w:cstheme="minorBidi"/>
          <w:noProof/>
          <w:color w:val="auto"/>
          <w:kern w:val="2"/>
          <w14:ligatures w14:val="standardContextual"/>
        </w:rPr>
      </w:pPr>
      <w:hyperlink w:anchor="_Toc144138970" w:history="1">
        <w:r w:rsidR="00816D93" w:rsidRPr="00FD7641">
          <w:rPr>
            <w:rStyle w:val="Hypertextovodkaz"/>
            <w:noProof/>
          </w:rPr>
          <w:t>15.</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Pravidla sebehodnocení žáků:</w:t>
        </w:r>
        <w:r w:rsidR="00816D93">
          <w:rPr>
            <w:noProof/>
          </w:rPr>
          <w:tab/>
        </w:r>
        <w:r w:rsidR="00816D93">
          <w:rPr>
            <w:noProof/>
          </w:rPr>
          <w:fldChar w:fldCharType="begin"/>
        </w:r>
        <w:r w:rsidR="00816D93">
          <w:rPr>
            <w:noProof/>
          </w:rPr>
          <w:instrText xml:space="preserve"> PAGEREF _Toc144138970 \h </w:instrText>
        </w:r>
        <w:r w:rsidR="00816D93">
          <w:rPr>
            <w:noProof/>
          </w:rPr>
        </w:r>
        <w:r w:rsidR="00816D93">
          <w:rPr>
            <w:noProof/>
          </w:rPr>
          <w:fldChar w:fldCharType="separate"/>
        </w:r>
        <w:r w:rsidR="00816D93">
          <w:rPr>
            <w:noProof/>
          </w:rPr>
          <w:t>28</w:t>
        </w:r>
        <w:r w:rsidR="00816D93">
          <w:rPr>
            <w:noProof/>
          </w:rPr>
          <w:fldChar w:fldCharType="end"/>
        </w:r>
      </w:hyperlink>
    </w:p>
    <w:p w14:paraId="4C37D5E7" w14:textId="1B02CFB8" w:rsidR="00816D93" w:rsidRDefault="00C921E8">
      <w:pPr>
        <w:pStyle w:val="Obsah1"/>
        <w:rPr>
          <w:rFonts w:asciiTheme="minorHAnsi" w:eastAsiaTheme="minorEastAsia" w:hAnsiTheme="minorHAnsi" w:cstheme="minorBidi"/>
          <w:noProof/>
          <w:color w:val="auto"/>
          <w:kern w:val="2"/>
          <w14:ligatures w14:val="standardContextual"/>
        </w:rPr>
      </w:pPr>
      <w:hyperlink w:anchor="_Toc144138971" w:history="1">
        <w:r w:rsidR="00816D93" w:rsidRPr="00FD7641">
          <w:rPr>
            <w:rStyle w:val="Hypertextovodkaz"/>
            <w:noProof/>
          </w:rPr>
          <w:t>16.</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Výchovná opatření</w:t>
        </w:r>
        <w:r w:rsidR="00816D93">
          <w:rPr>
            <w:noProof/>
          </w:rPr>
          <w:tab/>
        </w:r>
        <w:r w:rsidR="00816D93">
          <w:rPr>
            <w:noProof/>
          </w:rPr>
          <w:fldChar w:fldCharType="begin"/>
        </w:r>
        <w:r w:rsidR="00816D93">
          <w:rPr>
            <w:noProof/>
          </w:rPr>
          <w:instrText xml:space="preserve"> PAGEREF _Toc144138971 \h </w:instrText>
        </w:r>
        <w:r w:rsidR="00816D93">
          <w:rPr>
            <w:noProof/>
          </w:rPr>
        </w:r>
        <w:r w:rsidR="00816D93">
          <w:rPr>
            <w:noProof/>
          </w:rPr>
          <w:fldChar w:fldCharType="separate"/>
        </w:r>
        <w:r w:rsidR="00816D93">
          <w:rPr>
            <w:noProof/>
          </w:rPr>
          <w:t>28</w:t>
        </w:r>
        <w:r w:rsidR="00816D93">
          <w:rPr>
            <w:noProof/>
          </w:rPr>
          <w:fldChar w:fldCharType="end"/>
        </w:r>
      </w:hyperlink>
    </w:p>
    <w:p w14:paraId="1515DB9B" w14:textId="530D059E"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72" w:history="1">
        <w:r w:rsidR="00816D93" w:rsidRPr="00FD7641">
          <w:rPr>
            <w:rStyle w:val="Hypertextovodkaz"/>
            <w:noProof/>
          </w:rPr>
          <w:t>16.1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Pravidla udělování pochval</w:t>
        </w:r>
        <w:r w:rsidR="00816D93">
          <w:rPr>
            <w:noProof/>
          </w:rPr>
          <w:tab/>
        </w:r>
        <w:r w:rsidR="00816D93">
          <w:rPr>
            <w:noProof/>
          </w:rPr>
          <w:fldChar w:fldCharType="begin"/>
        </w:r>
        <w:r w:rsidR="00816D93">
          <w:rPr>
            <w:noProof/>
          </w:rPr>
          <w:instrText xml:space="preserve"> PAGEREF _Toc144138972 \h </w:instrText>
        </w:r>
        <w:r w:rsidR="00816D93">
          <w:rPr>
            <w:noProof/>
          </w:rPr>
        </w:r>
        <w:r w:rsidR="00816D93">
          <w:rPr>
            <w:noProof/>
          </w:rPr>
          <w:fldChar w:fldCharType="separate"/>
        </w:r>
        <w:r w:rsidR="00816D93">
          <w:rPr>
            <w:noProof/>
          </w:rPr>
          <w:t>28</w:t>
        </w:r>
        <w:r w:rsidR="00816D93">
          <w:rPr>
            <w:noProof/>
          </w:rPr>
          <w:fldChar w:fldCharType="end"/>
        </w:r>
      </w:hyperlink>
    </w:p>
    <w:p w14:paraId="0296973D" w14:textId="010A2388"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73" w:history="1">
        <w:r w:rsidR="00816D93" w:rsidRPr="00FD7641">
          <w:rPr>
            <w:rStyle w:val="Hypertextovodkaz"/>
            <w:noProof/>
          </w:rPr>
          <w:t>16.1.1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Pochvala ředitelky školy</w:t>
        </w:r>
        <w:r w:rsidR="00816D93">
          <w:rPr>
            <w:noProof/>
          </w:rPr>
          <w:tab/>
        </w:r>
        <w:r w:rsidR="00816D93">
          <w:rPr>
            <w:noProof/>
          </w:rPr>
          <w:fldChar w:fldCharType="begin"/>
        </w:r>
        <w:r w:rsidR="00816D93">
          <w:rPr>
            <w:noProof/>
          </w:rPr>
          <w:instrText xml:space="preserve"> PAGEREF _Toc144138973 \h </w:instrText>
        </w:r>
        <w:r w:rsidR="00816D93">
          <w:rPr>
            <w:noProof/>
          </w:rPr>
        </w:r>
        <w:r w:rsidR="00816D93">
          <w:rPr>
            <w:noProof/>
          </w:rPr>
          <w:fldChar w:fldCharType="separate"/>
        </w:r>
        <w:r w:rsidR="00816D93">
          <w:rPr>
            <w:noProof/>
          </w:rPr>
          <w:t>28</w:t>
        </w:r>
        <w:r w:rsidR="00816D93">
          <w:rPr>
            <w:noProof/>
          </w:rPr>
          <w:fldChar w:fldCharType="end"/>
        </w:r>
      </w:hyperlink>
    </w:p>
    <w:p w14:paraId="6634AF0A" w14:textId="516EA074"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74" w:history="1">
        <w:r w:rsidR="00816D93" w:rsidRPr="00FD7641">
          <w:rPr>
            <w:rStyle w:val="Hypertextovodkaz"/>
            <w:noProof/>
          </w:rPr>
          <w:t>16.1.2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Pochvala třídního učitele</w:t>
        </w:r>
        <w:r w:rsidR="00816D93">
          <w:rPr>
            <w:noProof/>
          </w:rPr>
          <w:tab/>
        </w:r>
        <w:r w:rsidR="00816D93">
          <w:rPr>
            <w:noProof/>
          </w:rPr>
          <w:fldChar w:fldCharType="begin"/>
        </w:r>
        <w:r w:rsidR="00816D93">
          <w:rPr>
            <w:noProof/>
          </w:rPr>
          <w:instrText xml:space="preserve"> PAGEREF _Toc144138974 \h </w:instrText>
        </w:r>
        <w:r w:rsidR="00816D93">
          <w:rPr>
            <w:noProof/>
          </w:rPr>
        </w:r>
        <w:r w:rsidR="00816D93">
          <w:rPr>
            <w:noProof/>
          </w:rPr>
          <w:fldChar w:fldCharType="separate"/>
        </w:r>
        <w:r w:rsidR="00816D93">
          <w:rPr>
            <w:noProof/>
          </w:rPr>
          <w:t>29</w:t>
        </w:r>
        <w:r w:rsidR="00816D93">
          <w:rPr>
            <w:noProof/>
          </w:rPr>
          <w:fldChar w:fldCharType="end"/>
        </w:r>
      </w:hyperlink>
    </w:p>
    <w:p w14:paraId="0E2BEF1A" w14:textId="140DAC67" w:rsidR="00816D93" w:rsidRDefault="00C921E8">
      <w:pPr>
        <w:pStyle w:val="Obsah2"/>
        <w:tabs>
          <w:tab w:val="left" w:pos="1100"/>
        </w:tabs>
        <w:rPr>
          <w:rFonts w:asciiTheme="minorHAnsi" w:eastAsiaTheme="minorEastAsia" w:hAnsiTheme="minorHAnsi" w:cstheme="minorBidi"/>
          <w:noProof/>
          <w:color w:val="auto"/>
          <w:kern w:val="2"/>
          <w14:ligatures w14:val="standardContextual"/>
        </w:rPr>
      </w:pPr>
      <w:hyperlink w:anchor="_Toc144138975" w:history="1">
        <w:r w:rsidR="00816D93" w:rsidRPr="00FD7641">
          <w:rPr>
            <w:rStyle w:val="Hypertextovodkaz"/>
            <w:noProof/>
          </w:rPr>
          <w:t>16.2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Pravidla ukládání kázeňských opatření</w:t>
        </w:r>
        <w:r w:rsidR="00816D93">
          <w:rPr>
            <w:noProof/>
          </w:rPr>
          <w:tab/>
        </w:r>
        <w:r w:rsidR="00816D93">
          <w:rPr>
            <w:noProof/>
          </w:rPr>
          <w:fldChar w:fldCharType="begin"/>
        </w:r>
        <w:r w:rsidR="00816D93">
          <w:rPr>
            <w:noProof/>
          </w:rPr>
          <w:instrText xml:space="preserve"> PAGEREF _Toc144138975 \h </w:instrText>
        </w:r>
        <w:r w:rsidR="00816D93">
          <w:rPr>
            <w:noProof/>
          </w:rPr>
        </w:r>
        <w:r w:rsidR="00816D93">
          <w:rPr>
            <w:noProof/>
          </w:rPr>
          <w:fldChar w:fldCharType="separate"/>
        </w:r>
        <w:r w:rsidR="00816D93">
          <w:rPr>
            <w:noProof/>
          </w:rPr>
          <w:t>29</w:t>
        </w:r>
        <w:r w:rsidR="00816D93">
          <w:rPr>
            <w:noProof/>
          </w:rPr>
          <w:fldChar w:fldCharType="end"/>
        </w:r>
      </w:hyperlink>
    </w:p>
    <w:p w14:paraId="4680621B" w14:textId="4EC8D8D4"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76" w:history="1">
        <w:r w:rsidR="00816D93" w:rsidRPr="00FD7641">
          <w:rPr>
            <w:rStyle w:val="Hypertextovodkaz"/>
            <w:noProof/>
          </w:rPr>
          <w:t>16.2.1</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Napomenutí třídního učitele</w:t>
        </w:r>
        <w:r w:rsidR="00816D93">
          <w:rPr>
            <w:noProof/>
          </w:rPr>
          <w:tab/>
        </w:r>
        <w:r w:rsidR="00816D93">
          <w:rPr>
            <w:noProof/>
          </w:rPr>
          <w:fldChar w:fldCharType="begin"/>
        </w:r>
        <w:r w:rsidR="00816D93">
          <w:rPr>
            <w:noProof/>
          </w:rPr>
          <w:instrText xml:space="preserve"> PAGEREF _Toc144138976 \h </w:instrText>
        </w:r>
        <w:r w:rsidR="00816D93">
          <w:rPr>
            <w:noProof/>
          </w:rPr>
        </w:r>
        <w:r w:rsidR="00816D93">
          <w:rPr>
            <w:noProof/>
          </w:rPr>
          <w:fldChar w:fldCharType="separate"/>
        </w:r>
        <w:r w:rsidR="00816D93">
          <w:rPr>
            <w:noProof/>
          </w:rPr>
          <w:t>29</w:t>
        </w:r>
        <w:r w:rsidR="00816D93">
          <w:rPr>
            <w:noProof/>
          </w:rPr>
          <w:fldChar w:fldCharType="end"/>
        </w:r>
      </w:hyperlink>
    </w:p>
    <w:p w14:paraId="46407F59" w14:textId="09ED956E"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77" w:history="1">
        <w:r w:rsidR="00816D93" w:rsidRPr="00FD7641">
          <w:rPr>
            <w:rStyle w:val="Hypertextovodkaz"/>
            <w:noProof/>
          </w:rPr>
          <w:t>16.2.2</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Důtka třídního učitele</w:t>
        </w:r>
        <w:r w:rsidR="00816D93">
          <w:rPr>
            <w:noProof/>
          </w:rPr>
          <w:tab/>
        </w:r>
        <w:r w:rsidR="00816D93">
          <w:rPr>
            <w:noProof/>
          </w:rPr>
          <w:fldChar w:fldCharType="begin"/>
        </w:r>
        <w:r w:rsidR="00816D93">
          <w:rPr>
            <w:noProof/>
          </w:rPr>
          <w:instrText xml:space="preserve"> PAGEREF _Toc144138977 \h </w:instrText>
        </w:r>
        <w:r w:rsidR="00816D93">
          <w:rPr>
            <w:noProof/>
          </w:rPr>
        </w:r>
        <w:r w:rsidR="00816D93">
          <w:rPr>
            <w:noProof/>
          </w:rPr>
          <w:fldChar w:fldCharType="separate"/>
        </w:r>
        <w:r w:rsidR="00816D93">
          <w:rPr>
            <w:noProof/>
          </w:rPr>
          <w:t>29</w:t>
        </w:r>
        <w:r w:rsidR="00816D93">
          <w:rPr>
            <w:noProof/>
          </w:rPr>
          <w:fldChar w:fldCharType="end"/>
        </w:r>
      </w:hyperlink>
    </w:p>
    <w:p w14:paraId="3362557F" w14:textId="6EFADDF6" w:rsidR="00816D93" w:rsidRDefault="00C921E8">
      <w:pPr>
        <w:pStyle w:val="Obsah3"/>
        <w:tabs>
          <w:tab w:val="left" w:pos="1320"/>
          <w:tab w:val="right" w:leader="dot" w:pos="9344"/>
        </w:tabs>
        <w:rPr>
          <w:rFonts w:asciiTheme="minorHAnsi" w:eastAsiaTheme="minorEastAsia" w:hAnsiTheme="minorHAnsi" w:cstheme="minorBidi"/>
          <w:noProof/>
          <w:color w:val="auto"/>
          <w:kern w:val="2"/>
          <w14:ligatures w14:val="standardContextual"/>
        </w:rPr>
      </w:pPr>
      <w:hyperlink w:anchor="_Toc144138978" w:history="1">
        <w:r w:rsidR="00816D93" w:rsidRPr="00FD7641">
          <w:rPr>
            <w:rStyle w:val="Hypertextovodkaz"/>
            <w:noProof/>
          </w:rPr>
          <w:t>16.2.3</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Důtka ředitele školy</w:t>
        </w:r>
        <w:r w:rsidR="00816D93">
          <w:rPr>
            <w:noProof/>
          </w:rPr>
          <w:tab/>
        </w:r>
        <w:r w:rsidR="00816D93">
          <w:rPr>
            <w:noProof/>
          </w:rPr>
          <w:fldChar w:fldCharType="begin"/>
        </w:r>
        <w:r w:rsidR="00816D93">
          <w:rPr>
            <w:noProof/>
          </w:rPr>
          <w:instrText xml:space="preserve"> PAGEREF _Toc144138978 \h </w:instrText>
        </w:r>
        <w:r w:rsidR="00816D93">
          <w:rPr>
            <w:noProof/>
          </w:rPr>
        </w:r>
        <w:r w:rsidR="00816D93">
          <w:rPr>
            <w:noProof/>
          </w:rPr>
          <w:fldChar w:fldCharType="separate"/>
        </w:r>
        <w:r w:rsidR="00816D93">
          <w:rPr>
            <w:noProof/>
          </w:rPr>
          <w:t>30</w:t>
        </w:r>
        <w:r w:rsidR="00816D93">
          <w:rPr>
            <w:noProof/>
          </w:rPr>
          <w:fldChar w:fldCharType="end"/>
        </w:r>
      </w:hyperlink>
    </w:p>
    <w:p w14:paraId="5E76ACA5" w14:textId="1EC9C6DB" w:rsidR="00816D93" w:rsidRDefault="00C921E8">
      <w:pPr>
        <w:pStyle w:val="Obsah1"/>
        <w:rPr>
          <w:rFonts w:asciiTheme="minorHAnsi" w:eastAsiaTheme="minorEastAsia" w:hAnsiTheme="minorHAnsi" w:cstheme="minorBidi"/>
          <w:noProof/>
          <w:color w:val="auto"/>
          <w:kern w:val="2"/>
          <w14:ligatures w14:val="standardContextual"/>
        </w:rPr>
      </w:pPr>
      <w:hyperlink w:anchor="_Toc144138979" w:history="1">
        <w:r w:rsidR="00816D93" w:rsidRPr="00FD7641">
          <w:rPr>
            <w:rStyle w:val="Hypertextovodkaz"/>
            <w:noProof/>
          </w:rPr>
          <w:t>17.</w:t>
        </w:r>
        <w:r w:rsidR="00816D93">
          <w:rPr>
            <w:rFonts w:asciiTheme="minorHAnsi" w:eastAsiaTheme="minorEastAsia" w:hAnsiTheme="minorHAnsi" w:cstheme="minorBidi"/>
            <w:noProof/>
            <w:color w:val="auto"/>
            <w:kern w:val="2"/>
            <w14:ligatures w14:val="standardContextual"/>
          </w:rPr>
          <w:tab/>
        </w:r>
        <w:r w:rsidR="00816D93" w:rsidRPr="00FD7641">
          <w:rPr>
            <w:rStyle w:val="Hypertextovodkaz"/>
            <w:noProof/>
          </w:rPr>
          <w:t>Závěrečná a zrušovací ustanovení</w:t>
        </w:r>
        <w:r w:rsidR="00816D93">
          <w:rPr>
            <w:noProof/>
          </w:rPr>
          <w:tab/>
        </w:r>
        <w:r w:rsidR="00816D93">
          <w:rPr>
            <w:noProof/>
          </w:rPr>
          <w:fldChar w:fldCharType="begin"/>
        </w:r>
        <w:r w:rsidR="00816D93">
          <w:rPr>
            <w:noProof/>
          </w:rPr>
          <w:instrText xml:space="preserve"> PAGEREF _Toc144138979 \h </w:instrText>
        </w:r>
        <w:r w:rsidR="00816D93">
          <w:rPr>
            <w:noProof/>
          </w:rPr>
        </w:r>
        <w:r w:rsidR="00816D93">
          <w:rPr>
            <w:noProof/>
          </w:rPr>
          <w:fldChar w:fldCharType="separate"/>
        </w:r>
        <w:r w:rsidR="00816D93">
          <w:rPr>
            <w:noProof/>
          </w:rPr>
          <w:t>30</w:t>
        </w:r>
        <w:r w:rsidR="00816D93">
          <w:rPr>
            <w:noProof/>
          </w:rPr>
          <w:fldChar w:fldCharType="end"/>
        </w:r>
      </w:hyperlink>
    </w:p>
    <w:p w14:paraId="1E1F9245" w14:textId="09CA2909" w:rsidR="001C2C91" w:rsidRDefault="0002691C" w:rsidP="003D60E6">
      <w:pPr>
        <w:rPr>
          <w:rFonts w:ascii="Times New Roman" w:eastAsia="Times New Roman" w:hAnsi="Times New Roman" w:cs="Times New Roman"/>
          <w:b/>
          <w:color w:val="auto"/>
          <w:sz w:val="24"/>
          <w:szCs w:val="24"/>
        </w:rPr>
      </w:pPr>
      <w:r w:rsidRPr="00B577EF">
        <w:rPr>
          <w:rFonts w:ascii="Times New Roman" w:hAnsi="Times New Roman" w:cs="Times New Roman"/>
          <w:sz w:val="20"/>
          <w:szCs w:val="20"/>
        </w:rPr>
        <w:fldChar w:fldCharType="end"/>
      </w:r>
      <w:r w:rsidR="001C2C91">
        <w:rPr>
          <w:rFonts w:ascii="Times New Roman" w:eastAsia="Times New Roman" w:hAnsi="Times New Roman" w:cs="Times New Roman"/>
          <w:b/>
          <w:sz w:val="24"/>
          <w:szCs w:val="24"/>
        </w:rPr>
        <w:br w:type="page"/>
      </w:r>
    </w:p>
    <w:p w14:paraId="799C7B76" w14:textId="77777777" w:rsidR="00AB2DE0" w:rsidRDefault="0002691C">
      <w:pPr>
        <w:pStyle w:val="Normln1"/>
        <w:spacing w:before="120" w:line="240" w:lineRule="auto"/>
        <w:jc w:val="both"/>
      </w:pPr>
      <w:r>
        <w:rPr>
          <w:rFonts w:ascii="Times New Roman" w:eastAsia="Times New Roman" w:hAnsi="Times New Roman" w:cs="Times New Roman"/>
          <w:sz w:val="24"/>
          <w:szCs w:val="24"/>
        </w:rPr>
        <w:lastRenderedPageBreak/>
        <w:t xml:space="preserve">Na základě ustanovení § 30 odst. 1 zákona č. 561/2004 Sb., o předškolním, základním, středním, vyšším odborném a jiném vzdělávání (školský zákon), v platném znění, vydávám jako statutární orgán školy tento řád, který je </w:t>
      </w:r>
      <w:r w:rsidRPr="009046CD">
        <w:rPr>
          <w:rFonts w:ascii="Times New Roman" w:eastAsia="Times New Roman" w:hAnsi="Times New Roman" w:cs="Times New Roman"/>
          <w:sz w:val="24"/>
          <w:szCs w:val="24"/>
        </w:rPr>
        <w:t xml:space="preserve">součástí </w:t>
      </w:r>
      <w:r w:rsidRPr="009046CD">
        <w:rPr>
          <w:rFonts w:ascii="Times New Roman" w:eastAsia="Times New Roman" w:hAnsi="Times New Roman" w:cs="Times New Roman"/>
          <w:sz w:val="24"/>
          <w:szCs w:val="24"/>
          <w:shd w:val="clear" w:color="auto" w:fill="FFFF00"/>
        </w:rPr>
        <w:t>organizačního řádu školy</w:t>
      </w:r>
      <w:r w:rsidRPr="009046CD">
        <w:rPr>
          <w:rFonts w:ascii="Times New Roman" w:eastAsia="Times New Roman" w:hAnsi="Times New Roman" w:cs="Times New Roman"/>
          <w:sz w:val="24"/>
          <w:szCs w:val="24"/>
        </w:rPr>
        <w:t>.</w:t>
      </w:r>
      <w:bookmarkStart w:id="0" w:name="_GoBack"/>
      <w:bookmarkEnd w:id="0"/>
    </w:p>
    <w:p w14:paraId="460298E8" w14:textId="198BA6DF" w:rsidR="00AB2DE0" w:rsidRPr="001C2C91" w:rsidRDefault="0002691C" w:rsidP="00EB1379">
      <w:pPr>
        <w:pStyle w:val="Nadpis1"/>
        <w:numPr>
          <w:ilvl w:val="0"/>
          <w:numId w:val="183"/>
        </w:numPr>
        <w:ind w:left="426" w:hanging="426"/>
        <w:rPr>
          <w:rFonts w:hint="eastAsia"/>
          <w:sz w:val="24"/>
          <w:szCs w:val="24"/>
        </w:rPr>
      </w:pPr>
      <w:bookmarkStart w:id="1" w:name="_Toc140599554"/>
      <w:bookmarkStart w:id="2" w:name="_Toc144138908"/>
      <w:r w:rsidRPr="001C2C91">
        <w:rPr>
          <w:sz w:val="24"/>
          <w:szCs w:val="24"/>
        </w:rPr>
        <w:t>Práva žáků</w:t>
      </w:r>
      <w:bookmarkEnd w:id="1"/>
      <w:bookmarkEnd w:id="2"/>
    </w:p>
    <w:p w14:paraId="572FF3A4" w14:textId="0946AFBE" w:rsidR="00AB2DE0" w:rsidRPr="00AF0374" w:rsidRDefault="0002691C" w:rsidP="00410369">
      <w:pPr>
        <w:rPr>
          <w:rFonts w:ascii="Times New Roman" w:hAnsi="Times New Roman" w:cs="Times New Roman"/>
        </w:rPr>
      </w:pPr>
      <w:bookmarkStart w:id="3" w:name="_Toc140599556"/>
      <w:r w:rsidRPr="00AF0374">
        <w:rPr>
          <w:rFonts w:ascii="Times New Roman" w:hAnsi="Times New Roman" w:cs="Times New Roman"/>
        </w:rPr>
        <w:t>Žáci mají právo:</w:t>
      </w:r>
      <w:bookmarkEnd w:id="3"/>
    </w:p>
    <w:p w14:paraId="65A2B11E" w14:textId="77777777" w:rsidR="00AB2DE0" w:rsidRPr="001C2C91" w:rsidRDefault="0002691C">
      <w:pPr>
        <w:pStyle w:val="Prosttext"/>
        <w:numPr>
          <w:ilvl w:val="0"/>
          <w:numId w:val="103"/>
        </w:numPr>
        <w:suppressAutoHyphens w:val="0"/>
        <w:ind w:left="360"/>
        <w:textAlignment w:val="auto"/>
        <w:rPr>
          <w:rFonts w:ascii="Times New Roman" w:hAnsi="Times New Roman" w:cs="Times New Roman"/>
          <w:sz w:val="24"/>
          <w:szCs w:val="24"/>
        </w:rPr>
      </w:pPr>
      <w:r w:rsidRPr="001C2C91">
        <w:rPr>
          <w:rFonts w:ascii="Times New Roman" w:hAnsi="Times New Roman" w:cs="Times New Roman"/>
          <w:sz w:val="24"/>
          <w:szCs w:val="24"/>
        </w:rPr>
        <w:t>na vzdělávání podle školního vzdělávacího programu Škola – základ života,</w:t>
      </w:r>
    </w:p>
    <w:p w14:paraId="2D71C43C" w14:textId="5570BE66" w:rsidR="00AB2DE0" w:rsidRPr="001C2C91" w:rsidRDefault="0002691C">
      <w:pPr>
        <w:pStyle w:val="Prosttext"/>
        <w:numPr>
          <w:ilvl w:val="0"/>
          <w:numId w:val="103"/>
        </w:numPr>
        <w:suppressAutoHyphens w:val="0"/>
        <w:ind w:left="360"/>
        <w:textAlignment w:val="auto"/>
        <w:rPr>
          <w:rFonts w:ascii="Times New Roman" w:hAnsi="Times New Roman" w:cs="Times New Roman"/>
          <w:sz w:val="24"/>
          <w:szCs w:val="24"/>
        </w:rPr>
      </w:pPr>
      <w:r w:rsidRPr="001C2C91">
        <w:rPr>
          <w:rFonts w:ascii="Times New Roman" w:hAnsi="Times New Roman" w:cs="Times New Roman"/>
          <w:sz w:val="24"/>
          <w:szCs w:val="24"/>
        </w:rPr>
        <w:t xml:space="preserve">na informace o průběhu a výsledcích svého vzdělávání, které jsou předávány bezprostředně v průběhu vyučování ústně, prostřednictvím informačního systému </w:t>
      </w:r>
      <w:proofErr w:type="spellStart"/>
      <w:r w:rsidRPr="001C2C91">
        <w:rPr>
          <w:rFonts w:ascii="Times New Roman" w:hAnsi="Times New Roman" w:cs="Times New Roman"/>
          <w:sz w:val="24"/>
          <w:szCs w:val="24"/>
        </w:rPr>
        <w:t>Edookit</w:t>
      </w:r>
      <w:proofErr w:type="spellEnd"/>
      <w:r w:rsidRPr="001C2C91">
        <w:rPr>
          <w:rFonts w:ascii="Times New Roman" w:hAnsi="Times New Roman" w:cs="Times New Roman"/>
          <w:sz w:val="24"/>
          <w:szCs w:val="24"/>
        </w:rPr>
        <w:t xml:space="preserve"> (třídní kniha, ž</w:t>
      </w:r>
      <w:r w:rsidR="00C87449">
        <w:rPr>
          <w:rFonts w:ascii="Times New Roman" w:hAnsi="Times New Roman" w:cs="Times New Roman"/>
          <w:sz w:val="24"/>
          <w:szCs w:val="24"/>
        </w:rPr>
        <w:t>ákovská knížka včetně docházky)</w:t>
      </w:r>
      <w:r w:rsidRPr="001C2C91">
        <w:rPr>
          <w:rFonts w:ascii="Times New Roman" w:hAnsi="Times New Roman" w:cs="Times New Roman"/>
          <w:sz w:val="24"/>
          <w:szCs w:val="24"/>
        </w:rPr>
        <w:t xml:space="preserve"> a třídnických hodin</w:t>
      </w:r>
    </w:p>
    <w:p w14:paraId="008200B3" w14:textId="78DCE05F" w:rsidR="00AB2DE0" w:rsidRPr="001C2C91" w:rsidRDefault="0002691C">
      <w:pPr>
        <w:pStyle w:val="Normln1"/>
        <w:numPr>
          <w:ilvl w:val="0"/>
          <w:numId w:val="103"/>
        </w:numPr>
        <w:spacing w:line="240" w:lineRule="auto"/>
        <w:ind w:left="360"/>
        <w:rPr>
          <w:rFonts w:ascii="Times New Roman" w:hAnsi="Times New Roman" w:cs="Times New Roman"/>
          <w:sz w:val="24"/>
          <w:szCs w:val="24"/>
        </w:rPr>
      </w:pPr>
      <w:r w:rsidRPr="001C2C91">
        <w:rPr>
          <w:rFonts w:ascii="Times New Roman" w:hAnsi="Times New Roman" w:cs="Times New Roman"/>
          <w:sz w:val="24"/>
          <w:szCs w:val="24"/>
        </w:rPr>
        <w:t xml:space="preserve">zakládat v rámci školy samosprávné orgány žáků (žákovský parlament), volit a být do nich voleni, pracovat v nich a jejich prostřednictvím zastupovat třídu a třídní názory a obracet se na ředitele školy nebo školskou radu s tím, že ředitel školy nebo školská rada jsou povinni se stanovisky a vyjádřeními těchto samosprávných orgánů zabývat a své stanovisko k nim odůvodnit. </w:t>
      </w:r>
    </w:p>
    <w:p w14:paraId="166190C5" w14:textId="77777777" w:rsidR="00AB2DE0" w:rsidRPr="001C2C91" w:rsidRDefault="0002691C">
      <w:pPr>
        <w:pStyle w:val="Prosttext"/>
        <w:numPr>
          <w:ilvl w:val="0"/>
          <w:numId w:val="103"/>
        </w:numPr>
        <w:ind w:left="360"/>
        <w:rPr>
          <w:rFonts w:ascii="Times New Roman" w:hAnsi="Times New Roman" w:cs="Times New Roman"/>
          <w:sz w:val="24"/>
          <w:szCs w:val="24"/>
        </w:rPr>
      </w:pPr>
      <w:r w:rsidRPr="001C2C91">
        <w:rPr>
          <w:rFonts w:ascii="Times New Roman" w:hAnsi="Times New Roman" w:cs="Times New Roman"/>
          <w:sz w:val="24"/>
          <w:szCs w:val="24"/>
        </w:rPr>
        <w:t>vyjadřovat se ke všem rozhodnutím týkajícím se podstatných záležitostí jejich vzdělávání, přičemž jejich vyjádřením musí být věnována odpovídající pozornost. Nejprve se žák obrací na vyučujícího daného předmětu, potom na třídního učitele, výchovného poradce/školního metodika prevence, nakonec na vedení školy.</w:t>
      </w:r>
    </w:p>
    <w:p w14:paraId="37FBA2D2" w14:textId="68E355F1" w:rsidR="00AB2DE0" w:rsidRPr="001C2C91" w:rsidRDefault="0002691C">
      <w:pPr>
        <w:pStyle w:val="Prosttext"/>
        <w:numPr>
          <w:ilvl w:val="0"/>
          <w:numId w:val="103"/>
        </w:numPr>
        <w:ind w:left="360"/>
        <w:rPr>
          <w:rFonts w:ascii="Times New Roman" w:hAnsi="Times New Roman" w:cs="Times New Roman"/>
          <w:sz w:val="24"/>
          <w:szCs w:val="24"/>
        </w:rPr>
      </w:pPr>
      <w:r w:rsidRPr="001C2C91">
        <w:rPr>
          <w:rFonts w:ascii="Times New Roman" w:hAnsi="Times New Roman" w:cs="Times New Roman"/>
          <w:sz w:val="24"/>
          <w:szCs w:val="24"/>
        </w:rPr>
        <w:t>na informace a poradenskou pomoc školy v záležitostech týkajících se vzdělávání podle školského zákona</w:t>
      </w:r>
      <w:r w:rsidR="00824BC5" w:rsidRPr="001C2C91">
        <w:rPr>
          <w:rFonts w:ascii="Times New Roman" w:hAnsi="Times New Roman" w:cs="Times New Roman"/>
          <w:sz w:val="24"/>
          <w:szCs w:val="24"/>
        </w:rPr>
        <w:t>,</w:t>
      </w:r>
    </w:p>
    <w:p w14:paraId="4BA21BAE" w14:textId="77777777" w:rsidR="00AB2DE0" w:rsidRPr="001C2C91" w:rsidRDefault="0002691C">
      <w:pPr>
        <w:pStyle w:val="Normln1"/>
        <w:numPr>
          <w:ilvl w:val="0"/>
          <w:numId w:val="103"/>
        </w:numPr>
        <w:spacing w:line="240" w:lineRule="auto"/>
        <w:ind w:left="360"/>
        <w:rPr>
          <w:rFonts w:ascii="Times New Roman" w:hAnsi="Times New Roman" w:cs="Times New Roman"/>
          <w:sz w:val="24"/>
          <w:szCs w:val="24"/>
        </w:rPr>
      </w:pPr>
      <w:r w:rsidRPr="001C2C91">
        <w:rPr>
          <w:rFonts w:ascii="Times New Roman" w:eastAsia="Times New Roman" w:hAnsi="Times New Roman" w:cs="Times New Roman"/>
          <w:color w:val="00000A"/>
          <w:sz w:val="24"/>
          <w:szCs w:val="24"/>
        </w:rPr>
        <w:t>na ochranu před jakoukoli formou diskriminace a násilí, na svobodu myšlení, projevu, shromažďování, náboženství, na odpočinek a dodržování základních psychohygienických podmínek. Mají právo být ochráněni před fyzickým nebo psychickým násilím a nedbalým zacházením, tj. nikdo nemá právo druhému žádným způsobem ubližovat.</w:t>
      </w:r>
    </w:p>
    <w:p w14:paraId="250CCC03" w14:textId="77777777" w:rsidR="00AB2DE0" w:rsidRPr="001C2C91" w:rsidRDefault="0002691C">
      <w:pPr>
        <w:pStyle w:val="Normln1"/>
        <w:numPr>
          <w:ilvl w:val="0"/>
          <w:numId w:val="103"/>
        </w:numPr>
        <w:spacing w:line="240" w:lineRule="auto"/>
        <w:ind w:left="360"/>
        <w:rPr>
          <w:rFonts w:ascii="Times New Roman" w:hAnsi="Times New Roman" w:cs="Times New Roman"/>
          <w:sz w:val="24"/>
          <w:szCs w:val="24"/>
        </w:rPr>
      </w:pPr>
      <w:r w:rsidRPr="001C2C91">
        <w:rPr>
          <w:rFonts w:ascii="Times New Roman" w:eastAsia="Times New Roman" w:hAnsi="Times New Roman" w:cs="Times New Roman"/>
          <w:sz w:val="24"/>
          <w:szCs w:val="24"/>
        </w:rPr>
        <w:t xml:space="preserve"> požádat o pomoc nebo radu kohokoli z pracovníků školy, pokud se cítí v jakékoli nepohodě nebo má nějaké trápení</w:t>
      </w:r>
      <w:r w:rsidRPr="001C2C91">
        <w:rPr>
          <w:rFonts w:ascii="Times New Roman" w:eastAsia="Times New Roman" w:hAnsi="Times New Roman" w:cs="Times New Roman"/>
          <w:color w:val="FF0000"/>
          <w:sz w:val="24"/>
          <w:szCs w:val="24"/>
        </w:rPr>
        <w:t>.</w:t>
      </w:r>
    </w:p>
    <w:p w14:paraId="22F2E6CB" w14:textId="77777777" w:rsidR="00AB2DE0" w:rsidRPr="00B51B73" w:rsidRDefault="0002691C">
      <w:pPr>
        <w:pStyle w:val="Normln1"/>
        <w:numPr>
          <w:ilvl w:val="0"/>
          <w:numId w:val="103"/>
        </w:numPr>
        <w:spacing w:line="240" w:lineRule="auto"/>
        <w:ind w:left="360"/>
        <w:rPr>
          <w:rFonts w:ascii="Times New Roman" w:hAnsi="Times New Roman" w:cs="Times New Roman"/>
          <w:sz w:val="24"/>
          <w:szCs w:val="24"/>
        </w:rPr>
      </w:pPr>
      <w:r w:rsidRPr="00B51B73">
        <w:rPr>
          <w:rFonts w:ascii="Times New Roman" w:hAnsi="Times New Roman" w:cs="Times New Roman"/>
          <w:sz w:val="24"/>
          <w:szCs w:val="24"/>
        </w:rPr>
        <w:t>používat mobilní telefon nebo jiná elektronická zařízení ve výuce (včetně mimoškolních akcí), pokud jejich použití povolí vyučující; dále může používat elektronická zařízení ve výuce (včetně mimoškolních akci) v nezbytném rozsahu ze zdravotních důvodů,</w:t>
      </w:r>
    </w:p>
    <w:p w14:paraId="5B8CCB31" w14:textId="77777777" w:rsidR="00AB2DE0" w:rsidRPr="00B51B73" w:rsidRDefault="0002691C">
      <w:pPr>
        <w:pStyle w:val="Normln1"/>
        <w:numPr>
          <w:ilvl w:val="0"/>
          <w:numId w:val="103"/>
        </w:numPr>
        <w:spacing w:line="240" w:lineRule="auto"/>
        <w:ind w:left="360"/>
        <w:rPr>
          <w:rFonts w:ascii="Times New Roman" w:hAnsi="Times New Roman" w:cs="Times New Roman"/>
          <w:sz w:val="24"/>
          <w:szCs w:val="24"/>
        </w:rPr>
      </w:pPr>
      <w:r w:rsidRPr="00B51B73">
        <w:rPr>
          <w:rFonts w:ascii="Times New Roman" w:hAnsi="Times New Roman" w:cs="Times New Roman"/>
          <w:sz w:val="24"/>
          <w:szCs w:val="24"/>
        </w:rPr>
        <w:t>na vzdělávání distančním způsobem, pokud probíhá vzdělávání distančním způsobem dle školského zákona,</w:t>
      </w:r>
    </w:p>
    <w:p w14:paraId="435C01A6" w14:textId="77777777" w:rsidR="00AB2DE0" w:rsidRPr="00B51B73" w:rsidRDefault="0002691C">
      <w:pPr>
        <w:pStyle w:val="Normln1"/>
        <w:numPr>
          <w:ilvl w:val="0"/>
          <w:numId w:val="103"/>
        </w:numPr>
        <w:spacing w:line="240" w:lineRule="auto"/>
        <w:ind w:left="360"/>
        <w:rPr>
          <w:rFonts w:ascii="Times New Roman" w:hAnsi="Times New Roman" w:cs="Times New Roman"/>
          <w:sz w:val="24"/>
          <w:szCs w:val="24"/>
        </w:rPr>
      </w:pPr>
      <w:r w:rsidRPr="00B51B73">
        <w:rPr>
          <w:rFonts w:ascii="Times New Roman" w:hAnsi="Times New Roman" w:cs="Times New Roman"/>
          <w:sz w:val="24"/>
          <w:szCs w:val="24"/>
        </w:rPr>
        <w:t>na uzpůsobení poskytování vzdělávání a hodnocení výsledků vzdělávání distančním způsobem, které odpovídá podmínkám žáka,</w:t>
      </w:r>
    </w:p>
    <w:p w14:paraId="3BB817E5" w14:textId="34EC9ADD" w:rsidR="00AB2DE0" w:rsidRPr="00B51B73" w:rsidRDefault="0002691C">
      <w:pPr>
        <w:pStyle w:val="Normln1"/>
        <w:numPr>
          <w:ilvl w:val="0"/>
          <w:numId w:val="103"/>
        </w:numPr>
        <w:spacing w:line="240" w:lineRule="auto"/>
        <w:ind w:left="360"/>
        <w:rPr>
          <w:rFonts w:ascii="Times New Roman" w:hAnsi="Times New Roman" w:cs="Times New Roman"/>
          <w:sz w:val="24"/>
          <w:szCs w:val="24"/>
        </w:rPr>
      </w:pPr>
      <w:r w:rsidRPr="00B51B73">
        <w:rPr>
          <w:rFonts w:ascii="Times New Roman" w:hAnsi="Times New Roman" w:cs="Times New Roman"/>
          <w:sz w:val="24"/>
          <w:szCs w:val="24"/>
        </w:rPr>
        <w:t>na vzdělávání ve skupině pro jazykovou přípravu, pokud je cizincem a plní povinnou školní docházku ve škole na území České republiky nejvýše 12 měsíců před podáním žádosti; v ostatních případech má právo na vzdělávání ve skupině pro jazykovou přípravu na základě posouzení potřebnosti jazykové podpory žáka</w:t>
      </w:r>
      <w:r w:rsidR="00191F23" w:rsidRPr="00B51B73">
        <w:rPr>
          <w:rFonts w:ascii="Times New Roman" w:hAnsi="Times New Roman" w:cs="Times New Roman"/>
          <w:sz w:val="24"/>
          <w:szCs w:val="24"/>
        </w:rPr>
        <w:t>,</w:t>
      </w:r>
    </w:p>
    <w:p w14:paraId="51C5348B" w14:textId="77777777" w:rsidR="005E0A0D" w:rsidRPr="00B51B73" w:rsidRDefault="00191F23">
      <w:pPr>
        <w:pStyle w:val="Normln1"/>
        <w:numPr>
          <w:ilvl w:val="0"/>
          <w:numId w:val="103"/>
        </w:numPr>
        <w:spacing w:line="240" w:lineRule="auto"/>
        <w:ind w:left="360"/>
        <w:rPr>
          <w:rFonts w:ascii="Times New Roman" w:hAnsi="Times New Roman" w:cs="Times New Roman"/>
          <w:sz w:val="24"/>
          <w:szCs w:val="24"/>
        </w:rPr>
      </w:pPr>
      <w:bookmarkStart w:id="4" w:name="_Hlk140821931"/>
      <w:r w:rsidRPr="00B51B73">
        <w:rPr>
          <w:rFonts w:ascii="Times New Roman" w:hAnsi="Times New Roman" w:cs="Times New Roman"/>
          <w:sz w:val="24"/>
          <w:szCs w:val="24"/>
        </w:rPr>
        <w:t xml:space="preserve">na prokazatelné seznámení s kritérii hodnocení výsledků vzdělávání v určitém předmětu v určitém ročníku, a to na začátku školního roku prokazatelně </w:t>
      </w:r>
      <w:r w:rsidR="005E0A0D" w:rsidRPr="00B51B73">
        <w:rPr>
          <w:rFonts w:ascii="Times New Roman" w:hAnsi="Times New Roman" w:cs="Times New Roman"/>
          <w:sz w:val="24"/>
          <w:szCs w:val="24"/>
        </w:rPr>
        <w:t>prostřednictvím EŽK a zaznamenáním kritérií do sešitů žáka</w:t>
      </w:r>
    </w:p>
    <w:p w14:paraId="05DCBF9C" w14:textId="2394C0F6" w:rsidR="00410369" w:rsidRPr="00410369" w:rsidRDefault="00410369" w:rsidP="00410369">
      <w:pPr>
        <w:pStyle w:val="Nadpis1"/>
        <w:rPr>
          <w:rFonts w:hint="eastAsia"/>
          <w:sz w:val="24"/>
          <w:szCs w:val="24"/>
        </w:rPr>
      </w:pPr>
      <w:bookmarkStart w:id="5" w:name="_Toc144138909"/>
      <w:bookmarkEnd w:id="4"/>
      <w:r w:rsidRPr="00410369">
        <w:rPr>
          <w:sz w:val="24"/>
          <w:szCs w:val="24"/>
        </w:rPr>
        <w:t>2.</w:t>
      </w:r>
      <w:r w:rsidRPr="00410369">
        <w:rPr>
          <w:sz w:val="24"/>
          <w:szCs w:val="24"/>
        </w:rPr>
        <w:tab/>
        <w:t>Povinnosti žáků</w:t>
      </w:r>
      <w:bookmarkEnd w:id="5"/>
    </w:p>
    <w:p w14:paraId="66C85AFC" w14:textId="2FF0A628" w:rsidR="00410369" w:rsidRPr="00410369" w:rsidRDefault="00410369" w:rsidP="00AF0374">
      <w:pPr>
        <w:pStyle w:val="Nadpis2"/>
        <w:spacing w:before="120"/>
        <w:rPr>
          <w:rFonts w:hint="eastAsia"/>
          <w:sz w:val="24"/>
          <w:szCs w:val="24"/>
        </w:rPr>
      </w:pPr>
      <w:bookmarkStart w:id="6" w:name="_Toc144138910"/>
      <w:r w:rsidRPr="00410369">
        <w:rPr>
          <w:sz w:val="24"/>
          <w:szCs w:val="24"/>
        </w:rPr>
        <w:t>2.1</w:t>
      </w:r>
      <w:r w:rsidRPr="00410369">
        <w:rPr>
          <w:sz w:val="24"/>
          <w:szCs w:val="24"/>
        </w:rPr>
        <w:tab/>
        <w:t>Povinnost řádně docházet do školy</w:t>
      </w:r>
      <w:bookmarkEnd w:id="6"/>
    </w:p>
    <w:p w14:paraId="6ED02CD4" w14:textId="4D8D5491" w:rsidR="00AB2DE0" w:rsidRPr="00D40571" w:rsidRDefault="00410369" w:rsidP="00410369">
      <w:pPr>
        <w:pStyle w:val="Prosttext"/>
        <w:rPr>
          <w:rFonts w:ascii="Times New Roman" w:hAnsi="Times New Roman" w:cs="Times New Roman"/>
          <w:sz w:val="24"/>
          <w:szCs w:val="24"/>
        </w:rPr>
      </w:pPr>
      <w:r w:rsidRPr="00D40571">
        <w:rPr>
          <w:rFonts w:ascii="Times New Roman" w:hAnsi="Times New Roman" w:cs="Times New Roman"/>
          <w:sz w:val="24"/>
          <w:szCs w:val="24"/>
        </w:rPr>
        <w:t>Žák je povinen řádně docházet do školy. To znamená, že žák</w:t>
      </w:r>
    </w:p>
    <w:p w14:paraId="4354B95A" w14:textId="2C137017" w:rsidR="00AB2DE0" w:rsidRPr="00B51B73" w:rsidRDefault="0002691C">
      <w:pPr>
        <w:pStyle w:val="Prosttext"/>
        <w:numPr>
          <w:ilvl w:val="0"/>
          <w:numId w:val="105"/>
        </w:numPr>
        <w:ind w:left="567" w:hanging="567"/>
        <w:rPr>
          <w:rFonts w:ascii="Times New Roman" w:hAnsi="Times New Roman" w:cs="Times New Roman"/>
          <w:color w:val="auto"/>
        </w:rPr>
      </w:pPr>
      <w:r w:rsidRPr="00B51B73">
        <w:rPr>
          <w:rFonts w:ascii="Times New Roman" w:hAnsi="Times New Roman" w:cs="Times New Roman"/>
          <w:color w:val="auto"/>
          <w:sz w:val="24"/>
          <w:szCs w:val="24"/>
        </w:rPr>
        <w:t>dochází do školy dle rozvrhu vyučovacích hodin nebo dle plánu školních akcí,</w:t>
      </w:r>
      <w:r w:rsidR="00AE21FC" w:rsidRPr="00B51B73">
        <w:rPr>
          <w:rFonts w:ascii="Times New Roman" w:hAnsi="Times New Roman" w:cs="Times New Roman"/>
          <w:color w:val="auto"/>
          <w:sz w:val="24"/>
          <w:szCs w:val="24"/>
        </w:rPr>
        <w:t xml:space="preserve"> informace o rozvrhu vyučovacích </w:t>
      </w:r>
      <w:r w:rsidR="00BA3E0C" w:rsidRPr="00B51B73">
        <w:rPr>
          <w:rFonts w:ascii="Times New Roman" w:hAnsi="Times New Roman" w:cs="Times New Roman"/>
          <w:color w:val="auto"/>
          <w:sz w:val="24"/>
          <w:szCs w:val="24"/>
        </w:rPr>
        <w:t>hodin nebo školních akcí získává</w:t>
      </w:r>
      <w:r w:rsidR="00AE21FC" w:rsidRPr="00B51B73">
        <w:rPr>
          <w:rFonts w:ascii="Times New Roman" w:hAnsi="Times New Roman" w:cs="Times New Roman"/>
          <w:color w:val="auto"/>
          <w:sz w:val="24"/>
          <w:szCs w:val="24"/>
        </w:rPr>
        <w:t xml:space="preserve"> </w:t>
      </w:r>
      <w:r w:rsidR="00BA3E0C" w:rsidRPr="00B51B73">
        <w:rPr>
          <w:rFonts w:ascii="Times New Roman" w:hAnsi="Times New Roman" w:cs="Times New Roman"/>
          <w:color w:val="auto"/>
          <w:sz w:val="24"/>
          <w:szCs w:val="24"/>
        </w:rPr>
        <w:t>prostřednictvím elektronické žákovské knížky</w:t>
      </w:r>
      <w:r w:rsidR="00AE21FC" w:rsidRPr="00B51B73">
        <w:rPr>
          <w:rFonts w:ascii="Times New Roman" w:hAnsi="Times New Roman" w:cs="Times New Roman"/>
          <w:color w:val="auto"/>
          <w:sz w:val="24"/>
          <w:szCs w:val="24"/>
        </w:rPr>
        <w:t>,</w:t>
      </w:r>
    </w:p>
    <w:p w14:paraId="245780BF" w14:textId="5DA1D7F8" w:rsidR="00AB2DE0" w:rsidRPr="00B51B73" w:rsidRDefault="0002691C">
      <w:pPr>
        <w:pStyle w:val="Prosttext"/>
        <w:numPr>
          <w:ilvl w:val="0"/>
          <w:numId w:val="105"/>
        </w:numPr>
        <w:ind w:left="567" w:hanging="567"/>
        <w:rPr>
          <w:rFonts w:ascii="Times New Roman" w:hAnsi="Times New Roman" w:cs="Times New Roman"/>
          <w:color w:val="auto"/>
        </w:rPr>
      </w:pPr>
      <w:r w:rsidRPr="00B51B73">
        <w:rPr>
          <w:rFonts w:ascii="Times New Roman" w:hAnsi="Times New Roman" w:cs="Times New Roman"/>
          <w:color w:val="auto"/>
          <w:sz w:val="24"/>
          <w:szCs w:val="24"/>
        </w:rPr>
        <w:t>přichází do školy nebo školní akce včas, tj. je přítomen v učebně, ve které je zahájeno vyučování, nejpozději v</w:t>
      </w:r>
      <w:r w:rsidR="00CC2FF6" w:rsidRPr="00B51B73">
        <w:rPr>
          <w:rFonts w:ascii="Times New Roman" w:hAnsi="Times New Roman" w:cs="Times New Roman"/>
          <w:color w:val="auto"/>
          <w:sz w:val="24"/>
          <w:szCs w:val="24"/>
        </w:rPr>
        <w:t> 7.55</w:t>
      </w:r>
      <w:r w:rsidRPr="00B51B73">
        <w:rPr>
          <w:rFonts w:ascii="Times New Roman" w:hAnsi="Times New Roman" w:cs="Times New Roman"/>
          <w:color w:val="auto"/>
          <w:sz w:val="24"/>
          <w:szCs w:val="24"/>
        </w:rPr>
        <w:t xml:space="preserve">, je přítomen na místě shromáždění na školní akci nejpozději </w:t>
      </w:r>
      <w:r w:rsidR="008858D6" w:rsidRPr="00B51B73">
        <w:rPr>
          <w:rFonts w:ascii="Times New Roman" w:hAnsi="Times New Roman" w:cs="Times New Roman"/>
          <w:color w:val="auto"/>
          <w:sz w:val="24"/>
          <w:szCs w:val="24"/>
        </w:rPr>
        <w:lastRenderedPageBreak/>
        <w:t>10 minut před zahájením</w:t>
      </w:r>
      <w:r w:rsidR="001D480D" w:rsidRPr="00B51B73">
        <w:rPr>
          <w:rFonts w:ascii="Times New Roman" w:hAnsi="Times New Roman" w:cs="Times New Roman"/>
          <w:color w:val="auto"/>
          <w:sz w:val="24"/>
          <w:szCs w:val="24"/>
        </w:rPr>
        <w:t xml:space="preserve">; po polední přestávce žák přichází nejpozději </w:t>
      </w:r>
      <w:r w:rsidR="008858D6" w:rsidRPr="00B51B73">
        <w:rPr>
          <w:rFonts w:ascii="Times New Roman" w:hAnsi="Times New Roman" w:cs="Times New Roman"/>
          <w:color w:val="auto"/>
          <w:sz w:val="24"/>
          <w:szCs w:val="24"/>
        </w:rPr>
        <w:t>5</w:t>
      </w:r>
      <w:r w:rsidR="001D480D" w:rsidRPr="00B51B73">
        <w:rPr>
          <w:rFonts w:ascii="Times New Roman" w:hAnsi="Times New Roman" w:cs="Times New Roman"/>
          <w:color w:val="auto"/>
          <w:sz w:val="24"/>
          <w:szCs w:val="24"/>
        </w:rPr>
        <w:t xml:space="preserve"> minut před započetím vyučování;</w:t>
      </w:r>
    </w:p>
    <w:p w14:paraId="4BF2EB10" w14:textId="7DAD2E7B" w:rsidR="00AB2DE0" w:rsidRPr="00B51B73" w:rsidRDefault="0002691C">
      <w:pPr>
        <w:pStyle w:val="Prosttext"/>
        <w:numPr>
          <w:ilvl w:val="0"/>
          <w:numId w:val="105"/>
        </w:numPr>
        <w:ind w:left="567" w:hanging="567"/>
        <w:rPr>
          <w:rFonts w:ascii="Times New Roman" w:hAnsi="Times New Roman" w:cs="Times New Roman"/>
          <w:color w:val="auto"/>
          <w:sz w:val="24"/>
          <w:szCs w:val="24"/>
        </w:rPr>
      </w:pPr>
      <w:r w:rsidRPr="00B51B73">
        <w:rPr>
          <w:rFonts w:ascii="Times New Roman" w:hAnsi="Times New Roman" w:cs="Times New Roman"/>
          <w:color w:val="auto"/>
          <w:sz w:val="24"/>
          <w:szCs w:val="24"/>
        </w:rPr>
        <w:t>žák odchází ze školy po skončení vyučování nebo školní akce, s výjimkou případů, kdy je z vyučování omluven nebo uvolněn</w:t>
      </w:r>
      <w:r w:rsidR="00D40571" w:rsidRPr="00B51B73">
        <w:rPr>
          <w:rFonts w:ascii="Times New Roman" w:hAnsi="Times New Roman" w:cs="Times New Roman"/>
          <w:color w:val="auto"/>
          <w:sz w:val="24"/>
          <w:szCs w:val="24"/>
        </w:rPr>
        <w:t>.</w:t>
      </w:r>
    </w:p>
    <w:p w14:paraId="58EEF7D4" w14:textId="7B40DF3F" w:rsidR="00410369" w:rsidRPr="00F62F7A" w:rsidRDefault="00410369">
      <w:pPr>
        <w:pStyle w:val="Nadpis2"/>
        <w:numPr>
          <w:ilvl w:val="1"/>
          <w:numId w:val="107"/>
        </w:numPr>
        <w:rPr>
          <w:rFonts w:hint="eastAsia"/>
          <w:sz w:val="24"/>
          <w:szCs w:val="24"/>
        </w:rPr>
      </w:pPr>
      <w:bookmarkStart w:id="7" w:name="_Toc144138911"/>
      <w:r w:rsidRPr="00F62F7A">
        <w:rPr>
          <w:sz w:val="24"/>
          <w:szCs w:val="24"/>
        </w:rPr>
        <w:t>Povinnost řádně se vzdělávat</w:t>
      </w:r>
      <w:bookmarkEnd w:id="7"/>
    </w:p>
    <w:p w14:paraId="4130B02F" w14:textId="170FDBF9" w:rsidR="00AB2DE0" w:rsidRPr="00D40571" w:rsidRDefault="00D40571" w:rsidP="00D40571">
      <w:pPr>
        <w:rPr>
          <w:rFonts w:ascii="Times New Roman" w:hAnsi="Times New Roman" w:cs="Times New Roman"/>
          <w:sz w:val="24"/>
          <w:szCs w:val="24"/>
        </w:rPr>
      </w:pPr>
      <w:r>
        <w:rPr>
          <w:rFonts w:ascii="Times New Roman" w:hAnsi="Times New Roman" w:cs="Times New Roman"/>
          <w:sz w:val="24"/>
          <w:szCs w:val="24"/>
        </w:rPr>
        <w:t xml:space="preserve">Žák je povinen se </w:t>
      </w:r>
      <w:r w:rsidRPr="00D40571">
        <w:rPr>
          <w:rFonts w:ascii="Times New Roman" w:hAnsi="Times New Roman" w:cs="Times New Roman"/>
          <w:sz w:val="24"/>
          <w:szCs w:val="24"/>
        </w:rPr>
        <w:t>řádně vzdělávat</w:t>
      </w:r>
      <w:r>
        <w:rPr>
          <w:rFonts w:ascii="Times New Roman" w:hAnsi="Times New Roman" w:cs="Times New Roman"/>
          <w:sz w:val="24"/>
          <w:szCs w:val="24"/>
        </w:rPr>
        <w:t>. To znamená, že žák je povinen</w:t>
      </w:r>
    </w:p>
    <w:p w14:paraId="03E3E015" w14:textId="1527B8A1" w:rsidR="00AB2DE0" w:rsidRPr="008858D6" w:rsidRDefault="00D40571">
      <w:pPr>
        <w:pStyle w:val="Prosttext"/>
        <w:numPr>
          <w:ilvl w:val="0"/>
          <w:numId w:val="106"/>
        </w:numPr>
        <w:ind w:left="426" w:hanging="426"/>
        <w:rPr>
          <w:rFonts w:ascii="Times New Roman" w:hAnsi="Times New Roman" w:cs="Times New Roman"/>
          <w:color w:val="auto"/>
          <w:sz w:val="24"/>
          <w:szCs w:val="24"/>
        </w:rPr>
      </w:pPr>
      <w:r w:rsidRPr="008858D6">
        <w:rPr>
          <w:rFonts w:ascii="Times New Roman" w:hAnsi="Times New Roman" w:cs="Times New Roman"/>
          <w:color w:val="auto"/>
          <w:sz w:val="24"/>
          <w:szCs w:val="24"/>
        </w:rPr>
        <w:t>vzdělávat se podle rozvrhu vyučovacích hodin v době prezenčního vzdělávání i vzdělávání distančním způsobem,</w:t>
      </w:r>
    </w:p>
    <w:p w14:paraId="58183369" w14:textId="2A87C50D" w:rsidR="00AB2DE0" w:rsidRPr="008858D6" w:rsidRDefault="0002691C">
      <w:pPr>
        <w:pStyle w:val="Odstavecseseznamem"/>
        <w:numPr>
          <w:ilvl w:val="0"/>
          <w:numId w:val="106"/>
        </w:numPr>
        <w:ind w:left="426" w:hanging="426"/>
        <w:rPr>
          <w:rFonts w:ascii="Times New Roman" w:eastAsia="Times New Roman" w:hAnsi="Times New Roman" w:cs="Times New Roman"/>
          <w:sz w:val="24"/>
          <w:szCs w:val="24"/>
        </w:rPr>
      </w:pPr>
      <w:r w:rsidRPr="008858D6">
        <w:rPr>
          <w:rFonts w:ascii="Times New Roman" w:eastAsia="Times New Roman" w:hAnsi="Times New Roman" w:cs="Times New Roman"/>
          <w:sz w:val="24"/>
          <w:szCs w:val="24"/>
        </w:rPr>
        <w:t xml:space="preserve">na začátku vyučovací hodiny nebo školní akce být vybaven předepsanými </w:t>
      </w:r>
      <w:r w:rsidR="00AE21FC" w:rsidRPr="008858D6">
        <w:rPr>
          <w:rFonts w:ascii="Times New Roman" w:eastAsia="Times New Roman" w:hAnsi="Times New Roman" w:cs="Times New Roman"/>
          <w:sz w:val="24"/>
          <w:szCs w:val="24"/>
        </w:rPr>
        <w:t xml:space="preserve">školními potřebami, </w:t>
      </w:r>
      <w:r w:rsidRPr="008858D6">
        <w:rPr>
          <w:rFonts w:ascii="Times New Roman" w:eastAsia="Times New Roman" w:hAnsi="Times New Roman" w:cs="Times New Roman"/>
          <w:sz w:val="24"/>
          <w:szCs w:val="24"/>
        </w:rPr>
        <w:t>pomůckami, oděvem nebo obuví</w:t>
      </w:r>
      <w:r w:rsidR="00AE21FC" w:rsidRPr="008858D6">
        <w:rPr>
          <w:rFonts w:ascii="Times New Roman" w:eastAsia="Times New Roman" w:hAnsi="Times New Roman" w:cs="Times New Roman"/>
          <w:sz w:val="24"/>
          <w:szCs w:val="24"/>
        </w:rPr>
        <w:t xml:space="preserve"> dle pokynů vyučujícího; v opačném případě je žák povinen se vyučujícímu omluvit na začátku vyučovací hodiny,</w:t>
      </w:r>
    </w:p>
    <w:p w14:paraId="0B765F8A" w14:textId="42FA0B7D" w:rsidR="00FE5600" w:rsidRDefault="00FE5600">
      <w:pPr>
        <w:pStyle w:val="Nadpis2"/>
        <w:numPr>
          <w:ilvl w:val="1"/>
          <w:numId w:val="107"/>
        </w:numPr>
        <w:rPr>
          <w:rFonts w:hint="eastAsia"/>
          <w:sz w:val="24"/>
          <w:szCs w:val="24"/>
        </w:rPr>
      </w:pPr>
      <w:bookmarkStart w:id="8" w:name="_Toc144138912"/>
      <w:r>
        <w:rPr>
          <w:sz w:val="24"/>
          <w:szCs w:val="24"/>
        </w:rPr>
        <w:t>Povinnost opakovat ročník</w:t>
      </w:r>
      <w:bookmarkEnd w:id="8"/>
    </w:p>
    <w:p w14:paraId="44A32CCA" w14:textId="7D062F00" w:rsidR="00FE5600" w:rsidRPr="00456160" w:rsidRDefault="00FE5600" w:rsidP="00FE5600">
      <w:pPr>
        <w:pStyle w:val="Textbody"/>
        <w:rPr>
          <w:rFonts w:ascii="Times New Roman" w:hAnsi="Times New Roman" w:cs="Times New Roman"/>
          <w:sz w:val="24"/>
          <w:szCs w:val="24"/>
        </w:rPr>
      </w:pPr>
      <w:r w:rsidRPr="00456160">
        <w:rPr>
          <w:rFonts w:ascii="Times New Roman" w:hAnsi="Times New Roman" w:cs="Times New Roman"/>
          <w:sz w:val="24"/>
          <w:szCs w:val="24"/>
        </w:rPr>
        <w:t>Žák, který plní povinnou školní docházku, opakuje ročník, pokud na konci druhého pololetí neprospěl nebo nemohl být hodnocen. To neplatí o žákovi, který na daném stupni základní školy již jednou ročník opakoval.</w:t>
      </w:r>
    </w:p>
    <w:p w14:paraId="0C462A47" w14:textId="3392442D" w:rsidR="00410369" w:rsidRPr="00F62F7A" w:rsidRDefault="00F62F7A" w:rsidP="00F62F7A">
      <w:pPr>
        <w:pStyle w:val="Nadpis2"/>
        <w:rPr>
          <w:rFonts w:hint="eastAsia"/>
          <w:sz w:val="24"/>
          <w:szCs w:val="24"/>
        </w:rPr>
      </w:pPr>
      <w:bookmarkStart w:id="9" w:name="_Toc144138913"/>
      <w:r w:rsidRPr="00F62F7A">
        <w:rPr>
          <w:sz w:val="24"/>
          <w:szCs w:val="24"/>
        </w:rPr>
        <w:t>2.</w:t>
      </w:r>
      <w:r w:rsidR="00FE5600">
        <w:rPr>
          <w:sz w:val="24"/>
          <w:szCs w:val="24"/>
        </w:rPr>
        <w:t>4</w:t>
      </w:r>
      <w:r w:rsidRPr="00F62F7A">
        <w:rPr>
          <w:sz w:val="24"/>
          <w:szCs w:val="24"/>
        </w:rPr>
        <w:tab/>
        <w:t xml:space="preserve">Povinnosti </w:t>
      </w:r>
      <w:r w:rsidR="00BA2173">
        <w:rPr>
          <w:sz w:val="24"/>
          <w:szCs w:val="24"/>
        </w:rPr>
        <w:t>spojené s ochranou zdraví a bezpečnosti žáků</w:t>
      </w:r>
      <w:bookmarkEnd w:id="9"/>
    </w:p>
    <w:p w14:paraId="1E5C28C6" w14:textId="4235BE47" w:rsidR="00F62F7A" w:rsidRPr="00F62F7A" w:rsidRDefault="00F62F7A" w:rsidP="00F62F7A">
      <w:pPr>
        <w:pStyle w:val="Prosttext"/>
        <w:rPr>
          <w:rFonts w:ascii="Times New Roman" w:hAnsi="Times New Roman" w:cs="Times New Roman"/>
          <w:color w:val="auto"/>
          <w:sz w:val="24"/>
          <w:szCs w:val="24"/>
        </w:rPr>
      </w:pPr>
      <w:r>
        <w:rPr>
          <w:rFonts w:ascii="Times New Roman" w:hAnsi="Times New Roman" w:cs="Times New Roman"/>
          <w:color w:val="auto"/>
          <w:sz w:val="24"/>
          <w:szCs w:val="24"/>
        </w:rPr>
        <w:t>Žák je povinen</w:t>
      </w:r>
    </w:p>
    <w:p w14:paraId="601700DF" w14:textId="1B0752DF" w:rsidR="00AE21FC" w:rsidRPr="00B64C01" w:rsidRDefault="0002691C">
      <w:pPr>
        <w:pStyle w:val="Prosttext"/>
        <w:numPr>
          <w:ilvl w:val="0"/>
          <w:numId w:val="126"/>
        </w:numPr>
        <w:ind w:left="426" w:hanging="426"/>
        <w:rPr>
          <w:rFonts w:ascii="Times New Roman" w:hAnsi="Times New Roman" w:cs="Times New Roman"/>
          <w:color w:val="auto"/>
          <w:sz w:val="24"/>
          <w:szCs w:val="24"/>
        </w:rPr>
      </w:pPr>
      <w:r w:rsidRPr="00B64C01">
        <w:rPr>
          <w:rFonts w:ascii="Times New Roman" w:hAnsi="Times New Roman" w:cs="Times New Roman"/>
          <w:sz w:val="24"/>
          <w:szCs w:val="24"/>
        </w:rPr>
        <w:t xml:space="preserve">dodržovat školní řád, řády odborných učeben </w:t>
      </w:r>
      <w:r w:rsidRPr="00B64C01">
        <w:rPr>
          <w:rFonts w:ascii="Times New Roman" w:hAnsi="Times New Roman" w:cs="Times New Roman"/>
          <w:color w:val="auto"/>
          <w:sz w:val="24"/>
          <w:szCs w:val="24"/>
        </w:rPr>
        <w:t xml:space="preserve">a </w:t>
      </w:r>
      <w:r w:rsidR="00AE21FC" w:rsidRPr="00B64C01">
        <w:rPr>
          <w:rFonts w:ascii="Times New Roman" w:hAnsi="Times New Roman" w:cs="Times New Roman"/>
          <w:color w:val="auto"/>
          <w:sz w:val="24"/>
          <w:szCs w:val="24"/>
        </w:rPr>
        <w:t>předpisy a pokyny školy k ochraně zdraví a bezpečnosti, s nimiž byli seznámeni</w:t>
      </w:r>
      <w:r w:rsidR="00F62F7A" w:rsidRPr="00B64C01">
        <w:rPr>
          <w:rFonts w:ascii="Times New Roman" w:hAnsi="Times New Roman" w:cs="Times New Roman"/>
          <w:color w:val="auto"/>
          <w:sz w:val="24"/>
          <w:szCs w:val="24"/>
        </w:rPr>
        <w:t>.</w:t>
      </w:r>
    </w:p>
    <w:p w14:paraId="0D42D69B" w14:textId="36FDD9C8" w:rsidR="00BA2173" w:rsidRPr="00B64C01" w:rsidRDefault="00BA2173">
      <w:pPr>
        <w:pStyle w:val="Normln1"/>
        <w:numPr>
          <w:ilvl w:val="0"/>
          <w:numId w:val="126"/>
        </w:numPr>
        <w:spacing w:line="240" w:lineRule="auto"/>
        <w:ind w:left="426" w:hanging="426"/>
        <w:jc w:val="both"/>
        <w:rPr>
          <w:rFonts w:ascii="Times New Roman" w:hAnsi="Times New Roman" w:cs="Times New Roman"/>
          <w:sz w:val="24"/>
          <w:szCs w:val="24"/>
        </w:rPr>
      </w:pPr>
      <w:r w:rsidRPr="00B64C01">
        <w:rPr>
          <w:rFonts w:ascii="Times New Roman" w:hAnsi="Times New Roman" w:cs="Times New Roman"/>
          <w:sz w:val="24"/>
          <w:szCs w:val="24"/>
        </w:rPr>
        <w:t>chovat se slušně k dospělým i jiným žákům školy tak, aby neohrozil zdraví svoje ani jiných osob,</w:t>
      </w:r>
    </w:p>
    <w:p w14:paraId="685B901B" w14:textId="220BF3A3" w:rsidR="00BA2173" w:rsidRPr="00B64C01" w:rsidRDefault="00BA2173">
      <w:pPr>
        <w:pStyle w:val="Normln1"/>
        <w:numPr>
          <w:ilvl w:val="0"/>
          <w:numId w:val="126"/>
        </w:numPr>
        <w:spacing w:line="240" w:lineRule="auto"/>
        <w:ind w:left="426" w:hanging="426"/>
        <w:jc w:val="both"/>
        <w:rPr>
          <w:rFonts w:ascii="Times New Roman" w:hAnsi="Times New Roman" w:cs="Times New Roman"/>
          <w:sz w:val="24"/>
          <w:szCs w:val="24"/>
        </w:rPr>
      </w:pPr>
      <w:r w:rsidRPr="00B64C01">
        <w:rPr>
          <w:rFonts w:ascii="Times New Roman" w:eastAsia="Times New Roman" w:hAnsi="Times New Roman" w:cs="Times New Roman"/>
          <w:sz w:val="24"/>
          <w:szCs w:val="24"/>
        </w:rPr>
        <w:t>neopouštět školní budovu před ukončením vyučování bez vědomí vyučujících; v době mimo vyučování zůstávat ve škole jen se svolením vyučujících a pod jejich dohledem,</w:t>
      </w:r>
    </w:p>
    <w:p w14:paraId="2A2755F9" w14:textId="1FC91054" w:rsidR="00BA2173" w:rsidRPr="00B64C01" w:rsidRDefault="00BA2173">
      <w:pPr>
        <w:pStyle w:val="Normln1"/>
        <w:numPr>
          <w:ilvl w:val="0"/>
          <w:numId w:val="126"/>
        </w:numPr>
        <w:spacing w:line="240" w:lineRule="auto"/>
        <w:ind w:left="426" w:hanging="426"/>
        <w:jc w:val="both"/>
        <w:rPr>
          <w:rFonts w:ascii="Times New Roman" w:hAnsi="Times New Roman" w:cs="Times New Roman"/>
          <w:sz w:val="24"/>
          <w:szCs w:val="24"/>
        </w:rPr>
      </w:pPr>
      <w:r w:rsidRPr="00B64C01">
        <w:rPr>
          <w:rFonts w:ascii="Times New Roman" w:hAnsi="Times New Roman" w:cs="Times New Roman"/>
          <w:sz w:val="24"/>
          <w:szCs w:val="24"/>
        </w:rPr>
        <w:t>nepoužívat hrubých a vulgárních slov, vyvarovat se projevů šikanování včetně kyberšikany mezi žáky, tj. násilí, omezování osobní svobody, ponižování apod. při veškerých akcích a činnostech školy</w:t>
      </w:r>
    </w:p>
    <w:p w14:paraId="63C7FE9D" w14:textId="56068FF5" w:rsidR="00BA2173" w:rsidRPr="00B64C01" w:rsidRDefault="00BA2173">
      <w:pPr>
        <w:pStyle w:val="Normln1"/>
        <w:numPr>
          <w:ilvl w:val="0"/>
          <w:numId w:val="126"/>
        </w:numPr>
        <w:spacing w:line="240" w:lineRule="auto"/>
        <w:ind w:left="426" w:hanging="426"/>
        <w:jc w:val="both"/>
        <w:rPr>
          <w:rFonts w:ascii="Times New Roman" w:hAnsi="Times New Roman" w:cs="Times New Roman"/>
          <w:sz w:val="24"/>
          <w:szCs w:val="24"/>
        </w:rPr>
      </w:pPr>
      <w:r w:rsidRPr="00B64C01">
        <w:rPr>
          <w:rFonts w:ascii="Times New Roman" w:eastAsia="Times New Roman" w:hAnsi="Times New Roman" w:cs="Times New Roman"/>
          <w:sz w:val="24"/>
          <w:szCs w:val="24"/>
        </w:rPr>
        <w:t>každý úraz nebo vznik škody, ke kterému došlo v souvislosti s činností školy, hlásit bez zbytečného odkladu vyučujícímu, třídnímu učiteli nebo jinému zaměstnanci školy.</w:t>
      </w:r>
    </w:p>
    <w:p w14:paraId="6BF345DD" w14:textId="77777777" w:rsidR="00400A29" w:rsidRPr="00400A29" w:rsidRDefault="00BA2173">
      <w:pPr>
        <w:pStyle w:val="Normln1"/>
        <w:numPr>
          <w:ilvl w:val="0"/>
          <w:numId w:val="126"/>
        </w:numPr>
        <w:spacing w:line="240" w:lineRule="auto"/>
        <w:ind w:left="426" w:hanging="426"/>
        <w:jc w:val="both"/>
        <w:rPr>
          <w:rFonts w:ascii="Times New Roman" w:hAnsi="Times New Roman" w:cs="Times New Roman"/>
          <w:sz w:val="24"/>
          <w:szCs w:val="24"/>
        </w:rPr>
      </w:pPr>
      <w:r w:rsidRPr="00B64C01">
        <w:rPr>
          <w:rFonts w:ascii="Times New Roman" w:eastAsia="Times New Roman" w:hAnsi="Times New Roman" w:cs="Times New Roman"/>
          <w:sz w:val="24"/>
          <w:szCs w:val="24"/>
        </w:rPr>
        <w:t>chránit své zdraví i zdraví spolužáků</w:t>
      </w:r>
      <w:r w:rsidR="00400A29">
        <w:rPr>
          <w:rFonts w:ascii="Times New Roman" w:eastAsia="Times New Roman" w:hAnsi="Times New Roman" w:cs="Times New Roman"/>
          <w:sz w:val="24"/>
          <w:szCs w:val="24"/>
        </w:rPr>
        <w:t>,</w:t>
      </w:r>
    </w:p>
    <w:p w14:paraId="0A7FBFC1" w14:textId="520A7E00" w:rsidR="00BA2173" w:rsidRPr="00DC42E7" w:rsidRDefault="00400A29">
      <w:pPr>
        <w:pStyle w:val="Normln1"/>
        <w:numPr>
          <w:ilvl w:val="0"/>
          <w:numId w:val="126"/>
        </w:numPr>
        <w:spacing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 xml:space="preserve">respektovat zákaz </w:t>
      </w:r>
      <w:r w:rsidR="00BA2173" w:rsidRPr="00B64C01">
        <w:rPr>
          <w:rFonts w:ascii="Times New Roman" w:eastAsia="Times New Roman" w:hAnsi="Times New Roman" w:cs="Times New Roman"/>
          <w:sz w:val="24"/>
          <w:szCs w:val="24"/>
        </w:rPr>
        <w:t>kouření</w:t>
      </w:r>
      <w:r>
        <w:rPr>
          <w:rFonts w:ascii="Times New Roman" w:eastAsia="Times New Roman" w:hAnsi="Times New Roman" w:cs="Times New Roman"/>
          <w:sz w:val="24"/>
          <w:szCs w:val="24"/>
        </w:rPr>
        <w:t xml:space="preserve"> nebo distribu</w:t>
      </w:r>
      <w:r w:rsidR="009B09E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 cigaret nebo elektronických cigaret, požívání nebo distribuce </w:t>
      </w:r>
      <w:r w:rsidR="00BA2173" w:rsidRPr="00B64C01">
        <w:rPr>
          <w:rFonts w:ascii="Times New Roman" w:eastAsia="Times New Roman" w:hAnsi="Times New Roman" w:cs="Times New Roman"/>
          <w:sz w:val="24"/>
          <w:szCs w:val="24"/>
        </w:rPr>
        <w:t xml:space="preserve">alkoholických nápojů, užívání </w:t>
      </w:r>
      <w:r w:rsidR="009B09E3">
        <w:rPr>
          <w:rFonts w:ascii="Times New Roman" w:eastAsia="Times New Roman" w:hAnsi="Times New Roman" w:cs="Times New Roman"/>
          <w:sz w:val="24"/>
          <w:szCs w:val="24"/>
        </w:rPr>
        <w:t xml:space="preserve">nebo distribuce </w:t>
      </w:r>
      <w:r w:rsidR="00BA2173" w:rsidRPr="00B64C01">
        <w:rPr>
          <w:rFonts w:ascii="Times New Roman" w:eastAsia="Times New Roman" w:hAnsi="Times New Roman" w:cs="Times New Roman"/>
          <w:sz w:val="24"/>
          <w:szCs w:val="24"/>
        </w:rPr>
        <w:t>návykových a </w:t>
      </w:r>
      <w:r>
        <w:rPr>
          <w:rFonts w:ascii="Times New Roman" w:eastAsia="Times New Roman" w:hAnsi="Times New Roman" w:cs="Times New Roman"/>
          <w:sz w:val="24"/>
          <w:szCs w:val="24"/>
        </w:rPr>
        <w:t>psychotropních látek,</w:t>
      </w:r>
    </w:p>
    <w:p w14:paraId="1F7396B0" w14:textId="3854B468" w:rsidR="00DC42E7" w:rsidRPr="00B64C01" w:rsidRDefault="00DC42E7">
      <w:pPr>
        <w:pStyle w:val="Normln1"/>
        <w:numPr>
          <w:ilvl w:val="0"/>
          <w:numId w:val="12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dodržovat zákaz </w:t>
      </w:r>
      <w:r w:rsidRPr="00DC42E7">
        <w:rPr>
          <w:rFonts w:ascii="Times New Roman" w:hAnsi="Times New Roman" w:cs="Times New Roman"/>
          <w:sz w:val="24"/>
          <w:szCs w:val="24"/>
        </w:rPr>
        <w:t xml:space="preserve">pořizovat v době vyučování a přestávek, v době školních akcí pořádaných v rámci výuky a mimoškolních akcí, </w:t>
      </w:r>
      <w:bookmarkStart w:id="10" w:name="_Hlk140901149"/>
      <w:r w:rsidRPr="00DC42E7">
        <w:rPr>
          <w:rFonts w:ascii="Times New Roman" w:hAnsi="Times New Roman" w:cs="Times New Roman"/>
          <w:sz w:val="24"/>
          <w:szCs w:val="24"/>
        </w:rPr>
        <w:t>audio, video nebo kombinované nahrávky jiných osob bez předchozí domluvy s</w:t>
      </w:r>
      <w:r>
        <w:rPr>
          <w:rFonts w:ascii="Times New Roman" w:hAnsi="Times New Roman" w:cs="Times New Roman"/>
          <w:sz w:val="24"/>
          <w:szCs w:val="24"/>
        </w:rPr>
        <w:t> </w:t>
      </w:r>
      <w:r w:rsidRPr="00DC42E7">
        <w:rPr>
          <w:rFonts w:ascii="Times New Roman" w:hAnsi="Times New Roman" w:cs="Times New Roman"/>
          <w:sz w:val="24"/>
          <w:szCs w:val="24"/>
        </w:rPr>
        <w:t>učitelem</w:t>
      </w:r>
      <w:r>
        <w:rPr>
          <w:rFonts w:ascii="Times New Roman" w:hAnsi="Times New Roman" w:cs="Times New Roman"/>
          <w:sz w:val="24"/>
          <w:szCs w:val="24"/>
        </w:rPr>
        <w:t xml:space="preserve"> a tyto nahrávky zveřejňovat</w:t>
      </w:r>
      <w:bookmarkEnd w:id="10"/>
      <w:r>
        <w:rPr>
          <w:rFonts w:ascii="Times New Roman" w:hAnsi="Times New Roman" w:cs="Times New Roman"/>
          <w:sz w:val="24"/>
          <w:szCs w:val="24"/>
        </w:rPr>
        <w:t>,</w:t>
      </w:r>
    </w:p>
    <w:p w14:paraId="6BDE17B1" w14:textId="070E2079" w:rsidR="00AB2A90" w:rsidRDefault="00BA2173">
      <w:pPr>
        <w:pStyle w:val="Normln1"/>
        <w:numPr>
          <w:ilvl w:val="0"/>
          <w:numId w:val="126"/>
        </w:numPr>
        <w:spacing w:line="240" w:lineRule="auto"/>
        <w:ind w:left="426" w:hanging="426"/>
        <w:jc w:val="both"/>
        <w:rPr>
          <w:rFonts w:ascii="Times New Roman" w:hAnsi="Times New Roman" w:cs="Times New Roman"/>
          <w:sz w:val="24"/>
          <w:szCs w:val="24"/>
        </w:rPr>
      </w:pPr>
      <w:r w:rsidRPr="00B64C01">
        <w:rPr>
          <w:rFonts w:ascii="Times New Roman" w:hAnsi="Times New Roman" w:cs="Times New Roman"/>
          <w:sz w:val="24"/>
          <w:szCs w:val="24"/>
        </w:rPr>
        <w:t>nenosit do školy předměty, které nesouvisí s výukou a mohly by ohrozit zdraví a bezpečnost jeho nebo jiných osob</w:t>
      </w:r>
      <w:r w:rsidR="00AB2A90">
        <w:rPr>
          <w:rFonts w:ascii="Times New Roman" w:hAnsi="Times New Roman" w:cs="Times New Roman"/>
          <w:sz w:val="24"/>
          <w:szCs w:val="24"/>
        </w:rPr>
        <w:t>,</w:t>
      </w:r>
    </w:p>
    <w:p w14:paraId="59772E02" w14:textId="46119B51" w:rsidR="00AB2A90" w:rsidRPr="00400A29" w:rsidRDefault="00AB2A90">
      <w:pPr>
        <w:pStyle w:val="Odstavecseseznamem"/>
        <w:numPr>
          <w:ilvl w:val="0"/>
          <w:numId w:val="126"/>
        </w:numPr>
        <w:ind w:left="426" w:hanging="426"/>
        <w:rPr>
          <w:rFonts w:ascii="Times New Roman" w:hAnsi="Times New Roman" w:cs="Times New Roman"/>
          <w:sz w:val="24"/>
          <w:szCs w:val="24"/>
        </w:rPr>
      </w:pPr>
      <w:r>
        <w:rPr>
          <w:rFonts w:ascii="Times New Roman" w:hAnsi="Times New Roman" w:cs="Times New Roman"/>
          <w:sz w:val="24"/>
          <w:szCs w:val="24"/>
        </w:rPr>
        <w:t xml:space="preserve">respektovat zákaz </w:t>
      </w:r>
      <w:r w:rsidRPr="00AB2A90">
        <w:rPr>
          <w:rFonts w:ascii="Times New Roman" w:hAnsi="Times New Roman" w:cs="Times New Roman"/>
          <w:sz w:val="24"/>
          <w:szCs w:val="24"/>
        </w:rPr>
        <w:t xml:space="preserve">manipulovat s elektrickými spotřebiči, vypínači a elektrickým vedením bez </w:t>
      </w:r>
      <w:r w:rsidR="00037058">
        <w:rPr>
          <w:rFonts w:ascii="Times New Roman" w:hAnsi="Times New Roman" w:cs="Times New Roman"/>
          <w:sz w:val="24"/>
          <w:szCs w:val="24"/>
        </w:rPr>
        <w:t>dohledu</w:t>
      </w:r>
      <w:r w:rsidRPr="00AB2A90">
        <w:rPr>
          <w:rFonts w:ascii="Times New Roman" w:hAnsi="Times New Roman" w:cs="Times New Roman"/>
          <w:sz w:val="24"/>
          <w:szCs w:val="24"/>
        </w:rPr>
        <w:t xml:space="preserve"> učitele</w:t>
      </w:r>
      <w:r w:rsidR="006107DE">
        <w:rPr>
          <w:rFonts w:ascii="Times New Roman" w:hAnsi="Times New Roman" w:cs="Times New Roman"/>
          <w:sz w:val="24"/>
          <w:szCs w:val="24"/>
        </w:rPr>
        <w:t>.</w:t>
      </w:r>
    </w:p>
    <w:p w14:paraId="638DF711" w14:textId="0BA60EF7" w:rsidR="00BA2173" w:rsidRPr="00BA2173" w:rsidRDefault="002C4E86" w:rsidP="002C4E86">
      <w:pPr>
        <w:pStyle w:val="Nadpis2"/>
        <w:rPr>
          <w:rFonts w:hint="eastAsia"/>
          <w:sz w:val="24"/>
          <w:szCs w:val="24"/>
        </w:rPr>
      </w:pPr>
      <w:bookmarkStart w:id="11" w:name="_Toc144138914"/>
      <w:r>
        <w:rPr>
          <w:sz w:val="24"/>
          <w:szCs w:val="24"/>
        </w:rPr>
        <w:t>2.</w:t>
      </w:r>
      <w:r w:rsidR="00FE5600">
        <w:rPr>
          <w:sz w:val="24"/>
          <w:szCs w:val="24"/>
        </w:rPr>
        <w:t>5</w:t>
      </w:r>
      <w:r>
        <w:rPr>
          <w:sz w:val="24"/>
          <w:szCs w:val="24"/>
        </w:rPr>
        <w:tab/>
      </w:r>
      <w:r w:rsidR="00BA2173" w:rsidRPr="00BA2173">
        <w:rPr>
          <w:sz w:val="24"/>
          <w:szCs w:val="24"/>
        </w:rPr>
        <w:t>Povinnosti dodržovat interní předpisy a pokyny</w:t>
      </w:r>
      <w:bookmarkEnd w:id="11"/>
    </w:p>
    <w:p w14:paraId="33A142D0" w14:textId="0EBFCB25" w:rsidR="00BA2173" w:rsidRPr="00AE21FC" w:rsidRDefault="00B64C01" w:rsidP="00B64C01">
      <w:pPr>
        <w:pStyle w:val="Prosttext"/>
        <w:rPr>
          <w:rFonts w:ascii="Times New Roman" w:hAnsi="Times New Roman" w:cs="Times New Roman"/>
          <w:color w:val="auto"/>
          <w:sz w:val="24"/>
          <w:szCs w:val="24"/>
        </w:rPr>
      </w:pPr>
      <w:r>
        <w:rPr>
          <w:rFonts w:ascii="Times New Roman" w:hAnsi="Times New Roman" w:cs="Times New Roman"/>
          <w:sz w:val="24"/>
          <w:szCs w:val="24"/>
        </w:rPr>
        <w:t xml:space="preserve">Žák je povinen </w:t>
      </w:r>
      <w:r w:rsidR="00BA2173" w:rsidRPr="00AE21FC">
        <w:rPr>
          <w:rFonts w:ascii="Times New Roman" w:hAnsi="Times New Roman" w:cs="Times New Roman"/>
          <w:sz w:val="24"/>
          <w:szCs w:val="24"/>
        </w:rPr>
        <w:t>plnit pokyny pedagogických pracovníků vydané v souladu s právními předpisy a školním řádem</w:t>
      </w:r>
      <w:r>
        <w:rPr>
          <w:rFonts w:ascii="Times New Roman" w:hAnsi="Times New Roman" w:cs="Times New Roman"/>
          <w:sz w:val="24"/>
          <w:szCs w:val="24"/>
        </w:rPr>
        <w:t>.</w:t>
      </w:r>
    </w:p>
    <w:p w14:paraId="7C2561EA" w14:textId="0B7E4D85" w:rsidR="00BA2173" w:rsidRPr="00BA2173" w:rsidRDefault="002C4E86" w:rsidP="0008539C">
      <w:pPr>
        <w:pStyle w:val="Nadpis2"/>
        <w:ind w:left="709" w:hanging="709"/>
        <w:rPr>
          <w:rFonts w:hint="eastAsia"/>
          <w:sz w:val="24"/>
          <w:szCs w:val="24"/>
        </w:rPr>
      </w:pPr>
      <w:bookmarkStart w:id="12" w:name="_Toc144138915"/>
      <w:r>
        <w:rPr>
          <w:sz w:val="24"/>
          <w:szCs w:val="24"/>
        </w:rPr>
        <w:lastRenderedPageBreak/>
        <w:t>2.</w:t>
      </w:r>
      <w:r w:rsidR="00FE5600">
        <w:rPr>
          <w:sz w:val="24"/>
          <w:szCs w:val="24"/>
        </w:rPr>
        <w:t>6</w:t>
      </w:r>
      <w:r>
        <w:rPr>
          <w:sz w:val="24"/>
          <w:szCs w:val="24"/>
        </w:rPr>
        <w:tab/>
        <w:t>Povinnosti spojené s nakládáním se svršky žáka a ochranou žákova majetku</w:t>
      </w:r>
      <w:bookmarkEnd w:id="12"/>
    </w:p>
    <w:p w14:paraId="03C5C0A4" w14:textId="5EE41D78" w:rsidR="00B64C01" w:rsidRDefault="002C4E86">
      <w:pPr>
        <w:pStyle w:val="Normln1"/>
        <w:numPr>
          <w:ilvl w:val="0"/>
          <w:numId w:val="12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B64C01" w:rsidRPr="00AE21FC">
        <w:rPr>
          <w:rFonts w:ascii="Times New Roman" w:hAnsi="Times New Roman" w:cs="Times New Roman"/>
          <w:sz w:val="24"/>
          <w:szCs w:val="24"/>
        </w:rPr>
        <w:t xml:space="preserve">o vstupu do budovy </w:t>
      </w:r>
      <w:r>
        <w:rPr>
          <w:rFonts w:ascii="Times New Roman" w:hAnsi="Times New Roman" w:cs="Times New Roman"/>
          <w:sz w:val="24"/>
          <w:szCs w:val="24"/>
        </w:rPr>
        <w:t xml:space="preserve">je žák povinen </w:t>
      </w:r>
      <w:r w:rsidR="00B64C01" w:rsidRPr="00AE21FC">
        <w:rPr>
          <w:rFonts w:ascii="Times New Roman" w:hAnsi="Times New Roman" w:cs="Times New Roman"/>
          <w:sz w:val="24"/>
          <w:szCs w:val="24"/>
        </w:rPr>
        <w:t>se přezout v určené šatně do vhodné obuvi a své svršky řádně uložit na stanovené místo/ do skříňky</w:t>
      </w:r>
      <w:r>
        <w:rPr>
          <w:rFonts w:ascii="Times New Roman" w:hAnsi="Times New Roman" w:cs="Times New Roman"/>
          <w:sz w:val="24"/>
          <w:szCs w:val="24"/>
        </w:rPr>
        <w:t>.</w:t>
      </w:r>
    </w:p>
    <w:p w14:paraId="2473DF54" w14:textId="5B0FA6C6" w:rsidR="00D14780" w:rsidRDefault="00D14780">
      <w:pPr>
        <w:pStyle w:val="Normln1"/>
        <w:numPr>
          <w:ilvl w:val="0"/>
          <w:numId w:val="12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Žákovi je zakázáno nosit do školy </w:t>
      </w:r>
      <w:r w:rsidRPr="00D14780">
        <w:rPr>
          <w:rFonts w:ascii="Times New Roman" w:hAnsi="Times New Roman" w:cs="Times New Roman"/>
          <w:sz w:val="24"/>
          <w:szCs w:val="24"/>
        </w:rPr>
        <w:t>notebooky, tablety, elektronická komunikační zařízení, herní elektronická zařízení. Výjimku je třeba domluvit s</w:t>
      </w:r>
      <w:r>
        <w:rPr>
          <w:rFonts w:ascii="Times New Roman" w:hAnsi="Times New Roman" w:cs="Times New Roman"/>
          <w:sz w:val="24"/>
          <w:szCs w:val="24"/>
        </w:rPr>
        <w:t> </w:t>
      </w:r>
      <w:r w:rsidRPr="00D14780">
        <w:rPr>
          <w:rFonts w:ascii="Times New Roman" w:hAnsi="Times New Roman" w:cs="Times New Roman"/>
          <w:sz w:val="24"/>
          <w:szCs w:val="24"/>
        </w:rPr>
        <w:t>vyučujícím</w:t>
      </w:r>
      <w:r>
        <w:rPr>
          <w:rFonts w:ascii="Times New Roman" w:hAnsi="Times New Roman" w:cs="Times New Roman"/>
          <w:sz w:val="24"/>
          <w:szCs w:val="24"/>
        </w:rPr>
        <w:t>.</w:t>
      </w:r>
    </w:p>
    <w:p w14:paraId="23488D1E" w14:textId="77777777" w:rsidR="00170FE2" w:rsidRDefault="002C4E86">
      <w:pPr>
        <w:pStyle w:val="Normln1"/>
        <w:numPr>
          <w:ilvl w:val="0"/>
          <w:numId w:val="125"/>
        </w:numPr>
        <w:spacing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Žák je povinen odkládat cenné předměty včetně šperků pouze na místa k tomu určená. To znamená pouze do osobních uzamykatelných skříněk nebo do úschovy vyučujících.</w:t>
      </w:r>
    </w:p>
    <w:p w14:paraId="0E2B3F47" w14:textId="36AD4A14" w:rsidR="00170FE2" w:rsidRDefault="00170FE2">
      <w:pPr>
        <w:pStyle w:val="Normln1"/>
        <w:numPr>
          <w:ilvl w:val="0"/>
          <w:numId w:val="12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Žák odloží vypnutý mobilní telefon po celou dobu vyučování do uzamčené osobní skříňky v prostorách šaten. </w:t>
      </w:r>
      <w:bookmarkStart w:id="13" w:name="_Hlk140771512"/>
      <w:r w:rsidRPr="00170FE2">
        <w:rPr>
          <w:rFonts w:ascii="Times New Roman" w:hAnsi="Times New Roman" w:cs="Times New Roman"/>
          <w:sz w:val="24"/>
          <w:szCs w:val="24"/>
        </w:rPr>
        <w:t>Výjimky pro případ využití ve výuce je třeba domluvit s vyučujícím.</w:t>
      </w:r>
    </w:p>
    <w:bookmarkEnd w:id="13"/>
    <w:p w14:paraId="264CEEC5" w14:textId="77777777" w:rsidR="006C5CE0" w:rsidRPr="006C5CE0" w:rsidRDefault="006C5CE0">
      <w:pPr>
        <w:pStyle w:val="Odstavecseseznamem"/>
        <w:numPr>
          <w:ilvl w:val="0"/>
          <w:numId w:val="125"/>
        </w:numPr>
        <w:ind w:left="567" w:hanging="567"/>
        <w:rPr>
          <w:rFonts w:ascii="Times New Roman" w:hAnsi="Times New Roman" w:cs="Times New Roman"/>
          <w:sz w:val="24"/>
          <w:szCs w:val="24"/>
        </w:rPr>
      </w:pPr>
      <w:r w:rsidRPr="006C5CE0">
        <w:rPr>
          <w:rFonts w:ascii="Times New Roman" w:hAnsi="Times New Roman" w:cs="Times New Roman"/>
          <w:sz w:val="24"/>
          <w:szCs w:val="24"/>
        </w:rPr>
        <w:t>V případě školních akcí má žák uložen vypnutý mobilní telefon v tašce, batohu, který má při sobě. Výjimky pro případ využití ve výuce je třeba domluvit s vyučujícím.</w:t>
      </w:r>
    </w:p>
    <w:p w14:paraId="5DB975B2" w14:textId="77777777" w:rsidR="002C4E86" w:rsidRDefault="002C4E86">
      <w:pPr>
        <w:pStyle w:val="Normln1"/>
        <w:numPr>
          <w:ilvl w:val="0"/>
          <w:numId w:val="125"/>
        </w:numPr>
        <w:spacing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Žák je povinen dostatečně dbát zajištění svých věcí, a to řádným uzamykáním šatních skříněk.</w:t>
      </w:r>
    </w:p>
    <w:p w14:paraId="2A92B1C5" w14:textId="5EE73F59" w:rsidR="00170FE2" w:rsidRPr="00AB2A90" w:rsidRDefault="002C4E86">
      <w:pPr>
        <w:pStyle w:val="Normln1"/>
        <w:numPr>
          <w:ilvl w:val="0"/>
          <w:numId w:val="125"/>
        </w:numPr>
        <w:spacing w:line="240" w:lineRule="auto"/>
        <w:ind w:left="567" w:hanging="567"/>
        <w:jc w:val="both"/>
        <w:rPr>
          <w:rFonts w:ascii="Times New Roman" w:hAnsi="Times New Roman" w:cs="Times New Roman"/>
        </w:rPr>
      </w:pPr>
      <w:r w:rsidRPr="002C4E86">
        <w:rPr>
          <w:rFonts w:ascii="Times New Roman" w:eastAsia="Times New Roman" w:hAnsi="Times New Roman" w:cs="Times New Roman"/>
          <w:sz w:val="24"/>
          <w:szCs w:val="24"/>
        </w:rPr>
        <w:t>Žák je povinen neprodleně hlásit ztrát</w:t>
      </w:r>
      <w:r>
        <w:rPr>
          <w:rFonts w:ascii="Times New Roman" w:eastAsia="Times New Roman" w:hAnsi="Times New Roman" w:cs="Times New Roman"/>
          <w:sz w:val="24"/>
          <w:szCs w:val="24"/>
        </w:rPr>
        <w:t xml:space="preserve">u svých věcí </w:t>
      </w:r>
      <w:r w:rsidRPr="002C4E86">
        <w:rPr>
          <w:rFonts w:ascii="Times New Roman" w:eastAsia="Times New Roman" w:hAnsi="Times New Roman" w:cs="Times New Roman"/>
          <w:sz w:val="24"/>
          <w:szCs w:val="24"/>
        </w:rPr>
        <w:t>třídnímu učiteli.</w:t>
      </w:r>
    </w:p>
    <w:p w14:paraId="70965B37" w14:textId="66019216" w:rsidR="00AB2DE0" w:rsidRPr="004F5DDE" w:rsidRDefault="004F5DDE" w:rsidP="00DB7621">
      <w:pPr>
        <w:pStyle w:val="Nadpis1"/>
        <w:spacing w:before="240"/>
        <w:rPr>
          <w:rFonts w:hint="eastAsia"/>
          <w:sz w:val="24"/>
          <w:szCs w:val="24"/>
        </w:rPr>
      </w:pPr>
      <w:bookmarkStart w:id="14" w:name="_Toc144138916"/>
      <w:r w:rsidRPr="004F5DDE">
        <w:rPr>
          <w:sz w:val="24"/>
          <w:szCs w:val="24"/>
        </w:rPr>
        <w:t>3.</w:t>
      </w:r>
      <w:r w:rsidRPr="004F5DDE">
        <w:rPr>
          <w:sz w:val="24"/>
          <w:szCs w:val="24"/>
        </w:rPr>
        <w:tab/>
        <w:t>Práva zákonných zástupců</w:t>
      </w:r>
      <w:bookmarkEnd w:id="14"/>
    </w:p>
    <w:p w14:paraId="2679B987" w14:textId="78A4BA4B" w:rsidR="00363C75" w:rsidRPr="00363C75" w:rsidRDefault="00363C75" w:rsidP="00363C75">
      <w:pPr>
        <w:pStyle w:val="Nadpis2"/>
        <w:rPr>
          <w:rFonts w:hint="eastAsia"/>
          <w:sz w:val="24"/>
          <w:szCs w:val="24"/>
        </w:rPr>
      </w:pPr>
      <w:bookmarkStart w:id="15" w:name="_Toc144138917"/>
      <w:r w:rsidRPr="00363C75">
        <w:rPr>
          <w:sz w:val="24"/>
          <w:szCs w:val="24"/>
        </w:rPr>
        <w:t>3.1</w:t>
      </w:r>
      <w:r w:rsidRPr="00363C75">
        <w:rPr>
          <w:sz w:val="24"/>
          <w:szCs w:val="24"/>
        </w:rPr>
        <w:tab/>
        <w:t>Základní práva zákonných zástupců nezletilých žáků</w:t>
      </w:r>
      <w:bookmarkEnd w:id="15"/>
    </w:p>
    <w:p w14:paraId="2A6403FB" w14:textId="1FEEC7F5" w:rsidR="004F5DDE" w:rsidRPr="004F5DDE" w:rsidRDefault="004F5DDE" w:rsidP="004F5DDE">
      <w:pPr>
        <w:pStyle w:val="Prosttext"/>
        <w:rPr>
          <w:rFonts w:ascii="Times New Roman" w:hAnsi="Times New Roman" w:cs="Times New Roman"/>
          <w:sz w:val="24"/>
          <w:szCs w:val="24"/>
        </w:rPr>
      </w:pPr>
      <w:r w:rsidRPr="004F5DDE">
        <w:rPr>
          <w:rFonts w:ascii="Times New Roman" w:hAnsi="Times New Roman" w:cs="Times New Roman"/>
          <w:sz w:val="24"/>
          <w:szCs w:val="24"/>
        </w:rPr>
        <w:t>Zákonní zástupci žáků mají právo</w:t>
      </w:r>
    </w:p>
    <w:p w14:paraId="0471F772" w14:textId="57DD8232" w:rsidR="004F5DDE" w:rsidRPr="004F5DDE" w:rsidRDefault="004F5DDE">
      <w:pPr>
        <w:pStyle w:val="Prosttext"/>
        <w:numPr>
          <w:ilvl w:val="0"/>
          <w:numId w:val="108"/>
        </w:numPr>
        <w:ind w:left="567" w:hanging="567"/>
        <w:rPr>
          <w:rFonts w:ascii="Times New Roman" w:hAnsi="Times New Roman" w:cs="Times New Roman"/>
          <w:sz w:val="24"/>
          <w:szCs w:val="24"/>
        </w:rPr>
      </w:pPr>
      <w:r w:rsidRPr="004F5DDE">
        <w:rPr>
          <w:rFonts w:ascii="Times New Roman" w:hAnsi="Times New Roman" w:cs="Times New Roman"/>
          <w:sz w:val="24"/>
          <w:szCs w:val="24"/>
        </w:rPr>
        <w:t xml:space="preserve">na informace o průběhu a výsledcích vzdělávání svého dítěte, informace jsou předávány prostřednictvím informačního systému </w:t>
      </w:r>
      <w:proofErr w:type="spellStart"/>
      <w:r w:rsidRPr="004F5DDE">
        <w:rPr>
          <w:rFonts w:ascii="Times New Roman" w:hAnsi="Times New Roman" w:cs="Times New Roman"/>
          <w:sz w:val="24"/>
          <w:szCs w:val="24"/>
        </w:rPr>
        <w:t>Edookit</w:t>
      </w:r>
      <w:proofErr w:type="spellEnd"/>
      <w:r w:rsidRPr="004F5DDE">
        <w:rPr>
          <w:rFonts w:ascii="Times New Roman" w:hAnsi="Times New Roman" w:cs="Times New Roman"/>
          <w:sz w:val="24"/>
          <w:szCs w:val="24"/>
        </w:rPr>
        <w:t xml:space="preserve"> / EŽK (třídní kniha, žákovská knížka včetně docházky), na třídních schůzkách a konzultacích,</w:t>
      </w:r>
      <w:r w:rsidR="002774E4">
        <w:rPr>
          <w:rFonts w:ascii="Times New Roman" w:hAnsi="Times New Roman" w:cs="Times New Roman"/>
          <w:sz w:val="24"/>
          <w:szCs w:val="24"/>
        </w:rPr>
        <w:t xml:space="preserve"> v případě vzdělávání distančním způsobem také online konzultacemi nebo telefonicky,</w:t>
      </w:r>
    </w:p>
    <w:p w14:paraId="7F8B30EE" w14:textId="77777777" w:rsidR="004F5DDE" w:rsidRPr="004F5DDE" w:rsidRDefault="004F5DDE">
      <w:pPr>
        <w:pStyle w:val="Prosttext"/>
        <w:numPr>
          <w:ilvl w:val="0"/>
          <w:numId w:val="108"/>
        </w:numPr>
        <w:ind w:left="567" w:hanging="567"/>
        <w:rPr>
          <w:rFonts w:ascii="Times New Roman" w:hAnsi="Times New Roman" w:cs="Times New Roman"/>
          <w:sz w:val="24"/>
          <w:szCs w:val="24"/>
        </w:rPr>
      </w:pPr>
      <w:r w:rsidRPr="004F5DDE">
        <w:rPr>
          <w:rFonts w:ascii="Times New Roman" w:hAnsi="Times New Roman" w:cs="Times New Roman"/>
          <w:sz w:val="24"/>
          <w:szCs w:val="24"/>
        </w:rPr>
        <w:t>volit a být voleni do školské rady,</w:t>
      </w:r>
    </w:p>
    <w:p w14:paraId="2DDBFACF" w14:textId="77777777" w:rsidR="004F5DDE" w:rsidRPr="004F5DDE" w:rsidRDefault="004F5DDE">
      <w:pPr>
        <w:pStyle w:val="Prosttext"/>
        <w:numPr>
          <w:ilvl w:val="0"/>
          <w:numId w:val="108"/>
        </w:numPr>
        <w:ind w:left="567" w:hanging="567"/>
        <w:rPr>
          <w:rFonts w:ascii="Times New Roman" w:hAnsi="Times New Roman" w:cs="Times New Roman"/>
          <w:sz w:val="24"/>
          <w:szCs w:val="24"/>
        </w:rPr>
      </w:pPr>
      <w:r w:rsidRPr="004F5DDE">
        <w:rPr>
          <w:rFonts w:ascii="Times New Roman" w:hAnsi="Times New Roman" w:cs="Times New Roman"/>
          <w:sz w:val="24"/>
          <w:szCs w:val="24"/>
        </w:rPr>
        <w:t>vyjadřovat se ke všem rozhodnutím týkajícím se podstatných záležitostí vzdělávání svého dítěte,</w:t>
      </w:r>
    </w:p>
    <w:p w14:paraId="04E27828" w14:textId="77777777" w:rsidR="004F5DDE" w:rsidRDefault="004F5DDE">
      <w:pPr>
        <w:pStyle w:val="Prosttext"/>
        <w:numPr>
          <w:ilvl w:val="0"/>
          <w:numId w:val="108"/>
        </w:numPr>
        <w:ind w:left="567" w:hanging="567"/>
        <w:rPr>
          <w:rFonts w:ascii="Times New Roman" w:hAnsi="Times New Roman" w:cs="Times New Roman"/>
          <w:sz w:val="24"/>
          <w:szCs w:val="24"/>
        </w:rPr>
      </w:pPr>
      <w:r w:rsidRPr="004F5DDE">
        <w:rPr>
          <w:rFonts w:ascii="Times New Roman" w:hAnsi="Times New Roman" w:cs="Times New Roman"/>
          <w:sz w:val="24"/>
          <w:szCs w:val="24"/>
        </w:rPr>
        <w:t>na informace a poradenskou pomoc školy v záležitostech týkajících se vzdělávání podle školského zákona,</w:t>
      </w:r>
    </w:p>
    <w:p w14:paraId="7E3A9193" w14:textId="30442367" w:rsidR="004F5DDE" w:rsidRDefault="004F5DDE">
      <w:pPr>
        <w:pStyle w:val="Prosttext"/>
        <w:numPr>
          <w:ilvl w:val="0"/>
          <w:numId w:val="108"/>
        </w:numPr>
        <w:ind w:left="567" w:hanging="567"/>
        <w:rPr>
          <w:rFonts w:ascii="Times New Roman" w:hAnsi="Times New Roman" w:cs="Times New Roman"/>
          <w:sz w:val="24"/>
          <w:szCs w:val="24"/>
        </w:rPr>
      </w:pPr>
      <w:r w:rsidRPr="004F5DDE">
        <w:rPr>
          <w:rFonts w:ascii="Times New Roman" w:hAnsi="Times New Roman" w:cs="Times New Roman"/>
          <w:sz w:val="24"/>
          <w:szCs w:val="24"/>
        </w:rPr>
        <w:t>na informace o škole podle zákona č. 106/1999 Sb. o svobodném přístupu k</w:t>
      </w:r>
      <w:r>
        <w:rPr>
          <w:rFonts w:ascii="Times New Roman" w:hAnsi="Times New Roman" w:cs="Times New Roman"/>
          <w:sz w:val="24"/>
          <w:szCs w:val="24"/>
        </w:rPr>
        <w:t> </w:t>
      </w:r>
      <w:r w:rsidRPr="004F5DDE">
        <w:rPr>
          <w:rFonts w:ascii="Times New Roman" w:hAnsi="Times New Roman" w:cs="Times New Roman"/>
          <w:sz w:val="24"/>
          <w:szCs w:val="24"/>
        </w:rPr>
        <w:t>informacím</w:t>
      </w:r>
    </w:p>
    <w:p w14:paraId="2B74DC7E" w14:textId="77777777" w:rsidR="004F5DDE" w:rsidRDefault="004F5DDE">
      <w:pPr>
        <w:pStyle w:val="Prosttext"/>
        <w:numPr>
          <w:ilvl w:val="0"/>
          <w:numId w:val="108"/>
        </w:numPr>
        <w:ind w:left="567" w:hanging="567"/>
        <w:rPr>
          <w:rFonts w:ascii="Times New Roman" w:hAnsi="Times New Roman" w:cs="Times New Roman"/>
          <w:sz w:val="24"/>
          <w:szCs w:val="24"/>
        </w:rPr>
      </w:pPr>
      <w:r w:rsidRPr="004F5DDE">
        <w:rPr>
          <w:rFonts w:ascii="Times New Roman" w:hAnsi="Times New Roman" w:cs="Times New Roman"/>
          <w:sz w:val="24"/>
          <w:szCs w:val="24"/>
        </w:rPr>
        <w:t>na seznámení s výroční zprávou, mohou si z ní pořizovat opisy a výpisy</w:t>
      </w:r>
    </w:p>
    <w:p w14:paraId="1B16201F" w14:textId="59C0D800" w:rsidR="004F5DDE" w:rsidRPr="004F5DDE" w:rsidRDefault="004F5DDE">
      <w:pPr>
        <w:pStyle w:val="Prosttext"/>
        <w:numPr>
          <w:ilvl w:val="0"/>
          <w:numId w:val="108"/>
        </w:numPr>
        <w:ind w:left="567" w:hanging="567"/>
        <w:rPr>
          <w:rFonts w:ascii="Times New Roman" w:hAnsi="Times New Roman" w:cs="Times New Roman"/>
          <w:sz w:val="24"/>
          <w:szCs w:val="24"/>
        </w:rPr>
      </w:pPr>
      <w:r w:rsidRPr="004F5DDE">
        <w:rPr>
          <w:rFonts w:ascii="Times New Roman" w:hAnsi="Times New Roman" w:cs="Times New Roman"/>
          <w:sz w:val="24"/>
          <w:szCs w:val="24"/>
        </w:rPr>
        <w:t>na vzdělávání svých dětí se speciálními vzdělávacími potřebami takovým způsobem, který</w:t>
      </w:r>
      <w:r w:rsidRPr="004F5DDE">
        <w:rPr>
          <w:rFonts w:ascii="Times New Roman" w:hAnsi="Times New Roman" w:cs="Times New Roman"/>
          <w:strike/>
          <w:sz w:val="24"/>
          <w:szCs w:val="24"/>
        </w:rPr>
        <w:t xml:space="preserve"> </w:t>
      </w:r>
      <w:r w:rsidRPr="004F5DDE">
        <w:rPr>
          <w:rFonts w:ascii="Times New Roman" w:hAnsi="Times New Roman" w:cs="Times New Roman"/>
          <w:sz w:val="24"/>
          <w:szCs w:val="24"/>
        </w:rPr>
        <w:t>odpovídá jejich vzdělávacím potřebám a možnostem, doporučení školského poradenského zařízení</w:t>
      </w:r>
      <w:r w:rsidR="000C2D3F">
        <w:rPr>
          <w:rFonts w:ascii="Times New Roman" w:hAnsi="Times New Roman" w:cs="Times New Roman"/>
          <w:sz w:val="24"/>
          <w:szCs w:val="24"/>
        </w:rPr>
        <w:t>,</w:t>
      </w:r>
    </w:p>
    <w:p w14:paraId="74A783CF" w14:textId="2E12CE9E" w:rsidR="00AB2DE0" w:rsidRPr="00363C75" w:rsidRDefault="004F5DDE">
      <w:pPr>
        <w:pStyle w:val="Normln1"/>
        <w:numPr>
          <w:ilvl w:val="0"/>
          <w:numId w:val="108"/>
        </w:numPr>
        <w:spacing w:line="240" w:lineRule="auto"/>
        <w:ind w:left="567" w:hanging="567"/>
        <w:jc w:val="both"/>
        <w:rPr>
          <w:rFonts w:ascii="Times New Roman" w:hAnsi="Times New Roman" w:cs="Times New Roman"/>
        </w:rPr>
      </w:pPr>
      <w:r w:rsidRPr="00AF0374">
        <w:rPr>
          <w:rFonts w:ascii="Times New Roman" w:eastAsia="Times New Roman" w:hAnsi="Times New Roman" w:cs="Times New Roman"/>
          <w:color w:val="00000A"/>
          <w:sz w:val="24"/>
          <w:szCs w:val="24"/>
        </w:rPr>
        <w:t xml:space="preserve">požádat ředitele školy o přezkoumání výsledků hodnocení </w:t>
      </w:r>
      <w:r w:rsidRPr="00AF0374">
        <w:rPr>
          <w:rFonts w:ascii="Times New Roman" w:eastAsia="Times New Roman" w:hAnsi="Times New Roman" w:cs="Times New Roman"/>
          <w:sz w:val="24"/>
          <w:szCs w:val="24"/>
        </w:rPr>
        <w:t>žáka, má-li pochybnosti o správnosti hodnocení na konci prvního nebo druhého pololetí, a to do 3 pracovních dnů ode dne, kdy se o hodnocení prokazatelně dozvěděl, nejpozději však do 3 pracovních dnů ode dne vydání vysvědčení.</w:t>
      </w:r>
    </w:p>
    <w:p w14:paraId="2BCF5D12" w14:textId="6DD82456" w:rsidR="00363C75" w:rsidRPr="00363C75" w:rsidRDefault="00363C75" w:rsidP="00363C75">
      <w:pPr>
        <w:pStyle w:val="Nadpis2"/>
        <w:ind w:left="567" w:hanging="567"/>
        <w:rPr>
          <w:rFonts w:hint="eastAsia"/>
          <w:sz w:val="24"/>
          <w:szCs w:val="24"/>
        </w:rPr>
      </w:pPr>
      <w:bookmarkStart w:id="16" w:name="_Toc140902346"/>
      <w:bookmarkStart w:id="17" w:name="_Toc144138918"/>
      <w:r w:rsidRPr="00363C75">
        <w:rPr>
          <w:sz w:val="24"/>
          <w:szCs w:val="24"/>
        </w:rPr>
        <w:t>3.2</w:t>
      </w:r>
      <w:r w:rsidRPr="00363C75">
        <w:rPr>
          <w:sz w:val="24"/>
          <w:szCs w:val="24"/>
        </w:rPr>
        <w:tab/>
        <w:t>Práva zákonných zástupců nezletilých žáků spojená s hodnocením chování nebo hodnocením výsledků vzdělávání žáků</w:t>
      </w:r>
      <w:bookmarkEnd w:id="16"/>
      <w:bookmarkEnd w:id="17"/>
    </w:p>
    <w:p w14:paraId="21AF9A74" w14:textId="65DDF353" w:rsidR="00BA4872" w:rsidRDefault="00BA4872">
      <w:pPr>
        <w:pStyle w:val="Odstavecseseznamem"/>
        <w:numPr>
          <w:ilvl w:val="0"/>
          <w:numId w:val="132"/>
        </w:numPr>
        <w:ind w:left="567" w:hanging="567"/>
        <w:rPr>
          <w:rFonts w:ascii="Times New Roman" w:hAnsi="Times New Roman" w:cs="Times New Roman"/>
          <w:sz w:val="24"/>
          <w:szCs w:val="24"/>
        </w:rPr>
      </w:pPr>
      <w:r>
        <w:rPr>
          <w:rFonts w:ascii="Times New Roman" w:hAnsi="Times New Roman" w:cs="Times New Roman"/>
          <w:sz w:val="24"/>
          <w:szCs w:val="24"/>
        </w:rPr>
        <w:t xml:space="preserve">Zákonný zástupce žáka má právo </w:t>
      </w:r>
      <w:r w:rsidRPr="00BA4872">
        <w:rPr>
          <w:rFonts w:ascii="Times New Roman" w:hAnsi="Times New Roman" w:cs="Times New Roman"/>
          <w:sz w:val="24"/>
          <w:szCs w:val="24"/>
        </w:rPr>
        <w:t xml:space="preserve">na prokazatelné seznámení s kritérii hodnocení výsledků vzdělávání </w:t>
      </w:r>
      <w:r>
        <w:rPr>
          <w:rFonts w:ascii="Times New Roman" w:hAnsi="Times New Roman" w:cs="Times New Roman"/>
          <w:sz w:val="24"/>
          <w:szCs w:val="24"/>
        </w:rPr>
        <w:t xml:space="preserve">žáka </w:t>
      </w:r>
      <w:r w:rsidRPr="00BA4872">
        <w:rPr>
          <w:rFonts w:ascii="Times New Roman" w:hAnsi="Times New Roman" w:cs="Times New Roman"/>
          <w:sz w:val="24"/>
          <w:szCs w:val="24"/>
        </w:rPr>
        <w:t>v určitém předmětu v určitém ročníku, a to na začátku školního roku prokazatelně prostřednictvím EŽK a zaznamenáním kritérií do sešitů žáka</w:t>
      </w:r>
      <w:r>
        <w:rPr>
          <w:rFonts w:ascii="Times New Roman" w:hAnsi="Times New Roman" w:cs="Times New Roman"/>
          <w:sz w:val="24"/>
          <w:szCs w:val="24"/>
        </w:rPr>
        <w:t>.</w:t>
      </w:r>
    </w:p>
    <w:p w14:paraId="0996E7D4" w14:textId="2733E914" w:rsidR="00697132" w:rsidRPr="00697132" w:rsidRDefault="004A7489">
      <w:pPr>
        <w:pStyle w:val="Odstavecseseznamem"/>
        <w:numPr>
          <w:ilvl w:val="0"/>
          <w:numId w:val="132"/>
        </w:numPr>
        <w:ind w:left="567" w:hanging="567"/>
        <w:rPr>
          <w:rFonts w:ascii="Times New Roman" w:hAnsi="Times New Roman" w:cs="Times New Roman"/>
          <w:sz w:val="24"/>
          <w:szCs w:val="24"/>
        </w:rPr>
      </w:pPr>
      <w:r>
        <w:rPr>
          <w:rFonts w:ascii="Times New Roman" w:hAnsi="Times New Roman" w:cs="Times New Roman"/>
          <w:sz w:val="24"/>
          <w:szCs w:val="24"/>
        </w:rPr>
        <w:t xml:space="preserve">Zákonný zástupce žáka má právo na informace o všech hodnoceních výsledků vzdělávání žáka, které vyučující bere </w:t>
      </w:r>
      <w:r w:rsidRPr="004A7489">
        <w:rPr>
          <w:rFonts w:ascii="Times New Roman" w:hAnsi="Times New Roman" w:cs="Times New Roman"/>
          <w:sz w:val="24"/>
          <w:szCs w:val="24"/>
        </w:rPr>
        <w:t>v úvahu při celkové</w:t>
      </w:r>
      <w:r>
        <w:rPr>
          <w:rFonts w:ascii="Times New Roman" w:hAnsi="Times New Roman" w:cs="Times New Roman"/>
          <w:sz w:val="24"/>
          <w:szCs w:val="24"/>
        </w:rPr>
        <w:t xml:space="preserve">m hodnocení výsledků vzdělávání žáka, </w:t>
      </w:r>
      <w:r w:rsidRPr="004A7489">
        <w:rPr>
          <w:rFonts w:ascii="Times New Roman" w:hAnsi="Times New Roman" w:cs="Times New Roman"/>
          <w:sz w:val="24"/>
          <w:szCs w:val="24"/>
        </w:rPr>
        <w:t>a to prostřednictvím zápisů do EŽK</w:t>
      </w:r>
      <w:r>
        <w:rPr>
          <w:rFonts w:ascii="Times New Roman" w:hAnsi="Times New Roman" w:cs="Times New Roman"/>
          <w:sz w:val="24"/>
          <w:szCs w:val="24"/>
        </w:rPr>
        <w:t>.</w:t>
      </w:r>
    </w:p>
    <w:p w14:paraId="62C05AA5" w14:textId="7A228FC8" w:rsidR="00F96B78" w:rsidRPr="00F96B78" w:rsidRDefault="00697132">
      <w:pPr>
        <w:pStyle w:val="Odstavecseseznamem"/>
        <w:numPr>
          <w:ilvl w:val="0"/>
          <w:numId w:val="132"/>
        </w:numPr>
        <w:ind w:left="567" w:hanging="567"/>
        <w:rPr>
          <w:rFonts w:ascii="Times New Roman" w:hAnsi="Times New Roman" w:cs="Times New Roman"/>
          <w:sz w:val="24"/>
          <w:szCs w:val="24"/>
        </w:rPr>
      </w:pPr>
      <w:r w:rsidRPr="00697132">
        <w:rPr>
          <w:rFonts w:ascii="Times New Roman" w:hAnsi="Times New Roman" w:cs="Times New Roman"/>
          <w:sz w:val="24"/>
          <w:szCs w:val="24"/>
        </w:rPr>
        <w:t xml:space="preserve">V případě mimořádného zhoršení výsledků vzdělávání žáka v určitém předmětu má zákonný zástupce žáka právo na informace o této skutečnosti. Informace sdělí zákonnému </w:t>
      </w:r>
      <w:r w:rsidRPr="00697132">
        <w:rPr>
          <w:rFonts w:ascii="Times New Roman" w:hAnsi="Times New Roman" w:cs="Times New Roman"/>
          <w:sz w:val="24"/>
          <w:szCs w:val="24"/>
        </w:rPr>
        <w:lastRenderedPageBreak/>
        <w:t>zástupci žáka vyučující daného předmětu bez zbytečného odkladu poté, co došlo k mimořádnému zhoršení výsledků vzdělávání žáka zápisem do EŽK.</w:t>
      </w:r>
    </w:p>
    <w:p w14:paraId="3D9D6498" w14:textId="5B193406" w:rsidR="00F96B78" w:rsidRPr="00F96B78" w:rsidRDefault="00F96B78">
      <w:pPr>
        <w:pStyle w:val="Odstavecseseznamem"/>
        <w:numPr>
          <w:ilvl w:val="0"/>
          <w:numId w:val="132"/>
        </w:numPr>
        <w:ind w:left="567" w:hanging="567"/>
        <w:rPr>
          <w:rFonts w:ascii="Times New Roman" w:hAnsi="Times New Roman" w:cs="Times New Roman"/>
          <w:sz w:val="24"/>
          <w:szCs w:val="24"/>
        </w:rPr>
      </w:pPr>
      <w:r w:rsidRPr="00F96B78">
        <w:rPr>
          <w:rFonts w:ascii="Times New Roman" w:hAnsi="Times New Roman" w:cs="Times New Roman"/>
          <w:sz w:val="24"/>
          <w:szCs w:val="24"/>
        </w:rPr>
        <w:t>Jestliže zákonný zástupce žáka požádá o informace o prospěchu a chování žáka třídního učitele, učitele jednotlivých předmětů v polovině prvního pololetí a polovině druhého pololetí školního roku, třídní učitel nebo učitel daného předmětu mu tyto informace poskytne.</w:t>
      </w:r>
    </w:p>
    <w:p w14:paraId="061A1369" w14:textId="4EA4C1E7" w:rsidR="00FA705B" w:rsidRPr="00191F23" w:rsidRDefault="00363C75">
      <w:pPr>
        <w:pStyle w:val="Normln1"/>
        <w:numPr>
          <w:ilvl w:val="0"/>
          <w:numId w:val="132"/>
        </w:numPr>
        <w:spacing w:line="240" w:lineRule="auto"/>
        <w:ind w:left="567" w:hanging="567"/>
        <w:jc w:val="both"/>
        <w:rPr>
          <w:rFonts w:ascii="Times New Roman" w:hAnsi="Times New Roman" w:cs="Times New Roman"/>
          <w:sz w:val="24"/>
          <w:szCs w:val="24"/>
        </w:rPr>
      </w:pPr>
      <w:r w:rsidRPr="00191F23">
        <w:rPr>
          <w:rFonts w:ascii="Times New Roman" w:hAnsi="Times New Roman" w:cs="Times New Roman"/>
          <w:sz w:val="24"/>
          <w:szCs w:val="24"/>
        </w:rPr>
        <w:t xml:space="preserve">Má-li zákonný zástupce žáka pochybnosti o správnosti hodnocení </w:t>
      </w:r>
      <w:r w:rsidR="00FA705B" w:rsidRPr="00191F23">
        <w:rPr>
          <w:rFonts w:ascii="Times New Roman" w:hAnsi="Times New Roman" w:cs="Times New Roman"/>
          <w:sz w:val="24"/>
          <w:szCs w:val="24"/>
        </w:rPr>
        <w:t xml:space="preserve">výsledků vzdělávání žáka </w:t>
      </w:r>
      <w:r w:rsidRPr="00191F23">
        <w:rPr>
          <w:rFonts w:ascii="Times New Roman" w:hAnsi="Times New Roman" w:cs="Times New Roman"/>
          <w:sz w:val="24"/>
          <w:szCs w:val="24"/>
        </w:rPr>
        <w:t>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w:t>
      </w:r>
      <w:r w:rsidR="00FA705B" w:rsidRPr="00191F23">
        <w:rPr>
          <w:rFonts w:ascii="Times New Roman" w:hAnsi="Times New Roman" w:cs="Times New Roman"/>
          <w:sz w:val="24"/>
          <w:szCs w:val="24"/>
        </w:rPr>
        <w:t>.</w:t>
      </w:r>
    </w:p>
    <w:p w14:paraId="47377BCC" w14:textId="22D265EF" w:rsidR="00FA705B" w:rsidRPr="00191F23" w:rsidRDefault="00FA705B">
      <w:pPr>
        <w:pStyle w:val="Normln1"/>
        <w:numPr>
          <w:ilvl w:val="0"/>
          <w:numId w:val="132"/>
        </w:numPr>
        <w:spacing w:line="240" w:lineRule="auto"/>
        <w:ind w:left="567" w:hanging="567"/>
        <w:jc w:val="both"/>
        <w:rPr>
          <w:rFonts w:ascii="Times New Roman" w:hAnsi="Times New Roman" w:cs="Times New Roman"/>
          <w:sz w:val="24"/>
          <w:szCs w:val="24"/>
        </w:rPr>
      </w:pPr>
      <w:r w:rsidRPr="00191F23">
        <w:rPr>
          <w:rFonts w:ascii="Times New Roman" w:hAnsi="Times New Roman" w:cs="Times New Roman"/>
          <w:sz w:val="24"/>
          <w:szCs w:val="24"/>
        </w:rPr>
        <w:t>Má-li zákonný zástupce žáka pochybnosti o správnosti hodnocení chování žáka na konci prvního nebo druhého pololetí, může do 3 pracovních dnů ode dne, kdy se o hodnocení prokazatelně dozvěděl, nejpozději však do 3 pracovních dnů od vydání vysvědčení, požádat ředitele školy o přezkoumání.</w:t>
      </w:r>
    </w:p>
    <w:p w14:paraId="75665954" w14:textId="77777777" w:rsidR="00D44770" w:rsidRPr="00191F23" w:rsidRDefault="00620344">
      <w:pPr>
        <w:pStyle w:val="Normln1"/>
        <w:numPr>
          <w:ilvl w:val="0"/>
          <w:numId w:val="132"/>
        </w:numPr>
        <w:spacing w:line="240" w:lineRule="auto"/>
        <w:ind w:left="567" w:hanging="567"/>
        <w:jc w:val="both"/>
        <w:rPr>
          <w:rFonts w:ascii="Times New Roman" w:hAnsi="Times New Roman" w:cs="Times New Roman"/>
          <w:sz w:val="24"/>
          <w:szCs w:val="24"/>
        </w:rPr>
      </w:pPr>
      <w:r w:rsidRPr="00191F23">
        <w:rPr>
          <w:rFonts w:ascii="Times New Roman" w:hAnsi="Times New Roman" w:cs="Times New Roman"/>
          <w:sz w:val="24"/>
          <w:szCs w:val="24"/>
        </w:rPr>
        <w:t>Jestliže žák již opakoval ročník na daném stupni základní školy, neprospěl na konci druhého pololetí</w:t>
      </w:r>
      <w:r w:rsidR="00D44770" w:rsidRPr="00191F23">
        <w:rPr>
          <w:rFonts w:ascii="Times New Roman" w:hAnsi="Times New Roman" w:cs="Times New Roman"/>
          <w:sz w:val="24"/>
          <w:szCs w:val="24"/>
        </w:rPr>
        <w:t>, žák má vážné zdravotní důvody a zákonný zástupce má k dispozici doporučující vyjádření odborného lékaře, zákonný zástupce může požádat ředitelku školy, aby žák opakoval ročník. O žádosti rozhoduje ředitelka školy dle svého uvážení.</w:t>
      </w:r>
    </w:p>
    <w:p w14:paraId="350761B0" w14:textId="2C32BB50" w:rsidR="00B621F2" w:rsidRPr="00191F23" w:rsidRDefault="00B621F2">
      <w:pPr>
        <w:pStyle w:val="Normln1"/>
        <w:numPr>
          <w:ilvl w:val="0"/>
          <w:numId w:val="132"/>
        </w:numPr>
        <w:spacing w:line="240" w:lineRule="auto"/>
        <w:ind w:left="567" w:hanging="567"/>
        <w:jc w:val="both"/>
        <w:rPr>
          <w:rFonts w:ascii="Times New Roman" w:hAnsi="Times New Roman" w:cs="Times New Roman"/>
          <w:sz w:val="24"/>
          <w:szCs w:val="24"/>
        </w:rPr>
      </w:pPr>
      <w:r w:rsidRPr="00191F23">
        <w:rPr>
          <w:rFonts w:ascii="Times New Roman" w:hAnsi="Times New Roman" w:cs="Times New Roman"/>
          <w:sz w:val="24"/>
          <w:szCs w:val="24"/>
        </w:rPr>
        <w:t>Jestliže žák již splnil povinnou školní docházku a nezískal základní vzdělání, může zákonný zástupce žáka požádat ředitelku školy, aby žák pokračoval v základním vzdělávání. O žádosti rozhoduje ředitelka školy dle svého uvážení.</w:t>
      </w:r>
    </w:p>
    <w:p w14:paraId="79FDEDA1" w14:textId="7EE51AE2" w:rsidR="004F5DDE" w:rsidRPr="00C34C8D" w:rsidRDefault="00C34C8D" w:rsidP="004C2983">
      <w:pPr>
        <w:pStyle w:val="Nadpis1"/>
        <w:ind w:left="709" w:hanging="709"/>
        <w:rPr>
          <w:rFonts w:hint="eastAsia"/>
          <w:sz w:val="24"/>
          <w:szCs w:val="24"/>
        </w:rPr>
      </w:pPr>
      <w:bookmarkStart w:id="18" w:name="_Toc140902347"/>
      <w:bookmarkStart w:id="19" w:name="_Toc144138919"/>
      <w:r w:rsidRPr="00C34C8D">
        <w:rPr>
          <w:sz w:val="24"/>
          <w:szCs w:val="24"/>
        </w:rPr>
        <w:t>4</w:t>
      </w:r>
      <w:r w:rsidR="00C31F8E">
        <w:rPr>
          <w:sz w:val="24"/>
          <w:szCs w:val="24"/>
        </w:rPr>
        <w:t>.</w:t>
      </w:r>
      <w:r w:rsidR="004C2983">
        <w:rPr>
          <w:sz w:val="24"/>
          <w:szCs w:val="24"/>
        </w:rPr>
        <w:tab/>
      </w:r>
      <w:r w:rsidRPr="00C34C8D">
        <w:rPr>
          <w:sz w:val="24"/>
          <w:szCs w:val="24"/>
        </w:rPr>
        <w:t>Povinnosti zákonných zástupců</w:t>
      </w:r>
      <w:r w:rsidR="00AF0374">
        <w:rPr>
          <w:sz w:val="24"/>
          <w:szCs w:val="24"/>
        </w:rPr>
        <w:t xml:space="preserve"> nezletilých žáků</w:t>
      </w:r>
      <w:bookmarkEnd w:id="18"/>
      <w:bookmarkEnd w:id="19"/>
    </w:p>
    <w:p w14:paraId="0C0720B5" w14:textId="62A6A897" w:rsidR="004F5DDE" w:rsidRPr="00AF0374" w:rsidRDefault="006B6BAB" w:rsidP="004C2983">
      <w:pPr>
        <w:pStyle w:val="Nadpis2"/>
        <w:spacing w:before="120"/>
        <w:ind w:left="709" w:hanging="709"/>
        <w:rPr>
          <w:rFonts w:hint="eastAsia"/>
          <w:sz w:val="24"/>
          <w:szCs w:val="24"/>
        </w:rPr>
      </w:pPr>
      <w:bookmarkStart w:id="20" w:name="_Toc144138920"/>
      <w:r>
        <w:rPr>
          <w:sz w:val="24"/>
          <w:szCs w:val="24"/>
        </w:rPr>
        <w:t>4.1</w:t>
      </w:r>
      <w:r w:rsidR="004C2983">
        <w:rPr>
          <w:sz w:val="24"/>
          <w:szCs w:val="24"/>
        </w:rPr>
        <w:tab/>
      </w:r>
      <w:r w:rsidR="00AF0374" w:rsidRPr="00AF0374">
        <w:rPr>
          <w:sz w:val="24"/>
          <w:szCs w:val="24"/>
        </w:rPr>
        <w:t>Základní povinnosti zákonných zástupců nezletilých žáků</w:t>
      </w:r>
      <w:bookmarkEnd w:id="20"/>
    </w:p>
    <w:p w14:paraId="084A7AA7" w14:textId="3698EE1E" w:rsidR="00AB2DE0" w:rsidRPr="00AF0374" w:rsidRDefault="0002691C" w:rsidP="004C2983">
      <w:pPr>
        <w:pStyle w:val="Prosttext"/>
        <w:numPr>
          <w:ilvl w:val="0"/>
          <w:numId w:val="104"/>
        </w:numPr>
        <w:ind w:left="709" w:hanging="709"/>
        <w:rPr>
          <w:rFonts w:ascii="Times New Roman" w:hAnsi="Times New Roman" w:cs="Times New Roman"/>
          <w:sz w:val="24"/>
          <w:szCs w:val="24"/>
        </w:rPr>
      </w:pPr>
      <w:r w:rsidRPr="00AF0374">
        <w:rPr>
          <w:rFonts w:ascii="Times New Roman" w:hAnsi="Times New Roman" w:cs="Times New Roman"/>
          <w:sz w:val="24"/>
          <w:szCs w:val="24"/>
        </w:rPr>
        <w:t>zajistit, aby žák docházel řádně do školy,</w:t>
      </w:r>
    </w:p>
    <w:p w14:paraId="14118E96" w14:textId="0DF7A1FB" w:rsidR="00AB2DE0" w:rsidRPr="00AF0374" w:rsidRDefault="0002691C" w:rsidP="004C2983">
      <w:pPr>
        <w:pStyle w:val="Prosttext"/>
        <w:numPr>
          <w:ilvl w:val="0"/>
          <w:numId w:val="104"/>
        </w:numPr>
        <w:ind w:left="709" w:hanging="709"/>
        <w:rPr>
          <w:rFonts w:ascii="Times New Roman" w:hAnsi="Times New Roman" w:cs="Times New Roman"/>
          <w:sz w:val="24"/>
          <w:szCs w:val="24"/>
        </w:rPr>
      </w:pPr>
      <w:r w:rsidRPr="00AF0374">
        <w:rPr>
          <w:rFonts w:ascii="Times New Roman" w:hAnsi="Times New Roman" w:cs="Times New Roman"/>
          <w:sz w:val="24"/>
          <w:szCs w:val="24"/>
        </w:rPr>
        <w:t>na vyzvání ředitele školy se osobně zúčastnit úředního jednání týkajících se vzdělávání žáka,</w:t>
      </w:r>
    </w:p>
    <w:p w14:paraId="583D5EAA" w14:textId="6A6D9C20" w:rsidR="00AB2DE0" w:rsidRPr="00AF0374" w:rsidRDefault="0002691C" w:rsidP="004C2983">
      <w:pPr>
        <w:pStyle w:val="Prosttext"/>
        <w:numPr>
          <w:ilvl w:val="0"/>
          <w:numId w:val="104"/>
        </w:numPr>
        <w:ind w:left="709" w:hanging="709"/>
        <w:rPr>
          <w:rFonts w:ascii="Times New Roman" w:hAnsi="Times New Roman" w:cs="Times New Roman"/>
          <w:sz w:val="24"/>
          <w:szCs w:val="24"/>
        </w:rPr>
      </w:pPr>
      <w:r w:rsidRPr="00AF0374">
        <w:rPr>
          <w:rFonts w:ascii="Times New Roman" w:hAnsi="Times New Roman" w:cs="Times New Roman"/>
          <w:sz w:val="24"/>
          <w:szCs w:val="24"/>
        </w:rPr>
        <w:t>informovat školu o změně zdravotní způsobilosti, zdravotních obtížích žáka nebo jiných závažných skutečnostech, které by mohly mít vliv na průběh vzdělávání</w:t>
      </w:r>
      <w:r w:rsidR="00AF0374" w:rsidRPr="00AF0374">
        <w:rPr>
          <w:rFonts w:ascii="Times New Roman" w:hAnsi="Times New Roman" w:cs="Times New Roman"/>
          <w:sz w:val="24"/>
          <w:szCs w:val="24"/>
        </w:rPr>
        <w:t>,</w:t>
      </w:r>
    </w:p>
    <w:p w14:paraId="6BABBF7A" w14:textId="7CF5E50A" w:rsidR="00AB2DE0" w:rsidRPr="00AF0374" w:rsidRDefault="0002691C" w:rsidP="004C2983">
      <w:pPr>
        <w:pStyle w:val="Prosttext"/>
        <w:numPr>
          <w:ilvl w:val="0"/>
          <w:numId w:val="104"/>
        </w:numPr>
        <w:ind w:left="709" w:hanging="709"/>
        <w:rPr>
          <w:rFonts w:ascii="Times New Roman" w:hAnsi="Times New Roman" w:cs="Times New Roman"/>
          <w:sz w:val="24"/>
          <w:szCs w:val="24"/>
        </w:rPr>
      </w:pPr>
      <w:r w:rsidRPr="00AF0374">
        <w:rPr>
          <w:rFonts w:ascii="Times New Roman" w:hAnsi="Times New Roman" w:cs="Times New Roman"/>
          <w:sz w:val="24"/>
          <w:szCs w:val="24"/>
        </w:rPr>
        <w:t>oznamovat škole údaje podle § 28 odst. 2 a další údaje, které jsou podstatné pro průběh vzdělávání nebo bezpečnost žáka, a změny v těchto údajích</w:t>
      </w:r>
    </w:p>
    <w:p w14:paraId="6F8519FE" w14:textId="6F74AF9C" w:rsidR="00095C93" w:rsidRDefault="00AF0374" w:rsidP="00095C93">
      <w:pPr>
        <w:pStyle w:val="Nadpis2"/>
        <w:ind w:left="709" w:hanging="709"/>
        <w:rPr>
          <w:rFonts w:hint="eastAsia"/>
          <w:sz w:val="24"/>
          <w:szCs w:val="24"/>
        </w:rPr>
      </w:pPr>
      <w:bookmarkStart w:id="21" w:name="_Toc144138921"/>
      <w:r w:rsidRPr="00AF0374">
        <w:rPr>
          <w:sz w:val="24"/>
          <w:szCs w:val="24"/>
        </w:rPr>
        <w:t>4.2</w:t>
      </w:r>
      <w:r w:rsidRPr="00AF0374">
        <w:rPr>
          <w:sz w:val="24"/>
          <w:szCs w:val="24"/>
        </w:rPr>
        <w:tab/>
      </w:r>
      <w:r w:rsidR="00095C93">
        <w:rPr>
          <w:sz w:val="24"/>
          <w:szCs w:val="24"/>
        </w:rPr>
        <w:t>Povinnosti zákonných zástupců, jejich</w:t>
      </w:r>
      <w:r w:rsidR="00025844">
        <w:rPr>
          <w:sz w:val="24"/>
          <w:szCs w:val="24"/>
        </w:rPr>
        <w:t>ž</w:t>
      </w:r>
      <w:r w:rsidR="00095C93">
        <w:rPr>
          <w:sz w:val="24"/>
          <w:szCs w:val="24"/>
        </w:rPr>
        <w:t xml:space="preserve"> děti plní povinnou školní docházku v</w:t>
      </w:r>
      <w:r w:rsidR="003B2B10">
        <w:rPr>
          <w:sz w:val="24"/>
          <w:szCs w:val="24"/>
        </w:rPr>
        <w:t> </w:t>
      </w:r>
      <w:r w:rsidR="00095C93">
        <w:rPr>
          <w:sz w:val="24"/>
          <w:szCs w:val="24"/>
        </w:rPr>
        <w:t>zahraničí</w:t>
      </w:r>
      <w:r w:rsidR="003B2B10">
        <w:rPr>
          <w:sz w:val="24"/>
          <w:szCs w:val="24"/>
        </w:rPr>
        <w:t xml:space="preserve"> nebo zahraniční škole na území ČR</w:t>
      </w:r>
      <w:bookmarkEnd w:id="21"/>
    </w:p>
    <w:p w14:paraId="469896FF" w14:textId="662C14F4" w:rsidR="00A85031" w:rsidRPr="0076222D" w:rsidRDefault="00083A60" w:rsidP="00083A60">
      <w:pPr>
        <w:pStyle w:val="Textbody"/>
        <w:numPr>
          <w:ilvl w:val="0"/>
          <w:numId w:val="175"/>
        </w:numPr>
        <w:ind w:hanging="720"/>
        <w:rPr>
          <w:rFonts w:ascii="Times New Roman" w:hAnsi="Times New Roman" w:cs="Times New Roman"/>
          <w:sz w:val="24"/>
          <w:szCs w:val="24"/>
        </w:rPr>
      </w:pPr>
      <w:r w:rsidRPr="0076222D">
        <w:rPr>
          <w:rFonts w:ascii="Times New Roman" w:hAnsi="Times New Roman" w:cs="Times New Roman"/>
          <w:sz w:val="24"/>
          <w:szCs w:val="24"/>
        </w:rPr>
        <w:t>Zákonný zástupce žáka, který plní povinnou školní docházku v</w:t>
      </w:r>
      <w:r w:rsidR="0076222D">
        <w:rPr>
          <w:rFonts w:ascii="Times New Roman" w:hAnsi="Times New Roman" w:cs="Times New Roman"/>
          <w:sz w:val="24"/>
          <w:szCs w:val="24"/>
        </w:rPr>
        <w:t> </w:t>
      </w:r>
      <w:r w:rsidRPr="0076222D">
        <w:rPr>
          <w:rFonts w:ascii="Times New Roman" w:hAnsi="Times New Roman" w:cs="Times New Roman"/>
          <w:sz w:val="24"/>
          <w:szCs w:val="24"/>
        </w:rPr>
        <w:t>zahraničí</w:t>
      </w:r>
      <w:r w:rsidR="0076222D">
        <w:rPr>
          <w:rFonts w:ascii="Times New Roman" w:hAnsi="Times New Roman" w:cs="Times New Roman"/>
          <w:sz w:val="24"/>
          <w:szCs w:val="24"/>
        </w:rPr>
        <w:t xml:space="preserve"> a současně je žákem kmenové školy</w:t>
      </w:r>
      <w:r w:rsidRPr="0076222D">
        <w:rPr>
          <w:rFonts w:ascii="Times New Roman" w:hAnsi="Times New Roman" w:cs="Times New Roman"/>
          <w:sz w:val="24"/>
          <w:szCs w:val="24"/>
        </w:rPr>
        <w:t xml:space="preserve">, je povinen oznámit řediteli </w:t>
      </w:r>
      <w:r w:rsidR="0076222D">
        <w:rPr>
          <w:rFonts w:ascii="Times New Roman" w:hAnsi="Times New Roman" w:cs="Times New Roman"/>
          <w:sz w:val="24"/>
          <w:szCs w:val="24"/>
        </w:rPr>
        <w:t xml:space="preserve">kmenové </w:t>
      </w:r>
      <w:r w:rsidRPr="0076222D">
        <w:rPr>
          <w:rFonts w:ascii="Times New Roman" w:hAnsi="Times New Roman" w:cs="Times New Roman"/>
          <w:sz w:val="24"/>
          <w:szCs w:val="24"/>
        </w:rPr>
        <w:t xml:space="preserve">školy předpokládanou dobu plnění povinné školní docházky </w:t>
      </w:r>
      <w:r w:rsidR="0076222D">
        <w:rPr>
          <w:rFonts w:ascii="Times New Roman" w:hAnsi="Times New Roman" w:cs="Times New Roman"/>
          <w:sz w:val="24"/>
          <w:szCs w:val="24"/>
        </w:rPr>
        <w:t xml:space="preserve">v zahraničí, </w:t>
      </w:r>
      <w:r w:rsidRPr="0076222D">
        <w:rPr>
          <w:rFonts w:ascii="Times New Roman" w:hAnsi="Times New Roman" w:cs="Times New Roman"/>
          <w:sz w:val="24"/>
          <w:szCs w:val="24"/>
        </w:rPr>
        <w:t>adresu místa pobytu žáka a popřípadě i adresu příslušné školy. Pokud žák plnění povinnou školní docházku ve škole v zahraničí, je povinen přihlásit žáka do školy nejpozději do dvou týdnů po příjezdu žáka do země pobytu.</w:t>
      </w:r>
    </w:p>
    <w:p w14:paraId="0BFF3951" w14:textId="77777777" w:rsidR="0076222D" w:rsidRPr="0076222D" w:rsidRDefault="0076222D" w:rsidP="00083A60">
      <w:pPr>
        <w:pStyle w:val="Textbody"/>
        <w:numPr>
          <w:ilvl w:val="0"/>
          <w:numId w:val="175"/>
        </w:numPr>
        <w:ind w:hanging="720"/>
        <w:rPr>
          <w:rFonts w:ascii="Times New Roman" w:hAnsi="Times New Roman" w:cs="Times New Roman"/>
          <w:sz w:val="24"/>
          <w:szCs w:val="24"/>
        </w:rPr>
      </w:pPr>
      <w:r w:rsidRPr="0076222D">
        <w:rPr>
          <w:rFonts w:ascii="Times New Roman" w:hAnsi="Times New Roman" w:cs="Times New Roman"/>
          <w:sz w:val="24"/>
          <w:szCs w:val="24"/>
        </w:rPr>
        <w:t>Pokud žák plní povinnou školní docházku ve škole v zahraničí a nekoná zkoušky z vybraných předmětů v kmenové škole, zákonný zástupce doloží kmenové škole plnění povinné školní docházky žákem.</w:t>
      </w:r>
    </w:p>
    <w:p w14:paraId="19D4CD3C" w14:textId="30F15B56" w:rsidR="00083A60" w:rsidRPr="0076222D" w:rsidRDefault="0076222D" w:rsidP="00083A60">
      <w:pPr>
        <w:pStyle w:val="Textbody"/>
        <w:numPr>
          <w:ilvl w:val="0"/>
          <w:numId w:val="175"/>
        </w:numPr>
        <w:ind w:hanging="720"/>
        <w:rPr>
          <w:rFonts w:ascii="Times New Roman" w:hAnsi="Times New Roman" w:cs="Times New Roman"/>
          <w:sz w:val="24"/>
          <w:szCs w:val="24"/>
        </w:rPr>
      </w:pPr>
      <w:r w:rsidRPr="0076222D">
        <w:rPr>
          <w:rFonts w:ascii="Times New Roman" w:hAnsi="Times New Roman" w:cs="Times New Roman"/>
          <w:sz w:val="24"/>
          <w:szCs w:val="24"/>
        </w:rPr>
        <w:t xml:space="preserve">Jestliže žák plnící povinnou školní docházku v zahraničí bude konat rozdílové zkoušky, zákonný zástupce před konáním zkoušky předloží zákonný zástupce žáka řediteli zkoušející školy hodnocení žáka ze školy mimo území České republiky, včetně jeho </w:t>
      </w:r>
      <w:r w:rsidRPr="0076222D">
        <w:rPr>
          <w:rFonts w:ascii="Times New Roman" w:hAnsi="Times New Roman" w:cs="Times New Roman"/>
          <w:sz w:val="24"/>
          <w:szCs w:val="24"/>
        </w:rPr>
        <w:lastRenderedPageBreak/>
        <w:t>překladu do českého jazyka, a to za období, za které se zkouška koná. V případě pochybností o správnosti překladu je ředitel zkoušející školy oprávněn požadovat předložení úředně ověřeného překladu.</w:t>
      </w:r>
    </w:p>
    <w:p w14:paraId="346FF8D0" w14:textId="75BF6168" w:rsidR="00A85031" w:rsidRPr="00D02A32" w:rsidRDefault="0076222D" w:rsidP="00D02A32">
      <w:pPr>
        <w:pStyle w:val="Textbody"/>
        <w:numPr>
          <w:ilvl w:val="0"/>
          <w:numId w:val="175"/>
        </w:numPr>
        <w:ind w:hanging="720"/>
        <w:rPr>
          <w:rFonts w:ascii="Times New Roman" w:hAnsi="Times New Roman" w:cs="Times New Roman"/>
          <w:sz w:val="24"/>
          <w:szCs w:val="24"/>
        </w:rPr>
      </w:pPr>
      <w:r w:rsidRPr="0076222D">
        <w:rPr>
          <w:rFonts w:ascii="Times New Roman" w:hAnsi="Times New Roman" w:cs="Times New Roman"/>
          <w:sz w:val="24"/>
          <w:szCs w:val="24"/>
        </w:rPr>
        <w:t>Jestliže žák plní povinnou školní docházku v zahraniční škole na území ČR, před konáním zkoušek z vybraných předmětů žákem zákonný zástupce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w:t>
      </w:r>
    </w:p>
    <w:p w14:paraId="08D9AE99" w14:textId="18181302" w:rsidR="00AB2DE0" w:rsidRPr="00AF0374" w:rsidRDefault="00095C93" w:rsidP="0059266A">
      <w:pPr>
        <w:pStyle w:val="Nadpis2"/>
        <w:ind w:left="567" w:hanging="567"/>
        <w:rPr>
          <w:rFonts w:hint="eastAsia"/>
          <w:sz w:val="24"/>
          <w:szCs w:val="24"/>
        </w:rPr>
      </w:pPr>
      <w:bookmarkStart w:id="22" w:name="_Toc144138922"/>
      <w:r>
        <w:rPr>
          <w:sz w:val="24"/>
          <w:szCs w:val="24"/>
        </w:rPr>
        <w:t>4.</w:t>
      </w:r>
      <w:r w:rsidR="00D02A32">
        <w:rPr>
          <w:sz w:val="24"/>
          <w:szCs w:val="24"/>
        </w:rPr>
        <w:t>3</w:t>
      </w:r>
      <w:r w:rsidR="0059266A">
        <w:rPr>
          <w:sz w:val="24"/>
          <w:szCs w:val="24"/>
        </w:rPr>
        <w:tab/>
      </w:r>
      <w:r w:rsidR="00AF0374" w:rsidRPr="00AF0374">
        <w:rPr>
          <w:sz w:val="24"/>
          <w:szCs w:val="24"/>
        </w:rPr>
        <w:t xml:space="preserve">Povinnost dokládat důvod nepřítomnosti </w:t>
      </w:r>
      <w:r w:rsidR="00AF0374">
        <w:rPr>
          <w:sz w:val="24"/>
          <w:szCs w:val="24"/>
        </w:rPr>
        <w:t>žáka</w:t>
      </w:r>
      <w:r w:rsidR="00DB7621">
        <w:rPr>
          <w:sz w:val="24"/>
          <w:szCs w:val="24"/>
        </w:rPr>
        <w:t xml:space="preserve"> ve vyučování</w:t>
      </w:r>
      <w:bookmarkEnd w:id="22"/>
    </w:p>
    <w:p w14:paraId="549FCCD6" w14:textId="25950D49" w:rsidR="00AF0374" w:rsidRDefault="00B810B6">
      <w:pPr>
        <w:pStyle w:val="Prosttext"/>
        <w:numPr>
          <w:ilvl w:val="0"/>
          <w:numId w:val="109"/>
        </w:numPr>
        <w:ind w:left="567" w:hanging="567"/>
        <w:rPr>
          <w:rFonts w:ascii="Times New Roman" w:hAnsi="Times New Roman" w:cs="Times New Roman"/>
          <w:sz w:val="24"/>
          <w:szCs w:val="24"/>
        </w:rPr>
      </w:pPr>
      <w:r>
        <w:rPr>
          <w:rFonts w:ascii="Times New Roman" w:hAnsi="Times New Roman" w:cs="Times New Roman"/>
          <w:sz w:val="24"/>
          <w:szCs w:val="24"/>
        </w:rPr>
        <w:t>V případě nepřítomnosti žáka ve vyučování, která není předem znám</w:t>
      </w:r>
      <w:r w:rsidR="00025844">
        <w:rPr>
          <w:rFonts w:ascii="Times New Roman" w:hAnsi="Times New Roman" w:cs="Times New Roman"/>
          <w:sz w:val="24"/>
          <w:szCs w:val="24"/>
        </w:rPr>
        <w:t>á</w:t>
      </w:r>
      <w:r>
        <w:rPr>
          <w:rFonts w:ascii="Times New Roman" w:hAnsi="Times New Roman" w:cs="Times New Roman"/>
          <w:sz w:val="24"/>
          <w:szCs w:val="24"/>
        </w:rPr>
        <w:t>, je z</w:t>
      </w:r>
      <w:r w:rsidR="007B09E8" w:rsidRPr="007B09E8">
        <w:rPr>
          <w:rFonts w:ascii="Times New Roman" w:hAnsi="Times New Roman" w:cs="Times New Roman"/>
          <w:sz w:val="24"/>
          <w:szCs w:val="24"/>
        </w:rPr>
        <w:t>ákonný zástupce žáka povinen doložit důvody nepřítomnosti žáka ve vyučování nejpozději do 3</w:t>
      </w:r>
      <w:r>
        <w:rPr>
          <w:rFonts w:ascii="Times New Roman" w:hAnsi="Times New Roman" w:cs="Times New Roman"/>
          <w:sz w:val="24"/>
          <w:szCs w:val="24"/>
        </w:rPr>
        <w:t> </w:t>
      </w:r>
      <w:r w:rsidR="007B09E8" w:rsidRPr="007B09E8">
        <w:rPr>
          <w:rFonts w:ascii="Times New Roman" w:hAnsi="Times New Roman" w:cs="Times New Roman"/>
          <w:sz w:val="24"/>
          <w:szCs w:val="24"/>
        </w:rPr>
        <w:t>kalendářních dnů od počátku nepřítomnosti žáka.</w:t>
      </w:r>
    </w:p>
    <w:p w14:paraId="6CE94EE8" w14:textId="6BB512DE" w:rsidR="00D17CC5" w:rsidRDefault="007B09E8">
      <w:pPr>
        <w:pStyle w:val="Prosttext"/>
        <w:numPr>
          <w:ilvl w:val="0"/>
          <w:numId w:val="109"/>
        </w:numPr>
        <w:ind w:left="567" w:hanging="567"/>
        <w:rPr>
          <w:rFonts w:ascii="Times New Roman" w:hAnsi="Times New Roman" w:cs="Times New Roman"/>
          <w:sz w:val="24"/>
          <w:szCs w:val="24"/>
        </w:rPr>
      </w:pPr>
      <w:r w:rsidRPr="00CC2FF6">
        <w:rPr>
          <w:rFonts w:ascii="Times New Roman" w:hAnsi="Times New Roman" w:cs="Times New Roman"/>
          <w:sz w:val="24"/>
          <w:szCs w:val="24"/>
        </w:rPr>
        <w:t xml:space="preserve">Zákonný zástupce žáka doloží důvod nepřítomnosti žáka ve vyučování </w:t>
      </w:r>
      <w:r w:rsidR="009D1DE8" w:rsidRPr="00CC2FF6">
        <w:rPr>
          <w:rFonts w:ascii="Times New Roman" w:hAnsi="Times New Roman" w:cs="Times New Roman"/>
          <w:sz w:val="24"/>
          <w:szCs w:val="24"/>
        </w:rPr>
        <w:t>tím, že do EŽK v </w:t>
      </w:r>
      <w:r w:rsidR="009D1DE8" w:rsidRPr="00CC2FF6">
        <w:rPr>
          <w:rFonts w:ascii="Times New Roman" w:hAnsi="Times New Roman" w:cs="Times New Roman"/>
          <w:color w:val="auto"/>
          <w:sz w:val="24"/>
          <w:szCs w:val="24"/>
        </w:rPr>
        <w:t xml:space="preserve">části </w:t>
      </w:r>
      <w:r w:rsidR="00025844" w:rsidRPr="00CC2FF6">
        <w:rPr>
          <w:rFonts w:ascii="Times New Roman" w:hAnsi="Times New Roman" w:cs="Times New Roman"/>
          <w:color w:val="auto"/>
          <w:sz w:val="24"/>
          <w:szCs w:val="24"/>
        </w:rPr>
        <w:t>„docházka“ zaznamená dny</w:t>
      </w:r>
      <w:r w:rsidR="009D1DE8" w:rsidRPr="00CC2FF6">
        <w:rPr>
          <w:rFonts w:ascii="Times New Roman" w:hAnsi="Times New Roman" w:cs="Times New Roman"/>
          <w:color w:val="auto"/>
          <w:sz w:val="24"/>
          <w:szCs w:val="24"/>
        </w:rPr>
        <w:t xml:space="preserve">, </w:t>
      </w:r>
      <w:r w:rsidR="00025844" w:rsidRPr="00CC2FF6">
        <w:rPr>
          <w:rFonts w:ascii="Times New Roman" w:hAnsi="Times New Roman" w:cs="Times New Roman"/>
          <w:color w:val="auto"/>
          <w:sz w:val="24"/>
          <w:szCs w:val="24"/>
        </w:rPr>
        <w:t>po</w:t>
      </w:r>
      <w:r w:rsidR="009D1DE8" w:rsidRPr="00CC2FF6">
        <w:rPr>
          <w:rFonts w:ascii="Times New Roman" w:hAnsi="Times New Roman" w:cs="Times New Roman"/>
          <w:color w:val="auto"/>
          <w:sz w:val="24"/>
          <w:szCs w:val="24"/>
        </w:rPr>
        <w:t xml:space="preserve"> které je </w:t>
      </w:r>
      <w:r w:rsidR="009D1DE8" w:rsidRPr="00CC2FF6">
        <w:rPr>
          <w:rFonts w:ascii="Times New Roman" w:hAnsi="Times New Roman" w:cs="Times New Roman"/>
          <w:sz w:val="24"/>
          <w:szCs w:val="24"/>
        </w:rPr>
        <w:t>žák</w:t>
      </w:r>
      <w:r w:rsidR="009D1DE8">
        <w:rPr>
          <w:rFonts w:ascii="Times New Roman" w:hAnsi="Times New Roman" w:cs="Times New Roman"/>
          <w:sz w:val="24"/>
          <w:szCs w:val="24"/>
        </w:rPr>
        <w:t xml:space="preserve"> nepřítomen ve vyučování</w:t>
      </w:r>
      <w:r w:rsidR="005C16B7">
        <w:rPr>
          <w:rFonts w:ascii="Times New Roman" w:hAnsi="Times New Roman" w:cs="Times New Roman"/>
          <w:sz w:val="24"/>
          <w:szCs w:val="24"/>
        </w:rPr>
        <w:t>, a uvede důvod nepřítomnosti žáka ve vyučování.</w:t>
      </w:r>
    </w:p>
    <w:p w14:paraId="55C1514C" w14:textId="0174F41B" w:rsidR="005C16B7" w:rsidRPr="006B6BAB" w:rsidRDefault="005C16B7">
      <w:pPr>
        <w:pStyle w:val="Prosttext"/>
        <w:numPr>
          <w:ilvl w:val="0"/>
          <w:numId w:val="109"/>
        </w:numPr>
        <w:ind w:left="567" w:hanging="567"/>
        <w:rPr>
          <w:rFonts w:ascii="Times New Roman" w:hAnsi="Times New Roman" w:cs="Times New Roman"/>
          <w:color w:val="auto"/>
          <w:sz w:val="24"/>
          <w:szCs w:val="24"/>
        </w:rPr>
      </w:pPr>
      <w:r>
        <w:rPr>
          <w:rFonts w:ascii="Times New Roman" w:hAnsi="Times New Roman" w:cs="Times New Roman"/>
          <w:sz w:val="24"/>
          <w:szCs w:val="24"/>
        </w:rPr>
        <w:t>Třídní učitel akceptuje bez omezení následující (nebo obdobné) důvody nepřítomnosti žáka ve vyučování</w:t>
      </w:r>
      <w:r w:rsidRPr="006B6BAB">
        <w:rPr>
          <w:rFonts w:ascii="Times New Roman" w:hAnsi="Times New Roman" w:cs="Times New Roman"/>
          <w:color w:val="auto"/>
          <w:sz w:val="24"/>
          <w:szCs w:val="24"/>
        </w:rPr>
        <w:t xml:space="preserve">: </w:t>
      </w:r>
      <w:r w:rsidR="00331C10" w:rsidRPr="00CC2FF6">
        <w:rPr>
          <w:rFonts w:ascii="Times New Roman" w:hAnsi="Times New Roman" w:cs="Times New Roman"/>
          <w:color w:val="auto"/>
          <w:sz w:val="24"/>
          <w:szCs w:val="24"/>
        </w:rPr>
        <w:t xml:space="preserve">nevolnost, </w:t>
      </w:r>
      <w:r w:rsidRPr="00CC2FF6">
        <w:rPr>
          <w:rFonts w:ascii="Times New Roman" w:hAnsi="Times New Roman" w:cs="Times New Roman"/>
          <w:color w:val="auto"/>
          <w:sz w:val="24"/>
          <w:szCs w:val="24"/>
        </w:rPr>
        <w:t xml:space="preserve">nemoc, </w:t>
      </w:r>
      <w:r w:rsidR="00025844" w:rsidRPr="00CC2FF6">
        <w:rPr>
          <w:rFonts w:ascii="Times New Roman" w:hAnsi="Times New Roman" w:cs="Times New Roman"/>
          <w:color w:val="auto"/>
          <w:sz w:val="24"/>
          <w:szCs w:val="24"/>
        </w:rPr>
        <w:t>návštěva lékaře</w:t>
      </w:r>
      <w:r w:rsidR="00331C10" w:rsidRPr="00CC2FF6">
        <w:rPr>
          <w:rFonts w:ascii="Times New Roman" w:hAnsi="Times New Roman" w:cs="Times New Roman"/>
          <w:color w:val="auto"/>
          <w:sz w:val="24"/>
          <w:szCs w:val="24"/>
        </w:rPr>
        <w:t>.</w:t>
      </w:r>
      <w:r w:rsidRPr="006B6BAB">
        <w:rPr>
          <w:rFonts w:ascii="Times New Roman" w:hAnsi="Times New Roman" w:cs="Times New Roman"/>
          <w:color w:val="auto"/>
          <w:sz w:val="24"/>
          <w:szCs w:val="24"/>
        </w:rPr>
        <w:t xml:space="preserve"> </w:t>
      </w:r>
    </w:p>
    <w:p w14:paraId="1563991D" w14:textId="315038F5" w:rsidR="005C16B7" w:rsidRPr="00E715B0" w:rsidRDefault="00E715B0">
      <w:pPr>
        <w:pStyle w:val="Odstavecseseznamem"/>
        <w:numPr>
          <w:ilvl w:val="0"/>
          <w:numId w:val="109"/>
        </w:numPr>
        <w:ind w:left="567" w:hanging="567"/>
        <w:rPr>
          <w:rFonts w:ascii="Times New Roman" w:eastAsia="Times New Roman" w:hAnsi="Times New Roman" w:cs="Times New Roman"/>
          <w:color w:val="00000A"/>
          <w:sz w:val="24"/>
          <w:szCs w:val="24"/>
        </w:rPr>
      </w:pPr>
      <w:r w:rsidRPr="00E715B0">
        <w:rPr>
          <w:rFonts w:ascii="Times New Roman" w:hAnsi="Times New Roman" w:cs="Times New Roman"/>
          <w:sz w:val="24"/>
          <w:szCs w:val="24"/>
        </w:rPr>
        <w:t xml:space="preserve">Důvod nepřítomnosti „rodinné důvody“ akceptuje třídní učitel pouze </w:t>
      </w:r>
      <w:r>
        <w:rPr>
          <w:rFonts w:ascii="Times New Roman" w:hAnsi="Times New Roman" w:cs="Times New Roman"/>
          <w:sz w:val="24"/>
          <w:szCs w:val="24"/>
        </w:rPr>
        <w:t xml:space="preserve">ve výjimečných případech, a to </w:t>
      </w:r>
      <w:r w:rsidRPr="0038388C">
        <w:rPr>
          <w:rFonts w:ascii="Times New Roman" w:hAnsi="Times New Roman" w:cs="Times New Roman"/>
          <w:sz w:val="24"/>
          <w:szCs w:val="24"/>
        </w:rPr>
        <w:t xml:space="preserve">nejvýše </w:t>
      </w:r>
      <w:r w:rsidR="00CC2FF6" w:rsidRPr="0038388C">
        <w:rPr>
          <w:rFonts w:ascii="Times New Roman" w:hAnsi="Times New Roman" w:cs="Times New Roman"/>
          <w:sz w:val="24"/>
          <w:szCs w:val="24"/>
        </w:rPr>
        <w:t xml:space="preserve">jedenkrát </w:t>
      </w:r>
      <w:r w:rsidRPr="006B6BAB">
        <w:rPr>
          <w:rFonts w:ascii="Times New Roman" w:eastAsia="Times New Roman" w:hAnsi="Times New Roman" w:cs="Times New Roman"/>
          <w:sz w:val="24"/>
          <w:szCs w:val="24"/>
        </w:rPr>
        <w:t xml:space="preserve">za </w:t>
      </w:r>
      <w:r w:rsidRPr="00E715B0">
        <w:rPr>
          <w:rFonts w:ascii="Times New Roman" w:eastAsia="Times New Roman" w:hAnsi="Times New Roman" w:cs="Times New Roman"/>
          <w:color w:val="00000A"/>
          <w:sz w:val="24"/>
          <w:szCs w:val="24"/>
        </w:rPr>
        <w:t>pololetí.</w:t>
      </w:r>
    </w:p>
    <w:p w14:paraId="176DF25D" w14:textId="32FE34D7" w:rsidR="00D17CC5" w:rsidRPr="00B51B73" w:rsidRDefault="00D17CC5">
      <w:pPr>
        <w:pStyle w:val="Prosttext"/>
        <w:numPr>
          <w:ilvl w:val="0"/>
          <w:numId w:val="109"/>
        </w:numPr>
        <w:ind w:left="567" w:hanging="567"/>
        <w:rPr>
          <w:rFonts w:ascii="Times New Roman" w:hAnsi="Times New Roman" w:cs="Times New Roman"/>
          <w:sz w:val="24"/>
          <w:szCs w:val="24"/>
        </w:rPr>
      </w:pPr>
      <w:r>
        <w:rPr>
          <w:rFonts w:ascii="Times New Roman" w:hAnsi="Times New Roman" w:cs="Times New Roman"/>
          <w:sz w:val="24"/>
          <w:szCs w:val="24"/>
        </w:rPr>
        <w:t xml:space="preserve">V případě časté krátkodobé nepřítomnosti žáka ve vyučování nebo při podezření na záškoláctví může škola požadovat kromě </w:t>
      </w:r>
      <w:r w:rsidR="0064640D">
        <w:rPr>
          <w:rFonts w:ascii="Times New Roman" w:hAnsi="Times New Roman" w:cs="Times New Roman"/>
          <w:sz w:val="24"/>
          <w:szCs w:val="24"/>
        </w:rPr>
        <w:t xml:space="preserve">zaznamenání nepřítomnosti žáka ve vyučování </w:t>
      </w:r>
      <w:r w:rsidR="00331C10">
        <w:rPr>
          <w:rFonts w:ascii="Times New Roman" w:hAnsi="Times New Roman" w:cs="Times New Roman"/>
          <w:sz w:val="24"/>
          <w:szCs w:val="24"/>
        </w:rPr>
        <w:t xml:space="preserve">v EŽK </w:t>
      </w:r>
      <w:r w:rsidR="0064640D">
        <w:rPr>
          <w:rFonts w:ascii="Times New Roman" w:hAnsi="Times New Roman" w:cs="Times New Roman"/>
          <w:sz w:val="24"/>
          <w:szCs w:val="24"/>
        </w:rPr>
        <w:t xml:space="preserve">od určitého dne </w:t>
      </w:r>
      <w:r w:rsidRPr="0064640D">
        <w:rPr>
          <w:rFonts w:ascii="Times New Roman" w:hAnsi="Times New Roman" w:cs="Times New Roman"/>
          <w:sz w:val="24"/>
          <w:szCs w:val="24"/>
        </w:rPr>
        <w:t xml:space="preserve">doložení důvodů nepřítomnosti také doložením potvrzení </w:t>
      </w:r>
      <w:r w:rsidR="0064640D">
        <w:rPr>
          <w:rFonts w:ascii="Times New Roman" w:hAnsi="Times New Roman" w:cs="Times New Roman"/>
          <w:sz w:val="24"/>
          <w:szCs w:val="24"/>
        </w:rPr>
        <w:t xml:space="preserve">v písemné formě </w:t>
      </w:r>
      <w:r w:rsidRPr="0064640D">
        <w:rPr>
          <w:rFonts w:ascii="Times New Roman" w:hAnsi="Times New Roman" w:cs="Times New Roman"/>
          <w:sz w:val="24"/>
          <w:szCs w:val="24"/>
        </w:rPr>
        <w:t xml:space="preserve">od určité osoby nebo </w:t>
      </w:r>
      <w:r w:rsidR="0064640D">
        <w:rPr>
          <w:rFonts w:ascii="Times New Roman" w:hAnsi="Times New Roman" w:cs="Times New Roman"/>
          <w:sz w:val="24"/>
          <w:szCs w:val="24"/>
        </w:rPr>
        <w:t>instituce</w:t>
      </w:r>
      <w:r w:rsidRPr="0064640D">
        <w:rPr>
          <w:rFonts w:ascii="Times New Roman" w:hAnsi="Times New Roman" w:cs="Times New Roman"/>
          <w:sz w:val="24"/>
          <w:szCs w:val="24"/>
        </w:rPr>
        <w:t xml:space="preserve"> (od lékaře o nemoci, návštěvě či jakékoli potvrzení úřadu, OSPOD atd.). Pokud škola vyžaduje uvedené doložení důvodu nepřítomnosti žáka ve vyučování</w:t>
      </w:r>
      <w:r w:rsidR="00827F05" w:rsidRPr="0064640D">
        <w:rPr>
          <w:rFonts w:ascii="Times New Roman" w:hAnsi="Times New Roman" w:cs="Times New Roman"/>
          <w:sz w:val="24"/>
          <w:szCs w:val="24"/>
        </w:rPr>
        <w:t xml:space="preserve">, oznámí tuto skutečnost třídní učitel zákonnému zástupci žáka, a </w:t>
      </w:r>
      <w:r w:rsidR="00827F05" w:rsidRPr="00B51B73">
        <w:rPr>
          <w:rFonts w:ascii="Times New Roman" w:hAnsi="Times New Roman" w:cs="Times New Roman"/>
          <w:sz w:val="24"/>
          <w:szCs w:val="24"/>
        </w:rPr>
        <w:t xml:space="preserve">to </w:t>
      </w:r>
      <w:r w:rsidR="00331C10" w:rsidRPr="00B51B73">
        <w:rPr>
          <w:rFonts w:ascii="Times New Roman" w:hAnsi="Times New Roman" w:cs="Times New Roman"/>
          <w:color w:val="auto"/>
          <w:sz w:val="24"/>
          <w:szCs w:val="24"/>
        </w:rPr>
        <w:t>písemně</w:t>
      </w:r>
      <w:r w:rsidR="00827F05" w:rsidRPr="00B51B73">
        <w:rPr>
          <w:rFonts w:ascii="Times New Roman" w:hAnsi="Times New Roman" w:cs="Times New Roman"/>
          <w:color w:val="auto"/>
          <w:sz w:val="24"/>
          <w:szCs w:val="24"/>
        </w:rPr>
        <w:t xml:space="preserve"> </w:t>
      </w:r>
      <w:r w:rsidR="00331C10" w:rsidRPr="00B51B73">
        <w:rPr>
          <w:rFonts w:ascii="Times New Roman" w:hAnsi="Times New Roman" w:cs="Times New Roman"/>
          <w:color w:val="auto"/>
          <w:sz w:val="24"/>
          <w:szCs w:val="24"/>
        </w:rPr>
        <w:t>v EŽK či při osobním jednání</w:t>
      </w:r>
      <w:r w:rsidR="006D54EB" w:rsidRPr="00B51B73">
        <w:rPr>
          <w:rFonts w:ascii="Times New Roman" w:hAnsi="Times New Roman" w:cs="Times New Roman"/>
          <w:color w:val="auto"/>
          <w:sz w:val="24"/>
          <w:szCs w:val="24"/>
        </w:rPr>
        <w:t xml:space="preserve">, při kterém se vyhotoví písemný záznam, </w:t>
      </w:r>
      <w:r w:rsidR="00331C10" w:rsidRPr="00B51B73">
        <w:rPr>
          <w:rFonts w:ascii="Times New Roman" w:hAnsi="Times New Roman" w:cs="Times New Roman"/>
          <w:color w:val="auto"/>
          <w:sz w:val="24"/>
          <w:szCs w:val="24"/>
        </w:rPr>
        <w:t>s</w:t>
      </w:r>
      <w:r w:rsidR="00827F05" w:rsidRPr="00B51B73">
        <w:rPr>
          <w:rFonts w:ascii="Times New Roman" w:hAnsi="Times New Roman" w:cs="Times New Roman"/>
          <w:color w:val="auto"/>
          <w:sz w:val="24"/>
          <w:szCs w:val="24"/>
        </w:rPr>
        <w:t> </w:t>
      </w:r>
      <w:r w:rsidR="00827F05" w:rsidRPr="00B51B73">
        <w:rPr>
          <w:rFonts w:ascii="Times New Roman" w:hAnsi="Times New Roman" w:cs="Times New Roman"/>
          <w:sz w:val="24"/>
          <w:szCs w:val="24"/>
        </w:rPr>
        <w:t>předstihem nejméně 5</w:t>
      </w:r>
      <w:r w:rsidR="00253D06" w:rsidRPr="00B51B73">
        <w:rPr>
          <w:rFonts w:ascii="Times New Roman" w:hAnsi="Times New Roman" w:cs="Times New Roman"/>
          <w:sz w:val="24"/>
          <w:szCs w:val="24"/>
        </w:rPr>
        <w:t> </w:t>
      </w:r>
      <w:r w:rsidR="00331C10" w:rsidRPr="00B51B73">
        <w:rPr>
          <w:rFonts w:ascii="Times New Roman" w:hAnsi="Times New Roman" w:cs="Times New Roman"/>
          <w:sz w:val="24"/>
          <w:szCs w:val="24"/>
        </w:rPr>
        <w:t>vyučovacích dnů</w:t>
      </w:r>
      <w:r w:rsidR="00827F05" w:rsidRPr="00B51B73">
        <w:rPr>
          <w:rFonts w:ascii="Times New Roman" w:hAnsi="Times New Roman" w:cs="Times New Roman"/>
          <w:sz w:val="24"/>
          <w:szCs w:val="24"/>
        </w:rPr>
        <w:t>.</w:t>
      </w:r>
    </w:p>
    <w:p w14:paraId="5E4D2A22" w14:textId="1FD78B92" w:rsidR="0064640D" w:rsidRPr="00B51B73" w:rsidRDefault="0064640D">
      <w:pPr>
        <w:pStyle w:val="Prosttext"/>
        <w:numPr>
          <w:ilvl w:val="0"/>
          <w:numId w:val="109"/>
        </w:numPr>
        <w:ind w:left="567" w:hanging="567"/>
        <w:rPr>
          <w:rFonts w:ascii="Times New Roman" w:hAnsi="Times New Roman" w:cs="Times New Roman"/>
          <w:sz w:val="24"/>
          <w:szCs w:val="24"/>
        </w:rPr>
      </w:pPr>
      <w:r w:rsidRPr="00B51B73">
        <w:rPr>
          <w:rFonts w:ascii="Times New Roman" w:hAnsi="Times New Roman" w:cs="Times New Roman"/>
          <w:sz w:val="24"/>
          <w:szCs w:val="24"/>
        </w:rPr>
        <w:t>V případě, kdy škola vyžaduje doložení důvodu nepřítomnosti žáka doložením potvrzení určité osoby nebo instituce, je uvedené potvrzení zaznamenáno v Listu důvodů nepřítomnosti žáka (</w:t>
      </w:r>
      <w:r w:rsidR="00331C10" w:rsidRPr="00B51B73">
        <w:rPr>
          <w:rFonts w:ascii="Times New Roman" w:hAnsi="Times New Roman" w:cs="Times New Roman"/>
          <w:sz w:val="24"/>
          <w:szCs w:val="24"/>
        </w:rPr>
        <w:t xml:space="preserve">tzv. omluvný list </w:t>
      </w:r>
      <w:r w:rsidRPr="00B51B73">
        <w:rPr>
          <w:rFonts w:ascii="Times New Roman" w:hAnsi="Times New Roman" w:cs="Times New Roman"/>
          <w:sz w:val="24"/>
          <w:szCs w:val="24"/>
        </w:rPr>
        <w:t xml:space="preserve">v listinné podobě). V Listu důvodů nepřítomnosti žáka je zaznamenáno datum, vlastní potvrzení osoby nebo instituce, razítko osoby nebo instituce. </w:t>
      </w:r>
    </w:p>
    <w:p w14:paraId="3EF22A75" w14:textId="42E14C1D" w:rsidR="0064640D" w:rsidRPr="00B51B73" w:rsidRDefault="009D1DE8">
      <w:pPr>
        <w:pStyle w:val="Prosttext"/>
        <w:numPr>
          <w:ilvl w:val="0"/>
          <w:numId w:val="109"/>
        </w:numPr>
        <w:ind w:left="567" w:hanging="567"/>
        <w:rPr>
          <w:rFonts w:ascii="Times New Roman" w:hAnsi="Times New Roman" w:cs="Times New Roman"/>
          <w:color w:val="auto"/>
          <w:sz w:val="24"/>
          <w:szCs w:val="24"/>
        </w:rPr>
      </w:pPr>
      <w:r w:rsidRPr="00B51B73">
        <w:rPr>
          <w:rFonts w:ascii="Times New Roman" w:hAnsi="Times New Roman" w:cs="Times New Roman"/>
          <w:color w:val="auto"/>
          <w:sz w:val="24"/>
          <w:szCs w:val="24"/>
        </w:rPr>
        <w:t xml:space="preserve">Potvrzení doručí </w:t>
      </w:r>
      <w:r w:rsidR="00CC2FF6" w:rsidRPr="00B51B73">
        <w:rPr>
          <w:rFonts w:ascii="Times New Roman" w:hAnsi="Times New Roman" w:cs="Times New Roman"/>
          <w:color w:val="auto"/>
          <w:sz w:val="24"/>
          <w:szCs w:val="24"/>
        </w:rPr>
        <w:t>žák/</w:t>
      </w:r>
      <w:r w:rsidRPr="00B51B73">
        <w:rPr>
          <w:rFonts w:ascii="Times New Roman" w:hAnsi="Times New Roman" w:cs="Times New Roman"/>
          <w:color w:val="auto"/>
          <w:sz w:val="24"/>
          <w:szCs w:val="24"/>
        </w:rPr>
        <w:t xml:space="preserve">zákonný zástupce </w:t>
      </w:r>
      <w:r w:rsidR="0064640D" w:rsidRPr="00B51B73">
        <w:rPr>
          <w:rFonts w:ascii="Times New Roman" w:hAnsi="Times New Roman" w:cs="Times New Roman"/>
          <w:color w:val="auto"/>
          <w:sz w:val="24"/>
          <w:szCs w:val="24"/>
        </w:rPr>
        <w:t xml:space="preserve">žáka </w:t>
      </w:r>
      <w:r w:rsidRPr="00B51B73">
        <w:rPr>
          <w:rFonts w:ascii="Times New Roman" w:hAnsi="Times New Roman" w:cs="Times New Roman"/>
          <w:color w:val="auto"/>
          <w:sz w:val="24"/>
          <w:szCs w:val="24"/>
        </w:rPr>
        <w:t xml:space="preserve">do školy třídnímu učiteli osobně </w:t>
      </w:r>
      <w:r w:rsidR="0064640D" w:rsidRPr="00B51B73">
        <w:rPr>
          <w:rFonts w:ascii="Times New Roman" w:hAnsi="Times New Roman" w:cs="Times New Roman"/>
          <w:color w:val="auto"/>
          <w:sz w:val="24"/>
          <w:szCs w:val="24"/>
        </w:rPr>
        <w:t>do 3</w:t>
      </w:r>
      <w:r w:rsidR="00E715B0" w:rsidRPr="00B51B73">
        <w:rPr>
          <w:rFonts w:ascii="Times New Roman" w:hAnsi="Times New Roman" w:cs="Times New Roman"/>
          <w:color w:val="auto"/>
          <w:sz w:val="24"/>
          <w:szCs w:val="24"/>
        </w:rPr>
        <w:t> </w:t>
      </w:r>
      <w:r w:rsidR="0064640D" w:rsidRPr="00B51B73">
        <w:rPr>
          <w:rFonts w:ascii="Times New Roman" w:hAnsi="Times New Roman" w:cs="Times New Roman"/>
          <w:color w:val="auto"/>
          <w:sz w:val="24"/>
          <w:szCs w:val="24"/>
        </w:rPr>
        <w:t xml:space="preserve">kalendářních dnů </w:t>
      </w:r>
      <w:r w:rsidR="00CC2FF6" w:rsidRPr="00B51B73">
        <w:rPr>
          <w:rFonts w:ascii="Times New Roman" w:hAnsi="Times New Roman" w:cs="Times New Roman"/>
          <w:color w:val="auto"/>
          <w:sz w:val="24"/>
          <w:szCs w:val="24"/>
        </w:rPr>
        <w:t xml:space="preserve">po návratu do </w:t>
      </w:r>
      <w:r w:rsidR="003C580F" w:rsidRPr="00B51B73">
        <w:rPr>
          <w:rFonts w:ascii="Times New Roman" w:hAnsi="Times New Roman" w:cs="Times New Roman"/>
          <w:color w:val="auto"/>
          <w:sz w:val="24"/>
          <w:szCs w:val="24"/>
        </w:rPr>
        <w:t>š</w:t>
      </w:r>
      <w:r w:rsidR="00CC2FF6" w:rsidRPr="00B51B73">
        <w:rPr>
          <w:rFonts w:ascii="Times New Roman" w:hAnsi="Times New Roman" w:cs="Times New Roman"/>
          <w:color w:val="auto"/>
          <w:sz w:val="24"/>
          <w:szCs w:val="24"/>
        </w:rPr>
        <w:t xml:space="preserve">koly.  </w:t>
      </w:r>
    </w:p>
    <w:p w14:paraId="02CEC084" w14:textId="38462EFB" w:rsidR="00253D06" w:rsidRPr="00D17CC5" w:rsidRDefault="00253D06">
      <w:pPr>
        <w:pStyle w:val="Prosttext"/>
        <w:numPr>
          <w:ilvl w:val="0"/>
          <w:numId w:val="109"/>
        </w:numPr>
        <w:ind w:left="567" w:hanging="567"/>
        <w:rPr>
          <w:rFonts w:ascii="Times New Roman" w:hAnsi="Times New Roman" w:cs="Times New Roman"/>
          <w:sz w:val="24"/>
          <w:szCs w:val="24"/>
        </w:rPr>
      </w:pPr>
      <w:r w:rsidRPr="006B6BAB">
        <w:rPr>
          <w:rFonts w:ascii="Times New Roman" w:hAnsi="Times New Roman" w:cs="Times New Roman"/>
          <w:color w:val="auto"/>
          <w:sz w:val="24"/>
          <w:szCs w:val="24"/>
        </w:rPr>
        <w:t xml:space="preserve">Jestliže zákonný zástupce žáka nedoloží důvod nepřítomnosti žáka do </w:t>
      </w:r>
      <w:r w:rsidR="006D54EB" w:rsidRPr="00B51B73">
        <w:rPr>
          <w:rFonts w:ascii="Times New Roman" w:hAnsi="Times New Roman" w:cs="Times New Roman"/>
          <w:color w:val="auto"/>
          <w:sz w:val="24"/>
          <w:szCs w:val="24"/>
        </w:rPr>
        <w:t>3</w:t>
      </w:r>
      <w:r w:rsidR="00597C10" w:rsidRPr="006B6BAB">
        <w:rPr>
          <w:rFonts w:ascii="Times New Roman" w:hAnsi="Times New Roman" w:cs="Times New Roman"/>
          <w:color w:val="auto"/>
          <w:sz w:val="24"/>
          <w:szCs w:val="24"/>
        </w:rPr>
        <w:t xml:space="preserve"> </w:t>
      </w:r>
      <w:r w:rsidR="003C580F">
        <w:rPr>
          <w:rFonts w:ascii="Times New Roman" w:hAnsi="Times New Roman" w:cs="Times New Roman"/>
          <w:color w:val="auto"/>
          <w:sz w:val="24"/>
          <w:szCs w:val="24"/>
        </w:rPr>
        <w:t xml:space="preserve">dnů, </w:t>
      </w:r>
      <w:r>
        <w:rPr>
          <w:rFonts w:ascii="Times New Roman" w:hAnsi="Times New Roman" w:cs="Times New Roman"/>
          <w:sz w:val="24"/>
          <w:szCs w:val="24"/>
        </w:rPr>
        <w:t>je nepřítomnost žáka ve vyučování neomluvenou nepřítomností.</w:t>
      </w:r>
    </w:p>
    <w:p w14:paraId="322C45E6" w14:textId="29C01AA5" w:rsidR="00AB2DE0" w:rsidRPr="00827F05" w:rsidRDefault="00827F05" w:rsidP="00BF2AA6">
      <w:pPr>
        <w:pStyle w:val="Nadpis2"/>
        <w:spacing w:before="240"/>
        <w:rPr>
          <w:rFonts w:hint="eastAsia"/>
          <w:sz w:val="24"/>
          <w:szCs w:val="24"/>
        </w:rPr>
      </w:pPr>
      <w:bookmarkStart w:id="23" w:name="_Toc144138923"/>
      <w:r w:rsidRPr="00827F05">
        <w:rPr>
          <w:sz w:val="24"/>
          <w:szCs w:val="24"/>
        </w:rPr>
        <w:t>4.</w:t>
      </w:r>
      <w:r w:rsidR="00D02A32">
        <w:rPr>
          <w:sz w:val="24"/>
          <w:szCs w:val="24"/>
        </w:rPr>
        <w:t>4</w:t>
      </w:r>
      <w:r w:rsidRPr="00827F05">
        <w:rPr>
          <w:sz w:val="24"/>
          <w:szCs w:val="24"/>
        </w:rPr>
        <w:tab/>
        <w:t>Omlouvání neúčasti žáků ve vyučování</w:t>
      </w:r>
      <w:bookmarkEnd w:id="23"/>
    </w:p>
    <w:p w14:paraId="6E9D3FA6" w14:textId="18F3ADFD" w:rsidR="007D5EEF" w:rsidRDefault="007D5EEF">
      <w:pPr>
        <w:pStyle w:val="Prosttext"/>
        <w:numPr>
          <w:ilvl w:val="0"/>
          <w:numId w:val="110"/>
        </w:numPr>
        <w:ind w:hanging="720"/>
        <w:rPr>
          <w:rFonts w:ascii="Times New Roman" w:hAnsi="Times New Roman" w:cs="Times New Roman"/>
          <w:sz w:val="24"/>
          <w:szCs w:val="24"/>
        </w:rPr>
      </w:pPr>
      <w:r>
        <w:rPr>
          <w:rFonts w:ascii="Times New Roman" w:hAnsi="Times New Roman" w:cs="Times New Roman"/>
          <w:sz w:val="24"/>
          <w:szCs w:val="24"/>
        </w:rPr>
        <w:t xml:space="preserve">Zákonný zástupce omlouvá neúčast žáka ve vyučování, pokud dojde </w:t>
      </w:r>
      <w:r w:rsidR="00F27FFD">
        <w:rPr>
          <w:rFonts w:ascii="Times New Roman" w:hAnsi="Times New Roman" w:cs="Times New Roman"/>
          <w:sz w:val="24"/>
          <w:szCs w:val="24"/>
        </w:rPr>
        <w:t>k neúčasti žáka ve vyučování, která není předem známa.</w:t>
      </w:r>
    </w:p>
    <w:p w14:paraId="5186ABD7" w14:textId="02501847" w:rsidR="00597C10" w:rsidRDefault="00597C10">
      <w:pPr>
        <w:pStyle w:val="Prosttext"/>
        <w:numPr>
          <w:ilvl w:val="0"/>
          <w:numId w:val="110"/>
        </w:numPr>
        <w:ind w:hanging="720"/>
        <w:rPr>
          <w:rFonts w:ascii="Times New Roman" w:hAnsi="Times New Roman" w:cs="Times New Roman"/>
          <w:sz w:val="24"/>
          <w:szCs w:val="24"/>
        </w:rPr>
      </w:pPr>
      <w:r>
        <w:rPr>
          <w:rFonts w:ascii="Times New Roman" w:hAnsi="Times New Roman" w:cs="Times New Roman"/>
          <w:sz w:val="24"/>
          <w:szCs w:val="24"/>
        </w:rPr>
        <w:t>Včasným doložením důvodu nepřítomnosti žáka ve vyučování s uvedením důvodu nepřítomnosti žáka, která je třídním učitelem akceptována, je nepřítomnost žáka omluvena.</w:t>
      </w:r>
    </w:p>
    <w:p w14:paraId="16340595" w14:textId="0A1758F3" w:rsidR="00827F05" w:rsidRDefault="007D5EEF" w:rsidP="007D5EEF">
      <w:pPr>
        <w:pStyle w:val="Nadpis2"/>
        <w:rPr>
          <w:rFonts w:hint="eastAsia"/>
          <w:sz w:val="24"/>
          <w:szCs w:val="24"/>
        </w:rPr>
      </w:pPr>
      <w:bookmarkStart w:id="24" w:name="_Toc144138924"/>
      <w:r w:rsidRPr="007D5EEF">
        <w:rPr>
          <w:sz w:val="24"/>
          <w:szCs w:val="24"/>
        </w:rPr>
        <w:lastRenderedPageBreak/>
        <w:t>4.</w:t>
      </w:r>
      <w:r w:rsidR="00D02A32">
        <w:rPr>
          <w:sz w:val="24"/>
          <w:szCs w:val="24"/>
        </w:rPr>
        <w:t>5</w:t>
      </w:r>
      <w:r w:rsidRPr="007D5EEF">
        <w:rPr>
          <w:sz w:val="24"/>
          <w:szCs w:val="24"/>
        </w:rPr>
        <w:tab/>
        <w:t>Uvolňování žáka z</w:t>
      </w:r>
      <w:r w:rsidR="0061131B">
        <w:rPr>
          <w:sz w:val="24"/>
          <w:szCs w:val="24"/>
        </w:rPr>
        <w:t> </w:t>
      </w:r>
      <w:r w:rsidRPr="007D5EEF">
        <w:rPr>
          <w:sz w:val="24"/>
          <w:szCs w:val="24"/>
        </w:rPr>
        <w:t>vyučování</w:t>
      </w:r>
      <w:bookmarkEnd w:id="24"/>
    </w:p>
    <w:p w14:paraId="3BF6340A" w14:textId="7AAB6FA4" w:rsidR="0061131B" w:rsidRDefault="00A707CB">
      <w:pPr>
        <w:pStyle w:val="Odstavecseseznamem"/>
        <w:numPr>
          <w:ilvl w:val="0"/>
          <w:numId w:val="116"/>
        </w:numPr>
        <w:ind w:left="709" w:hanging="709"/>
        <w:rPr>
          <w:rFonts w:ascii="Times New Roman" w:hAnsi="Times New Roman" w:cs="Times New Roman"/>
          <w:sz w:val="24"/>
          <w:szCs w:val="24"/>
        </w:rPr>
      </w:pPr>
      <w:r>
        <w:rPr>
          <w:rFonts w:ascii="Times New Roman" w:hAnsi="Times New Roman" w:cs="Times New Roman"/>
          <w:sz w:val="24"/>
          <w:szCs w:val="24"/>
        </w:rPr>
        <w:t>V případě předem znám</w:t>
      </w:r>
      <w:r w:rsidR="00025844">
        <w:rPr>
          <w:rFonts w:ascii="Times New Roman" w:hAnsi="Times New Roman" w:cs="Times New Roman"/>
          <w:sz w:val="24"/>
          <w:szCs w:val="24"/>
        </w:rPr>
        <w:t>é</w:t>
      </w:r>
      <w:r>
        <w:rPr>
          <w:rFonts w:ascii="Times New Roman" w:hAnsi="Times New Roman" w:cs="Times New Roman"/>
          <w:sz w:val="24"/>
          <w:szCs w:val="24"/>
        </w:rPr>
        <w:t xml:space="preserve"> nepřítomnosti žáka ve vyučování</w:t>
      </w:r>
      <w:r w:rsidR="00BF2AA6">
        <w:rPr>
          <w:rFonts w:ascii="Times New Roman" w:hAnsi="Times New Roman" w:cs="Times New Roman"/>
          <w:sz w:val="24"/>
          <w:szCs w:val="24"/>
        </w:rPr>
        <w:t xml:space="preserve"> (plánovaný lékařský zákrok, lázně, dovolená </w:t>
      </w:r>
      <w:r w:rsidR="00025844">
        <w:rPr>
          <w:rFonts w:ascii="Times New Roman" w:hAnsi="Times New Roman" w:cs="Times New Roman"/>
          <w:sz w:val="24"/>
          <w:szCs w:val="24"/>
        </w:rPr>
        <w:t>s</w:t>
      </w:r>
      <w:r w:rsidR="003C11A9">
        <w:rPr>
          <w:rFonts w:ascii="Times New Roman" w:hAnsi="Times New Roman" w:cs="Times New Roman"/>
          <w:sz w:val="24"/>
          <w:szCs w:val="24"/>
        </w:rPr>
        <w:t> </w:t>
      </w:r>
      <w:r w:rsidR="00BF2AA6">
        <w:rPr>
          <w:rFonts w:ascii="Times New Roman" w:hAnsi="Times New Roman" w:cs="Times New Roman"/>
          <w:sz w:val="24"/>
          <w:szCs w:val="24"/>
        </w:rPr>
        <w:t>rodič</w:t>
      </w:r>
      <w:r w:rsidR="00025844">
        <w:rPr>
          <w:rFonts w:ascii="Times New Roman" w:hAnsi="Times New Roman" w:cs="Times New Roman"/>
          <w:sz w:val="24"/>
          <w:szCs w:val="24"/>
        </w:rPr>
        <w:t>i</w:t>
      </w:r>
      <w:r w:rsidR="003C11A9">
        <w:rPr>
          <w:rFonts w:ascii="Times New Roman" w:hAnsi="Times New Roman" w:cs="Times New Roman"/>
          <w:sz w:val="24"/>
          <w:szCs w:val="24"/>
        </w:rPr>
        <w:t>, dny otevřených dveří na středních školách</w:t>
      </w:r>
      <w:r w:rsidR="00BF2AA6">
        <w:rPr>
          <w:rFonts w:ascii="Times New Roman" w:hAnsi="Times New Roman" w:cs="Times New Roman"/>
          <w:sz w:val="24"/>
          <w:szCs w:val="24"/>
        </w:rPr>
        <w:t xml:space="preserve"> atd.)</w:t>
      </w:r>
      <w:r>
        <w:rPr>
          <w:rFonts w:ascii="Times New Roman" w:hAnsi="Times New Roman" w:cs="Times New Roman"/>
          <w:sz w:val="24"/>
          <w:szCs w:val="24"/>
        </w:rPr>
        <w:t>, požádá zákonný zástupce o uvolnění žáka z vyučování.</w:t>
      </w:r>
    </w:p>
    <w:p w14:paraId="70472398" w14:textId="53E55619" w:rsidR="00A707CB" w:rsidRPr="003C580F" w:rsidRDefault="00BF2AA6">
      <w:pPr>
        <w:pStyle w:val="Odstavecseseznamem"/>
        <w:numPr>
          <w:ilvl w:val="0"/>
          <w:numId w:val="116"/>
        </w:numPr>
        <w:ind w:left="709" w:hanging="709"/>
        <w:rPr>
          <w:rFonts w:ascii="Times New Roman" w:hAnsi="Times New Roman" w:cs="Times New Roman"/>
          <w:sz w:val="24"/>
          <w:szCs w:val="24"/>
        </w:rPr>
      </w:pPr>
      <w:r>
        <w:rPr>
          <w:rFonts w:ascii="Times New Roman" w:hAnsi="Times New Roman" w:cs="Times New Roman"/>
          <w:sz w:val="24"/>
          <w:szCs w:val="24"/>
        </w:rPr>
        <w:t xml:space="preserve">Žádost o uvolnění žáka z vyučování s uvedením doby předem známé nepřítomnosti a </w:t>
      </w:r>
      <w:r w:rsidRPr="003C580F">
        <w:rPr>
          <w:rFonts w:ascii="Times New Roman" w:hAnsi="Times New Roman" w:cs="Times New Roman"/>
          <w:sz w:val="24"/>
          <w:szCs w:val="24"/>
        </w:rPr>
        <w:t>důvodu předem známé nepřítomnosti zákonný zástupce žáka doručí osobě, která o uvolnění žáka z vyučování rozhoduje</w:t>
      </w:r>
      <w:r w:rsidR="00025844" w:rsidRPr="003C580F">
        <w:rPr>
          <w:rFonts w:ascii="Times New Roman" w:hAnsi="Times New Roman" w:cs="Times New Roman"/>
          <w:sz w:val="24"/>
          <w:szCs w:val="24"/>
        </w:rPr>
        <w:t xml:space="preserve"> (třídnímu učiteli</w:t>
      </w:r>
      <w:r w:rsidR="003C11A9" w:rsidRPr="003C580F">
        <w:rPr>
          <w:rFonts w:ascii="Times New Roman" w:hAnsi="Times New Roman" w:cs="Times New Roman"/>
          <w:sz w:val="24"/>
          <w:szCs w:val="24"/>
        </w:rPr>
        <w:t>, ředitelce školy</w:t>
      </w:r>
      <w:r w:rsidR="00025844" w:rsidRPr="003C580F">
        <w:rPr>
          <w:rFonts w:ascii="Times New Roman" w:hAnsi="Times New Roman" w:cs="Times New Roman"/>
          <w:sz w:val="24"/>
          <w:szCs w:val="24"/>
        </w:rPr>
        <w:t>)</w:t>
      </w:r>
      <w:r w:rsidRPr="003C580F">
        <w:rPr>
          <w:rFonts w:ascii="Times New Roman" w:hAnsi="Times New Roman" w:cs="Times New Roman"/>
          <w:sz w:val="24"/>
          <w:szCs w:val="24"/>
        </w:rPr>
        <w:t xml:space="preserve">, a to nejpozději </w:t>
      </w:r>
      <w:r w:rsidR="006D54EB" w:rsidRPr="003C580F">
        <w:rPr>
          <w:rFonts w:ascii="Times New Roman" w:hAnsi="Times New Roman" w:cs="Times New Roman"/>
          <w:sz w:val="24"/>
          <w:szCs w:val="24"/>
        </w:rPr>
        <w:t>5</w:t>
      </w:r>
      <w:r w:rsidRPr="003C580F">
        <w:rPr>
          <w:rFonts w:ascii="Times New Roman" w:hAnsi="Times New Roman" w:cs="Times New Roman"/>
          <w:sz w:val="24"/>
          <w:szCs w:val="24"/>
        </w:rPr>
        <w:t xml:space="preserve"> dnů před začátkem předem známé nepřítomnosti žáka ve vyučování. Žádost o uvolnění žáka z vyučování </w:t>
      </w:r>
      <w:r w:rsidR="000F582E" w:rsidRPr="003C580F">
        <w:rPr>
          <w:rFonts w:ascii="Times New Roman" w:hAnsi="Times New Roman" w:cs="Times New Roman"/>
          <w:sz w:val="24"/>
          <w:szCs w:val="24"/>
        </w:rPr>
        <w:t>podává prostřednictvím</w:t>
      </w:r>
      <w:r w:rsidRPr="003C580F">
        <w:rPr>
          <w:rFonts w:ascii="Times New Roman" w:hAnsi="Times New Roman" w:cs="Times New Roman"/>
          <w:sz w:val="24"/>
          <w:szCs w:val="24"/>
        </w:rPr>
        <w:t> EŽK</w:t>
      </w:r>
      <w:r w:rsidR="000F582E" w:rsidRPr="003C580F">
        <w:rPr>
          <w:rFonts w:ascii="Times New Roman" w:hAnsi="Times New Roman" w:cs="Times New Roman"/>
          <w:sz w:val="24"/>
          <w:szCs w:val="24"/>
        </w:rPr>
        <w:t xml:space="preserve"> nebo formuláře Žádost o uvolnění z vyučování, který je ke stažení na webu školy.</w:t>
      </w:r>
    </w:p>
    <w:p w14:paraId="19D74C77" w14:textId="668B96C2" w:rsidR="00BF2AA6" w:rsidRPr="003C580F" w:rsidRDefault="00BF2AA6">
      <w:pPr>
        <w:pStyle w:val="Odstavecseseznamem"/>
        <w:numPr>
          <w:ilvl w:val="0"/>
          <w:numId w:val="116"/>
        </w:numPr>
        <w:suppressAutoHyphens w:val="0"/>
        <w:ind w:left="709" w:hanging="709"/>
        <w:textAlignment w:val="auto"/>
        <w:rPr>
          <w:rFonts w:ascii="Times New Roman" w:hAnsi="Times New Roman" w:cs="Times New Roman"/>
          <w:sz w:val="24"/>
          <w:szCs w:val="24"/>
        </w:rPr>
      </w:pPr>
      <w:r w:rsidRPr="003C580F">
        <w:rPr>
          <w:rFonts w:ascii="Times New Roman" w:eastAsia="Times New Roman" w:hAnsi="Times New Roman" w:cs="Times New Roman"/>
          <w:kern w:val="0"/>
          <w:sz w:val="24"/>
          <w:szCs w:val="24"/>
        </w:rPr>
        <w:t xml:space="preserve">Třídní učitel uvolňuje žáka na dobu 1 až 5 vyučovacích dnů, ředitelka školy uvolňuje žáka na dobu 6 a více vyučovacích dnů. </w:t>
      </w:r>
    </w:p>
    <w:p w14:paraId="0A7D357C" w14:textId="7E0C4246" w:rsidR="00BF2AA6" w:rsidRPr="00797248" w:rsidRDefault="00BF2AA6">
      <w:pPr>
        <w:pStyle w:val="Odstavecseseznamem"/>
        <w:numPr>
          <w:ilvl w:val="0"/>
          <w:numId w:val="116"/>
        </w:numPr>
        <w:suppressAutoHyphens w:val="0"/>
        <w:ind w:left="709" w:hanging="709"/>
        <w:textAlignment w:val="auto"/>
        <w:rPr>
          <w:rFonts w:ascii="Times New Roman" w:hAnsi="Times New Roman" w:cs="Times New Roman"/>
          <w:sz w:val="24"/>
          <w:szCs w:val="24"/>
        </w:rPr>
      </w:pPr>
      <w:r w:rsidRPr="003C580F">
        <w:rPr>
          <w:rFonts w:ascii="Times New Roman" w:eastAsia="Times New Roman" w:hAnsi="Times New Roman" w:cs="Times New Roman"/>
          <w:kern w:val="0"/>
          <w:sz w:val="24"/>
          <w:szCs w:val="24"/>
        </w:rPr>
        <w:t xml:space="preserve">Třídní učitel nebo ředitelka školy rozhodnou o žádosti o uvolnění žáka z vyučování nejpozději do </w:t>
      </w:r>
      <w:r w:rsidR="002F7B89" w:rsidRPr="003C580F">
        <w:rPr>
          <w:rFonts w:ascii="Times New Roman" w:eastAsia="Times New Roman" w:hAnsi="Times New Roman" w:cs="Times New Roman"/>
          <w:kern w:val="0"/>
          <w:sz w:val="24"/>
          <w:szCs w:val="24"/>
        </w:rPr>
        <w:t>5</w:t>
      </w:r>
      <w:r w:rsidRPr="003C580F">
        <w:rPr>
          <w:rFonts w:ascii="Times New Roman" w:eastAsia="Times New Roman" w:hAnsi="Times New Roman" w:cs="Times New Roman"/>
          <w:kern w:val="0"/>
          <w:sz w:val="24"/>
          <w:szCs w:val="24"/>
        </w:rPr>
        <w:t xml:space="preserve"> dnů od podání žádosti. Rozhodnutí</w:t>
      </w:r>
      <w:r>
        <w:rPr>
          <w:rFonts w:ascii="Times New Roman" w:eastAsia="Times New Roman" w:hAnsi="Times New Roman" w:cs="Times New Roman"/>
          <w:kern w:val="0"/>
          <w:sz w:val="24"/>
          <w:szCs w:val="24"/>
        </w:rPr>
        <w:t xml:space="preserve"> o žádosti je sděleno zákonnému zástupci žáka prostřednictvím </w:t>
      </w:r>
      <w:r w:rsidR="002F7B89">
        <w:rPr>
          <w:rFonts w:ascii="Times New Roman" w:eastAsia="Times New Roman" w:hAnsi="Times New Roman" w:cs="Times New Roman"/>
          <w:kern w:val="0"/>
          <w:sz w:val="24"/>
          <w:szCs w:val="24"/>
        </w:rPr>
        <w:t>EŽK</w:t>
      </w:r>
    </w:p>
    <w:p w14:paraId="33FCA197" w14:textId="3C79CF31" w:rsidR="00797248" w:rsidRPr="00BF2AA6" w:rsidRDefault="00797248">
      <w:pPr>
        <w:pStyle w:val="Odstavecseseznamem"/>
        <w:numPr>
          <w:ilvl w:val="0"/>
          <w:numId w:val="116"/>
        </w:numPr>
        <w:suppressAutoHyphens w:val="0"/>
        <w:ind w:left="709" w:hanging="709"/>
        <w:textAlignment w:val="auto"/>
        <w:rPr>
          <w:rFonts w:ascii="Times New Roman" w:hAnsi="Times New Roman" w:cs="Times New Roman"/>
          <w:sz w:val="24"/>
          <w:szCs w:val="24"/>
        </w:rPr>
      </w:pPr>
      <w:r>
        <w:rPr>
          <w:rFonts w:ascii="Times New Roman" w:eastAsia="Times New Roman" w:hAnsi="Times New Roman" w:cs="Times New Roman"/>
          <w:kern w:val="0"/>
          <w:sz w:val="24"/>
          <w:szCs w:val="24"/>
        </w:rPr>
        <w:t>Pokud je vyhověno žádosti o uvolnění žáka z vyučování, žák odchází ze školy samostatně, pokud je tato skutečnost uvedena v žádosti. Dále může zákonný zástupce žáka osobně vyzvednout ve škole.</w:t>
      </w:r>
    </w:p>
    <w:p w14:paraId="339FD891" w14:textId="143CDA13" w:rsidR="00BF2AA6" w:rsidRPr="00797248" w:rsidRDefault="00797248" w:rsidP="00B32739">
      <w:pPr>
        <w:pStyle w:val="Nadpis2"/>
        <w:ind w:left="567" w:hanging="567"/>
        <w:rPr>
          <w:rFonts w:hint="eastAsia"/>
          <w:sz w:val="24"/>
          <w:szCs w:val="24"/>
        </w:rPr>
      </w:pPr>
      <w:bookmarkStart w:id="25" w:name="_Toc144138925"/>
      <w:r w:rsidRPr="00797248">
        <w:rPr>
          <w:sz w:val="24"/>
          <w:szCs w:val="24"/>
        </w:rPr>
        <w:t>4.</w:t>
      </w:r>
      <w:r w:rsidR="00D02A32">
        <w:rPr>
          <w:sz w:val="24"/>
          <w:szCs w:val="24"/>
        </w:rPr>
        <w:t>6</w:t>
      </w:r>
      <w:r w:rsidRPr="00797248">
        <w:rPr>
          <w:sz w:val="24"/>
          <w:szCs w:val="24"/>
        </w:rPr>
        <w:tab/>
        <w:t>Uvolňování z vyučování v předmětu tělesná výchova</w:t>
      </w:r>
      <w:bookmarkEnd w:id="25"/>
    </w:p>
    <w:p w14:paraId="74DFE074" w14:textId="3607DC5A" w:rsidR="00797248" w:rsidRDefault="00797248">
      <w:pPr>
        <w:pStyle w:val="Normln1"/>
        <w:numPr>
          <w:ilvl w:val="0"/>
          <w:numId w:val="117"/>
        </w:numP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Pokud má být žák ředitelkou školy uvolněn z vyučování v předmětu tělesná výchova na pololetí školního roku nebo školní rok, zákonný zástupce požádá o uvolnění žáka z vyučování v předmětu</w:t>
      </w:r>
      <w:r w:rsidR="002F7B89">
        <w:rPr>
          <w:rFonts w:ascii="Times New Roman" w:eastAsia="Times New Roman" w:hAnsi="Times New Roman" w:cs="Times New Roman"/>
          <w:sz w:val="24"/>
          <w:szCs w:val="24"/>
        </w:rPr>
        <w:t xml:space="preserve"> tělesná výchova a žádost dolož</w:t>
      </w:r>
      <w:r>
        <w:rPr>
          <w:rFonts w:ascii="Times New Roman" w:eastAsia="Times New Roman" w:hAnsi="Times New Roman" w:cs="Times New Roman"/>
          <w:sz w:val="24"/>
          <w:szCs w:val="24"/>
        </w:rPr>
        <w:t>í posudkem vydaným registrujícím lékařem.</w:t>
      </w:r>
    </w:p>
    <w:p w14:paraId="3B782117" w14:textId="4BB2B621" w:rsidR="00797248" w:rsidRDefault="00797248">
      <w:pPr>
        <w:pStyle w:val="Normln1"/>
        <w:numPr>
          <w:ilvl w:val="0"/>
          <w:numId w:val="117"/>
        </w:numPr>
        <w:spacing w:line="240" w:lineRule="auto"/>
        <w:ind w:left="567" w:hanging="567"/>
        <w:rPr>
          <w:rFonts w:ascii="Times New Roman" w:eastAsia="Times New Roman" w:hAnsi="Times New Roman" w:cs="Times New Roman"/>
          <w:sz w:val="24"/>
          <w:szCs w:val="24"/>
        </w:rPr>
      </w:pPr>
      <w:r w:rsidRPr="00797248">
        <w:rPr>
          <w:rFonts w:ascii="Times New Roman" w:eastAsia="Times New Roman" w:hAnsi="Times New Roman" w:cs="Times New Roman"/>
          <w:sz w:val="24"/>
          <w:szCs w:val="24"/>
        </w:rPr>
        <w:t>Na první nebo poslední vyučovací hodinu může být žák uvolněn se souhlasem zákonného zástupce bez náhrady</w:t>
      </w:r>
      <w:r>
        <w:rPr>
          <w:rFonts w:ascii="Times New Roman" w:eastAsia="Times New Roman" w:hAnsi="Times New Roman" w:cs="Times New Roman"/>
          <w:sz w:val="24"/>
          <w:szCs w:val="24"/>
        </w:rPr>
        <w:t>.</w:t>
      </w:r>
    </w:p>
    <w:p w14:paraId="467BD8A5" w14:textId="39055596" w:rsidR="00797248" w:rsidRPr="00797248" w:rsidRDefault="00797248" w:rsidP="00797248">
      <w:pPr>
        <w:pStyle w:val="Nadpis2"/>
        <w:ind w:left="567" w:hanging="567"/>
        <w:rPr>
          <w:rFonts w:hint="eastAsia"/>
          <w:sz w:val="24"/>
          <w:szCs w:val="24"/>
        </w:rPr>
      </w:pPr>
      <w:bookmarkStart w:id="26" w:name="_Toc144138926"/>
      <w:r w:rsidRPr="00797248">
        <w:rPr>
          <w:sz w:val="24"/>
          <w:szCs w:val="24"/>
        </w:rPr>
        <w:t>4.</w:t>
      </w:r>
      <w:r w:rsidR="00D02A32">
        <w:rPr>
          <w:sz w:val="24"/>
          <w:szCs w:val="24"/>
        </w:rPr>
        <w:t>7</w:t>
      </w:r>
      <w:r w:rsidRPr="00797248">
        <w:rPr>
          <w:sz w:val="24"/>
          <w:szCs w:val="24"/>
        </w:rPr>
        <w:tab/>
        <w:t>Uvolnění žáka z vyučování v předmětu odlišeném od předmětu tělesná výchova</w:t>
      </w:r>
      <w:bookmarkEnd w:id="26"/>
    </w:p>
    <w:p w14:paraId="44D4BBAB" w14:textId="77777777" w:rsidR="001479BE" w:rsidRDefault="00797248">
      <w:pPr>
        <w:pStyle w:val="Odstavecseseznamem"/>
        <w:numPr>
          <w:ilvl w:val="0"/>
          <w:numId w:val="118"/>
        </w:numPr>
        <w:ind w:left="567" w:hanging="567"/>
        <w:rPr>
          <w:rFonts w:ascii="Times New Roman" w:eastAsia="Times New Roman" w:hAnsi="Times New Roman" w:cs="Times New Roman"/>
          <w:sz w:val="24"/>
          <w:szCs w:val="24"/>
        </w:rPr>
      </w:pPr>
      <w:r w:rsidRPr="001479BE">
        <w:rPr>
          <w:rFonts w:ascii="Times New Roman" w:eastAsia="Times New Roman" w:hAnsi="Times New Roman" w:cs="Times New Roman"/>
          <w:sz w:val="24"/>
          <w:szCs w:val="24"/>
        </w:rPr>
        <w:t>Pokud má být žák ředitelkou školy uvolněn z vyučování v předmětu odlišném od předmětu tělesná výchova</w:t>
      </w:r>
      <w:r w:rsidR="001479BE">
        <w:rPr>
          <w:rFonts w:ascii="Times New Roman" w:eastAsia="Times New Roman" w:hAnsi="Times New Roman" w:cs="Times New Roman"/>
          <w:sz w:val="24"/>
          <w:szCs w:val="24"/>
        </w:rPr>
        <w:t>,</w:t>
      </w:r>
      <w:r w:rsidRPr="001479BE">
        <w:rPr>
          <w:rFonts w:ascii="Times New Roman" w:eastAsia="Times New Roman" w:hAnsi="Times New Roman" w:cs="Times New Roman"/>
          <w:sz w:val="24"/>
          <w:szCs w:val="24"/>
        </w:rPr>
        <w:t xml:space="preserve"> </w:t>
      </w:r>
      <w:r w:rsidR="001479BE" w:rsidRPr="001479BE">
        <w:rPr>
          <w:rFonts w:ascii="Times New Roman" w:eastAsia="Times New Roman" w:hAnsi="Times New Roman" w:cs="Times New Roman"/>
          <w:sz w:val="24"/>
          <w:szCs w:val="24"/>
        </w:rPr>
        <w:t>zákonný zástupce požádá o uvolnění žáka z vyučování v</w:t>
      </w:r>
      <w:r w:rsidR="001479BE">
        <w:rPr>
          <w:rFonts w:ascii="Times New Roman" w:eastAsia="Times New Roman" w:hAnsi="Times New Roman" w:cs="Times New Roman"/>
          <w:sz w:val="24"/>
          <w:szCs w:val="24"/>
        </w:rPr>
        <w:t> daném předmětu s uvedením důvodu žádosti.</w:t>
      </w:r>
    </w:p>
    <w:p w14:paraId="3B9927CA" w14:textId="0A683403" w:rsidR="001479BE" w:rsidRDefault="001479BE">
      <w:pPr>
        <w:pStyle w:val="Normln1"/>
        <w:numPr>
          <w:ilvl w:val="0"/>
          <w:numId w:val="118"/>
        </w:numPr>
        <w:spacing w:line="240" w:lineRule="auto"/>
        <w:ind w:left="567" w:hanging="567"/>
        <w:rPr>
          <w:rFonts w:ascii="Times New Roman" w:eastAsia="Times New Roman" w:hAnsi="Times New Roman" w:cs="Times New Roman"/>
          <w:sz w:val="24"/>
          <w:szCs w:val="24"/>
        </w:rPr>
      </w:pPr>
      <w:r w:rsidRPr="001479BE">
        <w:rPr>
          <w:rFonts w:ascii="Times New Roman" w:eastAsia="Times New Roman" w:hAnsi="Times New Roman" w:cs="Times New Roman"/>
          <w:sz w:val="24"/>
          <w:szCs w:val="24"/>
        </w:rPr>
        <w:t>O žádosti rozhoduje ředitelka školy po posouzení uvedených důvodů. V případě uvolnění žáka z vyučování v daném předmětu určí náhradní způsob vzdělávání žáka v době vyučování daného předmětu.</w:t>
      </w:r>
    </w:p>
    <w:p w14:paraId="15C07142" w14:textId="651F6932" w:rsidR="00F94D1C" w:rsidRDefault="00F94D1C" w:rsidP="00FA35E0">
      <w:pPr>
        <w:pStyle w:val="Nadpis1"/>
        <w:rPr>
          <w:rFonts w:hint="eastAsia"/>
          <w:sz w:val="24"/>
          <w:szCs w:val="24"/>
        </w:rPr>
      </w:pPr>
      <w:bookmarkStart w:id="27" w:name="_Toc144138927"/>
      <w:r w:rsidRPr="00FA35E0">
        <w:rPr>
          <w:sz w:val="24"/>
          <w:szCs w:val="24"/>
        </w:rPr>
        <w:t>5.</w:t>
      </w:r>
      <w:r w:rsidR="00FA35E0" w:rsidRPr="00FA35E0">
        <w:rPr>
          <w:sz w:val="24"/>
          <w:szCs w:val="24"/>
        </w:rPr>
        <w:tab/>
      </w:r>
      <w:r w:rsidRPr="00FA35E0">
        <w:rPr>
          <w:sz w:val="24"/>
          <w:szCs w:val="24"/>
        </w:rPr>
        <w:t>Práva pedagogů</w:t>
      </w:r>
      <w:bookmarkEnd w:id="27"/>
    </w:p>
    <w:p w14:paraId="01137E81" w14:textId="07FABD76" w:rsidR="00172AD2" w:rsidRPr="00172AD2" w:rsidRDefault="00172AD2" w:rsidP="00172AD2">
      <w:pPr>
        <w:pStyle w:val="Textbody"/>
      </w:pPr>
      <w:r>
        <w:rPr>
          <w:rFonts w:ascii="Times New Roman" w:hAnsi="Times New Roman" w:cs="Times New Roman"/>
          <w:b/>
          <w:color w:val="000000"/>
          <w:kern w:val="0"/>
          <w:sz w:val="24"/>
          <w:szCs w:val="24"/>
        </w:rPr>
        <w:t xml:space="preserve">        </w:t>
      </w:r>
      <w:r w:rsidRPr="00172AD2">
        <w:rPr>
          <w:rFonts w:ascii="Times New Roman" w:hAnsi="Times New Roman" w:cs="Times New Roman"/>
          <w:b/>
          <w:color w:val="000000"/>
          <w:kern w:val="0"/>
          <w:sz w:val="24"/>
          <w:szCs w:val="24"/>
        </w:rPr>
        <w:t>Pedagogičtí pracovníci mají právo</w:t>
      </w:r>
    </w:p>
    <w:p w14:paraId="12C5BD08" w14:textId="77777777" w:rsidR="00F94D1C" w:rsidRPr="00F94D1C" w:rsidRDefault="00F94D1C" w:rsidP="00F94D1C">
      <w:pPr>
        <w:widowControl/>
        <w:jc w:val="center"/>
        <w:rPr>
          <w:rFonts w:ascii="Times New Roman" w:eastAsia="Times New Roman" w:hAnsi="Times New Roman" w:cs="Times New Roman"/>
          <w:color w:val="00000A"/>
          <w:sz w:val="24"/>
          <w:szCs w:val="24"/>
        </w:rPr>
      </w:pPr>
    </w:p>
    <w:p w14:paraId="1F6E2E6F" w14:textId="1920DE5F" w:rsidR="00F94D1C" w:rsidRPr="006D54EB" w:rsidRDefault="00F94D1C" w:rsidP="00BA3E0C">
      <w:pPr>
        <w:widowControl/>
        <w:numPr>
          <w:ilvl w:val="0"/>
          <w:numId w:val="176"/>
        </w:numPr>
        <w:ind w:left="360"/>
        <w:rPr>
          <w:rFonts w:ascii="Consolas" w:eastAsia="Times New Roman" w:hAnsi="Consolas" w:cs="Consolas"/>
          <w:color w:val="00000A"/>
          <w:sz w:val="21"/>
          <w:szCs w:val="21"/>
        </w:rPr>
      </w:pPr>
      <w:r w:rsidRPr="006D54EB">
        <w:rPr>
          <w:rFonts w:ascii="Times New Roman" w:eastAsia="Times New Roman" w:hAnsi="Times New Roman" w:cs="Times New Roman"/>
          <w:color w:val="00000A"/>
          <w:sz w:val="24"/>
          <w:szCs w:val="24"/>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29988A3D" w14:textId="2C270D54" w:rsidR="00F94D1C" w:rsidRPr="00D8069E" w:rsidRDefault="00F94D1C" w:rsidP="00BA3E0C">
      <w:pPr>
        <w:widowControl/>
        <w:numPr>
          <w:ilvl w:val="0"/>
          <w:numId w:val="176"/>
        </w:numPr>
        <w:spacing w:line="276" w:lineRule="auto"/>
        <w:ind w:left="360"/>
        <w:rPr>
          <w:color w:val="auto"/>
        </w:rPr>
      </w:pPr>
      <w:r w:rsidRPr="006D54EB">
        <w:rPr>
          <w:rFonts w:ascii="Times New Roman" w:eastAsia="Times New Roman" w:hAnsi="Times New Roman" w:cs="Times New Roman"/>
          <w:color w:val="00000A"/>
          <w:sz w:val="24"/>
          <w:szCs w:val="24"/>
        </w:rPr>
        <w:t>aby nebylo do jejich přímé pedagogické činnosti zasahováno v rozporu s právními předpisy,</w:t>
      </w:r>
    </w:p>
    <w:p w14:paraId="0ECCDBC2" w14:textId="4C108752" w:rsidR="00D8069E" w:rsidRPr="00D8069E" w:rsidRDefault="00D8069E" w:rsidP="00D8069E">
      <w:pPr>
        <w:pStyle w:val="Odstavecseseznamem"/>
        <w:numPr>
          <w:ilvl w:val="0"/>
          <w:numId w:val="176"/>
        </w:numPr>
        <w:rPr>
          <w:rFonts w:ascii="Times New Roman" w:hAnsi="Times New Roman" w:cs="Times New Roman"/>
          <w:sz w:val="24"/>
          <w:szCs w:val="24"/>
        </w:rPr>
      </w:pPr>
      <w:r w:rsidRPr="00D8069E">
        <w:rPr>
          <w:rFonts w:ascii="Times New Roman" w:hAnsi="Times New Roman" w:cs="Times New Roman"/>
          <w:sz w:val="24"/>
          <w:szCs w:val="24"/>
        </w:rPr>
        <w:lastRenderedPageBreak/>
        <w:t>na využívání metod, forem a prostředků dle vlastního uvážení v souladu se zásadami a cíli vzdělávání při přímé vyučovací, výchovné, speciálně-pedagogické a pedagogicko-psychologické činnosti,</w:t>
      </w:r>
    </w:p>
    <w:p w14:paraId="7577E493" w14:textId="47DBF800" w:rsidR="00F94D1C" w:rsidRPr="006D54EB" w:rsidRDefault="00F94D1C" w:rsidP="00D8069E">
      <w:pPr>
        <w:widowControl/>
        <w:numPr>
          <w:ilvl w:val="0"/>
          <w:numId w:val="176"/>
        </w:numPr>
        <w:spacing w:line="276" w:lineRule="auto"/>
        <w:rPr>
          <w:color w:val="auto"/>
        </w:rPr>
      </w:pPr>
      <w:r w:rsidRPr="006D54EB">
        <w:rPr>
          <w:rFonts w:ascii="Times New Roman" w:eastAsia="Times New Roman" w:hAnsi="Times New Roman" w:cs="Times New Roman"/>
          <w:color w:val="00000A"/>
          <w:sz w:val="24"/>
          <w:szCs w:val="24"/>
        </w:rPr>
        <w:t>volit a být voleni do školské rady,</w:t>
      </w:r>
    </w:p>
    <w:p w14:paraId="1388E3ED" w14:textId="77777777" w:rsidR="00F94D1C" w:rsidRPr="00F94D1C" w:rsidRDefault="00F94D1C" w:rsidP="00D8069E">
      <w:pPr>
        <w:widowControl/>
        <w:numPr>
          <w:ilvl w:val="0"/>
          <w:numId w:val="176"/>
        </w:numPr>
        <w:rPr>
          <w:rFonts w:ascii="Times New Roman" w:eastAsia="Times New Roman" w:hAnsi="Times New Roman" w:cs="Times New Roman"/>
          <w:color w:val="00000A"/>
          <w:sz w:val="24"/>
          <w:szCs w:val="24"/>
        </w:rPr>
      </w:pPr>
      <w:r w:rsidRPr="00F94D1C">
        <w:rPr>
          <w:rFonts w:ascii="Times New Roman" w:eastAsia="Times New Roman" w:hAnsi="Times New Roman" w:cs="Times New Roman"/>
          <w:color w:val="00000A"/>
          <w:sz w:val="24"/>
          <w:szCs w:val="24"/>
        </w:rPr>
        <w:t>na objektivní hodnocení své pedagogické činnosti.</w:t>
      </w:r>
    </w:p>
    <w:p w14:paraId="32CF37EB" w14:textId="5F17E43B" w:rsidR="00F94D1C" w:rsidRDefault="00F94D1C" w:rsidP="00FA35E0">
      <w:pPr>
        <w:pStyle w:val="Nadpis1"/>
        <w:rPr>
          <w:rFonts w:hint="eastAsia"/>
          <w:sz w:val="24"/>
          <w:szCs w:val="24"/>
        </w:rPr>
      </w:pPr>
      <w:bookmarkStart w:id="28" w:name="_Toc144138928"/>
      <w:r w:rsidRPr="00FA35E0">
        <w:rPr>
          <w:sz w:val="24"/>
          <w:szCs w:val="24"/>
        </w:rPr>
        <w:t>6.</w:t>
      </w:r>
      <w:r w:rsidR="00FA35E0" w:rsidRPr="00FA35E0">
        <w:rPr>
          <w:sz w:val="24"/>
          <w:szCs w:val="24"/>
        </w:rPr>
        <w:tab/>
      </w:r>
      <w:r w:rsidRPr="00FA35E0">
        <w:rPr>
          <w:sz w:val="24"/>
          <w:szCs w:val="24"/>
        </w:rPr>
        <w:t>Povinnosti pedagogů</w:t>
      </w:r>
      <w:bookmarkEnd w:id="28"/>
    </w:p>
    <w:p w14:paraId="52A0F79B" w14:textId="04AD410C" w:rsidR="00F94D1C" w:rsidRPr="00F94D1C" w:rsidRDefault="00172AD2" w:rsidP="00172AD2">
      <w:pPr>
        <w:pStyle w:val="Textbody"/>
        <w:rPr>
          <w:rFonts w:ascii="Times New Roman" w:eastAsia="Times New Roman" w:hAnsi="Times New Roman" w:cs="Times New Roman"/>
          <w:color w:val="00000A"/>
          <w:sz w:val="24"/>
          <w:szCs w:val="24"/>
        </w:rPr>
      </w:pPr>
      <w:r>
        <w:rPr>
          <w:rFonts w:ascii="Times New Roman" w:hAnsi="Times New Roman" w:cs="Times New Roman"/>
          <w:b/>
          <w:color w:val="000000"/>
          <w:kern w:val="0"/>
          <w:sz w:val="24"/>
          <w:szCs w:val="24"/>
        </w:rPr>
        <w:t xml:space="preserve">      </w:t>
      </w:r>
      <w:r w:rsidRPr="00172AD2">
        <w:rPr>
          <w:rFonts w:ascii="Times New Roman" w:hAnsi="Times New Roman" w:cs="Times New Roman"/>
          <w:b/>
          <w:color w:val="000000"/>
          <w:kern w:val="0"/>
          <w:sz w:val="24"/>
          <w:szCs w:val="24"/>
        </w:rPr>
        <w:t>Pedagogičtí pracovníci jsou povinni</w:t>
      </w:r>
    </w:p>
    <w:p w14:paraId="0447C8DC" w14:textId="77777777" w:rsidR="00F94D1C" w:rsidRPr="00F94D1C" w:rsidRDefault="00F94D1C" w:rsidP="006D54EB">
      <w:pPr>
        <w:widowControl/>
        <w:numPr>
          <w:ilvl w:val="0"/>
          <w:numId w:val="177"/>
        </w:numPr>
        <w:ind w:left="360"/>
        <w:rPr>
          <w:rFonts w:ascii="Consolas" w:eastAsia="Times New Roman" w:hAnsi="Consolas" w:cs="Consolas"/>
          <w:color w:val="00000A"/>
          <w:sz w:val="21"/>
          <w:szCs w:val="21"/>
        </w:rPr>
      </w:pPr>
      <w:r w:rsidRPr="00F94D1C">
        <w:rPr>
          <w:rFonts w:ascii="Times New Roman" w:eastAsia="Times New Roman" w:hAnsi="Times New Roman" w:cs="Times New Roman"/>
          <w:color w:val="00000A"/>
          <w:sz w:val="24"/>
          <w:szCs w:val="24"/>
        </w:rPr>
        <w:t>vykonávat pedagogickou činnost v souladu se zásadami a cíli vzdělávání,</w:t>
      </w:r>
    </w:p>
    <w:p w14:paraId="50F14157" w14:textId="77777777" w:rsidR="00F94D1C" w:rsidRPr="00F94D1C" w:rsidRDefault="00F94D1C" w:rsidP="006D54EB">
      <w:pPr>
        <w:widowControl/>
        <w:ind w:left="360"/>
        <w:rPr>
          <w:rFonts w:ascii="Consolas" w:eastAsia="Times New Roman" w:hAnsi="Consolas" w:cs="Consolas"/>
          <w:color w:val="00000A"/>
          <w:sz w:val="21"/>
          <w:szCs w:val="21"/>
        </w:rPr>
      </w:pPr>
    </w:p>
    <w:p w14:paraId="526480E5" w14:textId="77777777" w:rsidR="00F94D1C" w:rsidRPr="00F94D1C" w:rsidRDefault="00F94D1C" w:rsidP="006D54EB">
      <w:pPr>
        <w:widowControl/>
        <w:numPr>
          <w:ilvl w:val="0"/>
          <w:numId w:val="177"/>
        </w:numPr>
        <w:ind w:left="360"/>
        <w:rPr>
          <w:rFonts w:ascii="Consolas" w:eastAsia="Times New Roman" w:hAnsi="Consolas" w:cs="Consolas"/>
          <w:color w:val="00000A"/>
          <w:sz w:val="21"/>
          <w:szCs w:val="21"/>
        </w:rPr>
      </w:pPr>
      <w:r w:rsidRPr="00F94D1C">
        <w:rPr>
          <w:rFonts w:ascii="Times New Roman" w:eastAsia="Times New Roman" w:hAnsi="Times New Roman" w:cs="Times New Roman"/>
          <w:color w:val="00000A"/>
          <w:sz w:val="24"/>
          <w:szCs w:val="24"/>
        </w:rPr>
        <w:t>chránit a respektovat práva žáka</w:t>
      </w:r>
    </w:p>
    <w:p w14:paraId="74B1A64F" w14:textId="77777777" w:rsidR="00F94D1C" w:rsidRPr="00F94D1C" w:rsidRDefault="00F94D1C" w:rsidP="006D54EB">
      <w:pPr>
        <w:widowControl/>
        <w:spacing w:line="276" w:lineRule="auto"/>
        <w:ind w:left="360"/>
        <w:rPr>
          <w:color w:val="auto"/>
        </w:rPr>
      </w:pPr>
    </w:p>
    <w:p w14:paraId="5E460BB9" w14:textId="77777777" w:rsidR="00F94D1C" w:rsidRPr="00F94D1C" w:rsidRDefault="00F94D1C" w:rsidP="006D54EB">
      <w:pPr>
        <w:widowControl/>
        <w:numPr>
          <w:ilvl w:val="0"/>
          <w:numId w:val="177"/>
        </w:numPr>
        <w:ind w:left="360"/>
        <w:rPr>
          <w:rFonts w:ascii="Consolas" w:eastAsia="Times New Roman" w:hAnsi="Consolas" w:cs="Consolas"/>
          <w:color w:val="00000A"/>
          <w:sz w:val="21"/>
          <w:szCs w:val="21"/>
        </w:rPr>
      </w:pPr>
      <w:r w:rsidRPr="00F94D1C">
        <w:rPr>
          <w:rFonts w:ascii="Times New Roman" w:eastAsia="Times New Roman" w:hAnsi="Times New Roman" w:cs="Times New Roman"/>
          <w:color w:val="00000A"/>
          <w:sz w:val="24"/>
          <w:szCs w:val="24"/>
        </w:rPr>
        <w:t>chránit bezpečí a zdraví žáka a předcházet všem formám rizikového chování ve školách</w:t>
      </w:r>
    </w:p>
    <w:p w14:paraId="403CAF1E" w14:textId="77777777" w:rsidR="00F94D1C" w:rsidRPr="00F94D1C" w:rsidRDefault="00F94D1C" w:rsidP="006D54EB">
      <w:pPr>
        <w:widowControl/>
        <w:spacing w:line="276" w:lineRule="auto"/>
        <w:ind w:left="360"/>
        <w:rPr>
          <w:color w:val="auto"/>
        </w:rPr>
      </w:pPr>
    </w:p>
    <w:p w14:paraId="7316F5DA" w14:textId="77777777" w:rsidR="00F94D1C" w:rsidRPr="00F94D1C" w:rsidRDefault="00F94D1C" w:rsidP="006D54EB">
      <w:pPr>
        <w:widowControl/>
        <w:numPr>
          <w:ilvl w:val="0"/>
          <w:numId w:val="177"/>
        </w:numPr>
        <w:ind w:left="360"/>
        <w:rPr>
          <w:rFonts w:ascii="Consolas" w:eastAsia="Times New Roman" w:hAnsi="Consolas" w:cs="Consolas"/>
          <w:color w:val="00000A"/>
          <w:sz w:val="21"/>
          <w:szCs w:val="21"/>
        </w:rPr>
      </w:pPr>
      <w:r w:rsidRPr="00F94D1C">
        <w:rPr>
          <w:rFonts w:ascii="Times New Roman" w:eastAsia="Times New Roman" w:hAnsi="Times New Roman" w:cs="Times New Roman"/>
          <w:color w:val="00000A"/>
          <w:sz w:val="24"/>
          <w:szCs w:val="24"/>
        </w:rPr>
        <w:t>svým přístupem k výchově a vzdělávání vytvářet pozitivní a bezpečné klima ve školním prostředí a podporovat jeho rozvoj,</w:t>
      </w:r>
    </w:p>
    <w:p w14:paraId="52E291DF" w14:textId="77777777" w:rsidR="00F94D1C" w:rsidRPr="00F94D1C" w:rsidRDefault="00F94D1C" w:rsidP="006D54EB">
      <w:pPr>
        <w:widowControl/>
        <w:spacing w:line="276" w:lineRule="auto"/>
        <w:ind w:left="360"/>
        <w:rPr>
          <w:color w:val="auto"/>
        </w:rPr>
      </w:pPr>
    </w:p>
    <w:p w14:paraId="59030495" w14:textId="77777777" w:rsidR="00F94D1C" w:rsidRPr="00F94D1C" w:rsidRDefault="00F94D1C" w:rsidP="006D54EB">
      <w:pPr>
        <w:widowControl/>
        <w:numPr>
          <w:ilvl w:val="0"/>
          <w:numId w:val="177"/>
        </w:numPr>
        <w:ind w:left="360"/>
        <w:rPr>
          <w:rFonts w:ascii="Consolas" w:eastAsia="Times New Roman" w:hAnsi="Consolas" w:cs="Consolas"/>
          <w:color w:val="00000A"/>
          <w:sz w:val="21"/>
          <w:szCs w:val="21"/>
        </w:rPr>
      </w:pPr>
      <w:r w:rsidRPr="00F94D1C">
        <w:rPr>
          <w:rFonts w:ascii="Times New Roman" w:eastAsia="Times New Roman" w:hAnsi="Times New Roman" w:cs="Times New Roman"/>
          <w:color w:val="00000A"/>
          <w:sz w:val="24"/>
          <w:szCs w:val="24"/>
        </w:rPr>
        <w:t>ve smyslu evropského nařízení ke GDPR zachovávat mlčenlivost a chránit před zneužitím data, údaje a osobní údaje žáků a zaměstnanců školy, citlivé osobní údaje, informace o zdravotním stavu žáků a výsledky poradenské pomoci školského poradenského zařízení a školního poradenského pracoviště,</w:t>
      </w:r>
    </w:p>
    <w:p w14:paraId="63D3A989" w14:textId="77777777" w:rsidR="00F94D1C" w:rsidRPr="00F94D1C" w:rsidRDefault="00F94D1C" w:rsidP="006D54EB">
      <w:pPr>
        <w:widowControl/>
        <w:spacing w:line="276" w:lineRule="auto"/>
        <w:ind w:left="360"/>
        <w:rPr>
          <w:color w:val="auto"/>
        </w:rPr>
      </w:pPr>
    </w:p>
    <w:p w14:paraId="4A1BCBB4" w14:textId="77777777" w:rsidR="00F94D1C" w:rsidRPr="00F94D1C" w:rsidRDefault="00F94D1C" w:rsidP="006D54EB">
      <w:pPr>
        <w:widowControl/>
        <w:numPr>
          <w:ilvl w:val="0"/>
          <w:numId w:val="177"/>
        </w:numPr>
        <w:ind w:left="360"/>
        <w:rPr>
          <w:rFonts w:ascii="Consolas" w:eastAsia="Times New Roman" w:hAnsi="Consolas" w:cs="Consolas"/>
          <w:color w:val="00000A"/>
          <w:sz w:val="21"/>
          <w:szCs w:val="21"/>
        </w:rPr>
      </w:pPr>
      <w:r w:rsidRPr="00F94D1C">
        <w:rPr>
          <w:rFonts w:ascii="Times New Roman" w:eastAsia="Times New Roman" w:hAnsi="Times New Roman" w:cs="Times New Roman"/>
          <w:color w:val="00000A"/>
          <w:sz w:val="24"/>
          <w:szCs w:val="24"/>
        </w:rPr>
        <w:t>poskytovat žáku nebo zákonnému zástupci nezletilého žáka informace spojené s výchovou a vzděláváním.</w:t>
      </w:r>
    </w:p>
    <w:p w14:paraId="2762978D" w14:textId="77777777" w:rsidR="00F94D1C" w:rsidRPr="00F94D1C" w:rsidRDefault="00F94D1C" w:rsidP="006D54EB">
      <w:pPr>
        <w:widowControl/>
        <w:rPr>
          <w:rFonts w:ascii="Times New Roman" w:eastAsia="Times New Roman" w:hAnsi="Times New Roman" w:cs="Times New Roman"/>
          <w:color w:val="00000A"/>
          <w:sz w:val="24"/>
          <w:szCs w:val="24"/>
        </w:rPr>
      </w:pPr>
    </w:p>
    <w:p w14:paraId="52236D26" w14:textId="77777777" w:rsidR="00F94D1C" w:rsidRPr="00F94D1C" w:rsidRDefault="00F94D1C" w:rsidP="006D54EB">
      <w:pPr>
        <w:widowControl/>
        <w:numPr>
          <w:ilvl w:val="0"/>
          <w:numId w:val="177"/>
        </w:numPr>
        <w:ind w:left="360"/>
        <w:rPr>
          <w:rFonts w:ascii="Consolas" w:eastAsia="Times New Roman" w:hAnsi="Consolas" w:cs="Consolas"/>
          <w:color w:val="00000A"/>
          <w:sz w:val="21"/>
          <w:szCs w:val="21"/>
        </w:rPr>
      </w:pPr>
      <w:r w:rsidRPr="00F94D1C">
        <w:rPr>
          <w:rFonts w:ascii="Times New Roman" w:eastAsia="Times New Roman" w:hAnsi="Times New Roman" w:cs="Times New Roman"/>
          <w:color w:val="00000A"/>
          <w:sz w:val="24"/>
          <w:szCs w:val="24"/>
        </w:rPr>
        <w:t>v případě jakéhokoli náznaku šikany či rasové nesnášenlivosti informovat neprodleně třídního učitele, metodika prevence, výchovného poradce (v uvedeném pořadí)</w:t>
      </w:r>
    </w:p>
    <w:p w14:paraId="341F2911" w14:textId="77777777" w:rsidR="00F94D1C" w:rsidRPr="00F94D1C" w:rsidRDefault="00F94D1C" w:rsidP="006D54EB">
      <w:pPr>
        <w:widowControl/>
        <w:rPr>
          <w:rFonts w:ascii="Times New Roman" w:eastAsia="Times New Roman" w:hAnsi="Times New Roman" w:cs="Times New Roman"/>
          <w:color w:val="00000A"/>
          <w:sz w:val="24"/>
          <w:szCs w:val="24"/>
        </w:rPr>
      </w:pPr>
    </w:p>
    <w:p w14:paraId="2A7737FC" w14:textId="77777777" w:rsidR="00F94D1C" w:rsidRPr="00F94D1C" w:rsidRDefault="00F94D1C" w:rsidP="006D54EB">
      <w:pPr>
        <w:widowControl/>
        <w:numPr>
          <w:ilvl w:val="0"/>
          <w:numId w:val="177"/>
        </w:numPr>
        <w:ind w:left="360"/>
        <w:rPr>
          <w:rFonts w:ascii="Consolas" w:eastAsia="Times New Roman" w:hAnsi="Consolas" w:cs="Consolas"/>
          <w:color w:val="00000A"/>
          <w:sz w:val="21"/>
          <w:szCs w:val="21"/>
        </w:rPr>
      </w:pPr>
      <w:r w:rsidRPr="00F94D1C">
        <w:rPr>
          <w:rFonts w:ascii="Times New Roman" w:eastAsia="Times New Roman" w:hAnsi="Times New Roman" w:cs="Times New Roman"/>
          <w:color w:val="00000A"/>
          <w:sz w:val="24"/>
          <w:szCs w:val="24"/>
        </w:rPr>
        <w:t>seznámit se s přehledem zastupování a dohledů na další dny prostřednictvím EŽK</w:t>
      </w:r>
    </w:p>
    <w:p w14:paraId="3AAB8AF9" w14:textId="77777777" w:rsidR="00F94D1C" w:rsidRPr="00F94D1C" w:rsidRDefault="00F94D1C" w:rsidP="006D54EB">
      <w:pPr>
        <w:widowControl/>
        <w:ind w:hanging="720"/>
        <w:jc w:val="both"/>
        <w:rPr>
          <w:color w:val="00000A"/>
        </w:rPr>
      </w:pPr>
    </w:p>
    <w:p w14:paraId="61FF56C9" w14:textId="376A18E9" w:rsidR="00F94D1C" w:rsidRPr="00F94D1C" w:rsidRDefault="00F94D1C" w:rsidP="006D54EB">
      <w:pPr>
        <w:widowControl/>
        <w:numPr>
          <w:ilvl w:val="0"/>
          <w:numId w:val="177"/>
        </w:numPr>
        <w:ind w:left="360"/>
        <w:jc w:val="both"/>
        <w:rPr>
          <w:color w:val="auto"/>
        </w:rPr>
      </w:pPr>
      <w:r w:rsidRPr="00F94D1C">
        <w:rPr>
          <w:rFonts w:ascii="Times New Roman" w:eastAsia="Times New Roman" w:hAnsi="Times New Roman" w:cs="Times New Roman"/>
          <w:color w:val="00000A"/>
          <w:sz w:val="24"/>
          <w:szCs w:val="24"/>
        </w:rPr>
        <w:t xml:space="preserve">věnovat individuální péči </w:t>
      </w:r>
      <w:r w:rsidR="00172AD2">
        <w:rPr>
          <w:rFonts w:ascii="Times New Roman" w:eastAsia="Times New Roman" w:hAnsi="Times New Roman" w:cs="Times New Roman"/>
          <w:color w:val="00000A"/>
          <w:sz w:val="24"/>
          <w:szCs w:val="24"/>
        </w:rPr>
        <w:t>žákům</w:t>
      </w:r>
      <w:r w:rsidRPr="00F94D1C">
        <w:rPr>
          <w:rFonts w:ascii="Times New Roman" w:eastAsia="Times New Roman" w:hAnsi="Times New Roman" w:cs="Times New Roman"/>
          <w:color w:val="00000A"/>
          <w:sz w:val="24"/>
          <w:szCs w:val="24"/>
        </w:rPr>
        <w:t xml:space="preserve"> z málo podnětného rodinného prostředí, dětem se zdravotními problémy. Brát ohled na výsledky lékařských vyšetření, zpráv o vyšetření v pedagogicko- psychologických poradnách a na sdělení rodičů o dítěti.</w:t>
      </w:r>
    </w:p>
    <w:p w14:paraId="1BB13F2E" w14:textId="77777777" w:rsidR="00F94D1C" w:rsidRPr="00F94D1C" w:rsidRDefault="00F94D1C" w:rsidP="006D54EB">
      <w:pPr>
        <w:widowControl/>
        <w:ind w:hanging="720"/>
        <w:jc w:val="both"/>
        <w:rPr>
          <w:color w:val="00000A"/>
        </w:rPr>
      </w:pPr>
    </w:p>
    <w:p w14:paraId="79D1793C" w14:textId="77777777" w:rsidR="00F94D1C" w:rsidRPr="00F94D1C" w:rsidRDefault="00F94D1C" w:rsidP="006D54EB">
      <w:pPr>
        <w:widowControl/>
        <w:numPr>
          <w:ilvl w:val="0"/>
          <w:numId w:val="177"/>
        </w:numPr>
        <w:ind w:left="360"/>
        <w:rPr>
          <w:color w:val="auto"/>
        </w:rPr>
      </w:pPr>
      <w:r w:rsidRPr="00F94D1C">
        <w:rPr>
          <w:rFonts w:ascii="Times New Roman" w:eastAsia="Times New Roman" w:hAnsi="Times New Roman" w:cs="Times New Roman"/>
          <w:color w:val="00000A"/>
          <w:sz w:val="24"/>
          <w:szCs w:val="24"/>
        </w:rPr>
        <w:t>pravidelně informovat rodiče o prospěchu a chování žáků prostřednictvím EŽK, sešitů, při konzultačních hodinách a třídních schůzkách s rodiči.</w:t>
      </w:r>
    </w:p>
    <w:p w14:paraId="7424F578" w14:textId="77777777" w:rsidR="00F94D1C" w:rsidRPr="00F94D1C" w:rsidRDefault="00F94D1C" w:rsidP="006D54EB">
      <w:pPr>
        <w:widowControl/>
        <w:spacing w:line="276" w:lineRule="auto"/>
        <w:ind w:left="360"/>
        <w:rPr>
          <w:color w:val="auto"/>
        </w:rPr>
      </w:pPr>
    </w:p>
    <w:p w14:paraId="48E9F467" w14:textId="685FDAD8" w:rsidR="00F94D1C" w:rsidRPr="00172AD2" w:rsidRDefault="00F94D1C" w:rsidP="006D54EB">
      <w:pPr>
        <w:widowControl/>
        <w:numPr>
          <w:ilvl w:val="0"/>
          <w:numId w:val="177"/>
        </w:numPr>
        <w:ind w:left="360"/>
        <w:rPr>
          <w:color w:val="auto"/>
        </w:rPr>
      </w:pPr>
      <w:r w:rsidRPr="00F94D1C">
        <w:rPr>
          <w:rFonts w:ascii="Times New Roman" w:eastAsia="Times New Roman" w:hAnsi="Times New Roman" w:cs="Times New Roman"/>
          <w:color w:val="00000A"/>
          <w:sz w:val="24"/>
          <w:szCs w:val="24"/>
        </w:rPr>
        <w:t>průběžné či souhrnné hodnocení žáka psát dle potřeby do EŽK.</w:t>
      </w:r>
    </w:p>
    <w:p w14:paraId="361D3784" w14:textId="77777777" w:rsidR="00172AD2" w:rsidRDefault="00172AD2" w:rsidP="00172AD2">
      <w:pPr>
        <w:pStyle w:val="Odstavecseseznamem"/>
      </w:pPr>
    </w:p>
    <w:p w14:paraId="405B8BCD" w14:textId="4D2FDBE1" w:rsidR="00172AD2" w:rsidRPr="00F94D1C" w:rsidRDefault="00172AD2" w:rsidP="006D54EB">
      <w:pPr>
        <w:widowControl/>
        <w:numPr>
          <w:ilvl w:val="0"/>
          <w:numId w:val="177"/>
        </w:numPr>
        <w:ind w:left="360"/>
        <w:rPr>
          <w:color w:val="auto"/>
        </w:rPr>
      </w:pPr>
      <w:r>
        <w:rPr>
          <w:rFonts w:ascii="Times New Roman" w:eastAsia="Times New Roman" w:hAnsi="Times New Roman" w:cs="Times New Roman"/>
          <w:color w:val="00000A"/>
          <w:sz w:val="24"/>
          <w:szCs w:val="24"/>
        </w:rPr>
        <w:t>i</w:t>
      </w:r>
      <w:r w:rsidRPr="00172AD2">
        <w:rPr>
          <w:rFonts w:ascii="Times New Roman" w:eastAsia="Times New Roman" w:hAnsi="Times New Roman" w:cs="Times New Roman"/>
          <w:color w:val="00000A"/>
          <w:sz w:val="24"/>
          <w:szCs w:val="24"/>
        </w:rPr>
        <w:t>nformovat zákonné zástupce o každém mimořádném zhoršení prospěchu žáka</w:t>
      </w:r>
    </w:p>
    <w:p w14:paraId="5251FE57" w14:textId="77777777" w:rsidR="00F94D1C" w:rsidRPr="00F94D1C" w:rsidRDefault="00F94D1C" w:rsidP="006D54EB">
      <w:pPr>
        <w:widowControl/>
        <w:spacing w:line="276" w:lineRule="auto"/>
        <w:ind w:left="360"/>
        <w:rPr>
          <w:color w:val="auto"/>
        </w:rPr>
      </w:pPr>
    </w:p>
    <w:p w14:paraId="7945DEC3" w14:textId="7F0624D0" w:rsidR="00F94D1C" w:rsidRPr="00172AD2" w:rsidRDefault="00F94D1C" w:rsidP="00172AD2">
      <w:pPr>
        <w:widowControl/>
        <w:ind w:left="360"/>
        <w:rPr>
          <w:color w:val="00000A"/>
        </w:rPr>
      </w:pPr>
    </w:p>
    <w:p w14:paraId="4E94BFC3" w14:textId="77777777" w:rsidR="00172AD2" w:rsidRDefault="00172AD2" w:rsidP="00172AD2">
      <w:pPr>
        <w:pStyle w:val="Odstavecseseznamem"/>
        <w:rPr>
          <w:color w:val="00000A"/>
        </w:rPr>
      </w:pPr>
    </w:p>
    <w:p w14:paraId="087FDC20" w14:textId="77777777" w:rsidR="00F94D1C" w:rsidRPr="00F94D1C" w:rsidRDefault="00F94D1C" w:rsidP="006D54EB">
      <w:pPr>
        <w:widowControl/>
        <w:numPr>
          <w:ilvl w:val="0"/>
          <w:numId w:val="177"/>
        </w:numPr>
        <w:ind w:left="360"/>
        <w:jc w:val="both"/>
        <w:rPr>
          <w:color w:val="auto"/>
        </w:rPr>
      </w:pPr>
      <w:r w:rsidRPr="00F94D1C">
        <w:rPr>
          <w:rFonts w:ascii="Times New Roman" w:eastAsia="Times New Roman" w:hAnsi="Times New Roman" w:cs="Times New Roman"/>
          <w:color w:val="00000A"/>
          <w:sz w:val="24"/>
          <w:szCs w:val="24"/>
        </w:rPr>
        <w:t>zajišťovat bezpečnost a ochranu zdraví žáků při činnostech, které přímo souvisejí s výchovou a vzděláním.</w:t>
      </w:r>
    </w:p>
    <w:p w14:paraId="2C2C5FB7" w14:textId="77777777" w:rsidR="00F94D1C" w:rsidRPr="00F94D1C" w:rsidRDefault="00F94D1C" w:rsidP="006D54EB">
      <w:pPr>
        <w:widowControl/>
        <w:ind w:hanging="720"/>
        <w:jc w:val="both"/>
        <w:rPr>
          <w:color w:val="00000A"/>
        </w:rPr>
      </w:pPr>
    </w:p>
    <w:p w14:paraId="3D60A9C6" w14:textId="77777777" w:rsidR="00F94D1C" w:rsidRPr="00F94D1C" w:rsidRDefault="00F94D1C" w:rsidP="006D54EB">
      <w:pPr>
        <w:widowControl/>
        <w:numPr>
          <w:ilvl w:val="0"/>
          <w:numId w:val="177"/>
        </w:numPr>
        <w:ind w:left="360"/>
        <w:jc w:val="both"/>
        <w:rPr>
          <w:color w:val="auto"/>
        </w:rPr>
      </w:pPr>
      <w:r w:rsidRPr="00F94D1C">
        <w:rPr>
          <w:rFonts w:ascii="Times New Roman" w:eastAsia="Times New Roman" w:hAnsi="Times New Roman" w:cs="Times New Roman"/>
          <w:color w:val="00000A"/>
          <w:sz w:val="24"/>
          <w:szCs w:val="24"/>
        </w:rPr>
        <w:t>přicházet do školy nejméně 20 minut před zahájením vyučování a výchovné činnosti, dostatečně včas před výkonem dohledu nad žáky, d</w:t>
      </w:r>
      <w:r w:rsidRPr="00F94D1C">
        <w:rPr>
          <w:rFonts w:ascii="Times New Roman" w:hAnsi="Times New Roman" w:cs="Times New Roman"/>
          <w:color w:val="00000A"/>
          <w:sz w:val="24"/>
          <w:szCs w:val="24"/>
        </w:rPr>
        <w:t>održovat stanovený začátek a konec hodiny</w:t>
      </w:r>
    </w:p>
    <w:p w14:paraId="405DF6E8" w14:textId="77777777" w:rsidR="00F94D1C" w:rsidRPr="00F94D1C" w:rsidRDefault="00F94D1C" w:rsidP="006D54EB">
      <w:pPr>
        <w:widowControl/>
        <w:ind w:hanging="720"/>
        <w:jc w:val="both"/>
        <w:rPr>
          <w:color w:val="00000A"/>
        </w:rPr>
      </w:pPr>
    </w:p>
    <w:p w14:paraId="6FD60449" w14:textId="77777777" w:rsidR="00F94D1C" w:rsidRPr="00F94D1C" w:rsidRDefault="00F94D1C" w:rsidP="006D54EB">
      <w:pPr>
        <w:widowControl/>
        <w:numPr>
          <w:ilvl w:val="0"/>
          <w:numId w:val="177"/>
        </w:numPr>
        <w:ind w:left="360"/>
        <w:jc w:val="both"/>
        <w:rPr>
          <w:color w:val="auto"/>
        </w:rPr>
      </w:pPr>
      <w:r w:rsidRPr="00F94D1C">
        <w:rPr>
          <w:rFonts w:ascii="Times New Roman" w:eastAsia="Times New Roman" w:hAnsi="Times New Roman" w:cs="Times New Roman"/>
          <w:color w:val="00000A"/>
          <w:sz w:val="24"/>
          <w:szCs w:val="24"/>
        </w:rPr>
        <w:lastRenderedPageBreak/>
        <w:t>překontrolovat po skončení poslední vyučovací hodiny pořádek ve třídě, uzavření oken, uzavření přívodu vody a vypnutí elektrických spotřebičů.</w:t>
      </w:r>
    </w:p>
    <w:p w14:paraId="006F54D7" w14:textId="77777777" w:rsidR="00F94D1C" w:rsidRPr="00F94D1C" w:rsidRDefault="00F94D1C" w:rsidP="006D54EB">
      <w:pPr>
        <w:widowControl/>
        <w:ind w:hanging="720"/>
        <w:jc w:val="both"/>
        <w:rPr>
          <w:color w:val="00000A"/>
        </w:rPr>
      </w:pPr>
    </w:p>
    <w:p w14:paraId="4A167A5F" w14:textId="77777777" w:rsidR="00F94D1C" w:rsidRPr="00F94D1C" w:rsidRDefault="00F94D1C" w:rsidP="006D54EB">
      <w:pPr>
        <w:widowControl/>
        <w:numPr>
          <w:ilvl w:val="0"/>
          <w:numId w:val="177"/>
        </w:numPr>
        <w:ind w:left="360"/>
        <w:jc w:val="both"/>
        <w:rPr>
          <w:color w:val="auto"/>
        </w:rPr>
      </w:pPr>
      <w:r w:rsidRPr="00F94D1C">
        <w:rPr>
          <w:rFonts w:ascii="Times New Roman" w:eastAsia="Times New Roman" w:hAnsi="Times New Roman" w:cs="Times New Roman"/>
          <w:color w:val="00000A"/>
          <w:sz w:val="24"/>
          <w:szCs w:val="24"/>
        </w:rPr>
        <w:t>V budově používat pouze evidované elektrické spotřebiče. Při odchodu z budovy kontrolovat uzavření a zajištění oken a dveří ve sborovnách. Za vypnutí veškerých spotřebičů zodpovídá pracovník určený dle rozpisu ve sborovnách.</w:t>
      </w:r>
    </w:p>
    <w:p w14:paraId="5B61662D" w14:textId="77777777" w:rsidR="00F94D1C" w:rsidRPr="00F94D1C" w:rsidRDefault="00F94D1C" w:rsidP="006D54EB">
      <w:pPr>
        <w:widowControl/>
        <w:jc w:val="both"/>
        <w:rPr>
          <w:rFonts w:ascii="Times New Roman" w:eastAsia="Times New Roman" w:hAnsi="Times New Roman" w:cs="Times New Roman"/>
          <w:color w:val="00000A"/>
          <w:sz w:val="24"/>
          <w:szCs w:val="24"/>
        </w:rPr>
      </w:pPr>
    </w:p>
    <w:p w14:paraId="5FBDCB57" w14:textId="5037FE6A" w:rsidR="00323E4D" w:rsidRPr="00323E4D" w:rsidRDefault="00F94D1C" w:rsidP="00BA3E0C">
      <w:pPr>
        <w:widowControl/>
        <w:numPr>
          <w:ilvl w:val="0"/>
          <w:numId w:val="177"/>
        </w:numPr>
        <w:ind w:left="360"/>
        <w:jc w:val="both"/>
        <w:rPr>
          <w:rFonts w:ascii="Times New Roman" w:eastAsia="Times New Roman" w:hAnsi="Times New Roman" w:cs="Times New Roman"/>
          <w:color w:val="00000A"/>
          <w:sz w:val="24"/>
          <w:szCs w:val="24"/>
        </w:rPr>
      </w:pPr>
      <w:r w:rsidRPr="00323E4D">
        <w:rPr>
          <w:rFonts w:ascii="Times New Roman" w:eastAsia="Times New Roman" w:hAnsi="Times New Roman" w:cs="Times New Roman"/>
          <w:color w:val="00000A"/>
          <w:sz w:val="24"/>
          <w:szCs w:val="24"/>
        </w:rPr>
        <w:t xml:space="preserve">Třídní učitelé </w:t>
      </w:r>
    </w:p>
    <w:p w14:paraId="203DBAED" w14:textId="4B9C49A7" w:rsidR="00F94D1C" w:rsidRPr="00323E4D" w:rsidRDefault="00F94D1C" w:rsidP="00BE743E">
      <w:pPr>
        <w:pStyle w:val="Odstavecseseznamem"/>
        <w:numPr>
          <w:ilvl w:val="0"/>
          <w:numId w:val="179"/>
        </w:numPr>
        <w:jc w:val="both"/>
        <w:rPr>
          <w:rFonts w:ascii="Times New Roman" w:eastAsia="Times New Roman" w:hAnsi="Times New Roman" w:cs="Times New Roman"/>
          <w:color w:val="00000A"/>
          <w:sz w:val="24"/>
          <w:szCs w:val="24"/>
        </w:rPr>
      </w:pPr>
      <w:r w:rsidRPr="00323E4D">
        <w:rPr>
          <w:rFonts w:ascii="Times New Roman" w:eastAsia="Times New Roman" w:hAnsi="Times New Roman" w:cs="Times New Roman"/>
          <w:color w:val="00000A"/>
          <w:sz w:val="24"/>
          <w:szCs w:val="24"/>
        </w:rPr>
        <w:t>průběžně seznam</w:t>
      </w:r>
      <w:r w:rsidR="00323E4D" w:rsidRPr="00323E4D">
        <w:rPr>
          <w:rFonts w:ascii="Times New Roman" w:eastAsia="Times New Roman" w:hAnsi="Times New Roman" w:cs="Times New Roman"/>
          <w:color w:val="00000A"/>
          <w:sz w:val="24"/>
          <w:szCs w:val="24"/>
        </w:rPr>
        <w:t>ovat</w:t>
      </w:r>
      <w:r w:rsidRPr="00323E4D">
        <w:rPr>
          <w:rFonts w:ascii="Times New Roman" w:eastAsia="Times New Roman" w:hAnsi="Times New Roman" w:cs="Times New Roman"/>
          <w:color w:val="00000A"/>
          <w:sz w:val="24"/>
          <w:szCs w:val="24"/>
        </w:rPr>
        <w:t xml:space="preserve"> ostatní pedagogy s novými skutečnostmi zjištěnými u žáka - problémy s chováním, prospěchem, zdravotní a rodinné problémy.</w:t>
      </w:r>
    </w:p>
    <w:p w14:paraId="7B38C8BF" w14:textId="55B868EE" w:rsidR="00F94D1C" w:rsidRPr="00323E4D" w:rsidRDefault="00323E4D" w:rsidP="00BE743E">
      <w:pPr>
        <w:pStyle w:val="Odstavecseseznamem"/>
        <w:numPr>
          <w:ilvl w:val="0"/>
          <w:numId w:val="179"/>
        </w:numPr>
        <w:jc w:val="both"/>
      </w:pPr>
      <w:r>
        <w:rPr>
          <w:rFonts w:ascii="Times New Roman" w:eastAsia="Times New Roman" w:hAnsi="Times New Roman" w:cs="Times New Roman"/>
          <w:color w:val="00000A"/>
          <w:sz w:val="24"/>
          <w:szCs w:val="24"/>
        </w:rPr>
        <w:t>evidovat a kontrolovat</w:t>
      </w:r>
      <w:r w:rsidR="00F94D1C" w:rsidRPr="00323E4D">
        <w:rPr>
          <w:rFonts w:ascii="Times New Roman" w:eastAsia="Times New Roman" w:hAnsi="Times New Roman" w:cs="Times New Roman"/>
          <w:color w:val="00000A"/>
          <w:sz w:val="24"/>
          <w:szCs w:val="24"/>
        </w:rPr>
        <w:t xml:space="preserve"> absenci žáků. Vyžad</w:t>
      </w:r>
      <w:r>
        <w:rPr>
          <w:rFonts w:ascii="Times New Roman" w:eastAsia="Times New Roman" w:hAnsi="Times New Roman" w:cs="Times New Roman"/>
          <w:color w:val="00000A"/>
          <w:sz w:val="24"/>
          <w:szCs w:val="24"/>
        </w:rPr>
        <w:t>ovat</w:t>
      </w:r>
      <w:r w:rsidR="00F94D1C" w:rsidRPr="00323E4D">
        <w:rPr>
          <w:rFonts w:ascii="Times New Roman" w:eastAsia="Times New Roman" w:hAnsi="Times New Roman" w:cs="Times New Roman"/>
          <w:color w:val="00000A"/>
          <w:sz w:val="24"/>
          <w:szCs w:val="24"/>
        </w:rPr>
        <w:t xml:space="preserve"> od rodičů omluvu nepřítomnosti prostřednictvím EŽK. Na žádost rodičů uvolň</w:t>
      </w:r>
      <w:r>
        <w:rPr>
          <w:rFonts w:ascii="Times New Roman" w:eastAsia="Times New Roman" w:hAnsi="Times New Roman" w:cs="Times New Roman"/>
          <w:color w:val="00000A"/>
          <w:sz w:val="24"/>
          <w:szCs w:val="24"/>
        </w:rPr>
        <w:t>ovat</w:t>
      </w:r>
      <w:r w:rsidR="00F94D1C" w:rsidRPr="00323E4D">
        <w:rPr>
          <w:rFonts w:ascii="Times New Roman" w:eastAsia="Times New Roman" w:hAnsi="Times New Roman" w:cs="Times New Roman"/>
          <w:color w:val="00000A"/>
          <w:sz w:val="24"/>
          <w:szCs w:val="24"/>
        </w:rPr>
        <w:t xml:space="preserve"> žáka z vyučování dle stanovených pravidel.</w:t>
      </w:r>
    </w:p>
    <w:p w14:paraId="4C7A3F7F" w14:textId="77777777" w:rsidR="00F94D1C" w:rsidRPr="00F94D1C" w:rsidRDefault="00F94D1C" w:rsidP="006D54EB">
      <w:pPr>
        <w:widowControl/>
        <w:ind w:hanging="720"/>
        <w:jc w:val="both"/>
        <w:rPr>
          <w:color w:val="00000A"/>
        </w:rPr>
      </w:pPr>
    </w:p>
    <w:p w14:paraId="08E2CB93" w14:textId="77777777" w:rsidR="00F94D1C" w:rsidRPr="00F94D1C" w:rsidRDefault="00F94D1C" w:rsidP="006D54EB">
      <w:pPr>
        <w:widowControl/>
        <w:numPr>
          <w:ilvl w:val="0"/>
          <w:numId w:val="177"/>
        </w:numPr>
        <w:ind w:left="360"/>
        <w:jc w:val="both"/>
        <w:rPr>
          <w:color w:val="auto"/>
        </w:rPr>
      </w:pPr>
      <w:r w:rsidRPr="00F94D1C">
        <w:rPr>
          <w:rFonts w:ascii="Times New Roman" w:eastAsia="Times New Roman" w:hAnsi="Times New Roman" w:cs="Times New Roman"/>
          <w:color w:val="00000A"/>
          <w:sz w:val="24"/>
          <w:szCs w:val="24"/>
        </w:rPr>
        <w:t>Jednotliví zaměstnanci školy mají své pracovní povinnosti specifikovány ve svých náplních práce.</w:t>
      </w:r>
    </w:p>
    <w:p w14:paraId="4BB5A0D5" w14:textId="1DEBDA89" w:rsidR="007D5EEF" w:rsidRDefault="00F94D1C" w:rsidP="008F54D4">
      <w:pPr>
        <w:pStyle w:val="Nadpis1"/>
        <w:ind w:left="709" w:hanging="709"/>
        <w:rPr>
          <w:rFonts w:hint="eastAsia"/>
          <w:sz w:val="24"/>
          <w:szCs w:val="24"/>
        </w:rPr>
      </w:pPr>
      <w:bookmarkStart w:id="29" w:name="_Toc144138929"/>
      <w:r>
        <w:rPr>
          <w:sz w:val="24"/>
          <w:szCs w:val="24"/>
        </w:rPr>
        <w:t>7.</w:t>
      </w:r>
      <w:r w:rsidR="00115A12">
        <w:rPr>
          <w:sz w:val="24"/>
          <w:szCs w:val="24"/>
        </w:rPr>
        <w:tab/>
      </w:r>
      <w:r w:rsidR="008F54D4" w:rsidRPr="008F54D4">
        <w:rPr>
          <w:sz w:val="24"/>
          <w:szCs w:val="24"/>
        </w:rPr>
        <w:t>Pravidla vzájemných vztahů mezi zaměstnanci školy, žáky a zákonnými zástupci žáků</w:t>
      </w:r>
      <w:bookmarkEnd w:id="29"/>
    </w:p>
    <w:p w14:paraId="4A46890D" w14:textId="77777777" w:rsidR="008F54D4" w:rsidRDefault="008F54D4">
      <w:pPr>
        <w:pStyle w:val="Textbody"/>
        <w:numPr>
          <w:ilvl w:val="0"/>
          <w:numId w:val="111"/>
        </w:num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Zaměstnanci školy, žáci a zákonní zástupci nezletilých žáků se k sobě chovají slušně, podle pravidel dobrých mravů.</w:t>
      </w:r>
    </w:p>
    <w:p w14:paraId="43E9A122" w14:textId="4BEF3271" w:rsidR="008F54D4" w:rsidRPr="008F54D4" w:rsidRDefault="008F54D4">
      <w:pPr>
        <w:pStyle w:val="Textbody"/>
        <w:numPr>
          <w:ilvl w:val="0"/>
          <w:numId w:val="111"/>
        </w:num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Pokud mají žáci nebo zákonní zástupci žáků připomínky ke vzdělávacímu procesu nebo vztahům ve škole, </w:t>
      </w:r>
      <w:r w:rsidRPr="008F54D4">
        <w:rPr>
          <w:rFonts w:ascii="Times New Roman" w:hAnsi="Times New Roman" w:cs="Times New Roman"/>
          <w:sz w:val="24"/>
          <w:szCs w:val="24"/>
        </w:rPr>
        <w:t>obracejí se vyučující</w:t>
      </w:r>
      <w:r>
        <w:rPr>
          <w:rFonts w:ascii="Times New Roman" w:hAnsi="Times New Roman" w:cs="Times New Roman"/>
          <w:sz w:val="24"/>
          <w:szCs w:val="24"/>
        </w:rPr>
        <w:t xml:space="preserve">, </w:t>
      </w:r>
      <w:r w:rsidRPr="008F54D4">
        <w:rPr>
          <w:rFonts w:ascii="Times New Roman" w:hAnsi="Times New Roman" w:cs="Times New Roman"/>
          <w:sz w:val="24"/>
          <w:szCs w:val="24"/>
        </w:rPr>
        <w:t>třídní učitele nebo vedení školy přednostně v době konzultačních hodin, případně v čase podle předchozí domluvy.</w:t>
      </w:r>
    </w:p>
    <w:p w14:paraId="664A4E65" w14:textId="6427C36A" w:rsidR="00AB2DE0" w:rsidRDefault="008F54D4">
      <w:pPr>
        <w:pStyle w:val="Textbody"/>
        <w:numPr>
          <w:ilvl w:val="0"/>
          <w:numId w:val="111"/>
        </w:numPr>
        <w:spacing w:after="0" w:line="240" w:lineRule="auto"/>
        <w:ind w:hanging="709"/>
        <w:rPr>
          <w:rFonts w:ascii="Times New Roman" w:hAnsi="Times New Roman" w:cs="Times New Roman"/>
          <w:sz w:val="24"/>
          <w:szCs w:val="24"/>
        </w:rPr>
      </w:pPr>
      <w:r w:rsidRPr="008F54D4">
        <w:rPr>
          <w:rFonts w:ascii="Times New Roman" w:hAnsi="Times New Roman" w:cs="Times New Roman"/>
          <w:sz w:val="24"/>
          <w:szCs w:val="24"/>
        </w:rPr>
        <w:t>Pedagogové používají k informování zákonných zástupců EŽK, plánované či dohodnuté konzultace a třídní schůzky, výjimečně telefonický hovor či SMS zprávy, je možné svolat mimořádnou třídní schůzku.</w:t>
      </w:r>
    </w:p>
    <w:p w14:paraId="030E0B36" w14:textId="0CB30986" w:rsidR="000616D3" w:rsidRDefault="00F94D1C" w:rsidP="000616D3">
      <w:pPr>
        <w:pStyle w:val="Nadpis1"/>
        <w:rPr>
          <w:rFonts w:hint="eastAsia"/>
          <w:sz w:val="24"/>
          <w:szCs w:val="24"/>
        </w:rPr>
      </w:pPr>
      <w:bookmarkStart w:id="30" w:name="_Toc144138930"/>
      <w:r>
        <w:rPr>
          <w:sz w:val="24"/>
          <w:szCs w:val="24"/>
        </w:rPr>
        <w:t>8</w:t>
      </w:r>
      <w:r w:rsidR="001F4078">
        <w:rPr>
          <w:sz w:val="24"/>
          <w:szCs w:val="24"/>
        </w:rPr>
        <w:t>.</w:t>
      </w:r>
      <w:r w:rsidR="001F4078">
        <w:rPr>
          <w:sz w:val="24"/>
          <w:szCs w:val="24"/>
        </w:rPr>
        <w:tab/>
      </w:r>
      <w:r w:rsidR="000616D3" w:rsidRPr="000616D3">
        <w:rPr>
          <w:sz w:val="24"/>
          <w:szCs w:val="24"/>
        </w:rPr>
        <w:t>Provoz a vnitřní režim školy</w:t>
      </w:r>
      <w:r w:rsidR="001F4078">
        <w:rPr>
          <w:sz w:val="24"/>
          <w:szCs w:val="24"/>
        </w:rPr>
        <w:t xml:space="preserve"> v případě činností ve škole</w:t>
      </w:r>
      <w:bookmarkEnd w:id="30"/>
    </w:p>
    <w:p w14:paraId="55441B3A" w14:textId="09E5A1C5" w:rsidR="00B274FD" w:rsidRPr="00B274FD" w:rsidRDefault="00F94D1C" w:rsidP="00F204AD">
      <w:pPr>
        <w:pStyle w:val="Nadpis2"/>
        <w:ind w:left="709" w:hanging="709"/>
        <w:rPr>
          <w:rFonts w:hint="eastAsia"/>
          <w:sz w:val="24"/>
          <w:szCs w:val="24"/>
        </w:rPr>
      </w:pPr>
      <w:bookmarkStart w:id="31" w:name="_Toc144138931"/>
      <w:r>
        <w:rPr>
          <w:sz w:val="24"/>
          <w:szCs w:val="24"/>
        </w:rPr>
        <w:t>8</w:t>
      </w:r>
      <w:r w:rsidR="00B274FD" w:rsidRPr="00B274FD">
        <w:rPr>
          <w:sz w:val="24"/>
          <w:szCs w:val="24"/>
        </w:rPr>
        <w:t>.1</w:t>
      </w:r>
      <w:r w:rsidR="00B274FD" w:rsidRPr="00B274FD">
        <w:rPr>
          <w:sz w:val="24"/>
          <w:szCs w:val="24"/>
        </w:rPr>
        <w:tab/>
        <w:t>Provoz školy a časový plán vyučovacích hodin</w:t>
      </w:r>
      <w:r w:rsidR="00F204AD">
        <w:rPr>
          <w:sz w:val="24"/>
          <w:szCs w:val="24"/>
        </w:rPr>
        <w:t xml:space="preserve"> v době prezenčního vzdělávání</w:t>
      </w:r>
      <w:bookmarkEnd w:id="31"/>
    </w:p>
    <w:p w14:paraId="6FB13FD3" w14:textId="77777777" w:rsidR="001F4078" w:rsidRPr="001F4078" w:rsidRDefault="001F4078">
      <w:pPr>
        <w:pStyle w:val="Normln1"/>
        <w:numPr>
          <w:ilvl w:val="0"/>
          <w:numId w:val="112"/>
        </w:numPr>
        <w:spacing w:line="240" w:lineRule="auto"/>
        <w:ind w:left="709" w:hanging="709"/>
        <w:rPr>
          <w:rFonts w:ascii="Times New Roman" w:eastAsia="Times New Roman" w:hAnsi="Times New Roman" w:cs="Times New Roman"/>
          <w:bCs/>
          <w:sz w:val="24"/>
          <w:szCs w:val="24"/>
          <w:u w:val="single"/>
        </w:rPr>
      </w:pPr>
      <w:r>
        <w:rPr>
          <w:rFonts w:ascii="Times New Roman" w:eastAsia="Times New Roman" w:hAnsi="Times New Roman" w:cs="Times New Roman"/>
          <w:color w:val="00000A"/>
          <w:sz w:val="24"/>
          <w:szCs w:val="24"/>
        </w:rPr>
        <w:t>Areál školy se otvírá nejpozději v 6:00 pro účastníky ranní školní družiny (žlutá budova).</w:t>
      </w:r>
    </w:p>
    <w:p w14:paraId="54B8A398" w14:textId="715465CC" w:rsidR="001F4078" w:rsidRPr="002F7B89" w:rsidRDefault="001F4078">
      <w:pPr>
        <w:pStyle w:val="Normln1"/>
        <w:numPr>
          <w:ilvl w:val="0"/>
          <w:numId w:val="112"/>
        </w:numPr>
        <w:spacing w:line="240" w:lineRule="auto"/>
        <w:ind w:left="709" w:hanging="709"/>
        <w:rPr>
          <w:rFonts w:ascii="Times New Roman" w:eastAsia="Times New Roman" w:hAnsi="Times New Roman" w:cs="Times New Roman"/>
          <w:bCs/>
          <w:color w:val="FF0000"/>
          <w:sz w:val="24"/>
          <w:szCs w:val="24"/>
          <w:u w:val="single"/>
        </w:rPr>
      </w:pPr>
      <w:r>
        <w:rPr>
          <w:rFonts w:ascii="Times New Roman" w:eastAsia="Times New Roman" w:hAnsi="Times New Roman" w:cs="Times New Roman"/>
          <w:color w:val="00000A"/>
          <w:sz w:val="24"/>
          <w:szCs w:val="24"/>
        </w:rPr>
        <w:t xml:space="preserve">Pro žáky, kteří nejsou účastníky ranní družiny, obě budovy otevírají v 7:40 hodin. Provoz obou budov je </w:t>
      </w:r>
      <w:r w:rsidRPr="003C580F">
        <w:rPr>
          <w:rFonts w:ascii="Times New Roman" w:eastAsia="Times New Roman" w:hAnsi="Times New Roman" w:cs="Times New Roman"/>
          <w:sz w:val="24"/>
          <w:szCs w:val="24"/>
        </w:rPr>
        <w:t>ukončen v</w:t>
      </w:r>
      <w:r w:rsidR="002F7B89" w:rsidRPr="003C580F">
        <w:rPr>
          <w:rFonts w:ascii="Times New Roman" w:eastAsia="Times New Roman" w:hAnsi="Times New Roman" w:cs="Times New Roman"/>
          <w:sz w:val="24"/>
          <w:szCs w:val="24"/>
        </w:rPr>
        <w:t> 16:00</w:t>
      </w:r>
      <w:r w:rsidRPr="003C580F">
        <w:rPr>
          <w:rFonts w:ascii="Times New Roman" w:eastAsia="Times New Roman" w:hAnsi="Times New Roman" w:cs="Times New Roman"/>
          <w:sz w:val="24"/>
          <w:szCs w:val="24"/>
        </w:rPr>
        <w:t>.</w:t>
      </w:r>
    </w:p>
    <w:p w14:paraId="2C044FEE" w14:textId="77777777" w:rsidR="001F4078" w:rsidRPr="001F4078" w:rsidRDefault="001F4078">
      <w:pPr>
        <w:pStyle w:val="Normln1"/>
        <w:numPr>
          <w:ilvl w:val="0"/>
          <w:numId w:val="112"/>
        </w:numPr>
        <w:spacing w:line="240" w:lineRule="auto"/>
        <w:ind w:left="709" w:hanging="709"/>
        <w:rPr>
          <w:rFonts w:ascii="Times New Roman" w:eastAsia="Times New Roman" w:hAnsi="Times New Roman" w:cs="Times New Roman"/>
          <w:bCs/>
          <w:sz w:val="24"/>
          <w:szCs w:val="24"/>
          <w:u w:val="single"/>
        </w:rPr>
      </w:pPr>
      <w:r>
        <w:rPr>
          <w:rFonts w:ascii="Times New Roman" w:eastAsia="Times New Roman" w:hAnsi="Times New Roman" w:cs="Times New Roman"/>
          <w:color w:val="00000A"/>
          <w:sz w:val="24"/>
          <w:szCs w:val="24"/>
        </w:rPr>
        <w:t>Žákům je umožněn vstup do budovy 20 minut před začátkem dopoledního vyučování.</w:t>
      </w:r>
    </w:p>
    <w:p w14:paraId="1893F1A5" w14:textId="77777777" w:rsidR="001F4078" w:rsidRPr="001F4078" w:rsidRDefault="001F4078">
      <w:pPr>
        <w:pStyle w:val="Normln1"/>
        <w:numPr>
          <w:ilvl w:val="0"/>
          <w:numId w:val="112"/>
        </w:numPr>
        <w:spacing w:line="240" w:lineRule="auto"/>
        <w:ind w:left="709" w:hanging="709"/>
        <w:rPr>
          <w:rFonts w:ascii="Times New Roman" w:eastAsia="Times New Roman" w:hAnsi="Times New Roman" w:cs="Times New Roman"/>
          <w:bCs/>
          <w:sz w:val="24"/>
          <w:szCs w:val="24"/>
          <w:u w:val="single"/>
        </w:rPr>
      </w:pPr>
      <w:r>
        <w:rPr>
          <w:rFonts w:ascii="Times New Roman" w:eastAsia="Times New Roman" w:hAnsi="Times New Roman" w:cs="Times New Roman"/>
          <w:color w:val="00000A"/>
          <w:sz w:val="24"/>
          <w:szCs w:val="24"/>
        </w:rPr>
        <w:t xml:space="preserve">Žákům je umožněn vstup a pobyt v budově o přestávce mezi dopoledním a odpoledním vyučováním. </w:t>
      </w:r>
    </w:p>
    <w:p w14:paraId="222E4AA8" w14:textId="10556458" w:rsidR="00AB2DE0" w:rsidRPr="001D480D" w:rsidRDefault="001F4078">
      <w:pPr>
        <w:pStyle w:val="Normln1"/>
        <w:numPr>
          <w:ilvl w:val="0"/>
          <w:numId w:val="112"/>
        </w:numPr>
        <w:spacing w:line="240" w:lineRule="auto"/>
        <w:ind w:left="709" w:hanging="709"/>
        <w:rPr>
          <w:rFonts w:ascii="Times New Roman" w:eastAsia="Times New Roman" w:hAnsi="Times New Roman" w:cs="Times New Roman"/>
          <w:bCs/>
          <w:sz w:val="24"/>
          <w:szCs w:val="24"/>
          <w:u w:val="single"/>
        </w:rPr>
      </w:pPr>
      <w:r>
        <w:rPr>
          <w:rFonts w:ascii="Times New Roman" w:eastAsia="Times New Roman" w:hAnsi="Times New Roman" w:cs="Times New Roman"/>
          <w:color w:val="00000A"/>
          <w:sz w:val="24"/>
          <w:szCs w:val="24"/>
        </w:rPr>
        <w:t xml:space="preserve">V jinou dobu než doba před začátkem dopoledního vyučování a v době přestávky mezi dopoledním a odpoledním vyučováním vstupují žáci do školy </w:t>
      </w:r>
      <w:r w:rsidR="001D480D">
        <w:rPr>
          <w:rFonts w:ascii="Times New Roman" w:eastAsia="Times New Roman" w:hAnsi="Times New Roman" w:cs="Times New Roman"/>
          <w:color w:val="00000A"/>
          <w:sz w:val="24"/>
          <w:szCs w:val="24"/>
        </w:rPr>
        <w:t xml:space="preserve">s využitím </w:t>
      </w:r>
      <w:proofErr w:type="spellStart"/>
      <w:r w:rsidR="002F7B89" w:rsidRPr="003C580F">
        <w:rPr>
          <w:rFonts w:ascii="Times New Roman" w:eastAsia="Times New Roman" w:hAnsi="Times New Roman" w:cs="Times New Roman"/>
          <w:sz w:val="24"/>
          <w:szCs w:val="24"/>
        </w:rPr>
        <w:t>videozvonku</w:t>
      </w:r>
      <w:proofErr w:type="spellEnd"/>
      <w:r w:rsidR="003C580F">
        <w:rPr>
          <w:rFonts w:ascii="Times New Roman" w:eastAsia="Times New Roman" w:hAnsi="Times New Roman" w:cs="Times New Roman"/>
          <w:sz w:val="24"/>
          <w:szCs w:val="24"/>
        </w:rPr>
        <w:t xml:space="preserve"> </w:t>
      </w:r>
      <w:r w:rsidR="002F7B89" w:rsidRPr="003C580F">
        <w:rPr>
          <w:rFonts w:ascii="Times New Roman" w:eastAsia="Times New Roman" w:hAnsi="Times New Roman" w:cs="Times New Roman"/>
          <w:sz w:val="24"/>
          <w:szCs w:val="24"/>
        </w:rPr>
        <w:t>/</w:t>
      </w:r>
      <w:r w:rsidR="003C580F">
        <w:rPr>
          <w:rFonts w:ascii="Times New Roman" w:eastAsia="Times New Roman" w:hAnsi="Times New Roman" w:cs="Times New Roman"/>
          <w:sz w:val="24"/>
          <w:szCs w:val="24"/>
        </w:rPr>
        <w:t xml:space="preserve"> </w:t>
      </w:r>
      <w:r w:rsidR="002F7B89" w:rsidRPr="003C580F">
        <w:rPr>
          <w:rFonts w:ascii="Times New Roman" w:eastAsia="Times New Roman" w:hAnsi="Times New Roman" w:cs="Times New Roman"/>
          <w:sz w:val="24"/>
          <w:szCs w:val="24"/>
        </w:rPr>
        <w:t>čipu</w:t>
      </w:r>
      <w:r w:rsidR="001D480D" w:rsidRPr="003C580F">
        <w:rPr>
          <w:rFonts w:ascii="Times New Roman" w:eastAsia="Times New Roman" w:hAnsi="Times New Roman" w:cs="Times New Roman"/>
          <w:sz w:val="24"/>
          <w:szCs w:val="24"/>
        </w:rPr>
        <w:t>.</w:t>
      </w:r>
    </w:p>
    <w:p w14:paraId="1449B7CF" w14:textId="77777777" w:rsidR="001D480D" w:rsidRPr="001D480D" w:rsidRDefault="0002691C">
      <w:pPr>
        <w:pStyle w:val="Normln1"/>
        <w:numPr>
          <w:ilvl w:val="0"/>
          <w:numId w:val="112"/>
        </w:numPr>
        <w:spacing w:line="240" w:lineRule="auto"/>
        <w:ind w:left="709" w:hanging="709"/>
        <w:rPr>
          <w:rFonts w:ascii="Times New Roman" w:eastAsia="Times New Roman" w:hAnsi="Times New Roman" w:cs="Times New Roman"/>
          <w:bCs/>
          <w:sz w:val="24"/>
          <w:szCs w:val="24"/>
          <w:u w:val="single"/>
        </w:rPr>
      </w:pPr>
      <w:r w:rsidRPr="001D480D">
        <w:rPr>
          <w:rFonts w:ascii="Times New Roman" w:eastAsia="Times New Roman" w:hAnsi="Times New Roman" w:cs="Times New Roman"/>
          <w:sz w:val="24"/>
          <w:szCs w:val="24"/>
        </w:rPr>
        <w:t xml:space="preserve">Vyučování začíná v 8:00 hodin, výjimečně začíná nejdříve v 7:00 hodin. </w:t>
      </w:r>
    </w:p>
    <w:p w14:paraId="5C0931DC" w14:textId="01755AF6" w:rsidR="001D480D" w:rsidRPr="001D480D" w:rsidRDefault="001D480D">
      <w:pPr>
        <w:pStyle w:val="Normln1"/>
        <w:numPr>
          <w:ilvl w:val="0"/>
          <w:numId w:val="112"/>
        </w:numPr>
        <w:spacing w:after="120" w:line="240" w:lineRule="auto"/>
        <w:ind w:left="709" w:hanging="709"/>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Časový plán vyučovacích hodin</w:t>
      </w:r>
    </w:p>
    <w:tbl>
      <w:tblPr>
        <w:tblStyle w:val="Mkatabulky"/>
        <w:tblW w:w="0" w:type="auto"/>
        <w:tblInd w:w="709" w:type="dxa"/>
        <w:tblLook w:val="04A0" w:firstRow="1" w:lastRow="0" w:firstColumn="1" w:lastColumn="0" w:noHBand="0" w:noVBand="1"/>
      </w:tblPr>
      <w:tblGrid>
        <w:gridCol w:w="2263"/>
        <w:gridCol w:w="4820"/>
        <w:gridCol w:w="1552"/>
      </w:tblGrid>
      <w:tr w:rsidR="001D480D" w14:paraId="4AAAF8C2" w14:textId="77777777" w:rsidTr="001B7F31">
        <w:tc>
          <w:tcPr>
            <w:tcW w:w="2263" w:type="dxa"/>
            <w:shd w:val="clear" w:color="auto" w:fill="F2F2F2" w:themeFill="background1" w:themeFillShade="F2"/>
          </w:tcPr>
          <w:p w14:paraId="2E4B771A" w14:textId="338BA963" w:rsidR="001D480D" w:rsidRPr="001D480D" w:rsidRDefault="001D480D" w:rsidP="001D480D">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0. vyučovací hodina</w:t>
            </w:r>
          </w:p>
        </w:tc>
        <w:tc>
          <w:tcPr>
            <w:tcW w:w="4820" w:type="dxa"/>
            <w:shd w:val="clear" w:color="auto" w:fill="F2F2F2" w:themeFill="background1" w:themeFillShade="F2"/>
          </w:tcPr>
          <w:p w14:paraId="2024E349" w14:textId="22CBF3B1" w:rsidR="001D480D" w:rsidRPr="001D480D" w:rsidRDefault="001D480D" w:rsidP="001D480D">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XX</w:t>
            </w:r>
          </w:p>
        </w:tc>
        <w:tc>
          <w:tcPr>
            <w:tcW w:w="1552" w:type="dxa"/>
            <w:shd w:val="clear" w:color="auto" w:fill="F2F2F2" w:themeFill="background1" w:themeFillShade="F2"/>
          </w:tcPr>
          <w:p w14:paraId="42301BE5" w14:textId="52253B5A" w:rsidR="001D480D" w:rsidRPr="001D480D" w:rsidRDefault="001D480D" w:rsidP="001D480D">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w:t>
            </w:r>
            <w:r w:rsidR="006C05A7">
              <w:rPr>
                <w:rFonts w:ascii="Times New Roman" w:eastAsia="Times New Roman" w:hAnsi="Times New Roman" w:cs="Times New Roman"/>
                <w:bCs/>
                <w:sz w:val="24"/>
                <w:szCs w:val="24"/>
              </w:rPr>
              <w:t>t</w:t>
            </w:r>
          </w:p>
        </w:tc>
      </w:tr>
      <w:tr w:rsidR="001D480D" w14:paraId="7F7ADFA3" w14:textId="77777777" w:rsidTr="001B7F31">
        <w:tc>
          <w:tcPr>
            <w:tcW w:w="2263" w:type="dxa"/>
          </w:tcPr>
          <w:p w14:paraId="6273BED8" w14:textId="17ED4D08" w:rsidR="001D480D" w:rsidRDefault="001D480D" w:rsidP="001D480D">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přestávka</w:t>
            </w:r>
          </w:p>
        </w:tc>
        <w:tc>
          <w:tcPr>
            <w:tcW w:w="4820" w:type="dxa"/>
          </w:tcPr>
          <w:p w14:paraId="0D6D4AD3" w14:textId="3A5862F9" w:rsidR="001D480D" w:rsidRPr="001D480D" w:rsidRDefault="001B7F31" w:rsidP="001D480D">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XX</w:t>
            </w:r>
          </w:p>
        </w:tc>
        <w:tc>
          <w:tcPr>
            <w:tcW w:w="1552" w:type="dxa"/>
          </w:tcPr>
          <w:p w14:paraId="34DC38C6" w14:textId="1A8BFD75" w:rsidR="001D480D" w:rsidRPr="001D480D" w:rsidRDefault="001B7F31" w:rsidP="001D480D">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XX</w:t>
            </w:r>
          </w:p>
        </w:tc>
      </w:tr>
      <w:tr w:rsidR="001D480D" w14:paraId="74D559F4" w14:textId="77777777" w:rsidTr="001B7F31">
        <w:tc>
          <w:tcPr>
            <w:tcW w:w="2263" w:type="dxa"/>
            <w:shd w:val="clear" w:color="auto" w:fill="F2F2F2" w:themeFill="background1" w:themeFillShade="F2"/>
          </w:tcPr>
          <w:p w14:paraId="1C15F8C7" w14:textId="74722BCC" w:rsidR="001D480D" w:rsidRPr="001D480D" w:rsidRDefault="001D480D" w:rsidP="001D480D">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vyučovací hodina</w:t>
            </w:r>
          </w:p>
        </w:tc>
        <w:tc>
          <w:tcPr>
            <w:tcW w:w="4820" w:type="dxa"/>
            <w:shd w:val="clear" w:color="auto" w:fill="F2F2F2" w:themeFill="background1" w:themeFillShade="F2"/>
          </w:tcPr>
          <w:p w14:paraId="11F5BD04" w14:textId="3C05BE97" w:rsidR="001D480D" w:rsidRPr="001D480D" w:rsidRDefault="001D480D" w:rsidP="001D480D">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8.00</w:t>
            </w:r>
            <w:r w:rsidR="001B7F31">
              <w:rPr>
                <w:rFonts w:ascii="Times New Roman" w:eastAsia="Times New Roman" w:hAnsi="Times New Roman" w:cs="Times New Roman"/>
                <w:bCs/>
                <w:sz w:val="24"/>
                <w:szCs w:val="24"/>
              </w:rPr>
              <w:t xml:space="preserve"> </w:t>
            </w:r>
            <w:r w:rsidRPr="001D480D">
              <w:rPr>
                <w:rFonts w:ascii="Times New Roman" w:eastAsia="Times New Roman" w:hAnsi="Times New Roman" w:cs="Times New Roman"/>
                <w:bCs/>
                <w:sz w:val="24"/>
                <w:szCs w:val="24"/>
              </w:rPr>
              <w:t>-</w:t>
            </w:r>
            <w:r w:rsidR="001B7F31">
              <w:rPr>
                <w:rFonts w:ascii="Times New Roman" w:eastAsia="Times New Roman" w:hAnsi="Times New Roman" w:cs="Times New Roman"/>
                <w:bCs/>
                <w:sz w:val="24"/>
                <w:szCs w:val="24"/>
              </w:rPr>
              <w:t xml:space="preserve"> </w:t>
            </w:r>
            <w:r w:rsidRPr="001D48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45</w:t>
            </w:r>
          </w:p>
        </w:tc>
        <w:tc>
          <w:tcPr>
            <w:tcW w:w="1552" w:type="dxa"/>
            <w:shd w:val="clear" w:color="auto" w:fill="F2F2F2" w:themeFill="background1" w:themeFillShade="F2"/>
          </w:tcPr>
          <w:p w14:paraId="1B610A50" w14:textId="20D5B05B" w:rsidR="001D480D" w:rsidRPr="001D480D" w:rsidRDefault="001B7F31" w:rsidP="001D480D">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minut</w:t>
            </w:r>
          </w:p>
        </w:tc>
      </w:tr>
      <w:tr w:rsidR="001D480D" w14:paraId="5B6BEAC8" w14:textId="77777777" w:rsidTr="001B7F31">
        <w:tc>
          <w:tcPr>
            <w:tcW w:w="2263" w:type="dxa"/>
          </w:tcPr>
          <w:p w14:paraId="37E8DD01" w14:textId="4BE27ACB" w:rsidR="001D480D" w:rsidRPr="001D480D" w:rsidRDefault="001B7F31" w:rsidP="001D480D">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přestávka</w:t>
            </w:r>
          </w:p>
        </w:tc>
        <w:tc>
          <w:tcPr>
            <w:tcW w:w="4820" w:type="dxa"/>
          </w:tcPr>
          <w:p w14:paraId="7B733079" w14:textId="77777777" w:rsidR="001D480D" w:rsidRPr="001D480D" w:rsidRDefault="001D480D" w:rsidP="001D480D">
            <w:pPr>
              <w:pStyle w:val="Normln1"/>
              <w:spacing w:line="240" w:lineRule="auto"/>
              <w:rPr>
                <w:rFonts w:ascii="Times New Roman" w:eastAsia="Times New Roman" w:hAnsi="Times New Roman" w:cs="Times New Roman"/>
                <w:bCs/>
                <w:sz w:val="24"/>
                <w:szCs w:val="24"/>
              </w:rPr>
            </w:pPr>
          </w:p>
        </w:tc>
        <w:tc>
          <w:tcPr>
            <w:tcW w:w="1552" w:type="dxa"/>
          </w:tcPr>
          <w:p w14:paraId="0D178C3E" w14:textId="0FD4BA08" w:rsidR="001D480D" w:rsidRPr="001D480D" w:rsidRDefault="001B7F31" w:rsidP="001D480D">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minut</w:t>
            </w:r>
          </w:p>
        </w:tc>
      </w:tr>
      <w:tr w:rsidR="001B7F31" w14:paraId="34D3BB5B" w14:textId="77777777" w:rsidTr="001B7F31">
        <w:tc>
          <w:tcPr>
            <w:tcW w:w="2263" w:type="dxa"/>
            <w:shd w:val="clear" w:color="auto" w:fill="F2F2F2" w:themeFill="background1" w:themeFillShade="F2"/>
          </w:tcPr>
          <w:p w14:paraId="561AE6B4" w14:textId="7B56DEE8"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vyučovací hodina</w:t>
            </w:r>
          </w:p>
        </w:tc>
        <w:tc>
          <w:tcPr>
            <w:tcW w:w="4820" w:type="dxa"/>
            <w:shd w:val="clear" w:color="auto" w:fill="F2F2F2" w:themeFill="background1" w:themeFillShade="F2"/>
          </w:tcPr>
          <w:p w14:paraId="61115E61" w14:textId="583A3D81" w:rsidR="001B7F31" w:rsidRPr="001D480D" w:rsidRDefault="001B7F31" w:rsidP="001B7F31">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55 - 9:40</w:t>
            </w:r>
          </w:p>
        </w:tc>
        <w:tc>
          <w:tcPr>
            <w:tcW w:w="1552" w:type="dxa"/>
            <w:shd w:val="clear" w:color="auto" w:fill="F2F2F2" w:themeFill="background1" w:themeFillShade="F2"/>
          </w:tcPr>
          <w:p w14:paraId="725EAB04" w14:textId="29F193BB"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minut</w:t>
            </w:r>
          </w:p>
        </w:tc>
      </w:tr>
      <w:tr w:rsidR="001B7F31" w14:paraId="0B644158" w14:textId="77777777" w:rsidTr="001B7F31">
        <w:tc>
          <w:tcPr>
            <w:tcW w:w="2263" w:type="dxa"/>
          </w:tcPr>
          <w:p w14:paraId="39C7521F" w14:textId="26697A5E"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přestávka</w:t>
            </w:r>
          </w:p>
        </w:tc>
        <w:tc>
          <w:tcPr>
            <w:tcW w:w="4820" w:type="dxa"/>
          </w:tcPr>
          <w:p w14:paraId="2EA654B7" w14:textId="4BC27CDA" w:rsidR="001B7F31" w:rsidRPr="001D480D" w:rsidRDefault="001B7F31" w:rsidP="001B7F31">
            <w:pPr>
              <w:pStyle w:val="Normln1"/>
              <w:spacing w:line="240" w:lineRule="auto"/>
              <w:rPr>
                <w:rFonts w:ascii="Times New Roman" w:eastAsia="Times New Roman" w:hAnsi="Times New Roman" w:cs="Times New Roman"/>
                <w:bCs/>
                <w:sz w:val="24"/>
                <w:szCs w:val="24"/>
              </w:rPr>
            </w:pPr>
          </w:p>
        </w:tc>
        <w:tc>
          <w:tcPr>
            <w:tcW w:w="1552" w:type="dxa"/>
          </w:tcPr>
          <w:p w14:paraId="3E0CC812" w14:textId="637C0A74"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 minut</w:t>
            </w:r>
          </w:p>
        </w:tc>
      </w:tr>
      <w:tr w:rsidR="001B7F31" w14:paraId="0D87A3BB" w14:textId="77777777" w:rsidTr="001B7F31">
        <w:tc>
          <w:tcPr>
            <w:tcW w:w="2263" w:type="dxa"/>
            <w:shd w:val="clear" w:color="auto" w:fill="F2F2F2" w:themeFill="background1" w:themeFillShade="F2"/>
          </w:tcPr>
          <w:p w14:paraId="202B888A" w14:textId="2367D8BB"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vyučovací hodina</w:t>
            </w:r>
          </w:p>
        </w:tc>
        <w:tc>
          <w:tcPr>
            <w:tcW w:w="4820" w:type="dxa"/>
            <w:shd w:val="clear" w:color="auto" w:fill="F2F2F2" w:themeFill="background1" w:themeFillShade="F2"/>
          </w:tcPr>
          <w:p w14:paraId="4121D91E" w14:textId="78767C63" w:rsidR="001B7F31" w:rsidRPr="001D480D" w:rsidRDefault="001B7F31" w:rsidP="001B7F31">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00 </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 10</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45</w:t>
            </w:r>
          </w:p>
        </w:tc>
        <w:tc>
          <w:tcPr>
            <w:tcW w:w="1552" w:type="dxa"/>
            <w:shd w:val="clear" w:color="auto" w:fill="F2F2F2" w:themeFill="background1" w:themeFillShade="F2"/>
          </w:tcPr>
          <w:p w14:paraId="4A933C93" w14:textId="33F6CCD7"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minut</w:t>
            </w:r>
          </w:p>
        </w:tc>
      </w:tr>
      <w:tr w:rsidR="001B7F31" w14:paraId="0FC1D875" w14:textId="77777777" w:rsidTr="001B7F31">
        <w:tc>
          <w:tcPr>
            <w:tcW w:w="2263" w:type="dxa"/>
          </w:tcPr>
          <w:p w14:paraId="27A0E59F" w14:textId="79870E95"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přestávka</w:t>
            </w:r>
          </w:p>
        </w:tc>
        <w:tc>
          <w:tcPr>
            <w:tcW w:w="4820" w:type="dxa"/>
          </w:tcPr>
          <w:p w14:paraId="6295D070" w14:textId="77777777" w:rsidR="001B7F31" w:rsidRPr="001D480D" w:rsidRDefault="001B7F31" w:rsidP="001B7F31">
            <w:pPr>
              <w:pStyle w:val="Normln1"/>
              <w:spacing w:line="240" w:lineRule="auto"/>
              <w:rPr>
                <w:rFonts w:ascii="Times New Roman" w:eastAsia="Times New Roman" w:hAnsi="Times New Roman" w:cs="Times New Roman"/>
                <w:bCs/>
                <w:sz w:val="24"/>
                <w:szCs w:val="24"/>
              </w:rPr>
            </w:pPr>
          </w:p>
        </w:tc>
        <w:tc>
          <w:tcPr>
            <w:tcW w:w="1552" w:type="dxa"/>
          </w:tcPr>
          <w:p w14:paraId="286A4410" w14:textId="4BF97FC0"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minut</w:t>
            </w:r>
          </w:p>
        </w:tc>
      </w:tr>
      <w:tr w:rsidR="001B7F31" w14:paraId="11030818" w14:textId="77777777" w:rsidTr="001B7F31">
        <w:tc>
          <w:tcPr>
            <w:tcW w:w="2263" w:type="dxa"/>
            <w:shd w:val="clear" w:color="auto" w:fill="F2F2F2" w:themeFill="background1" w:themeFillShade="F2"/>
          </w:tcPr>
          <w:p w14:paraId="1A99AE4A" w14:textId="723F043C"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vyučovací hodina</w:t>
            </w:r>
          </w:p>
        </w:tc>
        <w:tc>
          <w:tcPr>
            <w:tcW w:w="4820" w:type="dxa"/>
            <w:shd w:val="clear" w:color="auto" w:fill="F2F2F2" w:themeFill="background1" w:themeFillShade="F2"/>
          </w:tcPr>
          <w:p w14:paraId="14BFFFB0" w14:textId="5EF8490A" w:rsidR="001B7F31" w:rsidRPr="001D480D" w:rsidRDefault="001B7F31" w:rsidP="001B7F31">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55 </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 11</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40</w:t>
            </w:r>
          </w:p>
        </w:tc>
        <w:tc>
          <w:tcPr>
            <w:tcW w:w="1552" w:type="dxa"/>
            <w:shd w:val="clear" w:color="auto" w:fill="F2F2F2" w:themeFill="background1" w:themeFillShade="F2"/>
          </w:tcPr>
          <w:p w14:paraId="24C0BC42" w14:textId="068A231B"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minut</w:t>
            </w:r>
          </w:p>
        </w:tc>
      </w:tr>
      <w:tr w:rsidR="001B7F31" w14:paraId="6E12BCA1" w14:textId="77777777" w:rsidTr="001B7F31">
        <w:tc>
          <w:tcPr>
            <w:tcW w:w="2263" w:type="dxa"/>
          </w:tcPr>
          <w:p w14:paraId="28B9D32C" w14:textId="4FE93E55"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přestávka</w:t>
            </w:r>
          </w:p>
        </w:tc>
        <w:tc>
          <w:tcPr>
            <w:tcW w:w="4820" w:type="dxa"/>
          </w:tcPr>
          <w:p w14:paraId="7BE70E7B" w14:textId="77777777" w:rsidR="001B7F31" w:rsidRPr="001D480D" w:rsidRDefault="001B7F31" w:rsidP="001B7F31">
            <w:pPr>
              <w:pStyle w:val="Normln1"/>
              <w:spacing w:line="240" w:lineRule="auto"/>
              <w:rPr>
                <w:rFonts w:ascii="Times New Roman" w:eastAsia="Times New Roman" w:hAnsi="Times New Roman" w:cs="Times New Roman"/>
                <w:bCs/>
                <w:sz w:val="24"/>
                <w:szCs w:val="24"/>
              </w:rPr>
            </w:pPr>
          </w:p>
        </w:tc>
        <w:tc>
          <w:tcPr>
            <w:tcW w:w="1552" w:type="dxa"/>
          </w:tcPr>
          <w:p w14:paraId="6A237A2B" w14:textId="4F8961B9"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minut</w:t>
            </w:r>
          </w:p>
        </w:tc>
      </w:tr>
      <w:tr w:rsidR="001B7F31" w14:paraId="51ECA850" w14:textId="77777777" w:rsidTr="001B7F31">
        <w:tc>
          <w:tcPr>
            <w:tcW w:w="2263" w:type="dxa"/>
            <w:shd w:val="clear" w:color="auto" w:fill="F2F2F2" w:themeFill="background1" w:themeFillShade="F2"/>
          </w:tcPr>
          <w:p w14:paraId="168C2378" w14:textId="73023C99"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vyučovací hodina</w:t>
            </w:r>
          </w:p>
        </w:tc>
        <w:tc>
          <w:tcPr>
            <w:tcW w:w="4820" w:type="dxa"/>
            <w:shd w:val="clear" w:color="auto" w:fill="F2F2F2" w:themeFill="background1" w:themeFillShade="F2"/>
          </w:tcPr>
          <w:p w14:paraId="19397C7A" w14:textId="15306B22" w:rsidR="001B7F31" w:rsidRPr="001D480D" w:rsidRDefault="001B7F31" w:rsidP="001B7F31">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50 </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 12</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35</w:t>
            </w:r>
          </w:p>
        </w:tc>
        <w:tc>
          <w:tcPr>
            <w:tcW w:w="1552" w:type="dxa"/>
            <w:shd w:val="clear" w:color="auto" w:fill="F2F2F2" w:themeFill="background1" w:themeFillShade="F2"/>
          </w:tcPr>
          <w:p w14:paraId="4D690B8B" w14:textId="755F2637"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minut</w:t>
            </w:r>
          </w:p>
        </w:tc>
      </w:tr>
      <w:tr w:rsidR="001B7F31" w14:paraId="1F6C3E35" w14:textId="77777777" w:rsidTr="001B7F31">
        <w:tc>
          <w:tcPr>
            <w:tcW w:w="2263" w:type="dxa"/>
          </w:tcPr>
          <w:p w14:paraId="065ACA80" w14:textId="455BC3D7"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přestávka</w:t>
            </w:r>
          </w:p>
        </w:tc>
        <w:tc>
          <w:tcPr>
            <w:tcW w:w="4820" w:type="dxa"/>
          </w:tcPr>
          <w:p w14:paraId="6417379C" w14:textId="77777777" w:rsidR="001B7F31" w:rsidRPr="001D480D" w:rsidRDefault="001B7F31" w:rsidP="001B7F31">
            <w:pPr>
              <w:pStyle w:val="Normln1"/>
              <w:spacing w:line="240" w:lineRule="auto"/>
              <w:rPr>
                <w:rFonts w:ascii="Times New Roman" w:eastAsia="Times New Roman" w:hAnsi="Times New Roman" w:cs="Times New Roman"/>
                <w:bCs/>
                <w:sz w:val="24"/>
                <w:szCs w:val="24"/>
              </w:rPr>
            </w:pPr>
          </w:p>
        </w:tc>
        <w:tc>
          <w:tcPr>
            <w:tcW w:w="1552" w:type="dxa"/>
          </w:tcPr>
          <w:p w14:paraId="69BD54D4" w14:textId="36FD4D79"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minut</w:t>
            </w:r>
          </w:p>
        </w:tc>
      </w:tr>
      <w:tr w:rsidR="001B7F31" w14:paraId="60DA319C" w14:textId="77777777" w:rsidTr="001B7F31">
        <w:tc>
          <w:tcPr>
            <w:tcW w:w="2263" w:type="dxa"/>
            <w:shd w:val="clear" w:color="auto" w:fill="F2F2F2" w:themeFill="background1" w:themeFillShade="F2"/>
          </w:tcPr>
          <w:p w14:paraId="317B821D" w14:textId="32295728"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vyučovací hodina</w:t>
            </w:r>
          </w:p>
        </w:tc>
        <w:tc>
          <w:tcPr>
            <w:tcW w:w="4820" w:type="dxa"/>
            <w:shd w:val="clear" w:color="auto" w:fill="F2F2F2" w:themeFill="background1" w:themeFillShade="F2"/>
          </w:tcPr>
          <w:p w14:paraId="6A3B724B" w14:textId="7CE5CBE8" w:rsidR="001B7F31" w:rsidRPr="001D480D" w:rsidRDefault="001B7F31" w:rsidP="001B7F31">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45 </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 13</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30</w:t>
            </w:r>
          </w:p>
        </w:tc>
        <w:tc>
          <w:tcPr>
            <w:tcW w:w="1552" w:type="dxa"/>
            <w:shd w:val="clear" w:color="auto" w:fill="F2F2F2" w:themeFill="background1" w:themeFillShade="F2"/>
          </w:tcPr>
          <w:p w14:paraId="059C8656" w14:textId="36E3C4F2"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minut</w:t>
            </w:r>
          </w:p>
        </w:tc>
      </w:tr>
      <w:tr w:rsidR="001B7F31" w14:paraId="366F591C" w14:textId="77777777" w:rsidTr="001B7F31">
        <w:tc>
          <w:tcPr>
            <w:tcW w:w="2263" w:type="dxa"/>
          </w:tcPr>
          <w:p w14:paraId="1CF5E9D3" w14:textId="27865958"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přestávka</w:t>
            </w:r>
          </w:p>
        </w:tc>
        <w:tc>
          <w:tcPr>
            <w:tcW w:w="4820" w:type="dxa"/>
          </w:tcPr>
          <w:p w14:paraId="21180E35" w14:textId="44F0CF77" w:rsidR="001B7F31" w:rsidRPr="001B7F31" w:rsidRDefault="001B7F31" w:rsidP="001B7F31">
            <w:pPr>
              <w:pStyle w:val="Normln1"/>
              <w:spacing w:line="240" w:lineRule="auto"/>
              <w:rPr>
                <w:rFonts w:ascii="Times New Roman" w:eastAsia="Times New Roman" w:hAnsi="Times New Roman" w:cs="Times New Roman"/>
                <w:bCs/>
                <w:sz w:val="20"/>
                <w:szCs w:val="20"/>
              </w:rPr>
            </w:pPr>
            <w:r w:rsidRPr="001B7F31">
              <w:rPr>
                <w:rFonts w:ascii="Times New Roman" w:eastAsia="Times New Roman" w:hAnsi="Times New Roman" w:cs="Times New Roman"/>
                <w:bCs/>
                <w:sz w:val="20"/>
                <w:szCs w:val="20"/>
              </w:rPr>
              <w:t>přestávka mezi dopoledním a odpoledním vyučováním</w:t>
            </w:r>
          </w:p>
        </w:tc>
        <w:tc>
          <w:tcPr>
            <w:tcW w:w="1552" w:type="dxa"/>
          </w:tcPr>
          <w:p w14:paraId="32E5D6D4" w14:textId="00D1858D"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 minut</w:t>
            </w:r>
          </w:p>
        </w:tc>
      </w:tr>
      <w:tr w:rsidR="001B7F31" w14:paraId="2192706C" w14:textId="77777777" w:rsidTr="001B7F31">
        <w:tc>
          <w:tcPr>
            <w:tcW w:w="2263" w:type="dxa"/>
            <w:shd w:val="clear" w:color="auto" w:fill="F2F2F2" w:themeFill="background1" w:themeFillShade="F2"/>
          </w:tcPr>
          <w:p w14:paraId="07A961FE" w14:textId="05136F86"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vyučovací hodina</w:t>
            </w:r>
          </w:p>
        </w:tc>
        <w:tc>
          <w:tcPr>
            <w:tcW w:w="4820" w:type="dxa"/>
            <w:shd w:val="clear" w:color="auto" w:fill="F2F2F2" w:themeFill="background1" w:themeFillShade="F2"/>
          </w:tcPr>
          <w:p w14:paraId="08210194" w14:textId="0ACAA9A5" w:rsidR="001B7F31" w:rsidRPr="001D480D" w:rsidRDefault="001B7F31" w:rsidP="001B7F31">
            <w:pPr>
              <w:pStyle w:val="Normln1"/>
              <w:spacing w:line="240" w:lineRule="auto"/>
              <w:rPr>
                <w:rFonts w:ascii="Times New Roman" w:eastAsia="Times New Roman" w:hAnsi="Times New Roman" w:cs="Times New Roman"/>
                <w:bCs/>
                <w:sz w:val="24"/>
                <w:szCs w:val="24"/>
              </w:rPr>
            </w:pPr>
            <w:r w:rsidRPr="001B7F31">
              <w:rPr>
                <w:rFonts w:ascii="Times New Roman" w:eastAsia="Times New Roman" w:hAnsi="Times New Roman" w:cs="Times New Roman"/>
                <w:bCs/>
                <w:sz w:val="24"/>
                <w:szCs w:val="24"/>
              </w:rPr>
              <w:t>13</w:t>
            </w:r>
            <w:r>
              <w:rPr>
                <w:rFonts w:ascii="Times New Roman" w:eastAsia="Times New Roman" w:hAnsi="Times New Roman" w:cs="Times New Roman"/>
                <w:bCs/>
                <w:sz w:val="24"/>
                <w:szCs w:val="24"/>
              </w:rPr>
              <w:t>:</w:t>
            </w:r>
            <w:r w:rsidRPr="001B7F31">
              <w:rPr>
                <w:rFonts w:ascii="Times New Roman" w:eastAsia="Times New Roman" w:hAnsi="Times New Roman" w:cs="Times New Roman"/>
                <w:bCs/>
                <w:sz w:val="24"/>
                <w:szCs w:val="24"/>
              </w:rPr>
              <w:t xml:space="preserve">40 </w:t>
            </w:r>
            <w:r>
              <w:rPr>
                <w:rFonts w:ascii="Times New Roman" w:eastAsia="Times New Roman" w:hAnsi="Times New Roman" w:cs="Times New Roman"/>
                <w:bCs/>
                <w:sz w:val="24"/>
                <w:szCs w:val="24"/>
              </w:rPr>
              <w:t>–</w:t>
            </w:r>
            <w:r w:rsidRPr="001B7F31">
              <w:rPr>
                <w:rFonts w:ascii="Times New Roman" w:eastAsia="Times New Roman" w:hAnsi="Times New Roman" w:cs="Times New Roman"/>
                <w:bCs/>
                <w:sz w:val="24"/>
                <w:szCs w:val="24"/>
              </w:rPr>
              <w:t xml:space="preserve"> 14</w:t>
            </w:r>
            <w:r>
              <w:rPr>
                <w:rFonts w:ascii="Times New Roman" w:eastAsia="Times New Roman" w:hAnsi="Times New Roman" w:cs="Times New Roman"/>
                <w:bCs/>
                <w:sz w:val="24"/>
                <w:szCs w:val="24"/>
              </w:rPr>
              <w:t>:</w:t>
            </w:r>
            <w:r w:rsidRPr="001B7F31">
              <w:rPr>
                <w:rFonts w:ascii="Times New Roman" w:eastAsia="Times New Roman" w:hAnsi="Times New Roman" w:cs="Times New Roman"/>
                <w:bCs/>
                <w:sz w:val="24"/>
                <w:szCs w:val="24"/>
              </w:rPr>
              <w:t>25</w:t>
            </w:r>
          </w:p>
        </w:tc>
        <w:tc>
          <w:tcPr>
            <w:tcW w:w="1552" w:type="dxa"/>
            <w:shd w:val="clear" w:color="auto" w:fill="F2F2F2" w:themeFill="background1" w:themeFillShade="F2"/>
          </w:tcPr>
          <w:p w14:paraId="754635FF" w14:textId="65573246"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minut</w:t>
            </w:r>
          </w:p>
        </w:tc>
      </w:tr>
      <w:tr w:rsidR="001B7F31" w14:paraId="21625B87" w14:textId="77777777" w:rsidTr="001B7F31">
        <w:tc>
          <w:tcPr>
            <w:tcW w:w="2263" w:type="dxa"/>
          </w:tcPr>
          <w:p w14:paraId="754C5CB1" w14:textId="2A645399"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přestávka</w:t>
            </w:r>
          </w:p>
        </w:tc>
        <w:tc>
          <w:tcPr>
            <w:tcW w:w="4820" w:type="dxa"/>
          </w:tcPr>
          <w:p w14:paraId="0D8CEB50" w14:textId="77777777" w:rsidR="001B7F31" w:rsidRPr="001D480D" w:rsidRDefault="001B7F31" w:rsidP="001B7F31">
            <w:pPr>
              <w:pStyle w:val="Normln1"/>
              <w:spacing w:line="240" w:lineRule="auto"/>
              <w:rPr>
                <w:rFonts w:ascii="Times New Roman" w:eastAsia="Times New Roman" w:hAnsi="Times New Roman" w:cs="Times New Roman"/>
                <w:bCs/>
                <w:sz w:val="24"/>
                <w:szCs w:val="24"/>
              </w:rPr>
            </w:pPr>
          </w:p>
        </w:tc>
        <w:tc>
          <w:tcPr>
            <w:tcW w:w="1552" w:type="dxa"/>
          </w:tcPr>
          <w:p w14:paraId="722C1D06" w14:textId="5B424603"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minut</w:t>
            </w:r>
          </w:p>
        </w:tc>
      </w:tr>
      <w:tr w:rsidR="001B7F31" w14:paraId="4AD970B7" w14:textId="77777777" w:rsidTr="001B7F31">
        <w:tc>
          <w:tcPr>
            <w:tcW w:w="2263" w:type="dxa"/>
            <w:shd w:val="clear" w:color="auto" w:fill="F2F2F2" w:themeFill="background1" w:themeFillShade="F2"/>
          </w:tcPr>
          <w:p w14:paraId="73FD397A" w14:textId="177F3625"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vyučovací hodina</w:t>
            </w:r>
          </w:p>
        </w:tc>
        <w:tc>
          <w:tcPr>
            <w:tcW w:w="4820" w:type="dxa"/>
            <w:shd w:val="clear" w:color="auto" w:fill="F2F2F2" w:themeFill="background1" w:themeFillShade="F2"/>
          </w:tcPr>
          <w:p w14:paraId="5492E937" w14:textId="16FA75CA" w:rsidR="001B7F31" w:rsidRPr="001D480D" w:rsidRDefault="001B7F31" w:rsidP="001B7F31">
            <w:pPr>
              <w:pStyle w:val="Normln1"/>
              <w:spacing w:line="240" w:lineRule="auto"/>
              <w:rPr>
                <w:rFonts w:ascii="Times New Roman" w:eastAsia="Times New Roman" w:hAnsi="Times New Roman" w:cs="Times New Roman"/>
                <w:bCs/>
                <w:sz w:val="24"/>
                <w:szCs w:val="24"/>
              </w:rPr>
            </w:pPr>
            <w:r w:rsidRPr="001D480D">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35 </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w:t>
            </w:r>
            <w:r w:rsidRPr="001D480D">
              <w:rPr>
                <w:rFonts w:ascii="Times New Roman" w:eastAsia="Times New Roman" w:hAnsi="Times New Roman" w:cs="Times New Roman"/>
                <w:bCs/>
                <w:sz w:val="24"/>
                <w:szCs w:val="24"/>
              </w:rPr>
              <w:t>20</w:t>
            </w:r>
          </w:p>
        </w:tc>
        <w:tc>
          <w:tcPr>
            <w:tcW w:w="1552" w:type="dxa"/>
            <w:shd w:val="clear" w:color="auto" w:fill="F2F2F2" w:themeFill="background1" w:themeFillShade="F2"/>
          </w:tcPr>
          <w:p w14:paraId="2309D267" w14:textId="46351279" w:rsidR="001B7F31" w:rsidRPr="001D480D" w:rsidRDefault="001B7F31" w:rsidP="001B7F31">
            <w:pPr>
              <w:pStyle w:val="Normln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minut</w:t>
            </w:r>
          </w:p>
        </w:tc>
      </w:tr>
    </w:tbl>
    <w:p w14:paraId="47CAB721" w14:textId="77777777" w:rsidR="001D480D" w:rsidRDefault="001D480D" w:rsidP="001D480D">
      <w:pPr>
        <w:pStyle w:val="Normln1"/>
        <w:spacing w:line="240" w:lineRule="auto"/>
        <w:ind w:left="709"/>
        <w:rPr>
          <w:rFonts w:ascii="Times New Roman" w:eastAsia="Times New Roman" w:hAnsi="Times New Roman" w:cs="Times New Roman"/>
          <w:bCs/>
          <w:sz w:val="24"/>
          <w:szCs w:val="24"/>
          <w:u w:val="single"/>
        </w:rPr>
      </w:pPr>
    </w:p>
    <w:p w14:paraId="0074800E" w14:textId="212B151D" w:rsidR="00B274FD" w:rsidRPr="004C2D32" w:rsidRDefault="001B7F31">
      <w:pPr>
        <w:pStyle w:val="Normln1"/>
        <w:numPr>
          <w:ilvl w:val="0"/>
          <w:numId w:val="112"/>
        </w:numPr>
        <w:spacing w:line="240" w:lineRule="auto"/>
        <w:ind w:left="709" w:hanging="709"/>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 xml:space="preserve">Školní </w:t>
      </w:r>
      <w:r w:rsidRPr="001D480D">
        <w:rPr>
          <w:rFonts w:ascii="Times New Roman" w:eastAsia="Times New Roman" w:hAnsi="Times New Roman" w:cs="Times New Roman"/>
          <w:sz w:val="24"/>
          <w:szCs w:val="24"/>
        </w:rPr>
        <w:t>vzdělávací program může pro žáky se speciálními vzdělávacími potřebami stanovit odlišnou délku vyučovací hodiny. V odůvodněných případech lze vyučovací hodiny dělit a spojovat, v tomto případě je odlišná doba ukončení vyučování oznámena rodičům.</w:t>
      </w:r>
    </w:p>
    <w:p w14:paraId="53997CEB" w14:textId="58C9BE0F" w:rsidR="00AB2DE0" w:rsidRPr="00B274FD" w:rsidRDefault="008858D6" w:rsidP="00BE743E">
      <w:pPr>
        <w:pStyle w:val="Nadpis2"/>
        <w:numPr>
          <w:ilvl w:val="1"/>
          <w:numId w:val="178"/>
        </w:numPr>
        <w:spacing w:before="120"/>
        <w:rPr>
          <w:rFonts w:hint="eastAsia"/>
          <w:sz w:val="24"/>
          <w:szCs w:val="24"/>
        </w:rPr>
      </w:pPr>
      <w:r>
        <w:rPr>
          <w:sz w:val="24"/>
          <w:szCs w:val="24"/>
        </w:rPr>
        <w:t xml:space="preserve">     </w:t>
      </w:r>
      <w:bookmarkStart w:id="32" w:name="_Toc144138932"/>
      <w:r>
        <w:rPr>
          <w:sz w:val="24"/>
          <w:szCs w:val="24"/>
        </w:rPr>
        <w:t>Či</w:t>
      </w:r>
      <w:r w:rsidR="00B274FD" w:rsidRPr="00B274FD">
        <w:rPr>
          <w:sz w:val="24"/>
          <w:szCs w:val="24"/>
        </w:rPr>
        <w:t>nnosti žáků během přestávek</w:t>
      </w:r>
      <w:bookmarkEnd w:id="32"/>
    </w:p>
    <w:p w14:paraId="15085219" w14:textId="77777777" w:rsidR="00B274FD" w:rsidRPr="00B274FD" w:rsidRDefault="00B274FD">
      <w:pPr>
        <w:pStyle w:val="Normln1"/>
        <w:numPr>
          <w:ilvl w:val="0"/>
          <w:numId w:val="113"/>
        </w:numPr>
        <w:spacing w:line="240" w:lineRule="auto"/>
        <w:ind w:left="709" w:hanging="709"/>
        <w:rPr>
          <w:rFonts w:ascii="Times New Roman" w:hAnsi="Times New Roman" w:cs="Times New Roman"/>
          <w:sz w:val="24"/>
          <w:szCs w:val="24"/>
        </w:rPr>
      </w:pPr>
      <w:r w:rsidRPr="00B274FD">
        <w:rPr>
          <w:rFonts w:ascii="Times New Roman" w:eastAsia="Times New Roman" w:hAnsi="Times New Roman" w:cs="Times New Roman"/>
          <w:sz w:val="24"/>
          <w:szCs w:val="24"/>
        </w:rPr>
        <w:t>Po příchodu do budovy si žáci odkládají obuv a svršky na místa k tomu určená, tj. do šatních skříněk a ihned odcházejí do učeben. V šatnách se nedůvodně nezdržují.</w:t>
      </w:r>
    </w:p>
    <w:p w14:paraId="66F4B173" w14:textId="0A3E89FA" w:rsidR="00B274FD" w:rsidRPr="00B274FD" w:rsidRDefault="0002691C">
      <w:pPr>
        <w:pStyle w:val="Normln1"/>
        <w:numPr>
          <w:ilvl w:val="0"/>
          <w:numId w:val="113"/>
        </w:numPr>
        <w:spacing w:line="240" w:lineRule="auto"/>
        <w:ind w:left="709" w:hanging="709"/>
        <w:rPr>
          <w:rFonts w:ascii="Times New Roman" w:hAnsi="Times New Roman" w:cs="Times New Roman"/>
          <w:sz w:val="24"/>
          <w:szCs w:val="24"/>
        </w:rPr>
      </w:pPr>
      <w:r>
        <w:rPr>
          <w:rFonts w:ascii="Times New Roman" w:eastAsia="Times New Roman" w:hAnsi="Times New Roman" w:cs="Times New Roman"/>
          <w:sz w:val="24"/>
          <w:szCs w:val="24"/>
        </w:rPr>
        <w:t>Žáci mohou vstoupit do šaten</w:t>
      </w:r>
      <w:r w:rsidR="00B274FD" w:rsidRPr="00B274FD">
        <w:rPr>
          <w:rFonts w:ascii="Times New Roman" w:eastAsia="Times New Roman" w:hAnsi="Times New Roman" w:cs="Times New Roman"/>
          <w:sz w:val="24"/>
          <w:szCs w:val="24"/>
        </w:rPr>
        <w:t xml:space="preserve"> v době velké přestávky.</w:t>
      </w:r>
    </w:p>
    <w:p w14:paraId="5CD077D8" w14:textId="77777777" w:rsidR="00B274FD" w:rsidRPr="00B274FD" w:rsidRDefault="00B274FD">
      <w:pPr>
        <w:pStyle w:val="Normln1"/>
        <w:numPr>
          <w:ilvl w:val="0"/>
          <w:numId w:val="113"/>
        </w:numPr>
        <w:spacing w:line="240" w:lineRule="auto"/>
        <w:ind w:left="709" w:hanging="709"/>
        <w:rPr>
          <w:rFonts w:ascii="Times New Roman" w:hAnsi="Times New Roman" w:cs="Times New Roman"/>
          <w:sz w:val="24"/>
          <w:szCs w:val="24"/>
        </w:rPr>
      </w:pPr>
      <w:r w:rsidRPr="00B274FD">
        <w:rPr>
          <w:rFonts w:ascii="Times New Roman" w:eastAsia="Times New Roman" w:hAnsi="Times New Roman" w:cs="Times New Roman"/>
          <w:sz w:val="24"/>
          <w:szCs w:val="24"/>
        </w:rPr>
        <w:t>V době mimo velkou přestávku mohou žáci vstoupit do šatny se svolením vyučujícího.</w:t>
      </w:r>
    </w:p>
    <w:p w14:paraId="166D0ECD" w14:textId="393D80D7" w:rsidR="00AB2DE0" w:rsidRPr="00B274FD" w:rsidRDefault="0002691C">
      <w:pPr>
        <w:pStyle w:val="Normln1"/>
        <w:numPr>
          <w:ilvl w:val="0"/>
          <w:numId w:val="113"/>
        </w:numPr>
        <w:spacing w:line="240" w:lineRule="auto"/>
        <w:ind w:left="709" w:hanging="709"/>
        <w:rPr>
          <w:rFonts w:ascii="Times New Roman" w:hAnsi="Times New Roman" w:cs="Times New Roman"/>
          <w:sz w:val="24"/>
          <w:szCs w:val="24"/>
        </w:rPr>
      </w:pPr>
      <w:r w:rsidRPr="00B274FD">
        <w:rPr>
          <w:rFonts w:ascii="Times New Roman" w:eastAsia="Times New Roman" w:hAnsi="Times New Roman" w:cs="Times New Roman"/>
          <w:sz w:val="24"/>
          <w:szCs w:val="24"/>
        </w:rPr>
        <w:t>Od 11</w:t>
      </w:r>
      <w:r w:rsidR="00B274FD" w:rsidRPr="00B274FD">
        <w:rPr>
          <w:rFonts w:ascii="Times New Roman" w:eastAsia="Times New Roman" w:hAnsi="Times New Roman" w:cs="Times New Roman"/>
          <w:sz w:val="24"/>
          <w:szCs w:val="24"/>
        </w:rPr>
        <w:t>:</w:t>
      </w:r>
      <w:r w:rsidRPr="00B274FD">
        <w:rPr>
          <w:rFonts w:ascii="Times New Roman" w:eastAsia="Times New Roman" w:hAnsi="Times New Roman" w:cs="Times New Roman"/>
          <w:sz w:val="24"/>
          <w:szCs w:val="24"/>
        </w:rPr>
        <w:t>40 ŽB/12</w:t>
      </w:r>
      <w:r w:rsidR="00B274FD" w:rsidRPr="00B274FD">
        <w:rPr>
          <w:rFonts w:ascii="Times New Roman" w:eastAsia="Times New Roman" w:hAnsi="Times New Roman" w:cs="Times New Roman"/>
          <w:sz w:val="24"/>
          <w:szCs w:val="24"/>
        </w:rPr>
        <w:t>:</w:t>
      </w:r>
      <w:r w:rsidRPr="00B274FD">
        <w:rPr>
          <w:rFonts w:ascii="Times New Roman" w:eastAsia="Times New Roman" w:hAnsi="Times New Roman" w:cs="Times New Roman"/>
          <w:sz w:val="24"/>
          <w:szCs w:val="24"/>
        </w:rPr>
        <w:t>35 ČB zůstávají šatny odemčené</w:t>
      </w:r>
      <w:r w:rsidR="00B274FD" w:rsidRPr="00B274FD">
        <w:rPr>
          <w:rFonts w:ascii="Times New Roman" w:eastAsia="Times New Roman" w:hAnsi="Times New Roman" w:cs="Times New Roman"/>
          <w:sz w:val="24"/>
          <w:szCs w:val="24"/>
        </w:rPr>
        <w:t xml:space="preserve"> a žáci do nich mohou vstupovat.</w:t>
      </w:r>
    </w:p>
    <w:p w14:paraId="01479CC1" w14:textId="77777777" w:rsidR="00B274FD" w:rsidRPr="00B274FD" w:rsidRDefault="00B274FD">
      <w:pPr>
        <w:pStyle w:val="Normln1"/>
        <w:numPr>
          <w:ilvl w:val="0"/>
          <w:numId w:val="113"/>
        </w:numPr>
        <w:spacing w:line="240" w:lineRule="auto"/>
        <w:ind w:left="709" w:hanging="709"/>
        <w:rPr>
          <w:rFonts w:ascii="Times New Roman" w:hAnsi="Times New Roman" w:cs="Times New Roman"/>
          <w:sz w:val="24"/>
          <w:szCs w:val="24"/>
        </w:rPr>
      </w:pPr>
      <w:r w:rsidRPr="00B274FD">
        <w:rPr>
          <w:rFonts w:ascii="Times New Roman" w:eastAsia="Times New Roman" w:hAnsi="Times New Roman" w:cs="Times New Roman"/>
          <w:sz w:val="24"/>
          <w:szCs w:val="24"/>
        </w:rPr>
        <w:t xml:space="preserve">Před výukou v jiné učebně než kmenové (v učebně </w:t>
      </w:r>
      <w:r w:rsidRPr="00B274FD">
        <w:rPr>
          <w:rFonts w:ascii="Times New Roman" w:eastAsia="Times New Roman" w:hAnsi="Times New Roman" w:cs="Times New Roman"/>
          <w:color w:val="00000A"/>
          <w:sz w:val="24"/>
          <w:szCs w:val="24"/>
        </w:rPr>
        <w:t xml:space="preserve">ICT, cvičné kuchyni, jazykové učebně </w:t>
      </w:r>
      <w:r w:rsidRPr="00B274FD">
        <w:rPr>
          <w:rFonts w:ascii="Times New Roman" w:eastAsia="Times New Roman" w:hAnsi="Times New Roman" w:cs="Times New Roman"/>
          <w:sz w:val="24"/>
          <w:szCs w:val="24"/>
        </w:rPr>
        <w:t xml:space="preserve">a ve sportovní hale) žáci vyčkají v kmenové třídě na vyučujícího, který je odvede do příslušné učebny.  </w:t>
      </w:r>
    </w:p>
    <w:p w14:paraId="037697A5" w14:textId="29F5D104" w:rsidR="00B274FD" w:rsidRPr="00B274FD" w:rsidRDefault="00B274FD">
      <w:pPr>
        <w:pStyle w:val="Normln1"/>
        <w:numPr>
          <w:ilvl w:val="0"/>
          <w:numId w:val="113"/>
        </w:numPr>
        <w:spacing w:line="240" w:lineRule="auto"/>
        <w:ind w:left="709" w:hanging="709"/>
        <w:jc w:val="both"/>
        <w:rPr>
          <w:rFonts w:ascii="Times New Roman" w:hAnsi="Times New Roman" w:cs="Times New Roman"/>
          <w:sz w:val="24"/>
          <w:szCs w:val="24"/>
        </w:rPr>
      </w:pPr>
      <w:r w:rsidRPr="00B274FD">
        <w:rPr>
          <w:rFonts w:ascii="Times New Roman" w:eastAsia="Times New Roman" w:hAnsi="Times New Roman" w:cs="Times New Roman"/>
          <w:sz w:val="24"/>
          <w:szCs w:val="24"/>
        </w:rPr>
        <w:t>Velké přestávky jsou za příznivého počasí určeny k pobytu žáků na školním dvoře, kde je vykonáván dohled.</w:t>
      </w:r>
    </w:p>
    <w:p w14:paraId="49DC749C" w14:textId="47462615" w:rsidR="00DF07E1" w:rsidRPr="00324A2E" w:rsidRDefault="00DF07E1">
      <w:pPr>
        <w:pStyle w:val="Normln1"/>
        <w:numPr>
          <w:ilvl w:val="0"/>
          <w:numId w:val="113"/>
        </w:numPr>
        <w:spacing w:line="240" w:lineRule="auto"/>
        <w:ind w:left="709" w:hanging="709"/>
        <w:rPr>
          <w:rFonts w:ascii="Times New Roman" w:hAnsi="Times New Roman" w:cs="Times New Roman"/>
          <w:sz w:val="24"/>
          <w:szCs w:val="24"/>
        </w:rPr>
      </w:pPr>
      <w:r w:rsidRPr="00324A2E">
        <w:rPr>
          <w:rFonts w:ascii="Times New Roman" w:hAnsi="Times New Roman" w:cs="Times New Roman"/>
          <w:sz w:val="24"/>
          <w:szCs w:val="24"/>
        </w:rPr>
        <w:t xml:space="preserve">V době </w:t>
      </w:r>
      <w:r w:rsidR="0038388C" w:rsidRPr="00324A2E">
        <w:rPr>
          <w:rFonts w:ascii="Times New Roman" w:hAnsi="Times New Roman" w:cs="Times New Roman"/>
          <w:sz w:val="24"/>
          <w:szCs w:val="24"/>
        </w:rPr>
        <w:t>volné hodiny (</w:t>
      </w:r>
      <w:r w:rsidRPr="00324A2E">
        <w:rPr>
          <w:rFonts w:ascii="Times New Roman" w:hAnsi="Times New Roman" w:cs="Times New Roman"/>
          <w:sz w:val="24"/>
          <w:szCs w:val="24"/>
        </w:rPr>
        <w:t>dopolední a odpolední vyučování</w:t>
      </w:r>
      <w:r w:rsidR="0038388C" w:rsidRPr="00324A2E">
        <w:rPr>
          <w:rFonts w:ascii="Times New Roman" w:hAnsi="Times New Roman" w:cs="Times New Roman"/>
          <w:sz w:val="24"/>
          <w:szCs w:val="24"/>
        </w:rPr>
        <w:t>)</w:t>
      </w:r>
      <w:r w:rsidRPr="00324A2E">
        <w:rPr>
          <w:rFonts w:ascii="Times New Roman" w:hAnsi="Times New Roman" w:cs="Times New Roman"/>
          <w:sz w:val="24"/>
          <w:szCs w:val="24"/>
        </w:rPr>
        <w:t xml:space="preserve"> mohou žáci opustit budovu a areál školy, pokud tuto skutečnost škole sdělí zákonný zástupce nezletilého žáka.</w:t>
      </w:r>
      <w:r w:rsidR="00323E4D" w:rsidRPr="00324A2E">
        <w:rPr>
          <w:rFonts w:ascii="Times New Roman" w:hAnsi="Times New Roman" w:cs="Times New Roman"/>
          <w:sz w:val="24"/>
          <w:szCs w:val="24"/>
        </w:rPr>
        <w:t xml:space="preserve">    </w:t>
      </w:r>
    </w:p>
    <w:p w14:paraId="007C7EA3" w14:textId="1215EAB9" w:rsidR="00B274FD" w:rsidRPr="00B51B73" w:rsidRDefault="00B274FD">
      <w:pPr>
        <w:pStyle w:val="Normln1"/>
        <w:numPr>
          <w:ilvl w:val="0"/>
          <w:numId w:val="113"/>
        </w:numPr>
        <w:spacing w:line="240" w:lineRule="auto"/>
        <w:ind w:left="709" w:hanging="709"/>
        <w:rPr>
          <w:rFonts w:ascii="Times New Roman" w:hAnsi="Times New Roman" w:cs="Times New Roman"/>
          <w:sz w:val="24"/>
          <w:szCs w:val="24"/>
          <w:highlight w:val="yellow"/>
        </w:rPr>
      </w:pPr>
      <w:r w:rsidRPr="00324A2E">
        <w:rPr>
          <w:rFonts w:ascii="Times New Roman" w:eastAsia="Times New Roman" w:hAnsi="Times New Roman" w:cs="Times New Roman"/>
          <w:sz w:val="24"/>
          <w:szCs w:val="24"/>
        </w:rPr>
        <w:t>V době polední</w:t>
      </w:r>
      <w:r w:rsidRPr="00B274FD">
        <w:rPr>
          <w:rFonts w:ascii="Times New Roman" w:eastAsia="Times New Roman" w:hAnsi="Times New Roman" w:cs="Times New Roman"/>
          <w:sz w:val="24"/>
          <w:szCs w:val="24"/>
        </w:rPr>
        <w:t xml:space="preserve"> přestávky je umožněno žákům čekat na odpolední vyučování v určených prostorách školy, kde je vykonáván dohled. Rozpis učeben a dohledů je vyvěšen ve </w:t>
      </w:r>
      <w:r w:rsidRPr="00B274FD">
        <w:rPr>
          <w:rFonts w:ascii="Times New Roman" w:eastAsia="Times New Roman" w:hAnsi="Times New Roman" w:cs="Times New Roman"/>
          <w:color w:val="00000A"/>
          <w:sz w:val="24"/>
          <w:szCs w:val="24"/>
        </w:rPr>
        <w:t>sborovnách a na chodbě školy.</w:t>
      </w:r>
      <w:r w:rsidR="00B51B73">
        <w:rPr>
          <w:rFonts w:ascii="Times New Roman" w:eastAsia="Times New Roman" w:hAnsi="Times New Roman" w:cs="Times New Roman"/>
          <w:color w:val="00000A"/>
          <w:sz w:val="24"/>
          <w:szCs w:val="24"/>
        </w:rPr>
        <w:t xml:space="preserve">  </w:t>
      </w:r>
    </w:p>
    <w:p w14:paraId="0170E73B" w14:textId="1A72F738" w:rsidR="00F204AD" w:rsidRDefault="00F204AD" w:rsidP="00375647">
      <w:pPr>
        <w:pStyle w:val="Nadpis2"/>
        <w:numPr>
          <w:ilvl w:val="1"/>
          <w:numId w:val="178"/>
        </w:numPr>
        <w:ind w:left="709" w:hanging="709"/>
        <w:rPr>
          <w:rFonts w:hint="eastAsia"/>
          <w:sz w:val="24"/>
          <w:szCs w:val="24"/>
        </w:rPr>
      </w:pPr>
      <w:bookmarkStart w:id="33" w:name="_Toc144138933"/>
      <w:r w:rsidRPr="00F204AD">
        <w:rPr>
          <w:sz w:val="24"/>
          <w:szCs w:val="24"/>
        </w:rPr>
        <w:t>Časový plán vyučovacích hodin v době vzdělávání distančním způsobem</w:t>
      </w:r>
      <w:bookmarkEnd w:id="33"/>
    </w:p>
    <w:p w14:paraId="35147CCE" w14:textId="54B905E4" w:rsidR="00AF1FC5" w:rsidRDefault="00AF1FC5">
      <w:pPr>
        <w:pStyle w:val="Standard"/>
        <w:numPr>
          <w:ilvl w:val="0"/>
          <w:numId w:val="119"/>
        </w:numPr>
        <w:spacing w:after="5" w:line="264" w:lineRule="auto"/>
        <w:ind w:left="709" w:hanging="724"/>
        <w:rPr>
          <w:rFonts w:ascii="Times New Roman" w:eastAsia="Times New Roman" w:hAnsi="Times New Roman" w:cs="Times New Roman"/>
          <w:sz w:val="24"/>
        </w:rPr>
      </w:pPr>
      <w:r w:rsidRPr="00AF1FC5">
        <w:rPr>
          <w:rFonts w:ascii="Times New Roman" w:eastAsia="Times New Roman" w:hAnsi="Times New Roman" w:cs="Times New Roman"/>
          <w:sz w:val="24"/>
        </w:rPr>
        <w:t>Režim a rozvrh vyučovacích hodin a přestávek respektující specifika vzdělávání distančním způsobem a odlišné technické vybavení a možnosti žáků</w:t>
      </w:r>
      <w:r>
        <w:rPr>
          <w:rFonts w:ascii="Times New Roman" w:eastAsia="Times New Roman" w:hAnsi="Times New Roman" w:cs="Times New Roman"/>
          <w:sz w:val="24"/>
        </w:rPr>
        <w:t xml:space="preserve"> škola sděluje žákům a zákonným zástupcům nezletilých žáků bez zbytečného odkladu po přechodu na vzdělávání distančním způsobem, a to prostřednictvím </w:t>
      </w:r>
      <w:r w:rsidR="00323E4D">
        <w:rPr>
          <w:rFonts w:ascii="Times New Roman" w:eastAsia="Times New Roman" w:hAnsi="Times New Roman" w:cs="Times New Roman"/>
          <w:sz w:val="24"/>
        </w:rPr>
        <w:t>EŽK</w:t>
      </w:r>
      <w:r>
        <w:rPr>
          <w:rFonts w:ascii="Times New Roman" w:eastAsia="Times New Roman" w:hAnsi="Times New Roman" w:cs="Times New Roman"/>
          <w:sz w:val="24"/>
        </w:rPr>
        <w:t>.</w:t>
      </w:r>
    </w:p>
    <w:p w14:paraId="05ABED9C" w14:textId="686E57CB" w:rsidR="00350DC7" w:rsidRDefault="00AF1FC5">
      <w:pPr>
        <w:pStyle w:val="Standard"/>
        <w:numPr>
          <w:ilvl w:val="0"/>
          <w:numId w:val="119"/>
        </w:numPr>
        <w:spacing w:after="5" w:line="264" w:lineRule="auto"/>
        <w:ind w:left="709" w:hanging="724"/>
        <w:rPr>
          <w:rFonts w:ascii="Times New Roman" w:eastAsia="Times New Roman" w:hAnsi="Times New Roman" w:cs="Times New Roman"/>
          <w:sz w:val="24"/>
        </w:rPr>
      </w:pPr>
      <w:r>
        <w:rPr>
          <w:rFonts w:ascii="Times New Roman" w:eastAsia="Times New Roman" w:hAnsi="Times New Roman" w:cs="Times New Roman"/>
          <w:sz w:val="24"/>
        </w:rPr>
        <w:t xml:space="preserve">Do režimu vyučovacích hodin a jiných vzdělávacích aktivit jsou zahrnuty synchronní online výuka </w:t>
      </w:r>
      <w:r w:rsidRPr="00B51B73">
        <w:rPr>
          <w:rFonts w:ascii="Times New Roman" w:eastAsia="Times New Roman" w:hAnsi="Times New Roman" w:cs="Times New Roman"/>
          <w:sz w:val="24"/>
        </w:rPr>
        <w:t>a online individuální konzultace určené žákům</w:t>
      </w:r>
      <w:r w:rsidR="00323E4D" w:rsidRPr="00B51B73">
        <w:rPr>
          <w:rFonts w:ascii="Times New Roman" w:eastAsia="Times New Roman" w:hAnsi="Times New Roman" w:cs="Times New Roman"/>
          <w:sz w:val="24"/>
        </w:rPr>
        <w:t>/rodičům</w:t>
      </w:r>
      <w:r>
        <w:rPr>
          <w:rFonts w:ascii="Times New Roman" w:eastAsia="Times New Roman" w:hAnsi="Times New Roman" w:cs="Times New Roman"/>
          <w:sz w:val="24"/>
        </w:rPr>
        <w:t>.</w:t>
      </w:r>
    </w:p>
    <w:p w14:paraId="4085E7B3" w14:textId="4F8D7770" w:rsidR="00AF1FC5" w:rsidRDefault="00350DC7">
      <w:pPr>
        <w:pStyle w:val="Standard"/>
        <w:numPr>
          <w:ilvl w:val="0"/>
          <w:numId w:val="119"/>
        </w:numPr>
        <w:spacing w:after="5" w:line="264" w:lineRule="auto"/>
        <w:ind w:left="709" w:hanging="724"/>
        <w:rPr>
          <w:rFonts w:ascii="Times New Roman" w:eastAsia="Times New Roman" w:hAnsi="Times New Roman" w:cs="Times New Roman"/>
          <w:sz w:val="24"/>
        </w:rPr>
      </w:pPr>
      <w:r w:rsidRPr="00350DC7">
        <w:rPr>
          <w:rFonts w:ascii="Times New Roman" w:eastAsia="Times New Roman" w:hAnsi="Times New Roman" w:cs="Times New Roman"/>
          <w:sz w:val="24"/>
        </w:rPr>
        <w:t>Č</w:t>
      </w:r>
      <w:r w:rsidR="00AF1FC5" w:rsidRPr="00350DC7">
        <w:rPr>
          <w:rFonts w:ascii="Times New Roman" w:eastAsia="Times New Roman" w:hAnsi="Times New Roman" w:cs="Times New Roman"/>
          <w:sz w:val="24"/>
        </w:rPr>
        <w:t xml:space="preserve">asové rozvržení </w:t>
      </w:r>
      <w:r w:rsidRPr="00350DC7">
        <w:rPr>
          <w:rFonts w:ascii="Times New Roman" w:eastAsia="Times New Roman" w:hAnsi="Times New Roman" w:cs="Times New Roman"/>
          <w:sz w:val="24"/>
        </w:rPr>
        <w:t xml:space="preserve">synchronní online výuky zhruba </w:t>
      </w:r>
      <w:r w:rsidR="00AF1FC5" w:rsidRPr="00350DC7">
        <w:rPr>
          <w:rFonts w:ascii="Times New Roman" w:eastAsia="Times New Roman" w:hAnsi="Times New Roman" w:cs="Times New Roman"/>
          <w:sz w:val="24"/>
        </w:rPr>
        <w:t>odpovídá časovému rozvržení prezenční výuky</w:t>
      </w:r>
      <w:r>
        <w:rPr>
          <w:rFonts w:ascii="Times New Roman" w:eastAsia="Times New Roman" w:hAnsi="Times New Roman" w:cs="Times New Roman"/>
          <w:sz w:val="24"/>
        </w:rPr>
        <w:t>.</w:t>
      </w:r>
    </w:p>
    <w:p w14:paraId="125D98D3" w14:textId="2AFEFA60" w:rsidR="00AB2DE0" w:rsidRPr="004C2D32" w:rsidRDefault="00C267F3" w:rsidP="00363BA0">
      <w:pPr>
        <w:pStyle w:val="Nadpis1"/>
        <w:spacing w:before="240"/>
        <w:rPr>
          <w:rFonts w:hint="eastAsia"/>
          <w:sz w:val="24"/>
          <w:szCs w:val="24"/>
        </w:rPr>
      </w:pPr>
      <w:bookmarkStart w:id="34" w:name="_Toc144138934"/>
      <w:r>
        <w:rPr>
          <w:sz w:val="24"/>
          <w:szCs w:val="24"/>
        </w:rPr>
        <w:t>9</w:t>
      </w:r>
      <w:r w:rsidR="004C2D32" w:rsidRPr="004C2D32">
        <w:rPr>
          <w:sz w:val="24"/>
          <w:szCs w:val="24"/>
        </w:rPr>
        <w:t>.</w:t>
      </w:r>
      <w:r w:rsidR="00C105D9">
        <w:rPr>
          <w:sz w:val="24"/>
          <w:szCs w:val="24"/>
        </w:rPr>
        <w:tab/>
      </w:r>
      <w:r w:rsidR="004C2D32" w:rsidRPr="004C2D32">
        <w:rPr>
          <w:sz w:val="24"/>
          <w:szCs w:val="24"/>
        </w:rPr>
        <w:t>Režim při akcích mimo školu</w:t>
      </w:r>
      <w:bookmarkEnd w:id="34"/>
    </w:p>
    <w:p w14:paraId="681F51E8" w14:textId="565628A1" w:rsidR="003E3250" w:rsidRDefault="003E3250">
      <w:pPr>
        <w:pStyle w:val="Normln1"/>
        <w:numPr>
          <w:ilvl w:val="0"/>
          <w:numId w:val="115"/>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Akcemi konanými mimo školu jsou zejména výuka plavání, lyžařský kurz, </w:t>
      </w:r>
      <w:r w:rsidR="00323E4D">
        <w:rPr>
          <w:rFonts w:ascii="Times New Roman" w:hAnsi="Times New Roman" w:cs="Times New Roman"/>
          <w:sz w:val="24"/>
          <w:szCs w:val="24"/>
        </w:rPr>
        <w:t>bruslení, školní výlety, exkurze, návštěvy kulturních zařízení a sout</w:t>
      </w:r>
      <w:r w:rsidR="003C580F">
        <w:rPr>
          <w:rFonts w:ascii="Times New Roman" w:hAnsi="Times New Roman" w:cs="Times New Roman"/>
          <w:sz w:val="24"/>
          <w:szCs w:val="24"/>
        </w:rPr>
        <w:t>ě</w:t>
      </w:r>
      <w:r w:rsidR="00323E4D">
        <w:rPr>
          <w:rFonts w:ascii="Times New Roman" w:hAnsi="Times New Roman" w:cs="Times New Roman"/>
          <w:sz w:val="24"/>
          <w:szCs w:val="24"/>
        </w:rPr>
        <w:t>ží</w:t>
      </w:r>
      <w:r>
        <w:rPr>
          <w:rFonts w:ascii="Times New Roman" w:hAnsi="Times New Roman" w:cs="Times New Roman"/>
          <w:sz w:val="24"/>
          <w:szCs w:val="24"/>
        </w:rPr>
        <w:t>.</w:t>
      </w:r>
    </w:p>
    <w:p w14:paraId="422F0884" w14:textId="03CC20B0" w:rsidR="003E3250" w:rsidRDefault="003E3250">
      <w:pPr>
        <w:pStyle w:val="Normln1"/>
        <w:numPr>
          <w:ilvl w:val="0"/>
          <w:numId w:val="115"/>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Pokud jsou činnosti probíhající mimo školu organizovány jinak než ve vyučovacích hodinách, délka vyučovacích jednotek a přestávek je stanovena s přihlédnutím k charakteru činnosti a základním fyziologickým potřebám žáků.</w:t>
      </w:r>
    </w:p>
    <w:p w14:paraId="7B1219E4" w14:textId="22BF2D75" w:rsidR="003E3250" w:rsidRDefault="003E3250">
      <w:pPr>
        <w:pStyle w:val="Normln1"/>
        <w:numPr>
          <w:ilvl w:val="0"/>
          <w:numId w:val="115"/>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Při akcích konaných mimo školu jsou žáci a zákonní zástupci žáků informováni o začátku a konci akce, místě zahájení akce a místě ukončení akce, a to nejméně dva dny dnů předem prostřednictvím EŽK nebo jinou písemně sdělenou informací.</w:t>
      </w:r>
    </w:p>
    <w:p w14:paraId="207974C4" w14:textId="3628721D" w:rsidR="00AB2DE0" w:rsidRPr="00363BA0" w:rsidRDefault="00C267F3" w:rsidP="00363BA0">
      <w:pPr>
        <w:pStyle w:val="Nadpis1"/>
        <w:ind w:left="426" w:hanging="426"/>
        <w:rPr>
          <w:rFonts w:hint="eastAsia"/>
          <w:sz w:val="24"/>
          <w:szCs w:val="24"/>
        </w:rPr>
      </w:pPr>
      <w:bookmarkStart w:id="35" w:name="_Toc144138935"/>
      <w:r>
        <w:rPr>
          <w:sz w:val="24"/>
          <w:szCs w:val="24"/>
        </w:rPr>
        <w:t>10</w:t>
      </w:r>
      <w:r w:rsidR="00363BA0" w:rsidRPr="00363BA0">
        <w:rPr>
          <w:sz w:val="24"/>
          <w:szCs w:val="24"/>
        </w:rPr>
        <w:t>.</w:t>
      </w:r>
      <w:r w:rsidR="00363BA0" w:rsidRPr="00363BA0">
        <w:rPr>
          <w:sz w:val="24"/>
          <w:szCs w:val="24"/>
        </w:rPr>
        <w:tab/>
        <w:t>Podmínky zajištění bezpečnosti a ochrany zdraví žáků a jejich ochrany před rizikovými jevy a před projevy diskriminace, nepřátelství nebo násilí</w:t>
      </w:r>
      <w:bookmarkEnd w:id="35"/>
    </w:p>
    <w:p w14:paraId="6C1CE4F3" w14:textId="4678D603" w:rsidR="00752EC0" w:rsidRPr="00752EC0" w:rsidRDefault="00C267F3" w:rsidP="00752EC0">
      <w:pPr>
        <w:pStyle w:val="Nadpis2"/>
        <w:ind w:left="567" w:hanging="567"/>
        <w:rPr>
          <w:rFonts w:hint="eastAsia"/>
          <w:sz w:val="24"/>
          <w:szCs w:val="24"/>
        </w:rPr>
      </w:pPr>
      <w:bookmarkStart w:id="36" w:name="_Toc144138936"/>
      <w:r>
        <w:rPr>
          <w:sz w:val="24"/>
          <w:szCs w:val="24"/>
        </w:rPr>
        <w:t>10</w:t>
      </w:r>
      <w:r w:rsidR="00752EC0" w:rsidRPr="00752EC0">
        <w:rPr>
          <w:sz w:val="24"/>
          <w:szCs w:val="24"/>
        </w:rPr>
        <w:t>.1</w:t>
      </w:r>
      <w:r w:rsidR="00752EC0" w:rsidRPr="00752EC0">
        <w:rPr>
          <w:sz w:val="24"/>
          <w:szCs w:val="24"/>
        </w:rPr>
        <w:tab/>
        <w:t>Prokazatelné seznámení žáků s jejich povinnostmi</w:t>
      </w:r>
      <w:bookmarkEnd w:id="36"/>
    </w:p>
    <w:p w14:paraId="6257B44F" w14:textId="77777777" w:rsidR="007B3F3F" w:rsidRPr="007B3F3F" w:rsidRDefault="00752EC0">
      <w:pPr>
        <w:pStyle w:val="Odstavecseseznamem"/>
        <w:numPr>
          <w:ilvl w:val="0"/>
          <w:numId w:val="120"/>
        </w:numPr>
        <w:suppressAutoHyphens w:val="0"/>
        <w:ind w:left="426" w:hanging="426"/>
        <w:jc w:val="both"/>
      </w:pPr>
      <w:r>
        <w:rPr>
          <w:rFonts w:ascii="Times New Roman" w:eastAsia="Times New Roman" w:hAnsi="Times New Roman" w:cs="Times New Roman"/>
          <w:color w:val="00000A"/>
          <w:sz w:val="24"/>
          <w:szCs w:val="24"/>
        </w:rPr>
        <w:t>Škola zajišťuje bezpečnost a ochranu zdraví pravidelným prokazatelným seznámením žáků s jejich povinnostmi v době vzdělávání ve škole a na školních akcích.</w:t>
      </w:r>
      <w:r w:rsidR="007B3F3F" w:rsidRPr="007B3F3F">
        <w:rPr>
          <w:rFonts w:ascii="Times New Roman" w:eastAsia="Times New Roman" w:hAnsi="Times New Roman" w:cs="Times New Roman"/>
          <w:color w:val="00000A"/>
          <w:sz w:val="24"/>
          <w:szCs w:val="24"/>
        </w:rPr>
        <w:t xml:space="preserve"> </w:t>
      </w:r>
    </w:p>
    <w:p w14:paraId="48101967" w14:textId="20D14384" w:rsidR="00EE7C4D" w:rsidRPr="00240546" w:rsidRDefault="00240546">
      <w:pPr>
        <w:pStyle w:val="Odstavecseseznamem"/>
        <w:numPr>
          <w:ilvl w:val="0"/>
          <w:numId w:val="120"/>
        </w:numPr>
        <w:suppressAutoHyphens w:val="0"/>
        <w:spacing w:line="240" w:lineRule="auto"/>
        <w:ind w:left="426" w:hanging="426"/>
        <w:jc w:val="both"/>
        <w:rPr>
          <w:rFonts w:ascii="Times New Roman" w:eastAsia="Times New Roman" w:hAnsi="Times New Roman" w:cs="Times New Roman"/>
          <w:color w:val="00000A"/>
          <w:sz w:val="24"/>
          <w:szCs w:val="24"/>
        </w:rPr>
      </w:pPr>
      <w:r w:rsidRPr="00240546">
        <w:rPr>
          <w:rFonts w:ascii="Times New Roman" w:eastAsia="Times New Roman" w:hAnsi="Times New Roman" w:cs="Times New Roman"/>
          <w:color w:val="00000A"/>
          <w:sz w:val="24"/>
          <w:szCs w:val="24"/>
        </w:rPr>
        <w:t xml:space="preserve">Škola zajišťuje bezpečnost a ochranu zdraví žáků pravidelným prokazatelným seznámením žáků s jejich povinnostmi v souvislosti s výukou </w:t>
      </w:r>
      <w:r w:rsidR="007B3F3F" w:rsidRPr="00240546">
        <w:rPr>
          <w:rFonts w:ascii="Times New Roman" w:eastAsia="Times New Roman" w:hAnsi="Times New Roman" w:cs="Times New Roman"/>
          <w:color w:val="00000A"/>
          <w:sz w:val="24"/>
          <w:szCs w:val="24"/>
        </w:rPr>
        <w:t>v tělocvičně, v dílnách, na pozemcích, v</w:t>
      </w:r>
      <w:r w:rsidRPr="00240546">
        <w:rPr>
          <w:rFonts w:ascii="Times New Roman" w:eastAsia="Times New Roman" w:hAnsi="Times New Roman" w:cs="Times New Roman"/>
          <w:color w:val="00000A"/>
          <w:sz w:val="24"/>
          <w:szCs w:val="24"/>
        </w:rPr>
        <w:t> </w:t>
      </w:r>
      <w:r w:rsidR="007B3F3F" w:rsidRPr="00240546">
        <w:rPr>
          <w:rFonts w:ascii="Times New Roman" w:eastAsia="Times New Roman" w:hAnsi="Times New Roman" w:cs="Times New Roman"/>
          <w:color w:val="00000A"/>
          <w:sz w:val="24"/>
          <w:szCs w:val="24"/>
        </w:rPr>
        <w:t>laboratoři</w:t>
      </w:r>
      <w:r w:rsidRPr="00240546">
        <w:rPr>
          <w:rFonts w:ascii="Times New Roman" w:eastAsia="Times New Roman" w:hAnsi="Times New Roman" w:cs="Times New Roman"/>
          <w:color w:val="00000A"/>
          <w:sz w:val="24"/>
          <w:szCs w:val="24"/>
        </w:rPr>
        <w:t>, odborných učebnách.</w:t>
      </w:r>
    </w:p>
    <w:p w14:paraId="10EDFD08" w14:textId="53497F4E" w:rsidR="007B3F3F" w:rsidRDefault="00C267F3" w:rsidP="00FA1EE9">
      <w:pPr>
        <w:pStyle w:val="Nadpis2"/>
        <w:spacing w:before="120"/>
        <w:ind w:left="567" w:hanging="567"/>
        <w:rPr>
          <w:rFonts w:hint="eastAsia"/>
          <w:sz w:val="24"/>
          <w:szCs w:val="24"/>
        </w:rPr>
      </w:pPr>
      <w:bookmarkStart w:id="37" w:name="_Toc144138937"/>
      <w:r>
        <w:rPr>
          <w:sz w:val="24"/>
          <w:szCs w:val="24"/>
        </w:rPr>
        <w:t>10</w:t>
      </w:r>
      <w:r w:rsidR="00EE7C4D" w:rsidRPr="00EE7C4D">
        <w:rPr>
          <w:sz w:val="24"/>
          <w:szCs w:val="24"/>
        </w:rPr>
        <w:t>.2</w:t>
      </w:r>
      <w:r w:rsidR="00EE7C4D" w:rsidRPr="00EE7C4D">
        <w:rPr>
          <w:sz w:val="24"/>
          <w:szCs w:val="24"/>
        </w:rPr>
        <w:tab/>
      </w:r>
      <w:r w:rsidR="007B3F3F">
        <w:rPr>
          <w:sz w:val="24"/>
          <w:szCs w:val="24"/>
        </w:rPr>
        <w:t>Systém komunikace</w:t>
      </w:r>
      <w:bookmarkEnd w:id="37"/>
    </w:p>
    <w:p w14:paraId="3884CE7D" w14:textId="0F28CA95" w:rsidR="007B3F3F" w:rsidRDefault="00DA618D" w:rsidP="007B3F3F">
      <w:pPr>
        <w:pStyle w:val="Textbody"/>
      </w:pPr>
      <w:r>
        <w:rPr>
          <w:rFonts w:ascii="Times New Roman" w:eastAsia="Times New Roman" w:hAnsi="Times New Roman" w:cs="Times New Roman"/>
          <w:color w:val="00000A"/>
          <w:sz w:val="24"/>
          <w:szCs w:val="24"/>
        </w:rPr>
        <w:t xml:space="preserve">Žáci se mohou se svými problémy a stížnostmi obracet na </w:t>
      </w:r>
      <w:r w:rsidR="005F46D3">
        <w:rPr>
          <w:rFonts w:ascii="Times New Roman" w:eastAsia="Times New Roman" w:hAnsi="Times New Roman" w:cs="Times New Roman"/>
          <w:color w:val="00000A"/>
          <w:sz w:val="24"/>
          <w:szCs w:val="24"/>
        </w:rPr>
        <w:t xml:space="preserve">vyučující, </w:t>
      </w:r>
      <w:r>
        <w:rPr>
          <w:rFonts w:ascii="Times New Roman" w:eastAsia="Times New Roman" w:hAnsi="Times New Roman" w:cs="Times New Roman"/>
          <w:color w:val="00000A"/>
          <w:sz w:val="24"/>
          <w:szCs w:val="24"/>
        </w:rPr>
        <w:t>třídního učitele, výchovného poradce nebo metodika prevence. Mohou také využít schránky důvěry (fyzická i v elektronické verzi na webu školy).</w:t>
      </w:r>
    </w:p>
    <w:p w14:paraId="22274B8C" w14:textId="4434E6F7" w:rsidR="00EE7C4D" w:rsidRPr="00EE7C4D" w:rsidRDefault="00C267F3" w:rsidP="00EE7C4D">
      <w:pPr>
        <w:pStyle w:val="Nadpis2"/>
        <w:spacing w:before="120"/>
        <w:rPr>
          <w:rFonts w:hint="eastAsia"/>
          <w:sz w:val="24"/>
          <w:szCs w:val="24"/>
        </w:rPr>
      </w:pPr>
      <w:bookmarkStart w:id="38" w:name="_Toc144138938"/>
      <w:r>
        <w:rPr>
          <w:sz w:val="24"/>
          <w:szCs w:val="24"/>
        </w:rPr>
        <w:t>10</w:t>
      </w:r>
      <w:r w:rsidR="007B3F3F">
        <w:rPr>
          <w:sz w:val="24"/>
          <w:szCs w:val="24"/>
        </w:rPr>
        <w:t>.3</w:t>
      </w:r>
      <w:r w:rsidR="007B3F3F">
        <w:rPr>
          <w:sz w:val="24"/>
          <w:szCs w:val="24"/>
        </w:rPr>
        <w:tab/>
      </w:r>
      <w:r w:rsidR="00EE7C4D" w:rsidRPr="00EE7C4D">
        <w:rPr>
          <w:sz w:val="24"/>
          <w:szCs w:val="24"/>
        </w:rPr>
        <w:t xml:space="preserve">Zajištění dohledu </w:t>
      </w:r>
      <w:r w:rsidR="00F50F37">
        <w:rPr>
          <w:sz w:val="24"/>
          <w:szCs w:val="24"/>
        </w:rPr>
        <w:t>ve škole</w:t>
      </w:r>
      <w:bookmarkEnd w:id="38"/>
    </w:p>
    <w:p w14:paraId="49E8DDEF" w14:textId="5668B2DF" w:rsidR="00B32739" w:rsidRPr="007B573F" w:rsidRDefault="00B32739" w:rsidP="00F50F37">
      <w:pPr>
        <w:pStyle w:val="Standard"/>
        <w:numPr>
          <w:ilvl w:val="0"/>
          <w:numId w:val="68"/>
        </w:numPr>
        <w:spacing w:line="240" w:lineRule="auto"/>
        <w:ind w:hanging="720"/>
        <w:jc w:val="both"/>
        <w:rPr>
          <w:rFonts w:ascii="Times New Roman" w:hAnsi="Times New Roman" w:cs="Times New Roman"/>
          <w:sz w:val="24"/>
          <w:szCs w:val="24"/>
        </w:rPr>
      </w:pPr>
      <w:r w:rsidRPr="007B573F">
        <w:rPr>
          <w:rFonts w:ascii="Times New Roman" w:hAnsi="Times New Roman" w:cs="Times New Roman"/>
          <w:sz w:val="24"/>
          <w:szCs w:val="24"/>
        </w:rPr>
        <w:t>V době přestávek mezi vyučovacími hodinami je zajištěn dohled nad žáky.</w:t>
      </w:r>
    </w:p>
    <w:p w14:paraId="4BA08822" w14:textId="476DB912" w:rsidR="00B32739" w:rsidRPr="007B573F" w:rsidRDefault="00B32739" w:rsidP="00F50F37">
      <w:pPr>
        <w:pStyle w:val="Standard"/>
        <w:numPr>
          <w:ilvl w:val="0"/>
          <w:numId w:val="68"/>
        </w:numPr>
        <w:spacing w:line="240" w:lineRule="auto"/>
        <w:ind w:hanging="720"/>
        <w:jc w:val="both"/>
        <w:rPr>
          <w:rFonts w:ascii="Times New Roman" w:hAnsi="Times New Roman" w:cs="Times New Roman"/>
          <w:sz w:val="24"/>
          <w:szCs w:val="24"/>
        </w:rPr>
      </w:pPr>
      <w:r w:rsidRPr="007B573F">
        <w:rPr>
          <w:rFonts w:ascii="Times New Roman" w:hAnsi="Times New Roman" w:cs="Times New Roman"/>
          <w:sz w:val="24"/>
          <w:szCs w:val="24"/>
        </w:rPr>
        <w:t>Jestliže se žáci nachází v prostorách školy v době přestávky mezi dopoledním a odpoledním vyučováním, je nad nimi zajištěn dohled.</w:t>
      </w:r>
    </w:p>
    <w:p w14:paraId="665BA003" w14:textId="3B2D0A17" w:rsidR="00EE7C4D" w:rsidRPr="007B573F" w:rsidRDefault="00EE7C4D" w:rsidP="00F50F37">
      <w:pPr>
        <w:pStyle w:val="Standard"/>
        <w:numPr>
          <w:ilvl w:val="0"/>
          <w:numId w:val="68"/>
        </w:numPr>
        <w:spacing w:line="240" w:lineRule="auto"/>
        <w:ind w:hanging="720"/>
        <w:jc w:val="both"/>
        <w:rPr>
          <w:rFonts w:ascii="Times New Roman" w:hAnsi="Times New Roman" w:cs="Times New Roman"/>
          <w:sz w:val="24"/>
          <w:szCs w:val="24"/>
        </w:rPr>
      </w:pPr>
      <w:r w:rsidRPr="007B573F">
        <w:rPr>
          <w:rFonts w:ascii="Times New Roman" w:eastAsia="Times New Roman" w:hAnsi="Times New Roman" w:cs="Times New Roman"/>
          <w:color w:val="00000A"/>
          <w:sz w:val="24"/>
          <w:szCs w:val="24"/>
        </w:rPr>
        <w:t>Žákům není v době mimo vyučování povoleno zdržovat se v prostorách školy, pokud nad nimi není vykonáván dohled způsobilou osobou. </w:t>
      </w:r>
    </w:p>
    <w:p w14:paraId="18634283" w14:textId="1F02B314" w:rsidR="00EE7C4D" w:rsidRPr="00F50F37" w:rsidRDefault="007B3F3F" w:rsidP="00F50F37">
      <w:pPr>
        <w:pStyle w:val="Standard"/>
        <w:numPr>
          <w:ilvl w:val="0"/>
          <w:numId w:val="68"/>
        </w:numPr>
        <w:spacing w:line="240" w:lineRule="auto"/>
        <w:ind w:hanging="720"/>
        <w:jc w:val="both"/>
        <w:rPr>
          <w:rFonts w:ascii="Times New Roman" w:hAnsi="Times New Roman" w:cs="Times New Roman"/>
          <w:sz w:val="24"/>
          <w:szCs w:val="24"/>
        </w:rPr>
      </w:pPr>
      <w:r w:rsidRPr="007B573F">
        <w:rPr>
          <w:rFonts w:ascii="Times New Roman" w:eastAsia="Times New Roman" w:hAnsi="Times New Roman" w:cs="Times New Roman"/>
          <w:color w:val="00000A"/>
          <w:sz w:val="24"/>
          <w:szCs w:val="24"/>
        </w:rPr>
        <w:t>Po poslední vyučovací hodině dopoledního a odpoledního vyučování vyučující předává žáky, kteří jsou přihlášeni do školní družiny, vychovatelkám školní družiny. Ostatní odvádí do šaten a stravující se žáky do školní jídelny.</w:t>
      </w:r>
    </w:p>
    <w:p w14:paraId="1EAAF5F7" w14:textId="531FDF13" w:rsidR="00F50F37" w:rsidRPr="00F50F37" w:rsidRDefault="00C267F3" w:rsidP="00F50F37">
      <w:pPr>
        <w:pStyle w:val="Nadpis2"/>
        <w:rPr>
          <w:rFonts w:eastAsia="Arial"/>
          <w:sz w:val="24"/>
          <w:szCs w:val="24"/>
        </w:rPr>
      </w:pPr>
      <w:bookmarkStart w:id="39" w:name="_Toc144138939"/>
      <w:r>
        <w:rPr>
          <w:sz w:val="24"/>
          <w:szCs w:val="24"/>
        </w:rPr>
        <w:t>10</w:t>
      </w:r>
      <w:r w:rsidR="00F50F37" w:rsidRPr="00F50F37">
        <w:rPr>
          <w:sz w:val="24"/>
          <w:szCs w:val="24"/>
        </w:rPr>
        <w:t>.4</w:t>
      </w:r>
      <w:r w:rsidR="00F50F37" w:rsidRPr="00F50F37">
        <w:rPr>
          <w:sz w:val="24"/>
          <w:szCs w:val="24"/>
        </w:rPr>
        <w:tab/>
        <w:t>Zajištění bezpečnosti a ochrany zdraví při školních akcích</w:t>
      </w:r>
      <w:bookmarkEnd w:id="39"/>
    </w:p>
    <w:p w14:paraId="57997812" w14:textId="77777777" w:rsidR="007B573F" w:rsidRPr="00F50F37" w:rsidRDefault="007B573F">
      <w:pPr>
        <w:pStyle w:val="Odstavecseseznamem"/>
        <w:numPr>
          <w:ilvl w:val="0"/>
          <w:numId w:val="129"/>
        </w:numPr>
        <w:spacing w:line="240" w:lineRule="auto"/>
        <w:ind w:hanging="720"/>
        <w:rPr>
          <w:rFonts w:ascii="Times New Roman" w:hAnsi="Times New Roman" w:cs="Times New Roman"/>
          <w:sz w:val="24"/>
          <w:szCs w:val="24"/>
        </w:rPr>
      </w:pPr>
      <w:r w:rsidRPr="00F50F37">
        <w:rPr>
          <w:rFonts w:ascii="Times New Roman" w:hAnsi="Times New Roman" w:cs="Times New Roman"/>
          <w:sz w:val="24"/>
          <w:szCs w:val="24"/>
        </w:rP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w:t>
      </w:r>
    </w:p>
    <w:p w14:paraId="1DB65FEB" w14:textId="6BBCFAE9" w:rsidR="00F50F37" w:rsidRPr="00F50F37" w:rsidRDefault="00F50F37">
      <w:pPr>
        <w:pStyle w:val="Standard"/>
        <w:numPr>
          <w:ilvl w:val="0"/>
          <w:numId w:val="129"/>
        </w:numPr>
        <w:spacing w:line="240" w:lineRule="auto"/>
        <w:ind w:hanging="720"/>
        <w:jc w:val="both"/>
        <w:rPr>
          <w:rFonts w:ascii="Times New Roman" w:hAnsi="Times New Roman" w:cs="Times New Roman"/>
          <w:sz w:val="24"/>
          <w:szCs w:val="24"/>
        </w:rPr>
      </w:pPr>
      <w:r w:rsidRPr="00F50F37">
        <w:rPr>
          <w:rFonts w:ascii="Times New Roman" w:hAnsi="Times New Roman" w:cs="Times New Roman"/>
          <w:sz w:val="24"/>
          <w:szCs w:val="24"/>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platí zvláštní bezpečnostní předpisy, se kterými jsou žáci předem seznámeni. </w:t>
      </w:r>
    </w:p>
    <w:p w14:paraId="2B4060A9" w14:textId="482EEB3F" w:rsidR="007B573F" w:rsidRPr="00B51B73" w:rsidRDefault="00F50F37">
      <w:pPr>
        <w:pStyle w:val="Standard"/>
        <w:numPr>
          <w:ilvl w:val="0"/>
          <w:numId w:val="129"/>
        </w:numPr>
        <w:spacing w:line="240" w:lineRule="auto"/>
        <w:ind w:hanging="720"/>
        <w:jc w:val="both"/>
        <w:rPr>
          <w:rFonts w:ascii="Times New Roman" w:hAnsi="Times New Roman" w:cs="Times New Roman"/>
          <w:sz w:val="24"/>
          <w:szCs w:val="24"/>
        </w:rPr>
      </w:pPr>
      <w:r w:rsidRPr="00F50F37">
        <w:rPr>
          <w:rFonts w:ascii="Times New Roman" w:hAnsi="Times New Roman" w:cs="Times New Roman"/>
          <w:sz w:val="24"/>
          <w:szCs w:val="24"/>
        </w:rPr>
        <w:t xml:space="preserve">Bezpečnost a ochranu zdraví žáků po dobu dopravy na soutěže a ze soutěží zajišťuje vysílající škola, pokud se se zákonným zástupcem žáka nedohodne jinak. V průběhu soutěže zajišťuje bezpečnost a ochranu zdraví </w:t>
      </w:r>
      <w:r w:rsidRPr="00B51B73">
        <w:rPr>
          <w:rFonts w:ascii="Times New Roman" w:hAnsi="Times New Roman" w:cs="Times New Roman"/>
          <w:sz w:val="24"/>
          <w:szCs w:val="24"/>
        </w:rPr>
        <w:t>žáků škola.</w:t>
      </w:r>
    </w:p>
    <w:p w14:paraId="6D1B0799" w14:textId="64CEFCD4" w:rsidR="00EE7C4D" w:rsidRPr="00EE7C4D" w:rsidRDefault="00C267F3" w:rsidP="00EE7C4D">
      <w:pPr>
        <w:pStyle w:val="Nadpis2"/>
        <w:rPr>
          <w:rFonts w:hint="eastAsia"/>
          <w:sz w:val="24"/>
          <w:szCs w:val="24"/>
        </w:rPr>
      </w:pPr>
      <w:bookmarkStart w:id="40" w:name="_Toc144138940"/>
      <w:r>
        <w:rPr>
          <w:sz w:val="24"/>
          <w:szCs w:val="24"/>
        </w:rPr>
        <w:lastRenderedPageBreak/>
        <w:t>10</w:t>
      </w:r>
      <w:r w:rsidR="00EE7C4D" w:rsidRPr="00EE7C4D">
        <w:rPr>
          <w:sz w:val="24"/>
          <w:szCs w:val="24"/>
        </w:rPr>
        <w:t>.</w:t>
      </w:r>
      <w:r w:rsidR="00F50F37">
        <w:rPr>
          <w:sz w:val="24"/>
          <w:szCs w:val="24"/>
        </w:rPr>
        <w:t>5</w:t>
      </w:r>
      <w:r w:rsidR="00EE7C4D" w:rsidRPr="00EE7C4D">
        <w:rPr>
          <w:sz w:val="24"/>
          <w:szCs w:val="24"/>
        </w:rPr>
        <w:tab/>
        <w:t>Zajištění vstupu do budovy školy</w:t>
      </w:r>
      <w:r w:rsidR="00EE7C4D">
        <w:rPr>
          <w:sz w:val="24"/>
          <w:szCs w:val="24"/>
        </w:rPr>
        <w:t>, úniku z budovy</w:t>
      </w:r>
      <w:bookmarkEnd w:id="40"/>
    </w:p>
    <w:p w14:paraId="6F7A16CA" w14:textId="77777777" w:rsidR="00860590" w:rsidRPr="00860590" w:rsidRDefault="00EE7C4D">
      <w:pPr>
        <w:pStyle w:val="Standard"/>
        <w:numPr>
          <w:ilvl w:val="0"/>
          <w:numId w:val="128"/>
        </w:numPr>
        <w:spacing w:line="240" w:lineRule="auto"/>
        <w:ind w:hanging="720"/>
        <w:jc w:val="both"/>
      </w:pPr>
      <w:r>
        <w:rPr>
          <w:rFonts w:ascii="Times New Roman" w:eastAsia="Times New Roman" w:hAnsi="Times New Roman" w:cs="Times New Roman"/>
          <w:color w:val="00000A"/>
          <w:sz w:val="24"/>
          <w:szCs w:val="24"/>
        </w:rPr>
        <w:t xml:space="preserve">Školní budova je volně přístupná zvenčí pouze v době, kdy je dohlížejícími zaměstnanci školy zajištěna kontrola přicházejících osob: 7:40 – 8:00. </w:t>
      </w:r>
    </w:p>
    <w:p w14:paraId="5C082C53" w14:textId="77777777" w:rsidR="00530737" w:rsidRPr="00530737" w:rsidRDefault="00EE7C4D">
      <w:pPr>
        <w:pStyle w:val="Standard"/>
        <w:numPr>
          <w:ilvl w:val="0"/>
          <w:numId w:val="128"/>
        </w:numPr>
        <w:spacing w:line="240" w:lineRule="auto"/>
        <w:ind w:hanging="720"/>
        <w:jc w:val="both"/>
      </w:pPr>
      <w:r>
        <w:rPr>
          <w:rFonts w:ascii="Times New Roman" w:eastAsia="Times New Roman" w:hAnsi="Times New Roman" w:cs="Times New Roman"/>
          <w:color w:val="00000A"/>
          <w:sz w:val="24"/>
          <w:szCs w:val="24"/>
        </w:rPr>
        <w:t xml:space="preserve">Každý z pracovníků školy, který otevírá budovu cizím příchozím, je povinen zjistit důvod jejich návštěvy a zajistit, aby se nepohybovali nekontrolovaně po budově. </w:t>
      </w:r>
    </w:p>
    <w:p w14:paraId="741A64A0" w14:textId="50DA269D" w:rsidR="00EE7C4D" w:rsidRDefault="00EE7C4D">
      <w:pPr>
        <w:pStyle w:val="Standard"/>
        <w:numPr>
          <w:ilvl w:val="0"/>
          <w:numId w:val="128"/>
        </w:numPr>
        <w:spacing w:line="240" w:lineRule="auto"/>
        <w:ind w:hanging="720"/>
        <w:jc w:val="both"/>
      </w:pPr>
      <w:r>
        <w:rPr>
          <w:rFonts w:ascii="Times New Roman" w:eastAsia="Times New Roman" w:hAnsi="Times New Roman" w:cs="Times New Roman"/>
          <w:color w:val="00000A"/>
          <w:sz w:val="24"/>
          <w:szCs w:val="24"/>
        </w:rPr>
        <w:t>Během provozu školy jsou zevnitř dveře hlavního vchodu i všech únikových východů volně otevíratelné. </w:t>
      </w:r>
    </w:p>
    <w:p w14:paraId="6F608C6D" w14:textId="6D2D5F8C" w:rsidR="00EE7C4D" w:rsidRPr="00EE7C4D" w:rsidRDefault="00C267F3" w:rsidP="004E627D">
      <w:pPr>
        <w:pStyle w:val="Nadpis2"/>
        <w:rPr>
          <w:rFonts w:hint="eastAsia"/>
          <w:sz w:val="24"/>
          <w:szCs w:val="24"/>
        </w:rPr>
      </w:pPr>
      <w:bookmarkStart w:id="41" w:name="_Toc144138941"/>
      <w:r>
        <w:rPr>
          <w:sz w:val="24"/>
          <w:szCs w:val="24"/>
        </w:rPr>
        <w:t>10</w:t>
      </w:r>
      <w:r w:rsidR="00EE7C4D" w:rsidRPr="00EE7C4D">
        <w:rPr>
          <w:sz w:val="24"/>
          <w:szCs w:val="24"/>
        </w:rPr>
        <w:t>.</w:t>
      </w:r>
      <w:r w:rsidR="00F50F37">
        <w:rPr>
          <w:sz w:val="24"/>
          <w:szCs w:val="24"/>
        </w:rPr>
        <w:t>6</w:t>
      </w:r>
      <w:r w:rsidR="00EE7C4D" w:rsidRPr="00EE7C4D">
        <w:rPr>
          <w:sz w:val="24"/>
          <w:szCs w:val="24"/>
        </w:rPr>
        <w:tab/>
      </w:r>
      <w:r w:rsidR="004E627D">
        <w:rPr>
          <w:sz w:val="24"/>
          <w:szCs w:val="24"/>
        </w:rPr>
        <w:t>Zajištění fyziologických potřeb žáků, z</w:t>
      </w:r>
      <w:r w:rsidR="00EE7C4D" w:rsidRPr="00EE7C4D">
        <w:rPr>
          <w:sz w:val="24"/>
          <w:szCs w:val="24"/>
        </w:rPr>
        <w:t>ajištění první pomoci v případě úrazu</w:t>
      </w:r>
      <w:bookmarkEnd w:id="41"/>
    </w:p>
    <w:p w14:paraId="21E9ADF9" w14:textId="77777777" w:rsidR="004E627D" w:rsidRPr="004E627D" w:rsidRDefault="004E627D">
      <w:pPr>
        <w:pStyle w:val="Standard"/>
        <w:numPr>
          <w:ilvl w:val="0"/>
          <w:numId w:val="127"/>
        </w:numPr>
        <w:spacing w:line="240" w:lineRule="auto"/>
        <w:ind w:hanging="720"/>
        <w:rPr>
          <w:rFonts w:ascii="Times New Roman" w:hAnsi="Times New Roman" w:cs="Times New Roman"/>
          <w:sz w:val="24"/>
          <w:szCs w:val="24"/>
        </w:rPr>
      </w:pPr>
      <w:r w:rsidRPr="004E627D">
        <w:rPr>
          <w:rFonts w:ascii="Times New Roman" w:eastAsia="Times New Roman" w:hAnsi="Times New Roman" w:cs="Times New Roman"/>
          <w:color w:val="00000A"/>
          <w:sz w:val="24"/>
          <w:szCs w:val="24"/>
        </w:rPr>
        <w:t>Všichni zaměstnanci školy jsou při vzdělávání a během souvisejícího provozu školy povinni přihlížet k základním fyziologickým potřebám dětí, žáků. Vytváří podmínky pro jejich zdravý vývoj a pro předcházení vzniku rizikových jevů, poskytují žákům poučení k zajištění bezpečnosti a ochrany zdraví. </w:t>
      </w:r>
    </w:p>
    <w:p w14:paraId="104971DE" w14:textId="77777777" w:rsidR="004E627D" w:rsidRPr="004E627D" w:rsidRDefault="004E627D">
      <w:pPr>
        <w:pStyle w:val="Odstavecseseznamem"/>
        <w:numPr>
          <w:ilvl w:val="0"/>
          <w:numId w:val="127"/>
        </w:numPr>
        <w:suppressAutoHyphens w:val="0"/>
        <w:spacing w:line="240" w:lineRule="auto"/>
        <w:ind w:hanging="720"/>
        <w:jc w:val="both"/>
        <w:rPr>
          <w:rFonts w:ascii="Times New Roman" w:hAnsi="Times New Roman" w:cs="Times New Roman"/>
          <w:sz w:val="24"/>
          <w:szCs w:val="24"/>
        </w:rPr>
      </w:pPr>
      <w:r w:rsidRPr="004E627D">
        <w:rPr>
          <w:rFonts w:ascii="Times New Roman" w:eastAsia="Times New Roman" w:hAnsi="Times New Roman" w:cs="Times New Roman"/>
          <w:color w:val="00000A"/>
          <w:sz w:val="24"/>
          <w:szCs w:val="24"/>
        </w:rPr>
        <w:t>Pedagogové sledují zdravotní stav žáků a v případě náhlého akutního onemocnění žáka (vysoká horečka, průjem, zvracení) nebo úrazu informují bez zbytečných průtahů vedení školy a rodiče postiženého žáka telefonicky nebo písemně v EŽK. Žák pak vyčká příjezdu rodičů, lékaře pod dohledem zaměstnance školy mimo třídu, kde probíhá vyučování. Nemocný žák může být odeslán k lékařskému vyšetření či ošetření jen v doprovodu dospělé osoby. Třídní učitelé zajistí, aby každý žák měl zapsány v žákovské knížce tyto údaje: rodné číslo, adresu, kontakty na zákonné zástupce.</w:t>
      </w:r>
    </w:p>
    <w:p w14:paraId="16BE3E1B" w14:textId="0B212A8E" w:rsidR="00AB2DE0" w:rsidRPr="004E627D" w:rsidRDefault="0002691C">
      <w:pPr>
        <w:pStyle w:val="Standard"/>
        <w:numPr>
          <w:ilvl w:val="0"/>
          <w:numId w:val="127"/>
        </w:numPr>
        <w:spacing w:line="240" w:lineRule="auto"/>
        <w:ind w:hanging="720"/>
        <w:jc w:val="both"/>
        <w:rPr>
          <w:rFonts w:ascii="Times New Roman" w:hAnsi="Times New Roman" w:cs="Times New Roman"/>
          <w:sz w:val="24"/>
          <w:szCs w:val="24"/>
        </w:rPr>
      </w:pPr>
      <w:r w:rsidRPr="004E627D">
        <w:rPr>
          <w:rFonts w:ascii="Times New Roman" w:eastAsia="Times New Roman" w:hAnsi="Times New Roman" w:cs="Times New Roman"/>
          <w:color w:val="00000A"/>
          <w:sz w:val="24"/>
          <w:szCs w:val="24"/>
        </w:rPr>
        <w:t xml:space="preserve">Každý úraz, poranění či nehodu, k níž dojde během pobytu žáků ve školní budově nebo mimo budovu při akci pořádané školou, žáci ihned hlásí vyučujícímu nebo pedagogickému </w:t>
      </w:r>
      <w:r w:rsidR="004E627D">
        <w:rPr>
          <w:rFonts w:ascii="Times New Roman" w:eastAsia="Times New Roman" w:hAnsi="Times New Roman" w:cs="Times New Roman"/>
          <w:color w:val="00000A"/>
          <w:sz w:val="24"/>
          <w:szCs w:val="24"/>
        </w:rPr>
        <w:t>dohledu</w:t>
      </w:r>
      <w:r w:rsidRPr="004E627D">
        <w:rPr>
          <w:rFonts w:ascii="Times New Roman" w:eastAsia="Times New Roman" w:hAnsi="Times New Roman" w:cs="Times New Roman"/>
          <w:color w:val="00000A"/>
          <w:sz w:val="24"/>
          <w:szCs w:val="24"/>
        </w:rPr>
        <w:t>. </w:t>
      </w:r>
    </w:p>
    <w:p w14:paraId="1D24D388" w14:textId="3CAF472F" w:rsidR="00AB2DE0" w:rsidRPr="004E627D" w:rsidRDefault="0002691C">
      <w:pPr>
        <w:pStyle w:val="Standard"/>
        <w:numPr>
          <w:ilvl w:val="0"/>
          <w:numId w:val="127"/>
        </w:numPr>
        <w:spacing w:line="240" w:lineRule="auto"/>
        <w:ind w:hanging="720"/>
        <w:jc w:val="both"/>
        <w:rPr>
          <w:rFonts w:ascii="Times New Roman" w:hAnsi="Times New Roman" w:cs="Times New Roman"/>
          <w:sz w:val="24"/>
          <w:szCs w:val="24"/>
        </w:rPr>
      </w:pPr>
      <w:r w:rsidRPr="004E627D">
        <w:rPr>
          <w:rFonts w:ascii="Times New Roman" w:eastAsia="Times New Roman" w:hAnsi="Times New Roman" w:cs="Times New Roman"/>
          <w:color w:val="00000A"/>
          <w:sz w:val="24"/>
          <w:szCs w:val="24"/>
        </w:rP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14:paraId="3D9D350B" w14:textId="10C03D9A" w:rsidR="00AB2DE0" w:rsidRPr="00363BA0" w:rsidRDefault="00C267F3" w:rsidP="009B7BD5">
      <w:pPr>
        <w:pStyle w:val="Nadpis1"/>
        <w:spacing w:before="360"/>
        <w:rPr>
          <w:rFonts w:hint="eastAsia"/>
          <w:sz w:val="24"/>
          <w:szCs w:val="24"/>
        </w:rPr>
      </w:pPr>
      <w:bookmarkStart w:id="42" w:name="_Toc144138942"/>
      <w:r>
        <w:rPr>
          <w:sz w:val="24"/>
          <w:szCs w:val="24"/>
        </w:rPr>
        <w:t>11</w:t>
      </w:r>
      <w:r w:rsidR="00363BA0" w:rsidRPr="00363BA0">
        <w:rPr>
          <w:sz w:val="24"/>
          <w:szCs w:val="24"/>
        </w:rPr>
        <w:t>.</w:t>
      </w:r>
      <w:r w:rsidR="00363BA0" w:rsidRPr="00363BA0">
        <w:rPr>
          <w:sz w:val="24"/>
          <w:szCs w:val="24"/>
        </w:rPr>
        <w:tab/>
        <w:t>Podmínky zacházení s majetkem školy ze strany žáků</w:t>
      </w:r>
      <w:bookmarkEnd w:id="42"/>
    </w:p>
    <w:p w14:paraId="3328D3ED" w14:textId="77777777" w:rsidR="009F7FBC" w:rsidRPr="00661748" w:rsidRDefault="009F7FBC">
      <w:pPr>
        <w:pStyle w:val="Normln1"/>
        <w:numPr>
          <w:ilvl w:val="0"/>
          <w:numId w:val="130"/>
        </w:numPr>
        <w:ind w:hanging="720"/>
        <w:jc w:val="both"/>
        <w:rPr>
          <w:rFonts w:ascii="Times New Roman" w:hAnsi="Times New Roman" w:cs="Times New Roman"/>
          <w:sz w:val="24"/>
          <w:szCs w:val="24"/>
        </w:rPr>
      </w:pPr>
      <w:r w:rsidRPr="00661748">
        <w:rPr>
          <w:rFonts w:ascii="Times New Roman" w:hAnsi="Times New Roman" w:cs="Times New Roman"/>
          <w:sz w:val="24"/>
          <w:szCs w:val="24"/>
        </w:rPr>
        <w:t>Žáci šetrně nakládají s majetkem školy, tj. s vybavením budovy školy, učebnicemi a pomůckami. Používají majetek školy v souladu s jeho účelem a pokyny zaměstnanců školy, chrání jej před poškozením.</w:t>
      </w:r>
    </w:p>
    <w:p w14:paraId="40570CF4" w14:textId="5CA4E21E" w:rsidR="009F7FBC" w:rsidRPr="00661748" w:rsidRDefault="009F7FBC">
      <w:pPr>
        <w:pStyle w:val="Normln1"/>
        <w:numPr>
          <w:ilvl w:val="0"/>
          <w:numId w:val="130"/>
        </w:numPr>
        <w:ind w:hanging="720"/>
        <w:jc w:val="both"/>
        <w:rPr>
          <w:rFonts w:ascii="Times New Roman" w:hAnsi="Times New Roman" w:cs="Times New Roman"/>
          <w:sz w:val="24"/>
          <w:szCs w:val="24"/>
        </w:rPr>
      </w:pPr>
      <w:r w:rsidRPr="00661748">
        <w:rPr>
          <w:rFonts w:ascii="Times New Roman" w:hAnsi="Times New Roman" w:cs="Times New Roman"/>
          <w:sz w:val="24"/>
          <w:szCs w:val="24"/>
        </w:rPr>
        <w:t>Žáci udržují své místo, třídu a ostatní prostory školy v čistotě a pořádku.</w:t>
      </w:r>
    </w:p>
    <w:p w14:paraId="77247B27" w14:textId="51BB7E43" w:rsidR="00D77E92" w:rsidRPr="00661748" w:rsidRDefault="009F7FBC">
      <w:pPr>
        <w:pStyle w:val="Normln1"/>
        <w:numPr>
          <w:ilvl w:val="0"/>
          <w:numId w:val="130"/>
        </w:numPr>
        <w:spacing w:line="240" w:lineRule="auto"/>
        <w:ind w:hanging="720"/>
        <w:jc w:val="both"/>
        <w:rPr>
          <w:rFonts w:ascii="Times New Roman" w:hAnsi="Times New Roman" w:cs="Times New Roman"/>
          <w:sz w:val="24"/>
          <w:szCs w:val="24"/>
        </w:rPr>
      </w:pPr>
      <w:r w:rsidRPr="00661748">
        <w:rPr>
          <w:rFonts w:ascii="Times New Roman" w:hAnsi="Times New Roman" w:cs="Times New Roman"/>
          <w:sz w:val="24"/>
          <w:szCs w:val="24"/>
        </w:rPr>
        <w:t>V případě poškození majetku školy zákonný zástupce žáka uhradí náhradu škody vyčíslenou školou podle míry poškození</w:t>
      </w:r>
      <w:r w:rsidR="00560042">
        <w:rPr>
          <w:rFonts w:ascii="Times New Roman" w:hAnsi="Times New Roman" w:cs="Times New Roman"/>
          <w:sz w:val="24"/>
          <w:szCs w:val="24"/>
        </w:rPr>
        <w:t>.</w:t>
      </w:r>
    </w:p>
    <w:p w14:paraId="22A7A2D0" w14:textId="54422379" w:rsidR="00AB2DE0" w:rsidRPr="006E636B" w:rsidRDefault="0002691C">
      <w:pPr>
        <w:pStyle w:val="Normln1"/>
        <w:numPr>
          <w:ilvl w:val="0"/>
          <w:numId w:val="130"/>
        </w:numPr>
        <w:spacing w:line="240" w:lineRule="auto"/>
        <w:ind w:left="709" w:hanging="720"/>
        <w:jc w:val="both"/>
      </w:pPr>
      <w:r>
        <w:rPr>
          <w:rFonts w:ascii="Times New Roman" w:eastAsia="Times New Roman" w:hAnsi="Times New Roman" w:cs="Times New Roman"/>
          <w:sz w:val="24"/>
          <w:szCs w:val="24"/>
        </w:rPr>
        <w:t>Žákům jsou bezplatně poskytovány učebnice a učební texty uvedené v seznamu podle školského zákona. Žáci prvního ročníku základního vzdělávání učební texty nevracejí. Žákům ostatních ročníků zůstávají po dobu školního roku v bezplatném užívání. Žák je povinen učebnice a učební texty vrátit na konci příslušného školního roku, při přestupu na jinou školu či při ukončení školní docházky.</w:t>
      </w:r>
    </w:p>
    <w:p w14:paraId="141DC195" w14:textId="316DEF7E" w:rsidR="00AB2DE0" w:rsidRDefault="0002691C">
      <w:pPr>
        <w:pStyle w:val="Normln1"/>
        <w:numPr>
          <w:ilvl w:val="0"/>
          <w:numId w:val="130"/>
        </w:numPr>
        <w:spacing w:line="240" w:lineRule="auto"/>
        <w:ind w:left="709" w:hanging="720"/>
        <w:jc w:val="both"/>
      </w:pPr>
      <w:r>
        <w:rPr>
          <w:rFonts w:ascii="Times New Roman" w:eastAsia="Times New Roman" w:hAnsi="Times New Roman" w:cs="Times New Roman"/>
          <w:sz w:val="24"/>
          <w:szCs w:val="24"/>
        </w:rPr>
        <w:t>Žák je odpovědný za nadměrné poškození, ztrátu nebo zničení zapůjčených učebnic. Škola bude při ztrátě, nebo nadměrném poškození učebnic požadovat náhradu škody až do výše 70</w:t>
      </w:r>
      <w:r w:rsidR="00661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z pořizované částky, dle stavu učebnice na začátku zápůjčky.</w:t>
      </w:r>
    </w:p>
    <w:p w14:paraId="07C652F8" w14:textId="72A67650" w:rsidR="002774E4" w:rsidRDefault="002774E4">
      <w:pPr>
        <w:pStyle w:val="Standard"/>
        <w:numPr>
          <w:ilvl w:val="0"/>
          <w:numId w:val="130"/>
        </w:numPr>
        <w:spacing w:after="5" w:line="264" w:lineRule="auto"/>
        <w:ind w:left="709" w:hanging="720"/>
      </w:pPr>
      <w:r>
        <w:rPr>
          <w:rFonts w:ascii="Times New Roman" w:eastAsia="Times New Roman" w:hAnsi="Times New Roman" w:cs="Times New Roman"/>
          <w:sz w:val="24"/>
        </w:rPr>
        <w:t>V případě přechodu na vzdělávání distančním způsobem mohou být žákům zapůjčeny technické prostředky školy pro digitální komunikaci (sluchátka, notebook…), tento majetek je zapůjčen uzavřením smlouvy o výpůjčce.</w:t>
      </w:r>
    </w:p>
    <w:p w14:paraId="6523A12B" w14:textId="613A9DCE" w:rsidR="00C105D9" w:rsidRPr="00EB1379" w:rsidRDefault="00C105D9" w:rsidP="00EE7C4D">
      <w:pPr>
        <w:pStyle w:val="Nadpis1"/>
        <w:ind w:left="426" w:hanging="426"/>
        <w:rPr>
          <w:rFonts w:hint="eastAsia"/>
          <w:sz w:val="24"/>
          <w:szCs w:val="24"/>
        </w:rPr>
      </w:pPr>
      <w:bookmarkStart w:id="43" w:name="_Toc144138943"/>
      <w:r w:rsidRPr="00EB1379">
        <w:rPr>
          <w:sz w:val="24"/>
          <w:szCs w:val="24"/>
        </w:rPr>
        <w:lastRenderedPageBreak/>
        <w:t>1</w:t>
      </w:r>
      <w:r w:rsidR="00C267F3">
        <w:rPr>
          <w:sz w:val="24"/>
          <w:szCs w:val="24"/>
        </w:rPr>
        <w:t>2</w:t>
      </w:r>
      <w:r w:rsidRPr="00EB1379">
        <w:rPr>
          <w:sz w:val="24"/>
          <w:szCs w:val="24"/>
        </w:rPr>
        <w:t>.</w:t>
      </w:r>
      <w:r w:rsidR="00EE7C4D" w:rsidRPr="00EB1379">
        <w:rPr>
          <w:sz w:val="24"/>
          <w:szCs w:val="24"/>
        </w:rPr>
        <w:tab/>
      </w:r>
      <w:r w:rsidRPr="00EB1379">
        <w:rPr>
          <w:sz w:val="24"/>
          <w:szCs w:val="24"/>
        </w:rPr>
        <w:t>Pravidla hodnocení chování žáků</w:t>
      </w:r>
      <w:bookmarkEnd w:id="43"/>
    </w:p>
    <w:p w14:paraId="03A4C9CE" w14:textId="3C546153" w:rsidR="00FE5600" w:rsidRPr="00FE5600" w:rsidRDefault="00FE5600" w:rsidP="00FE5600">
      <w:pPr>
        <w:pStyle w:val="Nadpis2"/>
        <w:rPr>
          <w:rFonts w:hint="eastAsia"/>
          <w:sz w:val="24"/>
          <w:szCs w:val="24"/>
        </w:rPr>
      </w:pPr>
      <w:bookmarkStart w:id="44" w:name="_Toc144138944"/>
      <w:r w:rsidRPr="00FE5600">
        <w:rPr>
          <w:sz w:val="24"/>
          <w:szCs w:val="24"/>
        </w:rPr>
        <w:t>1</w:t>
      </w:r>
      <w:r w:rsidR="00C267F3">
        <w:rPr>
          <w:sz w:val="24"/>
          <w:szCs w:val="24"/>
        </w:rPr>
        <w:t>2</w:t>
      </w:r>
      <w:r w:rsidRPr="00FE5600">
        <w:rPr>
          <w:sz w:val="24"/>
          <w:szCs w:val="24"/>
        </w:rPr>
        <w:t>.1</w:t>
      </w:r>
      <w:r w:rsidRPr="00FE5600">
        <w:rPr>
          <w:sz w:val="24"/>
          <w:szCs w:val="24"/>
        </w:rPr>
        <w:tab/>
      </w:r>
      <w:r>
        <w:rPr>
          <w:sz w:val="24"/>
          <w:szCs w:val="24"/>
        </w:rPr>
        <w:t>O</w:t>
      </w:r>
      <w:r w:rsidRPr="00FE5600">
        <w:rPr>
          <w:sz w:val="24"/>
          <w:szCs w:val="24"/>
        </w:rPr>
        <w:t>becná pravidla hodnocení chování žáků</w:t>
      </w:r>
      <w:bookmarkEnd w:id="44"/>
    </w:p>
    <w:p w14:paraId="0CAA5BFF" w14:textId="0D3102B6" w:rsidR="00EE7C4D" w:rsidRPr="0077141C" w:rsidRDefault="00EE7C4D">
      <w:pPr>
        <w:pStyle w:val="Textbody"/>
        <w:numPr>
          <w:ilvl w:val="0"/>
          <w:numId w:val="121"/>
        </w:numPr>
        <w:spacing w:after="0" w:line="240" w:lineRule="auto"/>
        <w:ind w:left="426" w:hanging="426"/>
        <w:rPr>
          <w:rFonts w:ascii="Times New Roman" w:hAnsi="Times New Roman" w:cs="Times New Roman"/>
          <w:sz w:val="24"/>
          <w:szCs w:val="24"/>
        </w:rPr>
      </w:pPr>
      <w:r w:rsidRPr="0077141C">
        <w:rPr>
          <w:rFonts w:ascii="Times New Roman" w:hAnsi="Times New Roman" w:cs="Times New Roman"/>
          <w:sz w:val="24"/>
          <w:szCs w:val="24"/>
        </w:rPr>
        <w:t>Chování žáka ve škole a na akcích pořádaných školou se hodnotí klasifikací.</w:t>
      </w:r>
    </w:p>
    <w:p w14:paraId="5925F665" w14:textId="1D05D9A3" w:rsidR="0077141C" w:rsidRDefault="0077141C">
      <w:pPr>
        <w:pStyle w:val="Textbody"/>
        <w:numPr>
          <w:ilvl w:val="0"/>
          <w:numId w:val="121"/>
        </w:numPr>
        <w:spacing w:before="120" w:after="0" w:line="240" w:lineRule="auto"/>
        <w:ind w:left="425" w:hanging="425"/>
        <w:rPr>
          <w:rFonts w:ascii="Times New Roman" w:hAnsi="Times New Roman" w:cs="Times New Roman"/>
          <w:sz w:val="24"/>
          <w:szCs w:val="24"/>
        </w:rPr>
      </w:pPr>
      <w:r w:rsidRPr="0077141C">
        <w:rPr>
          <w:rFonts w:ascii="Times New Roman" w:hAnsi="Times New Roman" w:cs="Times New Roman"/>
          <w:sz w:val="24"/>
          <w:szCs w:val="24"/>
        </w:rPr>
        <w:t xml:space="preserve">Chování žáka na vysvědčení </w:t>
      </w:r>
      <w:r w:rsidRPr="002A3DEA">
        <w:rPr>
          <w:rFonts w:ascii="Times New Roman" w:hAnsi="Times New Roman" w:cs="Times New Roman"/>
          <w:sz w:val="24"/>
          <w:szCs w:val="24"/>
        </w:rPr>
        <w:t>hodnotí třídní učitel</w:t>
      </w:r>
      <w:r w:rsidR="00894309">
        <w:rPr>
          <w:rFonts w:ascii="Times New Roman" w:hAnsi="Times New Roman" w:cs="Times New Roman"/>
          <w:sz w:val="24"/>
          <w:szCs w:val="24"/>
        </w:rPr>
        <w:t xml:space="preserve"> pro projednání v pedagogické radě.</w:t>
      </w:r>
    </w:p>
    <w:p w14:paraId="047AF565" w14:textId="026CFDB7" w:rsidR="005F46D3" w:rsidRDefault="005F46D3">
      <w:pPr>
        <w:pStyle w:val="Textbody"/>
        <w:numPr>
          <w:ilvl w:val="0"/>
          <w:numId w:val="121"/>
        </w:numPr>
        <w:spacing w:before="120" w:after="0" w:line="240" w:lineRule="auto"/>
        <w:ind w:left="425" w:hanging="425"/>
        <w:rPr>
          <w:rFonts w:ascii="Times New Roman" w:hAnsi="Times New Roman" w:cs="Times New Roman"/>
          <w:sz w:val="24"/>
          <w:szCs w:val="24"/>
        </w:rPr>
      </w:pPr>
      <w:r>
        <w:rPr>
          <w:rFonts w:ascii="Times New Roman" w:hAnsi="Times New Roman" w:cs="Times New Roman"/>
          <w:sz w:val="24"/>
          <w:szCs w:val="24"/>
        </w:rPr>
        <w:t>Při hodnocení chování žáka se přihlíží k věkovým, rozumovým a morálním schopnostem žáka.</w:t>
      </w:r>
    </w:p>
    <w:p w14:paraId="5E32117E" w14:textId="5800DDCA" w:rsidR="00CB68BB" w:rsidRPr="008737F4" w:rsidRDefault="008737F4">
      <w:pPr>
        <w:pStyle w:val="Textbody"/>
        <w:numPr>
          <w:ilvl w:val="0"/>
          <w:numId w:val="121"/>
        </w:numPr>
        <w:spacing w:before="120" w:after="0" w:line="240" w:lineRule="auto"/>
        <w:ind w:left="425" w:hanging="425"/>
        <w:rPr>
          <w:rFonts w:ascii="Times New Roman" w:hAnsi="Times New Roman" w:cs="Times New Roman"/>
          <w:sz w:val="24"/>
          <w:szCs w:val="24"/>
        </w:rPr>
      </w:pPr>
      <w:r w:rsidRPr="008737F4">
        <w:rPr>
          <w:rFonts w:ascii="Times New Roman" w:hAnsi="Times New Roman" w:cs="Times New Roman"/>
          <w:sz w:val="24"/>
          <w:szCs w:val="24"/>
        </w:rPr>
        <w:t xml:space="preserve">Sníženému stupni </w:t>
      </w:r>
      <w:r w:rsidR="00CB68BB" w:rsidRPr="008737F4">
        <w:rPr>
          <w:rFonts w:ascii="Times New Roman" w:hAnsi="Times New Roman" w:cs="Times New Roman"/>
          <w:sz w:val="24"/>
          <w:szCs w:val="24"/>
        </w:rPr>
        <w:t>z chování nemusí předcházet žádné výchovné opatření.</w:t>
      </w:r>
      <w:r w:rsidR="00B51B73" w:rsidRPr="008737F4">
        <w:rPr>
          <w:rFonts w:ascii="Times New Roman" w:hAnsi="Times New Roman" w:cs="Times New Roman"/>
          <w:sz w:val="24"/>
          <w:szCs w:val="24"/>
        </w:rPr>
        <w:t xml:space="preserve">     </w:t>
      </w:r>
    </w:p>
    <w:p w14:paraId="731D1726" w14:textId="79FA3FC4" w:rsidR="00EE7C4D" w:rsidRPr="0077141C" w:rsidRDefault="00EE7C4D">
      <w:pPr>
        <w:pStyle w:val="Textbody"/>
        <w:numPr>
          <w:ilvl w:val="0"/>
          <w:numId w:val="121"/>
        </w:numPr>
        <w:spacing w:before="120" w:after="0" w:line="240" w:lineRule="auto"/>
        <w:ind w:left="425" w:hanging="425"/>
        <w:rPr>
          <w:rFonts w:ascii="Times New Roman" w:hAnsi="Times New Roman" w:cs="Times New Roman"/>
          <w:sz w:val="24"/>
          <w:szCs w:val="24"/>
        </w:rPr>
      </w:pPr>
      <w:r w:rsidRPr="0077141C">
        <w:rPr>
          <w:rFonts w:ascii="Times New Roman" w:hAnsi="Times New Roman" w:cs="Times New Roman"/>
          <w:sz w:val="24"/>
          <w:szCs w:val="24"/>
        </w:rPr>
        <w:t>Chování žáka se hodnotí na vysvědčení stupni</w:t>
      </w:r>
    </w:p>
    <w:p w14:paraId="44D43CE8" w14:textId="6602FA2B" w:rsidR="00EE7C4D" w:rsidRPr="0077141C" w:rsidRDefault="00EE7C4D">
      <w:pPr>
        <w:pStyle w:val="Textbody"/>
        <w:numPr>
          <w:ilvl w:val="0"/>
          <w:numId w:val="122"/>
        </w:numPr>
        <w:spacing w:after="0" w:line="240" w:lineRule="auto"/>
        <w:rPr>
          <w:rFonts w:ascii="Times New Roman" w:hAnsi="Times New Roman" w:cs="Times New Roman"/>
          <w:sz w:val="24"/>
          <w:szCs w:val="24"/>
        </w:rPr>
      </w:pPr>
      <w:r w:rsidRPr="0077141C">
        <w:rPr>
          <w:rFonts w:ascii="Times New Roman" w:hAnsi="Times New Roman" w:cs="Times New Roman"/>
          <w:sz w:val="24"/>
          <w:szCs w:val="24"/>
        </w:rPr>
        <w:t>1 - velmi dobré</w:t>
      </w:r>
    </w:p>
    <w:p w14:paraId="1D3170DE" w14:textId="22C89FE6" w:rsidR="00EE7C4D" w:rsidRPr="0077141C" w:rsidRDefault="00EE7C4D">
      <w:pPr>
        <w:pStyle w:val="Textbody"/>
        <w:numPr>
          <w:ilvl w:val="0"/>
          <w:numId w:val="122"/>
        </w:numPr>
        <w:spacing w:after="0" w:line="240" w:lineRule="auto"/>
        <w:rPr>
          <w:rFonts w:ascii="Times New Roman" w:hAnsi="Times New Roman" w:cs="Times New Roman"/>
          <w:sz w:val="24"/>
          <w:szCs w:val="24"/>
        </w:rPr>
      </w:pPr>
      <w:r w:rsidRPr="0077141C">
        <w:rPr>
          <w:rFonts w:ascii="Times New Roman" w:hAnsi="Times New Roman" w:cs="Times New Roman"/>
          <w:sz w:val="24"/>
          <w:szCs w:val="24"/>
        </w:rPr>
        <w:t>2 - uspokojivé</w:t>
      </w:r>
    </w:p>
    <w:p w14:paraId="0CC3AD4C" w14:textId="4C162D0C" w:rsidR="00EE7C4D" w:rsidRDefault="00EE7C4D">
      <w:pPr>
        <w:pStyle w:val="Textbody"/>
        <w:numPr>
          <w:ilvl w:val="0"/>
          <w:numId w:val="122"/>
        </w:numPr>
        <w:spacing w:after="0" w:line="240" w:lineRule="auto"/>
        <w:rPr>
          <w:rFonts w:ascii="Times New Roman" w:hAnsi="Times New Roman" w:cs="Times New Roman"/>
          <w:sz w:val="24"/>
          <w:szCs w:val="24"/>
        </w:rPr>
      </w:pPr>
      <w:r w:rsidRPr="0077141C">
        <w:rPr>
          <w:rFonts w:ascii="Times New Roman" w:hAnsi="Times New Roman" w:cs="Times New Roman"/>
          <w:sz w:val="24"/>
          <w:szCs w:val="24"/>
        </w:rPr>
        <w:t xml:space="preserve">3 </w:t>
      </w:r>
      <w:r w:rsidR="00FE5600">
        <w:rPr>
          <w:rFonts w:ascii="Times New Roman" w:hAnsi="Times New Roman" w:cs="Times New Roman"/>
          <w:sz w:val="24"/>
          <w:szCs w:val="24"/>
        </w:rPr>
        <w:t>–</w:t>
      </w:r>
      <w:r w:rsidRPr="0077141C">
        <w:rPr>
          <w:rFonts w:ascii="Times New Roman" w:hAnsi="Times New Roman" w:cs="Times New Roman"/>
          <w:sz w:val="24"/>
          <w:szCs w:val="24"/>
        </w:rPr>
        <w:t xml:space="preserve"> neuspokojivé</w:t>
      </w:r>
    </w:p>
    <w:p w14:paraId="47C097EB" w14:textId="3B102739" w:rsidR="00FE5600" w:rsidRPr="00FE5600" w:rsidRDefault="00FE5600" w:rsidP="00FE5600">
      <w:pPr>
        <w:pStyle w:val="Nadpis2"/>
        <w:rPr>
          <w:rFonts w:hint="eastAsia"/>
          <w:sz w:val="24"/>
          <w:szCs w:val="24"/>
        </w:rPr>
      </w:pPr>
      <w:bookmarkStart w:id="45" w:name="_Toc144138945"/>
      <w:r w:rsidRPr="00FE5600">
        <w:rPr>
          <w:sz w:val="24"/>
          <w:szCs w:val="24"/>
        </w:rPr>
        <w:t>1</w:t>
      </w:r>
      <w:r w:rsidR="00C267F3">
        <w:rPr>
          <w:sz w:val="24"/>
          <w:szCs w:val="24"/>
        </w:rPr>
        <w:t>2</w:t>
      </w:r>
      <w:r w:rsidRPr="00FE5600">
        <w:rPr>
          <w:sz w:val="24"/>
          <w:szCs w:val="24"/>
        </w:rPr>
        <w:t>.2</w:t>
      </w:r>
      <w:r w:rsidRPr="00FE5600">
        <w:rPr>
          <w:sz w:val="24"/>
          <w:szCs w:val="24"/>
        </w:rPr>
        <w:tab/>
        <w:t>Kritérium hodnocení chování žáka stupněm 1 (velmi dobré)</w:t>
      </w:r>
      <w:bookmarkEnd w:id="45"/>
    </w:p>
    <w:p w14:paraId="674A2237" w14:textId="77777777" w:rsidR="00EE7C4D" w:rsidRPr="0077141C" w:rsidRDefault="00EE7C4D" w:rsidP="0077141C">
      <w:pPr>
        <w:pStyle w:val="Textbody"/>
        <w:spacing w:before="120" w:after="0"/>
        <w:rPr>
          <w:rFonts w:ascii="Times New Roman" w:hAnsi="Times New Roman" w:cs="Times New Roman"/>
          <w:sz w:val="24"/>
          <w:szCs w:val="24"/>
        </w:rPr>
      </w:pPr>
      <w:r w:rsidRPr="0077141C">
        <w:rPr>
          <w:rFonts w:ascii="Times New Roman" w:hAnsi="Times New Roman" w:cs="Times New Roman"/>
          <w:sz w:val="24"/>
          <w:szCs w:val="24"/>
        </w:rPr>
        <w:t>Stupeň 1 (velmi dobré):</w:t>
      </w:r>
    </w:p>
    <w:p w14:paraId="220F7D49" w14:textId="2D8D3454" w:rsidR="00EE7C4D" w:rsidRPr="0077141C" w:rsidRDefault="00EE7C4D" w:rsidP="00EE7C4D">
      <w:pPr>
        <w:pStyle w:val="Textbody"/>
        <w:rPr>
          <w:rFonts w:ascii="Times New Roman" w:hAnsi="Times New Roman" w:cs="Times New Roman"/>
          <w:sz w:val="24"/>
          <w:szCs w:val="24"/>
        </w:rPr>
      </w:pPr>
      <w:r w:rsidRPr="0077141C">
        <w:rPr>
          <w:rFonts w:ascii="Times New Roman" w:hAnsi="Times New Roman" w:cs="Times New Roman"/>
          <w:sz w:val="24"/>
          <w:szCs w:val="24"/>
        </w:rPr>
        <w:t>Žák uvědoměle dodržuje pravidla chování a ustanovení</w:t>
      </w:r>
      <w:r w:rsidR="0077141C" w:rsidRPr="0077141C">
        <w:rPr>
          <w:rFonts w:ascii="Times New Roman" w:hAnsi="Times New Roman" w:cs="Times New Roman"/>
          <w:sz w:val="24"/>
          <w:szCs w:val="24"/>
        </w:rPr>
        <w:t xml:space="preserve"> školního</w:t>
      </w:r>
      <w:r w:rsidRPr="0077141C">
        <w:rPr>
          <w:rFonts w:ascii="Times New Roman" w:hAnsi="Times New Roman" w:cs="Times New Roman"/>
          <w:sz w:val="24"/>
          <w:szCs w:val="24"/>
        </w:rPr>
        <w:t xml:space="preserve"> řádu. Méně závažných </w:t>
      </w:r>
      <w:r w:rsidR="0077141C" w:rsidRPr="0077141C">
        <w:rPr>
          <w:rFonts w:ascii="Times New Roman" w:hAnsi="Times New Roman" w:cs="Times New Roman"/>
          <w:sz w:val="24"/>
          <w:szCs w:val="24"/>
        </w:rPr>
        <w:t>porušení pravidel daných školním řádem se</w:t>
      </w:r>
      <w:r w:rsidRPr="0077141C">
        <w:rPr>
          <w:rFonts w:ascii="Times New Roman" w:hAnsi="Times New Roman" w:cs="Times New Roman"/>
          <w:sz w:val="24"/>
          <w:szCs w:val="24"/>
        </w:rPr>
        <w:t xml:space="preserve"> dopouští ojediněle. Žák je však přístupný výchovnému působení a snaží se své chyby napravit.</w:t>
      </w:r>
    </w:p>
    <w:p w14:paraId="46FCF659" w14:textId="0615EA11" w:rsidR="00FE5600" w:rsidRPr="00FE5600" w:rsidRDefault="00FE5600" w:rsidP="00FE5600">
      <w:pPr>
        <w:pStyle w:val="Nadpis2"/>
        <w:rPr>
          <w:rFonts w:hint="eastAsia"/>
          <w:sz w:val="24"/>
          <w:szCs w:val="24"/>
        </w:rPr>
      </w:pPr>
      <w:bookmarkStart w:id="46" w:name="_Toc144138946"/>
      <w:r w:rsidRPr="00FE5600">
        <w:rPr>
          <w:sz w:val="24"/>
          <w:szCs w:val="24"/>
        </w:rPr>
        <w:t>1</w:t>
      </w:r>
      <w:r w:rsidR="00C267F3">
        <w:rPr>
          <w:sz w:val="24"/>
          <w:szCs w:val="24"/>
        </w:rPr>
        <w:t>2</w:t>
      </w:r>
      <w:r w:rsidRPr="00FE5600">
        <w:rPr>
          <w:sz w:val="24"/>
          <w:szCs w:val="24"/>
        </w:rPr>
        <w:t>.3</w:t>
      </w:r>
      <w:r w:rsidRPr="00FE5600">
        <w:rPr>
          <w:sz w:val="24"/>
          <w:szCs w:val="24"/>
        </w:rPr>
        <w:tab/>
        <w:t>Kritérium hodnocení chování žáka stupněm 2 (uspokojivé)</w:t>
      </w:r>
      <w:bookmarkEnd w:id="46"/>
    </w:p>
    <w:p w14:paraId="68C03E07" w14:textId="477DFA6D" w:rsidR="00EE7C4D" w:rsidRPr="0077141C" w:rsidRDefault="00EE7C4D" w:rsidP="00AF7085">
      <w:pPr>
        <w:pStyle w:val="Textbody"/>
        <w:spacing w:after="0"/>
        <w:rPr>
          <w:rFonts w:ascii="Times New Roman" w:hAnsi="Times New Roman" w:cs="Times New Roman"/>
          <w:sz w:val="24"/>
          <w:szCs w:val="24"/>
        </w:rPr>
      </w:pPr>
      <w:r w:rsidRPr="0077141C">
        <w:rPr>
          <w:rFonts w:ascii="Times New Roman" w:hAnsi="Times New Roman" w:cs="Times New Roman"/>
          <w:sz w:val="24"/>
          <w:szCs w:val="24"/>
        </w:rPr>
        <w:t>Stupeň 2 (uspokojivé):</w:t>
      </w:r>
    </w:p>
    <w:p w14:paraId="15509D77" w14:textId="5A9580BC" w:rsidR="00EE7C4D" w:rsidRPr="0077141C" w:rsidRDefault="0077141C" w:rsidP="00AF7085">
      <w:pPr>
        <w:pStyle w:val="Textbody"/>
        <w:spacing w:after="0"/>
        <w:rPr>
          <w:rFonts w:ascii="Times New Roman" w:hAnsi="Times New Roman" w:cs="Times New Roman"/>
          <w:sz w:val="24"/>
          <w:szCs w:val="24"/>
        </w:rPr>
      </w:pPr>
      <w:r>
        <w:rPr>
          <w:rFonts w:ascii="Times New Roman" w:hAnsi="Times New Roman" w:cs="Times New Roman"/>
          <w:sz w:val="24"/>
          <w:szCs w:val="24"/>
        </w:rPr>
        <w:t xml:space="preserve">Žák se </w:t>
      </w:r>
      <w:r w:rsidR="00AF7085">
        <w:rPr>
          <w:rFonts w:ascii="Times New Roman" w:hAnsi="Times New Roman" w:cs="Times New Roman"/>
          <w:sz w:val="24"/>
          <w:szCs w:val="24"/>
        </w:rPr>
        <w:t xml:space="preserve">dopustí nebo </w:t>
      </w:r>
      <w:r>
        <w:rPr>
          <w:rFonts w:ascii="Times New Roman" w:hAnsi="Times New Roman" w:cs="Times New Roman"/>
          <w:sz w:val="24"/>
          <w:szCs w:val="24"/>
        </w:rPr>
        <w:t>dopouští závažn</w:t>
      </w:r>
      <w:r w:rsidR="00AF7085">
        <w:rPr>
          <w:rFonts w:ascii="Times New Roman" w:hAnsi="Times New Roman" w:cs="Times New Roman"/>
          <w:sz w:val="24"/>
          <w:szCs w:val="24"/>
        </w:rPr>
        <w:t xml:space="preserve">ých </w:t>
      </w:r>
      <w:r>
        <w:rPr>
          <w:rFonts w:ascii="Times New Roman" w:hAnsi="Times New Roman" w:cs="Times New Roman"/>
          <w:sz w:val="24"/>
          <w:szCs w:val="24"/>
        </w:rPr>
        <w:t>porušení pravidel chování daných školním řádem, a to zejména tím, že se dopouští</w:t>
      </w:r>
    </w:p>
    <w:p w14:paraId="2B1F5E6F" w14:textId="2221FD22" w:rsidR="0077141C" w:rsidRDefault="00AF7085">
      <w:pPr>
        <w:pStyle w:val="Textbody"/>
        <w:numPr>
          <w:ilvl w:val="0"/>
          <w:numId w:val="1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w:t>
      </w:r>
      <w:r w:rsidR="0077141C">
        <w:rPr>
          <w:rFonts w:ascii="Times New Roman" w:hAnsi="Times New Roman" w:cs="Times New Roman"/>
          <w:sz w:val="24"/>
          <w:szCs w:val="24"/>
        </w:rPr>
        <w:t>odvodů,</w:t>
      </w:r>
    </w:p>
    <w:p w14:paraId="77D0B984" w14:textId="40B60737" w:rsidR="0077141C" w:rsidRDefault="00AF7085">
      <w:pPr>
        <w:pStyle w:val="Textbody"/>
        <w:numPr>
          <w:ilvl w:val="0"/>
          <w:numId w:val="1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o</w:t>
      </w:r>
      <w:r w:rsidR="0077141C">
        <w:rPr>
          <w:rFonts w:ascii="Times New Roman" w:hAnsi="Times New Roman" w:cs="Times New Roman"/>
          <w:sz w:val="24"/>
          <w:szCs w:val="24"/>
        </w:rPr>
        <w:t>pakovaného lhaní,</w:t>
      </w:r>
    </w:p>
    <w:p w14:paraId="25826D4C" w14:textId="7FAF1470" w:rsidR="0077141C" w:rsidRDefault="00AF7085">
      <w:pPr>
        <w:pStyle w:val="Textbody"/>
        <w:numPr>
          <w:ilvl w:val="0"/>
          <w:numId w:val="1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o</w:t>
      </w:r>
      <w:r w:rsidR="0077141C">
        <w:rPr>
          <w:rFonts w:ascii="Times New Roman" w:hAnsi="Times New Roman" w:cs="Times New Roman"/>
          <w:sz w:val="24"/>
          <w:szCs w:val="24"/>
        </w:rPr>
        <w:t>pakovaného upuštění školní budovy bez dovolení,</w:t>
      </w:r>
    </w:p>
    <w:p w14:paraId="34D73CF6" w14:textId="5324576C" w:rsidR="0077141C" w:rsidRDefault="00AF7085">
      <w:pPr>
        <w:pStyle w:val="Textbody"/>
        <w:numPr>
          <w:ilvl w:val="0"/>
          <w:numId w:val="122"/>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s</w:t>
      </w:r>
      <w:r w:rsidR="0077141C">
        <w:rPr>
          <w:rFonts w:ascii="Times New Roman" w:hAnsi="Times New Roman" w:cs="Times New Roman"/>
          <w:sz w:val="24"/>
          <w:szCs w:val="24"/>
        </w:rPr>
        <w:t xml:space="preserve">vým jednáním způsobil, že jeho nepřítomnost ve vyučování je </w:t>
      </w:r>
      <w:r w:rsidR="0077141C" w:rsidRPr="00B51B73">
        <w:rPr>
          <w:rFonts w:ascii="Times New Roman" w:hAnsi="Times New Roman" w:cs="Times New Roman"/>
          <w:sz w:val="24"/>
          <w:szCs w:val="24"/>
        </w:rPr>
        <w:t>neomluvená (</w:t>
      </w:r>
      <w:r w:rsidR="00197AAC" w:rsidRPr="00B51B73">
        <w:rPr>
          <w:rFonts w:ascii="Times New Roman" w:hAnsi="Times New Roman" w:cs="Times New Roman"/>
          <w:sz w:val="24"/>
          <w:szCs w:val="24"/>
        </w:rPr>
        <w:t>11</w:t>
      </w:r>
      <w:r w:rsidR="00CB68BB" w:rsidRPr="00B51B73">
        <w:rPr>
          <w:rFonts w:ascii="Times New Roman" w:hAnsi="Times New Roman" w:cs="Times New Roman"/>
          <w:sz w:val="24"/>
          <w:szCs w:val="24"/>
        </w:rPr>
        <w:t xml:space="preserve"> – 15 hodin)</w:t>
      </w:r>
      <w:r w:rsidR="0077141C">
        <w:rPr>
          <w:rFonts w:ascii="Times New Roman" w:hAnsi="Times New Roman" w:cs="Times New Roman"/>
          <w:sz w:val="24"/>
          <w:szCs w:val="24"/>
        </w:rPr>
        <w:t xml:space="preserve"> hodin),</w:t>
      </w:r>
    </w:p>
    <w:p w14:paraId="214C869C" w14:textId="77777777" w:rsidR="00AF7085" w:rsidRDefault="00EE7C4D">
      <w:pPr>
        <w:pStyle w:val="Textbody"/>
        <w:numPr>
          <w:ilvl w:val="0"/>
          <w:numId w:val="122"/>
        </w:numPr>
        <w:spacing w:after="0" w:line="240" w:lineRule="auto"/>
        <w:ind w:left="284"/>
        <w:rPr>
          <w:rFonts w:ascii="Times New Roman" w:hAnsi="Times New Roman" w:cs="Times New Roman"/>
          <w:sz w:val="24"/>
          <w:szCs w:val="24"/>
        </w:rPr>
      </w:pPr>
      <w:r w:rsidRPr="0077141C">
        <w:rPr>
          <w:rFonts w:ascii="Times New Roman" w:hAnsi="Times New Roman" w:cs="Times New Roman"/>
          <w:sz w:val="24"/>
          <w:szCs w:val="24"/>
        </w:rPr>
        <w:t>opakovan</w:t>
      </w:r>
      <w:r w:rsidR="00AF7085">
        <w:rPr>
          <w:rFonts w:ascii="Times New Roman" w:hAnsi="Times New Roman" w:cs="Times New Roman"/>
          <w:sz w:val="24"/>
          <w:szCs w:val="24"/>
        </w:rPr>
        <w:t xml:space="preserve">é prokázané úmyslné šikany vůči žákům nebo zaměstnancům školy </w:t>
      </w:r>
      <w:r w:rsidRPr="0077141C">
        <w:rPr>
          <w:rFonts w:ascii="Times New Roman" w:hAnsi="Times New Roman" w:cs="Times New Roman"/>
          <w:sz w:val="24"/>
          <w:szCs w:val="24"/>
        </w:rPr>
        <w:t xml:space="preserve">(nadávání, zesměšňování, urážky), </w:t>
      </w:r>
    </w:p>
    <w:p w14:paraId="1225E30F" w14:textId="77777777" w:rsidR="00AF7085" w:rsidRDefault="00AF7085">
      <w:pPr>
        <w:pStyle w:val="Textbody"/>
        <w:numPr>
          <w:ilvl w:val="0"/>
          <w:numId w:val="122"/>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opakované úmyslné fyzické agrese vůči žákům nebo zaměstnancům školy,</w:t>
      </w:r>
    </w:p>
    <w:p w14:paraId="24AB7155" w14:textId="77777777" w:rsidR="00AF7085" w:rsidRDefault="00EE7C4D">
      <w:pPr>
        <w:pStyle w:val="Textbody"/>
        <w:numPr>
          <w:ilvl w:val="0"/>
          <w:numId w:val="122"/>
        </w:numPr>
        <w:spacing w:after="0" w:line="240" w:lineRule="auto"/>
        <w:ind w:left="284"/>
        <w:rPr>
          <w:rFonts w:ascii="Times New Roman" w:hAnsi="Times New Roman" w:cs="Times New Roman"/>
          <w:sz w:val="24"/>
          <w:szCs w:val="24"/>
        </w:rPr>
      </w:pPr>
      <w:r w:rsidRPr="0077141C">
        <w:rPr>
          <w:rFonts w:ascii="Times New Roman" w:hAnsi="Times New Roman" w:cs="Times New Roman"/>
          <w:sz w:val="24"/>
          <w:szCs w:val="24"/>
        </w:rPr>
        <w:t>psychické</w:t>
      </w:r>
      <w:r w:rsidR="00AF7085">
        <w:rPr>
          <w:rFonts w:ascii="Times New Roman" w:hAnsi="Times New Roman" w:cs="Times New Roman"/>
          <w:sz w:val="24"/>
          <w:szCs w:val="24"/>
        </w:rPr>
        <w:t>ho</w:t>
      </w:r>
      <w:r w:rsidRPr="0077141C">
        <w:rPr>
          <w:rFonts w:ascii="Times New Roman" w:hAnsi="Times New Roman" w:cs="Times New Roman"/>
          <w:sz w:val="24"/>
          <w:szCs w:val="24"/>
        </w:rPr>
        <w:t xml:space="preserve"> týrání </w:t>
      </w:r>
      <w:r w:rsidR="00AF7085">
        <w:rPr>
          <w:rFonts w:ascii="Times New Roman" w:hAnsi="Times New Roman" w:cs="Times New Roman"/>
          <w:sz w:val="24"/>
          <w:szCs w:val="24"/>
        </w:rPr>
        <w:t>žáků nebo zaměstnanců školy,</w:t>
      </w:r>
    </w:p>
    <w:p w14:paraId="6F62FE64" w14:textId="77777777" w:rsidR="00AF7085" w:rsidRDefault="00EE7C4D">
      <w:pPr>
        <w:pStyle w:val="Textbody"/>
        <w:numPr>
          <w:ilvl w:val="0"/>
          <w:numId w:val="122"/>
        </w:numPr>
        <w:spacing w:after="0" w:line="240" w:lineRule="auto"/>
        <w:ind w:left="284"/>
        <w:rPr>
          <w:rFonts w:ascii="Times New Roman" w:hAnsi="Times New Roman" w:cs="Times New Roman"/>
          <w:sz w:val="24"/>
          <w:szCs w:val="24"/>
        </w:rPr>
      </w:pPr>
      <w:r w:rsidRPr="0077141C">
        <w:rPr>
          <w:rFonts w:ascii="Times New Roman" w:hAnsi="Times New Roman" w:cs="Times New Roman"/>
          <w:sz w:val="24"/>
          <w:szCs w:val="24"/>
        </w:rPr>
        <w:t>krádež</w:t>
      </w:r>
      <w:r w:rsidR="0077141C">
        <w:rPr>
          <w:rFonts w:ascii="Times New Roman" w:hAnsi="Times New Roman" w:cs="Times New Roman"/>
          <w:sz w:val="24"/>
          <w:szCs w:val="24"/>
        </w:rPr>
        <w:t xml:space="preserve"> ve škole, </w:t>
      </w:r>
    </w:p>
    <w:p w14:paraId="3AB6EE73" w14:textId="43C627A2" w:rsidR="00EE7C4D" w:rsidRPr="0077141C" w:rsidRDefault="00EE7C4D">
      <w:pPr>
        <w:pStyle w:val="Textbody"/>
        <w:numPr>
          <w:ilvl w:val="0"/>
          <w:numId w:val="122"/>
        </w:numPr>
        <w:spacing w:after="0" w:line="240" w:lineRule="auto"/>
        <w:ind w:left="284"/>
        <w:rPr>
          <w:rFonts w:ascii="Times New Roman" w:hAnsi="Times New Roman" w:cs="Times New Roman"/>
          <w:sz w:val="24"/>
          <w:szCs w:val="24"/>
        </w:rPr>
      </w:pPr>
      <w:r w:rsidRPr="0077141C">
        <w:rPr>
          <w:rFonts w:ascii="Times New Roman" w:hAnsi="Times New Roman" w:cs="Times New Roman"/>
          <w:sz w:val="24"/>
          <w:szCs w:val="24"/>
        </w:rPr>
        <w:t>distribuce návykových látek</w:t>
      </w:r>
      <w:r w:rsidR="0077141C">
        <w:rPr>
          <w:rFonts w:ascii="Times New Roman" w:hAnsi="Times New Roman" w:cs="Times New Roman"/>
          <w:sz w:val="24"/>
          <w:szCs w:val="24"/>
        </w:rPr>
        <w:t xml:space="preserve"> ve škole</w:t>
      </w:r>
      <w:r w:rsidR="00AF7085">
        <w:rPr>
          <w:rFonts w:ascii="Times New Roman" w:hAnsi="Times New Roman" w:cs="Times New Roman"/>
          <w:sz w:val="24"/>
          <w:szCs w:val="24"/>
        </w:rPr>
        <w:t>.</w:t>
      </w:r>
    </w:p>
    <w:p w14:paraId="7E5DECBF" w14:textId="2E5CFBB8" w:rsidR="00EE7C4D" w:rsidRPr="00AF7085" w:rsidRDefault="00AF7085" w:rsidP="00AF7085">
      <w:pPr>
        <w:pStyle w:val="Textbody"/>
        <w:spacing w:before="240" w:after="0" w:line="240" w:lineRule="auto"/>
        <w:rPr>
          <w:rFonts w:ascii="Times New Roman" w:hAnsi="Times New Roman" w:cs="Times New Roman"/>
          <w:sz w:val="24"/>
          <w:szCs w:val="24"/>
        </w:rPr>
      </w:pPr>
      <w:r w:rsidRPr="00AF7085">
        <w:rPr>
          <w:rFonts w:ascii="Times New Roman" w:hAnsi="Times New Roman" w:cs="Times New Roman"/>
          <w:sz w:val="24"/>
          <w:szCs w:val="24"/>
        </w:rPr>
        <w:t xml:space="preserve">Žák se opakovaně dopouští </w:t>
      </w:r>
      <w:r w:rsidR="00EE7C4D" w:rsidRPr="00AF7085">
        <w:rPr>
          <w:rFonts w:ascii="Times New Roman" w:hAnsi="Times New Roman" w:cs="Times New Roman"/>
          <w:sz w:val="24"/>
          <w:szCs w:val="24"/>
        </w:rPr>
        <w:t xml:space="preserve">méně závažných </w:t>
      </w:r>
      <w:r w:rsidRPr="00AF7085">
        <w:rPr>
          <w:rFonts w:ascii="Times New Roman" w:hAnsi="Times New Roman" w:cs="Times New Roman"/>
          <w:sz w:val="24"/>
          <w:szCs w:val="24"/>
        </w:rPr>
        <w:t xml:space="preserve">porušení pravidel daných školním řádem, a to zejména </w:t>
      </w:r>
      <w:r>
        <w:rPr>
          <w:rFonts w:ascii="Times New Roman" w:hAnsi="Times New Roman" w:cs="Times New Roman"/>
          <w:sz w:val="24"/>
          <w:szCs w:val="24"/>
        </w:rPr>
        <w:t xml:space="preserve">tím, že </w:t>
      </w:r>
    </w:p>
    <w:p w14:paraId="745047A8" w14:textId="3799E0CD" w:rsidR="00EE7C4D" w:rsidRPr="00AF7085" w:rsidRDefault="00EE7C4D">
      <w:pPr>
        <w:pStyle w:val="Textbody"/>
        <w:numPr>
          <w:ilvl w:val="0"/>
          <w:numId w:val="123"/>
        </w:numPr>
        <w:spacing w:after="0" w:line="240" w:lineRule="auto"/>
        <w:ind w:left="426" w:hanging="426"/>
        <w:rPr>
          <w:rFonts w:ascii="Times New Roman" w:hAnsi="Times New Roman" w:cs="Times New Roman"/>
          <w:sz w:val="24"/>
          <w:szCs w:val="24"/>
        </w:rPr>
      </w:pPr>
      <w:r w:rsidRPr="00AF7085">
        <w:rPr>
          <w:rFonts w:ascii="Times New Roman" w:hAnsi="Times New Roman" w:cs="Times New Roman"/>
          <w:sz w:val="24"/>
          <w:szCs w:val="24"/>
        </w:rPr>
        <w:t xml:space="preserve">svým chováním </w:t>
      </w:r>
      <w:r w:rsidR="00AF7085">
        <w:rPr>
          <w:rFonts w:ascii="Times New Roman" w:hAnsi="Times New Roman" w:cs="Times New Roman"/>
          <w:sz w:val="24"/>
          <w:szCs w:val="24"/>
        </w:rPr>
        <w:t xml:space="preserve">negativně narušuje vztahy v kolektivu třídy, </w:t>
      </w:r>
      <w:r w:rsidRPr="00AF7085">
        <w:rPr>
          <w:rFonts w:ascii="Times New Roman" w:hAnsi="Times New Roman" w:cs="Times New Roman"/>
          <w:sz w:val="24"/>
          <w:szCs w:val="24"/>
        </w:rPr>
        <w:t>zhoršuje podmínky pro práci spolužáků a učitele</w:t>
      </w:r>
    </w:p>
    <w:p w14:paraId="46D9E401" w14:textId="2551D9E3" w:rsidR="00EE7C4D" w:rsidRPr="00AF7085" w:rsidRDefault="00EE7C4D">
      <w:pPr>
        <w:pStyle w:val="Textbody"/>
        <w:numPr>
          <w:ilvl w:val="0"/>
          <w:numId w:val="123"/>
        </w:numPr>
        <w:spacing w:after="0" w:line="240" w:lineRule="auto"/>
        <w:ind w:left="426" w:hanging="426"/>
        <w:rPr>
          <w:rFonts w:ascii="Times New Roman" w:hAnsi="Times New Roman" w:cs="Times New Roman"/>
          <w:sz w:val="24"/>
          <w:szCs w:val="24"/>
        </w:rPr>
      </w:pPr>
      <w:r w:rsidRPr="00AF7085">
        <w:rPr>
          <w:rFonts w:ascii="Times New Roman" w:hAnsi="Times New Roman" w:cs="Times New Roman"/>
          <w:sz w:val="24"/>
          <w:szCs w:val="24"/>
        </w:rPr>
        <w:t>ohrožuje bezpečnost a zdraví svoje nebo jiných osob</w:t>
      </w:r>
      <w:r w:rsidR="00AF7085">
        <w:rPr>
          <w:rFonts w:ascii="Times New Roman" w:hAnsi="Times New Roman" w:cs="Times New Roman"/>
          <w:sz w:val="24"/>
          <w:szCs w:val="24"/>
        </w:rPr>
        <w:t>,</w:t>
      </w:r>
    </w:p>
    <w:p w14:paraId="300CCA77" w14:textId="117AB6E3" w:rsidR="00EE7C4D" w:rsidRPr="00AF7085" w:rsidRDefault="00EE7C4D">
      <w:pPr>
        <w:pStyle w:val="Textbody"/>
        <w:numPr>
          <w:ilvl w:val="0"/>
          <w:numId w:val="123"/>
        </w:numPr>
        <w:spacing w:after="0" w:line="240" w:lineRule="auto"/>
        <w:ind w:left="426" w:hanging="426"/>
        <w:rPr>
          <w:rFonts w:ascii="Times New Roman" w:hAnsi="Times New Roman" w:cs="Times New Roman"/>
          <w:sz w:val="24"/>
          <w:szCs w:val="24"/>
        </w:rPr>
      </w:pPr>
      <w:r w:rsidRPr="00AF7085">
        <w:rPr>
          <w:rFonts w:ascii="Times New Roman" w:hAnsi="Times New Roman" w:cs="Times New Roman"/>
          <w:sz w:val="24"/>
          <w:szCs w:val="24"/>
        </w:rPr>
        <w:t>opakované přechovává návykov</w:t>
      </w:r>
      <w:r w:rsidR="00AF7085">
        <w:rPr>
          <w:rFonts w:ascii="Times New Roman" w:hAnsi="Times New Roman" w:cs="Times New Roman"/>
          <w:sz w:val="24"/>
          <w:szCs w:val="24"/>
        </w:rPr>
        <w:t>é látky,</w:t>
      </w:r>
    </w:p>
    <w:p w14:paraId="5F9BC7EA" w14:textId="2FB4149F" w:rsidR="00EE7C4D" w:rsidRPr="00AF7085" w:rsidRDefault="00AF7085">
      <w:pPr>
        <w:pStyle w:val="Textbody"/>
        <w:numPr>
          <w:ilvl w:val="0"/>
          <w:numId w:val="123"/>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dopouští se opakované prokázané kyberšikany zasíláním </w:t>
      </w:r>
      <w:r w:rsidR="00EE7C4D" w:rsidRPr="00AF7085">
        <w:rPr>
          <w:rFonts w:ascii="Times New Roman" w:hAnsi="Times New Roman" w:cs="Times New Roman"/>
          <w:sz w:val="24"/>
          <w:szCs w:val="24"/>
        </w:rPr>
        <w:t>urážejících a útočných SMS, MMS a</w:t>
      </w:r>
      <w:r>
        <w:rPr>
          <w:rFonts w:ascii="Times New Roman" w:hAnsi="Times New Roman" w:cs="Times New Roman"/>
          <w:sz w:val="24"/>
          <w:szCs w:val="24"/>
        </w:rPr>
        <w:t xml:space="preserve"> </w:t>
      </w:r>
      <w:r w:rsidR="00EE7C4D" w:rsidRPr="00AF7085">
        <w:rPr>
          <w:rFonts w:ascii="Times New Roman" w:hAnsi="Times New Roman" w:cs="Times New Roman"/>
          <w:sz w:val="24"/>
          <w:szCs w:val="24"/>
        </w:rPr>
        <w:t>e-mailů</w:t>
      </w:r>
    </w:p>
    <w:p w14:paraId="76514654" w14:textId="18F3D071" w:rsidR="00EE7C4D" w:rsidRPr="00AF7085" w:rsidRDefault="00EE7C4D">
      <w:pPr>
        <w:pStyle w:val="Textbody"/>
        <w:numPr>
          <w:ilvl w:val="0"/>
          <w:numId w:val="123"/>
        </w:numPr>
        <w:spacing w:after="0" w:line="240" w:lineRule="auto"/>
        <w:ind w:left="426" w:hanging="426"/>
        <w:rPr>
          <w:rFonts w:ascii="Times New Roman" w:hAnsi="Times New Roman" w:cs="Times New Roman"/>
          <w:sz w:val="24"/>
          <w:szCs w:val="24"/>
        </w:rPr>
      </w:pPr>
      <w:r w:rsidRPr="00AF7085">
        <w:rPr>
          <w:rFonts w:ascii="Times New Roman" w:hAnsi="Times New Roman" w:cs="Times New Roman"/>
          <w:sz w:val="24"/>
          <w:szCs w:val="24"/>
        </w:rPr>
        <w:t>je méně přístupný výchovnému působení a nesnaží se své chyby napravit</w:t>
      </w:r>
    </w:p>
    <w:p w14:paraId="73BF4078" w14:textId="3EE66AFE" w:rsidR="00FE5600" w:rsidRPr="00FE5600" w:rsidRDefault="00FE5600" w:rsidP="00FE5600">
      <w:pPr>
        <w:pStyle w:val="Nadpis2"/>
        <w:rPr>
          <w:rFonts w:hint="eastAsia"/>
          <w:sz w:val="24"/>
          <w:szCs w:val="24"/>
        </w:rPr>
      </w:pPr>
      <w:bookmarkStart w:id="47" w:name="_Toc144138947"/>
      <w:r w:rsidRPr="00FE5600">
        <w:rPr>
          <w:sz w:val="24"/>
          <w:szCs w:val="24"/>
        </w:rPr>
        <w:lastRenderedPageBreak/>
        <w:t>1</w:t>
      </w:r>
      <w:r w:rsidR="00C267F3">
        <w:rPr>
          <w:sz w:val="24"/>
          <w:szCs w:val="24"/>
        </w:rPr>
        <w:t>2</w:t>
      </w:r>
      <w:r w:rsidRPr="00FE5600">
        <w:rPr>
          <w:sz w:val="24"/>
          <w:szCs w:val="24"/>
        </w:rPr>
        <w:t>.4</w:t>
      </w:r>
      <w:r w:rsidRPr="00FE5600">
        <w:rPr>
          <w:sz w:val="24"/>
          <w:szCs w:val="24"/>
        </w:rPr>
        <w:tab/>
        <w:t>Kritérium hodnocení chování žáka stupněm 3 (neuspokojivé)</w:t>
      </w:r>
      <w:bookmarkEnd w:id="47"/>
    </w:p>
    <w:p w14:paraId="7B0E4ACB" w14:textId="4F726CA8" w:rsidR="00EE7C4D" w:rsidRPr="00C36BCB" w:rsidRDefault="00EE7C4D" w:rsidP="00AF7085">
      <w:pPr>
        <w:pStyle w:val="Textbody"/>
        <w:spacing w:before="240"/>
        <w:rPr>
          <w:rFonts w:ascii="Times New Roman" w:hAnsi="Times New Roman" w:cs="Times New Roman"/>
          <w:sz w:val="24"/>
          <w:szCs w:val="24"/>
        </w:rPr>
      </w:pPr>
      <w:r w:rsidRPr="00C36BCB">
        <w:rPr>
          <w:rFonts w:ascii="Times New Roman" w:hAnsi="Times New Roman" w:cs="Times New Roman"/>
          <w:sz w:val="24"/>
          <w:szCs w:val="24"/>
        </w:rPr>
        <w:t>Stupeň 3 (neuspokojivé):</w:t>
      </w:r>
    </w:p>
    <w:p w14:paraId="33924FC5" w14:textId="2F36EED6" w:rsidR="00EE7C4D" w:rsidRPr="00C36BCB" w:rsidRDefault="003F6724" w:rsidP="00C36BCB">
      <w:pPr>
        <w:pStyle w:val="Textbody"/>
        <w:spacing w:after="0" w:line="240" w:lineRule="auto"/>
        <w:rPr>
          <w:rFonts w:ascii="Times New Roman" w:hAnsi="Times New Roman" w:cs="Times New Roman"/>
          <w:sz w:val="24"/>
          <w:szCs w:val="24"/>
        </w:rPr>
      </w:pPr>
      <w:r w:rsidRPr="00C36BCB">
        <w:rPr>
          <w:rFonts w:ascii="Times New Roman" w:hAnsi="Times New Roman" w:cs="Times New Roman"/>
          <w:sz w:val="24"/>
          <w:szCs w:val="24"/>
        </w:rPr>
        <w:t xml:space="preserve">Žák se dopouští </w:t>
      </w:r>
      <w:r w:rsidR="00EE7C4D" w:rsidRPr="00C36BCB">
        <w:rPr>
          <w:rFonts w:ascii="Times New Roman" w:hAnsi="Times New Roman" w:cs="Times New Roman"/>
          <w:sz w:val="24"/>
          <w:szCs w:val="24"/>
        </w:rPr>
        <w:t xml:space="preserve">velmi závažného </w:t>
      </w:r>
      <w:r w:rsidRPr="00C36BCB">
        <w:rPr>
          <w:rFonts w:ascii="Times New Roman" w:hAnsi="Times New Roman" w:cs="Times New Roman"/>
          <w:sz w:val="24"/>
          <w:szCs w:val="24"/>
        </w:rPr>
        <w:t xml:space="preserve">porušení pravidel daných školním řádem, a to zejména tím, že </w:t>
      </w:r>
      <w:r w:rsidR="00C36BCB">
        <w:rPr>
          <w:rFonts w:ascii="Times New Roman" w:hAnsi="Times New Roman" w:cs="Times New Roman"/>
          <w:sz w:val="24"/>
          <w:szCs w:val="24"/>
        </w:rPr>
        <w:t>se dopustí</w:t>
      </w:r>
    </w:p>
    <w:p w14:paraId="57DC9D93" w14:textId="69754BDA" w:rsidR="00C36BCB" w:rsidRDefault="00C36BCB">
      <w:pPr>
        <w:pStyle w:val="Textbody"/>
        <w:numPr>
          <w:ilvl w:val="0"/>
          <w:numId w:val="124"/>
        </w:numPr>
        <w:spacing w:after="0" w:line="240" w:lineRule="auto"/>
        <w:ind w:left="567" w:hanging="578"/>
        <w:rPr>
          <w:rFonts w:ascii="Times New Roman" w:hAnsi="Times New Roman" w:cs="Times New Roman"/>
          <w:sz w:val="24"/>
          <w:szCs w:val="24"/>
        </w:rPr>
      </w:pPr>
      <w:r>
        <w:rPr>
          <w:rFonts w:ascii="Times New Roman" w:hAnsi="Times New Roman" w:cs="Times New Roman"/>
          <w:sz w:val="24"/>
          <w:szCs w:val="24"/>
        </w:rPr>
        <w:t>zvláště hrubého opakovaného slovního nebo úmyslného fyzického útoku na žáka nebo zaměstnance školy,</w:t>
      </w:r>
    </w:p>
    <w:p w14:paraId="50F2383A" w14:textId="53EBC84E" w:rsidR="00C36BCB" w:rsidRDefault="00C36BCB">
      <w:pPr>
        <w:pStyle w:val="Textbody"/>
        <w:numPr>
          <w:ilvl w:val="0"/>
          <w:numId w:val="124"/>
        </w:numPr>
        <w:spacing w:after="0" w:line="240" w:lineRule="auto"/>
        <w:ind w:left="567" w:hanging="578"/>
        <w:rPr>
          <w:rFonts w:ascii="Times New Roman" w:hAnsi="Times New Roman" w:cs="Times New Roman"/>
          <w:sz w:val="24"/>
          <w:szCs w:val="24"/>
        </w:rPr>
      </w:pPr>
      <w:r>
        <w:rPr>
          <w:rFonts w:ascii="Times New Roman" w:hAnsi="Times New Roman" w:cs="Times New Roman"/>
          <w:sz w:val="24"/>
          <w:szCs w:val="24"/>
        </w:rPr>
        <w:t>úmyslné opakované násilné šikany nebo kyberšikany,</w:t>
      </w:r>
    </w:p>
    <w:p w14:paraId="5A3269E4" w14:textId="77777777" w:rsidR="00C36BCB" w:rsidRDefault="00EE7C4D">
      <w:pPr>
        <w:pStyle w:val="Textbody"/>
        <w:numPr>
          <w:ilvl w:val="0"/>
          <w:numId w:val="124"/>
        </w:numPr>
        <w:spacing w:after="0" w:line="240" w:lineRule="auto"/>
        <w:ind w:left="567" w:hanging="578"/>
        <w:rPr>
          <w:rFonts w:ascii="Times New Roman" w:hAnsi="Times New Roman" w:cs="Times New Roman"/>
          <w:sz w:val="24"/>
          <w:szCs w:val="24"/>
        </w:rPr>
      </w:pPr>
      <w:r w:rsidRPr="00C36BCB">
        <w:rPr>
          <w:rFonts w:ascii="Times New Roman" w:hAnsi="Times New Roman" w:cs="Times New Roman"/>
          <w:sz w:val="24"/>
          <w:szCs w:val="24"/>
        </w:rPr>
        <w:t>opakované krádeže</w:t>
      </w:r>
      <w:r w:rsidR="00C36BCB">
        <w:rPr>
          <w:rFonts w:ascii="Times New Roman" w:hAnsi="Times New Roman" w:cs="Times New Roman"/>
          <w:sz w:val="24"/>
          <w:szCs w:val="24"/>
        </w:rPr>
        <w:t xml:space="preserve">, </w:t>
      </w:r>
    </w:p>
    <w:p w14:paraId="7901E4FB" w14:textId="22E71EF3" w:rsidR="00EE7C4D" w:rsidRDefault="00EE7C4D">
      <w:pPr>
        <w:pStyle w:val="Textbody"/>
        <w:numPr>
          <w:ilvl w:val="0"/>
          <w:numId w:val="124"/>
        </w:numPr>
        <w:spacing w:after="0" w:line="240" w:lineRule="auto"/>
        <w:ind w:left="567" w:hanging="578"/>
        <w:rPr>
          <w:rFonts w:ascii="Times New Roman" w:hAnsi="Times New Roman" w:cs="Times New Roman"/>
          <w:sz w:val="24"/>
          <w:szCs w:val="24"/>
        </w:rPr>
      </w:pPr>
      <w:r w:rsidRPr="00C36BCB">
        <w:rPr>
          <w:rFonts w:ascii="Times New Roman" w:hAnsi="Times New Roman" w:cs="Times New Roman"/>
          <w:sz w:val="24"/>
          <w:szCs w:val="24"/>
        </w:rPr>
        <w:t>opakovaná distribuce návykových látek</w:t>
      </w:r>
    </w:p>
    <w:p w14:paraId="3569A10E" w14:textId="5F6F54FE" w:rsidR="00C36BCB" w:rsidRDefault="00C36BCB">
      <w:pPr>
        <w:pStyle w:val="Textbody"/>
        <w:numPr>
          <w:ilvl w:val="0"/>
          <w:numId w:val="124"/>
        </w:numPr>
        <w:spacing w:after="0" w:line="240" w:lineRule="auto"/>
        <w:ind w:left="567" w:hanging="578"/>
        <w:rPr>
          <w:rFonts w:ascii="Times New Roman" w:hAnsi="Times New Roman" w:cs="Times New Roman"/>
          <w:sz w:val="24"/>
          <w:szCs w:val="24"/>
        </w:rPr>
      </w:pPr>
      <w:r>
        <w:rPr>
          <w:rFonts w:ascii="Times New Roman" w:hAnsi="Times New Roman" w:cs="Times New Roman"/>
          <w:sz w:val="24"/>
          <w:szCs w:val="24"/>
        </w:rPr>
        <w:t>svým chováním v průběhu pololetí opakovaně způsobí neomluvenou nepřítomnost ve škole v </w:t>
      </w:r>
      <w:r w:rsidRPr="00B51B73">
        <w:rPr>
          <w:rFonts w:ascii="Times New Roman" w:hAnsi="Times New Roman" w:cs="Times New Roman"/>
          <w:sz w:val="24"/>
          <w:szCs w:val="24"/>
        </w:rPr>
        <w:t xml:space="preserve">rozsahu </w:t>
      </w:r>
      <w:r w:rsidR="00CB68BB" w:rsidRPr="00B51B73">
        <w:rPr>
          <w:rFonts w:ascii="Times New Roman" w:hAnsi="Times New Roman" w:cs="Times New Roman"/>
          <w:sz w:val="24"/>
          <w:szCs w:val="24"/>
        </w:rPr>
        <w:t>16 vyučovacích hodin</w:t>
      </w:r>
      <w:r w:rsidR="00CB68BB">
        <w:rPr>
          <w:rFonts w:ascii="Times New Roman" w:hAnsi="Times New Roman" w:cs="Times New Roman"/>
          <w:sz w:val="24"/>
          <w:szCs w:val="24"/>
        </w:rPr>
        <w:t xml:space="preserve"> a více</w:t>
      </w:r>
      <w:r>
        <w:rPr>
          <w:rFonts w:ascii="Times New Roman" w:hAnsi="Times New Roman" w:cs="Times New Roman"/>
          <w:sz w:val="24"/>
          <w:szCs w:val="24"/>
        </w:rPr>
        <w:t>.</w:t>
      </w:r>
    </w:p>
    <w:p w14:paraId="6E2F34D7" w14:textId="22BC0C16" w:rsidR="00C105D9" w:rsidRPr="001724BA" w:rsidRDefault="00C105D9" w:rsidP="00F204AD">
      <w:pPr>
        <w:pStyle w:val="Nadpis1"/>
        <w:rPr>
          <w:rFonts w:hint="eastAsia"/>
          <w:sz w:val="24"/>
          <w:szCs w:val="24"/>
        </w:rPr>
      </w:pPr>
      <w:bookmarkStart w:id="48" w:name="_Toc144138948"/>
      <w:r w:rsidRPr="001724BA">
        <w:rPr>
          <w:sz w:val="24"/>
          <w:szCs w:val="24"/>
        </w:rPr>
        <w:t>1</w:t>
      </w:r>
      <w:r w:rsidR="00C267F3">
        <w:rPr>
          <w:sz w:val="24"/>
          <w:szCs w:val="24"/>
        </w:rPr>
        <w:t>3</w:t>
      </w:r>
      <w:r w:rsidRPr="001724BA">
        <w:rPr>
          <w:sz w:val="24"/>
          <w:szCs w:val="24"/>
        </w:rPr>
        <w:t>.</w:t>
      </w:r>
      <w:r w:rsidRPr="001724BA">
        <w:rPr>
          <w:sz w:val="24"/>
          <w:szCs w:val="24"/>
        </w:rPr>
        <w:tab/>
        <w:t xml:space="preserve">Pravidla </w:t>
      </w:r>
      <w:r w:rsidR="008105F1" w:rsidRPr="001724BA">
        <w:rPr>
          <w:sz w:val="24"/>
          <w:szCs w:val="24"/>
        </w:rPr>
        <w:t xml:space="preserve">průběžného </w:t>
      </w:r>
      <w:r w:rsidRPr="001724BA">
        <w:rPr>
          <w:sz w:val="24"/>
          <w:szCs w:val="24"/>
        </w:rPr>
        <w:t>hodnocení výsledků vzdělávání žáků</w:t>
      </w:r>
      <w:bookmarkEnd w:id="48"/>
    </w:p>
    <w:p w14:paraId="2FCED0E8" w14:textId="6A358583" w:rsidR="00522C7C" w:rsidRPr="00522C7C" w:rsidRDefault="00522C7C" w:rsidP="00C267F3">
      <w:pPr>
        <w:pStyle w:val="Nadpis2"/>
        <w:numPr>
          <w:ilvl w:val="1"/>
          <w:numId w:val="186"/>
        </w:numPr>
        <w:rPr>
          <w:rFonts w:hint="eastAsia"/>
          <w:sz w:val="24"/>
          <w:szCs w:val="24"/>
        </w:rPr>
      </w:pPr>
      <w:bookmarkStart w:id="49" w:name="_Toc144138949"/>
      <w:r>
        <w:rPr>
          <w:sz w:val="24"/>
          <w:szCs w:val="24"/>
        </w:rPr>
        <w:t xml:space="preserve">Získávání podkladů </w:t>
      </w:r>
      <w:r w:rsidR="00A77114">
        <w:rPr>
          <w:sz w:val="24"/>
          <w:szCs w:val="24"/>
        </w:rPr>
        <w:t xml:space="preserve">k </w:t>
      </w:r>
      <w:r>
        <w:rPr>
          <w:sz w:val="24"/>
          <w:szCs w:val="24"/>
        </w:rPr>
        <w:t>hodnocení výsledků vzdělávání žáků</w:t>
      </w:r>
      <w:bookmarkEnd w:id="49"/>
    </w:p>
    <w:p w14:paraId="174FA717" w14:textId="7AAB5911" w:rsidR="008B3B92" w:rsidRPr="00A77114" w:rsidRDefault="009F20C8">
      <w:pPr>
        <w:pStyle w:val="Normln1"/>
        <w:numPr>
          <w:ilvl w:val="0"/>
          <w:numId w:val="134"/>
        </w:numPr>
        <w:spacing w:line="240" w:lineRule="auto"/>
        <w:ind w:hanging="720"/>
        <w:jc w:val="both"/>
        <w:rPr>
          <w:sz w:val="24"/>
          <w:szCs w:val="24"/>
        </w:rPr>
      </w:pPr>
      <w:r w:rsidRPr="00A77114">
        <w:rPr>
          <w:rFonts w:ascii="Times New Roman" w:eastAsia="Times New Roman" w:hAnsi="Times New Roman" w:cs="Times New Roman"/>
          <w:sz w:val="24"/>
          <w:szCs w:val="24"/>
        </w:rPr>
        <w:t>Podklady pro hodnocení výsledků vzdělávání žáka vyučující získávají zejména soustavným diagnostickým pozorováním žáků, sledováním jeho výkonů ve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14:paraId="002F8E48" w14:textId="6BC92937" w:rsidR="00A77114" w:rsidRPr="00A77114" w:rsidRDefault="00A77114">
      <w:pPr>
        <w:pStyle w:val="Odstavecseseznamem"/>
        <w:numPr>
          <w:ilvl w:val="0"/>
          <w:numId w:val="134"/>
        </w:numPr>
        <w:spacing w:line="240" w:lineRule="auto"/>
        <w:ind w:hanging="720"/>
        <w:rPr>
          <w:rFonts w:ascii="Times New Roman" w:hAnsi="Times New Roman" w:cs="Times New Roman"/>
          <w:sz w:val="24"/>
          <w:szCs w:val="24"/>
        </w:rPr>
      </w:pPr>
      <w:r>
        <w:rPr>
          <w:rFonts w:ascii="Times New Roman" w:hAnsi="Times New Roman" w:cs="Times New Roman"/>
          <w:sz w:val="24"/>
          <w:szCs w:val="24"/>
        </w:rPr>
        <w:t>V</w:t>
      </w:r>
      <w:r w:rsidRPr="00A77114">
        <w:rPr>
          <w:rFonts w:ascii="Times New Roman" w:hAnsi="Times New Roman" w:cs="Times New Roman"/>
          <w:sz w:val="24"/>
          <w:szCs w:val="24"/>
        </w:rPr>
        <w:t xml:space="preserve">yučující </w:t>
      </w:r>
      <w:r>
        <w:rPr>
          <w:rFonts w:ascii="Times New Roman" w:hAnsi="Times New Roman" w:cs="Times New Roman"/>
          <w:sz w:val="24"/>
          <w:szCs w:val="24"/>
        </w:rPr>
        <w:t xml:space="preserve">získávají podklady k hodnocení výsledků vzdělávání žáka </w:t>
      </w:r>
      <w:r w:rsidRPr="00A77114">
        <w:rPr>
          <w:rFonts w:ascii="Times New Roman" w:hAnsi="Times New Roman" w:cs="Times New Roman"/>
          <w:sz w:val="24"/>
          <w:szCs w:val="24"/>
        </w:rPr>
        <w:t>průběžně během celého klasifikačního období. Není přípustné ústně přezkušovat žáky koncem klasifikačního období z látky celého tohoto období. Zkoušení je prováděno zásadně před kolektivem třídy.</w:t>
      </w:r>
    </w:p>
    <w:p w14:paraId="043B26E3" w14:textId="547F1FC6" w:rsidR="00A77114" w:rsidRPr="00A77114" w:rsidRDefault="00A77114">
      <w:pPr>
        <w:pStyle w:val="Normln1"/>
        <w:numPr>
          <w:ilvl w:val="0"/>
          <w:numId w:val="134"/>
        </w:numPr>
        <w:spacing w:line="240" w:lineRule="auto"/>
        <w:ind w:hanging="720"/>
        <w:jc w:val="both"/>
        <w:rPr>
          <w:sz w:val="24"/>
          <w:szCs w:val="24"/>
        </w:rPr>
      </w:pPr>
      <w:r w:rsidRPr="00A220B4">
        <w:rPr>
          <w:rFonts w:ascii="Times New Roman" w:eastAsia="Times New Roman" w:hAnsi="Times New Roman" w:cs="Times New Roman"/>
          <w:sz w:val="24"/>
          <w:szCs w:val="24"/>
        </w:rPr>
        <w:t>Nepřípustné je individuální přezkušování po vyučování v kabinetech. Výjimka je možná jen u žáka se speciálními vzdělávacími potřebami, kdy je tento způsob doporučen školským poradenským zařízením. U tohoto zkoušení musím být přítomen další pedagog.</w:t>
      </w:r>
    </w:p>
    <w:p w14:paraId="06500532" w14:textId="3BE4211C" w:rsidR="00191F23" w:rsidRDefault="008B3B92">
      <w:pPr>
        <w:pStyle w:val="Normln1"/>
        <w:numPr>
          <w:ilvl w:val="0"/>
          <w:numId w:val="134"/>
        </w:numPr>
        <w:spacing w:before="120" w:line="240" w:lineRule="auto"/>
        <w:ind w:hanging="720"/>
        <w:jc w:val="both"/>
      </w:pPr>
      <w:r>
        <w:rPr>
          <w:rFonts w:ascii="Times New Roman" w:eastAsia="Times New Roman" w:hAnsi="Times New Roman" w:cs="Times New Roman"/>
          <w:sz w:val="24"/>
          <w:szCs w:val="24"/>
        </w:rPr>
        <w:t>Podklady hodnocení výsledků vzdělávání žáků jsou</w:t>
      </w:r>
    </w:p>
    <w:p w14:paraId="46E41572" w14:textId="77777777" w:rsidR="00191F23" w:rsidRDefault="00191F23">
      <w:pPr>
        <w:pStyle w:val="Normln1"/>
        <w:numPr>
          <w:ilvl w:val="1"/>
          <w:numId w:val="133"/>
        </w:numPr>
        <w:spacing w:line="240" w:lineRule="auto"/>
        <w:ind w:left="1134" w:hanging="425"/>
        <w:jc w:val="both"/>
      </w:pPr>
      <w:r>
        <w:rPr>
          <w:rFonts w:ascii="Times New Roman" w:eastAsia="Times New Roman" w:hAnsi="Times New Roman" w:cs="Times New Roman"/>
          <w:sz w:val="24"/>
          <w:szCs w:val="24"/>
        </w:rPr>
        <w:t>písemné práce a testy, prověrky, doplňovačky</w:t>
      </w:r>
    </w:p>
    <w:p w14:paraId="37179ECA" w14:textId="77777777" w:rsidR="00191F23" w:rsidRDefault="00191F23">
      <w:pPr>
        <w:pStyle w:val="Normln1"/>
        <w:numPr>
          <w:ilvl w:val="1"/>
          <w:numId w:val="133"/>
        </w:numPr>
        <w:spacing w:line="240" w:lineRule="auto"/>
        <w:ind w:left="1134" w:hanging="425"/>
        <w:jc w:val="both"/>
      </w:pPr>
      <w:r>
        <w:rPr>
          <w:rFonts w:ascii="Times New Roman" w:eastAsia="Times New Roman" w:hAnsi="Times New Roman" w:cs="Times New Roman"/>
          <w:sz w:val="24"/>
          <w:szCs w:val="24"/>
        </w:rPr>
        <w:t>referáty, projekty, prezentace</w:t>
      </w:r>
    </w:p>
    <w:p w14:paraId="2A94DF76" w14:textId="76419C2E" w:rsidR="00F70899" w:rsidRPr="00F70899" w:rsidRDefault="00191F23">
      <w:pPr>
        <w:pStyle w:val="Normln1"/>
        <w:numPr>
          <w:ilvl w:val="1"/>
          <w:numId w:val="133"/>
        </w:numPr>
        <w:spacing w:line="240" w:lineRule="auto"/>
        <w:ind w:left="1134" w:hanging="425"/>
        <w:jc w:val="both"/>
      </w:pPr>
      <w:r>
        <w:rPr>
          <w:rFonts w:ascii="Times New Roman" w:eastAsia="Times New Roman" w:hAnsi="Times New Roman" w:cs="Times New Roman"/>
          <w:sz w:val="24"/>
          <w:szCs w:val="24"/>
        </w:rPr>
        <w:t>skupinová práce</w:t>
      </w:r>
      <w:r w:rsidR="00F70899" w:rsidRPr="00F70899">
        <w:rPr>
          <w:rFonts w:ascii="Times New Roman" w:eastAsia="Times New Roman" w:hAnsi="Times New Roman" w:cs="Times New Roman"/>
          <w:sz w:val="24"/>
          <w:szCs w:val="24"/>
        </w:rPr>
        <w:t xml:space="preserve"> </w:t>
      </w:r>
      <w:r w:rsidR="00F70899">
        <w:rPr>
          <w:rFonts w:ascii="Times New Roman" w:eastAsia="Times New Roman" w:hAnsi="Times New Roman" w:cs="Times New Roman"/>
          <w:sz w:val="24"/>
          <w:szCs w:val="24"/>
        </w:rPr>
        <w:t>– míra zapojení, spolupráce, argumentace</w:t>
      </w:r>
      <w:r>
        <w:rPr>
          <w:rFonts w:ascii="Times New Roman" w:eastAsia="Times New Roman" w:hAnsi="Times New Roman" w:cs="Times New Roman"/>
          <w:sz w:val="24"/>
          <w:szCs w:val="24"/>
        </w:rPr>
        <w:t xml:space="preserve">, </w:t>
      </w:r>
    </w:p>
    <w:p w14:paraId="20338633" w14:textId="5189B295" w:rsidR="00191F23" w:rsidRDefault="00191F23">
      <w:pPr>
        <w:pStyle w:val="Normln1"/>
        <w:numPr>
          <w:ilvl w:val="1"/>
          <w:numId w:val="133"/>
        </w:numPr>
        <w:spacing w:line="240" w:lineRule="auto"/>
        <w:ind w:left="1134" w:hanging="425"/>
        <w:jc w:val="both"/>
      </w:pPr>
      <w:r>
        <w:rPr>
          <w:rFonts w:ascii="Times New Roman" w:eastAsia="Times New Roman" w:hAnsi="Times New Roman" w:cs="Times New Roman"/>
          <w:sz w:val="24"/>
          <w:szCs w:val="24"/>
        </w:rPr>
        <w:t>samostatné práce</w:t>
      </w:r>
    </w:p>
    <w:p w14:paraId="43BD9C35" w14:textId="14EB97A3" w:rsidR="00191F23" w:rsidRDefault="00191F23">
      <w:pPr>
        <w:pStyle w:val="Normln1"/>
        <w:numPr>
          <w:ilvl w:val="1"/>
          <w:numId w:val="133"/>
        </w:numPr>
        <w:spacing w:line="240" w:lineRule="auto"/>
        <w:ind w:left="1134" w:hanging="425"/>
        <w:jc w:val="both"/>
      </w:pPr>
      <w:r w:rsidRPr="00191F23">
        <w:rPr>
          <w:rFonts w:ascii="Times New Roman" w:eastAsia="Times New Roman" w:hAnsi="Times New Roman" w:cs="Times New Roman"/>
          <w:sz w:val="24"/>
          <w:szCs w:val="24"/>
        </w:rPr>
        <w:t xml:space="preserve">četba, </w:t>
      </w:r>
      <w:r w:rsidR="00951E44" w:rsidRPr="00951E44">
        <w:rPr>
          <w:rFonts w:ascii="Times New Roman" w:eastAsia="Times New Roman" w:hAnsi="Times New Roman" w:cs="Times New Roman"/>
          <w:sz w:val="24"/>
          <w:szCs w:val="24"/>
        </w:rPr>
        <w:t>pochopení</w:t>
      </w:r>
      <w:r w:rsidRPr="00951E44">
        <w:rPr>
          <w:rFonts w:ascii="Times New Roman" w:eastAsia="Times New Roman" w:hAnsi="Times New Roman" w:cs="Times New Roman"/>
          <w:sz w:val="24"/>
          <w:szCs w:val="24"/>
        </w:rPr>
        <w:t xml:space="preserve"> </w:t>
      </w:r>
      <w:r w:rsidRPr="00191F23">
        <w:rPr>
          <w:rFonts w:ascii="Times New Roman" w:eastAsia="Times New Roman" w:hAnsi="Times New Roman" w:cs="Times New Roman"/>
          <w:sz w:val="24"/>
          <w:szCs w:val="24"/>
        </w:rPr>
        <w:t>textu, ústní a písemná reprodukce textu</w:t>
      </w:r>
    </w:p>
    <w:p w14:paraId="5C1E707F" w14:textId="387F686A" w:rsidR="00191F23" w:rsidRDefault="00951E44">
      <w:pPr>
        <w:pStyle w:val="Normln1"/>
        <w:numPr>
          <w:ilvl w:val="1"/>
          <w:numId w:val="133"/>
        </w:numPr>
        <w:spacing w:line="240" w:lineRule="auto"/>
        <w:ind w:left="1134" w:hanging="425"/>
        <w:jc w:val="both"/>
      </w:pPr>
      <w:r>
        <w:rPr>
          <w:rFonts w:ascii="Times New Roman" w:eastAsia="Times New Roman" w:hAnsi="Times New Roman" w:cs="Times New Roman"/>
          <w:sz w:val="24"/>
          <w:szCs w:val="24"/>
        </w:rPr>
        <w:t xml:space="preserve">aktivita, </w:t>
      </w:r>
      <w:r w:rsidR="00191F23">
        <w:rPr>
          <w:rFonts w:ascii="Times New Roman" w:eastAsia="Times New Roman" w:hAnsi="Times New Roman" w:cs="Times New Roman"/>
          <w:sz w:val="24"/>
          <w:szCs w:val="24"/>
        </w:rPr>
        <w:t xml:space="preserve">diskuse, </w:t>
      </w:r>
    </w:p>
    <w:p w14:paraId="16CEB0C6" w14:textId="77777777" w:rsidR="00191F23" w:rsidRDefault="00191F23">
      <w:pPr>
        <w:pStyle w:val="Normln1"/>
        <w:numPr>
          <w:ilvl w:val="1"/>
          <w:numId w:val="133"/>
        </w:numPr>
        <w:spacing w:line="240" w:lineRule="auto"/>
        <w:ind w:left="1134" w:hanging="425"/>
        <w:jc w:val="both"/>
      </w:pPr>
      <w:r>
        <w:rPr>
          <w:rFonts w:ascii="Times New Roman" w:eastAsia="Times New Roman" w:hAnsi="Times New Roman" w:cs="Times New Roman"/>
          <w:sz w:val="24"/>
          <w:szCs w:val="24"/>
        </w:rPr>
        <w:t>rozhovor (i v cizím jazyce)</w:t>
      </w:r>
    </w:p>
    <w:p w14:paraId="12606058" w14:textId="77777777" w:rsidR="00191F23" w:rsidRDefault="00191F23">
      <w:pPr>
        <w:pStyle w:val="Normln1"/>
        <w:numPr>
          <w:ilvl w:val="1"/>
          <w:numId w:val="133"/>
        </w:numPr>
        <w:spacing w:line="240" w:lineRule="auto"/>
        <w:ind w:left="1134" w:hanging="425"/>
        <w:jc w:val="both"/>
      </w:pPr>
      <w:r>
        <w:rPr>
          <w:rFonts w:ascii="Times New Roman" w:eastAsia="Times New Roman" w:hAnsi="Times New Roman" w:cs="Times New Roman"/>
          <w:sz w:val="24"/>
          <w:szCs w:val="24"/>
        </w:rPr>
        <w:t>ústní zkoušení, rozhovor s učitelem</w:t>
      </w:r>
    </w:p>
    <w:p w14:paraId="165CBD3A" w14:textId="77777777" w:rsidR="00191F23" w:rsidRDefault="00191F23">
      <w:pPr>
        <w:pStyle w:val="Normln1"/>
        <w:numPr>
          <w:ilvl w:val="1"/>
          <w:numId w:val="133"/>
        </w:numPr>
        <w:spacing w:line="240" w:lineRule="auto"/>
        <w:ind w:left="1134" w:hanging="425"/>
        <w:jc w:val="both"/>
      </w:pPr>
      <w:r>
        <w:rPr>
          <w:rFonts w:ascii="Times New Roman" w:eastAsia="Times New Roman" w:hAnsi="Times New Roman" w:cs="Times New Roman"/>
          <w:sz w:val="24"/>
          <w:szCs w:val="24"/>
        </w:rPr>
        <w:t>snaha a kreativita</w:t>
      </w:r>
    </w:p>
    <w:p w14:paraId="7ED428D1" w14:textId="36C9BE18" w:rsidR="00191F23" w:rsidRPr="00B51B73" w:rsidRDefault="00191F23">
      <w:pPr>
        <w:pStyle w:val="Normln1"/>
        <w:numPr>
          <w:ilvl w:val="1"/>
          <w:numId w:val="133"/>
        </w:numPr>
        <w:spacing w:line="240" w:lineRule="auto"/>
        <w:ind w:left="1134" w:hanging="425"/>
        <w:jc w:val="both"/>
      </w:pPr>
      <w:r w:rsidRPr="00B51B73">
        <w:rPr>
          <w:rFonts w:ascii="Times New Roman" w:eastAsia="Times New Roman" w:hAnsi="Times New Roman" w:cs="Times New Roman"/>
          <w:sz w:val="24"/>
          <w:szCs w:val="24"/>
        </w:rPr>
        <w:t>schopnost vyhledat a zpracovat data s využitím IT</w:t>
      </w:r>
    </w:p>
    <w:p w14:paraId="748E5F61" w14:textId="41B5328D" w:rsidR="00951E44" w:rsidRPr="003339DB" w:rsidRDefault="00951E44">
      <w:pPr>
        <w:pStyle w:val="Normln1"/>
        <w:numPr>
          <w:ilvl w:val="1"/>
          <w:numId w:val="133"/>
        </w:numPr>
        <w:spacing w:line="240" w:lineRule="auto"/>
        <w:ind w:left="1134" w:hanging="425"/>
        <w:jc w:val="both"/>
      </w:pPr>
      <w:r w:rsidRPr="00B51B73">
        <w:rPr>
          <w:rFonts w:ascii="Times New Roman" w:eastAsia="Times New Roman" w:hAnsi="Times New Roman" w:cs="Times New Roman"/>
          <w:sz w:val="24"/>
          <w:szCs w:val="24"/>
        </w:rPr>
        <w:t>schopnost aplikovat funkční gramotnosti ve vyučování</w:t>
      </w:r>
    </w:p>
    <w:p w14:paraId="5F6124C3" w14:textId="69B5CE31" w:rsidR="003339DB" w:rsidRPr="00B51B73" w:rsidRDefault="003339DB">
      <w:pPr>
        <w:pStyle w:val="Normln1"/>
        <w:numPr>
          <w:ilvl w:val="1"/>
          <w:numId w:val="133"/>
        </w:numPr>
        <w:spacing w:line="240" w:lineRule="auto"/>
        <w:ind w:left="1134" w:hanging="425"/>
        <w:jc w:val="both"/>
      </w:pPr>
      <w:r>
        <w:rPr>
          <w:rFonts w:ascii="Times New Roman" w:eastAsia="Times New Roman" w:hAnsi="Times New Roman" w:cs="Times New Roman"/>
          <w:sz w:val="24"/>
          <w:szCs w:val="24"/>
        </w:rPr>
        <w:t>úplnost zápisů probíraného učiva</w:t>
      </w:r>
    </w:p>
    <w:p w14:paraId="035775D7" w14:textId="77777777" w:rsidR="008B3B92" w:rsidRDefault="00A47EBE">
      <w:pPr>
        <w:pStyle w:val="Normln1"/>
        <w:numPr>
          <w:ilvl w:val="0"/>
          <w:numId w:val="134"/>
        </w:numPr>
        <w:spacing w:before="120" w:line="240" w:lineRule="auto"/>
        <w:ind w:hanging="720"/>
        <w:jc w:val="both"/>
      </w:pPr>
      <w:r>
        <w:rPr>
          <w:rFonts w:ascii="Times New Roman" w:eastAsia="Times New Roman" w:hAnsi="Times New Roman" w:cs="Times New Roman"/>
          <w:sz w:val="24"/>
          <w:szCs w:val="24"/>
        </w:rPr>
        <w:t>Kontrolní písemné práce a další druhy zkoušek rozvrhne učitel rovnoměrně na celý školní rok, aby se nadměrně nenahromadily v určitých obdobích.</w:t>
      </w:r>
    </w:p>
    <w:p w14:paraId="4C9D72A0" w14:textId="77777777" w:rsidR="008B3B92" w:rsidRPr="008B3B92" w:rsidRDefault="00A47EBE">
      <w:pPr>
        <w:pStyle w:val="Normln1"/>
        <w:numPr>
          <w:ilvl w:val="0"/>
          <w:numId w:val="134"/>
        </w:numPr>
        <w:spacing w:before="120" w:line="240" w:lineRule="auto"/>
        <w:ind w:hanging="720"/>
        <w:jc w:val="both"/>
        <w:rPr>
          <w:sz w:val="24"/>
          <w:szCs w:val="24"/>
        </w:rPr>
      </w:pPr>
      <w:r w:rsidRPr="008B3B92">
        <w:rPr>
          <w:rFonts w:ascii="Times New Roman" w:eastAsia="Times New Roman" w:hAnsi="Times New Roman" w:cs="Times New Roman"/>
          <w:sz w:val="24"/>
          <w:szCs w:val="24"/>
        </w:rPr>
        <w:t>O termínu písemné zkoušky, která má trvat více než 25 minut, informuje vyučující žáky předem. Ostatní vyučující o tom informuje formou zápisu do třídní knihy. V jednom dni mohou žáci konat jen jednu zkoušku uvedeného charakteru.</w:t>
      </w:r>
    </w:p>
    <w:p w14:paraId="4599B7B3" w14:textId="77777777" w:rsidR="008B3B92" w:rsidRPr="00126870" w:rsidRDefault="008B3B92">
      <w:pPr>
        <w:pStyle w:val="Normln1"/>
        <w:numPr>
          <w:ilvl w:val="0"/>
          <w:numId w:val="134"/>
        </w:numPr>
        <w:spacing w:before="120" w:line="240" w:lineRule="auto"/>
        <w:ind w:hanging="720"/>
        <w:jc w:val="both"/>
        <w:rPr>
          <w:sz w:val="24"/>
          <w:szCs w:val="24"/>
        </w:rPr>
      </w:pPr>
      <w:r w:rsidRPr="008B3B92">
        <w:rPr>
          <w:rFonts w:ascii="Times New Roman" w:hAnsi="Times New Roman" w:cs="Times New Roman"/>
          <w:sz w:val="24"/>
          <w:szCs w:val="24"/>
        </w:rPr>
        <w:t xml:space="preserve">Učitel oznamuje žákovi výsledek každého hodnocení, hodnocení zdůvodňuje a poukazuje na klady a nedostatky hodnocených projevů, výkonů, výtvorů. Po ústním vyzkoušení </w:t>
      </w:r>
      <w:r w:rsidRPr="008B3B92">
        <w:rPr>
          <w:rFonts w:ascii="Times New Roman" w:hAnsi="Times New Roman" w:cs="Times New Roman"/>
          <w:sz w:val="24"/>
          <w:szCs w:val="24"/>
        </w:rPr>
        <w:lastRenderedPageBreak/>
        <w:t xml:space="preserve">oznámí učitel žákovi výsledek hodnocení okamžitě. Výsledky hodnocení písemných zkoušek a prací a praktických činností oznámí žákovi nejpozději do 14 dnů. </w:t>
      </w:r>
    </w:p>
    <w:p w14:paraId="10948380" w14:textId="14275EAE" w:rsidR="00126870" w:rsidRPr="00126870" w:rsidRDefault="00126870">
      <w:pPr>
        <w:pStyle w:val="Normln1"/>
        <w:numPr>
          <w:ilvl w:val="0"/>
          <w:numId w:val="134"/>
        </w:numPr>
        <w:spacing w:before="120" w:line="240" w:lineRule="auto"/>
        <w:ind w:hanging="720"/>
        <w:jc w:val="both"/>
        <w:rPr>
          <w:rFonts w:ascii="Times New Roman" w:hAnsi="Times New Roman" w:cs="Times New Roman"/>
          <w:sz w:val="24"/>
          <w:szCs w:val="24"/>
        </w:rPr>
      </w:pPr>
      <w:r w:rsidRPr="00126870">
        <w:rPr>
          <w:rFonts w:ascii="Times New Roman" w:hAnsi="Times New Roman" w:cs="Times New Roman"/>
          <w:sz w:val="24"/>
          <w:szCs w:val="24"/>
        </w:rPr>
        <w:t xml:space="preserve">Při </w:t>
      </w:r>
      <w:r>
        <w:rPr>
          <w:rFonts w:ascii="Times New Roman" w:hAnsi="Times New Roman" w:cs="Times New Roman"/>
          <w:sz w:val="24"/>
          <w:szCs w:val="24"/>
        </w:rPr>
        <w:t xml:space="preserve">vzdělávání distančním způsobem zajišťovaném jakoukoli formou žák vždy obdrží </w:t>
      </w:r>
      <w:r w:rsidRPr="00126870">
        <w:rPr>
          <w:rFonts w:ascii="Times New Roman" w:hAnsi="Times New Roman" w:cs="Times New Roman"/>
          <w:sz w:val="24"/>
          <w:szCs w:val="24"/>
        </w:rPr>
        <w:t>zpětnou vazbu o výsledcích svého vzdělávání a plnění zadaných úkolů.</w:t>
      </w:r>
    </w:p>
    <w:p w14:paraId="079FA241" w14:textId="77777777" w:rsidR="00A220B4" w:rsidRDefault="008B3B92">
      <w:pPr>
        <w:pStyle w:val="Normln1"/>
        <w:numPr>
          <w:ilvl w:val="0"/>
          <w:numId w:val="134"/>
        </w:numPr>
        <w:spacing w:before="120" w:line="240" w:lineRule="auto"/>
        <w:ind w:hanging="720"/>
        <w:jc w:val="both"/>
        <w:rPr>
          <w:sz w:val="24"/>
          <w:szCs w:val="24"/>
        </w:rPr>
      </w:pPr>
      <w:r>
        <w:rPr>
          <w:rFonts w:ascii="Times New Roman" w:hAnsi="Times New Roman" w:cs="Times New Roman"/>
          <w:sz w:val="24"/>
          <w:szCs w:val="24"/>
        </w:rPr>
        <w:t xml:space="preserve">Vyučující </w:t>
      </w:r>
      <w:r w:rsidRPr="008B3B92">
        <w:rPr>
          <w:rFonts w:ascii="Times New Roman" w:hAnsi="Times New Roman" w:cs="Times New Roman"/>
          <w:sz w:val="24"/>
          <w:szCs w:val="24"/>
        </w:rPr>
        <w:t>sděluje všechn</w:t>
      </w:r>
      <w:r w:rsidR="00241D4C">
        <w:rPr>
          <w:rFonts w:ascii="Times New Roman" w:hAnsi="Times New Roman" w:cs="Times New Roman"/>
          <w:sz w:val="24"/>
          <w:szCs w:val="24"/>
        </w:rPr>
        <w:t>a hodnocení, která bere v úvahu při celkovém hodnocení žáka na vysvědčení</w:t>
      </w:r>
      <w:r w:rsidR="00F96B78">
        <w:rPr>
          <w:rFonts w:ascii="Times New Roman" w:hAnsi="Times New Roman" w:cs="Times New Roman"/>
          <w:sz w:val="24"/>
          <w:szCs w:val="24"/>
        </w:rPr>
        <w:t>,</w:t>
      </w:r>
      <w:r w:rsidR="00241D4C">
        <w:rPr>
          <w:rFonts w:ascii="Times New Roman" w:hAnsi="Times New Roman" w:cs="Times New Roman"/>
          <w:sz w:val="24"/>
          <w:szCs w:val="24"/>
        </w:rPr>
        <w:t xml:space="preserve"> žákům a zákonným zástupcům žáků </w:t>
      </w:r>
      <w:r w:rsidRPr="008B3B92">
        <w:rPr>
          <w:rFonts w:ascii="Times New Roman" w:hAnsi="Times New Roman" w:cs="Times New Roman"/>
          <w:sz w:val="24"/>
          <w:szCs w:val="24"/>
        </w:rPr>
        <w:t>prostřednictvím zápisů do EŽK</w:t>
      </w:r>
      <w:r>
        <w:rPr>
          <w:rFonts w:ascii="Times New Roman" w:hAnsi="Times New Roman" w:cs="Times New Roman"/>
          <w:sz w:val="24"/>
          <w:szCs w:val="24"/>
        </w:rPr>
        <w:t>.</w:t>
      </w:r>
    </w:p>
    <w:p w14:paraId="1DBB292E" w14:textId="376AAA5A" w:rsidR="00A220B4" w:rsidRPr="00303957" w:rsidRDefault="00A220B4">
      <w:pPr>
        <w:pStyle w:val="Normln1"/>
        <w:numPr>
          <w:ilvl w:val="0"/>
          <w:numId w:val="134"/>
        </w:numPr>
        <w:spacing w:before="120" w:line="240" w:lineRule="auto"/>
        <w:ind w:hanging="720"/>
        <w:jc w:val="both"/>
        <w:rPr>
          <w:sz w:val="24"/>
          <w:szCs w:val="24"/>
          <w:highlight w:val="yellow"/>
        </w:rPr>
      </w:pPr>
      <w:r w:rsidRPr="00A220B4">
        <w:rPr>
          <w:rFonts w:ascii="Times New Roman" w:eastAsia="Times New Roman" w:hAnsi="Times New Roman" w:cs="Times New Roman"/>
          <w:sz w:val="24"/>
          <w:szCs w:val="24"/>
        </w:rPr>
        <w:t xml:space="preserve">Pokud je klasifikace žáka stanovena na základě písemných nebo grafických prací, vyučující tyto práce uschovávají po dobu, během které se klasifikace žáka určuje nebo ve které </w:t>
      </w:r>
      <w:r>
        <w:rPr>
          <w:rFonts w:ascii="Times New Roman" w:eastAsia="Times New Roman" w:hAnsi="Times New Roman" w:cs="Times New Roman"/>
          <w:sz w:val="24"/>
          <w:szCs w:val="24"/>
        </w:rPr>
        <w:t xml:space="preserve">mohou zákonní zástupci žáka požádat o přezkoumání hodnocení výsledků vzdělávání žáka - </w:t>
      </w:r>
      <w:r w:rsidRPr="00A220B4">
        <w:rPr>
          <w:rFonts w:ascii="Times New Roman" w:eastAsia="Times New Roman" w:hAnsi="Times New Roman" w:cs="Times New Roman"/>
          <w:sz w:val="24"/>
          <w:szCs w:val="24"/>
        </w:rPr>
        <w:t>tzn. celý školní rok včetně hlavních prázdnin, v případě žáků s</w:t>
      </w:r>
      <w:r>
        <w:rPr>
          <w:rFonts w:ascii="Times New Roman" w:eastAsia="Times New Roman" w:hAnsi="Times New Roman" w:cs="Times New Roman"/>
          <w:sz w:val="24"/>
          <w:szCs w:val="24"/>
        </w:rPr>
        <w:t xml:space="preserve"> hodnocením v náhradním termínu a konajících opravné zkoušky </w:t>
      </w:r>
      <w:r w:rsidRPr="00A220B4">
        <w:rPr>
          <w:rFonts w:ascii="Times New Roman" w:eastAsia="Times New Roman" w:hAnsi="Times New Roman" w:cs="Times New Roman"/>
          <w:sz w:val="24"/>
          <w:szCs w:val="24"/>
        </w:rPr>
        <w:t xml:space="preserve">až do 30.10. dalšího školního roku. Opravené písemné práce musí být předloženy všem </w:t>
      </w:r>
      <w:r w:rsidRPr="00B51B73">
        <w:rPr>
          <w:rFonts w:ascii="Times New Roman" w:eastAsia="Times New Roman" w:hAnsi="Times New Roman" w:cs="Times New Roman"/>
          <w:sz w:val="24"/>
          <w:szCs w:val="24"/>
        </w:rPr>
        <w:t>žákům a na požádání také rodičům.</w:t>
      </w:r>
    </w:p>
    <w:p w14:paraId="398349ED" w14:textId="7EF1CFBB" w:rsidR="00A220B4" w:rsidRPr="00A220B4" w:rsidRDefault="00A220B4">
      <w:pPr>
        <w:pStyle w:val="Normln1"/>
        <w:numPr>
          <w:ilvl w:val="0"/>
          <w:numId w:val="134"/>
        </w:numPr>
        <w:spacing w:before="120" w:line="240" w:lineRule="auto"/>
        <w:ind w:hanging="720"/>
        <w:jc w:val="both"/>
        <w:rPr>
          <w:sz w:val="24"/>
          <w:szCs w:val="24"/>
        </w:rPr>
      </w:pPr>
      <w:r w:rsidRPr="00A220B4">
        <w:rPr>
          <w:rFonts w:ascii="Times New Roman" w:eastAsia="Times New Roman" w:hAnsi="Times New Roman" w:cs="Times New Roman"/>
          <w:sz w:val="24"/>
          <w:szCs w:val="24"/>
        </w:rPr>
        <w:t>Vyučující dodržují zásady pedagogického taktu, zejména:</w:t>
      </w:r>
    </w:p>
    <w:p w14:paraId="7CB7ECD3" w14:textId="07E40391" w:rsidR="00A220B4" w:rsidRDefault="00A220B4">
      <w:pPr>
        <w:pStyle w:val="Normln1"/>
        <w:numPr>
          <w:ilvl w:val="1"/>
          <w:numId w:val="136"/>
        </w:numPr>
        <w:spacing w:line="240" w:lineRule="auto"/>
        <w:ind w:left="1276" w:hanging="425"/>
        <w:jc w:val="both"/>
      </w:pPr>
      <w:r>
        <w:rPr>
          <w:rFonts w:ascii="Times New Roman" w:eastAsia="Times New Roman" w:hAnsi="Times New Roman" w:cs="Times New Roman"/>
          <w:sz w:val="24"/>
          <w:szCs w:val="24"/>
        </w:rPr>
        <w:t>nehodnotí žáky ihned po jejich návratu do školy po nepřítomnosti delší než jeden týden</w:t>
      </w:r>
    </w:p>
    <w:p w14:paraId="621F8507" w14:textId="381F39D3" w:rsidR="00A220B4" w:rsidRDefault="00A220B4">
      <w:pPr>
        <w:pStyle w:val="Normln1"/>
        <w:numPr>
          <w:ilvl w:val="1"/>
          <w:numId w:val="136"/>
        </w:numPr>
        <w:spacing w:line="240" w:lineRule="auto"/>
        <w:ind w:left="1276" w:hanging="425"/>
        <w:jc w:val="both"/>
      </w:pPr>
      <w:r>
        <w:rPr>
          <w:rFonts w:ascii="Times New Roman" w:eastAsia="Times New Roman" w:hAnsi="Times New Roman" w:cs="Times New Roman"/>
          <w:sz w:val="24"/>
          <w:szCs w:val="24"/>
        </w:rPr>
        <w:t>účelem hodnocení není nacházet mezery ve vědomostech žáka, ale hodnotit to, co umí,</w:t>
      </w:r>
    </w:p>
    <w:p w14:paraId="6E3F44CB" w14:textId="72BCF33A" w:rsidR="00A220B4" w:rsidRDefault="00A220B4">
      <w:pPr>
        <w:pStyle w:val="Normln1"/>
        <w:numPr>
          <w:ilvl w:val="1"/>
          <w:numId w:val="136"/>
        </w:numPr>
        <w:spacing w:line="240" w:lineRule="auto"/>
        <w:ind w:left="1276" w:hanging="425"/>
        <w:jc w:val="both"/>
      </w:pPr>
      <w:r>
        <w:rPr>
          <w:rFonts w:ascii="Times New Roman" w:eastAsia="Times New Roman" w:hAnsi="Times New Roman" w:cs="Times New Roman"/>
          <w:sz w:val="24"/>
          <w:szCs w:val="24"/>
        </w:rPr>
        <w:t>učitel hodnotí jen probrané učivo,</w:t>
      </w:r>
    </w:p>
    <w:p w14:paraId="0C3F0521" w14:textId="6150A549" w:rsidR="00A220B4" w:rsidRDefault="00A220B4">
      <w:pPr>
        <w:pStyle w:val="Normln1"/>
        <w:numPr>
          <w:ilvl w:val="1"/>
          <w:numId w:val="136"/>
        </w:numPr>
        <w:spacing w:line="240" w:lineRule="auto"/>
        <w:ind w:left="1276" w:hanging="425"/>
        <w:jc w:val="both"/>
      </w:pPr>
      <w:r>
        <w:rPr>
          <w:rFonts w:ascii="Times New Roman" w:eastAsia="Times New Roman" w:hAnsi="Times New Roman" w:cs="Times New Roman"/>
          <w:sz w:val="24"/>
          <w:szCs w:val="24"/>
        </w:rPr>
        <w:t>před hodnocením znalostí musí mít žáci dostatek času k naučení, procvičení a zažití učiva</w:t>
      </w:r>
    </w:p>
    <w:p w14:paraId="68B46D52" w14:textId="6DE1C28D" w:rsidR="00A220B4" w:rsidRDefault="00A220B4">
      <w:pPr>
        <w:pStyle w:val="Normln1"/>
        <w:numPr>
          <w:ilvl w:val="1"/>
          <w:numId w:val="136"/>
        </w:numPr>
        <w:spacing w:line="240" w:lineRule="auto"/>
        <w:ind w:left="1276" w:hanging="425"/>
        <w:jc w:val="both"/>
      </w:pPr>
      <w:r>
        <w:rPr>
          <w:rFonts w:ascii="Times New Roman" w:eastAsia="Times New Roman" w:hAnsi="Times New Roman" w:cs="Times New Roman"/>
          <w:sz w:val="24"/>
          <w:szCs w:val="24"/>
        </w:rPr>
        <w:t>prověřování znalostí provádět až po dostatečném procvičení učiva.</w:t>
      </w:r>
    </w:p>
    <w:p w14:paraId="19F69768" w14:textId="340BABB7" w:rsidR="00AB2DE0" w:rsidRPr="00A77114" w:rsidRDefault="00522C7C" w:rsidP="00A77114">
      <w:pPr>
        <w:pStyle w:val="Nadpis2"/>
        <w:rPr>
          <w:rFonts w:hint="eastAsia"/>
          <w:sz w:val="24"/>
          <w:szCs w:val="24"/>
        </w:rPr>
      </w:pPr>
      <w:bookmarkStart w:id="50" w:name="_Toc144138950"/>
      <w:r w:rsidRPr="00A77114">
        <w:rPr>
          <w:sz w:val="24"/>
          <w:szCs w:val="24"/>
        </w:rPr>
        <w:t>1</w:t>
      </w:r>
      <w:r w:rsidR="00C267F3">
        <w:rPr>
          <w:sz w:val="24"/>
          <w:szCs w:val="24"/>
        </w:rPr>
        <w:t>3</w:t>
      </w:r>
      <w:r w:rsidRPr="00A77114">
        <w:rPr>
          <w:sz w:val="24"/>
          <w:szCs w:val="24"/>
        </w:rPr>
        <w:t>.2</w:t>
      </w:r>
      <w:r w:rsidRPr="00A77114">
        <w:rPr>
          <w:sz w:val="24"/>
          <w:szCs w:val="24"/>
        </w:rPr>
        <w:tab/>
        <w:t>Pravidla průběžného hodnocení výsledků vzdělávání žáků</w:t>
      </w:r>
      <w:bookmarkEnd w:id="50"/>
    </w:p>
    <w:p w14:paraId="2507A18E" w14:textId="0158FA0B" w:rsidR="00546200" w:rsidRPr="00546200" w:rsidRDefault="00546200" w:rsidP="00546200">
      <w:pPr>
        <w:pStyle w:val="Nadpis3"/>
        <w:rPr>
          <w:rFonts w:hint="eastAsia"/>
          <w:sz w:val="24"/>
          <w:szCs w:val="24"/>
        </w:rPr>
      </w:pPr>
      <w:bookmarkStart w:id="51" w:name="_Toc144138951"/>
      <w:r w:rsidRPr="00546200">
        <w:rPr>
          <w:sz w:val="24"/>
          <w:szCs w:val="24"/>
        </w:rPr>
        <w:t>1</w:t>
      </w:r>
      <w:r w:rsidR="00C267F3">
        <w:rPr>
          <w:sz w:val="24"/>
          <w:szCs w:val="24"/>
        </w:rPr>
        <w:t>3</w:t>
      </w:r>
      <w:r w:rsidRPr="00546200">
        <w:rPr>
          <w:sz w:val="24"/>
          <w:szCs w:val="24"/>
        </w:rPr>
        <w:t>.2.1</w:t>
      </w:r>
      <w:r w:rsidRPr="00546200">
        <w:rPr>
          <w:sz w:val="24"/>
          <w:szCs w:val="24"/>
        </w:rPr>
        <w:tab/>
        <w:t>Obecné zásady průběžného hodnocení výsledků vzdělávání žáků</w:t>
      </w:r>
      <w:bookmarkEnd w:id="51"/>
    </w:p>
    <w:p w14:paraId="426B826E" w14:textId="0E671E72" w:rsidR="00522C7C" w:rsidRPr="003E220A" w:rsidRDefault="00546200">
      <w:pPr>
        <w:pStyle w:val="Normln1"/>
        <w:numPr>
          <w:ilvl w:val="0"/>
          <w:numId w:val="138"/>
        </w:numPr>
        <w:spacing w:line="240" w:lineRule="auto"/>
        <w:ind w:right="-157" w:hanging="720"/>
        <w:jc w:val="both"/>
        <w:rPr>
          <w:rFonts w:ascii="Times New Roman" w:hAnsi="Times New Roman" w:cs="Times New Roman"/>
          <w:sz w:val="24"/>
          <w:szCs w:val="24"/>
        </w:rPr>
      </w:pPr>
      <w:r w:rsidRPr="00546200">
        <w:rPr>
          <w:rFonts w:ascii="Times New Roman" w:hAnsi="Times New Roman" w:cs="Times New Roman"/>
          <w:sz w:val="24"/>
          <w:szCs w:val="24"/>
        </w:rPr>
        <w:t xml:space="preserve">V rámci průběžného hodnocení se používá klasifikace, slovní hodnocení nebo kombinace </w:t>
      </w:r>
      <w:r w:rsidRPr="003E220A">
        <w:rPr>
          <w:rFonts w:ascii="Times New Roman" w:hAnsi="Times New Roman" w:cs="Times New Roman"/>
          <w:sz w:val="24"/>
          <w:szCs w:val="24"/>
        </w:rPr>
        <w:t>klasifikace a slovního hodnocení.</w:t>
      </w:r>
    </w:p>
    <w:p w14:paraId="6DD1DF44" w14:textId="354F08AB" w:rsidR="00F03256" w:rsidRPr="003E220A" w:rsidRDefault="00DD445D">
      <w:pPr>
        <w:pStyle w:val="Normln1"/>
        <w:numPr>
          <w:ilvl w:val="0"/>
          <w:numId w:val="138"/>
        </w:numPr>
        <w:spacing w:line="240" w:lineRule="auto"/>
        <w:ind w:right="-157" w:hanging="720"/>
        <w:jc w:val="both"/>
        <w:rPr>
          <w:rFonts w:ascii="Times New Roman" w:hAnsi="Times New Roman" w:cs="Times New Roman"/>
          <w:sz w:val="24"/>
          <w:szCs w:val="24"/>
        </w:rPr>
      </w:pPr>
      <w:r w:rsidRPr="003E220A">
        <w:rPr>
          <w:rFonts w:ascii="Times New Roman" w:hAnsi="Times New Roman" w:cs="Times New Roman"/>
          <w:sz w:val="24"/>
          <w:szCs w:val="24"/>
        </w:rPr>
        <w:t>Není-li dále stanoveno jinak, výsledky vzdělávání žáka jsou průběžně hodnoceny klasifikací</w:t>
      </w:r>
      <w:r w:rsidR="00F03256" w:rsidRPr="003E220A">
        <w:rPr>
          <w:rFonts w:ascii="Times New Roman" w:hAnsi="Times New Roman" w:cs="Times New Roman"/>
          <w:sz w:val="24"/>
          <w:szCs w:val="24"/>
        </w:rPr>
        <w:t>.</w:t>
      </w:r>
    </w:p>
    <w:p w14:paraId="765C7F32" w14:textId="77777777" w:rsidR="00F03256" w:rsidRPr="003E220A" w:rsidRDefault="00F03256">
      <w:pPr>
        <w:pStyle w:val="Normln1"/>
        <w:numPr>
          <w:ilvl w:val="0"/>
          <w:numId w:val="138"/>
        </w:numPr>
        <w:spacing w:line="240" w:lineRule="auto"/>
        <w:ind w:right="-157" w:hanging="720"/>
        <w:jc w:val="both"/>
        <w:rPr>
          <w:rFonts w:ascii="Times New Roman" w:hAnsi="Times New Roman" w:cs="Times New Roman"/>
          <w:sz w:val="24"/>
          <w:szCs w:val="24"/>
        </w:rPr>
      </w:pPr>
      <w:r w:rsidRPr="003E220A">
        <w:rPr>
          <w:rFonts w:ascii="Times New Roman" w:hAnsi="Times New Roman" w:cs="Times New Roman"/>
          <w:sz w:val="24"/>
          <w:szCs w:val="24"/>
        </w:rPr>
        <w:t xml:space="preserve">Při použití klasifikace je žák hodnocen stupni prospěchu </w:t>
      </w:r>
    </w:p>
    <w:p w14:paraId="558897B3" w14:textId="77777777" w:rsidR="00F03256" w:rsidRPr="003E220A" w:rsidRDefault="00F03256">
      <w:pPr>
        <w:pStyle w:val="Normln1"/>
        <w:numPr>
          <w:ilvl w:val="0"/>
          <w:numId w:val="141"/>
        </w:numPr>
        <w:ind w:left="1134" w:right="-157" w:hanging="447"/>
        <w:jc w:val="both"/>
        <w:rPr>
          <w:rFonts w:ascii="Times New Roman" w:hAnsi="Times New Roman" w:cs="Times New Roman"/>
          <w:sz w:val="24"/>
          <w:szCs w:val="24"/>
        </w:rPr>
      </w:pPr>
      <w:r w:rsidRPr="003E220A">
        <w:rPr>
          <w:rFonts w:ascii="Times New Roman" w:hAnsi="Times New Roman" w:cs="Times New Roman"/>
          <w:sz w:val="24"/>
          <w:szCs w:val="24"/>
        </w:rPr>
        <w:t>1 - výborný</w:t>
      </w:r>
    </w:p>
    <w:p w14:paraId="743095A6" w14:textId="77777777" w:rsidR="00F03256" w:rsidRPr="003E220A" w:rsidRDefault="00F03256">
      <w:pPr>
        <w:pStyle w:val="Normln1"/>
        <w:numPr>
          <w:ilvl w:val="0"/>
          <w:numId w:val="141"/>
        </w:numPr>
        <w:ind w:left="1134" w:right="-157" w:hanging="447"/>
        <w:jc w:val="both"/>
        <w:rPr>
          <w:rFonts w:ascii="Times New Roman" w:hAnsi="Times New Roman" w:cs="Times New Roman"/>
          <w:sz w:val="24"/>
          <w:szCs w:val="24"/>
        </w:rPr>
      </w:pPr>
      <w:r w:rsidRPr="003E220A">
        <w:rPr>
          <w:rFonts w:ascii="Times New Roman" w:hAnsi="Times New Roman" w:cs="Times New Roman"/>
          <w:sz w:val="24"/>
          <w:szCs w:val="24"/>
        </w:rPr>
        <w:t>2 - chvalitebný</w:t>
      </w:r>
    </w:p>
    <w:p w14:paraId="06EA0987" w14:textId="77777777" w:rsidR="00F03256" w:rsidRPr="003E220A" w:rsidRDefault="00F03256">
      <w:pPr>
        <w:pStyle w:val="Normln1"/>
        <w:numPr>
          <w:ilvl w:val="0"/>
          <w:numId w:val="141"/>
        </w:numPr>
        <w:ind w:left="1134" w:right="-157" w:hanging="447"/>
        <w:jc w:val="both"/>
        <w:rPr>
          <w:rFonts w:ascii="Times New Roman" w:hAnsi="Times New Roman" w:cs="Times New Roman"/>
          <w:sz w:val="24"/>
          <w:szCs w:val="24"/>
        </w:rPr>
      </w:pPr>
      <w:r w:rsidRPr="003E220A">
        <w:rPr>
          <w:rFonts w:ascii="Times New Roman" w:hAnsi="Times New Roman" w:cs="Times New Roman"/>
          <w:sz w:val="24"/>
          <w:szCs w:val="24"/>
        </w:rPr>
        <w:t>3 - dobrý</w:t>
      </w:r>
    </w:p>
    <w:p w14:paraId="5B7C3C36" w14:textId="77777777" w:rsidR="00F03256" w:rsidRPr="003E220A" w:rsidRDefault="00F03256">
      <w:pPr>
        <w:pStyle w:val="Normln1"/>
        <w:numPr>
          <w:ilvl w:val="0"/>
          <w:numId w:val="141"/>
        </w:numPr>
        <w:ind w:left="1134" w:right="-157" w:hanging="447"/>
        <w:jc w:val="both"/>
        <w:rPr>
          <w:rFonts w:ascii="Times New Roman" w:hAnsi="Times New Roman" w:cs="Times New Roman"/>
          <w:sz w:val="24"/>
          <w:szCs w:val="24"/>
        </w:rPr>
      </w:pPr>
      <w:r w:rsidRPr="003E220A">
        <w:rPr>
          <w:rFonts w:ascii="Times New Roman" w:hAnsi="Times New Roman" w:cs="Times New Roman"/>
          <w:sz w:val="24"/>
          <w:szCs w:val="24"/>
        </w:rPr>
        <w:t>4 - dostatečný</w:t>
      </w:r>
    </w:p>
    <w:p w14:paraId="481EB7FC" w14:textId="77777777" w:rsidR="00F03256" w:rsidRPr="003E220A" w:rsidRDefault="00F03256">
      <w:pPr>
        <w:pStyle w:val="Normln1"/>
        <w:numPr>
          <w:ilvl w:val="0"/>
          <w:numId w:val="141"/>
        </w:numPr>
        <w:spacing w:line="240" w:lineRule="auto"/>
        <w:ind w:left="1134" w:right="-157" w:hanging="447"/>
        <w:jc w:val="both"/>
        <w:rPr>
          <w:rFonts w:ascii="Times New Roman" w:hAnsi="Times New Roman" w:cs="Times New Roman"/>
          <w:sz w:val="24"/>
          <w:szCs w:val="24"/>
        </w:rPr>
      </w:pPr>
      <w:r w:rsidRPr="003E220A">
        <w:rPr>
          <w:rFonts w:ascii="Times New Roman" w:hAnsi="Times New Roman" w:cs="Times New Roman"/>
          <w:sz w:val="24"/>
          <w:szCs w:val="24"/>
        </w:rPr>
        <w:t>5 – nedostatečný</w:t>
      </w:r>
    </w:p>
    <w:p w14:paraId="6F958F19" w14:textId="77777777" w:rsidR="00F03256" w:rsidRPr="00F03256" w:rsidRDefault="00F03256">
      <w:pPr>
        <w:pStyle w:val="Normln1"/>
        <w:numPr>
          <w:ilvl w:val="0"/>
          <w:numId w:val="138"/>
        </w:numPr>
        <w:spacing w:line="240" w:lineRule="auto"/>
        <w:ind w:left="709" w:right="-157" w:hanging="709"/>
        <w:jc w:val="both"/>
        <w:rPr>
          <w:rFonts w:ascii="Times New Roman" w:hAnsi="Times New Roman" w:cs="Times New Roman"/>
          <w:sz w:val="24"/>
          <w:szCs w:val="24"/>
        </w:rPr>
      </w:pPr>
      <w:r w:rsidRPr="00F03256">
        <w:rPr>
          <w:rFonts w:ascii="Times New Roman" w:hAnsi="Times New Roman" w:cs="Times New Roman"/>
          <w:sz w:val="24"/>
          <w:szCs w:val="24"/>
        </w:rPr>
        <w:t>V</w:t>
      </w:r>
      <w:r w:rsidR="00DD445D" w:rsidRPr="00F03256">
        <w:rPr>
          <w:rFonts w:ascii="Times New Roman" w:hAnsi="Times New Roman" w:cs="Times New Roman"/>
          <w:sz w:val="24"/>
          <w:szCs w:val="24"/>
        </w:rPr>
        <w:t>ýsledky vzdělávání žáka jsou hodnoceny slovně, pokud tento způsob hodnocení výsledků vzdělávání žáka doporučí školské poradenské zařízení</w:t>
      </w:r>
      <w:r w:rsidRPr="00F03256">
        <w:rPr>
          <w:rFonts w:ascii="Times New Roman" w:hAnsi="Times New Roman" w:cs="Times New Roman"/>
          <w:sz w:val="24"/>
          <w:szCs w:val="24"/>
        </w:rPr>
        <w:t>.</w:t>
      </w:r>
    </w:p>
    <w:p w14:paraId="71C0DAB4" w14:textId="768ECB0F" w:rsidR="00F03256" w:rsidRDefault="00F03256">
      <w:pPr>
        <w:pStyle w:val="Normln1"/>
        <w:numPr>
          <w:ilvl w:val="0"/>
          <w:numId w:val="138"/>
        </w:numPr>
        <w:spacing w:line="240" w:lineRule="auto"/>
        <w:ind w:left="709" w:right="-157" w:hanging="709"/>
        <w:jc w:val="both"/>
        <w:rPr>
          <w:rFonts w:ascii="Times New Roman" w:hAnsi="Times New Roman" w:cs="Times New Roman"/>
          <w:sz w:val="24"/>
          <w:szCs w:val="24"/>
        </w:rPr>
      </w:pPr>
      <w:r w:rsidRPr="00F03256">
        <w:rPr>
          <w:rFonts w:ascii="Times New Roman" w:hAnsi="Times New Roman" w:cs="Times New Roman"/>
          <w:sz w:val="24"/>
          <w:szCs w:val="24"/>
        </w:rPr>
        <w:t>U žáka s</w:t>
      </w:r>
      <w:r w:rsidR="0005519F">
        <w:rPr>
          <w:rFonts w:ascii="Times New Roman" w:hAnsi="Times New Roman" w:cs="Times New Roman"/>
          <w:sz w:val="24"/>
          <w:szCs w:val="24"/>
        </w:rPr>
        <w:t>e</w:t>
      </w:r>
      <w:r w:rsidRPr="00F03256">
        <w:rPr>
          <w:rFonts w:ascii="Times New Roman" w:hAnsi="Times New Roman" w:cs="Times New Roman"/>
          <w:sz w:val="24"/>
          <w:szCs w:val="24"/>
        </w:rPr>
        <w:t xml:space="preserve"> </w:t>
      </w:r>
      <w:r w:rsidR="0005519F">
        <w:rPr>
          <w:rFonts w:ascii="Times New Roman" w:hAnsi="Times New Roman" w:cs="Times New Roman"/>
          <w:sz w:val="24"/>
          <w:szCs w:val="24"/>
        </w:rPr>
        <w:t>speciálními vzdělávacími potřebami</w:t>
      </w:r>
      <w:r w:rsidRPr="00F03256">
        <w:rPr>
          <w:rFonts w:ascii="Times New Roman" w:hAnsi="Times New Roman" w:cs="Times New Roman"/>
          <w:sz w:val="24"/>
          <w:szCs w:val="24"/>
        </w:rPr>
        <w:t xml:space="preserve"> rozhodne ředitel školy o použití slovního hodnocení na základě žádosti zákonného zástupce žáka.</w:t>
      </w:r>
    </w:p>
    <w:p w14:paraId="20A1F912" w14:textId="57B43039" w:rsidR="00F03256" w:rsidRPr="003E220A" w:rsidRDefault="00F03256">
      <w:pPr>
        <w:pStyle w:val="Normln1"/>
        <w:numPr>
          <w:ilvl w:val="0"/>
          <w:numId w:val="138"/>
        </w:numPr>
        <w:spacing w:line="240" w:lineRule="auto"/>
        <w:ind w:left="709" w:right="-159" w:hanging="709"/>
        <w:jc w:val="both"/>
        <w:rPr>
          <w:rFonts w:ascii="Times New Roman" w:hAnsi="Times New Roman" w:cs="Times New Roman"/>
          <w:sz w:val="24"/>
          <w:szCs w:val="24"/>
        </w:rPr>
      </w:pPr>
      <w:r w:rsidRPr="003E220A">
        <w:rPr>
          <w:rFonts w:ascii="Times New Roman" w:hAnsi="Times New Roman" w:cs="Times New Roman"/>
          <w:sz w:val="24"/>
          <w:szCs w:val="24"/>
        </w:rPr>
        <w:t>Výsledky vzdělávání žáka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w:t>
      </w:r>
      <w:r w:rsidR="003E220A" w:rsidRPr="003E220A">
        <w:rPr>
          <w:rFonts w:ascii="Times New Roman" w:hAnsi="Times New Roman" w:cs="Times New Roman"/>
          <w:sz w:val="24"/>
          <w:szCs w:val="24"/>
        </w:rPr>
        <w:t xml:space="preserve"> </w:t>
      </w:r>
      <w:r w:rsidRPr="003E220A">
        <w:rPr>
          <w:rFonts w:ascii="Times New Roman" w:hAnsi="Times New Roman" w:cs="Times New Roman"/>
          <w:sz w:val="24"/>
          <w:szCs w:val="24"/>
        </w:rPr>
        <w:t>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3000F118" w14:textId="29671FEB" w:rsidR="00DD445D" w:rsidRDefault="00DD445D">
      <w:pPr>
        <w:pStyle w:val="Normln1"/>
        <w:numPr>
          <w:ilvl w:val="0"/>
          <w:numId w:val="138"/>
        </w:numPr>
        <w:spacing w:after="120" w:line="240" w:lineRule="auto"/>
        <w:ind w:right="-159" w:hanging="720"/>
        <w:jc w:val="both"/>
        <w:rPr>
          <w:rFonts w:ascii="Times New Roman" w:hAnsi="Times New Roman" w:cs="Times New Roman"/>
          <w:sz w:val="24"/>
          <w:szCs w:val="24"/>
        </w:rPr>
      </w:pPr>
      <w:r w:rsidRPr="001370F0">
        <w:rPr>
          <w:rFonts w:ascii="Times New Roman" w:hAnsi="Times New Roman" w:cs="Times New Roman"/>
          <w:sz w:val="24"/>
          <w:szCs w:val="24"/>
        </w:rPr>
        <w:t xml:space="preserve">Při použití slovního hodnocení je žák hodnocen pomocí </w:t>
      </w:r>
      <w:r w:rsidR="001370F0" w:rsidRPr="001370F0">
        <w:rPr>
          <w:rFonts w:ascii="Times New Roman" w:hAnsi="Times New Roman" w:cs="Times New Roman"/>
          <w:sz w:val="24"/>
          <w:szCs w:val="24"/>
        </w:rPr>
        <w:t>charakteristik, které odpovídají stupňům prospěchu:</w:t>
      </w:r>
    </w:p>
    <w:p w14:paraId="7440320A" w14:textId="53EFC40E" w:rsidR="0005519F" w:rsidRDefault="0005519F" w:rsidP="0005519F">
      <w:pPr>
        <w:pStyle w:val="Normln1"/>
        <w:spacing w:after="120" w:line="240" w:lineRule="auto"/>
        <w:ind w:right="-159"/>
        <w:jc w:val="both"/>
        <w:rPr>
          <w:rFonts w:ascii="Times New Roman" w:hAnsi="Times New Roman" w:cs="Times New Roman"/>
          <w:sz w:val="24"/>
          <w:szCs w:val="24"/>
        </w:rPr>
      </w:pPr>
    </w:p>
    <w:p w14:paraId="30412CC5" w14:textId="58557D74" w:rsidR="0005519F" w:rsidRDefault="0005519F" w:rsidP="0005519F">
      <w:pPr>
        <w:pStyle w:val="Normln1"/>
        <w:spacing w:after="120" w:line="240" w:lineRule="auto"/>
        <w:ind w:right="-159"/>
        <w:jc w:val="both"/>
        <w:rPr>
          <w:rFonts w:ascii="Times New Roman" w:hAnsi="Times New Roman" w:cs="Times New Roman"/>
          <w:sz w:val="24"/>
          <w:szCs w:val="24"/>
        </w:rPr>
      </w:pPr>
    </w:p>
    <w:p w14:paraId="62BAC2F3" w14:textId="77777777" w:rsidR="0005519F" w:rsidRPr="001370F0" w:rsidRDefault="0005519F" w:rsidP="0005519F">
      <w:pPr>
        <w:pStyle w:val="Normln1"/>
        <w:spacing w:after="120" w:line="240" w:lineRule="auto"/>
        <w:ind w:right="-159"/>
        <w:jc w:val="both"/>
        <w:rPr>
          <w:rFonts w:ascii="Times New Roman" w:hAnsi="Times New Roman" w:cs="Times New Roman"/>
          <w:sz w:val="24"/>
          <w:szCs w:val="24"/>
        </w:rPr>
      </w:pPr>
    </w:p>
    <w:tbl>
      <w:tblPr>
        <w:tblStyle w:val="Mkatabulky"/>
        <w:tblW w:w="0" w:type="auto"/>
        <w:tblInd w:w="720" w:type="dxa"/>
        <w:tblLook w:val="04A0" w:firstRow="1" w:lastRow="0" w:firstColumn="1" w:lastColumn="0" w:noHBand="0" w:noVBand="1"/>
      </w:tblPr>
      <w:tblGrid>
        <w:gridCol w:w="2819"/>
        <w:gridCol w:w="5805"/>
      </w:tblGrid>
      <w:tr w:rsidR="001370F0" w:rsidRPr="001370F0" w14:paraId="2C9BA98C" w14:textId="77777777" w:rsidTr="0002691C">
        <w:tc>
          <w:tcPr>
            <w:tcW w:w="8624" w:type="dxa"/>
            <w:gridSpan w:val="2"/>
          </w:tcPr>
          <w:p w14:paraId="2E487420" w14:textId="1CAD7EB6"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Ovládání učiva</w:t>
            </w:r>
          </w:p>
        </w:tc>
      </w:tr>
      <w:tr w:rsidR="001370F0" w:rsidRPr="001370F0" w14:paraId="0EB4ACA0" w14:textId="77777777" w:rsidTr="001370F0">
        <w:tc>
          <w:tcPr>
            <w:tcW w:w="2819" w:type="dxa"/>
          </w:tcPr>
          <w:p w14:paraId="6AC422FE" w14:textId="538C6B8A"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Stupeň prospěchu</w:t>
            </w:r>
          </w:p>
        </w:tc>
        <w:tc>
          <w:tcPr>
            <w:tcW w:w="5805" w:type="dxa"/>
          </w:tcPr>
          <w:p w14:paraId="017F60E4" w14:textId="220286E0"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Slovní vyjádření</w:t>
            </w:r>
          </w:p>
        </w:tc>
      </w:tr>
      <w:tr w:rsidR="001370F0" w:rsidRPr="001370F0" w14:paraId="4E0B2F75" w14:textId="77777777" w:rsidTr="001370F0">
        <w:tc>
          <w:tcPr>
            <w:tcW w:w="2819" w:type="dxa"/>
          </w:tcPr>
          <w:p w14:paraId="444F2688" w14:textId="0550A616"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1 - výborný</w:t>
            </w:r>
          </w:p>
        </w:tc>
        <w:tc>
          <w:tcPr>
            <w:tcW w:w="5805" w:type="dxa"/>
          </w:tcPr>
          <w:p w14:paraId="2B85FB6C" w14:textId="6CAB0FDB"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ovládá bezpečně</w:t>
            </w:r>
          </w:p>
        </w:tc>
      </w:tr>
      <w:tr w:rsidR="001370F0" w:rsidRPr="001370F0" w14:paraId="409524A7" w14:textId="77777777" w:rsidTr="001370F0">
        <w:tc>
          <w:tcPr>
            <w:tcW w:w="2819" w:type="dxa"/>
          </w:tcPr>
          <w:p w14:paraId="1E287173" w14:textId="65629D93"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2 - chvalitebný</w:t>
            </w:r>
          </w:p>
        </w:tc>
        <w:tc>
          <w:tcPr>
            <w:tcW w:w="5805" w:type="dxa"/>
          </w:tcPr>
          <w:p w14:paraId="1095095E" w14:textId="1AF0F979"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ovládá</w:t>
            </w:r>
          </w:p>
        </w:tc>
      </w:tr>
      <w:tr w:rsidR="001370F0" w:rsidRPr="001370F0" w14:paraId="6407A056" w14:textId="77777777" w:rsidTr="001370F0">
        <w:tc>
          <w:tcPr>
            <w:tcW w:w="2819" w:type="dxa"/>
          </w:tcPr>
          <w:p w14:paraId="34ABFBC7" w14:textId="02CEC608"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3 - dobrý</w:t>
            </w:r>
          </w:p>
        </w:tc>
        <w:tc>
          <w:tcPr>
            <w:tcW w:w="5805" w:type="dxa"/>
          </w:tcPr>
          <w:p w14:paraId="44E6C45B" w14:textId="3B1220C1"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v podstatě ovládá</w:t>
            </w:r>
          </w:p>
        </w:tc>
      </w:tr>
      <w:tr w:rsidR="001370F0" w:rsidRPr="001370F0" w14:paraId="09382349" w14:textId="77777777" w:rsidTr="001370F0">
        <w:tc>
          <w:tcPr>
            <w:tcW w:w="2819" w:type="dxa"/>
          </w:tcPr>
          <w:p w14:paraId="139EF5D0" w14:textId="31E3D37C"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4 - dostatečný</w:t>
            </w:r>
          </w:p>
        </w:tc>
        <w:tc>
          <w:tcPr>
            <w:tcW w:w="5805" w:type="dxa"/>
          </w:tcPr>
          <w:p w14:paraId="5448D59F" w14:textId="7B07AE19"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ovládá se značnými mezerami</w:t>
            </w:r>
          </w:p>
        </w:tc>
      </w:tr>
      <w:tr w:rsidR="001370F0" w:rsidRPr="001370F0" w14:paraId="1EE24C93" w14:textId="77777777" w:rsidTr="001370F0">
        <w:tc>
          <w:tcPr>
            <w:tcW w:w="2819" w:type="dxa"/>
          </w:tcPr>
          <w:p w14:paraId="49AE57EC" w14:textId="0DA81C41"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5 - nedostatečný</w:t>
            </w:r>
          </w:p>
        </w:tc>
        <w:tc>
          <w:tcPr>
            <w:tcW w:w="5805" w:type="dxa"/>
          </w:tcPr>
          <w:p w14:paraId="406FDF9C" w14:textId="5E4481CF" w:rsidR="001370F0" w:rsidRPr="001370F0" w:rsidRDefault="001370F0" w:rsidP="001370F0">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neovládá</w:t>
            </w:r>
          </w:p>
        </w:tc>
      </w:tr>
    </w:tbl>
    <w:p w14:paraId="68B0CBEA" w14:textId="77777777" w:rsidR="001370F0" w:rsidRPr="001370F0" w:rsidRDefault="001370F0" w:rsidP="001370F0">
      <w:pPr>
        <w:pStyle w:val="Normln1"/>
        <w:spacing w:line="240" w:lineRule="auto"/>
        <w:ind w:left="720" w:right="-157"/>
        <w:jc w:val="both"/>
        <w:rPr>
          <w:rFonts w:ascii="Times New Roman" w:hAnsi="Times New Roman" w:cs="Times New Roman"/>
          <w:sz w:val="24"/>
          <w:szCs w:val="24"/>
        </w:rPr>
      </w:pPr>
    </w:p>
    <w:tbl>
      <w:tblPr>
        <w:tblStyle w:val="Mkatabulky"/>
        <w:tblW w:w="0" w:type="auto"/>
        <w:tblInd w:w="720" w:type="dxa"/>
        <w:tblLook w:val="04A0" w:firstRow="1" w:lastRow="0" w:firstColumn="1" w:lastColumn="0" w:noHBand="0" w:noVBand="1"/>
      </w:tblPr>
      <w:tblGrid>
        <w:gridCol w:w="2819"/>
        <w:gridCol w:w="5805"/>
      </w:tblGrid>
      <w:tr w:rsidR="001370F0" w:rsidRPr="001370F0" w14:paraId="68F83F8E" w14:textId="77777777" w:rsidTr="0002691C">
        <w:tc>
          <w:tcPr>
            <w:tcW w:w="8624" w:type="dxa"/>
            <w:gridSpan w:val="2"/>
          </w:tcPr>
          <w:p w14:paraId="00F242C5" w14:textId="743A0787" w:rsidR="001370F0" w:rsidRPr="001370F0" w:rsidRDefault="001370F0" w:rsidP="0002691C">
            <w:pPr>
              <w:pStyle w:val="Normln1"/>
              <w:spacing w:line="240" w:lineRule="auto"/>
              <w:ind w:right="-157"/>
              <w:jc w:val="both"/>
              <w:rPr>
                <w:rFonts w:ascii="Times New Roman" w:hAnsi="Times New Roman" w:cs="Times New Roman"/>
                <w:sz w:val="24"/>
                <w:szCs w:val="24"/>
              </w:rPr>
            </w:pPr>
            <w:bookmarkStart w:id="52" w:name="_Hlk140837886"/>
            <w:r w:rsidRPr="001370F0">
              <w:rPr>
                <w:rFonts w:ascii="Times New Roman" w:hAnsi="Times New Roman" w:cs="Times New Roman"/>
                <w:sz w:val="24"/>
                <w:szCs w:val="24"/>
              </w:rPr>
              <w:t>Myšlení</w:t>
            </w:r>
          </w:p>
        </w:tc>
      </w:tr>
      <w:tr w:rsidR="001370F0" w:rsidRPr="001370F0" w14:paraId="0977F0E5" w14:textId="77777777" w:rsidTr="0002691C">
        <w:tc>
          <w:tcPr>
            <w:tcW w:w="2819" w:type="dxa"/>
          </w:tcPr>
          <w:p w14:paraId="16AB0913"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Stupeň prospěchu</w:t>
            </w:r>
          </w:p>
        </w:tc>
        <w:tc>
          <w:tcPr>
            <w:tcW w:w="5805" w:type="dxa"/>
          </w:tcPr>
          <w:p w14:paraId="3A87DEB7"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Slovní vyjádření</w:t>
            </w:r>
          </w:p>
        </w:tc>
      </w:tr>
      <w:tr w:rsidR="001370F0" w:rsidRPr="001370F0" w14:paraId="1EEA0593" w14:textId="77777777" w:rsidTr="0002691C">
        <w:tc>
          <w:tcPr>
            <w:tcW w:w="2819" w:type="dxa"/>
          </w:tcPr>
          <w:p w14:paraId="59612F92"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1 - výborný</w:t>
            </w:r>
          </w:p>
        </w:tc>
        <w:tc>
          <w:tcPr>
            <w:tcW w:w="5805" w:type="dxa"/>
          </w:tcPr>
          <w:p w14:paraId="006ADE97" w14:textId="7C98FF84"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pohotový, bystrý, dobře chápe souvislosti, samostatný</w:t>
            </w:r>
          </w:p>
        </w:tc>
      </w:tr>
      <w:tr w:rsidR="001370F0" w:rsidRPr="001370F0" w14:paraId="7CD0C1D2" w14:textId="77777777" w:rsidTr="0002691C">
        <w:tc>
          <w:tcPr>
            <w:tcW w:w="2819" w:type="dxa"/>
          </w:tcPr>
          <w:p w14:paraId="12E48D28"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2 - chvalitebný</w:t>
            </w:r>
          </w:p>
        </w:tc>
        <w:tc>
          <w:tcPr>
            <w:tcW w:w="5805" w:type="dxa"/>
          </w:tcPr>
          <w:p w14:paraId="6507F1B6" w14:textId="654169EA"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uvažuje celkem samostatně</w:t>
            </w:r>
          </w:p>
        </w:tc>
      </w:tr>
      <w:tr w:rsidR="001370F0" w:rsidRPr="001370F0" w14:paraId="76B6CFB9" w14:textId="77777777" w:rsidTr="0002691C">
        <w:tc>
          <w:tcPr>
            <w:tcW w:w="2819" w:type="dxa"/>
          </w:tcPr>
          <w:p w14:paraId="6FA8909E"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3 - dobrý</w:t>
            </w:r>
          </w:p>
        </w:tc>
        <w:tc>
          <w:tcPr>
            <w:tcW w:w="5805" w:type="dxa"/>
          </w:tcPr>
          <w:p w14:paraId="30C0FD01" w14:textId="450080A6"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menší samostatnost v myšlení</w:t>
            </w:r>
          </w:p>
        </w:tc>
      </w:tr>
      <w:tr w:rsidR="001370F0" w:rsidRPr="001370F0" w14:paraId="5277A46A" w14:textId="77777777" w:rsidTr="0002691C">
        <w:tc>
          <w:tcPr>
            <w:tcW w:w="2819" w:type="dxa"/>
          </w:tcPr>
          <w:p w14:paraId="5E4BED88"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4 - dostatečný</w:t>
            </w:r>
          </w:p>
        </w:tc>
        <w:tc>
          <w:tcPr>
            <w:tcW w:w="5805" w:type="dxa"/>
          </w:tcPr>
          <w:p w14:paraId="21E46807" w14:textId="60FAC0FD"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nesamostatné myšlení, pouze s nápovědou</w:t>
            </w:r>
          </w:p>
        </w:tc>
      </w:tr>
      <w:tr w:rsidR="001370F0" w:rsidRPr="001370F0" w14:paraId="0EE0888D" w14:textId="77777777" w:rsidTr="0002691C">
        <w:tc>
          <w:tcPr>
            <w:tcW w:w="2819" w:type="dxa"/>
          </w:tcPr>
          <w:p w14:paraId="52EB6879"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5 - nedostatečný</w:t>
            </w:r>
          </w:p>
        </w:tc>
        <w:tc>
          <w:tcPr>
            <w:tcW w:w="5805" w:type="dxa"/>
          </w:tcPr>
          <w:p w14:paraId="2C13CE5D" w14:textId="35836B80"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odpovídá nesprávně i na návodné otázky</w:t>
            </w:r>
          </w:p>
        </w:tc>
      </w:tr>
      <w:bookmarkEnd w:id="52"/>
    </w:tbl>
    <w:p w14:paraId="4BE4D79B" w14:textId="77777777" w:rsidR="001370F0" w:rsidRPr="001370F0" w:rsidRDefault="001370F0" w:rsidP="001370F0">
      <w:pPr>
        <w:pStyle w:val="Normln1"/>
        <w:spacing w:line="240" w:lineRule="auto"/>
        <w:ind w:left="720" w:right="-157"/>
        <w:jc w:val="both"/>
        <w:rPr>
          <w:rFonts w:ascii="Times New Roman" w:hAnsi="Times New Roman" w:cs="Times New Roman"/>
          <w:sz w:val="24"/>
          <w:szCs w:val="24"/>
        </w:rPr>
      </w:pPr>
    </w:p>
    <w:tbl>
      <w:tblPr>
        <w:tblStyle w:val="Mkatabulky"/>
        <w:tblW w:w="0" w:type="auto"/>
        <w:tblInd w:w="720" w:type="dxa"/>
        <w:tblLook w:val="04A0" w:firstRow="1" w:lastRow="0" w:firstColumn="1" w:lastColumn="0" w:noHBand="0" w:noVBand="1"/>
      </w:tblPr>
      <w:tblGrid>
        <w:gridCol w:w="2819"/>
        <w:gridCol w:w="5805"/>
      </w:tblGrid>
      <w:tr w:rsidR="001370F0" w:rsidRPr="001370F0" w14:paraId="3C08196F" w14:textId="77777777" w:rsidTr="0002691C">
        <w:tc>
          <w:tcPr>
            <w:tcW w:w="8624" w:type="dxa"/>
            <w:gridSpan w:val="2"/>
          </w:tcPr>
          <w:p w14:paraId="192F060E" w14:textId="53051765" w:rsidR="001370F0" w:rsidRPr="001370F0" w:rsidRDefault="001370F0" w:rsidP="0002691C">
            <w:pPr>
              <w:pStyle w:val="Normln1"/>
              <w:spacing w:line="240" w:lineRule="auto"/>
              <w:ind w:right="-157"/>
              <w:jc w:val="both"/>
              <w:rPr>
                <w:rFonts w:ascii="Times New Roman" w:hAnsi="Times New Roman" w:cs="Times New Roman"/>
                <w:sz w:val="24"/>
                <w:szCs w:val="24"/>
              </w:rPr>
            </w:pPr>
            <w:r>
              <w:rPr>
                <w:rFonts w:ascii="Times New Roman" w:hAnsi="Times New Roman" w:cs="Times New Roman"/>
                <w:sz w:val="24"/>
                <w:szCs w:val="24"/>
              </w:rPr>
              <w:t>Vyjadřování</w:t>
            </w:r>
          </w:p>
        </w:tc>
      </w:tr>
      <w:tr w:rsidR="001370F0" w:rsidRPr="001370F0" w14:paraId="5196B3F4" w14:textId="77777777" w:rsidTr="0002691C">
        <w:tc>
          <w:tcPr>
            <w:tcW w:w="2819" w:type="dxa"/>
          </w:tcPr>
          <w:p w14:paraId="1DC482B4"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Stupeň prospěchu</w:t>
            </w:r>
          </w:p>
        </w:tc>
        <w:tc>
          <w:tcPr>
            <w:tcW w:w="5805" w:type="dxa"/>
          </w:tcPr>
          <w:p w14:paraId="16D702E4"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Slovní vyjádření</w:t>
            </w:r>
          </w:p>
        </w:tc>
      </w:tr>
      <w:tr w:rsidR="001370F0" w:rsidRPr="001370F0" w14:paraId="0664BFF3" w14:textId="77777777" w:rsidTr="0002691C">
        <w:tc>
          <w:tcPr>
            <w:tcW w:w="2819" w:type="dxa"/>
          </w:tcPr>
          <w:p w14:paraId="1D826A4A"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1 - výborný</w:t>
            </w:r>
          </w:p>
        </w:tc>
        <w:tc>
          <w:tcPr>
            <w:tcW w:w="5805" w:type="dxa"/>
          </w:tcPr>
          <w:p w14:paraId="2F3459C6" w14:textId="0B05FC8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výstižné a poměrně přesné</w:t>
            </w:r>
          </w:p>
        </w:tc>
      </w:tr>
      <w:tr w:rsidR="001370F0" w:rsidRPr="001370F0" w14:paraId="30B640DC" w14:textId="77777777" w:rsidTr="0002691C">
        <w:tc>
          <w:tcPr>
            <w:tcW w:w="2819" w:type="dxa"/>
          </w:tcPr>
          <w:p w14:paraId="62247789"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2 - chvalitebný</w:t>
            </w:r>
          </w:p>
        </w:tc>
        <w:tc>
          <w:tcPr>
            <w:tcW w:w="5805" w:type="dxa"/>
          </w:tcPr>
          <w:p w14:paraId="2C0AADB2" w14:textId="03EFFBE6"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celkem výstižné</w:t>
            </w:r>
          </w:p>
        </w:tc>
      </w:tr>
      <w:tr w:rsidR="001370F0" w:rsidRPr="001370F0" w14:paraId="42C0BE30" w14:textId="77777777" w:rsidTr="0002691C">
        <w:tc>
          <w:tcPr>
            <w:tcW w:w="2819" w:type="dxa"/>
          </w:tcPr>
          <w:p w14:paraId="5AE2FE6E"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3 - dobrý</w:t>
            </w:r>
          </w:p>
        </w:tc>
        <w:tc>
          <w:tcPr>
            <w:tcW w:w="5805" w:type="dxa"/>
          </w:tcPr>
          <w:p w14:paraId="514798E1" w14:textId="2294E9D2"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vyjadřuje ne dost přesně</w:t>
            </w:r>
          </w:p>
        </w:tc>
      </w:tr>
      <w:tr w:rsidR="001370F0" w:rsidRPr="001370F0" w14:paraId="61192CBE" w14:textId="77777777" w:rsidTr="0002691C">
        <w:tc>
          <w:tcPr>
            <w:tcW w:w="2819" w:type="dxa"/>
          </w:tcPr>
          <w:p w14:paraId="774D1818"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4 - dostatečný</w:t>
            </w:r>
          </w:p>
        </w:tc>
        <w:tc>
          <w:tcPr>
            <w:tcW w:w="5805" w:type="dxa"/>
          </w:tcPr>
          <w:p w14:paraId="63A236B2" w14:textId="61ACFD9E"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vyjadřuje se značnými obtížemi</w:t>
            </w:r>
          </w:p>
        </w:tc>
      </w:tr>
      <w:tr w:rsidR="001370F0" w:rsidRPr="001370F0" w14:paraId="6D4D306C" w14:textId="77777777" w:rsidTr="0002691C">
        <w:tc>
          <w:tcPr>
            <w:tcW w:w="2819" w:type="dxa"/>
          </w:tcPr>
          <w:p w14:paraId="1DD66C50"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5 - nedostatečný</w:t>
            </w:r>
          </w:p>
        </w:tc>
        <w:tc>
          <w:tcPr>
            <w:tcW w:w="5805" w:type="dxa"/>
          </w:tcPr>
          <w:p w14:paraId="4605F322" w14:textId="2B91BD00"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nedokáže se samostatně vyjádřit, i na návodné otázky       odpovídá nesprávně</w:t>
            </w:r>
          </w:p>
        </w:tc>
      </w:tr>
    </w:tbl>
    <w:p w14:paraId="47F48F4A" w14:textId="77777777" w:rsidR="001370F0" w:rsidRDefault="001370F0" w:rsidP="001370F0">
      <w:pPr>
        <w:pStyle w:val="Normln1"/>
        <w:spacing w:line="240" w:lineRule="auto"/>
        <w:ind w:left="720" w:right="-157"/>
        <w:jc w:val="both"/>
        <w:rPr>
          <w:rFonts w:ascii="Times New Roman" w:hAnsi="Times New Roman" w:cs="Times New Roman"/>
          <w:sz w:val="24"/>
          <w:szCs w:val="24"/>
        </w:rPr>
      </w:pPr>
    </w:p>
    <w:tbl>
      <w:tblPr>
        <w:tblStyle w:val="Mkatabulky"/>
        <w:tblW w:w="0" w:type="auto"/>
        <w:tblInd w:w="720" w:type="dxa"/>
        <w:tblLook w:val="04A0" w:firstRow="1" w:lastRow="0" w:firstColumn="1" w:lastColumn="0" w:noHBand="0" w:noVBand="1"/>
      </w:tblPr>
      <w:tblGrid>
        <w:gridCol w:w="2819"/>
        <w:gridCol w:w="5805"/>
      </w:tblGrid>
      <w:tr w:rsidR="001370F0" w:rsidRPr="001370F0" w14:paraId="59B134E0" w14:textId="77777777" w:rsidTr="0002691C">
        <w:tc>
          <w:tcPr>
            <w:tcW w:w="8624" w:type="dxa"/>
            <w:gridSpan w:val="2"/>
          </w:tcPr>
          <w:p w14:paraId="31425B31" w14:textId="2D7D5651" w:rsidR="001370F0" w:rsidRPr="001370F0" w:rsidRDefault="001370F0" w:rsidP="0002691C">
            <w:pPr>
              <w:pStyle w:val="Normln1"/>
              <w:spacing w:line="240" w:lineRule="auto"/>
              <w:ind w:right="-157"/>
              <w:jc w:val="both"/>
              <w:rPr>
                <w:rFonts w:ascii="Times New Roman" w:hAnsi="Times New Roman" w:cs="Times New Roman"/>
                <w:sz w:val="24"/>
                <w:szCs w:val="24"/>
              </w:rPr>
            </w:pPr>
            <w:r>
              <w:rPr>
                <w:rFonts w:ascii="Times New Roman" w:hAnsi="Times New Roman" w:cs="Times New Roman"/>
                <w:sz w:val="24"/>
                <w:szCs w:val="24"/>
              </w:rPr>
              <w:t>Celková aplikace vědomostí</w:t>
            </w:r>
          </w:p>
        </w:tc>
      </w:tr>
      <w:tr w:rsidR="001370F0" w:rsidRPr="001370F0" w14:paraId="02826EF9" w14:textId="77777777" w:rsidTr="0002691C">
        <w:tc>
          <w:tcPr>
            <w:tcW w:w="2819" w:type="dxa"/>
          </w:tcPr>
          <w:p w14:paraId="7E46598D"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Stupeň prospěchu</w:t>
            </w:r>
          </w:p>
        </w:tc>
        <w:tc>
          <w:tcPr>
            <w:tcW w:w="5805" w:type="dxa"/>
          </w:tcPr>
          <w:p w14:paraId="6BE670CE"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Slovní vyjádření</w:t>
            </w:r>
          </w:p>
        </w:tc>
      </w:tr>
      <w:tr w:rsidR="001370F0" w:rsidRPr="001370F0" w14:paraId="2A6840E8" w14:textId="77777777" w:rsidTr="0002691C">
        <w:tc>
          <w:tcPr>
            <w:tcW w:w="2819" w:type="dxa"/>
          </w:tcPr>
          <w:p w14:paraId="60E7FBBB"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1 - výborný</w:t>
            </w:r>
          </w:p>
        </w:tc>
        <w:tc>
          <w:tcPr>
            <w:tcW w:w="5805" w:type="dxa"/>
          </w:tcPr>
          <w:p w14:paraId="3EB11465" w14:textId="1DF62E10"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užívá vědomostí spolehlivě a uvědoměle, pracuje samostatně, přesně a s jistotou</w:t>
            </w:r>
          </w:p>
        </w:tc>
      </w:tr>
      <w:tr w:rsidR="001370F0" w:rsidRPr="001370F0" w14:paraId="3D364F6C" w14:textId="77777777" w:rsidTr="0002691C">
        <w:tc>
          <w:tcPr>
            <w:tcW w:w="2819" w:type="dxa"/>
          </w:tcPr>
          <w:p w14:paraId="7C8ED26E"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2 - chvalitebný</w:t>
            </w:r>
          </w:p>
        </w:tc>
        <w:tc>
          <w:tcPr>
            <w:tcW w:w="5805" w:type="dxa"/>
          </w:tcPr>
          <w:p w14:paraId="0E2BB11D" w14:textId="03194B19"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dovede používat vědomosti a dovednosti při řešení úkolů, dopouští se jen menších chyb</w:t>
            </w:r>
          </w:p>
        </w:tc>
      </w:tr>
      <w:tr w:rsidR="001370F0" w:rsidRPr="001370F0" w14:paraId="591836B4" w14:textId="77777777" w:rsidTr="0002691C">
        <w:tc>
          <w:tcPr>
            <w:tcW w:w="2819" w:type="dxa"/>
          </w:tcPr>
          <w:p w14:paraId="6791AA50"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3 - dobrý</w:t>
            </w:r>
          </w:p>
        </w:tc>
        <w:tc>
          <w:tcPr>
            <w:tcW w:w="5805" w:type="dxa"/>
          </w:tcPr>
          <w:p w14:paraId="5A3FB539" w14:textId="269C4136"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řeší úkoly s pomocí učitele a s touto pomocí snadno překonává potíže a odstraňuje chyby</w:t>
            </w:r>
          </w:p>
        </w:tc>
      </w:tr>
      <w:tr w:rsidR="001370F0" w:rsidRPr="001370F0" w14:paraId="66A315C4" w14:textId="77777777" w:rsidTr="0002691C">
        <w:tc>
          <w:tcPr>
            <w:tcW w:w="2819" w:type="dxa"/>
          </w:tcPr>
          <w:p w14:paraId="10F77FEB"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4 - dostatečný</w:t>
            </w:r>
          </w:p>
        </w:tc>
        <w:tc>
          <w:tcPr>
            <w:tcW w:w="5805" w:type="dxa"/>
          </w:tcPr>
          <w:p w14:paraId="01F31CC3" w14:textId="202EAE39"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dělá podstatné chyby, nesnadno je překonává</w:t>
            </w:r>
          </w:p>
        </w:tc>
      </w:tr>
      <w:tr w:rsidR="001370F0" w:rsidRPr="001370F0" w14:paraId="2C6ECE96" w14:textId="77777777" w:rsidTr="0002691C">
        <w:tc>
          <w:tcPr>
            <w:tcW w:w="2819" w:type="dxa"/>
          </w:tcPr>
          <w:p w14:paraId="1986F180" w14:textId="77777777"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5 - nedostatečný</w:t>
            </w:r>
          </w:p>
        </w:tc>
        <w:tc>
          <w:tcPr>
            <w:tcW w:w="5805" w:type="dxa"/>
          </w:tcPr>
          <w:p w14:paraId="68EB7831" w14:textId="651CAB75" w:rsidR="001370F0" w:rsidRPr="001370F0" w:rsidRDefault="001370F0"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praktické úkoly nedokáže splnit ani s pomocí</w:t>
            </w:r>
          </w:p>
        </w:tc>
      </w:tr>
    </w:tbl>
    <w:p w14:paraId="2546E356" w14:textId="77777777" w:rsidR="001370F0" w:rsidRDefault="001370F0" w:rsidP="001370F0">
      <w:pPr>
        <w:pStyle w:val="Normln1"/>
        <w:spacing w:line="240" w:lineRule="auto"/>
        <w:ind w:left="720" w:right="-157"/>
        <w:jc w:val="both"/>
        <w:rPr>
          <w:rFonts w:ascii="Times New Roman" w:hAnsi="Times New Roman" w:cs="Times New Roman"/>
          <w:sz w:val="24"/>
          <w:szCs w:val="24"/>
        </w:rPr>
      </w:pPr>
    </w:p>
    <w:tbl>
      <w:tblPr>
        <w:tblStyle w:val="Mkatabulky"/>
        <w:tblW w:w="0" w:type="auto"/>
        <w:tblInd w:w="720" w:type="dxa"/>
        <w:tblLook w:val="04A0" w:firstRow="1" w:lastRow="0" w:firstColumn="1" w:lastColumn="0" w:noHBand="0" w:noVBand="1"/>
      </w:tblPr>
      <w:tblGrid>
        <w:gridCol w:w="2819"/>
        <w:gridCol w:w="5805"/>
      </w:tblGrid>
      <w:tr w:rsidR="00AC53C8" w:rsidRPr="001370F0" w14:paraId="15AF50CB" w14:textId="77777777" w:rsidTr="0002691C">
        <w:tc>
          <w:tcPr>
            <w:tcW w:w="8624" w:type="dxa"/>
            <w:gridSpan w:val="2"/>
          </w:tcPr>
          <w:p w14:paraId="7C3B9AD1"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Pr>
                <w:rFonts w:ascii="Times New Roman" w:hAnsi="Times New Roman" w:cs="Times New Roman"/>
                <w:sz w:val="24"/>
                <w:szCs w:val="24"/>
              </w:rPr>
              <w:t>Aktivita, zájem o učení</w:t>
            </w:r>
          </w:p>
        </w:tc>
      </w:tr>
      <w:tr w:rsidR="00AC53C8" w:rsidRPr="001370F0" w14:paraId="10674A85" w14:textId="77777777" w:rsidTr="0002691C">
        <w:tc>
          <w:tcPr>
            <w:tcW w:w="2819" w:type="dxa"/>
          </w:tcPr>
          <w:p w14:paraId="01BB41CF"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Stupeň prospěchu</w:t>
            </w:r>
          </w:p>
        </w:tc>
        <w:tc>
          <w:tcPr>
            <w:tcW w:w="5805" w:type="dxa"/>
          </w:tcPr>
          <w:p w14:paraId="07D84F4F"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Slovní vyjádření</w:t>
            </w:r>
          </w:p>
        </w:tc>
      </w:tr>
      <w:tr w:rsidR="00AC53C8" w:rsidRPr="001370F0" w14:paraId="53CBE4CA" w14:textId="77777777" w:rsidTr="0002691C">
        <w:tc>
          <w:tcPr>
            <w:tcW w:w="2819" w:type="dxa"/>
          </w:tcPr>
          <w:p w14:paraId="65A278FE"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1 - výborný</w:t>
            </w:r>
          </w:p>
        </w:tc>
        <w:tc>
          <w:tcPr>
            <w:tcW w:w="5805" w:type="dxa"/>
          </w:tcPr>
          <w:p w14:paraId="25088B12"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aktivní, učí se svědomitě a se zájmem</w:t>
            </w:r>
          </w:p>
        </w:tc>
      </w:tr>
      <w:tr w:rsidR="00AC53C8" w:rsidRPr="001370F0" w14:paraId="2C7AE412" w14:textId="77777777" w:rsidTr="0002691C">
        <w:tc>
          <w:tcPr>
            <w:tcW w:w="2819" w:type="dxa"/>
          </w:tcPr>
          <w:p w14:paraId="5014FC83"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2 - chvalitebný</w:t>
            </w:r>
          </w:p>
        </w:tc>
        <w:tc>
          <w:tcPr>
            <w:tcW w:w="5805" w:type="dxa"/>
          </w:tcPr>
          <w:p w14:paraId="50281358"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učí se svědomitě</w:t>
            </w:r>
          </w:p>
        </w:tc>
      </w:tr>
      <w:tr w:rsidR="00AC53C8" w:rsidRPr="001370F0" w14:paraId="3EA5652D" w14:textId="77777777" w:rsidTr="0002691C">
        <w:tc>
          <w:tcPr>
            <w:tcW w:w="2819" w:type="dxa"/>
          </w:tcPr>
          <w:p w14:paraId="018C5CDC"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3 - dobrý</w:t>
            </w:r>
          </w:p>
        </w:tc>
        <w:tc>
          <w:tcPr>
            <w:tcW w:w="5805" w:type="dxa"/>
          </w:tcPr>
          <w:p w14:paraId="00D320FE"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k učení a práci nepotřebuje větších podnětů</w:t>
            </w:r>
          </w:p>
        </w:tc>
      </w:tr>
      <w:tr w:rsidR="00AC53C8" w:rsidRPr="001370F0" w14:paraId="5707980F" w14:textId="77777777" w:rsidTr="0002691C">
        <w:tc>
          <w:tcPr>
            <w:tcW w:w="2819" w:type="dxa"/>
          </w:tcPr>
          <w:p w14:paraId="6A273776"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4 - dostatečný</w:t>
            </w:r>
          </w:p>
        </w:tc>
        <w:tc>
          <w:tcPr>
            <w:tcW w:w="5805" w:type="dxa"/>
          </w:tcPr>
          <w:p w14:paraId="7D879FBA"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malý zájem o učení, potřebuje stálé podněty</w:t>
            </w:r>
          </w:p>
        </w:tc>
      </w:tr>
      <w:tr w:rsidR="00AC53C8" w:rsidRPr="001370F0" w14:paraId="1A0F4C79" w14:textId="77777777" w:rsidTr="0002691C">
        <w:tc>
          <w:tcPr>
            <w:tcW w:w="2819" w:type="dxa"/>
          </w:tcPr>
          <w:p w14:paraId="59614A18"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hAnsi="Times New Roman" w:cs="Times New Roman"/>
                <w:sz w:val="24"/>
                <w:szCs w:val="24"/>
              </w:rPr>
              <w:t>5 - nedostatečný</w:t>
            </w:r>
          </w:p>
        </w:tc>
        <w:tc>
          <w:tcPr>
            <w:tcW w:w="5805" w:type="dxa"/>
          </w:tcPr>
          <w:p w14:paraId="046461F9" w14:textId="77777777" w:rsidR="00AC53C8" w:rsidRPr="001370F0" w:rsidRDefault="00AC53C8" w:rsidP="0002691C">
            <w:pPr>
              <w:pStyle w:val="Normln1"/>
              <w:spacing w:line="240" w:lineRule="auto"/>
              <w:ind w:right="-157"/>
              <w:jc w:val="both"/>
              <w:rPr>
                <w:rFonts w:ascii="Times New Roman" w:hAnsi="Times New Roman" w:cs="Times New Roman"/>
                <w:sz w:val="24"/>
                <w:szCs w:val="24"/>
              </w:rPr>
            </w:pPr>
            <w:r w:rsidRPr="001370F0">
              <w:rPr>
                <w:rFonts w:ascii="Times New Roman" w:eastAsia="Times New Roman" w:hAnsi="Times New Roman" w:cs="Times New Roman"/>
                <w:sz w:val="24"/>
                <w:szCs w:val="24"/>
              </w:rPr>
              <w:t>pomoc a pobízení k učení jsou zatím neúčinné</w:t>
            </w:r>
          </w:p>
        </w:tc>
      </w:tr>
    </w:tbl>
    <w:p w14:paraId="6C85AE68" w14:textId="77777777" w:rsidR="00AC53C8" w:rsidRDefault="00AC53C8" w:rsidP="001370F0">
      <w:pPr>
        <w:pStyle w:val="Normln1"/>
        <w:spacing w:line="240" w:lineRule="auto"/>
        <w:ind w:left="720" w:right="-157"/>
        <w:jc w:val="both"/>
        <w:rPr>
          <w:rFonts w:ascii="Times New Roman" w:hAnsi="Times New Roman" w:cs="Times New Roman"/>
          <w:sz w:val="24"/>
          <w:szCs w:val="24"/>
        </w:rPr>
      </w:pPr>
    </w:p>
    <w:p w14:paraId="15B4F8E6" w14:textId="77777777" w:rsidR="009C22C1" w:rsidRPr="009C22C1" w:rsidRDefault="009C22C1">
      <w:pPr>
        <w:pStyle w:val="Odstavecseseznamem"/>
        <w:numPr>
          <w:ilvl w:val="0"/>
          <w:numId w:val="138"/>
        </w:numPr>
        <w:spacing w:line="240" w:lineRule="auto"/>
        <w:ind w:hanging="720"/>
        <w:rPr>
          <w:rFonts w:ascii="Times New Roman" w:hAnsi="Times New Roman" w:cs="Times New Roman"/>
          <w:sz w:val="24"/>
          <w:szCs w:val="24"/>
        </w:rPr>
      </w:pPr>
      <w:r w:rsidRPr="009C22C1">
        <w:rPr>
          <w:rFonts w:ascii="Times New Roman" w:hAnsi="Times New Roman" w:cs="Times New Roman"/>
          <w:sz w:val="24"/>
          <w:szCs w:val="24"/>
        </w:rPr>
        <w:t>V případě kombinace klasifikace a slovního hodnocení je stupeň prospěchu doplněn slovním hodnocením, které obsahuje i hodnocení klíčových kompetencí vymezených Rámcovým vzdělávacím programem pro základní vzdělávání.</w:t>
      </w:r>
    </w:p>
    <w:p w14:paraId="0F66C7BE" w14:textId="015337B0" w:rsidR="00A77114" w:rsidRDefault="00546200" w:rsidP="009602CF">
      <w:pPr>
        <w:pStyle w:val="Normln1"/>
        <w:numPr>
          <w:ilvl w:val="0"/>
          <w:numId w:val="138"/>
        </w:numPr>
        <w:spacing w:before="120" w:line="240" w:lineRule="auto"/>
        <w:ind w:right="-159" w:hanging="720"/>
        <w:rPr>
          <w:rFonts w:ascii="Times New Roman" w:hAnsi="Times New Roman" w:cs="Times New Roman"/>
          <w:sz w:val="24"/>
          <w:szCs w:val="24"/>
        </w:rPr>
      </w:pPr>
      <w:r w:rsidRPr="00546200">
        <w:rPr>
          <w:rFonts w:ascii="Times New Roman" w:hAnsi="Times New Roman" w:cs="Times New Roman"/>
          <w:sz w:val="24"/>
          <w:szCs w:val="24"/>
        </w:rPr>
        <w:lastRenderedPageBreak/>
        <w:t xml:space="preserve">K hodnocení výsledků vzdělávání žáků vyučující používají </w:t>
      </w:r>
      <w:proofErr w:type="spellStart"/>
      <w:r w:rsidRPr="00546200">
        <w:rPr>
          <w:rFonts w:ascii="Times New Roman" w:hAnsi="Times New Roman" w:cs="Times New Roman"/>
          <w:sz w:val="24"/>
          <w:szCs w:val="24"/>
        </w:rPr>
        <w:t>sumativní</w:t>
      </w:r>
      <w:proofErr w:type="spellEnd"/>
      <w:r w:rsidRPr="00546200">
        <w:rPr>
          <w:rFonts w:ascii="Times New Roman" w:hAnsi="Times New Roman" w:cs="Times New Roman"/>
          <w:sz w:val="24"/>
          <w:szCs w:val="24"/>
        </w:rPr>
        <w:t xml:space="preserve"> a formativní hodnocení.</w:t>
      </w:r>
    </w:p>
    <w:p w14:paraId="6C30A0D3" w14:textId="38460FBC" w:rsidR="00B75CDC" w:rsidRDefault="00B75CDC">
      <w:pPr>
        <w:pStyle w:val="Normln1"/>
        <w:numPr>
          <w:ilvl w:val="0"/>
          <w:numId w:val="138"/>
        </w:numPr>
        <w:spacing w:before="120" w:line="240" w:lineRule="auto"/>
        <w:ind w:right="-159" w:hanging="720"/>
        <w:jc w:val="both"/>
        <w:rPr>
          <w:rFonts w:ascii="Times New Roman" w:hAnsi="Times New Roman" w:cs="Times New Roman"/>
          <w:sz w:val="24"/>
          <w:szCs w:val="24"/>
        </w:rPr>
      </w:pPr>
      <w:r>
        <w:rPr>
          <w:rFonts w:ascii="Times New Roman" w:hAnsi="Times New Roman" w:cs="Times New Roman"/>
          <w:sz w:val="24"/>
          <w:szCs w:val="24"/>
        </w:rPr>
        <w:t>Hodnocení výsledků vzdělávání žáků se speciálními vzdělávacími potřebami a žáků nadaných vychází z doporuče</w:t>
      </w:r>
      <w:r w:rsidR="00951E44">
        <w:rPr>
          <w:rFonts w:ascii="Times New Roman" w:hAnsi="Times New Roman" w:cs="Times New Roman"/>
          <w:sz w:val="24"/>
          <w:szCs w:val="24"/>
        </w:rPr>
        <w:t>ní školského poradenského zaříze</w:t>
      </w:r>
      <w:r>
        <w:rPr>
          <w:rFonts w:ascii="Times New Roman" w:hAnsi="Times New Roman" w:cs="Times New Roman"/>
          <w:sz w:val="24"/>
          <w:szCs w:val="24"/>
        </w:rPr>
        <w:t>ní.</w:t>
      </w:r>
    </w:p>
    <w:p w14:paraId="39760CE5" w14:textId="578360E9" w:rsidR="00863EF0" w:rsidRPr="00863EF0" w:rsidRDefault="00546200" w:rsidP="00DD445D">
      <w:pPr>
        <w:pStyle w:val="Nadpis3"/>
        <w:ind w:left="1276" w:hanging="1276"/>
        <w:rPr>
          <w:rFonts w:hint="eastAsia"/>
          <w:sz w:val="24"/>
          <w:szCs w:val="24"/>
        </w:rPr>
      </w:pPr>
      <w:bookmarkStart w:id="53" w:name="_Toc144138952"/>
      <w:r w:rsidRPr="00863EF0">
        <w:rPr>
          <w:sz w:val="24"/>
          <w:szCs w:val="24"/>
        </w:rPr>
        <w:t>1</w:t>
      </w:r>
      <w:r w:rsidR="00C267F3">
        <w:rPr>
          <w:sz w:val="24"/>
          <w:szCs w:val="24"/>
        </w:rPr>
        <w:t>3</w:t>
      </w:r>
      <w:r w:rsidRPr="00863EF0">
        <w:rPr>
          <w:sz w:val="24"/>
          <w:szCs w:val="24"/>
        </w:rPr>
        <w:t>.2.2</w:t>
      </w:r>
      <w:r w:rsidRPr="00863EF0">
        <w:rPr>
          <w:sz w:val="24"/>
          <w:szCs w:val="24"/>
        </w:rPr>
        <w:tab/>
      </w:r>
      <w:r w:rsidR="00863EF0" w:rsidRPr="00863EF0">
        <w:rPr>
          <w:sz w:val="24"/>
          <w:szCs w:val="24"/>
        </w:rPr>
        <w:t xml:space="preserve">Kritéria průběžného hodnocení výsledků vzdělávání žáka v předmětech </w:t>
      </w:r>
      <w:r w:rsidR="00863EF0">
        <w:rPr>
          <w:sz w:val="24"/>
          <w:szCs w:val="24"/>
        </w:rPr>
        <w:t>s převahou teoretického zaměření</w:t>
      </w:r>
      <w:bookmarkEnd w:id="53"/>
    </w:p>
    <w:p w14:paraId="68C70EF2" w14:textId="69DF54F4" w:rsidR="006662D3" w:rsidRDefault="007E0657" w:rsidP="006662D3">
      <w:pPr>
        <w:pStyle w:val="Nadpis4"/>
        <w:ind w:left="1276" w:hanging="1276"/>
        <w:rPr>
          <w:rFonts w:hint="eastAsia"/>
        </w:rPr>
      </w:pPr>
      <w:r>
        <w:t>1</w:t>
      </w:r>
      <w:r w:rsidR="00C267F3">
        <w:t>3</w:t>
      </w:r>
      <w:r>
        <w:t>.2.2.1</w:t>
      </w:r>
      <w:r>
        <w:tab/>
      </w:r>
      <w:r w:rsidR="006662D3">
        <w:t>Předměty s převahou teoretického zaměření a zásady průběžného hodnocení výsledků vzdělávání žáků</w:t>
      </w:r>
    </w:p>
    <w:p w14:paraId="275BA2DC" w14:textId="77777777" w:rsidR="006662D3" w:rsidRDefault="006662D3">
      <w:pPr>
        <w:pStyle w:val="Textbody"/>
        <w:numPr>
          <w:ilvl w:val="0"/>
          <w:numId w:val="139"/>
        </w:numPr>
        <w:ind w:left="709" w:hanging="720"/>
        <w:rPr>
          <w:rFonts w:ascii="Times New Roman" w:hAnsi="Times New Roman" w:cs="Times New Roman"/>
          <w:sz w:val="24"/>
          <w:szCs w:val="24"/>
        </w:rPr>
      </w:pPr>
      <w:r w:rsidRPr="006662D3">
        <w:rPr>
          <w:rFonts w:ascii="Times New Roman" w:hAnsi="Times New Roman" w:cs="Times New Roman"/>
          <w:sz w:val="24"/>
          <w:szCs w:val="24"/>
        </w:rPr>
        <w:t xml:space="preserve">Převahu teoretického zaměření mají jazykové, společenskovědní, přírodovědné předměty a matematika. </w:t>
      </w:r>
    </w:p>
    <w:p w14:paraId="5DC5A8FD" w14:textId="3898BF99" w:rsidR="006662D3" w:rsidRPr="00F03256" w:rsidRDefault="006662D3">
      <w:pPr>
        <w:pStyle w:val="Textbody"/>
        <w:numPr>
          <w:ilvl w:val="0"/>
          <w:numId w:val="139"/>
        </w:numPr>
        <w:spacing w:after="0"/>
        <w:ind w:left="709" w:hanging="720"/>
        <w:rPr>
          <w:rFonts w:ascii="Times New Roman" w:hAnsi="Times New Roman" w:cs="Times New Roman"/>
          <w:sz w:val="24"/>
          <w:szCs w:val="24"/>
        </w:rPr>
      </w:pPr>
      <w:r w:rsidRPr="00F03256">
        <w:rPr>
          <w:rFonts w:ascii="Times New Roman" w:hAnsi="Times New Roman" w:cs="Times New Roman"/>
          <w:sz w:val="24"/>
          <w:szCs w:val="24"/>
        </w:rPr>
        <w:t>Při hodnocení výsledků vzdělávání žáků ve vyučovacích předmětech s převahou teoretického zaměření se v souladu s požadavky učebních osnov hodnotí:</w:t>
      </w:r>
    </w:p>
    <w:p w14:paraId="02F0CA8E" w14:textId="77777777" w:rsidR="006662D3" w:rsidRPr="00F03256" w:rsidRDefault="006662D3">
      <w:pPr>
        <w:pStyle w:val="Textbody"/>
        <w:numPr>
          <w:ilvl w:val="0"/>
          <w:numId w:val="140"/>
        </w:numPr>
        <w:spacing w:after="0" w:line="240" w:lineRule="auto"/>
        <w:ind w:left="1134" w:hanging="425"/>
        <w:rPr>
          <w:rFonts w:ascii="Times New Roman" w:hAnsi="Times New Roman" w:cs="Times New Roman"/>
          <w:sz w:val="24"/>
          <w:szCs w:val="24"/>
        </w:rPr>
      </w:pPr>
      <w:r w:rsidRPr="00F03256">
        <w:rPr>
          <w:rFonts w:ascii="Times New Roman" w:hAnsi="Times New Roman" w:cs="Times New Roman"/>
          <w:sz w:val="24"/>
          <w:szCs w:val="24"/>
        </w:rPr>
        <w:t>ucelenost, přesnost a trvalost osvojení požadovaných poznatků, faktů, pojmů, definic, zákonitostí a vztahů, kvalita a rozsah získaných dovedností vykonávat požadované intelektuální a motorické činnosti</w:t>
      </w:r>
    </w:p>
    <w:p w14:paraId="6A97587D" w14:textId="77777777" w:rsidR="006662D3" w:rsidRPr="00F03256" w:rsidRDefault="006662D3">
      <w:pPr>
        <w:pStyle w:val="Textbody"/>
        <w:numPr>
          <w:ilvl w:val="0"/>
          <w:numId w:val="140"/>
        </w:numPr>
        <w:spacing w:after="0" w:line="240" w:lineRule="auto"/>
        <w:ind w:left="1134" w:hanging="425"/>
        <w:rPr>
          <w:rFonts w:ascii="Times New Roman" w:hAnsi="Times New Roman" w:cs="Times New Roman"/>
          <w:sz w:val="24"/>
          <w:szCs w:val="24"/>
        </w:rPr>
      </w:pPr>
      <w:r w:rsidRPr="00F03256">
        <w:rPr>
          <w:rFonts w:ascii="Times New Roman" w:hAnsi="Times New Roman" w:cs="Times New Roman"/>
          <w:sz w:val="24"/>
          <w:szCs w:val="24"/>
        </w:rPr>
        <w:t>schopnost uplatňovat osvojené poznatky a dovednosti při řešení teoretických a praktických úkolů, při výkladu a hodnocení společenských a přírodních jevů a zákonitostí</w:t>
      </w:r>
    </w:p>
    <w:p w14:paraId="4B2AA860" w14:textId="77777777" w:rsidR="006662D3" w:rsidRPr="00F03256" w:rsidRDefault="006662D3">
      <w:pPr>
        <w:pStyle w:val="Textbody"/>
        <w:numPr>
          <w:ilvl w:val="0"/>
          <w:numId w:val="140"/>
        </w:numPr>
        <w:spacing w:after="0" w:line="240" w:lineRule="auto"/>
        <w:ind w:left="1134" w:hanging="425"/>
        <w:rPr>
          <w:rFonts w:ascii="Times New Roman" w:hAnsi="Times New Roman" w:cs="Times New Roman"/>
          <w:sz w:val="24"/>
          <w:szCs w:val="24"/>
        </w:rPr>
      </w:pPr>
      <w:r w:rsidRPr="00F03256">
        <w:rPr>
          <w:rFonts w:ascii="Times New Roman" w:hAnsi="Times New Roman" w:cs="Times New Roman"/>
          <w:sz w:val="24"/>
          <w:szCs w:val="24"/>
        </w:rPr>
        <w:t>kvalita myšlení, především jeho logika, samostatnost a tvořivost</w:t>
      </w:r>
    </w:p>
    <w:p w14:paraId="3E8A4A1C" w14:textId="77777777" w:rsidR="006662D3" w:rsidRPr="00F03256" w:rsidRDefault="006662D3">
      <w:pPr>
        <w:pStyle w:val="Textbody"/>
        <w:numPr>
          <w:ilvl w:val="0"/>
          <w:numId w:val="140"/>
        </w:numPr>
        <w:spacing w:after="0" w:line="240" w:lineRule="auto"/>
        <w:ind w:left="1134" w:hanging="425"/>
        <w:rPr>
          <w:rFonts w:ascii="Times New Roman" w:hAnsi="Times New Roman" w:cs="Times New Roman"/>
          <w:sz w:val="24"/>
          <w:szCs w:val="24"/>
        </w:rPr>
      </w:pPr>
      <w:r w:rsidRPr="00F03256">
        <w:rPr>
          <w:rFonts w:ascii="Times New Roman" w:hAnsi="Times New Roman" w:cs="Times New Roman"/>
          <w:sz w:val="24"/>
          <w:szCs w:val="24"/>
        </w:rPr>
        <w:t>aktivita v přístupu k činnostem, zájem o ně a vztah k nim</w:t>
      </w:r>
    </w:p>
    <w:p w14:paraId="5A49E8D7" w14:textId="77777777" w:rsidR="006662D3" w:rsidRPr="00F03256" w:rsidRDefault="006662D3">
      <w:pPr>
        <w:pStyle w:val="Textbody"/>
        <w:numPr>
          <w:ilvl w:val="0"/>
          <w:numId w:val="140"/>
        </w:numPr>
        <w:spacing w:after="0" w:line="240" w:lineRule="auto"/>
        <w:ind w:left="1134" w:hanging="425"/>
        <w:rPr>
          <w:rFonts w:ascii="Times New Roman" w:hAnsi="Times New Roman" w:cs="Times New Roman"/>
          <w:sz w:val="24"/>
          <w:szCs w:val="24"/>
        </w:rPr>
      </w:pPr>
      <w:r w:rsidRPr="00F03256">
        <w:rPr>
          <w:rFonts w:ascii="Times New Roman" w:hAnsi="Times New Roman" w:cs="Times New Roman"/>
          <w:sz w:val="24"/>
          <w:szCs w:val="24"/>
        </w:rPr>
        <w:t>přesnost, výstižnost a odborná i jazyková správnost ústního a písemného projevu</w:t>
      </w:r>
    </w:p>
    <w:p w14:paraId="6B895AC2" w14:textId="4B22DBA2" w:rsidR="006662D3" w:rsidRDefault="006662D3">
      <w:pPr>
        <w:pStyle w:val="Textbody"/>
        <w:numPr>
          <w:ilvl w:val="0"/>
          <w:numId w:val="140"/>
        </w:numPr>
        <w:spacing w:after="0" w:line="240" w:lineRule="auto"/>
        <w:ind w:left="1134" w:hanging="425"/>
        <w:rPr>
          <w:rFonts w:ascii="Times New Roman" w:hAnsi="Times New Roman" w:cs="Times New Roman"/>
          <w:sz w:val="24"/>
          <w:szCs w:val="24"/>
        </w:rPr>
      </w:pPr>
      <w:r w:rsidRPr="00F03256">
        <w:rPr>
          <w:rFonts w:ascii="Times New Roman" w:hAnsi="Times New Roman" w:cs="Times New Roman"/>
          <w:sz w:val="24"/>
          <w:szCs w:val="24"/>
        </w:rPr>
        <w:t>míra osvojení účinných metod samostatného vzdělávání</w:t>
      </w:r>
    </w:p>
    <w:p w14:paraId="15DED0C1" w14:textId="2317F395" w:rsidR="00A81064" w:rsidRPr="00F03256" w:rsidRDefault="00A81064">
      <w:pPr>
        <w:pStyle w:val="Textbody"/>
        <w:numPr>
          <w:ilvl w:val="0"/>
          <w:numId w:val="153"/>
        </w:numPr>
        <w:spacing w:before="120" w:after="0" w:line="240" w:lineRule="auto"/>
        <w:ind w:left="714" w:hanging="714"/>
        <w:rPr>
          <w:rFonts w:ascii="Times New Roman" w:hAnsi="Times New Roman" w:cs="Times New Roman"/>
          <w:sz w:val="24"/>
          <w:szCs w:val="24"/>
        </w:rPr>
      </w:pPr>
      <w:r w:rsidRPr="00A81064">
        <w:rPr>
          <w:rFonts w:ascii="Times New Roman" w:hAnsi="Times New Roman" w:cs="Times New Roman"/>
          <w:sz w:val="24"/>
          <w:szCs w:val="24"/>
        </w:rPr>
        <w:t>Při hodnocení žáků cizinců, kteří plní v České republice povinnou školní docházku, se úroveň znalosti českého jazyka považuje za závažnou souvislost, která ovlivňuje jejich výkon.</w:t>
      </w:r>
    </w:p>
    <w:p w14:paraId="04995757" w14:textId="02BDCD3C" w:rsidR="00A77114" w:rsidRDefault="006662D3" w:rsidP="006662D3">
      <w:pPr>
        <w:pStyle w:val="Nadpis4"/>
        <w:spacing w:before="360"/>
        <w:ind w:left="1134" w:hanging="1134"/>
        <w:rPr>
          <w:rFonts w:hint="eastAsia"/>
        </w:rPr>
      </w:pPr>
      <w:bookmarkStart w:id="54" w:name="_Hlk140832229"/>
      <w:r>
        <w:t>1</w:t>
      </w:r>
      <w:r w:rsidR="00C267F3">
        <w:t>3</w:t>
      </w:r>
      <w:r>
        <w:t>.2.2.2</w:t>
      </w:r>
      <w:r>
        <w:tab/>
      </w:r>
      <w:bookmarkStart w:id="55" w:name="_Hlk140839824"/>
      <w:r w:rsidR="00863EF0" w:rsidRPr="00863EF0">
        <w:t xml:space="preserve">Kritérium hodnocení </w:t>
      </w:r>
      <w:r w:rsidR="007E0657">
        <w:t>výsledků vzdělávání žáka</w:t>
      </w:r>
      <w:r>
        <w:t xml:space="preserve"> klasifikací</w:t>
      </w:r>
      <w:r w:rsidR="00CB4C96">
        <w:t xml:space="preserve"> </w:t>
      </w:r>
      <w:r w:rsidR="00863EF0" w:rsidRPr="00863EF0">
        <w:t>stupněm 1</w:t>
      </w:r>
      <w:r>
        <w:rPr>
          <w:rFonts w:hint="eastAsia"/>
        </w:rPr>
        <w:t> </w:t>
      </w:r>
      <w:r w:rsidR="00863EF0" w:rsidRPr="00863EF0">
        <w:t>(</w:t>
      </w:r>
      <w:r w:rsidR="007E0657">
        <w:t>výborný</w:t>
      </w:r>
      <w:r w:rsidR="00863EF0" w:rsidRPr="00863EF0">
        <w:t>)</w:t>
      </w:r>
      <w:r w:rsidR="00CB4C96">
        <w:t xml:space="preserve"> nebo odpovídajícím slovním hodnocením</w:t>
      </w:r>
    </w:p>
    <w:bookmarkEnd w:id="54"/>
    <w:bookmarkEnd w:id="55"/>
    <w:p w14:paraId="7367BB90" w14:textId="43697A60" w:rsidR="006662D3" w:rsidRPr="00CB4C96" w:rsidRDefault="006662D3" w:rsidP="006662D3">
      <w:pPr>
        <w:pStyle w:val="Normln1"/>
        <w:spacing w:line="240" w:lineRule="auto"/>
        <w:jc w:val="both"/>
        <w:rPr>
          <w:bCs/>
          <w:iCs/>
        </w:rPr>
      </w:pPr>
      <w:r w:rsidRPr="00CB4C96">
        <w:rPr>
          <w:rFonts w:ascii="Times New Roman" w:eastAsia="Times New Roman" w:hAnsi="Times New Roman" w:cs="Times New Roman"/>
          <w:bCs/>
          <w:iCs/>
          <w:sz w:val="24"/>
          <w:szCs w:val="24"/>
        </w:rPr>
        <w:t>Stupeň 1 (výborný)</w:t>
      </w:r>
      <w:r w:rsidR="00CB4C96" w:rsidRPr="00CB4C96">
        <w:rPr>
          <w:rFonts w:ascii="Times New Roman" w:eastAsia="Times New Roman" w:hAnsi="Times New Roman" w:cs="Times New Roman"/>
          <w:bCs/>
          <w:iCs/>
          <w:sz w:val="24"/>
          <w:szCs w:val="24"/>
        </w:rPr>
        <w:t>, odpovídající slovní hodnocení</w:t>
      </w:r>
    </w:p>
    <w:p w14:paraId="6D938A1B" w14:textId="77777777" w:rsidR="006662D3" w:rsidRPr="00CB4C96" w:rsidRDefault="006662D3" w:rsidP="00CB4C96">
      <w:pPr>
        <w:pStyle w:val="Normln1"/>
        <w:spacing w:before="120" w:line="240" w:lineRule="auto"/>
        <w:jc w:val="both"/>
      </w:pPr>
      <w:r w:rsidRPr="00CB4C96">
        <w:rPr>
          <w:rFonts w:ascii="Times New Roman" w:eastAsia="Times New Roman" w:hAnsi="Times New Roman" w:cs="Times New Roman"/>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681FEA9C" w14:textId="63A09C7C" w:rsidR="006662D3" w:rsidRPr="006662D3" w:rsidRDefault="006662D3" w:rsidP="008105F1">
      <w:pPr>
        <w:pStyle w:val="Nadpis4"/>
        <w:ind w:left="1134" w:hanging="1134"/>
        <w:rPr>
          <w:rFonts w:hint="eastAsia"/>
        </w:rPr>
      </w:pPr>
      <w:r w:rsidRPr="006662D3">
        <w:t>1</w:t>
      </w:r>
      <w:r w:rsidR="00C267F3">
        <w:t>3</w:t>
      </w:r>
      <w:r w:rsidRPr="006662D3">
        <w:t>.2.2.</w:t>
      </w:r>
      <w:r w:rsidRPr="00CB4C96">
        <w:t>3</w:t>
      </w:r>
      <w:r w:rsidRPr="006662D3">
        <w:tab/>
        <w:t xml:space="preserve">Kritérium hodnocení výsledků vzdělávání žáka </w:t>
      </w:r>
      <w:r w:rsidRPr="00CB4C96">
        <w:t>klasifikací</w:t>
      </w:r>
      <w:r w:rsidR="00CB4C96" w:rsidRPr="00CB4C96">
        <w:t xml:space="preserve"> </w:t>
      </w:r>
      <w:r w:rsidRPr="006662D3">
        <w:t xml:space="preserve">stupněm </w:t>
      </w:r>
      <w:r w:rsidRPr="00CB4C96">
        <w:t>2 </w:t>
      </w:r>
      <w:r w:rsidRPr="006662D3">
        <w:t>(</w:t>
      </w:r>
      <w:r w:rsidRPr="00CB4C96">
        <w:t>chvalitebný</w:t>
      </w:r>
      <w:r w:rsidRPr="006662D3">
        <w:t>)</w:t>
      </w:r>
      <w:r w:rsidR="00CB4C96" w:rsidRPr="00CB4C96">
        <w:t xml:space="preserve"> nebo odpovídajícího slovního hodnocení</w:t>
      </w:r>
    </w:p>
    <w:p w14:paraId="5F1EC8C8" w14:textId="0327FCE1" w:rsidR="006662D3" w:rsidRPr="00CB4C96" w:rsidRDefault="006662D3" w:rsidP="00CB4C96">
      <w:pPr>
        <w:pStyle w:val="Normln1"/>
        <w:spacing w:before="120" w:line="240" w:lineRule="auto"/>
        <w:jc w:val="both"/>
        <w:rPr>
          <w:bCs/>
          <w:iCs/>
        </w:rPr>
      </w:pPr>
      <w:r w:rsidRPr="00CB4C96">
        <w:rPr>
          <w:rFonts w:ascii="Times New Roman" w:eastAsia="Times New Roman" w:hAnsi="Times New Roman" w:cs="Times New Roman"/>
          <w:bCs/>
          <w:iCs/>
          <w:sz w:val="24"/>
          <w:szCs w:val="24"/>
        </w:rPr>
        <w:t>Stupeň 2 (chvalitebný)</w:t>
      </w:r>
      <w:r w:rsidR="00CB4C96" w:rsidRPr="00CB4C96">
        <w:rPr>
          <w:rFonts w:ascii="Times New Roman" w:eastAsia="Times New Roman" w:hAnsi="Times New Roman" w:cs="Times New Roman"/>
          <w:bCs/>
          <w:iCs/>
          <w:sz w:val="24"/>
          <w:szCs w:val="24"/>
        </w:rPr>
        <w:t>, odpovídající slovní hodnocení</w:t>
      </w:r>
    </w:p>
    <w:p w14:paraId="3B098C07" w14:textId="77777777" w:rsidR="006662D3" w:rsidRPr="00CB4C96" w:rsidRDefault="006662D3" w:rsidP="006662D3">
      <w:pPr>
        <w:pStyle w:val="Normln1"/>
        <w:spacing w:line="240" w:lineRule="auto"/>
        <w:jc w:val="both"/>
        <w:rPr>
          <w:bCs/>
        </w:rPr>
      </w:pPr>
      <w:r w:rsidRPr="00CB4C96">
        <w:rPr>
          <w:rFonts w:ascii="Times New Roman" w:eastAsia="Times New Roman" w:hAnsi="Times New Roman" w:cs="Times New Roman"/>
          <w:bCs/>
          <w:sz w:val="24"/>
          <w:szCs w:val="24"/>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w:t>
      </w:r>
      <w:r w:rsidRPr="00CB4C96">
        <w:rPr>
          <w:rFonts w:ascii="Times New Roman" w:eastAsia="Times New Roman" w:hAnsi="Times New Roman" w:cs="Times New Roman"/>
          <w:bCs/>
          <w:sz w:val="24"/>
          <w:szCs w:val="24"/>
        </w:rPr>
        <w:lastRenderedPageBreak/>
        <w:t>nedostatků. Grafický projev je estetický, bez větších nepřesností. Je schopen samostatně nebo s menší pomocí studovat vhodné texty.</w:t>
      </w:r>
    </w:p>
    <w:p w14:paraId="71591D63" w14:textId="5070A56C" w:rsidR="006662D3" w:rsidRPr="00CB4C96" w:rsidRDefault="006662D3" w:rsidP="006662D3">
      <w:pPr>
        <w:pStyle w:val="Nadpis4"/>
        <w:ind w:left="1134" w:hanging="1134"/>
        <w:rPr>
          <w:rFonts w:hint="eastAsia"/>
        </w:rPr>
      </w:pPr>
      <w:r w:rsidRPr="00CB4C96">
        <w:t>1</w:t>
      </w:r>
      <w:r w:rsidR="00C267F3">
        <w:t>3</w:t>
      </w:r>
      <w:r w:rsidRPr="00CB4C96">
        <w:t>.2.2.4</w:t>
      </w:r>
      <w:r w:rsidRPr="00CB4C96">
        <w:tab/>
        <w:t>Kritérium hodnocení výsledků vzdělávání žáka klasifikací stupněm 3</w:t>
      </w:r>
      <w:r w:rsidRPr="00CB4C96">
        <w:rPr>
          <w:rFonts w:hint="eastAsia"/>
        </w:rPr>
        <w:t> </w:t>
      </w:r>
      <w:r w:rsidRPr="00CB4C96">
        <w:t>(dobrý)</w:t>
      </w:r>
      <w:r w:rsidR="00CB4C96">
        <w:t xml:space="preserve"> nebo odpovídajícího slovního hodnocení</w:t>
      </w:r>
    </w:p>
    <w:p w14:paraId="5BD34801" w14:textId="0517FF58" w:rsidR="006662D3" w:rsidRPr="00CB4C96" w:rsidRDefault="006662D3" w:rsidP="006662D3">
      <w:pPr>
        <w:pStyle w:val="Normln1"/>
        <w:spacing w:line="240" w:lineRule="auto"/>
        <w:jc w:val="both"/>
        <w:rPr>
          <w:bCs/>
          <w:iCs/>
        </w:rPr>
      </w:pPr>
      <w:r w:rsidRPr="00CB4C96">
        <w:rPr>
          <w:rFonts w:ascii="Times New Roman" w:eastAsia="Times New Roman" w:hAnsi="Times New Roman" w:cs="Times New Roman"/>
          <w:bCs/>
          <w:iCs/>
          <w:sz w:val="24"/>
          <w:szCs w:val="24"/>
        </w:rPr>
        <w:t>Stupeň 3 (dobrý)</w:t>
      </w:r>
      <w:r w:rsidR="00CB4C96">
        <w:rPr>
          <w:rFonts w:ascii="Times New Roman" w:eastAsia="Times New Roman" w:hAnsi="Times New Roman" w:cs="Times New Roman"/>
          <w:bCs/>
          <w:iCs/>
          <w:sz w:val="24"/>
          <w:szCs w:val="24"/>
        </w:rPr>
        <w:t>, odpovídající slovní hodnocení</w:t>
      </w:r>
    </w:p>
    <w:p w14:paraId="537E279A" w14:textId="77777777" w:rsidR="006662D3" w:rsidRPr="00CB4C96" w:rsidRDefault="006662D3" w:rsidP="006662D3">
      <w:pPr>
        <w:pStyle w:val="Normln1"/>
        <w:spacing w:line="240" w:lineRule="auto"/>
        <w:jc w:val="both"/>
        <w:rPr>
          <w:iCs/>
        </w:rPr>
      </w:pPr>
      <w:r w:rsidRPr="00CB4C96">
        <w:rPr>
          <w:rFonts w:ascii="Times New Roman" w:eastAsia="Times New Roman" w:hAnsi="Times New Roman" w:cs="Times New Roman"/>
          <w:iCs/>
          <w:sz w:val="24"/>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5F4D43D4" w14:textId="2FAAAE4B" w:rsidR="006662D3" w:rsidRPr="006662D3" w:rsidRDefault="006662D3" w:rsidP="00AC53C8">
      <w:pPr>
        <w:pStyle w:val="Nadpis4"/>
        <w:ind w:left="1134" w:hanging="1134"/>
        <w:rPr>
          <w:rFonts w:hint="eastAsia"/>
        </w:rPr>
      </w:pPr>
      <w:r w:rsidRPr="006662D3">
        <w:t>1</w:t>
      </w:r>
      <w:r w:rsidR="00C267F3">
        <w:t>3</w:t>
      </w:r>
      <w:r w:rsidRPr="006662D3">
        <w:t>.2.2.</w:t>
      </w:r>
      <w:r w:rsidRPr="00CB4C96">
        <w:t>5</w:t>
      </w:r>
      <w:r w:rsidRPr="006662D3">
        <w:tab/>
        <w:t>Kritérium hodnocení výsledků vzdělávání žáka</w:t>
      </w:r>
      <w:r w:rsidR="00CB4C96" w:rsidRPr="00CB4C96">
        <w:t xml:space="preserve"> klasifikací </w:t>
      </w:r>
      <w:r w:rsidRPr="006662D3">
        <w:t>stupněm</w:t>
      </w:r>
      <w:r w:rsidR="00AC53C8">
        <w:t xml:space="preserve"> </w:t>
      </w:r>
      <w:r w:rsidRPr="00CB4C96">
        <w:t>4</w:t>
      </w:r>
      <w:r w:rsidR="00CB4C96" w:rsidRPr="00CB4C96">
        <w:t> </w:t>
      </w:r>
      <w:r w:rsidRPr="006662D3">
        <w:t>(</w:t>
      </w:r>
      <w:r w:rsidRPr="00CB4C96">
        <w:t>dostatečný</w:t>
      </w:r>
      <w:r w:rsidRPr="006662D3">
        <w:t>)</w:t>
      </w:r>
      <w:r w:rsidR="00CB4C96" w:rsidRPr="00CB4C96">
        <w:t xml:space="preserve"> nebo odpovídajícího slovního hodnocení</w:t>
      </w:r>
    </w:p>
    <w:p w14:paraId="18293294" w14:textId="77777777" w:rsidR="006662D3" w:rsidRPr="00CB4C96" w:rsidRDefault="006662D3" w:rsidP="006662D3">
      <w:pPr>
        <w:pStyle w:val="Normln1"/>
        <w:spacing w:line="240" w:lineRule="auto"/>
        <w:jc w:val="both"/>
        <w:rPr>
          <w:rFonts w:ascii="Times New Roman" w:hAnsi="Times New Roman" w:cs="Times New Roman"/>
          <w:bCs/>
          <w:sz w:val="24"/>
          <w:szCs w:val="24"/>
        </w:rPr>
      </w:pPr>
      <w:r w:rsidRPr="00CB4C96">
        <w:rPr>
          <w:rFonts w:ascii="Times New Roman" w:eastAsia="Times New Roman" w:hAnsi="Times New Roman" w:cs="Times New Roman"/>
          <w:bCs/>
          <w:sz w:val="24"/>
          <w:szCs w:val="24"/>
        </w:rPr>
        <w:t>Stupeň 4 (dostatečný)</w:t>
      </w:r>
    </w:p>
    <w:p w14:paraId="7F8622FD" w14:textId="77777777" w:rsidR="006662D3" w:rsidRPr="00CB4C96" w:rsidRDefault="006662D3" w:rsidP="006662D3">
      <w:pPr>
        <w:pStyle w:val="Normln1"/>
        <w:spacing w:line="240" w:lineRule="auto"/>
        <w:jc w:val="both"/>
        <w:rPr>
          <w:rFonts w:ascii="Times New Roman" w:hAnsi="Times New Roman" w:cs="Times New Roman"/>
          <w:sz w:val="24"/>
          <w:szCs w:val="24"/>
        </w:rPr>
      </w:pPr>
      <w:r w:rsidRPr="00CB4C96">
        <w:rPr>
          <w:rFonts w:ascii="Times New Roman" w:eastAsia="Times New Roman" w:hAnsi="Times New Roman" w:cs="Times New Roman"/>
          <w:sz w:val="24"/>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2FDBD5E6" w14:textId="46010A31" w:rsidR="006662D3" w:rsidRPr="00CB4C96" w:rsidRDefault="006662D3" w:rsidP="00CB4C96">
      <w:pPr>
        <w:pStyle w:val="Nadpis4"/>
        <w:ind w:left="1134" w:hanging="1134"/>
        <w:rPr>
          <w:rFonts w:hint="eastAsia"/>
        </w:rPr>
      </w:pPr>
      <w:r w:rsidRPr="00CB4C96">
        <w:t>1</w:t>
      </w:r>
      <w:r w:rsidR="00C267F3">
        <w:t>3</w:t>
      </w:r>
      <w:r w:rsidRPr="00CB4C96">
        <w:t>.2.2.6</w:t>
      </w:r>
      <w:r w:rsidRPr="00CB4C96">
        <w:tab/>
        <w:t xml:space="preserve">Kritérium hodnocení výsledků vzdělávání žáka </w:t>
      </w:r>
      <w:r w:rsidR="00CB4C96" w:rsidRPr="00CB4C96">
        <w:t xml:space="preserve">klasifikací, </w:t>
      </w:r>
      <w:r w:rsidRPr="00CB4C96">
        <w:t>stupněm 5</w:t>
      </w:r>
      <w:r w:rsidR="00CB4C96" w:rsidRPr="00CB4C96">
        <w:rPr>
          <w:rFonts w:hint="eastAsia"/>
        </w:rPr>
        <w:t> </w:t>
      </w:r>
      <w:r w:rsidRPr="00CB4C96">
        <w:t>(nedostatečný)</w:t>
      </w:r>
      <w:r w:rsidR="00CB4C96" w:rsidRPr="00CB4C96">
        <w:t xml:space="preserve"> nebo odpovídajícího slovního hodnocení</w:t>
      </w:r>
    </w:p>
    <w:p w14:paraId="12D345F9" w14:textId="77777777" w:rsidR="006662D3" w:rsidRPr="00AC53C8" w:rsidRDefault="006662D3" w:rsidP="006662D3">
      <w:pPr>
        <w:pStyle w:val="Normln1"/>
        <w:spacing w:line="240" w:lineRule="auto"/>
        <w:jc w:val="both"/>
        <w:rPr>
          <w:rFonts w:ascii="Times New Roman" w:hAnsi="Times New Roman" w:cs="Times New Roman"/>
          <w:bCs/>
          <w:iCs/>
          <w:sz w:val="24"/>
          <w:szCs w:val="24"/>
        </w:rPr>
      </w:pPr>
      <w:r w:rsidRPr="00AC53C8">
        <w:rPr>
          <w:rFonts w:ascii="Times New Roman" w:eastAsia="Times New Roman" w:hAnsi="Times New Roman" w:cs="Times New Roman"/>
          <w:bCs/>
          <w:iCs/>
          <w:sz w:val="24"/>
          <w:szCs w:val="24"/>
        </w:rPr>
        <w:t>Stupeň 5 (nedostate</w:t>
      </w:r>
      <w:r w:rsidRPr="00AC53C8">
        <w:rPr>
          <w:rFonts w:ascii="Times New Roman" w:hAnsi="Times New Roman" w:cs="Times New Roman"/>
          <w:bCs/>
          <w:iCs/>
          <w:sz w:val="24"/>
          <w:szCs w:val="24"/>
        </w:rPr>
        <w:t>č</w:t>
      </w:r>
      <w:r w:rsidRPr="00AC53C8">
        <w:rPr>
          <w:rFonts w:ascii="Times New Roman" w:eastAsia="Times New Roman" w:hAnsi="Times New Roman" w:cs="Times New Roman"/>
          <w:bCs/>
          <w:iCs/>
          <w:sz w:val="24"/>
          <w:szCs w:val="24"/>
        </w:rPr>
        <w:t>ný)</w:t>
      </w:r>
    </w:p>
    <w:p w14:paraId="4E3013F5" w14:textId="77777777" w:rsidR="006662D3" w:rsidRPr="00AC53C8" w:rsidRDefault="006662D3" w:rsidP="006662D3">
      <w:pPr>
        <w:pStyle w:val="Normln1"/>
        <w:spacing w:line="240" w:lineRule="auto"/>
        <w:jc w:val="both"/>
        <w:rPr>
          <w:rFonts w:ascii="Times New Roman" w:hAnsi="Times New Roman" w:cs="Times New Roman"/>
          <w:bCs/>
          <w:iCs/>
          <w:sz w:val="24"/>
          <w:szCs w:val="24"/>
        </w:rPr>
      </w:pPr>
      <w:r w:rsidRPr="00AC53C8">
        <w:rPr>
          <w:rFonts w:ascii="Times New Roman" w:eastAsia="Times New Roman" w:hAnsi="Times New Roman" w:cs="Times New Roman"/>
          <w:bCs/>
          <w:iCs/>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670B71C7" w14:textId="23279E6A" w:rsidR="00DD445D" w:rsidRPr="00497B93" w:rsidRDefault="00A940B3" w:rsidP="00497B93">
      <w:pPr>
        <w:pStyle w:val="Nadpis3"/>
        <w:ind w:left="993" w:hanging="993"/>
        <w:rPr>
          <w:rFonts w:hint="eastAsia"/>
          <w:sz w:val="24"/>
          <w:szCs w:val="24"/>
        </w:rPr>
      </w:pPr>
      <w:bookmarkStart w:id="56" w:name="_Toc144138953"/>
      <w:r w:rsidRPr="00497B93">
        <w:rPr>
          <w:sz w:val="24"/>
          <w:szCs w:val="24"/>
        </w:rPr>
        <w:t>1</w:t>
      </w:r>
      <w:r w:rsidR="00C267F3">
        <w:rPr>
          <w:sz w:val="24"/>
          <w:szCs w:val="24"/>
        </w:rPr>
        <w:t>3</w:t>
      </w:r>
      <w:r w:rsidRPr="00497B93">
        <w:rPr>
          <w:sz w:val="24"/>
          <w:szCs w:val="24"/>
        </w:rPr>
        <w:t>.2.3</w:t>
      </w:r>
      <w:r w:rsidRPr="00497B93">
        <w:rPr>
          <w:sz w:val="24"/>
          <w:szCs w:val="24"/>
        </w:rPr>
        <w:tab/>
        <w:t>Kritéria průběžného hodnocení výsledků vzdělávání žáka v předmětech s převahou praktických činností</w:t>
      </w:r>
      <w:bookmarkEnd w:id="56"/>
    </w:p>
    <w:p w14:paraId="7A23EC45" w14:textId="714B037F" w:rsidR="00DD445D" w:rsidRDefault="00497B93" w:rsidP="00497B93">
      <w:pPr>
        <w:pStyle w:val="Nadpis4"/>
        <w:ind w:left="1134" w:hanging="1134"/>
        <w:rPr>
          <w:rFonts w:hint="eastAsia"/>
        </w:rPr>
      </w:pPr>
      <w:r>
        <w:t>1</w:t>
      </w:r>
      <w:r w:rsidR="00C267F3">
        <w:t>3</w:t>
      </w:r>
      <w:r>
        <w:t>.2.3.1</w:t>
      </w:r>
      <w:r>
        <w:tab/>
      </w:r>
      <w:r w:rsidRPr="00497B93">
        <w:t>Předměty s</w:t>
      </w:r>
      <w:r>
        <w:t> </w:t>
      </w:r>
      <w:r w:rsidRPr="00497B93">
        <w:t>převahou</w:t>
      </w:r>
      <w:r>
        <w:t xml:space="preserve"> praktických činností </w:t>
      </w:r>
      <w:r w:rsidRPr="00497B93">
        <w:t>a zásady průběžného hodnocení výsledků vzdělávání žáků</w:t>
      </w:r>
    </w:p>
    <w:p w14:paraId="1FC713E7" w14:textId="77777777" w:rsidR="00E45567" w:rsidRPr="00E45567" w:rsidRDefault="00E45567">
      <w:pPr>
        <w:pStyle w:val="Odstavecseseznamem"/>
        <w:numPr>
          <w:ilvl w:val="0"/>
          <w:numId w:val="142"/>
        </w:numPr>
        <w:ind w:left="426" w:hanging="426"/>
        <w:jc w:val="both"/>
        <w:rPr>
          <w:sz w:val="24"/>
          <w:szCs w:val="24"/>
        </w:rPr>
      </w:pPr>
      <w:r w:rsidRPr="00E45567">
        <w:rPr>
          <w:rFonts w:ascii="Times New Roman" w:eastAsia="Times New Roman" w:hAnsi="Times New Roman" w:cs="Times New Roman"/>
          <w:sz w:val="24"/>
          <w:szCs w:val="24"/>
        </w:rPr>
        <w:t xml:space="preserve">Předměty s převahou praktických činností jsou </w:t>
      </w:r>
      <w:r w:rsidR="00DE1A69" w:rsidRPr="00E45567">
        <w:rPr>
          <w:rFonts w:ascii="Times New Roman" w:eastAsia="Times New Roman" w:hAnsi="Times New Roman" w:cs="Times New Roman"/>
          <w:sz w:val="24"/>
          <w:szCs w:val="24"/>
        </w:rPr>
        <w:t xml:space="preserve">pracovní vyučování, praktika, základy techniky, domácí nauky. </w:t>
      </w:r>
    </w:p>
    <w:p w14:paraId="6C133AF8" w14:textId="465EE222" w:rsidR="00DE1A69" w:rsidRPr="00E45567" w:rsidRDefault="00DE1A69">
      <w:pPr>
        <w:pStyle w:val="Odstavecseseznamem"/>
        <w:numPr>
          <w:ilvl w:val="0"/>
          <w:numId w:val="142"/>
        </w:numPr>
        <w:ind w:left="426" w:hanging="426"/>
        <w:jc w:val="both"/>
        <w:rPr>
          <w:sz w:val="24"/>
          <w:szCs w:val="24"/>
        </w:rPr>
      </w:pPr>
      <w:r w:rsidRPr="00E45567">
        <w:rPr>
          <w:rFonts w:ascii="Times New Roman" w:eastAsia="Times New Roman" w:hAnsi="Times New Roman" w:cs="Times New Roman"/>
          <w:sz w:val="24"/>
          <w:szCs w:val="24"/>
        </w:rPr>
        <w:t xml:space="preserve">Při </w:t>
      </w:r>
      <w:r w:rsidR="00E45567">
        <w:rPr>
          <w:rFonts w:ascii="Times New Roman" w:eastAsia="Times New Roman" w:hAnsi="Times New Roman" w:cs="Times New Roman"/>
          <w:sz w:val="24"/>
          <w:szCs w:val="24"/>
        </w:rPr>
        <w:t>hodnocení výsledků vzdělávání žáka</w:t>
      </w:r>
      <w:r w:rsidRPr="00E45567">
        <w:rPr>
          <w:rFonts w:ascii="Times New Roman" w:eastAsia="Times New Roman" w:hAnsi="Times New Roman" w:cs="Times New Roman"/>
          <w:sz w:val="24"/>
          <w:szCs w:val="24"/>
        </w:rPr>
        <w:t xml:space="preserve"> v předmětech s převahou praktického zaměření se hodnotí:</w:t>
      </w:r>
    </w:p>
    <w:p w14:paraId="4E08A324" w14:textId="2F908824" w:rsidR="00E45567" w:rsidRPr="00E45567" w:rsidRDefault="00E45567">
      <w:pPr>
        <w:pStyle w:val="Odstavecseseznamem"/>
        <w:numPr>
          <w:ilvl w:val="0"/>
          <w:numId w:val="143"/>
        </w:numPr>
        <w:ind w:hanging="294"/>
        <w:jc w:val="both"/>
        <w:rPr>
          <w:sz w:val="24"/>
          <w:szCs w:val="24"/>
        </w:rPr>
      </w:pPr>
      <w:r>
        <w:rPr>
          <w:rFonts w:ascii="Times New Roman" w:eastAsia="Times New Roman" w:hAnsi="Times New Roman" w:cs="Times New Roman"/>
          <w:sz w:val="24"/>
          <w:szCs w:val="24"/>
        </w:rPr>
        <w:lastRenderedPageBreak/>
        <w:t>vztah k práci, k pracovnímu kolektivu a k pracovním činnostem,</w:t>
      </w:r>
    </w:p>
    <w:p w14:paraId="68AE8F2A" w14:textId="270D6367" w:rsidR="00E45567" w:rsidRPr="00E45567" w:rsidRDefault="00E45567">
      <w:pPr>
        <w:pStyle w:val="Odstavecseseznamem"/>
        <w:numPr>
          <w:ilvl w:val="0"/>
          <w:numId w:val="143"/>
        </w:numPr>
        <w:ind w:hanging="294"/>
        <w:jc w:val="both"/>
        <w:rPr>
          <w:sz w:val="24"/>
          <w:szCs w:val="24"/>
        </w:rPr>
      </w:pPr>
      <w:r>
        <w:rPr>
          <w:rFonts w:ascii="Times New Roman" w:eastAsia="Times New Roman" w:hAnsi="Times New Roman" w:cs="Times New Roman"/>
          <w:sz w:val="24"/>
          <w:szCs w:val="24"/>
        </w:rPr>
        <w:t>osvojení praktických dovedností a návyků, zvládnutí účelných způsobů práce,</w:t>
      </w:r>
    </w:p>
    <w:p w14:paraId="49D2B530" w14:textId="0ED8A0A5" w:rsidR="00E45567" w:rsidRPr="00E45567" w:rsidRDefault="00E45567">
      <w:pPr>
        <w:pStyle w:val="Odstavecseseznamem"/>
        <w:numPr>
          <w:ilvl w:val="0"/>
          <w:numId w:val="143"/>
        </w:numPr>
        <w:ind w:hanging="294"/>
        <w:jc w:val="both"/>
        <w:rPr>
          <w:sz w:val="24"/>
          <w:szCs w:val="24"/>
        </w:rPr>
      </w:pPr>
      <w:r>
        <w:rPr>
          <w:rFonts w:ascii="Times New Roman" w:eastAsia="Times New Roman" w:hAnsi="Times New Roman" w:cs="Times New Roman"/>
          <w:sz w:val="24"/>
          <w:szCs w:val="24"/>
        </w:rPr>
        <w:t>využití získaných teoretických vědomostí v praktických činnostech,</w:t>
      </w:r>
    </w:p>
    <w:p w14:paraId="7B749E4F" w14:textId="7CC86BA7" w:rsidR="00E45567" w:rsidRPr="00E45567" w:rsidRDefault="00E45567">
      <w:pPr>
        <w:pStyle w:val="Odstavecseseznamem"/>
        <w:numPr>
          <w:ilvl w:val="0"/>
          <w:numId w:val="143"/>
        </w:numPr>
        <w:ind w:hanging="294"/>
        <w:jc w:val="both"/>
        <w:rPr>
          <w:sz w:val="24"/>
          <w:szCs w:val="24"/>
        </w:rPr>
      </w:pPr>
      <w:r>
        <w:rPr>
          <w:rFonts w:ascii="Times New Roman" w:eastAsia="Times New Roman" w:hAnsi="Times New Roman" w:cs="Times New Roman"/>
          <w:sz w:val="24"/>
          <w:szCs w:val="24"/>
        </w:rPr>
        <w:t>aktivita, samostatnost, tvořivost, iniciativa v praktických činnostech,</w:t>
      </w:r>
    </w:p>
    <w:p w14:paraId="233D26DB" w14:textId="5EFEB335" w:rsidR="00E45567" w:rsidRPr="00E45567" w:rsidRDefault="00E45567">
      <w:pPr>
        <w:pStyle w:val="Odstavecseseznamem"/>
        <w:numPr>
          <w:ilvl w:val="0"/>
          <w:numId w:val="143"/>
        </w:numPr>
        <w:ind w:hanging="294"/>
        <w:jc w:val="both"/>
        <w:rPr>
          <w:sz w:val="24"/>
          <w:szCs w:val="24"/>
        </w:rPr>
      </w:pPr>
      <w:r>
        <w:rPr>
          <w:rFonts w:ascii="Times New Roman" w:eastAsia="Times New Roman" w:hAnsi="Times New Roman" w:cs="Times New Roman"/>
          <w:sz w:val="24"/>
          <w:szCs w:val="24"/>
        </w:rPr>
        <w:t>kvalita výsledků činností,</w:t>
      </w:r>
    </w:p>
    <w:p w14:paraId="47C41941" w14:textId="37293A23" w:rsidR="00E45567" w:rsidRPr="00E45567" w:rsidRDefault="00E45567">
      <w:pPr>
        <w:pStyle w:val="Odstavecseseznamem"/>
        <w:numPr>
          <w:ilvl w:val="0"/>
          <w:numId w:val="143"/>
        </w:numPr>
        <w:ind w:hanging="294"/>
        <w:jc w:val="both"/>
        <w:rPr>
          <w:sz w:val="24"/>
          <w:szCs w:val="24"/>
        </w:rPr>
      </w:pPr>
      <w:r>
        <w:rPr>
          <w:rFonts w:ascii="Times New Roman" w:eastAsia="Times New Roman" w:hAnsi="Times New Roman" w:cs="Times New Roman"/>
          <w:sz w:val="24"/>
          <w:szCs w:val="24"/>
        </w:rPr>
        <w:t>organizace vlastní práce a pracoviště, udržování pořádku na pracovišti,</w:t>
      </w:r>
    </w:p>
    <w:p w14:paraId="1C5D1FA8" w14:textId="26838F1A" w:rsidR="00E45567" w:rsidRPr="00E45567" w:rsidRDefault="00E45567">
      <w:pPr>
        <w:pStyle w:val="Odstavecseseznamem"/>
        <w:numPr>
          <w:ilvl w:val="0"/>
          <w:numId w:val="143"/>
        </w:numPr>
        <w:ind w:hanging="294"/>
        <w:jc w:val="both"/>
        <w:rPr>
          <w:sz w:val="24"/>
          <w:szCs w:val="24"/>
        </w:rPr>
      </w:pPr>
      <w:r>
        <w:rPr>
          <w:rFonts w:ascii="Times New Roman" w:eastAsia="Times New Roman" w:hAnsi="Times New Roman" w:cs="Times New Roman"/>
          <w:sz w:val="24"/>
          <w:szCs w:val="24"/>
        </w:rPr>
        <w:t>dodržování předpisů o bezpečnosti a ochraně zdraví při práci a péče o životní prostředí,</w:t>
      </w:r>
    </w:p>
    <w:p w14:paraId="20FC0D07" w14:textId="7AC4736E" w:rsidR="00E45567" w:rsidRPr="00E45567" w:rsidRDefault="00E45567">
      <w:pPr>
        <w:pStyle w:val="Odstavecseseznamem"/>
        <w:numPr>
          <w:ilvl w:val="0"/>
          <w:numId w:val="143"/>
        </w:numPr>
        <w:ind w:hanging="294"/>
        <w:jc w:val="both"/>
        <w:rPr>
          <w:sz w:val="24"/>
          <w:szCs w:val="24"/>
        </w:rPr>
      </w:pPr>
      <w:r>
        <w:rPr>
          <w:rFonts w:ascii="Times New Roman" w:eastAsia="Times New Roman" w:hAnsi="Times New Roman" w:cs="Times New Roman"/>
          <w:sz w:val="24"/>
          <w:szCs w:val="24"/>
        </w:rPr>
        <w:t>hospodárné využívání surovin, materiálů, energie, překonávání překážek v práci,</w:t>
      </w:r>
    </w:p>
    <w:p w14:paraId="67BF9F7B" w14:textId="77777777" w:rsidR="00DE1A69" w:rsidRPr="00E45567" w:rsidRDefault="00DE1A69">
      <w:pPr>
        <w:pStyle w:val="Odstavecseseznamem"/>
        <w:numPr>
          <w:ilvl w:val="0"/>
          <w:numId w:val="143"/>
        </w:numPr>
        <w:ind w:hanging="294"/>
        <w:jc w:val="both"/>
        <w:rPr>
          <w:sz w:val="24"/>
          <w:szCs w:val="24"/>
        </w:rPr>
      </w:pPr>
      <w:r w:rsidRPr="00E45567">
        <w:rPr>
          <w:rFonts w:ascii="Times New Roman" w:eastAsia="Times New Roman" w:hAnsi="Times New Roman" w:cs="Times New Roman"/>
          <w:sz w:val="24"/>
          <w:szCs w:val="24"/>
        </w:rPr>
        <w:t>obsluha a údržba laboratorních zařízení a pomůcek, nástrojů, nářadí a měřidel</w:t>
      </w:r>
    </w:p>
    <w:p w14:paraId="0A6AAB05" w14:textId="47F24AF9" w:rsidR="00697EB0" w:rsidRPr="00697EB0" w:rsidRDefault="00697EB0" w:rsidP="00697EB0">
      <w:pPr>
        <w:pStyle w:val="Nadpis4"/>
        <w:ind w:left="1134" w:hanging="1134"/>
        <w:rPr>
          <w:rFonts w:hint="eastAsia"/>
        </w:rPr>
      </w:pPr>
      <w:r>
        <w:t>1</w:t>
      </w:r>
      <w:r w:rsidR="00C267F3">
        <w:t>3</w:t>
      </w:r>
      <w:r>
        <w:t>.2.3.2</w:t>
      </w:r>
      <w:r>
        <w:tab/>
      </w:r>
      <w:r w:rsidRPr="00697EB0">
        <w:t>Kritérium hodnocení výsledků vzdělávání žáka klasifikací stupněm 1</w:t>
      </w:r>
      <w:r w:rsidRPr="00697EB0">
        <w:rPr>
          <w:rFonts w:hint="eastAsia"/>
        </w:rPr>
        <w:t> </w:t>
      </w:r>
      <w:r w:rsidRPr="00697EB0">
        <w:t>(výborný) nebo odpovídajícím slovním hodnocením</w:t>
      </w:r>
    </w:p>
    <w:p w14:paraId="1628F4B4" w14:textId="7ED855F3" w:rsidR="00DE1A69" w:rsidRPr="00DE1A69" w:rsidRDefault="00DE1A69" w:rsidP="00DE1A69">
      <w:pPr>
        <w:widowControl/>
        <w:jc w:val="both"/>
        <w:rPr>
          <w:bCs/>
          <w:iCs/>
          <w:color w:val="auto"/>
        </w:rPr>
      </w:pPr>
      <w:r w:rsidRPr="00DE1A69">
        <w:rPr>
          <w:rFonts w:ascii="Times New Roman" w:eastAsia="Times New Roman" w:hAnsi="Times New Roman" w:cs="Times New Roman"/>
          <w:bCs/>
          <w:iCs/>
          <w:color w:val="auto"/>
          <w:sz w:val="24"/>
          <w:szCs w:val="24"/>
        </w:rPr>
        <w:t>Stupeň 1 (výborný)</w:t>
      </w:r>
    </w:p>
    <w:p w14:paraId="3C4069BE" w14:textId="77777777" w:rsidR="00DE1A69" w:rsidRPr="00DE1A69" w:rsidRDefault="00DE1A69" w:rsidP="00DE1A69">
      <w:pPr>
        <w:widowControl/>
        <w:jc w:val="both"/>
        <w:rPr>
          <w:color w:val="auto"/>
        </w:rPr>
      </w:pPr>
      <w:r w:rsidRPr="00DE1A69">
        <w:rPr>
          <w:rFonts w:ascii="Times New Roman" w:eastAsia="Times New Roman" w:hAnsi="Times New Roman" w:cs="Times New Roman"/>
          <w:color w:val="auto"/>
          <w:sz w:val="24"/>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50A5B428" w14:textId="011B406B" w:rsidR="00697EB0" w:rsidRDefault="00697EB0" w:rsidP="00697EB0">
      <w:pPr>
        <w:pStyle w:val="Nadpis4"/>
        <w:spacing w:before="360"/>
        <w:ind w:left="1134" w:hanging="1134"/>
        <w:rPr>
          <w:rFonts w:hint="eastAsia"/>
        </w:rPr>
      </w:pPr>
      <w:r>
        <w:t>1</w:t>
      </w:r>
      <w:r w:rsidR="00C267F3">
        <w:t>3</w:t>
      </w:r>
      <w:r>
        <w:t>.2.3.3</w:t>
      </w:r>
      <w:r>
        <w:tab/>
      </w:r>
      <w:r w:rsidRPr="00863EF0">
        <w:t xml:space="preserve">Kritérium hodnocení </w:t>
      </w:r>
      <w:r>
        <w:t xml:space="preserve">výsledků vzdělávání žáka klasifikací </w:t>
      </w:r>
      <w:r w:rsidRPr="00863EF0">
        <w:t xml:space="preserve">stupněm </w:t>
      </w:r>
      <w:r>
        <w:t>2</w:t>
      </w:r>
      <w:r>
        <w:rPr>
          <w:rFonts w:hint="eastAsia"/>
        </w:rPr>
        <w:t> </w:t>
      </w:r>
      <w:r w:rsidRPr="00863EF0">
        <w:t>(</w:t>
      </w:r>
      <w:r>
        <w:t>chvalitebný</w:t>
      </w:r>
      <w:r w:rsidRPr="00863EF0">
        <w:t>)</w:t>
      </w:r>
      <w:r>
        <w:t xml:space="preserve"> nebo odpovídajícím slovním hodnocením</w:t>
      </w:r>
    </w:p>
    <w:p w14:paraId="4EFB44E1" w14:textId="5944358B" w:rsidR="00DE1A69" w:rsidRPr="00DE1A69" w:rsidRDefault="00DE1A69" w:rsidP="00DE1A69">
      <w:pPr>
        <w:widowControl/>
        <w:jc w:val="both"/>
        <w:rPr>
          <w:bCs/>
          <w:iCs/>
          <w:color w:val="auto"/>
        </w:rPr>
      </w:pPr>
      <w:r w:rsidRPr="00DE1A69">
        <w:rPr>
          <w:rFonts w:ascii="Times New Roman" w:eastAsia="Times New Roman" w:hAnsi="Times New Roman" w:cs="Times New Roman"/>
          <w:bCs/>
          <w:iCs/>
          <w:color w:val="auto"/>
          <w:sz w:val="24"/>
          <w:szCs w:val="24"/>
        </w:rPr>
        <w:t>Stupeň 2 (chvalitebný)</w:t>
      </w:r>
    </w:p>
    <w:p w14:paraId="188E4342" w14:textId="77777777" w:rsidR="00DE1A69" w:rsidRPr="00DE1A69" w:rsidRDefault="00DE1A69" w:rsidP="00DE1A69">
      <w:pPr>
        <w:widowControl/>
        <w:jc w:val="both"/>
        <w:rPr>
          <w:bCs/>
          <w:iCs/>
          <w:color w:val="auto"/>
        </w:rPr>
      </w:pPr>
      <w:r w:rsidRPr="00DE1A69">
        <w:rPr>
          <w:rFonts w:ascii="Times New Roman" w:eastAsia="Times New Roman" w:hAnsi="Times New Roman" w:cs="Times New Roman"/>
          <w:bCs/>
          <w:iCs/>
          <w:color w:val="auto"/>
          <w:sz w:val="24"/>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7E2E67D4" w14:textId="728B315C" w:rsidR="00697EB0" w:rsidRDefault="00697EB0" w:rsidP="00697EB0">
      <w:pPr>
        <w:pStyle w:val="Nadpis4"/>
        <w:spacing w:before="360"/>
        <w:ind w:left="1134" w:hanging="1134"/>
        <w:rPr>
          <w:rFonts w:hint="eastAsia"/>
        </w:rPr>
      </w:pPr>
      <w:r>
        <w:t>1</w:t>
      </w:r>
      <w:r w:rsidR="00C267F3">
        <w:t>3</w:t>
      </w:r>
      <w:r>
        <w:t>.2.3.4</w:t>
      </w:r>
      <w:r>
        <w:tab/>
      </w:r>
      <w:r w:rsidRPr="00863EF0">
        <w:t xml:space="preserve">Kritérium hodnocení </w:t>
      </w:r>
      <w:r>
        <w:t xml:space="preserve">výsledků vzdělávání žáka klasifikací </w:t>
      </w:r>
      <w:r w:rsidRPr="00863EF0">
        <w:t xml:space="preserve">stupněm </w:t>
      </w:r>
      <w:r>
        <w:t>3</w:t>
      </w:r>
      <w:r>
        <w:rPr>
          <w:rFonts w:hint="eastAsia"/>
        </w:rPr>
        <w:t> </w:t>
      </w:r>
      <w:r w:rsidRPr="00863EF0">
        <w:t>(</w:t>
      </w:r>
      <w:r>
        <w:t>dobrý</w:t>
      </w:r>
      <w:r w:rsidRPr="00863EF0">
        <w:t>)</w:t>
      </w:r>
      <w:r>
        <w:t xml:space="preserve"> nebo odpovídajícím slovním hodnocením</w:t>
      </w:r>
    </w:p>
    <w:p w14:paraId="19CC9F78" w14:textId="77777777" w:rsidR="00DE1A69" w:rsidRPr="00DE1A69" w:rsidRDefault="00DE1A69" w:rsidP="00DE1A69">
      <w:pPr>
        <w:widowControl/>
        <w:jc w:val="both"/>
        <w:rPr>
          <w:bCs/>
          <w:iCs/>
          <w:color w:val="auto"/>
        </w:rPr>
      </w:pPr>
      <w:r w:rsidRPr="00DE1A69">
        <w:rPr>
          <w:rFonts w:ascii="Times New Roman" w:eastAsia="Times New Roman" w:hAnsi="Times New Roman" w:cs="Times New Roman"/>
          <w:bCs/>
          <w:iCs/>
          <w:color w:val="auto"/>
          <w:sz w:val="24"/>
          <w:szCs w:val="24"/>
        </w:rPr>
        <w:t>Stupeň 3 (dobrý)</w:t>
      </w:r>
    </w:p>
    <w:p w14:paraId="5A0E8134" w14:textId="77777777" w:rsidR="00DE1A69" w:rsidRPr="00DE1A69" w:rsidRDefault="00DE1A69" w:rsidP="00DE1A69">
      <w:pPr>
        <w:widowControl/>
        <w:jc w:val="both"/>
        <w:rPr>
          <w:bCs/>
          <w:iCs/>
          <w:color w:val="auto"/>
        </w:rPr>
      </w:pPr>
      <w:r w:rsidRPr="00DE1A69">
        <w:rPr>
          <w:rFonts w:ascii="Times New Roman" w:eastAsia="Times New Roman" w:hAnsi="Times New Roman" w:cs="Times New Roman"/>
          <w:bCs/>
          <w:iCs/>
          <w:color w:val="auto"/>
          <w:sz w:val="24"/>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052B27C8" w14:textId="2D4ACF7F" w:rsidR="00697EB0" w:rsidRDefault="00697EB0" w:rsidP="00697EB0">
      <w:pPr>
        <w:pStyle w:val="Nadpis4"/>
        <w:spacing w:before="360"/>
        <w:ind w:left="1134" w:hanging="1134"/>
        <w:rPr>
          <w:rFonts w:hint="eastAsia"/>
        </w:rPr>
      </w:pPr>
      <w:r>
        <w:t>1</w:t>
      </w:r>
      <w:r w:rsidR="00C267F3">
        <w:t>3</w:t>
      </w:r>
      <w:r>
        <w:t>.2.3.5</w:t>
      </w:r>
      <w:r>
        <w:tab/>
      </w:r>
      <w:bookmarkStart w:id="57" w:name="_Hlk140839955"/>
      <w:r w:rsidRPr="00863EF0">
        <w:t xml:space="preserve">Kritérium hodnocení </w:t>
      </w:r>
      <w:r>
        <w:t xml:space="preserve">výsledků vzdělávání žáka klasifikací </w:t>
      </w:r>
      <w:r w:rsidRPr="00863EF0">
        <w:t xml:space="preserve">stupněm </w:t>
      </w:r>
      <w:r w:rsidR="00A00D20">
        <w:t>4</w:t>
      </w:r>
      <w:r>
        <w:rPr>
          <w:rFonts w:hint="eastAsia"/>
        </w:rPr>
        <w:t> </w:t>
      </w:r>
      <w:r w:rsidRPr="00863EF0">
        <w:t>(</w:t>
      </w:r>
      <w:r>
        <w:t>dostatečný</w:t>
      </w:r>
      <w:r w:rsidRPr="00863EF0">
        <w:t>)</w:t>
      </w:r>
      <w:r>
        <w:t xml:space="preserve"> nebo odpovídajícím slovním hodnocením</w:t>
      </w:r>
      <w:bookmarkEnd w:id="57"/>
    </w:p>
    <w:p w14:paraId="2E60F4EC" w14:textId="77777777" w:rsidR="00DE1A69" w:rsidRPr="00DE1A69" w:rsidRDefault="00DE1A69" w:rsidP="00DE1A69">
      <w:pPr>
        <w:widowControl/>
        <w:jc w:val="both"/>
        <w:rPr>
          <w:bCs/>
          <w:iCs/>
          <w:color w:val="auto"/>
        </w:rPr>
      </w:pPr>
      <w:r w:rsidRPr="00DE1A69">
        <w:rPr>
          <w:rFonts w:ascii="Times New Roman" w:eastAsia="Times New Roman" w:hAnsi="Times New Roman" w:cs="Times New Roman"/>
          <w:bCs/>
          <w:iCs/>
          <w:color w:val="auto"/>
          <w:sz w:val="24"/>
          <w:szCs w:val="24"/>
        </w:rPr>
        <w:t>Stupeň 4 (dostatečný)</w:t>
      </w:r>
    </w:p>
    <w:p w14:paraId="58A0CEFC" w14:textId="77777777" w:rsidR="00DE1A69" w:rsidRPr="00DE1A69" w:rsidRDefault="00DE1A69" w:rsidP="00DE1A69">
      <w:pPr>
        <w:widowControl/>
        <w:jc w:val="both"/>
        <w:rPr>
          <w:bCs/>
          <w:iCs/>
          <w:color w:val="auto"/>
        </w:rPr>
      </w:pPr>
      <w:r w:rsidRPr="00DE1A69">
        <w:rPr>
          <w:rFonts w:ascii="Times New Roman" w:eastAsia="Times New Roman" w:hAnsi="Times New Roman" w:cs="Times New Roman"/>
          <w:bCs/>
          <w:iCs/>
          <w:color w:val="auto"/>
          <w:sz w:val="24"/>
          <w:szCs w:val="24"/>
        </w:rPr>
        <w:lastRenderedPageBreak/>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2C317DCD" w14:textId="6D26E7B4" w:rsidR="00DE1A69" w:rsidRPr="00DE1A69" w:rsidRDefault="00A00D20" w:rsidP="00A00D20">
      <w:pPr>
        <w:pStyle w:val="Nadpis4"/>
        <w:ind w:left="1134" w:hanging="1134"/>
        <w:rPr>
          <w:rFonts w:hint="eastAsia"/>
          <w:bCs/>
          <w:iCs/>
        </w:rPr>
      </w:pPr>
      <w:r>
        <w:t>1</w:t>
      </w:r>
      <w:r w:rsidR="00C267F3">
        <w:t>3</w:t>
      </w:r>
      <w:r>
        <w:t>.2.3.6</w:t>
      </w:r>
      <w:r>
        <w:tab/>
      </w:r>
      <w:r w:rsidRPr="00863EF0">
        <w:t xml:space="preserve">Kritérium hodnocení </w:t>
      </w:r>
      <w:r>
        <w:t xml:space="preserve">výsledků vzdělávání žáka klasifikací </w:t>
      </w:r>
      <w:r w:rsidRPr="00863EF0">
        <w:t xml:space="preserve">stupněm </w:t>
      </w:r>
      <w:r>
        <w:t>5</w:t>
      </w:r>
      <w:r>
        <w:rPr>
          <w:rFonts w:hint="eastAsia"/>
        </w:rPr>
        <w:t> </w:t>
      </w:r>
      <w:r w:rsidRPr="00863EF0">
        <w:t>(</w:t>
      </w:r>
      <w:r>
        <w:t>nedostatečný</w:t>
      </w:r>
      <w:r w:rsidRPr="00863EF0">
        <w:t>)</w:t>
      </w:r>
      <w:r>
        <w:t xml:space="preserve"> nebo odpovídajícím slovním hodnocením</w:t>
      </w:r>
    </w:p>
    <w:p w14:paraId="01B3FCAA" w14:textId="77777777" w:rsidR="00DE1A69" w:rsidRPr="00DE1A69" w:rsidRDefault="00DE1A69" w:rsidP="00DE1A69">
      <w:pPr>
        <w:widowControl/>
        <w:jc w:val="both"/>
        <w:rPr>
          <w:bCs/>
          <w:iCs/>
          <w:color w:val="auto"/>
        </w:rPr>
      </w:pPr>
      <w:r w:rsidRPr="00DE1A69">
        <w:rPr>
          <w:rFonts w:ascii="Times New Roman" w:eastAsia="Times New Roman" w:hAnsi="Times New Roman" w:cs="Times New Roman"/>
          <w:bCs/>
          <w:iCs/>
          <w:color w:val="auto"/>
          <w:sz w:val="24"/>
          <w:szCs w:val="24"/>
        </w:rPr>
        <w:t>Stupeň 5 (nedostatečný)</w:t>
      </w:r>
    </w:p>
    <w:p w14:paraId="70F0BB67" w14:textId="77777777" w:rsidR="00DE1A69" w:rsidRPr="00DE1A69" w:rsidRDefault="00DE1A69" w:rsidP="00DE1A69">
      <w:pPr>
        <w:widowControl/>
        <w:jc w:val="both"/>
        <w:rPr>
          <w:color w:val="auto"/>
        </w:rPr>
      </w:pPr>
      <w:r w:rsidRPr="00DE1A69">
        <w:rPr>
          <w:rFonts w:ascii="Times New Roman" w:eastAsia="Times New Roman" w:hAnsi="Times New Roman" w:cs="Times New Roman"/>
          <w:bCs/>
          <w:iCs/>
          <w:color w:val="auto"/>
          <w:sz w:val="24"/>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w:t>
      </w:r>
      <w:r w:rsidRPr="00DE1A69">
        <w:rPr>
          <w:rFonts w:ascii="Times New Roman" w:eastAsia="Times New Roman" w:hAnsi="Times New Roman" w:cs="Times New Roman"/>
          <w:color w:val="auto"/>
          <w:sz w:val="24"/>
          <w:szCs w:val="24"/>
        </w:rPr>
        <w:t xml:space="preserve">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658AD6D0" w14:textId="2CC98C23" w:rsidR="00DD445D" w:rsidRDefault="000A141E" w:rsidP="000A141E">
      <w:pPr>
        <w:pStyle w:val="Nadpis3"/>
        <w:ind w:left="1134" w:hanging="1134"/>
        <w:rPr>
          <w:rFonts w:hint="eastAsia"/>
          <w:sz w:val="24"/>
          <w:szCs w:val="24"/>
        </w:rPr>
      </w:pPr>
      <w:bookmarkStart w:id="58" w:name="_Toc144138954"/>
      <w:r w:rsidRPr="000A141E">
        <w:rPr>
          <w:sz w:val="24"/>
          <w:szCs w:val="24"/>
        </w:rPr>
        <w:t>1</w:t>
      </w:r>
      <w:r w:rsidR="00C267F3">
        <w:rPr>
          <w:sz w:val="24"/>
          <w:szCs w:val="24"/>
        </w:rPr>
        <w:t>3</w:t>
      </w:r>
      <w:r w:rsidRPr="000A141E">
        <w:rPr>
          <w:sz w:val="24"/>
          <w:szCs w:val="24"/>
        </w:rPr>
        <w:t>.2.4</w:t>
      </w:r>
      <w:r w:rsidRPr="000A141E">
        <w:rPr>
          <w:sz w:val="24"/>
          <w:szCs w:val="24"/>
        </w:rPr>
        <w:tab/>
        <w:t>Kritéria průběžného hodnocení výsledků vzdělávání žáka v předmětech s převahou výchovného a uměleckého odborného zaměření</w:t>
      </w:r>
      <w:bookmarkEnd w:id="58"/>
    </w:p>
    <w:p w14:paraId="3ABF000E" w14:textId="089277C6" w:rsidR="00755EE0" w:rsidRDefault="00755EE0" w:rsidP="00755EE0">
      <w:pPr>
        <w:pStyle w:val="Nadpis4"/>
        <w:ind w:left="1134" w:hanging="1134"/>
        <w:rPr>
          <w:rFonts w:hint="eastAsia"/>
        </w:rPr>
      </w:pPr>
      <w:r>
        <w:t>1</w:t>
      </w:r>
      <w:r w:rsidR="00C267F3">
        <w:t>3</w:t>
      </w:r>
      <w:r>
        <w:t>.2.4.1</w:t>
      </w:r>
      <w:r>
        <w:tab/>
      </w:r>
      <w:r w:rsidRPr="00755EE0">
        <w:t xml:space="preserve">Předměty s převahou </w:t>
      </w:r>
      <w:r>
        <w:t xml:space="preserve">výchovného a </w:t>
      </w:r>
      <w:proofErr w:type="spellStart"/>
      <w:r>
        <w:t>umělecko</w:t>
      </w:r>
      <w:proofErr w:type="spellEnd"/>
      <w:r>
        <w:t xml:space="preserve"> odborného zaměření</w:t>
      </w:r>
    </w:p>
    <w:p w14:paraId="71327B2F" w14:textId="77777777" w:rsidR="00480E58" w:rsidRPr="00480E58" w:rsidRDefault="00755EE0">
      <w:pPr>
        <w:pStyle w:val="Normln1"/>
        <w:numPr>
          <w:ilvl w:val="0"/>
          <w:numId w:val="144"/>
        </w:numPr>
        <w:spacing w:line="240" w:lineRule="auto"/>
        <w:ind w:left="426" w:hanging="426"/>
        <w:jc w:val="both"/>
      </w:pPr>
      <w:r w:rsidRPr="00480E58">
        <w:rPr>
          <w:rFonts w:ascii="Times New Roman" w:eastAsia="Times New Roman" w:hAnsi="Times New Roman" w:cs="Times New Roman"/>
          <w:sz w:val="24"/>
          <w:szCs w:val="24"/>
        </w:rPr>
        <w:t xml:space="preserve">Předměty s převahou výchovného a </w:t>
      </w:r>
      <w:proofErr w:type="spellStart"/>
      <w:r w:rsidRPr="00480E58">
        <w:rPr>
          <w:rFonts w:ascii="Times New Roman" w:eastAsia="Times New Roman" w:hAnsi="Times New Roman" w:cs="Times New Roman"/>
          <w:sz w:val="24"/>
          <w:szCs w:val="24"/>
        </w:rPr>
        <w:t>umělecko</w:t>
      </w:r>
      <w:proofErr w:type="spellEnd"/>
      <w:r w:rsidRPr="00480E58">
        <w:rPr>
          <w:rFonts w:ascii="Times New Roman" w:eastAsia="Times New Roman" w:hAnsi="Times New Roman" w:cs="Times New Roman"/>
          <w:sz w:val="24"/>
          <w:szCs w:val="24"/>
        </w:rPr>
        <w:t xml:space="preserve"> odborného zaměření jsou </w:t>
      </w:r>
      <w:r w:rsidR="00A47666" w:rsidRPr="00480E58">
        <w:rPr>
          <w:rFonts w:ascii="Times New Roman" w:eastAsia="Times New Roman" w:hAnsi="Times New Roman" w:cs="Times New Roman"/>
          <w:sz w:val="24"/>
          <w:szCs w:val="24"/>
        </w:rPr>
        <w:t>výtvarná výchova, hudební výchova a zpěv, tělesná a sportovní výchova</w:t>
      </w:r>
      <w:r w:rsidR="00480E58" w:rsidRPr="00480E58">
        <w:rPr>
          <w:rFonts w:ascii="Times New Roman" w:eastAsia="Times New Roman" w:hAnsi="Times New Roman" w:cs="Times New Roman"/>
          <w:sz w:val="24"/>
          <w:szCs w:val="24"/>
        </w:rPr>
        <w:t>, zvláštní tělesná výchova</w:t>
      </w:r>
      <w:r w:rsidR="00A47666" w:rsidRPr="00480E58">
        <w:rPr>
          <w:rFonts w:ascii="Times New Roman" w:eastAsia="Times New Roman" w:hAnsi="Times New Roman" w:cs="Times New Roman"/>
          <w:sz w:val="24"/>
          <w:szCs w:val="24"/>
        </w:rPr>
        <w:t xml:space="preserve">. </w:t>
      </w:r>
    </w:p>
    <w:p w14:paraId="2D7503D9" w14:textId="1AB5EB8F" w:rsidR="00A47666" w:rsidRDefault="00A47666">
      <w:pPr>
        <w:pStyle w:val="Normln1"/>
        <w:numPr>
          <w:ilvl w:val="0"/>
          <w:numId w:val="144"/>
        </w:numPr>
        <w:spacing w:line="240" w:lineRule="auto"/>
        <w:ind w:left="426" w:hanging="426"/>
        <w:jc w:val="both"/>
      </w:pPr>
      <w:r w:rsidRPr="00480E58">
        <w:rPr>
          <w:rFonts w:ascii="Times New Roman" w:eastAsia="Times New Roman" w:hAnsi="Times New Roman" w:cs="Times New Roman"/>
          <w:sz w:val="24"/>
          <w:szCs w:val="24"/>
        </w:rPr>
        <w:t xml:space="preserve">Při </w:t>
      </w:r>
      <w:r w:rsidR="00480E58">
        <w:rPr>
          <w:rFonts w:ascii="Times New Roman" w:eastAsia="Times New Roman" w:hAnsi="Times New Roman" w:cs="Times New Roman"/>
          <w:sz w:val="24"/>
          <w:szCs w:val="24"/>
        </w:rPr>
        <w:t xml:space="preserve">hodnocení výsledků vzdělávání žáků </w:t>
      </w:r>
      <w:r w:rsidRPr="00480E58">
        <w:rPr>
          <w:rFonts w:ascii="Times New Roman" w:eastAsia="Times New Roman" w:hAnsi="Times New Roman" w:cs="Times New Roman"/>
          <w:sz w:val="24"/>
          <w:szCs w:val="24"/>
        </w:rPr>
        <w:t xml:space="preserve">v předmětech s převahou výchovného </w:t>
      </w:r>
      <w:r w:rsidR="00480E58">
        <w:rPr>
          <w:rFonts w:ascii="Times New Roman" w:eastAsia="Times New Roman" w:hAnsi="Times New Roman" w:cs="Times New Roman"/>
          <w:sz w:val="24"/>
          <w:szCs w:val="24"/>
        </w:rPr>
        <w:t xml:space="preserve">a </w:t>
      </w:r>
      <w:proofErr w:type="spellStart"/>
      <w:r w:rsidR="00480E58">
        <w:rPr>
          <w:rFonts w:ascii="Times New Roman" w:eastAsia="Times New Roman" w:hAnsi="Times New Roman" w:cs="Times New Roman"/>
          <w:sz w:val="24"/>
          <w:szCs w:val="24"/>
        </w:rPr>
        <w:t>umělecko</w:t>
      </w:r>
      <w:proofErr w:type="spellEnd"/>
      <w:r w:rsidR="00480E58">
        <w:rPr>
          <w:rFonts w:ascii="Times New Roman" w:eastAsia="Times New Roman" w:hAnsi="Times New Roman" w:cs="Times New Roman"/>
          <w:sz w:val="24"/>
          <w:szCs w:val="24"/>
        </w:rPr>
        <w:t xml:space="preserve"> odborného zaměření se </w:t>
      </w:r>
      <w:r w:rsidRPr="00480E58">
        <w:rPr>
          <w:rFonts w:ascii="Times New Roman" w:eastAsia="Times New Roman" w:hAnsi="Times New Roman" w:cs="Times New Roman"/>
          <w:sz w:val="24"/>
          <w:szCs w:val="24"/>
        </w:rPr>
        <w:t>hodnotí:</w:t>
      </w:r>
    </w:p>
    <w:p w14:paraId="7D216376" w14:textId="77777777" w:rsidR="00A47666" w:rsidRDefault="00A47666">
      <w:pPr>
        <w:pStyle w:val="Normln1"/>
        <w:numPr>
          <w:ilvl w:val="0"/>
          <w:numId w:val="145"/>
        </w:numPr>
        <w:spacing w:line="240" w:lineRule="auto"/>
        <w:ind w:hanging="294"/>
        <w:jc w:val="both"/>
      </w:pPr>
      <w:r>
        <w:rPr>
          <w:rFonts w:ascii="Times New Roman" w:eastAsia="Times New Roman" w:hAnsi="Times New Roman" w:cs="Times New Roman"/>
          <w:sz w:val="24"/>
          <w:szCs w:val="24"/>
        </w:rPr>
        <w:t>stupeň tvořivosti a samostatnosti projevu</w:t>
      </w:r>
    </w:p>
    <w:p w14:paraId="04F19896" w14:textId="77777777" w:rsidR="00A47666" w:rsidRDefault="00A47666">
      <w:pPr>
        <w:pStyle w:val="Normln1"/>
        <w:numPr>
          <w:ilvl w:val="0"/>
          <w:numId w:val="145"/>
        </w:numPr>
        <w:spacing w:line="240" w:lineRule="auto"/>
        <w:ind w:hanging="294"/>
        <w:jc w:val="both"/>
      </w:pPr>
      <w:r>
        <w:rPr>
          <w:rFonts w:ascii="Times New Roman" w:eastAsia="Times New Roman" w:hAnsi="Times New Roman" w:cs="Times New Roman"/>
          <w:sz w:val="24"/>
          <w:szCs w:val="24"/>
        </w:rPr>
        <w:t>osvojení potřebných vědomostí, zkušeností, činností a jejich tvořivá aplikace</w:t>
      </w:r>
    </w:p>
    <w:p w14:paraId="43776991" w14:textId="77777777" w:rsidR="00A47666" w:rsidRDefault="00A47666">
      <w:pPr>
        <w:pStyle w:val="Normln1"/>
        <w:numPr>
          <w:ilvl w:val="0"/>
          <w:numId w:val="145"/>
        </w:numPr>
        <w:spacing w:line="240" w:lineRule="auto"/>
        <w:ind w:hanging="294"/>
        <w:jc w:val="both"/>
      </w:pPr>
      <w:r>
        <w:rPr>
          <w:rFonts w:ascii="Times New Roman" w:eastAsia="Times New Roman" w:hAnsi="Times New Roman" w:cs="Times New Roman"/>
          <w:sz w:val="24"/>
          <w:szCs w:val="24"/>
        </w:rPr>
        <w:t>poznání zákonitostí daných činností a jejich uplatňování ve vlastní činnosti</w:t>
      </w:r>
    </w:p>
    <w:p w14:paraId="5719A68F" w14:textId="77777777" w:rsidR="00A47666" w:rsidRDefault="00A47666">
      <w:pPr>
        <w:pStyle w:val="Normln1"/>
        <w:numPr>
          <w:ilvl w:val="0"/>
          <w:numId w:val="145"/>
        </w:numPr>
        <w:spacing w:line="240" w:lineRule="auto"/>
        <w:ind w:hanging="294"/>
        <w:jc w:val="both"/>
      </w:pPr>
      <w:r>
        <w:rPr>
          <w:rFonts w:ascii="Times New Roman" w:eastAsia="Times New Roman" w:hAnsi="Times New Roman" w:cs="Times New Roman"/>
          <w:sz w:val="24"/>
          <w:szCs w:val="24"/>
        </w:rPr>
        <w:t>kvalita projevu</w:t>
      </w:r>
    </w:p>
    <w:p w14:paraId="0E178F59" w14:textId="77777777" w:rsidR="00A47666" w:rsidRDefault="00A47666">
      <w:pPr>
        <w:pStyle w:val="Normln1"/>
        <w:numPr>
          <w:ilvl w:val="0"/>
          <w:numId w:val="145"/>
        </w:numPr>
        <w:spacing w:line="240" w:lineRule="auto"/>
        <w:ind w:hanging="294"/>
        <w:jc w:val="both"/>
      </w:pPr>
      <w:r>
        <w:rPr>
          <w:rFonts w:ascii="Times New Roman" w:eastAsia="Times New Roman" w:hAnsi="Times New Roman" w:cs="Times New Roman"/>
          <w:sz w:val="24"/>
          <w:szCs w:val="24"/>
        </w:rPr>
        <w:t>vztah žáka k činnostem a zájem o ně</w:t>
      </w:r>
    </w:p>
    <w:p w14:paraId="38E3032D" w14:textId="77777777" w:rsidR="00A47666" w:rsidRDefault="00A47666">
      <w:pPr>
        <w:pStyle w:val="Normln1"/>
        <w:numPr>
          <w:ilvl w:val="0"/>
          <w:numId w:val="145"/>
        </w:numPr>
        <w:spacing w:line="240" w:lineRule="auto"/>
        <w:ind w:hanging="294"/>
        <w:jc w:val="both"/>
      </w:pPr>
      <w:r>
        <w:rPr>
          <w:rFonts w:ascii="Times New Roman" w:eastAsia="Times New Roman" w:hAnsi="Times New Roman" w:cs="Times New Roman"/>
          <w:sz w:val="24"/>
          <w:szCs w:val="24"/>
        </w:rPr>
        <w:t>estetické vnímání, přístup k uměleckému dílu a k estetice ostatní společnosti</w:t>
      </w:r>
    </w:p>
    <w:p w14:paraId="77FDB7E0" w14:textId="1F64F1DC" w:rsidR="00A47666" w:rsidRDefault="00A47666">
      <w:pPr>
        <w:pStyle w:val="Normln1"/>
        <w:numPr>
          <w:ilvl w:val="0"/>
          <w:numId w:val="145"/>
        </w:numPr>
        <w:spacing w:line="240" w:lineRule="auto"/>
        <w:ind w:hanging="294"/>
        <w:jc w:val="both"/>
      </w:pPr>
      <w:r>
        <w:rPr>
          <w:rFonts w:ascii="Times New Roman" w:eastAsia="Times New Roman" w:hAnsi="Times New Roman" w:cs="Times New Roman"/>
          <w:sz w:val="24"/>
          <w:szCs w:val="24"/>
        </w:rPr>
        <w:t>v tělesné výchově s přihlédnutím ke zdravotnímu stavu žáka všeobecná tělesná zdatnost, výkonnost a jeho péče o vlastní zdraví</w:t>
      </w:r>
    </w:p>
    <w:p w14:paraId="36A06A60" w14:textId="6983B8CE" w:rsidR="004654DB" w:rsidRPr="004654DB" w:rsidRDefault="004654DB" w:rsidP="004654DB">
      <w:pPr>
        <w:pStyle w:val="Nadpis4"/>
        <w:ind w:left="1134" w:hanging="1134"/>
        <w:rPr>
          <w:rFonts w:hint="eastAsia"/>
        </w:rPr>
      </w:pPr>
      <w:r>
        <w:t>1</w:t>
      </w:r>
      <w:r w:rsidR="00C267F3">
        <w:t>3</w:t>
      </w:r>
      <w:r>
        <w:t>.2.4.2</w:t>
      </w:r>
      <w:r>
        <w:tab/>
      </w:r>
      <w:r w:rsidRPr="004654DB">
        <w:t>Kritérium hodnocení výsledků vzdělávání žáka klasifikací stupněm 1</w:t>
      </w:r>
      <w:r w:rsidRPr="004654DB">
        <w:rPr>
          <w:rFonts w:hint="eastAsia"/>
        </w:rPr>
        <w:t> </w:t>
      </w:r>
      <w:r w:rsidRPr="004654DB">
        <w:t>(výborný) nebo odpovídajícím slovním hodnocením</w:t>
      </w:r>
    </w:p>
    <w:p w14:paraId="035B0FA0" w14:textId="77777777" w:rsidR="00A47666" w:rsidRPr="004654DB" w:rsidRDefault="00A47666" w:rsidP="00A47666">
      <w:pPr>
        <w:pStyle w:val="Normln1"/>
        <w:spacing w:line="240" w:lineRule="auto"/>
        <w:jc w:val="both"/>
        <w:rPr>
          <w:bCs/>
          <w:iCs/>
        </w:rPr>
      </w:pPr>
      <w:r w:rsidRPr="004654DB">
        <w:rPr>
          <w:rFonts w:ascii="Times New Roman" w:eastAsia="Times New Roman" w:hAnsi="Times New Roman" w:cs="Times New Roman"/>
          <w:bCs/>
          <w:iCs/>
          <w:sz w:val="24"/>
          <w:szCs w:val="24"/>
        </w:rPr>
        <w:t>Stupeň 1 (výborný)</w:t>
      </w:r>
    </w:p>
    <w:p w14:paraId="577315BD" w14:textId="77777777" w:rsidR="00A47666" w:rsidRPr="004654DB" w:rsidRDefault="00A47666" w:rsidP="00A47666">
      <w:pPr>
        <w:pStyle w:val="Normln1"/>
        <w:spacing w:line="240" w:lineRule="auto"/>
        <w:jc w:val="both"/>
        <w:rPr>
          <w:bCs/>
          <w:iCs/>
        </w:rPr>
      </w:pPr>
      <w:r w:rsidRPr="004654DB">
        <w:rPr>
          <w:rFonts w:ascii="Times New Roman" w:eastAsia="Times New Roman" w:hAnsi="Times New Roman" w:cs="Times New Roman"/>
          <w:bCs/>
          <w:iCs/>
          <w:sz w:val="24"/>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D6D391E" w14:textId="5936F084" w:rsidR="004654DB" w:rsidRDefault="004654DB" w:rsidP="004654DB">
      <w:pPr>
        <w:pStyle w:val="Nadpis4"/>
        <w:ind w:left="1134" w:hanging="1134"/>
        <w:rPr>
          <w:rFonts w:hint="eastAsia"/>
        </w:rPr>
      </w:pPr>
      <w:r>
        <w:lastRenderedPageBreak/>
        <w:t>1</w:t>
      </w:r>
      <w:r w:rsidR="00C267F3">
        <w:t>3</w:t>
      </w:r>
      <w:r>
        <w:t>.2.4.3</w:t>
      </w:r>
      <w:r>
        <w:tab/>
      </w:r>
      <w:r w:rsidRPr="004654DB">
        <w:t xml:space="preserve">Kritérium hodnocení výsledků vzdělávání žáka klasifikací stupněm </w:t>
      </w:r>
      <w:r>
        <w:t>2</w:t>
      </w:r>
      <w:r w:rsidRPr="004654DB">
        <w:t xml:space="preserve"> nebo odpovídajícím slovním hodnocením</w:t>
      </w:r>
    </w:p>
    <w:p w14:paraId="60C0F9ED" w14:textId="77777777" w:rsidR="00A47666" w:rsidRPr="004654DB" w:rsidRDefault="00A47666" w:rsidP="00A47666">
      <w:pPr>
        <w:pStyle w:val="Normln1"/>
        <w:spacing w:line="240" w:lineRule="auto"/>
        <w:jc w:val="both"/>
        <w:rPr>
          <w:bCs/>
          <w:iCs/>
        </w:rPr>
      </w:pPr>
      <w:r w:rsidRPr="004654DB">
        <w:rPr>
          <w:rFonts w:ascii="Times New Roman" w:eastAsia="Times New Roman" w:hAnsi="Times New Roman" w:cs="Times New Roman"/>
          <w:bCs/>
          <w:iCs/>
          <w:sz w:val="24"/>
          <w:szCs w:val="24"/>
        </w:rPr>
        <w:t>Stupeň 2 (chvalitebný)</w:t>
      </w:r>
    </w:p>
    <w:p w14:paraId="6640DC87" w14:textId="77777777" w:rsidR="00A47666" w:rsidRPr="004654DB" w:rsidRDefault="00A47666" w:rsidP="00A47666">
      <w:pPr>
        <w:pStyle w:val="Normln1"/>
        <w:spacing w:line="240" w:lineRule="auto"/>
        <w:jc w:val="both"/>
        <w:rPr>
          <w:bCs/>
          <w:iCs/>
        </w:rPr>
      </w:pPr>
      <w:r w:rsidRPr="004654DB">
        <w:rPr>
          <w:rFonts w:ascii="Times New Roman" w:eastAsia="Times New Roman" w:hAnsi="Times New Roman" w:cs="Times New Roman"/>
          <w:bCs/>
          <w:iCs/>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3A6CD401" w14:textId="79A5A5C2" w:rsidR="004654DB" w:rsidRPr="004654DB" w:rsidRDefault="004654DB" w:rsidP="004654DB">
      <w:pPr>
        <w:pStyle w:val="Nadpis4"/>
        <w:ind w:left="1134" w:hanging="1134"/>
        <w:rPr>
          <w:rFonts w:hint="eastAsia"/>
        </w:rPr>
      </w:pPr>
      <w:r>
        <w:t>1</w:t>
      </w:r>
      <w:r w:rsidR="00C267F3">
        <w:t>3</w:t>
      </w:r>
      <w:r>
        <w:t>.2.4.4</w:t>
      </w:r>
      <w:r>
        <w:tab/>
      </w:r>
      <w:r w:rsidRPr="004654DB">
        <w:t xml:space="preserve">Kritérium hodnocení výsledků vzdělávání žáka klasifikací stupněm </w:t>
      </w:r>
      <w:r>
        <w:t>3</w:t>
      </w:r>
      <w:r w:rsidRPr="004654DB">
        <w:t xml:space="preserve"> </w:t>
      </w:r>
      <w:r>
        <w:t xml:space="preserve">(dobrý) </w:t>
      </w:r>
      <w:r w:rsidRPr="004654DB">
        <w:t>nebo odpovídajícím slovním hodnocením</w:t>
      </w:r>
    </w:p>
    <w:p w14:paraId="2EBA4D51" w14:textId="77777777" w:rsidR="00A47666" w:rsidRPr="004654DB" w:rsidRDefault="00A47666" w:rsidP="00A47666">
      <w:pPr>
        <w:pStyle w:val="Normln1"/>
        <w:spacing w:line="240" w:lineRule="auto"/>
        <w:jc w:val="both"/>
        <w:rPr>
          <w:bCs/>
          <w:iCs/>
        </w:rPr>
      </w:pPr>
      <w:r w:rsidRPr="004654DB">
        <w:rPr>
          <w:rFonts w:ascii="Times New Roman" w:eastAsia="Times New Roman" w:hAnsi="Times New Roman" w:cs="Times New Roman"/>
          <w:bCs/>
          <w:iCs/>
          <w:sz w:val="24"/>
          <w:szCs w:val="24"/>
        </w:rPr>
        <w:t>Stupeň 3 (dobrý)</w:t>
      </w:r>
    </w:p>
    <w:p w14:paraId="3C34F43E" w14:textId="77777777" w:rsidR="00A47666" w:rsidRPr="004654DB" w:rsidRDefault="00A47666" w:rsidP="00A47666">
      <w:pPr>
        <w:pStyle w:val="Normln1"/>
        <w:spacing w:line="240" w:lineRule="auto"/>
        <w:jc w:val="both"/>
        <w:rPr>
          <w:bCs/>
          <w:iCs/>
        </w:rPr>
      </w:pPr>
      <w:r w:rsidRPr="004654DB">
        <w:rPr>
          <w:rFonts w:ascii="Times New Roman" w:eastAsia="Times New Roman" w:hAnsi="Times New Roman" w:cs="Times New Roman"/>
          <w:bCs/>
          <w:iCs/>
          <w:sz w:val="24"/>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045795C" w14:textId="21AD33F1" w:rsidR="004654DB" w:rsidRPr="004654DB" w:rsidRDefault="004654DB" w:rsidP="004654DB">
      <w:pPr>
        <w:pStyle w:val="Nadpis4"/>
        <w:ind w:left="1134" w:hanging="1134"/>
        <w:rPr>
          <w:rFonts w:hint="eastAsia"/>
        </w:rPr>
      </w:pPr>
      <w:r>
        <w:t>1</w:t>
      </w:r>
      <w:r w:rsidR="00C267F3">
        <w:t>3</w:t>
      </w:r>
      <w:r>
        <w:t>.2.4.5</w:t>
      </w:r>
      <w:r>
        <w:tab/>
      </w:r>
      <w:r w:rsidRPr="004654DB">
        <w:t xml:space="preserve">Kritérium hodnocení výsledků vzdělávání žáka klasifikací stupněm </w:t>
      </w:r>
      <w:r>
        <w:t>4 (dostatečný)</w:t>
      </w:r>
      <w:r w:rsidRPr="004654DB">
        <w:t xml:space="preserve"> nebo odpovídajícím slovním hodnocením</w:t>
      </w:r>
    </w:p>
    <w:p w14:paraId="2488F138" w14:textId="77777777" w:rsidR="00A47666" w:rsidRPr="004654DB" w:rsidRDefault="00A47666" w:rsidP="00A47666">
      <w:pPr>
        <w:pStyle w:val="Normln1"/>
        <w:spacing w:line="240" w:lineRule="auto"/>
        <w:jc w:val="both"/>
        <w:rPr>
          <w:bCs/>
          <w:iCs/>
        </w:rPr>
      </w:pPr>
      <w:r w:rsidRPr="004654DB">
        <w:rPr>
          <w:rFonts w:ascii="Times New Roman" w:eastAsia="Times New Roman" w:hAnsi="Times New Roman" w:cs="Times New Roman"/>
          <w:bCs/>
          <w:iCs/>
          <w:sz w:val="24"/>
          <w:szCs w:val="24"/>
        </w:rPr>
        <w:t>Stupeň 4 (dostatečný)</w:t>
      </w:r>
    </w:p>
    <w:p w14:paraId="349AB574" w14:textId="77777777" w:rsidR="00A47666" w:rsidRPr="004654DB" w:rsidRDefault="00A47666" w:rsidP="00A47666">
      <w:pPr>
        <w:pStyle w:val="Normln1"/>
        <w:spacing w:line="240" w:lineRule="auto"/>
        <w:jc w:val="both"/>
        <w:rPr>
          <w:bCs/>
          <w:iCs/>
        </w:rPr>
      </w:pPr>
      <w:r w:rsidRPr="004654DB">
        <w:rPr>
          <w:rFonts w:ascii="Times New Roman" w:eastAsia="Times New Roman" w:hAnsi="Times New Roman" w:cs="Times New Roman"/>
          <w:bCs/>
          <w:iCs/>
          <w:sz w:val="24"/>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8AB5467" w14:textId="1A621477" w:rsidR="004654DB" w:rsidRPr="004654DB" w:rsidRDefault="004654DB" w:rsidP="004654DB">
      <w:pPr>
        <w:pStyle w:val="Nadpis4"/>
        <w:ind w:left="1276" w:hanging="1276"/>
        <w:rPr>
          <w:rFonts w:hint="eastAsia"/>
        </w:rPr>
      </w:pPr>
      <w:r>
        <w:t>1</w:t>
      </w:r>
      <w:r w:rsidR="00C267F3">
        <w:t>3</w:t>
      </w:r>
      <w:r>
        <w:t>.2.4.6</w:t>
      </w:r>
      <w:r>
        <w:tab/>
      </w:r>
      <w:r w:rsidRPr="004654DB">
        <w:t xml:space="preserve">Kritérium hodnocení výsledků vzdělávání žáka klasifikací stupněm </w:t>
      </w:r>
      <w:r>
        <w:t>5</w:t>
      </w:r>
      <w:r w:rsidRPr="004654DB">
        <w:t xml:space="preserve"> (</w:t>
      </w:r>
      <w:r>
        <w:t>ne</w:t>
      </w:r>
      <w:r w:rsidRPr="004654DB">
        <w:t>dostatečný) nebo odpovídajícím slovním hodnocením</w:t>
      </w:r>
    </w:p>
    <w:p w14:paraId="02ACD37D" w14:textId="77777777" w:rsidR="00A47666" w:rsidRPr="00183479" w:rsidRDefault="00A47666" w:rsidP="00A47666">
      <w:pPr>
        <w:pStyle w:val="Normln1"/>
        <w:spacing w:line="240" w:lineRule="auto"/>
        <w:jc w:val="both"/>
        <w:rPr>
          <w:bCs/>
          <w:iCs/>
        </w:rPr>
      </w:pPr>
      <w:r w:rsidRPr="00183479">
        <w:rPr>
          <w:rFonts w:ascii="Times New Roman" w:eastAsia="Times New Roman" w:hAnsi="Times New Roman" w:cs="Times New Roman"/>
          <w:bCs/>
          <w:iCs/>
          <w:sz w:val="24"/>
          <w:szCs w:val="24"/>
        </w:rPr>
        <w:t>Stupeň 5 (nedostatečný)</w:t>
      </w:r>
    </w:p>
    <w:p w14:paraId="3B3A10B7" w14:textId="77777777" w:rsidR="00A47666" w:rsidRPr="00183479" w:rsidRDefault="00A47666" w:rsidP="00A47666">
      <w:pPr>
        <w:pStyle w:val="Normln1"/>
        <w:spacing w:line="240" w:lineRule="auto"/>
        <w:jc w:val="both"/>
        <w:rPr>
          <w:bCs/>
          <w:iCs/>
        </w:rPr>
      </w:pPr>
      <w:r w:rsidRPr="00183479">
        <w:rPr>
          <w:rFonts w:ascii="Times New Roman" w:eastAsia="Times New Roman" w:hAnsi="Times New Roman" w:cs="Times New Roman"/>
          <w:bCs/>
          <w:iCs/>
          <w:sz w:val="24"/>
          <w:szCs w:val="24"/>
        </w:rPr>
        <w:t>Žák je v činnostech převážně pasivní. Rozvoj jeho schopností je neuspokojivý. Jeho projev je po většině chybný a nemá estetickou hodnotu. Minimální osvojené vědomosti a dovednosti nedovede aplikovat. Neprojevuje zájem o práci a nevyvíjí úsilí rozvíjet svůj estetický vkus a tělesnou zdatnost.</w:t>
      </w:r>
    </w:p>
    <w:p w14:paraId="30A4A8D7" w14:textId="08ED30AA" w:rsidR="00CD2448" w:rsidRPr="00183479" w:rsidRDefault="00183479" w:rsidP="00183479">
      <w:pPr>
        <w:pStyle w:val="Nadpis1"/>
        <w:rPr>
          <w:rFonts w:hint="eastAsia"/>
          <w:sz w:val="24"/>
          <w:szCs w:val="24"/>
        </w:rPr>
      </w:pPr>
      <w:bookmarkStart w:id="59" w:name="_Toc144138955"/>
      <w:r w:rsidRPr="00183479">
        <w:rPr>
          <w:sz w:val="24"/>
          <w:szCs w:val="24"/>
        </w:rPr>
        <w:t>1</w:t>
      </w:r>
      <w:r w:rsidR="00C267F3">
        <w:rPr>
          <w:sz w:val="24"/>
          <w:szCs w:val="24"/>
        </w:rPr>
        <w:t>4</w:t>
      </w:r>
      <w:r w:rsidR="00C31F8E">
        <w:rPr>
          <w:sz w:val="24"/>
          <w:szCs w:val="24"/>
        </w:rPr>
        <w:t>.</w:t>
      </w:r>
      <w:r w:rsidRPr="00183479">
        <w:rPr>
          <w:sz w:val="24"/>
          <w:szCs w:val="24"/>
        </w:rPr>
        <w:tab/>
        <w:t>Pravidla hodnocení výsledků vzdělávání žáků na vysvědčení</w:t>
      </w:r>
      <w:bookmarkEnd w:id="59"/>
    </w:p>
    <w:p w14:paraId="62B053CC" w14:textId="0F6CCE12" w:rsidR="008C1B3E" w:rsidRDefault="00E22B49" w:rsidP="008C1B3E">
      <w:pPr>
        <w:pStyle w:val="Nadpis2"/>
        <w:rPr>
          <w:rFonts w:hint="eastAsia"/>
          <w:sz w:val="24"/>
          <w:szCs w:val="24"/>
        </w:rPr>
      </w:pPr>
      <w:bookmarkStart w:id="60" w:name="_Toc144138956"/>
      <w:r w:rsidRPr="008C1B3E">
        <w:rPr>
          <w:sz w:val="24"/>
          <w:szCs w:val="24"/>
        </w:rPr>
        <w:t>1</w:t>
      </w:r>
      <w:r w:rsidR="00C267F3">
        <w:rPr>
          <w:sz w:val="24"/>
          <w:szCs w:val="24"/>
        </w:rPr>
        <w:t>4</w:t>
      </w:r>
      <w:r w:rsidRPr="008C1B3E">
        <w:rPr>
          <w:sz w:val="24"/>
          <w:szCs w:val="24"/>
        </w:rPr>
        <w:t>.1</w:t>
      </w:r>
      <w:r w:rsidRPr="008C1B3E">
        <w:rPr>
          <w:sz w:val="24"/>
          <w:szCs w:val="24"/>
        </w:rPr>
        <w:tab/>
      </w:r>
      <w:r w:rsidR="008C1B3E" w:rsidRPr="008C1B3E">
        <w:rPr>
          <w:sz w:val="24"/>
          <w:szCs w:val="24"/>
        </w:rPr>
        <w:t xml:space="preserve">Podmínky hodnocení </w:t>
      </w:r>
      <w:r w:rsidR="00B508D5">
        <w:rPr>
          <w:sz w:val="24"/>
          <w:szCs w:val="24"/>
        </w:rPr>
        <w:t xml:space="preserve">výsledků vzdělávání </w:t>
      </w:r>
      <w:r w:rsidR="008C1B3E" w:rsidRPr="008C1B3E">
        <w:rPr>
          <w:sz w:val="24"/>
          <w:szCs w:val="24"/>
        </w:rPr>
        <w:t xml:space="preserve">žáka na </w:t>
      </w:r>
      <w:r w:rsidR="008C1B3E">
        <w:rPr>
          <w:sz w:val="24"/>
          <w:szCs w:val="24"/>
        </w:rPr>
        <w:t>vysvědčení</w:t>
      </w:r>
      <w:bookmarkEnd w:id="60"/>
      <w:r w:rsidR="00951E44">
        <w:rPr>
          <w:sz w:val="24"/>
          <w:szCs w:val="24"/>
        </w:rPr>
        <w:t xml:space="preserve">   </w:t>
      </w:r>
    </w:p>
    <w:p w14:paraId="61D71DA6" w14:textId="7F486A19" w:rsidR="00B508D5" w:rsidRPr="00303957" w:rsidRDefault="00B508D5">
      <w:pPr>
        <w:pStyle w:val="Normln1"/>
        <w:numPr>
          <w:ilvl w:val="0"/>
          <w:numId w:val="137"/>
        </w:numPr>
        <w:spacing w:line="240" w:lineRule="auto"/>
        <w:ind w:left="709" w:hanging="709"/>
        <w:jc w:val="both"/>
        <w:rPr>
          <w:rFonts w:ascii="Times New Roman" w:hAnsi="Times New Roman" w:cs="Times New Roman"/>
          <w:sz w:val="24"/>
          <w:szCs w:val="24"/>
        </w:rPr>
      </w:pPr>
      <w:r w:rsidRPr="00303957">
        <w:rPr>
          <w:rFonts w:ascii="Times New Roman" w:hAnsi="Times New Roman" w:cs="Times New Roman"/>
          <w:sz w:val="24"/>
          <w:szCs w:val="24"/>
        </w:rPr>
        <w:t xml:space="preserve">Výsledky vzdělávání žáka </w:t>
      </w:r>
      <w:r w:rsidR="00197AAC">
        <w:rPr>
          <w:rFonts w:ascii="Times New Roman" w:hAnsi="Times New Roman" w:cs="Times New Roman"/>
          <w:sz w:val="24"/>
          <w:szCs w:val="24"/>
        </w:rPr>
        <w:t>1</w:t>
      </w:r>
      <w:r w:rsidRPr="00303957">
        <w:rPr>
          <w:rFonts w:ascii="Times New Roman" w:hAnsi="Times New Roman" w:cs="Times New Roman"/>
          <w:sz w:val="24"/>
          <w:szCs w:val="24"/>
        </w:rPr>
        <w:t>. až 9. ročníku základní školy j</w:t>
      </w:r>
      <w:r w:rsidR="00303957" w:rsidRPr="00303957">
        <w:rPr>
          <w:rFonts w:ascii="Times New Roman" w:hAnsi="Times New Roman" w:cs="Times New Roman"/>
          <w:sz w:val="24"/>
          <w:szCs w:val="24"/>
        </w:rPr>
        <w:t>sou</w:t>
      </w:r>
      <w:r w:rsidRPr="00303957">
        <w:rPr>
          <w:rFonts w:ascii="Times New Roman" w:hAnsi="Times New Roman" w:cs="Times New Roman"/>
          <w:sz w:val="24"/>
          <w:szCs w:val="24"/>
        </w:rPr>
        <w:t xml:space="preserve"> hodnoceny na vysvědčení</w:t>
      </w:r>
      <w:r w:rsidR="00303957" w:rsidRPr="00303957">
        <w:rPr>
          <w:rFonts w:ascii="Times New Roman" w:hAnsi="Times New Roman" w:cs="Times New Roman"/>
          <w:sz w:val="24"/>
          <w:szCs w:val="24"/>
        </w:rPr>
        <w:t xml:space="preserve"> tehdy</w:t>
      </w:r>
      <w:r w:rsidRPr="00303957">
        <w:rPr>
          <w:rFonts w:ascii="Times New Roman" w:hAnsi="Times New Roman" w:cs="Times New Roman"/>
          <w:sz w:val="24"/>
          <w:szCs w:val="24"/>
        </w:rPr>
        <w:t xml:space="preserve">, jestliže </w:t>
      </w:r>
      <w:r w:rsidR="00303957" w:rsidRPr="00303957">
        <w:rPr>
          <w:rFonts w:ascii="Times New Roman" w:hAnsi="Times New Roman" w:cs="Times New Roman"/>
          <w:sz w:val="24"/>
          <w:szCs w:val="24"/>
        </w:rPr>
        <w:t>žák získal</w:t>
      </w:r>
      <w:r w:rsidRPr="00303957">
        <w:rPr>
          <w:rFonts w:ascii="Times New Roman" w:hAnsi="Times New Roman" w:cs="Times New Roman"/>
          <w:sz w:val="24"/>
          <w:szCs w:val="24"/>
        </w:rPr>
        <w:t xml:space="preserve"> alespoň dvě hodnocení</w:t>
      </w:r>
      <w:r w:rsidR="00303957" w:rsidRPr="00303957">
        <w:rPr>
          <w:rFonts w:ascii="Times New Roman" w:hAnsi="Times New Roman" w:cs="Times New Roman"/>
          <w:sz w:val="24"/>
          <w:szCs w:val="24"/>
        </w:rPr>
        <w:t xml:space="preserve"> </w:t>
      </w:r>
      <w:r w:rsidRPr="00303957">
        <w:rPr>
          <w:rFonts w:ascii="Times New Roman" w:hAnsi="Times New Roman" w:cs="Times New Roman"/>
          <w:sz w:val="24"/>
          <w:szCs w:val="24"/>
        </w:rPr>
        <w:t>(klasifikací, slovním hodnocením nebo kombinací klasifikace a slovního hodnocení).</w:t>
      </w:r>
    </w:p>
    <w:p w14:paraId="32EEECCF" w14:textId="5AE2DBE9" w:rsidR="003A0709" w:rsidRDefault="008C1B3E" w:rsidP="008C1B3E">
      <w:pPr>
        <w:pStyle w:val="Nadpis2"/>
        <w:rPr>
          <w:rFonts w:hint="eastAsia"/>
          <w:sz w:val="24"/>
          <w:szCs w:val="24"/>
        </w:rPr>
      </w:pPr>
      <w:bookmarkStart w:id="61" w:name="_Toc144138957"/>
      <w:r w:rsidRPr="008C1B3E">
        <w:rPr>
          <w:sz w:val="24"/>
          <w:szCs w:val="24"/>
        </w:rPr>
        <w:t>1</w:t>
      </w:r>
      <w:r w:rsidR="00C267F3">
        <w:rPr>
          <w:sz w:val="24"/>
          <w:szCs w:val="24"/>
        </w:rPr>
        <w:t>4</w:t>
      </w:r>
      <w:r w:rsidRPr="008C1B3E">
        <w:rPr>
          <w:sz w:val="24"/>
          <w:szCs w:val="24"/>
        </w:rPr>
        <w:t>.2</w:t>
      </w:r>
      <w:r w:rsidRPr="008C1B3E">
        <w:rPr>
          <w:sz w:val="24"/>
          <w:szCs w:val="24"/>
        </w:rPr>
        <w:tab/>
      </w:r>
      <w:r w:rsidR="004F15C8">
        <w:rPr>
          <w:sz w:val="24"/>
          <w:szCs w:val="24"/>
        </w:rPr>
        <w:t>Zásady hodnocení výsledků vzdělávání žáka na vysvědčení</w:t>
      </w:r>
      <w:bookmarkEnd w:id="61"/>
    </w:p>
    <w:p w14:paraId="7062D16F" w14:textId="07F6695C" w:rsidR="002F5087" w:rsidRPr="009602CF" w:rsidRDefault="008472E4">
      <w:pPr>
        <w:pStyle w:val="Normln1"/>
        <w:numPr>
          <w:ilvl w:val="0"/>
          <w:numId w:val="147"/>
        </w:numPr>
        <w:spacing w:line="240" w:lineRule="auto"/>
        <w:ind w:left="709" w:hanging="709"/>
        <w:jc w:val="both"/>
      </w:pPr>
      <w:r>
        <w:rPr>
          <w:rFonts w:ascii="Times New Roman" w:eastAsia="Times New Roman" w:hAnsi="Times New Roman" w:cs="Times New Roman"/>
          <w:sz w:val="24"/>
          <w:szCs w:val="24"/>
        </w:rPr>
        <w:t>Klasifikační stupeň</w:t>
      </w:r>
      <w:r w:rsidR="002F5087">
        <w:rPr>
          <w:rFonts w:ascii="Times New Roman" w:eastAsia="Times New Roman" w:hAnsi="Times New Roman" w:cs="Times New Roman"/>
          <w:sz w:val="24"/>
          <w:szCs w:val="24"/>
        </w:rPr>
        <w:t xml:space="preserve">, slovní hodnocení nebo kombinaci klasifikace a slovního hodnocení </w:t>
      </w:r>
      <w:r>
        <w:rPr>
          <w:rFonts w:ascii="Times New Roman" w:eastAsia="Times New Roman" w:hAnsi="Times New Roman" w:cs="Times New Roman"/>
          <w:sz w:val="24"/>
          <w:szCs w:val="24"/>
        </w:rPr>
        <w:t>určí učitel, který vyučuje příslušnému předmětu.</w:t>
      </w:r>
    </w:p>
    <w:p w14:paraId="1334910B" w14:textId="77777777" w:rsidR="009602CF" w:rsidRPr="002F5087" w:rsidRDefault="009602CF" w:rsidP="009602CF">
      <w:pPr>
        <w:pStyle w:val="Normln1"/>
        <w:spacing w:line="240" w:lineRule="auto"/>
        <w:ind w:left="709"/>
        <w:jc w:val="both"/>
      </w:pPr>
    </w:p>
    <w:p w14:paraId="27176D3B" w14:textId="66FCC88A" w:rsidR="007E34BF" w:rsidRPr="009602CF" w:rsidRDefault="007E34BF">
      <w:pPr>
        <w:pStyle w:val="Normln1"/>
        <w:numPr>
          <w:ilvl w:val="0"/>
          <w:numId w:val="147"/>
        </w:numPr>
        <w:spacing w:line="240" w:lineRule="auto"/>
        <w:ind w:left="709" w:right="-157" w:hanging="709"/>
        <w:jc w:val="both"/>
      </w:pPr>
      <w:r>
        <w:rPr>
          <w:rFonts w:ascii="Times New Roman" w:eastAsia="Times New Roman" w:hAnsi="Times New Roman" w:cs="Times New Roman"/>
          <w:sz w:val="24"/>
          <w:szCs w:val="24"/>
        </w:rPr>
        <w:t>Hodnocení výsledků vzdělávání žáků pedagogickými pracovníky je jednoznačné, srozumitelné, srovnatelné s předem stanovenými kritérii, věcné, všestranné, pedagogicky zdůvodněné, odborně správné a doložitelné.</w:t>
      </w:r>
    </w:p>
    <w:p w14:paraId="04043AF1" w14:textId="77777777" w:rsidR="009602CF" w:rsidRDefault="009602CF" w:rsidP="009602CF">
      <w:pPr>
        <w:pStyle w:val="Odstavecseseznamem"/>
      </w:pPr>
    </w:p>
    <w:p w14:paraId="074D3874" w14:textId="147D544B" w:rsidR="008472E4" w:rsidRDefault="008472E4">
      <w:pPr>
        <w:pStyle w:val="Normln1"/>
        <w:numPr>
          <w:ilvl w:val="0"/>
          <w:numId w:val="147"/>
        </w:numPr>
        <w:spacing w:line="240" w:lineRule="auto"/>
        <w:ind w:left="709" w:hanging="709"/>
        <w:jc w:val="both"/>
      </w:pPr>
      <w:r>
        <w:rPr>
          <w:rFonts w:ascii="Times New Roman" w:eastAsia="Times New Roman" w:hAnsi="Times New Roman" w:cs="Times New Roman"/>
          <w:sz w:val="24"/>
          <w:szCs w:val="24"/>
        </w:rPr>
        <w:lastRenderedPageBreak/>
        <w:t>Při dlouhodobějším pobytu žáka mimo školu (lázeňské léčení, léčebné pobyty, dočasné umístění v</w:t>
      </w:r>
      <w:r w:rsidR="00AF7D05">
        <w:rPr>
          <w:rFonts w:ascii="Times New Roman" w:eastAsia="Times New Roman" w:hAnsi="Times New Roman" w:cs="Times New Roman"/>
          <w:sz w:val="24"/>
          <w:szCs w:val="24"/>
        </w:rPr>
        <w:t> </w:t>
      </w:r>
      <w:r>
        <w:rPr>
          <w:rFonts w:ascii="Times New Roman" w:eastAsia="Times New Roman" w:hAnsi="Times New Roman" w:cs="Times New Roman"/>
          <w:sz w:val="24"/>
          <w:szCs w:val="24"/>
        </w:rPr>
        <w:t>ústavech</w:t>
      </w:r>
      <w:r w:rsidR="00AF7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apod.) vyučující respektuje známky žáka, které škole sdělí škola při instituci, kde byl žák umístěn; žák se znovu nepřezkušuje.</w:t>
      </w:r>
    </w:p>
    <w:p w14:paraId="387B7EC7" w14:textId="54593E9B" w:rsidR="008472E4" w:rsidRDefault="008472E4">
      <w:pPr>
        <w:pStyle w:val="Normln1"/>
        <w:numPr>
          <w:ilvl w:val="0"/>
          <w:numId w:val="147"/>
        </w:numPr>
        <w:spacing w:line="240" w:lineRule="auto"/>
        <w:ind w:left="709" w:hanging="709"/>
        <w:jc w:val="both"/>
      </w:pPr>
      <w:r>
        <w:rPr>
          <w:rFonts w:ascii="Times New Roman" w:eastAsia="Times New Roman" w:hAnsi="Times New Roman" w:cs="Times New Roman"/>
          <w:sz w:val="24"/>
          <w:szCs w:val="24"/>
        </w:rPr>
        <w:t>Při určování stupně prospěchu</w:t>
      </w:r>
      <w:r w:rsidR="00AF7D05">
        <w:rPr>
          <w:rFonts w:ascii="Times New Roman" w:eastAsia="Times New Roman" w:hAnsi="Times New Roman" w:cs="Times New Roman"/>
          <w:sz w:val="24"/>
          <w:szCs w:val="24"/>
        </w:rPr>
        <w:t>, slovního hodnocení nebo kombinace klasifikace a slovního hodnocení</w:t>
      </w:r>
      <w:r>
        <w:rPr>
          <w:rFonts w:ascii="Times New Roman" w:eastAsia="Times New Roman" w:hAnsi="Times New Roman" w:cs="Times New Roman"/>
          <w:sz w:val="24"/>
          <w:szCs w:val="24"/>
        </w:rPr>
        <w:t xml:space="preserve"> v jednotlivých předmětech na konci </w:t>
      </w:r>
      <w:r w:rsidR="00AF7D05">
        <w:rPr>
          <w:rFonts w:ascii="Times New Roman" w:eastAsia="Times New Roman" w:hAnsi="Times New Roman" w:cs="Times New Roman"/>
          <w:sz w:val="24"/>
          <w:szCs w:val="24"/>
        </w:rPr>
        <w:t>pololetí</w:t>
      </w:r>
      <w:r>
        <w:rPr>
          <w:rFonts w:ascii="Times New Roman" w:eastAsia="Times New Roman" w:hAnsi="Times New Roman" w:cs="Times New Roman"/>
          <w:sz w:val="24"/>
          <w:szCs w:val="24"/>
        </w:rPr>
        <w:t xml:space="preserve"> se hodnotí kvalita práce a výsledky</w:t>
      </w:r>
      <w:r w:rsidR="00AF7D05">
        <w:rPr>
          <w:rFonts w:ascii="Times New Roman" w:eastAsia="Times New Roman" w:hAnsi="Times New Roman" w:cs="Times New Roman"/>
          <w:sz w:val="24"/>
          <w:szCs w:val="24"/>
        </w:rPr>
        <w:t xml:space="preserve"> vzdělávání</w:t>
      </w:r>
      <w:r>
        <w:rPr>
          <w:rFonts w:ascii="Times New Roman" w:eastAsia="Times New Roman" w:hAnsi="Times New Roman" w:cs="Times New Roman"/>
          <w:sz w:val="24"/>
          <w:szCs w:val="24"/>
        </w:rPr>
        <w:t xml:space="preserve">, jichž žák dosáhl za celé </w:t>
      </w:r>
      <w:r w:rsidR="00527F25">
        <w:rPr>
          <w:rFonts w:ascii="Times New Roman" w:eastAsia="Times New Roman" w:hAnsi="Times New Roman" w:cs="Times New Roman"/>
          <w:sz w:val="24"/>
          <w:szCs w:val="24"/>
        </w:rPr>
        <w:t xml:space="preserve">pololetí. </w:t>
      </w:r>
      <w:r>
        <w:rPr>
          <w:rFonts w:ascii="Times New Roman" w:eastAsia="Times New Roman" w:hAnsi="Times New Roman" w:cs="Times New Roman"/>
          <w:sz w:val="24"/>
          <w:szCs w:val="24"/>
        </w:rPr>
        <w:t>Výsledn</w:t>
      </w:r>
      <w:r w:rsidR="00325025">
        <w:rPr>
          <w:rFonts w:ascii="Times New Roman" w:eastAsia="Times New Roman" w:hAnsi="Times New Roman" w:cs="Times New Roman"/>
          <w:sz w:val="24"/>
          <w:szCs w:val="24"/>
        </w:rPr>
        <w:t xml:space="preserve">é hodnocení odpovídá průběžnému hodnocení a </w:t>
      </w:r>
      <w:r>
        <w:rPr>
          <w:rFonts w:ascii="Times New Roman" w:eastAsia="Times New Roman" w:hAnsi="Times New Roman" w:cs="Times New Roman"/>
          <w:sz w:val="24"/>
          <w:szCs w:val="24"/>
        </w:rPr>
        <w:t xml:space="preserve">veškerým podkladům k hodnocení, které žák získal </w:t>
      </w:r>
      <w:r w:rsidR="00325025">
        <w:rPr>
          <w:rFonts w:ascii="Times New Roman" w:eastAsia="Times New Roman" w:hAnsi="Times New Roman" w:cs="Times New Roman"/>
          <w:sz w:val="24"/>
          <w:szCs w:val="24"/>
        </w:rPr>
        <w:t>v průběhu pololetí.</w:t>
      </w:r>
    </w:p>
    <w:p w14:paraId="26D9C5EF" w14:textId="5DB28DC6" w:rsidR="008472E4" w:rsidRPr="00BD6F05" w:rsidRDefault="008472E4">
      <w:pPr>
        <w:pStyle w:val="Normln1"/>
        <w:numPr>
          <w:ilvl w:val="0"/>
          <w:numId w:val="147"/>
        </w:numPr>
        <w:spacing w:line="240" w:lineRule="auto"/>
        <w:ind w:left="709" w:hanging="709"/>
        <w:jc w:val="both"/>
      </w:pPr>
      <w:r>
        <w:rPr>
          <w:rFonts w:ascii="Times New Roman" w:eastAsia="Times New Roman" w:hAnsi="Times New Roman" w:cs="Times New Roman"/>
          <w:sz w:val="24"/>
          <w:szCs w:val="24"/>
        </w:rPr>
        <w:t xml:space="preserve">Při celkovém hodnocení přihlíží </w:t>
      </w:r>
      <w:r w:rsidR="007E34BF">
        <w:rPr>
          <w:rFonts w:ascii="Times New Roman" w:eastAsia="Times New Roman" w:hAnsi="Times New Roman" w:cs="Times New Roman"/>
          <w:sz w:val="24"/>
          <w:szCs w:val="24"/>
        </w:rPr>
        <w:t>vyučující</w:t>
      </w:r>
      <w:r>
        <w:rPr>
          <w:rFonts w:ascii="Times New Roman" w:eastAsia="Times New Roman" w:hAnsi="Times New Roman" w:cs="Times New Roman"/>
          <w:sz w:val="24"/>
          <w:szCs w:val="24"/>
        </w:rPr>
        <w:t xml:space="preserve"> k věkovým zvláštnostem žáka i k tomu, že žák mohl v průběhu klasifikačního období zakolísat v učebních výkonech pro určitou indispozici.</w:t>
      </w:r>
    </w:p>
    <w:p w14:paraId="2B875BF7" w14:textId="4F27F02D" w:rsidR="008C1B3E" w:rsidRPr="008C1B3E" w:rsidRDefault="003A0709" w:rsidP="008C1B3E">
      <w:pPr>
        <w:pStyle w:val="Nadpis2"/>
        <w:rPr>
          <w:rFonts w:hint="eastAsia"/>
          <w:sz w:val="24"/>
          <w:szCs w:val="24"/>
        </w:rPr>
      </w:pPr>
      <w:bookmarkStart w:id="62" w:name="_Toc144138958"/>
      <w:r>
        <w:rPr>
          <w:sz w:val="24"/>
          <w:szCs w:val="24"/>
        </w:rPr>
        <w:t>1</w:t>
      </w:r>
      <w:r w:rsidR="00C267F3">
        <w:rPr>
          <w:sz w:val="24"/>
          <w:szCs w:val="24"/>
        </w:rPr>
        <w:t>4</w:t>
      </w:r>
      <w:r>
        <w:rPr>
          <w:sz w:val="24"/>
          <w:szCs w:val="24"/>
        </w:rPr>
        <w:t>.3</w:t>
      </w:r>
      <w:r>
        <w:rPr>
          <w:sz w:val="24"/>
          <w:szCs w:val="24"/>
        </w:rPr>
        <w:tab/>
      </w:r>
      <w:r w:rsidR="008C1B3E" w:rsidRPr="008C1B3E">
        <w:rPr>
          <w:sz w:val="24"/>
          <w:szCs w:val="24"/>
        </w:rPr>
        <w:t>Způsoby hodnocení žáka na vysvědčení</w:t>
      </w:r>
      <w:bookmarkEnd w:id="62"/>
    </w:p>
    <w:p w14:paraId="1E4FB514" w14:textId="62B59671" w:rsidR="008C1B3E" w:rsidRPr="00A84C0F" w:rsidRDefault="00A84C0F">
      <w:pPr>
        <w:pStyle w:val="Textbody"/>
        <w:numPr>
          <w:ilvl w:val="0"/>
          <w:numId w:val="146"/>
        </w:numPr>
        <w:ind w:left="709" w:hanging="709"/>
        <w:rPr>
          <w:rFonts w:ascii="Times New Roman" w:hAnsi="Times New Roman" w:cs="Times New Roman"/>
          <w:sz w:val="24"/>
          <w:szCs w:val="24"/>
        </w:rPr>
      </w:pPr>
      <w:r w:rsidRPr="00A84C0F">
        <w:rPr>
          <w:rFonts w:ascii="Times New Roman" w:hAnsi="Times New Roman" w:cs="Times New Roman"/>
          <w:sz w:val="24"/>
          <w:szCs w:val="24"/>
        </w:rPr>
        <w:t>Pokud není dále stanoveno jinak, výsledky vzdělávání žáků jsou na vysvědčení hodnoceny klasifikací.</w:t>
      </w:r>
    </w:p>
    <w:p w14:paraId="75D48D85" w14:textId="77777777" w:rsidR="00F21EAB" w:rsidRPr="00F21EAB" w:rsidRDefault="00F21EAB">
      <w:pPr>
        <w:pStyle w:val="Textbody"/>
        <w:numPr>
          <w:ilvl w:val="0"/>
          <w:numId w:val="146"/>
        </w:numPr>
        <w:ind w:left="709" w:hanging="709"/>
        <w:rPr>
          <w:rFonts w:ascii="Times New Roman" w:hAnsi="Times New Roman" w:cs="Times New Roman"/>
          <w:sz w:val="24"/>
          <w:szCs w:val="24"/>
        </w:rPr>
      </w:pPr>
      <w:r w:rsidRPr="00F21EAB">
        <w:rPr>
          <w:rFonts w:ascii="Times New Roman" w:hAnsi="Times New Roman" w:cs="Times New Roman"/>
          <w:sz w:val="24"/>
          <w:szCs w:val="24"/>
        </w:rPr>
        <w:t>Výsledky vzdělávání žáka jsou hodnoceny slovně, pokud tento způsob hodnocení výsledků vzdělávání žáka doporučí školské poradenské zařízení.</w:t>
      </w:r>
    </w:p>
    <w:p w14:paraId="7066FE88" w14:textId="77777777" w:rsidR="003A0709" w:rsidRDefault="00F21EAB">
      <w:pPr>
        <w:pStyle w:val="Textbody"/>
        <w:numPr>
          <w:ilvl w:val="0"/>
          <w:numId w:val="146"/>
        </w:numPr>
        <w:ind w:left="709" w:hanging="709"/>
        <w:rPr>
          <w:rFonts w:ascii="Times New Roman" w:hAnsi="Times New Roman" w:cs="Times New Roman"/>
          <w:sz w:val="24"/>
          <w:szCs w:val="24"/>
        </w:rPr>
      </w:pPr>
      <w:r w:rsidRPr="00F21EAB">
        <w:rPr>
          <w:rFonts w:ascii="Times New Roman" w:hAnsi="Times New Roman" w:cs="Times New Roman"/>
          <w:sz w:val="24"/>
          <w:szCs w:val="24"/>
        </w:rPr>
        <w:t>U žáka s vývojovou poruchou učení rozhodne ředitel školy o použití slovního hodnocení na základě žádosti zákonného zástupce žáka.</w:t>
      </w:r>
    </w:p>
    <w:p w14:paraId="24CB1069" w14:textId="75C837CE" w:rsidR="003A0709" w:rsidRDefault="003A0709">
      <w:pPr>
        <w:pStyle w:val="Textbody"/>
        <w:numPr>
          <w:ilvl w:val="0"/>
          <w:numId w:val="146"/>
        </w:numPr>
        <w:ind w:left="709" w:hanging="709"/>
        <w:rPr>
          <w:rFonts w:ascii="Times New Roman" w:hAnsi="Times New Roman" w:cs="Times New Roman"/>
          <w:sz w:val="24"/>
          <w:szCs w:val="24"/>
        </w:rPr>
      </w:pPr>
      <w:r w:rsidRPr="003A0709">
        <w:rPr>
          <w:rFonts w:ascii="Times New Roman" w:hAnsi="Times New Roman" w:cs="Times New Roman"/>
          <w:sz w:val="24"/>
          <w:szCs w:val="24"/>
        </w:rPr>
        <w:t>Třídní učitel po projednání s vyučujícími ostatních předmětů převede slovní hodnocení do klasifikace nebo klasifikaci do slovního hodnocení pro účely přijímacího řízení ke střednímu vzdělávání či v případě přestupu žáka na školu, která hodnotí odlišným způsobem, a to na žádost této školy nebo zákonného zástupce žáka.</w:t>
      </w:r>
    </w:p>
    <w:p w14:paraId="013623AC" w14:textId="64148076" w:rsidR="00A25EC8" w:rsidRPr="0099473A" w:rsidRDefault="00F46D4D" w:rsidP="00991E64">
      <w:pPr>
        <w:pStyle w:val="Nadpis2"/>
        <w:rPr>
          <w:rFonts w:hint="eastAsia"/>
          <w:sz w:val="24"/>
          <w:szCs w:val="24"/>
        </w:rPr>
      </w:pPr>
      <w:bookmarkStart w:id="63" w:name="_Toc144138959"/>
      <w:r w:rsidRPr="00324A2E">
        <w:rPr>
          <w:sz w:val="24"/>
          <w:szCs w:val="24"/>
        </w:rPr>
        <w:t>1</w:t>
      </w:r>
      <w:r w:rsidR="00C267F3" w:rsidRPr="00324A2E">
        <w:rPr>
          <w:sz w:val="24"/>
          <w:szCs w:val="24"/>
        </w:rPr>
        <w:t>4</w:t>
      </w:r>
      <w:r w:rsidRPr="00324A2E">
        <w:rPr>
          <w:sz w:val="24"/>
          <w:szCs w:val="24"/>
        </w:rPr>
        <w:t>.4</w:t>
      </w:r>
      <w:r w:rsidRPr="00324A2E">
        <w:rPr>
          <w:sz w:val="24"/>
          <w:szCs w:val="24"/>
        </w:rPr>
        <w:tab/>
      </w:r>
      <w:r w:rsidR="00BD6F05" w:rsidRPr="00324A2E">
        <w:rPr>
          <w:sz w:val="24"/>
          <w:szCs w:val="24"/>
        </w:rPr>
        <w:t xml:space="preserve">Zásady </w:t>
      </w:r>
      <w:r w:rsidR="00991E64" w:rsidRPr="00324A2E">
        <w:rPr>
          <w:sz w:val="24"/>
          <w:szCs w:val="24"/>
        </w:rPr>
        <w:t xml:space="preserve">vzdělávání </w:t>
      </w:r>
      <w:r w:rsidR="00BD6F05" w:rsidRPr="00324A2E">
        <w:rPr>
          <w:sz w:val="24"/>
          <w:szCs w:val="24"/>
        </w:rPr>
        <w:t>a způsob hodnocení vzdělávání žáka se speciálními vzdělávacími</w:t>
      </w:r>
      <w:r w:rsidR="00316C8D" w:rsidRPr="00324A2E">
        <w:rPr>
          <w:sz w:val="24"/>
          <w:szCs w:val="24"/>
        </w:rPr>
        <w:t xml:space="preserve"> potřebami</w:t>
      </w:r>
      <w:bookmarkEnd w:id="63"/>
    </w:p>
    <w:p w14:paraId="7A9B0B59" w14:textId="43DCD693" w:rsidR="00BD6F05" w:rsidRPr="0099473A" w:rsidRDefault="00F46D4D" w:rsidP="00F46D4D">
      <w:pPr>
        <w:pStyle w:val="Nadpis3"/>
        <w:rPr>
          <w:rFonts w:hint="eastAsia"/>
          <w:sz w:val="24"/>
          <w:szCs w:val="24"/>
        </w:rPr>
      </w:pPr>
      <w:bookmarkStart w:id="64" w:name="_Toc144138960"/>
      <w:r w:rsidRPr="0099473A">
        <w:rPr>
          <w:sz w:val="24"/>
          <w:szCs w:val="24"/>
        </w:rPr>
        <w:t>1</w:t>
      </w:r>
      <w:r w:rsidR="00C267F3" w:rsidRPr="0099473A">
        <w:rPr>
          <w:sz w:val="24"/>
          <w:szCs w:val="24"/>
        </w:rPr>
        <w:t>4</w:t>
      </w:r>
      <w:r w:rsidRPr="0099473A">
        <w:rPr>
          <w:sz w:val="24"/>
          <w:szCs w:val="24"/>
        </w:rPr>
        <w:t>.4.1</w:t>
      </w:r>
      <w:r w:rsidRPr="0099473A">
        <w:rPr>
          <w:sz w:val="24"/>
          <w:szCs w:val="24"/>
        </w:rPr>
        <w:tab/>
      </w:r>
      <w:r w:rsidR="00A25EC8" w:rsidRPr="0099473A">
        <w:rPr>
          <w:sz w:val="24"/>
          <w:szCs w:val="24"/>
        </w:rPr>
        <w:t>Zásady vzdělávání</w:t>
      </w:r>
      <w:r w:rsidR="00BD6F05" w:rsidRPr="0099473A">
        <w:rPr>
          <w:sz w:val="24"/>
          <w:szCs w:val="24"/>
        </w:rPr>
        <w:t xml:space="preserve"> </w:t>
      </w:r>
      <w:r w:rsidR="00A25EC8" w:rsidRPr="0099473A">
        <w:rPr>
          <w:sz w:val="24"/>
          <w:szCs w:val="24"/>
        </w:rPr>
        <w:t>žáků s</w:t>
      </w:r>
      <w:r w:rsidR="00991E64" w:rsidRPr="0099473A">
        <w:rPr>
          <w:sz w:val="24"/>
          <w:szCs w:val="24"/>
        </w:rPr>
        <w:t>e speciálními vzdělávacími potřebami</w:t>
      </w:r>
      <w:bookmarkEnd w:id="64"/>
    </w:p>
    <w:p w14:paraId="76AC3B28" w14:textId="66A284DF" w:rsidR="00BD6F05" w:rsidRPr="0099473A" w:rsidRDefault="00BD6F05" w:rsidP="00BE743E">
      <w:pPr>
        <w:widowControl/>
        <w:numPr>
          <w:ilvl w:val="0"/>
          <w:numId w:val="180"/>
        </w:numPr>
        <w:suppressAutoHyphens w:val="0"/>
        <w:autoSpaceDN/>
        <w:jc w:val="both"/>
        <w:textAlignment w:val="auto"/>
        <w:rPr>
          <w:rFonts w:ascii="Times New Roman" w:eastAsia="Times New Roman" w:hAnsi="Times New Roman" w:cs="Times New Roman"/>
          <w:kern w:val="0"/>
          <w:sz w:val="24"/>
          <w:szCs w:val="24"/>
        </w:rPr>
      </w:pPr>
      <w:r w:rsidRPr="0099473A">
        <w:rPr>
          <w:rFonts w:ascii="Times New Roman" w:hAnsi="Times New Roman" w:cs="Times New Roman"/>
          <w:kern w:val="0"/>
          <w:sz w:val="24"/>
          <w:szCs w:val="24"/>
        </w:rPr>
        <w:t xml:space="preserve">Žákem se speciálními vzdělávacími potřebami (SVP) se rozumí osoba, která k naplnění       svých vzdělávacích </w:t>
      </w:r>
      <w:r w:rsidR="009B1580" w:rsidRPr="0099473A">
        <w:rPr>
          <w:rFonts w:ascii="Times New Roman" w:hAnsi="Times New Roman" w:cs="Times New Roman"/>
          <w:kern w:val="0"/>
          <w:sz w:val="24"/>
          <w:szCs w:val="24"/>
        </w:rPr>
        <w:t xml:space="preserve">potřeb a </w:t>
      </w:r>
      <w:r w:rsidRPr="0099473A">
        <w:rPr>
          <w:rFonts w:ascii="Times New Roman" w:hAnsi="Times New Roman" w:cs="Times New Roman"/>
          <w:kern w:val="0"/>
          <w:sz w:val="24"/>
          <w:szCs w:val="24"/>
        </w:rPr>
        <w:t>možností potřebuje poskytnutí podpůrných opatření. Podpůrnými opatřeními se rozumí nezbytné úpravy ve vzdělávání odpovídající zdravotnímu stavu, kulturnímu prostředí nebo jiným životním podmínkám žáka. Žáci se speciálními vzdělávacími potřebami mají právo na bezplatné poskytování podpůrných opatření školou.</w:t>
      </w:r>
    </w:p>
    <w:p w14:paraId="4866754D" w14:textId="77777777" w:rsidR="00BD6F05" w:rsidRPr="0099473A" w:rsidRDefault="00BD6F05" w:rsidP="00BD6F05">
      <w:pPr>
        <w:widowControl/>
        <w:suppressAutoHyphens w:val="0"/>
        <w:autoSpaceDN/>
        <w:jc w:val="both"/>
        <w:textAlignment w:val="auto"/>
        <w:rPr>
          <w:rFonts w:ascii="Times New Roman" w:eastAsia="Times New Roman" w:hAnsi="Times New Roman" w:cs="Times New Roman"/>
          <w:kern w:val="0"/>
          <w:sz w:val="24"/>
          <w:szCs w:val="24"/>
        </w:rPr>
      </w:pPr>
    </w:p>
    <w:p w14:paraId="1DAEE9E9" w14:textId="77777777" w:rsidR="00BD6F05" w:rsidRPr="0099473A" w:rsidRDefault="00BD6F05" w:rsidP="00BE743E">
      <w:pPr>
        <w:widowControl/>
        <w:numPr>
          <w:ilvl w:val="0"/>
          <w:numId w:val="180"/>
        </w:numPr>
        <w:suppressAutoHyphens w:val="0"/>
        <w:autoSpaceDN/>
        <w:jc w:val="both"/>
        <w:textAlignment w:val="auto"/>
        <w:rPr>
          <w:kern w:val="0"/>
        </w:rPr>
      </w:pPr>
      <w:r w:rsidRPr="0099473A">
        <w:rPr>
          <w:rFonts w:ascii="Times New Roman" w:eastAsia="Times New Roman" w:hAnsi="Times New Roman" w:cs="Times New Roman"/>
          <w:kern w:val="0"/>
          <w:sz w:val="24"/>
          <w:szCs w:val="24"/>
        </w:rPr>
        <w:t xml:space="preserve">Žáci se speciálními vzdělávacími potřebami mají nárok na poskytování doporučených  </w:t>
      </w:r>
    </w:p>
    <w:p w14:paraId="5A504870" w14:textId="5DB0BEE5" w:rsidR="00BD6F05" w:rsidRPr="0099473A" w:rsidRDefault="00BD6F05" w:rsidP="009B1580">
      <w:pPr>
        <w:pStyle w:val="Odstavecseseznamem"/>
        <w:suppressAutoHyphens w:val="0"/>
        <w:autoSpaceDN/>
        <w:jc w:val="both"/>
        <w:textAlignment w:val="auto"/>
        <w:rPr>
          <w:kern w:val="0"/>
        </w:rPr>
      </w:pPr>
      <w:r w:rsidRPr="0099473A">
        <w:rPr>
          <w:rFonts w:ascii="Times New Roman" w:eastAsia="Times New Roman" w:hAnsi="Times New Roman" w:cs="Times New Roman"/>
          <w:kern w:val="0"/>
          <w:sz w:val="24"/>
          <w:szCs w:val="24"/>
        </w:rPr>
        <w:t xml:space="preserve">podpůrných opatření. </w:t>
      </w:r>
    </w:p>
    <w:p w14:paraId="54F7E4C0" w14:textId="77777777" w:rsidR="00BD6F05" w:rsidRPr="0099473A" w:rsidRDefault="00BD6F05" w:rsidP="00BD6F05">
      <w:pPr>
        <w:widowControl/>
        <w:suppressAutoHyphens w:val="0"/>
        <w:autoSpaceDN/>
        <w:jc w:val="both"/>
        <w:textAlignment w:val="auto"/>
        <w:rPr>
          <w:kern w:val="0"/>
        </w:rPr>
      </w:pPr>
    </w:p>
    <w:p w14:paraId="0D7F1C3F" w14:textId="09C50A71" w:rsidR="009B1580" w:rsidRPr="0099473A" w:rsidRDefault="00BD6F05" w:rsidP="005769C0">
      <w:pPr>
        <w:widowControl/>
        <w:numPr>
          <w:ilvl w:val="0"/>
          <w:numId w:val="180"/>
        </w:numPr>
        <w:suppressAutoHyphens w:val="0"/>
        <w:autoSpaceDN/>
        <w:jc w:val="both"/>
        <w:textAlignment w:val="auto"/>
        <w:rPr>
          <w:rFonts w:ascii="Times New Roman" w:eastAsia="Times New Roman" w:hAnsi="Times New Roman" w:cs="Times New Roman"/>
          <w:kern w:val="0"/>
          <w:sz w:val="24"/>
          <w:szCs w:val="24"/>
        </w:rPr>
      </w:pPr>
      <w:r w:rsidRPr="0099473A">
        <w:rPr>
          <w:rFonts w:ascii="Times New Roman" w:eastAsia="Times New Roman" w:hAnsi="Times New Roman" w:cs="Times New Roman"/>
          <w:kern w:val="0"/>
          <w:sz w:val="24"/>
          <w:szCs w:val="24"/>
        </w:rPr>
        <w:t xml:space="preserve">Vyučující respektují doporučení </w:t>
      </w:r>
      <w:r w:rsidR="00991E64" w:rsidRPr="0099473A">
        <w:rPr>
          <w:rFonts w:ascii="Times New Roman" w:eastAsia="Times New Roman" w:hAnsi="Times New Roman" w:cs="Times New Roman"/>
          <w:kern w:val="0"/>
          <w:sz w:val="24"/>
          <w:szCs w:val="24"/>
        </w:rPr>
        <w:t xml:space="preserve">školského poradenského zařízení, </w:t>
      </w:r>
      <w:r w:rsidR="009B1580" w:rsidRPr="0099473A">
        <w:rPr>
          <w:rFonts w:ascii="Times New Roman" w:eastAsia="Times New Roman" w:hAnsi="Times New Roman" w:cs="Times New Roman"/>
          <w:kern w:val="0"/>
          <w:sz w:val="24"/>
          <w:szCs w:val="24"/>
        </w:rPr>
        <w:t>v</w:t>
      </w:r>
      <w:r w:rsidR="00991E64" w:rsidRPr="0099473A">
        <w:rPr>
          <w:rFonts w:ascii="Times New Roman" w:eastAsia="Times New Roman" w:hAnsi="Times New Roman" w:cs="Times New Roman"/>
          <w:kern w:val="0"/>
          <w:sz w:val="24"/>
          <w:szCs w:val="24"/>
        </w:rPr>
        <w:t>yužívají</w:t>
      </w:r>
      <w:r w:rsidR="009B1580" w:rsidRPr="0099473A">
        <w:rPr>
          <w:rFonts w:ascii="Times New Roman" w:eastAsia="Times New Roman" w:hAnsi="Times New Roman" w:cs="Times New Roman"/>
          <w:kern w:val="0"/>
          <w:sz w:val="24"/>
          <w:szCs w:val="24"/>
        </w:rPr>
        <w:t xml:space="preserve"> speciální metody, postupy, formy a prostředky vzdělávání a hodnocení, kompenzační, rehabilitační a učební pomůcky, speciální učebnice a didaktické materiály.</w:t>
      </w:r>
    </w:p>
    <w:p w14:paraId="7D636B35" w14:textId="77777777" w:rsidR="00BD6F05" w:rsidRPr="0099473A" w:rsidRDefault="00BD6F05" w:rsidP="00BD6F05">
      <w:pPr>
        <w:widowControl/>
        <w:suppressAutoHyphens w:val="0"/>
        <w:autoSpaceDN/>
        <w:jc w:val="both"/>
        <w:textAlignment w:val="auto"/>
        <w:rPr>
          <w:rFonts w:ascii="Times New Roman" w:eastAsia="Times New Roman" w:hAnsi="Times New Roman" w:cs="Times New Roman"/>
          <w:kern w:val="0"/>
          <w:sz w:val="24"/>
          <w:szCs w:val="24"/>
        </w:rPr>
      </w:pPr>
    </w:p>
    <w:p w14:paraId="6A14D0FA" w14:textId="3E0B54D3" w:rsidR="00BD6F05" w:rsidRPr="0099473A" w:rsidRDefault="00991E64" w:rsidP="00BE743E">
      <w:pPr>
        <w:widowControl/>
        <w:numPr>
          <w:ilvl w:val="0"/>
          <w:numId w:val="180"/>
        </w:numPr>
        <w:suppressAutoHyphens w:val="0"/>
        <w:autoSpaceDN/>
        <w:jc w:val="both"/>
        <w:textAlignment w:val="auto"/>
        <w:rPr>
          <w:rFonts w:ascii="Times New Roman" w:eastAsia="Times New Roman" w:hAnsi="Times New Roman" w:cs="Times New Roman"/>
          <w:kern w:val="0"/>
          <w:sz w:val="24"/>
          <w:szCs w:val="24"/>
        </w:rPr>
      </w:pPr>
      <w:r w:rsidRPr="0099473A">
        <w:rPr>
          <w:rFonts w:ascii="Times New Roman" w:hAnsi="Times New Roman" w:cs="Times New Roman"/>
          <w:kern w:val="0"/>
          <w:sz w:val="24"/>
          <w:szCs w:val="24"/>
        </w:rPr>
        <w:t>Vyučující</w:t>
      </w:r>
      <w:r w:rsidR="00BD6F05" w:rsidRPr="0099473A">
        <w:rPr>
          <w:rFonts w:ascii="Times New Roman" w:hAnsi="Times New Roman" w:cs="Times New Roman"/>
          <w:kern w:val="0"/>
          <w:sz w:val="24"/>
          <w:szCs w:val="24"/>
        </w:rPr>
        <w:t xml:space="preserve"> ostatní žáky předem připraví na přítomnost spolužáka s potřebou poskytování podpůrných opatření a stanoví pravidla chování a způsob komunikace ve třídě i mimo vyučování.</w:t>
      </w:r>
    </w:p>
    <w:p w14:paraId="3BA2096C" w14:textId="77777777" w:rsidR="00BD6F05" w:rsidRPr="0099473A" w:rsidRDefault="00BD6F05" w:rsidP="00BD6F05">
      <w:pPr>
        <w:widowControl/>
        <w:suppressAutoHyphens w:val="0"/>
        <w:autoSpaceDN/>
        <w:jc w:val="both"/>
        <w:textAlignment w:val="auto"/>
        <w:rPr>
          <w:kern w:val="0"/>
        </w:rPr>
      </w:pPr>
    </w:p>
    <w:p w14:paraId="484A6067" w14:textId="4DEB70D2" w:rsidR="00BD6F05" w:rsidRPr="0099473A" w:rsidRDefault="00BD6F05" w:rsidP="005769C0">
      <w:pPr>
        <w:widowControl/>
        <w:numPr>
          <w:ilvl w:val="0"/>
          <w:numId w:val="180"/>
        </w:numPr>
        <w:suppressAutoHyphens w:val="0"/>
        <w:autoSpaceDN/>
        <w:jc w:val="both"/>
        <w:textAlignment w:val="auto"/>
        <w:rPr>
          <w:kern w:val="0"/>
        </w:rPr>
      </w:pPr>
      <w:r w:rsidRPr="0099473A">
        <w:rPr>
          <w:rFonts w:ascii="Times New Roman" w:eastAsia="Times New Roman" w:hAnsi="Times New Roman" w:cs="Times New Roman"/>
          <w:kern w:val="0"/>
          <w:sz w:val="24"/>
          <w:szCs w:val="24"/>
        </w:rPr>
        <w:t xml:space="preserve">Vyučující klade důraz na ten druh projevu, ve kterém má žák předpoklady podávat lepší výkony. </w:t>
      </w:r>
    </w:p>
    <w:p w14:paraId="0197611A" w14:textId="77777777" w:rsidR="00991E64" w:rsidRPr="0099473A" w:rsidRDefault="00991E64" w:rsidP="00991E64">
      <w:pPr>
        <w:pStyle w:val="Odstavecseseznamem"/>
        <w:rPr>
          <w:kern w:val="0"/>
        </w:rPr>
      </w:pPr>
    </w:p>
    <w:p w14:paraId="195B3871" w14:textId="24FFB1F8" w:rsidR="00BD6F05" w:rsidRPr="0099473A" w:rsidRDefault="00BD6F05" w:rsidP="00BE743E">
      <w:pPr>
        <w:widowControl/>
        <w:numPr>
          <w:ilvl w:val="0"/>
          <w:numId w:val="180"/>
        </w:numPr>
        <w:suppressAutoHyphens w:val="0"/>
        <w:autoSpaceDN/>
        <w:jc w:val="both"/>
        <w:textAlignment w:val="auto"/>
        <w:rPr>
          <w:rFonts w:ascii="Times New Roman" w:eastAsia="Times New Roman" w:hAnsi="Times New Roman" w:cs="Times New Roman"/>
          <w:kern w:val="0"/>
          <w:sz w:val="24"/>
          <w:szCs w:val="24"/>
        </w:rPr>
      </w:pPr>
      <w:r w:rsidRPr="0099473A">
        <w:rPr>
          <w:rFonts w:ascii="Times New Roman" w:eastAsia="Times New Roman" w:hAnsi="Times New Roman" w:cs="Times New Roman"/>
          <w:kern w:val="0"/>
          <w:sz w:val="24"/>
          <w:szCs w:val="24"/>
        </w:rPr>
        <w:t>Všechna navrhovaná pedagogická opatření se projednávají s rodiči.</w:t>
      </w:r>
    </w:p>
    <w:p w14:paraId="5B90F8BA" w14:textId="77777777" w:rsidR="00BD6F05" w:rsidRPr="0099473A" w:rsidRDefault="00BD6F05" w:rsidP="00BD6F05">
      <w:pPr>
        <w:widowControl/>
        <w:suppressAutoHyphens w:val="0"/>
        <w:autoSpaceDN/>
        <w:jc w:val="both"/>
        <w:textAlignment w:val="auto"/>
        <w:rPr>
          <w:kern w:val="0"/>
        </w:rPr>
      </w:pPr>
    </w:p>
    <w:p w14:paraId="732C2D53" w14:textId="376DDC8C" w:rsidR="00BD6F05" w:rsidRPr="0099473A" w:rsidRDefault="00F46D4D" w:rsidP="00324A2E">
      <w:pPr>
        <w:pStyle w:val="Nadpis3"/>
        <w:ind w:left="993" w:hanging="993"/>
        <w:rPr>
          <w:rFonts w:hint="eastAsia"/>
          <w:kern w:val="0"/>
        </w:rPr>
      </w:pPr>
      <w:bookmarkStart w:id="65" w:name="_Toc144138961"/>
      <w:r w:rsidRPr="0099473A">
        <w:rPr>
          <w:sz w:val="24"/>
          <w:szCs w:val="24"/>
        </w:rPr>
        <w:t>1</w:t>
      </w:r>
      <w:r w:rsidR="00C267F3" w:rsidRPr="0099473A">
        <w:rPr>
          <w:sz w:val="24"/>
          <w:szCs w:val="24"/>
        </w:rPr>
        <w:t>4</w:t>
      </w:r>
      <w:r w:rsidRPr="0099473A">
        <w:rPr>
          <w:sz w:val="24"/>
          <w:szCs w:val="24"/>
        </w:rPr>
        <w:t>.4.2</w:t>
      </w:r>
      <w:r w:rsidRPr="0099473A">
        <w:rPr>
          <w:sz w:val="24"/>
          <w:szCs w:val="24"/>
        </w:rPr>
        <w:tab/>
      </w:r>
      <w:r w:rsidR="00BD6F05" w:rsidRPr="0099473A">
        <w:rPr>
          <w:sz w:val="24"/>
          <w:szCs w:val="24"/>
        </w:rPr>
        <w:t>Způsob hodnocení žáků se speciálními vzdělávacími potřebami</w:t>
      </w:r>
      <w:bookmarkEnd w:id="65"/>
      <w:r w:rsidR="00BD6F05" w:rsidRPr="0099473A">
        <w:rPr>
          <w:sz w:val="24"/>
          <w:szCs w:val="24"/>
        </w:rPr>
        <w:t xml:space="preserve"> </w:t>
      </w:r>
    </w:p>
    <w:p w14:paraId="00D3B02F" w14:textId="77777777" w:rsidR="00BD6F05" w:rsidRPr="0099473A" w:rsidRDefault="00BD6F05" w:rsidP="00BD6F05">
      <w:pPr>
        <w:widowControl/>
        <w:suppressAutoHyphens w:val="0"/>
        <w:autoSpaceDN/>
        <w:jc w:val="both"/>
        <w:textAlignment w:val="auto"/>
        <w:rPr>
          <w:kern w:val="0"/>
        </w:rPr>
      </w:pPr>
    </w:p>
    <w:p w14:paraId="541AA542" w14:textId="6082DCEA" w:rsidR="00BD6F05" w:rsidRPr="0099473A" w:rsidRDefault="00BD6F05" w:rsidP="00BE743E">
      <w:pPr>
        <w:widowControl/>
        <w:numPr>
          <w:ilvl w:val="0"/>
          <w:numId w:val="181"/>
        </w:numPr>
        <w:suppressAutoHyphens w:val="0"/>
        <w:autoSpaceDN/>
        <w:jc w:val="both"/>
        <w:textAlignment w:val="auto"/>
        <w:rPr>
          <w:rFonts w:ascii="Times New Roman" w:eastAsia="Times New Roman" w:hAnsi="Times New Roman" w:cs="Times New Roman"/>
          <w:kern w:val="0"/>
          <w:sz w:val="24"/>
          <w:szCs w:val="24"/>
        </w:rPr>
      </w:pPr>
      <w:r w:rsidRPr="0099473A">
        <w:rPr>
          <w:rFonts w:ascii="Times New Roman" w:eastAsia="Times New Roman" w:hAnsi="Times New Roman" w:cs="Times New Roman"/>
          <w:kern w:val="0"/>
          <w:sz w:val="24"/>
          <w:szCs w:val="24"/>
        </w:rPr>
        <w:t>Způsob hodnocení a klasifikace žáka vychází z doporučení školského poradenského zařízení.</w:t>
      </w:r>
    </w:p>
    <w:p w14:paraId="1D42B8EF" w14:textId="77777777" w:rsidR="00BD6F05" w:rsidRPr="0099473A" w:rsidRDefault="00BD6F05" w:rsidP="00BD6F05">
      <w:pPr>
        <w:widowControl/>
        <w:suppressAutoHyphens w:val="0"/>
        <w:autoSpaceDN/>
        <w:ind w:left="66"/>
        <w:jc w:val="both"/>
        <w:textAlignment w:val="auto"/>
        <w:rPr>
          <w:rFonts w:ascii="Times New Roman" w:eastAsia="Times New Roman" w:hAnsi="Times New Roman" w:cs="Times New Roman"/>
          <w:kern w:val="0"/>
          <w:sz w:val="24"/>
          <w:szCs w:val="24"/>
        </w:rPr>
      </w:pPr>
    </w:p>
    <w:p w14:paraId="723B06B0" w14:textId="56A5E076" w:rsidR="009B1580" w:rsidRPr="0099473A" w:rsidRDefault="009B1580" w:rsidP="009B1580">
      <w:pPr>
        <w:widowControl/>
        <w:numPr>
          <w:ilvl w:val="0"/>
          <w:numId w:val="181"/>
        </w:numPr>
        <w:suppressAutoHyphens w:val="0"/>
        <w:autoSpaceDN/>
        <w:jc w:val="both"/>
        <w:textAlignment w:val="auto"/>
        <w:rPr>
          <w:rFonts w:ascii="Times New Roman" w:eastAsia="Times New Roman" w:hAnsi="Times New Roman" w:cs="Times New Roman"/>
          <w:kern w:val="0"/>
          <w:sz w:val="24"/>
          <w:szCs w:val="24"/>
        </w:rPr>
      </w:pPr>
      <w:r w:rsidRPr="0099473A">
        <w:rPr>
          <w:rFonts w:ascii="Times New Roman" w:eastAsia="Times New Roman" w:hAnsi="Times New Roman" w:cs="Times New Roman"/>
          <w:kern w:val="0"/>
          <w:sz w:val="24"/>
          <w:szCs w:val="24"/>
        </w:rPr>
        <w:t xml:space="preserve">U žáka se SVP rozhodne ředitel školy o použití slovního hodnocení na základě žádosti zákonného zástupce žáka. </w:t>
      </w:r>
    </w:p>
    <w:p w14:paraId="55AF8AF0" w14:textId="77777777" w:rsidR="009B1580" w:rsidRPr="0099473A" w:rsidRDefault="009B1580" w:rsidP="009B1580">
      <w:pPr>
        <w:pStyle w:val="Odstavecseseznamem"/>
        <w:rPr>
          <w:rFonts w:ascii="Times New Roman" w:eastAsia="Times New Roman" w:hAnsi="Times New Roman" w:cs="Times New Roman"/>
          <w:kern w:val="0"/>
          <w:sz w:val="24"/>
          <w:szCs w:val="24"/>
        </w:rPr>
      </w:pPr>
    </w:p>
    <w:p w14:paraId="23BD739B" w14:textId="77777777" w:rsidR="00BD6F05" w:rsidRPr="0099473A" w:rsidRDefault="00BD6F05" w:rsidP="00BE743E">
      <w:pPr>
        <w:widowControl/>
        <w:numPr>
          <w:ilvl w:val="0"/>
          <w:numId w:val="181"/>
        </w:numPr>
        <w:suppressAutoHyphens w:val="0"/>
        <w:autoSpaceDN/>
        <w:jc w:val="both"/>
        <w:textAlignment w:val="auto"/>
        <w:rPr>
          <w:rFonts w:ascii="Times New Roman" w:eastAsia="Times New Roman" w:hAnsi="Times New Roman" w:cs="Times New Roman"/>
          <w:kern w:val="0"/>
          <w:sz w:val="24"/>
          <w:szCs w:val="24"/>
        </w:rPr>
      </w:pPr>
      <w:r w:rsidRPr="0099473A">
        <w:rPr>
          <w:rFonts w:ascii="Times New Roman" w:eastAsia="Times New Roman" w:hAnsi="Times New Roman" w:cs="Times New Roman"/>
          <w:kern w:val="0"/>
          <w:sz w:val="24"/>
          <w:szCs w:val="24"/>
        </w:rPr>
        <w:t>Třídní učitel sdělí vhodným způsobem ostatním žákům ve třídě podstatu individuálního přístupu a způsobu hodnocení a klasifikace žáka.</w:t>
      </w:r>
    </w:p>
    <w:p w14:paraId="3608BF6D" w14:textId="77777777" w:rsidR="00BD6F05" w:rsidRPr="0099473A" w:rsidRDefault="00BD6F05" w:rsidP="00BD6F05">
      <w:pPr>
        <w:widowControl/>
        <w:suppressAutoHyphens w:val="0"/>
        <w:autoSpaceDN/>
        <w:ind w:left="66"/>
        <w:jc w:val="both"/>
        <w:textAlignment w:val="auto"/>
        <w:rPr>
          <w:rFonts w:ascii="Times New Roman" w:eastAsia="Times New Roman" w:hAnsi="Times New Roman" w:cs="Times New Roman"/>
          <w:kern w:val="0"/>
          <w:sz w:val="24"/>
          <w:szCs w:val="24"/>
        </w:rPr>
      </w:pPr>
    </w:p>
    <w:p w14:paraId="781DA7A6" w14:textId="13E4F55B" w:rsidR="00991E64" w:rsidRPr="0099473A" w:rsidRDefault="00991E64" w:rsidP="00991E64">
      <w:pPr>
        <w:pStyle w:val="Odstavecseseznamem"/>
        <w:numPr>
          <w:ilvl w:val="0"/>
          <w:numId w:val="181"/>
        </w:numPr>
        <w:rPr>
          <w:rFonts w:ascii="Times New Roman" w:eastAsia="Times New Roman" w:hAnsi="Times New Roman" w:cs="Times New Roman"/>
          <w:color w:val="000000"/>
          <w:kern w:val="0"/>
          <w:sz w:val="24"/>
          <w:szCs w:val="24"/>
        </w:rPr>
      </w:pPr>
      <w:r w:rsidRPr="0099473A">
        <w:rPr>
          <w:rFonts w:ascii="Times New Roman" w:eastAsia="Times New Roman" w:hAnsi="Times New Roman" w:cs="Times New Roman"/>
          <w:color w:val="000000"/>
          <w:kern w:val="0"/>
          <w:sz w:val="24"/>
          <w:szCs w:val="24"/>
        </w:rPr>
        <w:t xml:space="preserve">Vyučující uplatňují </w:t>
      </w:r>
      <w:r w:rsidR="00A329B2" w:rsidRPr="0099473A">
        <w:rPr>
          <w:rFonts w:ascii="Times New Roman" w:eastAsia="Times New Roman" w:hAnsi="Times New Roman" w:cs="Times New Roman"/>
          <w:color w:val="000000"/>
          <w:kern w:val="0"/>
          <w:sz w:val="24"/>
          <w:szCs w:val="24"/>
        </w:rPr>
        <w:t xml:space="preserve">doporučení školského poradenského zařízení </w:t>
      </w:r>
      <w:r w:rsidRPr="0099473A">
        <w:rPr>
          <w:rFonts w:ascii="Times New Roman" w:eastAsia="Times New Roman" w:hAnsi="Times New Roman" w:cs="Times New Roman"/>
          <w:color w:val="000000"/>
          <w:kern w:val="0"/>
          <w:sz w:val="24"/>
          <w:szCs w:val="24"/>
        </w:rPr>
        <w:t xml:space="preserve">při klasifikaci a hodnocení </w:t>
      </w:r>
      <w:r w:rsidR="00A329B2">
        <w:rPr>
          <w:rFonts w:ascii="Times New Roman" w:eastAsia="Times New Roman" w:hAnsi="Times New Roman" w:cs="Times New Roman"/>
          <w:color w:val="000000"/>
          <w:kern w:val="0"/>
          <w:sz w:val="24"/>
          <w:szCs w:val="24"/>
        </w:rPr>
        <w:t xml:space="preserve">prospěchu a </w:t>
      </w:r>
      <w:r w:rsidRPr="0099473A">
        <w:rPr>
          <w:rFonts w:ascii="Times New Roman" w:eastAsia="Times New Roman" w:hAnsi="Times New Roman" w:cs="Times New Roman"/>
          <w:color w:val="000000"/>
          <w:kern w:val="0"/>
          <w:sz w:val="24"/>
          <w:szCs w:val="24"/>
        </w:rPr>
        <w:t>chování žáků a také volí vhodné a přiměřené způsoby získávání podkladů.</w:t>
      </w:r>
    </w:p>
    <w:p w14:paraId="23F62B80" w14:textId="5E0A831B" w:rsidR="00BD6F05" w:rsidRPr="00324A2E" w:rsidRDefault="00F46D4D" w:rsidP="00F46D4D">
      <w:pPr>
        <w:pStyle w:val="Nadpis2"/>
        <w:ind w:left="993" w:hanging="993"/>
        <w:rPr>
          <w:rFonts w:hint="eastAsia"/>
          <w:sz w:val="24"/>
          <w:szCs w:val="24"/>
        </w:rPr>
      </w:pPr>
      <w:bookmarkStart w:id="66" w:name="_Toc144138962"/>
      <w:r w:rsidRPr="00324A2E">
        <w:rPr>
          <w:sz w:val="24"/>
          <w:szCs w:val="24"/>
        </w:rPr>
        <w:t>1</w:t>
      </w:r>
      <w:r w:rsidR="00C267F3" w:rsidRPr="00324A2E">
        <w:rPr>
          <w:sz w:val="24"/>
          <w:szCs w:val="24"/>
        </w:rPr>
        <w:t>4</w:t>
      </w:r>
      <w:r w:rsidRPr="00324A2E">
        <w:rPr>
          <w:sz w:val="24"/>
          <w:szCs w:val="24"/>
        </w:rPr>
        <w:t>.</w:t>
      </w:r>
      <w:r w:rsidR="00816D93">
        <w:rPr>
          <w:sz w:val="24"/>
          <w:szCs w:val="24"/>
        </w:rPr>
        <w:t>5</w:t>
      </w:r>
      <w:r w:rsidRPr="00324A2E">
        <w:rPr>
          <w:sz w:val="24"/>
          <w:szCs w:val="24"/>
        </w:rPr>
        <w:tab/>
      </w:r>
      <w:r w:rsidR="00BD6F05" w:rsidRPr="00324A2E">
        <w:rPr>
          <w:sz w:val="24"/>
          <w:szCs w:val="24"/>
        </w:rPr>
        <w:t>Způsob hodnocení žáků s odlišným mateřským jazykem (dále jen OMJ</w:t>
      </w:r>
      <w:r w:rsidR="00316C8D" w:rsidRPr="00324A2E">
        <w:rPr>
          <w:sz w:val="24"/>
          <w:szCs w:val="24"/>
        </w:rPr>
        <w:t>)</w:t>
      </w:r>
      <w:bookmarkEnd w:id="66"/>
    </w:p>
    <w:p w14:paraId="35EF8E50" w14:textId="77777777" w:rsidR="00BD6F05" w:rsidRPr="00324A2E" w:rsidRDefault="00BD6F05" w:rsidP="00BD6F05">
      <w:pPr>
        <w:widowControl/>
        <w:suppressAutoHyphens w:val="0"/>
        <w:autoSpaceDN/>
        <w:textAlignment w:val="auto"/>
        <w:rPr>
          <w:rFonts w:ascii="Times New Roman" w:eastAsia="Calibri" w:hAnsi="Times New Roman" w:cs="Times New Roman"/>
          <w:color w:val="auto"/>
          <w:kern w:val="0"/>
          <w:sz w:val="24"/>
          <w:szCs w:val="24"/>
          <w:lang w:eastAsia="en-US"/>
        </w:rPr>
      </w:pPr>
    </w:p>
    <w:p w14:paraId="42337179" w14:textId="7658729C" w:rsidR="00BD6F05" w:rsidRDefault="00BD6F05" w:rsidP="00BE743E">
      <w:pPr>
        <w:widowControl/>
        <w:numPr>
          <w:ilvl w:val="0"/>
          <w:numId w:val="182"/>
        </w:numPr>
        <w:suppressAutoHyphens w:val="0"/>
        <w:autoSpaceDN/>
        <w:textAlignment w:val="auto"/>
        <w:rPr>
          <w:rFonts w:ascii="Times New Roman" w:eastAsia="Calibri" w:hAnsi="Times New Roman" w:cs="Times New Roman"/>
          <w:color w:val="auto"/>
          <w:kern w:val="0"/>
          <w:sz w:val="24"/>
          <w:szCs w:val="24"/>
          <w:lang w:eastAsia="en-US"/>
        </w:rPr>
      </w:pPr>
      <w:r w:rsidRPr="00324A2E">
        <w:rPr>
          <w:rFonts w:ascii="Times New Roman" w:eastAsia="Calibri" w:hAnsi="Times New Roman" w:cs="Times New Roman"/>
          <w:color w:val="auto"/>
          <w:kern w:val="0"/>
          <w:sz w:val="24"/>
          <w:szCs w:val="24"/>
          <w:lang w:eastAsia="en-US"/>
        </w:rPr>
        <w:t>žáci s OMJ mají vypracovaný plán pedagogické podpory (jsou zařazeni do 1. stupně podpory, pokud PPP nebo SPC nedoporučí jinak) nebo individuální vzdělávací plán</w:t>
      </w:r>
      <w:r w:rsidR="00A329B2" w:rsidRPr="00324A2E">
        <w:rPr>
          <w:rFonts w:ascii="Times New Roman" w:eastAsia="Calibri" w:hAnsi="Times New Roman" w:cs="Times New Roman"/>
          <w:color w:val="auto"/>
          <w:kern w:val="0"/>
          <w:sz w:val="24"/>
          <w:szCs w:val="24"/>
          <w:lang w:eastAsia="en-US"/>
        </w:rPr>
        <w:t xml:space="preserve"> (</w:t>
      </w:r>
      <w:r w:rsidR="00324A2E" w:rsidRPr="00324A2E">
        <w:rPr>
          <w:rFonts w:ascii="Times New Roman" w:eastAsia="Calibri" w:hAnsi="Times New Roman" w:cs="Times New Roman"/>
          <w:color w:val="auto"/>
          <w:kern w:val="0"/>
          <w:sz w:val="24"/>
          <w:szCs w:val="24"/>
          <w:lang w:eastAsia="en-US"/>
        </w:rPr>
        <w:t>podle doporučení školského poradenského zařízení)</w:t>
      </w:r>
    </w:p>
    <w:p w14:paraId="3A31D3A4" w14:textId="77777777" w:rsidR="009602CF" w:rsidRPr="00324A2E" w:rsidRDefault="009602CF" w:rsidP="009602CF">
      <w:pPr>
        <w:widowControl/>
        <w:suppressAutoHyphens w:val="0"/>
        <w:autoSpaceDN/>
        <w:ind w:left="720"/>
        <w:textAlignment w:val="auto"/>
        <w:rPr>
          <w:rFonts w:ascii="Times New Roman" w:eastAsia="Calibri" w:hAnsi="Times New Roman" w:cs="Times New Roman"/>
          <w:color w:val="auto"/>
          <w:kern w:val="0"/>
          <w:sz w:val="24"/>
          <w:szCs w:val="24"/>
          <w:lang w:eastAsia="en-US"/>
        </w:rPr>
      </w:pPr>
    </w:p>
    <w:p w14:paraId="6F370DBE" w14:textId="656BDC22" w:rsidR="009602CF" w:rsidRPr="009602CF" w:rsidRDefault="00BD6F05" w:rsidP="009602CF">
      <w:pPr>
        <w:widowControl/>
        <w:numPr>
          <w:ilvl w:val="0"/>
          <w:numId w:val="182"/>
        </w:numPr>
        <w:suppressAutoHyphens w:val="0"/>
        <w:autoSpaceDN/>
        <w:textAlignment w:val="auto"/>
        <w:rPr>
          <w:rFonts w:ascii="Times New Roman" w:eastAsia="Calibri" w:hAnsi="Times New Roman" w:cs="Times New Roman"/>
          <w:color w:val="auto"/>
          <w:kern w:val="0"/>
          <w:sz w:val="24"/>
          <w:szCs w:val="24"/>
          <w:lang w:eastAsia="en-US"/>
        </w:rPr>
      </w:pPr>
      <w:r w:rsidRPr="009602CF">
        <w:rPr>
          <w:rFonts w:ascii="Times New Roman" w:eastAsia="Calibri" w:hAnsi="Times New Roman" w:cs="Times New Roman"/>
          <w:color w:val="auto"/>
          <w:kern w:val="0"/>
          <w:sz w:val="24"/>
          <w:szCs w:val="24"/>
          <w:lang w:eastAsia="en-US"/>
        </w:rPr>
        <w:t>pedagog zohledňuje nedostatečnou znalost vyučovacího jazyka žáků</w:t>
      </w:r>
      <w:r w:rsidR="00324A2E" w:rsidRPr="009602CF">
        <w:rPr>
          <w:rFonts w:ascii="Times New Roman" w:eastAsia="Calibri" w:hAnsi="Times New Roman" w:cs="Times New Roman"/>
          <w:color w:val="auto"/>
          <w:kern w:val="0"/>
          <w:sz w:val="24"/>
          <w:szCs w:val="24"/>
          <w:lang w:eastAsia="en-US"/>
        </w:rPr>
        <w:t xml:space="preserve">, </w:t>
      </w:r>
    </w:p>
    <w:p w14:paraId="51BBD493" w14:textId="5DEC62C4" w:rsidR="00BD6F05" w:rsidRDefault="00324A2E" w:rsidP="009602CF">
      <w:pPr>
        <w:widowControl/>
        <w:suppressAutoHyphens w:val="0"/>
        <w:autoSpaceDN/>
        <w:ind w:left="720"/>
        <w:textAlignment w:val="auto"/>
        <w:rPr>
          <w:rFonts w:ascii="Times New Roman" w:eastAsia="Calibri" w:hAnsi="Times New Roman" w:cs="Times New Roman"/>
          <w:color w:val="auto"/>
          <w:kern w:val="0"/>
          <w:sz w:val="24"/>
          <w:szCs w:val="24"/>
          <w:lang w:eastAsia="en-US"/>
        </w:rPr>
      </w:pPr>
      <w:r w:rsidRPr="00324A2E">
        <w:rPr>
          <w:rFonts w:ascii="Times New Roman" w:eastAsia="Calibri" w:hAnsi="Times New Roman" w:cs="Times New Roman"/>
          <w:color w:val="auto"/>
          <w:kern w:val="0"/>
          <w:sz w:val="24"/>
          <w:szCs w:val="24"/>
          <w:lang w:eastAsia="en-US"/>
        </w:rPr>
        <w:t>p</w:t>
      </w:r>
      <w:r w:rsidR="00161C6A" w:rsidRPr="00324A2E">
        <w:rPr>
          <w:rFonts w:ascii="Times New Roman" w:eastAsia="Calibri" w:hAnsi="Times New Roman" w:cs="Times New Roman"/>
          <w:color w:val="auto"/>
          <w:kern w:val="0"/>
          <w:sz w:val="24"/>
          <w:szCs w:val="24"/>
          <w:lang w:eastAsia="en-US"/>
        </w:rPr>
        <w:t xml:space="preserve">ři hodnocení žáků </w:t>
      </w:r>
      <w:r>
        <w:rPr>
          <w:rFonts w:ascii="Times New Roman" w:eastAsia="Calibri" w:hAnsi="Times New Roman" w:cs="Times New Roman"/>
          <w:color w:val="auto"/>
          <w:kern w:val="0"/>
          <w:sz w:val="24"/>
          <w:szCs w:val="24"/>
          <w:lang w:eastAsia="en-US"/>
        </w:rPr>
        <w:t>s OMJ</w:t>
      </w:r>
      <w:r w:rsidR="00161C6A" w:rsidRPr="00161C6A">
        <w:rPr>
          <w:rFonts w:ascii="Times New Roman" w:eastAsia="Calibri" w:hAnsi="Times New Roman" w:cs="Times New Roman"/>
          <w:color w:val="auto"/>
          <w:kern w:val="0"/>
          <w:sz w:val="24"/>
          <w:szCs w:val="24"/>
          <w:lang w:eastAsia="en-US"/>
        </w:rPr>
        <w:t xml:space="preserve">, kteří plní v České republice povinnou školní docházku, </w:t>
      </w:r>
      <w:r>
        <w:rPr>
          <w:rFonts w:ascii="Times New Roman" w:eastAsia="Calibri" w:hAnsi="Times New Roman" w:cs="Times New Roman"/>
          <w:color w:val="auto"/>
          <w:kern w:val="0"/>
          <w:sz w:val="24"/>
          <w:szCs w:val="24"/>
          <w:lang w:eastAsia="en-US"/>
        </w:rPr>
        <w:t>má</w:t>
      </w:r>
      <w:r w:rsidR="00161C6A" w:rsidRPr="00161C6A">
        <w:rPr>
          <w:rFonts w:ascii="Times New Roman" w:eastAsia="Calibri" w:hAnsi="Times New Roman" w:cs="Times New Roman"/>
          <w:color w:val="auto"/>
          <w:kern w:val="0"/>
          <w:sz w:val="24"/>
          <w:szCs w:val="24"/>
          <w:lang w:eastAsia="en-US"/>
        </w:rPr>
        <w:t xml:space="preserve"> úroveň znalosti českého jazyka </w:t>
      </w:r>
      <w:r>
        <w:rPr>
          <w:rFonts w:ascii="Times New Roman" w:eastAsia="Calibri" w:hAnsi="Times New Roman" w:cs="Times New Roman"/>
          <w:color w:val="auto"/>
          <w:kern w:val="0"/>
          <w:sz w:val="24"/>
          <w:szCs w:val="24"/>
          <w:lang w:eastAsia="en-US"/>
        </w:rPr>
        <w:t>vliv na způsob hodnocení těchto žáků</w:t>
      </w:r>
      <w:r w:rsidR="00161C6A" w:rsidRPr="00161C6A">
        <w:rPr>
          <w:rFonts w:ascii="Times New Roman" w:eastAsia="Calibri" w:hAnsi="Times New Roman" w:cs="Times New Roman"/>
          <w:color w:val="auto"/>
          <w:kern w:val="0"/>
          <w:sz w:val="24"/>
          <w:szCs w:val="24"/>
          <w:lang w:eastAsia="en-US"/>
        </w:rPr>
        <w:t xml:space="preserve"> </w:t>
      </w:r>
      <w:r>
        <w:rPr>
          <w:rFonts w:ascii="Times New Roman" w:eastAsia="Calibri" w:hAnsi="Times New Roman" w:cs="Times New Roman"/>
          <w:color w:val="auto"/>
          <w:kern w:val="0"/>
          <w:sz w:val="24"/>
          <w:szCs w:val="24"/>
          <w:lang w:eastAsia="en-US"/>
        </w:rPr>
        <w:t xml:space="preserve">a na </w:t>
      </w:r>
      <w:r w:rsidR="00161C6A" w:rsidRPr="00161C6A">
        <w:rPr>
          <w:rFonts w:ascii="Times New Roman" w:eastAsia="Calibri" w:hAnsi="Times New Roman" w:cs="Times New Roman"/>
          <w:color w:val="auto"/>
          <w:kern w:val="0"/>
          <w:sz w:val="24"/>
          <w:szCs w:val="24"/>
          <w:lang w:eastAsia="en-US"/>
        </w:rPr>
        <w:t>jejich výkon.</w:t>
      </w:r>
    </w:p>
    <w:p w14:paraId="05330F1F" w14:textId="77777777" w:rsidR="009602CF" w:rsidRDefault="009602CF" w:rsidP="009602CF">
      <w:pPr>
        <w:pStyle w:val="Odstavecseseznamem"/>
        <w:rPr>
          <w:rFonts w:ascii="Times New Roman" w:eastAsia="Calibri" w:hAnsi="Times New Roman" w:cs="Times New Roman"/>
          <w:kern w:val="0"/>
          <w:sz w:val="24"/>
          <w:szCs w:val="24"/>
          <w:lang w:eastAsia="en-US"/>
        </w:rPr>
      </w:pPr>
    </w:p>
    <w:p w14:paraId="2DD6F07B" w14:textId="08329000" w:rsidR="00BD6F05" w:rsidRDefault="00BD6F05" w:rsidP="00BE743E">
      <w:pPr>
        <w:widowControl/>
        <w:numPr>
          <w:ilvl w:val="0"/>
          <w:numId w:val="182"/>
        </w:numPr>
        <w:suppressAutoHyphens w:val="0"/>
        <w:autoSpaceDN/>
        <w:textAlignment w:val="auto"/>
        <w:rPr>
          <w:rFonts w:ascii="Times New Roman" w:eastAsia="Calibri" w:hAnsi="Times New Roman" w:cs="Times New Roman"/>
          <w:color w:val="auto"/>
          <w:kern w:val="0"/>
          <w:sz w:val="24"/>
          <w:szCs w:val="24"/>
          <w:lang w:eastAsia="en-US"/>
        </w:rPr>
      </w:pPr>
      <w:r w:rsidRPr="0099473A">
        <w:rPr>
          <w:rFonts w:ascii="Times New Roman" w:eastAsia="Calibri" w:hAnsi="Times New Roman" w:cs="Times New Roman"/>
          <w:color w:val="auto"/>
          <w:kern w:val="0"/>
          <w:sz w:val="24"/>
          <w:szCs w:val="24"/>
          <w:lang w:eastAsia="en-US"/>
        </w:rPr>
        <w:t>pedagog hodnotí žáka za dosažení stanovených cílů v </w:t>
      </w:r>
      <w:proofErr w:type="spellStart"/>
      <w:r w:rsidRPr="0099473A">
        <w:rPr>
          <w:rFonts w:ascii="Times New Roman" w:eastAsia="Calibri" w:hAnsi="Times New Roman" w:cs="Times New Roman"/>
          <w:color w:val="auto"/>
          <w:kern w:val="0"/>
          <w:sz w:val="24"/>
          <w:szCs w:val="24"/>
          <w:lang w:eastAsia="en-US"/>
        </w:rPr>
        <w:t>PlPP</w:t>
      </w:r>
      <w:proofErr w:type="spellEnd"/>
      <w:r w:rsidRPr="0099473A">
        <w:rPr>
          <w:rFonts w:ascii="Times New Roman" w:eastAsia="Calibri" w:hAnsi="Times New Roman" w:cs="Times New Roman"/>
          <w:color w:val="auto"/>
          <w:kern w:val="0"/>
          <w:sz w:val="24"/>
          <w:szCs w:val="24"/>
          <w:lang w:eastAsia="en-US"/>
        </w:rPr>
        <w:t>, IVP, za individuální pokroky</w:t>
      </w:r>
    </w:p>
    <w:p w14:paraId="412DE0B6" w14:textId="77777777" w:rsidR="009602CF" w:rsidRDefault="009602CF" w:rsidP="009602CF">
      <w:pPr>
        <w:pStyle w:val="Odstavecseseznamem"/>
        <w:rPr>
          <w:rFonts w:ascii="Times New Roman" w:eastAsia="Calibri" w:hAnsi="Times New Roman" w:cs="Times New Roman"/>
          <w:kern w:val="0"/>
          <w:sz w:val="24"/>
          <w:szCs w:val="24"/>
          <w:lang w:eastAsia="en-US"/>
        </w:rPr>
      </w:pPr>
    </w:p>
    <w:p w14:paraId="29D479CC" w14:textId="51065419" w:rsidR="00BD6F05" w:rsidRDefault="00BD6F05" w:rsidP="00BE743E">
      <w:pPr>
        <w:widowControl/>
        <w:numPr>
          <w:ilvl w:val="0"/>
          <w:numId w:val="182"/>
        </w:numPr>
        <w:suppressAutoHyphens w:val="0"/>
        <w:autoSpaceDN/>
        <w:textAlignment w:val="auto"/>
        <w:rPr>
          <w:rFonts w:ascii="Times New Roman" w:eastAsia="Calibri" w:hAnsi="Times New Roman" w:cs="Times New Roman"/>
          <w:color w:val="auto"/>
          <w:kern w:val="0"/>
          <w:sz w:val="24"/>
          <w:szCs w:val="24"/>
          <w:lang w:eastAsia="en-US"/>
        </w:rPr>
      </w:pPr>
      <w:r w:rsidRPr="0099473A">
        <w:rPr>
          <w:rFonts w:ascii="Times New Roman" w:eastAsia="Calibri" w:hAnsi="Times New Roman" w:cs="Times New Roman"/>
          <w:color w:val="auto"/>
          <w:kern w:val="0"/>
          <w:sz w:val="24"/>
          <w:szCs w:val="24"/>
          <w:lang w:eastAsia="en-US"/>
        </w:rPr>
        <w:t>při průběžném hodnocení klade pedagog důraz na motivační složku (formativní, slovní hodnocení)</w:t>
      </w:r>
    </w:p>
    <w:p w14:paraId="6E093A2B" w14:textId="77777777" w:rsidR="009602CF" w:rsidRDefault="009602CF" w:rsidP="009602CF">
      <w:pPr>
        <w:pStyle w:val="Odstavecseseznamem"/>
        <w:rPr>
          <w:rFonts w:ascii="Times New Roman" w:eastAsia="Calibri" w:hAnsi="Times New Roman" w:cs="Times New Roman"/>
          <w:kern w:val="0"/>
          <w:sz w:val="24"/>
          <w:szCs w:val="24"/>
          <w:lang w:eastAsia="en-US"/>
        </w:rPr>
      </w:pPr>
    </w:p>
    <w:p w14:paraId="57515C27" w14:textId="2F8B432F" w:rsidR="00BD6F05" w:rsidRDefault="00BD6F05" w:rsidP="00BE743E">
      <w:pPr>
        <w:widowControl/>
        <w:numPr>
          <w:ilvl w:val="0"/>
          <w:numId w:val="182"/>
        </w:numPr>
        <w:suppressAutoHyphens w:val="0"/>
        <w:autoSpaceDN/>
        <w:textAlignment w:val="auto"/>
        <w:rPr>
          <w:rFonts w:ascii="Times New Roman" w:eastAsia="Calibri" w:hAnsi="Times New Roman" w:cs="Times New Roman"/>
          <w:color w:val="auto"/>
          <w:kern w:val="0"/>
          <w:sz w:val="24"/>
          <w:szCs w:val="24"/>
          <w:lang w:eastAsia="en-US"/>
        </w:rPr>
      </w:pPr>
      <w:r w:rsidRPr="0099473A">
        <w:rPr>
          <w:rFonts w:ascii="Times New Roman" w:eastAsia="Calibri" w:hAnsi="Times New Roman" w:cs="Times New Roman"/>
          <w:color w:val="auto"/>
          <w:kern w:val="0"/>
          <w:sz w:val="24"/>
          <w:szCs w:val="24"/>
          <w:lang w:eastAsia="en-US"/>
        </w:rPr>
        <w:t>podklady pro hodnocení sbírá pedagog adekvátními metodami, které nejsou tolik vázány na znalost českého jazyka</w:t>
      </w:r>
    </w:p>
    <w:p w14:paraId="07AFB3DF" w14:textId="77777777" w:rsidR="009602CF" w:rsidRDefault="009602CF" w:rsidP="009602CF">
      <w:pPr>
        <w:pStyle w:val="Odstavecseseznamem"/>
        <w:rPr>
          <w:rFonts w:ascii="Times New Roman" w:eastAsia="Calibri" w:hAnsi="Times New Roman" w:cs="Times New Roman"/>
          <w:kern w:val="0"/>
          <w:sz w:val="24"/>
          <w:szCs w:val="24"/>
          <w:lang w:eastAsia="en-US"/>
        </w:rPr>
      </w:pPr>
    </w:p>
    <w:p w14:paraId="67492439" w14:textId="62BF3689" w:rsidR="00BD6F05" w:rsidRPr="00324A2E" w:rsidRDefault="00BD6F05" w:rsidP="00BE743E">
      <w:pPr>
        <w:pStyle w:val="Odstavecseseznamem"/>
        <w:numPr>
          <w:ilvl w:val="0"/>
          <w:numId w:val="182"/>
        </w:numPr>
        <w:suppressAutoHyphens w:val="0"/>
        <w:autoSpaceDN/>
        <w:textAlignment w:val="auto"/>
        <w:rPr>
          <w:rFonts w:ascii="Times New Roman" w:eastAsia="Calibri" w:hAnsi="Times New Roman" w:cs="Times New Roman"/>
          <w:kern w:val="0"/>
          <w:sz w:val="24"/>
          <w:szCs w:val="24"/>
          <w:lang w:eastAsia="en-US"/>
        </w:rPr>
      </w:pPr>
      <w:r w:rsidRPr="00324A2E">
        <w:rPr>
          <w:rFonts w:ascii="Times New Roman" w:eastAsia="Calibri" w:hAnsi="Times New Roman" w:cs="Times New Roman"/>
          <w:kern w:val="0"/>
          <w:sz w:val="24"/>
          <w:szCs w:val="24"/>
          <w:lang w:eastAsia="en-US"/>
        </w:rPr>
        <w:t>výsledky vzdělávání žáků s OMJ se hodnotí klasifikačním stupněm, slovním hodnocením nebo kombinací obou způsobů</w:t>
      </w:r>
    </w:p>
    <w:p w14:paraId="7BFF99A9" w14:textId="77777777" w:rsidR="00BD6F05" w:rsidRPr="00BD6F05" w:rsidRDefault="00BD6F05" w:rsidP="00BD6F05">
      <w:pPr>
        <w:widowControl/>
        <w:suppressAutoHyphens w:val="0"/>
        <w:autoSpaceDN/>
        <w:textAlignment w:val="auto"/>
        <w:rPr>
          <w:rFonts w:ascii="Times New Roman" w:eastAsia="Calibri" w:hAnsi="Times New Roman" w:cs="Times New Roman"/>
          <w:color w:val="auto"/>
          <w:kern w:val="0"/>
          <w:sz w:val="24"/>
          <w:szCs w:val="24"/>
          <w:lang w:eastAsia="en-US"/>
        </w:rPr>
      </w:pPr>
    </w:p>
    <w:p w14:paraId="4AB043B2" w14:textId="4C88CC93" w:rsidR="00C63543" w:rsidRDefault="008C1B3E" w:rsidP="00813485">
      <w:pPr>
        <w:pStyle w:val="Nadpis2"/>
        <w:ind w:left="709" w:hanging="709"/>
        <w:rPr>
          <w:rFonts w:hint="eastAsia"/>
          <w:sz w:val="24"/>
          <w:szCs w:val="24"/>
        </w:rPr>
      </w:pPr>
      <w:bookmarkStart w:id="67" w:name="_Toc144138963"/>
      <w:r w:rsidRPr="008C1B3E">
        <w:rPr>
          <w:sz w:val="24"/>
          <w:szCs w:val="24"/>
        </w:rPr>
        <w:t>1</w:t>
      </w:r>
      <w:r w:rsidR="00C267F3">
        <w:rPr>
          <w:sz w:val="24"/>
          <w:szCs w:val="24"/>
        </w:rPr>
        <w:t>4</w:t>
      </w:r>
      <w:r w:rsidRPr="008C1B3E">
        <w:rPr>
          <w:sz w:val="24"/>
          <w:szCs w:val="24"/>
        </w:rPr>
        <w:t>.</w:t>
      </w:r>
      <w:r w:rsidR="00816D93">
        <w:rPr>
          <w:sz w:val="24"/>
          <w:szCs w:val="24"/>
        </w:rPr>
        <w:t>6</w:t>
      </w:r>
      <w:r w:rsidRPr="008C1B3E">
        <w:rPr>
          <w:sz w:val="24"/>
          <w:szCs w:val="24"/>
        </w:rPr>
        <w:tab/>
      </w:r>
      <w:r w:rsidR="009569B0">
        <w:rPr>
          <w:sz w:val="24"/>
          <w:szCs w:val="24"/>
        </w:rPr>
        <w:t>Klasifikační stupně a slovní hodnocení</w:t>
      </w:r>
      <w:r w:rsidR="00813485">
        <w:rPr>
          <w:sz w:val="24"/>
          <w:szCs w:val="24"/>
        </w:rPr>
        <w:t>, nehodnocení výsledků vzdělávání žáka</w:t>
      </w:r>
      <w:r w:rsidR="006906C1">
        <w:rPr>
          <w:sz w:val="24"/>
          <w:szCs w:val="24"/>
        </w:rPr>
        <w:t>, uvolnění žáka</w:t>
      </w:r>
      <w:bookmarkEnd w:id="67"/>
    </w:p>
    <w:p w14:paraId="210C7E62" w14:textId="2FEF53BB" w:rsidR="009569B0" w:rsidRDefault="00E2011E">
      <w:pPr>
        <w:pStyle w:val="Textbody"/>
        <w:numPr>
          <w:ilvl w:val="0"/>
          <w:numId w:val="148"/>
        </w:numPr>
        <w:ind w:left="709" w:hanging="709"/>
        <w:rPr>
          <w:rFonts w:ascii="Times New Roman" w:hAnsi="Times New Roman" w:cs="Times New Roman"/>
          <w:sz w:val="24"/>
          <w:szCs w:val="24"/>
        </w:rPr>
      </w:pPr>
      <w:r>
        <w:rPr>
          <w:rFonts w:ascii="Times New Roman" w:hAnsi="Times New Roman" w:cs="Times New Roman"/>
          <w:sz w:val="24"/>
          <w:szCs w:val="24"/>
        </w:rPr>
        <w:t xml:space="preserve">Jestliže žák splní podmínky hodnocení výsledků vzdělávání na vysvědčení, použijí se </w:t>
      </w:r>
      <w:r w:rsidR="00CA0788">
        <w:rPr>
          <w:rFonts w:ascii="Times New Roman" w:hAnsi="Times New Roman" w:cs="Times New Roman"/>
          <w:sz w:val="24"/>
          <w:szCs w:val="24"/>
        </w:rPr>
        <w:t xml:space="preserve">při hodnocení výsledků vzdělávání žáka v určitém předmětu za dané pololetí </w:t>
      </w:r>
      <w:r>
        <w:rPr>
          <w:rFonts w:ascii="Times New Roman" w:hAnsi="Times New Roman" w:cs="Times New Roman"/>
          <w:sz w:val="24"/>
          <w:szCs w:val="24"/>
        </w:rPr>
        <w:t>k</w:t>
      </w:r>
      <w:r w:rsidR="005B1C13" w:rsidRPr="005B1C13">
        <w:rPr>
          <w:rFonts w:ascii="Times New Roman" w:hAnsi="Times New Roman" w:cs="Times New Roman"/>
          <w:sz w:val="24"/>
          <w:szCs w:val="24"/>
        </w:rPr>
        <w:t>lasifikační stupně</w:t>
      </w:r>
      <w:r w:rsidR="00CA0788">
        <w:rPr>
          <w:rFonts w:ascii="Times New Roman" w:hAnsi="Times New Roman" w:cs="Times New Roman"/>
          <w:sz w:val="24"/>
          <w:szCs w:val="24"/>
        </w:rPr>
        <w:t>,</w:t>
      </w:r>
      <w:r w:rsidR="005B1C13" w:rsidRPr="005B1C13">
        <w:rPr>
          <w:rFonts w:ascii="Times New Roman" w:hAnsi="Times New Roman" w:cs="Times New Roman"/>
          <w:sz w:val="24"/>
          <w:szCs w:val="24"/>
        </w:rPr>
        <w:t xml:space="preserve"> slovní hodnocení </w:t>
      </w:r>
      <w:r>
        <w:rPr>
          <w:rFonts w:ascii="Times New Roman" w:hAnsi="Times New Roman" w:cs="Times New Roman"/>
          <w:sz w:val="24"/>
          <w:szCs w:val="24"/>
        </w:rPr>
        <w:t>výsledků vzdělávání žáků</w:t>
      </w:r>
      <w:r w:rsidR="00CA0788">
        <w:rPr>
          <w:rFonts w:ascii="Times New Roman" w:hAnsi="Times New Roman" w:cs="Times New Roman"/>
          <w:sz w:val="24"/>
          <w:szCs w:val="24"/>
        </w:rPr>
        <w:t xml:space="preserve"> nebo jejich kombinace</w:t>
      </w:r>
      <w:r>
        <w:rPr>
          <w:rFonts w:ascii="Times New Roman" w:hAnsi="Times New Roman" w:cs="Times New Roman"/>
          <w:sz w:val="24"/>
          <w:szCs w:val="24"/>
        </w:rPr>
        <w:t>, které j</w:t>
      </w:r>
      <w:r w:rsidR="00CA0788">
        <w:rPr>
          <w:rFonts w:ascii="Times New Roman" w:hAnsi="Times New Roman" w:cs="Times New Roman"/>
          <w:sz w:val="24"/>
          <w:szCs w:val="24"/>
        </w:rPr>
        <w:t xml:space="preserve">sou </w:t>
      </w:r>
      <w:r>
        <w:rPr>
          <w:rFonts w:ascii="Times New Roman" w:hAnsi="Times New Roman" w:cs="Times New Roman"/>
          <w:sz w:val="24"/>
          <w:szCs w:val="24"/>
        </w:rPr>
        <w:t>shodné</w:t>
      </w:r>
      <w:r w:rsidR="005B1C13" w:rsidRPr="005B1C13">
        <w:rPr>
          <w:rFonts w:ascii="Times New Roman" w:hAnsi="Times New Roman" w:cs="Times New Roman"/>
          <w:sz w:val="24"/>
          <w:szCs w:val="24"/>
        </w:rPr>
        <w:t xml:space="preserve"> s klasifikačními stupni a slovním hodnocení</w:t>
      </w:r>
      <w:r w:rsidR="00951E44">
        <w:rPr>
          <w:rFonts w:ascii="Times New Roman" w:hAnsi="Times New Roman" w:cs="Times New Roman"/>
          <w:sz w:val="24"/>
          <w:szCs w:val="24"/>
        </w:rPr>
        <w:t>m</w:t>
      </w:r>
      <w:r w:rsidR="005B1C13" w:rsidRPr="005B1C13">
        <w:rPr>
          <w:rFonts w:ascii="Times New Roman" w:hAnsi="Times New Roman" w:cs="Times New Roman"/>
          <w:sz w:val="24"/>
          <w:szCs w:val="24"/>
        </w:rPr>
        <w:t xml:space="preserve"> </w:t>
      </w:r>
      <w:r w:rsidR="005B1C13">
        <w:rPr>
          <w:rFonts w:ascii="Times New Roman" w:hAnsi="Times New Roman" w:cs="Times New Roman"/>
          <w:sz w:val="24"/>
          <w:szCs w:val="24"/>
        </w:rPr>
        <w:t>průběžného hodnocení.</w:t>
      </w:r>
    </w:p>
    <w:p w14:paraId="164CA9ED" w14:textId="11C22315" w:rsidR="00E2011E" w:rsidRDefault="00C82B20">
      <w:pPr>
        <w:pStyle w:val="Textbody"/>
        <w:numPr>
          <w:ilvl w:val="0"/>
          <w:numId w:val="148"/>
        </w:numPr>
        <w:ind w:left="709" w:hanging="709"/>
        <w:rPr>
          <w:rFonts w:ascii="Times New Roman" w:hAnsi="Times New Roman" w:cs="Times New Roman"/>
          <w:sz w:val="24"/>
          <w:szCs w:val="24"/>
        </w:rPr>
      </w:pPr>
      <w:r>
        <w:rPr>
          <w:rFonts w:ascii="Times New Roman" w:hAnsi="Times New Roman" w:cs="Times New Roman"/>
          <w:sz w:val="24"/>
          <w:szCs w:val="24"/>
        </w:rPr>
        <w:t xml:space="preserve">Jestliže žák nesplní podmínky hodnocení výsledků vzdělávání na vysvědčení, žák </w:t>
      </w:r>
      <w:r w:rsidR="00CA0788">
        <w:rPr>
          <w:rFonts w:ascii="Times New Roman" w:hAnsi="Times New Roman" w:cs="Times New Roman"/>
          <w:sz w:val="24"/>
          <w:szCs w:val="24"/>
        </w:rPr>
        <w:t xml:space="preserve">je </w:t>
      </w:r>
      <w:r>
        <w:rPr>
          <w:rFonts w:ascii="Times New Roman" w:hAnsi="Times New Roman" w:cs="Times New Roman"/>
          <w:sz w:val="24"/>
          <w:szCs w:val="24"/>
        </w:rPr>
        <w:t>v rámci daného předmětu „nehodnocen</w:t>
      </w:r>
      <w:r w:rsidR="00A81064">
        <w:rPr>
          <w:rFonts w:ascii="Times New Roman" w:hAnsi="Times New Roman" w:cs="Times New Roman"/>
          <w:sz w:val="24"/>
          <w:szCs w:val="24"/>
        </w:rPr>
        <w:t>(a)</w:t>
      </w:r>
      <w:r>
        <w:rPr>
          <w:rFonts w:ascii="Times New Roman" w:hAnsi="Times New Roman" w:cs="Times New Roman"/>
          <w:sz w:val="24"/>
          <w:szCs w:val="24"/>
        </w:rPr>
        <w:t>“.</w:t>
      </w:r>
    </w:p>
    <w:p w14:paraId="7DC9EB98" w14:textId="7151E91B" w:rsidR="006906C1" w:rsidRPr="005B1C13" w:rsidRDefault="006906C1">
      <w:pPr>
        <w:pStyle w:val="Textbody"/>
        <w:numPr>
          <w:ilvl w:val="0"/>
          <w:numId w:val="148"/>
        </w:numPr>
        <w:ind w:left="709" w:hanging="709"/>
        <w:rPr>
          <w:rFonts w:ascii="Times New Roman" w:hAnsi="Times New Roman" w:cs="Times New Roman"/>
          <w:sz w:val="24"/>
          <w:szCs w:val="24"/>
        </w:rPr>
      </w:pPr>
      <w:r w:rsidRPr="006906C1">
        <w:rPr>
          <w:rFonts w:ascii="Times New Roman" w:hAnsi="Times New Roman" w:cs="Times New Roman"/>
          <w:sz w:val="24"/>
          <w:szCs w:val="24"/>
        </w:rPr>
        <w:lastRenderedPageBreak/>
        <w:t>Jestliže je žák z výuky některého předmětu v prvním nebo ve druhém pololetí uvolněn</w:t>
      </w:r>
      <w:r>
        <w:rPr>
          <w:rFonts w:ascii="Times New Roman" w:hAnsi="Times New Roman" w:cs="Times New Roman"/>
          <w:sz w:val="24"/>
          <w:szCs w:val="24"/>
        </w:rPr>
        <w:t xml:space="preserve">, </w:t>
      </w:r>
      <w:r w:rsidRPr="006906C1">
        <w:rPr>
          <w:rFonts w:ascii="Times New Roman" w:hAnsi="Times New Roman" w:cs="Times New Roman"/>
          <w:sz w:val="24"/>
          <w:szCs w:val="24"/>
        </w:rPr>
        <w:t>uvádí se na vysvědčení místo hodnocení slovo „uvolněn(a)“.</w:t>
      </w:r>
    </w:p>
    <w:p w14:paraId="59E2F77E" w14:textId="6DE7084C" w:rsidR="008C1B3E" w:rsidRPr="008C1B3E" w:rsidRDefault="00C63543" w:rsidP="008C1B3E">
      <w:pPr>
        <w:pStyle w:val="Nadpis2"/>
        <w:rPr>
          <w:rFonts w:hint="eastAsia"/>
          <w:sz w:val="24"/>
          <w:szCs w:val="24"/>
        </w:rPr>
      </w:pPr>
      <w:bookmarkStart w:id="68" w:name="_Toc144138964"/>
      <w:r>
        <w:rPr>
          <w:sz w:val="24"/>
          <w:szCs w:val="24"/>
        </w:rPr>
        <w:t>1</w:t>
      </w:r>
      <w:r w:rsidR="00C267F3">
        <w:rPr>
          <w:sz w:val="24"/>
          <w:szCs w:val="24"/>
        </w:rPr>
        <w:t>4</w:t>
      </w:r>
      <w:r>
        <w:rPr>
          <w:sz w:val="24"/>
          <w:szCs w:val="24"/>
        </w:rPr>
        <w:t>.</w:t>
      </w:r>
      <w:r w:rsidR="00816D93">
        <w:rPr>
          <w:sz w:val="24"/>
          <w:szCs w:val="24"/>
        </w:rPr>
        <w:t>7</w:t>
      </w:r>
      <w:r>
        <w:rPr>
          <w:sz w:val="24"/>
          <w:szCs w:val="24"/>
        </w:rPr>
        <w:tab/>
      </w:r>
      <w:r w:rsidR="008C1B3E" w:rsidRPr="008C1B3E">
        <w:rPr>
          <w:sz w:val="24"/>
          <w:szCs w:val="24"/>
        </w:rPr>
        <w:t>Kritéria hodnocení výsledků vzdělávání žáka v jednotlivých předmětech</w:t>
      </w:r>
      <w:bookmarkEnd w:id="68"/>
    </w:p>
    <w:p w14:paraId="52BA12D1" w14:textId="39327F8D" w:rsidR="008C1B3E" w:rsidRPr="00BB7569" w:rsidRDefault="00BB7569" w:rsidP="008C1B3E">
      <w:pPr>
        <w:pStyle w:val="Textbody"/>
        <w:rPr>
          <w:rFonts w:ascii="Times New Roman" w:hAnsi="Times New Roman" w:cs="Times New Roman"/>
          <w:sz w:val="24"/>
          <w:szCs w:val="24"/>
        </w:rPr>
      </w:pPr>
      <w:r w:rsidRPr="00BB7569">
        <w:rPr>
          <w:rFonts w:ascii="Times New Roman" w:hAnsi="Times New Roman" w:cs="Times New Roman"/>
          <w:sz w:val="24"/>
          <w:szCs w:val="24"/>
        </w:rPr>
        <w:t>Kritéria hodnocení výsledků vzdělávání žáka v jednotlivých předmětech jsou shodná s kritérii průběžného hodnocení výsledků vzdělávání žáka.</w:t>
      </w:r>
    </w:p>
    <w:p w14:paraId="109CFA7D" w14:textId="1D56F803" w:rsidR="00C63543" w:rsidRPr="00CA0788" w:rsidRDefault="00CA0788" w:rsidP="00816D93">
      <w:pPr>
        <w:pStyle w:val="Nadpis2"/>
        <w:numPr>
          <w:ilvl w:val="1"/>
          <w:numId w:val="191"/>
        </w:numPr>
        <w:ind w:left="709" w:hanging="709"/>
        <w:rPr>
          <w:rFonts w:hint="eastAsia"/>
          <w:sz w:val="24"/>
          <w:szCs w:val="24"/>
        </w:rPr>
      </w:pPr>
      <w:bookmarkStart w:id="69" w:name="_Toc144138965"/>
      <w:r>
        <w:rPr>
          <w:sz w:val="24"/>
          <w:szCs w:val="24"/>
        </w:rPr>
        <w:t>C</w:t>
      </w:r>
      <w:r w:rsidR="008C1B3E" w:rsidRPr="00BB7569">
        <w:rPr>
          <w:sz w:val="24"/>
          <w:szCs w:val="24"/>
        </w:rPr>
        <w:t>elkového hodnocení výsledků vzdělávání žáka</w:t>
      </w:r>
      <w:bookmarkEnd w:id="69"/>
    </w:p>
    <w:p w14:paraId="088E86FD" w14:textId="4D0A12E3" w:rsidR="00C63543" w:rsidRDefault="00C63543">
      <w:pPr>
        <w:pStyle w:val="Normln1"/>
        <w:numPr>
          <w:ilvl w:val="0"/>
          <w:numId w:val="150"/>
        </w:numPr>
        <w:spacing w:line="240" w:lineRule="auto"/>
        <w:ind w:hanging="720"/>
        <w:jc w:val="both"/>
      </w:pPr>
      <w:r>
        <w:rPr>
          <w:rFonts w:ascii="Times New Roman" w:eastAsia="Times New Roman" w:hAnsi="Times New Roman" w:cs="Times New Roman"/>
          <w:sz w:val="24"/>
          <w:szCs w:val="24"/>
        </w:rPr>
        <w:t>Celkové hodnocení žáka se na vysvědčení vyjadřuje stupni:</w:t>
      </w:r>
    </w:p>
    <w:p w14:paraId="5EDD5E0B" w14:textId="77777777" w:rsidR="00C63543" w:rsidRDefault="00C63543">
      <w:pPr>
        <w:pStyle w:val="Normln1"/>
        <w:numPr>
          <w:ilvl w:val="1"/>
          <w:numId w:val="151"/>
        </w:numPr>
        <w:spacing w:line="240" w:lineRule="auto"/>
        <w:ind w:left="1134" w:hanging="425"/>
        <w:jc w:val="both"/>
      </w:pPr>
      <w:r>
        <w:rPr>
          <w:rFonts w:ascii="Times New Roman" w:eastAsia="Times New Roman" w:hAnsi="Times New Roman" w:cs="Times New Roman"/>
          <w:sz w:val="24"/>
          <w:szCs w:val="24"/>
        </w:rPr>
        <w:t>prospěl (a) s vyznamenáním</w:t>
      </w:r>
    </w:p>
    <w:p w14:paraId="6D6DA66F" w14:textId="77777777" w:rsidR="00C63543" w:rsidRDefault="00C63543">
      <w:pPr>
        <w:pStyle w:val="Normln1"/>
        <w:numPr>
          <w:ilvl w:val="1"/>
          <w:numId w:val="151"/>
        </w:numPr>
        <w:spacing w:line="240" w:lineRule="auto"/>
        <w:ind w:left="1134" w:hanging="425"/>
        <w:jc w:val="both"/>
      </w:pPr>
      <w:r>
        <w:rPr>
          <w:rFonts w:ascii="Times New Roman" w:eastAsia="Times New Roman" w:hAnsi="Times New Roman" w:cs="Times New Roman"/>
          <w:sz w:val="24"/>
          <w:szCs w:val="24"/>
        </w:rPr>
        <w:t>prospěl (a)</w:t>
      </w:r>
    </w:p>
    <w:p w14:paraId="2296D362" w14:textId="77777777" w:rsidR="00C63543" w:rsidRDefault="00C63543">
      <w:pPr>
        <w:pStyle w:val="Normln1"/>
        <w:numPr>
          <w:ilvl w:val="1"/>
          <w:numId w:val="151"/>
        </w:numPr>
        <w:spacing w:line="240" w:lineRule="auto"/>
        <w:ind w:left="1134" w:hanging="425"/>
        <w:jc w:val="both"/>
      </w:pPr>
      <w:r>
        <w:rPr>
          <w:rFonts w:ascii="Times New Roman" w:eastAsia="Times New Roman" w:hAnsi="Times New Roman" w:cs="Times New Roman"/>
          <w:sz w:val="24"/>
          <w:szCs w:val="24"/>
        </w:rPr>
        <w:t>neprospěl (a)</w:t>
      </w:r>
    </w:p>
    <w:p w14:paraId="0F380F2D" w14:textId="77777777" w:rsidR="00C63543" w:rsidRDefault="00C63543">
      <w:pPr>
        <w:pStyle w:val="Normln1"/>
        <w:numPr>
          <w:ilvl w:val="1"/>
          <w:numId w:val="151"/>
        </w:numPr>
        <w:spacing w:line="240" w:lineRule="auto"/>
        <w:ind w:left="1134" w:hanging="425"/>
        <w:jc w:val="both"/>
      </w:pPr>
      <w:r>
        <w:rPr>
          <w:rFonts w:ascii="Times New Roman" w:eastAsia="Times New Roman" w:hAnsi="Times New Roman" w:cs="Times New Roman"/>
          <w:sz w:val="24"/>
          <w:szCs w:val="24"/>
        </w:rPr>
        <w:t>nehodnocen (a)</w:t>
      </w:r>
    </w:p>
    <w:p w14:paraId="238D0542" w14:textId="14C1270D" w:rsidR="00913FB6" w:rsidRPr="008777B0" w:rsidRDefault="00913FB6">
      <w:pPr>
        <w:pStyle w:val="Normln1"/>
        <w:numPr>
          <w:ilvl w:val="0"/>
          <w:numId w:val="150"/>
        </w:numPr>
        <w:spacing w:before="120"/>
        <w:ind w:left="851" w:hanging="851"/>
        <w:jc w:val="both"/>
        <w:rPr>
          <w:rFonts w:ascii="Times New Roman" w:hAnsi="Times New Roman" w:cs="Times New Roman"/>
          <w:sz w:val="24"/>
          <w:szCs w:val="24"/>
        </w:rPr>
      </w:pPr>
      <w:r w:rsidRPr="008777B0">
        <w:rPr>
          <w:rFonts w:ascii="Times New Roman" w:hAnsi="Times New Roman" w:cs="Times New Roman"/>
          <w:sz w:val="24"/>
          <w:szCs w:val="24"/>
        </w:rPr>
        <w:t xml:space="preserve">Žák je hodnocen stupněm </w:t>
      </w:r>
      <w:r w:rsidRPr="008777B0">
        <w:rPr>
          <w:rFonts w:ascii="Times New Roman" w:hAnsi="Times New Roman" w:cs="Times New Roman"/>
          <w:b/>
          <w:bCs/>
          <w:sz w:val="24"/>
          <w:szCs w:val="24"/>
        </w:rPr>
        <w:t>prospěl(a) s vyznamenáním</w:t>
      </w:r>
      <w:r w:rsidRPr="008777B0">
        <w:rPr>
          <w:rFonts w:ascii="Times New Roman" w:hAnsi="Times New Roman" w:cs="Times New Roman"/>
          <w:sz w:val="24"/>
          <w:szCs w:val="24"/>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daných školním řádem. </w:t>
      </w:r>
    </w:p>
    <w:p w14:paraId="18CCB2E8" w14:textId="77777777" w:rsidR="008777B0" w:rsidRPr="008777B0" w:rsidRDefault="00913FB6">
      <w:pPr>
        <w:pStyle w:val="Normln1"/>
        <w:numPr>
          <w:ilvl w:val="0"/>
          <w:numId w:val="150"/>
        </w:numPr>
        <w:ind w:left="851" w:hanging="851"/>
        <w:jc w:val="both"/>
        <w:rPr>
          <w:rFonts w:ascii="Times New Roman" w:hAnsi="Times New Roman" w:cs="Times New Roman"/>
          <w:sz w:val="24"/>
          <w:szCs w:val="24"/>
        </w:rPr>
      </w:pPr>
      <w:r w:rsidRPr="008777B0">
        <w:rPr>
          <w:rFonts w:ascii="Times New Roman" w:hAnsi="Times New Roman" w:cs="Times New Roman"/>
          <w:sz w:val="24"/>
          <w:szCs w:val="24"/>
        </w:rPr>
        <w:t xml:space="preserve">Žák je hodnocen stupněm </w:t>
      </w:r>
      <w:r w:rsidRPr="008777B0">
        <w:rPr>
          <w:rFonts w:ascii="Times New Roman" w:hAnsi="Times New Roman" w:cs="Times New Roman"/>
          <w:b/>
          <w:bCs/>
          <w:sz w:val="24"/>
          <w:szCs w:val="24"/>
        </w:rPr>
        <w:t>prospěl(a),</w:t>
      </w:r>
      <w:r w:rsidRPr="008777B0">
        <w:rPr>
          <w:rFonts w:ascii="Times New Roman" w:hAnsi="Times New Roman" w:cs="Times New Roman"/>
          <w:sz w:val="24"/>
          <w:szCs w:val="24"/>
        </w:rPr>
        <w:t xml:space="preserve"> není-li v žádném z povinných předmětů stanovených školním vzdělávacím programem hodnocen na vysvědčení stupněm prospěchu 5 - nedostatečný nebo odpovídajícím slovním hodnocením, </w:t>
      </w:r>
    </w:p>
    <w:p w14:paraId="7A2AEC10" w14:textId="77777777" w:rsidR="008777B0" w:rsidRPr="008777B0" w:rsidRDefault="008777B0">
      <w:pPr>
        <w:pStyle w:val="Normln1"/>
        <w:numPr>
          <w:ilvl w:val="0"/>
          <w:numId w:val="150"/>
        </w:numPr>
        <w:ind w:left="851" w:hanging="851"/>
        <w:jc w:val="both"/>
        <w:rPr>
          <w:rFonts w:ascii="Times New Roman" w:hAnsi="Times New Roman" w:cs="Times New Roman"/>
          <w:sz w:val="24"/>
          <w:szCs w:val="24"/>
        </w:rPr>
      </w:pPr>
      <w:r w:rsidRPr="008777B0">
        <w:rPr>
          <w:rFonts w:ascii="Times New Roman" w:hAnsi="Times New Roman" w:cs="Times New Roman"/>
          <w:sz w:val="24"/>
          <w:szCs w:val="24"/>
        </w:rPr>
        <w:t xml:space="preserve">Žák je hodnocen stupněm </w:t>
      </w:r>
      <w:r w:rsidR="00913FB6" w:rsidRPr="008777B0">
        <w:rPr>
          <w:rFonts w:ascii="Times New Roman" w:hAnsi="Times New Roman" w:cs="Times New Roman"/>
          <w:b/>
          <w:bCs/>
          <w:sz w:val="24"/>
          <w:szCs w:val="24"/>
        </w:rPr>
        <w:t>neprospěl(a),</w:t>
      </w:r>
      <w:r w:rsidR="00913FB6" w:rsidRPr="008777B0">
        <w:rPr>
          <w:rFonts w:ascii="Times New Roman" w:hAnsi="Times New Roman" w:cs="Times New Roman"/>
          <w:sz w:val="24"/>
          <w:szCs w:val="24"/>
        </w:rPr>
        <w:t xml:space="preserve"> je-li v některém z povinných předmětů stanovených školním vzdělávacím programem hodnocen na vysvědčení stupněm prospěchu 5 - nedostatečný nebo odpovídajícím slovním hodnocením nebo není-li z něho hodnocen na konci druhého pololetí, </w:t>
      </w:r>
    </w:p>
    <w:p w14:paraId="74AAEA24" w14:textId="5BAF20AA" w:rsidR="00C63543" w:rsidRPr="008777B0" w:rsidRDefault="008777B0">
      <w:pPr>
        <w:pStyle w:val="Normln1"/>
        <w:numPr>
          <w:ilvl w:val="0"/>
          <w:numId w:val="150"/>
        </w:numPr>
        <w:ind w:left="851" w:hanging="851"/>
        <w:jc w:val="both"/>
        <w:rPr>
          <w:rFonts w:ascii="Times New Roman" w:hAnsi="Times New Roman" w:cs="Times New Roman"/>
          <w:sz w:val="24"/>
          <w:szCs w:val="24"/>
        </w:rPr>
      </w:pPr>
      <w:r w:rsidRPr="008777B0">
        <w:rPr>
          <w:rFonts w:ascii="Times New Roman" w:hAnsi="Times New Roman" w:cs="Times New Roman"/>
          <w:sz w:val="24"/>
          <w:szCs w:val="24"/>
        </w:rPr>
        <w:t xml:space="preserve">Žák je hodnocen stupněm </w:t>
      </w:r>
      <w:r w:rsidR="00913FB6" w:rsidRPr="008777B0">
        <w:rPr>
          <w:rFonts w:ascii="Times New Roman" w:hAnsi="Times New Roman" w:cs="Times New Roman"/>
          <w:b/>
          <w:bCs/>
          <w:sz w:val="24"/>
          <w:szCs w:val="24"/>
        </w:rPr>
        <w:t>nehodnocen(a)</w:t>
      </w:r>
      <w:r w:rsidR="00913FB6" w:rsidRPr="008777B0">
        <w:rPr>
          <w:rFonts w:ascii="Times New Roman" w:hAnsi="Times New Roman" w:cs="Times New Roman"/>
          <w:sz w:val="24"/>
          <w:szCs w:val="24"/>
        </w:rPr>
        <w:t>, není-li možné žáka hodnotit z některého z povinných předmětů stanovených školním vzdělávacím programem na konci prvního pololetí.</w:t>
      </w:r>
    </w:p>
    <w:p w14:paraId="74D8A347" w14:textId="466C4C4C" w:rsidR="008C1B3E" w:rsidRPr="005B1615" w:rsidRDefault="008C1B3E" w:rsidP="005B1615">
      <w:pPr>
        <w:pStyle w:val="Nadpis2"/>
        <w:rPr>
          <w:rFonts w:hint="eastAsia"/>
          <w:sz w:val="24"/>
          <w:szCs w:val="24"/>
        </w:rPr>
      </w:pPr>
      <w:bookmarkStart w:id="70" w:name="_Toc144138966"/>
      <w:r w:rsidRPr="005B1615">
        <w:rPr>
          <w:sz w:val="24"/>
          <w:szCs w:val="24"/>
        </w:rPr>
        <w:t>1</w:t>
      </w:r>
      <w:r w:rsidR="00C267F3">
        <w:rPr>
          <w:sz w:val="24"/>
          <w:szCs w:val="24"/>
        </w:rPr>
        <w:t>4</w:t>
      </w:r>
      <w:r w:rsidRPr="005B1615">
        <w:rPr>
          <w:sz w:val="24"/>
          <w:szCs w:val="24"/>
        </w:rPr>
        <w:t>.</w:t>
      </w:r>
      <w:r w:rsidR="00816D93">
        <w:rPr>
          <w:sz w:val="24"/>
          <w:szCs w:val="24"/>
        </w:rPr>
        <w:t>9</w:t>
      </w:r>
      <w:r w:rsidRPr="005B1615">
        <w:rPr>
          <w:sz w:val="24"/>
          <w:szCs w:val="24"/>
        </w:rPr>
        <w:tab/>
        <w:t>Hodnocení v náhradním termínu</w:t>
      </w:r>
      <w:bookmarkEnd w:id="70"/>
    </w:p>
    <w:p w14:paraId="10E20EF4" w14:textId="77777777" w:rsidR="008777B0" w:rsidRDefault="008777B0">
      <w:pPr>
        <w:pStyle w:val="Normln1"/>
        <w:numPr>
          <w:ilvl w:val="0"/>
          <w:numId w:val="152"/>
        </w:numPr>
        <w:spacing w:line="240" w:lineRule="auto"/>
        <w:ind w:hanging="720"/>
        <w:jc w:val="both"/>
      </w:pPr>
      <w:r>
        <w:rPr>
          <w:rFonts w:ascii="Times New Roman" w:eastAsia="Times New Roman" w:hAnsi="Times New Roman" w:cs="Times New Roman"/>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4B645073" w14:textId="77777777" w:rsidR="008777B0" w:rsidRPr="008777B0" w:rsidRDefault="008777B0">
      <w:pPr>
        <w:pStyle w:val="Normln1"/>
        <w:numPr>
          <w:ilvl w:val="0"/>
          <w:numId w:val="152"/>
        </w:numPr>
        <w:spacing w:line="240" w:lineRule="auto"/>
        <w:ind w:hanging="720"/>
        <w:jc w:val="both"/>
      </w:pPr>
      <w:r>
        <w:rPr>
          <w:rFonts w:ascii="Times New Roman" w:eastAsia="Times New Roman" w:hAnsi="Times New Roman" w:cs="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73F6E8E2" w14:textId="77777777" w:rsidR="0059152D" w:rsidRPr="00A25EC8" w:rsidRDefault="00AC679D">
      <w:pPr>
        <w:pStyle w:val="Normln1"/>
        <w:numPr>
          <w:ilvl w:val="0"/>
          <w:numId w:val="152"/>
        </w:numPr>
        <w:spacing w:line="240" w:lineRule="auto"/>
        <w:ind w:hanging="720"/>
        <w:jc w:val="both"/>
        <w:rPr>
          <w:rFonts w:ascii="Times New Roman" w:hAnsi="Times New Roman" w:cs="Times New Roman"/>
          <w:sz w:val="24"/>
          <w:szCs w:val="24"/>
        </w:rPr>
      </w:pPr>
      <w:r w:rsidRPr="00A25EC8">
        <w:rPr>
          <w:rFonts w:ascii="Times New Roman" w:hAnsi="Times New Roman" w:cs="Times New Roman"/>
          <w:sz w:val="24"/>
          <w:szCs w:val="24"/>
        </w:rPr>
        <w:t xml:space="preserve">Při hodnocení v náhradním termínu je získán potřebný </w:t>
      </w:r>
      <w:r w:rsidR="0059152D" w:rsidRPr="00A25EC8">
        <w:rPr>
          <w:rFonts w:ascii="Times New Roman" w:hAnsi="Times New Roman" w:cs="Times New Roman"/>
          <w:sz w:val="24"/>
          <w:szCs w:val="24"/>
        </w:rPr>
        <w:t>výsledek vzdělávání žáka (</w:t>
      </w:r>
      <w:r w:rsidRPr="00A25EC8">
        <w:rPr>
          <w:rFonts w:ascii="Times New Roman" w:hAnsi="Times New Roman" w:cs="Times New Roman"/>
          <w:sz w:val="24"/>
          <w:szCs w:val="24"/>
        </w:rPr>
        <w:t>podklad hodnocení</w:t>
      </w:r>
      <w:r w:rsidR="0059152D" w:rsidRPr="00A25EC8">
        <w:rPr>
          <w:rFonts w:ascii="Times New Roman" w:hAnsi="Times New Roman" w:cs="Times New Roman"/>
          <w:sz w:val="24"/>
          <w:szCs w:val="24"/>
        </w:rPr>
        <w:t>)</w:t>
      </w:r>
      <w:r w:rsidRPr="00A25EC8">
        <w:rPr>
          <w:rFonts w:ascii="Times New Roman" w:hAnsi="Times New Roman" w:cs="Times New Roman"/>
          <w:sz w:val="24"/>
          <w:szCs w:val="24"/>
        </w:rPr>
        <w:t>, jehož absence brání hodnocení výsledků vzdělávání žáka na vysvědčení</w:t>
      </w:r>
      <w:r w:rsidR="0059152D" w:rsidRPr="00A25EC8">
        <w:rPr>
          <w:rFonts w:ascii="Times New Roman" w:hAnsi="Times New Roman" w:cs="Times New Roman"/>
          <w:sz w:val="24"/>
          <w:szCs w:val="24"/>
        </w:rPr>
        <w:t xml:space="preserve">. </w:t>
      </w:r>
    </w:p>
    <w:p w14:paraId="07F795DA" w14:textId="5FC4288B" w:rsidR="008777B0" w:rsidRPr="00A25EC8" w:rsidRDefault="0059152D">
      <w:pPr>
        <w:pStyle w:val="Normln1"/>
        <w:numPr>
          <w:ilvl w:val="0"/>
          <w:numId w:val="152"/>
        </w:numPr>
        <w:spacing w:line="240" w:lineRule="auto"/>
        <w:ind w:hanging="720"/>
        <w:jc w:val="both"/>
        <w:rPr>
          <w:rFonts w:ascii="Times New Roman" w:hAnsi="Times New Roman" w:cs="Times New Roman"/>
          <w:sz w:val="24"/>
          <w:szCs w:val="24"/>
        </w:rPr>
      </w:pPr>
      <w:r w:rsidRPr="00A25EC8">
        <w:rPr>
          <w:rFonts w:ascii="Times New Roman" w:hAnsi="Times New Roman" w:cs="Times New Roman"/>
          <w:sz w:val="24"/>
          <w:szCs w:val="24"/>
        </w:rPr>
        <w:t>Výsledek vzdělávání žáka, který je získán při hodnocení v náhradním termínu, je hodnocen podle kritérií průběžného hodnocení výsledků vzdělávání žáka.</w:t>
      </w:r>
    </w:p>
    <w:p w14:paraId="21C5C6A0" w14:textId="373203F8" w:rsidR="0059152D" w:rsidRPr="00A25EC8" w:rsidRDefault="0059152D">
      <w:pPr>
        <w:pStyle w:val="Normln1"/>
        <w:numPr>
          <w:ilvl w:val="0"/>
          <w:numId w:val="152"/>
        </w:numPr>
        <w:spacing w:line="240" w:lineRule="auto"/>
        <w:ind w:hanging="720"/>
        <w:jc w:val="both"/>
        <w:rPr>
          <w:rFonts w:ascii="Times New Roman" w:hAnsi="Times New Roman" w:cs="Times New Roman"/>
          <w:sz w:val="24"/>
          <w:szCs w:val="24"/>
        </w:rPr>
      </w:pPr>
      <w:r w:rsidRPr="00A25EC8">
        <w:rPr>
          <w:rFonts w:ascii="Times New Roman" w:hAnsi="Times New Roman" w:cs="Times New Roman"/>
          <w:sz w:val="24"/>
          <w:szCs w:val="24"/>
        </w:rPr>
        <w:t>Výsledek hodnocení v náhradním termínu je spolu s průběžným hodnocením získaným žákem během pololetí podkladem pro hodnocení výsledků vzdělávání žáka na vysvědčení.</w:t>
      </w:r>
    </w:p>
    <w:p w14:paraId="7FFDE125" w14:textId="58A594A7" w:rsidR="0059152D" w:rsidRPr="00A25EC8" w:rsidRDefault="0059152D">
      <w:pPr>
        <w:pStyle w:val="Normln1"/>
        <w:numPr>
          <w:ilvl w:val="0"/>
          <w:numId w:val="152"/>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Hodnocení v náhradním termínu </w:t>
      </w:r>
      <w:r w:rsidRPr="00A25EC8">
        <w:rPr>
          <w:rFonts w:ascii="Times New Roman" w:hAnsi="Times New Roman" w:cs="Times New Roman"/>
          <w:sz w:val="24"/>
          <w:szCs w:val="24"/>
        </w:rPr>
        <w:t>probíhá</w:t>
      </w:r>
      <w:r w:rsidR="00C678DA" w:rsidRPr="00A25EC8">
        <w:rPr>
          <w:rFonts w:ascii="Times New Roman" w:hAnsi="Times New Roman" w:cs="Times New Roman"/>
          <w:sz w:val="24"/>
          <w:szCs w:val="24"/>
        </w:rPr>
        <w:t xml:space="preserve"> v přítomnosti </w:t>
      </w:r>
      <w:r w:rsidRPr="00A25EC8">
        <w:rPr>
          <w:rFonts w:ascii="Times New Roman" w:hAnsi="Times New Roman" w:cs="Times New Roman"/>
          <w:sz w:val="24"/>
          <w:szCs w:val="24"/>
        </w:rPr>
        <w:t>vyučující</w:t>
      </w:r>
      <w:r w:rsidR="00C678DA" w:rsidRPr="00A25EC8">
        <w:rPr>
          <w:rFonts w:ascii="Times New Roman" w:hAnsi="Times New Roman" w:cs="Times New Roman"/>
          <w:sz w:val="24"/>
          <w:szCs w:val="24"/>
        </w:rPr>
        <w:t>ho daného předmětu, vhodná je přítomnost výchovného poradce či speciálního pedagoga</w:t>
      </w:r>
      <w:r w:rsidRPr="00A25EC8">
        <w:rPr>
          <w:rFonts w:ascii="Times New Roman" w:hAnsi="Times New Roman" w:cs="Times New Roman"/>
          <w:sz w:val="24"/>
          <w:szCs w:val="24"/>
        </w:rPr>
        <w:t>.</w:t>
      </w:r>
    </w:p>
    <w:p w14:paraId="19375A53" w14:textId="2AA9A04C" w:rsidR="0099473A" w:rsidRPr="00324A2E" w:rsidRDefault="0059152D" w:rsidP="0099473A">
      <w:pPr>
        <w:pStyle w:val="Normln1"/>
        <w:numPr>
          <w:ilvl w:val="0"/>
          <w:numId w:val="152"/>
        </w:numPr>
        <w:ind w:hanging="720"/>
        <w:jc w:val="both"/>
        <w:rPr>
          <w:rFonts w:ascii="Times New Roman" w:hAnsi="Times New Roman" w:cs="Times New Roman"/>
          <w:sz w:val="24"/>
          <w:szCs w:val="24"/>
        </w:rPr>
      </w:pPr>
      <w:r w:rsidRPr="00324A2E">
        <w:rPr>
          <w:rFonts w:ascii="Times New Roman" w:hAnsi="Times New Roman" w:cs="Times New Roman"/>
          <w:sz w:val="24"/>
          <w:szCs w:val="24"/>
        </w:rPr>
        <w:t>V jednom dni může být žák hodnocen v náhradním termínu nejvýše z</w:t>
      </w:r>
      <w:r w:rsidR="00C678DA" w:rsidRPr="00324A2E">
        <w:rPr>
          <w:rFonts w:ascii="Times New Roman" w:hAnsi="Times New Roman" w:cs="Times New Roman"/>
          <w:sz w:val="24"/>
          <w:szCs w:val="24"/>
        </w:rPr>
        <w:t>e</w:t>
      </w:r>
      <w:r w:rsidRPr="00324A2E">
        <w:rPr>
          <w:rFonts w:ascii="Times New Roman" w:hAnsi="Times New Roman" w:cs="Times New Roman"/>
          <w:sz w:val="24"/>
          <w:szCs w:val="24"/>
        </w:rPr>
        <w:t> </w:t>
      </w:r>
      <w:r w:rsidR="00C678DA" w:rsidRPr="00324A2E">
        <w:rPr>
          <w:rFonts w:ascii="Times New Roman" w:hAnsi="Times New Roman" w:cs="Times New Roman"/>
          <w:sz w:val="24"/>
          <w:szCs w:val="24"/>
        </w:rPr>
        <w:t>čtyř</w:t>
      </w:r>
      <w:r w:rsidRPr="00324A2E">
        <w:rPr>
          <w:rFonts w:ascii="Times New Roman" w:hAnsi="Times New Roman" w:cs="Times New Roman"/>
          <w:sz w:val="24"/>
          <w:szCs w:val="24"/>
        </w:rPr>
        <w:t xml:space="preserve"> předmětů</w:t>
      </w:r>
      <w:r w:rsidR="0099473A" w:rsidRPr="00324A2E">
        <w:rPr>
          <w:rFonts w:ascii="Times New Roman" w:hAnsi="Times New Roman" w:cs="Times New Roman"/>
          <w:sz w:val="24"/>
          <w:szCs w:val="24"/>
        </w:rPr>
        <w:t xml:space="preserve"> a to podle náročnosti jednotlivých hodnocení a fyziologických potřeb žáka.</w:t>
      </w:r>
    </w:p>
    <w:p w14:paraId="25FAE5D2" w14:textId="01628854" w:rsidR="008C1B3E" w:rsidRDefault="00531A74" w:rsidP="00531A74">
      <w:pPr>
        <w:pStyle w:val="Nadpis2"/>
        <w:rPr>
          <w:rFonts w:hint="eastAsia"/>
          <w:sz w:val="24"/>
          <w:szCs w:val="24"/>
        </w:rPr>
      </w:pPr>
      <w:bookmarkStart w:id="71" w:name="_Toc144138967"/>
      <w:r w:rsidRPr="00324A2E">
        <w:rPr>
          <w:sz w:val="24"/>
          <w:szCs w:val="24"/>
        </w:rPr>
        <w:t>1</w:t>
      </w:r>
      <w:r w:rsidR="00C267F3" w:rsidRPr="00324A2E">
        <w:rPr>
          <w:sz w:val="24"/>
          <w:szCs w:val="24"/>
        </w:rPr>
        <w:t>4</w:t>
      </w:r>
      <w:r w:rsidRPr="00324A2E">
        <w:rPr>
          <w:sz w:val="24"/>
          <w:szCs w:val="24"/>
        </w:rPr>
        <w:t>.1</w:t>
      </w:r>
      <w:r w:rsidR="00816D93">
        <w:rPr>
          <w:sz w:val="24"/>
          <w:szCs w:val="24"/>
        </w:rPr>
        <w:t>0</w:t>
      </w:r>
      <w:r w:rsidRPr="00324A2E">
        <w:rPr>
          <w:sz w:val="24"/>
          <w:szCs w:val="24"/>
        </w:rPr>
        <w:tab/>
      </w:r>
      <w:r w:rsidR="006559F9" w:rsidRPr="00324A2E">
        <w:rPr>
          <w:sz w:val="24"/>
          <w:szCs w:val="24"/>
        </w:rPr>
        <w:t>Komisionální o</w:t>
      </w:r>
      <w:r w:rsidR="003A5406" w:rsidRPr="00324A2E">
        <w:rPr>
          <w:sz w:val="24"/>
          <w:szCs w:val="24"/>
        </w:rPr>
        <w:t>pravné zkoušky</w:t>
      </w:r>
      <w:bookmarkEnd w:id="71"/>
    </w:p>
    <w:p w14:paraId="6830B964" w14:textId="77777777" w:rsidR="003873E0" w:rsidRDefault="00FE0CE6">
      <w:pPr>
        <w:pStyle w:val="Normln1"/>
        <w:numPr>
          <w:ilvl w:val="0"/>
          <w:numId w:val="154"/>
        </w:numPr>
        <w:spacing w:line="240" w:lineRule="auto"/>
        <w:ind w:hanging="720"/>
        <w:jc w:val="both"/>
      </w:pPr>
      <w:r>
        <w:rPr>
          <w:rFonts w:ascii="Times New Roman" w:eastAsia="Times New Roman" w:hAnsi="Times New Roman" w:cs="Times New Roman"/>
          <w:sz w:val="24"/>
          <w:szCs w:val="24"/>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4E393168" w14:textId="5D68041D" w:rsidR="003873E0" w:rsidRDefault="00FE0CE6">
      <w:pPr>
        <w:pStyle w:val="Normln1"/>
        <w:numPr>
          <w:ilvl w:val="0"/>
          <w:numId w:val="154"/>
        </w:numPr>
        <w:spacing w:line="240" w:lineRule="auto"/>
        <w:ind w:hanging="720"/>
        <w:jc w:val="both"/>
      </w:pPr>
      <w:r w:rsidRPr="003873E0">
        <w:rPr>
          <w:rFonts w:ascii="Times New Roman" w:eastAsia="Times New Roman" w:hAnsi="Times New Roman" w:cs="Times New Roman"/>
          <w:sz w:val="24"/>
          <w:szCs w:val="24"/>
        </w:rPr>
        <w:t xml:space="preserve">Opravné zkoušky se konají nejpozději do konce příslušného školního roku v termínu stanoveném ředitelem školy. Žák může v jednom dni </w:t>
      </w:r>
      <w:r w:rsidR="00EB1E36">
        <w:rPr>
          <w:rFonts w:ascii="Times New Roman" w:eastAsia="Times New Roman" w:hAnsi="Times New Roman" w:cs="Times New Roman"/>
          <w:sz w:val="24"/>
          <w:szCs w:val="24"/>
        </w:rPr>
        <w:t xml:space="preserve">vykonat zkoušku pouze z jednoho předmětu. </w:t>
      </w:r>
      <w:r w:rsidRPr="003873E0">
        <w:rPr>
          <w:rFonts w:ascii="Times New Roman" w:eastAsia="Times New Roman" w:hAnsi="Times New Roman" w:cs="Times New Roman"/>
          <w:sz w:val="24"/>
          <w:szCs w:val="24"/>
        </w:rPr>
        <w:t>Opravné zkoušky jsou komisionální.</w:t>
      </w:r>
    </w:p>
    <w:p w14:paraId="6DD58697" w14:textId="77777777" w:rsidR="003873E0" w:rsidRDefault="00FE0CE6">
      <w:pPr>
        <w:pStyle w:val="Normln1"/>
        <w:numPr>
          <w:ilvl w:val="0"/>
          <w:numId w:val="154"/>
        </w:numPr>
        <w:spacing w:line="240" w:lineRule="auto"/>
        <w:ind w:hanging="720"/>
        <w:jc w:val="both"/>
      </w:pPr>
      <w:r w:rsidRPr="003873E0">
        <w:rPr>
          <w:rFonts w:ascii="Times New Roman" w:eastAsia="Times New Roman" w:hAnsi="Times New Roman" w:cs="Times New Roman"/>
          <w:sz w:val="24"/>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1DB53139" w14:textId="77777777" w:rsidR="003873E0" w:rsidRDefault="00FE0CE6">
      <w:pPr>
        <w:pStyle w:val="Normln1"/>
        <w:numPr>
          <w:ilvl w:val="0"/>
          <w:numId w:val="154"/>
        </w:numPr>
        <w:spacing w:line="240" w:lineRule="auto"/>
        <w:ind w:hanging="720"/>
        <w:jc w:val="both"/>
      </w:pPr>
      <w:r w:rsidRPr="003873E0">
        <w:rPr>
          <w:rFonts w:ascii="Times New Roman" w:eastAsia="Times New Roman" w:hAnsi="Times New Roman" w:cs="Times New Roman"/>
          <w:sz w:val="24"/>
          <w:szCs w:val="24"/>
        </w:rPr>
        <w:t>V odůvodněných případech může krajský úřad rozhodnout o konání opravné zkoušky a komisionálního přezkoušení na jiné základní škole. Zkoušky se na žádost krajského úřadu účastní školní inspektor.</w:t>
      </w:r>
    </w:p>
    <w:p w14:paraId="661853B9" w14:textId="77777777" w:rsidR="003873E0" w:rsidRDefault="00FE0CE6">
      <w:pPr>
        <w:pStyle w:val="Normln1"/>
        <w:numPr>
          <w:ilvl w:val="0"/>
          <w:numId w:val="154"/>
        </w:numPr>
        <w:spacing w:line="240" w:lineRule="auto"/>
        <w:ind w:hanging="720"/>
        <w:jc w:val="both"/>
      </w:pPr>
      <w:r w:rsidRPr="003873E0">
        <w:rPr>
          <w:rFonts w:ascii="Times New Roman" w:eastAsia="Times New Roman" w:hAnsi="Times New Roman" w:cs="Times New Roman"/>
          <w:sz w:val="24"/>
          <w:szCs w:val="24"/>
        </w:rPr>
        <w:t>Komisi pro komisionální přezkoušení jmenuje ředitel školy; v případě, že je vyučujícím daného předmětu ředitel školy, jmenuje komisi krajský úřad.</w:t>
      </w:r>
    </w:p>
    <w:p w14:paraId="166F1337" w14:textId="0D6490EC" w:rsidR="00FE0CE6" w:rsidRDefault="00FE0CE6">
      <w:pPr>
        <w:pStyle w:val="Normln1"/>
        <w:numPr>
          <w:ilvl w:val="0"/>
          <w:numId w:val="154"/>
        </w:numPr>
        <w:spacing w:line="240" w:lineRule="auto"/>
        <w:ind w:hanging="720"/>
        <w:jc w:val="both"/>
      </w:pPr>
      <w:r w:rsidRPr="003873E0">
        <w:rPr>
          <w:rFonts w:ascii="Times New Roman" w:eastAsia="Times New Roman" w:hAnsi="Times New Roman" w:cs="Times New Roman"/>
          <w:sz w:val="24"/>
          <w:szCs w:val="24"/>
        </w:rPr>
        <w:t>Komise je tříčlenná a tvoří ji:</w:t>
      </w:r>
    </w:p>
    <w:p w14:paraId="3E40DBFA" w14:textId="4A50A9D2" w:rsidR="00FE0CE6" w:rsidRDefault="00FE0CE6">
      <w:pPr>
        <w:pStyle w:val="Normln1"/>
        <w:numPr>
          <w:ilvl w:val="0"/>
          <w:numId w:val="155"/>
        </w:numPr>
        <w:spacing w:line="240" w:lineRule="auto"/>
        <w:jc w:val="both"/>
      </w:pPr>
      <w:r>
        <w:rPr>
          <w:rFonts w:ascii="Times New Roman" w:eastAsia="Times New Roman" w:hAnsi="Times New Roman" w:cs="Times New Roman"/>
          <w:sz w:val="24"/>
          <w:szCs w:val="24"/>
        </w:rPr>
        <w:t>předseda, kterým je ředitel školy</w:t>
      </w:r>
      <w:r w:rsidR="00C678DA">
        <w:rPr>
          <w:rFonts w:ascii="Times New Roman" w:eastAsia="Times New Roman" w:hAnsi="Times New Roman" w:cs="Times New Roman"/>
          <w:sz w:val="24"/>
          <w:szCs w:val="24"/>
        </w:rPr>
        <w:t xml:space="preserve"> či zástupce ředitele</w:t>
      </w:r>
      <w:r>
        <w:rPr>
          <w:rFonts w:ascii="Times New Roman" w:eastAsia="Times New Roman" w:hAnsi="Times New Roman" w:cs="Times New Roman"/>
          <w:sz w:val="24"/>
          <w:szCs w:val="24"/>
        </w:rPr>
        <w:t>, popřípadě jím pověřený učitel, nebo v případě, že vyučujícím daného předmětu je ředitel školy, krajským úřadem jmenovaný jiný pedagogický pracovník školy</w:t>
      </w:r>
    </w:p>
    <w:p w14:paraId="5943EC19" w14:textId="77777777" w:rsidR="00FE0CE6" w:rsidRDefault="00FE0CE6">
      <w:pPr>
        <w:pStyle w:val="Normln1"/>
        <w:numPr>
          <w:ilvl w:val="0"/>
          <w:numId w:val="155"/>
        </w:numPr>
        <w:spacing w:line="240" w:lineRule="auto"/>
        <w:jc w:val="both"/>
      </w:pPr>
      <w:r>
        <w:rPr>
          <w:rFonts w:ascii="Times New Roman" w:eastAsia="Times New Roman" w:hAnsi="Times New Roman" w:cs="Times New Roman"/>
          <w:sz w:val="24"/>
          <w:szCs w:val="24"/>
        </w:rPr>
        <w:t>zkoušející učitel, jímž je vyučující daného předmětu ve třídě, v níž je žák zařazen, popřípadě jiný vyučující daného předmětu</w:t>
      </w:r>
    </w:p>
    <w:p w14:paraId="1DC5529A" w14:textId="77777777" w:rsidR="00FE0CE6" w:rsidRDefault="00FE0CE6">
      <w:pPr>
        <w:pStyle w:val="Normln1"/>
        <w:numPr>
          <w:ilvl w:val="0"/>
          <w:numId w:val="155"/>
        </w:numPr>
        <w:spacing w:line="240" w:lineRule="auto"/>
        <w:jc w:val="both"/>
      </w:pPr>
      <w:r>
        <w:rPr>
          <w:rFonts w:ascii="Times New Roman" w:eastAsia="Times New Roman" w:hAnsi="Times New Roman" w:cs="Times New Roman"/>
          <w:sz w:val="24"/>
          <w:szCs w:val="24"/>
        </w:rPr>
        <w:t>přísedící, kterým je jiný vyučující daného předmětu nebo předmětu stejné vzdělávací oblasti stanovené Školním vzdělávacím programem pro základní vzdělávání</w:t>
      </w:r>
    </w:p>
    <w:p w14:paraId="35FE976B" w14:textId="1F7EB689" w:rsidR="00FE0CE6" w:rsidRPr="003873E0" w:rsidRDefault="003873E0">
      <w:pPr>
        <w:pStyle w:val="Normln1"/>
        <w:numPr>
          <w:ilvl w:val="0"/>
          <w:numId w:val="154"/>
        </w:numPr>
        <w:spacing w:line="240" w:lineRule="auto"/>
        <w:ind w:hanging="720"/>
        <w:jc w:val="both"/>
        <w:rPr>
          <w:rFonts w:ascii="Times New Roman" w:hAnsi="Times New Roman" w:cs="Times New Roman"/>
          <w:sz w:val="24"/>
          <w:szCs w:val="24"/>
        </w:rPr>
      </w:pPr>
      <w:r w:rsidRPr="003873E0">
        <w:rPr>
          <w:rFonts w:ascii="Times New Roman" w:hAnsi="Times New Roman" w:cs="Times New Roman"/>
          <w:sz w:val="24"/>
          <w:szCs w:val="24"/>
        </w:rPr>
        <w:t>Výsledky vzdělávání žáka, které žák prokáže v rámci komisionální opravné zkoušky, jsou hodnoceny p</w:t>
      </w:r>
      <w:r w:rsidR="001B1006">
        <w:rPr>
          <w:rFonts w:ascii="Times New Roman" w:hAnsi="Times New Roman" w:cs="Times New Roman"/>
          <w:sz w:val="24"/>
          <w:szCs w:val="24"/>
        </w:rPr>
        <w:t>odle</w:t>
      </w:r>
      <w:r w:rsidRPr="003873E0">
        <w:rPr>
          <w:rFonts w:ascii="Times New Roman" w:hAnsi="Times New Roman" w:cs="Times New Roman"/>
          <w:sz w:val="24"/>
          <w:szCs w:val="24"/>
        </w:rPr>
        <w:t xml:space="preserve"> kritérií průběžného hodnocení výsledků vzdělávání žáka</w:t>
      </w:r>
      <w:r>
        <w:rPr>
          <w:rFonts w:ascii="Times New Roman" w:hAnsi="Times New Roman" w:cs="Times New Roman"/>
          <w:sz w:val="24"/>
          <w:szCs w:val="24"/>
        </w:rPr>
        <w:t xml:space="preserve"> a kritérií hodnocení výsledků vzdělávání žáka na vysvědčení.</w:t>
      </w:r>
    </w:p>
    <w:p w14:paraId="4CE91BB6" w14:textId="02A69BCF" w:rsidR="003873E0" w:rsidRPr="00FE5272" w:rsidRDefault="00FE5272" w:rsidP="005821A6">
      <w:pPr>
        <w:pStyle w:val="Nadpis2"/>
        <w:ind w:left="709" w:hanging="709"/>
        <w:rPr>
          <w:rFonts w:hint="eastAsia"/>
          <w:sz w:val="24"/>
          <w:szCs w:val="24"/>
        </w:rPr>
      </w:pPr>
      <w:bookmarkStart w:id="72" w:name="_Toc144138968"/>
      <w:r w:rsidRPr="00FE5272">
        <w:rPr>
          <w:sz w:val="24"/>
          <w:szCs w:val="24"/>
        </w:rPr>
        <w:t>1</w:t>
      </w:r>
      <w:r w:rsidR="00C267F3">
        <w:rPr>
          <w:sz w:val="24"/>
          <w:szCs w:val="24"/>
        </w:rPr>
        <w:t>4</w:t>
      </w:r>
      <w:r w:rsidRPr="00FE5272">
        <w:rPr>
          <w:sz w:val="24"/>
          <w:szCs w:val="24"/>
        </w:rPr>
        <w:t>.</w:t>
      </w:r>
      <w:r w:rsidR="00531A74">
        <w:rPr>
          <w:sz w:val="24"/>
          <w:szCs w:val="24"/>
        </w:rPr>
        <w:t>1</w:t>
      </w:r>
      <w:r w:rsidR="00816D93">
        <w:rPr>
          <w:sz w:val="24"/>
          <w:szCs w:val="24"/>
        </w:rPr>
        <w:t>1</w:t>
      </w:r>
      <w:r w:rsidR="00531A74">
        <w:rPr>
          <w:sz w:val="24"/>
          <w:szCs w:val="24"/>
        </w:rPr>
        <w:tab/>
      </w:r>
      <w:r w:rsidR="005821A6">
        <w:rPr>
          <w:sz w:val="24"/>
          <w:szCs w:val="24"/>
        </w:rPr>
        <w:t>Komisionální zkoušky v případě žáků plnících povinnou školní docházku ve škole v zahraničí, formou individuální výuky v zahraničí nebo v zahraniční škole</w:t>
      </w:r>
      <w:bookmarkEnd w:id="72"/>
    </w:p>
    <w:p w14:paraId="11D1F675" w14:textId="6546F25A" w:rsidR="003873E0" w:rsidRPr="00AA2C65" w:rsidRDefault="005821A6">
      <w:pPr>
        <w:pStyle w:val="Normln1"/>
        <w:numPr>
          <w:ilvl w:val="0"/>
          <w:numId w:val="156"/>
        </w:numPr>
        <w:spacing w:line="240" w:lineRule="auto"/>
        <w:ind w:left="709" w:hanging="709"/>
        <w:jc w:val="both"/>
        <w:rPr>
          <w:rFonts w:ascii="Times New Roman" w:hAnsi="Times New Roman" w:cs="Times New Roman"/>
          <w:sz w:val="24"/>
          <w:szCs w:val="24"/>
        </w:rPr>
      </w:pPr>
      <w:r w:rsidRPr="00AA2C65">
        <w:rPr>
          <w:rFonts w:ascii="Times New Roman" w:hAnsi="Times New Roman" w:cs="Times New Roman"/>
          <w:sz w:val="24"/>
          <w:szCs w:val="24"/>
        </w:rPr>
        <w:t xml:space="preserve">Žák, který plní povinnou školní docházku ve škole v zahraničí, a žák, který plní povinnou školní docházku formou individuální výuky v zahraničí, může </w:t>
      </w:r>
      <w:r w:rsidR="00993248" w:rsidRPr="00AA2C65">
        <w:rPr>
          <w:rFonts w:ascii="Times New Roman" w:hAnsi="Times New Roman" w:cs="Times New Roman"/>
          <w:sz w:val="24"/>
          <w:szCs w:val="24"/>
        </w:rPr>
        <w:t xml:space="preserve">na základě žádosti zákonného zástupce žáka </w:t>
      </w:r>
      <w:r w:rsidRPr="00AA2C65">
        <w:rPr>
          <w:rFonts w:ascii="Times New Roman" w:hAnsi="Times New Roman" w:cs="Times New Roman"/>
          <w:sz w:val="24"/>
          <w:szCs w:val="24"/>
        </w:rPr>
        <w:t>konat zkoušky z vybraných předmětů</w:t>
      </w:r>
      <w:r w:rsidR="00AA2C65">
        <w:rPr>
          <w:rFonts w:ascii="Times New Roman" w:hAnsi="Times New Roman" w:cs="Times New Roman"/>
          <w:sz w:val="24"/>
          <w:szCs w:val="24"/>
        </w:rPr>
        <w:t xml:space="preserve"> dle vyhlášky č.</w:t>
      </w:r>
      <w:r w:rsidR="0059592E">
        <w:rPr>
          <w:rFonts w:ascii="Times New Roman" w:hAnsi="Times New Roman" w:cs="Times New Roman"/>
          <w:sz w:val="24"/>
          <w:szCs w:val="24"/>
        </w:rPr>
        <w:t> </w:t>
      </w:r>
      <w:r w:rsidR="00AA2C65">
        <w:rPr>
          <w:rFonts w:ascii="Times New Roman" w:hAnsi="Times New Roman" w:cs="Times New Roman"/>
          <w:sz w:val="24"/>
          <w:szCs w:val="24"/>
        </w:rPr>
        <w:t>48/2005</w:t>
      </w:r>
      <w:r w:rsidR="0059592E">
        <w:rPr>
          <w:rFonts w:ascii="Times New Roman" w:hAnsi="Times New Roman" w:cs="Times New Roman"/>
          <w:sz w:val="24"/>
          <w:szCs w:val="24"/>
        </w:rPr>
        <w:t> </w:t>
      </w:r>
      <w:r w:rsidR="00AA2C65">
        <w:rPr>
          <w:rFonts w:ascii="Times New Roman" w:hAnsi="Times New Roman" w:cs="Times New Roman"/>
          <w:sz w:val="24"/>
          <w:szCs w:val="24"/>
        </w:rPr>
        <w:t>Sb., ve znění pozdějších předpisů</w:t>
      </w:r>
      <w:r w:rsidR="00993248" w:rsidRPr="00AA2C65">
        <w:rPr>
          <w:rFonts w:ascii="Times New Roman" w:hAnsi="Times New Roman" w:cs="Times New Roman"/>
          <w:sz w:val="24"/>
          <w:szCs w:val="24"/>
        </w:rPr>
        <w:t>, a to za období nejméně jednoho pololetí školního roku, nejdéle však za období dvou školních roků.</w:t>
      </w:r>
    </w:p>
    <w:p w14:paraId="13BFA502" w14:textId="09DBEC7E" w:rsidR="00993248" w:rsidRPr="00AA2C65" w:rsidRDefault="00993248">
      <w:pPr>
        <w:pStyle w:val="Normln1"/>
        <w:numPr>
          <w:ilvl w:val="0"/>
          <w:numId w:val="156"/>
        </w:numPr>
        <w:spacing w:line="240" w:lineRule="auto"/>
        <w:ind w:left="709" w:hanging="709"/>
        <w:jc w:val="both"/>
        <w:rPr>
          <w:rFonts w:ascii="Times New Roman" w:hAnsi="Times New Roman" w:cs="Times New Roman"/>
          <w:sz w:val="24"/>
          <w:szCs w:val="24"/>
        </w:rPr>
      </w:pPr>
      <w:r w:rsidRPr="00AA2C65">
        <w:rPr>
          <w:rFonts w:ascii="Times New Roman" w:hAnsi="Times New Roman" w:cs="Times New Roman"/>
          <w:sz w:val="24"/>
          <w:szCs w:val="24"/>
        </w:rPr>
        <w:t>Žák, který plní povinnou školní docházku v zahraniční škole, koná zkoušky z vybraných předmětů, a to za období nejméně jednoho pololetí školního roku, nejdéle však za období dvou školních roků.</w:t>
      </w:r>
    </w:p>
    <w:p w14:paraId="57D7706B" w14:textId="395B5306" w:rsidR="00993248" w:rsidRDefault="00AA2C65">
      <w:pPr>
        <w:pStyle w:val="Normln1"/>
        <w:numPr>
          <w:ilvl w:val="0"/>
          <w:numId w:val="156"/>
        </w:numPr>
        <w:spacing w:line="240" w:lineRule="auto"/>
        <w:ind w:left="709" w:hanging="709"/>
        <w:jc w:val="both"/>
        <w:rPr>
          <w:rFonts w:ascii="Times New Roman" w:hAnsi="Times New Roman" w:cs="Times New Roman"/>
          <w:sz w:val="24"/>
          <w:szCs w:val="24"/>
        </w:rPr>
      </w:pPr>
      <w:r w:rsidRPr="00AA2C65">
        <w:rPr>
          <w:rFonts w:ascii="Times New Roman" w:hAnsi="Times New Roman" w:cs="Times New Roman"/>
          <w:sz w:val="24"/>
          <w:szCs w:val="24"/>
        </w:rPr>
        <w:t>Před konáním zkoušky předloží zákonný zástupce žáka řediteli školy vysvědčení žáka ze školy mimo území České republiky</w:t>
      </w:r>
      <w:r w:rsidR="0059592E">
        <w:rPr>
          <w:rFonts w:ascii="Times New Roman" w:hAnsi="Times New Roman" w:cs="Times New Roman"/>
          <w:sz w:val="24"/>
          <w:szCs w:val="24"/>
        </w:rPr>
        <w:t xml:space="preserve"> nebo zahraniční školy</w:t>
      </w:r>
      <w:r w:rsidRPr="00AA2C65">
        <w:rPr>
          <w:rFonts w:ascii="Times New Roman" w:hAnsi="Times New Roman" w:cs="Times New Roman"/>
          <w:sz w:val="24"/>
          <w:szCs w:val="24"/>
        </w:rPr>
        <w:t>, včetně jeho překladu do českého jazyka, a to za období, za které se zkouška koná. V případě pochybností o správnosti překladu je ředitel zkoušející školy oprávněn požadovat předložení úředně ověřeného překladu</w:t>
      </w:r>
      <w:r w:rsidR="0059592E">
        <w:rPr>
          <w:rFonts w:ascii="Times New Roman" w:hAnsi="Times New Roman" w:cs="Times New Roman"/>
          <w:sz w:val="24"/>
          <w:szCs w:val="24"/>
        </w:rPr>
        <w:t>.</w:t>
      </w:r>
    </w:p>
    <w:p w14:paraId="072084A0" w14:textId="77777777" w:rsidR="00890C53" w:rsidRPr="00890C53" w:rsidRDefault="00890C53">
      <w:pPr>
        <w:pStyle w:val="Normln1"/>
        <w:numPr>
          <w:ilvl w:val="0"/>
          <w:numId w:val="156"/>
        </w:numPr>
        <w:ind w:hanging="720"/>
        <w:jc w:val="both"/>
        <w:rPr>
          <w:rFonts w:ascii="Times New Roman" w:hAnsi="Times New Roman" w:cs="Times New Roman"/>
          <w:sz w:val="24"/>
          <w:szCs w:val="24"/>
        </w:rPr>
      </w:pPr>
      <w:r w:rsidRPr="00890C53">
        <w:rPr>
          <w:rFonts w:ascii="Times New Roman" w:hAnsi="Times New Roman" w:cs="Times New Roman"/>
          <w:sz w:val="24"/>
          <w:szCs w:val="24"/>
        </w:rPr>
        <w:t xml:space="preserve">Zkouška je komisionální. Komisi jmenuje ředitel zkoušející školy. </w:t>
      </w:r>
    </w:p>
    <w:p w14:paraId="01D80353" w14:textId="115047FC" w:rsidR="00890C53" w:rsidRPr="00890C53" w:rsidRDefault="00890C53">
      <w:pPr>
        <w:pStyle w:val="Normln1"/>
        <w:numPr>
          <w:ilvl w:val="0"/>
          <w:numId w:val="156"/>
        </w:numPr>
        <w:ind w:hanging="720"/>
        <w:jc w:val="both"/>
        <w:rPr>
          <w:rFonts w:ascii="Times New Roman" w:hAnsi="Times New Roman" w:cs="Times New Roman"/>
          <w:sz w:val="24"/>
          <w:szCs w:val="24"/>
        </w:rPr>
      </w:pPr>
      <w:r w:rsidRPr="00890C53">
        <w:rPr>
          <w:rFonts w:ascii="Times New Roman" w:hAnsi="Times New Roman" w:cs="Times New Roman"/>
          <w:sz w:val="24"/>
          <w:szCs w:val="24"/>
        </w:rPr>
        <w:t xml:space="preserve">Komise je tříčlenná a tvoří ji: </w:t>
      </w:r>
    </w:p>
    <w:p w14:paraId="583E84AE" w14:textId="1EC9E94A" w:rsidR="00890C53" w:rsidRPr="00890C53" w:rsidRDefault="00890C53">
      <w:pPr>
        <w:pStyle w:val="Normln1"/>
        <w:numPr>
          <w:ilvl w:val="0"/>
          <w:numId w:val="157"/>
        </w:numPr>
        <w:ind w:left="1134" w:hanging="425"/>
        <w:jc w:val="both"/>
        <w:rPr>
          <w:rFonts w:ascii="Times New Roman" w:hAnsi="Times New Roman" w:cs="Times New Roman"/>
          <w:sz w:val="24"/>
          <w:szCs w:val="24"/>
        </w:rPr>
      </w:pPr>
      <w:r w:rsidRPr="00890C53">
        <w:rPr>
          <w:rFonts w:ascii="Times New Roman" w:hAnsi="Times New Roman" w:cs="Times New Roman"/>
          <w:sz w:val="24"/>
          <w:szCs w:val="24"/>
        </w:rPr>
        <w:lastRenderedPageBreak/>
        <w:t>předseda, kterým je ředitel zkoušející školy</w:t>
      </w:r>
      <w:r w:rsidR="00C678DA" w:rsidRPr="00C678DA">
        <w:rPr>
          <w:rFonts w:ascii="Times New Roman" w:eastAsia="Times New Roman" w:hAnsi="Times New Roman" w:cs="Times New Roman"/>
          <w:sz w:val="24"/>
          <w:szCs w:val="24"/>
        </w:rPr>
        <w:t xml:space="preserve"> </w:t>
      </w:r>
      <w:r w:rsidR="00C678DA">
        <w:rPr>
          <w:rFonts w:ascii="Times New Roman" w:eastAsia="Times New Roman" w:hAnsi="Times New Roman" w:cs="Times New Roman"/>
          <w:sz w:val="24"/>
          <w:szCs w:val="24"/>
        </w:rPr>
        <w:t>či zástupce ředitele</w:t>
      </w:r>
      <w:r w:rsidRPr="00890C53">
        <w:rPr>
          <w:rFonts w:ascii="Times New Roman" w:hAnsi="Times New Roman" w:cs="Times New Roman"/>
          <w:sz w:val="24"/>
          <w:szCs w:val="24"/>
        </w:rPr>
        <w:t xml:space="preserve">, popřípadě jím pověřený učitel zkoušející školy, </w:t>
      </w:r>
    </w:p>
    <w:p w14:paraId="2C04603B" w14:textId="6922FB88" w:rsidR="00890C53" w:rsidRPr="00890C53" w:rsidRDefault="00890C53">
      <w:pPr>
        <w:pStyle w:val="Normln1"/>
        <w:numPr>
          <w:ilvl w:val="0"/>
          <w:numId w:val="157"/>
        </w:numPr>
        <w:ind w:left="1134" w:hanging="425"/>
        <w:jc w:val="both"/>
        <w:rPr>
          <w:rFonts w:ascii="Times New Roman" w:hAnsi="Times New Roman" w:cs="Times New Roman"/>
          <w:sz w:val="24"/>
          <w:szCs w:val="24"/>
        </w:rPr>
      </w:pPr>
      <w:r w:rsidRPr="00890C53">
        <w:rPr>
          <w:rFonts w:ascii="Times New Roman" w:hAnsi="Times New Roman" w:cs="Times New Roman"/>
          <w:sz w:val="24"/>
          <w:szCs w:val="24"/>
        </w:rPr>
        <w:t xml:space="preserve">zkoušející učitel, jímž je vyučující daného předmětu ve třídě, v níž je žák zařazen, popřípadě jiný vyučující daného předmětu, </w:t>
      </w:r>
    </w:p>
    <w:p w14:paraId="464B1916" w14:textId="58535B7B" w:rsidR="00C11745" w:rsidRPr="00890C53" w:rsidRDefault="00890C53">
      <w:pPr>
        <w:pStyle w:val="Normln1"/>
        <w:numPr>
          <w:ilvl w:val="0"/>
          <w:numId w:val="157"/>
        </w:numPr>
        <w:ind w:left="1134" w:hanging="425"/>
        <w:jc w:val="both"/>
        <w:rPr>
          <w:rFonts w:ascii="Times New Roman" w:hAnsi="Times New Roman" w:cs="Times New Roman"/>
          <w:sz w:val="24"/>
          <w:szCs w:val="24"/>
        </w:rPr>
      </w:pPr>
      <w:r w:rsidRPr="00890C53">
        <w:rPr>
          <w:rFonts w:ascii="Times New Roman" w:hAnsi="Times New Roman" w:cs="Times New Roman"/>
          <w:sz w:val="24"/>
          <w:szCs w:val="24"/>
        </w:rPr>
        <w:t>přísedící, kterým je jiný vyučující daného předmětu nebo předmětu stejné vzdělávací oblasti stanovené Rámcovým vzdělávacím programem pro základní vzdělávání.</w:t>
      </w:r>
    </w:p>
    <w:p w14:paraId="7EBBAA42" w14:textId="646AC03D" w:rsidR="00E63AAC" w:rsidRDefault="00E63AAC">
      <w:pPr>
        <w:pStyle w:val="Odstavecseseznamem"/>
        <w:numPr>
          <w:ilvl w:val="0"/>
          <w:numId w:val="156"/>
        </w:numPr>
        <w:spacing w:line="240" w:lineRule="atLeast"/>
        <w:ind w:hanging="720"/>
        <w:rPr>
          <w:rFonts w:ascii="Times New Roman" w:hAnsi="Times New Roman" w:cs="Times New Roman"/>
          <w:sz w:val="24"/>
          <w:szCs w:val="24"/>
        </w:rPr>
      </w:pPr>
      <w:r w:rsidRPr="00E63AAC">
        <w:rPr>
          <w:rFonts w:ascii="Times New Roman" w:hAnsi="Times New Roman" w:cs="Times New Roman"/>
          <w:sz w:val="24"/>
          <w:szCs w:val="24"/>
        </w:rPr>
        <w:t xml:space="preserve">Žák může v jednom dni vykonat </w:t>
      </w:r>
      <w:r w:rsidR="00EB1E36">
        <w:rPr>
          <w:rFonts w:ascii="Times New Roman" w:hAnsi="Times New Roman" w:cs="Times New Roman"/>
          <w:sz w:val="24"/>
          <w:szCs w:val="24"/>
        </w:rPr>
        <w:t>zkoušku pouze z jednoho předmětu.</w:t>
      </w:r>
    </w:p>
    <w:p w14:paraId="7384FA17" w14:textId="519C92E1" w:rsidR="001B1006" w:rsidRPr="001B1006" w:rsidRDefault="001B1006">
      <w:pPr>
        <w:pStyle w:val="Odstavecseseznamem"/>
        <w:numPr>
          <w:ilvl w:val="0"/>
          <w:numId w:val="156"/>
        </w:numPr>
        <w:spacing w:line="240" w:lineRule="atLeast"/>
        <w:ind w:hanging="720"/>
        <w:rPr>
          <w:rFonts w:ascii="Times New Roman" w:hAnsi="Times New Roman" w:cs="Times New Roman"/>
          <w:sz w:val="24"/>
          <w:szCs w:val="24"/>
        </w:rPr>
      </w:pPr>
      <w:r w:rsidRPr="001B1006">
        <w:rPr>
          <w:rFonts w:ascii="Times New Roman" w:hAnsi="Times New Roman" w:cs="Times New Roman"/>
          <w:sz w:val="24"/>
          <w:szCs w:val="24"/>
        </w:rPr>
        <w:t>Výsledky vzdělávání žáka zjištěné v průběhu zkoušky z vybraných předmětů jsou hodnoceny podle kritérií průběžného hodnocení výsledků vzdělávání žáka a kritérií hodnocení výsledků vzdělávání žáka na vysvědčení.</w:t>
      </w:r>
    </w:p>
    <w:p w14:paraId="58B03D35" w14:textId="33D34FC9" w:rsidR="0059592E" w:rsidRPr="00830DD1" w:rsidRDefault="00830DD1" w:rsidP="00830DD1">
      <w:pPr>
        <w:pStyle w:val="Nadpis2"/>
        <w:ind w:left="709" w:hanging="709"/>
        <w:rPr>
          <w:rFonts w:hint="eastAsia"/>
          <w:sz w:val="24"/>
          <w:szCs w:val="24"/>
        </w:rPr>
      </w:pPr>
      <w:bookmarkStart w:id="73" w:name="_Toc144138969"/>
      <w:r w:rsidRPr="00830DD1">
        <w:rPr>
          <w:sz w:val="24"/>
          <w:szCs w:val="24"/>
        </w:rPr>
        <w:t>1</w:t>
      </w:r>
      <w:r w:rsidR="00C267F3">
        <w:rPr>
          <w:sz w:val="24"/>
          <w:szCs w:val="24"/>
        </w:rPr>
        <w:t>4</w:t>
      </w:r>
      <w:r w:rsidRPr="00830DD1">
        <w:rPr>
          <w:sz w:val="24"/>
          <w:szCs w:val="24"/>
        </w:rPr>
        <w:t>.</w:t>
      </w:r>
      <w:r w:rsidR="00F12342">
        <w:rPr>
          <w:sz w:val="24"/>
          <w:szCs w:val="24"/>
        </w:rPr>
        <w:t>1</w:t>
      </w:r>
      <w:r w:rsidR="00816D93">
        <w:rPr>
          <w:sz w:val="24"/>
          <w:szCs w:val="24"/>
        </w:rPr>
        <w:t>2</w:t>
      </w:r>
      <w:r w:rsidRPr="00830DD1">
        <w:rPr>
          <w:sz w:val="24"/>
          <w:szCs w:val="24"/>
        </w:rPr>
        <w:tab/>
        <w:t>Komisionální zkoušky v případě přezkoumání hodnocení výsledků vzdělávání žáků na vysvědčení</w:t>
      </w:r>
      <w:bookmarkEnd w:id="73"/>
    </w:p>
    <w:p w14:paraId="3C6DDEFE" w14:textId="77777777" w:rsidR="00E44226" w:rsidRDefault="00E44226">
      <w:pPr>
        <w:pStyle w:val="Odstavecseseznamem"/>
        <w:numPr>
          <w:ilvl w:val="0"/>
          <w:numId w:val="158"/>
        </w:numPr>
        <w:suppressAutoHyphens w:val="0"/>
        <w:autoSpaceDE w:val="0"/>
        <w:adjustRightInd w:val="0"/>
        <w:ind w:hanging="720"/>
        <w:jc w:val="both"/>
        <w:textAlignment w:val="auto"/>
        <w:rPr>
          <w:rFonts w:ascii="Times New Roman" w:eastAsia="Times New Roman" w:hAnsi="Times New Roman" w:cs="Times New Roman"/>
          <w:kern w:val="0"/>
          <w:sz w:val="24"/>
          <w:szCs w:val="24"/>
          <w14:ligatures w14:val="standardContextual"/>
        </w:rPr>
      </w:pPr>
      <w:r w:rsidRPr="00E44226">
        <w:rPr>
          <w:rFonts w:ascii="Times New Roman" w:eastAsia="Times New Roman" w:hAnsi="Times New Roman" w:cs="Times New Roman"/>
          <w:kern w:val="0"/>
          <w:sz w:val="24"/>
          <w:szCs w:val="24"/>
          <w14:ligatures w14:val="standardContextual"/>
        </w:rPr>
        <w:t xml:space="preserve">Komisi pro komisionální přezkoušení jmenuje ředitel školy; v případě, že je vyučujícím daného předmětu ředitel školy, jmenuje komisi krajský úřad. </w:t>
      </w:r>
    </w:p>
    <w:p w14:paraId="35DDA604" w14:textId="39D9D29B" w:rsidR="00E44226" w:rsidRPr="00E44226" w:rsidRDefault="00E44226">
      <w:pPr>
        <w:pStyle w:val="Odstavecseseznamem"/>
        <w:numPr>
          <w:ilvl w:val="0"/>
          <w:numId w:val="158"/>
        </w:numPr>
        <w:suppressAutoHyphens w:val="0"/>
        <w:autoSpaceDE w:val="0"/>
        <w:adjustRightInd w:val="0"/>
        <w:ind w:hanging="720"/>
        <w:jc w:val="both"/>
        <w:textAlignment w:val="auto"/>
        <w:rPr>
          <w:rFonts w:ascii="Times New Roman" w:eastAsia="Times New Roman" w:hAnsi="Times New Roman" w:cs="Times New Roman"/>
          <w:kern w:val="0"/>
          <w:sz w:val="24"/>
          <w:szCs w:val="24"/>
          <w14:ligatures w14:val="standardContextual"/>
        </w:rPr>
      </w:pPr>
      <w:r w:rsidRPr="00E44226">
        <w:rPr>
          <w:rFonts w:ascii="Times New Roman" w:eastAsia="Times New Roman" w:hAnsi="Times New Roman" w:cs="Times New Roman"/>
          <w:kern w:val="0"/>
          <w:sz w:val="24"/>
          <w:szCs w:val="24"/>
          <w14:ligatures w14:val="standardContextual"/>
        </w:rPr>
        <w:t xml:space="preserve">Komise je tříčlenná a tvoří ji: </w:t>
      </w:r>
    </w:p>
    <w:p w14:paraId="32C83847" w14:textId="03F5D660" w:rsidR="00E44226" w:rsidRPr="00E44226" w:rsidRDefault="00E44226">
      <w:pPr>
        <w:pStyle w:val="Odstavecseseznamem"/>
        <w:numPr>
          <w:ilvl w:val="0"/>
          <w:numId w:val="159"/>
        </w:numPr>
        <w:suppressAutoHyphens w:val="0"/>
        <w:autoSpaceDE w:val="0"/>
        <w:adjustRightInd w:val="0"/>
        <w:ind w:left="1134" w:hanging="425"/>
        <w:jc w:val="both"/>
        <w:textAlignment w:val="auto"/>
        <w:rPr>
          <w:rFonts w:ascii="Times New Roman" w:eastAsia="Times New Roman" w:hAnsi="Times New Roman" w:cs="Times New Roman"/>
          <w:kern w:val="0"/>
          <w:sz w:val="24"/>
          <w:szCs w:val="24"/>
          <w14:ligatures w14:val="standardContextual"/>
        </w:rPr>
      </w:pPr>
      <w:r w:rsidRPr="00E44226">
        <w:rPr>
          <w:rFonts w:ascii="Times New Roman" w:eastAsia="Times New Roman" w:hAnsi="Times New Roman" w:cs="Times New Roman"/>
          <w:kern w:val="0"/>
          <w:sz w:val="24"/>
          <w:szCs w:val="24"/>
          <w14:ligatures w14:val="standardContextual"/>
        </w:rPr>
        <w:t>předseda, kterým je ředitel školy</w:t>
      </w:r>
      <w:r w:rsidR="00C678DA" w:rsidRPr="00C678DA">
        <w:rPr>
          <w:rFonts w:ascii="Times New Roman" w:eastAsia="Times New Roman" w:hAnsi="Times New Roman" w:cs="Times New Roman"/>
          <w:sz w:val="24"/>
          <w:szCs w:val="24"/>
        </w:rPr>
        <w:t xml:space="preserve"> </w:t>
      </w:r>
      <w:r w:rsidR="00C678DA">
        <w:rPr>
          <w:rFonts w:ascii="Times New Roman" w:eastAsia="Times New Roman" w:hAnsi="Times New Roman" w:cs="Times New Roman"/>
          <w:sz w:val="24"/>
          <w:szCs w:val="24"/>
        </w:rPr>
        <w:t>či zástupce ředitele</w:t>
      </w:r>
      <w:r w:rsidRPr="00E44226">
        <w:rPr>
          <w:rFonts w:ascii="Times New Roman" w:eastAsia="Times New Roman" w:hAnsi="Times New Roman" w:cs="Times New Roman"/>
          <w:kern w:val="0"/>
          <w:sz w:val="24"/>
          <w:szCs w:val="24"/>
          <w14:ligatures w14:val="standardContextual"/>
        </w:rPr>
        <w:t xml:space="preserve">, popřípadě jím pověřený učitel, nebo v případě, že vyučujícím daného předmětu je ředitel školy, krajským úřadem jmenovaný jiný pedagogický pracovník školy, </w:t>
      </w:r>
    </w:p>
    <w:p w14:paraId="66D32484" w14:textId="2DFC7392" w:rsidR="00E44226" w:rsidRPr="00E44226" w:rsidRDefault="00E44226">
      <w:pPr>
        <w:pStyle w:val="Odstavecseseznamem"/>
        <w:numPr>
          <w:ilvl w:val="0"/>
          <w:numId w:val="159"/>
        </w:numPr>
        <w:suppressAutoHyphens w:val="0"/>
        <w:autoSpaceDE w:val="0"/>
        <w:adjustRightInd w:val="0"/>
        <w:ind w:left="1134" w:hanging="425"/>
        <w:jc w:val="both"/>
        <w:textAlignment w:val="auto"/>
        <w:rPr>
          <w:rFonts w:ascii="Times New Roman" w:eastAsia="Times New Roman" w:hAnsi="Times New Roman" w:cs="Times New Roman"/>
          <w:kern w:val="0"/>
          <w:sz w:val="24"/>
          <w:szCs w:val="24"/>
          <w14:ligatures w14:val="standardContextual"/>
        </w:rPr>
      </w:pPr>
      <w:r w:rsidRPr="00E44226">
        <w:rPr>
          <w:rFonts w:ascii="Times New Roman" w:eastAsia="Times New Roman" w:hAnsi="Times New Roman" w:cs="Times New Roman"/>
          <w:kern w:val="0"/>
          <w:sz w:val="24"/>
          <w:szCs w:val="24"/>
          <w14:ligatures w14:val="standardContextual"/>
        </w:rPr>
        <w:t xml:space="preserve">zkoušející učitel, jímž je vyučující daného předmětu ve třídě, v níž je žák zařazen, popřípadě jiný vyučující daného předmětu, </w:t>
      </w:r>
    </w:p>
    <w:p w14:paraId="4D2CBA5D" w14:textId="710F77C6" w:rsidR="00E44226" w:rsidRPr="00E44226" w:rsidRDefault="00E44226">
      <w:pPr>
        <w:pStyle w:val="Odstavecseseznamem"/>
        <w:numPr>
          <w:ilvl w:val="0"/>
          <w:numId w:val="159"/>
        </w:numPr>
        <w:suppressAutoHyphens w:val="0"/>
        <w:autoSpaceDE w:val="0"/>
        <w:adjustRightInd w:val="0"/>
        <w:ind w:left="1134" w:hanging="425"/>
        <w:jc w:val="both"/>
        <w:textAlignment w:val="auto"/>
        <w:rPr>
          <w:rFonts w:ascii="Times New Roman" w:eastAsia="Times New Roman" w:hAnsi="Times New Roman" w:cs="Times New Roman"/>
          <w:kern w:val="0"/>
          <w:sz w:val="24"/>
          <w:szCs w:val="24"/>
          <w14:ligatures w14:val="standardContextual"/>
        </w:rPr>
      </w:pPr>
      <w:r w:rsidRPr="00E44226">
        <w:rPr>
          <w:rFonts w:ascii="Times New Roman" w:eastAsia="Times New Roman" w:hAnsi="Times New Roman" w:cs="Times New Roman"/>
          <w:kern w:val="0"/>
          <w:sz w:val="24"/>
          <w:szCs w:val="24"/>
          <w14:ligatures w14:val="standardContextual"/>
        </w:rPr>
        <w:t xml:space="preserve">přísedící, kterým je jiný vyučující daného předmětu nebo předmětu stejné vzdělávací oblasti stanovené Rámcovým vzdělávacím programem pro základní vzdělávání. </w:t>
      </w:r>
    </w:p>
    <w:p w14:paraId="14BBF503" w14:textId="1CA3BE6B" w:rsidR="005821A6" w:rsidRDefault="00B33CAF">
      <w:pPr>
        <w:pStyle w:val="Normln1"/>
        <w:numPr>
          <w:ilvl w:val="0"/>
          <w:numId w:val="158"/>
        </w:numPr>
        <w:spacing w:line="240" w:lineRule="auto"/>
        <w:ind w:hanging="720"/>
        <w:jc w:val="both"/>
        <w:rPr>
          <w:rFonts w:ascii="Times New Roman" w:hAnsi="Times New Roman" w:cs="Times New Roman"/>
          <w:sz w:val="24"/>
          <w:szCs w:val="24"/>
        </w:rPr>
      </w:pPr>
      <w:r w:rsidRPr="00B33CAF">
        <w:rPr>
          <w:rFonts w:ascii="Times New Roman" w:hAnsi="Times New Roman" w:cs="Times New Roman"/>
          <w:sz w:val="24"/>
          <w:szCs w:val="24"/>
        </w:rPr>
        <w:t>Žák může v jednom dni vykonat přezkoušení pouze z jednoho předmětu</w:t>
      </w:r>
      <w:r>
        <w:rPr>
          <w:rFonts w:ascii="Times New Roman" w:hAnsi="Times New Roman" w:cs="Times New Roman"/>
          <w:sz w:val="24"/>
          <w:szCs w:val="24"/>
        </w:rPr>
        <w:t>.</w:t>
      </w:r>
    </w:p>
    <w:p w14:paraId="020C07FD" w14:textId="251DE20F" w:rsidR="00291303" w:rsidRDefault="00291303">
      <w:pPr>
        <w:pStyle w:val="Odstavecseseznamem"/>
        <w:numPr>
          <w:ilvl w:val="0"/>
          <w:numId w:val="158"/>
        </w:numPr>
        <w:ind w:hanging="720"/>
        <w:rPr>
          <w:rFonts w:ascii="Times New Roman" w:hAnsi="Times New Roman" w:cs="Times New Roman"/>
          <w:sz w:val="24"/>
          <w:szCs w:val="24"/>
        </w:rPr>
      </w:pPr>
      <w:r w:rsidRPr="00291303">
        <w:rPr>
          <w:rFonts w:ascii="Times New Roman" w:hAnsi="Times New Roman" w:cs="Times New Roman"/>
          <w:sz w:val="24"/>
          <w:szCs w:val="24"/>
        </w:rPr>
        <w:t>Výsledky vzdělávání žáka zjištěné v průběhu zkoušky jsou hodnoceny podle kritérií průběžného hodnocení výsledků vzdělávání žáka a kritérií hodnocení výsledků vzdělávání žáka na vysvědčení.</w:t>
      </w:r>
    </w:p>
    <w:p w14:paraId="20196DF5" w14:textId="77777777" w:rsidR="00291303" w:rsidRPr="00291303" w:rsidRDefault="00291303">
      <w:pPr>
        <w:pStyle w:val="Odstavecseseznamem"/>
        <w:numPr>
          <w:ilvl w:val="0"/>
          <w:numId w:val="158"/>
        </w:numPr>
        <w:ind w:hanging="720"/>
        <w:rPr>
          <w:rFonts w:ascii="Times New Roman" w:hAnsi="Times New Roman" w:cs="Times New Roman"/>
          <w:sz w:val="24"/>
          <w:szCs w:val="24"/>
        </w:rPr>
      </w:pPr>
      <w:r w:rsidRPr="00291303">
        <w:rPr>
          <w:rFonts w:ascii="Times New Roman" w:hAnsi="Times New Roman" w:cs="Times New Roman"/>
          <w:sz w:val="24"/>
          <w:szCs w:val="24"/>
        </w:rPr>
        <w:t>Výsledek přezkoušení již nelze napadnout novou žádostí o přezkoušení.</w:t>
      </w:r>
    </w:p>
    <w:p w14:paraId="15B998B9" w14:textId="13C24D3A" w:rsidR="00FE0CE6" w:rsidRPr="00291303" w:rsidRDefault="00FE0CE6">
      <w:pPr>
        <w:pStyle w:val="Odstavecseseznamem"/>
        <w:numPr>
          <w:ilvl w:val="0"/>
          <w:numId w:val="158"/>
        </w:numPr>
        <w:ind w:hanging="720"/>
        <w:rPr>
          <w:rFonts w:ascii="Times New Roman" w:hAnsi="Times New Roman" w:cs="Times New Roman"/>
          <w:sz w:val="24"/>
          <w:szCs w:val="24"/>
        </w:rPr>
      </w:pPr>
      <w:r w:rsidRPr="00291303">
        <w:rPr>
          <w:rFonts w:ascii="Times New Roman" w:eastAsia="Times New Roman" w:hAnsi="Times New Roman" w:cs="Times New Roman"/>
          <w:sz w:val="24"/>
          <w:szCs w:val="24"/>
        </w:rPr>
        <w:t>Vykonáním přezkoušení není dotčena možnost vykonat opravnou zkoušku.</w:t>
      </w:r>
    </w:p>
    <w:p w14:paraId="261C9602" w14:textId="0DA48A5F" w:rsidR="00AB2DE0" w:rsidRPr="00D77E92" w:rsidRDefault="00D77E92" w:rsidP="00D77E92">
      <w:pPr>
        <w:pStyle w:val="Nadpis1"/>
        <w:rPr>
          <w:rFonts w:hint="eastAsia"/>
          <w:sz w:val="24"/>
          <w:szCs w:val="24"/>
        </w:rPr>
      </w:pPr>
      <w:bookmarkStart w:id="74" w:name="_Toc144138970"/>
      <w:r>
        <w:rPr>
          <w:sz w:val="24"/>
          <w:szCs w:val="24"/>
        </w:rPr>
        <w:t>1</w:t>
      </w:r>
      <w:r w:rsidR="00C267F3">
        <w:rPr>
          <w:sz w:val="24"/>
          <w:szCs w:val="24"/>
        </w:rPr>
        <w:t>5</w:t>
      </w:r>
      <w:r w:rsidR="00C31F8E">
        <w:rPr>
          <w:sz w:val="24"/>
          <w:szCs w:val="24"/>
        </w:rPr>
        <w:t>.</w:t>
      </w:r>
      <w:r>
        <w:rPr>
          <w:sz w:val="24"/>
          <w:szCs w:val="24"/>
        </w:rPr>
        <w:tab/>
      </w:r>
      <w:r w:rsidRPr="00D77E92">
        <w:rPr>
          <w:sz w:val="24"/>
          <w:szCs w:val="24"/>
        </w:rPr>
        <w:t>Pravidla sebehodnocení žáků:</w:t>
      </w:r>
      <w:bookmarkEnd w:id="74"/>
    </w:p>
    <w:p w14:paraId="2488B87B" w14:textId="63C1701C" w:rsidR="0067774F" w:rsidRPr="0067774F" w:rsidRDefault="0067774F" w:rsidP="0067774F">
      <w:pPr>
        <w:pStyle w:val="Normln1"/>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Sebehodnocení aktivizuje a motivuje žáka, </w:t>
      </w:r>
      <w:r w:rsidRPr="0067774F">
        <w:rPr>
          <w:rFonts w:ascii="Times New Roman" w:hAnsi="Times New Roman" w:cs="Times New Roman"/>
          <w:sz w:val="24"/>
          <w:szCs w:val="24"/>
        </w:rPr>
        <w:t xml:space="preserve">učí </w:t>
      </w:r>
      <w:r>
        <w:rPr>
          <w:rFonts w:ascii="Times New Roman" w:hAnsi="Times New Roman" w:cs="Times New Roman"/>
          <w:sz w:val="24"/>
          <w:szCs w:val="24"/>
        </w:rPr>
        <w:t xml:space="preserve">ho </w:t>
      </w:r>
      <w:r w:rsidRPr="0067774F">
        <w:rPr>
          <w:rFonts w:ascii="Times New Roman" w:hAnsi="Times New Roman" w:cs="Times New Roman"/>
          <w:sz w:val="24"/>
          <w:szCs w:val="24"/>
        </w:rPr>
        <w:t>obhajovat vlastní práci, argumentovat a komentovat vhodnou formou výsledky své práce</w:t>
      </w:r>
    </w:p>
    <w:p w14:paraId="573388AD" w14:textId="39E86C1F" w:rsidR="00AB2DE0" w:rsidRPr="00773B46" w:rsidRDefault="0002691C">
      <w:pPr>
        <w:pStyle w:val="Normln1"/>
        <w:numPr>
          <w:ilvl w:val="0"/>
          <w:numId w:val="160"/>
        </w:numPr>
        <w:spacing w:line="240" w:lineRule="auto"/>
        <w:ind w:left="709" w:hanging="709"/>
        <w:jc w:val="both"/>
        <w:rPr>
          <w:rFonts w:ascii="Times New Roman" w:hAnsi="Times New Roman" w:cs="Times New Roman"/>
        </w:rPr>
      </w:pPr>
      <w:r w:rsidRPr="00773B46">
        <w:rPr>
          <w:rFonts w:ascii="Times New Roman" w:hAnsi="Times New Roman" w:cs="Times New Roman"/>
          <w:sz w:val="24"/>
          <w:szCs w:val="24"/>
        </w:rPr>
        <w:t xml:space="preserve">Při sebehodnocení se žák snaží vyjádřit: </w:t>
      </w:r>
    </w:p>
    <w:p w14:paraId="6F0F2A1D" w14:textId="1C9831F0" w:rsidR="00AB2DE0" w:rsidRPr="00773B46" w:rsidRDefault="0002691C">
      <w:pPr>
        <w:pStyle w:val="Normln1"/>
        <w:numPr>
          <w:ilvl w:val="3"/>
          <w:numId w:val="161"/>
        </w:numPr>
        <w:spacing w:line="240" w:lineRule="auto"/>
        <w:ind w:left="1276" w:hanging="567"/>
        <w:jc w:val="both"/>
        <w:rPr>
          <w:rFonts w:ascii="Times New Roman" w:hAnsi="Times New Roman" w:cs="Times New Roman"/>
        </w:rPr>
      </w:pPr>
      <w:r w:rsidRPr="00773B46">
        <w:rPr>
          <w:rFonts w:ascii="Times New Roman" w:hAnsi="Times New Roman" w:cs="Times New Roman"/>
          <w:sz w:val="24"/>
          <w:szCs w:val="24"/>
        </w:rPr>
        <w:t xml:space="preserve">co se mu daří, </w:t>
      </w:r>
    </w:p>
    <w:p w14:paraId="33CF8F80" w14:textId="15C09291" w:rsidR="00AB2DE0" w:rsidRPr="00773B46" w:rsidRDefault="0002691C">
      <w:pPr>
        <w:pStyle w:val="Normln1"/>
        <w:numPr>
          <w:ilvl w:val="3"/>
          <w:numId w:val="161"/>
        </w:numPr>
        <w:spacing w:line="240" w:lineRule="auto"/>
        <w:ind w:left="1276" w:hanging="567"/>
        <w:jc w:val="both"/>
        <w:rPr>
          <w:rFonts w:ascii="Times New Roman" w:hAnsi="Times New Roman" w:cs="Times New Roman"/>
        </w:rPr>
      </w:pPr>
      <w:r w:rsidRPr="00773B46">
        <w:rPr>
          <w:rFonts w:ascii="Times New Roman" w:hAnsi="Times New Roman" w:cs="Times New Roman"/>
          <w:sz w:val="24"/>
          <w:szCs w:val="24"/>
        </w:rPr>
        <w:t xml:space="preserve">co mu ještě nejde, jaké má rezervy, </w:t>
      </w:r>
    </w:p>
    <w:p w14:paraId="3CC0E9CE" w14:textId="17C37801" w:rsidR="00AB2DE0" w:rsidRPr="00773B46" w:rsidRDefault="0002691C">
      <w:pPr>
        <w:pStyle w:val="Normln1"/>
        <w:numPr>
          <w:ilvl w:val="3"/>
          <w:numId w:val="161"/>
        </w:numPr>
        <w:spacing w:line="240" w:lineRule="auto"/>
        <w:ind w:left="1276" w:hanging="567"/>
        <w:jc w:val="both"/>
        <w:rPr>
          <w:rFonts w:ascii="Times New Roman" w:hAnsi="Times New Roman" w:cs="Times New Roman"/>
        </w:rPr>
      </w:pPr>
      <w:r w:rsidRPr="00773B46">
        <w:rPr>
          <w:rFonts w:ascii="Times New Roman" w:hAnsi="Times New Roman" w:cs="Times New Roman"/>
          <w:sz w:val="24"/>
          <w:szCs w:val="24"/>
        </w:rPr>
        <w:t>jak bude pokračovat dál.</w:t>
      </w:r>
    </w:p>
    <w:p w14:paraId="75A896D2" w14:textId="77777777" w:rsidR="0067774F" w:rsidRPr="0067774F" w:rsidRDefault="0067774F" w:rsidP="0067774F">
      <w:pPr>
        <w:pStyle w:val="Normln1"/>
        <w:spacing w:line="240" w:lineRule="auto"/>
        <w:jc w:val="both"/>
      </w:pPr>
    </w:p>
    <w:p w14:paraId="5996C196" w14:textId="76AD692B" w:rsidR="00AB2DE0" w:rsidRDefault="00773B46">
      <w:pPr>
        <w:pStyle w:val="Normln1"/>
        <w:numPr>
          <w:ilvl w:val="0"/>
          <w:numId w:val="160"/>
        </w:numPr>
        <w:spacing w:line="240" w:lineRule="auto"/>
        <w:ind w:hanging="720"/>
        <w:jc w:val="both"/>
      </w:pPr>
      <w:r>
        <w:rPr>
          <w:rFonts w:ascii="Times New Roman" w:eastAsia="Times New Roman" w:hAnsi="Times New Roman" w:cs="Times New Roman"/>
          <w:sz w:val="24"/>
          <w:szCs w:val="24"/>
        </w:rPr>
        <w:t xml:space="preserve">Sebehodnocení žáků realizuje třídní učitel </w:t>
      </w:r>
      <w:r w:rsidR="00C678DA">
        <w:rPr>
          <w:rFonts w:ascii="Times New Roman" w:eastAsia="Times New Roman" w:hAnsi="Times New Roman" w:cs="Times New Roman"/>
          <w:sz w:val="24"/>
          <w:szCs w:val="24"/>
        </w:rPr>
        <w:t xml:space="preserve">také </w:t>
      </w:r>
      <w:r>
        <w:rPr>
          <w:rFonts w:ascii="Times New Roman" w:eastAsia="Times New Roman" w:hAnsi="Times New Roman" w:cs="Times New Roman"/>
          <w:sz w:val="24"/>
          <w:szCs w:val="24"/>
        </w:rPr>
        <w:t>v rámci třídnické hodiny v I. a III. čtvrtletí školního roku. K sebehodnocení využívá doporučené sebehodnotící listy a formuláře.</w:t>
      </w:r>
    </w:p>
    <w:p w14:paraId="56B58871" w14:textId="18403754" w:rsidR="00AB2DE0" w:rsidRPr="001B08DA" w:rsidRDefault="00773B46" w:rsidP="00C31F8E">
      <w:pPr>
        <w:pStyle w:val="Nadpis1"/>
        <w:spacing w:before="240"/>
        <w:rPr>
          <w:rFonts w:hint="eastAsia"/>
          <w:sz w:val="24"/>
          <w:szCs w:val="24"/>
        </w:rPr>
      </w:pPr>
      <w:bookmarkStart w:id="75" w:name="_Toc144138971"/>
      <w:r w:rsidRPr="001B08DA">
        <w:rPr>
          <w:sz w:val="24"/>
          <w:szCs w:val="24"/>
        </w:rPr>
        <w:lastRenderedPageBreak/>
        <w:t>1</w:t>
      </w:r>
      <w:r w:rsidR="00C267F3">
        <w:rPr>
          <w:sz w:val="24"/>
          <w:szCs w:val="24"/>
        </w:rPr>
        <w:t>6</w:t>
      </w:r>
      <w:r w:rsidR="00C31F8E">
        <w:rPr>
          <w:sz w:val="24"/>
          <w:szCs w:val="24"/>
        </w:rPr>
        <w:t>.</w:t>
      </w:r>
      <w:r w:rsidRPr="001B08DA">
        <w:rPr>
          <w:sz w:val="24"/>
          <w:szCs w:val="24"/>
        </w:rPr>
        <w:tab/>
        <w:t>Výchovná opatření</w:t>
      </w:r>
      <w:bookmarkEnd w:id="75"/>
    </w:p>
    <w:p w14:paraId="766C0C40" w14:textId="687CE757" w:rsidR="00AB2DE0" w:rsidRPr="001B08DA" w:rsidRDefault="001B08DA" w:rsidP="00C267F3">
      <w:pPr>
        <w:pStyle w:val="Nadpis2"/>
        <w:numPr>
          <w:ilvl w:val="1"/>
          <w:numId w:val="189"/>
        </w:numPr>
        <w:spacing w:before="240"/>
        <w:rPr>
          <w:rFonts w:hint="eastAsia"/>
          <w:sz w:val="24"/>
          <w:szCs w:val="24"/>
        </w:rPr>
      </w:pPr>
      <w:bookmarkStart w:id="76" w:name="_Toc144138972"/>
      <w:r w:rsidRPr="001B08DA">
        <w:rPr>
          <w:sz w:val="24"/>
          <w:szCs w:val="24"/>
        </w:rPr>
        <w:t>Pravidla udělování pochval</w:t>
      </w:r>
      <w:bookmarkEnd w:id="76"/>
    </w:p>
    <w:p w14:paraId="410EA6F0" w14:textId="1C4579FC" w:rsidR="003C2F9A" w:rsidRPr="003C2F9A" w:rsidRDefault="003C2F9A" w:rsidP="003C2F9A">
      <w:pPr>
        <w:pStyle w:val="Nadpis3"/>
        <w:rPr>
          <w:rFonts w:hint="eastAsia"/>
          <w:sz w:val="24"/>
          <w:szCs w:val="24"/>
        </w:rPr>
      </w:pPr>
      <w:bookmarkStart w:id="77" w:name="_Toc140902395"/>
      <w:bookmarkStart w:id="78" w:name="_Toc144138973"/>
      <w:r w:rsidRPr="003C2F9A">
        <w:rPr>
          <w:sz w:val="24"/>
          <w:szCs w:val="24"/>
        </w:rPr>
        <w:t>1</w:t>
      </w:r>
      <w:r w:rsidR="00C267F3">
        <w:rPr>
          <w:sz w:val="24"/>
          <w:szCs w:val="24"/>
        </w:rPr>
        <w:t>6</w:t>
      </w:r>
      <w:r w:rsidRPr="003C2F9A">
        <w:rPr>
          <w:sz w:val="24"/>
          <w:szCs w:val="24"/>
        </w:rPr>
        <w:t>.1.1</w:t>
      </w:r>
      <w:r w:rsidRPr="003C2F9A">
        <w:rPr>
          <w:sz w:val="24"/>
          <w:szCs w:val="24"/>
        </w:rPr>
        <w:tab/>
        <w:t>Pochvala ředitelky školy</w:t>
      </w:r>
      <w:bookmarkEnd w:id="77"/>
      <w:bookmarkEnd w:id="78"/>
    </w:p>
    <w:p w14:paraId="32DA2C77" w14:textId="5FCC92FB" w:rsidR="00AB2DE0" w:rsidRPr="009602CF" w:rsidRDefault="0002691C">
      <w:pPr>
        <w:pStyle w:val="Normln1"/>
        <w:numPr>
          <w:ilvl w:val="0"/>
          <w:numId w:val="164"/>
        </w:numPr>
        <w:spacing w:line="240" w:lineRule="auto"/>
        <w:ind w:left="709" w:hanging="709"/>
        <w:jc w:val="both"/>
      </w:pPr>
      <w:r>
        <w:rPr>
          <w:rFonts w:ascii="Times New Roman" w:eastAsia="Times New Roman" w:hAnsi="Times New Roman" w:cs="Times New Roman"/>
          <w:sz w:val="24"/>
          <w:szCs w:val="24"/>
        </w:rPr>
        <w:t xml:space="preserve">Ředitelka školy </w:t>
      </w:r>
      <w:r>
        <w:rPr>
          <w:rFonts w:ascii="Times New Roman" w:eastAsia="Times New Roman" w:hAnsi="Times New Roman" w:cs="Times New Roman"/>
          <w:color w:val="00000A"/>
          <w:sz w:val="24"/>
          <w:szCs w:val="24"/>
        </w:rPr>
        <w:t>(ŘŠ)</w:t>
      </w:r>
      <w:r>
        <w:rPr>
          <w:rFonts w:ascii="Times New Roman" w:eastAsia="Times New Roman" w:hAnsi="Times New Roman" w:cs="Times New Roman"/>
          <w:sz w:val="24"/>
          <w:szCs w:val="24"/>
        </w:rPr>
        <w:t xml:space="preserve">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462F8465" w14:textId="77777777" w:rsidR="009602CF" w:rsidRPr="003C2F9A" w:rsidRDefault="009602CF" w:rsidP="009602CF">
      <w:pPr>
        <w:pStyle w:val="Normln1"/>
        <w:spacing w:line="240" w:lineRule="auto"/>
        <w:ind w:left="709"/>
        <w:jc w:val="both"/>
      </w:pPr>
    </w:p>
    <w:p w14:paraId="5C65CDAB" w14:textId="2AD4964B" w:rsidR="003C2F9A" w:rsidRDefault="003C2F9A">
      <w:pPr>
        <w:pStyle w:val="Normln1"/>
        <w:numPr>
          <w:ilvl w:val="0"/>
          <w:numId w:val="164"/>
        </w:numPr>
        <w:spacing w:line="240" w:lineRule="auto"/>
        <w:ind w:left="709" w:hanging="709"/>
        <w:jc w:val="both"/>
      </w:pPr>
      <w:r>
        <w:rPr>
          <w:rFonts w:ascii="Times New Roman" w:eastAsia="Times New Roman" w:hAnsi="Times New Roman" w:cs="Times New Roman"/>
          <w:sz w:val="24"/>
          <w:szCs w:val="24"/>
        </w:rPr>
        <w:t>Důvodem udělení pochvaly ředitelky školy je zejména</w:t>
      </w:r>
    </w:p>
    <w:p w14:paraId="618812D8" w14:textId="6B8296B7" w:rsidR="003C2F9A" w:rsidRPr="003C2F9A" w:rsidRDefault="003C2F9A">
      <w:pPr>
        <w:pStyle w:val="Normln1"/>
        <w:numPr>
          <w:ilvl w:val="0"/>
          <w:numId w:val="165"/>
        </w:numPr>
        <w:ind w:left="1134" w:hanging="425"/>
        <w:jc w:val="both"/>
        <w:rPr>
          <w:rFonts w:ascii="Times New Roman" w:eastAsia="Times New Roman" w:hAnsi="Times New Roman" w:cs="Times New Roman"/>
          <w:sz w:val="24"/>
          <w:szCs w:val="24"/>
        </w:rPr>
      </w:pPr>
      <w:r w:rsidRPr="003C2F9A">
        <w:rPr>
          <w:rFonts w:ascii="Times New Roman" w:eastAsia="Times New Roman" w:hAnsi="Times New Roman" w:cs="Times New Roman"/>
          <w:sz w:val="24"/>
          <w:szCs w:val="24"/>
        </w:rPr>
        <w:t>mimořádný projev humánnosti, občanské a školní iniciativy, za záslužný nebo</w:t>
      </w:r>
      <w:r>
        <w:rPr>
          <w:rFonts w:ascii="Times New Roman" w:eastAsia="Times New Roman" w:hAnsi="Times New Roman" w:cs="Times New Roman"/>
          <w:sz w:val="24"/>
          <w:szCs w:val="24"/>
        </w:rPr>
        <w:t xml:space="preserve"> </w:t>
      </w:r>
      <w:r w:rsidRPr="003C2F9A">
        <w:rPr>
          <w:rFonts w:ascii="Times New Roman" w:eastAsia="Times New Roman" w:hAnsi="Times New Roman" w:cs="Times New Roman"/>
          <w:sz w:val="24"/>
          <w:szCs w:val="24"/>
        </w:rPr>
        <w:t>statečný čin</w:t>
      </w:r>
    </w:p>
    <w:p w14:paraId="3C47C049" w14:textId="77777777" w:rsidR="003C2F9A" w:rsidRPr="003C2F9A" w:rsidRDefault="003C2F9A">
      <w:pPr>
        <w:pStyle w:val="Normln1"/>
        <w:numPr>
          <w:ilvl w:val="0"/>
          <w:numId w:val="165"/>
        </w:numPr>
        <w:ind w:left="1134" w:hanging="425"/>
        <w:jc w:val="both"/>
        <w:rPr>
          <w:rFonts w:ascii="Times New Roman" w:eastAsia="Times New Roman" w:hAnsi="Times New Roman" w:cs="Times New Roman"/>
          <w:sz w:val="24"/>
          <w:szCs w:val="24"/>
        </w:rPr>
      </w:pPr>
      <w:r w:rsidRPr="003C2F9A">
        <w:rPr>
          <w:rFonts w:ascii="Times New Roman" w:eastAsia="Times New Roman" w:hAnsi="Times New Roman" w:cs="Times New Roman"/>
          <w:sz w:val="24"/>
          <w:szCs w:val="24"/>
        </w:rPr>
        <w:t>dlouhodobá pečlivá školní příprava + výborné školní výsledky</w:t>
      </w:r>
    </w:p>
    <w:p w14:paraId="27A885DD" w14:textId="51E03514" w:rsidR="003C2F9A" w:rsidRPr="003C2F9A" w:rsidRDefault="003C2F9A">
      <w:pPr>
        <w:pStyle w:val="Normln1"/>
        <w:numPr>
          <w:ilvl w:val="0"/>
          <w:numId w:val="165"/>
        </w:numPr>
        <w:ind w:left="1134" w:hanging="425"/>
        <w:jc w:val="both"/>
        <w:rPr>
          <w:rFonts w:ascii="Times New Roman" w:eastAsia="Times New Roman" w:hAnsi="Times New Roman" w:cs="Times New Roman"/>
          <w:sz w:val="24"/>
          <w:szCs w:val="24"/>
        </w:rPr>
      </w:pPr>
      <w:r w:rsidRPr="003C2F9A">
        <w:rPr>
          <w:rFonts w:ascii="Times New Roman" w:eastAsia="Times New Roman" w:hAnsi="Times New Roman" w:cs="Times New Roman"/>
          <w:sz w:val="24"/>
          <w:szCs w:val="24"/>
        </w:rPr>
        <w:t>medailové umístění v okresním kole (oceníme věcným darem před ostatními žáky</w:t>
      </w:r>
    </w:p>
    <w:p w14:paraId="072444DB" w14:textId="77777777" w:rsidR="003C2F9A" w:rsidRPr="003C2F9A" w:rsidRDefault="003C2F9A">
      <w:pPr>
        <w:pStyle w:val="Normln1"/>
        <w:numPr>
          <w:ilvl w:val="0"/>
          <w:numId w:val="165"/>
        </w:numPr>
        <w:ind w:left="1134" w:hanging="425"/>
        <w:jc w:val="both"/>
        <w:rPr>
          <w:rFonts w:ascii="Times New Roman" w:eastAsia="Times New Roman" w:hAnsi="Times New Roman" w:cs="Times New Roman"/>
          <w:sz w:val="24"/>
          <w:szCs w:val="24"/>
        </w:rPr>
      </w:pPr>
      <w:r w:rsidRPr="003C2F9A">
        <w:rPr>
          <w:rFonts w:ascii="Times New Roman" w:eastAsia="Times New Roman" w:hAnsi="Times New Roman" w:cs="Times New Roman"/>
          <w:sz w:val="24"/>
          <w:szCs w:val="24"/>
        </w:rPr>
        <w:t>reprezentace v krajském kole soutěže</w:t>
      </w:r>
    </w:p>
    <w:p w14:paraId="157249AC" w14:textId="77777777" w:rsidR="003C2F9A" w:rsidRPr="003C2F9A" w:rsidRDefault="003C2F9A">
      <w:pPr>
        <w:pStyle w:val="Normln1"/>
        <w:numPr>
          <w:ilvl w:val="0"/>
          <w:numId w:val="165"/>
        </w:numPr>
        <w:ind w:left="1134" w:hanging="425"/>
        <w:jc w:val="both"/>
        <w:rPr>
          <w:rFonts w:ascii="Times New Roman" w:eastAsia="Times New Roman" w:hAnsi="Times New Roman" w:cs="Times New Roman"/>
          <w:sz w:val="24"/>
          <w:szCs w:val="24"/>
        </w:rPr>
      </w:pPr>
      <w:r w:rsidRPr="003C2F9A">
        <w:rPr>
          <w:rFonts w:ascii="Times New Roman" w:eastAsia="Times New Roman" w:hAnsi="Times New Roman" w:cs="Times New Roman"/>
          <w:sz w:val="24"/>
          <w:szCs w:val="24"/>
        </w:rPr>
        <w:t>opakovaná úspěšná reprezentace školy</w:t>
      </w:r>
    </w:p>
    <w:p w14:paraId="76E89470" w14:textId="46071897" w:rsidR="00AB2DE0" w:rsidRPr="003C2F9A" w:rsidRDefault="003C2F9A" w:rsidP="00C267F3">
      <w:pPr>
        <w:pStyle w:val="Nadpis3"/>
        <w:numPr>
          <w:ilvl w:val="2"/>
          <w:numId w:val="190"/>
        </w:numPr>
        <w:rPr>
          <w:rFonts w:hint="eastAsia"/>
          <w:sz w:val="24"/>
          <w:szCs w:val="24"/>
        </w:rPr>
      </w:pPr>
      <w:bookmarkStart w:id="79" w:name="_Toc140902396"/>
      <w:bookmarkStart w:id="80" w:name="_Toc144138974"/>
      <w:r w:rsidRPr="003C2F9A">
        <w:rPr>
          <w:sz w:val="24"/>
          <w:szCs w:val="24"/>
        </w:rPr>
        <w:t>Pochvala třídního učitele</w:t>
      </w:r>
      <w:bookmarkEnd w:id="79"/>
      <w:bookmarkEnd w:id="80"/>
    </w:p>
    <w:p w14:paraId="53938A44" w14:textId="210D4EDA" w:rsidR="00AB2DE0" w:rsidRPr="009602CF" w:rsidRDefault="0002691C">
      <w:pPr>
        <w:pStyle w:val="Normln1"/>
        <w:numPr>
          <w:ilvl w:val="1"/>
          <w:numId w:val="147"/>
        </w:numPr>
        <w:spacing w:line="240" w:lineRule="auto"/>
        <w:ind w:left="426" w:hanging="426"/>
        <w:jc w:val="both"/>
        <w:rPr>
          <w:rFonts w:ascii="Times New Roman" w:hAnsi="Times New Roman" w:cs="Times New Roman"/>
          <w:sz w:val="24"/>
          <w:szCs w:val="24"/>
        </w:rPr>
      </w:pPr>
      <w:r w:rsidRPr="003C2F9A">
        <w:rPr>
          <w:rFonts w:ascii="Times New Roman" w:eastAsia="Times New Roman" w:hAnsi="Times New Roman" w:cs="Times New Roman"/>
          <w:sz w:val="24"/>
          <w:szCs w:val="24"/>
        </w:rPr>
        <w:t xml:space="preserve">Třídní učitel </w:t>
      </w:r>
      <w:r w:rsidRPr="003C2F9A">
        <w:rPr>
          <w:rFonts w:ascii="Times New Roman" w:eastAsia="Times New Roman" w:hAnsi="Times New Roman" w:cs="Times New Roman"/>
          <w:color w:val="00000A"/>
          <w:sz w:val="24"/>
          <w:szCs w:val="24"/>
        </w:rPr>
        <w:t>(TU)</w:t>
      </w:r>
      <w:r w:rsidRPr="003C2F9A">
        <w:rPr>
          <w:rFonts w:ascii="Times New Roman" w:eastAsia="Times New Roman" w:hAnsi="Times New Roman" w:cs="Times New Roman"/>
          <w:sz w:val="24"/>
          <w:szCs w:val="24"/>
        </w:rPr>
        <w:t xml:space="preserve">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1696C382" w14:textId="77777777" w:rsidR="009602CF" w:rsidRPr="003C2F9A" w:rsidRDefault="009602CF" w:rsidP="009602CF">
      <w:pPr>
        <w:pStyle w:val="Normln1"/>
        <w:spacing w:line="240" w:lineRule="auto"/>
        <w:ind w:left="426"/>
        <w:jc w:val="both"/>
        <w:rPr>
          <w:rFonts w:ascii="Times New Roman" w:hAnsi="Times New Roman" w:cs="Times New Roman"/>
          <w:sz w:val="24"/>
          <w:szCs w:val="24"/>
        </w:rPr>
      </w:pPr>
    </w:p>
    <w:p w14:paraId="256936C2" w14:textId="1C669D67" w:rsidR="003C2F9A" w:rsidRPr="003C2F9A" w:rsidRDefault="003C2F9A">
      <w:pPr>
        <w:pStyle w:val="Odstavecseseznamem"/>
        <w:numPr>
          <w:ilvl w:val="1"/>
          <w:numId w:val="147"/>
        </w:numPr>
        <w:ind w:left="426" w:hanging="426"/>
        <w:rPr>
          <w:rFonts w:ascii="Times New Roman" w:hAnsi="Times New Roman" w:cs="Times New Roman"/>
          <w:sz w:val="24"/>
          <w:szCs w:val="24"/>
        </w:rPr>
      </w:pPr>
      <w:r w:rsidRPr="003C2F9A">
        <w:rPr>
          <w:rFonts w:ascii="Times New Roman" w:hAnsi="Times New Roman" w:cs="Times New Roman"/>
          <w:sz w:val="24"/>
          <w:szCs w:val="24"/>
        </w:rPr>
        <w:t xml:space="preserve">Důvodem udělení pochvaly </w:t>
      </w:r>
      <w:r w:rsidR="00A25EC8">
        <w:rPr>
          <w:rFonts w:ascii="Times New Roman" w:hAnsi="Times New Roman" w:cs="Times New Roman"/>
          <w:sz w:val="24"/>
          <w:szCs w:val="24"/>
        </w:rPr>
        <w:t>třídního učitele</w:t>
      </w:r>
      <w:r w:rsidRPr="003C2F9A">
        <w:rPr>
          <w:rFonts w:ascii="Times New Roman" w:hAnsi="Times New Roman" w:cs="Times New Roman"/>
          <w:sz w:val="24"/>
          <w:szCs w:val="24"/>
        </w:rPr>
        <w:t xml:space="preserve"> je zejména</w:t>
      </w:r>
    </w:p>
    <w:p w14:paraId="4652C51B" w14:textId="77777777" w:rsidR="00AB2DE0" w:rsidRDefault="0002691C">
      <w:pPr>
        <w:pStyle w:val="Bezmezer"/>
        <w:numPr>
          <w:ilvl w:val="0"/>
          <w:numId w:val="167"/>
        </w:numPr>
      </w:pPr>
      <w:r>
        <w:rPr>
          <w:rFonts w:ascii="Times New Roman" w:hAnsi="Times New Roman" w:cs="Times New Roman"/>
          <w:sz w:val="24"/>
          <w:szCs w:val="24"/>
        </w:rPr>
        <w:t>mimořádný čin pro jednotlivce, třídu nebo školu</w:t>
      </w:r>
    </w:p>
    <w:p w14:paraId="706073CC" w14:textId="77777777" w:rsidR="00AB2DE0" w:rsidRDefault="0002691C">
      <w:pPr>
        <w:pStyle w:val="Bezmezer"/>
        <w:numPr>
          <w:ilvl w:val="0"/>
          <w:numId w:val="167"/>
        </w:numPr>
      </w:pPr>
      <w:r>
        <w:rPr>
          <w:rFonts w:ascii="Times New Roman" w:hAnsi="Times New Roman" w:cs="Times New Roman"/>
          <w:sz w:val="24"/>
          <w:szCs w:val="24"/>
        </w:rPr>
        <w:t>medailové umístění ve školním kole soutěže</w:t>
      </w:r>
    </w:p>
    <w:p w14:paraId="3F4754E4" w14:textId="77777777" w:rsidR="00AB2DE0" w:rsidRDefault="0002691C">
      <w:pPr>
        <w:pStyle w:val="Bezmezer"/>
        <w:numPr>
          <w:ilvl w:val="0"/>
          <w:numId w:val="167"/>
        </w:numPr>
      </w:pPr>
      <w:r>
        <w:rPr>
          <w:rFonts w:ascii="Times New Roman" w:hAnsi="Times New Roman" w:cs="Times New Roman"/>
          <w:sz w:val="24"/>
          <w:szCs w:val="24"/>
        </w:rPr>
        <w:t>reprezentace v okresních a regionálních kolech soutěží</w:t>
      </w:r>
    </w:p>
    <w:p w14:paraId="2E908B5E" w14:textId="77777777" w:rsidR="00AB2DE0" w:rsidRDefault="0002691C">
      <w:pPr>
        <w:pStyle w:val="Bezmezer"/>
        <w:numPr>
          <w:ilvl w:val="0"/>
          <w:numId w:val="167"/>
        </w:numPr>
      </w:pPr>
      <w:r>
        <w:rPr>
          <w:rFonts w:ascii="Times New Roman" w:hAnsi="Times New Roman" w:cs="Times New Roman"/>
          <w:sz w:val="24"/>
          <w:szCs w:val="24"/>
        </w:rPr>
        <w:t>medailové umístění na olympiádě břeclavských škol</w:t>
      </w:r>
    </w:p>
    <w:p w14:paraId="63F8CBFE" w14:textId="77777777" w:rsidR="003C2F9A" w:rsidRDefault="0002691C">
      <w:pPr>
        <w:pStyle w:val="Bezmezer"/>
        <w:numPr>
          <w:ilvl w:val="0"/>
          <w:numId w:val="167"/>
        </w:numPr>
      </w:pPr>
      <w:r>
        <w:rPr>
          <w:rFonts w:ascii="Times New Roman" w:hAnsi="Times New Roman" w:cs="Times New Roman"/>
          <w:sz w:val="24"/>
          <w:szCs w:val="24"/>
        </w:rPr>
        <w:t>pomoc slabším nebo nemocným spolužákům</w:t>
      </w:r>
    </w:p>
    <w:p w14:paraId="4971C650" w14:textId="611F60A8" w:rsidR="00AB2DE0" w:rsidRDefault="0002691C">
      <w:pPr>
        <w:pStyle w:val="Bezmezer"/>
        <w:numPr>
          <w:ilvl w:val="0"/>
          <w:numId w:val="167"/>
        </w:numPr>
      </w:pPr>
      <w:r w:rsidRPr="003C2F9A">
        <w:rPr>
          <w:rFonts w:ascii="Times New Roman" w:hAnsi="Times New Roman" w:cs="Times New Roman"/>
          <w:sz w:val="24"/>
          <w:szCs w:val="24"/>
        </w:rPr>
        <w:t xml:space="preserve">přínosná práce pro třídní kolektiv (pečlivé plnění úkolů třídní </w:t>
      </w:r>
      <w:r w:rsidR="003C2F9A" w:rsidRPr="003C2F9A">
        <w:rPr>
          <w:rFonts w:ascii="Times New Roman" w:hAnsi="Times New Roman" w:cs="Times New Roman"/>
          <w:sz w:val="24"/>
          <w:szCs w:val="24"/>
        </w:rPr>
        <w:t>služby – výzdoba</w:t>
      </w:r>
      <w:r w:rsidRPr="003C2F9A">
        <w:rPr>
          <w:rFonts w:ascii="Times New Roman" w:hAnsi="Times New Roman" w:cs="Times New Roman"/>
          <w:sz w:val="24"/>
          <w:szCs w:val="24"/>
        </w:rPr>
        <w:t xml:space="preserve"> třídy, péče o květiny...)</w:t>
      </w:r>
    </w:p>
    <w:p w14:paraId="2CD1D876" w14:textId="77777777" w:rsidR="00AB2DE0" w:rsidRDefault="0002691C">
      <w:pPr>
        <w:pStyle w:val="Bezmezer"/>
        <w:numPr>
          <w:ilvl w:val="0"/>
          <w:numId w:val="167"/>
        </w:numPr>
      </w:pPr>
      <w:r>
        <w:rPr>
          <w:rFonts w:ascii="Times New Roman" w:hAnsi="Times New Roman" w:cs="Times New Roman"/>
          <w:sz w:val="24"/>
          <w:szCs w:val="24"/>
        </w:rPr>
        <w:t>vzorná, systematická a pečlivá příprava na vyučování</w:t>
      </w:r>
    </w:p>
    <w:p w14:paraId="317ED5CA" w14:textId="34C43310" w:rsidR="003C2F9A" w:rsidRPr="00E57ABC" w:rsidRDefault="00E57ABC" w:rsidP="00E57ABC">
      <w:pPr>
        <w:pStyle w:val="Nadpis2"/>
        <w:rPr>
          <w:rFonts w:hint="eastAsia"/>
          <w:sz w:val="24"/>
          <w:szCs w:val="24"/>
        </w:rPr>
      </w:pPr>
      <w:bookmarkStart w:id="81" w:name="_Toc144138975"/>
      <w:r w:rsidRPr="00E57ABC">
        <w:rPr>
          <w:sz w:val="24"/>
          <w:szCs w:val="24"/>
        </w:rPr>
        <w:t>1</w:t>
      </w:r>
      <w:r w:rsidR="00C267F3">
        <w:rPr>
          <w:sz w:val="24"/>
          <w:szCs w:val="24"/>
        </w:rPr>
        <w:t>6</w:t>
      </w:r>
      <w:r w:rsidRPr="00E57ABC">
        <w:rPr>
          <w:sz w:val="24"/>
          <w:szCs w:val="24"/>
        </w:rPr>
        <w:t>.2</w:t>
      </w:r>
      <w:r w:rsidRPr="00E57ABC">
        <w:rPr>
          <w:sz w:val="24"/>
          <w:szCs w:val="24"/>
        </w:rPr>
        <w:tab/>
        <w:t>Pravidla ukládání kázeňských opatření</w:t>
      </w:r>
      <w:bookmarkEnd w:id="81"/>
    </w:p>
    <w:p w14:paraId="4A766E13" w14:textId="05E83B6C" w:rsidR="00AB2DE0" w:rsidRPr="00E57ABC" w:rsidRDefault="00E57ABC" w:rsidP="00E57ABC">
      <w:pPr>
        <w:pStyle w:val="Nadpis3"/>
        <w:rPr>
          <w:rFonts w:hint="eastAsia"/>
          <w:sz w:val="24"/>
          <w:szCs w:val="24"/>
        </w:rPr>
      </w:pPr>
      <w:bookmarkStart w:id="82" w:name="_Toc144138976"/>
      <w:r w:rsidRPr="00E57ABC">
        <w:rPr>
          <w:sz w:val="24"/>
          <w:szCs w:val="24"/>
        </w:rPr>
        <w:t>1</w:t>
      </w:r>
      <w:r w:rsidR="00C267F3">
        <w:rPr>
          <w:sz w:val="24"/>
          <w:szCs w:val="24"/>
        </w:rPr>
        <w:t>6</w:t>
      </w:r>
      <w:r w:rsidRPr="00E57ABC">
        <w:rPr>
          <w:sz w:val="24"/>
          <w:szCs w:val="24"/>
        </w:rPr>
        <w:t>.2.1</w:t>
      </w:r>
      <w:r w:rsidRPr="00E57ABC">
        <w:rPr>
          <w:sz w:val="24"/>
          <w:szCs w:val="24"/>
        </w:rPr>
        <w:tab/>
        <w:t>Napomenutí třídního učitele</w:t>
      </w:r>
      <w:bookmarkEnd w:id="82"/>
    </w:p>
    <w:p w14:paraId="5B27AD54" w14:textId="77777777" w:rsidR="003D2422" w:rsidRDefault="003D2422">
      <w:pPr>
        <w:pStyle w:val="Odstavecseseznamem"/>
        <w:numPr>
          <w:ilvl w:val="0"/>
          <w:numId w:val="169"/>
        </w:numPr>
        <w:suppressAutoHyphens w:val="0"/>
        <w:autoSpaceDN/>
        <w:spacing w:after="160" w:line="259" w:lineRule="auto"/>
        <w:ind w:left="426" w:hanging="426"/>
        <w:textAlignment w:val="auto"/>
        <w:rPr>
          <w:rFonts w:ascii="Times New Roman" w:eastAsia="Calibri" w:hAnsi="Times New Roman" w:cs="Times New Roman"/>
          <w:kern w:val="0"/>
          <w:sz w:val="24"/>
          <w:szCs w:val="24"/>
          <w:lang w:eastAsia="en-US"/>
        </w:rPr>
      </w:pPr>
      <w:r w:rsidRPr="003D2422">
        <w:rPr>
          <w:rFonts w:ascii="Times New Roman" w:eastAsia="Calibri" w:hAnsi="Times New Roman" w:cs="Times New Roman"/>
          <w:kern w:val="0"/>
          <w:sz w:val="24"/>
          <w:szCs w:val="24"/>
          <w:lang w:eastAsia="en-US"/>
        </w:rPr>
        <w:t xml:space="preserve">Třídní učitel uloží žákovi napomenutí třídního učitele bezprostředně po porušení pravidel stanovených školním řádem nebo školským zákonem. </w:t>
      </w:r>
    </w:p>
    <w:p w14:paraId="6EE56465" w14:textId="11F534F3" w:rsidR="00AB2DE0" w:rsidRPr="003D2422" w:rsidRDefault="003D2422">
      <w:pPr>
        <w:pStyle w:val="Odstavecseseznamem"/>
        <w:numPr>
          <w:ilvl w:val="0"/>
          <w:numId w:val="169"/>
        </w:numPr>
        <w:suppressAutoHyphens w:val="0"/>
        <w:autoSpaceDN/>
        <w:spacing w:after="160" w:line="240" w:lineRule="auto"/>
        <w:ind w:left="426" w:hanging="426"/>
        <w:textAlignment w:val="auto"/>
        <w:rPr>
          <w:rFonts w:ascii="Times New Roman" w:eastAsia="Times New Roman" w:hAnsi="Times New Roman" w:cs="Times New Roman"/>
          <w:color w:val="00000A"/>
          <w:sz w:val="24"/>
          <w:szCs w:val="24"/>
          <w:u w:val="single"/>
        </w:rPr>
      </w:pPr>
      <w:r w:rsidRPr="003D2422">
        <w:rPr>
          <w:rFonts w:ascii="Times New Roman" w:eastAsia="Calibri" w:hAnsi="Times New Roman" w:cs="Times New Roman"/>
          <w:kern w:val="0"/>
          <w:sz w:val="24"/>
          <w:szCs w:val="24"/>
          <w:lang w:eastAsia="en-US"/>
        </w:rPr>
        <w:t xml:space="preserve">Třídní učitel uloží žákovi napomenutí třídního učitele zejména za následující chování a jednání žáka: </w:t>
      </w:r>
    </w:p>
    <w:p w14:paraId="267D8DBE" w14:textId="77777777"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t>soustavné vyrušování ve vyučování </w:t>
      </w:r>
    </w:p>
    <w:p w14:paraId="33D09F96" w14:textId="582CADA3" w:rsidR="00AB2DE0" w:rsidRDefault="0002691C">
      <w:pPr>
        <w:pStyle w:val="Standard"/>
        <w:numPr>
          <w:ilvl w:val="0"/>
          <w:numId w:val="168"/>
        </w:numPr>
        <w:spacing w:line="240" w:lineRule="auto"/>
      </w:pPr>
      <w:r w:rsidRPr="005201D8">
        <w:rPr>
          <w:rFonts w:ascii="Times New Roman" w:eastAsia="Times New Roman" w:hAnsi="Times New Roman" w:cs="Times New Roman"/>
          <w:color w:val="00000A"/>
          <w:sz w:val="24"/>
          <w:szCs w:val="24"/>
        </w:rPr>
        <w:t>vulgární vyjadřování, nevhodné poznámky vůči pedagogům a</w:t>
      </w:r>
      <w:r w:rsidR="005201D8" w:rsidRPr="005201D8">
        <w:rPr>
          <w:rFonts w:ascii="Times New Roman" w:eastAsia="Times New Roman" w:hAnsi="Times New Roman" w:cs="Times New Roman"/>
          <w:color w:val="00000A"/>
          <w:sz w:val="24"/>
          <w:szCs w:val="24"/>
        </w:rPr>
        <w:t xml:space="preserve"> </w:t>
      </w:r>
      <w:r w:rsidRPr="005201D8">
        <w:rPr>
          <w:rFonts w:ascii="Times New Roman" w:eastAsia="Times New Roman" w:hAnsi="Times New Roman" w:cs="Times New Roman"/>
          <w:color w:val="00000A"/>
          <w:sz w:val="24"/>
          <w:szCs w:val="24"/>
        </w:rPr>
        <w:t>spolužákům </w:t>
      </w:r>
    </w:p>
    <w:p w14:paraId="6586FF81" w14:textId="262A5FCF"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t>nepřezouvání se</w:t>
      </w:r>
    </w:p>
    <w:p w14:paraId="0704D2AE" w14:textId="77777777"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t>nepřipravenost na vyučování, zapomínání pomůcek </w:t>
      </w:r>
    </w:p>
    <w:p w14:paraId="5F131661" w14:textId="77777777"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t>neomluvená absence </w:t>
      </w:r>
    </w:p>
    <w:p w14:paraId="2F5606C1" w14:textId="40B418EA" w:rsidR="00AB2DE0" w:rsidRDefault="0002691C">
      <w:pPr>
        <w:pStyle w:val="Standard"/>
        <w:numPr>
          <w:ilvl w:val="0"/>
          <w:numId w:val="168"/>
        </w:numPr>
        <w:spacing w:line="240" w:lineRule="auto"/>
      </w:pPr>
      <w:r w:rsidRPr="005201D8">
        <w:rPr>
          <w:rFonts w:ascii="Times New Roman" w:eastAsia="Times New Roman" w:hAnsi="Times New Roman" w:cs="Times New Roman"/>
          <w:color w:val="00000A"/>
          <w:sz w:val="24"/>
          <w:szCs w:val="24"/>
        </w:rPr>
        <w:t>nepovolené použití mobilu a jiných elektronických technologií ve vyučování </w:t>
      </w:r>
    </w:p>
    <w:p w14:paraId="124DDE87" w14:textId="77777777"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t>porušování školního řádu o přestávkách </w:t>
      </w:r>
    </w:p>
    <w:p w14:paraId="505E8E4D" w14:textId="77777777"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t xml:space="preserve">zesměšňování druhých, úmyslné vyvolávání konfliktů,  </w:t>
      </w:r>
    </w:p>
    <w:p w14:paraId="5685EEB9" w14:textId="77777777"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lastRenderedPageBreak/>
        <w:t>jednorázová mírná psychická forma násilí  </w:t>
      </w:r>
    </w:p>
    <w:p w14:paraId="6B24055F" w14:textId="77777777"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t>nerespektování osobního vlastnictví </w:t>
      </w:r>
    </w:p>
    <w:p w14:paraId="5FEF095E" w14:textId="77777777" w:rsidR="00AB2DE0" w:rsidRDefault="0002691C">
      <w:pPr>
        <w:pStyle w:val="Standard"/>
        <w:numPr>
          <w:ilvl w:val="0"/>
          <w:numId w:val="168"/>
        </w:numPr>
        <w:spacing w:line="240" w:lineRule="auto"/>
      </w:pPr>
      <w:r>
        <w:rPr>
          <w:rFonts w:ascii="Times New Roman" w:eastAsia="Times New Roman" w:hAnsi="Times New Roman" w:cs="Times New Roman"/>
          <w:color w:val="00000A"/>
          <w:sz w:val="24"/>
          <w:szCs w:val="24"/>
        </w:rPr>
        <w:t>drzost, drobná lež, nerespektování pokynů pedagoga </w:t>
      </w:r>
    </w:p>
    <w:p w14:paraId="5E3EA6F9" w14:textId="7DBC8CAE" w:rsidR="00AB2DE0" w:rsidRDefault="0002691C">
      <w:pPr>
        <w:pStyle w:val="Standard"/>
        <w:numPr>
          <w:ilvl w:val="0"/>
          <w:numId w:val="168"/>
        </w:numPr>
        <w:spacing w:line="240" w:lineRule="auto"/>
      </w:pPr>
      <w:r w:rsidRPr="005201D8">
        <w:rPr>
          <w:rFonts w:ascii="Times New Roman" w:eastAsia="Times New Roman" w:hAnsi="Times New Roman" w:cs="Times New Roman"/>
          <w:color w:val="00000A"/>
          <w:sz w:val="24"/>
          <w:szCs w:val="24"/>
        </w:rPr>
        <w:t>pořízení audio, video nebo kombinované nahrávky jiných osob s</w:t>
      </w:r>
      <w:r w:rsidR="005201D8">
        <w:rPr>
          <w:rFonts w:ascii="Times New Roman" w:eastAsia="Times New Roman" w:hAnsi="Times New Roman" w:cs="Times New Roman"/>
          <w:color w:val="00000A"/>
          <w:sz w:val="24"/>
          <w:szCs w:val="24"/>
        </w:rPr>
        <w:t> </w:t>
      </w:r>
      <w:r w:rsidRPr="005201D8">
        <w:rPr>
          <w:rFonts w:ascii="Times New Roman" w:eastAsia="Times New Roman" w:hAnsi="Times New Roman" w:cs="Times New Roman"/>
          <w:color w:val="00000A"/>
          <w:sz w:val="24"/>
          <w:szCs w:val="24"/>
        </w:rPr>
        <w:t>použitím</w:t>
      </w:r>
      <w:r w:rsidR="005201D8">
        <w:rPr>
          <w:rFonts w:ascii="Times New Roman" w:eastAsia="Times New Roman" w:hAnsi="Times New Roman" w:cs="Times New Roman"/>
          <w:color w:val="00000A"/>
          <w:sz w:val="24"/>
          <w:szCs w:val="24"/>
        </w:rPr>
        <w:t xml:space="preserve"> </w:t>
      </w:r>
      <w:r w:rsidRPr="005201D8">
        <w:rPr>
          <w:rFonts w:ascii="Times New Roman" w:eastAsia="Times New Roman" w:hAnsi="Times New Roman" w:cs="Times New Roman"/>
          <w:color w:val="00000A"/>
          <w:sz w:val="24"/>
          <w:szCs w:val="24"/>
        </w:rPr>
        <w:t>informačních a komunikačních technologií v době vyučování, přestávek a mimoškolních akcí bez předchozího souhlasu pedagoga</w:t>
      </w:r>
    </w:p>
    <w:p w14:paraId="0DA9929A" w14:textId="77777777" w:rsidR="00F70899" w:rsidRPr="00F70899" w:rsidRDefault="00F70899" w:rsidP="00F70899">
      <w:pPr>
        <w:pStyle w:val="Odstavecseseznamem"/>
        <w:numPr>
          <w:ilvl w:val="0"/>
          <w:numId w:val="168"/>
        </w:numPr>
        <w:rPr>
          <w:rFonts w:ascii="Times New Roman" w:eastAsia="Times New Roman" w:hAnsi="Times New Roman" w:cs="Times New Roman"/>
          <w:color w:val="00000A"/>
          <w:sz w:val="24"/>
          <w:szCs w:val="24"/>
        </w:rPr>
      </w:pPr>
      <w:r w:rsidRPr="00F70899">
        <w:rPr>
          <w:rFonts w:ascii="Times New Roman" w:eastAsia="Times New Roman" w:hAnsi="Times New Roman" w:cs="Times New Roman"/>
          <w:color w:val="00000A"/>
          <w:sz w:val="24"/>
          <w:szCs w:val="24"/>
        </w:rPr>
        <w:t xml:space="preserve">neplnění školních povinností, nepřipravenost na vyučování – opakované zapomínání školních pomůcek </w:t>
      </w:r>
    </w:p>
    <w:p w14:paraId="371E8DE9" w14:textId="1B0C9260" w:rsidR="003D2422" w:rsidRPr="00A25EC8" w:rsidRDefault="003D2422">
      <w:pPr>
        <w:pStyle w:val="Standard"/>
        <w:numPr>
          <w:ilvl w:val="0"/>
          <w:numId w:val="168"/>
        </w:numPr>
        <w:spacing w:line="240" w:lineRule="auto"/>
      </w:pPr>
      <w:bookmarkStart w:id="83" w:name="_Hlk140866747"/>
      <w:r w:rsidRPr="00A25EC8">
        <w:rPr>
          <w:rFonts w:ascii="Times New Roman" w:eastAsia="Times New Roman" w:hAnsi="Times New Roman" w:cs="Times New Roman"/>
          <w:color w:val="00000A"/>
          <w:sz w:val="24"/>
          <w:szCs w:val="24"/>
        </w:rPr>
        <w:t xml:space="preserve">neomluvená nepřítomnost žáka ve vyučování zapříčiněná žákem, a to v rozsahu </w:t>
      </w:r>
      <w:r w:rsidR="00B46076" w:rsidRPr="00A25EC8">
        <w:rPr>
          <w:rFonts w:ascii="Times New Roman" w:eastAsia="Times New Roman" w:hAnsi="Times New Roman" w:cs="Times New Roman"/>
          <w:color w:val="00000A"/>
          <w:sz w:val="24"/>
          <w:szCs w:val="24"/>
        </w:rPr>
        <w:t xml:space="preserve">2 až 4 </w:t>
      </w:r>
      <w:r w:rsidRPr="00A25EC8">
        <w:rPr>
          <w:rFonts w:ascii="Times New Roman" w:eastAsia="Times New Roman" w:hAnsi="Times New Roman" w:cs="Times New Roman"/>
          <w:color w:val="00000A"/>
          <w:sz w:val="24"/>
          <w:szCs w:val="24"/>
        </w:rPr>
        <w:t>hodin</w:t>
      </w:r>
      <w:r w:rsidR="00B46076" w:rsidRPr="00A25EC8">
        <w:rPr>
          <w:rFonts w:ascii="Times New Roman" w:eastAsia="Times New Roman" w:hAnsi="Times New Roman" w:cs="Times New Roman"/>
          <w:color w:val="00000A"/>
          <w:sz w:val="24"/>
          <w:szCs w:val="24"/>
        </w:rPr>
        <w:t>y</w:t>
      </w:r>
    </w:p>
    <w:p w14:paraId="762F23F5" w14:textId="5CF483CF" w:rsidR="00AB2DE0" w:rsidRDefault="00E57ABC" w:rsidP="00E57ABC">
      <w:pPr>
        <w:pStyle w:val="Nadpis3"/>
        <w:rPr>
          <w:rFonts w:hint="eastAsia"/>
          <w:sz w:val="24"/>
          <w:szCs w:val="24"/>
        </w:rPr>
      </w:pPr>
      <w:bookmarkStart w:id="84" w:name="_Toc144138977"/>
      <w:bookmarkEnd w:id="83"/>
      <w:r w:rsidRPr="00E57ABC">
        <w:rPr>
          <w:sz w:val="24"/>
          <w:szCs w:val="24"/>
        </w:rPr>
        <w:t>1</w:t>
      </w:r>
      <w:r w:rsidR="00C267F3">
        <w:rPr>
          <w:sz w:val="24"/>
          <w:szCs w:val="24"/>
        </w:rPr>
        <w:t>6</w:t>
      </w:r>
      <w:r w:rsidRPr="00E57ABC">
        <w:rPr>
          <w:sz w:val="24"/>
          <w:szCs w:val="24"/>
        </w:rPr>
        <w:t>.2.2</w:t>
      </w:r>
      <w:r w:rsidRPr="00E57ABC">
        <w:rPr>
          <w:sz w:val="24"/>
          <w:szCs w:val="24"/>
        </w:rPr>
        <w:tab/>
        <w:t>Důtka třídního učitele</w:t>
      </w:r>
      <w:bookmarkEnd w:id="84"/>
    </w:p>
    <w:p w14:paraId="14F6AEF0" w14:textId="77777777" w:rsidR="00AA4628" w:rsidRDefault="003D2422">
      <w:pPr>
        <w:pStyle w:val="Odstavecseseznamem"/>
        <w:numPr>
          <w:ilvl w:val="0"/>
          <w:numId w:val="170"/>
        </w:numPr>
        <w:suppressAutoHyphens w:val="0"/>
        <w:autoSpaceDN/>
        <w:spacing w:after="160" w:line="259" w:lineRule="auto"/>
        <w:ind w:left="567" w:hanging="567"/>
        <w:textAlignment w:val="auto"/>
        <w:rPr>
          <w:rFonts w:ascii="Times New Roman" w:eastAsia="Calibri" w:hAnsi="Times New Roman" w:cs="Times New Roman"/>
          <w:kern w:val="0"/>
          <w:sz w:val="24"/>
          <w:szCs w:val="24"/>
          <w:lang w:eastAsia="en-US"/>
        </w:rPr>
      </w:pPr>
      <w:r w:rsidRPr="003D2422">
        <w:rPr>
          <w:rFonts w:ascii="Times New Roman" w:eastAsia="Calibri" w:hAnsi="Times New Roman" w:cs="Times New Roman"/>
          <w:kern w:val="0"/>
          <w:sz w:val="24"/>
          <w:szCs w:val="24"/>
          <w:lang w:eastAsia="en-US"/>
        </w:rPr>
        <w:t xml:space="preserve">Třídní učitel uloží žákovi důtku třídního učitele po projednání s ředitelem školy bezprostředně po porušení pravidel stanovených školním řádem nebo školským zákonem. </w:t>
      </w:r>
    </w:p>
    <w:p w14:paraId="0C92F626" w14:textId="3CFEA471" w:rsidR="003D2422" w:rsidRPr="003D2422" w:rsidRDefault="003D2422">
      <w:pPr>
        <w:pStyle w:val="Odstavecseseznamem"/>
        <w:numPr>
          <w:ilvl w:val="0"/>
          <w:numId w:val="170"/>
        </w:numPr>
        <w:suppressAutoHyphens w:val="0"/>
        <w:autoSpaceDN/>
        <w:spacing w:after="160" w:line="259" w:lineRule="auto"/>
        <w:ind w:left="567" w:hanging="567"/>
        <w:textAlignment w:val="auto"/>
      </w:pPr>
      <w:r w:rsidRPr="00AA4628">
        <w:rPr>
          <w:rFonts w:ascii="Times New Roman" w:eastAsia="Calibri" w:hAnsi="Times New Roman" w:cs="Times New Roman"/>
          <w:kern w:val="0"/>
          <w:sz w:val="24"/>
          <w:szCs w:val="24"/>
          <w:lang w:eastAsia="en-US"/>
        </w:rPr>
        <w:t xml:space="preserve">Třídní učitel uloží žákovi důtku třídního učitele zejména za následující chování a jednání žáka: </w:t>
      </w:r>
    </w:p>
    <w:p w14:paraId="0983630C" w14:textId="77777777" w:rsidR="00AB2DE0" w:rsidRDefault="0002691C">
      <w:pPr>
        <w:pStyle w:val="Standard"/>
        <w:numPr>
          <w:ilvl w:val="0"/>
          <w:numId w:val="171"/>
        </w:numPr>
        <w:spacing w:line="240" w:lineRule="auto"/>
      </w:pPr>
      <w:r>
        <w:rPr>
          <w:rFonts w:ascii="Times New Roman" w:eastAsia="Times New Roman" w:hAnsi="Times New Roman" w:cs="Times New Roman"/>
          <w:color w:val="00000A"/>
          <w:sz w:val="24"/>
          <w:szCs w:val="24"/>
        </w:rPr>
        <w:t>opakované hrubé, vulgární vyjadřování ke spolužákům  </w:t>
      </w:r>
    </w:p>
    <w:p w14:paraId="69F85384" w14:textId="765D6A22" w:rsidR="00AB2DE0" w:rsidRDefault="0002691C">
      <w:pPr>
        <w:pStyle w:val="Standard"/>
        <w:numPr>
          <w:ilvl w:val="0"/>
          <w:numId w:val="171"/>
        </w:numPr>
        <w:spacing w:line="240" w:lineRule="auto"/>
      </w:pPr>
      <w:r w:rsidRPr="005201D8">
        <w:rPr>
          <w:rFonts w:ascii="Times New Roman" w:eastAsia="Times New Roman" w:hAnsi="Times New Roman" w:cs="Times New Roman"/>
          <w:color w:val="00000A"/>
          <w:sz w:val="24"/>
          <w:szCs w:val="24"/>
        </w:rPr>
        <w:t>vulgární a drzé chování vůči učitelům a všem zaměstnancům školy a jejich zesměšňování  </w:t>
      </w:r>
    </w:p>
    <w:p w14:paraId="76A8F034" w14:textId="77777777" w:rsidR="00AB2DE0" w:rsidRDefault="0002691C">
      <w:pPr>
        <w:pStyle w:val="Standard"/>
        <w:numPr>
          <w:ilvl w:val="0"/>
          <w:numId w:val="171"/>
        </w:numPr>
        <w:spacing w:line="240" w:lineRule="auto"/>
      </w:pPr>
      <w:r>
        <w:rPr>
          <w:rFonts w:ascii="Times New Roman" w:eastAsia="Times New Roman" w:hAnsi="Times New Roman" w:cs="Times New Roman"/>
          <w:color w:val="00000A"/>
          <w:sz w:val="24"/>
          <w:szCs w:val="24"/>
        </w:rPr>
        <w:t>ničení školního majetku, ničení majetku spolužáků  </w:t>
      </w:r>
    </w:p>
    <w:p w14:paraId="4A13E164" w14:textId="77777777" w:rsidR="00AB2DE0" w:rsidRDefault="0002691C">
      <w:pPr>
        <w:pStyle w:val="Standard"/>
        <w:numPr>
          <w:ilvl w:val="0"/>
          <w:numId w:val="171"/>
        </w:numPr>
        <w:spacing w:line="240" w:lineRule="auto"/>
      </w:pPr>
      <w:r>
        <w:rPr>
          <w:rFonts w:ascii="Times New Roman" w:eastAsia="Times New Roman" w:hAnsi="Times New Roman" w:cs="Times New Roman"/>
          <w:color w:val="00000A"/>
          <w:sz w:val="24"/>
          <w:szCs w:val="24"/>
        </w:rPr>
        <w:t>opakované neplnění školních povinností </w:t>
      </w:r>
    </w:p>
    <w:p w14:paraId="77BAA5BF" w14:textId="5A27FE2E" w:rsidR="00AB2DE0" w:rsidRDefault="0002691C">
      <w:pPr>
        <w:pStyle w:val="Standard"/>
        <w:numPr>
          <w:ilvl w:val="0"/>
          <w:numId w:val="171"/>
        </w:numPr>
        <w:spacing w:line="240" w:lineRule="auto"/>
      </w:pPr>
      <w:r>
        <w:rPr>
          <w:rFonts w:ascii="Times New Roman" w:eastAsia="Times New Roman" w:hAnsi="Times New Roman" w:cs="Times New Roman"/>
          <w:color w:val="00000A"/>
          <w:sz w:val="24"/>
          <w:szCs w:val="24"/>
        </w:rPr>
        <w:t>podvody</w:t>
      </w:r>
    </w:p>
    <w:p w14:paraId="4E758A38" w14:textId="77777777" w:rsidR="00AB2DE0" w:rsidRDefault="0002691C">
      <w:pPr>
        <w:pStyle w:val="Standard"/>
        <w:numPr>
          <w:ilvl w:val="0"/>
          <w:numId w:val="171"/>
        </w:numPr>
        <w:spacing w:line="240" w:lineRule="auto"/>
      </w:pPr>
      <w:r>
        <w:rPr>
          <w:rFonts w:ascii="Times New Roman" w:eastAsia="Times New Roman" w:hAnsi="Times New Roman" w:cs="Times New Roman"/>
          <w:color w:val="00000A"/>
          <w:sz w:val="24"/>
          <w:szCs w:val="24"/>
        </w:rPr>
        <w:t>neomluvená absence </w:t>
      </w:r>
    </w:p>
    <w:p w14:paraId="0E446DAC" w14:textId="77777777" w:rsidR="00AB2DE0" w:rsidRDefault="0002691C">
      <w:pPr>
        <w:pStyle w:val="Standard"/>
        <w:numPr>
          <w:ilvl w:val="0"/>
          <w:numId w:val="171"/>
        </w:numPr>
        <w:spacing w:line="240" w:lineRule="auto"/>
      </w:pPr>
      <w:r>
        <w:rPr>
          <w:rFonts w:ascii="Times New Roman" w:eastAsia="Times New Roman" w:hAnsi="Times New Roman" w:cs="Times New Roman"/>
          <w:color w:val="00000A"/>
          <w:sz w:val="24"/>
          <w:szCs w:val="24"/>
        </w:rPr>
        <w:t>opakované pozdní příchody do vyučování  </w:t>
      </w:r>
    </w:p>
    <w:p w14:paraId="3C1A3919" w14:textId="5908455C" w:rsidR="00AB2DE0" w:rsidRDefault="0002691C">
      <w:pPr>
        <w:pStyle w:val="Standard"/>
        <w:numPr>
          <w:ilvl w:val="0"/>
          <w:numId w:val="171"/>
        </w:numPr>
        <w:spacing w:line="240" w:lineRule="auto"/>
      </w:pPr>
      <w:r w:rsidRPr="005201D8">
        <w:rPr>
          <w:rFonts w:ascii="Times New Roman" w:eastAsia="Times New Roman" w:hAnsi="Times New Roman" w:cs="Times New Roman"/>
          <w:color w:val="00000A"/>
          <w:sz w:val="24"/>
          <w:szCs w:val="24"/>
        </w:rPr>
        <w:t>úmyslné obtěžování spolužáků, násilná forma psychického násilí a útlaku, jednorázový fyzický útok  </w:t>
      </w:r>
    </w:p>
    <w:p w14:paraId="0B63DFBD" w14:textId="146DD99F" w:rsidR="00AB2DE0" w:rsidRDefault="0002691C">
      <w:pPr>
        <w:pStyle w:val="Standard"/>
        <w:numPr>
          <w:ilvl w:val="0"/>
          <w:numId w:val="171"/>
        </w:numPr>
        <w:spacing w:line="240" w:lineRule="auto"/>
      </w:pPr>
      <w:r w:rsidRPr="005201D8">
        <w:rPr>
          <w:rFonts w:ascii="Times New Roman" w:eastAsia="Times New Roman" w:hAnsi="Times New Roman" w:cs="Times New Roman"/>
          <w:color w:val="00000A"/>
          <w:sz w:val="24"/>
          <w:szCs w:val="24"/>
        </w:rPr>
        <w:t>zveřejnění nebo šíření audio, video nebo kombinované nahrávky jiných osob a stejně jako hanlivých výroků s použitím informačních a komunikačních technologií, které vykazuje</w:t>
      </w:r>
      <w:r w:rsidR="005201D8" w:rsidRPr="005201D8">
        <w:rPr>
          <w:rFonts w:ascii="Times New Roman" w:eastAsia="Times New Roman" w:hAnsi="Times New Roman" w:cs="Times New Roman"/>
          <w:color w:val="00000A"/>
          <w:sz w:val="24"/>
          <w:szCs w:val="24"/>
        </w:rPr>
        <w:t xml:space="preserve"> </w:t>
      </w:r>
      <w:r w:rsidRPr="005201D8">
        <w:rPr>
          <w:rFonts w:ascii="Times New Roman" w:eastAsia="Times New Roman" w:hAnsi="Times New Roman" w:cs="Times New Roman"/>
          <w:color w:val="00000A"/>
          <w:sz w:val="24"/>
          <w:szCs w:val="24"/>
        </w:rPr>
        <w:t>znaky </w:t>
      </w:r>
      <w:r w:rsidRPr="005201D8">
        <w:rPr>
          <w:rFonts w:ascii="Times New Roman" w:eastAsia="Times New Roman" w:hAnsi="Times New Roman" w:cs="Times New Roman"/>
          <w:bCs/>
          <w:color w:val="00000A"/>
          <w:sz w:val="24"/>
          <w:szCs w:val="24"/>
        </w:rPr>
        <w:t>on-line </w:t>
      </w:r>
      <w:r w:rsidR="00AA4628" w:rsidRPr="005201D8">
        <w:rPr>
          <w:rFonts w:ascii="Times New Roman" w:eastAsia="Times New Roman" w:hAnsi="Times New Roman" w:cs="Times New Roman"/>
          <w:bCs/>
          <w:color w:val="00000A"/>
          <w:sz w:val="24"/>
          <w:szCs w:val="24"/>
        </w:rPr>
        <w:t>obtěžování</w:t>
      </w:r>
      <w:r w:rsidR="00AA4628" w:rsidRPr="005201D8">
        <w:rPr>
          <w:rFonts w:ascii="Times New Roman" w:eastAsia="Times New Roman" w:hAnsi="Times New Roman" w:cs="Times New Roman"/>
          <w:color w:val="00000A"/>
          <w:sz w:val="24"/>
          <w:szCs w:val="24"/>
        </w:rPr>
        <w:t xml:space="preserve"> – jednorázového</w:t>
      </w:r>
      <w:r w:rsidRPr="005201D8">
        <w:rPr>
          <w:rFonts w:ascii="Times New Roman" w:eastAsia="Times New Roman" w:hAnsi="Times New Roman" w:cs="Times New Roman"/>
          <w:color w:val="00000A"/>
          <w:sz w:val="24"/>
          <w:szCs w:val="24"/>
        </w:rPr>
        <w:t> útoku s</w:t>
      </w:r>
      <w:r w:rsidR="005201D8" w:rsidRPr="005201D8">
        <w:rPr>
          <w:rFonts w:ascii="Times New Roman" w:eastAsia="Times New Roman" w:hAnsi="Times New Roman" w:cs="Times New Roman"/>
          <w:color w:val="00000A"/>
          <w:sz w:val="24"/>
          <w:szCs w:val="24"/>
        </w:rPr>
        <w:t> </w:t>
      </w:r>
      <w:r w:rsidRPr="005201D8">
        <w:rPr>
          <w:rFonts w:ascii="Times New Roman" w:eastAsia="Times New Roman" w:hAnsi="Times New Roman" w:cs="Times New Roman"/>
          <w:color w:val="00000A"/>
          <w:sz w:val="24"/>
          <w:szCs w:val="24"/>
        </w:rPr>
        <w:t>úmyslem</w:t>
      </w:r>
      <w:r w:rsidR="005201D8" w:rsidRPr="005201D8">
        <w:rPr>
          <w:rFonts w:ascii="Times New Roman" w:eastAsia="Times New Roman" w:hAnsi="Times New Roman" w:cs="Times New Roman"/>
          <w:color w:val="00000A"/>
          <w:sz w:val="24"/>
          <w:szCs w:val="24"/>
        </w:rPr>
        <w:t xml:space="preserve"> </w:t>
      </w:r>
      <w:r w:rsidRPr="005201D8">
        <w:rPr>
          <w:rFonts w:ascii="Times New Roman" w:eastAsia="Times New Roman" w:hAnsi="Times New Roman" w:cs="Times New Roman"/>
          <w:color w:val="00000A"/>
          <w:sz w:val="24"/>
          <w:szCs w:val="24"/>
        </w:rPr>
        <w:t>zesměšnit, jehož dopad je dočasný</w:t>
      </w:r>
    </w:p>
    <w:p w14:paraId="1E157373" w14:textId="5092E253" w:rsidR="00AB2DE0" w:rsidRPr="00AA4628" w:rsidRDefault="0002691C">
      <w:pPr>
        <w:pStyle w:val="Standard"/>
        <w:numPr>
          <w:ilvl w:val="0"/>
          <w:numId w:val="171"/>
        </w:numPr>
        <w:spacing w:line="240" w:lineRule="auto"/>
        <w:rPr>
          <w:rFonts w:ascii="Times New Roman" w:hAnsi="Times New Roman" w:cs="Times New Roman"/>
          <w:sz w:val="24"/>
          <w:szCs w:val="24"/>
        </w:rPr>
      </w:pPr>
      <w:r w:rsidRPr="00AA4628">
        <w:rPr>
          <w:rFonts w:ascii="Times New Roman" w:eastAsia="Times New Roman" w:hAnsi="Times New Roman" w:cs="Times New Roman"/>
          <w:color w:val="00000A"/>
          <w:sz w:val="24"/>
          <w:szCs w:val="24"/>
        </w:rPr>
        <w:t>opakované používání mobilu a jiných elektronických technologií ve vyučování</w:t>
      </w:r>
    </w:p>
    <w:p w14:paraId="054741E4" w14:textId="77777777" w:rsidR="00B46076" w:rsidRPr="00A25EC8" w:rsidRDefault="00AA4628">
      <w:pPr>
        <w:pStyle w:val="Odstavecseseznamem"/>
        <w:numPr>
          <w:ilvl w:val="0"/>
          <w:numId w:val="171"/>
        </w:numPr>
        <w:rPr>
          <w:rFonts w:ascii="Times New Roman" w:hAnsi="Times New Roman" w:cs="Times New Roman"/>
          <w:sz w:val="24"/>
          <w:szCs w:val="24"/>
        </w:rPr>
      </w:pPr>
      <w:r w:rsidRPr="00A25EC8">
        <w:rPr>
          <w:rFonts w:ascii="Times New Roman" w:hAnsi="Times New Roman" w:cs="Times New Roman"/>
          <w:sz w:val="24"/>
          <w:szCs w:val="24"/>
        </w:rPr>
        <w:t xml:space="preserve">neomluvená nepřítomnost žáka ve vyučování zapříčiněná žákem, a to v rozsahu </w:t>
      </w:r>
    </w:p>
    <w:p w14:paraId="2CE23E9B" w14:textId="1FF7ECE1" w:rsidR="00AA4628" w:rsidRPr="00AA4628" w:rsidRDefault="00B46076" w:rsidP="00B46076">
      <w:pPr>
        <w:pStyle w:val="Odstavecseseznamem"/>
        <w:rPr>
          <w:rFonts w:ascii="Times New Roman" w:hAnsi="Times New Roman" w:cs="Times New Roman"/>
          <w:sz w:val="24"/>
          <w:szCs w:val="24"/>
        </w:rPr>
      </w:pPr>
      <w:r w:rsidRPr="00A25EC8">
        <w:rPr>
          <w:rFonts w:ascii="Times New Roman" w:hAnsi="Times New Roman" w:cs="Times New Roman"/>
          <w:sz w:val="24"/>
          <w:szCs w:val="24"/>
        </w:rPr>
        <w:t>5 až 7</w:t>
      </w:r>
      <w:r w:rsidR="00AA4628" w:rsidRPr="00A25EC8">
        <w:rPr>
          <w:rFonts w:ascii="Times New Roman" w:hAnsi="Times New Roman" w:cs="Times New Roman"/>
          <w:sz w:val="24"/>
          <w:szCs w:val="24"/>
        </w:rPr>
        <w:t xml:space="preserve"> hodin</w:t>
      </w:r>
    </w:p>
    <w:p w14:paraId="44D077CF" w14:textId="3E36E7DC" w:rsidR="00AB2DE0" w:rsidRDefault="00E57ABC" w:rsidP="00E57ABC">
      <w:pPr>
        <w:pStyle w:val="Nadpis3"/>
        <w:rPr>
          <w:rFonts w:hint="eastAsia"/>
          <w:sz w:val="24"/>
          <w:szCs w:val="24"/>
        </w:rPr>
      </w:pPr>
      <w:bookmarkStart w:id="85" w:name="_Toc144138978"/>
      <w:r w:rsidRPr="00E57ABC">
        <w:rPr>
          <w:sz w:val="24"/>
          <w:szCs w:val="24"/>
        </w:rPr>
        <w:t>1</w:t>
      </w:r>
      <w:r w:rsidR="00C267F3">
        <w:rPr>
          <w:sz w:val="24"/>
          <w:szCs w:val="24"/>
        </w:rPr>
        <w:t>6</w:t>
      </w:r>
      <w:r w:rsidRPr="00E57ABC">
        <w:rPr>
          <w:sz w:val="24"/>
          <w:szCs w:val="24"/>
        </w:rPr>
        <w:t>.2.3</w:t>
      </w:r>
      <w:r w:rsidRPr="00E57ABC">
        <w:rPr>
          <w:sz w:val="24"/>
          <w:szCs w:val="24"/>
        </w:rPr>
        <w:tab/>
        <w:t>Důtka ředitele školy</w:t>
      </w:r>
      <w:bookmarkEnd w:id="85"/>
    </w:p>
    <w:p w14:paraId="63A9D2EB" w14:textId="77777777" w:rsidR="00AA4628" w:rsidRPr="00AA4628" w:rsidRDefault="00AA4628">
      <w:pPr>
        <w:pStyle w:val="Textbody"/>
        <w:numPr>
          <w:ilvl w:val="0"/>
          <w:numId w:val="172"/>
        </w:numPr>
        <w:ind w:left="709" w:hanging="709"/>
        <w:rPr>
          <w:rFonts w:ascii="Times New Roman" w:hAnsi="Times New Roman" w:cs="Times New Roman"/>
          <w:sz w:val="24"/>
          <w:szCs w:val="24"/>
        </w:rPr>
      </w:pPr>
      <w:r w:rsidRPr="00AA4628">
        <w:rPr>
          <w:rFonts w:ascii="Times New Roman" w:eastAsia="Calibri" w:hAnsi="Times New Roman" w:cs="Times New Roman"/>
          <w:kern w:val="0"/>
          <w:sz w:val="24"/>
          <w:szCs w:val="24"/>
          <w:lang w:eastAsia="en-US"/>
        </w:rPr>
        <w:t>Ředitel školy uloží žákovi důtku ředitele školy po projednání v pedagogické radě bezprostředně po porušení pravidel stanovených školním řádem nebo školským zákonem.</w:t>
      </w:r>
    </w:p>
    <w:p w14:paraId="54205E05" w14:textId="010CD090" w:rsidR="00AA4628" w:rsidRPr="00AA4628" w:rsidRDefault="00AA4628">
      <w:pPr>
        <w:pStyle w:val="Textbody"/>
        <w:numPr>
          <w:ilvl w:val="0"/>
          <w:numId w:val="172"/>
        </w:numPr>
        <w:ind w:left="709" w:hanging="709"/>
        <w:rPr>
          <w:rFonts w:ascii="Times New Roman" w:hAnsi="Times New Roman" w:cs="Times New Roman"/>
          <w:sz w:val="24"/>
          <w:szCs w:val="24"/>
        </w:rPr>
      </w:pPr>
      <w:r w:rsidRPr="00AA4628">
        <w:rPr>
          <w:rFonts w:ascii="Times New Roman" w:eastAsia="Calibri" w:hAnsi="Times New Roman" w:cs="Times New Roman"/>
          <w:kern w:val="0"/>
          <w:sz w:val="24"/>
          <w:szCs w:val="24"/>
          <w:lang w:eastAsia="en-US"/>
        </w:rPr>
        <w:t>Ředitel školy uloží žákovi důtku ředitele školy zejména za následující chování a jednání žáka:</w:t>
      </w:r>
    </w:p>
    <w:p w14:paraId="0C910A02" w14:textId="77777777" w:rsidR="00AB2DE0" w:rsidRDefault="0002691C">
      <w:pPr>
        <w:pStyle w:val="Standard"/>
        <w:numPr>
          <w:ilvl w:val="0"/>
          <w:numId w:val="173"/>
        </w:numPr>
        <w:spacing w:line="240" w:lineRule="auto"/>
        <w:ind w:left="1276" w:hanging="425"/>
      </w:pPr>
      <w:r>
        <w:rPr>
          <w:rFonts w:ascii="Times New Roman" w:eastAsia="Times New Roman" w:hAnsi="Times New Roman" w:cs="Times New Roman"/>
          <w:color w:val="00000A"/>
          <w:sz w:val="24"/>
          <w:szCs w:val="24"/>
        </w:rPr>
        <w:t>časté a úmyslné neplnění školních povinnosti </w:t>
      </w:r>
    </w:p>
    <w:p w14:paraId="4494DC20" w14:textId="77777777" w:rsidR="00AB2DE0" w:rsidRDefault="0002691C">
      <w:pPr>
        <w:pStyle w:val="Standard"/>
        <w:numPr>
          <w:ilvl w:val="0"/>
          <w:numId w:val="173"/>
        </w:numPr>
        <w:spacing w:line="240" w:lineRule="auto"/>
        <w:ind w:left="1276" w:hanging="425"/>
      </w:pPr>
      <w:r>
        <w:rPr>
          <w:rFonts w:ascii="Times New Roman" w:eastAsia="Times New Roman" w:hAnsi="Times New Roman" w:cs="Times New Roman"/>
          <w:color w:val="00000A"/>
          <w:sz w:val="24"/>
          <w:szCs w:val="24"/>
        </w:rPr>
        <w:t>užívání tabákových výrobků a elektronických cigaret  </w:t>
      </w:r>
    </w:p>
    <w:p w14:paraId="70108DE5" w14:textId="10FAB3DA" w:rsidR="00AB2DE0" w:rsidRDefault="0002691C">
      <w:pPr>
        <w:pStyle w:val="Standard"/>
        <w:numPr>
          <w:ilvl w:val="0"/>
          <w:numId w:val="173"/>
        </w:numPr>
        <w:spacing w:line="240" w:lineRule="auto"/>
        <w:ind w:left="1276" w:hanging="425"/>
      </w:pPr>
      <w:r w:rsidRPr="00AA4628">
        <w:rPr>
          <w:rFonts w:ascii="Times New Roman" w:eastAsia="Times New Roman" w:hAnsi="Times New Roman" w:cs="Times New Roman"/>
          <w:color w:val="00000A"/>
          <w:sz w:val="24"/>
          <w:szCs w:val="24"/>
        </w:rPr>
        <w:t>užívání a přechovávání návykových látek v prostorách školy a při všech akcích pořádaných školou (i mimoškolních)  </w:t>
      </w:r>
    </w:p>
    <w:p w14:paraId="08C5D8B0" w14:textId="14E3339D" w:rsidR="00AB2DE0" w:rsidRDefault="0002691C">
      <w:pPr>
        <w:pStyle w:val="Standard"/>
        <w:numPr>
          <w:ilvl w:val="0"/>
          <w:numId w:val="173"/>
        </w:numPr>
        <w:spacing w:line="240" w:lineRule="auto"/>
        <w:ind w:left="1276" w:hanging="425"/>
      </w:pPr>
      <w:r w:rsidRPr="00AA4628">
        <w:rPr>
          <w:rFonts w:ascii="Times New Roman" w:eastAsia="Times New Roman" w:hAnsi="Times New Roman" w:cs="Times New Roman"/>
          <w:color w:val="00000A"/>
          <w:sz w:val="24"/>
          <w:szCs w:val="24"/>
        </w:rPr>
        <w:t>opakované vulgární a drzé chování vůči spolužákům, pedagogům a   ostatním zaměstnancům školy, vysmívání se učiteli, jeho zesměšňování a nerespektování jeho pokynů </w:t>
      </w:r>
    </w:p>
    <w:p w14:paraId="16E20FA0" w14:textId="5A52CF68" w:rsidR="00AB2DE0" w:rsidRDefault="0002691C">
      <w:pPr>
        <w:pStyle w:val="Standard"/>
        <w:numPr>
          <w:ilvl w:val="0"/>
          <w:numId w:val="173"/>
        </w:numPr>
        <w:spacing w:line="240" w:lineRule="auto"/>
        <w:ind w:left="1276" w:hanging="425"/>
      </w:pPr>
      <w:r w:rsidRPr="00AA4628">
        <w:rPr>
          <w:rFonts w:ascii="Times New Roman" w:eastAsia="Times New Roman" w:hAnsi="Times New Roman" w:cs="Times New Roman"/>
          <w:color w:val="00000A"/>
          <w:sz w:val="24"/>
          <w:szCs w:val="24"/>
        </w:rPr>
        <w:t>manipulace s pyrotechnikou (nošení do školy nebo na akce školy, její použití v prostorách školy a jejím blízkém okolí nebo na akci školy)  </w:t>
      </w:r>
    </w:p>
    <w:p w14:paraId="797E3AE6" w14:textId="77777777" w:rsidR="00AB2DE0" w:rsidRDefault="0002691C">
      <w:pPr>
        <w:pStyle w:val="Standard"/>
        <w:numPr>
          <w:ilvl w:val="0"/>
          <w:numId w:val="173"/>
        </w:numPr>
        <w:spacing w:line="240" w:lineRule="auto"/>
        <w:ind w:left="1276" w:hanging="425"/>
      </w:pPr>
      <w:r>
        <w:rPr>
          <w:rFonts w:ascii="Times New Roman" w:eastAsia="Times New Roman" w:hAnsi="Times New Roman" w:cs="Times New Roman"/>
          <w:color w:val="00000A"/>
          <w:sz w:val="24"/>
          <w:szCs w:val="24"/>
        </w:rPr>
        <w:lastRenderedPageBreak/>
        <w:t>krádež, podvod (falšování podpisu, přepisování známek), šikana </w:t>
      </w:r>
    </w:p>
    <w:p w14:paraId="7AA67838" w14:textId="77777777" w:rsidR="00AB2DE0" w:rsidRDefault="0002691C">
      <w:pPr>
        <w:pStyle w:val="Standard"/>
        <w:numPr>
          <w:ilvl w:val="0"/>
          <w:numId w:val="173"/>
        </w:numPr>
        <w:spacing w:line="240" w:lineRule="auto"/>
        <w:ind w:left="1276" w:hanging="425"/>
      </w:pPr>
      <w:r>
        <w:rPr>
          <w:rFonts w:ascii="Times New Roman" w:eastAsia="Times New Roman" w:hAnsi="Times New Roman" w:cs="Times New Roman"/>
          <w:color w:val="00000A"/>
          <w:sz w:val="24"/>
          <w:szCs w:val="24"/>
        </w:rPr>
        <w:t>opakované či úmyslné ničení školního majetku </w:t>
      </w:r>
    </w:p>
    <w:p w14:paraId="647B76B4" w14:textId="0A33CE4E" w:rsidR="00AB2DE0" w:rsidRDefault="0002691C">
      <w:pPr>
        <w:pStyle w:val="Standard"/>
        <w:numPr>
          <w:ilvl w:val="0"/>
          <w:numId w:val="173"/>
        </w:numPr>
        <w:spacing w:line="240" w:lineRule="auto"/>
        <w:ind w:left="1276" w:hanging="425"/>
      </w:pPr>
      <w:r w:rsidRPr="00AA4628">
        <w:rPr>
          <w:rFonts w:ascii="Times New Roman" w:eastAsia="Times New Roman" w:hAnsi="Times New Roman" w:cs="Times New Roman"/>
          <w:color w:val="00000A"/>
          <w:sz w:val="24"/>
          <w:szCs w:val="24"/>
        </w:rPr>
        <w:t>opakované úmyslné obtěžování spolužáků, projevy šikany,</w:t>
      </w:r>
      <w:r w:rsidR="00AA4628" w:rsidRPr="00AA4628">
        <w:rPr>
          <w:rFonts w:ascii="Times New Roman" w:eastAsia="Times New Roman" w:hAnsi="Times New Roman" w:cs="Times New Roman"/>
          <w:color w:val="00000A"/>
          <w:sz w:val="24"/>
          <w:szCs w:val="24"/>
        </w:rPr>
        <w:t xml:space="preserve"> </w:t>
      </w:r>
      <w:r w:rsidRPr="00AA4628">
        <w:rPr>
          <w:rFonts w:ascii="Times New Roman" w:eastAsia="Times New Roman" w:hAnsi="Times New Roman" w:cs="Times New Roman"/>
          <w:color w:val="00000A"/>
          <w:sz w:val="24"/>
          <w:szCs w:val="24"/>
        </w:rPr>
        <w:t>opakovaná cílená násilná forma psychického násilí a útlaku, opakovaná fyzická agrese (útok)  </w:t>
      </w:r>
    </w:p>
    <w:p w14:paraId="553F2B8B" w14:textId="3A823791" w:rsidR="00AB2DE0" w:rsidRPr="00AA4628" w:rsidRDefault="0002691C">
      <w:pPr>
        <w:pStyle w:val="Standard"/>
        <w:numPr>
          <w:ilvl w:val="0"/>
          <w:numId w:val="173"/>
        </w:numPr>
        <w:spacing w:line="240" w:lineRule="auto"/>
        <w:ind w:left="1276" w:hanging="425"/>
        <w:rPr>
          <w:rFonts w:ascii="Times New Roman" w:hAnsi="Times New Roman" w:cs="Times New Roman"/>
          <w:sz w:val="24"/>
          <w:szCs w:val="24"/>
        </w:rPr>
      </w:pPr>
      <w:r w:rsidRPr="00AA4628">
        <w:rPr>
          <w:rFonts w:ascii="Times New Roman" w:eastAsia="Times New Roman" w:hAnsi="Times New Roman" w:cs="Times New Roman"/>
          <w:color w:val="00000A"/>
          <w:sz w:val="24"/>
          <w:szCs w:val="24"/>
        </w:rPr>
        <w:t>zveřejnění nebo šíření audio, video nebo kombinované nahrávky jiných osob stejně jako hanlivých výroků</w:t>
      </w:r>
      <w:r w:rsidR="00AA4628">
        <w:rPr>
          <w:rFonts w:ascii="Times New Roman" w:eastAsia="Times New Roman" w:hAnsi="Times New Roman" w:cs="Times New Roman"/>
          <w:color w:val="00000A"/>
          <w:sz w:val="24"/>
          <w:szCs w:val="24"/>
        </w:rPr>
        <w:t xml:space="preserve"> </w:t>
      </w:r>
      <w:r w:rsidRPr="00AA4628">
        <w:rPr>
          <w:rFonts w:ascii="Times New Roman" w:eastAsia="Times New Roman" w:hAnsi="Times New Roman" w:cs="Times New Roman"/>
          <w:color w:val="00000A"/>
          <w:sz w:val="24"/>
          <w:szCs w:val="24"/>
        </w:rPr>
        <w:t>s použitím informačních a komunikačních technologií, které vykazuje znaky </w:t>
      </w:r>
      <w:r w:rsidRPr="00AA4628">
        <w:rPr>
          <w:rFonts w:ascii="Times New Roman" w:eastAsia="Times New Roman" w:hAnsi="Times New Roman" w:cs="Times New Roman"/>
          <w:bCs/>
          <w:color w:val="00000A"/>
          <w:sz w:val="24"/>
          <w:szCs w:val="24"/>
        </w:rPr>
        <w:t>kyberšikany</w:t>
      </w:r>
      <w:r w:rsidRPr="00AA4628">
        <w:rPr>
          <w:rFonts w:ascii="Times New Roman" w:eastAsia="Times New Roman" w:hAnsi="Times New Roman" w:cs="Times New Roman"/>
          <w:b/>
          <w:bCs/>
          <w:color w:val="00000A"/>
          <w:sz w:val="24"/>
          <w:szCs w:val="24"/>
        </w:rPr>
        <w:t> </w:t>
      </w:r>
      <w:r w:rsidRPr="00AA4628">
        <w:rPr>
          <w:rFonts w:ascii="Times New Roman" w:eastAsia="Times New Roman" w:hAnsi="Times New Roman" w:cs="Times New Roman"/>
          <w:color w:val="00000A"/>
          <w:sz w:val="24"/>
          <w:szCs w:val="24"/>
        </w:rPr>
        <w:t>opakované, dlouhodobé a ubližující, zasílání</w:t>
      </w:r>
      <w:r w:rsidR="00AA4628" w:rsidRPr="00AA4628">
        <w:rPr>
          <w:rFonts w:ascii="Times New Roman" w:eastAsia="Times New Roman" w:hAnsi="Times New Roman" w:cs="Times New Roman"/>
          <w:color w:val="00000A"/>
          <w:sz w:val="24"/>
          <w:szCs w:val="24"/>
        </w:rPr>
        <w:t xml:space="preserve"> </w:t>
      </w:r>
      <w:r w:rsidRPr="00AA4628">
        <w:rPr>
          <w:rFonts w:ascii="Times New Roman" w:eastAsia="Times New Roman" w:hAnsi="Times New Roman" w:cs="Times New Roman"/>
          <w:color w:val="00000A"/>
          <w:sz w:val="24"/>
          <w:szCs w:val="24"/>
        </w:rPr>
        <w:t>urážejících nebo útočných SMS, MMS nebo e-mailů</w:t>
      </w:r>
    </w:p>
    <w:p w14:paraId="64956BF7" w14:textId="77777777" w:rsidR="00B46076" w:rsidRDefault="00AA4628">
      <w:pPr>
        <w:pStyle w:val="Odstavecseseznamem"/>
        <w:numPr>
          <w:ilvl w:val="0"/>
          <w:numId w:val="173"/>
        </w:numPr>
        <w:ind w:left="1276" w:hanging="425"/>
        <w:rPr>
          <w:rFonts w:ascii="Times New Roman" w:hAnsi="Times New Roman" w:cs="Times New Roman"/>
          <w:sz w:val="24"/>
          <w:szCs w:val="24"/>
        </w:rPr>
      </w:pPr>
      <w:r w:rsidRPr="00AA4628">
        <w:rPr>
          <w:rFonts w:ascii="Times New Roman" w:hAnsi="Times New Roman" w:cs="Times New Roman"/>
          <w:sz w:val="24"/>
          <w:szCs w:val="24"/>
        </w:rPr>
        <w:t xml:space="preserve">neomluvená nepřítomnost žáka ve vyučování zapříčiněná žákem, a to v rozsahu </w:t>
      </w:r>
    </w:p>
    <w:p w14:paraId="0CCAD050" w14:textId="1AA91B9F" w:rsidR="00AA4628" w:rsidRPr="00B667C8" w:rsidRDefault="00B46076" w:rsidP="00B46076">
      <w:pPr>
        <w:pStyle w:val="Odstavecseseznamem"/>
        <w:ind w:left="1276"/>
        <w:rPr>
          <w:rFonts w:ascii="Times New Roman" w:hAnsi="Times New Roman" w:cs="Times New Roman"/>
          <w:sz w:val="24"/>
          <w:szCs w:val="24"/>
        </w:rPr>
      </w:pPr>
      <w:r w:rsidRPr="00A25EC8">
        <w:rPr>
          <w:rFonts w:ascii="Times New Roman" w:hAnsi="Times New Roman" w:cs="Times New Roman"/>
          <w:sz w:val="24"/>
          <w:szCs w:val="24"/>
        </w:rPr>
        <w:t xml:space="preserve">8 až 10 </w:t>
      </w:r>
      <w:r w:rsidR="00AA4628" w:rsidRPr="00A25EC8">
        <w:rPr>
          <w:rFonts w:ascii="Times New Roman" w:hAnsi="Times New Roman" w:cs="Times New Roman"/>
          <w:sz w:val="24"/>
          <w:szCs w:val="24"/>
        </w:rPr>
        <w:t>hodin</w:t>
      </w:r>
    </w:p>
    <w:p w14:paraId="0EEFC361" w14:textId="03C5E7A5" w:rsidR="00AB2DE0" w:rsidRPr="00AA4628" w:rsidRDefault="00AA4628" w:rsidP="00C31F8E">
      <w:pPr>
        <w:pStyle w:val="Nadpis1"/>
        <w:spacing w:before="240"/>
        <w:rPr>
          <w:rFonts w:hint="eastAsia"/>
          <w:sz w:val="24"/>
          <w:szCs w:val="24"/>
        </w:rPr>
      </w:pPr>
      <w:bookmarkStart w:id="86" w:name="_Toc144138979"/>
      <w:r w:rsidRPr="00AA4628">
        <w:rPr>
          <w:sz w:val="24"/>
          <w:szCs w:val="24"/>
        </w:rPr>
        <w:t>1</w:t>
      </w:r>
      <w:r w:rsidR="00C267F3">
        <w:rPr>
          <w:sz w:val="24"/>
          <w:szCs w:val="24"/>
        </w:rPr>
        <w:t>7</w:t>
      </w:r>
      <w:r w:rsidRPr="00AA4628">
        <w:rPr>
          <w:sz w:val="24"/>
          <w:szCs w:val="24"/>
        </w:rPr>
        <w:t>.</w:t>
      </w:r>
      <w:r w:rsidRPr="00AA4628">
        <w:rPr>
          <w:sz w:val="24"/>
          <w:szCs w:val="24"/>
        </w:rPr>
        <w:tab/>
        <w:t>Závěrečná a zrušovací ustanovení</w:t>
      </w:r>
      <w:bookmarkEnd w:id="86"/>
    </w:p>
    <w:p w14:paraId="1F271178" w14:textId="5717EC2A" w:rsidR="00AB2DE0" w:rsidRDefault="00AA4628">
      <w:pPr>
        <w:pStyle w:val="Standard"/>
        <w:numPr>
          <w:ilvl w:val="0"/>
          <w:numId w:val="174"/>
        </w:numPr>
        <w:ind w:left="709" w:hanging="709"/>
        <w:rPr>
          <w:rFonts w:ascii="Times New Roman" w:hAnsi="Times New Roman" w:cs="Times New Roman"/>
          <w:sz w:val="24"/>
          <w:szCs w:val="24"/>
        </w:rPr>
      </w:pPr>
      <w:r>
        <w:rPr>
          <w:rFonts w:ascii="Times New Roman" w:hAnsi="Times New Roman" w:cs="Times New Roman"/>
          <w:sz w:val="24"/>
          <w:szCs w:val="24"/>
        </w:rPr>
        <w:t xml:space="preserve">Školní řád nabývá platnosti dne </w:t>
      </w:r>
      <w:r w:rsidR="00B46076">
        <w:rPr>
          <w:rFonts w:ascii="Times New Roman" w:hAnsi="Times New Roman" w:cs="Times New Roman"/>
          <w:sz w:val="24"/>
          <w:szCs w:val="24"/>
        </w:rPr>
        <w:t>4. 9. 2023</w:t>
      </w:r>
    </w:p>
    <w:p w14:paraId="24C1EEA3" w14:textId="3395803C" w:rsidR="00AA4628" w:rsidRDefault="00AA4628">
      <w:pPr>
        <w:pStyle w:val="Standard"/>
        <w:numPr>
          <w:ilvl w:val="0"/>
          <w:numId w:val="174"/>
        </w:numPr>
        <w:ind w:left="709" w:hanging="709"/>
        <w:rPr>
          <w:rFonts w:ascii="Times New Roman" w:hAnsi="Times New Roman" w:cs="Times New Roman"/>
          <w:sz w:val="24"/>
          <w:szCs w:val="24"/>
        </w:rPr>
      </w:pPr>
      <w:r>
        <w:rPr>
          <w:rFonts w:ascii="Times New Roman" w:hAnsi="Times New Roman" w:cs="Times New Roman"/>
          <w:sz w:val="24"/>
          <w:szCs w:val="24"/>
        </w:rPr>
        <w:t>Školní řád nabývá</w:t>
      </w:r>
      <w:r w:rsidR="003D60E6">
        <w:rPr>
          <w:rFonts w:ascii="Times New Roman" w:hAnsi="Times New Roman" w:cs="Times New Roman"/>
          <w:sz w:val="24"/>
          <w:szCs w:val="24"/>
        </w:rPr>
        <w:t xml:space="preserve"> </w:t>
      </w:r>
      <w:r>
        <w:rPr>
          <w:rFonts w:ascii="Times New Roman" w:hAnsi="Times New Roman" w:cs="Times New Roman"/>
          <w:sz w:val="24"/>
          <w:szCs w:val="24"/>
        </w:rPr>
        <w:t>účinnosti dne</w:t>
      </w:r>
      <w:r w:rsidR="00B46076">
        <w:rPr>
          <w:rFonts w:ascii="Times New Roman" w:hAnsi="Times New Roman" w:cs="Times New Roman"/>
          <w:sz w:val="24"/>
          <w:szCs w:val="24"/>
        </w:rPr>
        <w:t xml:space="preserve"> </w:t>
      </w:r>
      <w:r w:rsidR="00B46076" w:rsidRPr="00B46076">
        <w:rPr>
          <w:rFonts w:ascii="Times New Roman" w:hAnsi="Times New Roman" w:cs="Times New Roman"/>
          <w:sz w:val="24"/>
          <w:szCs w:val="24"/>
        </w:rPr>
        <w:t>4. 9. 2023</w:t>
      </w:r>
    </w:p>
    <w:p w14:paraId="352397BE" w14:textId="00BA5027" w:rsidR="003D60E6" w:rsidRDefault="003D60E6">
      <w:pPr>
        <w:pStyle w:val="Standard"/>
        <w:numPr>
          <w:ilvl w:val="0"/>
          <w:numId w:val="174"/>
        </w:numPr>
        <w:ind w:left="709" w:hanging="709"/>
        <w:rPr>
          <w:rFonts w:ascii="Times New Roman" w:hAnsi="Times New Roman" w:cs="Times New Roman"/>
          <w:sz w:val="24"/>
          <w:szCs w:val="24"/>
        </w:rPr>
      </w:pPr>
      <w:r>
        <w:rPr>
          <w:rFonts w:ascii="Times New Roman" w:hAnsi="Times New Roman" w:cs="Times New Roman"/>
          <w:sz w:val="24"/>
          <w:szCs w:val="24"/>
        </w:rPr>
        <w:t xml:space="preserve">Školní řád zrušuje školní řád čj. </w:t>
      </w:r>
      <w:r w:rsidR="00B46076">
        <w:rPr>
          <w:rFonts w:ascii="Times New Roman" w:hAnsi="Times New Roman" w:cs="Times New Roman"/>
          <w:sz w:val="24"/>
          <w:szCs w:val="24"/>
        </w:rPr>
        <w:t>585/2020</w:t>
      </w:r>
      <w:r>
        <w:rPr>
          <w:rFonts w:ascii="Times New Roman" w:hAnsi="Times New Roman" w:cs="Times New Roman"/>
          <w:sz w:val="24"/>
          <w:szCs w:val="24"/>
        </w:rPr>
        <w:t xml:space="preserve"> ze dne </w:t>
      </w:r>
      <w:r w:rsidR="00B46076">
        <w:rPr>
          <w:rFonts w:ascii="Times New Roman" w:hAnsi="Times New Roman" w:cs="Times New Roman"/>
          <w:sz w:val="24"/>
          <w:szCs w:val="24"/>
        </w:rPr>
        <w:t>1.10. 2020</w:t>
      </w:r>
    </w:p>
    <w:p w14:paraId="2CCE4B64" w14:textId="77777777" w:rsidR="00B46076" w:rsidRPr="00B46076" w:rsidRDefault="00B46076" w:rsidP="00B46076">
      <w:pPr>
        <w:pStyle w:val="Standard"/>
        <w:spacing w:line="240" w:lineRule="auto"/>
        <w:ind w:left="720"/>
        <w:jc w:val="both"/>
      </w:pPr>
    </w:p>
    <w:p w14:paraId="7AE647F9" w14:textId="77777777" w:rsidR="009602CF" w:rsidRPr="009602CF" w:rsidRDefault="009602CF" w:rsidP="009602CF">
      <w:pPr>
        <w:pStyle w:val="Standard"/>
        <w:jc w:val="both"/>
        <w:rPr>
          <w:rFonts w:ascii="Times New Roman" w:hAnsi="Times New Roman" w:cs="Times New Roman"/>
          <w:sz w:val="24"/>
          <w:szCs w:val="24"/>
        </w:rPr>
      </w:pPr>
      <w:r w:rsidRPr="009602CF">
        <w:rPr>
          <w:rFonts w:ascii="Times New Roman" w:hAnsi="Times New Roman" w:cs="Times New Roman"/>
          <w:sz w:val="24"/>
          <w:szCs w:val="24"/>
        </w:rPr>
        <w:t>Žáci školy byli s tímto školním řádem seznámeni třídními učiteli v týdnu od 4. 9. do 8. 9. 2023, seznámení je zaznamenáno v třídních knihách.</w:t>
      </w:r>
    </w:p>
    <w:p w14:paraId="6F642014" w14:textId="77777777" w:rsidR="009602CF" w:rsidRPr="009602CF" w:rsidRDefault="009602CF" w:rsidP="009602CF">
      <w:pPr>
        <w:pStyle w:val="Standard"/>
        <w:rPr>
          <w:rFonts w:ascii="Times New Roman" w:hAnsi="Times New Roman" w:cs="Times New Roman"/>
          <w:sz w:val="24"/>
          <w:szCs w:val="24"/>
        </w:rPr>
      </w:pPr>
      <w:r w:rsidRPr="009602CF">
        <w:rPr>
          <w:rFonts w:ascii="Times New Roman" w:hAnsi="Times New Roman" w:cs="Times New Roman"/>
          <w:sz w:val="24"/>
          <w:szCs w:val="24"/>
        </w:rPr>
        <w:t>Zákonní zástupci žáků byli informováni o aktuálním znění školního řádu informací v EŽK.</w:t>
      </w:r>
    </w:p>
    <w:p w14:paraId="6F2F8C95" w14:textId="77777777" w:rsidR="009602CF" w:rsidRPr="009602CF" w:rsidRDefault="009602CF" w:rsidP="009602CF">
      <w:pPr>
        <w:pStyle w:val="Standard"/>
        <w:rPr>
          <w:rFonts w:ascii="Times New Roman" w:hAnsi="Times New Roman" w:cs="Times New Roman"/>
          <w:sz w:val="24"/>
          <w:szCs w:val="24"/>
        </w:rPr>
      </w:pPr>
      <w:r w:rsidRPr="009602CF">
        <w:rPr>
          <w:rFonts w:ascii="Times New Roman" w:hAnsi="Times New Roman" w:cs="Times New Roman"/>
          <w:sz w:val="24"/>
          <w:szCs w:val="24"/>
        </w:rPr>
        <w:t>Školní řád je vyvěšen na chodbách školy i na webových stránkách školy.</w:t>
      </w:r>
    </w:p>
    <w:p w14:paraId="03541F97" w14:textId="77777777" w:rsidR="0071064E" w:rsidRDefault="0071064E" w:rsidP="0071064E">
      <w:pPr>
        <w:pStyle w:val="Standard"/>
        <w:jc w:val="both"/>
        <w:rPr>
          <w:rFonts w:ascii="Times New Roman" w:hAnsi="Times New Roman" w:cs="Times New Roman"/>
          <w:sz w:val="24"/>
          <w:szCs w:val="24"/>
        </w:rPr>
      </w:pPr>
    </w:p>
    <w:p w14:paraId="5B254FCF" w14:textId="77777777" w:rsidR="00C07AAB" w:rsidRDefault="0002691C" w:rsidP="00B46076">
      <w:pPr>
        <w:pStyle w:val="Standard"/>
        <w:spacing w:before="360"/>
        <w:jc w:val="both"/>
        <w:rPr>
          <w:rFonts w:ascii="Times New Roman" w:hAnsi="Times New Roman" w:cs="Times New Roman"/>
          <w:sz w:val="24"/>
          <w:szCs w:val="24"/>
        </w:rPr>
      </w:pPr>
      <w:r>
        <w:rPr>
          <w:rFonts w:ascii="Times New Roman" w:hAnsi="Times New Roman" w:cs="Times New Roman"/>
          <w:sz w:val="24"/>
          <w:szCs w:val="24"/>
        </w:rPr>
        <w:t>V Břeclavi 1.</w:t>
      </w:r>
      <w:r w:rsidR="003D60E6">
        <w:rPr>
          <w:rFonts w:ascii="Times New Roman" w:hAnsi="Times New Roman" w:cs="Times New Roman"/>
          <w:sz w:val="24"/>
          <w:szCs w:val="24"/>
        </w:rPr>
        <w:t xml:space="preserve"> </w:t>
      </w:r>
      <w:r>
        <w:rPr>
          <w:rFonts w:ascii="Times New Roman" w:hAnsi="Times New Roman" w:cs="Times New Roman"/>
          <w:sz w:val="24"/>
          <w:szCs w:val="24"/>
        </w:rPr>
        <w:t>9.</w:t>
      </w:r>
      <w:r w:rsidR="003D60E6">
        <w:rPr>
          <w:rFonts w:ascii="Times New Roman" w:hAnsi="Times New Roman" w:cs="Times New Roman"/>
          <w:sz w:val="24"/>
          <w:szCs w:val="24"/>
        </w:rPr>
        <w:t xml:space="preserve"> </w:t>
      </w:r>
      <w:r>
        <w:rPr>
          <w:rFonts w:ascii="Times New Roman" w:hAnsi="Times New Roman" w:cs="Times New Roman"/>
          <w:sz w:val="24"/>
          <w:szCs w:val="24"/>
        </w:rPr>
        <w:t>2023</w:t>
      </w:r>
    </w:p>
    <w:p w14:paraId="2EE4E319" w14:textId="54E4733A" w:rsidR="00AB2DE0" w:rsidRDefault="0002691C" w:rsidP="00B46076">
      <w:pPr>
        <w:pStyle w:val="Standard"/>
        <w:spacing w:before="360"/>
        <w:jc w:val="both"/>
      </w:pPr>
      <w:r>
        <w:rPr>
          <w:rFonts w:ascii="Times New Roman" w:eastAsia="Times New Roman" w:hAnsi="Times New Roman" w:cs="Times New Roman"/>
          <w:sz w:val="24"/>
          <w:szCs w:val="24"/>
        </w:rPr>
        <w:t>Mgr. Jitka Šaierová, ředitel</w:t>
      </w:r>
      <w:r w:rsidR="00B46076">
        <w:rPr>
          <w:rFonts w:ascii="Times New Roman" w:eastAsia="Times New Roman" w:hAnsi="Times New Roman" w:cs="Times New Roman"/>
          <w:sz w:val="24"/>
          <w:szCs w:val="24"/>
        </w:rPr>
        <w:t>k</w:t>
      </w:r>
      <w:r>
        <w:rPr>
          <w:rFonts w:ascii="Times New Roman" w:eastAsia="Times New Roman" w:hAnsi="Times New Roman" w:cs="Times New Roman"/>
          <w:sz w:val="24"/>
          <w:szCs w:val="24"/>
        </w:rPr>
        <w:t>a školy</w:t>
      </w:r>
    </w:p>
    <w:sectPr w:rsidR="00AB2DE0">
      <w:footerReference w:type="default" r:id="rId8"/>
      <w:pgSz w:w="11906" w:h="16838"/>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4A71E" w14:textId="77777777" w:rsidR="00C921E8" w:rsidRDefault="00C921E8">
      <w:r>
        <w:separator/>
      </w:r>
    </w:p>
  </w:endnote>
  <w:endnote w:type="continuationSeparator" w:id="0">
    <w:p w14:paraId="302C2484" w14:textId="77777777" w:rsidR="00C921E8" w:rsidRDefault="00C9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80"/>
    <w:family w:val="auto"/>
    <w:notTrueType/>
    <w:pitch w:val="default"/>
    <w:sig w:usb0="00000001"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F">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5A9E" w14:textId="5A313B1D" w:rsidR="009602CF" w:rsidRDefault="009602CF" w:rsidP="003D60E6">
    <w:pPr>
      <w:pStyle w:val="Zpat"/>
      <w:jc w:val="right"/>
    </w:pPr>
    <w:r>
      <w:fldChar w:fldCharType="begin"/>
    </w:r>
    <w:r>
      <w:instrText xml:space="preserve"> PAGE </w:instrText>
    </w:r>
    <w:r>
      <w:fldChar w:fldCharType="separate"/>
    </w:r>
    <w:r w:rsidR="009046CD">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BEE3" w14:textId="77777777" w:rsidR="00C921E8" w:rsidRDefault="00C921E8">
      <w:r>
        <w:separator/>
      </w:r>
    </w:p>
  </w:footnote>
  <w:footnote w:type="continuationSeparator" w:id="0">
    <w:p w14:paraId="6C3A092A" w14:textId="77777777" w:rsidR="00C921E8" w:rsidRDefault="00C9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76B"/>
    <w:multiLevelType w:val="multilevel"/>
    <w:tmpl w:val="28465B1A"/>
    <w:styleLink w:val="WWNum34"/>
    <w:lvl w:ilvl="0">
      <w:start w:val="1"/>
      <w:numFmt w:val="upperLetter"/>
      <w:lvlText w:val="%1."/>
      <w:lvlJc w:val="left"/>
      <w:pPr>
        <w:ind w:left="2695" w:hanging="360"/>
      </w:pPr>
    </w:lvl>
    <w:lvl w:ilvl="1">
      <w:numFmt w:val="bullet"/>
      <w:lvlText w:val="-"/>
      <w:lvlJc w:val="left"/>
      <w:pPr>
        <w:ind w:left="3415" w:hanging="360"/>
      </w:pPr>
      <w:rPr>
        <w:rFonts w:ascii="Times New Roman" w:hAnsi="Times New Roman" w:cs="Times New Roman"/>
      </w:rPr>
    </w:lvl>
    <w:lvl w:ilvl="2">
      <w:start w:val="1"/>
      <w:numFmt w:val="lowerRoman"/>
      <w:lvlText w:val="%1.%2.%3."/>
      <w:lvlJc w:val="right"/>
      <w:pPr>
        <w:ind w:left="4135" w:hanging="180"/>
      </w:pPr>
    </w:lvl>
    <w:lvl w:ilvl="3">
      <w:start w:val="1"/>
      <w:numFmt w:val="decimal"/>
      <w:lvlText w:val="%1.%2.%3.%4."/>
      <w:lvlJc w:val="left"/>
      <w:pPr>
        <w:ind w:left="4855" w:hanging="360"/>
      </w:pPr>
    </w:lvl>
    <w:lvl w:ilvl="4">
      <w:start w:val="1"/>
      <w:numFmt w:val="lowerLetter"/>
      <w:lvlText w:val="%1.%2.%3.%4.%5."/>
      <w:lvlJc w:val="left"/>
      <w:pPr>
        <w:ind w:left="5575" w:hanging="360"/>
      </w:pPr>
    </w:lvl>
    <w:lvl w:ilvl="5">
      <w:start w:val="1"/>
      <w:numFmt w:val="lowerRoman"/>
      <w:lvlText w:val="%1.%2.%3.%4.%5.%6."/>
      <w:lvlJc w:val="right"/>
      <w:pPr>
        <w:ind w:left="6295" w:hanging="180"/>
      </w:pPr>
    </w:lvl>
    <w:lvl w:ilvl="6">
      <w:start w:val="1"/>
      <w:numFmt w:val="decimal"/>
      <w:lvlText w:val="%1.%2.%3.%4.%5.%6.%7."/>
      <w:lvlJc w:val="left"/>
      <w:pPr>
        <w:ind w:left="7015" w:hanging="360"/>
      </w:pPr>
    </w:lvl>
    <w:lvl w:ilvl="7">
      <w:start w:val="1"/>
      <w:numFmt w:val="lowerLetter"/>
      <w:lvlText w:val="%1.%2.%3.%4.%5.%6.%7.%8."/>
      <w:lvlJc w:val="left"/>
      <w:pPr>
        <w:ind w:left="7735" w:hanging="360"/>
      </w:pPr>
    </w:lvl>
    <w:lvl w:ilvl="8">
      <w:start w:val="1"/>
      <w:numFmt w:val="lowerRoman"/>
      <w:lvlText w:val="%1.%2.%3.%4.%5.%6.%7.%8.%9."/>
      <w:lvlJc w:val="right"/>
      <w:pPr>
        <w:ind w:left="8455" w:hanging="180"/>
      </w:pPr>
    </w:lvl>
  </w:abstractNum>
  <w:abstractNum w:abstractNumId="1" w15:restartNumberingAfterBreak="0">
    <w:nsid w:val="01136C43"/>
    <w:multiLevelType w:val="hybridMultilevel"/>
    <w:tmpl w:val="047A28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166C5"/>
    <w:multiLevelType w:val="multilevel"/>
    <w:tmpl w:val="C0D8CE8E"/>
    <w:lvl w:ilvl="0">
      <w:start w:val="12"/>
      <w:numFmt w:val="decimal"/>
      <w:lvlText w:val="%1"/>
      <w:lvlJc w:val="left"/>
      <w:pPr>
        <w:ind w:left="460" w:hanging="460"/>
      </w:pPr>
      <w:rPr>
        <w:rFonts w:hint="default"/>
      </w:rPr>
    </w:lvl>
    <w:lvl w:ilvl="1">
      <w:start w:val="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B2F3C"/>
    <w:multiLevelType w:val="hybridMultilevel"/>
    <w:tmpl w:val="B35094A0"/>
    <w:lvl w:ilvl="0" w:tplc="E9D2DCEC">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CE2EB6"/>
    <w:multiLevelType w:val="multilevel"/>
    <w:tmpl w:val="99F6F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3D4A88"/>
    <w:multiLevelType w:val="multilevel"/>
    <w:tmpl w:val="15D4D926"/>
    <w:styleLink w:val="WWNum28"/>
    <w:lvl w:ilvl="0">
      <w:start w:val="1"/>
      <w:numFmt w:val="decimal"/>
      <w:lvlText w:val="%1."/>
      <w:lvlJc w:val="left"/>
      <w:pPr>
        <w:ind w:left="720" w:firstLine="360"/>
      </w:pPr>
      <w:rPr>
        <w:strike w:val="0"/>
        <w:dstrike w:val="0"/>
        <w:color w:val="00000A"/>
        <w:sz w:val="24"/>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abstractNum w:abstractNumId="6" w15:restartNumberingAfterBreak="0">
    <w:nsid w:val="04461FA0"/>
    <w:multiLevelType w:val="hybridMultilevel"/>
    <w:tmpl w:val="1D5EEF34"/>
    <w:lvl w:ilvl="0" w:tplc="4D008152">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77446F"/>
    <w:multiLevelType w:val="hybridMultilevel"/>
    <w:tmpl w:val="311AFFDC"/>
    <w:lvl w:ilvl="0" w:tplc="AB289EA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EF206E"/>
    <w:multiLevelType w:val="multilevel"/>
    <w:tmpl w:val="9DF8A7A6"/>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7A14FFE"/>
    <w:multiLevelType w:val="multilevel"/>
    <w:tmpl w:val="2FD2FA06"/>
    <w:styleLink w:val="WWNum55"/>
    <w:lvl w:ilvl="0">
      <w:numFmt w:val="bullet"/>
      <w:lvlText w:val="o"/>
      <w:lvlJc w:val="left"/>
      <w:pPr>
        <w:ind w:left="2520" w:hanging="360"/>
      </w:pPr>
      <w:rPr>
        <w:rFonts w:ascii="Courier New" w:hAnsi="Courier New" w:cs="Courier New"/>
        <w:sz w:val="24"/>
      </w:rPr>
    </w:lvl>
    <w:lvl w:ilvl="1">
      <w:numFmt w:val="bullet"/>
      <w:lvlText w:val=""/>
      <w:lvlJc w:val="left"/>
      <w:pPr>
        <w:ind w:left="3240" w:hanging="360"/>
      </w:pPr>
      <w:rPr>
        <w:rFonts w:ascii="Symbol" w:hAnsi="Symbol" w:cs="Symbol"/>
        <w:sz w:val="20"/>
      </w:rPr>
    </w:lvl>
    <w:lvl w:ilvl="2">
      <w:numFmt w:val="bullet"/>
      <w:lvlText w:val=""/>
      <w:lvlJc w:val="left"/>
      <w:pPr>
        <w:ind w:left="3960" w:hanging="360"/>
      </w:pPr>
      <w:rPr>
        <w:rFonts w:ascii="Symbol" w:hAnsi="Symbol" w:cs="Symbol"/>
        <w:sz w:val="20"/>
      </w:rPr>
    </w:lvl>
    <w:lvl w:ilvl="3">
      <w:numFmt w:val="bullet"/>
      <w:lvlText w:val=""/>
      <w:lvlJc w:val="left"/>
      <w:pPr>
        <w:ind w:left="4680" w:hanging="360"/>
      </w:pPr>
      <w:rPr>
        <w:rFonts w:ascii="Symbol" w:hAnsi="Symbol" w:cs="Symbol"/>
        <w:sz w:val="20"/>
      </w:rPr>
    </w:lvl>
    <w:lvl w:ilvl="4">
      <w:numFmt w:val="bullet"/>
      <w:lvlText w:val=""/>
      <w:lvlJc w:val="left"/>
      <w:pPr>
        <w:ind w:left="5400" w:hanging="360"/>
      </w:pPr>
      <w:rPr>
        <w:rFonts w:ascii="Symbol" w:hAnsi="Symbol" w:cs="Symbol"/>
        <w:sz w:val="20"/>
      </w:rPr>
    </w:lvl>
    <w:lvl w:ilvl="5">
      <w:numFmt w:val="bullet"/>
      <w:lvlText w:val=""/>
      <w:lvlJc w:val="left"/>
      <w:pPr>
        <w:ind w:left="6120" w:hanging="360"/>
      </w:pPr>
      <w:rPr>
        <w:rFonts w:ascii="Symbol" w:hAnsi="Symbol" w:cs="Symbol"/>
        <w:sz w:val="20"/>
      </w:rPr>
    </w:lvl>
    <w:lvl w:ilvl="6">
      <w:numFmt w:val="bullet"/>
      <w:lvlText w:val=""/>
      <w:lvlJc w:val="left"/>
      <w:pPr>
        <w:ind w:left="6840" w:hanging="360"/>
      </w:pPr>
      <w:rPr>
        <w:rFonts w:ascii="Symbol" w:hAnsi="Symbol" w:cs="Symbol"/>
        <w:sz w:val="20"/>
      </w:rPr>
    </w:lvl>
    <w:lvl w:ilvl="7">
      <w:numFmt w:val="bullet"/>
      <w:lvlText w:val=""/>
      <w:lvlJc w:val="left"/>
      <w:pPr>
        <w:ind w:left="7560" w:hanging="360"/>
      </w:pPr>
      <w:rPr>
        <w:rFonts w:ascii="Symbol" w:hAnsi="Symbol" w:cs="Symbol"/>
        <w:sz w:val="20"/>
      </w:rPr>
    </w:lvl>
    <w:lvl w:ilvl="8">
      <w:numFmt w:val="bullet"/>
      <w:lvlText w:val=""/>
      <w:lvlJc w:val="left"/>
      <w:pPr>
        <w:ind w:left="8280" w:hanging="360"/>
      </w:pPr>
      <w:rPr>
        <w:rFonts w:ascii="Symbol" w:hAnsi="Symbol" w:cs="Symbol"/>
        <w:sz w:val="20"/>
      </w:rPr>
    </w:lvl>
  </w:abstractNum>
  <w:abstractNum w:abstractNumId="10" w15:restartNumberingAfterBreak="0">
    <w:nsid w:val="081E1490"/>
    <w:multiLevelType w:val="hybridMultilevel"/>
    <w:tmpl w:val="AB5A20C0"/>
    <w:lvl w:ilvl="0" w:tplc="FFFFFFFF">
      <w:start w:val="2"/>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AB289EA8">
      <w:start w:val="2"/>
      <w:numFmt w:val="bullet"/>
      <w:lvlText w:val="-"/>
      <w:lvlJc w:val="left"/>
      <w:pPr>
        <w:ind w:left="720" w:hanging="360"/>
      </w:pPr>
      <w:rPr>
        <w:rFonts w:ascii="Calibri" w:eastAsiaTheme="minorHAnsi" w:hAnsi="Calibri" w:cs="Calibri"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8235E98"/>
    <w:multiLevelType w:val="hybridMultilevel"/>
    <w:tmpl w:val="4BCC5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F75D0B"/>
    <w:multiLevelType w:val="hybridMultilevel"/>
    <w:tmpl w:val="61A8E6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BC4B35"/>
    <w:multiLevelType w:val="multilevel"/>
    <w:tmpl w:val="FFCE29B8"/>
    <w:styleLink w:val="WWNum15"/>
    <w:lvl w:ilvl="0">
      <w:numFmt w:val="bullet"/>
      <w:lvlText w:val="●"/>
      <w:lvlJc w:val="left"/>
      <w:pPr>
        <w:ind w:left="720" w:firstLine="360"/>
      </w:pPr>
      <w:rPr>
        <w:rFonts w:ascii="Arial" w:hAnsi="Arial" w:cs="Arial"/>
        <w:position w:val="0"/>
        <w:sz w:val="24"/>
        <w:vertAlign w:val="baseline"/>
      </w:rPr>
    </w:lvl>
    <w:lvl w:ilvl="1">
      <w:numFmt w:val="bullet"/>
      <w:lvlText w:val="◦"/>
      <w:lvlJc w:val="left"/>
      <w:pPr>
        <w:ind w:left="1080" w:firstLine="720"/>
      </w:pPr>
      <w:rPr>
        <w:rFonts w:ascii="Arial" w:hAnsi="Arial" w:cs="Arial"/>
        <w:position w:val="0"/>
        <w:sz w:val="22"/>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4" w15:restartNumberingAfterBreak="0">
    <w:nsid w:val="0BC52D74"/>
    <w:multiLevelType w:val="multilevel"/>
    <w:tmpl w:val="26D63B0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C072171"/>
    <w:multiLevelType w:val="hybridMultilevel"/>
    <w:tmpl w:val="244850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C2E7A55"/>
    <w:multiLevelType w:val="multilevel"/>
    <w:tmpl w:val="CB3C7C10"/>
    <w:lvl w:ilvl="0">
      <w:start w:val="12"/>
      <w:numFmt w:val="decimal"/>
      <w:lvlText w:val="%1"/>
      <w:lvlJc w:val="left"/>
      <w:pPr>
        <w:ind w:left="460" w:hanging="460"/>
      </w:pPr>
      <w:rPr>
        <w:rFonts w:hint="default"/>
      </w:rPr>
    </w:lvl>
    <w:lvl w:ilvl="1">
      <w:start w:val="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8316D5"/>
    <w:multiLevelType w:val="multilevel"/>
    <w:tmpl w:val="5A7A4CC6"/>
    <w:styleLink w:val="WWNum9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0F2125CE"/>
    <w:multiLevelType w:val="multilevel"/>
    <w:tmpl w:val="ED0A3B6A"/>
    <w:styleLink w:val="WWNum36"/>
    <w:lvl w:ilvl="0">
      <w:numFmt w:val="bullet"/>
      <w:lvlText w:val=""/>
      <w:lvlJc w:val="left"/>
      <w:pPr>
        <w:ind w:left="2520" w:hanging="360"/>
      </w:pPr>
      <w:rPr>
        <w:rFonts w:ascii="Symbol" w:hAnsi="Symbol" w:cs="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cs="Wingdings"/>
      </w:rPr>
    </w:lvl>
    <w:lvl w:ilvl="3">
      <w:numFmt w:val="bullet"/>
      <w:lvlText w:val=""/>
      <w:lvlJc w:val="left"/>
      <w:pPr>
        <w:ind w:left="4680" w:hanging="360"/>
      </w:pPr>
      <w:rPr>
        <w:rFonts w:ascii="Symbol" w:hAnsi="Symbol" w:cs="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cs="Wingdings"/>
      </w:rPr>
    </w:lvl>
    <w:lvl w:ilvl="6">
      <w:numFmt w:val="bullet"/>
      <w:lvlText w:val=""/>
      <w:lvlJc w:val="left"/>
      <w:pPr>
        <w:ind w:left="6840" w:hanging="360"/>
      </w:pPr>
      <w:rPr>
        <w:rFonts w:ascii="Symbol" w:hAnsi="Symbol" w:cs="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cs="Wingdings"/>
      </w:rPr>
    </w:lvl>
  </w:abstractNum>
  <w:abstractNum w:abstractNumId="19" w15:restartNumberingAfterBreak="0">
    <w:nsid w:val="0F666F8A"/>
    <w:multiLevelType w:val="multilevel"/>
    <w:tmpl w:val="AB2071B4"/>
    <w:styleLink w:val="WWNum23"/>
    <w:lvl w:ilvl="0">
      <w:start w:val="1"/>
      <w:numFmt w:val="decimal"/>
      <w:lvlText w:val="%1."/>
      <w:lvlJc w:val="left"/>
      <w:pPr>
        <w:ind w:left="7721" w:firstLine="360"/>
      </w:pPr>
      <w:rPr>
        <w:position w:val="0"/>
        <w:sz w:val="24"/>
        <w:vertAlign w:val="baseline"/>
      </w:rPr>
    </w:lvl>
    <w:lvl w:ilvl="1">
      <w:start w:val="1"/>
      <w:numFmt w:val="lowerLetter"/>
      <w:lvlText w:val="%2)"/>
      <w:lvlJc w:val="left"/>
      <w:pPr>
        <w:ind w:left="1080" w:firstLine="720"/>
      </w:pPr>
      <w:rPr>
        <w:position w:val="0"/>
        <w:sz w:val="24"/>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20" w15:restartNumberingAfterBreak="0">
    <w:nsid w:val="0FBB3AD6"/>
    <w:multiLevelType w:val="multilevel"/>
    <w:tmpl w:val="E38613E4"/>
    <w:styleLink w:val="WWNum17"/>
    <w:lvl w:ilvl="0">
      <w:numFmt w:val="bullet"/>
      <w:lvlText w:val="●"/>
      <w:lvlJc w:val="left"/>
      <w:pPr>
        <w:ind w:left="720" w:firstLine="360"/>
      </w:pPr>
      <w:rPr>
        <w:rFonts w:ascii="Arial" w:hAnsi="Arial" w:cs="Arial"/>
        <w:position w:val="0"/>
        <w:sz w:val="24"/>
        <w:vertAlign w:val="baseline"/>
      </w:rPr>
    </w:lvl>
    <w:lvl w:ilvl="1">
      <w:numFmt w:val="bullet"/>
      <w:lvlText w:val="◦"/>
      <w:lvlJc w:val="left"/>
      <w:pPr>
        <w:ind w:left="1080" w:firstLine="720"/>
      </w:pPr>
      <w:rPr>
        <w:rFonts w:ascii="Arial" w:hAnsi="Arial" w:cs="Arial"/>
        <w:position w:val="0"/>
        <w:sz w:val="22"/>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21" w15:restartNumberingAfterBreak="0">
    <w:nsid w:val="103F6B96"/>
    <w:multiLevelType w:val="hybridMultilevel"/>
    <w:tmpl w:val="B2E2FA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EB41B9"/>
    <w:multiLevelType w:val="multilevel"/>
    <w:tmpl w:val="2DE06E80"/>
    <w:styleLink w:val="WWNum7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11FE5DC1"/>
    <w:multiLevelType w:val="hybridMultilevel"/>
    <w:tmpl w:val="06BC9DDE"/>
    <w:lvl w:ilvl="0" w:tplc="AB289EA8">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124D3F37"/>
    <w:multiLevelType w:val="multilevel"/>
    <w:tmpl w:val="E744A702"/>
    <w:lvl w:ilvl="0">
      <w:start w:val="2"/>
      <w:numFmt w:val="decimal"/>
      <w:lvlText w:val="%1"/>
      <w:lvlJc w:val="left"/>
      <w:pPr>
        <w:ind w:left="500" w:hanging="5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134331E7"/>
    <w:multiLevelType w:val="multilevel"/>
    <w:tmpl w:val="30AA3726"/>
    <w:styleLink w:val="WWNum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CB790B"/>
    <w:multiLevelType w:val="hybridMultilevel"/>
    <w:tmpl w:val="CFEAF842"/>
    <w:lvl w:ilvl="0" w:tplc="BE8EF17C">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4B51904"/>
    <w:multiLevelType w:val="hybridMultilevel"/>
    <w:tmpl w:val="A266B7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504655A"/>
    <w:multiLevelType w:val="hybridMultilevel"/>
    <w:tmpl w:val="FA44AD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54F2282"/>
    <w:multiLevelType w:val="multilevel"/>
    <w:tmpl w:val="FBA69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AD113C"/>
    <w:multiLevelType w:val="multilevel"/>
    <w:tmpl w:val="ADA086BE"/>
    <w:styleLink w:val="WWNum59"/>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17BC3095"/>
    <w:multiLevelType w:val="multilevel"/>
    <w:tmpl w:val="19F42A68"/>
    <w:styleLink w:val="WWNum7"/>
    <w:lvl w:ilvl="0">
      <w:start w:val="1"/>
      <w:numFmt w:val="decimal"/>
      <w:lvlText w:val="%1."/>
      <w:lvlJc w:val="left"/>
      <w:pPr>
        <w:ind w:left="720" w:firstLine="360"/>
      </w:pPr>
      <w:rPr>
        <w:position w:val="0"/>
        <w:sz w:val="24"/>
        <w:vertAlign w:val="baseline"/>
      </w:rPr>
    </w:lvl>
    <w:lvl w:ilvl="1">
      <w:start w:val="1"/>
      <w:numFmt w:val="decimal"/>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32" w15:restartNumberingAfterBreak="0">
    <w:nsid w:val="17EC72A3"/>
    <w:multiLevelType w:val="multilevel"/>
    <w:tmpl w:val="9F88B5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7FC5495"/>
    <w:multiLevelType w:val="multilevel"/>
    <w:tmpl w:val="5DF28F80"/>
    <w:styleLink w:val="WW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99060C8"/>
    <w:multiLevelType w:val="multilevel"/>
    <w:tmpl w:val="340E81A6"/>
    <w:styleLink w:val="WWNum21"/>
    <w:lvl w:ilvl="0">
      <w:numFmt w:val="bullet"/>
      <w:lvlText w:val="●"/>
      <w:lvlJc w:val="left"/>
      <w:pPr>
        <w:ind w:left="720" w:firstLine="360"/>
      </w:pPr>
      <w:rPr>
        <w:rFonts w:ascii="Arial" w:hAnsi="Arial" w:cs="Arial"/>
        <w:position w:val="0"/>
        <w:sz w:val="24"/>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4"/>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35" w15:restartNumberingAfterBreak="0">
    <w:nsid w:val="1A7666C6"/>
    <w:multiLevelType w:val="hybridMultilevel"/>
    <w:tmpl w:val="4C689C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1A9F0460"/>
    <w:multiLevelType w:val="hybridMultilevel"/>
    <w:tmpl w:val="31E815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B635C46"/>
    <w:multiLevelType w:val="hybridMultilevel"/>
    <w:tmpl w:val="74CACC84"/>
    <w:lvl w:ilvl="0" w:tplc="AB289EA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B79289C"/>
    <w:multiLevelType w:val="multilevel"/>
    <w:tmpl w:val="57B8B5FA"/>
    <w:styleLink w:val="WWNum57"/>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1BEF4EB7"/>
    <w:multiLevelType w:val="hybridMultilevel"/>
    <w:tmpl w:val="F37A1CC4"/>
    <w:lvl w:ilvl="0" w:tplc="AB289EA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C6E6A1C"/>
    <w:multiLevelType w:val="hybridMultilevel"/>
    <w:tmpl w:val="ED9284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C84185E"/>
    <w:multiLevelType w:val="multilevel"/>
    <w:tmpl w:val="20ACBA98"/>
    <w:styleLink w:val="WWNum88"/>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1DB15904"/>
    <w:multiLevelType w:val="multilevel"/>
    <w:tmpl w:val="7FBCD618"/>
    <w:styleLink w:val="WWNum6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1F0A6C9E"/>
    <w:multiLevelType w:val="multilevel"/>
    <w:tmpl w:val="4A3C3594"/>
    <w:styleLink w:val="WWNum27"/>
    <w:lvl w:ilvl="0">
      <w:start w:val="1"/>
      <w:numFmt w:val="decimal"/>
      <w:lvlText w:val="%1."/>
      <w:lvlJc w:val="left"/>
      <w:pPr>
        <w:ind w:left="720" w:firstLine="360"/>
      </w:pPr>
      <w:rPr>
        <w:sz w:val="24"/>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abstractNum w:abstractNumId="44" w15:restartNumberingAfterBreak="0">
    <w:nsid w:val="20A64208"/>
    <w:multiLevelType w:val="hybridMultilevel"/>
    <w:tmpl w:val="4BA68250"/>
    <w:lvl w:ilvl="0" w:tplc="C15EB1F0">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1197253"/>
    <w:multiLevelType w:val="hybridMultilevel"/>
    <w:tmpl w:val="1B501FF4"/>
    <w:lvl w:ilvl="0" w:tplc="5F385E42">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14D4AA3"/>
    <w:multiLevelType w:val="multilevel"/>
    <w:tmpl w:val="2D6286DE"/>
    <w:styleLink w:val="WWNum91"/>
    <w:lvl w:ilvl="0">
      <w:numFmt w:val="bullet"/>
      <w:lvlText w:val="-"/>
      <w:lvlJc w:val="left"/>
      <w:pPr>
        <w:ind w:left="720" w:firstLine="0"/>
      </w:pPr>
      <w:rPr>
        <w:rFonts w:ascii="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440" w:firstLine="0"/>
      </w:pPr>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160" w:firstLine="0"/>
      </w:pPr>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880" w:firstLine="0"/>
      </w:pPr>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600" w:firstLine="0"/>
      </w:pPr>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320" w:firstLine="0"/>
      </w:pPr>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040" w:firstLine="0"/>
      </w:pPr>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760" w:firstLine="0"/>
      </w:pPr>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480" w:firstLine="0"/>
      </w:pPr>
      <w:rPr>
        <w:rFonts w:ascii="Times New Roman" w:hAnsi="Times New Roman" w:cs="Times New Roman"/>
        <w:b w:val="0"/>
        <w:i w:val="0"/>
        <w:strike w:val="0"/>
        <w:dstrike w:val="0"/>
        <w:color w:val="000000"/>
        <w:position w:val="0"/>
        <w:sz w:val="24"/>
        <w:szCs w:val="24"/>
        <w:u w:val="none"/>
        <w:vertAlign w:val="baseline"/>
      </w:rPr>
    </w:lvl>
  </w:abstractNum>
  <w:abstractNum w:abstractNumId="47" w15:restartNumberingAfterBreak="0">
    <w:nsid w:val="218E7D8E"/>
    <w:multiLevelType w:val="multilevel"/>
    <w:tmpl w:val="2B90B66C"/>
    <w:styleLink w:val="WWNum9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21A45BC6"/>
    <w:multiLevelType w:val="hybridMultilevel"/>
    <w:tmpl w:val="AC14143C"/>
    <w:lvl w:ilvl="0" w:tplc="8A44DD7C">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22CB0615"/>
    <w:multiLevelType w:val="multilevel"/>
    <w:tmpl w:val="211212DA"/>
    <w:styleLink w:val="WWNum64"/>
    <w:lvl w:ilvl="0">
      <w:numFmt w:val="bullet"/>
      <w:lvlText w:val=""/>
      <w:lvlJc w:val="left"/>
      <w:pPr>
        <w:ind w:left="720" w:hanging="360"/>
      </w:pPr>
      <w:rPr>
        <w:rFonts w:ascii="Symbol" w:hAnsi="Symbol" w:cs="Symbol"/>
        <w:sz w:val="24"/>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50" w15:restartNumberingAfterBreak="0">
    <w:nsid w:val="23BA4D4D"/>
    <w:multiLevelType w:val="hybridMultilevel"/>
    <w:tmpl w:val="87240E42"/>
    <w:lvl w:ilvl="0" w:tplc="3A4A7F7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23BE5CB9"/>
    <w:multiLevelType w:val="multilevel"/>
    <w:tmpl w:val="08B8EFCC"/>
    <w:lvl w:ilvl="0">
      <w:start w:val="1"/>
      <w:numFmt w:val="lowerLetter"/>
      <w:lvlText w:val="%1)"/>
      <w:lvlJc w:val="left"/>
      <w:pPr>
        <w:ind w:left="720" w:firstLine="360"/>
      </w:pPr>
      <w:rPr>
        <w:rFonts w:ascii="Times New Roman" w:hAnsi="Times New Roman" w:cs="Times New Roman" w:hint="default"/>
        <w:position w:val="0"/>
        <w:sz w:val="24"/>
        <w:vertAlign w:val="baseline"/>
      </w:rPr>
    </w:lvl>
    <w:lvl w:ilvl="1">
      <w:start w:val="1"/>
      <w:numFmt w:val="decimal"/>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52" w15:restartNumberingAfterBreak="0">
    <w:nsid w:val="246B5A9A"/>
    <w:multiLevelType w:val="multilevel"/>
    <w:tmpl w:val="19122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4F03161"/>
    <w:multiLevelType w:val="multilevel"/>
    <w:tmpl w:val="05B07344"/>
    <w:styleLink w:val="WWNum9"/>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54" w15:restartNumberingAfterBreak="0">
    <w:nsid w:val="25641E5B"/>
    <w:multiLevelType w:val="hybridMultilevel"/>
    <w:tmpl w:val="A78E69C8"/>
    <w:lvl w:ilvl="0" w:tplc="9E1E6D3E">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27047ABC"/>
    <w:multiLevelType w:val="multilevel"/>
    <w:tmpl w:val="C7D02454"/>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738556C"/>
    <w:multiLevelType w:val="hybridMultilevel"/>
    <w:tmpl w:val="9FA2BAF0"/>
    <w:lvl w:ilvl="0" w:tplc="3C76D1DC">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2851726E"/>
    <w:multiLevelType w:val="multilevel"/>
    <w:tmpl w:val="4852E1F8"/>
    <w:styleLink w:val="WWNum13"/>
    <w:lvl w:ilvl="0">
      <w:start w:val="1"/>
      <w:numFmt w:val="decimal"/>
      <w:lvlText w:val="%1."/>
      <w:lvlJc w:val="left"/>
      <w:pPr>
        <w:ind w:left="720" w:firstLine="360"/>
      </w:pPr>
      <w:rPr>
        <w:position w:val="0"/>
        <w:sz w:val="22"/>
        <w:vertAlign w:val="baseline"/>
      </w:rPr>
    </w:lvl>
    <w:lvl w:ilvl="1">
      <w:start w:val="1"/>
      <w:numFmt w:val="lowerLetter"/>
      <w:lvlText w:val="%2)"/>
      <w:lvlJc w:val="left"/>
      <w:pPr>
        <w:ind w:left="1080" w:firstLine="720"/>
      </w:pPr>
      <w:rPr>
        <w:position w:val="0"/>
        <w:sz w:val="24"/>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58" w15:restartNumberingAfterBreak="0">
    <w:nsid w:val="28FC119A"/>
    <w:multiLevelType w:val="hybridMultilevel"/>
    <w:tmpl w:val="0946F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2A2F1652"/>
    <w:multiLevelType w:val="multilevel"/>
    <w:tmpl w:val="E960A2CA"/>
    <w:styleLink w:val="WWNum61"/>
    <w:lvl w:ilvl="0">
      <w:numFmt w:val="bullet"/>
      <w:lvlText w:val=""/>
      <w:lvlJc w:val="left"/>
      <w:pPr>
        <w:ind w:left="720" w:hanging="360"/>
      </w:pPr>
      <w:rPr>
        <w:rFonts w:ascii="Symbol" w:hAnsi="Symbol" w:cs="Symbol"/>
        <w:sz w:val="24"/>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60" w15:restartNumberingAfterBreak="0">
    <w:nsid w:val="2A66427C"/>
    <w:multiLevelType w:val="multilevel"/>
    <w:tmpl w:val="BF8E479E"/>
    <w:styleLink w:val="WWNum1"/>
    <w:lvl w:ilvl="0">
      <w:start w:val="1"/>
      <w:numFmt w:val="decimal"/>
      <w:lvlText w:val="%1."/>
      <w:lvlJc w:val="left"/>
      <w:pPr>
        <w:ind w:left="720" w:firstLine="360"/>
      </w:pPr>
      <w:rPr>
        <w:position w:val="0"/>
        <w:sz w:val="24"/>
        <w:vertAlign w:val="baseline"/>
      </w:rPr>
    </w:lvl>
    <w:lvl w:ilvl="1">
      <w:start w:val="1"/>
      <w:numFmt w:val="decimal"/>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61" w15:restartNumberingAfterBreak="0">
    <w:nsid w:val="2BB50783"/>
    <w:multiLevelType w:val="multilevel"/>
    <w:tmpl w:val="CEF40510"/>
    <w:lvl w:ilvl="0">
      <w:start w:val="1"/>
      <w:numFmt w:val="lowerLetter"/>
      <w:lvlText w:val="%1)"/>
      <w:lvlJc w:val="left"/>
      <w:pPr>
        <w:ind w:left="720" w:firstLine="360"/>
      </w:pPr>
      <w:rPr>
        <w:rFonts w:ascii="Times New Roman" w:hAnsi="Times New Roman" w:cs="Times New Roman" w:hint="default"/>
        <w:position w:val="0"/>
        <w:sz w:val="24"/>
        <w:vertAlign w:val="baseline"/>
      </w:rPr>
    </w:lvl>
    <w:lvl w:ilvl="1">
      <w:start w:val="1"/>
      <w:numFmt w:val="lowerLetter"/>
      <w:lvlText w:val="%2)"/>
      <w:lvlJc w:val="left"/>
      <w:pPr>
        <w:ind w:left="1080" w:firstLine="720"/>
      </w:pPr>
      <w:rPr>
        <w:position w:val="0"/>
        <w:sz w:val="24"/>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62" w15:restartNumberingAfterBreak="0">
    <w:nsid w:val="2BC557F0"/>
    <w:multiLevelType w:val="multilevel"/>
    <w:tmpl w:val="C02CF024"/>
    <w:styleLink w:val="WWNum3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63" w15:restartNumberingAfterBreak="0">
    <w:nsid w:val="2C2C5052"/>
    <w:multiLevelType w:val="multilevel"/>
    <w:tmpl w:val="40961CD6"/>
    <w:styleLink w:val="WWNum75"/>
    <w:lvl w:ilvl="0">
      <w:start w:val="1"/>
      <w:numFmt w:val="decimal"/>
      <w:lvlText w:val="%1."/>
      <w:lvlJc w:val="left"/>
      <w:pPr>
        <w:ind w:left="360" w:hanging="360"/>
      </w:pPr>
      <w:rPr>
        <w:sz w:val="18"/>
      </w:rPr>
    </w:lvl>
    <w:lvl w:ilvl="1">
      <w:numFmt w:val="bullet"/>
      <w:lvlText w:val=""/>
      <w:lvlJc w:val="left"/>
      <w:pPr>
        <w:ind w:left="1080" w:hanging="360"/>
      </w:pPr>
      <w:rPr>
        <w:rFonts w:ascii="Symbol" w:hAnsi="Symbol" w:cs="Symbol"/>
        <w:sz w:val="20"/>
      </w:rPr>
    </w:lvl>
    <w:lvl w:ilvl="2">
      <w:numFmt w:val="bullet"/>
      <w:lvlText w:val=""/>
      <w:lvlJc w:val="left"/>
      <w:pPr>
        <w:ind w:left="1800" w:hanging="360"/>
      </w:pPr>
      <w:rPr>
        <w:rFonts w:ascii="Symbol" w:hAnsi="Symbol" w:cs="Symbol"/>
        <w:sz w:val="20"/>
      </w:rPr>
    </w:lvl>
    <w:lvl w:ilvl="3">
      <w:numFmt w:val="bullet"/>
      <w:lvlText w:val=""/>
      <w:lvlJc w:val="left"/>
      <w:pPr>
        <w:ind w:left="2520" w:hanging="360"/>
      </w:pPr>
      <w:rPr>
        <w:rFonts w:ascii="Symbol" w:hAnsi="Symbol" w:cs="Symbol"/>
        <w:sz w:val="20"/>
      </w:rPr>
    </w:lvl>
    <w:lvl w:ilvl="4">
      <w:numFmt w:val="bullet"/>
      <w:lvlText w:val=""/>
      <w:lvlJc w:val="left"/>
      <w:pPr>
        <w:ind w:left="3240" w:hanging="360"/>
      </w:pPr>
      <w:rPr>
        <w:rFonts w:ascii="Symbol" w:hAnsi="Symbol" w:cs="Symbol"/>
        <w:sz w:val="20"/>
      </w:rPr>
    </w:lvl>
    <w:lvl w:ilvl="5">
      <w:numFmt w:val="bullet"/>
      <w:lvlText w:val=""/>
      <w:lvlJc w:val="left"/>
      <w:pPr>
        <w:ind w:left="3960" w:hanging="360"/>
      </w:pPr>
      <w:rPr>
        <w:rFonts w:ascii="Symbol" w:hAnsi="Symbol" w:cs="Symbol"/>
        <w:sz w:val="20"/>
      </w:rPr>
    </w:lvl>
    <w:lvl w:ilvl="6">
      <w:numFmt w:val="bullet"/>
      <w:lvlText w:val=""/>
      <w:lvlJc w:val="left"/>
      <w:pPr>
        <w:ind w:left="4680" w:hanging="360"/>
      </w:pPr>
      <w:rPr>
        <w:rFonts w:ascii="Symbol" w:hAnsi="Symbol" w:cs="Symbol"/>
        <w:sz w:val="20"/>
      </w:rPr>
    </w:lvl>
    <w:lvl w:ilvl="7">
      <w:numFmt w:val="bullet"/>
      <w:lvlText w:val=""/>
      <w:lvlJc w:val="left"/>
      <w:pPr>
        <w:ind w:left="5400" w:hanging="360"/>
      </w:pPr>
      <w:rPr>
        <w:rFonts w:ascii="Symbol" w:hAnsi="Symbol" w:cs="Symbol"/>
        <w:sz w:val="20"/>
      </w:rPr>
    </w:lvl>
    <w:lvl w:ilvl="8">
      <w:numFmt w:val="bullet"/>
      <w:lvlText w:val=""/>
      <w:lvlJc w:val="left"/>
      <w:pPr>
        <w:ind w:left="6120" w:hanging="360"/>
      </w:pPr>
      <w:rPr>
        <w:rFonts w:ascii="Symbol" w:hAnsi="Symbol" w:cs="Symbol"/>
        <w:sz w:val="20"/>
      </w:rPr>
    </w:lvl>
  </w:abstractNum>
  <w:abstractNum w:abstractNumId="64" w15:restartNumberingAfterBreak="0">
    <w:nsid w:val="2D455E41"/>
    <w:multiLevelType w:val="multilevel"/>
    <w:tmpl w:val="69265C68"/>
    <w:styleLink w:val="WWNum29"/>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65" w15:restartNumberingAfterBreak="0">
    <w:nsid w:val="2D803270"/>
    <w:multiLevelType w:val="hybridMultilevel"/>
    <w:tmpl w:val="8550B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2DF308F0"/>
    <w:multiLevelType w:val="hybridMultilevel"/>
    <w:tmpl w:val="B10CA88C"/>
    <w:lvl w:ilvl="0" w:tplc="9C642958">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2E105ED4"/>
    <w:multiLevelType w:val="multilevel"/>
    <w:tmpl w:val="87A09F16"/>
    <w:styleLink w:val="WWNum11"/>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68" w15:restartNumberingAfterBreak="0">
    <w:nsid w:val="2E8678E4"/>
    <w:multiLevelType w:val="hybridMultilevel"/>
    <w:tmpl w:val="13A051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013169F"/>
    <w:multiLevelType w:val="multilevel"/>
    <w:tmpl w:val="08CCB362"/>
    <w:styleLink w:val="WWNum62"/>
    <w:lvl w:ilvl="0">
      <w:numFmt w:val="bullet"/>
      <w:lvlText w:val=""/>
      <w:lvlJc w:val="left"/>
      <w:pPr>
        <w:ind w:left="720" w:hanging="360"/>
      </w:pPr>
      <w:rPr>
        <w:rFonts w:ascii="Symbol" w:hAnsi="Symbol" w:cs="Symbol"/>
        <w:sz w:val="24"/>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70" w15:restartNumberingAfterBreak="0">
    <w:nsid w:val="30B838F4"/>
    <w:multiLevelType w:val="multilevel"/>
    <w:tmpl w:val="33547C40"/>
    <w:styleLink w:val="WWNum41"/>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71" w15:restartNumberingAfterBreak="0">
    <w:nsid w:val="32046F3B"/>
    <w:multiLevelType w:val="multilevel"/>
    <w:tmpl w:val="F0EACC12"/>
    <w:styleLink w:val="WWNum102"/>
    <w:lvl w:ilvl="0">
      <w:numFmt w:val="bullet"/>
      <w:lvlText w:val=""/>
      <w:lvlJc w:val="left"/>
      <w:pPr>
        <w:ind w:left="720" w:firstLine="0"/>
      </w:pPr>
      <w:rPr>
        <w:rFonts w:ascii="Symbol" w:hAnsi="Symbol"/>
        <w:b w:val="0"/>
        <w:i w:val="0"/>
        <w:strike w:val="0"/>
        <w:dstrike w:val="0"/>
        <w:color w:val="000000"/>
        <w:position w:val="0"/>
        <w:sz w:val="24"/>
        <w:szCs w:val="24"/>
        <w:u w:val="none"/>
        <w:vertAlign w:val="baseline"/>
      </w:rPr>
    </w:lvl>
    <w:lvl w:ilvl="1">
      <w:numFmt w:val="bullet"/>
      <w:lvlText w:val="o"/>
      <w:lvlJc w:val="left"/>
      <w:pPr>
        <w:ind w:left="1440" w:firstLine="0"/>
      </w:pPr>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160" w:firstLine="0"/>
      </w:pPr>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880" w:firstLine="0"/>
      </w:pPr>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600" w:firstLine="0"/>
      </w:pPr>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320" w:firstLine="0"/>
      </w:pPr>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040" w:firstLine="0"/>
      </w:pPr>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760" w:firstLine="0"/>
      </w:pPr>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480" w:firstLine="0"/>
      </w:pPr>
      <w:rPr>
        <w:rFonts w:ascii="Times New Roman" w:hAnsi="Times New Roman" w:cs="Times New Roman"/>
        <w:b w:val="0"/>
        <w:i w:val="0"/>
        <w:strike w:val="0"/>
        <w:dstrike w:val="0"/>
        <w:color w:val="000000"/>
        <w:position w:val="0"/>
        <w:sz w:val="24"/>
        <w:szCs w:val="24"/>
        <w:u w:val="none"/>
        <w:vertAlign w:val="baseline"/>
      </w:rPr>
    </w:lvl>
  </w:abstractNum>
  <w:abstractNum w:abstractNumId="72" w15:restartNumberingAfterBreak="0">
    <w:nsid w:val="325C2D01"/>
    <w:multiLevelType w:val="hybridMultilevel"/>
    <w:tmpl w:val="52A6451A"/>
    <w:lvl w:ilvl="0" w:tplc="AB289EA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2DA059F"/>
    <w:multiLevelType w:val="hybridMultilevel"/>
    <w:tmpl w:val="8E0609EE"/>
    <w:lvl w:ilvl="0" w:tplc="AB289EA8">
      <w:start w:val="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15:restartNumberingAfterBreak="0">
    <w:nsid w:val="331B5D6E"/>
    <w:multiLevelType w:val="multilevel"/>
    <w:tmpl w:val="0FFA6E0A"/>
    <w:styleLink w:val="WWNum12"/>
    <w:lvl w:ilvl="0">
      <w:start w:val="1"/>
      <w:numFmt w:val="decimal"/>
      <w:lvlText w:val="%1."/>
      <w:lvlJc w:val="left"/>
      <w:pPr>
        <w:ind w:left="720" w:firstLine="360"/>
      </w:pPr>
      <w:rPr>
        <w:position w:val="0"/>
        <w:sz w:val="24"/>
        <w:vertAlign w:val="baseline"/>
      </w:rPr>
    </w:lvl>
    <w:lvl w:ilvl="1">
      <w:start w:val="1"/>
      <w:numFmt w:val="lowerLetter"/>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75" w15:restartNumberingAfterBreak="0">
    <w:nsid w:val="346F5269"/>
    <w:multiLevelType w:val="multilevel"/>
    <w:tmpl w:val="7E0AD040"/>
    <w:styleLink w:val="WWNum87"/>
    <w:lvl w:ilvl="0">
      <w:numFmt w:val="bullet"/>
      <w:lvlText w:val="o"/>
      <w:lvlJc w:val="left"/>
      <w:pPr>
        <w:ind w:left="720" w:hanging="360"/>
      </w:pPr>
      <w:rPr>
        <w:rFonts w:ascii="Courier New" w:hAnsi="Courier New" w:cs="Courier New"/>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15:restartNumberingAfterBreak="0">
    <w:nsid w:val="34723DFB"/>
    <w:multiLevelType w:val="multilevel"/>
    <w:tmpl w:val="26FCFF24"/>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7" w15:restartNumberingAfterBreak="0">
    <w:nsid w:val="35A00564"/>
    <w:multiLevelType w:val="multilevel"/>
    <w:tmpl w:val="EF9CCE86"/>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8054AA8"/>
    <w:multiLevelType w:val="multilevel"/>
    <w:tmpl w:val="C532890E"/>
    <w:styleLink w:val="WWNum43"/>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79" w15:restartNumberingAfterBreak="0">
    <w:nsid w:val="38BF450A"/>
    <w:multiLevelType w:val="multilevel"/>
    <w:tmpl w:val="B7D4CE4C"/>
    <w:styleLink w:val="WWNum19"/>
    <w:lvl w:ilvl="0">
      <w:start w:val="1"/>
      <w:numFmt w:val="decimal"/>
      <w:lvlText w:val="%1."/>
      <w:lvlJc w:val="left"/>
      <w:pPr>
        <w:ind w:left="720" w:firstLine="360"/>
      </w:pPr>
      <w:rPr>
        <w:position w:val="0"/>
        <w:sz w:val="24"/>
        <w:vertAlign w:val="baseline"/>
      </w:rPr>
    </w:lvl>
    <w:lvl w:ilvl="1">
      <w:start w:val="1"/>
      <w:numFmt w:val="decimal"/>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80" w15:restartNumberingAfterBreak="0">
    <w:nsid w:val="397E5AEA"/>
    <w:multiLevelType w:val="multilevel"/>
    <w:tmpl w:val="3A44B4AA"/>
    <w:styleLink w:val="WWNum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1" w15:restartNumberingAfterBreak="0">
    <w:nsid w:val="3A201268"/>
    <w:multiLevelType w:val="multilevel"/>
    <w:tmpl w:val="8A3A7DB4"/>
    <w:styleLink w:val="WWNum45"/>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82" w15:restartNumberingAfterBreak="0">
    <w:nsid w:val="3A342E21"/>
    <w:multiLevelType w:val="multilevel"/>
    <w:tmpl w:val="E4485D08"/>
    <w:lvl w:ilvl="0">
      <w:start w:val="1"/>
      <w:numFmt w:val="lowerLetter"/>
      <w:lvlText w:val="%1)"/>
      <w:lvlJc w:val="left"/>
      <w:pPr>
        <w:ind w:left="2421" w:hanging="360"/>
      </w:pPr>
      <w:rPr>
        <w:rFonts w:ascii="Times New Roman" w:hAnsi="Times New Roman" w:cs="Times New Roman" w:hint="default"/>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83" w15:restartNumberingAfterBreak="0">
    <w:nsid w:val="3B916177"/>
    <w:multiLevelType w:val="multilevel"/>
    <w:tmpl w:val="DEEA38E6"/>
    <w:styleLink w:val="WWNum63"/>
    <w:lvl w:ilvl="0">
      <w:numFmt w:val="bullet"/>
      <w:lvlText w:val=""/>
      <w:lvlJc w:val="left"/>
      <w:pPr>
        <w:ind w:left="720" w:hanging="360"/>
      </w:pPr>
      <w:rPr>
        <w:rFonts w:ascii="Symbol" w:hAnsi="Symbol" w:cs="Symbol"/>
        <w:sz w:val="24"/>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84" w15:restartNumberingAfterBreak="0">
    <w:nsid w:val="3BCC3068"/>
    <w:multiLevelType w:val="hybridMultilevel"/>
    <w:tmpl w:val="74044894"/>
    <w:lvl w:ilvl="0" w:tplc="FFFFFFFF">
      <w:start w:val="2"/>
      <w:numFmt w:val="bullet"/>
      <w:lvlText w:val="-"/>
      <w:lvlJc w:val="left"/>
      <w:pPr>
        <w:ind w:left="720" w:hanging="360"/>
      </w:pPr>
      <w:rPr>
        <w:rFonts w:ascii="Calibri" w:eastAsiaTheme="minorHAnsi" w:hAnsi="Calibri" w:cs="Calibri" w:hint="default"/>
      </w:rPr>
    </w:lvl>
    <w:lvl w:ilvl="1" w:tplc="AB289EA8">
      <w:start w:val="2"/>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C0B2319"/>
    <w:multiLevelType w:val="multilevel"/>
    <w:tmpl w:val="4D7CEC30"/>
    <w:styleLink w:val="WWNum31"/>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86" w15:restartNumberingAfterBreak="0">
    <w:nsid w:val="3C2A60D1"/>
    <w:multiLevelType w:val="multilevel"/>
    <w:tmpl w:val="EA1CEF52"/>
    <w:styleLink w:val="WWNum95"/>
    <w:lvl w:ilvl="0">
      <w:numFmt w:val="bullet"/>
      <w:lvlText w:val="o"/>
      <w:lvlJc w:val="left"/>
      <w:pPr>
        <w:ind w:left="720" w:hanging="360"/>
      </w:pPr>
      <w:rPr>
        <w:rFonts w:ascii="Courier New" w:hAnsi="Courier New" w:cs="Courier New"/>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3C4C7898"/>
    <w:multiLevelType w:val="multilevel"/>
    <w:tmpl w:val="4140A670"/>
    <w:styleLink w:val="WWNum47"/>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88" w15:restartNumberingAfterBreak="0">
    <w:nsid w:val="3C64021D"/>
    <w:multiLevelType w:val="hybridMultilevel"/>
    <w:tmpl w:val="886AF0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3D192E76"/>
    <w:multiLevelType w:val="multilevel"/>
    <w:tmpl w:val="5276FCC2"/>
    <w:styleLink w:val="WWNum89"/>
    <w:lvl w:ilvl="0">
      <w:numFmt w:val="bullet"/>
      <w:lvlText w:val=""/>
      <w:lvlJc w:val="left"/>
      <w:pPr>
        <w:ind w:left="720" w:firstLine="360"/>
      </w:pPr>
      <w:rPr>
        <w:rFonts w:ascii="Wingdings" w:hAnsi="Wingdings" w:cs="Wingdings"/>
        <w:sz w:val="24"/>
        <w:u w:val="none"/>
      </w:rPr>
    </w:lvl>
    <w:lvl w:ilvl="1">
      <w:numFmt w:val="bullet"/>
      <w:lvlText w:val=""/>
      <w:lvlJc w:val="left"/>
      <w:pPr>
        <w:ind w:left="1440" w:firstLine="1080"/>
      </w:pPr>
      <w:rPr>
        <w:rFonts w:ascii="Wingdings 2" w:hAnsi="Wingdings 2" w:cs="Wingdings 2"/>
        <w:u w:val="none"/>
      </w:rPr>
    </w:lvl>
    <w:lvl w:ilvl="2">
      <w:numFmt w:val="bullet"/>
      <w:lvlText w:val="■"/>
      <w:lvlJc w:val="left"/>
      <w:pPr>
        <w:ind w:left="2160" w:firstLine="1800"/>
      </w:pPr>
      <w:rPr>
        <w:rFonts w:ascii="OpenSymbol" w:hAnsi="OpenSymbol" w:cs="OpenSymbol"/>
        <w:u w:val="none"/>
      </w:rPr>
    </w:lvl>
    <w:lvl w:ilvl="3">
      <w:numFmt w:val="bullet"/>
      <w:lvlText w:val=""/>
      <w:lvlJc w:val="left"/>
      <w:pPr>
        <w:ind w:left="2880" w:firstLine="2520"/>
      </w:pPr>
      <w:rPr>
        <w:rFonts w:ascii="Wingdings" w:hAnsi="Wingdings" w:cs="Wingdings"/>
        <w:u w:val="none"/>
      </w:rPr>
    </w:lvl>
    <w:lvl w:ilvl="4">
      <w:numFmt w:val="bullet"/>
      <w:lvlText w:val=""/>
      <w:lvlJc w:val="left"/>
      <w:pPr>
        <w:ind w:left="3600" w:firstLine="3240"/>
      </w:pPr>
      <w:rPr>
        <w:rFonts w:ascii="Wingdings 2" w:hAnsi="Wingdings 2" w:cs="Wingdings 2"/>
        <w:u w:val="none"/>
      </w:rPr>
    </w:lvl>
    <w:lvl w:ilvl="5">
      <w:numFmt w:val="bullet"/>
      <w:lvlText w:val="■"/>
      <w:lvlJc w:val="left"/>
      <w:pPr>
        <w:ind w:left="4320" w:firstLine="3960"/>
      </w:pPr>
      <w:rPr>
        <w:rFonts w:ascii="OpenSymbol" w:hAnsi="OpenSymbol" w:cs="OpenSymbol"/>
        <w:u w:val="none"/>
      </w:rPr>
    </w:lvl>
    <w:lvl w:ilvl="6">
      <w:numFmt w:val="bullet"/>
      <w:lvlText w:val=""/>
      <w:lvlJc w:val="left"/>
      <w:pPr>
        <w:ind w:left="5040" w:firstLine="4680"/>
      </w:pPr>
      <w:rPr>
        <w:rFonts w:ascii="Wingdings" w:hAnsi="Wingdings" w:cs="Wingdings"/>
        <w:u w:val="none"/>
      </w:rPr>
    </w:lvl>
    <w:lvl w:ilvl="7">
      <w:numFmt w:val="bullet"/>
      <w:lvlText w:val=""/>
      <w:lvlJc w:val="left"/>
      <w:pPr>
        <w:ind w:left="5760" w:firstLine="5400"/>
      </w:pPr>
      <w:rPr>
        <w:rFonts w:ascii="Wingdings 2" w:hAnsi="Wingdings 2" w:cs="Wingdings 2"/>
        <w:u w:val="none"/>
      </w:rPr>
    </w:lvl>
    <w:lvl w:ilvl="8">
      <w:numFmt w:val="bullet"/>
      <w:lvlText w:val="■"/>
      <w:lvlJc w:val="left"/>
      <w:pPr>
        <w:ind w:left="6480" w:firstLine="6120"/>
      </w:pPr>
      <w:rPr>
        <w:rFonts w:ascii="OpenSymbol" w:hAnsi="OpenSymbol" w:cs="OpenSymbol"/>
        <w:u w:val="none"/>
      </w:rPr>
    </w:lvl>
  </w:abstractNum>
  <w:abstractNum w:abstractNumId="90" w15:restartNumberingAfterBreak="0">
    <w:nsid w:val="3DAA6773"/>
    <w:multiLevelType w:val="multilevel"/>
    <w:tmpl w:val="DC4E3C94"/>
    <w:styleLink w:val="WWNum40"/>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91" w15:restartNumberingAfterBreak="0">
    <w:nsid w:val="3DD84212"/>
    <w:multiLevelType w:val="multilevel"/>
    <w:tmpl w:val="F59C0696"/>
    <w:styleLink w:val="WWNum51"/>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92" w15:restartNumberingAfterBreak="0">
    <w:nsid w:val="3EDD6FDD"/>
    <w:multiLevelType w:val="multilevel"/>
    <w:tmpl w:val="9CDC1B30"/>
    <w:styleLink w:val="WWNum32"/>
    <w:lvl w:ilvl="0">
      <w:numFmt w:val="bullet"/>
      <w:lvlText w:val=""/>
      <w:lvlJc w:val="left"/>
      <w:pPr>
        <w:ind w:left="720" w:firstLine="360"/>
      </w:pPr>
      <w:rPr>
        <w:rFonts w:ascii="Wingdings" w:hAnsi="Wingdings" w:cs="Wingdings"/>
        <w:sz w:val="24"/>
        <w:u w:val="none"/>
      </w:rPr>
    </w:lvl>
    <w:lvl w:ilvl="1">
      <w:numFmt w:val="bullet"/>
      <w:lvlText w:val=""/>
      <w:lvlJc w:val="left"/>
      <w:pPr>
        <w:ind w:left="1440" w:firstLine="1080"/>
      </w:pPr>
      <w:rPr>
        <w:rFonts w:ascii="Wingdings 2" w:hAnsi="Wingdings 2" w:cs="Wingdings 2"/>
        <w:u w:val="none"/>
      </w:rPr>
    </w:lvl>
    <w:lvl w:ilvl="2">
      <w:numFmt w:val="bullet"/>
      <w:lvlText w:val="■"/>
      <w:lvlJc w:val="left"/>
      <w:pPr>
        <w:ind w:left="2160" w:firstLine="1800"/>
      </w:pPr>
      <w:rPr>
        <w:rFonts w:ascii="OpenSymbol" w:hAnsi="OpenSymbol" w:cs="OpenSymbol"/>
        <w:u w:val="none"/>
      </w:rPr>
    </w:lvl>
    <w:lvl w:ilvl="3">
      <w:numFmt w:val="bullet"/>
      <w:lvlText w:val=""/>
      <w:lvlJc w:val="left"/>
      <w:pPr>
        <w:ind w:left="2880" w:firstLine="2520"/>
      </w:pPr>
      <w:rPr>
        <w:rFonts w:ascii="Wingdings" w:hAnsi="Wingdings" w:cs="Wingdings"/>
        <w:u w:val="none"/>
      </w:rPr>
    </w:lvl>
    <w:lvl w:ilvl="4">
      <w:numFmt w:val="bullet"/>
      <w:lvlText w:val=""/>
      <w:lvlJc w:val="left"/>
      <w:pPr>
        <w:ind w:left="3600" w:firstLine="3240"/>
      </w:pPr>
      <w:rPr>
        <w:rFonts w:ascii="Wingdings 2" w:hAnsi="Wingdings 2" w:cs="Wingdings 2"/>
        <w:u w:val="none"/>
      </w:rPr>
    </w:lvl>
    <w:lvl w:ilvl="5">
      <w:numFmt w:val="bullet"/>
      <w:lvlText w:val="■"/>
      <w:lvlJc w:val="left"/>
      <w:pPr>
        <w:ind w:left="4320" w:firstLine="3960"/>
      </w:pPr>
      <w:rPr>
        <w:rFonts w:ascii="OpenSymbol" w:hAnsi="OpenSymbol" w:cs="OpenSymbol"/>
        <w:u w:val="none"/>
      </w:rPr>
    </w:lvl>
    <w:lvl w:ilvl="6">
      <w:numFmt w:val="bullet"/>
      <w:lvlText w:val=""/>
      <w:lvlJc w:val="left"/>
      <w:pPr>
        <w:ind w:left="5040" w:firstLine="4680"/>
      </w:pPr>
      <w:rPr>
        <w:rFonts w:ascii="Wingdings" w:hAnsi="Wingdings" w:cs="Wingdings"/>
        <w:u w:val="none"/>
      </w:rPr>
    </w:lvl>
    <w:lvl w:ilvl="7">
      <w:numFmt w:val="bullet"/>
      <w:lvlText w:val=""/>
      <w:lvlJc w:val="left"/>
      <w:pPr>
        <w:ind w:left="5760" w:firstLine="5400"/>
      </w:pPr>
      <w:rPr>
        <w:rFonts w:ascii="Wingdings 2" w:hAnsi="Wingdings 2" w:cs="Wingdings 2"/>
        <w:u w:val="none"/>
      </w:rPr>
    </w:lvl>
    <w:lvl w:ilvl="8">
      <w:numFmt w:val="bullet"/>
      <w:lvlText w:val="■"/>
      <w:lvlJc w:val="left"/>
      <w:pPr>
        <w:ind w:left="6480" w:firstLine="6120"/>
      </w:pPr>
      <w:rPr>
        <w:rFonts w:ascii="OpenSymbol" w:hAnsi="OpenSymbol" w:cs="OpenSymbol"/>
        <w:u w:val="none"/>
      </w:rPr>
    </w:lvl>
  </w:abstractNum>
  <w:abstractNum w:abstractNumId="93" w15:restartNumberingAfterBreak="0">
    <w:nsid w:val="3EEF1A5A"/>
    <w:multiLevelType w:val="multilevel"/>
    <w:tmpl w:val="64545C86"/>
    <w:styleLink w:val="WWNum92"/>
    <w:lvl w:ilvl="0">
      <w:numFmt w:val="bullet"/>
      <w:lvlText w:val="-"/>
      <w:lvlJc w:val="left"/>
      <w:pPr>
        <w:ind w:left="720" w:firstLine="0"/>
      </w:pPr>
      <w:rPr>
        <w:rFonts w:ascii="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440" w:firstLine="0"/>
      </w:pPr>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160" w:firstLine="0"/>
      </w:pPr>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880" w:firstLine="0"/>
      </w:pPr>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600" w:firstLine="0"/>
      </w:pPr>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320" w:firstLine="0"/>
      </w:pPr>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040" w:firstLine="0"/>
      </w:pPr>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760" w:firstLine="0"/>
      </w:pPr>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480" w:firstLine="0"/>
      </w:pPr>
      <w:rPr>
        <w:rFonts w:ascii="Times New Roman" w:hAnsi="Times New Roman" w:cs="Times New Roman"/>
        <w:b w:val="0"/>
        <w:i w:val="0"/>
        <w:strike w:val="0"/>
        <w:dstrike w:val="0"/>
        <w:color w:val="000000"/>
        <w:position w:val="0"/>
        <w:sz w:val="24"/>
        <w:szCs w:val="24"/>
        <w:u w:val="none"/>
        <w:vertAlign w:val="baseline"/>
      </w:rPr>
    </w:lvl>
  </w:abstractNum>
  <w:abstractNum w:abstractNumId="94" w15:restartNumberingAfterBreak="0">
    <w:nsid w:val="3F5862B5"/>
    <w:multiLevelType w:val="multilevel"/>
    <w:tmpl w:val="2472AC34"/>
    <w:styleLink w:val="WWNum54"/>
    <w:lvl w:ilvl="0">
      <w:numFmt w:val="bullet"/>
      <w:lvlText w:val="o"/>
      <w:lvlJc w:val="left"/>
      <w:pPr>
        <w:ind w:left="2520" w:hanging="360"/>
      </w:pPr>
      <w:rPr>
        <w:rFonts w:ascii="Courier New" w:hAnsi="Courier New" w:cs="Courier New"/>
        <w:sz w:val="24"/>
      </w:rPr>
    </w:lvl>
    <w:lvl w:ilvl="1">
      <w:numFmt w:val="bullet"/>
      <w:lvlText w:val=""/>
      <w:lvlJc w:val="left"/>
      <w:pPr>
        <w:ind w:left="3240" w:hanging="360"/>
      </w:pPr>
      <w:rPr>
        <w:rFonts w:ascii="Symbol" w:hAnsi="Symbol" w:cs="Symbol"/>
        <w:sz w:val="20"/>
      </w:rPr>
    </w:lvl>
    <w:lvl w:ilvl="2">
      <w:numFmt w:val="bullet"/>
      <w:lvlText w:val=""/>
      <w:lvlJc w:val="left"/>
      <w:pPr>
        <w:ind w:left="3960" w:hanging="360"/>
      </w:pPr>
      <w:rPr>
        <w:rFonts w:ascii="Symbol" w:hAnsi="Symbol" w:cs="Symbol"/>
        <w:sz w:val="20"/>
      </w:rPr>
    </w:lvl>
    <w:lvl w:ilvl="3">
      <w:numFmt w:val="bullet"/>
      <w:lvlText w:val=""/>
      <w:lvlJc w:val="left"/>
      <w:pPr>
        <w:ind w:left="4680" w:hanging="360"/>
      </w:pPr>
      <w:rPr>
        <w:rFonts w:ascii="Symbol" w:hAnsi="Symbol" w:cs="Symbol"/>
        <w:sz w:val="20"/>
      </w:rPr>
    </w:lvl>
    <w:lvl w:ilvl="4">
      <w:numFmt w:val="bullet"/>
      <w:lvlText w:val=""/>
      <w:lvlJc w:val="left"/>
      <w:pPr>
        <w:ind w:left="5400" w:hanging="360"/>
      </w:pPr>
      <w:rPr>
        <w:rFonts w:ascii="Symbol" w:hAnsi="Symbol" w:cs="Symbol"/>
        <w:sz w:val="20"/>
      </w:rPr>
    </w:lvl>
    <w:lvl w:ilvl="5">
      <w:numFmt w:val="bullet"/>
      <w:lvlText w:val=""/>
      <w:lvlJc w:val="left"/>
      <w:pPr>
        <w:ind w:left="6120" w:hanging="360"/>
      </w:pPr>
      <w:rPr>
        <w:rFonts w:ascii="Symbol" w:hAnsi="Symbol" w:cs="Symbol"/>
        <w:sz w:val="20"/>
      </w:rPr>
    </w:lvl>
    <w:lvl w:ilvl="6">
      <w:numFmt w:val="bullet"/>
      <w:lvlText w:val=""/>
      <w:lvlJc w:val="left"/>
      <w:pPr>
        <w:ind w:left="6840" w:hanging="360"/>
      </w:pPr>
      <w:rPr>
        <w:rFonts w:ascii="Symbol" w:hAnsi="Symbol" w:cs="Symbol"/>
        <w:sz w:val="20"/>
      </w:rPr>
    </w:lvl>
    <w:lvl w:ilvl="7">
      <w:numFmt w:val="bullet"/>
      <w:lvlText w:val=""/>
      <w:lvlJc w:val="left"/>
      <w:pPr>
        <w:ind w:left="7560" w:hanging="360"/>
      </w:pPr>
      <w:rPr>
        <w:rFonts w:ascii="Symbol" w:hAnsi="Symbol" w:cs="Symbol"/>
        <w:sz w:val="20"/>
      </w:rPr>
    </w:lvl>
    <w:lvl w:ilvl="8">
      <w:numFmt w:val="bullet"/>
      <w:lvlText w:val=""/>
      <w:lvlJc w:val="left"/>
      <w:pPr>
        <w:ind w:left="8280" w:hanging="360"/>
      </w:pPr>
      <w:rPr>
        <w:rFonts w:ascii="Symbol" w:hAnsi="Symbol" w:cs="Symbol"/>
        <w:sz w:val="20"/>
      </w:rPr>
    </w:lvl>
  </w:abstractNum>
  <w:abstractNum w:abstractNumId="95" w15:restartNumberingAfterBreak="0">
    <w:nsid w:val="3F5E4CE5"/>
    <w:multiLevelType w:val="multilevel"/>
    <w:tmpl w:val="6C045E9E"/>
    <w:styleLink w:val="WWNum39"/>
    <w:lvl w:ilvl="0">
      <w:start w:val="1"/>
      <w:numFmt w:val="lowerLetter"/>
      <w:lvlText w:val="%1)"/>
      <w:lvlJc w:val="left"/>
      <w:pPr>
        <w:ind w:left="785"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403B490A"/>
    <w:multiLevelType w:val="multilevel"/>
    <w:tmpl w:val="6F44078C"/>
    <w:styleLink w:val="WWNum4"/>
    <w:lvl w:ilvl="0">
      <w:start w:val="1"/>
      <w:numFmt w:val="decimal"/>
      <w:lvlText w:val="%1."/>
      <w:lvlJc w:val="left"/>
      <w:pPr>
        <w:ind w:left="720" w:firstLine="360"/>
      </w:pPr>
      <w:rPr>
        <w:sz w:val="24"/>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abstractNum w:abstractNumId="97" w15:restartNumberingAfterBreak="0">
    <w:nsid w:val="40CB6BB5"/>
    <w:multiLevelType w:val="multilevel"/>
    <w:tmpl w:val="7C0C5F48"/>
    <w:styleLink w:val="WWNum48"/>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98" w15:restartNumberingAfterBreak="0">
    <w:nsid w:val="41191EE6"/>
    <w:multiLevelType w:val="hybridMultilevel"/>
    <w:tmpl w:val="D4CA03F2"/>
    <w:lvl w:ilvl="0" w:tplc="A9EE963E">
      <w:start w:val="1"/>
      <w:numFmt w:val="lowerLetter"/>
      <w:lvlText w:val="%1)"/>
      <w:lvlJc w:val="left"/>
      <w:pPr>
        <w:ind w:left="720" w:hanging="360"/>
      </w:pPr>
      <w:rPr>
        <w:rFonts w:ascii="Times New Roman" w:eastAsia="Arial"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41331394"/>
    <w:multiLevelType w:val="multilevel"/>
    <w:tmpl w:val="26BC4A3E"/>
    <w:lvl w:ilvl="0">
      <w:start w:val="1"/>
      <w:numFmt w:val="lowerLetter"/>
      <w:lvlText w:val="%1)"/>
      <w:lvlJc w:val="left"/>
      <w:pPr>
        <w:ind w:left="720" w:firstLine="360"/>
      </w:pPr>
      <w:rPr>
        <w:rFonts w:ascii="Times New Roman" w:hAnsi="Times New Roman" w:cs="Times New Roman" w:hint="default"/>
        <w:position w:val="0"/>
        <w:sz w:val="24"/>
        <w:vertAlign w:val="baseline"/>
      </w:rPr>
    </w:lvl>
    <w:lvl w:ilvl="1">
      <w:start w:val="1"/>
      <w:numFmt w:val="lowerLetter"/>
      <w:lvlText w:val="%2)"/>
      <w:lvlJc w:val="left"/>
      <w:pPr>
        <w:ind w:left="1080" w:firstLine="720"/>
      </w:pPr>
      <w:rPr>
        <w:rFonts w:ascii="Times New Roman" w:hAnsi="Times New Roman" w:cs="Times New Roman" w:hint="default"/>
        <w:position w:val="0"/>
        <w:sz w:val="24"/>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100" w15:restartNumberingAfterBreak="0">
    <w:nsid w:val="417D1C6F"/>
    <w:multiLevelType w:val="hybridMultilevel"/>
    <w:tmpl w:val="B5262686"/>
    <w:lvl w:ilvl="0" w:tplc="3A1EFD66">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41CC72E5"/>
    <w:multiLevelType w:val="hybridMultilevel"/>
    <w:tmpl w:val="2F6E0744"/>
    <w:lvl w:ilvl="0" w:tplc="AB289EA8">
      <w:start w:val="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2" w15:restartNumberingAfterBreak="0">
    <w:nsid w:val="4223760E"/>
    <w:multiLevelType w:val="hybridMultilevel"/>
    <w:tmpl w:val="A7F29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425C05BC"/>
    <w:multiLevelType w:val="hybridMultilevel"/>
    <w:tmpl w:val="7632EA3C"/>
    <w:lvl w:ilvl="0" w:tplc="A14C62A0">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42B0261D"/>
    <w:multiLevelType w:val="multilevel"/>
    <w:tmpl w:val="B170BB66"/>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3CB11B5"/>
    <w:multiLevelType w:val="multilevel"/>
    <w:tmpl w:val="1E7827F8"/>
    <w:styleLink w:val="WWNum53"/>
    <w:lvl w:ilvl="0">
      <w:numFmt w:val="bullet"/>
      <w:lvlText w:val="o"/>
      <w:lvlJc w:val="left"/>
      <w:pPr>
        <w:ind w:left="2520" w:hanging="360"/>
      </w:pPr>
      <w:rPr>
        <w:rFonts w:ascii="Courier New" w:hAnsi="Courier New" w:cs="Courier New"/>
        <w:sz w:val="24"/>
      </w:rPr>
    </w:lvl>
    <w:lvl w:ilvl="1">
      <w:numFmt w:val="bullet"/>
      <w:lvlText w:val=""/>
      <w:lvlJc w:val="left"/>
      <w:pPr>
        <w:ind w:left="3240" w:hanging="360"/>
      </w:pPr>
      <w:rPr>
        <w:rFonts w:ascii="Symbol" w:hAnsi="Symbol" w:cs="Symbol"/>
        <w:sz w:val="20"/>
      </w:rPr>
    </w:lvl>
    <w:lvl w:ilvl="2">
      <w:numFmt w:val="bullet"/>
      <w:lvlText w:val=""/>
      <w:lvlJc w:val="left"/>
      <w:pPr>
        <w:ind w:left="3960" w:hanging="360"/>
      </w:pPr>
      <w:rPr>
        <w:rFonts w:ascii="Symbol" w:hAnsi="Symbol" w:cs="Symbol"/>
        <w:sz w:val="20"/>
      </w:rPr>
    </w:lvl>
    <w:lvl w:ilvl="3">
      <w:numFmt w:val="bullet"/>
      <w:lvlText w:val=""/>
      <w:lvlJc w:val="left"/>
      <w:pPr>
        <w:ind w:left="4680" w:hanging="360"/>
      </w:pPr>
      <w:rPr>
        <w:rFonts w:ascii="Symbol" w:hAnsi="Symbol" w:cs="Symbol"/>
        <w:sz w:val="20"/>
      </w:rPr>
    </w:lvl>
    <w:lvl w:ilvl="4">
      <w:numFmt w:val="bullet"/>
      <w:lvlText w:val=""/>
      <w:lvlJc w:val="left"/>
      <w:pPr>
        <w:ind w:left="5400" w:hanging="360"/>
      </w:pPr>
      <w:rPr>
        <w:rFonts w:ascii="Symbol" w:hAnsi="Symbol" w:cs="Symbol"/>
        <w:sz w:val="20"/>
      </w:rPr>
    </w:lvl>
    <w:lvl w:ilvl="5">
      <w:numFmt w:val="bullet"/>
      <w:lvlText w:val=""/>
      <w:lvlJc w:val="left"/>
      <w:pPr>
        <w:ind w:left="6120" w:hanging="360"/>
      </w:pPr>
      <w:rPr>
        <w:rFonts w:ascii="Symbol" w:hAnsi="Symbol" w:cs="Symbol"/>
        <w:sz w:val="20"/>
      </w:rPr>
    </w:lvl>
    <w:lvl w:ilvl="6">
      <w:numFmt w:val="bullet"/>
      <w:lvlText w:val=""/>
      <w:lvlJc w:val="left"/>
      <w:pPr>
        <w:ind w:left="6840" w:hanging="360"/>
      </w:pPr>
      <w:rPr>
        <w:rFonts w:ascii="Symbol" w:hAnsi="Symbol" w:cs="Symbol"/>
        <w:sz w:val="20"/>
      </w:rPr>
    </w:lvl>
    <w:lvl w:ilvl="7">
      <w:numFmt w:val="bullet"/>
      <w:lvlText w:val=""/>
      <w:lvlJc w:val="left"/>
      <w:pPr>
        <w:ind w:left="7560" w:hanging="360"/>
      </w:pPr>
      <w:rPr>
        <w:rFonts w:ascii="Symbol" w:hAnsi="Symbol" w:cs="Symbol"/>
        <w:sz w:val="20"/>
      </w:rPr>
    </w:lvl>
    <w:lvl w:ilvl="8">
      <w:numFmt w:val="bullet"/>
      <w:lvlText w:val=""/>
      <w:lvlJc w:val="left"/>
      <w:pPr>
        <w:ind w:left="8280" w:hanging="360"/>
      </w:pPr>
      <w:rPr>
        <w:rFonts w:ascii="Symbol" w:hAnsi="Symbol" w:cs="Symbol"/>
        <w:sz w:val="20"/>
      </w:rPr>
    </w:lvl>
  </w:abstractNum>
  <w:abstractNum w:abstractNumId="106" w15:restartNumberingAfterBreak="0">
    <w:nsid w:val="43D75225"/>
    <w:multiLevelType w:val="multilevel"/>
    <w:tmpl w:val="65F602AA"/>
    <w:lvl w:ilvl="0">
      <w:start w:val="2"/>
      <w:numFmt w:val="bullet"/>
      <w:lvlText w:val="-"/>
      <w:lvlJc w:val="left"/>
      <w:pPr>
        <w:ind w:left="720" w:firstLine="360"/>
      </w:pPr>
      <w:rPr>
        <w:rFonts w:ascii="Calibri" w:eastAsiaTheme="minorHAnsi" w:hAnsi="Calibri" w:cs="Calibri" w:hint="default"/>
        <w:position w:val="0"/>
        <w:sz w:val="24"/>
        <w:vertAlign w:val="baseline"/>
      </w:rPr>
    </w:lvl>
    <w:lvl w:ilvl="1">
      <w:numFmt w:val="bullet"/>
      <w:lvlText w:val="◦"/>
      <w:lvlJc w:val="left"/>
      <w:pPr>
        <w:ind w:left="1080" w:firstLine="720"/>
      </w:pPr>
      <w:rPr>
        <w:rFonts w:ascii="Arial" w:hAnsi="Arial" w:cs="Arial"/>
        <w:position w:val="0"/>
        <w:sz w:val="22"/>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07" w15:restartNumberingAfterBreak="0">
    <w:nsid w:val="448440B2"/>
    <w:multiLevelType w:val="multilevel"/>
    <w:tmpl w:val="6F4C1F36"/>
    <w:lvl w:ilvl="0">
      <w:start w:val="14"/>
      <w:numFmt w:val="decimal"/>
      <w:lvlText w:val="%1"/>
      <w:lvlJc w:val="left"/>
      <w:pPr>
        <w:ind w:left="460" w:hanging="460"/>
      </w:pPr>
      <w:rPr>
        <w:rFonts w:hint="default"/>
      </w:rPr>
    </w:lvl>
    <w:lvl w:ilvl="1">
      <w:start w:val="8"/>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08" w15:restartNumberingAfterBreak="0">
    <w:nsid w:val="473B6E8C"/>
    <w:multiLevelType w:val="multilevel"/>
    <w:tmpl w:val="6C080264"/>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7D045B1"/>
    <w:multiLevelType w:val="multilevel"/>
    <w:tmpl w:val="9D32F69A"/>
    <w:styleLink w:val="WWNum100"/>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10" w15:restartNumberingAfterBreak="0">
    <w:nsid w:val="48A355F8"/>
    <w:multiLevelType w:val="hybridMultilevel"/>
    <w:tmpl w:val="9D38EF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499348E5"/>
    <w:multiLevelType w:val="multilevel"/>
    <w:tmpl w:val="90B4BAC0"/>
    <w:styleLink w:val="WWNum67"/>
    <w:lvl w:ilvl="0">
      <w:start w:val="1"/>
      <w:numFmt w:val="decimal"/>
      <w:lvlText w:val="%1."/>
      <w:lvlJc w:val="left"/>
      <w:pPr>
        <w:ind w:left="360" w:hanging="360"/>
      </w:pPr>
      <w:rPr>
        <w:sz w:val="24"/>
      </w:rPr>
    </w:lvl>
    <w:lvl w:ilvl="1">
      <w:numFmt w:val="bullet"/>
      <w:lvlText w:val=""/>
      <w:lvlJc w:val="left"/>
      <w:pPr>
        <w:ind w:left="1080" w:hanging="360"/>
      </w:pPr>
      <w:rPr>
        <w:rFonts w:ascii="Symbol" w:hAnsi="Symbol" w:cs="Symbol"/>
        <w:sz w:val="20"/>
      </w:rPr>
    </w:lvl>
    <w:lvl w:ilvl="2">
      <w:numFmt w:val="bullet"/>
      <w:lvlText w:val=""/>
      <w:lvlJc w:val="left"/>
      <w:pPr>
        <w:ind w:left="1800" w:hanging="360"/>
      </w:pPr>
      <w:rPr>
        <w:rFonts w:ascii="Symbol" w:hAnsi="Symbol" w:cs="Symbol"/>
        <w:sz w:val="20"/>
      </w:rPr>
    </w:lvl>
    <w:lvl w:ilvl="3">
      <w:numFmt w:val="bullet"/>
      <w:lvlText w:val=""/>
      <w:lvlJc w:val="left"/>
      <w:pPr>
        <w:ind w:left="2520" w:hanging="360"/>
      </w:pPr>
      <w:rPr>
        <w:rFonts w:ascii="Symbol" w:hAnsi="Symbol" w:cs="Symbol"/>
        <w:sz w:val="20"/>
      </w:rPr>
    </w:lvl>
    <w:lvl w:ilvl="4">
      <w:numFmt w:val="bullet"/>
      <w:lvlText w:val=""/>
      <w:lvlJc w:val="left"/>
      <w:pPr>
        <w:ind w:left="3240" w:hanging="360"/>
      </w:pPr>
      <w:rPr>
        <w:rFonts w:ascii="Symbol" w:hAnsi="Symbol" w:cs="Symbol"/>
        <w:sz w:val="20"/>
      </w:rPr>
    </w:lvl>
    <w:lvl w:ilvl="5">
      <w:numFmt w:val="bullet"/>
      <w:lvlText w:val=""/>
      <w:lvlJc w:val="left"/>
      <w:pPr>
        <w:ind w:left="3960" w:hanging="360"/>
      </w:pPr>
      <w:rPr>
        <w:rFonts w:ascii="Symbol" w:hAnsi="Symbol" w:cs="Symbol"/>
        <w:sz w:val="20"/>
      </w:rPr>
    </w:lvl>
    <w:lvl w:ilvl="6">
      <w:numFmt w:val="bullet"/>
      <w:lvlText w:val=""/>
      <w:lvlJc w:val="left"/>
      <w:pPr>
        <w:ind w:left="4680" w:hanging="360"/>
      </w:pPr>
      <w:rPr>
        <w:rFonts w:ascii="Symbol" w:hAnsi="Symbol" w:cs="Symbol"/>
        <w:sz w:val="20"/>
      </w:rPr>
    </w:lvl>
    <w:lvl w:ilvl="7">
      <w:numFmt w:val="bullet"/>
      <w:lvlText w:val=""/>
      <w:lvlJc w:val="left"/>
      <w:pPr>
        <w:ind w:left="5400" w:hanging="360"/>
      </w:pPr>
      <w:rPr>
        <w:rFonts w:ascii="Symbol" w:hAnsi="Symbol" w:cs="Symbol"/>
        <w:sz w:val="20"/>
      </w:rPr>
    </w:lvl>
    <w:lvl w:ilvl="8">
      <w:numFmt w:val="bullet"/>
      <w:lvlText w:val=""/>
      <w:lvlJc w:val="left"/>
      <w:pPr>
        <w:ind w:left="6120" w:hanging="360"/>
      </w:pPr>
      <w:rPr>
        <w:rFonts w:ascii="Symbol" w:hAnsi="Symbol" w:cs="Symbol"/>
        <w:sz w:val="20"/>
      </w:rPr>
    </w:lvl>
  </w:abstractNum>
  <w:abstractNum w:abstractNumId="112" w15:restartNumberingAfterBreak="0">
    <w:nsid w:val="4A927F9A"/>
    <w:multiLevelType w:val="multilevel"/>
    <w:tmpl w:val="21482F26"/>
    <w:styleLink w:val="WWNum16"/>
    <w:lvl w:ilvl="0">
      <w:start w:val="1"/>
      <w:numFmt w:val="decimal"/>
      <w:lvlText w:val="%1."/>
      <w:lvlJc w:val="left"/>
      <w:pPr>
        <w:ind w:left="720" w:firstLine="360"/>
      </w:pPr>
      <w:rPr>
        <w:position w:val="0"/>
        <w:sz w:val="24"/>
        <w:vertAlign w:val="baseline"/>
      </w:rPr>
    </w:lvl>
    <w:lvl w:ilvl="1">
      <w:start w:val="1"/>
      <w:numFmt w:val="decimal"/>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113" w15:restartNumberingAfterBreak="0">
    <w:nsid w:val="4D9220A5"/>
    <w:multiLevelType w:val="hybridMultilevel"/>
    <w:tmpl w:val="A266B7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EC931A0"/>
    <w:multiLevelType w:val="multilevel"/>
    <w:tmpl w:val="1C02028A"/>
    <w:styleLink w:val="WWNum14"/>
    <w:lvl w:ilvl="0">
      <w:numFmt w:val="bullet"/>
      <w:lvlText w:val="●"/>
      <w:lvlJc w:val="left"/>
      <w:pPr>
        <w:ind w:left="720" w:firstLine="360"/>
      </w:pPr>
      <w:rPr>
        <w:rFonts w:ascii="Arial" w:hAnsi="Arial" w:cs="Arial"/>
        <w:position w:val="0"/>
        <w:sz w:val="24"/>
        <w:vertAlign w:val="baseline"/>
      </w:rPr>
    </w:lvl>
    <w:lvl w:ilvl="1">
      <w:numFmt w:val="bullet"/>
      <w:lvlText w:val="◦"/>
      <w:lvlJc w:val="left"/>
      <w:pPr>
        <w:ind w:left="1080" w:firstLine="720"/>
      </w:pPr>
      <w:rPr>
        <w:rFonts w:ascii="Arial" w:hAnsi="Arial" w:cs="Arial"/>
        <w:position w:val="0"/>
        <w:sz w:val="22"/>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15" w15:restartNumberingAfterBreak="0">
    <w:nsid w:val="4F722110"/>
    <w:multiLevelType w:val="multilevel"/>
    <w:tmpl w:val="3F0AEF4C"/>
    <w:styleLink w:val="WWNum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6" w15:restartNumberingAfterBreak="0">
    <w:nsid w:val="4FC57902"/>
    <w:multiLevelType w:val="hybridMultilevel"/>
    <w:tmpl w:val="A89C0AE0"/>
    <w:lvl w:ilvl="0" w:tplc="AB289EA8">
      <w:start w:val="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02A2ED6"/>
    <w:multiLevelType w:val="multilevel"/>
    <w:tmpl w:val="F5F202EE"/>
    <w:styleLink w:val="WWNum52"/>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118" w15:restartNumberingAfterBreak="0">
    <w:nsid w:val="505A3FEC"/>
    <w:multiLevelType w:val="multilevel"/>
    <w:tmpl w:val="E388867A"/>
    <w:styleLink w:val="WWNum71"/>
    <w:lvl w:ilvl="0">
      <w:start w:val="1"/>
      <w:numFmt w:val="decimal"/>
      <w:lvlText w:val="%1."/>
      <w:lvlJc w:val="left"/>
      <w:pPr>
        <w:ind w:left="360" w:hanging="360"/>
      </w:pPr>
      <w:rPr>
        <w:sz w:val="24"/>
      </w:rPr>
    </w:lvl>
    <w:lvl w:ilvl="1">
      <w:numFmt w:val="bullet"/>
      <w:lvlText w:val=""/>
      <w:lvlJc w:val="left"/>
      <w:pPr>
        <w:ind w:left="1080" w:hanging="360"/>
      </w:pPr>
      <w:rPr>
        <w:rFonts w:ascii="Symbol" w:hAnsi="Symbol" w:cs="Symbol"/>
        <w:sz w:val="20"/>
      </w:rPr>
    </w:lvl>
    <w:lvl w:ilvl="2">
      <w:numFmt w:val="bullet"/>
      <w:lvlText w:val=""/>
      <w:lvlJc w:val="left"/>
      <w:pPr>
        <w:ind w:left="1800" w:hanging="360"/>
      </w:pPr>
      <w:rPr>
        <w:rFonts w:ascii="Symbol" w:hAnsi="Symbol" w:cs="Symbol"/>
        <w:sz w:val="20"/>
      </w:rPr>
    </w:lvl>
    <w:lvl w:ilvl="3">
      <w:numFmt w:val="bullet"/>
      <w:lvlText w:val=""/>
      <w:lvlJc w:val="left"/>
      <w:pPr>
        <w:ind w:left="2520" w:hanging="360"/>
      </w:pPr>
      <w:rPr>
        <w:rFonts w:ascii="Symbol" w:hAnsi="Symbol" w:cs="Symbol"/>
        <w:sz w:val="20"/>
      </w:rPr>
    </w:lvl>
    <w:lvl w:ilvl="4">
      <w:numFmt w:val="bullet"/>
      <w:lvlText w:val=""/>
      <w:lvlJc w:val="left"/>
      <w:pPr>
        <w:ind w:left="3240" w:hanging="360"/>
      </w:pPr>
      <w:rPr>
        <w:rFonts w:ascii="Symbol" w:hAnsi="Symbol" w:cs="Symbol"/>
        <w:sz w:val="20"/>
      </w:rPr>
    </w:lvl>
    <w:lvl w:ilvl="5">
      <w:numFmt w:val="bullet"/>
      <w:lvlText w:val=""/>
      <w:lvlJc w:val="left"/>
      <w:pPr>
        <w:ind w:left="3960" w:hanging="360"/>
      </w:pPr>
      <w:rPr>
        <w:rFonts w:ascii="Symbol" w:hAnsi="Symbol" w:cs="Symbol"/>
        <w:sz w:val="20"/>
      </w:rPr>
    </w:lvl>
    <w:lvl w:ilvl="6">
      <w:numFmt w:val="bullet"/>
      <w:lvlText w:val=""/>
      <w:lvlJc w:val="left"/>
      <w:pPr>
        <w:ind w:left="4680" w:hanging="360"/>
      </w:pPr>
      <w:rPr>
        <w:rFonts w:ascii="Symbol" w:hAnsi="Symbol" w:cs="Symbol"/>
        <w:sz w:val="20"/>
      </w:rPr>
    </w:lvl>
    <w:lvl w:ilvl="7">
      <w:numFmt w:val="bullet"/>
      <w:lvlText w:val=""/>
      <w:lvlJc w:val="left"/>
      <w:pPr>
        <w:ind w:left="5400" w:hanging="360"/>
      </w:pPr>
      <w:rPr>
        <w:rFonts w:ascii="Symbol" w:hAnsi="Symbol" w:cs="Symbol"/>
        <w:sz w:val="20"/>
      </w:rPr>
    </w:lvl>
    <w:lvl w:ilvl="8">
      <w:numFmt w:val="bullet"/>
      <w:lvlText w:val=""/>
      <w:lvlJc w:val="left"/>
      <w:pPr>
        <w:ind w:left="6120" w:hanging="360"/>
      </w:pPr>
      <w:rPr>
        <w:rFonts w:ascii="Symbol" w:hAnsi="Symbol" w:cs="Symbol"/>
        <w:sz w:val="20"/>
      </w:rPr>
    </w:lvl>
  </w:abstractNum>
  <w:abstractNum w:abstractNumId="119" w15:restartNumberingAfterBreak="0">
    <w:nsid w:val="517B2E03"/>
    <w:multiLevelType w:val="multilevel"/>
    <w:tmpl w:val="D40C5128"/>
    <w:styleLink w:val="WWNum38"/>
    <w:lvl w:ilvl="0">
      <w:start w:val="1"/>
      <w:numFmt w:val="decimal"/>
      <w:lvlText w:val="%1."/>
      <w:lvlJc w:val="left"/>
      <w:pPr>
        <w:ind w:left="720" w:firstLine="360"/>
      </w:pPr>
      <w:rPr>
        <w:position w:val="0"/>
        <w:sz w:val="22"/>
        <w:vertAlign w:val="baseline"/>
      </w:rPr>
    </w:lvl>
    <w:lvl w:ilvl="1">
      <w:start w:val="1"/>
      <w:numFmt w:val="lowerLetter"/>
      <w:lvlText w:val="%2)"/>
      <w:lvlJc w:val="left"/>
      <w:pPr>
        <w:ind w:left="1080" w:firstLine="720"/>
      </w:pPr>
      <w:rPr>
        <w:color w:val="00000A"/>
        <w:position w:val="0"/>
        <w:sz w:val="24"/>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120" w15:restartNumberingAfterBreak="0">
    <w:nsid w:val="51A31558"/>
    <w:multiLevelType w:val="hybridMultilevel"/>
    <w:tmpl w:val="2102CA74"/>
    <w:lvl w:ilvl="0" w:tplc="AB289EA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21C3367"/>
    <w:multiLevelType w:val="multilevel"/>
    <w:tmpl w:val="512A07B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54046E13"/>
    <w:multiLevelType w:val="multilevel"/>
    <w:tmpl w:val="4F724DD6"/>
    <w:styleLink w:val="WWNum101"/>
    <w:lvl w:ilvl="0">
      <w:start w:val="3"/>
      <w:numFmt w:val="decimal"/>
      <w:lvlText w:val="%1."/>
      <w:lvlJc w:val="left"/>
      <w:pPr>
        <w:ind w:left="4755" w:hanging="360"/>
      </w:pPr>
    </w:lvl>
    <w:lvl w:ilvl="1">
      <w:start w:val="1"/>
      <w:numFmt w:val="lowerLetter"/>
      <w:lvlText w:val="%2."/>
      <w:lvlJc w:val="left"/>
      <w:pPr>
        <w:ind w:left="5475" w:hanging="360"/>
      </w:pPr>
    </w:lvl>
    <w:lvl w:ilvl="2">
      <w:start w:val="1"/>
      <w:numFmt w:val="lowerRoman"/>
      <w:lvlText w:val="%1.%2.%3."/>
      <w:lvlJc w:val="right"/>
      <w:pPr>
        <w:ind w:left="6195" w:hanging="180"/>
      </w:pPr>
    </w:lvl>
    <w:lvl w:ilvl="3">
      <w:start w:val="1"/>
      <w:numFmt w:val="decimal"/>
      <w:lvlText w:val="%1.%2.%3.%4."/>
      <w:lvlJc w:val="left"/>
      <w:pPr>
        <w:ind w:left="6915" w:hanging="360"/>
      </w:pPr>
    </w:lvl>
    <w:lvl w:ilvl="4">
      <w:start w:val="1"/>
      <w:numFmt w:val="lowerLetter"/>
      <w:lvlText w:val="%1.%2.%3.%4.%5."/>
      <w:lvlJc w:val="left"/>
      <w:pPr>
        <w:ind w:left="7635" w:hanging="360"/>
      </w:pPr>
    </w:lvl>
    <w:lvl w:ilvl="5">
      <w:start w:val="1"/>
      <w:numFmt w:val="lowerRoman"/>
      <w:lvlText w:val="%1.%2.%3.%4.%5.%6."/>
      <w:lvlJc w:val="right"/>
      <w:pPr>
        <w:ind w:left="8355" w:hanging="180"/>
      </w:pPr>
    </w:lvl>
    <w:lvl w:ilvl="6">
      <w:start w:val="1"/>
      <w:numFmt w:val="decimal"/>
      <w:lvlText w:val="%1.%2.%3.%4.%5.%6.%7."/>
      <w:lvlJc w:val="left"/>
      <w:pPr>
        <w:ind w:left="9075" w:hanging="360"/>
      </w:pPr>
    </w:lvl>
    <w:lvl w:ilvl="7">
      <w:start w:val="1"/>
      <w:numFmt w:val="lowerLetter"/>
      <w:lvlText w:val="%1.%2.%3.%4.%5.%6.%7.%8."/>
      <w:lvlJc w:val="left"/>
      <w:pPr>
        <w:ind w:left="9795" w:hanging="360"/>
      </w:pPr>
    </w:lvl>
    <w:lvl w:ilvl="8">
      <w:start w:val="1"/>
      <w:numFmt w:val="lowerRoman"/>
      <w:lvlText w:val="%1.%2.%3.%4.%5.%6.%7.%8.%9."/>
      <w:lvlJc w:val="right"/>
      <w:pPr>
        <w:ind w:left="10515" w:hanging="180"/>
      </w:pPr>
    </w:lvl>
  </w:abstractNum>
  <w:abstractNum w:abstractNumId="123" w15:restartNumberingAfterBreak="0">
    <w:nsid w:val="54B902CA"/>
    <w:multiLevelType w:val="hybridMultilevel"/>
    <w:tmpl w:val="7A2A19B4"/>
    <w:lvl w:ilvl="0" w:tplc="AB289EA8">
      <w:start w:val="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4" w15:restartNumberingAfterBreak="0">
    <w:nsid w:val="55696F71"/>
    <w:multiLevelType w:val="hybridMultilevel"/>
    <w:tmpl w:val="19EE3570"/>
    <w:lvl w:ilvl="0" w:tplc="AB289EA8">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57231E2C"/>
    <w:multiLevelType w:val="multilevel"/>
    <w:tmpl w:val="605E842A"/>
    <w:styleLink w:val="WWNum3"/>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26" w15:restartNumberingAfterBreak="0">
    <w:nsid w:val="57B20324"/>
    <w:multiLevelType w:val="multilevel"/>
    <w:tmpl w:val="389C2016"/>
    <w:styleLink w:val="WWNum96"/>
    <w:lvl w:ilvl="0">
      <w:numFmt w:val="bullet"/>
      <w:lvlText w:val="o"/>
      <w:lvlJc w:val="left"/>
      <w:pPr>
        <w:ind w:left="720" w:hanging="360"/>
      </w:pPr>
      <w:rPr>
        <w:rFonts w:ascii="Courier New" w:hAnsi="Courier New" w:cs="Courier New"/>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7" w15:restartNumberingAfterBreak="0">
    <w:nsid w:val="57FA64A5"/>
    <w:multiLevelType w:val="hybridMultilevel"/>
    <w:tmpl w:val="D9A8A56C"/>
    <w:lvl w:ilvl="0" w:tplc="AB289EA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585F0B07"/>
    <w:multiLevelType w:val="multilevel"/>
    <w:tmpl w:val="7598C19C"/>
    <w:styleLink w:val="WWNum24"/>
    <w:lvl w:ilvl="0">
      <w:start w:val="1"/>
      <w:numFmt w:val="decimal"/>
      <w:lvlText w:val="%1."/>
      <w:lvlJc w:val="left"/>
      <w:pPr>
        <w:ind w:left="720" w:firstLine="360"/>
      </w:pPr>
      <w:rPr>
        <w:sz w:val="24"/>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abstractNum w:abstractNumId="129" w15:restartNumberingAfterBreak="0">
    <w:nsid w:val="59DE6304"/>
    <w:multiLevelType w:val="multilevel"/>
    <w:tmpl w:val="AD5AFC16"/>
    <w:styleLink w:val="WWNum6"/>
    <w:lvl w:ilvl="0">
      <w:numFmt w:val="bullet"/>
      <w:lvlText w:val="●"/>
      <w:lvlJc w:val="left"/>
      <w:pPr>
        <w:ind w:left="720" w:firstLine="360"/>
      </w:pPr>
      <w:rPr>
        <w:rFonts w:ascii="Arial" w:hAnsi="Arial" w:cs="Arial"/>
        <w:position w:val="0"/>
        <w:sz w:val="24"/>
        <w:vertAlign w:val="baseline"/>
      </w:rPr>
    </w:lvl>
    <w:lvl w:ilvl="1">
      <w:numFmt w:val="bullet"/>
      <w:lvlText w:val="◦"/>
      <w:lvlJc w:val="left"/>
      <w:pPr>
        <w:ind w:left="1080" w:firstLine="720"/>
      </w:pPr>
      <w:rPr>
        <w:rFonts w:ascii="Arial" w:hAnsi="Arial" w:cs="Arial"/>
        <w:position w:val="0"/>
        <w:sz w:val="22"/>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30" w15:restartNumberingAfterBreak="0">
    <w:nsid w:val="5A7E6710"/>
    <w:multiLevelType w:val="multilevel"/>
    <w:tmpl w:val="2990FB88"/>
    <w:styleLink w:val="WW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1" w15:restartNumberingAfterBreak="0">
    <w:nsid w:val="5B952C01"/>
    <w:multiLevelType w:val="hybridMultilevel"/>
    <w:tmpl w:val="D43EE0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5BE81F2E"/>
    <w:multiLevelType w:val="multilevel"/>
    <w:tmpl w:val="D22A43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E907A2F"/>
    <w:multiLevelType w:val="multilevel"/>
    <w:tmpl w:val="3F169D48"/>
    <w:styleLink w:val="WWNum18"/>
    <w:lvl w:ilvl="0">
      <w:start w:val="1"/>
      <w:numFmt w:val="decimal"/>
      <w:lvlText w:val="%1."/>
      <w:lvlJc w:val="left"/>
      <w:pPr>
        <w:ind w:left="-360" w:firstLine="360"/>
      </w:pPr>
      <w:rPr>
        <w:position w:val="0"/>
        <w:sz w:val="24"/>
        <w:vertAlign w:val="baseline"/>
      </w:rPr>
    </w:lvl>
    <w:lvl w:ilvl="1">
      <w:start w:val="1"/>
      <w:numFmt w:val="decimal"/>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134" w15:restartNumberingAfterBreak="0">
    <w:nsid w:val="600F7446"/>
    <w:multiLevelType w:val="multilevel"/>
    <w:tmpl w:val="6CB4D4DC"/>
    <w:lvl w:ilvl="0">
      <w:start w:val="2"/>
      <w:numFmt w:val="bullet"/>
      <w:lvlText w:val="-"/>
      <w:lvlJc w:val="left"/>
      <w:pPr>
        <w:ind w:left="720" w:firstLine="360"/>
      </w:pPr>
      <w:rPr>
        <w:rFonts w:ascii="Calibri" w:eastAsiaTheme="minorHAnsi" w:hAnsi="Calibri" w:cs="Calibri" w:hint="default"/>
        <w:position w:val="0"/>
        <w:sz w:val="24"/>
        <w:vertAlign w:val="baseline"/>
      </w:rPr>
    </w:lvl>
    <w:lvl w:ilvl="1">
      <w:numFmt w:val="bullet"/>
      <w:lvlText w:val="◦"/>
      <w:lvlJc w:val="left"/>
      <w:pPr>
        <w:ind w:left="1080" w:firstLine="720"/>
      </w:pPr>
      <w:rPr>
        <w:rFonts w:ascii="Arial" w:hAnsi="Arial" w:cs="Arial"/>
        <w:position w:val="0"/>
        <w:sz w:val="22"/>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35" w15:restartNumberingAfterBreak="0">
    <w:nsid w:val="605F5FFD"/>
    <w:multiLevelType w:val="multilevel"/>
    <w:tmpl w:val="90BE4CF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22864A2"/>
    <w:multiLevelType w:val="multilevel"/>
    <w:tmpl w:val="C2026E04"/>
    <w:styleLink w:val="WWNum2"/>
    <w:lvl w:ilvl="0">
      <w:start w:val="1"/>
      <w:numFmt w:val="decimal"/>
      <w:lvlText w:val="%1."/>
      <w:lvlJc w:val="left"/>
      <w:pPr>
        <w:ind w:left="720" w:firstLine="360"/>
      </w:pPr>
      <w:rPr>
        <w:position w:val="0"/>
        <w:sz w:val="24"/>
        <w:vertAlign w:val="baseline"/>
      </w:rPr>
    </w:lvl>
    <w:lvl w:ilvl="1">
      <w:numFmt w:val="bullet"/>
      <w:lvlText w:val="●"/>
      <w:lvlJc w:val="left"/>
      <w:pPr>
        <w:ind w:left="1080" w:firstLine="720"/>
      </w:pPr>
      <w:rPr>
        <w:rFonts w:ascii="Arial" w:hAnsi="Arial" w:cs="Arial"/>
        <w:position w:val="0"/>
        <w:sz w:val="22"/>
        <w:vertAlign w:val="baseline"/>
      </w:rPr>
    </w:lvl>
    <w:lvl w:ilvl="2">
      <w:start w:val="1"/>
      <w:numFmt w:val="decimal"/>
      <w:lvlText w:val="%1.%2.%3."/>
      <w:lvlJc w:val="left"/>
      <w:pPr>
        <w:ind w:left="-655"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137" w15:restartNumberingAfterBreak="0">
    <w:nsid w:val="6242593B"/>
    <w:multiLevelType w:val="hybridMultilevel"/>
    <w:tmpl w:val="EB78E300"/>
    <w:lvl w:ilvl="0" w:tplc="AB289EA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624F4744"/>
    <w:multiLevelType w:val="multilevel"/>
    <w:tmpl w:val="63B0B3BA"/>
    <w:styleLink w:val="WWNum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638F3935"/>
    <w:multiLevelType w:val="multilevel"/>
    <w:tmpl w:val="CA5CE1D0"/>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3FB6254"/>
    <w:multiLevelType w:val="multilevel"/>
    <w:tmpl w:val="14D81358"/>
    <w:styleLink w:val="WWNum86"/>
    <w:lvl w:ilvl="0">
      <w:start w:val="1"/>
      <w:numFmt w:val="decimal"/>
      <w:lvlText w:val="%1."/>
      <w:lvlJc w:val="left"/>
      <w:pPr>
        <w:ind w:left="2880" w:firstLine="360"/>
      </w:pPr>
      <w:rPr>
        <w:position w:val="0"/>
        <w:sz w:val="24"/>
        <w:vertAlign w:val="baseline"/>
      </w:rPr>
    </w:lvl>
    <w:lvl w:ilvl="1">
      <w:start w:val="1"/>
      <w:numFmt w:val="decimal"/>
      <w:lvlText w:val="%2."/>
      <w:lvlJc w:val="left"/>
      <w:pPr>
        <w:ind w:left="3240" w:firstLine="720"/>
      </w:pPr>
      <w:rPr>
        <w:position w:val="0"/>
        <w:sz w:val="22"/>
        <w:vertAlign w:val="baseline"/>
      </w:rPr>
    </w:lvl>
    <w:lvl w:ilvl="2">
      <w:start w:val="1"/>
      <w:numFmt w:val="decimal"/>
      <w:lvlText w:val="%1.%2.%3."/>
      <w:lvlJc w:val="left"/>
      <w:pPr>
        <w:ind w:left="3600" w:firstLine="1080"/>
      </w:pPr>
      <w:rPr>
        <w:position w:val="0"/>
        <w:sz w:val="22"/>
        <w:vertAlign w:val="baseline"/>
      </w:rPr>
    </w:lvl>
    <w:lvl w:ilvl="3">
      <w:start w:val="1"/>
      <w:numFmt w:val="decimal"/>
      <w:lvlText w:val="%1.%2.%3.%4."/>
      <w:lvlJc w:val="left"/>
      <w:pPr>
        <w:ind w:left="3960" w:firstLine="1440"/>
      </w:pPr>
      <w:rPr>
        <w:position w:val="0"/>
        <w:sz w:val="22"/>
        <w:vertAlign w:val="baseline"/>
      </w:rPr>
    </w:lvl>
    <w:lvl w:ilvl="4">
      <w:start w:val="1"/>
      <w:numFmt w:val="decimal"/>
      <w:lvlText w:val="%1.%2.%3.%4.%5."/>
      <w:lvlJc w:val="left"/>
      <w:pPr>
        <w:ind w:left="4320" w:firstLine="1800"/>
      </w:pPr>
      <w:rPr>
        <w:position w:val="0"/>
        <w:sz w:val="22"/>
        <w:vertAlign w:val="baseline"/>
      </w:rPr>
    </w:lvl>
    <w:lvl w:ilvl="5">
      <w:start w:val="1"/>
      <w:numFmt w:val="decimal"/>
      <w:lvlText w:val="%1.%2.%3.%4.%5.%6."/>
      <w:lvlJc w:val="left"/>
      <w:pPr>
        <w:ind w:left="4680" w:firstLine="2160"/>
      </w:pPr>
      <w:rPr>
        <w:position w:val="0"/>
        <w:sz w:val="22"/>
        <w:vertAlign w:val="baseline"/>
      </w:rPr>
    </w:lvl>
    <w:lvl w:ilvl="6">
      <w:start w:val="1"/>
      <w:numFmt w:val="decimal"/>
      <w:lvlText w:val="%1.%2.%3.%4.%5.%6.%7."/>
      <w:lvlJc w:val="left"/>
      <w:pPr>
        <w:ind w:left="5040" w:firstLine="2520"/>
      </w:pPr>
      <w:rPr>
        <w:position w:val="0"/>
        <w:sz w:val="22"/>
        <w:vertAlign w:val="baseline"/>
      </w:rPr>
    </w:lvl>
    <w:lvl w:ilvl="7">
      <w:start w:val="1"/>
      <w:numFmt w:val="decimal"/>
      <w:lvlText w:val="%1.%2.%3.%4.%5.%6.%7.%8."/>
      <w:lvlJc w:val="left"/>
      <w:pPr>
        <w:ind w:left="5400" w:firstLine="2880"/>
      </w:pPr>
      <w:rPr>
        <w:position w:val="0"/>
        <w:sz w:val="22"/>
        <w:vertAlign w:val="baseline"/>
      </w:rPr>
    </w:lvl>
    <w:lvl w:ilvl="8">
      <w:start w:val="1"/>
      <w:numFmt w:val="decimal"/>
      <w:lvlText w:val="%1.%2.%3.%4.%5.%6.%7.%8.%9."/>
      <w:lvlJc w:val="left"/>
      <w:pPr>
        <w:ind w:left="5760" w:firstLine="3240"/>
      </w:pPr>
      <w:rPr>
        <w:position w:val="0"/>
        <w:sz w:val="22"/>
        <w:vertAlign w:val="baseline"/>
      </w:rPr>
    </w:lvl>
  </w:abstractNum>
  <w:abstractNum w:abstractNumId="141" w15:restartNumberingAfterBreak="0">
    <w:nsid w:val="64335138"/>
    <w:multiLevelType w:val="hybridMultilevel"/>
    <w:tmpl w:val="0FDA9122"/>
    <w:lvl w:ilvl="0" w:tplc="04050017">
      <w:start w:val="1"/>
      <w:numFmt w:val="lowerLetter"/>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42" w15:restartNumberingAfterBreak="0">
    <w:nsid w:val="64BA79A1"/>
    <w:multiLevelType w:val="multilevel"/>
    <w:tmpl w:val="EF763A7E"/>
    <w:styleLink w:val="WWNum5"/>
    <w:lvl w:ilvl="0">
      <w:numFmt w:val="bullet"/>
      <w:lvlText w:val=""/>
      <w:lvlJc w:val="left"/>
      <w:pPr>
        <w:ind w:left="349" w:firstLine="360"/>
      </w:pPr>
      <w:rPr>
        <w:rFonts w:ascii="Wingdings" w:hAnsi="Wingdings" w:cs="Wingdings"/>
        <w:sz w:val="24"/>
        <w:u w:val="none"/>
      </w:rPr>
    </w:lvl>
    <w:lvl w:ilvl="1">
      <w:numFmt w:val="bullet"/>
      <w:lvlText w:val=""/>
      <w:lvlJc w:val="left"/>
      <w:pPr>
        <w:ind w:left="1069" w:firstLine="1080"/>
      </w:pPr>
      <w:rPr>
        <w:rFonts w:ascii="Wingdings 2" w:hAnsi="Wingdings 2" w:cs="Wingdings 2"/>
        <w:u w:val="none"/>
      </w:rPr>
    </w:lvl>
    <w:lvl w:ilvl="2">
      <w:numFmt w:val="bullet"/>
      <w:lvlText w:val="■"/>
      <w:lvlJc w:val="left"/>
      <w:pPr>
        <w:ind w:left="1789" w:firstLine="1800"/>
      </w:pPr>
      <w:rPr>
        <w:rFonts w:ascii="OpenSymbol" w:hAnsi="OpenSymbol" w:cs="OpenSymbol"/>
        <w:u w:val="none"/>
      </w:rPr>
    </w:lvl>
    <w:lvl w:ilvl="3">
      <w:numFmt w:val="bullet"/>
      <w:lvlText w:val=""/>
      <w:lvlJc w:val="left"/>
      <w:pPr>
        <w:ind w:left="2509" w:firstLine="2520"/>
      </w:pPr>
      <w:rPr>
        <w:rFonts w:ascii="Wingdings" w:hAnsi="Wingdings" w:cs="Wingdings"/>
        <w:u w:val="none"/>
      </w:rPr>
    </w:lvl>
    <w:lvl w:ilvl="4">
      <w:numFmt w:val="bullet"/>
      <w:lvlText w:val=""/>
      <w:lvlJc w:val="left"/>
      <w:pPr>
        <w:ind w:left="3229" w:firstLine="3240"/>
      </w:pPr>
      <w:rPr>
        <w:rFonts w:ascii="Wingdings 2" w:hAnsi="Wingdings 2" w:cs="Wingdings 2"/>
        <w:u w:val="none"/>
      </w:rPr>
    </w:lvl>
    <w:lvl w:ilvl="5">
      <w:numFmt w:val="bullet"/>
      <w:lvlText w:val="■"/>
      <w:lvlJc w:val="left"/>
      <w:pPr>
        <w:ind w:left="3949" w:firstLine="3960"/>
      </w:pPr>
      <w:rPr>
        <w:rFonts w:ascii="OpenSymbol" w:hAnsi="OpenSymbol" w:cs="OpenSymbol"/>
        <w:u w:val="none"/>
      </w:rPr>
    </w:lvl>
    <w:lvl w:ilvl="6">
      <w:numFmt w:val="bullet"/>
      <w:lvlText w:val=""/>
      <w:lvlJc w:val="left"/>
      <w:pPr>
        <w:ind w:left="4669" w:firstLine="4680"/>
      </w:pPr>
      <w:rPr>
        <w:rFonts w:ascii="Wingdings" w:hAnsi="Wingdings" w:cs="Wingdings"/>
        <w:u w:val="none"/>
      </w:rPr>
    </w:lvl>
    <w:lvl w:ilvl="7">
      <w:numFmt w:val="bullet"/>
      <w:lvlText w:val=""/>
      <w:lvlJc w:val="left"/>
      <w:pPr>
        <w:ind w:left="5389" w:firstLine="5400"/>
      </w:pPr>
      <w:rPr>
        <w:rFonts w:ascii="Wingdings 2" w:hAnsi="Wingdings 2" w:cs="Wingdings 2"/>
        <w:u w:val="none"/>
      </w:rPr>
    </w:lvl>
    <w:lvl w:ilvl="8">
      <w:numFmt w:val="bullet"/>
      <w:lvlText w:val="■"/>
      <w:lvlJc w:val="left"/>
      <w:pPr>
        <w:ind w:left="6109" w:firstLine="6120"/>
      </w:pPr>
      <w:rPr>
        <w:rFonts w:ascii="OpenSymbol" w:hAnsi="OpenSymbol" w:cs="OpenSymbol"/>
        <w:u w:val="none"/>
      </w:rPr>
    </w:lvl>
  </w:abstractNum>
  <w:abstractNum w:abstractNumId="143" w15:restartNumberingAfterBreak="0">
    <w:nsid w:val="653B4874"/>
    <w:multiLevelType w:val="hybridMultilevel"/>
    <w:tmpl w:val="103E87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15:restartNumberingAfterBreak="0">
    <w:nsid w:val="658906E2"/>
    <w:multiLevelType w:val="multilevel"/>
    <w:tmpl w:val="86588866"/>
    <w:styleLink w:val="WWNum72"/>
    <w:lvl w:ilvl="0">
      <w:start w:val="1"/>
      <w:numFmt w:val="decimal"/>
      <w:lvlText w:val="%1."/>
      <w:lvlJc w:val="left"/>
      <w:pPr>
        <w:ind w:left="360" w:hanging="360"/>
      </w:pPr>
      <w:rPr>
        <w:sz w:val="18"/>
      </w:rPr>
    </w:lvl>
    <w:lvl w:ilvl="1">
      <w:numFmt w:val="bullet"/>
      <w:lvlText w:val=""/>
      <w:lvlJc w:val="left"/>
      <w:pPr>
        <w:ind w:left="1080" w:hanging="360"/>
      </w:pPr>
      <w:rPr>
        <w:rFonts w:ascii="Symbol" w:hAnsi="Symbol" w:cs="Symbol"/>
        <w:sz w:val="20"/>
      </w:rPr>
    </w:lvl>
    <w:lvl w:ilvl="2">
      <w:numFmt w:val="bullet"/>
      <w:lvlText w:val=""/>
      <w:lvlJc w:val="left"/>
      <w:pPr>
        <w:ind w:left="1800" w:hanging="360"/>
      </w:pPr>
      <w:rPr>
        <w:rFonts w:ascii="Symbol" w:hAnsi="Symbol" w:cs="Symbol"/>
        <w:sz w:val="20"/>
      </w:rPr>
    </w:lvl>
    <w:lvl w:ilvl="3">
      <w:numFmt w:val="bullet"/>
      <w:lvlText w:val=""/>
      <w:lvlJc w:val="left"/>
      <w:pPr>
        <w:ind w:left="2520" w:hanging="360"/>
      </w:pPr>
      <w:rPr>
        <w:rFonts w:ascii="Symbol" w:hAnsi="Symbol" w:cs="Symbol"/>
        <w:sz w:val="20"/>
      </w:rPr>
    </w:lvl>
    <w:lvl w:ilvl="4">
      <w:numFmt w:val="bullet"/>
      <w:lvlText w:val=""/>
      <w:lvlJc w:val="left"/>
      <w:pPr>
        <w:ind w:left="3240" w:hanging="360"/>
      </w:pPr>
      <w:rPr>
        <w:rFonts w:ascii="Symbol" w:hAnsi="Symbol" w:cs="Symbol"/>
        <w:sz w:val="20"/>
      </w:rPr>
    </w:lvl>
    <w:lvl w:ilvl="5">
      <w:numFmt w:val="bullet"/>
      <w:lvlText w:val=""/>
      <w:lvlJc w:val="left"/>
      <w:pPr>
        <w:ind w:left="3960" w:hanging="360"/>
      </w:pPr>
      <w:rPr>
        <w:rFonts w:ascii="Symbol" w:hAnsi="Symbol" w:cs="Symbol"/>
        <w:sz w:val="20"/>
      </w:rPr>
    </w:lvl>
    <w:lvl w:ilvl="6">
      <w:numFmt w:val="bullet"/>
      <w:lvlText w:val=""/>
      <w:lvlJc w:val="left"/>
      <w:pPr>
        <w:ind w:left="4680" w:hanging="360"/>
      </w:pPr>
      <w:rPr>
        <w:rFonts w:ascii="Symbol" w:hAnsi="Symbol" w:cs="Symbol"/>
        <w:sz w:val="20"/>
      </w:rPr>
    </w:lvl>
    <w:lvl w:ilvl="7">
      <w:numFmt w:val="bullet"/>
      <w:lvlText w:val=""/>
      <w:lvlJc w:val="left"/>
      <w:pPr>
        <w:ind w:left="5400" w:hanging="360"/>
      </w:pPr>
      <w:rPr>
        <w:rFonts w:ascii="Symbol" w:hAnsi="Symbol" w:cs="Symbol"/>
        <w:sz w:val="20"/>
      </w:rPr>
    </w:lvl>
    <w:lvl w:ilvl="8">
      <w:numFmt w:val="bullet"/>
      <w:lvlText w:val=""/>
      <w:lvlJc w:val="left"/>
      <w:pPr>
        <w:ind w:left="6120" w:hanging="360"/>
      </w:pPr>
      <w:rPr>
        <w:rFonts w:ascii="Symbol" w:hAnsi="Symbol" w:cs="Symbol"/>
        <w:sz w:val="20"/>
      </w:rPr>
    </w:lvl>
  </w:abstractNum>
  <w:abstractNum w:abstractNumId="145" w15:restartNumberingAfterBreak="0">
    <w:nsid w:val="65C91117"/>
    <w:multiLevelType w:val="multilevel"/>
    <w:tmpl w:val="8176F8E2"/>
    <w:styleLink w:val="WWNum73"/>
    <w:lvl w:ilvl="0">
      <w:start w:val="1"/>
      <w:numFmt w:val="decimal"/>
      <w:lvlText w:val="%1."/>
      <w:lvlJc w:val="left"/>
      <w:pPr>
        <w:ind w:left="360" w:hanging="360"/>
      </w:pPr>
      <w:rPr>
        <w:sz w:val="18"/>
      </w:rPr>
    </w:lvl>
    <w:lvl w:ilvl="1">
      <w:numFmt w:val="bullet"/>
      <w:lvlText w:val=""/>
      <w:lvlJc w:val="left"/>
      <w:pPr>
        <w:ind w:left="1080" w:hanging="360"/>
      </w:pPr>
      <w:rPr>
        <w:rFonts w:ascii="Symbol" w:hAnsi="Symbol" w:cs="Symbol"/>
        <w:sz w:val="20"/>
      </w:rPr>
    </w:lvl>
    <w:lvl w:ilvl="2">
      <w:numFmt w:val="bullet"/>
      <w:lvlText w:val=""/>
      <w:lvlJc w:val="left"/>
      <w:pPr>
        <w:ind w:left="1800" w:hanging="360"/>
      </w:pPr>
      <w:rPr>
        <w:rFonts w:ascii="Symbol" w:hAnsi="Symbol" w:cs="Symbol"/>
        <w:sz w:val="20"/>
      </w:rPr>
    </w:lvl>
    <w:lvl w:ilvl="3">
      <w:numFmt w:val="bullet"/>
      <w:lvlText w:val=""/>
      <w:lvlJc w:val="left"/>
      <w:pPr>
        <w:ind w:left="2520" w:hanging="360"/>
      </w:pPr>
      <w:rPr>
        <w:rFonts w:ascii="Symbol" w:hAnsi="Symbol" w:cs="Symbol"/>
        <w:sz w:val="20"/>
      </w:rPr>
    </w:lvl>
    <w:lvl w:ilvl="4">
      <w:numFmt w:val="bullet"/>
      <w:lvlText w:val=""/>
      <w:lvlJc w:val="left"/>
      <w:pPr>
        <w:ind w:left="3240" w:hanging="360"/>
      </w:pPr>
      <w:rPr>
        <w:rFonts w:ascii="Symbol" w:hAnsi="Symbol" w:cs="Symbol"/>
        <w:sz w:val="20"/>
      </w:rPr>
    </w:lvl>
    <w:lvl w:ilvl="5">
      <w:numFmt w:val="bullet"/>
      <w:lvlText w:val=""/>
      <w:lvlJc w:val="left"/>
      <w:pPr>
        <w:ind w:left="3960" w:hanging="360"/>
      </w:pPr>
      <w:rPr>
        <w:rFonts w:ascii="Symbol" w:hAnsi="Symbol" w:cs="Symbol"/>
        <w:sz w:val="20"/>
      </w:rPr>
    </w:lvl>
    <w:lvl w:ilvl="6">
      <w:numFmt w:val="bullet"/>
      <w:lvlText w:val=""/>
      <w:lvlJc w:val="left"/>
      <w:pPr>
        <w:ind w:left="4680" w:hanging="360"/>
      </w:pPr>
      <w:rPr>
        <w:rFonts w:ascii="Symbol" w:hAnsi="Symbol" w:cs="Symbol"/>
        <w:sz w:val="20"/>
      </w:rPr>
    </w:lvl>
    <w:lvl w:ilvl="7">
      <w:numFmt w:val="bullet"/>
      <w:lvlText w:val=""/>
      <w:lvlJc w:val="left"/>
      <w:pPr>
        <w:ind w:left="5400" w:hanging="360"/>
      </w:pPr>
      <w:rPr>
        <w:rFonts w:ascii="Symbol" w:hAnsi="Symbol" w:cs="Symbol"/>
        <w:sz w:val="20"/>
      </w:rPr>
    </w:lvl>
    <w:lvl w:ilvl="8">
      <w:numFmt w:val="bullet"/>
      <w:lvlText w:val=""/>
      <w:lvlJc w:val="left"/>
      <w:pPr>
        <w:ind w:left="6120" w:hanging="360"/>
      </w:pPr>
      <w:rPr>
        <w:rFonts w:ascii="Symbol" w:hAnsi="Symbol" w:cs="Symbol"/>
        <w:sz w:val="20"/>
      </w:rPr>
    </w:lvl>
  </w:abstractNum>
  <w:abstractNum w:abstractNumId="146" w15:restartNumberingAfterBreak="0">
    <w:nsid w:val="660B030A"/>
    <w:multiLevelType w:val="multilevel"/>
    <w:tmpl w:val="CEF40510"/>
    <w:lvl w:ilvl="0">
      <w:start w:val="1"/>
      <w:numFmt w:val="lowerLetter"/>
      <w:lvlText w:val="%1)"/>
      <w:lvlJc w:val="left"/>
      <w:pPr>
        <w:ind w:left="720" w:firstLine="360"/>
      </w:pPr>
      <w:rPr>
        <w:rFonts w:ascii="Times New Roman" w:hAnsi="Times New Roman" w:cs="Times New Roman" w:hint="default"/>
        <w:position w:val="0"/>
        <w:sz w:val="24"/>
        <w:vertAlign w:val="baseline"/>
      </w:rPr>
    </w:lvl>
    <w:lvl w:ilvl="1">
      <w:start w:val="1"/>
      <w:numFmt w:val="lowerLetter"/>
      <w:lvlText w:val="%2)"/>
      <w:lvlJc w:val="left"/>
      <w:pPr>
        <w:ind w:left="1080" w:firstLine="720"/>
      </w:pPr>
      <w:rPr>
        <w:position w:val="0"/>
        <w:sz w:val="24"/>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147" w15:restartNumberingAfterBreak="0">
    <w:nsid w:val="666A46D8"/>
    <w:multiLevelType w:val="hybridMultilevel"/>
    <w:tmpl w:val="C4B604F0"/>
    <w:lvl w:ilvl="0" w:tplc="C5C2544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15:restartNumberingAfterBreak="0">
    <w:nsid w:val="676843BD"/>
    <w:multiLevelType w:val="multilevel"/>
    <w:tmpl w:val="FC783146"/>
    <w:styleLink w:val="WWNum8"/>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49" w15:restartNumberingAfterBreak="0">
    <w:nsid w:val="67D4048E"/>
    <w:multiLevelType w:val="multilevel"/>
    <w:tmpl w:val="DD9ADA34"/>
    <w:styleLink w:val="WWNum20"/>
    <w:lvl w:ilvl="0">
      <w:numFmt w:val="bullet"/>
      <w:lvlText w:val="●"/>
      <w:lvlJc w:val="left"/>
      <w:pPr>
        <w:ind w:left="1440" w:firstLine="360"/>
      </w:pPr>
      <w:rPr>
        <w:rFonts w:ascii="Arial" w:hAnsi="Arial" w:cs="Arial"/>
        <w:position w:val="0"/>
        <w:sz w:val="24"/>
        <w:vertAlign w:val="baseline"/>
      </w:rPr>
    </w:lvl>
    <w:lvl w:ilvl="1">
      <w:numFmt w:val="bullet"/>
      <w:lvlText w:val="◦"/>
      <w:lvlJc w:val="left"/>
      <w:pPr>
        <w:ind w:left="1800" w:firstLine="720"/>
      </w:pPr>
      <w:rPr>
        <w:rFonts w:ascii="Arial" w:hAnsi="Arial" w:cs="Arial"/>
        <w:position w:val="0"/>
        <w:sz w:val="22"/>
        <w:vertAlign w:val="baseline"/>
      </w:rPr>
    </w:lvl>
    <w:lvl w:ilvl="2">
      <w:numFmt w:val="bullet"/>
      <w:lvlText w:val="▪"/>
      <w:lvlJc w:val="left"/>
      <w:pPr>
        <w:ind w:left="2160" w:firstLine="1080"/>
      </w:pPr>
      <w:rPr>
        <w:rFonts w:ascii="Arial" w:hAnsi="Arial" w:cs="Arial"/>
        <w:position w:val="0"/>
        <w:sz w:val="22"/>
        <w:vertAlign w:val="baseline"/>
      </w:rPr>
    </w:lvl>
    <w:lvl w:ilvl="3">
      <w:numFmt w:val="bullet"/>
      <w:lvlText w:val="●"/>
      <w:lvlJc w:val="left"/>
      <w:pPr>
        <w:ind w:left="2520" w:firstLine="1440"/>
      </w:pPr>
      <w:rPr>
        <w:rFonts w:ascii="Arial" w:hAnsi="Arial" w:cs="Arial"/>
        <w:position w:val="0"/>
        <w:sz w:val="22"/>
        <w:vertAlign w:val="baseline"/>
      </w:rPr>
    </w:lvl>
    <w:lvl w:ilvl="4">
      <w:numFmt w:val="bullet"/>
      <w:lvlText w:val="◦"/>
      <w:lvlJc w:val="left"/>
      <w:pPr>
        <w:ind w:left="2880" w:firstLine="1800"/>
      </w:pPr>
      <w:rPr>
        <w:rFonts w:ascii="Arial" w:hAnsi="Arial" w:cs="Arial"/>
        <w:position w:val="0"/>
        <w:sz w:val="22"/>
        <w:vertAlign w:val="baseline"/>
      </w:rPr>
    </w:lvl>
    <w:lvl w:ilvl="5">
      <w:numFmt w:val="bullet"/>
      <w:lvlText w:val="▪"/>
      <w:lvlJc w:val="left"/>
      <w:pPr>
        <w:ind w:left="3240" w:firstLine="2160"/>
      </w:pPr>
      <w:rPr>
        <w:rFonts w:ascii="Arial" w:hAnsi="Arial" w:cs="Arial"/>
        <w:position w:val="0"/>
        <w:sz w:val="22"/>
        <w:vertAlign w:val="baseline"/>
      </w:rPr>
    </w:lvl>
    <w:lvl w:ilvl="6">
      <w:numFmt w:val="bullet"/>
      <w:lvlText w:val="●"/>
      <w:lvlJc w:val="left"/>
      <w:pPr>
        <w:ind w:left="3600" w:firstLine="2520"/>
      </w:pPr>
      <w:rPr>
        <w:rFonts w:ascii="Arial" w:hAnsi="Arial" w:cs="Arial"/>
        <w:position w:val="0"/>
        <w:sz w:val="22"/>
        <w:vertAlign w:val="baseline"/>
      </w:rPr>
    </w:lvl>
    <w:lvl w:ilvl="7">
      <w:numFmt w:val="bullet"/>
      <w:lvlText w:val="◦"/>
      <w:lvlJc w:val="left"/>
      <w:pPr>
        <w:ind w:left="3960" w:firstLine="2880"/>
      </w:pPr>
      <w:rPr>
        <w:rFonts w:ascii="Arial" w:hAnsi="Arial" w:cs="Arial"/>
        <w:position w:val="0"/>
        <w:sz w:val="22"/>
        <w:vertAlign w:val="baseline"/>
      </w:rPr>
    </w:lvl>
    <w:lvl w:ilvl="8">
      <w:numFmt w:val="bullet"/>
      <w:lvlText w:val="▪"/>
      <w:lvlJc w:val="left"/>
      <w:pPr>
        <w:ind w:left="4320" w:firstLine="3240"/>
      </w:pPr>
      <w:rPr>
        <w:rFonts w:ascii="Arial" w:hAnsi="Arial" w:cs="Arial"/>
        <w:position w:val="0"/>
        <w:sz w:val="22"/>
        <w:vertAlign w:val="baseline"/>
      </w:rPr>
    </w:lvl>
  </w:abstractNum>
  <w:abstractNum w:abstractNumId="150" w15:restartNumberingAfterBreak="0">
    <w:nsid w:val="6A9B11AA"/>
    <w:multiLevelType w:val="multilevel"/>
    <w:tmpl w:val="BFE2B4A6"/>
    <w:styleLink w:val="WWNum9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o"/>
      <w:lvlJc w:val="left"/>
      <w:pPr>
        <w:ind w:left="2160" w:hanging="360"/>
      </w:pPr>
      <w:rPr>
        <w:rFonts w:ascii="Courier New" w:hAnsi="Courier New" w:cs="Courier New"/>
      </w:rPr>
    </w:lvl>
    <w:lvl w:ilvl="3">
      <w:numFmt w:val="bullet"/>
      <w:lvlText w:val="o"/>
      <w:lvlJc w:val="left"/>
      <w:pPr>
        <w:ind w:left="2880" w:hanging="360"/>
      </w:pPr>
      <w:rPr>
        <w:rFonts w:ascii="Courier New" w:hAnsi="Courier New" w:cs="Courier New"/>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6AED548E"/>
    <w:multiLevelType w:val="multilevel"/>
    <w:tmpl w:val="163C5828"/>
    <w:styleLink w:val="WWNum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6C513E9A"/>
    <w:multiLevelType w:val="multilevel"/>
    <w:tmpl w:val="D2048616"/>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6D203BE1"/>
    <w:multiLevelType w:val="multilevel"/>
    <w:tmpl w:val="AD307B0A"/>
    <w:styleLink w:val="WWNum42"/>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154" w15:restartNumberingAfterBreak="0">
    <w:nsid w:val="6D441821"/>
    <w:multiLevelType w:val="multilevel"/>
    <w:tmpl w:val="D2104BD8"/>
    <w:styleLink w:val="WWNum25"/>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55" w15:restartNumberingAfterBreak="0">
    <w:nsid w:val="6DA11991"/>
    <w:multiLevelType w:val="hybridMultilevel"/>
    <w:tmpl w:val="00F2BA0C"/>
    <w:lvl w:ilvl="0" w:tplc="F8E2937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15:restartNumberingAfterBreak="0">
    <w:nsid w:val="6EFF72A5"/>
    <w:multiLevelType w:val="hybridMultilevel"/>
    <w:tmpl w:val="F0382A78"/>
    <w:lvl w:ilvl="0" w:tplc="FFFFFFFF">
      <w:start w:val="2"/>
      <w:numFmt w:val="bullet"/>
      <w:lvlText w:val="-"/>
      <w:lvlJc w:val="left"/>
      <w:pPr>
        <w:ind w:left="1080" w:hanging="360"/>
      </w:pPr>
      <w:rPr>
        <w:rFonts w:ascii="Calibri" w:eastAsiaTheme="minorHAnsi" w:hAnsi="Calibri" w:cs="Calibri" w:hint="default"/>
      </w:rPr>
    </w:lvl>
    <w:lvl w:ilvl="1" w:tplc="AB289EA8">
      <w:start w:val="2"/>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7" w15:restartNumberingAfterBreak="0">
    <w:nsid w:val="6F166FEF"/>
    <w:multiLevelType w:val="multilevel"/>
    <w:tmpl w:val="F2F2EBD8"/>
    <w:styleLink w:val="WWNum26"/>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58" w15:restartNumberingAfterBreak="0">
    <w:nsid w:val="6FEC763F"/>
    <w:multiLevelType w:val="multilevel"/>
    <w:tmpl w:val="664877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700B2AA6"/>
    <w:multiLevelType w:val="multilevel"/>
    <w:tmpl w:val="CC20A456"/>
    <w:lvl w:ilvl="0">
      <w:start w:val="14"/>
      <w:numFmt w:val="decimal"/>
      <w:lvlText w:val="%1"/>
      <w:lvlJc w:val="left"/>
      <w:pPr>
        <w:ind w:left="460" w:hanging="460"/>
      </w:pPr>
      <w:rPr>
        <w:rFonts w:hint="default"/>
      </w:rPr>
    </w:lvl>
    <w:lvl w:ilvl="1">
      <w:start w:val="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0F665B1"/>
    <w:multiLevelType w:val="multilevel"/>
    <w:tmpl w:val="0A4AF7D4"/>
    <w:styleLink w:val="WW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1" w15:restartNumberingAfterBreak="0">
    <w:nsid w:val="71523444"/>
    <w:multiLevelType w:val="multilevel"/>
    <w:tmpl w:val="90CA0B12"/>
    <w:styleLink w:val="WWNum60"/>
    <w:lvl w:ilvl="0">
      <w:numFmt w:val="bullet"/>
      <w:lvlText w:val=""/>
      <w:lvlJc w:val="left"/>
      <w:pPr>
        <w:ind w:left="720" w:hanging="360"/>
      </w:pPr>
      <w:rPr>
        <w:rFonts w:ascii="Symbol" w:hAnsi="Symbol" w:cs="Symbol"/>
        <w:sz w:val="24"/>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62" w15:restartNumberingAfterBreak="0">
    <w:nsid w:val="71EC3635"/>
    <w:multiLevelType w:val="hybridMultilevel"/>
    <w:tmpl w:val="BD2E02F0"/>
    <w:lvl w:ilvl="0" w:tplc="AB289EA8">
      <w:start w:val="2"/>
      <w:numFmt w:val="bullet"/>
      <w:lvlText w:val="-"/>
      <w:lvlJc w:val="left"/>
      <w:pPr>
        <w:ind w:left="1180" w:hanging="360"/>
      </w:pPr>
      <w:rPr>
        <w:rFonts w:ascii="Calibri" w:eastAsiaTheme="minorHAnsi" w:hAnsi="Calibri" w:cs="Calibri" w:hint="default"/>
      </w:rPr>
    </w:lvl>
    <w:lvl w:ilvl="1" w:tplc="04050003" w:tentative="1">
      <w:start w:val="1"/>
      <w:numFmt w:val="bullet"/>
      <w:lvlText w:val="o"/>
      <w:lvlJc w:val="left"/>
      <w:pPr>
        <w:ind w:left="1900" w:hanging="360"/>
      </w:pPr>
      <w:rPr>
        <w:rFonts w:ascii="Courier New" w:hAnsi="Courier New" w:cs="Courier New" w:hint="default"/>
      </w:rPr>
    </w:lvl>
    <w:lvl w:ilvl="2" w:tplc="04050005" w:tentative="1">
      <w:start w:val="1"/>
      <w:numFmt w:val="bullet"/>
      <w:lvlText w:val=""/>
      <w:lvlJc w:val="left"/>
      <w:pPr>
        <w:ind w:left="2620" w:hanging="360"/>
      </w:pPr>
      <w:rPr>
        <w:rFonts w:ascii="Wingdings" w:hAnsi="Wingdings" w:hint="default"/>
      </w:rPr>
    </w:lvl>
    <w:lvl w:ilvl="3" w:tplc="04050001" w:tentative="1">
      <w:start w:val="1"/>
      <w:numFmt w:val="bullet"/>
      <w:lvlText w:val=""/>
      <w:lvlJc w:val="left"/>
      <w:pPr>
        <w:ind w:left="3340" w:hanging="360"/>
      </w:pPr>
      <w:rPr>
        <w:rFonts w:ascii="Symbol" w:hAnsi="Symbol" w:hint="default"/>
      </w:rPr>
    </w:lvl>
    <w:lvl w:ilvl="4" w:tplc="04050003" w:tentative="1">
      <w:start w:val="1"/>
      <w:numFmt w:val="bullet"/>
      <w:lvlText w:val="o"/>
      <w:lvlJc w:val="left"/>
      <w:pPr>
        <w:ind w:left="4060" w:hanging="360"/>
      </w:pPr>
      <w:rPr>
        <w:rFonts w:ascii="Courier New" w:hAnsi="Courier New" w:cs="Courier New" w:hint="default"/>
      </w:rPr>
    </w:lvl>
    <w:lvl w:ilvl="5" w:tplc="04050005" w:tentative="1">
      <w:start w:val="1"/>
      <w:numFmt w:val="bullet"/>
      <w:lvlText w:val=""/>
      <w:lvlJc w:val="left"/>
      <w:pPr>
        <w:ind w:left="4780" w:hanging="360"/>
      </w:pPr>
      <w:rPr>
        <w:rFonts w:ascii="Wingdings" w:hAnsi="Wingdings" w:hint="default"/>
      </w:rPr>
    </w:lvl>
    <w:lvl w:ilvl="6" w:tplc="04050001" w:tentative="1">
      <w:start w:val="1"/>
      <w:numFmt w:val="bullet"/>
      <w:lvlText w:val=""/>
      <w:lvlJc w:val="left"/>
      <w:pPr>
        <w:ind w:left="5500" w:hanging="360"/>
      </w:pPr>
      <w:rPr>
        <w:rFonts w:ascii="Symbol" w:hAnsi="Symbol" w:hint="default"/>
      </w:rPr>
    </w:lvl>
    <w:lvl w:ilvl="7" w:tplc="04050003" w:tentative="1">
      <w:start w:val="1"/>
      <w:numFmt w:val="bullet"/>
      <w:lvlText w:val="o"/>
      <w:lvlJc w:val="left"/>
      <w:pPr>
        <w:ind w:left="6220" w:hanging="360"/>
      </w:pPr>
      <w:rPr>
        <w:rFonts w:ascii="Courier New" w:hAnsi="Courier New" w:cs="Courier New" w:hint="default"/>
      </w:rPr>
    </w:lvl>
    <w:lvl w:ilvl="8" w:tplc="04050005" w:tentative="1">
      <w:start w:val="1"/>
      <w:numFmt w:val="bullet"/>
      <w:lvlText w:val=""/>
      <w:lvlJc w:val="left"/>
      <w:pPr>
        <w:ind w:left="6940" w:hanging="360"/>
      </w:pPr>
      <w:rPr>
        <w:rFonts w:ascii="Wingdings" w:hAnsi="Wingdings" w:hint="default"/>
      </w:rPr>
    </w:lvl>
  </w:abstractNum>
  <w:abstractNum w:abstractNumId="163" w15:restartNumberingAfterBreak="0">
    <w:nsid w:val="72625CF5"/>
    <w:multiLevelType w:val="multilevel"/>
    <w:tmpl w:val="2D72CE8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72CB1D8F"/>
    <w:multiLevelType w:val="hybridMultilevel"/>
    <w:tmpl w:val="7C2403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15:restartNumberingAfterBreak="0">
    <w:nsid w:val="73485FE5"/>
    <w:multiLevelType w:val="multilevel"/>
    <w:tmpl w:val="4BB4C78A"/>
    <w:styleLink w:val="WWNum65"/>
    <w:lvl w:ilvl="0">
      <w:numFmt w:val="bullet"/>
      <w:lvlText w:val=""/>
      <w:lvlJc w:val="left"/>
      <w:pPr>
        <w:ind w:left="720" w:hanging="360"/>
      </w:pPr>
      <w:rPr>
        <w:rFonts w:ascii="Symbol" w:hAnsi="Symbol" w:cs="Symbol"/>
        <w:sz w:val="24"/>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66" w15:restartNumberingAfterBreak="0">
    <w:nsid w:val="73FB269C"/>
    <w:multiLevelType w:val="multilevel"/>
    <w:tmpl w:val="ECAE8796"/>
    <w:styleLink w:val="WWNum46"/>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167" w15:restartNumberingAfterBreak="0">
    <w:nsid w:val="74A10C6F"/>
    <w:multiLevelType w:val="multilevel"/>
    <w:tmpl w:val="86AE6952"/>
    <w:styleLink w:val="WWNum37"/>
    <w:lvl w:ilvl="0">
      <w:numFmt w:val="bullet"/>
      <w:lvlText w:val=""/>
      <w:lvlJc w:val="left"/>
      <w:pPr>
        <w:ind w:left="2520" w:hanging="360"/>
      </w:pPr>
      <w:rPr>
        <w:rFonts w:ascii="Symbol" w:hAnsi="Symbol" w:cs="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cs="Wingdings"/>
      </w:rPr>
    </w:lvl>
    <w:lvl w:ilvl="3">
      <w:numFmt w:val="bullet"/>
      <w:lvlText w:val=""/>
      <w:lvlJc w:val="left"/>
      <w:pPr>
        <w:ind w:left="4680" w:hanging="360"/>
      </w:pPr>
      <w:rPr>
        <w:rFonts w:ascii="Symbol" w:hAnsi="Symbol" w:cs="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cs="Wingdings"/>
      </w:rPr>
    </w:lvl>
    <w:lvl w:ilvl="6">
      <w:numFmt w:val="bullet"/>
      <w:lvlText w:val=""/>
      <w:lvlJc w:val="left"/>
      <w:pPr>
        <w:ind w:left="6840" w:hanging="360"/>
      </w:pPr>
      <w:rPr>
        <w:rFonts w:ascii="Symbol" w:hAnsi="Symbol" w:cs="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cs="Wingdings"/>
      </w:rPr>
    </w:lvl>
  </w:abstractNum>
  <w:abstractNum w:abstractNumId="168" w15:restartNumberingAfterBreak="0">
    <w:nsid w:val="751E5696"/>
    <w:multiLevelType w:val="multilevel"/>
    <w:tmpl w:val="9F88B5FE"/>
    <w:styleLink w:val="WWNum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15:restartNumberingAfterBreak="0">
    <w:nsid w:val="7724699F"/>
    <w:multiLevelType w:val="multilevel"/>
    <w:tmpl w:val="868C4CC8"/>
    <w:styleLink w:val="WWNum74"/>
    <w:lvl w:ilvl="0">
      <w:start w:val="1"/>
      <w:numFmt w:val="decimal"/>
      <w:lvlText w:val="%1."/>
      <w:lvlJc w:val="left"/>
      <w:pPr>
        <w:ind w:left="360" w:hanging="360"/>
      </w:pPr>
      <w:rPr>
        <w:sz w:val="18"/>
      </w:rPr>
    </w:lvl>
    <w:lvl w:ilvl="1">
      <w:numFmt w:val="bullet"/>
      <w:lvlText w:val=""/>
      <w:lvlJc w:val="left"/>
      <w:pPr>
        <w:ind w:left="1080" w:hanging="360"/>
      </w:pPr>
      <w:rPr>
        <w:rFonts w:ascii="Symbol" w:hAnsi="Symbol" w:cs="Symbol"/>
        <w:sz w:val="20"/>
      </w:rPr>
    </w:lvl>
    <w:lvl w:ilvl="2">
      <w:numFmt w:val="bullet"/>
      <w:lvlText w:val=""/>
      <w:lvlJc w:val="left"/>
      <w:pPr>
        <w:ind w:left="1800" w:hanging="360"/>
      </w:pPr>
      <w:rPr>
        <w:rFonts w:ascii="Symbol" w:hAnsi="Symbol" w:cs="Symbol"/>
        <w:sz w:val="20"/>
      </w:rPr>
    </w:lvl>
    <w:lvl w:ilvl="3">
      <w:numFmt w:val="bullet"/>
      <w:lvlText w:val=""/>
      <w:lvlJc w:val="left"/>
      <w:pPr>
        <w:ind w:left="2520" w:hanging="360"/>
      </w:pPr>
      <w:rPr>
        <w:rFonts w:ascii="Symbol" w:hAnsi="Symbol" w:cs="Symbol"/>
        <w:sz w:val="20"/>
      </w:rPr>
    </w:lvl>
    <w:lvl w:ilvl="4">
      <w:numFmt w:val="bullet"/>
      <w:lvlText w:val=""/>
      <w:lvlJc w:val="left"/>
      <w:pPr>
        <w:ind w:left="3240" w:hanging="360"/>
      </w:pPr>
      <w:rPr>
        <w:rFonts w:ascii="Symbol" w:hAnsi="Symbol" w:cs="Symbol"/>
        <w:sz w:val="20"/>
      </w:rPr>
    </w:lvl>
    <w:lvl w:ilvl="5">
      <w:numFmt w:val="bullet"/>
      <w:lvlText w:val=""/>
      <w:lvlJc w:val="left"/>
      <w:pPr>
        <w:ind w:left="3960" w:hanging="360"/>
      </w:pPr>
      <w:rPr>
        <w:rFonts w:ascii="Symbol" w:hAnsi="Symbol" w:cs="Symbol"/>
        <w:sz w:val="20"/>
      </w:rPr>
    </w:lvl>
    <w:lvl w:ilvl="6">
      <w:numFmt w:val="bullet"/>
      <w:lvlText w:val=""/>
      <w:lvlJc w:val="left"/>
      <w:pPr>
        <w:ind w:left="4680" w:hanging="360"/>
      </w:pPr>
      <w:rPr>
        <w:rFonts w:ascii="Symbol" w:hAnsi="Symbol" w:cs="Symbol"/>
        <w:sz w:val="20"/>
      </w:rPr>
    </w:lvl>
    <w:lvl w:ilvl="7">
      <w:numFmt w:val="bullet"/>
      <w:lvlText w:val=""/>
      <w:lvlJc w:val="left"/>
      <w:pPr>
        <w:ind w:left="5400" w:hanging="360"/>
      </w:pPr>
      <w:rPr>
        <w:rFonts w:ascii="Symbol" w:hAnsi="Symbol" w:cs="Symbol"/>
        <w:sz w:val="20"/>
      </w:rPr>
    </w:lvl>
    <w:lvl w:ilvl="8">
      <w:numFmt w:val="bullet"/>
      <w:lvlText w:val=""/>
      <w:lvlJc w:val="left"/>
      <w:pPr>
        <w:ind w:left="6120" w:hanging="360"/>
      </w:pPr>
      <w:rPr>
        <w:rFonts w:ascii="Symbol" w:hAnsi="Symbol" w:cs="Symbol"/>
        <w:sz w:val="20"/>
      </w:rPr>
    </w:lvl>
  </w:abstractNum>
  <w:abstractNum w:abstractNumId="170" w15:restartNumberingAfterBreak="0">
    <w:nsid w:val="7785706D"/>
    <w:multiLevelType w:val="multilevel"/>
    <w:tmpl w:val="BE72C82A"/>
    <w:styleLink w:val="WWNum9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o"/>
      <w:lvlJc w:val="left"/>
      <w:pPr>
        <w:ind w:left="2160" w:hanging="360"/>
      </w:pPr>
      <w:rPr>
        <w:rFonts w:ascii="Courier New"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1" w15:restartNumberingAfterBreak="0">
    <w:nsid w:val="778F6D2E"/>
    <w:multiLevelType w:val="multilevel"/>
    <w:tmpl w:val="A530A0E6"/>
    <w:styleLink w:val="WWNum44"/>
    <w:lvl w:ilvl="0">
      <w:numFmt w:val="bullet"/>
      <w:lvlText w:val="o"/>
      <w:lvlJc w:val="left"/>
      <w:pPr>
        <w:ind w:left="1440" w:hanging="360"/>
      </w:pPr>
      <w:rPr>
        <w:rFonts w:ascii="Courier New" w:hAnsi="Courier New" w:cs="Courier New"/>
        <w:sz w:val="24"/>
      </w:rPr>
    </w:lvl>
    <w:lvl w:ilvl="1">
      <w:numFmt w:val="bullet"/>
      <w:lvlText w:val="o"/>
      <w:lvlJc w:val="left"/>
      <w:pPr>
        <w:ind w:left="2160" w:hanging="360"/>
      </w:pPr>
      <w:rPr>
        <w:rFonts w:ascii="Courier New" w:hAnsi="Courier New" w:cs="Courier New"/>
        <w:sz w:val="20"/>
      </w:rPr>
    </w:lvl>
    <w:lvl w:ilvl="2">
      <w:numFmt w:val="bullet"/>
      <w:lvlText w:val="o"/>
      <w:lvlJc w:val="left"/>
      <w:pPr>
        <w:ind w:left="2880" w:hanging="360"/>
      </w:pPr>
      <w:rPr>
        <w:rFonts w:ascii="Courier New" w:hAnsi="Courier New" w:cs="Courier New"/>
        <w:sz w:val="20"/>
      </w:rPr>
    </w:lvl>
    <w:lvl w:ilvl="3">
      <w:numFmt w:val="bullet"/>
      <w:lvlText w:val="o"/>
      <w:lvlJc w:val="left"/>
      <w:pPr>
        <w:ind w:left="3600" w:hanging="360"/>
      </w:pPr>
      <w:rPr>
        <w:rFonts w:ascii="Courier New" w:hAnsi="Courier New" w:cs="Courier New"/>
        <w:sz w:val="20"/>
      </w:rPr>
    </w:lvl>
    <w:lvl w:ilvl="4">
      <w:numFmt w:val="bullet"/>
      <w:lvlText w:val="o"/>
      <w:lvlJc w:val="left"/>
      <w:pPr>
        <w:ind w:left="4320" w:hanging="360"/>
      </w:pPr>
      <w:rPr>
        <w:rFonts w:ascii="Courier New" w:hAnsi="Courier New" w:cs="Courier New"/>
        <w:sz w:val="20"/>
      </w:rPr>
    </w:lvl>
    <w:lvl w:ilvl="5">
      <w:numFmt w:val="bullet"/>
      <w:lvlText w:val="o"/>
      <w:lvlJc w:val="left"/>
      <w:pPr>
        <w:ind w:left="5040" w:hanging="360"/>
      </w:pPr>
      <w:rPr>
        <w:rFonts w:ascii="Courier New" w:hAnsi="Courier New" w:cs="Courier New"/>
        <w:sz w:val="20"/>
      </w:rPr>
    </w:lvl>
    <w:lvl w:ilvl="6">
      <w:numFmt w:val="bullet"/>
      <w:lvlText w:val="o"/>
      <w:lvlJc w:val="left"/>
      <w:pPr>
        <w:ind w:left="5760" w:hanging="360"/>
      </w:pPr>
      <w:rPr>
        <w:rFonts w:ascii="Courier New" w:hAnsi="Courier New" w:cs="Courier New"/>
        <w:sz w:val="20"/>
      </w:rPr>
    </w:lvl>
    <w:lvl w:ilvl="7">
      <w:numFmt w:val="bullet"/>
      <w:lvlText w:val="o"/>
      <w:lvlJc w:val="left"/>
      <w:pPr>
        <w:ind w:left="6480" w:hanging="360"/>
      </w:pPr>
      <w:rPr>
        <w:rFonts w:ascii="Courier New" w:hAnsi="Courier New" w:cs="Courier New"/>
        <w:sz w:val="20"/>
      </w:rPr>
    </w:lvl>
    <w:lvl w:ilvl="8">
      <w:numFmt w:val="bullet"/>
      <w:lvlText w:val="o"/>
      <w:lvlJc w:val="left"/>
      <w:pPr>
        <w:ind w:left="7200" w:hanging="360"/>
      </w:pPr>
      <w:rPr>
        <w:rFonts w:ascii="Courier New" w:hAnsi="Courier New" w:cs="Courier New"/>
        <w:sz w:val="20"/>
      </w:rPr>
    </w:lvl>
  </w:abstractNum>
  <w:abstractNum w:abstractNumId="172" w15:restartNumberingAfterBreak="0">
    <w:nsid w:val="77AD68C6"/>
    <w:multiLevelType w:val="multilevel"/>
    <w:tmpl w:val="9154DAD4"/>
    <w:lvl w:ilvl="0">
      <w:start w:val="14"/>
      <w:numFmt w:val="decimal"/>
      <w:lvlText w:val="%1"/>
      <w:lvlJc w:val="left"/>
      <w:pPr>
        <w:ind w:left="470" w:hanging="470"/>
      </w:pPr>
      <w:rPr>
        <w:rFonts w:hint="default"/>
      </w:rPr>
    </w:lvl>
    <w:lvl w:ilvl="1">
      <w:start w:val="9"/>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7D4543D"/>
    <w:multiLevelType w:val="multilevel"/>
    <w:tmpl w:val="D03AE362"/>
    <w:styleLink w:val="WWNum81"/>
    <w:lvl w:ilvl="0">
      <w:numFmt w:val="bullet"/>
      <w:lvlText w:val=""/>
      <w:lvlJc w:val="left"/>
      <w:pPr>
        <w:ind w:left="1069" w:hanging="360"/>
      </w:pPr>
      <w:rPr>
        <w:rFonts w:ascii="Symbol" w:hAnsi="Symbol" w:cs="Symbol"/>
        <w:color w:val="00000A"/>
        <w:sz w:val="24"/>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74" w15:restartNumberingAfterBreak="0">
    <w:nsid w:val="78053B10"/>
    <w:multiLevelType w:val="multilevel"/>
    <w:tmpl w:val="1AA0EA8A"/>
    <w:styleLink w:val="WWNum50"/>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175" w15:restartNumberingAfterBreak="0">
    <w:nsid w:val="78331D08"/>
    <w:multiLevelType w:val="multilevel"/>
    <w:tmpl w:val="01766B28"/>
    <w:styleLink w:val="WWNum49"/>
    <w:lvl w:ilvl="0">
      <w:numFmt w:val="bullet"/>
      <w:lvlText w:val="o"/>
      <w:lvlJc w:val="left"/>
      <w:pPr>
        <w:ind w:left="720" w:hanging="360"/>
      </w:pPr>
      <w:rPr>
        <w:rFonts w:ascii="Courier New" w:hAnsi="Courier New" w:cs="Courier New"/>
        <w:sz w:val="24"/>
      </w:rPr>
    </w:lvl>
    <w:lvl w:ilvl="1">
      <w:numFmt w:val="bullet"/>
      <w:lvlText w:val="o"/>
      <w:lvlJc w:val="left"/>
      <w:pPr>
        <w:ind w:left="1440" w:hanging="360"/>
      </w:pPr>
      <w:rPr>
        <w:rFonts w:ascii="Courier New" w:hAnsi="Courier New" w:cs="Courier New"/>
        <w:sz w:val="20"/>
      </w:rPr>
    </w:lvl>
    <w:lvl w:ilvl="2">
      <w:numFmt w:val="bullet"/>
      <w:lvlText w:val="o"/>
      <w:lvlJc w:val="left"/>
      <w:pPr>
        <w:ind w:left="2160" w:hanging="360"/>
      </w:pPr>
      <w:rPr>
        <w:rFonts w:ascii="Courier New" w:hAnsi="Courier New" w:cs="Courier New"/>
        <w:sz w:val="20"/>
      </w:rPr>
    </w:lvl>
    <w:lvl w:ilvl="3">
      <w:numFmt w:val="bullet"/>
      <w:lvlText w:val="o"/>
      <w:lvlJc w:val="left"/>
      <w:pPr>
        <w:ind w:left="2880" w:hanging="360"/>
      </w:pPr>
      <w:rPr>
        <w:rFonts w:ascii="Courier New" w:hAnsi="Courier New" w:cs="Courier New"/>
        <w:sz w:val="20"/>
      </w:rPr>
    </w:lvl>
    <w:lvl w:ilvl="4">
      <w:numFmt w:val="bullet"/>
      <w:lvlText w:val="o"/>
      <w:lvlJc w:val="left"/>
      <w:pPr>
        <w:ind w:left="3600" w:hanging="360"/>
      </w:pPr>
      <w:rPr>
        <w:rFonts w:ascii="Courier New" w:hAnsi="Courier New" w:cs="Courier New"/>
        <w:sz w:val="20"/>
      </w:rPr>
    </w:lvl>
    <w:lvl w:ilvl="5">
      <w:numFmt w:val="bullet"/>
      <w:lvlText w:val="o"/>
      <w:lvlJc w:val="left"/>
      <w:pPr>
        <w:ind w:left="4320" w:hanging="360"/>
      </w:pPr>
      <w:rPr>
        <w:rFonts w:ascii="Courier New" w:hAnsi="Courier New" w:cs="Courier New"/>
        <w:sz w:val="20"/>
      </w:rPr>
    </w:lvl>
    <w:lvl w:ilvl="6">
      <w:numFmt w:val="bullet"/>
      <w:lvlText w:val="o"/>
      <w:lvlJc w:val="left"/>
      <w:pPr>
        <w:ind w:left="5040" w:hanging="360"/>
      </w:pPr>
      <w:rPr>
        <w:rFonts w:ascii="Courier New" w:hAnsi="Courier New" w:cs="Courier New"/>
        <w:sz w:val="20"/>
      </w:rPr>
    </w:lvl>
    <w:lvl w:ilvl="7">
      <w:numFmt w:val="bullet"/>
      <w:lvlText w:val="o"/>
      <w:lvlJc w:val="left"/>
      <w:pPr>
        <w:ind w:left="5760" w:hanging="360"/>
      </w:pPr>
      <w:rPr>
        <w:rFonts w:ascii="Courier New" w:hAnsi="Courier New" w:cs="Courier New"/>
        <w:sz w:val="20"/>
      </w:rPr>
    </w:lvl>
    <w:lvl w:ilvl="8">
      <w:numFmt w:val="bullet"/>
      <w:lvlText w:val="o"/>
      <w:lvlJc w:val="left"/>
      <w:pPr>
        <w:ind w:left="6480" w:hanging="360"/>
      </w:pPr>
      <w:rPr>
        <w:rFonts w:ascii="Courier New" w:hAnsi="Courier New" w:cs="Courier New"/>
        <w:sz w:val="20"/>
      </w:rPr>
    </w:lvl>
  </w:abstractNum>
  <w:abstractNum w:abstractNumId="176" w15:restartNumberingAfterBreak="0">
    <w:nsid w:val="79F03B3D"/>
    <w:multiLevelType w:val="multilevel"/>
    <w:tmpl w:val="1FA8BDEC"/>
    <w:lvl w:ilvl="0">
      <w:start w:val="1"/>
      <w:numFmt w:val="lowerLetter"/>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7" w15:restartNumberingAfterBreak="0">
    <w:nsid w:val="7A847B72"/>
    <w:multiLevelType w:val="hybridMultilevel"/>
    <w:tmpl w:val="26C23F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15:restartNumberingAfterBreak="0">
    <w:nsid w:val="7A9F03CA"/>
    <w:multiLevelType w:val="multilevel"/>
    <w:tmpl w:val="07245826"/>
    <w:styleLink w:val="WWNum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15:restartNumberingAfterBreak="0">
    <w:nsid w:val="7AB24593"/>
    <w:multiLevelType w:val="multilevel"/>
    <w:tmpl w:val="DCE27206"/>
    <w:styleLink w:val="WWNum22"/>
    <w:lvl w:ilvl="0">
      <w:start w:val="1"/>
      <w:numFmt w:val="decimal"/>
      <w:lvlText w:val="%1."/>
      <w:lvlJc w:val="left"/>
      <w:pPr>
        <w:ind w:left="720" w:firstLine="360"/>
      </w:pPr>
      <w:rPr>
        <w:position w:val="0"/>
        <w:sz w:val="24"/>
        <w:vertAlign w:val="baseline"/>
      </w:rPr>
    </w:lvl>
    <w:lvl w:ilvl="1">
      <w:start w:val="1"/>
      <w:numFmt w:val="decimal"/>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abstractNum w:abstractNumId="180" w15:restartNumberingAfterBreak="0">
    <w:nsid w:val="7AE43F3D"/>
    <w:multiLevelType w:val="multilevel"/>
    <w:tmpl w:val="B12437DC"/>
    <w:lvl w:ilvl="0">
      <w:start w:val="12"/>
      <w:numFmt w:val="decimal"/>
      <w:lvlText w:val="%1"/>
      <w:lvlJc w:val="left"/>
      <w:pPr>
        <w:ind w:left="460" w:hanging="460"/>
      </w:pPr>
      <w:rPr>
        <w:rFonts w:hint="default"/>
      </w:rPr>
    </w:lvl>
    <w:lvl w:ilvl="1">
      <w:start w:val="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443A18"/>
    <w:multiLevelType w:val="multilevel"/>
    <w:tmpl w:val="E25A11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B8978DD"/>
    <w:multiLevelType w:val="multilevel"/>
    <w:tmpl w:val="EDECF762"/>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3" w15:restartNumberingAfterBreak="0">
    <w:nsid w:val="7BE96BA7"/>
    <w:multiLevelType w:val="multilevel"/>
    <w:tmpl w:val="19FAE6E6"/>
    <w:lvl w:ilvl="0">
      <w:numFmt w:val="bullet"/>
      <w:lvlText w:val="●"/>
      <w:lvlJc w:val="left"/>
      <w:pPr>
        <w:ind w:left="720" w:firstLine="360"/>
      </w:pPr>
      <w:rPr>
        <w:rFonts w:ascii="Arial" w:hAnsi="Arial" w:cs="Arial"/>
        <w:position w:val="0"/>
        <w:sz w:val="22"/>
        <w:vertAlign w:val="baseline"/>
      </w:rPr>
    </w:lvl>
    <w:lvl w:ilvl="1">
      <w:start w:val="2"/>
      <w:numFmt w:val="bullet"/>
      <w:lvlText w:val="-"/>
      <w:lvlJc w:val="left"/>
      <w:pPr>
        <w:ind w:left="720" w:hanging="360"/>
      </w:pPr>
      <w:rPr>
        <w:rFonts w:ascii="Calibri" w:eastAsiaTheme="minorHAnsi" w:hAnsi="Calibri" w:cs="Calibri" w:hint="default"/>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84" w15:restartNumberingAfterBreak="0">
    <w:nsid w:val="7C313BF6"/>
    <w:multiLevelType w:val="multilevel"/>
    <w:tmpl w:val="1D2ED424"/>
    <w:styleLink w:val="WWNum5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5" w15:restartNumberingAfterBreak="0">
    <w:nsid w:val="7CD66D77"/>
    <w:multiLevelType w:val="multilevel"/>
    <w:tmpl w:val="9448FD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CDB290F"/>
    <w:multiLevelType w:val="multilevel"/>
    <w:tmpl w:val="D4569DBA"/>
    <w:styleLink w:val="WWNum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900" w:hanging="180"/>
      </w:pPr>
    </w:lvl>
    <w:lvl w:ilvl="3">
      <w:start w:val="1"/>
      <w:numFmt w:val="decimal"/>
      <w:lvlText w:val="%1.%2.%3.%4."/>
      <w:lvlJc w:val="left"/>
      <w:pPr>
        <w:ind w:left="1260" w:hanging="360"/>
      </w:pPr>
    </w:lvl>
    <w:lvl w:ilvl="4">
      <w:start w:val="1"/>
      <w:numFmt w:val="lowerLetter"/>
      <w:lvlText w:val="%1.%2.%3.%4.%5."/>
      <w:lvlJc w:val="left"/>
      <w:pPr>
        <w:ind w:left="1620" w:hanging="360"/>
      </w:pPr>
    </w:lvl>
    <w:lvl w:ilvl="5">
      <w:start w:val="1"/>
      <w:numFmt w:val="lowerRoman"/>
      <w:lvlText w:val="%1.%2.%3.%4.%5.%6."/>
      <w:lvlJc w:val="left"/>
      <w:pPr>
        <w:ind w:left="1800" w:hanging="180"/>
      </w:pPr>
    </w:lvl>
    <w:lvl w:ilvl="6">
      <w:start w:val="1"/>
      <w:numFmt w:val="decimal"/>
      <w:lvlText w:val="%1.%2.%3.%4.%5.%6.%7."/>
      <w:lvlJc w:val="left"/>
      <w:pPr>
        <w:ind w:left="2160" w:hanging="360"/>
      </w:pPr>
    </w:lvl>
    <w:lvl w:ilvl="7">
      <w:start w:val="1"/>
      <w:numFmt w:val="lowerLetter"/>
      <w:lvlText w:val="%1.%2.%3.%4.%5.%6.%7.%8."/>
      <w:lvlJc w:val="left"/>
      <w:pPr>
        <w:ind w:left="2520" w:hanging="360"/>
      </w:pPr>
    </w:lvl>
    <w:lvl w:ilvl="8">
      <w:start w:val="1"/>
      <w:numFmt w:val="lowerRoman"/>
      <w:lvlText w:val="%1.%2.%3.%4.%5.%6.%7.%8.%9."/>
      <w:lvlJc w:val="left"/>
      <w:pPr>
        <w:ind w:left="2700" w:hanging="180"/>
      </w:pPr>
    </w:lvl>
  </w:abstractNum>
  <w:abstractNum w:abstractNumId="187" w15:restartNumberingAfterBreak="0">
    <w:nsid w:val="7CF21672"/>
    <w:multiLevelType w:val="multilevel"/>
    <w:tmpl w:val="7AA4434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7D8D54A7"/>
    <w:multiLevelType w:val="multilevel"/>
    <w:tmpl w:val="977E43D0"/>
    <w:styleLink w:val="WWNum30"/>
    <w:lvl w:ilvl="0">
      <w:numFmt w:val="bullet"/>
      <w:lvlText w:val="●"/>
      <w:lvlJc w:val="left"/>
      <w:pPr>
        <w:ind w:left="720" w:firstLine="360"/>
      </w:pPr>
      <w:rPr>
        <w:rFonts w:ascii="Arial" w:hAnsi="Arial" w:cs="Arial"/>
        <w:position w:val="0"/>
        <w:sz w:val="22"/>
        <w:vertAlign w:val="baseline"/>
      </w:rPr>
    </w:lvl>
    <w:lvl w:ilvl="1">
      <w:numFmt w:val="bullet"/>
      <w:lvlText w:val="●"/>
      <w:lvlJc w:val="left"/>
      <w:pPr>
        <w:ind w:left="1080" w:firstLine="720"/>
      </w:pPr>
      <w:rPr>
        <w:rFonts w:ascii="Arial" w:hAnsi="Arial" w:cs="Arial"/>
        <w:position w:val="0"/>
        <w:sz w:val="24"/>
        <w:vertAlign w:val="baseline"/>
      </w:rPr>
    </w:lvl>
    <w:lvl w:ilvl="2">
      <w:numFmt w:val="bullet"/>
      <w:lvlText w:val="▪"/>
      <w:lvlJc w:val="left"/>
      <w:pPr>
        <w:ind w:left="1440" w:firstLine="1080"/>
      </w:pPr>
      <w:rPr>
        <w:rFonts w:ascii="Arial" w:hAnsi="Arial" w:cs="Arial"/>
        <w:position w:val="0"/>
        <w:sz w:val="22"/>
        <w:vertAlign w:val="baseline"/>
      </w:rPr>
    </w:lvl>
    <w:lvl w:ilvl="3">
      <w:numFmt w:val="bullet"/>
      <w:lvlText w:val="●"/>
      <w:lvlJc w:val="left"/>
      <w:pPr>
        <w:ind w:left="1800" w:firstLine="1440"/>
      </w:pPr>
      <w:rPr>
        <w:rFonts w:ascii="Arial" w:hAnsi="Arial" w:cs="Arial"/>
        <w:position w:val="0"/>
        <w:sz w:val="22"/>
        <w:vertAlign w:val="baseline"/>
      </w:rPr>
    </w:lvl>
    <w:lvl w:ilvl="4">
      <w:numFmt w:val="bullet"/>
      <w:lvlText w:val="◦"/>
      <w:lvlJc w:val="left"/>
      <w:pPr>
        <w:ind w:left="2160" w:firstLine="1800"/>
      </w:pPr>
      <w:rPr>
        <w:rFonts w:ascii="Arial" w:hAnsi="Arial" w:cs="Arial"/>
        <w:position w:val="0"/>
        <w:sz w:val="22"/>
        <w:vertAlign w:val="baseline"/>
      </w:rPr>
    </w:lvl>
    <w:lvl w:ilvl="5">
      <w:numFmt w:val="bullet"/>
      <w:lvlText w:val="▪"/>
      <w:lvlJc w:val="left"/>
      <w:pPr>
        <w:ind w:left="2520" w:firstLine="2160"/>
      </w:pPr>
      <w:rPr>
        <w:rFonts w:ascii="Arial" w:hAnsi="Arial" w:cs="Arial"/>
        <w:position w:val="0"/>
        <w:sz w:val="22"/>
        <w:vertAlign w:val="baseline"/>
      </w:rPr>
    </w:lvl>
    <w:lvl w:ilvl="6">
      <w:numFmt w:val="bullet"/>
      <w:lvlText w:val="●"/>
      <w:lvlJc w:val="left"/>
      <w:pPr>
        <w:ind w:left="2880" w:firstLine="2520"/>
      </w:pPr>
      <w:rPr>
        <w:rFonts w:ascii="Arial" w:hAnsi="Arial" w:cs="Arial"/>
        <w:position w:val="0"/>
        <w:sz w:val="22"/>
        <w:vertAlign w:val="baseline"/>
      </w:rPr>
    </w:lvl>
    <w:lvl w:ilvl="7">
      <w:numFmt w:val="bullet"/>
      <w:lvlText w:val="◦"/>
      <w:lvlJc w:val="left"/>
      <w:pPr>
        <w:ind w:left="3240" w:firstLine="2880"/>
      </w:pPr>
      <w:rPr>
        <w:rFonts w:ascii="Arial" w:hAnsi="Arial" w:cs="Arial"/>
        <w:position w:val="0"/>
        <w:sz w:val="22"/>
        <w:vertAlign w:val="baseline"/>
      </w:rPr>
    </w:lvl>
    <w:lvl w:ilvl="8">
      <w:numFmt w:val="bullet"/>
      <w:lvlText w:val="▪"/>
      <w:lvlJc w:val="left"/>
      <w:pPr>
        <w:ind w:left="3600" w:firstLine="3240"/>
      </w:pPr>
      <w:rPr>
        <w:rFonts w:ascii="Arial" w:hAnsi="Arial" w:cs="Arial"/>
        <w:position w:val="0"/>
        <w:sz w:val="22"/>
        <w:vertAlign w:val="baseline"/>
      </w:rPr>
    </w:lvl>
  </w:abstractNum>
  <w:abstractNum w:abstractNumId="189" w15:restartNumberingAfterBreak="0">
    <w:nsid w:val="7E9A3A71"/>
    <w:multiLevelType w:val="multilevel"/>
    <w:tmpl w:val="8BD265F4"/>
    <w:styleLink w:val="WWNum10"/>
    <w:lvl w:ilvl="0">
      <w:start w:val="1"/>
      <w:numFmt w:val="decimal"/>
      <w:lvlText w:val="%1."/>
      <w:lvlJc w:val="left"/>
      <w:pPr>
        <w:ind w:left="720" w:firstLine="360"/>
      </w:pPr>
      <w:rPr>
        <w:position w:val="0"/>
        <w:sz w:val="24"/>
        <w:vertAlign w:val="baseline"/>
      </w:rPr>
    </w:lvl>
    <w:lvl w:ilvl="1">
      <w:start w:val="1"/>
      <w:numFmt w:val="decimal"/>
      <w:lvlText w:val="%2."/>
      <w:lvlJc w:val="left"/>
      <w:pPr>
        <w:ind w:left="1080" w:firstLine="720"/>
      </w:pPr>
      <w:rPr>
        <w:position w:val="0"/>
        <w:sz w:val="22"/>
        <w:vertAlign w:val="baseline"/>
      </w:rPr>
    </w:lvl>
    <w:lvl w:ilvl="2">
      <w:start w:val="1"/>
      <w:numFmt w:val="decimal"/>
      <w:lvlText w:val="%1.%2.%3."/>
      <w:lvlJc w:val="left"/>
      <w:pPr>
        <w:ind w:left="1440" w:firstLine="1080"/>
      </w:pPr>
      <w:rPr>
        <w:position w:val="0"/>
        <w:sz w:val="22"/>
        <w:vertAlign w:val="baseline"/>
      </w:rPr>
    </w:lvl>
    <w:lvl w:ilvl="3">
      <w:start w:val="1"/>
      <w:numFmt w:val="decimal"/>
      <w:lvlText w:val="%1.%2.%3.%4."/>
      <w:lvlJc w:val="left"/>
      <w:pPr>
        <w:ind w:left="1800" w:firstLine="1440"/>
      </w:pPr>
      <w:rPr>
        <w:position w:val="0"/>
        <w:sz w:val="22"/>
        <w:vertAlign w:val="baseline"/>
      </w:rPr>
    </w:lvl>
    <w:lvl w:ilvl="4">
      <w:start w:val="1"/>
      <w:numFmt w:val="decimal"/>
      <w:lvlText w:val="%1.%2.%3.%4.%5."/>
      <w:lvlJc w:val="left"/>
      <w:pPr>
        <w:ind w:left="2160" w:firstLine="1800"/>
      </w:pPr>
      <w:rPr>
        <w:position w:val="0"/>
        <w:sz w:val="22"/>
        <w:vertAlign w:val="baseline"/>
      </w:rPr>
    </w:lvl>
    <w:lvl w:ilvl="5">
      <w:start w:val="1"/>
      <w:numFmt w:val="decimal"/>
      <w:lvlText w:val="%1.%2.%3.%4.%5.%6."/>
      <w:lvlJc w:val="left"/>
      <w:pPr>
        <w:ind w:left="2520" w:firstLine="2160"/>
      </w:pPr>
      <w:rPr>
        <w:position w:val="0"/>
        <w:sz w:val="22"/>
        <w:vertAlign w:val="baseline"/>
      </w:rPr>
    </w:lvl>
    <w:lvl w:ilvl="6">
      <w:start w:val="1"/>
      <w:numFmt w:val="decimal"/>
      <w:lvlText w:val="%1.%2.%3.%4.%5.%6.%7."/>
      <w:lvlJc w:val="left"/>
      <w:pPr>
        <w:ind w:left="2880" w:firstLine="2520"/>
      </w:pPr>
      <w:rPr>
        <w:position w:val="0"/>
        <w:sz w:val="22"/>
        <w:vertAlign w:val="baseline"/>
      </w:rPr>
    </w:lvl>
    <w:lvl w:ilvl="7">
      <w:start w:val="1"/>
      <w:numFmt w:val="decimal"/>
      <w:lvlText w:val="%1.%2.%3.%4.%5.%6.%7.%8."/>
      <w:lvlJc w:val="left"/>
      <w:pPr>
        <w:ind w:left="3240" w:firstLine="2880"/>
      </w:pPr>
      <w:rPr>
        <w:position w:val="0"/>
        <w:sz w:val="22"/>
        <w:vertAlign w:val="baseline"/>
      </w:rPr>
    </w:lvl>
    <w:lvl w:ilvl="8">
      <w:start w:val="1"/>
      <w:numFmt w:val="decimal"/>
      <w:lvlText w:val="%1.%2.%3.%4.%5.%6.%7.%8.%9."/>
      <w:lvlJc w:val="left"/>
      <w:pPr>
        <w:ind w:left="3600" w:firstLine="3240"/>
      </w:pPr>
      <w:rPr>
        <w:position w:val="0"/>
        <w:sz w:val="22"/>
        <w:vertAlign w:val="baseline"/>
      </w:rPr>
    </w:lvl>
  </w:abstractNum>
  <w:num w:numId="1">
    <w:abstractNumId w:val="60"/>
  </w:num>
  <w:num w:numId="2">
    <w:abstractNumId w:val="136"/>
  </w:num>
  <w:num w:numId="3">
    <w:abstractNumId w:val="125"/>
  </w:num>
  <w:num w:numId="4">
    <w:abstractNumId w:val="96"/>
  </w:num>
  <w:num w:numId="5">
    <w:abstractNumId w:val="142"/>
  </w:num>
  <w:num w:numId="6">
    <w:abstractNumId w:val="129"/>
  </w:num>
  <w:num w:numId="7">
    <w:abstractNumId w:val="31"/>
  </w:num>
  <w:num w:numId="8">
    <w:abstractNumId w:val="148"/>
  </w:num>
  <w:num w:numId="9">
    <w:abstractNumId w:val="53"/>
  </w:num>
  <w:num w:numId="10">
    <w:abstractNumId w:val="189"/>
  </w:num>
  <w:num w:numId="11">
    <w:abstractNumId w:val="67"/>
  </w:num>
  <w:num w:numId="12">
    <w:abstractNumId w:val="74"/>
  </w:num>
  <w:num w:numId="13">
    <w:abstractNumId w:val="57"/>
  </w:num>
  <w:num w:numId="14">
    <w:abstractNumId w:val="114"/>
  </w:num>
  <w:num w:numId="15">
    <w:abstractNumId w:val="13"/>
  </w:num>
  <w:num w:numId="16">
    <w:abstractNumId w:val="112"/>
  </w:num>
  <w:num w:numId="17">
    <w:abstractNumId w:val="20"/>
  </w:num>
  <w:num w:numId="18">
    <w:abstractNumId w:val="133"/>
  </w:num>
  <w:num w:numId="19">
    <w:abstractNumId w:val="79"/>
  </w:num>
  <w:num w:numId="20">
    <w:abstractNumId w:val="149"/>
  </w:num>
  <w:num w:numId="21">
    <w:abstractNumId w:val="34"/>
  </w:num>
  <w:num w:numId="22">
    <w:abstractNumId w:val="179"/>
  </w:num>
  <w:num w:numId="23">
    <w:abstractNumId w:val="19"/>
  </w:num>
  <w:num w:numId="24">
    <w:abstractNumId w:val="128"/>
  </w:num>
  <w:num w:numId="25">
    <w:abstractNumId w:val="154"/>
  </w:num>
  <w:num w:numId="26">
    <w:abstractNumId w:val="157"/>
  </w:num>
  <w:num w:numId="27">
    <w:abstractNumId w:val="43"/>
  </w:num>
  <w:num w:numId="28">
    <w:abstractNumId w:val="5"/>
  </w:num>
  <w:num w:numId="29">
    <w:abstractNumId w:val="64"/>
  </w:num>
  <w:num w:numId="30">
    <w:abstractNumId w:val="188"/>
  </w:num>
  <w:num w:numId="31">
    <w:abstractNumId w:val="85"/>
  </w:num>
  <w:num w:numId="32">
    <w:abstractNumId w:val="92"/>
  </w:num>
  <w:num w:numId="33">
    <w:abstractNumId w:val="186"/>
  </w:num>
  <w:num w:numId="34">
    <w:abstractNumId w:val="0"/>
  </w:num>
  <w:num w:numId="35">
    <w:abstractNumId w:val="62"/>
  </w:num>
  <w:num w:numId="36">
    <w:abstractNumId w:val="18"/>
  </w:num>
  <w:num w:numId="37">
    <w:abstractNumId w:val="167"/>
  </w:num>
  <w:num w:numId="38">
    <w:abstractNumId w:val="119"/>
  </w:num>
  <w:num w:numId="39">
    <w:abstractNumId w:val="95"/>
  </w:num>
  <w:num w:numId="40">
    <w:abstractNumId w:val="90"/>
  </w:num>
  <w:num w:numId="41">
    <w:abstractNumId w:val="70"/>
  </w:num>
  <w:num w:numId="42">
    <w:abstractNumId w:val="153"/>
  </w:num>
  <w:num w:numId="43">
    <w:abstractNumId w:val="78"/>
  </w:num>
  <w:num w:numId="44">
    <w:abstractNumId w:val="171"/>
  </w:num>
  <w:num w:numId="45">
    <w:abstractNumId w:val="81"/>
  </w:num>
  <w:num w:numId="46">
    <w:abstractNumId w:val="166"/>
  </w:num>
  <w:num w:numId="47">
    <w:abstractNumId w:val="87"/>
  </w:num>
  <w:num w:numId="48">
    <w:abstractNumId w:val="97"/>
  </w:num>
  <w:num w:numId="49">
    <w:abstractNumId w:val="175"/>
  </w:num>
  <w:num w:numId="50">
    <w:abstractNumId w:val="174"/>
  </w:num>
  <w:num w:numId="51">
    <w:abstractNumId w:val="91"/>
  </w:num>
  <w:num w:numId="52">
    <w:abstractNumId w:val="117"/>
  </w:num>
  <w:num w:numId="53">
    <w:abstractNumId w:val="105"/>
  </w:num>
  <w:num w:numId="54">
    <w:abstractNumId w:val="94"/>
  </w:num>
  <w:num w:numId="55">
    <w:abstractNumId w:val="9"/>
  </w:num>
  <w:num w:numId="56">
    <w:abstractNumId w:val="80"/>
  </w:num>
  <w:num w:numId="57">
    <w:abstractNumId w:val="38"/>
  </w:num>
  <w:num w:numId="58">
    <w:abstractNumId w:val="184"/>
  </w:num>
  <w:num w:numId="59">
    <w:abstractNumId w:val="30"/>
  </w:num>
  <w:num w:numId="60">
    <w:abstractNumId w:val="161"/>
  </w:num>
  <w:num w:numId="61">
    <w:abstractNumId w:val="59"/>
  </w:num>
  <w:num w:numId="62">
    <w:abstractNumId w:val="69"/>
  </w:num>
  <w:num w:numId="63">
    <w:abstractNumId w:val="83"/>
  </w:num>
  <w:num w:numId="64">
    <w:abstractNumId w:val="49"/>
  </w:num>
  <w:num w:numId="65">
    <w:abstractNumId w:val="165"/>
  </w:num>
  <w:num w:numId="66">
    <w:abstractNumId w:val="42"/>
  </w:num>
  <w:num w:numId="67">
    <w:abstractNumId w:val="111"/>
  </w:num>
  <w:num w:numId="68">
    <w:abstractNumId w:val="168"/>
    <w:lvlOverride w:ilvl="0">
      <w:lvl w:ilvl="0">
        <w:start w:val="1"/>
        <w:numFmt w:val="lowerLetter"/>
        <w:lvlText w:val="%1)"/>
        <w:lvlJc w:val="left"/>
        <w:pPr>
          <w:ind w:left="720" w:hanging="360"/>
        </w:pPr>
        <w:rPr>
          <w:rFonts w:ascii="Times New Roman" w:hAnsi="Times New Roman" w:cs="Times New Roman" w:hint="default"/>
        </w:rPr>
      </w:lvl>
    </w:lvlOverride>
  </w:num>
  <w:num w:numId="69">
    <w:abstractNumId w:val="25"/>
  </w:num>
  <w:num w:numId="70">
    <w:abstractNumId w:val="77"/>
  </w:num>
  <w:num w:numId="71">
    <w:abstractNumId w:val="118"/>
  </w:num>
  <w:num w:numId="72">
    <w:abstractNumId w:val="144"/>
  </w:num>
  <w:num w:numId="73">
    <w:abstractNumId w:val="145"/>
  </w:num>
  <w:num w:numId="74">
    <w:abstractNumId w:val="169"/>
  </w:num>
  <w:num w:numId="75">
    <w:abstractNumId w:val="63"/>
  </w:num>
  <w:num w:numId="76">
    <w:abstractNumId w:val="130"/>
  </w:num>
  <w:num w:numId="77">
    <w:abstractNumId w:val="8"/>
  </w:num>
  <w:num w:numId="78">
    <w:abstractNumId w:val="138"/>
  </w:num>
  <w:num w:numId="79">
    <w:abstractNumId w:val="22"/>
  </w:num>
  <w:num w:numId="80">
    <w:abstractNumId w:val="178"/>
  </w:num>
  <w:num w:numId="81">
    <w:abstractNumId w:val="173"/>
  </w:num>
  <w:num w:numId="82">
    <w:abstractNumId w:val="182"/>
  </w:num>
  <w:num w:numId="83">
    <w:abstractNumId w:val="160"/>
  </w:num>
  <w:num w:numId="84">
    <w:abstractNumId w:val="76"/>
  </w:num>
  <w:num w:numId="85">
    <w:abstractNumId w:val="115"/>
  </w:num>
  <w:num w:numId="86">
    <w:abstractNumId w:val="140"/>
  </w:num>
  <w:num w:numId="87">
    <w:abstractNumId w:val="75"/>
  </w:num>
  <w:num w:numId="88">
    <w:abstractNumId w:val="41"/>
  </w:num>
  <w:num w:numId="89">
    <w:abstractNumId w:val="89"/>
  </w:num>
  <w:num w:numId="90">
    <w:abstractNumId w:val="33"/>
  </w:num>
  <w:num w:numId="91">
    <w:abstractNumId w:val="46"/>
  </w:num>
  <w:num w:numId="92">
    <w:abstractNumId w:val="93"/>
  </w:num>
  <w:num w:numId="93">
    <w:abstractNumId w:val="17"/>
  </w:num>
  <w:num w:numId="94">
    <w:abstractNumId w:val="151"/>
  </w:num>
  <w:num w:numId="95">
    <w:abstractNumId w:val="86"/>
  </w:num>
  <w:num w:numId="96">
    <w:abstractNumId w:val="126"/>
  </w:num>
  <w:num w:numId="97">
    <w:abstractNumId w:val="47"/>
  </w:num>
  <w:num w:numId="98">
    <w:abstractNumId w:val="170"/>
  </w:num>
  <w:num w:numId="99">
    <w:abstractNumId w:val="150"/>
  </w:num>
  <w:num w:numId="100">
    <w:abstractNumId w:val="109"/>
  </w:num>
  <w:num w:numId="101">
    <w:abstractNumId w:val="122"/>
  </w:num>
  <w:num w:numId="102">
    <w:abstractNumId w:val="71"/>
  </w:num>
  <w:num w:numId="103">
    <w:abstractNumId w:val="52"/>
  </w:num>
  <w:num w:numId="104">
    <w:abstractNumId w:val="82"/>
  </w:num>
  <w:num w:numId="105">
    <w:abstractNumId w:val="14"/>
  </w:num>
  <w:num w:numId="106">
    <w:abstractNumId w:val="121"/>
  </w:num>
  <w:num w:numId="107">
    <w:abstractNumId w:val="24"/>
  </w:num>
  <w:num w:numId="108">
    <w:abstractNumId w:val="27"/>
  </w:num>
  <w:num w:numId="109">
    <w:abstractNumId w:val="155"/>
  </w:num>
  <w:num w:numId="110">
    <w:abstractNumId w:val="110"/>
  </w:num>
  <w:num w:numId="111">
    <w:abstractNumId w:val="65"/>
  </w:num>
  <w:num w:numId="112">
    <w:abstractNumId w:val="50"/>
  </w:num>
  <w:num w:numId="113">
    <w:abstractNumId w:val="35"/>
  </w:num>
  <w:num w:numId="114">
    <w:abstractNumId w:val="158"/>
  </w:num>
  <w:num w:numId="115">
    <w:abstractNumId w:val="1"/>
  </w:num>
  <w:num w:numId="116">
    <w:abstractNumId w:val="147"/>
  </w:num>
  <w:num w:numId="117">
    <w:abstractNumId w:val="11"/>
  </w:num>
  <w:num w:numId="118">
    <w:abstractNumId w:val="12"/>
  </w:num>
  <w:num w:numId="119">
    <w:abstractNumId w:val="141"/>
  </w:num>
  <w:num w:numId="120">
    <w:abstractNumId w:val="163"/>
  </w:num>
  <w:num w:numId="121">
    <w:abstractNumId w:val="21"/>
  </w:num>
  <w:num w:numId="122">
    <w:abstractNumId w:val="72"/>
  </w:num>
  <w:num w:numId="123">
    <w:abstractNumId w:val="120"/>
  </w:num>
  <w:num w:numId="124">
    <w:abstractNumId w:val="137"/>
  </w:num>
  <w:num w:numId="125">
    <w:abstractNumId w:val="40"/>
  </w:num>
  <w:num w:numId="126">
    <w:abstractNumId w:val="28"/>
  </w:num>
  <w:num w:numId="127">
    <w:abstractNumId w:val="4"/>
  </w:num>
  <w:num w:numId="128">
    <w:abstractNumId w:val="26"/>
  </w:num>
  <w:num w:numId="129">
    <w:abstractNumId w:val="32"/>
  </w:num>
  <w:num w:numId="130">
    <w:abstractNumId w:val="176"/>
  </w:num>
  <w:num w:numId="131">
    <w:abstractNumId w:val="168"/>
  </w:num>
  <w:num w:numId="132">
    <w:abstractNumId w:val="113"/>
  </w:num>
  <w:num w:numId="133">
    <w:abstractNumId w:val="156"/>
  </w:num>
  <w:num w:numId="134">
    <w:abstractNumId w:val="61"/>
  </w:num>
  <w:num w:numId="135">
    <w:abstractNumId w:val="108"/>
  </w:num>
  <w:num w:numId="136">
    <w:abstractNumId w:val="84"/>
  </w:num>
  <w:num w:numId="137">
    <w:abstractNumId w:val="146"/>
  </w:num>
  <w:num w:numId="138">
    <w:abstractNumId w:val="88"/>
  </w:num>
  <w:num w:numId="139">
    <w:abstractNumId w:val="44"/>
  </w:num>
  <w:num w:numId="140">
    <w:abstractNumId w:val="116"/>
  </w:num>
  <w:num w:numId="141">
    <w:abstractNumId w:val="123"/>
  </w:num>
  <w:num w:numId="142">
    <w:abstractNumId w:val="48"/>
  </w:num>
  <w:num w:numId="143">
    <w:abstractNumId w:val="106"/>
  </w:num>
  <w:num w:numId="144">
    <w:abstractNumId w:val="68"/>
  </w:num>
  <w:num w:numId="145">
    <w:abstractNumId w:val="134"/>
  </w:num>
  <w:num w:numId="146">
    <w:abstractNumId w:val="6"/>
  </w:num>
  <w:num w:numId="147">
    <w:abstractNumId w:val="99"/>
  </w:num>
  <w:num w:numId="148">
    <w:abstractNumId w:val="131"/>
  </w:num>
  <w:num w:numId="149">
    <w:abstractNumId w:val="180"/>
  </w:num>
  <w:num w:numId="150">
    <w:abstractNumId w:val="54"/>
  </w:num>
  <w:num w:numId="151">
    <w:abstractNumId w:val="183"/>
  </w:num>
  <w:num w:numId="152">
    <w:abstractNumId w:val="51"/>
  </w:num>
  <w:num w:numId="153">
    <w:abstractNumId w:val="3"/>
  </w:num>
  <w:num w:numId="154">
    <w:abstractNumId w:val="100"/>
  </w:num>
  <w:num w:numId="155">
    <w:abstractNumId w:val="162"/>
  </w:num>
  <w:num w:numId="156">
    <w:abstractNumId w:val="66"/>
  </w:num>
  <w:num w:numId="157">
    <w:abstractNumId w:val="101"/>
  </w:num>
  <w:num w:numId="158">
    <w:abstractNumId w:val="36"/>
  </w:num>
  <w:num w:numId="159">
    <w:abstractNumId w:val="37"/>
  </w:num>
  <w:num w:numId="160">
    <w:abstractNumId w:val="98"/>
  </w:num>
  <w:num w:numId="161">
    <w:abstractNumId w:val="10"/>
  </w:num>
  <w:num w:numId="162">
    <w:abstractNumId w:val="2"/>
  </w:num>
  <w:num w:numId="163">
    <w:abstractNumId w:val="55"/>
  </w:num>
  <w:num w:numId="164">
    <w:abstractNumId w:val="45"/>
  </w:num>
  <w:num w:numId="165">
    <w:abstractNumId w:val="73"/>
  </w:num>
  <w:num w:numId="166">
    <w:abstractNumId w:val="104"/>
  </w:num>
  <w:num w:numId="167">
    <w:abstractNumId w:val="124"/>
  </w:num>
  <w:num w:numId="168">
    <w:abstractNumId w:val="127"/>
  </w:num>
  <w:num w:numId="169">
    <w:abstractNumId w:val="164"/>
  </w:num>
  <w:num w:numId="170">
    <w:abstractNumId w:val="103"/>
  </w:num>
  <w:num w:numId="171">
    <w:abstractNumId w:val="39"/>
  </w:num>
  <w:num w:numId="172">
    <w:abstractNumId w:val="15"/>
  </w:num>
  <w:num w:numId="173">
    <w:abstractNumId w:val="7"/>
  </w:num>
  <w:num w:numId="174">
    <w:abstractNumId w:val="177"/>
  </w:num>
  <w:num w:numId="175">
    <w:abstractNumId w:val="56"/>
  </w:num>
  <w:num w:numId="176">
    <w:abstractNumId w:val="181"/>
  </w:num>
  <w:num w:numId="177">
    <w:abstractNumId w:val="132"/>
  </w:num>
  <w:num w:numId="178">
    <w:abstractNumId w:val="185"/>
  </w:num>
  <w:num w:numId="179">
    <w:abstractNumId w:val="23"/>
  </w:num>
  <w:num w:numId="180">
    <w:abstractNumId w:val="58"/>
  </w:num>
  <w:num w:numId="181">
    <w:abstractNumId w:val="29"/>
  </w:num>
  <w:num w:numId="182">
    <w:abstractNumId w:val="102"/>
  </w:num>
  <w:num w:numId="183">
    <w:abstractNumId w:val="143"/>
  </w:num>
  <w:num w:numId="184">
    <w:abstractNumId w:val="135"/>
  </w:num>
  <w:num w:numId="185">
    <w:abstractNumId w:val="16"/>
  </w:num>
  <w:num w:numId="186">
    <w:abstractNumId w:val="139"/>
  </w:num>
  <w:num w:numId="187">
    <w:abstractNumId w:val="172"/>
  </w:num>
  <w:num w:numId="188">
    <w:abstractNumId w:val="159"/>
  </w:num>
  <w:num w:numId="189">
    <w:abstractNumId w:val="152"/>
  </w:num>
  <w:num w:numId="190">
    <w:abstractNumId w:val="187"/>
  </w:num>
  <w:num w:numId="191">
    <w:abstractNumId w:val="10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E0"/>
    <w:rsid w:val="00007969"/>
    <w:rsid w:val="00025844"/>
    <w:rsid w:val="0002691C"/>
    <w:rsid w:val="00037058"/>
    <w:rsid w:val="00045031"/>
    <w:rsid w:val="000458FF"/>
    <w:rsid w:val="0005519F"/>
    <w:rsid w:val="000616D3"/>
    <w:rsid w:val="00065053"/>
    <w:rsid w:val="00070738"/>
    <w:rsid w:val="000800BF"/>
    <w:rsid w:val="00083A60"/>
    <w:rsid w:val="0008539C"/>
    <w:rsid w:val="00095C93"/>
    <w:rsid w:val="000A141E"/>
    <w:rsid w:val="000C2D3F"/>
    <w:rsid w:val="000D79A0"/>
    <w:rsid w:val="000F240F"/>
    <w:rsid w:val="000F582E"/>
    <w:rsid w:val="00115A12"/>
    <w:rsid w:val="00126870"/>
    <w:rsid w:val="00126E68"/>
    <w:rsid w:val="001370F0"/>
    <w:rsid w:val="001479BE"/>
    <w:rsid w:val="00161C6A"/>
    <w:rsid w:val="00170FE2"/>
    <w:rsid w:val="001724BA"/>
    <w:rsid w:val="00172AD2"/>
    <w:rsid w:val="00177C7B"/>
    <w:rsid w:val="00183479"/>
    <w:rsid w:val="00191F23"/>
    <w:rsid w:val="00193A3B"/>
    <w:rsid w:val="00197753"/>
    <w:rsid w:val="00197AAC"/>
    <w:rsid w:val="001B08DA"/>
    <w:rsid w:val="001B1006"/>
    <w:rsid w:val="001B7F31"/>
    <w:rsid w:val="001C2C91"/>
    <w:rsid w:val="001C330A"/>
    <w:rsid w:val="001C7529"/>
    <w:rsid w:val="001D34E0"/>
    <w:rsid w:val="001D480D"/>
    <w:rsid w:val="001E7D3A"/>
    <w:rsid w:val="001F0346"/>
    <w:rsid w:val="001F4078"/>
    <w:rsid w:val="002319F3"/>
    <w:rsid w:val="00240546"/>
    <w:rsid w:val="00241D4C"/>
    <w:rsid w:val="00253D06"/>
    <w:rsid w:val="002774E4"/>
    <w:rsid w:val="00291303"/>
    <w:rsid w:val="002963DC"/>
    <w:rsid w:val="002A3DEA"/>
    <w:rsid w:val="002A7630"/>
    <w:rsid w:val="002C4E86"/>
    <w:rsid w:val="002F1467"/>
    <w:rsid w:val="002F5087"/>
    <w:rsid w:val="002F7B89"/>
    <w:rsid w:val="00303957"/>
    <w:rsid w:val="00316C8D"/>
    <w:rsid w:val="00323E4D"/>
    <w:rsid w:val="00324A2E"/>
    <w:rsid w:val="00325025"/>
    <w:rsid w:val="00331C10"/>
    <w:rsid w:val="003339DB"/>
    <w:rsid w:val="00350DC7"/>
    <w:rsid w:val="00363BA0"/>
    <w:rsid w:val="00363C75"/>
    <w:rsid w:val="00375647"/>
    <w:rsid w:val="0038388C"/>
    <w:rsid w:val="00384530"/>
    <w:rsid w:val="003873E0"/>
    <w:rsid w:val="003A0709"/>
    <w:rsid w:val="003A5406"/>
    <w:rsid w:val="003B29EC"/>
    <w:rsid w:val="003B2B10"/>
    <w:rsid w:val="003C11A9"/>
    <w:rsid w:val="003C2F9A"/>
    <w:rsid w:val="003C4316"/>
    <w:rsid w:val="003C580F"/>
    <w:rsid w:val="003D2422"/>
    <w:rsid w:val="003D60E6"/>
    <w:rsid w:val="003E220A"/>
    <w:rsid w:val="003E3250"/>
    <w:rsid w:val="003F6724"/>
    <w:rsid w:val="00400A29"/>
    <w:rsid w:val="00407826"/>
    <w:rsid w:val="00410369"/>
    <w:rsid w:val="0041366A"/>
    <w:rsid w:val="00444BD0"/>
    <w:rsid w:val="00456160"/>
    <w:rsid w:val="00462B98"/>
    <w:rsid w:val="00464435"/>
    <w:rsid w:val="004654DB"/>
    <w:rsid w:val="00480E58"/>
    <w:rsid w:val="00497B93"/>
    <w:rsid w:val="004A7489"/>
    <w:rsid w:val="004C2983"/>
    <w:rsid w:val="004C2D32"/>
    <w:rsid w:val="004E627D"/>
    <w:rsid w:val="004F15C8"/>
    <w:rsid w:val="004F5DDE"/>
    <w:rsid w:val="00512A7C"/>
    <w:rsid w:val="005201D8"/>
    <w:rsid w:val="00522C7C"/>
    <w:rsid w:val="005269E9"/>
    <w:rsid w:val="00526EB1"/>
    <w:rsid w:val="00527F25"/>
    <w:rsid w:val="00530737"/>
    <w:rsid w:val="00531A74"/>
    <w:rsid w:val="00546200"/>
    <w:rsid w:val="00560042"/>
    <w:rsid w:val="0056653D"/>
    <w:rsid w:val="005769C0"/>
    <w:rsid w:val="005821A6"/>
    <w:rsid w:val="0058728B"/>
    <w:rsid w:val="0059152D"/>
    <w:rsid w:val="0059266A"/>
    <w:rsid w:val="0059592E"/>
    <w:rsid w:val="00597C10"/>
    <w:rsid w:val="005B1615"/>
    <w:rsid w:val="005B1C13"/>
    <w:rsid w:val="005C16B7"/>
    <w:rsid w:val="005C48F6"/>
    <w:rsid w:val="005D4877"/>
    <w:rsid w:val="005E0A0D"/>
    <w:rsid w:val="005F46D3"/>
    <w:rsid w:val="006107DE"/>
    <w:rsid w:val="0061131B"/>
    <w:rsid w:val="00620344"/>
    <w:rsid w:val="006373B3"/>
    <w:rsid w:val="0064640D"/>
    <w:rsid w:val="00651E7E"/>
    <w:rsid w:val="006559F9"/>
    <w:rsid w:val="00656B9A"/>
    <w:rsid w:val="00661748"/>
    <w:rsid w:val="006662D3"/>
    <w:rsid w:val="0067774F"/>
    <w:rsid w:val="006906C1"/>
    <w:rsid w:val="00696B15"/>
    <w:rsid w:val="00697132"/>
    <w:rsid w:val="00697EB0"/>
    <w:rsid w:val="006A3396"/>
    <w:rsid w:val="006B1414"/>
    <w:rsid w:val="006B6BAB"/>
    <w:rsid w:val="006C05A7"/>
    <w:rsid w:val="006C1724"/>
    <w:rsid w:val="006C5CE0"/>
    <w:rsid w:val="006D46E7"/>
    <w:rsid w:val="006D54EB"/>
    <w:rsid w:val="006E193F"/>
    <w:rsid w:val="006E636B"/>
    <w:rsid w:val="006E6381"/>
    <w:rsid w:val="006F5633"/>
    <w:rsid w:val="0071064E"/>
    <w:rsid w:val="00722F80"/>
    <w:rsid w:val="007259B1"/>
    <w:rsid w:val="007366FB"/>
    <w:rsid w:val="00736E82"/>
    <w:rsid w:val="00740575"/>
    <w:rsid w:val="00752EC0"/>
    <w:rsid w:val="00755EE0"/>
    <w:rsid w:val="0076222D"/>
    <w:rsid w:val="0077141C"/>
    <w:rsid w:val="00773B46"/>
    <w:rsid w:val="00797248"/>
    <w:rsid w:val="007B09E8"/>
    <w:rsid w:val="007B3F3F"/>
    <w:rsid w:val="007B573F"/>
    <w:rsid w:val="007D5EEF"/>
    <w:rsid w:val="007E0657"/>
    <w:rsid w:val="007E34BF"/>
    <w:rsid w:val="007F1C53"/>
    <w:rsid w:val="008105F1"/>
    <w:rsid w:val="00813485"/>
    <w:rsid w:val="00816D93"/>
    <w:rsid w:val="00824BC5"/>
    <w:rsid w:val="00827F05"/>
    <w:rsid w:val="00830DD1"/>
    <w:rsid w:val="00840FFB"/>
    <w:rsid w:val="008472E4"/>
    <w:rsid w:val="0085575D"/>
    <w:rsid w:val="00860590"/>
    <w:rsid w:val="00863EF0"/>
    <w:rsid w:val="008737F4"/>
    <w:rsid w:val="008777B0"/>
    <w:rsid w:val="00885798"/>
    <w:rsid w:val="008858D6"/>
    <w:rsid w:val="00890C53"/>
    <w:rsid w:val="008912F6"/>
    <w:rsid w:val="00894309"/>
    <w:rsid w:val="00894840"/>
    <w:rsid w:val="008B3B92"/>
    <w:rsid w:val="008C1B3E"/>
    <w:rsid w:val="008E384F"/>
    <w:rsid w:val="008F54D4"/>
    <w:rsid w:val="009046CD"/>
    <w:rsid w:val="00913FB6"/>
    <w:rsid w:val="00934467"/>
    <w:rsid w:val="00951E44"/>
    <w:rsid w:val="009569B0"/>
    <w:rsid w:val="009602CF"/>
    <w:rsid w:val="0097512C"/>
    <w:rsid w:val="00991E64"/>
    <w:rsid w:val="00993248"/>
    <w:rsid w:val="0099473A"/>
    <w:rsid w:val="009B09E3"/>
    <w:rsid w:val="009B1580"/>
    <w:rsid w:val="009B7BD5"/>
    <w:rsid w:val="009C22C1"/>
    <w:rsid w:val="009D1DE8"/>
    <w:rsid w:val="009D3822"/>
    <w:rsid w:val="009E29D7"/>
    <w:rsid w:val="009F20C8"/>
    <w:rsid w:val="009F7FBC"/>
    <w:rsid w:val="00A00D20"/>
    <w:rsid w:val="00A13915"/>
    <w:rsid w:val="00A220B4"/>
    <w:rsid w:val="00A25920"/>
    <w:rsid w:val="00A25EC8"/>
    <w:rsid w:val="00A261B3"/>
    <w:rsid w:val="00A329B2"/>
    <w:rsid w:val="00A47666"/>
    <w:rsid w:val="00A47EBE"/>
    <w:rsid w:val="00A707CB"/>
    <w:rsid w:val="00A740A8"/>
    <w:rsid w:val="00A77114"/>
    <w:rsid w:val="00A81064"/>
    <w:rsid w:val="00A84C0F"/>
    <w:rsid w:val="00A85031"/>
    <w:rsid w:val="00A940B3"/>
    <w:rsid w:val="00AA2C65"/>
    <w:rsid w:val="00AA4628"/>
    <w:rsid w:val="00AB0B4C"/>
    <w:rsid w:val="00AB2A90"/>
    <w:rsid w:val="00AB2DE0"/>
    <w:rsid w:val="00AC3064"/>
    <w:rsid w:val="00AC53C8"/>
    <w:rsid w:val="00AC679D"/>
    <w:rsid w:val="00AC6AFF"/>
    <w:rsid w:val="00AE21FC"/>
    <w:rsid w:val="00AF0374"/>
    <w:rsid w:val="00AF1FC5"/>
    <w:rsid w:val="00AF7085"/>
    <w:rsid w:val="00AF7D05"/>
    <w:rsid w:val="00B274FD"/>
    <w:rsid w:val="00B32739"/>
    <w:rsid w:val="00B33CAF"/>
    <w:rsid w:val="00B46076"/>
    <w:rsid w:val="00B508D5"/>
    <w:rsid w:val="00B51B73"/>
    <w:rsid w:val="00B577EF"/>
    <w:rsid w:val="00B621F2"/>
    <w:rsid w:val="00B64C01"/>
    <w:rsid w:val="00B667C8"/>
    <w:rsid w:val="00B7061D"/>
    <w:rsid w:val="00B70732"/>
    <w:rsid w:val="00B75CDC"/>
    <w:rsid w:val="00B75E6D"/>
    <w:rsid w:val="00B810B6"/>
    <w:rsid w:val="00BA2173"/>
    <w:rsid w:val="00BA3E0C"/>
    <w:rsid w:val="00BA4872"/>
    <w:rsid w:val="00BB4152"/>
    <w:rsid w:val="00BB7569"/>
    <w:rsid w:val="00BD6F05"/>
    <w:rsid w:val="00BE743E"/>
    <w:rsid w:val="00BF2AA6"/>
    <w:rsid w:val="00C035EB"/>
    <w:rsid w:val="00C07AAB"/>
    <w:rsid w:val="00C105D9"/>
    <w:rsid w:val="00C11745"/>
    <w:rsid w:val="00C15033"/>
    <w:rsid w:val="00C2391A"/>
    <w:rsid w:val="00C267F3"/>
    <w:rsid w:val="00C31F8E"/>
    <w:rsid w:val="00C34C8D"/>
    <w:rsid w:val="00C36BCB"/>
    <w:rsid w:val="00C63543"/>
    <w:rsid w:val="00C678DA"/>
    <w:rsid w:val="00C82B20"/>
    <w:rsid w:val="00C84C9D"/>
    <w:rsid w:val="00C87449"/>
    <w:rsid w:val="00C921E8"/>
    <w:rsid w:val="00CA0788"/>
    <w:rsid w:val="00CA1CAA"/>
    <w:rsid w:val="00CB4C96"/>
    <w:rsid w:val="00CB68BB"/>
    <w:rsid w:val="00CC2FF6"/>
    <w:rsid w:val="00CD2448"/>
    <w:rsid w:val="00D02A32"/>
    <w:rsid w:val="00D06EB8"/>
    <w:rsid w:val="00D14780"/>
    <w:rsid w:val="00D17CC5"/>
    <w:rsid w:val="00D30EA6"/>
    <w:rsid w:val="00D40571"/>
    <w:rsid w:val="00D44770"/>
    <w:rsid w:val="00D4716D"/>
    <w:rsid w:val="00D7055E"/>
    <w:rsid w:val="00D77E92"/>
    <w:rsid w:val="00D8069E"/>
    <w:rsid w:val="00DA618D"/>
    <w:rsid w:val="00DB7621"/>
    <w:rsid w:val="00DC42E7"/>
    <w:rsid w:val="00DD445D"/>
    <w:rsid w:val="00DD5AC9"/>
    <w:rsid w:val="00DE1A69"/>
    <w:rsid w:val="00DF0123"/>
    <w:rsid w:val="00DF07E1"/>
    <w:rsid w:val="00E2011E"/>
    <w:rsid w:val="00E22B49"/>
    <w:rsid w:val="00E3645F"/>
    <w:rsid w:val="00E44226"/>
    <w:rsid w:val="00E45567"/>
    <w:rsid w:val="00E47434"/>
    <w:rsid w:val="00E54E48"/>
    <w:rsid w:val="00E57ABC"/>
    <w:rsid w:val="00E63AAC"/>
    <w:rsid w:val="00E715B0"/>
    <w:rsid w:val="00E7189B"/>
    <w:rsid w:val="00EA70F9"/>
    <w:rsid w:val="00EB1379"/>
    <w:rsid w:val="00EB1E36"/>
    <w:rsid w:val="00ED378C"/>
    <w:rsid w:val="00ED3C84"/>
    <w:rsid w:val="00ED4188"/>
    <w:rsid w:val="00EE37A3"/>
    <w:rsid w:val="00EE7C4D"/>
    <w:rsid w:val="00F03256"/>
    <w:rsid w:val="00F12342"/>
    <w:rsid w:val="00F204AD"/>
    <w:rsid w:val="00F21EAB"/>
    <w:rsid w:val="00F23AE9"/>
    <w:rsid w:val="00F27FFD"/>
    <w:rsid w:val="00F46D4D"/>
    <w:rsid w:val="00F50F37"/>
    <w:rsid w:val="00F62F7A"/>
    <w:rsid w:val="00F65CFE"/>
    <w:rsid w:val="00F70899"/>
    <w:rsid w:val="00F94D1C"/>
    <w:rsid w:val="00F96B78"/>
    <w:rsid w:val="00FA1EE9"/>
    <w:rsid w:val="00FA35E0"/>
    <w:rsid w:val="00FA705B"/>
    <w:rsid w:val="00FD7F98"/>
    <w:rsid w:val="00FE0CE6"/>
    <w:rsid w:val="00FE36D6"/>
    <w:rsid w:val="00FE5272"/>
    <w:rsid w:val="00FE5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1386"/>
  <w15:docId w15:val="{EA4913D1-A761-4F6F-BCDF-8CA61CCB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cs-CZ" w:eastAsia="cs-CZ"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A69"/>
    <w:pPr>
      <w:suppressAutoHyphens/>
    </w:pPr>
  </w:style>
  <w:style w:type="paragraph" w:styleId="Nadpis1">
    <w:name w:val="heading 1"/>
    <w:basedOn w:val="Heading"/>
    <w:next w:val="Textbody"/>
    <w:uiPriority w:val="9"/>
    <w:qFormat/>
    <w:pPr>
      <w:keepLines/>
      <w:spacing w:before="480"/>
      <w:outlineLvl w:val="0"/>
    </w:pPr>
    <w:rPr>
      <w:b/>
      <w:sz w:val="48"/>
      <w:szCs w:val="48"/>
    </w:rPr>
  </w:style>
  <w:style w:type="paragraph" w:styleId="Nadpis2">
    <w:name w:val="heading 2"/>
    <w:basedOn w:val="Heading"/>
    <w:next w:val="Textbody"/>
    <w:uiPriority w:val="9"/>
    <w:unhideWhenUsed/>
    <w:qFormat/>
    <w:pPr>
      <w:keepLines/>
      <w:spacing w:before="360" w:after="80"/>
      <w:outlineLvl w:val="1"/>
    </w:pPr>
    <w:rPr>
      <w:b/>
      <w:sz w:val="36"/>
      <w:szCs w:val="36"/>
    </w:rPr>
  </w:style>
  <w:style w:type="paragraph" w:styleId="Nadpis3">
    <w:name w:val="heading 3"/>
    <w:basedOn w:val="Heading"/>
    <w:next w:val="Textbody"/>
    <w:uiPriority w:val="9"/>
    <w:unhideWhenUsed/>
    <w:qFormat/>
    <w:pPr>
      <w:keepLines/>
      <w:spacing w:before="280" w:after="80"/>
      <w:outlineLvl w:val="2"/>
    </w:pPr>
    <w:rPr>
      <w:b/>
    </w:rPr>
  </w:style>
  <w:style w:type="paragraph" w:styleId="Nadpis4">
    <w:name w:val="heading 4"/>
    <w:basedOn w:val="Heading"/>
    <w:next w:val="Textbody"/>
    <w:uiPriority w:val="9"/>
    <w:unhideWhenUsed/>
    <w:qFormat/>
    <w:pPr>
      <w:keepLines/>
      <w:spacing w:after="40"/>
      <w:outlineLvl w:val="3"/>
    </w:pPr>
    <w:rPr>
      <w:b/>
      <w:sz w:val="24"/>
      <w:szCs w:val="24"/>
    </w:rPr>
  </w:style>
  <w:style w:type="paragraph" w:styleId="Nadpis5">
    <w:name w:val="heading 5"/>
    <w:basedOn w:val="Heading"/>
    <w:next w:val="Textbody"/>
    <w:uiPriority w:val="9"/>
    <w:semiHidden/>
    <w:unhideWhenUsed/>
    <w:qFormat/>
    <w:pPr>
      <w:keepLines/>
      <w:spacing w:before="220" w:after="40"/>
      <w:outlineLvl w:val="4"/>
    </w:pPr>
    <w:rPr>
      <w:b/>
    </w:rPr>
  </w:style>
  <w:style w:type="paragraph" w:styleId="Nadpis6">
    <w:name w:val="heading 6"/>
    <w:basedOn w:val="Heading"/>
    <w:next w:val="Textbody"/>
    <w:uiPriority w:val="9"/>
    <w:semiHidden/>
    <w:unhideWhenUsed/>
    <w:qFormat/>
    <w:pPr>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line="276" w:lineRule="auto"/>
    </w:pPr>
    <w:rPr>
      <w:color w:val="auto"/>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Normln1">
    <w:name w:val="Normální1"/>
    <w:pPr>
      <w:widowControl/>
      <w:suppressAutoHyphens/>
      <w:spacing w:line="276" w:lineRule="auto"/>
    </w:pPr>
    <w:rPr>
      <w:color w:val="auto"/>
    </w:rPr>
  </w:style>
  <w:style w:type="paragraph" w:styleId="Nzev">
    <w:name w:val="Title"/>
    <w:basedOn w:val="Normln1"/>
    <w:next w:val="Podnadpis"/>
    <w:uiPriority w:val="10"/>
    <w:qFormat/>
    <w:pPr>
      <w:keepNext/>
      <w:keepLines/>
      <w:spacing w:before="480" w:after="120"/>
    </w:pPr>
    <w:rPr>
      <w:b/>
      <w:bCs/>
      <w:sz w:val="72"/>
      <w:szCs w:val="72"/>
    </w:rPr>
  </w:style>
  <w:style w:type="paragraph" w:styleId="Podnadpis">
    <w:name w:val="Subtitle"/>
    <w:basedOn w:val="Normln1"/>
    <w:next w:val="Textbody"/>
    <w:uiPriority w:val="11"/>
    <w:qFormat/>
    <w:pPr>
      <w:keepNext/>
      <w:keepLines/>
      <w:spacing w:before="360" w:after="80"/>
    </w:pPr>
    <w:rPr>
      <w:rFonts w:ascii="Georgia" w:eastAsia="Georgia" w:hAnsi="Georgia" w:cs="Georgia"/>
      <w:i/>
      <w:iCs/>
      <w:color w:val="666666"/>
      <w:sz w:val="48"/>
      <w:szCs w:val="48"/>
    </w:rPr>
  </w:style>
  <w:style w:type="paragraph" w:styleId="Prosttext">
    <w:name w:val="Plain Text"/>
    <w:basedOn w:val="Standard"/>
    <w:pPr>
      <w:spacing w:line="240" w:lineRule="auto"/>
    </w:pPr>
    <w:rPr>
      <w:rFonts w:ascii="Consolas" w:eastAsia="Times New Roman" w:hAnsi="Consolas" w:cs="Consolas"/>
      <w:color w:val="00000A"/>
      <w:sz w:val="21"/>
      <w:szCs w:val="21"/>
    </w:rPr>
  </w:style>
  <w:style w:type="paragraph" w:styleId="Odstavecseseznamem">
    <w:name w:val="List Paragraph"/>
    <w:basedOn w:val="Standard"/>
    <w:pPr>
      <w:ind w:left="720"/>
    </w:pPr>
  </w:style>
  <w:style w:type="paragraph" w:styleId="Bezmezer">
    <w:name w:val="No Spacing"/>
    <w:pPr>
      <w:widowControl/>
      <w:suppressAutoHyphens/>
    </w:pPr>
    <w:rPr>
      <w:rFonts w:ascii="Calibri" w:hAnsi="Calibri" w:cs="F"/>
      <w:color w:val="00000A"/>
      <w:lang w:eastAsia="en-US"/>
    </w:r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paragraph" w:styleId="Textbubliny">
    <w:name w:val="Balloon Text"/>
    <w:basedOn w:val="Standard"/>
    <w:pPr>
      <w:spacing w:line="240" w:lineRule="auto"/>
    </w:pPr>
    <w:rPr>
      <w:rFonts w:ascii="Tahoma" w:hAnsi="Tahoma" w:cs="Tahoma"/>
      <w:sz w:val="16"/>
      <w:szCs w:val="16"/>
    </w:rPr>
  </w:style>
  <w:style w:type="paragraph" w:customStyle="1" w:styleId="paragraph">
    <w:name w:val="paragraph"/>
    <w:basedOn w:val="Standard"/>
    <w:pPr>
      <w:spacing w:before="28" w:after="28" w:line="240" w:lineRule="auto"/>
    </w:pPr>
    <w:rPr>
      <w:rFonts w:ascii="Times New Roman" w:eastAsia="Times New Roman" w:hAnsi="Times New Roman" w:cs="Times New Roman"/>
      <w:color w:val="00000A"/>
      <w:sz w:val="24"/>
      <w:szCs w:val="24"/>
    </w:rPr>
  </w:style>
  <w:style w:type="paragraph" w:styleId="Zpat">
    <w:name w:val="footer"/>
    <w:basedOn w:val="Standard"/>
    <w:pPr>
      <w:suppressLineNumbers/>
      <w:tabs>
        <w:tab w:val="center" w:pos="4819"/>
        <w:tab w:val="right" w:pos="9638"/>
      </w:tabs>
    </w:pPr>
  </w:style>
  <w:style w:type="character" w:customStyle="1" w:styleId="ProsttextChar">
    <w:name w:val="Prostý text Char"/>
    <w:basedOn w:val="Standardnpsmoodstavce"/>
    <w:rPr>
      <w:rFonts w:ascii="Consolas" w:eastAsia="Times New Roman" w:hAnsi="Consolas" w:cs="Consolas"/>
      <w:color w:val="00000A"/>
      <w:sz w:val="21"/>
      <w:szCs w:val="21"/>
    </w:rPr>
  </w:style>
  <w:style w:type="character" w:customStyle="1" w:styleId="FontStyle16">
    <w:name w:val="Font Style16"/>
    <w:basedOn w:val="Standardnpsmoodstavce"/>
    <w:rPr>
      <w:rFonts w:ascii="Times New Roman" w:hAnsi="Times New Roman"/>
      <w:sz w:val="22"/>
    </w:rPr>
  </w:style>
  <w:style w:type="character" w:customStyle="1" w:styleId="FontStyle14">
    <w:name w:val="Font Style14"/>
    <w:basedOn w:val="Standardnpsmoodstavce"/>
    <w:rPr>
      <w:rFonts w:ascii="Arial" w:hAnsi="Arial"/>
      <w:sz w:val="22"/>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TextbublinyChar">
    <w:name w:val="Text bubliny Char"/>
    <w:basedOn w:val="Standardnpsmoodstavce"/>
    <w:rPr>
      <w:rFonts w:ascii="Tahoma" w:hAnsi="Tahoma" w:cs="Tahoma"/>
      <w:sz w:val="16"/>
      <w:szCs w:val="16"/>
    </w:rPr>
  </w:style>
  <w:style w:type="character" w:customStyle="1" w:styleId="xrtl">
    <w:name w:val="xr_tl"/>
    <w:basedOn w:val="Standardnpsmoodstavce"/>
  </w:style>
  <w:style w:type="character" w:customStyle="1" w:styleId="xrs25">
    <w:name w:val="xr_s25"/>
    <w:basedOn w:val="Standardnpsmoodstavce"/>
  </w:style>
  <w:style w:type="character" w:customStyle="1" w:styleId="xrs7">
    <w:name w:val="xr_s7"/>
    <w:basedOn w:val="Standardnpsmoodstavce"/>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contextualspellingandgrammarerror">
    <w:name w:val="contextualspellingandgrammarerror"/>
    <w:basedOn w:val="Standardnpsmoodstavce"/>
  </w:style>
  <w:style w:type="character" w:customStyle="1" w:styleId="ListLabel1">
    <w:name w:val="ListLabel 1"/>
    <w:rPr>
      <w:rFonts w:ascii="Times New Roman" w:hAnsi="Times New Roman"/>
      <w:position w:val="0"/>
      <w:sz w:val="24"/>
      <w:vertAlign w:val="baseline"/>
    </w:rPr>
  </w:style>
  <w:style w:type="character" w:customStyle="1" w:styleId="ListLabel2">
    <w:name w:val="ListLabel 2"/>
    <w:rPr>
      <w:position w:val="0"/>
      <w:sz w:val="22"/>
      <w:vertAlign w:val="baseline"/>
    </w:rPr>
  </w:style>
  <w:style w:type="character" w:customStyle="1" w:styleId="ListLabel3">
    <w:name w:val="ListLabel 3"/>
    <w:rPr>
      <w:position w:val="0"/>
      <w:sz w:val="22"/>
      <w:vertAlign w:val="baseline"/>
    </w:rPr>
  </w:style>
  <w:style w:type="character" w:customStyle="1" w:styleId="ListLabel4">
    <w:name w:val="ListLabel 4"/>
    <w:rPr>
      <w:position w:val="0"/>
      <w:sz w:val="22"/>
      <w:vertAlign w:val="baseline"/>
    </w:rPr>
  </w:style>
  <w:style w:type="character" w:customStyle="1" w:styleId="ListLabel5">
    <w:name w:val="ListLabel 5"/>
    <w:rPr>
      <w:position w:val="0"/>
      <w:sz w:val="22"/>
      <w:vertAlign w:val="baseline"/>
    </w:rPr>
  </w:style>
  <w:style w:type="character" w:customStyle="1" w:styleId="ListLabel6">
    <w:name w:val="ListLabel 6"/>
    <w:rPr>
      <w:position w:val="0"/>
      <w:sz w:val="22"/>
      <w:vertAlign w:val="baseline"/>
    </w:rPr>
  </w:style>
  <w:style w:type="character" w:customStyle="1" w:styleId="ListLabel7">
    <w:name w:val="ListLabel 7"/>
    <w:rPr>
      <w:position w:val="0"/>
      <w:sz w:val="22"/>
      <w:vertAlign w:val="baseline"/>
    </w:rPr>
  </w:style>
  <w:style w:type="character" w:customStyle="1" w:styleId="ListLabel8">
    <w:name w:val="ListLabel 8"/>
    <w:rPr>
      <w:position w:val="0"/>
      <w:sz w:val="22"/>
      <w:vertAlign w:val="baseline"/>
    </w:rPr>
  </w:style>
  <w:style w:type="character" w:customStyle="1" w:styleId="ListLabel9">
    <w:name w:val="ListLabel 9"/>
    <w:rPr>
      <w:position w:val="0"/>
      <w:sz w:val="22"/>
      <w:vertAlign w:val="baseline"/>
    </w:rPr>
  </w:style>
  <w:style w:type="character" w:customStyle="1" w:styleId="ListLabel10">
    <w:name w:val="ListLabel 10"/>
    <w:rPr>
      <w:rFonts w:ascii="Times New Roman" w:hAnsi="Times New Roman"/>
      <w:position w:val="0"/>
      <w:sz w:val="24"/>
      <w:vertAlign w:val="baseline"/>
    </w:rPr>
  </w:style>
  <w:style w:type="character" w:customStyle="1" w:styleId="ListLabel11">
    <w:name w:val="ListLabel 11"/>
    <w:rPr>
      <w:position w:val="0"/>
      <w:sz w:val="22"/>
      <w:vertAlign w:val="baseline"/>
    </w:rPr>
  </w:style>
  <w:style w:type="character" w:customStyle="1" w:styleId="ListLabel12">
    <w:name w:val="ListLabel 12"/>
    <w:rPr>
      <w:position w:val="0"/>
      <w:sz w:val="22"/>
      <w:vertAlign w:val="baseline"/>
    </w:rPr>
  </w:style>
  <w:style w:type="character" w:customStyle="1" w:styleId="ListLabel13">
    <w:name w:val="ListLabel 13"/>
    <w:rPr>
      <w:position w:val="0"/>
      <w:sz w:val="22"/>
      <w:vertAlign w:val="baseline"/>
    </w:rPr>
  </w:style>
  <w:style w:type="character" w:customStyle="1" w:styleId="ListLabel14">
    <w:name w:val="ListLabel 14"/>
    <w:rPr>
      <w:position w:val="0"/>
      <w:sz w:val="22"/>
      <w:vertAlign w:val="baseline"/>
    </w:rPr>
  </w:style>
  <w:style w:type="character" w:customStyle="1" w:styleId="ListLabel15">
    <w:name w:val="ListLabel 15"/>
    <w:rPr>
      <w:position w:val="0"/>
      <w:sz w:val="22"/>
      <w:vertAlign w:val="baseline"/>
    </w:rPr>
  </w:style>
  <w:style w:type="character" w:customStyle="1" w:styleId="ListLabel16">
    <w:name w:val="ListLabel 16"/>
    <w:rPr>
      <w:position w:val="0"/>
      <w:sz w:val="22"/>
      <w:vertAlign w:val="baseline"/>
    </w:rPr>
  </w:style>
  <w:style w:type="character" w:customStyle="1" w:styleId="ListLabel17">
    <w:name w:val="ListLabel 17"/>
    <w:rPr>
      <w:position w:val="0"/>
      <w:sz w:val="22"/>
      <w:vertAlign w:val="baseline"/>
    </w:rPr>
  </w:style>
  <w:style w:type="character" w:customStyle="1" w:styleId="ListLabel18">
    <w:name w:val="ListLabel 18"/>
    <w:rPr>
      <w:position w:val="0"/>
      <w:sz w:val="22"/>
      <w:vertAlign w:val="baseline"/>
    </w:rPr>
  </w:style>
  <w:style w:type="character" w:customStyle="1" w:styleId="ListLabel19">
    <w:name w:val="ListLabel 19"/>
    <w:rPr>
      <w:rFonts w:ascii="Times New Roman" w:hAnsi="Times New Roman"/>
      <w:position w:val="0"/>
      <w:sz w:val="24"/>
      <w:vertAlign w:val="baseline"/>
    </w:rPr>
  </w:style>
  <w:style w:type="character" w:customStyle="1" w:styleId="ListLabel20">
    <w:name w:val="ListLabel 20"/>
    <w:rPr>
      <w:rFonts w:eastAsia="Arial" w:cs="Arial"/>
      <w:position w:val="0"/>
      <w:sz w:val="22"/>
      <w:vertAlign w:val="baseline"/>
    </w:rPr>
  </w:style>
  <w:style w:type="character" w:customStyle="1" w:styleId="ListLabel21">
    <w:name w:val="ListLabel 21"/>
    <w:rPr>
      <w:position w:val="0"/>
      <w:sz w:val="22"/>
      <w:vertAlign w:val="baseline"/>
    </w:rPr>
  </w:style>
  <w:style w:type="character" w:customStyle="1" w:styleId="ListLabel22">
    <w:name w:val="ListLabel 22"/>
    <w:rPr>
      <w:position w:val="0"/>
      <w:sz w:val="22"/>
      <w:vertAlign w:val="baseline"/>
    </w:rPr>
  </w:style>
  <w:style w:type="character" w:customStyle="1" w:styleId="ListLabel23">
    <w:name w:val="ListLabel 23"/>
    <w:rPr>
      <w:position w:val="0"/>
      <w:sz w:val="22"/>
      <w:vertAlign w:val="baseline"/>
    </w:rPr>
  </w:style>
  <w:style w:type="character" w:customStyle="1" w:styleId="ListLabel24">
    <w:name w:val="ListLabel 24"/>
    <w:rPr>
      <w:position w:val="0"/>
      <w:sz w:val="22"/>
      <w:vertAlign w:val="baseline"/>
    </w:rPr>
  </w:style>
  <w:style w:type="character" w:customStyle="1" w:styleId="ListLabel25">
    <w:name w:val="ListLabel 25"/>
    <w:rPr>
      <w:position w:val="0"/>
      <w:sz w:val="22"/>
      <w:vertAlign w:val="baseline"/>
    </w:rPr>
  </w:style>
  <w:style w:type="character" w:customStyle="1" w:styleId="ListLabel26">
    <w:name w:val="ListLabel 26"/>
    <w:rPr>
      <w:position w:val="0"/>
      <w:sz w:val="22"/>
      <w:vertAlign w:val="baseline"/>
    </w:rPr>
  </w:style>
  <w:style w:type="character" w:customStyle="1" w:styleId="ListLabel27">
    <w:name w:val="ListLabel 27"/>
    <w:rPr>
      <w:position w:val="0"/>
      <w:sz w:val="22"/>
      <w:vertAlign w:val="baseline"/>
    </w:rPr>
  </w:style>
  <w:style w:type="character" w:customStyle="1" w:styleId="ListLabel28">
    <w:name w:val="ListLabel 28"/>
    <w:rPr>
      <w:rFonts w:eastAsia="Arial" w:cs="Arial"/>
      <w:position w:val="0"/>
      <w:sz w:val="22"/>
      <w:vertAlign w:val="baseline"/>
    </w:rPr>
  </w:style>
  <w:style w:type="character" w:customStyle="1" w:styleId="ListLabel29">
    <w:name w:val="ListLabel 29"/>
    <w:rPr>
      <w:rFonts w:ascii="Times New Roman" w:eastAsia="Arial" w:hAnsi="Times New Roman" w:cs="Arial"/>
      <w:position w:val="0"/>
      <w:sz w:val="24"/>
      <w:vertAlign w:val="baseline"/>
    </w:rPr>
  </w:style>
  <w:style w:type="character" w:customStyle="1" w:styleId="ListLabel30">
    <w:name w:val="ListLabel 30"/>
    <w:rPr>
      <w:rFonts w:eastAsia="Arial" w:cs="Arial"/>
      <w:position w:val="0"/>
      <w:sz w:val="22"/>
      <w:vertAlign w:val="baseline"/>
    </w:rPr>
  </w:style>
  <w:style w:type="character" w:customStyle="1" w:styleId="ListLabel31">
    <w:name w:val="ListLabel 31"/>
    <w:rPr>
      <w:rFonts w:eastAsia="Arial" w:cs="Arial"/>
      <w:position w:val="0"/>
      <w:sz w:val="22"/>
      <w:vertAlign w:val="baseline"/>
    </w:rPr>
  </w:style>
  <w:style w:type="character" w:customStyle="1" w:styleId="ListLabel32">
    <w:name w:val="ListLabel 32"/>
    <w:rPr>
      <w:rFonts w:eastAsia="Arial" w:cs="Arial"/>
      <w:position w:val="0"/>
      <w:sz w:val="22"/>
      <w:vertAlign w:val="baseline"/>
    </w:rPr>
  </w:style>
  <w:style w:type="character" w:customStyle="1" w:styleId="ListLabel33">
    <w:name w:val="ListLabel 33"/>
    <w:rPr>
      <w:rFonts w:eastAsia="Arial" w:cs="Arial"/>
      <w:position w:val="0"/>
      <w:sz w:val="22"/>
      <w:vertAlign w:val="baseline"/>
    </w:rPr>
  </w:style>
  <w:style w:type="character" w:customStyle="1" w:styleId="ListLabel34">
    <w:name w:val="ListLabel 34"/>
    <w:rPr>
      <w:rFonts w:eastAsia="Arial" w:cs="Arial"/>
      <w:position w:val="0"/>
      <w:sz w:val="22"/>
      <w:vertAlign w:val="baseline"/>
    </w:rPr>
  </w:style>
  <w:style w:type="character" w:customStyle="1" w:styleId="ListLabel35">
    <w:name w:val="ListLabel 35"/>
    <w:rPr>
      <w:rFonts w:eastAsia="Arial" w:cs="Arial"/>
      <w:position w:val="0"/>
      <w:sz w:val="22"/>
      <w:vertAlign w:val="baseline"/>
    </w:rPr>
  </w:style>
  <w:style w:type="character" w:customStyle="1" w:styleId="ListLabel36">
    <w:name w:val="ListLabel 36"/>
    <w:rPr>
      <w:rFonts w:eastAsia="Arial" w:cs="Arial"/>
      <w:position w:val="0"/>
      <w:sz w:val="22"/>
      <w:vertAlign w:val="baseline"/>
    </w:rPr>
  </w:style>
  <w:style w:type="character" w:customStyle="1" w:styleId="ListLabel37">
    <w:name w:val="ListLabel 37"/>
    <w:rPr>
      <w:rFonts w:ascii="Times New Roman" w:hAnsi="Times New Roman"/>
      <w:sz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Times New Roman" w:hAnsi="Times New Roman"/>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eastAsia="Arial" w:cs="Arial"/>
      <w:position w:val="0"/>
      <w:sz w:val="24"/>
      <w:vertAlign w:val="baseline"/>
    </w:rPr>
  </w:style>
  <w:style w:type="character" w:customStyle="1" w:styleId="ListLabel56">
    <w:name w:val="ListLabel 56"/>
    <w:rPr>
      <w:rFonts w:eastAsia="Arial" w:cs="Arial"/>
      <w:position w:val="0"/>
      <w:sz w:val="22"/>
      <w:vertAlign w:val="baseline"/>
    </w:rPr>
  </w:style>
  <w:style w:type="character" w:customStyle="1" w:styleId="ListLabel57">
    <w:name w:val="ListLabel 57"/>
    <w:rPr>
      <w:rFonts w:eastAsia="Arial" w:cs="Arial"/>
      <w:position w:val="0"/>
      <w:sz w:val="22"/>
      <w:vertAlign w:val="baseline"/>
    </w:rPr>
  </w:style>
  <w:style w:type="character" w:customStyle="1" w:styleId="ListLabel58">
    <w:name w:val="ListLabel 58"/>
    <w:rPr>
      <w:rFonts w:eastAsia="Arial" w:cs="Arial"/>
      <w:position w:val="0"/>
      <w:sz w:val="22"/>
      <w:vertAlign w:val="baseline"/>
    </w:rPr>
  </w:style>
  <w:style w:type="character" w:customStyle="1" w:styleId="ListLabel59">
    <w:name w:val="ListLabel 59"/>
    <w:rPr>
      <w:rFonts w:eastAsia="Arial" w:cs="Arial"/>
      <w:position w:val="0"/>
      <w:sz w:val="22"/>
      <w:vertAlign w:val="baseline"/>
    </w:rPr>
  </w:style>
  <w:style w:type="character" w:customStyle="1" w:styleId="ListLabel60">
    <w:name w:val="ListLabel 60"/>
    <w:rPr>
      <w:rFonts w:eastAsia="Arial" w:cs="Arial"/>
      <w:position w:val="0"/>
      <w:sz w:val="22"/>
      <w:vertAlign w:val="baseline"/>
    </w:rPr>
  </w:style>
  <w:style w:type="character" w:customStyle="1" w:styleId="ListLabel61">
    <w:name w:val="ListLabel 61"/>
    <w:rPr>
      <w:rFonts w:eastAsia="Arial" w:cs="Arial"/>
      <w:position w:val="0"/>
      <w:sz w:val="22"/>
      <w:vertAlign w:val="baseline"/>
    </w:rPr>
  </w:style>
  <w:style w:type="character" w:customStyle="1" w:styleId="ListLabel62">
    <w:name w:val="ListLabel 62"/>
    <w:rPr>
      <w:rFonts w:eastAsia="Arial" w:cs="Arial"/>
      <w:position w:val="0"/>
      <w:sz w:val="22"/>
      <w:vertAlign w:val="baseline"/>
    </w:rPr>
  </w:style>
  <w:style w:type="character" w:customStyle="1" w:styleId="ListLabel63">
    <w:name w:val="ListLabel 63"/>
    <w:rPr>
      <w:rFonts w:eastAsia="Arial" w:cs="Arial"/>
      <w:position w:val="0"/>
      <w:sz w:val="22"/>
      <w:vertAlign w:val="baseline"/>
    </w:rPr>
  </w:style>
  <w:style w:type="character" w:customStyle="1" w:styleId="ListLabel64">
    <w:name w:val="ListLabel 64"/>
    <w:rPr>
      <w:rFonts w:ascii="Times New Roman" w:hAnsi="Times New Roman"/>
      <w:position w:val="0"/>
      <w:sz w:val="24"/>
      <w:vertAlign w:val="baseline"/>
    </w:rPr>
  </w:style>
  <w:style w:type="character" w:customStyle="1" w:styleId="ListLabel65">
    <w:name w:val="ListLabel 65"/>
    <w:rPr>
      <w:position w:val="0"/>
      <w:sz w:val="22"/>
      <w:vertAlign w:val="baseline"/>
    </w:rPr>
  </w:style>
  <w:style w:type="character" w:customStyle="1" w:styleId="ListLabel66">
    <w:name w:val="ListLabel 66"/>
    <w:rPr>
      <w:position w:val="0"/>
      <w:sz w:val="22"/>
      <w:vertAlign w:val="baseline"/>
    </w:rPr>
  </w:style>
  <w:style w:type="character" w:customStyle="1" w:styleId="ListLabel67">
    <w:name w:val="ListLabel 67"/>
    <w:rPr>
      <w:position w:val="0"/>
      <w:sz w:val="22"/>
      <w:vertAlign w:val="baseline"/>
    </w:rPr>
  </w:style>
  <w:style w:type="character" w:customStyle="1" w:styleId="ListLabel68">
    <w:name w:val="ListLabel 68"/>
    <w:rPr>
      <w:position w:val="0"/>
      <w:sz w:val="22"/>
      <w:vertAlign w:val="baseline"/>
    </w:rPr>
  </w:style>
  <w:style w:type="character" w:customStyle="1" w:styleId="ListLabel69">
    <w:name w:val="ListLabel 69"/>
    <w:rPr>
      <w:position w:val="0"/>
      <w:sz w:val="22"/>
      <w:vertAlign w:val="baseline"/>
    </w:rPr>
  </w:style>
  <w:style w:type="character" w:customStyle="1" w:styleId="ListLabel70">
    <w:name w:val="ListLabel 70"/>
    <w:rPr>
      <w:position w:val="0"/>
      <w:sz w:val="22"/>
      <w:vertAlign w:val="baseline"/>
    </w:rPr>
  </w:style>
  <w:style w:type="character" w:customStyle="1" w:styleId="ListLabel71">
    <w:name w:val="ListLabel 71"/>
    <w:rPr>
      <w:position w:val="0"/>
      <w:sz w:val="22"/>
      <w:vertAlign w:val="baseline"/>
    </w:rPr>
  </w:style>
  <w:style w:type="character" w:customStyle="1" w:styleId="ListLabel72">
    <w:name w:val="ListLabel 72"/>
    <w:rPr>
      <w:position w:val="0"/>
      <w:sz w:val="22"/>
      <w:vertAlign w:val="baseline"/>
    </w:rPr>
  </w:style>
  <w:style w:type="character" w:customStyle="1" w:styleId="ListLabel73">
    <w:name w:val="ListLabel 73"/>
    <w:rPr>
      <w:rFonts w:eastAsia="Arial" w:cs="Arial"/>
      <w:position w:val="0"/>
      <w:sz w:val="22"/>
      <w:vertAlign w:val="baseline"/>
    </w:rPr>
  </w:style>
  <w:style w:type="character" w:customStyle="1" w:styleId="ListLabel74">
    <w:name w:val="ListLabel 74"/>
    <w:rPr>
      <w:rFonts w:eastAsia="Arial" w:cs="Arial"/>
      <w:position w:val="0"/>
      <w:sz w:val="24"/>
      <w:vertAlign w:val="baseline"/>
    </w:rPr>
  </w:style>
  <w:style w:type="character" w:customStyle="1" w:styleId="ListLabel75">
    <w:name w:val="ListLabel 75"/>
    <w:rPr>
      <w:rFonts w:eastAsia="Arial" w:cs="Arial"/>
      <w:position w:val="0"/>
      <w:sz w:val="22"/>
      <w:vertAlign w:val="baseline"/>
    </w:rPr>
  </w:style>
  <w:style w:type="character" w:customStyle="1" w:styleId="ListLabel76">
    <w:name w:val="ListLabel 76"/>
    <w:rPr>
      <w:rFonts w:eastAsia="Arial" w:cs="Arial"/>
      <w:position w:val="0"/>
      <w:sz w:val="22"/>
      <w:vertAlign w:val="baseline"/>
    </w:rPr>
  </w:style>
  <w:style w:type="character" w:customStyle="1" w:styleId="ListLabel77">
    <w:name w:val="ListLabel 77"/>
    <w:rPr>
      <w:rFonts w:eastAsia="Arial" w:cs="Arial"/>
      <w:position w:val="0"/>
      <w:sz w:val="22"/>
      <w:vertAlign w:val="baseline"/>
    </w:rPr>
  </w:style>
  <w:style w:type="character" w:customStyle="1" w:styleId="ListLabel78">
    <w:name w:val="ListLabel 78"/>
    <w:rPr>
      <w:rFonts w:eastAsia="Arial" w:cs="Arial"/>
      <w:position w:val="0"/>
      <w:sz w:val="22"/>
      <w:vertAlign w:val="baseline"/>
    </w:rPr>
  </w:style>
  <w:style w:type="character" w:customStyle="1" w:styleId="ListLabel79">
    <w:name w:val="ListLabel 79"/>
    <w:rPr>
      <w:rFonts w:eastAsia="Arial" w:cs="Arial"/>
      <w:position w:val="0"/>
      <w:sz w:val="22"/>
      <w:vertAlign w:val="baseline"/>
    </w:rPr>
  </w:style>
  <w:style w:type="character" w:customStyle="1" w:styleId="ListLabel80">
    <w:name w:val="ListLabel 80"/>
    <w:rPr>
      <w:rFonts w:eastAsia="Arial" w:cs="Arial"/>
      <w:position w:val="0"/>
      <w:sz w:val="22"/>
      <w:vertAlign w:val="baseline"/>
    </w:rPr>
  </w:style>
  <w:style w:type="character" w:customStyle="1" w:styleId="ListLabel81">
    <w:name w:val="ListLabel 81"/>
    <w:rPr>
      <w:rFonts w:eastAsia="Arial" w:cs="Arial"/>
      <w:position w:val="0"/>
      <w:sz w:val="22"/>
      <w:vertAlign w:val="baseline"/>
    </w:rPr>
  </w:style>
  <w:style w:type="character" w:customStyle="1" w:styleId="ListLabel82">
    <w:name w:val="ListLabel 82"/>
    <w:rPr>
      <w:rFonts w:eastAsia="Arial" w:cs="Arial"/>
      <w:position w:val="0"/>
      <w:sz w:val="22"/>
      <w:vertAlign w:val="baseline"/>
    </w:rPr>
  </w:style>
  <w:style w:type="character" w:customStyle="1" w:styleId="ListLabel83">
    <w:name w:val="ListLabel 83"/>
    <w:rPr>
      <w:rFonts w:eastAsia="Arial" w:cs="Arial"/>
      <w:position w:val="0"/>
      <w:sz w:val="24"/>
      <w:vertAlign w:val="baseline"/>
    </w:rPr>
  </w:style>
  <w:style w:type="character" w:customStyle="1" w:styleId="ListLabel84">
    <w:name w:val="ListLabel 84"/>
    <w:rPr>
      <w:rFonts w:eastAsia="Arial" w:cs="Arial"/>
      <w:position w:val="0"/>
      <w:sz w:val="22"/>
      <w:vertAlign w:val="baseline"/>
    </w:rPr>
  </w:style>
  <w:style w:type="character" w:customStyle="1" w:styleId="ListLabel85">
    <w:name w:val="ListLabel 85"/>
    <w:rPr>
      <w:rFonts w:eastAsia="Arial" w:cs="Arial"/>
      <w:position w:val="0"/>
      <w:sz w:val="22"/>
      <w:vertAlign w:val="baseline"/>
    </w:rPr>
  </w:style>
  <w:style w:type="character" w:customStyle="1" w:styleId="ListLabel86">
    <w:name w:val="ListLabel 86"/>
    <w:rPr>
      <w:rFonts w:eastAsia="Arial" w:cs="Arial"/>
      <w:position w:val="0"/>
      <w:sz w:val="22"/>
      <w:vertAlign w:val="baseline"/>
    </w:rPr>
  </w:style>
  <w:style w:type="character" w:customStyle="1" w:styleId="ListLabel87">
    <w:name w:val="ListLabel 87"/>
    <w:rPr>
      <w:rFonts w:eastAsia="Arial" w:cs="Arial"/>
      <w:position w:val="0"/>
      <w:sz w:val="22"/>
      <w:vertAlign w:val="baseline"/>
    </w:rPr>
  </w:style>
  <w:style w:type="character" w:customStyle="1" w:styleId="ListLabel88">
    <w:name w:val="ListLabel 88"/>
    <w:rPr>
      <w:rFonts w:eastAsia="Arial" w:cs="Arial"/>
      <w:position w:val="0"/>
      <w:sz w:val="22"/>
      <w:vertAlign w:val="baseline"/>
    </w:rPr>
  </w:style>
  <w:style w:type="character" w:customStyle="1" w:styleId="ListLabel89">
    <w:name w:val="ListLabel 89"/>
    <w:rPr>
      <w:rFonts w:eastAsia="Arial" w:cs="Arial"/>
      <w:position w:val="0"/>
      <w:sz w:val="22"/>
      <w:vertAlign w:val="baseline"/>
    </w:rPr>
  </w:style>
  <w:style w:type="character" w:customStyle="1" w:styleId="ListLabel90">
    <w:name w:val="ListLabel 90"/>
    <w:rPr>
      <w:rFonts w:eastAsia="Arial" w:cs="Arial"/>
      <w:position w:val="0"/>
      <w:sz w:val="22"/>
      <w:vertAlign w:val="baseline"/>
    </w:rPr>
  </w:style>
  <w:style w:type="character" w:customStyle="1" w:styleId="ListLabel91">
    <w:name w:val="ListLabel 91"/>
    <w:rPr>
      <w:rFonts w:ascii="Times New Roman" w:hAnsi="Times New Roman"/>
      <w:position w:val="0"/>
      <w:sz w:val="24"/>
      <w:vertAlign w:val="baseline"/>
    </w:rPr>
  </w:style>
  <w:style w:type="character" w:customStyle="1" w:styleId="ListLabel92">
    <w:name w:val="ListLabel 92"/>
    <w:rPr>
      <w:position w:val="0"/>
      <w:sz w:val="22"/>
      <w:vertAlign w:val="baseline"/>
    </w:rPr>
  </w:style>
  <w:style w:type="character" w:customStyle="1" w:styleId="ListLabel93">
    <w:name w:val="ListLabel 93"/>
    <w:rPr>
      <w:position w:val="0"/>
      <w:sz w:val="22"/>
      <w:vertAlign w:val="baseline"/>
    </w:rPr>
  </w:style>
  <w:style w:type="character" w:customStyle="1" w:styleId="ListLabel94">
    <w:name w:val="ListLabel 94"/>
    <w:rPr>
      <w:position w:val="0"/>
      <w:sz w:val="22"/>
      <w:vertAlign w:val="baseline"/>
    </w:rPr>
  </w:style>
  <w:style w:type="character" w:customStyle="1" w:styleId="ListLabel95">
    <w:name w:val="ListLabel 95"/>
    <w:rPr>
      <w:position w:val="0"/>
      <w:sz w:val="22"/>
      <w:vertAlign w:val="baseline"/>
    </w:rPr>
  </w:style>
  <w:style w:type="character" w:customStyle="1" w:styleId="ListLabel96">
    <w:name w:val="ListLabel 96"/>
    <w:rPr>
      <w:position w:val="0"/>
      <w:sz w:val="22"/>
      <w:vertAlign w:val="baseline"/>
    </w:rPr>
  </w:style>
  <w:style w:type="character" w:customStyle="1" w:styleId="ListLabel97">
    <w:name w:val="ListLabel 97"/>
    <w:rPr>
      <w:position w:val="0"/>
      <w:sz w:val="22"/>
      <w:vertAlign w:val="baseline"/>
    </w:rPr>
  </w:style>
  <w:style w:type="character" w:customStyle="1" w:styleId="ListLabel98">
    <w:name w:val="ListLabel 98"/>
    <w:rPr>
      <w:position w:val="0"/>
      <w:sz w:val="22"/>
      <w:vertAlign w:val="baseline"/>
    </w:rPr>
  </w:style>
  <w:style w:type="character" w:customStyle="1" w:styleId="ListLabel99">
    <w:name w:val="ListLabel 99"/>
    <w:rPr>
      <w:position w:val="0"/>
      <w:sz w:val="22"/>
      <w:vertAlign w:val="baseline"/>
    </w:rPr>
  </w:style>
  <w:style w:type="character" w:customStyle="1" w:styleId="ListLabel100">
    <w:name w:val="ListLabel 100"/>
    <w:rPr>
      <w:rFonts w:eastAsia="Arial" w:cs="Arial"/>
      <w:position w:val="0"/>
      <w:sz w:val="22"/>
      <w:vertAlign w:val="baseline"/>
    </w:rPr>
  </w:style>
  <w:style w:type="character" w:customStyle="1" w:styleId="ListLabel101">
    <w:name w:val="ListLabel 101"/>
    <w:rPr>
      <w:rFonts w:eastAsia="Arial" w:cs="Arial"/>
      <w:position w:val="0"/>
      <w:sz w:val="24"/>
      <w:vertAlign w:val="baseline"/>
    </w:rPr>
  </w:style>
  <w:style w:type="character" w:customStyle="1" w:styleId="ListLabel102">
    <w:name w:val="ListLabel 102"/>
    <w:rPr>
      <w:rFonts w:eastAsia="Arial" w:cs="Arial"/>
      <w:position w:val="0"/>
      <w:sz w:val="22"/>
      <w:vertAlign w:val="baseline"/>
    </w:rPr>
  </w:style>
  <w:style w:type="character" w:customStyle="1" w:styleId="ListLabel103">
    <w:name w:val="ListLabel 103"/>
    <w:rPr>
      <w:rFonts w:eastAsia="Arial" w:cs="Arial"/>
      <w:position w:val="0"/>
      <w:sz w:val="22"/>
      <w:vertAlign w:val="baseline"/>
    </w:rPr>
  </w:style>
  <w:style w:type="character" w:customStyle="1" w:styleId="ListLabel104">
    <w:name w:val="ListLabel 104"/>
    <w:rPr>
      <w:rFonts w:eastAsia="Arial" w:cs="Arial"/>
      <w:position w:val="0"/>
      <w:sz w:val="22"/>
      <w:vertAlign w:val="baseline"/>
    </w:rPr>
  </w:style>
  <w:style w:type="character" w:customStyle="1" w:styleId="ListLabel105">
    <w:name w:val="ListLabel 105"/>
    <w:rPr>
      <w:rFonts w:eastAsia="Arial" w:cs="Arial"/>
      <w:position w:val="0"/>
      <w:sz w:val="22"/>
      <w:vertAlign w:val="baseline"/>
    </w:rPr>
  </w:style>
  <w:style w:type="character" w:customStyle="1" w:styleId="ListLabel106">
    <w:name w:val="ListLabel 106"/>
    <w:rPr>
      <w:rFonts w:eastAsia="Arial" w:cs="Arial"/>
      <w:position w:val="0"/>
      <w:sz w:val="22"/>
      <w:vertAlign w:val="baseline"/>
    </w:rPr>
  </w:style>
  <w:style w:type="character" w:customStyle="1" w:styleId="ListLabel107">
    <w:name w:val="ListLabel 107"/>
    <w:rPr>
      <w:rFonts w:eastAsia="Arial" w:cs="Arial"/>
      <w:position w:val="0"/>
      <w:sz w:val="22"/>
      <w:vertAlign w:val="baseline"/>
    </w:rPr>
  </w:style>
  <w:style w:type="character" w:customStyle="1" w:styleId="ListLabel108">
    <w:name w:val="ListLabel 108"/>
    <w:rPr>
      <w:rFonts w:eastAsia="Arial" w:cs="Arial"/>
      <w:position w:val="0"/>
      <w:sz w:val="22"/>
      <w:vertAlign w:val="baseline"/>
    </w:rPr>
  </w:style>
  <w:style w:type="character" w:customStyle="1" w:styleId="ListLabel109">
    <w:name w:val="ListLabel 109"/>
    <w:rPr>
      <w:rFonts w:ascii="Times New Roman" w:hAnsi="Times New Roman"/>
      <w:position w:val="0"/>
      <w:sz w:val="24"/>
      <w:vertAlign w:val="baseline"/>
    </w:rPr>
  </w:style>
  <w:style w:type="character" w:customStyle="1" w:styleId="ListLabel110">
    <w:name w:val="ListLabel 110"/>
    <w:rPr>
      <w:position w:val="0"/>
      <w:sz w:val="22"/>
      <w:vertAlign w:val="baseline"/>
    </w:rPr>
  </w:style>
  <w:style w:type="character" w:customStyle="1" w:styleId="ListLabel111">
    <w:name w:val="ListLabel 111"/>
    <w:rPr>
      <w:position w:val="0"/>
      <w:sz w:val="22"/>
      <w:vertAlign w:val="baseline"/>
    </w:rPr>
  </w:style>
  <w:style w:type="character" w:customStyle="1" w:styleId="ListLabel112">
    <w:name w:val="ListLabel 112"/>
    <w:rPr>
      <w:position w:val="0"/>
      <w:sz w:val="22"/>
      <w:vertAlign w:val="baseline"/>
    </w:rPr>
  </w:style>
  <w:style w:type="character" w:customStyle="1" w:styleId="ListLabel113">
    <w:name w:val="ListLabel 113"/>
    <w:rPr>
      <w:position w:val="0"/>
      <w:sz w:val="22"/>
      <w:vertAlign w:val="baseline"/>
    </w:rPr>
  </w:style>
  <w:style w:type="character" w:customStyle="1" w:styleId="ListLabel114">
    <w:name w:val="ListLabel 114"/>
    <w:rPr>
      <w:position w:val="0"/>
      <w:sz w:val="22"/>
      <w:vertAlign w:val="baseline"/>
    </w:rPr>
  </w:style>
  <w:style w:type="character" w:customStyle="1" w:styleId="ListLabel115">
    <w:name w:val="ListLabel 115"/>
    <w:rPr>
      <w:position w:val="0"/>
      <w:sz w:val="22"/>
      <w:vertAlign w:val="baseline"/>
    </w:rPr>
  </w:style>
  <w:style w:type="character" w:customStyle="1" w:styleId="ListLabel116">
    <w:name w:val="ListLabel 116"/>
    <w:rPr>
      <w:position w:val="0"/>
      <w:sz w:val="22"/>
      <w:vertAlign w:val="baseline"/>
    </w:rPr>
  </w:style>
  <w:style w:type="character" w:customStyle="1" w:styleId="ListLabel117">
    <w:name w:val="ListLabel 117"/>
    <w:rPr>
      <w:position w:val="0"/>
      <w:sz w:val="22"/>
      <w:vertAlign w:val="baseline"/>
    </w:rPr>
  </w:style>
  <w:style w:type="character" w:customStyle="1" w:styleId="ListLabel118">
    <w:name w:val="ListLabel 118"/>
    <w:rPr>
      <w:position w:val="0"/>
      <w:sz w:val="22"/>
      <w:vertAlign w:val="baseline"/>
    </w:rPr>
  </w:style>
  <w:style w:type="character" w:customStyle="1" w:styleId="ListLabel119">
    <w:name w:val="ListLabel 119"/>
    <w:rPr>
      <w:rFonts w:ascii="Times New Roman" w:hAnsi="Times New Roman"/>
      <w:position w:val="0"/>
      <w:sz w:val="24"/>
      <w:vertAlign w:val="baseline"/>
    </w:rPr>
  </w:style>
  <w:style w:type="character" w:customStyle="1" w:styleId="ListLabel120">
    <w:name w:val="ListLabel 120"/>
    <w:rPr>
      <w:position w:val="0"/>
      <w:sz w:val="22"/>
      <w:vertAlign w:val="baseline"/>
    </w:rPr>
  </w:style>
  <w:style w:type="character" w:customStyle="1" w:styleId="ListLabel121">
    <w:name w:val="ListLabel 121"/>
    <w:rPr>
      <w:position w:val="0"/>
      <w:sz w:val="22"/>
      <w:vertAlign w:val="baseline"/>
    </w:rPr>
  </w:style>
  <w:style w:type="character" w:customStyle="1" w:styleId="ListLabel122">
    <w:name w:val="ListLabel 122"/>
    <w:rPr>
      <w:position w:val="0"/>
      <w:sz w:val="22"/>
      <w:vertAlign w:val="baseline"/>
    </w:rPr>
  </w:style>
  <w:style w:type="character" w:customStyle="1" w:styleId="ListLabel123">
    <w:name w:val="ListLabel 123"/>
    <w:rPr>
      <w:position w:val="0"/>
      <w:sz w:val="22"/>
      <w:vertAlign w:val="baseline"/>
    </w:rPr>
  </w:style>
  <w:style w:type="character" w:customStyle="1" w:styleId="ListLabel124">
    <w:name w:val="ListLabel 124"/>
    <w:rPr>
      <w:position w:val="0"/>
      <w:sz w:val="22"/>
      <w:vertAlign w:val="baseline"/>
    </w:rPr>
  </w:style>
  <w:style w:type="character" w:customStyle="1" w:styleId="ListLabel125">
    <w:name w:val="ListLabel 125"/>
    <w:rPr>
      <w:position w:val="0"/>
      <w:sz w:val="22"/>
      <w:vertAlign w:val="baseline"/>
    </w:rPr>
  </w:style>
  <w:style w:type="character" w:customStyle="1" w:styleId="ListLabel126">
    <w:name w:val="ListLabel 126"/>
    <w:rPr>
      <w:position w:val="0"/>
      <w:sz w:val="22"/>
      <w:vertAlign w:val="baseline"/>
    </w:rPr>
  </w:style>
  <w:style w:type="character" w:customStyle="1" w:styleId="ListLabel127">
    <w:name w:val="ListLabel 127"/>
    <w:rPr>
      <w:rFonts w:eastAsia="Arial" w:cs="Arial"/>
      <w:position w:val="0"/>
      <w:sz w:val="24"/>
      <w:vertAlign w:val="baseline"/>
    </w:rPr>
  </w:style>
  <w:style w:type="character" w:customStyle="1" w:styleId="ListLabel128">
    <w:name w:val="ListLabel 128"/>
    <w:rPr>
      <w:rFonts w:eastAsia="Arial" w:cs="Arial"/>
      <w:position w:val="0"/>
      <w:sz w:val="22"/>
      <w:vertAlign w:val="baseline"/>
    </w:rPr>
  </w:style>
  <w:style w:type="character" w:customStyle="1" w:styleId="ListLabel129">
    <w:name w:val="ListLabel 129"/>
    <w:rPr>
      <w:rFonts w:eastAsia="Arial" w:cs="Arial"/>
      <w:position w:val="0"/>
      <w:sz w:val="22"/>
      <w:vertAlign w:val="baseline"/>
    </w:rPr>
  </w:style>
  <w:style w:type="character" w:customStyle="1" w:styleId="ListLabel130">
    <w:name w:val="ListLabel 130"/>
    <w:rPr>
      <w:rFonts w:eastAsia="Arial" w:cs="Arial"/>
      <w:position w:val="0"/>
      <w:sz w:val="22"/>
      <w:vertAlign w:val="baseline"/>
    </w:rPr>
  </w:style>
  <w:style w:type="character" w:customStyle="1" w:styleId="ListLabel131">
    <w:name w:val="ListLabel 131"/>
    <w:rPr>
      <w:rFonts w:eastAsia="Arial" w:cs="Arial"/>
      <w:position w:val="0"/>
      <w:sz w:val="22"/>
      <w:vertAlign w:val="baseline"/>
    </w:rPr>
  </w:style>
  <w:style w:type="character" w:customStyle="1" w:styleId="ListLabel132">
    <w:name w:val="ListLabel 132"/>
    <w:rPr>
      <w:rFonts w:eastAsia="Arial" w:cs="Arial"/>
      <w:position w:val="0"/>
      <w:sz w:val="22"/>
      <w:vertAlign w:val="baseline"/>
    </w:rPr>
  </w:style>
  <w:style w:type="character" w:customStyle="1" w:styleId="ListLabel133">
    <w:name w:val="ListLabel 133"/>
    <w:rPr>
      <w:rFonts w:eastAsia="Arial" w:cs="Arial"/>
      <w:position w:val="0"/>
      <w:sz w:val="22"/>
      <w:vertAlign w:val="baseline"/>
    </w:rPr>
  </w:style>
  <w:style w:type="character" w:customStyle="1" w:styleId="ListLabel134">
    <w:name w:val="ListLabel 134"/>
    <w:rPr>
      <w:rFonts w:eastAsia="Arial" w:cs="Arial"/>
      <w:position w:val="0"/>
      <w:sz w:val="22"/>
      <w:vertAlign w:val="baseline"/>
    </w:rPr>
  </w:style>
  <w:style w:type="character" w:customStyle="1" w:styleId="ListLabel135">
    <w:name w:val="ListLabel 135"/>
    <w:rPr>
      <w:rFonts w:eastAsia="Arial" w:cs="Arial"/>
      <w:position w:val="0"/>
      <w:sz w:val="22"/>
      <w:vertAlign w:val="baseline"/>
    </w:rPr>
  </w:style>
  <w:style w:type="character" w:customStyle="1" w:styleId="ListLabel136">
    <w:name w:val="ListLabel 136"/>
    <w:rPr>
      <w:rFonts w:eastAsia="Arial" w:cs="Arial"/>
      <w:position w:val="0"/>
      <w:sz w:val="24"/>
      <w:vertAlign w:val="baseline"/>
    </w:rPr>
  </w:style>
  <w:style w:type="character" w:customStyle="1" w:styleId="ListLabel137">
    <w:name w:val="ListLabel 137"/>
    <w:rPr>
      <w:rFonts w:eastAsia="Arial" w:cs="Arial"/>
      <w:position w:val="0"/>
      <w:sz w:val="22"/>
      <w:vertAlign w:val="baseline"/>
    </w:rPr>
  </w:style>
  <w:style w:type="character" w:customStyle="1" w:styleId="ListLabel138">
    <w:name w:val="ListLabel 138"/>
    <w:rPr>
      <w:rFonts w:eastAsia="Arial" w:cs="Arial"/>
      <w:position w:val="0"/>
      <w:sz w:val="22"/>
      <w:vertAlign w:val="baseline"/>
    </w:rPr>
  </w:style>
  <w:style w:type="character" w:customStyle="1" w:styleId="ListLabel139">
    <w:name w:val="ListLabel 139"/>
    <w:rPr>
      <w:rFonts w:eastAsia="Arial" w:cs="Arial"/>
      <w:position w:val="0"/>
      <w:sz w:val="22"/>
      <w:vertAlign w:val="baseline"/>
    </w:rPr>
  </w:style>
  <w:style w:type="character" w:customStyle="1" w:styleId="ListLabel140">
    <w:name w:val="ListLabel 140"/>
    <w:rPr>
      <w:rFonts w:eastAsia="Arial" w:cs="Arial"/>
      <w:position w:val="0"/>
      <w:sz w:val="22"/>
      <w:vertAlign w:val="baseline"/>
    </w:rPr>
  </w:style>
  <w:style w:type="character" w:customStyle="1" w:styleId="ListLabel141">
    <w:name w:val="ListLabel 141"/>
    <w:rPr>
      <w:rFonts w:eastAsia="Arial" w:cs="Arial"/>
      <w:position w:val="0"/>
      <w:sz w:val="22"/>
      <w:vertAlign w:val="baseline"/>
    </w:rPr>
  </w:style>
  <w:style w:type="character" w:customStyle="1" w:styleId="ListLabel142">
    <w:name w:val="ListLabel 142"/>
    <w:rPr>
      <w:rFonts w:eastAsia="Arial" w:cs="Arial"/>
      <w:position w:val="0"/>
      <w:sz w:val="22"/>
      <w:vertAlign w:val="baseline"/>
    </w:rPr>
  </w:style>
  <w:style w:type="character" w:customStyle="1" w:styleId="ListLabel143">
    <w:name w:val="ListLabel 143"/>
    <w:rPr>
      <w:rFonts w:eastAsia="Arial" w:cs="Arial"/>
      <w:position w:val="0"/>
      <w:sz w:val="22"/>
      <w:vertAlign w:val="baseline"/>
    </w:rPr>
  </w:style>
  <w:style w:type="character" w:customStyle="1" w:styleId="ListLabel144">
    <w:name w:val="ListLabel 144"/>
    <w:rPr>
      <w:rFonts w:eastAsia="Arial" w:cs="Arial"/>
      <w:position w:val="0"/>
      <w:sz w:val="22"/>
      <w:vertAlign w:val="baseline"/>
    </w:rPr>
  </w:style>
  <w:style w:type="character" w:customStyle="1" w:styleId="ListLabel145">
    <w:name w:val="ListLabel 145"/>
    <w:rPr>
      <w:rFonts w:ascii="Times New Roman" w:hAnsi="Times New Roman"/>
      <w:position w:val="0"/>
      <w:sz w:val="24"/>
      <w:vertAlign w:val="baseline"/>
    </w:rPr>
  </w:style>
  <w:style w:type="character" w:customStyle="1" w:styleId="ListLabel146">
    <w:name w:val="ListLabel 146"/>
    <w:rPr>
      <w:position w:val="0"/>
      <w:sz w:val="22"/>
      <w:vertAlign w:val="baseline"/>
    </w:rPr>
  </w:style>
  <w:style w:type="character" w:customStyle="1" w:styleId="ListLabel147">
    <w:name w:val="ListLabel 147"/>
    <w:rPr>
      <w:position w:val="0"/>
      <w:sz w:val="22"/>
      <w:vertAlign w:val="baseline"/>
    </w:rPr>
  </w:style>
  <w:style w:type="character" w:customStyle="1" w:styleId="ListLabel148">
    <w:name w:val="ListLabel 148"/>
    <w:rPr>
      <w:position w:val="0"/>
      <w:sz w:val="22"/>
      <w:vertAlign w:val="baseline"/>
    </w:rPr>
  </w:style>
  <w:style w:type="character" w:customStyle="1" w:styleId="ListLabel149">
    <w:name w:val="ListLabel 149"/>
    <w:rPr>
      <w:position w:val="0"/>
      <w:sz w:val="22"/>
      <w:vertAlign w:val="baseline"/>
    </w:rPr>
  </w:style>
  <w:style w:type="character" w:customStyle="1" w:styleId="ListLabel150">
    <w:name w:val="ListLabel 150"/>
    <w:rPr>
      <w:position w:val="0"/>
      <w:sz w:val="22"/>
      <w:vertAlign w:val="baseline"/>
    </w:rPr>
  </w:style>
  <w:style w:type="character" w:customStyle="1" w:styleId="ListLabel151">
    <w:name w:val="ListLabel 151"/>
    <w:rPr>
      <w:position w:val="0"/>
      <w:sz w:val="22"/>
      <w:vertAlign w:val="baseline"/>
    </w:rPr>
  </w:style>
  <w:style w:type="character" w:customStyle="1" w:styleId="ListLabel152">
    <w:name w:val="ListLabel 152"/>
    <w:rPr>
      <w:position w:val="0"/>
      <w:sz w:val="22"/>
      <w:vertAlign w:val="baseline"/>
    </w:rPr>
  </w:style>
  <w:style w:type="character" w:customStyle="1" w:styleId="ListLabel153">
    <w:name w:val="ListLabel 153"/>
    <w:rPr>
      <w:position w:val="0"/>
      <w:sz w:val="22"/>
      <w:vertAlign w:val="baseline"/>
    </w:rPr>
  </w:style>
  <w:style w:type="character" w:customStyle="1" w:styleId="ListLabel154">
    <w:name w:val="ListLabel 154"/>
    <w:rPr>
      <w:rFonts w:eastAsia="Arial" w:cs="Arial"/>
      <w:position w:val="0"/>
      <w:sz w:val="24"/>
      <w:vertAlign w:val="baseline"/>
    </w:rPr>
  </w:style>
  <w:style w:type="character" w:customStyle="1" w:styleId="ListLabel155">
    <w:name w:val="ListLabel 155"/>
    <w:rPr>
      <w:rFonts w:eastAsia="Arial" w:cs="Arial"/>
      <w:position w:val="0"/>
      <w:sz w:val="22"/>
      <w:vertAlign w:val="baseline"/>
    </w:rPr>
  </w:style>
  <w:style w:type="character" w:customStyle="1" w:styleId="ListLabel156">
    <w:name w:val="ListLabel 156"/>
    <w:rPr>
      <w:rFonts w:eastAsia="Arial" w:cs="Arial"/>
      <w:position w:val="0"/>
      <w:sz w:val="22"/>
      <w:vertAlign w:val="baseline"/>
    </w:rPr>
  </w:style>
  <w:style w:type="character" w:customStyle="1" w:styleId="ListLabel157">
    <w:name w:val="ListLabel 157"/>
    <w:rPr>
      <w:rFonts w:eastAsia="Arial" w:cs="Arial"/>
      <w:position w:val="0"/>
      <w:sz w:val="22"/>
      <w:vertAlign w:val="baseline"/>
    </w:rPr>
  </w:style>
  <w:style w:type="character" w:customStyle="1" w:styleId="ListLabel158">
    <w:name w:val="ListLabel 158"/>
    <w:rPr>
      <w:rFonts w:eastAsia="Arial" w:cs="Arial"/>
      <w:position w:val="0"/>
      <w:sz w:val="22"/>
      <w:vertAlign w:val="baseline"/>
    </w:rPr>
  </w:style>
  <w:style w:type="character" w:customStyle="1" w:styleId="ListLabel159">
    <w:name w:val="ListLabel 159"/>
    <w:rPr>
      <w:rFonts w:eastAsia="Arial" w:cs="Arial"/>
      <w:position w:val="0"/>
      <w:sz w:val="22"/>
      <w:vertAlign w:val="baseline"/>
    </w:rPr>
  </w:style>
  <w:style w:type="character" w:customStyle="1" w:styleId="ListLabel160">
    <w:name w:val="ListLabel 160"/>
    <w:rPr>
      <w:rFonts w:eastAsia="Arial" w:cs="Arial"/>
      <w:position w:val="0"/>
      <w:sz w:val="22"/>
      <w:vertAlign w:val="baseline"/>
    </w:rPr>
  </w:style>
  <w:style w:type="character" w:customStyle="1" w:styleId="ListLabel161">
    <w:name w:val="ListLabel 161"/>
    <w:rPr>
      <w:rFonts w:eastAsia="Arial" w:cs="Arial"/>
      <w:position w:val="0"/>
      <w:sz w:val="22"/>
      <w:vertAlign w:val="baseline"/>
    </w:rPr>
  </w:style>
  <w:style w:type="character" w:customStyle="1" w:styleId="ListLabel162">
    <w:name w:val="ListLabel 162"/>
    <w:rPr>
      <w:rFonts w:eastAsia="Arial" w:cs="Arial"/>
      <w:position w:val="0"/>
      <w:sz w:val="22"/>
      <w:vertAlign w:val="baseline"/>
    </w:rPr>
  </w:style>
  <w:style w:type="character" w:customStyle="1" w:styleId="ListLabel163">
    <w:name w:val="ListLabel 163"/>
    <w:rPr>
      <w:rFonts w:ascii="Times New Roman" w:hAnsi="Times New Roman"/>
      <w:position w:val="0"/>
      <w:sz w:val="24"/>
      <w:vertAlign w:val="baseline"/>
    </w:rPr>
  </w:style>
  <w:style w:type="character" w:customStyle="1" w:styleId="ListLabel164">
    <w:name w:val="ListLabel 164"/>
    <w:rPr>
      <w:position w:val="0"/>
      <w:sz w:val="22"/>
      <w:vertAlign w:val="baseline"/>
    </w:rPr>
  </w:style>
  <w:style w:type="character" w:customStyle="1" w:styleId="ListLabel165">
    <w:name w:val="ListLabel 165"/>
    <w:rPr>
      <w:position w:val="0"/>
      <w:sz w:val="22"/>
      <w:vertAlign w:val="baseline"/>
    </w:rPr>
  </w:style>
  <w:style w:type="character" w:customStyle="1" w:styleId="ListLabel166">
    <w:name w:val="ListLabel 166"/>
    <w:rPr>
      <w:position w:val="0"/>
      <w:sz w:val="22"/>
      <w:vertAlign w:val="baseline"/>
    </w:rPr>
  </w:style>
  <w:style w:type="character" w:customStyle="1" w:styleId="ListLabel167">
    <w:name w:val="ListLabel 167"/>
    <w:rPr>
      <w:position w:val="0"/>
      <w:sz w:val="22"/>
      <w:vertAlign w:val="baseline"/>
    </w:rPr>
  </w:style>
  <w:style w:type="character" w:customStyle="1" w:styleId="ListLabel168">
    <w:name w:val="ListLabel 168"/>
    <w:rPr>
      <w:position w:val="0"/>
      <w:sz w:val="22"/>
      <w:vertAlign w:val="baseline"/>
    </w:rPr>
  </w:style>
  <w:style w:type="character" w:customStyle="1" w:styleId="ListLabel169">
    <w:name w:val="ListLabel 169"/>
    <w:rPr>
      <w:position w:val="0"/>
      <w:sz w:val="22"/>
      <w:vertAlign w:val="baseline"/>
    </w:rPr>
  </w:style>
  <w:style w:type="character" w:customStyle="1" w:styleId="ListLabel170">
    <w:name w:val="ListLabel 170"/>
    <w:rPr>
      <w:position w:val="0"/>
      <w:sz w:val="22"/>
      <w:vertAlign w:val="baseline"/>
    </w:rPr>
  </w:style>
  <w:style w:type="character" w:customStyle="1" w:styleId="ListLabel171">
    <w:name w:val="ListLabel 171"/>
    <w:rPr>
      <w:position w:val="0"/>
      <w:sz w:val="22"/>
      <w:vertAlign w:val="baseline"/>
    </w:rPr>
  </w:style>
  <w:style w:type="character" w:customStyle="1" w:styleId="ListLabel172">
    <w:name w:val="ListLabel 172"/>
    <w:rPr>
      <w:rFonts w:ascii="Times New Roman" w:hAnsi="Times New Roman"/>
      <w:position w:val="0"/>
      <w:sz w:val="24"/>
      <w:vertAlign w:val="baseline"/>
    </w:rPr>
  </w:style>
  <w:style w:type="character" w:customStyle="1" w:styleId="ListLabel173">
    <w:name w:val="ListLabel 173"/>
    <w:rPr>
      <w:position w:val="0"/>
      <w:sz w:val="22"/>
      <w:vertAlign w:val="baseline"/>
    </w:rPr>
  </w:style>
  <w:style w:type="character" w:customStyle="1" w:styleId="ListLabel174">
    <w:name w:val="ListLabel 174"/>
    <w:rPr>
      <w:position w:val="0"/>
      <w:sz w:val="22"/>
      <w:vertAlign w:val="baseline"/>
    </w:rPr>
  </w:style>
  <w:style w:type="character" w:customStyle="1" w:styleId="ListLabel175">
    <w:name w:val="ListLabel 175"/>
    <w:rPr>
      <w:position w:val="0"/>
      <w:sz w:val="22"/>
      <w:vertAlign w:val="baseline"/>
    </w:rPr>
  </w:style>
  <w:style w:type="character" w:customStyle="1" w:styleId="ListLabel176">
    <w:name w:val="ListLabel 176"/>
    <w:rPr>
      <w:position w:val="0"/>
      <w:sz w:val="22"/>
      <w:vertAlign w:val="baseline"/>
    </w:rPr>
  </w:style>
  <w:style w:type="character" w:customStyle="1" w:styleId="ListLabel177">
    <w:name w:val="ListLabel 177"/>
    <w:rPr>
      <w:position w:val="0"/>
      <w:sz w:val="22"/>
      <w:vertAlign w:val="baseline"/>
    </w:rPr>
  </w:style>
  <w:style w:type="character" w:customStyle="1" w:styleId="ListLabel178">
    <w:name w:val="ListLabel 178"/>
    <w:rPr>
      <w:position w:val="0"/>
      <w:sz w:val="22"/>
      <w:vertAlign w:val="baseline"/>
    </w:rPr>
  </w:style>
  <w:style w:type="character" w:customStyle="1" w:styleId="ListLabel179">
    <w:name w:val="ListLabel 179"/>
    <w:rPr>
      <w:position w:val="0"/>
      <w:sz w:val="22"/>
      <w:vertAlign w:val="baseline"/>
    </w:rPr>
  </w:style>
  <w:style w:type="character" w:customStyle="1" w:styleId="ListLabel180">
    <w:name w:val="ListLabel 180"/>
    <w:rPr>
      <w:position w:val="0"/>
      <w:sz w:val="22"/>
      <w:vertAlign w:val="baseline"/>
    </w:rPr>
  </w:style>
  <w:style w:type="character" w:customStyle="1" w:styleId="ListLabel181">
    <w:name w:val="ListLabel 181"/>
    <w:rPr>
      <w:rFonts w:eastAsia="Arial" w:cs="Arial"/>
      <w:position w:val="0"/>
      <w:sz w:val="24"/>
      <w:vertAlign w:val="baseline"/>
    </w:rPr>
  </w:style>
  <w:style w:type="character" w:customStyle="1" w:styleId="ListLabel182">
    <w:name w:val="ListLabel 182"/>
    <w:rPr>
      <w:rFonts w:eastAsia="Arial" w:cs="Arial"/>
      <w:position w:val="0"/>
      <w:sz w:val="22"/>
      <w:vertAlign w:val="baseline"/>
    </w:rPr>
  </w:style>
  <w:style w:type="character" w:customStyle="1" w:styleId="ListLabel183">
    <w:name w:val="ListLabel 183"/>
    <w:rPr>
      <w:rFonts w:eastAsia="Arial" w:cs="Arial"/>
      <w:position w:val="0"/>
      <w:sz w:val="22"/>
      <w:vertAlign w:val="baseline"/>
    </w:rPr>
  </w:style>
  <w:style w:type="character" w:customStyle="1" w:styleId="ListLabel184">
    <w:name w:val="ListLabel 184"/>
    <w:rPr>
      <w:rFonts w:eastAsia="Arial" w:cs="Arial"/>
      <w:position w:val="0"/>
      <w:sz w:val="22"/>
      <w:vertAlign w:val="baseline"/>
    </w:rPr>
  </w:style>
  <w:style w:type="character" w:customStyle="1" w:styleId="ListLabel185">
    <w:name w:val="ListLabel 185"/>
    <w:rPr>
      <w:rFonts w:eastAsia="Arial" w:cs="Arial"/>
      <w:position w:val="0"/>
      <w:sz w:val="22"/>
      <w:vertAlign w:val="baseline"/>
    </w:rPr>
  </w:style>
  <w:style w:type="character" w:customStyle="1" w:styleId="ListLabel186">
    <w:name w:val="ListLabel 186"/>
    <w:rPr>
      <w:rFonts w:eastAsia="Arial" w:cs="Arial"/>
      <w:position w:val="0"/>
      <w:sz w:val="22"/>
      <w:vertAlign w:val="baseline"/>
    </w:rPr>
  </w:style>
  <w:style w:type="character" w:customStyle="1" w:styleId="ListLabel187">
    <w:name w:val="ListLabel 187"/>
    <w:rPr>
      <w:rFonts w:eastAsia="Arial" w:cs="Arial"/>
      <w:position w:val="0"/>
      <w:sz w:val="22"/>
      <w:vertAlign w:val="baseline"/>
    </w:rPr>
  </w:style>
  <w:style w:type="character" w:customStyle="1" w:styleId="ListLabel188">
    <w:name w:val="ListLabel 188"/>
    <w:rPr>
      <w:rFonts w:eastAsia="Arial" w:cs="Arial"/>
      <w:position w:val="0"/>
      <w:sz w:val="22"/>
      <w:vertAlign w:val="baseline"/>
    </w:rPr>
  </w:style>
  <w:style w:type="character" w:customStyle="1" w:styleId="ListLabel189">
    <w:name w:val="ListLabel 189"/>
    <w:rPr>
      <w:rFonts w:eastAsia="Arial" w:cs="Arial"/>
      <w:position w:val="0"/>
      <w:sz w:val="22"/>
      <w:vertAlign w:val="baseline"/>
    </w:rPr>
  </w:style>
  <w:style w:type="character" w:customStyle="1" w:styleId="ListLabel190">
    <w:name w:val="ListLabel 190"/>
    <w:rPr>
      <w:rFonts w:eastAsia="Arial" w:cs="Arial"/>
      <w:position w:val="0"/>
      <w:sz w:val="24"/>
      <w:vertAlign w:val="baseline"/>
    </w:rPr>
  </w:style>
  <w:style w:type="character" w:customStyle="1" w:styleId="ListLabel191">
    <w:name w:val="ListLabel 191"/>
    <w:rPr>
      <w:rFonts w:eastAsia="Arial" w:cs="Arial"/>
      <w:position w:val="0"/>
      <w:sz w:val="24"/>
      <w:vertAlign w:val="baseline"/>
    </w:rPr>
  </w:style>
  <w:style w:type="character" w:customStyle="1" w:styleId="ListLabel192">
    <w:name w:val="ListLabel 192"/>
    <w:rPr>
      <w:rFonts w:eastAsia="Arial" w:cs="Arial"/>
      <w:position w:val="0"/>
      <w:sz w:val="24"/>
      <w:vertAlign w:val="baseline"/>
    </w:rPr>
  </w:style>
  <w:style w:type="character" w:customStyle="1" w:styleId="ListLabel193">
    <w:name w:val="ListLabel 193"/>
    <w:rPr>
      <w:rFonts w:eastAsia="Arial" w:cs="Arial"/>
      <w:position w:val="0"/>
      <w:sz w:val="22"/>
      <w:vertAlign w:val="baseline"/>
    </w:rPr>
  </w:style>
  <w:style w:type="character" w:customStyle="1" w:styleId="ListLabel194">
    <w:name w:val="ListLabel 194"/>
    <w:rPr>
      <w:rFonts w:eastAsia="Arial" w:cs="Arial"/>
      <w:position w:val="0"/>
      <w:sz w:val="22"/>
      <w:vertAlign w:val="baseline"/>
    </w:rPr>
  </w:style>
  <w:style w:type="character" w:customStyle="1" w:styleId="ListLabel195">
    <w:name w:val="ListLabel 195"/>
    <w:rPr>
      <w:rFonts w:eastAsia="Arial" w:cs="Arial"/>
      <w:position w:val="0"/>
      <w:sz w:val="22"/>
      <w:vertAlign w:val="baseline"/>
    </w:rPr>
  </w:style>
  <w:style w:type="character" w:customStyle="1" w:styleId="ListLabel196">
    <w:name w:val="ListLabel 196"/>
    <w:rPr>
      <w:rFonts w:eastAsia="Arial" w:cs="Arial"/>
      <w:position w:val="0"/>
      <w:sz w:val="22"/>
      <w:vertAlign w:val="baseline"/>
    </w:rPr>
  </w:style>
  <w:style w:type="character" w:customStyle="1" w:styleId="ListLabel197">
    <w:name w:val="ListLabel 197"/>
    <w:rPr>
      <w:rFonts w:eastAsia="Arial" w:cs="Arial"/>
      <w:position w:val="0"/>
      <w:sz w:val="22"/>
      <w:vertAlign w:val="baseline"/>
    </w:rPr>
  </w:style>
  <w:style w:type="character" w:customStyle="1" w:styleId="ListLabel198">
    <w:name w:val="ListLabel 198"/>
    <w:rPr>
      <w:rFonts w:eastAsia="Arial" w:cs="Arial"/>
      <w:position w:val="0"/>
      <w:sz w:val="22"/>
      <w:vertAlign w:val="baseline"/>
    </w:rPr>
  </w:style>
  <w:style w:type="character" w:customStyle="1" w:styleId="ListLabel199">
    <w:name w:val="ListLabel 199"/>
    <w:rPr>
      <w:rFonts w:ascii="Times New Roman" w:hAnsi="Times New Roman"/>
      <w:position w:val="0"/>
      <w:sz w:val="24"/>
      <w:vertAlign w:val="baseline"/>
    </w:rPr>
  </w:style>
  <w:style w:type="character" w:customStyle="1" w:styleId="ListLabel200">
    <w:name w:val="ListLabel 200"/>
    <w:rPr>
      <w:position w:val="0"/>
      <w:sz w:val="22"/>
      <w:vertAlign w:val="baseline"/>
    </w:rPr>
  </w:style>
  <w:style w:type="character" w:customStyle="1" w:styleId="ListLabel201">
    <w:name w:val="ListLabel 201"/>
    <w:rPr>
      <w:position w:val="0"/>
      <w:sz w:val="22"/>
      <w:vertAlign w:val="baseline"/>
    </w:rPr>
  </w:style>
  <w:style w:type="character" w:customStyle="1" w:styleId="ListLabel202">
    <w:name w:val="ListLabel 202"/>
    <w:rPr>
      <w:position w:val="0"/>
      <w:sz w:val="22"/>
      <w:vertAlign w:val="baseline"/>
    </w:rPr>
  </w:style>
  <w:style w:type="character" w:customStyle="1" w:styleId="ListLabel203">
    <w:name w:val="ListLabel 203"/>
    <w:rPr>
      <w:position w:val="0"/>
      <w:sz w:val="22"/>
      <w:vertAlign w:val="baseline"/>
    </w:rPr>
  </w:style>
  <w:style w:type="character" w:customStyle="1" w:styleId="ListLabel204">
    <w:name w:val="ListLabel 204"/>
    <w:rPr>
      <w:position w:val="0"/>
      <w:sz w:val="22"/>
      <w:vertAlign w:val="baseline"/>
    </w:rPr>
  </w:style>
  <w:style w:type="character" w:customStyle="1" w:styleId="ListLabel205">
    <w:name w:val="ListLabel 205"/>
    <w:rPr>
      <w:position w:val="0"/>
      <w:sz w:val="22"/>
      <w:vertAlign w:val="baseline"/>
    </w:rPr>
  </w:style>
  <w:style w:type="character" w:customStyle="1" w:styleId="ListLabel206">
    <w:name w:val="ListLabel 206"/>
    <w:rPr>
      <w:position w:val="0"/>
      <w:sz w:val="22"/>
      <w:vertAlign w:val="baseline"/>
    </w:rPr>
  </w:style>
  <w:style w:type="character" w:customStyle="1" w:styleId="ListLabel207">
    <w:name w:val="ListLabel 207"/>
    <w:rPr>
      <w:position w:val="0"/>
      <w:sz w:val="22"/>
      <w:vertAlign w:val="baseline"/>
    </w:rPr>
  </w:style>
  <w:style w:type="character" w:customStyle="1" w:styleId="ListLabel208">
    <w:name w:val="ListLabel 208"/>
    <w:rPr>
      <w:rFonts w:ascii="Times New Roman" w:hAnsi="Times New Roman"/>
      <w:position w:val="0"/>
      <w:sz w:val="24"/>
      <w:vertAlign w:val="baseline"/>
    </w:rPr>
  </w:style>
  <w:style w:type="character" w:customStyle="1" w:styleId="ListLabel209">
    <w:name w:val="ListLabel 209"/>
    <w:rPr>
      <w:rFonts w:ascii="Times New Roman" w:hAnsi="Times New Roman"/>
      <w:position w:val="0"/>
      <w:sz w:val="24"/>
      <w:vertAlign w:val="baseline"/>
    </w:rPr>
  </w:style>
  <w:style w:type="character" w:customStyle="1" w:styleId="ListLabel210">
    <w:name w:val="ListLabel 210"/>
    <w:rPr>
      <w:position w:val="0"/>
      <w:sz w:val="22"/>
      <w:vertAlign w:val="baseline"/>
    </w:rPr>
  </w:style>
  <w:style w:type="character" w:customStyle="1" w:styleId="ListLabel211">
    <w:name w:val="ListLabel 211"/>
    <w:rPr>
      <w:position w:val="0"/>
      <w:sz w:val="22"/>
      <w:vertAlign w:val="baseline"/>
    </w:rPr>
  </w:style>
  <w:style w:type="character" w:customStyle="1" w:styleId="ListLabel212">
    <w:name w:val="ListLabel 212"/>
    <w:rPr>
      <w:position w:val="0"/>
      <w:sz w:val="22"/>
      <w:vertAlign w:val="baseline"/>
    </w:rPr>
  </w:style>
  <w:style w:type="character" w:customStyle="1" w:styleId="ListLabel213">
    <w:name w:val="ListLabel 213"/>
    <w:rPr>
      <w:position w:val="0"/>
      <w:sz w:val="22"/>
      <w:vertAlign w:val="baseline"/>
    </w:rPr>
  </w:style>
  <w:style w:type="character" w:customStyle="1" w:styleId="ListLabel214">
    <w:name w:val="ListLabel 214"/>
    <w:rPr>
      <w:position w:val="0"/>
      <w:sz w:val="22"/>
      <w:vertAlign w:val="baseline"/>
    </w:rPr>
  </w:style>
  <w:style w:type="character" w:customStyle="1" w:styleId="ListLabel215">
    <w:name w:val="ListLabel 215"/>
    <w:rPr>
      <w:position w:val="0"/>
      <w:sz w:val="22"/>
      <w:vertAlign w:val="baseline"/>
    </w:rPr>
  </w:style>
  <w:style w:type="character" w:customStyle="1" w:styleId="ListLabel216">
    <w:name w:val="ListLabel 216"/>
    <w:rPr>
      <w:position w:val="0"/>
      <w:sz w:val="22"/>
      <w:vertAlign w:val="baseline"/>
    </w:rPr>
  </w:style>
  <w:style w:type="character" w:customStyle="1" w:styleId="ListLabel217">
    <w:name w:val="ListLabel 217"/>
    <w:rPr>
      <w:rFonts w:ascii="Times New Roman" w:hAnsi="Times New Roman"/>
      <w:sz w:val="24"/>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eastAsia="Arial" w:cs="Arial"/>
      <w:position w:val="0"/>
      <w:sz w:val="22"/>
      <w:vertAlign w:val="baseline"/>
    </w:rPr>
  </w:style>
  <w:style w:type="character" w:customStyle="1" w:styleId="ListLabel227">
    <w:name w:val="ListLabel 227"/>
    <w:rPr>
      <w:rFonts w:eastAsia="Arial" w:cs="Arial"/>
      <w:position w:val="0"/>
      <w:sz w:val="24"/>
      <w:vertAlign w:val="baseline"/>
    </w:rPr>
  </w:style>
  <w:style w:type="character" w:customStyle="1" w:styleId="ListLabel228">
    <w:name w:val="ListLabel 228"/>
    <w:rPr>
      <w:rFonts w:eastAsia="Arial" w:cs="Arial"/>
      <w:position w:val="0"/>
      <w:sz w:val="22"/>
      <w:vertAlign w:val="baseline"/>
    </w:rPr>
  </w:style>
  <w:style w:type="character" w:customStyle="1" w:styleId="ListLabel229">
    <w:name w:val="ListLabel 229"/>
    <w:rPr>
      <w:rFonts w:eastAsia="Arial" w:cs="Arial"/>
      <w:position w:val="0"/>
      <w:sz w:val="22"/>
      <w:vertAlign w:val="baseline"/>
    </w:rPr>
  </w:style>
  <w:style w:type="character" w:customStyle="1" w:styleId="ListLabel230">
    <w:name w:val="ListLabel 230"/>
    <w:rPr>
      <w:rFonts w:eastAsia="Arial" w:cs="Arial"/>
      <w:position w:val="0"/>
      <w:sz w:val="22"/>
      <w:vertAlign w:val="baseline"/>
    </w:rPr>
  </w:style>
  <w:style w:type="character" w:customStyle="1" w:styleId="ListLabel231">
    <w:name w:val="ListLabel 231"/>
    <w:rPr>
      <w:rFonts w:eastAsia="Arial" w:cs="Arial"/>
      <w:position w:val="0"/>
      <w:sz w:val="22"/>
      <w:vertAlign w:val="baseline"/>
    </w:rPr>
  </w:style>
  <w:style w:type="character" w:customStyle="1" w:styleId="ListLabel232">
    <w:name w:val="ListLabel 232"/>
    <w:rPr>
      <w:rFonts w:eastAsia="Arial" w:cs="Arial"/>
      <w:position w:val="0"/>
      <w:sz w:val="22"/>
      <w:vertAlign w:val="baseline"/>
    </w:rPr>
  </w:style>
  <w:style w:type="character" w:customStyle="1" w:styleId="ListLabel233">
    <w:name w:val="ListLabel 233"/>
    <w:rPr>
      <w:rFonts w:eastAsia="Arial" w:cs="Arial"/>
      <w:position w:val="0"/>
      <w:sz w:val="22"/>
      <w:vertAlign w:val="baseline"/>
    </w:rPr>
  </w:style>
  <w:style w:type="character" w:customStyle="1" w:styleId="ListLabel234">
    <w:name w:val="ListLabel 234"/>
    <w:rPr>
      <w:rFonts w:eastAsia="Arial" w:cs="Arial"/>
      <w:position w:val="0"/>
      <w:sz w:val="22"/>
      <w:vertAlign w:val="baseline"/>
    </w:rPr>
  </w:style>
  <w:style w:type="character" w:customStyle="1" w:styleId="ListLabel235">
    <w:name w:val="ListLabel 235"/>
    <w:rPr>
      <w:rFonts w:eastAsia="Arial" w:cs="Arial"/>
      <w:position w:val="0"/>
      <w:sz w:val="22"/>
      <w:vertAlign w:val="baseline"/>
    </w:rPr>
  </w:style>
  <w:style w:type="character" w:customStyle="1" w:styleId="ListLabel236">
    <w:name w:val="ListLabel 236"/>
    <w:rPr>
      <w:rFonts w:eastAsia="Arial" w:cs="Arial"/>
      <w:position w:val="0"/>
      <w:sz w:val="24"/>
      <w:vertAlign w:val="baseline"/>
    </w:rPr>
  </w:style>
  <w:style w:type="character" w:customStyle="1" w:styleId="ListLabel237">
    <w:name w:val="ListLabel 237"/>
    <w:rPr>
      <w:rFonts w:eastAsia="Arial" w:cs="Arial"/>
      <w:position w:val="0"/>
      <w:sz w:val="22"/>
      <w:vertAlign w:val="baseline"/>
    </w:rPr>
  </w:style>
  <w:style w:type="character" w:customStyle="1" w:styleId="ListLabel238">
    <w:name w:val="ListLabel 238"/>
    <w:rPr>
      <w:rFonts w:eastAsia="Arial" w:cs="Arial"/>
      <w:position w:val="0"/>
      <w:sz w:val="22"/>
      <w:vertAlign w:val="baseline"/>
    </w:rPr>
  </w:style>
  <w:style w:type="character" w:customStyle="1" w:styleId="ListLabel239">
    <w:name w:val="ListLabel 239"/>
    <w:rPr>
      <w:rFonts w:eastAsia="Arial" w:cs="Arial"/>
      <w:position w:val="0"/>
      <w:sz w:val="22"/>
      <w:vertAlign w:val="baseline"/>
    </w:rPr>
  </w:style>
  <w:style w:type="character" w:customStyle="1" w:styleId="ListLabel240">
    <w:name w:val="ListLabel 240"/>
    <w:rPr>
      <w:rFonts w:eastAsia="Arial" w:cs="Arial"/>
      <w:position w:val="0"/>
      <w:sz w:val="22"/>
      <w:vertAlign w:val="baseline"/>
    </w:rPr>
  </w:style>
  <w:style w:type="character" w:customStyle="1" w:styleId="ListLabel241">
    <w:name w:val="ListLabel 241"/>
    <w:rPr>
      <w:rFonts w:eastAsia="Arial" w:cs="Arial"/>
      <w:position w:val="0"/>
      <w:sz w:val="22"/>
      <w:vertAlign w:val="baseline"/>
    </w:rPr>
  </w:style>
  <w:style w:type="character" w:customStyle="1" w:styleId="ListLabel242">
    <w:name w:val="ListLabel 242"/>
    <w:rPr>
      <w:rFonts w:eastAsia="Arial" w:cs="Arial"/>
      <w:position w:val="0"/>
      <w:sz w:val="22"/>
      <w:vertAlign w:val="baseline"/>
    </w:rPr>
  </w:style>
  <w:style w:type="character" w:customStyle="1" w:styleId="ListLabel243">
    <w:name w:val="ListLabel 243"/>
    <w:rPr>
      <w:rFonts w:eastAsia="Arial" w:cs="Arial"/>
      <w:position w:val="0"/>
      <w:sz w:val="22"/>
      <w:vertAlign w:val="baseline"/>
    </w:rPr>
  </w:style>
  <w:style w:type="character" w:customStyle="1" w:styleId="ListLabel244">
    <w:name w:val="ListLabel 244"/>
    <w:rPr>
      <w:rFonts w:ascii="Times New Roman" w:hAnsi="Times New Roman"/>
      <w:sz w:val="24"/>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ascii="Times New Roman" w:hAnsi="Times New Roman"/>
      <w:strike w:val="0"/>
      <w:dstrike w:val="0"/>
      <w:color w:val="00000A"/>
      <w:sz w:val="24"/>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eastAsia="Arial" w:cs="Arial"/>
      <w:position w:val="0"/>
      <w:sz w:val="22"/>
      <w:vertAlign w:val="baseline"/>
    </w:rPr>
  </w:style>
  <w:style w:type="character" w:customStyle="1" w:styleId="ListLabel263">
    <w:name w:val="ListLabel 263"/>
    <w:rPr>
      <w:rFonts w:eastAsia="Arial" w:cs="Arial"/>
      <w:position w:val="0"/>
      <w:sz w:val="24"/>
      <w:vertAlign w:val="baseline"/>
    </w:rPr>
  </w:style>
  <w:style w:type="character" w:customStyle="1" w:styleId="ListLabel264">
    <w:name w:val="ListLabel 264"/>
    <w:rPr>
      <w:rFonts w:eastAsia="Arial" w:cs="Arial"/>
      <w:position w:val="0"/>
      <w:sz w:val="22"/>
      <w:vertAlign w:val="baseline"/>
    </w:rPr>
  </w:style>
  <w:style w:type="character" w:customStyle="1" w:styleId="ListLabel265">
    <w:name w:val="ListLabel 265"/>
    <w:rPr>
      <w:rFonts w:eastAsia="Arial" w:cs="Arial"/>
      <w:position w:val="0"/>
      <w:sz w:val="22"/>
      <w:vertAlign w:val="baseline"/>
    </w:rPr>
  </w:style>
  <w:style w:type="character" w:customStyle="1" w:styleId="ListLabel266">
    <w:name w:val="ListLabel 266"/>
    <w:rPr>
      <w:rFonts w:eastAsia="Arial" w:cs="Arial"/>
      <w:position w:val="0"/>
      <w:sz w:val="22"/>
      <w:vertAlign w:val="baseline"/>
    </w:rPr>
  </w:style>
  <w:style w:type="character" w:customStyle="1" w:styleId="ListLabel267">
    <w:name w:val="ListLabel 267"/>
    <w:rPr>
      <w:rFonts w:eastAsia="Arial" w:cs="Arial"/>
      <w:position w:val="0"/>
      <w:sz w:val="22"/>
      <w:vertAlign w:val="baseline"/>
    </w:rPr>
  </w:style>
  <w:style w:type="character" w:customStyle="1" w:styleId="ListLabel268">
    <w:name w:val="ListLabel 268"/>
    <w:rPr>
      <w:rFonts w:eastAsia="Arial" w:cs="Arial"/>
      <w:position w:val="0"/>
      <w:sz w:val="22"/>
      <w:vertAlign w:val="baseline"/>
    </w:rPr>
  </w:style>
  <w:style w:type="character" w:customStyle="1" w:styleId="ListLabel269">
    <w:name w:val="ListLabel 269"/>
    <w:rPr>
      <w:rFonts w:eastAsia="Arial" w:cs="Arial"/>
      <w:position w:val="0"/>
      <w:sz w:val="22"/>
      <w:vertAlign w:val="baseline"/>
    </w:rPr>
  </w:style>
  <w:style w:type="character" w:customStyle="1" w:styleId="ListLabel270">
    <w:name w:val="ListLabel 270"/>
    <w:rPr>
      <w:rFonts w:eastAsia="Arial" w:cs="Arial"/>
      <w:position w:val="0"/>
      <w:sz w:val="22"/>
      <w:vertAlign w:val="baseline"/>
    </w:rPr>
  </w:style>
  <w:style w:type="character" w:customStyle="1" w:styleId="ListLabel271">
    <w:name w:val="ListLabel 271"/>
    <w:rPr>
      <w:rFonts w:eastAsia="Arial" w:cs="Arial"/>
      <w:position w:val="0"/>
      <w:sz w:val="22"/>
      <w:vertAlign w:val="baseline"/>
    </w:rPr>
  </w:style>
  <w:style w:type="character" w:customStyle="1" w:styleId="ListLabel272">
    <w:name w:val="ListLabel 272"/>
    <w:rPr>
      <w:rFonts w:eastAsia="Arial" w:cs="Arial"/>
      <w:position w:val="0"/>
      <w:sz w:val="24"/>
      <w:vertAlign w:val="baseline"/>
    </w:rPr>
  </w:style>
  <w:style w:type="character" w:customStyle="1" w:styleId="ListLabel273">
    <w:name w:val="ListLabel 273"/>
    <w:rPr>
      <w:rFonts w:eastAsia="Arial" w:cs="Arial"/>
      <w:position w:val="0"/>
      <w:sz w:val="22"/>
      <w:vertAlign w:val="baseline"/>
    </w:rPr>
  </w:style>
  <w:style w:type="character" w:customStyle="1" w:styleId="ListLabel274">
    <w:name w:val="ListLabel 274"/>
    <w:rPr>
      <w:rFonts w:eastAsia="Arial" w:cs="Arial"/>
      <w:position w:val="0"/>
      <w:sz w:val="22"/>
      <w:vertAlign w:val="baseline"/>
    </w:rPr>
  </w:style>
  <w:style w:type="character" w:customStyle="1" w:styleId="ListLabel275">
    <w:name w:val="ListLabel 275"/>
    <w:rPr>
      <w:rFonts w:eastAsia="Arial" w:cs="Arial"/>
      <w:position w:val="0"/>
      <w:sz w:val="22"/>
      <w:vertAlign w:val="baseline"/>
    </w:rPr>
  </w:style>
  <w:style w:type="character" w:customStyle="1" w:styleId="ListLabel276">
    <w:name w:val="ListLabel 276"/>
    <w:rPr>
      <w:rFonts w:eastAsia="Arial" w:cs="Arial"/>
      <w:position w:val="0"/>
      <w:sz w:val="22"/>
      <w:vertAlign w:val="baseline"/>
    </w:rPr>
  </w:style>
  <w:style w:type="character" w:customStyle="1" w:styleId="ListLabel277">
    <w:name w:val="ListLabel 277"/>
    <w:rPr>
      <w:rFonts w:eastAsia="Arial" w:cs="Arial"/>
      <w:position w:val="0"/>
      <w:sz w:val="22"/>
      <w:vertAlign w:val="baseline"/>
    </w:rPr>
  </w:style>
  <w:style w:type="character" w:customStyle="1" w:styleId="ListLabel278">
    <w:name w:val="ListLabel 278"/>
    <w:rPr>
      <w:rFonts w:eastAsia="Arial" w:cs="Arial"/>
      <w:position w:val="0"/>
      <w:sz w:val="22"/>
      <w:vertAlign w:val="baseline"/>
    </w:rPr>
  </w:style>
  <w:style w:type="character" w:customStyle="1" w:styleId="ListLabel279">
    <w:name w:val="ListLabel 279"/>
    <w:rPr>
      <w:rFonts w:eastAsia="Arial" w:cs="Arial"/>
      <w:position w:val="0"/>
      <w:sz w:val="22"/>
      <w:vertAlign w:val="baseline"/>
    </w:rPr>
  </w:style>
  <w:style w:type="character" w:customStyle="1" w:styleId="ListLabel280">
    <w:name w:val="ListLabel 280"/>
    <w:rPr>
      <w:rFonts w:eastAsia="Arial" w:cs="Arial"/>
      <w:position w:val="0"/>
      <w:sz w:val="22"/>
      <w:vertAlign w:val="baseline"/>
    </w:rPr>
  </w:style>
  <w:style w:type="character" w:customStyle="1" w:styleId="ListLabel281">
    <w:name w:val="ListLabel 281"/>
    <w:rPr>
      <w:rFonts w:eastAsia="Arial" w:cs="Arial"/>
      <w:position w:val="0"/>
      <w:sz w:val="24"/>
      <w:vertAlign w:val="baseline"/>
    </w:rPr>
  </w:style>
  <w:style w:type="character" w:customStyle="1" w:styleId="ListLabel282">
    <w:name w:val="ListLabel 282"/>
    <w:rPr>
      <w:rFonts w:eastAsia="Arial" w:cs="Arial"/>
      <w:position w:val="0"/>
      <w:sz w:val="22"/>
      <w:vertAlign w:val="baseline"/>
    </w:rPr>
  </w:style>
  <w:style w:type="character" w:customStyle="1" w:styleId="ListLabel283">
    <w:name w:val="ListLabel 283"/>
    <w:rPr>
      <w:rFonts w:eastAsia="Arial" w:cs="Arial"/>
      <w:position w:val="0"/>
      <w:sz w:val="22"/>
      <w:vertAlign w:val="baseline"/>
    </w:rPr>
  </w:style>
  <w:style w:type="character" w:customStyle="1" w:styleId="ListLabel284">
    <w:name w:val="ListLabel 284"/>
    <w:rPr>
      <w:rFonts w:eastAsia="Arial" w:cs="Arial"/>
      <w:position w:val="0"/>
      <w:sz w:val="22"/>
      <w:vertAlign w:val="baseline"/>
    </w:rPr>
  </w:style>
  <w:style w:type="character" w:customStyle="1" w:styleId="ListLabel285">
    <w:name w:val="ListLabel 285"/>
    <w:rPr>
      <w:rFonts w:eastAsia="Arial" w:cs="Arial"/>
      <w:position w:val="0"/>
      <w:sz w:val="22"/>
      <w:vertAlign w:val="baseline"/>
    </w:rPr>
  </w:style>
  <w:style w:type="character" w:customStyle="1" w:styleId="ListLabel286">
    <w:name w:val="ListLabel 286"/>
    <w:rPr>
      <w:rFonts w:eastAsia="Arial" w:cs="Arial"/>
      <w:position w:val="0"/>
      <w:sz w:val="22"/>
      <w:vertAlign w:val="baseline"/>
    </w:rPr>
  </w:style>
  <w:style w:type="character" w:customStyle="1" w:styleId="ListLabel287">
    <w:name w:val="ListLabel 287"/>
    <w:rPr>
      <w:rFonts w:eastAsia="Arial" w:cs="Arial"/>
      <w:position w:val="0"/>
      <w:sz w:val="22"/>
      <w:vertAlign w:val="baseline"/>
    </w:rPr>
  </w:style>
  <w:style w:type="character" w:customStyle="1" w:styleId="ListLabel288">
    <w:name w:val="ListLabel 288"/>
    <w:rPr>
      <w:rFonts w:eastAsia="Arial" w:cs="Arial"/>
      <w:position w:val="0"/>
      <w:sz w:val="22"/>
      <w:vertAlign w:val="baseline"/>
    </w:rPr>
  </w:style>
  <w:style w:type="character" w:customStyle="1" w:styleId="ListLabel289">
    <w:name w:val="ListLabel 289"/>
    <w:rPr>
      <w:rFonts w:ascii="Times New Roman" w:hAnsi="Times New Roman"/>
      <w:sz w:val="24"/>
      <w:u w:val="none"/>
    </w:rPr>
  </w:style>
  <w:style w:type="character" w:customStyle="1" w:styleId="ListLabel290">
    <w:name w:val="ListLabel 290"/>
    <w:rPr>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eastAsia="Calibri" w:cs="Times New Roman"/>
    </w:rPr>
  </w:style>
  <w:style w:type="character" w:customStyle="1" w:styleId="ListLabel299">
    <w:name w:val="ListLabel 299"/>
    <w:rPr>
      <w:rFonts w:cs="Courier New"/>
    </w:rPr>
  </w:style>
  <w:style w:type="character" w:customStyle="1" w:styleId="ListLabel300">
    <w:name w:val="ListLabel 300"/>
    <w:rPr>
      <w:rFonts w:cs="Courier New"/>
    </w:rPr>
  </w:style>
  <w:style w:type="character" w:customStyle="1" w:styleId="ListLabel301">
    <w:name w:val="ListLabel 301"/>
    <w:rPr>
      <w:rFonts w:cs="Courier New"/>
    </w:rPr>
  </w:style>
  <w:style w:type="character" w:customStyle="1" w:styleId="ListLabel302">
    <w:name w:val="ListLabel 302"/>
    <w:rPr>
      <w:rFonts w:cs="Courier New"/>
    </w:rPr>
  </w:style>
  <w:style w:type="character" w:customStyle="1" w:styleId="ListLabel303">
    <w:name w:val="ListLabel 303"/>
    <w:rPr>
      <w:rFonts w:cs="Courier New"/>
    </w:rPr>
  </w:style>
  <w:style w:type="character" w:customStyle="1" w:styleId="ListLabel304">
    <w:name w:val="ListLabel 304"/>
    <w:rPr>
      <w:rFonts w:cs="Courier New"/>
    </w:rPr>
  </w:style>
  <w:style w:type="character" w:customStyle="1" w:styleId="ListLabel305">
    <w:name w:val="ListLabel 305"/>
    <w:rPr>
      <w:rFonts w:cs="Courier New"/>
    </w:rPr>
  </w:style>
  <w:style w:type="character" w:customStyle="1" w:styleId="ListLabel306">
    <w:name w:val="ListLabel 306"/>
    <w:rPr>
      <w:rFonts w:cs="Courier New"/>
    </w:rPr>
  </w:style>
  <w:style w:type="character" w:customStyle="1" w:styleId="ListLabel307">
    <w:name w:val="ListLabel 307"/>
    <w:rPr>
      <w:rFonts w:cs="Courier New"/>
    </w:rPr>
  </w:style>
  <w:style w:type="character" w:customStyle="1" w:styleId="ListLabel308">
    <w:name w:val="ListLabel 308"/>
    <w:rPr>
      <w:position w:val="0"/>
      <w:sz w:val="22"/>
      <w:vertAlign w:val="baseline"/>
    </w:rPr>
  </w:style>
  <w:style w:type="character" w:customStyle="1" w:styleId="ListLabel309">
    <w:name w:val="ListLabel 309"/>
    <w:rPr>
      <w:rFonts w:ascii="Times New Roman" w:hAnsi="Times New Roman"/>
      <w:color w:val="00000A"/>
      <w:position w:val="0"/>
      <w:sz w:val="24"/>
      <w:vertAlign w:val="baseline"/>
    </w:rPr>
  </w:style>
  <w:style w:type="character" w:customStyle="1" w:styleId="ListLabel310">
    <w:name w:val="ListLabel 310"/>
    <w:rPr>
      <w:position w:val="0"/>
      <w:sz w:val="22"/>
      <w:vertAlign w:val="baseline"/>
    </w:rPr>
  </w:style>
  <w:style w:type="character" w:customStyle="1" w:styleId="ListLabel311">
    <w:name w:val="ListLabel 311"/>
    <w:rPr>
      <w:position w:val="0"/>
      <w:sz w:val="22"/>
      <w:vertAlign w:val="baseline"/>
    </w:rPr>
  </w:style>
  <w:style w:type="character" w:customStyle="1" w:styleId="ListLabel312">
    <w:name w:val="ListLabel 312"/>
    <w:rPr>
      <w:position w:val="0"/>
      <w:sz w:val="22"/>
      <w:vertAlign w:val="baseline"/>
    </w:rPr>
  </w:style>
  <w:style w:type="character" w:customStyle="1" w:styleId="ListLabel313">
    <w:name w:val="ListLabel 313"/>
    <w:rPr>
      <w:position w:val="0"/>
      <w:sz w:val="22"/>
      <w:vertAlign w:val="baseline"/>
    </w:rPr>
  </w:style>
  <w:style w:type="character" w:customStyle="1" w:styleId="ListLabel314">
    <w:name w:val="ListLabel 314"/>
    <w:rPr>
      <w:position w:val="0"/>
      <w:sz w:val="22"/>
      <w:vertAlign w:val="baseline"/>
    </w:rPr>
  </w:style>
  <w:style w:type="character" w:customStyle="1" w:styleId="ListLabel315">
    <w:name w:val="ListLabel 315"/>
    <w:rPr>
      <w:position w:val="0"/>
      <w:sz w:val="22"/>
      <w:vertAlign w:val="baseline"/>
    </w:rPr>
  </w:style>
  <w:style w:type="character" w:customStyle="1" w:styleId="ListLabel316">
    <w:name w:val="ListLabel 316"/>
    <w:rPr>
      <w:position w:val="0"/>
      <w:sz w:val="22"/>
      <w:vertAlign w:val="baseline"/>
    </w:rPr>
  </w:style>
  <w:style w:type="character" w:customStyle="1" w:styleId="ListLabel317">
    <w:name w:val="ListLabel 317"/>
    <w:rPr>
      <w:rFonts w:ascii="Times New Roman" w:hAnsi="Times New Roman"/>
      <w:sz w:val="24"/>
    </w:rPr>
  </w:style>
  <w:style w:type="character" w:customStyle="1" w:styleId="ListLabel318">
    <w:name w:val="ListLabel 318"/>
    <w:rPr>
      <w:sz w:val="20"/>
    </w:rPr>
  </w:style>
  <w:style w:type="character" w:customStyle="1" w:styleId="ListLabel319">
    <w:name w:val="ListLabel 319"/>
    <w:rPr>
      <w:sz w:val="20"/>
    </w:rPr>
  </w:style>
  <w:style w:type="character" w:customStyle="1" w:styleId="ListLabel320">
    <w:name w:val="ListLabel 320"/>
    <w:rPr>
      <w:sz w:val="20"/>
    </w:rPr>
  </w:style>
  <w:style w:type="character" w:customStyle="1" w:styleId="ListLabel321">
    <w:name w:val="ListLabel 321"/>
    <w:rPr>
      <w:sz w:val="20"/>
    </w:rPr>
  </w:style>
  <w:style w:type="character" w:customStyle="1" w:styleId="ListLabel322">
    <w:name w:val="ListLabel 322"/>
    <w:rPr>
      <w:sz w:val="20"/>
    </w:rPr>
  </w:style>
  <w:style w:type="character" w:customStyle="1" w:styleId="ListLabel323">
    <w:name w:val="ListLabel 323"/>
    <w:rPr>
      <w:sz w:val="20"/>
    </w:rPr>
  </w:style>
  <w:style w:type="character" w:customStyle="1" w:styleId="ListLabel324">
    <w:name w:val="ListLabel 324"/>
    <w:rPr>
      <w:sz w:val="20"/>
    </w:rPr>
  </w:style>
  <w:style w:type="character" w:customStyle="1" w:styleId="ListLabel325">
    <w:name w:val="ListLabel 325"/>
    <w:rPr>
      <w:sz w:val="20"/>
    </w:rPr>
  </w:style>
  <w:style w:type="character" w:customStyle="1" w:styleId="ListLabel326">
    <w:name w:val="ListLabel 326"/>
    <w:rPr>
      <w:rFonts w:ascii="Times New Roman" w:hAnsi="Times New Roman"/>
      <w:sz w:val="24"/>
    </w:rPr>
  </w:style>
  <w:style w:type="character" w:customStyle="1" w:styleId="ListLabel327">
    <w:name w:val="ListLabel 327"/>
    <w:rPr>
      <w:sz w:val="20"/>
    </w:rPr>
  </w:style>
  <w:style w:type="character" w:customStyle="1" w:styleId="ListLabel328">
    <w:name w:val="ListLabel 328"/>
    <w:rPr>
      <w:sz w:val="20"/>
    </w:rPr>
  </w:style>
  <w:style w:type="character" w:customStyle="1" w:styleId="ListLabel329">
    <w:name w:val="ListLabel 329"/>
    <w:rPr>
      <w:sz w:val="20"/>
    </w:rPr>
  </w:style>
  <w:style w:type="character" w:customStyle="1" w:styleId="ListLabel330">
    <w:name w:val="ListLabel 330"/>
    <w:rPr>
      <w:sz w:val="20"/>
    </w:rPr>
  </w:style>
  <w:style w:type="character" w:customStyle="1" w:styleId="ListLabel331">
    <w:name w:val="ListLabel 331"/>
    <w:rPr>
      <w:sz w:val="20"/>
    </w:rPr>
  </w:style>
  <w:style w:type="character" w:customStyle="1" w:styleId="ListLabel332">
    <w:name w:val="ListLabel 332"/>
    <w:rPr>
      <w:sz w:val="20"/>
    </w:rPr>
  </w:style>
  <w:style w:type="character" w:customStyle="1" w:styleId="ListLabel333">
    <w:name w:val="ListLabel 333"/>
    <w:rPr>
      <w:sz w:val="20"/>
    </w:rPr>
  </w:style>
  <w:style w:type="character" w:customStyle="1" w:styleId="ListLabel334">
    <w:name w:val="ListLabel 334"/>
    <w:rPr>
      <w:sz w:val="20"/>
    </w:rPr>
  </w:style>
  <w:style w:type="character" w:customStyle="1" w:styleId="ListLabel335">
    <w:name w:val="ListLabel 335"/>
    <w:rPr>
      <w:rFonts w:ascii="Times New Roman" w:hAnsi="Times New Roman"/>
      <w:sz w:val="24"/>
    </w:rPr>
  </w:style>
  <w:style w:type="character" w:customStyle="1" w:styleId="ListLabel336">
    <w:name w:val="ListLabel 336"/>
    <w:rPr>
      <w:sz w:val="20"/>
    </w:rPr>
  </w:style>
  <w:style w:type="character" w:customStyle="1" w:styleId="ListLabel337">
    <w:name w:val="ListLabel 337"/>
    <w:rPr>
      <w:sz w:val="20"/>
    </w:rPr>
  </w:style>
  <w:style w:type="character" w:customStyle="1" w:styleId="ListLabel338">
    <w:name w:val="ListLabel 338"/>
    <w:rPr>
      <w:sz w:val="20"/>
    </w:rPr>
  </w:style>
  <w:style w:type="character" w:customStyle="1" w:styleId="ListLabel339">
    <w:name w:val="ListLabel 339"/>
    <w:rPr>
      <w:sz w:val="20"/>
    </w:rPr>
  </w:style>
  <w:style w:type="character" w:customStyle="1" w:styleId="ListLabel340">
    <w:name w:val="ListLabel 340"/>
    <w:rPr>
      <w:sz w:val="20"/>
    </w:rPr>
  </w:style>
  <w:style w:type="character" w:customStyle="1" w:styleId="ListLabel341">
    <w:name w:val="ListLabel 341"/>
    <w:rPr>
      <w:sz w:val="20"/>
    </w:rPr>
  </w:style>
  <w:style w:type="character" w:customStyle="1" w:styleId="ListLabel342">
    <w:name w:val="ListLabel 342"/>
    <w:rPr>
      <w:sz w:val="20"/>
    </w:rPr>
  </w:style>
  <w:style w:type="character" w:customStyle="1" w:styleId="ListLabel343">
    <w:name w:val="ListLabel 343"/>
    <w:rPr>
      <w:sz w:val="20"/>
    </w:rPr>
  </w:style>
  <w:style w:type="character" w:customStyle="1" w:styleId="ListLabel344">
    <w:name w:val="ListLabel 344"/>
    <w:rPr>
      <w:rFonts w:ascii="Times New Roman" w:hAnsi="Times New Roman"/>
      <w:sz w:val="24"/>
    </w:rPr>
  </w:style>
  <w:style w:type="character" w:customStyle="1" w:styleId="ListLabel345">
    <w:name w:val="ListLabel 345"/>
    <w:rPr>
      <w:sz w:val="20"/>
    </w:rPr>
  </w:style>
  <w:style w:type="character" w:customStyle="1" w:styleId="ListLabel346">
    <w:name w:val="ListLabel 346"/>
    <w:rPr>
      <w:sz w:val="20"/>
    </w:rPr>
  </w:style>
  <w:style w:type="character" w:customStyle="1" w:styleId="ListLabel347">
    <w:name w:val="ListLabel 347"/>
    <w:rPr>
      <w:sz w:val="20"/>
    </w:rPr>
  </w:style>
  <w:style w:type="character" w:customStyle="1" w:styleId="ListLabel348">
    <w:name w:val="ListLabel 348"/>
    <w:rPr>
      <w:sz w:val="20"/>
    </w:rPr>
  </w:style>
  <w:style w:type="character" w:customStyle="1" w:styleId="ListLabel349">
    <w:name w:val="ListLabel 349"/>
    <w:rPr>
      <w:sz w:val="20"/>
    </w:rPr>
  </w:style>
  <w:style w:type="character" w:customStyle="1" w:styleId="ListLabel350">
    <w:name w:val="ListLabel 350"/>
    <w:rPr>
      <w:sz w:val="20"/>
    </w:rPr>
  </w:style>
  <w:style w:type="character" w:customStyle="1" w:styleId="ListLabel351">
    <w:name w:val="ListLabel 351"/>
    <w:rPr>
      <w:sz w:val="20"/>
    </w:rPr>
  </w:style>
  <w:style w:type="character" w:customStyle="1" w:styleId="ListLabel352">
    <w:name w:val="ListLabel 352"/>
    <w:rPr>
      <w:sz w:val="20"/>
    </w:rPr>
  </w:style>
  <w:style w:type="character" w:customStyle="1" w:styleId="ListLabel353">
    <w:name w:val="ListLabel 353"/>
    <w:rPr>
      <w:sz w:val="24"/>
    </w:rPr>
  </w:style>
  <w:style w:type="character" w:customStyle="1" w:styleId="ListLabel354">
    <w:name w:val="ListLabel 354"/>
    <w:rPr>
      <w:sz w:val="20"/>
    </w:rPr>
  </w:style>
  <w:style w:type="character" w:customStyle="1" w:styleId="ListLabel355">
    <w:name w:val="ListLabel 355"/>
    <w:rPr>
      <w:sz w:val="20"/>
    </w:rPr>
  </w:style>
  <w:style w:type="character" w:customStyle="1" w:styleId="ListLabel356">
    <w:name w:val="ListLabel 356"/>
    <w:rPr>
      <w:sz w:val="20"/>
    </w:rPr>
  </w:style>
  <w:style w:type="character" w:customStyle="1" w:styleId="ListLabel357">
    <w:name w:val="ListLabel 357"/>
    <w:rPr>
      <w:sz w:val="20"/>
    </w:rPr>
  </w:style>
  <w:style w:type="character" w:customStyle="1" w:styleId="ListLabel358">
    <w:name w:val="ListLabel 358"/>
    <w:rPr>
      <w:sz w:val="20"/>
    </w:rPr>
  </w:style>
  <w:style w:type="character" w:customStyle="1" w:styleId="ListLabel359">
    <w:name w:val="ListLabel 359"/>
    <w:rPr>
      <w:sz w:val="20"/>
    </w:rPr>
  </w:style>
  <w:style w:type="character" w:customStyle="1" w:styleId="ListLabel360">
    <w:name w:val="ListLabel 360"/>
    <w:rPr>
      <w:sz w:val="20"/>
    </w:rPr>
  </w:style>
  <w:style w:type="character" w:customStyle="1" w:styleId="ListLabel361">
    <w:name w:val="ListLabel 361"/>
    <w:rPr>
      <w:sz w:val="20"/>
    </w:rPr>
  </w:style>
  <w:style w:type="character" w:customStyle="1" w:styleId="ListLabel362">
    <w:name w:val="ListLabel 362"/>
    <w:rPr>
      <w:rFonts w:ascii="Times New Roman" w:hAnsi="Times New Roman"/>
      <w:sz w:val="24"/>
    </w:rPr>
  </w:style>
  <w:style w:type="character" w:customStyle="1" w:styleId="ListLabel363">
    <w:name w:val="ListLabel 363"/>
    <w:rPr>
      <w:sz w:val="20"/>
    </w:rPr>
  </w:style>
  <w:style w:type="character" w:customStyle="1" w:styleId="ListLabel364">
    <w:name w:val="ListLabel 364"/>
    <w:rPr>
      <w:sz w:val="20"/>
    </w:rPr>
  </w:style>
  <w:style w:type="character" w:customStyle="1" w:styleId="ListLabel365">
    <w:name w:val="ListLabel 365"/>
    <w:rPr>
      <w:sz w:val="20"/>
    </w:rPr>
  </w:style>
  <w:style w:type="character" w:customStyle="1" w:styleId="ListLabel366">
    <w:name w:val="ListLabel 366"/>
    <w:rPr>
      <w:sz w:val="20"/>
    </w:rPr>
  </w:style>
  <w:style w:type="character" w:customStyle="1" w:styleId="ListLabel367">
    <w:name w:val="ListLabel 367"/>
    <w:rPr>
      <w:sz w:val="20"/>
    </w:rPr>
  </w:style>
  <w:style w:type="character" w:customStyle="1" w:styleId="ListLabel368">
    <w:name w:val="ListLabel 368"/>
    <w:rPr>
      <w:sz w:val="20"/>
    </w:rPr>
  </w:style>
  <w:style w:type="character" w:customStyle="1" w:styleId="ListLabel369">
    <w:name w:val="ListLabel 369"/>
    <w:rPr>
      <w:sz w:val="20"/>
    </w:rPr>
  </w:style>
  <w:style w:type="character" w:customStyle="1" w:styleId="ListLabel370">
    <w:name w:val="ListLabel 370"/>
    <w:rPr>
      <w:sz w:val="20"/>
    </w:rPr>
  </w:style>
  <w:style w:type="character" w:customStyle="1" w:styleId="ListLabel371">
    <w:name w:val="ListLabel 371"/>
    <w:rPr>
      <w:rFonts w:ascii="Times New Roman" w:hAnsi="Times New Roman"/>
      <w:sz w:val="24"/>
    </w:rPr>
  </w:style>
  <w:style w:type="character" w:customStyle="1" w:styleId="ListLabel372">
    <w:name w:val="ListLabel 372"/>
    <w:rPr>
      <w:sz w:val="20"/>
    </w:rPr>
  </w:style>
  <w:style w:type="character" w:customStyle="1" w:styleId="ListLabel373">
    <w:name w:val="ListLabel 373"/>
    <w:rPr>
      <w:sz w:val="20"/>
    </w:rPr>
  </w:style>
  <w:style w:type="character" w:customStyle="1" w:styleId="ListLabel374">
    <w:name w:val="ListLabel 374"/>
    <w:rPr>
      <w:sz w:val="20"/>
    </w:rPr>
  </w:style>
  <w:style w:type="character" w:customStyle="1" w:styleId="ListLabel375">
    <w:name w:val="ListLabel 375"/>
    <w:rPr>
      <w:sz w:val="20"/>
    </w:rPr>
  </w:style>
  <w:style w:type="character" w:customStyle="1" w:styleId="ListLabel376">
    <w:name w:val="ListLabel 376"/>
    <w:rPr>
      <w:sz w:val="20"/>
    </w:rPr>
  </w:style>
  <w:style w:type="character" w:customStyle="1" w:styleId="ListLabel377">
    <w:name w:val="ListLabel 377"/>
    <w:rPr>
      <w:sz w:val="20"/>
    </w:rPr>
  </w:style>
  <w:style w:type="character" w:customStyle="1" w:styleId="ListLabel378">
    <w:name w:val="ListLabel 378"/>
    <w:rPr>
      <w:sz w:val="20"/>
    </w:rPr>
  </w:style>
  <w:style w:type="character" w:customStyle="1" w:styleId="ListLabel379">
    <w:name w:val="ListLabel 379"/>
    <w:rPr>
      <w:sz w:val="20"/>
    </w:rPr>
  </w:style>
  <w:style w:type="character" w:customStyle="1" w:styleId="ListLabel380">
    <w:name w:val="ListLabel 380"/>
    <w:rPr>
      <w:rFonts w:ascii="Times New Roman" w:hAnsi="Times New Roman"/>
      <w:sz w:val="24"/>
    </w:rPr>
  </w:style>
  <w:style w:type="character" w:customStyle="1" w:styleId="ListLabel381">
    <w:name w:val="ListLabel 381"/>
    <w:rPr>
      <w:sz w:val="20"/>
    </w:rPr>
  </w:style>
  <w:style w:type="character" w:customStyle="1" w:styleId="ListLabel382">
    <w:name w:val="ListLabel 382"/>
    <w:rPr>
      <w:sz w:val="20"/>
    </w:rPr>
  </w:style>
  <w:style w:type="character" w:customStyle="1" w:styleId="ListLabel383">
    <w:name w:val="ListLabel 383"/>
    <w:rPr>
      <w:sz w:val="20"/>
    </w:rPr>
  </w:style>
  <w:style w:type="character" w:customStyle="1" w:styleId="ListLabel384">
    <w:name w:val="ListLabel 384"/>
    <w:rPr>
      <w:sz w:val="20"/>
    </w:rPr>
  </w:style>
  <w:style w:type="character" w:customStyle="1" w:styleId="ListLabel385">
    <w:name w:val="ListLabel 385"/>
    <w:rPr>
      <w:sz w:val="20"/>
    </w:rPr>
  </w:style>
  <w:style w:type="character" w:customStyle="1" w:styleId="ListLabel386">
    <w:name w:val="ListLabel 386"/>
    <w:rPr>
      <w:sz w:val="20"/>
    </w:rPr>
  </w:style>
  <w:style w:type="character" w:customStyle="1" w:styleId="ListLabel387">
    <w:name w:val="ListLabel 387"/>
    <w:rPr>
      <w:sz w:val="20"/>
    </w:rPr>
  </w:style>
  <w:style w:type="character" w:customStyle="1" w:styleId="ListLabel388">
    <w:name w:val="ListLabel 388"/>
    <w:rPr>
      <w:sz w:val="20"/>
    </w:rPr>
  </w:style>
  <w:style w:type="character" w:customStyle="1" w:styleId="ListLabel389">
    <w:name w:val="ListLabel 389"/>
    <w:rPr>
      <w:rFonts w:ascii="Times New Roman" w:hAnsi="Times New Roman"/>
      <w:sz w:val="24"/>
    </w:rPr>
  </w:style>
  <w:style w:type="character" w:customStyle="1" w:styleId="ListLabel390">
    <w:name w:val="ListLabel 390"/>
    <w:rPr>
      <w:sz w:val="20"/>
    </w:rPr>
  </w:style>
  <w:style w:type="character" w:customStyle="1" w:styleId="ListLabel391">
    <w:name w:val="ListLabel 391"/>
    <w:rPr>
      <w:sz w:val="20"/>
    </w:rPr>
  </w:style>
  <w:style w:type="character" w:customStyle="1" w:styleId="ListLabel392">
    <w:name w:val="ListLabel 392"/>
    <w:rPr>
      <w:sz w:val="20"/>
    </w:rPr>
  </w:style>
  <w:style w:type="character" w:customStyle="1" w:styleId="ListLabel393">
    <w:name w:val="ListLabel 393"/>
    <w:rPr>
      <w:sz w:val="20"/>
    </w:rPr>
  </w:style>
  <w:style w:type="character" w:customStyle="1" w:styleId="ListLabel394">
    <w:name w:val="ListLabel 394"/>
    <w:rPr>
      <w:sz w:val="20"/>
    </w:rPr>
  </w:style>
  <w:style w:type="character" w:customStyle="1" w:styleId="ListLabel395">
    <w:name w:val="ListLabel 395"/>
    <w:rPr>
      <w:sz w:val="20"/>
    </w:rPr>
  </w:style>
  <w:style w:type="character" w:customStyle="1" w:styleId="ListLabel396">
    <w:name w:val="ListLabel 396"/>
    <w:rPr>
      <w:sz w:val="20"/>
    </w:rPr>
  </w:style>
  <w:style w:type="character" w:customStyle="1" w:styleId="ListLabel397">
    <w:name w:val="ListLabel 397"/>
    <w:rPr>
      <w:sz w:val="20"/>
    </w:rPr>
  </w:style>
  <w:style w:type="character" w:customStyle="1" w:styleId="ListLabel398">
    <w:name w:val="ListLabel 398"/>
    <w:rPr>
      <w:rFonts w:ascii="Times New Roman" w:hAnsi="Times New Roman"/>
      <w:sz w:val="24"/>
    </w:rPr>
  </w:style>
  <w:style w:type="character" w:customStyle="1" w:styleId="ListLabel399">
    <w:name w:val="ListLabel 399"/>
    <w:rPr>
      <w:sz w:val="20"/>
    </w:rPr>
  </w:style>
  <w:style w:type="character" w:customStyle="1" w:styleId="ListLabel400">
    <w:name w:val="ListLabel 400"/>
    <w:rPr>
      <w:sz w:val="20"/>
    </w:rPr>
  </w:style>
  <w:style w:type="character" w:customStyle="1" w:styleId="ListLabel401">
    <w:name w:val="ListLabel 401"/>
    <w:rPr>
      <w:sz w:val="20"/>
    </w:rPr>
  </w:style>
  <w:style w:type="character" w:customStyle="1" w:styleId="ListLabel402">
    <w:name w:val="ListLabel 402"/>
    <w:rPr>
      <w:sz w:val="20"/>
    </w:rPr>
  </w:style>
  <w:style w:type="character" w:customStyle="1" w:styleId="ListLabel403">
    <w:name w:val="ListLabel 403"/>
    <w:rPr>
      <w:sz w:val="20"/>
    </w:rPr>
  </w:style>
  <w:style w:type="character" w:customStyle="1" w:styleId="ListLabel404">
    <w:name w:val="ListLabel 404"/>
    <w:rPr>
      <w:sz w:val="20"/>
    </w:rPr>
  </w:style>
  <w:style w:type="character" w:customStyle="1" w:styleId="ListLabel405">
    <w:name w:val="ListLabel 405"/>
    <w:rPr>
      <w:sz w:val="20"/>
    </w:rPr>
  </w:style>
  <w:style w:type="character" w:customStyle="1" w:styleId="ListLabel406">
    <w:name w:val="ListLabel 406"/>
    <w:rPr>
      <w:sz w:val="20"/>
    </w:rPr>
  </w:style>
  <w:style w:type="character" w:customStyle="1" w:styleId="ListLabel407">
    <w:name w:val="ListLabel 407"/>
    <w:rPr>
      <w:rFonts w:ascii="Times New Roman" w:hAnsi="Times New Roman"/>
      <w:sz w:val="24"/>
    </w:rPr>
  </w:style>
  <w:style w:type="character" w:customStyle="1" w:styleId="ListLabel408">
    <w:name w:val="ListLabel 408"/>
    <w:rPr>
      <w:sz w:val="20"/>
    </w:rPr>
  </w:style>
  <w:style w:type="character" w:customStyle="1" w:styleId="ListLabel409">
    <w:name w:val="ListLabel 409"/>
    <w:rPr>
      <w:sz w:val="20"/>
    </w:rPr>
  </w:style>
  <w:style w:type="character" w:customStyle="1" w:styleId="ListLabel410">
    <w:name w:val="ListLabel 410"/>
    <w:rPr>
      <w:sz w:val="20"/>
    </w:rPr>
  </w:style>
  <w:style w:type="character" w:customStyle="1" w:styleId="ListLabel411">
    <w:name w:val="ListLabel 411"/>
    <w:rPr>
      <w:sz w:val="20"/>
    </w:rPr>
  </w:style>
  <w:style w:type="character" w:customStyle="1" w:styleId="ListLabel412">
    <w:name w:val="ListLabel 412"/>
    <w:rPr>
      <w:sz w:val="20"/>
    </w:rPr>
  </w:style>
  <w:style w:type="character" w:customStyle="1" w:styleId="ListLabel413">
    <w:name w:val="ListLabel 413"/>
    <w:rPr>
      <w:sz w:val="20"/>
    </w:rPr>
  </w:style>
  <w:style w:type="character" w:customStyle="1" w:styleId="ListLabel414">
    <w:name w:val="ListLabel 414"/>
    <w:rPr>
      <w:sz w:val="20"/>
    </w:rPr>
  </w:style>
  <w:style w:type="character" w:customStyle="1" w:styleId="ListLabel415">
    <w:name w:val="ListLabel 415"/>
    <w:rPr>
      <w:sz w:val="20"/>
    </w:rPr>
  </w:style>
  <w:style w:type="character" w:customStyle="1" w:styleId="ListLabel416">
    <w:name w:val="ListLabel 416"/>
    <w:rPr>
      <w:rFonts w:ascii="Times New Roman" w:hAnsi="Times New Roman"/>
      <w:sz w:val="24"/>
    </w:rPr>
  </w:style>
  <w:style w:type="character" w:customStyle="1" w:styleId="ListLabel417">
    <w:name w:val="ListLabel 417"/>
    <w:rPr>
      <w:sz w:val="20"/>
    </w:rPr>
  </w:style>
  <w:style w:type="character" w:customStyle="1" w:styleId="ListLabel418">
    <w:name w:val="ListLabel 418"/>
    <w:rPr>
      <w:sz w:val="20"/>
    </w:rPr>
  </w:style>
  <w:style w:type="character" w:customStyle="1" w:styleId="ListLabel419">
    <w:name w:val="ListLabel 419"/>
    <w:rPr>
      <w:sz w:val="20"/>
    </w:rPr>
  </w:style>
  <w:style w:type="character" w:customStyle="1" w:styleId="ListLabel420">
    <w:name w:val="ListLabel 420"/>
    <w:rPr>
      <w:sz w:val="20"/>
    </w:rPr>
  </w:style>
  <w:style w:type="character" w:customStyle="1" w:styleId="ListLabel421">
    <w:name w:val="ListLabel 421"/>
    <w:rPr>
      <w:sz w:val="20"/>
    </w:rPr>
  </w:style>
  <w:style w:type="character" w:customStyle="1" w:styleId="ListLabel422">
    <w:name w:val="ListLabel 422"/>
    <w:rPr>
      <w:sz w:val="20"/>
    </w:rPr>
  </w:style>
  <w:style w:type="character" w:customStyle="1" w:styleId="ListLabel423">
    <w:name w:val="ListLabel 423"/>
    <w:rPr>
      <w:sz w:val="20"/>
    </w:rPr>
  </w:style>
  <w:style w:type="character" w:customStyle="1" w:styleId="ListLabel424">
    <w:name w:val="ListLabel 424"/>
    <w:rPr>
      <w:sz w:val="20"/>
    </w:rPr>
  </w:style>
  <w:style w:type="character" w:customStyle="1" w:styleId="ListLabel425">
    <w:name w:val="ListLabel 425"/>
    <w:rPr>
      <w:rFonts w:ascii="Times New Roman" w:hAnsi="Times New Roman"/>
      <w:sz w:val="24"/>
    </w:rPr>
  </w:style>
  <w:style w:type="character" w:customStyle="1" w:styleId="ListLabel426">
    <w:name w:val="ListLabel 426"/>
    <w:rPr>
      <w:sz w:val="20"/>
    </w:rPr>
  </w:style>
  <w:style w:type="character" w:customStyle="1" w:styleId="ListLabel427">
    <w:name w:val="ListLabel 427"/>
    <w:rPr>
      <w:sz w:val="20"/>
    </w:rPr>
  </w:style>
  <w:style w:type="character" w:customStyle="1" w:styleId="ListLabel428">
    <w:name w:val="ListLabel 428"/>
    <w:rPr>
      <w:sz w:val="20"/>
    </w:rPr>
  </w:style>
  <w:style w:type="character" w:customStyle="1" w:styleId="ListLabel429">
    <w:name w:val="ListLabel 429"/>
    <w:rPr>
      <w:sz w:val="20"/>
    </w:rPr>
  </w:style>
  <w:style w:type="character" w:customStyle="1" w:styleId="ListLabel430">
    <w:name w:val="ListLabel 430"/>
    <w:rPr>
      <w:sz w:val="20"/>
    </w:rPr>
  </w:style>
  <w:style w:type="character" w:customStyle="1" w:styleId="ListLabel431">
    <w:name w:val="ListLabel 431"/>
    <w:rPr>
      <w:sz w:val="20"/>
    </w:rPr>
  </w:style>
  <w:style w:type="character" w:customStyle="1" w:styleId="ListLabel432">
    <w:name w:val="ListLabel 432"/>
    <w:rPr>
      <w:sz w:val="20"/>
    </w:rPr>
  </w:style>
  <w:style w:type="character" w:customStyle="1" w:styleId="ListLabel433">
    <w:name w:val="ListLabel 433"/>
    <w:rPr>
      <w:sz w:val="20"/>
    </w:rPr>
  </w:style>
  <w:style w:type="character" w:customStyle="1" w:styleId="ListLabel434">
    <w:name w:val="ListLabel 434"/>
    <w:rPr>
      <w:rFonts w:cs="Courier New"/>
      <w:sz w:val="24"/>
    </w:rPr>
  </w:style>
  <w:style w:type="character" w:customStyle="1" w:styleId="ListLabel435">
    <w:name w:val="ListLabel 435"/>
    <w:rPr>
      <w:sz w:val="20"/>
    </w:rPr>
  </w:style>
  <w:style w:type="character" w:customStyle="1" w:styleId="ListLabel436">
    <w:name w:val="ListLabel 436"/>
    <w:rPr>
      <w:sz w:val="20"/>
    </w:rPr>
  </w:style>
  <w:style w:type="character" w:customStyle="1" w:styleId="ListLabel437">
    <w:name w:val="ListLabel 437"/>
    <w:rPr>
      <w:sz w:val="20"/>
    </w:rPr>
  </w:style>
  <w:style w:type="character" w:customStyle="1" w:styleId="ListLabel438">
    <w:name w:val="ListLabel 438"/>
    <w:rPr>
      <w:sz w:val="20"/>
    </w:rPr>
  </w:style>
  <w:style w:type="character" w:customStyle="1" w:styleId="ListLabel439">
    <w:name w:val="ListLabel 439"/>
    <w:rPr>
      <w:sz w:val="20"/>
    </w:rPr>
  </w:style>
  <w:style w:type="character" w:customStyle="1" w:styleId="ListLabel440">
    <w:name w:val="ListLabel 440"/>
    <w:rPr>
      <w:sz w:val="20"/>
    </w:rPr>
  </w:style>
  <w:style w:type="character" w:customStyle="1" w:styleId="ListLabel441">
    <w:name w:val="ListLabel 441"/>
    <w:rPr>
      <w:sz w:val="20"/>
    </w:rPr>
  </w:style>
  <w:style w:type="character" w:customStyle="1" w:styleId="ListLabel442">
    <w:name w:val="ListLabel 442"/>
    <w:rPr>
      <w:sz w:val="20"/>
    </w:rPr>
  </w:style>
  <w:style w:type="character" w:customStyle="1" w:styleId="ListLabel443">
    <w:name w:val="ListLabel 443"/>
    <w:rPr>
      <w:rFonts w:ascii="Times New Roman" w:hAnsi="Times New Roman" w:cs="Courier New"/>
      <w:sz w:val="24"/>
    </w:rPr>
  </w:style>
  <w:style w:type="character" w:customStyle="1" w:styleId="ListLabel444">
    <w:name w:val="ListLabel 444"/>
    <w:rPr>
      <w:sz w:val="20"/>
    </w:rPr>
  </w:style>
  <w:style w:type="character" w:customStyle="1" w:styleId="ListLabel445">
    <w:name w:val="ListLabel 445"/>
    <w:rPr>
      <w:sz w:val="20"/>
    </w:rPr>
  </w:style>
  <w:style w:type="character" w:customStyle="1" w:styleId="ListLabel446">
    <w:name w:val="ListLabel 446"/>
    <w:rPr>
      <w:sz w:val="20"/>
    </w:rPr>
  </w:style>
  <w:style w:type="character" w:customStyle="1" w:styleId="ListLabel447">
    <w:name w:val="ListLabel 447"/>
    <w:rPr>
      <w:sz w:val="20"/>
    </w:rPr>
  </w:style>
  <w:style w:type="character" w:customStyle="1" w:styleId="ListLabel448">
    <w:name w:val="ListLabel 448"/>
    <w:rPr>
      <w:sz w:val="20"/>
    </w:rPr>
  </w:style>
  <w:style w:type="character" w:customStyle="1" w:styleId="ListLabel449">
    <w:name w:val="ListLabel 449"/>
    <w:rPr>
      <w:sz w:val="20"/>
    </w:rPr>
  </w:style>
  <w:style w:type="character" w:customStyle="1" w:styleId="ListLabel450">
    <w:name w:val="ListLabel 450"/>
    <w:rPr>
      <w:sz w:val="20"/>
    </w:rPr>
  </w:style>
  <w:style w:type="character" w:customStyle="1" w:styleId="ListLabel451">
    <w:name w:val="ListLabel 451"/>
    <w:rPr>
      <w:sz w:val="20"/>
    </w:rPr>
  </w:style>
  <w:style w:type="character" w:customStyle="1" w:styleId="ListLabel452">
    <w:name w:val="ListLabel 452"/>
    <w:rPr>
      <w:rFonts w:cs="Courier New"/>
      <w:sz w:val="24"/>
    </w:rPr>
  </w:style>
  <w:style w:type="character" w:customStyle="1" w:styleId="ListLabel453">
    <w:name w:val="ListLabel 453"/>
    <w:rPr>
      <w:sz w:val="20"/>
    </w:rPr>
  </w:style>
  <w:style w:type="character" w:customStyle="1" w:styleId="ListLabel454">
    <w:name w:val="ListLabel 454"/>
    <w:rPr>
      <w:sz w:val="20"/>
    </w:rPr>
  </w:style>
  <w:style w:type="character" w:customStyle="1" w:styleId="ListLabel455">
    <w:name w:val="ListLabel 455"/>
    <w:rPr>
      <w:sz w:val="20"/>
    </w:rPr>
  </w:style>
  <w:style w:type="character" w:customStyle="1" w:styleId="ListLabel456">
    <w:name w:val="ListLabel 456"/>
    <w:rPr>
      <w:sz w:val="20"/>
    </w:rPr>
  </w:style>
  <w:style w:type="character" w:customStyle="1" w:styleId="ListLabel457">
    <w:name w:val="ListLabel 457"/>
    <w:rPr>
      <w:sz w:val="20"/>
    </w:rPr>
  </w:style>
  <w:style w:type="character" w:customStyle="1" w:styleId="ListLabel458">
    <w:name w:val="ListLabel 458"/>
    <w:rPr>
      <w:sz w:val="20"/>
    </w:rPr>
  </w:style>
  <w:style w:type="character" w:customStyle="1" w:styleId="ListLabel459">
    <w:name w:val="ListLabel 459"/>
    <w:rPr>
      <w:sz w:val="20"/>
    </w:rPr>
  </w:style>
  <w:style w:type="character" w:customStyle="1" w:styleId="ListLabel460">
    <w:name w:val="ListLabel 460"/>
    <w:rPr>
      <w:sz w:val="20"/>
    </w:rPr>
  </w:style>
  <w:style w:type="character" w:customStyle="1" w:styleId="ListLabel461">
    <w:name w:val="ListLabel 461"/>
    <w:rPr>
      <w:sz w:val="24"/>
    </w:rPr>
  </w:style>
  <w:style w:type="character" w:customStyle="1" w:styleId="ListLabel462">
    <w:name w:val="ListLabel 462"/>
    <w:rPr>
      <w:sz w:val="20"/>
    </w:rPr>
  </w:style>
  <w:style w:type="character" w:customStyle="1" w:styleId="ListLabel463">
    <w:name w:val="ListLabel 463"/>
    <w:rPr>
      <w:sz w:val="20"/>
    </w:rPr>
  </w:style>
  <w:style w:type="character" w:customStyle="1" w:styleId="ListLabel464">
    <w:name w:val="ListLabel 464"/>
    <w:rPr>
      <w:sz w:val="20"/>
    </w:rPr>
  </w:style>
  <w:style w:type="character" w:customStyle="1" w:styleId="ListLabel465">
    <w:name w:val="ListLabel 465"/>
    <w:rPr>
      <w:sz w:val="20"/>
    </w:rPr>
  </w:style>
  <w:style w:type="character" w:customStyle="1" w:styleId="ListLabel466">
    <w:name w:val="ListLabel 466"/>
    <w:rPr>
      <w:sz w:val="20"/>
    </w:rPr>
  </w:style>
  <w:style w:type="character" w:customStyle="1" w:styleId="ListLabel467">
    <w:name w:val="ListLabel 467"/>
    <w:rPr>
      <w:sz w:val="20"/>
    </w:rPr>
  </w:style>
  <w:style w:type="character" w:customStyle="1" w:styleId="ListLabel468">
    <w:name w:val="ListLabel 468"/>
    <w:rPr>
      <w:sz w:val="20"/>
    </w:rPr>
  </w:style>
  <w:style w:type="character" w:customStyle="1" w:styleId="ListLabel469">
    <w:name w:val="ListLabel 469"/>
    <w:rPr>
      <w:sz w:val="20"/>
    </w:rPr>
  </w:style>
  <w:style w:type="character" w:customStyle="1" w:styleId="ListLabel470">
    <w:name w:val="ListLabel 470"/>
    <w:rPr>
      <w:sz w:val="24"/>
    </w:rPr>
  </w:style>
  <w:style w:type="character" w:customStyle="1" w:styleId="ListLabel471">
    <w:name w:val="ListLabel 471"/>
    <w:rPr>
      <w:sz w:val="20"/>
    </w:rPr>
  </w:style>
  <w:style w:type="character" w:customStyle="1" w:styleId="ListLabel472">
    <w:name w:val="ListLabel 472"/>
    <w:rPr>
      <w:sz w:val="20"/>
    </w:rPr>
  </w:style>
  <w:style w:type="character" w:customStyle="1" w:styleId="ListLabel473">
    <w:name w:val="ListLabel 473"/>
    <w:rPr>
      <w:sz w:val="20"/>
    </w:rPr>
  </w:style>
  <w:style w:type="character" w:customStyle="1" w:styleId="ListLabel474">
    <w:name w:val="ListLabel 474"/>
    <w:rPr>
      <w:sz w:val="20"/>
    </w:rPr>
  </w:style>
  <w:style w:type="character" w:customStyle="1" w:styleId="ListLabel475">
    <w:name w:val="ListLabel 475"/>
    <w:rPr>
      <w:sz w:val="20"/>
    </w:rPr>
  </w:style>
  <w:style w:type="character" w:customStyle="1" w:styleId="ListLabel476">
    <w:name w:val="ListLabel 476"/>
    <w:rPr>
      <w:sz w:val="20"/>
    </w:rPr>
  </w:style>
  <w:style w:type="character" w:customStyle="1" w:styleId="ListLabel477">
    <w:name w:val="ListLabel 477"/>
    <w:rPr>
      <w:sz w:val="20"/>
    </w:rPr>
  </w:style>
  <w:style w:type="character" w:customStyle="1" w:styleId="ListLabel478">
    <w:name w:val="ListLabel 478"/>
    <w:rPr>
      <w:sz w:val="20"/>
    </w:rPr>
  </w:style>
  <w:style w:type="character" w:customStyle="1" w:styleId="ListLabel479">
    <w:name w:val="ListLabel 479"/>
    <w:rPr>
      <w:sz w:val="24"/>
    </w:rPr>
  </w:style>
  <w:style w:type="character" w:customStyle="1" w:styleId="ListLabel480">
    <w:name w:val="ListLabel 480"/>
    <w:rPr>
      <w:sz w:val="20"/>
    </w:rPr>
  </w:style>
  <w:style w:type="character" w:customStyle="1" w:styleId="ListLabel481">
    <w:name w:val="ListLabel 481"/>
    <w:rPr>
      <w:sz w:val="20"/>
    </w:rPr>
  </w:style>
  <w:style w:type="character" w:customStyle="1" w:styleId="ListLabel482">
    <w:name w:val="ListLabel 482"/>
    <w:rPr>
      <w:sz w:val="20"/>
    </w:rPr>
  </w:style>
  <w:style w:type="character" w:customStyle="1" w:styleId="ListLabel483">
    <w:name w:val="ListLabel 483"/>
    <w:rPr>
      <w:sz w:val="20"/>
    </w:rPr>
  </w:style>
  <w:style w:type="character" w:customStyle="1" w:styleId="ListLabel484">
    <w:name w:val="ListLabel 484"/>
    <w:rPr>
      <w:sz w:val="20"/>
    </w:rPr>
  </w:style>
  <w:style w:type="character" w:customStyle="1" w:styleId="ListLabel485">
    <w:name w:val="ListLabel 485"/>
    <w:rPr>
      <w:sz w:val="20"/>
    </w:rPr>
  </w:style>
  <w:style w:type="character" w:customStyle="1" w:styleId="ListLabel486">
    <w:name w:val="ListLabel 486"/>
    <w:rPr>
      <w:sz w:val="20"/>
    </w:rPr>
  </w:style>
  <w:style w:type="character" w:customStyle="1" w:styleId="ListLabel487">
    <w:name w:val="ListLabel 487"/>
    <w:rPr>
      <w:sz w:val="20"/>
    </w:rPr>
  </w:style>
  <w:style w:type="character" w:customStyle="1" w:styleId="ListLabel488">
    <w:name w:val="ListLabel 488"/>
    <w:rPr>
      <w:sz w:val="24"/>
    </w:rPr>
  </w:style>
  <w:style w:type="character" w:customStyle="1" w:styleId="ListLabel489">
    <w:name w:val="ListLabel 489"/>
    <w:rPr>
      <w:sz w:val="20"/>
    </w:rPr>
  </w:style>
  <w:style w:type="character" w:customStyle="1" w:styleId="ListLabel490">
    <w:name w:val="ListLabel 490"/>
    <w:rPr>
      <w:sz w:val="20"/>
    </w:rPr>
  </w:style>
  <w:style w:type="character" w:customStyle="1" w:styleId="ListLabel491">
    <w:name w:val="ListLabel 491"/>
    <w:rPr>
      <w:sz w:val="20"/>
    </w:rPr>
  </w:style>
  <w:style w:type="character" w:customStyle="1" w:styleId="ListLabel492">
    <w:name w:val="ListLabel 492"/>
    <w:rPr>
      <w:sz w:val="20"/>
    </w:rPr>
  </w:style>
  <w:style w:type="character" w:customStyle="1" w:styleId="ListLabel493">
    <w:name w:val="ListLabel 493"/>
    <w:rPr>
      <w:sz w:val="20"/>
    </w:rPr>
  </w:style>
  <w:style w:type="character" w:customStyle="1" w:styleId="ListLabel494">
    <w:name w:val="ListLabel 494"/>
    <w:rPr>
      <w:sz w:val="20"/>
    </w:rPr>
  </w:style>
  <w:style w:type="character" w:customStyle="1" w:styleId="ListLabel495">
    <w:name w:val="ListLabel 495"/>
    <w:rPr>
      <w:sz w:val="20"/>
    </w:rPr>
  </w:style>
  <w:style w:type="character" w:customStyle="1" w:styleId="ListLabel496">
    <w:name w:val="ListLabel 496"/>
    <w:rPr>
      <w:sz w:val="20"/>
    </w:rPr>
  </w:style>
  <w:style w:type="character" w:customStyle="1" w:styleId="ListLabel497">
    <w:name w:val="ListLabel 497"/>
    <w:rPr>
      <w:sz w:val="24"/>
    </w:rPr>
  </w:style>
  <w:style w:type="character" w:customStyle="1" w:styleId="ListLabel498">
    <w:name w:val="ListLabel 498"/>
    <w:rPr>
      <w:sz w:val="20"/>
    </w:rPr>
  </w:style>
  <w:style w:type="character" w:customStyle="1" w:styleId="ListLabel499">
    <w:name w:val="ListLabel 499"/>
    <w:rPr>
      <w:sz w:val="20"/>
    </w:rPr>
  </w:style>
  <w:style w:type="character" w:customStyle="1" w:styleId="ListLabel500">
    <w:name w:val="ListLabel 500"/>
    <w:rPr>
      <w:sz w:val="20"/>
    </w:rPr>
  </w:style>
  <w:style w:type="character" w:customStyle="1" w:styleId="ListLabel501">
    <w:name w:val="ListLabel 501"/>
    <w:rPr>
      <w:sz w:val="20"/>
    </w:rPr>
  </w:style>
  <w:style w:type="character" w:customStyle="1" w:styleId="ListLabel502">
    <w:name w:val="ListLabel 502"/>
    <w:rPr>
      <w:sz w:val="20"/>
    </w:rPr>
  </w:style>
  <w:style w:type="character" w:customStyle="1" w:styleId="ListLabel503">
    <w:name w:val="ListLabel 503"/>
    <w:rPr>
      <w:sz w:val="20"/>
    </w:rPr>
  </w:style>
  <w:style w:type="character" w:customStyle="1" w:styleId="ListLabel504">
    <w:name w:val="ListLabel 504"/>
    <w:rPr>
      <w:sz w:val="20"/>
    </w:rPr>
  </w:style>
  <w:style w:type="character" w:customStyle="1" w:styleId="ListLabel505">
    <w:name w:val="ListLabel 505"/>
    <w:rPr>
      <w:sz w:val="20"/>
    </w:rPr>
  </w:style>
  <w:style w:type="character" w:customStyle="1" w:styleId="ListLabel506">
    <w:name w:val="ListLabel 506"/>
    <w:rPr>
      <w:sz w:val="24"/>
    </w:rPr>
  </w:style>
  <w:style w:type="character" w:customStyle="1" w:styleId="ListLabel507">
    <w:name w:val="ListLabel 507"/>
    <w:rPr>
      <w:sz w:val="20"/>
    </w:rPr>
  </w:style>
  <w:style w:type="character" w:customStyle="1" w:styleId="ListLabel508">
    <w:name w:val="ListLabel 508"/>
    <w:rPr>
      <w:sz w:val="20"/>
    </w:rPr>
  </w:style>
  <w:style w:type="character" w:customStyle="1" w:styleId="ListLabel509">
    <w:name w:val="ListLabel 509"/>
    <w:rPr>
      <w:sz w:val="20"/>
    </w:rPr>
  </w:style>
  <w:style w:type="character" w:customStyle="1" w:styleId="ListLabel510">
    <w:name w:val="ListLabel 510"/>
    <w:rPr>
      <w:sz w:val="20"/>
    </w:rPr>
  </w:style>
  <w:style w:type="character" w:customStyle="1" w:styleId="ListLabel511">
    <w:name w:val="ListLabel 511"/>
    <w:rPr>
      <w:sz w:val="20"/>
    </w:rPr>
  </w:style>
  <w:style w:type="character" w:customStyle="1" w:styleId="ListLabel512">
    <w:name w:val="ListLabel 512"/>
    <w:rPr>
      <w:sz w:val="20"/>
    </w:rPr>
  </w:style>
  <w:style w:type="character" w:customStyle="1" w:styleId="ListLabel513">
    <w:name w:val="ListLabel 513"/>
    <w:rPr>
      <w:sz w:val="20"/>
    </w:rPr>
  </w:style>
  <w:style w:type="character" w:customStyle="1" w:styleId="ListLabel514">
    <w:name w:val="ListLabel 514"/>
    <w:rPr>
      <w:sz w:val="20"/>
    </w:rPr>
  </w:style>
  <w:style w:type="character" w:customStyle="1" w:styleId="ListLabel515">
    <w:name w:val="ListLabel 515"/>
    <w:rPr>
      <w:sz w:val="24"/>
    </w:rPr>
  </w:style>
  <w:style w:type="character" w:customStyle="1" w:styleId="ListLabel516">
    <w:name w:val="ListLabel 516"/>
    <w:rPr>
      <w:sz w:val="20"/>
    </w:rPr>
  </w:style>
  <w:style w:type="character" w:customStyle="1" w:styleId="ListLabel517">
    <w:name w:val="ListLabel 517"/>
    <w:rPr>
      <w:sz w:val="20"/>
    </w:rPr>
  </w:style>
  <w:style w:type="character" w:customStyle="1" w:styleId="ListLabel518">
    <w:name w:val="ListLabel 518"/>
    <w:rPr>
      <w:sz w:val="20"/>
    </w:rPr>
  </w:style>
  <w:style w:type="character" w:customStyle="1" w:styleId="ListLabel519">
    <w:name w:val="ListLabel 519"/>
    <w:rPr>
      <w:sz w:val="20"/>
    </w:rPr>
  </w:style>
  <w:style w:type="character" w:customStyle="1" w:styleId="ListLabel520">
    <w:name w:val="ListLabel 520"/>
    <w:rPr>
      <w:sz w:val="20"/>
    </w:rPr>
  </w:style>
  <w:style w:type="character" w:customStyle="1" w:styleId="ListLabel521">
    <w:name w:val="ListLabel 521"/>
    <w:rPr>
      <w:sz w:val="20"/>
    </w:rPr>
  </w:style>
  <w:style w:type="character" w:customStyle="1" w:styleId="ListLabel522">
    <w:name w:val="ListLabel 522"/>
    <w:rPr>
      <w:sz w:val="20"/>
    </w:rPr>
  </w:style>
  <w:style w:type="character" w:customStyle="1" w:styleId="ListLabel523">
    <w:name w:val="ListLabel 523"/>
    <w:rPr>
      <w:sz w:val="20"/>
    </w:rPr>
  </w:style>
  <w:style w:type="character" w:customStyle="1" w:styleId="ListLabel524">
    <w:name w:val="ListLabel 524"/>
    <w:rPr>
      <w:sz w:val="24"/>
    </w:rPr>
  </w:style>
  <w:style w:type="character" w:customStyle="1" w:styleId="ListLabel525">
    <w:name w:val="ListLabel 525"/>
    <w:rPr>
      <w:sz w:val="20"/>
    </w:rPr>
  </w:style>
  <w:style w:type="character" w:customStyle="1" w:styleId="ListLabel526">
    <w:name w:val="ListLabel 526"/>
    <w:rPr>
      <w:sz w:val="20"/>
    </w:rPr>
  </w:style>
  <w:style w:type="character" w:customStyle="1" w:styleId="ListLabel527">
    <w:name w:val="ListLabel 527"/>
    <w:rPr>
      <w:sz w:val="20"/>
    </w:rPr>
  </w:style>
  <w:style w:type="character" w:customStyle="1" w:styleId="ListLabel528">
    <w:name w:val="ListLabel 528"/>
    <w:rPr>
      <w:sz w:val="20"/>
    </w:rPr>
  </w:style>
  <w:style w:type="character" w:customStyle="1" w:styleId="ListLabel529">
    <w:name w:val="ListLabel 529"/>
    <w:rPr>
      <w:sz w:val="20"/>
    </w:rPr>
  </w:style>
  <w:style w:type="character" w:customStyle="1" w:styleId="ListLabel530">
    <w:name w:val="ListLabel 530"/>
    <w:rPr>
      <w:sz w:val="20"/>
    </w:rPr>
  </w:style>
  <w:style w:type="character" w:customStyle="1" w:styleId="ListLabel531">
    <w:name w:val="ListLabel 531"/>
    <w:rPr>
      <w:sz w:val="20"/>
    </w:rPr>
  </w:style>
  <w:style w:type="character" w:customStyle="1" w:styleId="ListLabel532">
    <w:name w:val="ListLabel 532"/>
    <w:rPr>
      <w:sz w:val="20"/>
    </w:rPr>
  </w:style>
  <w:style w:type="character" w:customStyle="1" w:styleId="ListLabel533">
    <w:name w:val="ListLabel 533"/>
    <w:rPr>
      <w:rFonts w:ascii="Segoe UI" w:hAnsi="Segoe UI"/>
      <w:sz w:val="18"/>
    </w:rPr>
  </w:style>
  <w:style w:type="character" w:customStyle="1" w:styleId="ListLabel534">
    <w:name w:val="ListLabel 534"/>
    <w:rPr>
      <w:sz w:val="20"/>
    </w:rPr>
  </w:style>
  <w:style w:type="character" w:customStyle="1" w:styleId="ListLabel535">
    <w:name w:val="ListLabel 535"/>
    <w:rPr>
      <w:sz w:val="20"/>
    </w:rPr>
  </w:style>
  <w:style w:type="character" w:customStyle="1" w:styleId="ListLabel536">
    <w:name w:val="ListLabel 536"/>
    <w:rPr>
      <w:sz w:val="20"/>
    </w:rPr>
  </w:style>
  <w:style w:type="character" w:customStyle="1" w:styleId="ListLabel537">
    <w:name w:val="ListLabel 537"/>
    <w:rPr>
      <w:sz w:val="20"/>
    </w:rPr>
  </w:style>
  <w:style w:type="character" w:customStyle="1" w:styleId="ListLabel538">
    <w:name w:val="ListLabel 538"/>
    <w:rPr>
      <w:sz w:val="20"/>
    </w:rPr>
  </w:style>
  <w:style w:type="character" w:customStyle="1" w:styleId="ListLabel539">
    <w:name w:val="ListLabel 539"/>
    <w:rPr>
      <w:sz w:val="20"/>
    </w:rPr>
  </w:style>
  <w:style w:type="character" w:customStyle="1" w:styleId="ListLabel540">
    <w:name w:val="ListLabel 540"/>
    <w:rPr>
      <w:sz w:val="20"/>
    </w:rPr>
  </w:style>
  <w:style w:type="character" w:customStyle="1" w:styleId="ListLabel541">
    <w:name w:val="ListLabel 541"/>
    <w:rPr>
      <w:sz w:val="20"/>
    </w:rPr>
  </w:style>
  <w:style w:type="character" w:customStyle="1" w:styleId="ListLabel542">
    <w:name w:val="ListLabel 542"/>
    <w:rPr>
      <w:rFonts w:ascii="Segoe UI" w:hAnsi="Segoe UI"/>
      <w:sz w:val="18"/>
    </w:rPr>
  </w:style>
  <w:style w:type="character" w:customStyle="1" w:styleId="ListLabel543">
    <w:name w:val="ListLabel 543"/>
    <w:rPr>
      <w:sz w:val="20"/>
    </w:rPr>
  </w:style>
  <w:style w:type="character" w:customStyle="1" w:styleId="ListLabel544">
    <w:name w:val="ListLabel 544"/>
    <w:rPr>
      <w:sz w:val="20"/>
    </w:rPr>
  </w:style>
  <w:style w:type="character" w:customStyle="1" w:styleId="ListLabel545">
    <w:name w:val="ListLabel 545"/>
    <w:rPr>
      <w:sz w:val="20"/>
    </w:rPr>
  </w:style>
  <w:style w:type="character" w:customStyle="1" w:styleId="ListLabel546">
    <w:name w:val="ListLabel 546"/>
    <w:rPr>
      <w:sz w:val="20"/>
    </w:rPr>
  </w:style>
  <w:style w:type="character" w:customStyle="1" w:styleId="ListLabel547">
    <w:name w:val="ListLabel 547"/>
    <w:rPr>
      <w:sz w:val="20"/>
    </w:rPr>
  </w:style>
  <w:style w:type="character" w:customStyle="1" w:styleId="ListLabel548">
    <w:name w:val="ListLabel 548"/>
    <w:rPr>
      <w:sz w:val="20"/>
    </w:rPr>
  </w:style>
  <w:style w:type="character" w:customStyle="1" w:styleId="ListLabel549">
    <w:name w:val="ListLabel 549"/>
    <w:rPr>
      <w:sz w:val="20"/>
    </w:rPr>
  </w:style>
  <w:style w:type="character" w:customStyle="1" w:styleId="ListLabel550">
    <w:name w:val="ListLabel 550"/>
    <w:rPr>
      <w:sz w:val="20"/>
    </w:rPr>
  </w:style>
  <w:style w:type="character" w:customStyle="1" w:styleId="ListLabel551">
    <w:name w:val="ListLabel 551"/>
    <w:rPr>
      <w:rFonts w:ascii="Segoe UI" w:hAnsi="Segoe UI"/>
      <w:sz w:val="18"/>
    </w:rPr>
  </w:style>
  <w:style w:type="character" w:customStyle="1" w:styleId="ListLabel552">
    <w:name w:val="ListLabel 552"/>
    <w:rPr>
      <w:sz w:val="20"/>
    </w:rPr>
  </w:style>
  <w:style w:type="character" w:customStyle="1" w:styleId="ListLabel553">
    <w:name w:val="ListLabel 553"/>
    <w:rPr>
      <w:sz w:val="20"/>
    </w:rPr>
  </w:style>
  <w:style w:type="character" w:customStyle="1" w:styleId="ListLabel554">
    <w:name w:val="ListLabel 554"/>
    <w:rPr>
      <w:sz w:val="20"/>
    </w:rPr>
  </w:style>
  <w:style w:type="character" w:customStyle="1" w:styleId="ListLabel555">
    <w:name w:val="ListLabel 555"/>
    <w:rPr>
      <w:sz w:val="20"/>
    </w:rPr>
  </w:style>
  <w:style w:type="character" w:customStyle="1" w:styleId="ListLabel556">
    <w:name w:val="ListLabel 556"/>
    <w:rPr>
      <w:sz w:val="20"/>
    </w:rPr>
  </w:style>
  <w:style w:type="character" w:customStyle="1" w:styleId="ListLabel557">
    <w:name w:val="ListLabel 557"/>
    <w:rPr>
      <w:sz w:val="20"/>
    </w:rPr>
  </w:style>
  <w:style w:type="character" w:customStyle="1" w:styleId="ListLabel558">
    <w:name w:val="ListLabel 558"/>
    <w:rPr>
      <w:sz w:val="20"/>
    </w:rPr>
  </w:style>
  <w:style w:type="character" w:customStyle="1" w:styleId="ListLabel559">
    <w:name w:val="ListLabel 559"/>
    <w:rPr>
      <w:sz w:val="20"/>
    </w:rPr>
  </w:style>
  <w:style w:type="character" w:customStyle="1" w:styleId="ListLabel560">
    <w:name w:val="ListLabel 560"/>
    <w:rPr>
      <w:rFonts w:ascii="Segoe UI" w:hAnsi="Segoe UI"/>
      <w:sz w:val="18"/>
    </w:rPr>
  </w:style>
  <w:style w:type="character" w:customStyle="1" w:styleId="ListLabel561">
    <w:name w:val="ListLabel 561"/>
    <w:rPr>
      <w:sz w:val="20"/>
    </w:rPr>
  </w:style>
  <w:style w:type="character" w:customStyle="1" w:styleId="ListLabel562">
    <w:name w:val="ListLabel 562"/>
    <w:rPr>
      <w:sz w:val="20"/>
    </w:rPr>
  </w:style>
  <w:style w:type="character" w:customStyle="1" w:styleId="ListLabel563">
    <w:name w:val="ListLabel 563"/>
    <w:rPr>
      <w:sz w:val="20"/>
    </w:rPr>
  </w:style>
  <w:style w:type="character" w:customStyle="1" w:styleId="ListLabel564">
    <w:name w:val="ListLabel 564"/>
    <w:rPr>
      <w:sz w:val="20"/>
    </w:rPr>
  </w:style>
  <w:style w:type="character" w:customStyle="1" w:styleId="ListLabel565">
    <w:name w:val="ListLabel 565"/>
    <w:rPr>
      <w:sz w:val="20"/>
    </w:rPr>
  </w:style>
  <w:style w:type="character" w:customStyle="1" w:styleId="ListLabel566">
    <w:name w:val="ListLabel 566"/>
    <w:rPr>
      <w:sz w:val="20"/>
    </w:rPr>
  </w:style>
  <w:style w:type="character" w:customStyle="1" w:styleId="ListLabel567">
    <w:name w:val="ListLabel 567"/>
    <w:rPr>
      <w:sz w:val="20"/>
    </w:rPr>
  </w:style>
  <w:style w:type="character" w:customStyle="1" w:styleId="ListLabel568">
    <w:name w:val="ListLabel 568"/>
    <w:rPr>
      <w:sz w:val="20"/>
    </w:rPr>
  </w:style>
  <w:style w:type="character" w:customStyle="1" w:styleId="ListLabel569">
    <w:name w:val="ListLabel 569"/>
    <w:rPr>
      <w:rFonts w:ascii="Times New Roman" w:hAnsi="Times New Roman"/>
      <w:color w:val="00000A"/>
      <w:sz w:val="24"/>
    </w:rPr>
  </w:style>
  <w:style w:type="character" w:customStyle="1" w:styleId="ListLabel570">
    <w:name w:val="ListLabel 570"/>
    <w:rPr>
      <w:rFonts w:cs="Courier New"/>
    </w:rPr>
  </w:style>
  <w:style w:type="character" w:customStyle="1" w:styleId="ListLabel571">
    <w:name w:val="ListLabel 571"/>
    <w:rPr>
      <w:rFonts w:cs="Courier New"/>
    </w:rPr>
  </w:style>
  <w:style w:type="character" w:customStyle="1" w:styleId="ListLabel572">
    <w:name w:val="ListLabel 572"/>
    <w:rPr>
      <w:rFonts w:cs="Courier New"/>
    </w:rPr>
  </w:style>
  <w:style w:type="character" w:customStyle="1" w:styleId="ListLabel573">
    <w:name w:val="ListLabel 573"/>
    <w:rPr>
      <w:rFonts w:ascii="Times New Roman" w:hAnsi="Times New Roman"/>
      <w:position w:val="0"/>
      <w:sz w:val="24"/>
      <w:vertAlign w:val="baseline"/>
    </w:rPr>
  </w:style>
  <w:style w:type="character" w:customStyle="1" w:styleId="ListLabel574">
    <w:name w:val="ListLabel 574"/>
    <w:rPr>
      <w:position w:val="0"/>
      <w:sz w:val="22"/>
      <w:vertAlign w:val="baseline"/>
    </w:rPr>
  </w:style>
  <w:style w:type="character" w:customStyle="1" w:styleId="ListLabel575">
    <w:name w:val="ListLabel 575"/>
    <w:rPr>
      <w:position w:val="0"/>
      <w:sz w:val="22"/>
      <w:vertAlign w:val="baseline"/>
    </w:rPr>
  </w:style>
  <w:style w:type="character" w:customStyle="1" w:styleId="ListLabel576">
    <w:name w:val="ListLabel 576"/>
    <w:rPr>
      <w:position w:val="0"/>
      <w:sz w:val="22"/>
      <w:vertAlign w:val="baseline"/>
    </w:rPr>
  </w:style>
  <w:style w:type="character" w:customStyle="1" w:styleId="ListLabel577">
    <w:name w:val="ListLabel 577"/>
    <w:rPr>
      <w:position w:val="0"/>
      <w:sz w:val="22"/>
      <w:vertAlign w:val="baseline"/>
    </w:rPr>
  </w:style>
  <w:style w:type="character" w:customStyle="1" w:styleId="ListLabel578">
    <w:name w:val="ListLabel 578"/>
    <w:rPr>
      <w:position w:val="0"/>
      <w:sz w:val="22"/>
      <w:vertAlign w:val="baseline"/>
    </w:rPr>
  </w:style>
  <w:style w:type="character" w:customStyle="1" w:styleId="ListLabel579">
    <w:name w:val="ListLabel 579"/>
    <w:rPr>
      <w:position w:val="0"/>
      <w:sz w:val="22"/>
      <w:vertAlign w:val="baseline"/>
    </w:rPr>
  </w:style>
  <w:style w:type="character" w:customStyle="1" w:styleId="ListLabel580">
    <w:name w:val="ListLabel 580"/>
    <w:rPr>
      <w:position w:val="0"/>
      <w:sz w:val="22"/>
      <w:vertAlign w:val="baseline"/>
    </w:rPr>
  </w:style>
  <w:style w:type="character" w:customStyle="1" w:styleId="ListLabel581">
    <w:name w:val="ListLabel 581"/>
    <w:rPr>
      <w:position w:val="0"/>
      <w:sz w:val="22"/>
      <w:vertAlign w:val="baseline"/>
    </w:rPr>
  </w:style>
  <w:style w:type="character" w:customStyle="1" w:styleId="ListLabel582">
    <w:name w:val="ListLabel 582"/>
    <w:rPr>
      <w:rFonts w:ascii="Times New Roman" w:hAnsi="Times New Roman" w:cs="Courier New"/>
      <w:b/>
      <w:sz w:val="24"/>
    </w:rPr>
  </w:style>
  <w:style w:type="character" w:customStyle="1" w:styleId="ListLabel583">
    <w:name w:val="ListLabel 583"/>
    <w:rPr>
      <w:rFonts w:cs="Courier New"/>
    </w:rPr>
  </w:style>
  <w:style w:type="character" w:customStyle="1" w:styleId="ListLabel584">
    <w:name w:val="ListLabel 584"/>
    <w:rPr>
      <w:rFonts w:cs="Courier New"/>
    </w:rPr>
  </w:style>
  <w:style w:type="character" w:customStyle="1" w:styleId="ListLabel585">
    <w:name w:val="ListLabel 585"/>
    <w:rPr>
      <w:rFonts w:cs="Courier New"/>
    </w:rPr>
  </w:style>
  <w:style w:type="character" w:customStyle="1" w:styleId="ListLabel586">
    <w:name w:val="ListLabel 586"/>
    <w:rPr>
      <w:rFonts w:ascii="Times New Roman" w:hAnsi="Times New Roman" w:cs="Courier New"/>
      <w:sz w:val="24"/>
    </w:rPr>
  </w:style>
  <w:style w:type="character" w:customStyle="1" w:styleId="ListLabel587">
    <w:name w:val="ListLabel 587"/>
    <w:rPr>
      <w:rFonts w:cs="Courier New"/>
    </w:rPr>
  </w:style>
  <w:style w:type="character" w:customStyle="1" w:styleId="ListLabel588">
    <w:name w:val="ListLabel 588"/>
    <w:rPr>
      <w:rFonts w:cs="Courier New"/>
    </w:rPr>
  </w:style>
  <w:style w:type="character" w:customStyle="1" w:styleId="ListLabel589">
    <w:name w:val="ListLabel 589"/>
    <w:rPr>
      <w:rFonts w:cs="Courier New"/>
    </w:rPr>
  </w:style>
  <w:style w:type="character" w:customStyle="1" w:styleId="ListLabel590">
    <w:name w:val="ListLabel 590"/>
    <w:rPr>
      <w:rFonts w:ascii="Times New Roman" w:hAnsi="Times New Roman"/>
      <w:sz w:val="24"/>
      <w:u w:val="none"/>
    </w:rPr>
  </w:style>
  <w:style w:type="character" w:customStyle="1" w:styleId="ListLabel591">
    <w:name w:val="ListLabel 591"/>
    <w:rPr>
      <w:u w:val="none"/>
    </w:rPr>
  </w:style>
  <w:style w:type="character" w:customStyle="1" w:styleId="ListLabel592">
    <w:name w:val="ListLabel 592"/>
    <w:rPr>
      <w:u w:val="none"/>
    </w:rPr>
  </w:style>
  <w:style w:type="character" w:customStyle="1" w:styleId="ListLabel593">
    <w:name w:val="ListLabel 593"/>
    <w:rPr>
      <w:u w:val="none"/>
    </w:rPr>
  </w:style>
  <w:style w:type="character" w:customStyle="1" w:styleId="ListLabel594">
    <w:name w:val="ListLabel 594"/>
    <w:rPr>
      <w:u w:val="none"/>
    </w:rPr>
  </w:style>
  <w:style w:type="character" w:customStyle="1" w:styleId="ListLabel595">
    <w:name w:val="ListLabel 595"/>
    <w:rPr>
      <w:u w:val="none"/>
    </w:rPr>
  </w:style>
  <w:style w:type="character" w:customStyle="1" w:styleId="ListLabel596">
    <w:name w:val="ListLabel 596"/>
    <w:rPr>
      <w:u w:val="none"/>
    </w:rPr>
  </w:style>
  <w:style w:type="character" w:customStyle="1" w:styleId="ListLabel597">
    <w:name w:val="ListLabel 597"/>
    <w:rPr>
      <w:u w:val="none"/>
    </w:rPr>
  </w:style>
  <w:style w:type="character" w:customStyle="1" w:styleId="ListLabel598">
    <w:name w:val="ListLabel 598"/>
    <w:rPr>
      <w:u w:val="none"/>
    </w:rPr>
  </w:style>
  <w:style w:type="character" w:customStyle="1" w:styleId="ListLabel599">
    <w:name w:val="ListLabel 599"/>
    <w:rPr>
      <w:color w:val="00000A"/>
      <w:u w:val="none"/>
    </w:rPr>
  </w:style>
  <w:style w:type="character" w:customStyle="1" w:styleId="ListLabel600">
    <w:name w:val="ListLabel 600"/>
    <w:rPr>
      <w:u w:val="none"/>
    </w:rPr>
  </w:style>
  <w:style w:type="character" w:customStyle="1" w:styleId="ListLabel601">
    <w:name w:val="ListLabel 601"/>
    <w:rPr>
      <w:u w:val="none"/>
    </w:rPr>
  </w:style>
  <w:style w:type="character" w:customStyle="1" w:styleId="ListLabel602">
    <w:name w:val="ListLabel 602"/>
    <w:rPr>
      <w:u w:val="none"/>
    </w:rPr>
  </w:style>
  <w:style w:type="character" w:customStyle="1" w:styleId="ListLabel603">
    <w:name w:val="ListLabel 603"/>
    <w:rPr>
      <w:u w:val="none"/>
    </w:rPr>
  </w:style>
  <w:style w:type="character" w:customStyle="1" w:styleId="ListLabel604">
    <w:name w:val="ListLabel 604"/>
    <w:rPr>
      <w:u w:val="none"/>
    </w:rPr>
  </w:style>
  <w:style w:type="character" w:customStyle="1" w:styleId="ListLabel605">
    <w:name w:val="ListLabel 605"/>
    <w:rPr>
      <w:u w:val="none"/>
    </w:rPr>
  </w:style>
  <w:style w:type="character" w:customStyle="1" w:styleId="ListLabel606">
    <w:name w:val="ListLabel 606"/>
    <w:rPr>
      <w:u w:val="none"/>
    </w:rPr>
  </w:style>
  <w:style w:type="character" w:customStyle="1" w:styleId="ListLabel607">
    <w:name w:val="ListLabel 607"/>
    <w:rPr>
      <w:u w:val="none"/>
    </w:rPr>
  </w:style>
  <w:style w:type="character" w:customStyle="1" w:styleId="ListLabel608">
    <w:name w:val="ListLabel 608"/>
    <w:rPr>
      <w:rFonts w:cs="Courier New"/>
    </w:rPr>
  </w:style>
  <w:style w:type="character" w:customStyle="1" w:styleId="ListLabel609">
    <w:name w:val="ListLabel 609"/>
    <w:rPr>
      <w:rFonts w:cs="Courier New"/>
    </w:rPr>
  </w:style>
  <w:style w:type="character" w:customStyle="1" w:styleId="ListLabel610">
    <w:name w:val="ListLabel 610"/>
    <w:rPr>
      <w:rFonts w:cs="Courier New"/>
    </w:rPr>
  </w:style>
  <w:style w:type="character" w:customStyle="1" w:styleId="ListLabel611">
    <w:name w:val="ListLabel 611"/>
    <w:rPr>
      <w:color w:val="00000A"/>
      <w:u w:val="none"/>
    </w:rPr>
  </w:style>
  <w:style w:type="character" w:customStyle="1" w:styleId="ListLabel612">
    <w:name w:val="ListLabel 612"/>
    <w:rPr>
      <w:u w:val="none"/>
    </w:rPr>
  </w:style>
  <w:style w:type="character" w:customStyle="1" w:styleId="ListLabel613">
    <w:name w:val="ListLabel 613"/>
    <w:rPr>
      <w:u w:val="none"/>
    </w:rPr>
  </w:style>
  <w:style w:type="character" w:customStyle="1" w:styleId="ListLabel614">
    <w:name w:val="ListLabel 614"/>
    <w:rPr>
      <w:u w:val="none"/>
    </w:rPr>
  </w:style>
  <w:style w:type="character" w:customStyle="1" w:styleId="ListLabel615">
    <w:name w:val="ListLabel 615"/>
    <w:rPr>
      <w:u w:val="none"/>
    </w:rPr>
  </w:style>
  <w:style w:type="character" w:customStyle="1" w:styleId="ListLabel616">
    <w:name w:val="ListLabel 616"/>
    <w:rPr>
      <w:u w:val="none"/>
    </w:rPr>
  </w:style>
  <w:style w:type="character" w:customStyle="1" w:styleId="ListLabel617">
    <w:name w:val="ListLabel 617"/>
    <w:rPr>
      <w:u w:val="none"/>
    </w:rPr>
  </w:style>
  <w:style w:type="character" w:customStyle="1" w:styleId="ListLabel618">
    <w:name w:val="ListLabel 618"/>
    <w:rPr>
      <w:u w:val="none"/>
    </w:rPr>
  </w:style>
  <w:style w:type="character" w:customStyle="1" w:styleId="ListLabel619">
    <w:name w:val="ListLabel 619"/>
    <w:rPr>
      <w:u w:val="none"/>
    </w:rPr>
  </w:style>
  <w:style w:type="character" w:customStyle="1" w:styleId="ListLabel620">
    <w:name w:val="ListLabel 620"/>
    <w:rPr>
      <w:rFonts w:eastAsia="Times New Roman" w:cs="Times New Roman"/>
      <w:b w:val="0"/>
      <w:i w:val="0"/>
      <w:strike w:val="0"/>
      <w:dstrike w:val="0"/>
      <w:color w:val="000000"/>
      <w:position w:val="0"/>
      <w:sz w:val="24"/>
      <w:szCs w:val="24"/>
      <w:u w:val="none"/>
      <w:vertAlign w:val="baseline"/>
    </w:rPr>
  </w:style>
  <w:style w:type="character" w:customStyle="1" w:styleId="ListLabel621">
    <w:name w:val="ListLabel 621"/>
    <w:rPr>
      <w:rFonts w:eastAsia="Times New Roman" w:cs="Times New Roman"/>
      <w:b w:val="0"/>
      <w:i w:val="0"/>
      <w:strike w:val="0"/>
      <w:dstrike w:val="0"/>
      <w:color w:val="000000"/>
      <w:position w:val="0"/>
      <w:sz w:val="24"/>
      <w:szCs w:val="24"/>
      <w:u w:val="none"/>
      <w:vertAlign w:val="baseline"/>
    </w:rPr>
  </w:style>
  <w:style w:type="character" w:customStyle="1" w:styleId="ListLabel622">
    <w:name w:val="ListLabel 622"/>
    <w:rPr>
      <w:rFonts w:eastAsia="Times New Roman" w:cs="Times New Roman"/>
      <w:b w:val="0"/>
      <w:i w:val="0"/>
      <w:strike w:val="0"/>
      <w:dstrike w:val="0"/>
      <w:color w:val="000000"/>
      <w:position w:val="0"/>
      <w:sz w:val="24"/>
      <w:szCs w:val="24"/>
      <w:u w:val="none"/>
      <w:vertAlign w:val="baseline"/>
    </w:rPr>
  </w:style>
  <w:style w:type="character" w:customStyle="1" w:styleId="ListLabel623">
    <w:name w:val="ListLabel 623"/>
    <w:rPr>
      <w:rFonts w:eastAsia="Times New Roman" w:cs="Times New Roman"/>
      <w:b w:val="0"/>
      <w:i w:val="0"/>
      <w:strike w:val="0"/>
      <w:dstrike w:val="0"/>
      <w:color w:val="000000"/>
      <w:position w:val="0"/>
      <w:sz w:val="24"/>
      <w:szCs w:val="24"/>
      <w:u w:val="none"/>
      <w:vertAlign w:val="baseline"/>
    </w:rPr>
  </w:style>
  <w:style w:type="character" w:customStyle="1" w:styleId="ListLabel624">
    <w:name w:val="ListLabel 624"/>
    <w:rPr>
      <w:rFonts w:eastAsia="Times New Roman" w:cs="Times New Roman"/>
      <w:b w:val="0"/>
      <w:i w:val="0"/>
      <w:strike w:val="0"/>
      <w:dstrike w:val="0"/>
      <w:color w:val="000000"/>
      <w:position w:val="0"/>
      <w:sz w:val="24"/>
      <w:szCs w:val="24"/>
      <w:u w:val="none"/>
      <w:vertAlign w:val="baseline"/>
    </w:rPr>
  </w:style>
  <w:style w:type="character" w:customStyle="1" w:styleId="ListLabel625">
    <w:name w:val="ListLabel 625"/>
    <w:rPr>
      <w:rFonts w:eastAsia="Times New Roman" w:cs="Times New Roman"/>
      <w:b w:val="0"/>
      <w:i w:val="0"/>
      <w:strike w:val="0"/>
      <w:dstrike w:val="0"/>
      <w:color w:val="000000"/>
      <w:position w:val="0"/>
      <w:sz w:val="24"/>
      <w:szCs w:val="24"/>
      <w:u w:val="none"/>
      <w:vertAlign w:val="baseline"/>
    </w:rPr>
  </w:style>
  <w:style w:type="character" w:customStyle="1" w:styleId="ListLabel626">
    <w:name w:val="ListLabel 626"/>
    <w:rPr>
      <w:rFonts w:eastAsia="Times New Roman" w:cs="Times New Roman"/>
      <w:b w:val="0"/>
      <w:i w:val="0"/>
      <w:strike w:val="0"/>
      <w:dstrike w:val="0"/>
      <w:color w:val="000000"/>
      <w:position w:val="0"/>
      <w:sz w:val="24"/>
      <w:szCs w:val="24"/>
      <w:u w:val="none"/>
      <w:vertAlign w:val="baseline"/>
    </w:rPr>
  </w:style>
  <w:style w:type="character" w:customStyle="1" w:styleId="ListLabel627">
    <w:name w:val="ListLabel 627"/>
    <w:rPr>
      <w:rFonts w:eastAsia="Times New Roman" w:cs="Times New Roman"/>
      <w:b w:val="0"/>
      <w:i w:val="0"/>
      <w:strike w:val="0"/>
      <w:dstrike w:val="0"/>
      <w:color w:val="000000"/>
      <w:position w:val="0"/>
      <w:sz w:val="24"/>
      <w:szCs w:val="24"/>
      <w:u w:val="none"/>
      <w:vertAlign w:val="baseline"/>
    </w:rPr>
  </w:style>
  <w:style w:type="character" w:customStyle="1" w:styleId="ListLabel628">
    <w:name w:val="ListLabel 628"/>
    <w:rPr>
      <w:rFonts w:eastAsia="Times New Roman" w:cs="Times New Roman"/>
      <w:b w:val="0"/>
      <w:i w:val="0"/>
      <w:strike w:val="0"/>
      <w:dstrike w:val="0"/>
      <w:color w:val="000000"/>
      <w:position w:val="0"/>
      <w:sz w:val="24"/>
      <w:szCs w:val="24"/>
      <w:u w:val="none"/>
      <w:vertAlign w:val="baseline"/>
    </w:rPr>
  </w:style>
  <w:style w:type="character" w:customStyle="1" w:styleId="ListLabel629">
    <w:name w:val="ListLabel 629"/>
    <w:rPr>
      <w:rFonts w:eastAsia="Times New Roman" w:cs="Times New Roman"/>
      <w:b w:val="0"/>
      <w:i w:val="0"/>
      <w:strike w:val="0"/>
      <w:dstrike w:val="0"/>
      <w:color w:val="000000"/>
      <w:position w:val="0"/>
      <w:sz w:val="24"/>
      <w:szCs w:val="24"/>
      <w:u w:val="none"/>
      <w:vertAlign w:val="baseline"/>
    </w:rPr>
  </w:style>
  <w:style w:type="character" w:customStyle="1" w:styleId="ListLabel630">
    <w:name w:val="ListLabel 630"/>
    <w:rPr>
      <w:rFonts w:eastAsia="Times New Roman" w:cs="Times New Roman"/>
      <w:b w:val="0"/>
      <w:i w:val="0"/>
      <w:strike w:val="0"/>
      <w:dstrike w:val="0"/>
      <w:color w:val="000000"/>
      <w:position w:val="0"/>
      <w:sz w:val="24"/>
      <w:szCs w:val="24"/>
      <w:u w:val="none"/>
      <w:vertAlign w:val="baseline"/>
    </w:rPr>
  </w:style>
  <w:style w:type="character" w:customStyle="1" w:styleId="ListLabel631">
    <w:name w:val="ListLabel 631"/>
    <w:rPr>
      <w:rFonts w:eastAsia="Times New Roman" w:cs="Times New Roman"/>
      <w:b w:val="0"/>
      <w:i w:val="0"/>
      <w:strike w:val="0"/>
      <w:dstrike w:val="0"/>
      <w:color w:val="000000"/>
      <w:position w:val="0"/>
      <w:sz w:val="24"/>
      <w:szCs w:val="24"/>
      <w:u w:val="none"/>
      <w:vertAlign w:val="baseline"/>
    </w:rPr>
  </w:style>
  <w:style w:type="character" w:customStyle="1" w:styleId="ListLabel632">
    <w:name w:val="ListLabel 632"/>
    <w:rPr>
      <w:rFonts w:eastAsia="Times New Roman" w:cs="Times New Roman"/>
      <w:b w:val="0"/>
      <w:i w:val="0"/>
      <w:strike w:val="0"/>
      <w:dstrike w:val="0"/>
      <w:color w:val="000000"/>
      <w:position w:val="0"/>
      <w:sz w:val="24"/>
      <w:szCs w:val="24"/>
      <w:u w:val="none"/>
      <w:vertAlign w:val="baseline"/>
    </w:rPr>
  </w:style>
  <w:style w:type="character" w:customStyle="1" w:styleId="ListLabel633">
    <w:name w:val="ListLabel 633"/>
    <w:rPr>
      <w:rFonts w:eastAsia="Times New Roman" w:cs="Times New Roman"/>
      <w:b w:val="0"/>
      <w:i w:val="0"/>
      <w:strike w:val="0"/>
      <w:dstrike w:val="0"/>
      <w:color w:val="000000"/>
      <w:position w:val="0"/>
      <w:sz w:val="24"/>
      <w:szCs w:val="24"/>
      <w:u w:val="none"/>
      <w:vertAlign w:val="baseline"/>
    </w:rPr>
  </w:style>
  <w:style w:type="character" w:customStyle="1" w:styleId="ListLabel634">
    <w:name w:val="ListLabel 634"/>
    <w:rPr>
      <w:rFonts w:eastAsia="Times New Roman" w:cs="Times New Roman"/>
      <w:b w:val="0"/>
      <w:i w:val="0"/>
      <w:strike w:val="0"/>
      <w:dstrike w:val="0"/>
      <w:color w:val="000000"/>
      <w:position w:val="0"/>
      <w:sz w:val="24"/>
      <w:szCs w:val="24"/>
      <w:u w:val="none"/>
      <w:vertAlign w:val="baseline"/>
    </w:rPr>
  </w:style>
  <w:style w:type="character" w:customStyle="1" w:styleId="ListLabel635">
    <w:name w:val="ListLabel 635"/>
    <w:rPr>
      <w:rFonts w:eastAsia="Times New Roman" w:cs="Times New Roman"/>
      <w:b w:val="0"/>
      <w:i w:val="0"/>
      <w:strike w:val="0"/>
      <w:dstrike w:val="0"/>
      <w:color w:val="000000"/>
      <w:position w:val="0"/>
      <w:sz w:val="24"/>
      <w:szCs w:val="24"/>
      <w:u w:val="none"/>
      <w:vertAlign w:val="baseline"/>
    </w:rPr>
  </w:style>
  <w:style w:type="character" w:customStyle="1" w:styleId="ListLabel636">
    <w:name w:val="ListLabel 636"/>
    <w:rPr>
      <w:rFonts w:eastAsia="Times New Roman" w:cs="Times New Roman"/>
      <w:b w:val="0"/>
      <w:i w:val="0"/>
      <w:strike w:val="0"/>
      <w:dstrike w:val="0"/>
      <w:color w:val="000000"/>
      <w:position w:val="0"/>
      <w:sz w:val="24"/>
      <w:szCs w:val="24"/>
      <w:u w:val="none"/>
      <w:vertAlign w:val="baseline"/>
    </w:rPr>
  </w:style>
  <w:style w:type="character" w:customStyle="1" w:styleId="ListLabel637">
    <w:name w:val="ListLabel 637"/>
    <w:rPr>
      <w:rFonts w:eastAsia="Times New Roman" w:cs="Times New Roman"/>
      <w:b w:val="0"/>
      <w:i w:val="0"/>
      <w:strike w:val="0"/>
      <w:dstrike w:val="0"/>
      <w:color w:val="000000"/>
      <w:position w:val="0"/>
      <w:sz w:val="24"/>
      <w:szCs w:val="24"/>
      <w:u w:val="none"/>
      <w:vertAlign w:val="baseline"/>
    </w:rPr>
  </w:style>
  <w:style w:type="character" w:customStyle="1" w:styleId="ListLabel638">
    <w:name w:val="ListLabel 638"/>
    <w:rPr>
      <w:position w:val="0"/>
      <w:sz w:val="24"/>
      <w:vertAlign w:val="baseline"/>
    </w:rPr>
  </w:style>
  <w:style w:type="character" w:customStyle="1" w:styleId="ListLabel639">
    <w:name w:val="ListLabel 639"/>
    <w:rPr>
      <w:position w:val="0"/>
      <w:sz w:val="22"/>
      <w:vertAlign w:val="baseline"/>
    </w:rPr>
  </w:style>
  <w:style w:type="character" w:customStyle="1" w:styleId="ListLabel640">
    <w:name w:val="ListLabel 640"/>
    <w:rPr>
      <w:rFonts w:cs="Arial"/>
      <w:position w:val="0"/>
      <w:sz w:val="22"/>
      <w:vertAlign w:val="baseline"/>
    </w:rPr>
  </w:style>
  <w:style w:type="character" w:customStyle="1" w:styleId="ListLabel641">
    <w:name w:val="ListLabel 641"/>
    <w:rPr>
      <w:rFonts w:cs="Arial"/>
      <w:position w:val="0"/>
      <w:sz w:val="24"/>
      <w:vertAlign w:val="baseline"/>
    </w:rPr>
  </w:style>
  <w:style w:type="character" w:customStyle="1" w:styleId="ListLabel642">
    <w:name w:val="ListLabel 642"/>
    <w:rPr>
      <w:sz w:val="24"/>
      <w:u w:val="none"/>
    </w:rPr>
  </w:style>
  <w:style w:type="character" w:customStyle="1" w:styleId="ListLabel643">
    <w:name w:val="ListLabel 643"/>
    <w:rPr>
      <w:u w:val="none"/>
    </w:rPr>
  </w:style>
  <w:style w:type="character" w:customStyle="1" w:styleId="ListLabel644">
    <w:name w:val="ListLabel 644"/>
    <w:rPr>
      <w:rFonts w:cs="Wingdings"/>
      <w:sz w:val="24"/>
      <w:u w:val="none"/>
    </w:rPr>
  </w:style>
  <w:style w:type="character" w:customStyle="1" w:styleId="ListLabel645">
    <w:name w:val="ListLabel 645"/>
    <w:rPr>
      <w:rFonts w:cs="Wingdings 2"/>
      <w:u w:val="none"/>
    </w:rPr>
  </w:style>
  <w:style w:type="character" w:customStyle="1" w:styleId="ListLabel646">
    <w:name w:val="ListLabel 646"/>
    <w:rPr>
      <w:rFonts w:cs="OpenSymbol"/>
      <w:u w:val="none"/>
    </w:rPr>
  </w:style>
  <w:style w:type="character" w:customStyle="1" w:styleId="ListLabel647">
    <w:name w:val="ListLabel 647"/>
    <w:rPr>
      <w:rFonts w:cs="Wingdings"/>
      <w:u w:val="none"/>
    </w:rPr>
  </w:style>
  <w:style w:type="character" w:customStyle="1" w:styleId="ListLabel648">
    <w:name w:val="ListLabel 648"/>
    <w:rPr>
      <w:strike w:val="0"/>
      <w:dstrike w:val="0"/>
      <w:color w:val="00000A"/>
      <w:sz w:val="24"/>
      <w:u w:val="none"/>
    </w:rPr>
  </w:style>
  <w:style w:type="character" w:customStyle="1" w:styleId="ListLabel649">
    <w:name w:val="ListLabel 649"/>
    <w:rPr>
      <w:rFonts w:cs="Times New Roman"/>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color w:val="00000A"/>
      <w:position w:val="0"/>
      <w:sz w:val="24"/>
      <w:vertAlign w:val="baseline"/>
    </w:rPr>
  </w:style>
  <w:style w:type="character" w:customStyle="1" w:styleId="ListLabel654">
    <w:name w:val="ListLabel 654"/>
    <w:rPr>
      <w:color w:val="00000A"/>
    </w:rPr>
  </w:style>
  <w:style w:type="character" w:customStyle="1" w:styleId="ListLabel655">
    <w:name w:val="ListLabel 655"/>
    <w:rPr>
      <w:rFonts w:cs="Courier New"/>
      <w:sz w:val="24"/>
    </w:rPr>
  </w:style>
  <w:style w:type="character" w:customStyle="1" w:styleId="ListLabel656">
    <w:name w:val="ListLabel 656"/>
    <w:rPr>
      <w:rFonts w:cs="Courier New"/>
      <w:sz w:val="20"/>
    </w:rPr>
  </w:style>
  <w:style w:type="character" w:customStyle="1" w:styleId="ListLabel657">
    <w:name w:val="ListLabel 657"/>
    <w:rPr>
      <w:rFonts w:cs="Symbol"/>
      <w:sz w:val="20"/>
    </w:rPr>
  </w:style>
  <w:style w:type="character" w:customStyle="1" w:styleId="ListLabel658">
    <w:name w:val="ListLabel 658"/>
    <w:rPr>
      <w:rFonts w:cs="Symbol"/>
      <w:sz w:val="24"/>
    </w:rPr>
  </w:style>
  <w:style w:type="character" w:customStyle="1" w:styleId="ListLabel659">
    <w:name w:val="ListLabel 659"/>
    <w:rPr>
      <w:sz w:val="24"/>
    </w:rPr>
  </w:style>
  <w:style w:type="character" w:customStyle="1" w:styleId="ListLabel660">
    <w:name w:val="ListLabel 660"/>
    <w:rPr>
      <w:sz w:val="18"/>
    </w:rPr>
  </w:style>
  <w:style w:type="character" w:customStyle="1" w:styleId="ListLabel661">
    <w:name w:val="ListLabel 661"/>
    <w:rPr>
      <w:rFonts w:cs="Symbol"/>
      <w:color w:val="00000A"/>
      <w:sz w:val="24"/>
    </w:rPr>
  </w:style>
  <w:style w:type="character" w:customStyle="1" w:styleId="ListLabel662">
    <w:name w:val="ListLabel 662"/>
    <w:rPr>
      <w:rFonts w:cs="Courier New"/>
      <w:b/>
      <w:sz w:val="24"/>
    </w:rPr>
  </w:style>
  <w:style w:type="character" w:customStyle="1" w:styleId="ListLabel663">
    <w:name w:val="ListLabel 663"/>
    <w:rPr>
      <w:rFonts w:cs="Times New Roman"/>
      <w:b w:val="0"/>
      <w:i w:val="0"/>
      <w:strike w:val="0"/>
      <w:dstrike w:val="0"/>
      <w:color w:val="000000"/>
      <w:position w:val="0"/>
      <w:sz w:val="24"/>
      <w:szCs w:val="24"/>
      <w:u w:val="none"/>
      <w:vertAlign w:val="baseline"/>
    </w:rPr>
  </w:style>
  <w:style w:type="character" w:customStyle="1" w:styleId="ListLabel664">
    <w:name w:val="ListLabel 664"/>
    <w:rPr>
      <w:b w:val="0"/>
      <w:i w:val="0"/>
      <w:strike w:val="0"/>
      <w:dstrike w:val="0"/>
      <w:color w:val="000000"/>
      <w:position w:val="0"/>
      <w:sz w:val="24"/>
      <w:szCs w:val="24"/>
      <w:u w:val="none"/>
      <w:vertAlign w:val="baseline"/>
    </w:rPr>
  </w:style>
  <w:style w:type="character" w:customStyle="1" w:styleId="NumberingSymbols">
    <w:name w:val="Numbering Symbols"/>
  </w:style>
  <w:style w:type="paragraph" w:styleId="Nadpisobsahu">
    <w:name w:val="TOC Heading"/>
    <w:basedOn w:val="Nadpis1"/>
    <w:next w:val="Normln"/>
    <w:pPr>
      <w:suppressAutoHyphens w:val="0"/>
      <w:spacing w:before="240" w:after="0" w:line="251" w:lineRule="auto"/>
      <w:textAlignment w:val="auto"/>
    </w:pPr>
    <w:rPr>
      <w:rFonts w:ascii="Calibri Light" w:eastAsia="Times New Roman" w:hAnsi="Calibri Light" w:cs="Times New Roman"/>
      <w:b w:val="0"/>
      <w:color w:val="2F5496"/>
      <w:kern w:val="0"/>
      <w:sz w:val="32"/>
      <w:szCs w:val="32"/>
    </w:rPr>
  </w:style>
  <w:style w:type="paragraph" w:styleId="Obsah1">
    <w:name w:val="toc 1"/>
    <w:basedOn w:val="Normln"/>
    <w:next w:val="Normln"/>
    <w:autoRedefine/>
    <w:uiPriority w:val="39"/>
    <w:rsid w:val="008912F6"/>
    <w:pPr>
      <w:tabs>
        <w:tab w:val="left" w:pos="426"/>
        <w:tab w:val="right" w:leader="dot" w:pos="9344"/>
      </w:tabs>
      <w:spacing w:after="100"/>
    </w:pPr>
  </w:style>
  <w:style w:type="paragraph" w:styleId="Obsah2">
    <w:name w:val="toc 2"/>
    <w:basedOn w:val="Normln"/>
    <w:next w:val="Normln"/>
    <w:autoRedefine/>
    <w:uiPriority w:val="39"/>
    <w:rsid w:val="00C267F3"/>
    <w:pPr>
      <w:tabs>
        <w:tab w:val="right" w:leader="dot" w:pos="9344"/>
      </w:tabs>
      <w:spacing w:after="100"/>
      <w:ind w:left="426"/>
    </w:pPr>
  </w:style>
  <w:style w:type="character" w:styleId="Hypertextovodkaz">
    <w:name w:val="Hyperlink"/>
    <w:basedOn w:val="Standardnpsmoodstavce"/>
    <w:uiPriority w:val="99"/>
    <w:rPr>
      <w:color w:val="0563C1"/>
      <w:u w:val="single"/>
    </w:rPr>
  </w:style>
  <w:style w:type="paragraph" w:styleId="Obsah3">
    <w:name w:val="toc 3"/>
    <w:basedOn w:val="Normln"/>
    <w:next w:val="Normln"/>
    <w:autoRedefine/>
    <w:uiPriority w:val="39"/>
    <w:pPr>
      <w:spacing w:after="100"/>
      <w:ind w:left="440"/>
    </w:pPr>
  </w:style>
  <w:style w:type="paragraph" w:styleId="Zhlav">
    <w:name w:val="header"/>
    <w:basedOn w:val="Normln"/>
    <w:pPr>
      <w:tabs>
        <w:tab w:val="center" w:pos="4536"/>
        <w:tab w:val="right" w:pos="9072"/>
      </w:tabs>
    </w:pPr>
  </w:style>
  <w:style w:type="character" w:customStyle="1" w:styleId="ZhlavChar">
    <w:name w:val="Záhlaví Char"/>
    <w:basedOn w:val="Standardnpsmoodstavce"/>
  </w:style>
  <w:style w:type="character" w:customStyle="1" w:styleId="ZpatChar">
    <w:name w:val="Zápatí Char"/>
    <w:basedOn w:val="Standardnpsmoodstavce"/>
    <w:rPr>
      <w:color w:val="auto"/>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numbering" w:customStyle="1" w:styleId="WWNum42">
    <w:name w:val="WWNum42"/>
    <w:basedOn w:val="Bezseznamu"/>
    <w:pPr>
      <w:numPr>
        <w:numId w:val="42"/>
      </w:numPr>
    </w:pPr>
  </w:style>
  <w:style w:type="numbering" w:customStyle="1" w:styleId="WWNum43">
    <w:name w:val="WWNum43"/>
    <w:basedOn w:val="Bezseznamu"/>
    <w:pPr>
      <w:numPr>
        <w:numId w:val="43"/>
      </w:numPr>
    </w:pPr>
  </w:style>
  <w:style w:type="numbering" w:customStyle="1" w:styleId="WWNum44">
    <w:name w:val="WWNum44"/>
    <w:basedOn w:val="Bezseznamu"/>
    <w:pPr>
      <w:numPr>
        <w:numId w:val="44"/>
      </w:numPr>
    </w:pPr>
  </w:style>
  <w:style w:type="numbering" w:customStyle="1" w:styleId="WWNum45">
    <w:name w:val="WWNum45"/>
    <w:basedOn w:val="Bezseznamu"/>
    <w:pPr>
      <w:numPr>
        <w:numId w:val="45"/>
      </w:numPr>
    </w:pPr>
  </w:style>
  <w:style w:type="numbering" w:customStyle="1" w:styleId="WWNum46">
    <w:name w:val="WWNum46"/>
    <w:basedOn w:val="Bezseznamu"/>
    <w:pPr>
      <w:numPr>
        <w:numId w:val="46"/>
      </w:numPr>
    </w:pPr>
  </w:style>
  <w:style w:type="numbering" w:customStyle="1" w:styleId="WWNum47">
    <w:name w:val="WWNum47"/>
    <w:basedOn w:val="Bezseznamu"/>
    <w:pPr>
      <w:numPr>
        <w:numId w:val="47"/>
      </w:numPr>
    </w:pPr>
  </w:style>
  <w:style w:type="numbering" w:customStyle="1" w:styleId="WWNum48">
    <w:name w:val="WWNum48"/>
    <w:basedOn w:val="Bezseznamu"/>
    <w:pPr>
      <w:numPr>
        <w:numId w:val="48"/>
      </w:numPr>
    </w:pPr>
  </w:style>
  <w:style w:type="numbering" w:customStyle="1" w:styleId="WWNum49">
    <w:name w:val="WWNum49"/>
    <w:basedOn w:val="Bezseznamu"/>
    <w:pPr>
      <w:numPr>
        <w:numId w:val="49"/>
      </w:numPr>
    </w:pPr>
  </w:style>
  <w:style w:type="numbering" w:customStyle="1" w:styleId="WWNum50">
    <w:name w:val="WWNum50"/>
    <w:basedOn w:val="Bezseznamu"/>
    <w:pPr>
      <w:numPr>
        <w:numId w:val="50"/>
      </w:numPr>
    </w:pPr>
  </w:style>
  <w:style w:type="numbering" w:customStyle="1" w:styleId="WWNum51">
    <w:name w:val="WWNum51"/>
    <w:basedOn w:val="Bezseznamu"/>
    <w:pPr>
      <w:numPr>
        <w:numId w:val="51"/>
      </w:numPr>
    </w:pPr>
  </w:style>
  <w:style w:type="numbering" w:customStyle="1" w:styleId="WWNum52">
    <w:name w:val="WWNum52"/>
    <w:basedOn w:val="Bezseznamu"/>
    <w:pPr>
      <w:numPr>
        <w:numId w:val="52"/>
      </w:numPr>
    </w:pPr>
  </w:style>
  <w:style w:type="numbering" w:customStyle="1" w:styleId="WWNum53">
    <w:name w:val="WWNum53"/>
    <w:basedOn w:val="Bezseznamu"/>
    <w:pPr>
      <w:numPr>
        <w:numId w:val="53"/>
      </w:numPr>
    </w:pPr>
  </w:style>
  <w:style w:type="numbering" w:customStyle="1" w:styleId="WWNum54">
    <w:name w:val="WWNum54"/>
    <w:basedOn w:val="Bezseznamu"/>
    <w:pPr>
      <w:numPr>
        <w:numId w:val="54"/>
      </w:numPr>
    </w:pPr>
  </w:style>
  <w:style w:type="numbering" w:customStyle="1" w:styleId="WWNum55">
    <w:name w:val="WWNum55"/>
    <w:basedOn w:val="Bezseznamu"/>
    <w:pPr>
      <w:numPr>
        <w:numId w:val="55"/>
      </w:numPr>
    </w:pPr>
  </w:style>
  <w:style w:type="numbering" w:customStyle="1" w:styleId="WWNum56">
    <w:name w:val="WWNum56"/>
    <w:basedOn w:val="Bezseznamu"/>
    <w:pPr>
      <w:numPr>
        <w:numId w:val="56"/>
      </w:numPr>
    </w:pPr>
  </w:style>
  <w:style w:type="numbering" w:customStyle="1" w:styleId="WWNum57">
    <w:name w:val="WWNum57"/>
    <w:basedOn w:val="Bezseznamu"/>
    <w:pPr>
      <w:numPr>
        <w:numId w:val="57"/>
      </w:numPr>
    </w:pPr>
  </w:style>
  <w:style w:type="numbering" w:customStyle="1" w:styleId="WWNum58">
    <w:name w:val="WWNum58"/>
    <w:basedOn w:val="Bezseznamu"/>
    <w:pPr>
      <w:numPr>
        <w:numId w:val="58"/>
      </w:numPr>
    </w:pPr>
  </w:style>
  <w:style w:type="numbering" w:customStyle="1" w:styleId="WWNum59">
    <w:name w:val="WWNum59"/>
    <w:basedOn w:val="Bezseznamu"/>
    <w:pPr>
      <w:numPr>
        <w:numId w:val="59"/>
      </w:numPr>
    </w:pPr>
  </w:style>
  <w:style w:type="numbering" w:customStyle="1" w:styleId="WWNum60">
    <w:name w:val="WWNum60"/>
    <w:basedOn w:val="Bezseznamu"/>
    <w:pPr>
      <w:numPr>
        <w:numId w:val="60"/>
      </w:numPr>
    </w:pPr>
  </w:style>
  <w:style w:type="numbering" w:customStyle="1" w:styleId="WWNum61">
    <w:name w:val="WWNum61"/>
    <w:basedOn w:val="Bezseznamu"/>
    <w:pPr>
      <w:numPr>
        <w:numId w:val="61"/>
      </w:numPr>
    </w:pPr>
  </w:style>
  <w:style w:type="numbering" w:customStyle="1" w:styleId="WWNum62">
    <w:name w:val="WWNum62"/>
    <w:basedOn w:val="Bezseznamu"/>
    <w:pPr>
      <w:numPr>
        <w:numId w:val="62"/>
      </w:numPr>
    </w:pPr>
  </w:style>
  <w:style w:type="numbering" w:customStyle="1" w:styleId="WWNum63">
    <w:name w:val="WWNum63"/>
    <w:basedOn w:val="Bezseznamu"/>
    <w:pPr>
      <w:numPr>
        <w:numId w:val="63"/>
      </w:numPr>
    </w:pPr>
  </w:style>
  <w:style w:type="numbering" w:customStyle="1" w:styleId="WWNum64">
    <w:name w:val="WWNum64"/>
    <w:basedOn w:val="Bezseznamu"/>
    <w:pPr>
      <w:numPr>
        <w:numId w:val="64"/>
      </w:numPr>
    </w:pPr>
  </w:style>
  <w:style w:type="numbering" w:customStyle="1" w:styleId="WWNum65">
    <w:name w:val="WWNum65"/>
    <w:basedOn w:val="Bezseznamu"/>
    <w:pPr>
      <w:numPr>
        <w:numId w:val="65"/>
      </w:numPr>
    </w:pPr>
  </w:style>
  <w:style w:type="numbering" w:customStyle="1" w:styleId="WWNum66">
    <w:name w:val="WWNum66"/>
    <w:basedOn w:val="Bezseznamu"/>
    <w:pPr>
      <w:numPr>
        <w:numId w:val="66"/>
      </w:numPr>
    </w:pPr>
  </w:style>
  <w:style w:type="numbering" w:customStyle="1" w:styleId="WWNum67">
    <w:name w:val="WWNum67"/>
    <w:basedOn w:val="Bezseznamu"/>
    <w:pPr>
      <w:numPr>
        <w:numId w:val="67"/>
      </w:numPr>
    </w:pPr>
  </w:style>
  <w:style w:type="numbering" w:customStyle="1" w:styleId="WWNum68">
    <w:name w:val="WWNum68"/>
    <w:basedOn w:val="Bezseznamu"/>
    <w:pPr>
      <w:numPr>
        <w:numId w:val="131"/>
      </w:numPr>
    </w:pPr>
  </w:style>
  <w:style w:type="numbering" w:customStyle="1" w:styleId="WWNum69">
    <w:name w:val="WWNum69"/>
    <w:basedOn w:val="Bezseznamu"/>
    <w:pPr>
      <w:numPr>
        <w:numId w:val="69"/>
      </w:numPr>
    </w:pPr>
  </w:style>
  <w:style w:type="numbering" w:customStyle="1" w:styleId="WWNum70">
    <w:name w:val="WWNum70"/>
    <w:basedOn w:val="Bezseznamu"/>
    <w:pPr>
      <w:numPr>
        <w:numId w:val="70"/>
      </w:numPr>
    </w:pPr>
  </w:style>
  <w:style w:type="numbering" w:customStyle="1" w:styleId="WWNum71">
    <w:name w:val="WWNum71"/>
    <w:basedOn w:val="Bezseznamu"/>
    <w:pPr>
      <w:numPr>
        <w:numId w:val="71"/>
      </w:numPr>
    </w:pPr>
  </w:style>
  <w:style w:type="numbering" w:customStyle="1" w:styleId="WWNum72">
    <w:name w:val="WWNum72"/>
    <w:basedOn w:val="Bezseznamu"/>
    <w:pPr>
      <w:numPr>
        <w:numId w:val="72"/>
      </w:numPr>
    </w:pPr>
  </w:style>
  <w:style w:type="numbering" w:customStyle="1" w:styleId="WWNum73">
    <w:name w:val="WWNum73"/>
    <w:basedOn w:val="Bezseznamu"/>
    <w:pPr>
      <w:numPr>
        <w:numId w:val="73"/>
      </w:numPr>
    </w:pPr>
  </w:style>
  <w:style w:type="numbering" w:customStyle="1" w:styleId="WWNum74">
    <w:name w:val="WWNum74"/>
    <w:basedOn w:val="Bezseznamu"/>
    <w:pPr>
      <w:numPr>
        <w:numId w:val="74"/>
      </w:numPr>
    </w:pPr>
  </w:style>
  <w:style w:type="numbering" w:customStyle="1" w:styleId="WWNum75">
    <w:name w:val="WWNum75"/>
    <w:basedOn w:val="Bezseznamu"/>
    <w:pPr>
      <w:numPr>
        <w:numId w:val="75"/>
      </w:numPr>
    </w:pPr>
  </w:style>
  <w:style w:type="numbering" w:customStyle="1" w:styleId="WWNum76">
    <w:name w:val="WWNum76"/>
    <w:basedOn w:val="Bezseznamu"/>
    <w:pPr>
      <w:numPr>
        <w:numId w:val="76"/>
      </w:numPr>
    </w:pPr>
  </w:style>
  <w:style w:type="numbering" w:customStyle="1" w:styleId="WWNum77">
    <w:name w:val="WWNum77"/>
    <w:basedOn w:val="Bezseznamu"/>
    <w:pPr>
      <w:numPr>
        <w:numId w:val="77"/>
      </w:numPr>
    </w:pPr>
  </w:style>
  <w:style w:type="numbering" w:customStyle="1" w:styleId="WWNum78">
    <w:name w:val="WWNum78"/>
    <w:basedOn w:val="Bezseznamu"/>
    <w:pPr>
      <w:numPr>
        <w:numId w:val="78"/>
      </w:numPr>
    </w:pPr>
  </w:style>
  <w:style w:type="numbering" w:customStyle="1" w:styleId="WWNum79">
    <w:name w:val="WWNum79"/>
    <w:basedOn w:val="Bezseznamu"/>
    <w:pPr>
      <w:numPr>
        <w:numId w:val="79"/>
      </w:numPr>
    </w:pPr>
  </w:style>
  <w:style w:type="numbering" w:customStyle="1" w:styleId="WWNum80">
    <w:name w:val="WWNum80"/>
    <w:basedOn w:val="Bezseznamu"/>
    <w:pPr>
      <w:numPr>
        <w:numId w:val="80"/>
      </w:numPr>
    </w:pPr>
  </w:style>
  <w:style w:type="numbering" w:customStyle="1" w:styleId="WWNum81">
    <w:name w:val="WWNum81"/>
    <w:basedOn w:val="Bezseznamu"/>
    <w:pPr>
      <w:numPr>
        <w:numId w:val="81"/>
      </w:numPr>
    </w:pPr>
  </w:style>
  <w:style w:type="numbering" w:customStyle="1" w:styleId="WWNum82">
    <w:name w:val="WWNum82"/>
    <w:basedOn w:val="Bezseznamu"/>
    <w:pPr>
      <w:numPr>
        <w:numId w:val="82"/>
      </w:numPr>
    </w:pPr>
  </w:style>
  <w:style w:type="numbering" w:customStyle="1" w:styleId="WWNum83">
    <w:name w:val="WWNum83"/>
    <w:basedOn w:val="Bezseznamu"/>
    <w:pPr>
      <w:numPr>
        <w:numId w:val="83"/>
      </w:numPr>
    </w:pPr>
  </w:style>
  <w:style w:type="numbering" w:customStyle="1" w:styleId="WWNum84">
    <w:name w:val="WWNum84"/>
    <w:basedOn w:val="Bezseznamu"/>
    <w:pPr>
      <w:numPr>
        <w:numId w:val="84"/>
      </w:numPr>
    </w:pPr>
  </w:style>
  <w:style w:type="numbering" w:customStyle="1" w:styleId="WWNum85">
    <w:name w:val="WWNum85"/>
    <w:basedOn w:val="Bezseznamu"/>
    <w:pPr>
      <w:numPr>
        <w:numId w:val="85"/>
      </w:numPr>
    </w:pPr>
  </w:style>
  <w:style w:type="numbering" w:customStyle="1" w:styleId="WWNum86">
    <w:name w:val="WWNum86"/>
    <w:basedOn w:val="Bezseznamu"/>
    <w:pPr>
      <w:numPr>
        <w:numId w:val="86"/>
      </w:numPr>
    </w:pPr>
  </w:style>
  <w:style w:type="numbering" w:customStyle="1" w:styleId="WWNum87">
    <w:name w:val="WWNum87"/>
    <w:basedOn w:val="Bezseznamu"/>
    <w:pPr>
      <w:numPr>
        <w:numId w:val="87"/>
      </w:numPr>
    </w:pPr>
  </w:style>
  <w:style w:type="numbering" w:customStyle="1" w:styleId="WWNum88">
    <w:name w:val="WWNum88"/>
    <w:basedOn w:val="Bezseznamu"/>
    <w:pPr>
      <w:numPr>
        <w:numId w:val="88"/>
      </w:numPr>
    </w:pPr>
  </w:style>
  <w:style w:type="numbering" w:customStyle="1" w:styleId="WWNum89">
    <w:name w:val="WWNum89"/>
    <w:basedOn w:val="Bezseznamu"/>
    <w:pPr>
      <w:numPr>
        <w:numId w:val="89"/>
      </w:numPr>
    </w:pPr>
  </w:style>
  <w:style w:type="numbering" w:customStyle="1" w:styleId="WWNum90">
    <w:name w:val="WWNum90"/>
    <w:basedOn w:val="Bezseznamu"/>
    <w:pPr>
      <w:numPr>
        <w:numId w:val="90"/>
      </w:numPr>
    </w:pPr>
  </w:style>
  <w:style w:type="numbering" w:customStyle="1" w:styleId="WWNum91">
    <w:name w:val="WWNum91"/>
    <w:basedOn w:val="Bezseznamu"/>
    <w:pPr>
      <w:numPr>
        <w:numId w:val="91"/>
      </w:numPr>
    </w:pPr>
  </w:style>
  <w:style w:type="numbering" w:customStyle="1" w:styleId="WWNum92">
    <w:name w:val="WWNum92"/>
    <w:basedOn w:val="Bezseznamu"/>
    <w:pPr>
      <w:numPr>
        <w:numId w:val="92"/>
      </w:numPr>
    </w:pPr>
  </w:style>
  <w:style w:type="numbering" w:customStyle="1" w:styleId="WWNum93">
    <w:name w:val="WWNum93"/>
    <w:basedOn w:val="Bezseznamu"/>
    <w:pPr>
      <w:numPr>
        <w:numId w:val="93"/>
      </w:numPr>
    </w:pPr>
  </w:style>
  <w:style w:type="numbering" w:customStyle="1" w:styleId="WWNum94">
    <w:name w:val="WWNum94"/>
    <w:basedOn w:val="Bezseznamu"/>
    <w:pPr>
      <w:numPr>
        <w:numId w:val="94"/>
      </w:numPr>
    </w:pPr>
  </w:style>
  <w:style w:type="numbering" w:customStyle="1" w:styleId="WWNum95">
    <w:name w:val="WWNum95"/>
    <w:basedOn w:val="Bezseznamu"/>
    <w:pPr>
      <w:numPr>
        <w:numId w:val="95"/>
      </w:numPr>
    </w:pPr>
  </w:style>
  <w:style w:type="numbering" w:customStyle="1" w:styleId="WWNum96">
    <w:name w:val="WWNum96"/>
    <w:basedOn w:val="Bezseznamu"/>
    <w:pPr>
      <w:numPr>
        <w:numId w:val="96"/>
      </w:numPr>
    </w:pPr>
  </w:style>
  <w:style w:type="numbering" w:customStyle="1" w:styleId="WWNum97">
    <w:name w:val="WWNum97"/>
    <w:basedOn w:val="Bezseznamu"/>
    <w:pPr>
      <w:numPr>
        <w:numId w:val="97"/>
      </w:numPr>
    </w:pPr>
  </w:style>
  <w:style w:type="numbering" w:customStyle="1" w:styleId="WWNum98">
    <w:name w:val="WWNum98"/>
    <w:basedOn w:val="Bezseznamu"/>
    <w:pPr>
      <w:numPr>
        <w:numId w:val="98"/>
      </w:numPr>
    </w:pPr>
  </w:style>
  <w:style w:type="numbering" w:customStyle="1" w:styleId="WWNum99">
    <w:name w:val="WWNum99"/>
    <w:basedOn w:val="Bezseznamu"/>
    <w:pPr>
      <w:numPr>
        <w:numId w:val="99"/>
      </w:numPr>
    </w:pPr>
  </w:style>
  <w:style w:type="numbering" w:customStyle="1" w:styleId="WWNum100">
    <w:name w:val="WWNum100"/>
    <w:basedOn w:val="Bezseznamu"/>
    <w:pPr>
      <w:numPr>
        <w:numId w:val="100"/>
      </w:numPr>
    </w:pPr>
  </w:style>
  <w:style w:type="numbering" w:customStyle="1" w:styleId="WWNum101">
    <w:name w:val="WWNum101"/>
    <w:basedOn w:val="Bezseznamu"/>
    <w:pPr>
      <w:numPr>
        <w:numId w:val="101"/>
      </w:numPr>
    </w:pPr>
  </w:style>
  <w:style w:type="numbering" w:customStyle="1" w:styleId="WWNum102">
    <w:name w:val="WWNum102"/>
    <w:basedOn w:val="Bezseznamu"/>
    <w:pPr>
      <w:numPr>
        <w:numId w:val="102"/>
      </w:numPr>
    </w:pPr>
  </w:style>
  <w:style w:type="paragraph" w:styleId="Revize">
    <w:name w:val="Revision"/>
    <w:hidden/>
    <w:uiPriority w:val="99"/>
    <w:semiHidden/>
    <w:rsid w:val="004F5DDE"/>
    <w:pPr>
      <w:widowControl/>
      <w:autoSpaceDN/>
      <w:textAlignment w:val="auto"/>
    </w:pPr>
  </w:style>
  <w:style w:type="table" w:styleId="Mkatabulky">
    <w:name w:val="Table Grid"/>
    <w:basedOn w:val="Normlntabulka"/>
    <w:uiPriority w:val="39"/>
    <w:rsid w:val="001D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seznamu"/>
    <w:rsid w:val="00DE1A69"/>
  </w:style>
  <w:style w:type="character" w:styleId="Sledovanodkaz">
    <w:name w:val="FollowedHyperlink"/>
    <w:basedOn w:val="Standardnpsmoodstavce"/>
    <w:uiPriority w:val="99"/>
    <w:semiHidden/>
    <w:unhideWhenUsed/>
    <w:rsid w:val="00E54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83DD-3F4A-48E3-9781-57E607F4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31</Pages>
  <Words>12227</Words>
  <Characters>72145</Characters>
  <Application>Microsoft Office Word</Application>
  <DocSecurity>0</DocSecurity>
  <Lines>601</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saierova</dc:creator>
  <cp:lastModifiedBy>Šaierová Jitka</cp:lastModifiedBy>
  <cp:revision>4</cp:revision>
  <cp:lastPrinted>2023-08-25T13:51:00Z</cp:lastPrinted>
  <dcterms:created xsi:type="dcterms:W3CDTF">2023-08-29T10:03:00Z</dcterms:created>
  <dcterms:modified xsi:type="dcterms:W3CDTF">2023-09-01T11:10:00Z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