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5EF" w:rsidRDefault="003375EF" w:rsidP="000F2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cs-CZ"/>
        </w:rPr>
      </w:pPr>
    </w:p>
    <w:p w:rsidR="000F22E3" w:rsidRDefault="000F22E3" w:rsidP="000F2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cs-CZ"/>
        </w:rPr>
        <w:t>Základní škola a Mateřská škola Bezvěrov, okres Plzeň-sever, příspěvková organizace</w:t>
      </w:r>
    </w:p>
    <w:p w:rsidR="003C1E37" w:rsidRDefault="003C1E37" w:rsidP="000F2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0F22E3" w:rsidRPr="003C1E37" w:rsidRDefault="000F22E3" w:rsidP="000F2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C1E3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se sídlem Bezvěrov 110, 330 41 Bezvěrov</w:t>
      </w:r>
    </w:p>
    <w:p w:rsidR="000F22E3" w:rsidRPr="00544E91" w:rsidRDefault="000F22E3" w:rsidP="00544E91">
      <w:pPr>
        <w:tabs>
          <w:tab w:val="left" w:pos="6468"/>
        </w:tabs>
        <w:spacing w:after="0" w:line="240" w:lineRule="auto"/>
        <w:rPr>
          <w:rFonts w:ascii="Cambria" w:eastAsia="Times New Roman" w:hAnsi="Cambria" w:cs="Arial"/>
          <w:b/>
          <w:bCs/>
          <w:caps/>
          <w:color w:val="76923C"/>
          <w:sz w:val="36"/>
          <w:szCs w:val="36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eastAsia="Times New Roman" w:hAnsi="Cambria" w:cs="Arial"/>
          <w:b/>
          <w:bCs/>
          <w:caps/>
          <w:color w:val="76923C"/>
          <w:sz w:val="36"/>
          <w:szCs w:val="36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0F22E3" w:rsidRPr="000F22E3" w:rsidRDefault="000F22E3" w:rsidP="000F22E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48"/>
          <w:szCs w:val="48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22E3" w:rsidRPr="000F22E3" w:rsidRDefault="00544E91" w:rsidP="000F22E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48"/>
          <w:szCs w:val="48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4E91">
        <w:rPr>
          <w:rFonts w:ascii="Arial" w:eastAsia="Times New Roman" w:hAnsi="Arial" w:cs="Arial"/>
          <w:b/>
          <w:bCs/>
          <w:caps/>
          <w:noProof/>
          <w:sz w:val="48"/>
          <w:szCs w:val="48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3158490" cy="3124200"/>
            <wp:effectExtent l="133350" t="76200" r="80010" b="133350"/>
            <wp:docPr id="2" name="Obrázek 2" descr="C:\Users\bezva\Desktop\5af3819d-6d62-4706-8751-b62a5bfcab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zva\Desktop\5af3819d-6d62-4706-8751-b62a5bfcab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92" b="33846"/>
                    <a:stretch/>
                  </pic:blipFill>
                  <pic:spPr bwMode="auto">
                    <a:xfrm>
                      <a:off x="0" y="0"/>
                      <a:ext cx="3167995" cy="313360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22E3" w:rsidRPr="000F22E3" w:rsidRDefault="000F22E3" w:rsidP="000F22E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48"/>
          <w:szCs w:val="48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22E3" w:rsidRPr="000F22E3" w:rsidRDefault="000F22E3" w:rsidP="000F22E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48"/>
          <w:szCs w:val="48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22E3" w:rsidRPr="000F22E3" w:rsidRDefault="000F22E3" w:rsidP="000F22E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48"/>
          <w:szCs w:val="48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22E3" w:rsidRPr="000F22E3" w:rsidRDefault="000F22E3" w:rsidP="000F22E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48"/>
          <w:szCs w:val="48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22E3" w:rsidRPr="000F22E3" w:rsidRDefault="000F22E3" w:rsidP="000F22E3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56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  <w:proofErr w:type="gramStart"/>
      <w:r w:rsidRPr="000F22E3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>V Ý R O Č N Í   Z P R Á V A</w:t>
      </w:r>
      <w:proofErr w:type="gramEnd"/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>O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 xml:space="preserve">Č I N </w:t>
      </w:r>
      <w:proofErr w:type="spellStart"/>
      <w:r w:rsidRPr="000F22E3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>N</w:t>
      </w:r>
      <w:proofErr w:type="spellEnd"/>
      <w:r w:rsidRPr="000F22E3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 xml:space="preserve"> O S T I   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 xml:space="preserve"> Š K O L Y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  <w:proofErr w:type="gramStart"/>
      <w:r w:rsidRPr="000F22E3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>V E   Š K O L N Í M   R O C E</w:t>
      </w:r>
      <w:proofErr w:type="gramEnd"/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</w:p>
    <w:p w:rsidR="000F22E3" w:rsidRPr="000F22E3" w:rsidRDefault="00544E91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>2 0 2 1  -   2 0 2 2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52"/>
          <w:szCs w:val="52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52"/>
          <w:szCs w:val="52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mbria" w:eastAsia="Times New Roman" w:hAnsi="Cambria" w:cs="Times New Roman"/>
          <w:b/>
          <w:bCs/>
          <w:sz w:val="52"/>
          <w:szCs w:val="52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4"/>
          <w:lang w:eastAsia="cs-CZ"/>
        </w:rPr>
      </w:pPr>
      <w:r w:rsidRPr="000F22E3">
        <w:rPr>
          <w:rFonts w:ascii="Cambria" w:eastAsia="Times New Roman" w:hAnsi="Cambria" w:cs="Times New Roman"/>
          <w:b/>
          <w:bCs/>
          <w:sz w:val="28"/>
          <w:szCs w:val="24"/>
          <w:lang w:eastAsia="cs-CZ"/>
        </w:rPr>
        <w:t xml:space="preserve">                                                          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4"/>
          <w:lang w:eastAsia="cs-CZ"/>
        </w:rPr>
      </w:pPr>
    </w:p>
    <w:p w:rsidR="000F22E3" w:rsidRPr="002A20A2" w:rsidRDefault="00A91BB7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Č.j.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ZŠ-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/35/2022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lastRenderedPageBreak/>
        <w:t xml:space="preserve">Obsah 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Charakteristika školy                 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</w:t>
      </w:r>
    </w:p>
    <w:p w:rsidR="000F22E3" w:rsidRPr="000F22E3" w:rsidRDefault="000F22E3" w:rsidP="000F22E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Přehled oborů vzdělávání     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</w:t>
      </w:r>
    </w:p>
    <w:p w:rsidR="000F22E3" w:rsidRPr="000F22E3" w:rsidRDefault="000F22E3" w:rsidP="000F22E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Rámcový popis personálního zabezpečení školy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Údaje o správním řízení – přijímání do MŠ, ZŠ, odkladu školní docházky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Údaje o žácích, výsledky výchovy a vzdělávání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Prevence sociálně patologických jevů, minimální preventivní program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Údaje o dalším vzdělávání pracovníků 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0"/>
          <w:numId w:val="2"/>
        </w:num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Údaje o aktivitách a prezentaci školy na veřejnosti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Údaje o průběhu a výsledku kontrol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0"/>
          <w:numId w:val="2"/>
        </w:num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údaje o hospodaření školy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0"/>
          <w:numId w:val="2"/>
        </w:num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Údaje o zapojení školy do rozvojových a mezinárodních programů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0"/>
          <w:numId w:val="2"/>
        </w:num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Údaje o zapojení školy do dalšího vzdělávání v rámci celoživotního učení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0"/>
          <w:numId w:val="2"/>
        </w:num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Údaje o spolupráci s odborovými organizacemi zaměstnavatelů a dalšími partnery při plnění úkolů ve vzdělávání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0"/>
          <w:numId w:val="2"/>
        </w:num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A20A2" w:rsidRDefault="002A20A2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A20A2" w:rsidRDefault="002A20A2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A20A2" w:rsidRPr="000F22E3" w:rsidRDefault="002A20A2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lastRenderedPageBreak/>
        <w:t>1. Charakteristika školy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1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Název školy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</w:p>
    <w:p w:rsidR="00E57A91" w:rsidRDefault="00E57A91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F22E3" w:rsidRPr="00E57A91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Základní škola a Mateřská škola Bezvěrov, okres Plzeň – sever, příspěvková organizace</w:t>
      </w: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  <w:t>adresa</w:t>
      </w:r>
      <w:r w:rsidRPr="000F22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: 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Bezvěrov 110, 330 41 Bezvěrov</w:t>
      </w: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  <w:t>právní forma</w:t>
      </w:r>
      <w:r w:rsidRPr="000F22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: 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příspěvková organizace</w:t>
      </w: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  <w:t>telefonní a faxové spojení</w:t>
      </w:r>
      <w:r w:rsidRPr="000F22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: 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373317166, 702147639, 373317824</w:t>
      </w: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internetové spojení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www.bezvaskola.websnadno.cz</w:t>
      </w: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  <w:t>e-mailové spojení</w:t>
      </w:r>
      <w:r w:rsidRPr="000F22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: </w:t>
      </w:r>
      <w:hyperlink r:id="rId6" w:history="1">
        <w:r w:rsidRPr="000F2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bezvaskola@seznam.cz</w:t>
        </w:r>
      </w:hyperlink>
      <w:r w:rsidR="005C53B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, reditel@skolabezverov.cz</w:t>
      </w:r>
      <w:r w:rsidR="005C53B9">
        <w:t xml:space="preserve">     </w:t>
      </w: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  <w:t>IZO ředitelství</w:t>
      </w:r>
      <w:r w:rsidRPr="000F22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: 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650015428</w:t>
      </w: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  <w:t>IČO</w:t>
      </w:r>
      <w:r w:rsidRPr="000F22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: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60611863</w:t>
      </w: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  <w:t>Ředitelka školy</w:t>
      </w:r>
      <w:r w:rsidR="00925E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: Mgr. Hana Hrušková</w:t>
      </w: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1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Název a adresa zřizovatele:  </w:t>
      </w: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Obec Bezvěrov, Bezvěrov 101, 330 41 Bezvěrov</w:t>
      </w:r>
    </w:p>
    <w:p w:rsidR="005C53B9" w:rsidRPr="005C53B9" w:rsidRDefault="005C53B9" w:rsidP="000F22E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Starostka obce: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Jana Petrů</w:t>
      </w:r>
    </w:p>
    <w:p w:rsidR="000F22E3" w:rsidRPr="000F22E3" w:rsidRDefault="000F22E3" w:rsidP="000F22E3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1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Poslední zařazení do sítě škol: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 42848/2014-2 s účinnosti </w:t>
      </w:r>
      <w:proofErr w:type="gramStart"/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27.11. 2014</w:t>
      </w:r>
      <w:proofErr w:type="gramEnd"/>
    </w:p>
    <w:p w:rsidR="000F22E3" w:rsidRDefault="000F22E3" w:rsidP="000F2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ZŠ a MŠ Bezvěrov, okres Plzeň-sever, příspěvková organizace je málotřídní šk</w:t>
      </w:r>
      <w:r w:rsidR="002A20A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ola, kterou ve školním roce 2021/2022</w:t>
      </w:r>
      <w:r w:rsidR="00E57A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navštěvovalo 22 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žáků</w:t>
      </w:r>
      <w:r w:rsidR="00E57A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(do 2.2.2021 21</w:t>
      </w:r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žáků)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 Bezvěrova a okolních vesnic. Pracovaly zde 3 uči</w:t>
      </w:r>
      <w:r w:rsidR="00E57A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telky ZŠ (z toho 1 ředitelka), 3 vychovatelky ŠD, 2 učitelky MŠ, 1 asistentka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pedagoga</w:t>
      </w:r>
      <w:r w:rsidR="00E57A9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ZŠ)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1 uklízečka, 1 topička. Ve školní jídelně, která zabezpečuje stravování žáků ZŠ a MŠ Bezvěrov a zaměstnanců ZŠ a MŠ Bezvěrov, pracovaly 2 kuchařky (z toho 1 vedoucí školní jídelny).</w:t>
      </w:r>
    </w:p>
    <w:p w:rsidR="00925E69" w:rsidRDefault="00925E69" w:rsidP="000F2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25E69" w:rsidRDefault="00925E69" w:rsidP="000F2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25E69" w:rsidRDefault="00925E69" w:rsidP="000F2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57A91" w:rsidRDefault="00E57A91" w:rsidP="000F2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57A91" w:rsidRDefault="00E57A91" w:rsidP="000F2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25E69" w:rsidRPr="000F22E3" w:rsidRDefault="00925E69" w:rsidP="000F2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1"/>
          <w:numId w:val="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lastRenderedPageBreak/>
        <w:t xml:space="preserve">Seznam pracovišť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32"/>
        <w:gridCol w:w="2374"/>
        <w:gridCol w:w="1675"/>
        <w:gridCol w:w="1981"/>
      </w:tblGrid>
      <w:tr w:rsidR="000F22E3" w:rsidRPr="000F22E3" w:rsidTr="000F22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Adresa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Počet tříd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Počet žáků</w:t>
            </w:r>
            <w:r w:rsidR="00925E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, dětí</w:t>
            </w:r>
          </w:p>
        </w:tc>
      </w:tr>
      <w:tr w:rsidR="000F22E3" w:rsidRPr="000F22E3" w:rsidTr="000F22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Hlavní budova, ředitelství</w:t>
            </w:r>
            <w:r w:rsidR="00682F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25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Bezvěrov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925E69" w:rsidP="000F22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925E69" w:rsidRPr="000F22E3" w:rsidTr="000F22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9" w:rsidRPr="000F22E3" w:rsidRDefault="00925E69" w:rsidP="000F22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Hlavní budova, ředitelství MŠ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9" w:rsidRPr="000F22E3" w:rsidRDefault="00925E69" w:rsidP="000F22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Bezvěrov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9" w:rsidRPr="000F22E3" w:rsidRDefault="00925E69" w:rsidP="000F22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9" w:rsidRDefault="00925E69" w:rsidP="000F22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0F22E3" w:rsidRPr="000F22E3" w:rsidTr="000F22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Odloučené pracoviště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1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Vzdělávací program školy</w:t>
      </w:r>
    </w:p>
    <w:p w:rsidR="000F22E3" w:rsidRPr="000F22E3" w:rsidRDefault="000F22E3" w:rsidP="000F22E3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016"/>
        <w:gridCol w:w="2021"/>
        <w:gridCol w:w="3025"/>
      </w:tblGrid>
      <w:tr w:rsidR="000F22E3" w:rsidRPr="000F22E3" w:rsidTr="000F22E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Název školního vzdělávacího programu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 ročníku</w:t>
            </w:r>
          </w:p>
        </w:tc>
      </w:tr>
      <w:tr w:rsidR="000F22E3" w:rsidRPr="000F22E3" w:rsidTr="000F22E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Tvořivá škola Bezvěrov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5.</w:t>
            </w:r>
          </w:p>
        </w:tc>
      </w:tr>
      <w:tr w:rsidR="000F22E3" w:rsidRPr="000F22E3" w:rsidTr="000F22E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Cestička dětstvím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MŠ</w:t>
            </w:r>
          </w:p>
        </w:tc>
      </w:tr>
      <w:tr w:rsidR="000F22E3" w:rsidRPr="000F22E3" w:rsidTr="000F22E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Rozšířená výuka předmětů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   -</w:t>
            </w:r>
          </w:p>
        </w:tc>
      </w:tr>
    </w:tbl>
    <w:p w:rsidR="000F22E3" w:rsidRPr="000F22E3" w:rsidRDefault="000F22E3" w:rsidP="000F22E3">
      <w:pPr>
        <w:numPr>
          <w:ilvl w:val="1"/>
          <w:numId w:val="8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1"/>
          <w:numId w:val="8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1"/>
          <w:numId w:val="8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cs-CZ"/>
        </w:rPr>
      </w:pPr>
    </w:p>
    <w:p w:rsidR="000F22E3" w:rsidRPr="00E57A91" w:rsidRDefault="000F22E3" w:rsidP="00E57A91">
      <w:pPr>
        <w:spacing w:before="100" w:beforeAutospacing="1" w:after="100" w:afterAutospacing="1" w:line="360" w:lineRule="auto"/>
        <w:ind w:left="1288"/>
        <w:contextualSpacing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1"/>
          <w:numId w:val="8"/>
        </w:numPr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Základní údaje o součástech školy</w:t>
      </w:r>
    </w:p>
    <w:tbl>
      <w:tblPr>
        <w:tblStyle w:val="Mkatabulky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3119"/>
        <w:gridCol w:w="1417"/>
      </w:tblGrid>
      <w:tr w:rsidR="000F22E3" w:rsidRPr="000F22E3" w:rsidTr="000F22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Název součásti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IZO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Kapacita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Počet dětí, žáků, strávníků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Počet tříd/ oddělení</w:t>
            </w:r>
          </w:p>
        </w:tc>
      </w:tr>
      <w:tr w:rsidR="000F22E3" w:rsidRPr="000F22E3" w:rsidTr="000F22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sz w:val="24"/>
                <w:szCs w:val="24"/>
              </w:rPr>
              <w:t>22 dětí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F22E3" w:rsidRPr="000F22E3" w:rsidTr="000F22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5C53B9" w:rsidP="000F22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0F22E3"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925E69" w:rsidP="000F22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="000F22E3"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žáků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F22E3" w:rsidRPr="000F22E3" w:rsidTr="000F22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ŠD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6412CA" w:rsidP="000F22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  <w:r w:rsidR="000F22E3"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žáků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F22E3" w:rsidRPr="000F22E3" w:rsidTr="000F22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ŠJ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strávníků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1"/>
          <w:numId w:val="8"/>
        </w:numPr>
        <w:spacing w:after="0" w:line="360" w:lineRule="auto"/>
        <w:ind w:left="709" w:hanging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Typ školy</w:t>
      </w: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Malotřídní škola s 1. stupněm. </w:t>
      </w:r>
      <w:proofErr w:type="gramStart"/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Ročníky 1. – 5.  jsou</w:t>
      </w:r>
      <w:proofErr w:type="gramEnd"/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spojené v jedné třídě.</w:t>
      </w:r>
    </w:p>
    <w:p w:rsidR="00925E69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Specializované a speciální třídy nejsou.</w:t>
      </w: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Specializovaná výuka pro žáky s SPÚ:</w:t>
      </w: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Výuka žáků s SPÚ probíhá formou individuálního vzdělávacího plánu dle pokynů PPP Kar</w:t>
      </w:r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lovy Vary</w:t>
      </w:r>
      <w:r w:rsidR="00925E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</w:t>
      </w:r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PPP Pl</w:t>
      </w:r>
      <w:r w:rsidR="00925E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zeň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5C53B9" w:rsidRPr="000F22E3" w:rsidRDefault="005C53B9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57A91" w:rsidRPr="000F22E3" w:rsidRDefault="00E57A91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1"/>
          <w:numId w:val="8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Spádový obvod školy</w:t>
      </w:r>
    </w:p>
    <w:p w:rsidR="000F22E3" w:rsidRPr="000F22E3" w:rsidRDefault="000F22E3" w:rsidP="000F22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Bezvěrov, Dolní Jamné, </w:t>
      </w:r>
      <w:proofErr w:type="spellStart"/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Chudeč</w:t>
      </w:r>
      <w:proofErr w:type="spellEnd"/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Kra</w:t>
      </w:r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šov</w:t>
      </w:r>
      <w:proofErr w:type="spellEnd"/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Ostřetín, </w:t>
      </w:r>
      <w:proofErr w:type="spellStart"/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Vlkošov</w:t>
      </w:r>
      <w:proofErr w:type="spellEnd"/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Služetín</w:t>
      </w:r>
      <w:proofErr w:type="spellEnd"/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0F22E3" w:rsidRPr="000F22E3" w:rsidRDefault="000F22E3" w:rsidP="000F22E3">
      <w:pPr>
        <w:numPr>
          <w:ilvl w:val="1"/>
          <w:numId w:val="8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Individuální integrace postižených dětí</w:t>
      </w:r>
    </w:p>
    <w:p w:rsidR="000F22E3" w:rsidRPr="000F22E3" w:rsidRDefault="00925E69" w:rsidP="000F22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naší škole </w:t>
      </w:r>
      <w:r w:rsidR="001658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školním roce 2021/2022 bylo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5</w:t>
      </w:r>
      <w:r w:rsidR="001658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integrovaných žáků</w:t>
      </w:r>
      <w:r w:rsidR="000F22E3"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0F22E3" w:rsidRPr="000F22E3" w:rsidRDefault="000F22E3" w:rsidP="000F22E3">
      <w:pPr>
        <w:numPr>
          <w:ilvl w:val="1"/>
          <w:numId w:val="8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Materiálně technické zajištění školy</w:t>
      </w:r>
    </w:p>
    <w:p w:rsidR="000F22E3" w:rsidRPr="000F22E3" w:rsidRDefault="000F22E3" w:rsidP="000F22E3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Vyučování základní školy probíhá ve dvou třídách v prvním poschodí školy, kde se nachází i sborovna učitelek. </w:t>
      </w:r>
      <w:r w:rsidRPr="000F22E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Základní škola je </w:t>
      </w:r>
      <w:r w:rsidR="005C53B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velmi dobře </w:t>
      </w:r>
      <w:r w:rsidR="007100A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vybavena</w:t>
      </w:r>
      <w:r w:rsidRPr="000F22E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pomůckami, učebnicemi, hračkami pro školní družinu, mateřskou školu i ostatními potřebami, </w:t>
      </w:r>
      <w:proofErr w:type="gramStart"/>
      <w:r w:rsidRPr="000F22E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které  podle</w:t>
      </w:r>
      <w:proofErr w:type="gramEnd"/>
      <w:r w:rsidRPr="000F22E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finančních možností</w:t>
      </w:r>
      <w:r w:rsidRPr="000F22E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0F22E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obnovujeme.</w:t>
      </w:r>
      <w:r w:rsidRPr="000F22E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</w:p>
    <w:p w:rsidR="000F22E3" w:rsidRPr="000F22E3" w:rsidRDefault="000F22E3" w:rsidP="000F22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přízemí budovy se nachází herna, třída mateřské školy, šatna pro zaměstnance, sociální zařízení pro děti z mateřské školy, š</w:t>
      </w:r>
      <w:r w:rsidR="007100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kolní kuchyně, školní jídelna, 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ředitelna, šatny pro žáky základní školy a děti mateřské školy, sklad, sociální zařízení pro personál školy. Výuka tělesné výchovy probíhá v místnosti k tomu upravené na Obecním úřadě Bezvěrov, na školní zahradě a víceúčelovém hřišti v obci. </w:t>
      </w:r>
    </w:p>
    <w:p w:rsidR="000F22E3" w:rsidRPr="000F22E3" w:rsidRDefault="001658C1" w:rsidP="000F22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 výuce máme k dispozici </w:t>
      </w:r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0F22E3"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interaktivní tabule s</w:t>
      </w:r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0F22E3"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příslušenstvím</w:t>
      </w:r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ZŠ a 1 interaktivní tabuli v MŠ, </w:t>
      </w:r>
      <w:proofErr w:type="spellStart"/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vizualizér</w:t>
      </w:r>
      <w:proofErr w:type="spellEnd"/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počítače, </w:t>
      </w:r>
      <w:r w:rsidR="000F22E3"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tablety</w:t>
      </w:r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dotykovou televizi v MŠ</w:t>
      </w:r>
      <w:r w:rsidR="000F22E3"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Pro děti ŠD je vytvořeno příjemné prostředí v jedné třídě, které je vybaveno velkým množstvím her k rozvíjení myšlení, tvořivosti, zručnosti a fantazii dětí</w:t>
      </w:r>
      <w:r w:rsidR="005C53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 relaxačním koutkem</w:t>
      </w:r>
      <w:r w:rsidR="000F22E3"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0F22E3" w:rsidRDefault="000F22E3" w:rsidP="000F22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Budova základní školy </w:t>
      </w:r>
      <w:proofErr w:type="gramStart"/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proofErr w:type="gramEnd"/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zastará a je třeba ji neustále</w:t>
      </w:r>
      <w:r w:rsidR="00165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opravovat. Ve školním roce 2021/2022 nám zřizovatel v celé </w:t>
      </w:r>
      <w:r w:rsidR="009041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budově vyměnil elektroinstalaci, zastaralou </w:t>
      </w:r>
      <w:r w:rsidR="001658C1">
        <w:rPr>
          <w:rFonts w:ascii="Times New Roman" w:eastAsia="Times New Roman" w:hAnsi="Times New Roman" w:cs="Times New Roman"/>
          <w:sz w:val="24"/>
          <w:szCs w:val="24"/>
          <w:lang w:eastAsia="cs-CZ"/>
        </w:rPr>
        <w:t>vodoinstalac</w:t>
      </w:r>
      <w:r w:rsidR="0090414B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165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odstranily se ohřívače vody, které se nahradily o </w:t>
      </w:r>
      <w:r w:rsidR="0090414B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 a přívod teplé</w:t>
      </w:r>
      <w:r w:rsidR="002A20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vody</w:t>
      </w:r>
      <w:r w:rsidR="00165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682F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prázdninách bylo také vylepšeno </w:t>
      </w:r>
      <w:proofErr w:type="spellStart"/>
      <w:r w:rsidR="00682FC4">
        <w:rPr>
          <w:rFonts w:ascii="Times New Roman" w:eastAsia="Times New Roman" w:hAnsi="Times New Roman" w:cs="Times New Roman"/>
          <w:sz w:val="24"/>
          <w:szCs w:val="24"/>
          <w:lang w:eastAsia="cs-CZ"/>
        </w:rPr>
        <w:t>zabezbečovací</w:t>
      </w:r>
      <w:proofErr w:type="spellEnd"/>
      <w:r w:rsidR="00682F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zařízení a doplněno o kamerový systém uvnitř budovy. </w:t>
      </w:r>
      <w:r w:rsidR="00165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kuchyni byl instalován </w:t>
      </w:r>
      <w:proofErr w:type="spellStart"/>
      <w:r w:rsidR="001658C1">
        <w:rPr>
          <w:rFonts w:ascii="Times New Roman" w:eastAsia="Times New Roman" w:hAnsi="Times New Roman" w:cs="Times New Roman"/>
          <w:sz w:val="24"/>
          <w:szCs w:val="24"/>
          <w:lang w:eastAsia="cs-CZ"/>
        </w:rPr>
        <w:t>konvektomat</w:t>
      </w:r>
      <w:proofErr w:type="spellEnd"/>
      <w:r w:rsidR="001658C1">
        <w:rPr>
          <w:rFonts w:ascii="Times New Roman" w:eastAsia="Times New Roman" w:hAnsi="Times New Roman" w:cs="Times New Roman"/>
          <w:sz w:val="24"/>
          <w:szCs w:val="24"/>
          <w:lang w:eastAsia="cs-CZ"/>
        </w:rPr>
        <w:t>, digestoř, myčka a nový robot. Celá škola byla vymalována. D</w:t>
      </w:r>
      <w:r w:rsidR="002A20A2">
        <w:rPr>
          <w:rFonts w:ascii="Times New Roman" w:eastAsia="Times New Roman" w:hAnsi="Times New Roman" w:cs="Times New Roman"/>
          <w:sz w:val="24"/>
          <w:szCs w:val="24"/>
          <w:lang w:eastAsia="cs-CZ"/>
        </w:rPr>
        <w:t>ále máme nové osvětlení v celé škole</w:t>
      </w:r>
      <w:r w:rsidR="00165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nové žaluzie.</w:t>
      </w: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82FC4">
        <w:rPr>
          <w:rFonts w:ascii="Times New Roman" w:eastAsia="Times New Roman" w:hAnsi="Times New Roman" w:cs="Times New Roman"/>
          <w:sz w:val="24"/>
          <w:szCs w:val="24"/>
          <w:lang w:eastAsia="cs-CZ"/>
        </w:rPr>
        <w:t>V MŠ se odstranilo zastaralé</w:t>
      </w:r>
      <w:r w:rsidR="00165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dřevěné obložení, opravila podlaha a vyměnil koberec. V celé škole jsou</w:t>
      </w:r>
      <w:r w:rsidR="00AF4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nainstalovány bezdotykové dávkovače desinfekce. </w:t>
      </w: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školní zahradě je velké hřiště s vhodnými herními prvky, které využíváme jak ve výuce tělesné výchovy, tak v mateřské škole a školní družině. </w:t>
      </w:r>
      <w:r w:rsidR="00682F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Staré pískoviště bylo nahrazeno novým. </w:t>
      </w: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 přístavek u školy slouží jako dílny, druhý přístavek jako sklad pro nářadí a hraček pro venkovní použití.</w:t>
      </w:r>
      <w:r w:rsidR="00165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D4313" w:rsidRPr="000F22E3" w:rsidRDefault="003D4313" w:rsidP="000F2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F22E3" w:rsidRPr="000F22E3" w:rsidRDefault="000F22E3" w:rsidP="000F22E3">
      <w:pPr>
        <w:numPr>
          <w:ilvl w:val="1"/>
          <w:numId w:val="8"/>
        </w:numPr>
        <w:spacing w:before="100" w:beforeAutospacing="1" w:after="100" w:afterAutospacing="1" w:line="360" w:lineRule="auto"/>
        <w:ind w:left="851" w:hanging="85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lastRenderedPageBreak/>
        <w:t>Školská rada</w:t>
      </w:r>
    </w:p>
    <w:p w:rsidR="000F22E3" w:rsidRPr="000F22E3" w:rsidRDefault="000F22E3" w:rsidP="000F2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Školská rada byla zřízena 8. prosince 2005, do které byli zvoleni - 1 zástupce z řad pedagogů, 1 zástupce zřizovatele a 1 zástupce rodičů. Školská rada se schází pravidelně, minimálně však jednou ročně.</w:t>
      </w:r>
      <w:r w:rsidR="00AF4F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Tento rok také proběhly nové volby.</w:t>
      </w:r>
    </w:p>
    <w:p w:rsidR="000F22E3" w:rsidRPr="000F22E3" w:rsidRDefault="000F22E3" w:rsidP="000F2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Členky ŠR: Jana </w:t>
      </w:r>
      <w:proofErr w:type="spellStart"/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Křemenáková</w:t>
      </w:r>
      <w:proofErr w:type="spellEnd"/>
      <w:r w:rsidR="00AF4F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(za </w:t>
      </w:r>
      <w:proofErr w:type="gramStart"/>
      <w:r w:rsidR="00AF4F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pedagogy)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AF4F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Lenka</w:t>
      </w:r>
      <w:proofErr w:type="gramEnd"/>
      <w:r w:rsidR="00AF4F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Honková (za zákonné zástupce), Kristýna Vašíčková (za zřizovatele)</w:t>
      </w:r>
    </w:p>
    <w:p w:rsidR="000F22E3" w:rsidRPr="000F22E3" w:rsidRDefault="000F22E3" w:rsidP="000F22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Občanská sdružení působící při </w:t>
      </w:r>
      <w:proofErr w:type="gramStart"/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škole :  </w:t>
      </w: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žádná</w:t>
      </w:r>
      <w:proofErr w:type="gramEnd"/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54158D" w:rsidRDefault="0054158D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54158D" w:rsidRDefault="0054158D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54158D" w:rsidRPr="000F22E3" w:rsidRDefault="0054158D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lastRenderedPageBreak/>
        <w:t>2. Přehled oborů vzdělávání</w:t>
      </w: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Mateřská škola</w:t>
      </w: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jednotřídní pro děti od 2 let do 6 let (popř. 7 po odkladu školní docházky)</w:t>
      </w: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Základní škola</w:t>
      </w: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1. – 5. postupný ročník v jedné třídě</w:t>
      </w: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Školní družina</w:t>
      </w: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pro žáky 1. – 5. ročníku ZŠ</w:t>
      </w: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Vzdělávací program základní </w:t>
      </w:r>
      <w:proofErr w:type="gramStart"/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školy :</w:t>
      </w:r>
      <w:proofErr w:type="gramEnd"/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Školní vzdělávací program Tvořivá škola Bezvěrov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758"/>
        <w:gridCol w:w="1418"/>
        <w:gridCol w:w="567"/>
        <w:gridCol w:w="567"/>
        <w:gridCol w:w="567"/>
        <w:gridCol w:w="567"/>
        <w:gridCol w:w="567"/>
        <w:gridCol w:w="1134"/>
        <w:gridCol w:w="851"/>
      </w:tblGrid>
      <w:tr w:rsidR="000F22E3" w:rsidRPr="000F22E3" w:rsidTr="000F22E3">
        <w:trPr>
          <w:trHeight w:val="567"/>
        </w:trPr>
        <w:tc>
          <w:tcPr>
            <w:tcW w:w="98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UČEBNÍ PLÁN PRO 1. STUPEŇ</w:t>
            </w:r>
          </w:p>
        </w:tc>
      </w:tr>
      <w:tr w:rsidR="000F22E3" w:rsidRPr="000F22E3" w:rsidTr="000F22E3">
        <w:trPr>
          <w:cantSplit/>
          <w:trHeight w:hRule="exact" w:val="28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Vzdělávací</w:t>
            </w: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oblast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Vzdělávací obor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Vyučovací</w:t>
            </w: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předmět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Ročník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Celkem</w:t>
            </w:r>
          </w:p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předměty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 toho</w:t>
            </w:r>
          </w:p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DČD</w:t>
            </w:r>
          </w:p>
        </w:tc>
      </w:tr>
      <w:tr w:rsidR="000F22E3" w:rsidRPr="000F22E3" w:rsidTr="000F22E3">
        <w:trPr>
          <w:cantSplit/>
          <w:trHeight w:val="567"/>
        </w:trPr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2E3" w:rsidRPr="000F22E3" w:rsidTr="000F22E3">
        <w:trPr>
          <w:cantSplit/>
          <w:trHeight w:hRule="exact" w:val="56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Jazyk a jazyková</w:t>
            </w: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komunikace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Český jazyk</w:t>
            </w: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a literatura</w:t>
            </w: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Cizí jazyk</w:t>
            </w: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Český jazyk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22E3" w:rsidRPr="000F22E3" w:rsidTr="000F22E3">
        <w:trPr>
          <w:cantSplit/>
          <w:trHeight w:hRule="exact" w:val="567"/>
        </w:trPr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Dramatická výchova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22E3" w:rsidRPr="000F22E3" w:rsidTr="000F22E3">
        <w:trPr>
          <w:cantSplit/>
          <w:trHeight w:hRule="exact" w:val="567"/>
        </w:trPr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Anglický jazyk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22E3" w:rsidRPr="000F22E3" w:rsidTr="000F22E3">
        <w:trPr>
          <w:trHeight w:val="73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a její aplikace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a její aplikace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22E3" w:rsidRPr="000F22E3" w:rsidTr="0054158D">
        <w:trPr>
          <w:trHeight w:hRule="exact" w:val="100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8D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Informační a komunikační </w:t>
            </w:r>
          </w:p>
          <w:p w:rsidR="0054158D" w:rsidRDefault="0054158D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0F22E3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echnologie</w:t>
            </w:r>
          </w:p>
          <w:p w:rsidR="000F22E3" w:rsidRDefault="000F22E3" w:rsidP="005415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54158D" w:rsidRDefault="0054158D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58D" w:rsidRPr="000F22E3" w:rsidRDefault="0054158D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Informační a komunikační technologie</w:t>
            </w:r>
          </w:p>
          <w:p w:rsidR="0054158D" w:rsidRDefault="0054158D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58D" w:rsidRPr="000F22E3" w:rsidRDefault="0054158D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22E3" w:rsidRPr="000F22E3" w:rsidTr="000F22E3">
        <w:trPr>
          <w:cantSplit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Člověk a jeho svět</w:t>
            </w: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Člověk a jeho svět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Prvouka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22E3" w:rsidRPr="000F22E3" w:rsidTr="000F22E3">
        <w:trPr>
          <w:cantSplit/>
          <w:trHeight w:val="425"/>
        </w:trPr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Přirodověda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22E3" w:rsidRPr="000F22E3" w:rsidTr="000F22E3">
        <w:trPr>
          <w:cantSplit/>
          <w:trHeight w:val="425"/>
        </w:trPr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Vlastivěda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22E3" w:rsidRPr="000F22E3" w:rsidTr="000F22E3">
        <w:trPr>
          <w:cantSplit/>
          <w:trHeight w:hRule="exact" w:val="56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Umění a kultura</w:t>
            </w: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Hudební výchova</w:t>
            </w: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Výtvarná</w:t>
            </w: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výchova</w:t>
            </w: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Hudební výchova</w:t>
            </w: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22E3" w:rsidRPr="000F22E3" w:rsidTr="0054158D">
        <w:trPr>
          <w:cantSplit/>
          <w:trHeight w:hRule="exact" w:val="789"/>
        </w:trPr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Výtvarná</w:t>
            </w: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výchova</w:t>
            </w: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22E3" w:rsidRPr="000F22E3" w:rsidTr="000F22E3">
        <w:trPr>
          <w:trHeight w:hRule="exact" w:val="56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Člověk a zdraví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Tělesná výchova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Tělesná výchova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22E3" w:rsidRPr="000F22E3" w:rsidTr="0054158D">
        <w:trPr>
          <w:trHeight w:hRule="exact" w:val="77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Člověk a svět práce  </w:t>
            </w:r>
          </w:p>
          <w:p w:rsidR="0054158D" w:rsidRPr="000F22E3" w:rsidRDefault="0054158D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Člověk a svět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Pracovní činnosti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22E3" w:rsidRPr="000F22E3" w:rsidTr="000F22E3">
        <w:trPr>
          <w:trHeight w:hRule="exact" w:val="567"/>
        </w:trPr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Celková povinná časová dotace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2E3" w:rsidRPr="000F22E3" w:rsidTr="000F22E3">
        <w:trPr>
          <w:trHeight w:hRule="exact" w:val="567"/>
        </w:trPr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 toho volná disponibilní časová dotace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lastRenderedPageBreak/>
        <w:t>3. Rámcový popis personálního zabezpečení činnosti školy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Údaje o pedagogických pracovnících: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2931"/>
        <w:gridCol w:w="1282"/>
        <w:gridCol w:w="2541"/>
        <w:gridCol w:w="1160"/>
      </w:tblGrid>
      <w:tr w:rsidR="000F22E3" w:rsidRPr="000F22E3" w:rsidTr="003D4313">
        <w:trPr>
          <w:cantSplit/>
          <w:trHeight w:val="55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Pořadové číslo PP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Pracovní zařazení, funkce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Úvazek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Kvalifikace, stupeň vzdělání, obor, aprobace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Roků </w:t>
            </w:r>
            <w:proofErr w:type="spellStart"/>
            <w:proofErr w:type="gramStart"/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ped</w:t>
            </w:r>
            <w:proofErr w:type="gramEnd"/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Start"/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praxe</w:t>
            </w:r>
            <w:proofErr w:type="spellEnd"/>
            <w:proofErr w:type="gramEnd"/>
          </w:p>
        </w:tc>
      </w:tr>
      <w:tr w:rsidR="000F22E3" w:rsidRPr="000F22E3" w:rsidTr="003D4313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Ředitelka ZŠ a MŠ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ZČU </w:t>
            </w:r>
            <w:proofErr w:type="gramStart"/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PF – 1.st.</w:t>
            </w:r>
            <w:proofErr w:type="gramEnd"/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925E6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0F22E3" w:rsidRPr="000F22E3" w:rsidTr="003D4313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Učitelka ZŠ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925E6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SPgŠ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925E6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0F22E3" w:rsidRPr="000F22E3" w:rsidTr="003D4313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925E6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Vychovatelka ŠD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3D431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</w:t>
            </w:r>
            <w:r w:rsidR="00925E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SPgŠ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925E6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0F22E3" w:rsidRPr="000F22E3" w:rsidTr="003D4313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Vychovatelka ŠD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3D431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</w:t>
            </w:r>
            <w:r w:rsidR="00925E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925E6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OU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925E6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25E69" w:rsidRPr="000F22E3" w:rsidTr="003D4313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9" w:rsidRPr="000F22E3" w:rsidRDefault="00925E6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9" w:rsidRPr="000F22E3" w:rsidRDefault="00925E6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Vychovatelka ŠD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9" w:rsidRDefault="00925E6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0,125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9" w:rsidRDefault="00021F41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SPgŠ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9" w:rsidRDefault="002A20A2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925E69" w:rsidRPr="000F22E3" w:rsidTr="003D4313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9" w:rsidRPr="000F22E3" w:rsidRDefault="00925E6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9" w:rsidRPr="000F22E3" w:rsidRDefault="00925E6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Učitelka MŠ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9" w:rsidRDefault="00925E6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9" w:rsidRDefault="00021F41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SPgŠ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69" w:rsidRDefault="002A20A2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0F22E3" w:rsidRPr="000F22E3" w:rsidTr="003D4313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925E6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3D431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Učitelka MŠ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3D431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3D431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SPgŠ</w:t>
            </w:r>
            <w:proofErr w:type="spellEnd"/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Gymnázium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925E6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3D4313" w:rsidRPr="000F22E3" w:rsidTr="003D4313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13" w:rsidRPr="000F22E3" w:rsidRDefault="00925E69" w:rsidP="003D431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3" w:rsidRPr="000F22E3" w:rsidRDefault="003D4313" w:rsidP="003D431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Učitelka ZŠ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3" w:rsidRPr="000F22E3" w:rsidRDefault="003D4313" w:rsidP="003D431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3" w:rsidRPr="000F22E3" w:rsidRDefault="003D4313" w:rsidP="003D431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SPgŠ</w:t>
            </w:r>
            <w:proofErr w:type="spellEnd"/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Gymnázium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13" w:rsidRPr="000F22E3" w:rsidRDefault="00925E69" w:rsidP="003D431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3D4313" w:rsidRPr="000F22E3" w:rsidTr="003D4313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13" w:rsidRPr="000F22E3" w:rsidRDefault="00925E69" w:rsidP="00925E69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9.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13" w:rsidRPr="000F22E3" w:rsidRDefault="007100A5" w:rsidP="003D431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43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4313"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Asistentka pedagoga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13" w:rsidRPr="000F22E3" w:rsidRDefault="003D4313" w:rsidP="003D431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13" w:rsidRPr="000F22E3" w:rsidRDefault="003D4313" w:rsidP="003D431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OU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313" w:rsidRPr="000F22E3" w:rsidRDefault="00925E69" w:rsidP="003D431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Údaje o provozních pracovnících: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4844"/>
        <w:gridCol w:w="2987"/>
      </w:tblGrid>
      <w:tr w:rsidR="000F22E3" w:rsidRPr="000F22E3" w:rsidTr="000F22E3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Pořadové</w:t>
            </w:r>
          </w:p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číslo P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Pracovní zařazení, funkce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Úvazek</w:t>
            </w:r>
          </w:p>
        </w:tc>
      </w:tr>
      <w:tr w:rsidR="000F22E3" w:rsidRPr="000F22E3" w:rsidTr="000F22E3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Kuchařka</w:t>
            </w: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F22E3" w:rsidRPr="000F22E3" w:rsidTr="000F22E3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Vedoucí školního stravování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0,25</w:t>
            </w:r>
          </w:p>
        </w:tc>
      </w:tr>
      <w:tr w:rsidR="000F22E3" w:rsidRPr="000F22E3" w:rsidTr="000F22E3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Uklízečka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AF4FA0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0,6</w:t>
            </w:r>
            <w:r w:rsidR="007F0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F22E3" w:rsidRPr="000F22E3" w:rsidTr="000F22E3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Topič</w:t>
            </w: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  <w:r w:rsidR="002A20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Přehled odborné kvalifikace pro přímou pedagogickou činnost a věkové skladby pedagogického sboru v</w:t>
      </w:r>
      <w:r w:rsidR="00171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ZŠ</w:t>
      </w:r>
      <w:r w:rsidR="00171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včetně asistenta pedagoga</w:t>
      </w: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340"/>
        <w:gridCol w:w="1340"/>
        <w:gridCol w:w="1340"/>
        <w:gridCol w:w="1340"/>
        <w:gridCol w:w="1340"/>
        <w:gridCol w:w="1340"/>
      </w:tblGrid>
      <w:tr w:rsidR="000F22E3" w:rsidRPr="000F22E3" w:rsidTr="000F22E3">
        <w:trPr>
          <w:cantSplit/>
          <w:trHeight w:val="317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30 let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 až</w:t>
            </w:r>
          </w:p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let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 až</w:t>
            </w:r>
          </w:p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 let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 let až</w:t>
            </w:r>
          </w:p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důch</w:t>
            </w:r>
            <w:proofErr w:type="spellEnd"/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věk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Důchodový</w:t>
            </w:r>
          </w:p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věk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</w:tr>
      <w:tr w:rsidR="000F22E3" w:rsidRPr="000F22E3" w:rsidTr="000F22E3">
        <w:trPr>
          <w:cantSplit/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2E3" w:rsidRPr="000F22E3" w:rsidTr="000F22E3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2E3" w:rsidRPr="000F22E3" w:rsidTr="000F22E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kvalifikovaní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1805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,75/2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1,75/2</w:t>
            </w:r>
          </w:p>
        </w:tc>
      </w:tr>
      <w:tr w:rsidR="000F22E3" w:rsidRPr="000F22E3" w:rsidTr="000F22E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bez kvalifikace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7C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0,8182</w:t>
            </w:r>
            <w:r w:rsidR="001805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527CE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0,8182</w:t>
            </w:r>
            <w:r w:rsidR="00180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</w:tbl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v této tabulce jsou uvedeny na přepočtené úvazky.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27CE9" w:rsidRPr="000F22E3" w:rsidRDefault="00527CE9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Přehled odborné kvalifikace pro přímou pedagogickou činnost a věkové skladby pedagogického sboru v</w:t>
      </w:r>
      <w:r w:rsidR="00171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MŠ: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340"/>
        <w:gridCol w:w="1340"/>
        <w:gridCol w:w="1340"/>
        <w:gridCol w:w="1340"/>
        <w:gridCol w:w="1340"/>
        <w:gridCol w:w="1340"/>
      </w:tblGrid>
      <w:tr w:rsidR="000F22E3" w:rsidRPr="000F22E3" w:rsidTr="000F22E3">
        <w:trPr>
          <w:cantSplit/>
          <w:trHeight w:val="317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30 let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 až</w:t>
            </w:r>
          </w:p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let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 až</w:t>
            </w:r>
          </w:p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 let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 let až</w:t>
            </w:r>
          </w:p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důch</w:t>
            </w:r>
            <w:proofErr w:type="spellEnd"/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věk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Důchodový</w:t>
            </w:r>
          </w:p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věk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</w:tr>
      <w:tr w:rsidR="000F22E3" w:rsidRPr="000F22E3" w:rsidTr="000F22E3">
        <w:trPr>
          <w:cantSplit/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2E3" w:rsidRPr="000F22E3" w:rsidTr="000F22E3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3" w:rsidRPr="000F22E3" w:rsidRDefault="000F22E3" w:rsidP="000F22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2E3" w:rsidRPr="000F22E3" w:rsidTr="000F22E3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2E3" w:rsidRPr="000F22E3" w:rsidTr="000F22E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kvalifikovaní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1,9</w:t>
            </w:r>
            <w:r w:rsidR="00527CE9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0F22E3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527CE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1,9355/</w:t>
            </w:r>
            <w:r w:rsidR="007F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F22E3" w:rsidRPr="000F22E3" w:rsidTr="000F22E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bez kvalifikace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v této tabulce jsou uvedeny na přepočtené úvazky.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7CE9" w:rsidRPr="000F22E3" w:rsidRDefault="00527CE9" w:rsidP="00527CE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Přehled odborné kvalifikace pro přímou pedagogickou činnost a věkové skladby pedagogického sboru 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527CE9" w:rsidRPr="000F22E3" w:rsidRDefault="00527CE9" w:rsidP="00527CE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27CE9" w:rsidRPr="000F22E3" w:rsidRDefault="00527CE9" w:rsidP="00527CE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340"/>
        <w:gridCol w:w="1340"/>
        <w:gridCol w:w="1340"/>
        <w:gridCol w:w="1340"/>
        <w:gridCol w:w="1340"/>
        <w:gridCol w:w="1340"/>
      </w:tblGrid>
      <w:tr w:rsidR="00527CE9" w:rsidRPr="000F22E3" w:rsidTr="00682FC4">
        <w:trPr>
          <w:cantSplit/>
          <w:trHeight w:val="317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30 let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 až</w:t>
            </w:r>
          </w:p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let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 až</w:t>
            </w:r>
          </w:p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 let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 let až</w:t>
            </w:r>
          </w:p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důch</w:t>
            </w:r>
            <w:proofErr w:type="spellEnd"/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věk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Důchodový</w:t>
            </w:r>
          </w:p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věk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</w:tr>
      <w:tr w:rsidR="00527CE9" w:rsidRPr="000F22E3" w:rsidTr="00682FC4">
        <w:trPr>
          <w:cantSplit/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E9" w:rsidRPr="000F22E3" w:rsidRDefault="00527CE9" w:rsidP="00682F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E9" w:rsidRPr="000F22E3" w:rsidRDefault="00527CE9" w:rsidP="00682FC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E9" w:rsidRPr="000F22E3" w:rsidRDefault="00527CE9" w:rsidP="00682FC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E9" w:rsidRPr="000F22E3" w:rsidRDefault="00527CE9" w:rsidP="00682FC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E9" w:rsidRPr="000F22E3" w:rsidRDefault="00527CE9" w:rsidP="00682FC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E9" w:rsidRPr="000F22E3" w:rsidRDefault="00527CE9" w:rsidP="00682FC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E9" w:rsidRPr="000F22E3" w:rsidRDefault="00527CE9" w:rsidP="00682FC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CE9" w:rsidRPr="000F22E3" w:rsidTr="00682FC4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Celkem/žen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E9" w:rsidRPr="000F22E3" w:rsidRDefault="00527CE9" w:rsidP="00682FC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CE9" w:rsidRPr="000F22E3" w:rsidTr="00682FC4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CE9" w:rsidRPr="000F22E3" w:rsidTr="00682FC4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kvalifikovaní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0,4536/2</w:t>
            </w: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0,4536/2</w:t>
            </w:r>
          </w:p>
        </w:tc>
      </w:tr>
      <w:tr w:rsidR="00527CE9" w:rsidRPr="000F22E3" w:rsidTr="00682FC4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bez kvalifikace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0,5357/1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E9" w:rsidRPr="000F22E3" w:rsidRDefault="00527CE9" w:rsidP="00682FC4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0,5357/1</w:t>
            </w:r>
          </w:p>
        </w:tc>
      </w:tr>
    </w:tbl>
    <w:p w:rsidR="00527CE9" w:rsidRPr="000F22E3" w:rsidRDefault="00527CE9" w:rsidP="00527CE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v této tabulce jsou uvedeny na přepočtené úvazky.</w:t>
      </w:r>
    </w:p>
    <w:p w:rsidR="00527CE9" w:rsidRPr="000F22E3" w:rsidRDefault="00527CE9" w:rsidP="00527CE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00A5" w:rsidRPr="000F22E3" w:rsidRDefault="007100A5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019F" w:rsidRDefault="007F019F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lastRenderedPageBreak/>
        <w:t>4. Údaje o správním řízení – přijímání do MŠ, ZŠ, odkladu školní docházky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1"/>
        <w:gridCol w:w="2299"/>
        <w:gridCol w:w="2272"/>
      </w:tblGrid>
      <w:tr w:rsidR="000F22E3" w:rsidRPr="000F22E3" w:rsidTr="000F22E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Rozhodnutí ředitele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Odvolání</w:t>
            </w:r>
          </w:p>
        </w:tc>
      </w:tr>
      <w:tr w:rsidR="000F22E3" w:rsidRPr="000F22E3" w:rsidTr="000F22E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O odkladu školní docházky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171498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22E3" w:rsidRPr="000F22E3" w:rsidTr="000F22E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O dodatečném odkladu školní docházky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22E3" w:rsidRPr="000F22E3" w:rsidTr="000F22E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O přestupu z jiné ZŠ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171498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22E3" w:rsidRPr="000F22E3" w:rsidTr="000F22E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O přijetí do MŠ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682FC4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0519" w:rsidRPr="000F22E3" w:rsidTr="000F22E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19" w:rsidRPr="000F22E3" w:rsidRDefault="0018051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nepřijetí do MŠ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19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19" w:rsidRPr="000F22E3" w:rsidRDefault="0018051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22E3" w:rsidRPr="000F22E3" w:rsidTr="000F22E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O přijetí do ZŠ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0519" w:rsidRPr="000F22E3" w:rsidTr="000F22E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19" w:rsidRPr="000F22E3" w:rsidRDefault="0018051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nepřijetí do ZŠ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19" w:rsidRDefault="0018051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19" w:rsidRPr="000F22E3" w:rsidRDefault="0018051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Vztahuje se pouze na rozhodnutí ředitele školy vykonaná podle § 3, odst. 2) zákona č. 564/1990 Sb., ve znění pozdějších předpisů.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5. Údaje o žácích, výsledky výchovy a vzdělávání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5.1. Údaje o počtech </w:t>
      </w:r>
      <w:r w:rsidR="00171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</w:t>
      </w:r>
      <w:r w:rsidR="007F01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áků a tříd ve školním roce 2021/2022</w:t>
      </w: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0F22E3" w:rsidRPr="000F22E3" w:rsidRDefault="007F019F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31.8. 2022</w:t>
      </w:r>
      <w:proofErr w:type="gramEnd"/>
      <w:r w:rsidR="000F22E3"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697"/>
        <w:gridCol w:w="168"/>
        <w:gridCol w:w="1958"/>
        <w:gridCol w:w="163"/>
      </w:tblGrid>
      <w:tr w:rsidR="000F22E3" w:rsidRPr="000F22E3" w:rsidTr="000F22E3">
        <w:trPr>
          <w:cantSplit/>
          <w:trHeight w:val="6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Počet tříd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Celkový počet žáků</w:t>
            </w:r>
          </w:p>
        </w:tc>
      </w:tr>
      <w:tr w:rsidR="000F22E3" w:rsidRPr="000F22E3" w:rsidTr="000F22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Šk.rok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2021/22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2021/2022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2E3" w:rsidRPr="000F22E3" w:rsidTr="000F22E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22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5.2. Údaje o pro</w:t>
      </w:r>
      <w:r w:rsidR="007F01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spěchu žáků ve školním roce 2021/2022</w:t>
      </w: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0F22E3" w:rsidRPr="000F22E3" w:rsidRDefault="007F019F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31.8.2022</w:t>
      </w:r>
      <w:proofErr w:type="gramEnd"/>
      <w:r w:rsidR="000F22E3"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1811"/>
        <w:gridCol w:w="184"/>
        <w:gridCol w:w="1801"/>
        <w:gridCol w:w="235"/>
        <w:gridCol w:w="1838"/>
        <w:gridCol w:w="160"/>
        <w:gridCol w:w="1854"/>
        <w:gridCol w:w="160"/>
      </w:tblGrid>
      <w:tr w:rsidR="000F22E3" w:rsidRPr="000F22E3" w:rsidTr="000F22E3">
        <w:trPr>
          <w:cantSplit/>
          <w:trHeight w:val="67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Počet žáků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Prospělo s vyznamenáním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Prospělo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Neprospělo</w:t>
            </w:r>
          </w:p>
        </w:tc>
      </w:tr>
      <w:tr w:rsidR="000F22E3" w:rsidRPr="000F22E3" w:rsidTr="000F22E3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Ročník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2021/22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2021/22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2E3" w:rsidRPr="000F22E3" w:rsidTr="000F22E3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180519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2E3" w:rsidRPr="000F22E3" w:rsidTr="000F22E3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171498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2E3" w:rsidRPr="000F22E3" w:rsidTr="000F22E3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2E3" w:rsidRPr="000F22E3" w:rsidTr="000F22E3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2E3" w:rsidRPr="000F22E3" w:rsidTr="000F22E3">
        <w:trPr>
          <w:trHeight w:val="14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5.3. Údaje o zápisu do prvn</w:t>
      </w:r>
      <w:r w:rsidR="007F01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ího ročníku ve školním roce 2021/2022</w:t>
      </w: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1483"/>
        <w:gridCol w:w="1861"/>
      </w:tblGrid>
      <w:tr w:rsidR="000F22E3" w:rsidRPr="000F22E3" w:rsidTr="000F22E3">
        <w:trPr>
          <w:cantSplit/>
        </w:trPr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Školní rok 2021/2022</w:t>
            </w:r>
          </w:p>
        </w:tc>
      </w:tr>
      <w:tr w:rsidR="000F22E3" w:rsidRPr="000F22E3" w:rsidTr="000F22E3">
        <w:trPr>
          <w:cantSplit/>
          <w:trHeight w:val="55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Zapsaní do 1. třídy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Počet žádostí o odklad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Předpokládaný počet </w:t>
            </w:r>
            <w:proofErr w:type="gramStart"/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žáků 1.r.</w:t>
            </w:r>
            <w:proofErr w:type="gramEnd"/>
          </w:p>
        </w:tc>
      </w:tr>
      <w:tr w:rsidR="000F22E3" w:rsidRPr="000F22E3" w:rsidTr="000F22E3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171498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7</w:t>
            </w:r>
          </w:p>
        </w:tc>
      </w:tr>
    </w:tbl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5.4. Údaje o počtu zameškaných hodin ve školním roce: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</w:t>
      </w:r>
      <w:r w:rsidR="007F01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lní rok 2021/2022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1559"/>
        <w:gridCol w:w="1559"/>
        <w:gridCol w:w="1843"/>
      </w:tblGrid>
      <w:tr w:rsidR="000F22E3" w:rsidRPr="000F22E3" w:rsidTr="000F22E3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omluvených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neomluvených</w:t>
            </w:r>
          </w:p>
        </w:tc>
      </w:tr>
      <w:tr w:rsidR="000F22E3" w:rsidRPr="000F22E3" w:rsidTr="000F22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Ø na 1 žáka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Ø na 1 žáka</w:t>
            </w:r>
          </w:p>
        </w:tc>
      </w:tr>
      <w:tr w:rsidR="000F22E3" w:rsidRPr="000F22E3" w:rsidTr="00FE6C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pololetí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6412CA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1796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6412CA" w:rsidP="006412CA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F22E3" w:rsidRPr="000F22E3" w:rsidTr="00FE6C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pololetí</w:t>
            </w:r>
            <w:r w:rsidR="00FE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7F019F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1876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6412CA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F22E3" w:rsidRPr="000F22E3" w:rsidTr="000F22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6412CA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 školní rok 2021/2022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370BDD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6412CA">
              <w:rPr>
                <w:rFonts w:ascii="Times New Roman" w:eastAsia="Times New Roman" w:hAnsi="Times New Roman" w:cs="Times New Roman"/>
                <w:sz w:val="24"/>
                <w:szCs w:val="24"/>
              </w:rPr>
              <w:t>3672</w:t>
            </w:r>
          </w:p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3" w:rsidRPr="000F22E3" w:rsidRDefault="00370BDD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D8710D">
              <w:rPr>
                <w:rFonts w:ascii="Times New Roman" w:eastAsia="Times New Roman" w:hAnsi="Times New Roman" w:cs="Times New Roman"/>
                <w:sz w:val="24"/>
                <w:szCs w:val="24"/>
              </w:rPr>
              <w:t>166,9</w:t>
            </w:r>
          </w:p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0F2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6. Prevence sociálně patologických jevů, minimální preventivní program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7FD7" w:rsidRDefault="005E7FD7" w:rsidP="005E7F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škole se </w:t>
      </w:r>
      <w:r w:rsidR="00D8710D">
        <w:rPr>
          <w:rFonts w:ascii="Times New Roman" w:eastAsia="Times New Roman" w:hAnsi="Times New Roman" w:cs="Times New Roman"/>
          <w:sz w:val="24"/>
          <w:szCs w:val="24"/>
          <w:lang w:eastAsia="cs-CZ"/>
        </w:rPr>
        <w:t>letošní rok konal pouze kroužek Šikovné ručičky.</w:t>
      </w:r>
    </w:p>
    <w:p w:rsidR="000F22E3" w:rsidRPr="000F22E3" w:rsidRDefault="005E7FD7" w:rsidP="005E7F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šablon II se žáci naší ZŠ zúčastnili těchto klubů:</w:t>
      </w:r>
    </w:p>
    <w:p w:rsidR="000F22E3" w:rsidRPr="000F22E3" w:rsidRDefault="00370BDD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Čtenářský klub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Klub zábavných her a logiky</w:t>
      </w:r>
      <w:r w:rsidR="00370B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robotika</w:t>
      </w:r>
    </w:p>
    <w:p w:rsidR="000F22E3" w:rsidRPr="000F22E3" w:rsidRDefault="00370BDD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Klub d</w:t>
      </w:r>
      <w:r w:rsidR="000F22E3"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oučování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Škola má zpracovaný Minimální preventivní program, který je zpracován s ohledem na rozumové schopnosti žáků. Tento program se prolíná se školním vzdělávacím programem. Škola v této oblasti pořá</w:t>
      </w:r>
      <w:r w:rsidR="005E7FD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dala několik preventivních akcí.</w:t>
      </w:r>
    </w:p>
    <w:p w:rsidR="000F22E3" w:rsidRPr="000F22E3" w:rsidRDefault="000F22E3" w:rsidP="000F22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Besedy: Šikana, Návykové látky a jejich nebezpečí, Drogy,</w:t>
      </w:r>
      <w:r w:rsidR="004803A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Zdravá výživa, 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Prevence zubního kazu, Bezpečn</w:t>
      </w:r>
      <w:r w:rsidR="005E7FD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ý internet, Nebezpečí reklamy, 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div</w:t>
      </w:r>
      <w:r w:rsidR="005E7FD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adelní představení - </w:t>
      </w:r>
      <w:proofErr w:type="spellStart"/>
      <w:r w:rsidR="005E7FD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Recyklohrátky</w:t>
      </w:r>
      <w:proofErr w:type="spellEnd"/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Sportovní </w:t>
      </w:r>
      <w:proofErr w:type="gramStart"/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olym</w:t>
      </w:r>
      <w:r w:rsidR="005E7FD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piádu a  Den</w:t>
      </w:r>
      <w:proofErr w:type="gramEnd"/>
      <w:r w:rsidR="005E7FD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dětí</w:t>
      </w:r>
      <w:r w:rsidRPr="000F2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0F22E3" w:rsidRPr="000F22E3" w:rsidRDefault="000F22E3" w:rsidP="000F22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v malotřídní škole má svá specifika a je naším cílem eliminovat negativa a naopak využívat vše pozitivní, plynoucí z malého počtu žáků ve třídě – důsledně uplatňovat individuální přístup a respektovat prostředí, ze kterého dítě pochází.</w:t>
      </w:r>
    </w:p>
    <w:p w:rsidR="000F22E3" w:rsidRPr="000F22E3" w:rsidRDefault="000F22E3" w:rsidP="000F22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se </w:t>
      </w:r>
      <w:proofErr w:type="gramStart"/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naučili  pracovat</w:t>
      </w:r>
      <w:proofErr w:type="gramEnd"/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kolektivu, pomáhat si, neubližovat si a spolupracovat i s dětmi ve věkově různorodých skupinác</w:t>
      </w:r>
      <w:r w:rsidR="003C1E37">
        <w:rPr>
          <w:rFonts w:ascii="Times New Roman" w:eastAsia="Times New Roman" w:hAnsi="Times New Roman" w:cs="Times New Roman"/>
          <w:sz w:val="24"/>
          <w:szCs w:val="24"/>
          <w:lang w:eastAsia="cs-CZ"/>
        </w:rPr>
        <w:t>h, např. s dětmi s MŠ, s dětmi z</w:t>
      </w: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okolních škol. </w:t>
      </w:r>
    </w:p>
    <w:p w:rsidR="000F22E3" w:rsidRPr="00BD7605" w:rsidRDefault="000F22E3" w:rsidP="00BD76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si vždy na začátku školního roku společně s paní učitelkou sestaví pravidla třídy, která po celý rok respektují. Žáci mají dostatek prostor</w:t>
      </w:r>
      <w:r w:rsidR="003C1E37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sebehodnocení a zpětnou vazbu.</w:t>
      </w:r>
    </w:p>
    <w:p w:rsid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A74C22" w:rsidRPr="000F22E3" w:rsidRDefault="00A74C22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>Přehled školních akcí, mimoškolních akcí a projektů školy</w:t>
      </w:r>
    </w:p>
    <w:p w:rsidR="005E7FD7" w:rsidRPr="005E7FD7" w:rsidRDefault="005E7FD7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8710D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Září     </w:t>
      </w:r>
    </w:p>
    <w:p w:rsidR="000F22E3" w:rsidRDefault="000F22E3" w:rsidP="000F22E3">
      <w:pPr>
        <w:pStyle w:val="Odstavecseseznamem"/>
        <w:numPr>
          <w:ilvl w:val="0"/>
          <w:numId w:val="13"/>
        </w:numPr>
        <w:tabs>
          <w:tab w:val="left" w:pos="5220"/>
          <w:tab w:val="right" w:pos="9072"/>
        </w:tabs>
      </w:pPr>
      <w:r w:rsidRPr="00D8710D">
        <w:t>Slavnostní zahájení – pasování prvňáčků</w:t>
      </w:r>
    </w:p>
    <w:p w:rsidR="009B551A" w:rsidRDefault="00D8710D" w:rsidP="000F22E3">
      <w:pPr>
        <w:pStyle w:val="Odstavecseseznamem"/>
        <w:numPr>
          <w:ilvl w:val="0"/>
          <w:numId w:val="13"/>
        </w:numPr>
        <w:tabs>
          <w:tab w:val="left" w:pos="5220"/>
          <w:tab w:val="right" w:pos="9072"/>
        </w:tabs>
      </w:pPr>
      <w:r w:rsidRPr="00D8710D">
        <w:t>Bublinková show</w:t>
      </w:r>
      <w:r w:rsidR="004803AF" w:rsidRPr="00D8710D">
        <w:t xml:space="preserve"> – návštěva v ZŠ a MŠ Útvina</w:t>
      </w:r>
    </w:p>
    <w:p w:rsidR="005E7FD7" w:rsidRDefault="005E7FD7" w:rsidP="000F22E3">
      <w:pPr>
        <w:pStyle w:val="Odstavecseseznamem"/>
        <w:numPr>
          <w:ilvl w:val="0"/>
          <w:numId w:val="13"/>
        </w:numPr>
        <w:tabs>
          <w:tab w:val="left" w:pos="5220"/>
          <w:tab w:val="right" w:pos="9072"/>
        </w:tabs>
      </w:pPr>
      <w:r w:rsidRPr="00D8710D">
        <w:t>Konzultace s rodiči 1. ročníku – adaptace</w:t>
      </w:r>
    </w:p>
    <w:p w:rsidR="00D8710D" w:rsidRDefault="005E7FD7" w:rsidP="004867E8">
      <w:pPr>
        <w:pStyle w:val="Odstavecseseznamem"/>
        <w:numPr>
          <w:ilvl w:val="0"/>
          <w:numId w:val="13"/>
        </w:numPr>
        <w:tabs>
          <w:tab w:val="left" w:pos="5220"/>
          <w:tab w:val="right" w:pos="9072"/>
        </w:tabs>
      </w:pPr>
      <w:r w:rsidRPr="00D8710D">
        <w:t xml:space="preserve">Jak se stát tanečníkem – </w:t>
      </w:r>
      <w:r w:rsidR="004867E8">
        <w:t>společná akce se ZŠ a MŠ Nečtiny</w:t>
      </w:r>
    </w:p>
    <w:p w:rsidR="004867E8" w:rsidRDefault="00D8710D" w:rsidP="000F22E3">
      <w:pPr>
        <w:pStyle w:val="Odstavecseseznamem"/>
        <w:numPr>
          <w:ilvl w:val="0"/>
          <w:numId w:val="13"/>
        </w:numPr>
        <w:tabs>
          <w:tab w:val="left" w:pos="5220"/>
          <w:tab w:val="right" w:pos="9072"/>
        </w:tabs>
      </w:pPr>
      <w:r w:rsidRPr="00D8710D">
        <w:t>Projektové dny</w:t>
      </w:r>
      <w:r w:rsidR="000F22E3" w:rsidRPr="00D8710D">
        <w:t xml:space="preserve">       </w:t>
      </w:r>
    </w:p>
    <w:p w:rsidR="000F22E3" w:rsidRPr="00D8710D" w:rsidRDefault="004867E8" w:rsidP="000F22E3">
      <w:pPr>
        <w:pStyle w:val="Odstavecseseznamem"/>
        <w:numPr>
          <w:ilvl w:val="0"/>
          <w:numId w:val="13"/>
        </w:numPr>
        <w:tabs>
          <w:tab w:val="left" w:pos="5220"/>
          <w:tab w:val="right" w:pos="9072"/>
        </w:tabs>
      </w:pPr>
      <w:r>
        <w:t>Kluby</w:t>
      </w:r>
      <w:r w:rsidR="000F22E3" w:rsidRPr="00D8710D">
        <w:t xml:space="preserve">                  </w:t>
      </w:r>
    </w:p>
    <w:p w:rsidR="005E7FD7" w:rsidRDefault="005E7FD7" w:rsidP="0054158D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710D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Říjen     </w:t>
      </w:r>
    </w:p>
    <w:p w:rsidR="000F22E3" w:rsidRDefault="00D8710D" w:rsidP="00D8710D">
      <w:pPr>
        <w:pStyle w:val="Odstavecseseznamem"/>
        <w:numPr>
          <w:ilvl w:val="0"/>
          <w:numId w:val="15"/>
        </w:numPr>
        <w:tabs>
          <w:tab w:val="left" w:pos="5220"/>
          <w:tab w:val="right" w:pos="9072"/>
        </w:tabs>
      </w:pPr>
      <w:r w:rsidRPr="00D8710D">
        <w:t>Projekto</w:t>
      </w:r>
      <w:r>
        <w:t>vé dny</w:t>
      </w:r>
    </w:p>
    <w:p w:rsidR="00D8710D" w:rsidRDefault="004867E8" w:rsidP="00D8710D">
      <w:pPr>
        <w:pStyle w:val="Odstavecseseznamem"/>
        <w:numPr>
          <w:ilvl w:val="0"/>
          <w:numId w:val="15"/>
        </w:numPr>
        <w:tabs>
          <w:tab w:val="left" w:pos="5220"/>
          <w:tab w:val="right" w:pos="9072"/>
        </w:tabs>
      </w:pPr>
      <w:r>
        <w:t>Drakiáda</w:t>
      </w:r>
    </w:p>
    <w:p w:rsidR="004867E8" w:rsidRDefault="004867E8" w:rsidP="00D8710D">
      <w:pPr>
        <w:pStyle w:val="Odstavecseseznamem"/>
        <w:numPr>
          <w:ilvl w:val="0"/>
          <w:numId w:val="15"/>
        </w:numPr>
        <w:tabs>
          <w:tab w:val="left" w:pos="5220"/>
          <w:tab w:val="right" w:pos="9072"/>
        </w:tabs>
      </w:pPr>
      <w:proofErr w:type="spellStart"/>
      <w:r>
        <w:t>Dýňáčci</w:t>
      </w:r>
      <w:proofErr w:type="spellEnd"/>
    </w:p>
    <w:p w:rsidR="004867E8" w:rsidRDefault="004867E8" w:rsidP="00D8710D">
      <w:pPr>
        <w:pStyle w:val="Odstavecseseznamem"/>
        <w:numPr>
          <w:ilvl w:val="0"/>
          <w:numId w:val="15"/>
        </w:numPr>
        <w:tabs>
          <w:tab w:val="left" w:pos="5220"/>
          <w:tab w:val="right" w:pos="9072"/>
        </w:tabs>
      </w:pPr>
      <w:r>
        <w:t>Halloween</w:t>
      </w:r>
    </w:p>
    <w:p w:rsidR="004867E8" w:rsidRDefault="004867E8" w:rsidP="00D8710D">
      <w:pPr>
        <w:pStyle w:val="Odstavecseseznamem"/>
        <w:numPr>
          <w:ilvl w:val="0"/>
          <w:numId w:val="15"/>
        </w:numPr>
        <w:tabs>
          <w:tab w:val="left" w:pos="5220"/>
          <w:tab w:val="right" w:pos="9072"/>
        </w:tabs>
      </w:pPr>
      <w:r>
        <w:t>Kluby</w:t>
      </w:r>
    </w:p>
    <w:p w:rsidR="004867E8" w:rsidRPr="00D8710D" w:rsidRDefault="004867E8" w:rsidP="00D8710D">
      <w:pPr>
        <w:pStyle w:val="Odstavecseseznamem"/>
        <w:numPr>
          <w:ilvl w:val="0"/>
          <w:numId w:val="15"/>
        </w:numPr>
        <w:tabs>
          <w:tab w:val="left" w:pos="5220"/>
          <w:tab w:val="right" w:pos="9072"/>
        </w:tabs>
      </w:pPr>
      <w:r>
        <w:t>Kroužek Šikovné ručičky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</w:t>
      </w:r>
    </w:p>
    <w:p w:rsidR="000F22E3" w:rsidRDefault="00D8710D" w:rsidP="00D8710D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Listopad           </w:t>
      </w:r>
    </w:p>
    <w:p w:rsidR="00D8710D" w:rsidRDefault="00D8710D" w:rsidP="00D8710D">
      <w:pPr>
        <w:pStyle w:val="Odstavecseseznamem"/>
        <w:numPr>
          <w:ilvl w:val="0"/>
          <w:numId w:val="16"/>
        </w:numPr>
        <w:tabs>
          <w:tab w:val="left" w:pos="5220"/>
          <w:tab w:val="right" w:pos="9072"/>
        </w:tabs>
      </w:pPr>
      <w:r>
        <w:t>Projektové dny</w:t>
      </w:r>
    </w:p>
    <w:p w:rsidR="004867E8" w:rsidRDefault="004867E8" w:rsidP="00D8710D">
      <w:pPr>
        <w:pStyle w:val="Odstavecseseznamem"/>
        <w:numPr>
          <w:ilvl w:val="0"/>
          <w:numId w:val="16"/>
        </w:numPr>
        <w:tabs>
          <w:tab w:val="left" w:pos="5220"/>
          <w:tab w:val="right" w:pos="9072"/>
        </w:tabs>
      </w:pPr>
      <w:r>
        <w:t>Svatý Martin</w:t>
      </w:r>
    </w:p>
    <w:p w:rsidR="004867E8" w:rsidRDefault="004867E8" w:rsidP="00D8710D">
      <w:pPr>
        <w:pStyle w:val="Odstavecseseznamem"/>
        <w:numPr>
          <w:ilvl w:val="0"/>
          <w:numId w:val="16"/>
        </w:numPr>
        <w:tabs>
          <w:tab w:val="left" w:pos="5220"/>
          <w:tab w:val="right" w:pos="9072"/>
        </w:tabs>
      </w:pPr>
      <w:r>
        <w:t>Beseda – šikana, drogy, nebezpečné látky</w:t>
      </w:r>
    </w:p>
    <w:p w:rsidR="00D8710D" w:rsidRDefault="004867E8" w:rsidP="00D8710D">
      <w:pPr>
        <w:pStyle w:val="Odstavecseseznamem"/>
        <w:numPr>
          <w:ilvl w:val="0"/>
          <w:numId w:val="16"/>
        </w:numPr>
        <w:tabs>
          <w:tab w:val="left" w:pos="5220"/>
          <w:tab w:val="right" w:pos="9072"/>
        </w:tabs>
      </w:pPr>
      <w:r>
        <w:t xml:space="preserve">Den </w:t>
      </w:r>
      <w:proofErr w:type="spellStart"/>
      <w:r>
        <w:t>otebřených</w:t>
      </w:r>
      <w:proofErr w:type="spellEnd"/>
      <w:r>
        <w:t xml:space="preserve"> dveří</w:t>
      </w:r>
    </w:p>
    <w:p w:rsidR="004867E8" w:rsidRDefault="004867E8" w:rsidP="00D8710D">
      <w:pPr>
        <w:pStyle w:val="Odstavecseseznamem"/>
        <w:numPr>
          <w:ilvl w:val="0"/>
          <w:numId w:val="16"/>
        </w:numPr>
        <w:tabs>
          <w:tab w:val="left" w:pos="5220"/>
          <w:tab w:val="right" w:pos="9072"/>
        </w:tabs>
      </w:pPr>
      <w:r>
        <w:t>Kroužek Šikovné ručičky</w:t>
      </w:r>
    </w:p>
    <w:p w:rsidR="004867E8" w:rsidRDefault="004867E8" w:rsidP="00D8710D">
      <w:pPr>
        <w:pStyle w:val="Odstavecseseznamem"/>
        <w:numPr>
          <w:ilvl w:val="0"/>
          <w:numId w:val="16"/>
        </w:numPr>
        <w:tabs>
          <w:tab w:val="left" w:pos="5220"/>
          <w:tab w:val="right" w:pos="9072"/>
        </w:tabs>
      </w:pPr>
      <w:r>
        <w:t>Kluby</w:t>
      </w:r>
    </w:p>
    <w:p w:rsidR="004867E8" w:rsidRDefault="004867E8" w:rsidP="00D8710D">
      <w:pPr>
        <w:pStyle w:val="Odstavecseseznamem"/>
        <w:numPr>
          <w:ilvl w:val="0"/>
          <w:numId w:val="16"/>
        </w:numPr>
        <w:tabs>
          <w:tab w:val="left" w:pos="5220"/>
          <w:tab w:val="right" w:pos="9072"/>
        </w:tabs>
      </w:pPr>
      <w:r>
        <w:t>Rozsvícení vánočního stromu</w:t>
      </w:r>
    </w:p>
    <w:p w:rsidR="004867E8" w:rsidRPr="00D8710D" w:rsidRDefault="004867E8" w:rsidP="00D8710D">
      <w:pPr>
        <w:pStyle w:val="Odstavecseseznamem"/>
        <w:numPr>
          <w:ilvl w:val="0"/>
          <w:numId w:val="16"/>
        </w:numPr>
        <w:tabs>
          <w:tab w:val="left" w:pos="5220"/>
          <w:tab w:val="right" w:pos="9072"/>
        </w:tabs>
      </w:pPr>
      <w:r>
        <w:t>Podzimní on-line kavárna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710D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Prosinec    </w:t>
      </w:r>
    </w:p>
    <w:p w:rsidR="000F22E3" w:rsidRDefault="005E7FD7" w:rsidP="000F22E3">
      <w:pPr>
        <w:pStyle w:val="Odstavecseseznamem"/>
        <w:numPr>
          <w:ilvl w:val="0"/>
          <w:numId w:val="18"/>
        </w:numPr>
        <w:tabs>
          <w:tab w:val="left" w:pos="5220"/>
          <w:tab w:val="right" w:pos="9072"/>
        </w:tabs>
      </w:pPr>
      <w:r w:rsidRPr="00D8710D">
        <w:t>Mikulášská nadílka</w:t>
      </w:r>
    </w:p>
    <w:p w:rsidR="000F22E3" w:rsidRDefault="000F22E3" w:rsidP="000F22E3">
      <w:pPr>
        <w:pStyle w:val="Odstavecseseznamem"/>
        <w:numPr>
          <w:ilvl w:val="0"/>
          <w:numId w:val="18"/>
        </w:numPr>
        <w:tabs>
          <w:tab w:val="left" w:pos="5220"/>
          <w:tab w:val="right" w:pos="9072"/>
        </w:tabs>
      </w:pPr>
      <w:r w:rsidRPr="00D8710D">
        <w:t>Vánoční dílničky</w:t>
      </w:r>
    </w:p>
    <w:p w:rsidR="000F22E3" w:rsidRDefault="00370BDD" w:rsidP="000F22E3">
      <w:pPr>
        <w:pStyle w:val="Odstavecseseznamem"/>
        <w:numPr>
          <w:ilvl w:val="0"/>
          <w:numId w:val="18"/>
        </w:numPr>
        <w:tabs>
          <w:tab w:val="left" w:pos="5220"/>
          <w:tab w:val="right" w:pos="9072"/>
        </w:tabs>
      </w:pPr>
      <w:r w:rsidRPr="00D8710D">
        <w:t xml:space="preserve">Projektové dny </w:t>
      </w:r>
      <w:r w:rsidR="004867E8">
        <w:t>–</w:t>
      </w:r>
      <w:r w:rsidRPr="00D8710D">
        <w:t xml:space="preserve"> </w:t>
      </w:r>
      <w:r w:rsidR="000F22E3" w:rsidRPr="00D8710D">
        <w:t>Vánoce</w:t>
      </w:r>
    </w:p>
    <w:p w:rsidR="004867E8" w:rsidRDefault="004867E8" w:rsidP="000F22E3">
      <w:pPr>
        <w:pStyle w:val="Odstavecseseznamem"/>
        <w:numPr>
          <w:ilvl w:val="0"/>
          <w:numId w:val="18"/>
        </w:numPr>
        <w:tabs>
          <w:tab w:val="left" w:pos="5220"/>
          <w:tab w:val="right" w:pos="9072"/>
        </w:tabs>
      </w:pPr>
      <w:r>
        <w:t>Kluby</w:t>
      </w:r>
    </w:p>
    <w:p w:rsidR="004867E8" w:rsidRDefault="004867E8" w:rsidP="000F22E3">
      <w:pPr>
        <w:pStyle w:val="Odstavecseseznamem"/>
        <w:numPr>
          <w:ilvl w:val="0"/>
          <w:numId w:val="18"/>
        </w:numPr>
        <w:tabs>
          <w:tab w:val="left" w:pos="5220"/>
          <w:tab w:val="right" w:pos="9072"/>
        </w:tabs>
      </w:pPr>
      <w:r>
        <w:t>Kroužek Šikovné ručičky</w:t>
      </w:r>
    </w:p>
    <w:p w:rsidR="004867E8" w:rsidRPr="00D8710D" w:rsidRDefault="004867E8" w:rsidP="000F22E3">
      <w:pPr>
        <w:pStyle w:val="Odstavecseseznamem"/>
        <w:numPr>
          <w:ilvl w:val="0"/>
          <w:numId w:val="18"/>
        </w:numPr>
        <w:tabs>
          <w:tab w:val="left" w:pos="5220"/>
          <w:tab w:val="right" w:pos="9072"/>
        </w:tabs>
      </w:pPr>
      <w:r>
        <w:t>Beseda – nebezpečí reklamy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</w:t>
      </w:r>
    </w:p>
    <w:p w:rsidR="00D8710D" w:rsidRDefault="005E7FD7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Leden   </w:t>
      </w:r>
    </w:p>
    <w:p w:rsidR="000F22E3" w:rsidRDefault="009B551A" w:rsidP="000F22E3">
      <w:pPr>
        <w:pStyle w:val="Odstavecseseznamem"/>
        <w:numPr>
          <w:ilvl w:val="0"/>
          <w:numId w:val="20"/>
        </w:numPr>
        <w:tabs>
          <w:tab w:val="left" w:pos="5220"/>
          <w:tab w:val="right" w:pos="9072"/>
        </w:tabs>
      </w:pPr>
      <w:r w:rsidRPr="00D8710D">
        <w:t>Zimní radovánky</w:t>
      </w:r>
    </w:p>
    <w:p w:rsidR="005E7FD7" w:rsidRDefault="00D8710D" w:rsidP="000F22E3">
      <w:pPr>
        <w:pStyle w:val="Odstavecseseznamem"/>
        <w:numPr>
          <w:ilvl w:val="0"/>
          <w:numId w:val="20"/>
        </w:numPr>
        <w:tabs>
          <w:tab w:val="left" w:pos="5220"/>
          <w:tab w:val="right" w:pos="9072"/>
        </w:tabs>
      </w:pPr>
      <w:r>
        <w:t>Projektové dny</w:t>
      </w:r>
    </w:p>
    <w:p w:rsidR="004867E8" w:rsidRDefault="004867E8" w:rsidP="000F22E3">
      <w:pPr>
        <w:pStyle w:val="Odstavecseseznamem"/>
        <w:numPr>
          <w:ilvl w:val="0"/>
          <w:numId w:val="20"/>
        </w:numPr>
        <w:tabs>
          <w:tab w:val="left" w:pos="5220"/>
          <w:tab w:val="right" w:pos="9072"/>
        </w:tabs>
      </w:pPr>
      <w:r>
        <w:t>Bezpečný internet</w:t>
      </w:r>
    </w:p>
    <w:p w:rsidR="004867E8" w:rsidRDefault="004867E8" w:rsidP="000F22E3">
      <w:pPr>
        <w:pStyle w:val="Odstavecseseznamem"/>
        <w:numPr>
          <w:ilvl w:val="0"/>
          <w:numId w:val="20"/>
        </w:numPr>
        <w:tabs>
          <w:tab w:val="left" w:pos="5220"/>
          <w:tab w:val="right" w:pos="9072"/>
        </w:tabs>
      </w:pPr>
      <w:r>
        <w:t>Kluby</w:t>
      </w:r>
    </w:p>
    <w:p w:rsidR="004867E8" w:rsidRPr="00D8710D" w:rsidRDefault="004867E8" w:rsidP="000F22E3">
      <w:pPr>
        <w:pStyle w:val="Odstavecseseznamem"/>
        <w:numPr>
          <w:ilvl w:val="0"/>
          <w:numId w:val="20"/>
        </w:numPr>
        <w:tabs>
          <w:tab w:val="left" w:pos="5220"/>
          <w:tab w:val="right" w:pos="9072"/>
        </w:tabs>
      </w:pPr>
      <w:r>
        <w:t>Kroužek Šikovné ručičky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7FD7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Únor   </w:t>
      </w:r>
    </w:p>
    <w:p w:rsidR="00D8710D" w:rsidRDefault="00D8710D" w:rsidP="00D8710D">
      <w:pPr>
        <w:pStyle w:val="Odstavecseseznamem"/>
        <w:numPr>
          <w:ilvl w:val="0"/>
          <w:numId w:val="21"/>
        </w:numPr>
        <w:tabs>
          <w:tab w:val="left" w:pos="5220"/>
          <w:tab w:val="right" w:pos="9072"/>
        </w:tabs>
      </w:pPr>
      <w:r>
        <w:t>Projektový den mimo školu – Bečov nad Teplou</w:t>
      </w:r>
    </w:p>
    <w:p w:rsidR="00D8710D" w:rsidRDefault="004867E8" w:rsidP="00D8710D">
      <w:pPr>
        <w:pStyle w:val="Odstavecseseznamem"/>
        <w:numPr>
          <w:ilvl w:val="0"/>
          <w:numId w:val="21"/>
        </w:numPr>
        <w:tabs>
          <w:tab w:val="left" w:pos="5220"/>
          <w:tab w:val="right" w:pos="9072"/>
        </w:tabs>
      </w:pPr>
      <w:r>
        <w:t>Recitační soutěž</w:t>
      </w:r>
    </w:p>
    <w:p w:rsidR="004867E8" w:rsidRDefault="004867E8" w:rsidP="00D8710D">
      <w:pPr>
        <w:pStyle w:val="Odstavecseseznamem"/>
        <w:numPr>
          <w:ilvl w:val="0"/>
          <w:numId w:val="21"/>
        </w:numPr>
        <w:tabs>
          <w:tab w:val="left" w:pos="5220"/>
          <w:tab w:val="right" w:pos="9072"/>
        </w:tabs>
      </w:pPr>
      <w:r>
        <w:t>Masopust</w:t>
      </w:r>
    </w:p>
    <w:p w:rsidR="004867E8" w:rsidRDefault="004867E8" w:rsidP="00D8710D">
      <w:pPr>
        <w:pStyle w:val="Odstavecseseznamem"/>
        <w:numPr>
          <w:ilvl w:val="0"/>
          <w:numId w:val="21"/>
        </w:numPr>
        <w:tabs>
          <w:tab w:val="left" w:pos="5220"/>
          <w:tab w:val="right" w:pos="9072"/>
        </w:tabs>
      </w:pPr>
      <w:r>
        <w:t>Kluby</w:t>
      </w:r>
    </w:p>
    <w:p w:rsidR="004867E8" w:rsidRPr="00D8710D" w:rsidRDefault="004867E8" w:rsidP="00D8710D">
      <w:pPr>
        <w:pStyle w:val="Odstavecseseznamem"/>
        <w:numPr>
          <w:ilvl w:val="0"/>
          <w:numId w:val="21"/>
        </w:numPr>
        <w:tabs>
          <w:tab w:val="left" w:pos="5220"/>
          <w:tab w:val="right" w:pos="9072"/>
        </w:tabs>
      </w:pPr>
      <w:r>
        <w:lastRenderedPageBreak/>
        <w:t>Kroužek šikovné ručičky</w:t>
      </w:r>
    </w:p>
    <w:p w:rsidR="000F22E3" w:rsidRPr="00D8710D" w:rsidRDefault="000F22E3" w:rsidP="00D8710D">
      <w:pPr>
        <w:pStyle w:val="Odstavecseseznamem"/>
        <w:tabs>
          <w:tab w:val="left" w:pos="5220"/>
          <w:tab w:val="right" w:pos="9072"/>
        </w:tabs>
      </w:pPr>
      <w:r w:rsidRPr="00D8710D">
        <w:t xml:space="preserve">              </w:t>
      </w:r>
    </w:p>
    <w:p w:rsidR="005E7FD7" w:rsidRDefault="005E7FD7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710D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Březen   </w:t>
      </w:r>
    </w:p>
    <w:p w:rsidR="000F22E3" w:rsidRDefault="004867E8" w:rsidP="00D8710D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Zdravá výživa</w:t>
      </w:r>
    </w:p>
    <w:p w:rsidR="004867E8" w:rsidRDefault="004867E8" w:rsidP="00D8710D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 xml:space="preserve">Otvírání studánky </w:t>
      </w:r>
      <w:proofErr w:type="spellStart"/>
      <w:r>
        <w:t>Bezvěrky</w:t>
      </w:r>
      <w:proofErr w:type="spellEnd"/>
    </w:p>
    <w:p w:rsidR="004867E8" w:rsidRDefault="004867E8" w:rsidP="00D8710D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Kroužek Šikovné ručičky</w:t>
      </w:r>
    </w:p>
    <w:p w:rsidR="004867E8" w:rsidRPr="00D8710D" w:rsidRDefault="004867E8" w:rsidP="00D8710D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Beseda - Sexuální výchova</w:t>
      </w:r>
    </w:p>
    <w:p w:rsidR="005E7FD7" w:rsidRPr="00D8710D" w:rsidRDefault="005E7FD7" w:rsidP="004867E8">
      <w:pPr>
        <w:pStyle w:val="Odstavecseseznamem"/>
        <w:tabs>
          <w:tab w:val="left" w:pos="5220"/>
          <w:tab w:val="right" w:pos="9072"/>
        </w:tabs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Duben                      </w:t>
      </w:r>
    </w:p>
    <w:p w:rsidR="005E7FD7" w:rsidRDefault="00E96DE5" w:rsidP="004867E8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Velikonoční tvoření</w:t>
      </w:r>
    </w:p>
    <w:p w:rsidR="00E96DE5" w:rsidRDefault="00E96DE5" w:rsidP="004867E8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Velikonoce</w:t>
      </w:r>
    </w:p>
    <w:p w:rsidR="00E96DE5" w:rsidRDefault="00E96DE5" w:rsidP="004867E8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Projektové dny</w:t>
      </w:r>
    </w:p>
    <w:p w:rsidR="00E96DE5" w:rsidRDefault="00E96DE5" w:rsidP="004867E8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Kroužek Šikovné ručičky</w:t>
      </w:r>
    </w:p>
    <w:p w:rsidR="00E96DE5" w:rsidRDefault="00E96DE5" w:rsidP="004867E8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Zápis do ZŠ</w:t>
      </w:r>
    </w:p>
    <w:p w:rsidR="00E96DE5" w:rsidRDefault="00E96DE5" w:rsidP="004867E8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Den otevřených dveří – úklid obce</w:t>
      </w:r>
    </w:p>
    <w:p w:rsidR="00E96DE5" w:rsidRDefault="00E96DE5" w:rsidP="004867E8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Doprava</w:t>
      </w:r>
    </w:p>
    <w:p w:rsidR="00E96DE5" w:rsidRPr="00D8710D" w:rsidRDefault="00E96DE5" w:rsidP="004867E8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Den Země</w:t>
      </w:r>
    </w:p>
    <w:p w:rsidR="005E7FD7" w:rsidRPr="005E7FD7" w:rsidRDefault="005E7FD7" w:rsidP="005E7FD7">
      <w:pPr>
        <w:pStyle w:val="Odstavecseseznamem"/>
        <w:tabs>
          <w:tab w:val="left" w:pos="5220"/>
          <w:tab w:val="right" w:pos="9072"/>
        </w:tabs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Květen                    </w:t>
      </w:r>
    </w:p>
    <w:p w:rsidR="00E96DE5" w:rsidRDefault="00E96DE5" w:rsidP="004867E8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Den s maminkou v MŠ</w:t>
      </w:r>
    </w:p>
    <w:p w:rsidR="00E96DE5" w:rsidRDefault="00E96DE5" w:rsidP="004867E8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Zápis do MŠ</w:t>
      </w:r>
    </w:p>
    <w:p w:rsidR="005E7FD7" w:rsidRDefault="00E96DE5" w:rsidP="004867E8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Malíř – výtvarná soutěž</w:t>
      </w:r>
    </w:p>
    <w:p w:rsidR="00E96DE5" w:rsidRDefault="00E96DE5" w:rsidP="004867E8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Pravidla etiky</w:t>
      </w:r>
    </w:p>
    <w:p w:rsidR="00E96DE5" w:rsidRDefault="00E96DE5" w:rsidP="004867E8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Beseda s policisty</w:t>
      </w:r>
    </w:p>
    <w:p w:rsidR="00E96DE5" w:rsidRDefault="00E96DE5" w:rsidP="004867E8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 xml:space="preserve">Projektové dny </w:t>
      </w:r>
    </w:p>
    <w:p w:rsidR="00E96DE5" w:rsidRPr="004867E8" w:rsidRDefault="00E96DE5" w:rsidP="004867E8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Fotografování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67E8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Červen  </w:t>
      </w:r>
    </w:p>
    <w:p w:rsidR="000F22E3" w:rsidRDefault="000F22E3" w:rsidP="000F22E3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 w:rsidRPr="004867E8">
        <w:t>Dětský den</w:t>
      </w:r>
    </w:p>
    <w:p w:rsidR="005E7FD7" w:rsidRDefault="005E7FD7" w:rsidP="000F22E3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 w:rsidRPr="004867E8">
        <w:t xml:space="preserve">Sportovní olympiáda </w:t>
      </w:r>
      <w:r w:rsidR="004867E8">
        <w:t>–</w:t>
      </w:r>
      <w:r w:rsidRPr="004867E8">
        <w:t xml:space="preserve"> Indiáni</w:t>
      </w:r>
    </w:p>
    <w:p w:rsidR="00370BDD" w:rsidRDefault="005E7FD7" w:rsidP="000F22E3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 w:rsidRPr="004867E8">
        <w:t>Pasování na čtenáře</w:t>
      </w:r>
    </w:p>
    <w:p w:rsidR="004867E8" w:rsidRDefault="004867E8" w:rsidP="000F22E3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Sportovní den s MŠ a ZŠ Nečtiny</w:t>
      </w:r>
    </w:p>
    <w:p w:rsidR="00E96DE5" w:rsidRDefault="00E96DE5" w:rsidP="000F22E3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>Školní výlet</w:t>
      </w:r>
    </w:p>
    <w:p w:rsidR="005E7FD7" w:rsidRPr="004867E8" w:rsidRDefault="004867E8" w:rsidP="000F22E3">
      <w:pPr>
        <w:pStyle w:val="Odstavecseseznamem"/>
        <w:numPr>
          <w:ilvl w:val="0"/>
          <w:numId w:val="24"/>
        </w:numPr>
        <w:tabs>
          <w:tab w:val="left" w:pos="5220"/>
          <w:tab w:val="right" w:pos="9072"/>
        </w:tabs>
      </w:pPr>
      <w:r>
        <w:t xml:space="preserve">Zahradní slavnost - </w:t>
      </w:r>
      <w:r w:rsidR="005E7FD7" w:rsidRPr="004867E8">
        <w:t>Slavnostní ukončení školního roku, rozloučení s</w:t>
      </w:r>
      <w:r>
        <w:t> </w:t>
      </w:r>
      <w:r w:rsidR="005E7FD7" w:rsidRPr="004867E8">
        <w:t>páťáky</w:t>
      </w:r>
      <w:r>
        <w:t xml:space="preserve"> a </w:t>
      </w:r>
      <w:proofErr w:type="spellStart"/>
      <w:r>
        <w:t>mateřáčky</w:t>
      </w:r>
      <w:proofErr w:type="spellEnd"/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96DE5" w:rsidRDefault="00E96DE5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96DE5" w:rsidRDefault="00E96DE5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96DE5" w:rsidRDefault="00E96DE5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96DE5" w:rsidRDefault="00E96DE5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96DE5" w:rsidRDefault="00E96DE5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96DE5" w:rsidRPr="000F22E3" w:rsidRDefault="00E96DE5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proofErr w:type="gramStart"/>
      <w:r w:rsidRPr="000F22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lastRenderedPageBreak/>
        <w:t>7.Údaje</w:t>
      </w:r>
      <w:proofErr w:type="gramEnd"/>
      <w:r w:rsidRPr="000F22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 o dalším vzdělávání pracovníků    </w:t>
      </w: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Další vzdělává</w:t>
      </w:r>
      <w:r w:rsidR="005E7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</w:t>
      </w:r>
      <w:r w:rsidR="00A74C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í pedagogických pracovníků 2021/2022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7"/>
        <w:gridCol w:w="4525"/>
      </w:tblGrid>
      <w:tr w:rsidR="000F22E3" w:rsidRPr="000F22E3" w:rsidTr="000F22E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Počet vzdělávacích akcí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DF5738" w:rsidP="000F22E3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</w:tr>
      <w:tr w:rsidR="000F22E3" w:rsidRPr="000F22E3" w:rsidTr="000F22E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Celkový počet účastníků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A74C22" w:rsidP="000F22E3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0F22E3" w:rsidRPr="000F22E3" w:rsidTr="000F22E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Vzdělávací instituce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5E7FD7" w:rsidP="000F22E3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AV Media</w:t>
            </w:r>
            <w:r w:rsidR="00E96D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MAP</w:t>
            </w:r>
          </w:p>
        </w:tc>
      </w:tr>
    </w:tbl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7FD7" w:rsidRPr="000F22E3" w:rsidRDefault="005E7FD7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8. Údaje o aktivitách a prezentaci školy na veřejnosti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Spolupracujeme </w:t>
      </w:r>
      <w:proofErr w:type="gramStart"/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pravidelně s  Obcí</w:t>
      </w:r>
      <w:proofErr w:type="gramEnd"/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Bezvěrov, se Základní školou a Mateřskou školou Nečtiny, se Základní školou a Mateřskou školou Útvina a pořádání akcí pro všechny děti z obce.                         </w:t>
      </w:r>
    </w:p>
    <w:p w:rsidR="00370BDD" w:rsidRDefault="00370BDD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Požádané</w:t>
      </w:r>
      <w:r w:rsidR="000F22E3"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akce pro rodiče a širokou veřejnost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</w:t>
      </w:r>
      <w:r w:rsidR="00DF09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- Svatomartinský průvod</w:t>
      </w:r>
    </w:p>
    <w:p w:rsidR="00DE1394" w:rsidRPr="000F22E3" w:rsidRDefault="00DE1394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                             </w:t>
      </w:r>
      <w:r w:rsidR="00370BD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- Masopust 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Již deset let jsme zapojeni do celostátní soutěže </w:t>
      </w:r>
      <w:proofErr w:type="spellStart"/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Recyklohraní</w:t>
      </w:r>
      <w:proofErr w:type="spellEnd"/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Jsme zapojeni do projektu Ovoce do škol a Školní mléko.</w:t>
      </w:r>
    </w:p>
    <w:p w:rsidR="00987A50" w:rsidRPr="000F22E3" w:rsidRDefault="00987A50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 tento rok jsme byli zapojeni do Projektu Les ve škole – škola v lese.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54158D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54158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9. Údaje o průběhu a výsledku kontrol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A74C22">
        <w:rPr>
          <w:rFonts w:ascii="Times New Roman" w:eastAsia="Times New Roman" w:hAnsi="Times New Roman" w:cs="Times New Roman"/>
          <w:sz w:val="24"/>
          <w:szCs w:val="24"/>
          <w:lang w:eastAsia="cs-CZ"/>
        </w:rPr>
        <w:t>e  školním</w:t>
      </w:r>
      <w:proofErr w:type="gramEnd"/>
      <w:r w:rsidR="00A74C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roce 2021/2022</w:t>
      </w:r>
      <w:r w:rsidR="00987A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proběhla </w:t>
      </w:r>
      <w:r w:rsidR="005E7F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škole kontrola </w:t>
      </w:r>
      <w:r w:rsidR="005E7FD7"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formou dokladování účetních podkladů</w:t>
      </w:r>
      <w:r w:rsidR="005E7F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strany O</w:t>
      </w:r>
      <w:r w:rsidR="005F4EAB">
        <w:rPr>
          <w:rFonts w:ascii="Times New Roman" w:eastAsia="Times New Roman" w:hAnsi="Times New Roman" w:cs="Times New Roman"/>
          <w:sz w:val="24"/>
          <w:szCs w:val="24"/>
          <w:lang w:eastAsia="cs-CZ"/>
        </w:rPr>
        <w:t>Ú, kde nebyly shledány žádné nedostatky. Z</w:t>
      </w:r>
      <w:r w:rsidR="00987A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strany ČŠI </w:t>
      </w:r>
      <w:r w:rsidR="005E7F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7A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byla </w:t>
      </w:r>
      <w:r w:rsidR="005E7F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rok </w:t>
      </w:r>
      <w:r w:rsidR="00987A50">
        <w:rPr>
          <w:rFonts w:ascii="Times New Roman" w:eastAsia="Times New Roman" w:hAnsi="Times New Roman" w:cs="Times New Roman"/>
          <w:sz w:val="24"/>
          <w:szCs w:val="24"/>
          <w:lang w:eastAsia="cs-CZ"/>
        </w:rPr>
        <w:t>provedena kontrola</w:t>
      </w:r>
      <w:r w:rsidR="00A74C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zaměřením na </w:t>
      </w:r>
      <w:proofErr w:type="gramStart"/>
      <w:r w:rsidR="00A74C22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 5.ročníku</w:t>
      </w:r>
      <w:proofErr w:type="gramEnd"/>
      <w:r w:rsidR="00A74C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formou testů s velmi dobrým </w:t>
      </w:r>
      <w:r w:rsidR="005E7FD7"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výsledkem</w:t>
      </w: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7A50" w:rsidRDefault="005E7FD7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Dále byla provedena kontrola z </w:t>
      </w:r>
      <w:r w:rsidR="00987A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PPP Karlovy Vary</w:t>
      </w:r>
      <w:r w:rsidR="005F4EAB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rovněž nebyly shledány nedostatky</w:t>
      </w:r>
      <w:r w:rsidR="00987A5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420DA" w:rsidRDefault="00A74C22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červnu 20</w:t>
      </w:r>
      <w:r w:rsidR="00DF57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22 proběhla kontrola KHS Plzeň, kde byl jediný nedostatek, a to chybějící </w:t>
      </w:r>
    </w:p>
    <w:p w:rsidR="00A74C22" w:rsidRPr="00987A50" w:rsidRDefault="00DF5738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tekoucí teplá voda na chlapeckých záchodech, která byla odstraněna během července. 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987A50" w:rsidRDefault="00987A50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987A50" w:rsidRDefault="00987A50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987A50" w:rsidRDefault="00987A50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987A50" w:rsidRDefault="00987A50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987A50" w:rsidRDefault="00987A50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DE1394" w:rsidRPr="000F22E3" w:rsidRDefault="00DE1394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54158D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54158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lastRenderedPageBreak/>
        <w:t>10. Základní údaje</w:t>
      </w:r>
      <w:r w:rsidR="004D56BD" w:rsidRPr="0054158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 o hospodaření školy v ro</w:t>
      </w:r>
      <w:r w:rsidR="002A20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ce 2021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70"/>
        <w:gridCol w:w="2071"/>
        <w:gridCol w:w="2070"/>
        <w:gridCol w:w="2071"/>
      </w:tblGrid>
      <w:tr w:rsidR="000F22E3" w:rsidRPr="000F22E3" w:rsidTr="000F22E3">
        <w:trPr>
          <w:trHeight w:val="704"/>
        </w:trPr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Hlavní činnost 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Hospodářská činnost </w:t>
            </w:r>
          </w:p>
        </w:tc>
      </w:tr>
      <w:tr w:rsidR="000F22E3" w:rsidRPr="000F22E3" w:rsidTr="000F22E3">
        <w:trPr>
          <w:trHeight w:val="109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F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Ná</w:t>
            </w:r>
            <w:r w:rsidR="007549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klady z  činnosti</w:t>
            </w:r>
            <w:proofErr w:type="gramEnd"/>
            <w:r w:rsidR="007549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6 713 267,31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Náklady z činnosti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 </w:t>
            </w:r>
          </w:p>
        </w:tc>
      </w:tr>
      <w:tr w:rsidR="000F22E3" w:rsidRPr="000F22E3" w:rsidTr="000F22E3">
        <w:trPr>
          <w:trHeight w:val="109"/>
        </w:trPr>
        <w:tc>
          <w:tcPr>
            <w:tcW w:w="4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sz w:val="24"/>
                <w:szCs w:val="24"/>
              </w:rPr>
              <w:t xml:space="preserve">Finanční </w:t>
            </w:r>
            <w:proofErr w:type="gramStart"/>
            <w:r w:rsidRPr="000F22E3">
              <w:rPr>
                <w:rFonts w:ascii="Arial" w:eastAsia="Times New Roman" w:hAnsi="Arial" w:cs="Arial"/>
                <w:sz w:val="24"/>
                <w:szCs w:val="24"/>
              </w:rPr>
              <w:t>náklady             0</w:t>
            </w:r>
            <w:proofErr w:type="gramEnd"/>
          </w:p>
        </w:tc>
        <w:tc>
          <w:tcPr>
            <w:tcW w:w="4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     0</w:t>
            </w:r>
          </w:p>
        </w:tc>
      </w:tr>
      <w:tr w:rsidR="000F22E3" w:rsidRPr="000F22E3" w:rsidTr="000F22E3">
        <w:trPr>
          <w:trHeight w:val="1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Náklady celkem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2E3" w:rsidRPr="0075496C" w:rsidRDefault="0075496C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75496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6 713 267,31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Náklady celkem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F22E3" w:rsidRPr="000F22E3" w:rsidTr="000F22E3">
        <w:trPr>
          <w:trHeight w:val="109"/>
        </w:trPr>
        <w:tc>
          <w:tcPr>
            <w:tcW w:w="4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5496C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Finanční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výnosy     6,45</w:t>
            </w:r>
            <w:proofErr w:type="gramEnd"/>
            <w:r w:rsidR="000F22E3" w:rsidRPr="000F22E3"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</w:p>
          <w:p w:rsidR="000F22E3" w:rsidRPr="000F22E3" w:rsidRDefault="0054158D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="0075496C">
              <w:rPr>
                <w:rFonts w:ascii="Arial" w:eastAsia="Times New Roman" w:hAnsi="Arial" w:cs="Arial"/>
                <w:sz w:val="24"/>
                <w:szCs w:val="24"/>
              </w:rPr>
              <w:t>ýnosy z </w:t>
            </w:r>
            <w:proofErr w:type="gramStart"/>
            <w:r w:rsidR="0075496C">
              <w:rPr>
                <w:rFonts w:ascii="Arial" w:eastAsia="Times New Roman" w:hAnsi="Arial" w:cs="Arial"/>
                <w:sz w:val="24"/>
                <w:szCs w:val="24"/>
              </w:rPr>
              <w:t>transferů   6 424 105,21</w:t>
            </w:r>
            <w:proofErr w:type="gramEnd"/>
          </w:p>
        </w:tc>
        <w:tc>
          <w:tcPr>
            <w:tcW w:w="4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     0</w:t>
            </w:r>
          </w:p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     0</w:t>
            </w:r>
          </w:p>
        </w:tc>
      </w:tr>
      <w:tr w:rsidR="000F22E3" w:rsidRPr="000F22E3" w:rsidTr="000F22E3">
        <w:trPr>
          <w:trHeight w:val="109"/>
        </w:trPr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="0075496C">
              <w:rPr>
                <w:rFonts w:ascii="Arial" w:eastAsia="Times New Roman" w:hAnsi="Arial" w:cs="Arial"/>
                <w:sz w:val="24"/>
                <w:szCs w:val="24"/>
              </w:rPr>
              <w:t>ýnosy z </w:t>
            </w:r>
            <w:proofErr w:type="gramStart"/>
            <w:r w:rsidR="0075496C">
              <w:rPr>
                <w:rFonts w:ascii="Arial" w:eastAsia="Times New Roman" w:hAnsi="Arial" w:cs="Arial"/>
                <w:sz w:val="24"/>
                <w:szCs w:val="24"/>
              </w:rPr>
              <w:t>činnosti      252 387,18</w:t>
            </w:r>
            <w:proofErr w:type="gramEnd"/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     0 </w:t>
            </w:r>
          </w:p>
        </w:tc>
      </w:tr>
      <w:tr w:rsidR="000F22E3" w:rsidRPr="000F22E3" w:rsidTr="000F22E3">
        <w:trPr>
          <w:trHeight w:val="1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Výnosy celkem  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5496C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</w:rPr>
            </w:pPr>
            <w:r>
              <w:rPr>
                <w:rFonts w:ascii="Arial,Bold" w:eastAsia="Times New Roman" w:hAnsi="Arial,Bold" w:cs="Arial,Bold"/>
                <w:b/>
                <w:bCs/>
                <w:sz w:val="24"/>
                <w:szCs w:val="24"/>
              </w:rPr>
              <w:t xml:space="preserve"> 6 676 498,84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Výnosy celkem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0 </w:t>
            </w:r>
          </w:p>
        </w:tc>
      </w:tr>
      <w:tr w:rsidR="000F22E3" w:rsidRPr="000F22E3" w:rsidTr="000F22E3">
        <w:trPr>
          <w:trHeight w:val="1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Výsledek hospodaření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75496C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-36 768,47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Výsledek hospodaření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2E3" w:rsidRPr="000F22E3" w:rsidRDefault="000F22E3" w:rsidP="000F22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0 </w:t>
            </w:r>
          </w:p>
        </w:tc>
      </w:tr>
    </w:tbl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>11. Údaje o zapojení školy do rozvojových a mezinárodních programů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Naše škola</w:t>
      </w:r>
      <w:r w:rsidR="00754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</w:t>
      </w:r>
      <w:r w:rsidR="00987A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zapojena do rozvojového programu:</w:t>
      </w:r>
    </w:p>
    <w:p w:rsidR="000F22E3" w:rsidRPr="000F22E3" w:rsidRDefault="00987A50" w:rsidP="000F2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projektu: Bádáme a experimentujeme nejen při učení</w:t>
      </w: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Registrační číslo projektu: CZ</w:t>
      </w:r>
      <w:r w:rsidR="00987A50">
        <w:rPr>
          <w:rFonts w:ascii="Times New Roman" w:eastAsia="Times New Roman" w:hAnsi="Times New Roman" w:cs="Times New Roman"/>
          <w:sz w:val="24"/>
          <w:szCs w:val="24"/>
          <w:lang w:eastAsia="cs-CZ"/>
        </w:rPr>
        <w:t>.02</w:t>
      </w:r>
      <w:r w:rsidR="00EF6CA9">
        <w:rPr>
          <w:rFonts w:ascii="Times New Roman" w:eastAsia="Times New Roman" w:hAnsi="Times New Roman" w:cs="Times New Roman"/>
          <w:sz w:val="24"/>
          <w:szCs w:val="24"/>
          <w:lang w:eastAsia="cs-CZ"/>
        </w:rPr>
        <w:t>.3.68/0.0/0.0/18_063/0015014</w:t>
      </w: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pr</w:t>
      </w:r>
      <w:r w:rsidR="00987A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ojektu: MŠMT 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Náklady na </w:t>
      </w:r>
      <w:proofErr w:type="gramStart"/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="00987A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rojekt : celkové</w:t>
      </w:r>
      <w:proofErr w:type="gramEnd"/>
      <w:r w:rsidR="00987A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náklady </w:t>
      </w:r>
      <w:r w:rsidR="004D56B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780 020</w:t>
      </w:r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,- Kč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</w:t>
      </w:r>
      <w:r w:rsidR="00987A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um zahájení </w:t>
      </w:r>
      <w:proofErr w:type="gramStart"/>
      <w:r w:rsidR="00987A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projektu :  1.9.2019</w:t>
      </w:r>
      <w:proofErr w:type="gramEnd"/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</w:t>
      </w:r>
      <w:r w:rsidR="005E7FD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tum ukončení projektu: </w:t>
      </w:r>
      <w:proofErr w:type="gramStart"/>
      <w:r w:rsidR="005E7FD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28.2.2022</w:t>
      </w:r>
      <w:proofErr w:type="gramEnd"/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>12. Údaje o zapojení školy do dalšího vzdělávání v rámci celoživotního učení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ZŠ a MŠ </w:t>
      </w:r>
      <w:proofErr w:type="gramStart"/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Bezvěrov  není</w:t>
      </w:r>
      <w:proofErr w:type="gramEnd"/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zapojena v žádném programu dalšího vzdělávání v rámci celoživotního učení.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987A50" w:rsidRDefault="00987A50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987A50" w:rsidRDefault="00987A50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F6CA9" w:rsidRDefault="00EF6CA9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F6CA9" w:rsidRDefault="00EF6CA9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987A50" w:rsidRPr="000F22E3" w:rsidRDefault="00987A50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lastRenderedPageBreak/>
        <w:t>13. Údaje o spolupráci s odborovými organizacemi zaměstnavatelů a dalšími partnery při plnění úkolů ve vzdělávání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Ve škole není zřízena odborová organizace.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spolupracuje s pedagogicko-psychologickou poradnou v Karlových </w:t>
      </w:r>
      <w:r w:rsidR="00EF6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Varech a v Plzni  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  <w:r w:rsidRPr="000F22E3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>14. Závěr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0F22E3" w:rsidRPr="000F22E3" w:rsidRDefault="005F4EAB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        Naše š</w:t>
      </w:r>
      <w:r w:rsidR="000F22E3" w:rsidRPr="000F22E3">
        <w:rPr>
          <w:rFonts w:ascii="Times New Roman" w:eastAsia="Times New Roman" w:hAnsi="Times New Roman" w:cs="Times New Roman"/>
          <w:sz w:val="23"/>
          <w:szCs w:val="23"/>
          <w:lang w:eastAsia="cs-CZ"/>
        </w:rPr>
        <w:t>kola plní základní úkoly dané zákonnými normami a ze strany státu i zřizovatele (Obec Bezvěrov) jsou jí pro to vytvářeny vhodné podmínky.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Spolupráce s představiteli obce je </w:t>
      </w:r>
      <w:r w:rsidR="005F4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výborné </w:t>
      </w: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úrovni, mají o svou školu zájem a v rámci možností nám pomáhají školu</w:t>
      </w:r>
      <w:r w:rsidR="005F4E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neustále</w:t>
      </w: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vylepšovat. Z obecního rozpočtu nám také poskytují finanční prostředky na vybavování školy učebními pomůckami, na které nám nestačí finance ze státního rozpočtu. Přispívají také na výlety, odměny a dárky pro děti. 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261EC0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školním roce 2022/2023</w:t>
      </w:r>
      <w:r w:rsidR="000F22E3"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počet žák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ů v základní škole mírně klesne, a to</w:t>
      </w:r>
      <w:r w:rsidR="000F22E3"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dva žáky. </w:t>
      </w:r>
      <w:r w:rsidR="000F22E3"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Do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rvního ročníku bylo přijato sedm žáků</w:t>
      </w:r>
      <w:r w:rsidR="00152D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F22E3"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pátého ročníku </w:t>
      </w:r>
      <w:r w:rsidR="00152D78">
        <w:rPr>
          <w:rFonts w:ascii="Times New Roman" w:eastAsia="Times New Roman" w:hAnsi="Times New Roman" w:cs="Times New Roman"/>
          <w:sz w:val="24"/>
          <w:szCs w:val="24"/>
          <w:lang w:eastAsia="cs-CZ"/>
        </w:rPr>
        <w:t>odešl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5415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druhý stupeň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pět žáků</w:t>
      </w:r>
      <w:r w:rsidR="000F22E3"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Tři žáci odchází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 důvodu</w:t>
      </w:r>
      <w:r w:rsidRPr="00261E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stěhování a přestupu na jinou ZŠ</w:t>
      </w: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dětí v mateřské škole je 22 dětí. 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152D78" w:rsidP="000F22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organizaci vyučování nenastanou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žádné</w:t>
      </w:r>
      <w:r w:rsidR="000F22E3"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změny</w:t>
      </w:r>
      <w:proofErr w:type="gramEnd"/>
      <w:r w:rsidR="000F22E3"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, všechny ročníky ZŠ se vzdělávají podle školního vzdělávacího programu Tvořivá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Bezvěrov</w:t>
      </w:r>
      <w:r w:rsidR="000F22E3" w:rsidRPr="000F22E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F22E3" w:rsidRPr="000F22E3" w:rsidRDefault="000F22E3" w:rsidP="000F22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2E3" w:rsidRPr="000F22E3" w:rsidRDefault="0054158D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</w:t>
      </w:r>
      <w:r w:rsidR="000F22E3"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eustále usilujeme o to, aby se děti a žáci u nás cítili dobře, aby odcházeli do nových škol </w:t>
      </w:r>
      <w:r w:rsidR="005F4E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 w:rsidR="000F22E3"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druhý stupeň</w:t>
      </w:r>
      <w:r w:rsidR="005F4E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="000F22E3"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dobře připra</w:t>
      </w:r>
      <w:r w:rsidR="005F4E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veni</w:t>
      </w:r>
      <w:r w:rsidR="000F22E3"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0F22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Prioritou  školy</w:t>
      </w:r>
      <w:proofErr w:type="gramEnd"/>
      <w:r w:rsidRPr="000F22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bude i nadále vytvářet optimální podmínky a bezpečné prostředí pro vzdělávání žáků,  pro práci zaměstnanců školy,  pro spolupráci a komunikaci se zákonnými zástupci, zřizovatelem školy, partnery a veřejností. 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Zpráva byla projednána a schválena na pedagogické radě dne </w:t>
      </w:r>
      <w:proofErr w:type="gramStart"/>
      <w:r w:rsidR="00261E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29</w:t>
      </w:r>
      <w:r w:rsidR="00544E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.8.2022</w:t>
      </w:r>
      <w:proofErr w:type="gramEnd"/>
      <w:r w:rsidRPr="000F22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0F22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Zpráva byla projednána a schválena na zasedání Školské rady dn</w:t>
      </w:r>
      <w:r w:rsidR="00261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e  </w:t>
      </w:r>
      <w:proofErr w:type="gramStart"/>
      <w:r w:rsidR="00261E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30.8</w:t>
      </w:r>
      <w:bookmarkStart w:id="0" w:name="_GoBack"/>
      <w:bookmarkEnd w:id="0"/>
      <w:r w:rsidR="00544E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.2022</w:t>
      </w:r>
      <w:proofErr w:type="gramEnd"/>
      <w:r w:rsidRPr="000F22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</w:t>
      </w:r>
    </w:p>
    <w:p w:rsidR="000F22E3" w:rsidRPr="000F22E3" w:rsidRDefault="000F22E3" w:rsidP="000F22E3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:rsidR="000F22E3" w:rsidRPr="000F22E3" w:rsidRDefault="00544E91" w:rsidP="000F22E3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V Bezvěrově dne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22.8.2022</w:t>
      </w:r>
      <w:proofErr w:type="gramEnd"/>
    </w:p>
    <w:p w:rsidR="000F22E3" w:rsidRPr="000F22E3" w:rsidRDefault="00544E91" w:rsidP="000F22E3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Zpracovala: Mgr. Hana Hrušková</w:t>
      </w:r>
      <w:r w:rsidR="000F22E3" w:rsidRPr="000F22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, ředitelka školy</w:t>
      </w: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0F22E3" w:rsidRPr="000F22E3" w:rsidRDefault="000F22E3" w:rsidP="000F22E3">
      <w:pPr>
        <w:tabs>
          <w:tab w:val="left" w:pos="52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270650" w:rsidRDefault="00270650"/>
    <w:sectPr w:rsidR="00270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2A84"/>
    <w:multiLevelType w:val="hybridMultilevel"/>
    <w:tmpl w:val="98628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C1E84"/>
    <w:multiLevelType w:val="hybridMultilevel"/>
    <w:tmpl w:val="8EDADF36"/>
    <w:lvl w:ilvl="0" w:tplc="114047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04A4E"/>
    <w:multiLevelType w:val="hybridMultilevel"/>
    <w:tmpl w:val="B2806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2550D"/>
    <w:multiLevelType w:val="hybridMultilevel"/>
    <w:tmpl w:val="17C682FC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28EF20E8"/>
    <w:multiLevelType w:val="hybridMultilevel"/>
    <w:tmpl w:val="5B9873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E3F22"/>
    <w:multiLevelType w:val="hybridMultilevel"/>
    <w:tmpl w:val="6CB24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56949"/>
    <w:multiLevelType w:val="hybridMultilevel"/>
    <w:tmpl w:val="C012F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F75D3"/>
    <w:multiLevelType w:val="hybridMultilevel"/>
    <w:tmpl w:val="F49E04A8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41E3763C"/>
    <w:multiLevelType w:val="hybridMultilevel"/>
    <w:tmpl w:val="4C14E8FA"/>
    <w:lvl w:ilvl="0" w:tplc="D6A8749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30ECE"/>
    <w:multiLevelType w:val="hybridMultilevel"/>
    <w:tmpl w:val="3500CD1E"/>
    <w:lvl w:ilvl="0" w:tplc="D6A8749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C08BD"/>
    <w:multiLevelType w:val="hybridMultilevel"/>
    <w:tmpl w:val="CA8A9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248B4"/>
    <w:multiLevelType w:val="hybridMultilevel"/>
    <w:tmpl w:val="AD46DCC0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67AC02B5"/>
    <w:multiLevelType w:val="hybridMultilevel"/>
    <w:tmpl w:val="1F9860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C93323"/>
    <w:multiLevelType w:val="multilevel"/>
    <w:tmpl w:val="143493B0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4" w15:restartNumberingAfterBreak="0">
    <w:nsid w:val="6A7E20E1"/>
    <w:multiLevelType w:val="hybridMultilevel"/>
    <w:tmpl w:val="F3303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65B02"/>
    <w:multiLevelType w:val="hybridMultilevel"/>
    <w:tmpl w:val="61183F78"/>
    <w:lvl w:ilvl="0" w:tplc="D6A87490">
      <w:start w:val="6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6DD55EDF"/>
    <w:multiLevelType w:val="hybridMultilevel"/>
    <w:tmpl w:val="C722D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06E"/>
    <w:multiLevelType w:val="multilevel"/>
    <w:tmpl w:val="75F82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76B0081B"/>
    <w:multiLevelType w:val="multilevel"/>
    <w:tmpl w:val="4FD29D4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 w15:restartNumberingAfterBreak="0">
    <w:nsid w:val="79BF68BD"/>
    <w:multiLevelType w:val="hybridMultilevel"/>
    <w:tmpl w:val="C6462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15"/>
  </w:num>
  <w:num w:numId="12">
    <w:abstractNumId w:val="8"/>
  </w:num>
  <w:num w:numId="13">
    <w:abstractNumId w:val="10"/>
  </w:num>
  <w:num w:numId="14">
    <w:abstractNumId w:val="12"/>
  </w:num>
  <w:num w:numId="15">
    <w:abstractNumId w:val="0"/>
  </w:num>
  <w:num w:numId="16">
    <w:abstractNumId w:val="6"/>
  </w:num>
  <w:num w:numId="17">
    <w:abstractNumId w:val="7"/>
  </w:num>
  <w:num w:numId="18">
    <w:abstractNumId w:val="5"/>
  </w:num>
  <w:num w:numId="19">
    <w:abstractNumId w:val="3"/>
  </w:num>
  <w:num w:numId="20">
    <w:abstractNumId w:val="16"/>
  </w:num>
  <w:num w:numId="21">
    <w:abstractNumId w:val="19"/>
  </w:num>
  <w:num w:numId="22">
    <w:abstractNumId w:val="11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08"/>
    <w:rsid w:val="00021F41"/>
    <w:rsid w:val="000F22E3"/>
    <w:rsid w:val="001420DA"/>
    <w:rsid w:val="00152D78"/>
    <w:rsid w:val="001658C1"/>
    <w:rsid w:val="00171498"/>
    <w:rsid w:val="00180519"/>
    <w:rsid w:val="001E3D5F"/>
    <w:rsid w:val="00261EC0"/>
    <w:rsid w:val="00270650"/>
    <w:rsid w:val="002A20A2"/>
    <w:rsid w:val="003375EF"/>
    <w:rsid w:val="00370BDD"/>
    <w:rsid w:val="003C1E37"/>
    <w:rsid w:val="003D4313"/>
    <w:rsid w:val="003F003D"/>
    <w:rsid w:val="004803AF"/>
    <w:rsid w:val="004867E8"/>
    <w:rsid w:val="004D56BD"/>
    <w:rsid w:val="00527CE9"/>
    <w:rsid w:val="0054158D"/>
    <w:rsid w:val="00544E91"/>
    <w:rsid w:val="005C53B9"/>
    <w:rsid w:val="005E7FD7"/>
    <w:rsid w:val="005F4EAB"/>
    <w:rsid w:val="006412CA"/>
    <w:rsid w:val="00682FC4"/>
    <w:rsid w:val="007100A5"/>
    <w:rsid w:val="0075496C"/>
    <w:rsid w:val="007F019F"/>
    <w:rsid w:val="0090414B"/>
    <w:rsid w:val="00925E69"/>
    <w:rsid w:val="00987A50"/>
    <w:rsid w:val="009B551A"/>
    <w:rsid w:val="00A50208"/>
    <w:rsid w:val="00A74C22"/>
    <w:rsid w:val="00A91BB7"/>
    <w:rsid w:val="00AB45A9"/>
    <w:rsid w:val="00AF4FA0"/>
    <w:rsid w:val="00BD7605"/>
    <w:rsid w:val="00D8710D"/>
    <w:rsid w:val="00DE1394"/>
    <w:rsid w:val="00DF0979"/>
    <w:rsid w:val="00DF5738"/>
    <w:rsid w:val="00E57A91"/>
    <w:rsid w:val="00E96DE5"/>
    <w:rsid w:val="00EF6CA9"/>
    <w:rsid w:val="00F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A8D0D-23F3-4E58-ACCB-620F3DF9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F22E3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30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F22E3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F22E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F22E3"/>
    <w:p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22E3"/>
    <w:rPr>
      <w:rFonts w:ascii="Arial" w:eastAsia="Times New Roman" w:hAnsi="Arial" w:cs="Arial"/>
      <w:b/>
      <w:bCs/>
      <w:sz w:val="3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F22E3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F22E3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F22E3"/>
    <w:rPr>
      <w:rFonts w:ascii="Arial" w:eastAsia="Times New Roman" w:hAnsi="Arial" w:cs="Arial"/>
      <w:b/>
      <w:bCs/>
      <w:i/>
      <w:iCs/>
      <w:sz w:val="26"/>
      <w:szCs w:val="26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0F22E3"/>
  </w:style>
  <w:style w:type="character" w:styleId="Hypertextovodkaz">
    <w:name w:val="Hyperlink"/>
    <w:basedOn w:val="Standardnpsmoodstavce"/>
    <w:uiPriority w:val="99"/>
    <w:semiHidden/>
    <w:unhideWhenUsed/>
    <w:rsid w:val="000F22E3"/>
    <w:rPr>
      <w:color w:val="0000FF"/>
      <w:u w:val="single"/>
    </w:rPr>
  </w:style>
  <w:style w:type="character" w:customStyle="1" w:styleId="Sledovanodkaz1">
    <w:name w:val="Sledovaný odkaz1"/>
    <w:basedOn w:val="Standardnpsmoodstavce"/>
    <w:uiPriority w:val="99"/>
    <w:semiHidden/>
    <w:unhideWhenUsed/>
    <w:rsid w:val="000F22E3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0F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F22E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F22E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0F22E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0F22E3"/>
    <w:rPr>
      <w:rFonts w:ascii="Arial" w:eastAsia="Times New Roman" w:hAnsi="Arial" w:cs="Arial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F22E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F22E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2E3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2E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F22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semiHidden/>
    <w:rsid w:val="000F22E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ln"/>
    <w:uiPriority w:val="99"/>
    <w:semiHidden/>
    <w:rsid w:val="000F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cs-CZ"/>
    </w:rPr>
  </w:style>
  <w:style w:type="character" w:customStyle="1" w:styleId="NadpishlavnChar">
    <w:name w:val="Nadpis hlavní Char"/>
    <w:basedOn w:val="Standardnpsmoodstavce"/>
    <w:link w:val="Nadpishlavn"/>
    <w:semiHidden/>
    <w:locked/>
    <w:rsid w:val="000F22E3"/>
    <w:rPr>
      <w:rFonts w:ascii="Arial" w:hAnsi="Arial" w:cs="Arial"/>
      <w:b/>
      <w:sz w:val="24"/>
      <w:szCs w:val="24"/>
    </w:rPr>
  </w:style>
  <w:style w:type="paragraph" w:customStyle="1" w:styleId="Nadpishlavn">
    <w:name w:val="Nadpis hlavní"/>
    <w:basedOn w:val="Normln"/>
    <w:link w:val="NadpishlavnChar"/>
    <w:semiHidden/>
    <w:qFormat/>
    <w:rsid w:val="000F22E3"/>
    <w:pPr>
      <w:spacing w:after="200" w:line="360" w:lineRule="auto"/>
    </w:pPr>
    <w:rPr>
      <w:rFonts w:ascii="Arial" w:hAnsi="Arial" w:cs="Arial"/>
      <w:b/>
      <w:sz w:val="24"/>
      <w:szCs w:val="24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0F22E3"/>
    <w:rPr>
      <w:rFonts w:ascii="Segoe UI" w:eastAsia="Times New Roman" w:hAnsi="Segoe UI" w:cs="Segoe UI" w:hint="default"/>
      <w:sz w:val="16"/>
      <w:szCs w:val="16"/>
      <w:lang w:eastAsia="cs-CZ"/>
    </w:rPr>
  </w:style>
  <w:style w:type="character" w:customStyle="1" w:styleId="TextbublinyChar1">
    <w:name w:val="Text bubliny Char1"/>
    <w:basedOn w:val="Standardnpsmoodstavce"/>
    <w:uiPriority w:val="99"/>
    <w:semiHidden/>
    <w:rsid w:val="000F22E3"/>
    <w:rPr>
      <w:rFonts w:ascii="Segoe UI" w:eastAsia="Times New Roman" w:hAnsi="Segoe UI" w:cs="Segoe UI" w:hint="default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0F22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F22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vaskola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17</Pages>
  <Words>2599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Žemličková</dc:creator>
  <cp:keywords/>
  <dc:description/>
  <cp:lastModifiedBy>Hana Žemličková</cp:lastModifiedBy>
  <cp:revision>13</cp:revision>
  <cp:lastPrinted>2021-08-24T18:44:00Z</cp:lastPrinted>
  <dcterms:created xsi:type="dcterms:W3CDTF">2022-07-08T12:49:00Z</dcterms:created>
  <dcterms:modified xsi:type="dcterms:W3CDTF">2022-08-29T18:31:00Z</dcterms:modified>
</cp:coreProperties>
</file>