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429E8" w:rsidRDefault="00F429E8">
      <w:pPr>
        <w:jc w:val="center"/>
        <w:rPr>
          <w:b/>
          <w:bCs/>
          <w:sz w:val="36"/>
          <w:szCs w:val="36"/>
        </w:rPr>
      </w:pPr>
    </w:p>
    <w:p w:rsidR="00A55885" w:rsidRDefault="00A55885">
      <w:pPr>
        <w:jc w:val="center"/>
        <w:rPr>
          <w:b/>
          <w:bCs/>
          <w:sz w:val="36"/>
          <w:szCs w:val="36"/>
        </w:rPr>
      </w:pPr>
    </w:p>
    <w:p w:rsidR="00A55885" w:rsidRDefault="00A55885">
      <w:pPr>
        <w:jc w:val="center"/>
        <w:rPr>
          <w:b/>
          <w:bCs/>
          <w:sz w:val="36"/>
          <w:szCs w:val="36"/>
        </w:rPr>
      </w:pPr>
      <w:bookmarkStart w:id="0" w:name="_GoBack"/>
      <w:bookmarkEnd w:id="0"/>
    </w:p>
    <w:p w:rsidR="00F429E8" w:rsidRDefault="00F429E8">
      <w:pPr>
        <w:jc w:val="center"/>
        <w:rPr>
          <w:b/>
          <w:bCs/>
          <w:sz w:val="36"/>
          <w:szCs w:val="36"/>
        </w:rPr>
      </w:pPr>
    </w:p>
    <w:p w:rsidR="00F429E8" w:rsidRDefault="00F429E8">
      <w:pPr>
        <w:jc w:val="center"/>
        <w:rPr>
          <w:b/>
          <w:bCs/>
          <w:sz w:val="36"/>
          <w:szCs w:val="36"/>
        </w:rPr>
      </w:pPr>
    </w:p>
    <w:p w:rsidR="00F429E8" w:rsidRDefault="00F429E8">
      <w:pPr>
        <w:jc w:val="center"/>
        <w:rPr>
          <w:b/>
          <w:bCs/>
          <w:sz w:val="36"/>
          <w:szCs w:val="36"/>
        </w:rPr>
      </w:pPr>
    </w:p>
    <w:p w:rsidR="00F429E8" w:rsidRDefault="00F429E8">
      <w:pPr>
        <w:jc w:val="center"/>
        <w:rPr>
          <w:b/>
          <w:bCs/>
          <w:sz w:val="36"/>
          <w:szCs w:val="36"/>
        </w:rPr>
      </w:pPr>
    </w:p>
    <w:p w:rsidR="00F429E8" w:rsidRDefault="00F429E8">
      <w:pPr>
        <w:jc w:val="center"/>
        <w:rPr>
          <w:b/>
          <w:bCs/>
          <w:sz w:val="36"/>
          <w:szCs w:val="36"/>
        </w:rPr>
      </w:pPr>
    </w:p>
    <w:p w:rsidR="003F2287" w:rsidRPr="00F429E8" w:rsidRDefault="003F2287">
      <w:pPr>
        <w:jc w:val="center"/>
        <w:rPr>
          <w:b/>
          <w:bCs/>
          <w:sz w:val="72"/>
          <w:szCs w:val="72"/>
        </w:rPr>
      </w:pPr>
      <w:r w:rsidRPr="00F429E8">
        <w:rPr>
          <w:b/>
          <w:bCs/>
          <w:sz w:val="72"/>
          <w:szCs w:val="72"/>
        </w:rPr>
        <w:t>Školní vzdělávací program pro základní vzdělávání</w:t>
      </w: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pStyle w:val="Nadpis1"/>
      </w:pPr>
    </w:p>
    <w:p w:rsidR="003F2287" w:rsidRDefault="003F2287">
      <w:pPr>
        <w:pStyle w:val="Nadpis1"/>
      </w:pPr>
    </w:p>
    <w:p w:rsidR="003F2287" w:rsidRDefault="003F2287">
      <w:pPr>
        <w:pStyle w:val="Nadpis1"/>
      </w:pPr>
    </w:p>
    <w:p w:rsidR="003F2287" w:rsidRDefault="003F2287">
      <w:pPr>
        <w:pStyle w:val="Nadpis1"/>
      </w:pPr>
    </w:p>
    <w:p w:rsidR="003F2287" w:rsidRDefault="003F2287">
      <w:pPr>
        <w:pStyle w:val="Nadpis1"/>
      </w:pPr>
    </w:p>
    <w:p w:rsidR="003F2287" w:rsidRDefault="003F2287">
      <w:pPr>
        <w:pStyle w:val="Nadpis1"/>
      </w:pPr>
    </w:p>
    <w:p w:rsidR="003F2287" w:rsidRDefault="003F2287">
      <w:pPr>
        <w:rPr>
          <w:b/>
          <w:bCs/>
          <w:sz w:val="40"/>
          <w:szCs w:val="40"/>
        </w:rPr>
      </w:pPr>
    </w:p>
    <w:p w:rsidR="003F2287" w:rsidRDefault="003F2287">
      <w:pPr>
        <w:rPr>
          <w:b/>
          <w:bCs/>
          <w:sz w:val="40"/>
          <w:szCs w:val="40"/>
        </w:rPr>
      </w:pPr>
    </w:p>
    <w:p w:rsidR="003F2287" w:rsidRDefault="003F2287">
      <w:pPr>
        <w:rPr>
          <w:b/>
          <w:bCs/>
          <w:sz w:val="40"/>
          <w:szCs w:val="40"/>
        </w:rPr>
      </w:pPr>
      <w:r>
        <w:rPr>
          <w:b/>
          <w:bCs/>
          <w:sz w:val="40"/>
          <w:szCs w:val="40"/>
        </w:rPr>
        <w:t>Základní škola Ostrov nad Oslavou</w:t>
      </w:r>
    </w:p>
    <w:p w:rsidR="003F2287" w:rsidRDefault="003F2287">
      <w:pPr>
        <w:rPr>
          <w:b/>
          <w:bCs/>
          <w:sz w:val="40"/>
          <w:szCs w:val="40"/>
        </w:rPr>
      </w:pPr>
      <w:r>
        <w:rPr>
          <w:b/>
          <w:bCs/>
          <w:sz w:val="40"/>
          <w:szCs w:val="40"/>
        </w:rPr>
        <w:t>okres Žďár nad Sázavou</w:t>
      </w:r>
    </w:p>
    <w:p w:rsidR="003F2287" w:rsidRDefault="003F2287">
      <w:pPr>
        <w:pStyle w:val="Nadpis1"/>
      </w:pPr>
      <w:r>
        <w:t>1. IDENTIFIKAČNÍ ÚDAJE</w:t>
      </w:r>
    </w:p>
    <w:p w:rsidR="003F2287" w:rsidRDefault="003F2287">
      <w:pPr>
        <w:jc w:val="center"/>
        <w:rPr>
          <w:b/>
          <w:bCs/>
          <w:sz w:val="36"/>
          <w:szCs w:val="36"/>
        </w:rPr>
      </w:pPr>
      <w:r>
        <w:rPr>
          <w:b/>
          <w:bCs/>
          <w:sz w:val="36"/>
          <w:szCs w:val="36"/>
        </w:rPr>
        <w:t> </w:t>
      </w:r>
    </w:p>
    <w:p w:rsidR="003F2287" w:rsidRDefault="003F2287">
      <w:pPr>
        <w:jc w:val="center"/>
        <w:rPr>
          <w:b/>
          <w:bCs/>
          <w:sz w:val="36"/>
          <w:szCs w:val="36"/>
        </w:rPr>
      </w:pPr>
      <w:r>
        <w:rPr>
          <w:b/>
          <w:bCs/>
          <w:sz w:val="36"/>
          <w:szCs w:val="36"/>
        </w:rPr>
        <w:t>Školní vzdělávací program pro základní vzdělávání</w:t>
      </w:r>
    </w:p>
    <w:p w:rsidR="003F2287" w:rsidRDefault="003F2287">
      <w:pPr>
        <w:jc w:val="center"/>
      </w:pPr>
      <w:r>
        <w:t> </w:t>
      </w:r>
    </w:p>
    <w:p w:rsidR="003F2287" w:rsidRDefault="003F2287">
      <w:pPr>
        <w:rPr>
          <w:rFonts w:ascii="Bookman Old Style" w:hAnsi="Bookman Old Style"/>
          <w:b/>
          <w:bCs/>
          <w:sz w:val="56"/>
          <w:szCs w:val="56"/>
        </w:rPr>
      </w:pPr>
      <w:r>
        <w:t xml:space="preserve">Název programu:                    </w:t>
      </w:r>
      <w:r>
        <w:rPr>
          <w:rFonts w:ascii="Bookman Old Style" w:hAnsi="Bookman Old Style"/>
          <w:b/>
          <w:bCs/>
          <w:sz w:val="56"/>
          <w:szCs w:val="56"/>
        </w:rPr>
        <w:t>„Škola v pohodě“</w:t>
      </w:r>
    </w:p>
    <w:p w:rsidR="003F2287" w:rsidRDefault="003F2287">
      <w:pPr>
        <w:jc w:val="center"/>
        <w:rPr>
          <w:b/>
          <w:bCs/>
          <w:sz w:val="32"/>
          <w:szCs w:val="32"/>
        </w:rPr>
      </w:pPr>
      <w:r>
        <w:rPr>
          <w:b/>
          <w:bCs/>
          <w:sz w:val="32"/>
          <w:szCs w:val="32"/>
        </w:rPr>
        <w:t xml:space="preserve"> </w:t>
      </w:r>
    </w:p>
    <w:p w:rsidR="003F2287" w:rsidRDefault="003F2287">
      <w:pPr>
        <w:rPr>
          <w:b/>
          <w:bCs/>
          <w:sz w:val="32"/>
          <w:szCs w:val="32"/>
        </w:rPr>
      </w:pPr>
      <w:r>
        <w:rPr>
          <w:b/>
          <w:bCs/>
          <w:sz w:val="32"/>
          <w:szCs w:val="32"/>
        </w:rPr>
        <w:t> </w:t>
      </w:r>
    </w:p>
    <w:p w:rsidR="003F2287" w:rsidRDefault="003F2287">
      <w:pPr>
        <w:rPr>
          <w:b/>
          <w:bCs/>
          <w:sz w:val="40"/>
          <w:szCs w:val="40"/>
        </w:rPr>
      </w:pPr>
      <w:r>
        <w:t>Název školy:</w:t>
      </w:r>
      <w:r>
        <w:rPr>
          <w:sz w:val="40"/>
          <w:szCs w:val="40"/>
        </w:rPr>
        <w:t xml:space="preserve">  </w:t>
      </w:r>
      <w:r>
        <w:rPr>
          <w:b/>
          <w:bCs/>
          <w:sz w:val="40"/>
          <w:szCs w:val="40"/>
        </w:rPr>
        <w:t>Základní škola Ostrov nad Oslavou,</w:t>
      </w:r>
    </w:p>
    <w:p w:rsidR="003F2287" w:rsidRDefault="003F2287">
      <w:pPr>
        <w:rPr>
          <w:b/>
          <w:bCs/>
          <w:sz w:val="40"/>
          <w:szCs w:val="40"/>
        </w:rPr>
      </w:pPr>
      <w:r>
        <w:rPr>
          <w:b/>
          <w:bCs/>
          <w:sz w:val="40"/>
          <w:szCs w:val="40"/>
        </w:rPr>
        <w:t xml:space="preserve">               okres Žďár nad Sázavou, příspěvková organizace</w:t>
      </w:r>
    </w:p>
    <w:p w:rsidR="003F2287" w:rsidRDefault="003F2287"/>
    <w:p w:rsidR="003F2287" w:rsidRDefault="003F2287">
      <w:r>
        <w:t>Adresa školy: Ostrov nad Oslavou 93, 594 45</w:t>
      </w:r>
    </w:p>
    <w:p w:rsidR="007D7739" w:rsidRDefault="003F2287">
      <w:pPr>
        <w:rPr>
          <w:b/>
          <w:bCs/>
        </w:rPr>
      </w:pPr>
      <w:r>
        <w:t xml:space="preserve">Ředitel:                                                                       </w:t>
      </w:r>
      <w:r>
        <w:rPr>
          <w:b/>
          <w:bCs/>
        </w:rPr>
        <w:t xml:space="preserve">Mgr. Marie </w:t>
      </w:r>
      <w:proofErr w:type="spellStart"/>
      <w:r w:rsidR="007D7739">
        <w:rPr>
          <w:b/>
          <w:bCs/>
        </w:rPr>
        <w:t>Weinhöferová</w:t>
      </w:r>
      <w:proofErr w:type="spellEnd"/>
    </w:p>
    <w:p w:rsidR="003F2287" w:rsidRDefault="003F2287">
      <w:r>
        <w:t>Kontakty:</w:t>
      </w:r>
    </w:p>
    <w:p w:rsidR="003F2287" w:rsidRDefault="003F2287">
      <w:r>
        <w:t>Telefon:                                                                      566 678 137</w:t>
      </w:r>
    </w:p>
    <w:p w:rsidR="003F2287" w:rsidRDefault="003F2287">
      <w:r>
        <w:t>Fax:                                                                               </w:t>
      </w:r>
    </w:p>
    <w:p w:rsidR="003F2287" w:rsidRDefault="003F2287">
      <w:r>
        <w:t>E-mail:                                                                       zsostrov@</w:t>
      </w:r>
      <w:r w:rsidR="00BD2A2D">
        <w:t>email</w:t>
      </w:r>
      <w:r>
        <w:t xml:space="preserve">.cz </w:t>
      </w:r>
    </w:p>
    <w:p w:rsidR="003F2287" w:rsidRDefault="003F2287">
      <w:r>
        <w:t xml:space="preserve">Web:                                                                       </w:t>
      </w:r>
      <w:r w:rsidR="004D56DD">
        <w:t xml:space="preserve">   www.zsostrovno.estranky.cz</w:t>
      </w:r>
    </w:p>
    <w:p w:rsidR="003F2287" w:rsidRDefault="003F2287">
      <w:r>
        <w:t xml:space="preserve">Zařazení do sítě škol: </w:t>
      </w:r>
      <w:r>
        <w:tab/>
      </w:r>
      <w:r>
        <w:tab/>
      </w:r>
      <w:r>
        <w:tab/>
      </w:r>
      <w:r>
        <w:tab/>
      </w:r>
      <w:r>
        <w:tab/>
        <w:t>1.</w:t>
      </w:r>
      <w:r w:rsidR="00D220BE">
        <w:t xml:space="preserve"> </w:t>
      </w:r>
      <w:r>
        <w:t>1.</w:t>
      </w:r>
      <w:r w:rsidR="00D220BE">
        <w:t xml:space="preserve"> </w:t>
      </w:r>
      <w:r>
        <w:t>2003</w:t>
      </w:r>
    </w:p>
    <w:p w:rsidR="003F2287" w:rsidRDefault="003F2287">
      <w:r>
        <w:t>IZO:                                                                              </w:t>
      </w:r>
    </w:p>
    <w:p w:rsidR="003F2287" w:rsidRDefault="003F2287">
      <w:r>
        <w:t>REDIZO:                                                                    600 130 771</w:t>
      </w:r>
    </w:p>
    <w:p w:rsidR="003F2287" w:rsidRDefault="003F2287">
      <w:r>
        <w:t>IČO: </w:t>
      </w:r>
      <w:r>
        <w:tab/>
      </w:r>
      <w:r>
        <w:tab/>
      </w:r>
      <w:r>
        <w:tab/>
      </w:r>
      <w:r>
        <w:tab/>
      </w:r>
      <w:r>
        <w:tab/>
      </w:r>
      <w:r>
        <w:tab/>
      </w:r>
      <w:r>
        <w:tab/>
        <w:t xml:space="preserve"> 70998795</w:t>
      </w:r>
    </w:p>
    <w:p w:rsidR="003F2287" w:rsidRDefault="003F2287">
      <w:r>
        <w:t> </w:t>
      </w:r>
    </w:p>
    <w:p w:rsidR="003F2287" w:rsidRDefault="003F2287">
      <w:r>
        <w:t>Zřizovatel:                                                                  Městys Ostrov nad Oslavou</w:t>
      </w:r>
    </w:p>
    <w:p w:rsidR="003F2287" w:rsidRDefault="003F2287">
      <w:r>
        <w:t>Kontakty:</w:t>
      </w:r>
      <w:r>
        <w:tab/>
      </w:r>
      <w:r>
        <w:tab/>
      </w:r>
      <w:r>
        <w:tab/>
      </w:r>
      <w:r>
        <w:tab/>
      </w:r>
      <w:r>
        <w:tab/>
      </w:r>
      <w:r>
        <w:tab/>
        <w:t xml:space="preserve"> starosta obce</w:t>
      </w:r>
    </w:p>
    <w:p w:rsidR="003F2287" w:rsidRDefault="003F2287">
      <w:r>
        <w:t>Telefon:                                                                      566 678 123</w:t>
      </w:r>
    </w:p>
    <w:p w:rsidR="003F2287" w:rsidRDefault="003F2287">
      <w:r>
        <w:t>Fax:                                                                               </w:t>
      </w:r>
    </w:p>
    <w:p w:rsidR="003F2287" w:rsidRDefault="003F2287">
      <w:r>
        <w:t xml:space="preserve">E-mail starosta: </w:t>
      </w:r>
      <w:r w:rsidR="00F429E8">
        <w:tab/>
      </w:r>
      <w:r w:rsidR="00F429E8">
        <w:tab/>
      </w:r>
      <w:r w:rsidR="00F429E8">
        <w:tab/>
      </w:r>
      <w:r w:rsidR="00F429E8">
        <w:tab/>
      </w:r>
      <w:r w:rsidR="00F429E8">
        <w:tab/>
        <w:t>obec.ostrov@tiscali.cz</w:t>
      </w:r>
    </w:p>
    <w:p w:rsidR="003F2287" w:rsidRDefault="003F2287">
      <w:r>
        <w:t> </w:t>
      </w:r>
    </w:p>
    <w:p w:rsidR="003F2287" w:rsidRDefault="003F2287">
      <w:r>
        <w:t xml:space="preserve">Platnost dokumentu </w:t>
      </w:r>
      <w:proofErr w:type="gramStart"/>
      <w:r>
        <w:t>od</w:t>
      </w:r>
      <w:proofErr w:type="gramEnd"/>
      <w:r>
        <w:t>:  </w:t>
      </w:r>
      <w:r>
        <w:tab/>
      </w:r>
      <w:r>
        <w:tab/>
      </w:r>
      <w:r>
        <w:tab/>
      </w:r>
      <w:r>
        <w:tab/>
        <w:t>1.</w:t>
      </w:r>
      <w:r w:rsidR="00D220BE">
        <w:t xml:space="preserve"> </w:t>
      </w:r>
      <w:r>
        <w:t>9.</w:t>
      </w:r>
      <w:r w:rsidR="00D220BE">
        <w:t xml:space="preserve"> </w:t>
      </w:r>
      <w:r>
        <w:t>2007</w:t>
      </w:r>
      <w:r>
        <w:tab/>
      </w:r>
    </w:p>
    <w:p w:rsidR="003F2287" w:rsidRDefault="003F2287">
      <w:r>
        <w:t>Podpis ředitele školy:                                                Razítko školy</w:t>
      </w:r>
    </w:p>
    <w:p w:rsidR="003F2287" w:rsidRDefault="003F2287">
      <w:pPr>
        <w:pStyle w:val="Nadpis2"/>
      </w:pPr>
      <w:r>
        <w:t>Historie školy</w:t>
      </w:r>
    </w:p>
    <w:p w:rsidR="003F2287" w:rsidRDefault="003F2287">
      <w:r>
        <w:t>V počátcích zahájení pravidelné školní výuky se prameny rozcházejí.</w:t>
      </w:r>
    </w:p>
    <w:p w:rsidR="003F2287" w:rsidRDefault="003F2287">
      <w:r>
        <w:t xml:space="preserve">Stávající budova byla postavena v roce 1896. </w:t>
      </w:r>
    </w:p>
    <w:p w:rsidR="003F2287" w:rsidRDefault="003F2287">
      <w:r>
        <w:t>Poslední stavební úpravy – půdní vestavba sborovny a počítačové učebny, přístavba tělocvičny – proběhly v období od listopadu 2000 do srpna 2001.</w:t>
      </w:r>
    </w:p>
    <w:p w:rsidR="003F2287" w:rsidRDefault="003F2287">
      <w:pPr>
        <w:pStyle w:val="Nadpis2"/>
      </w:pPr>
      <w:r>
        <w:lastRenderedPageBreak/>
        <w:t>Velikost školy</w:t>
      </w:r>
    </w:p>
    <w:p w:rsidR="003F2287" w:rsidRDefault="003F2287">
      <w:pPr>
        <w:pStyle w:val="text"/>
      </w:pPr>
      <w:r>
        <w:t xml:space="preserve">Základní škola Ostrov nad Oslavou je malotřídní škola s 5 ročníky a 3 třídami. Zpravidla bývá samostatný 1. ročník (převažuje – </w:t>
      </w:r>
      <w:proofErr w:type="spellStart"/>
      <w:r>
        <w:t>li</w:t>
      </w:r>
      <w:proofErr w:type="spellEnd"/>
      <w:r>
        <w:t xml:space="preserve"> počet dětí číslo10) nebo je samostatný ročník s nejvyšším počtem žáků. </w:t>
      </w:r>
    </w:p>
    <w:p w:rsidR="003F2287" w:rsidRDefault="003F2287"/>
    <w:p w:rsidR="003F2287" w:rsidRDefault="003F2287">
      <w:pPr>
        <w:pStyle w:val="Nadpis2"/>
      </w:pPr>
      <w:r>
        <w:t>Vybavení školy</w:t>
      </w:r>
    </w:p>
    <w:p w:rsidR="003F2287" w:rsidRDefault="003F2287">
      <w:pPr>
        <w:pStyle w:val="Nadpis3"/>
      </w:pPr>
      <w:r>
        <w:t>Materiální</w:t>
      </w:r>
    </w:p>
    <w:p w:rsidR="003F2287" w:rsidRDefault="003F2287">
      <w:pPr>
        <w:pStyle w:val="text"/>
      </w:pPr>
      <w:r>
        <w:t>Škola je dobře vybavena učebnicemi a učebními pomůckami, při výuce různých předmětů je využíván výukový SW. Literatura, učebnice, učební pomůcky a výukový SW jsou průběžně doplňovány o nové. Má 1 učebnu vybavenou počítači. Tato slouží zároveň k výuce cizího jazyka.</w:t>
      </w:r>
    </w:p>
    <w:p w:rsidR="003F2287" w:rsidRDefault="003F2287">
      <w:pPr>
        <w:pStyle w:val="Nadpis3"/>
      </w:pPr>
      <w:r>
        <w:t>Prostorové</w:t>
      </w:r>
    </w:p>
    <w:p w:rsidR="003F2287" w:rsidRDefault="003F2287">
      <w:pPr>
        <w:pStyle w:val="text"/>
      </w:pPr>
      <w:r>
        <w:t xml:space="preserve">V prostorách školy se nachází třídy, učebna </w:t>
      </w:r>
      <w:proofErr w:type="gramStart"/>
      <w:r>
        <w:t>PC , tělocvična</w:t>
      </w:r>
      <w:proofErr w:type="gramEnd"/>
      <w:r>
        <w:t xml:space="preserve"> a jídelna. </w:t>
      </w:r>
    </w:p>
    <w:p w:rsidR="003F2287" w:rsidRDefault="003F2287">
      <w:pPr>
        <w:pStyle w:val="text"/>
      </w:pPr>
      <w:r>
        <w:t xml:space="preserve">U vchodu do školy (přístup ze dvora) se nachází </w:t>
      </w:r>
      <w:proofErr w:type="gramStart"/>
      <w:r>
        <w:t>tělocvična, 1.část</w:t>
      </w:r>
      <w:proofErr w:type="gramEnd"/>
      <w:r>
        <w:t xml:space="preserve"> šaten. Na ni navazuje 2. část šatny. V ní je umístěna žákovská knihovna. </w:t>
      </w:r>
    </w:p>
    <w:p w:rsidR="003F2287" w:rsidRDefault="003F2287">
      <w:pPr>
        <w:pStyle w:val="text"/>
      </w:pPr>
      <w:r>
        <w:t xml:space="preserve">V přízemí je dále kabinet </w:t>
      </w:r>
      <w:proofErr w:type="spellStart"/>
      <w:r>
        <w:t>Tv</w:t>
      </w:r>
      <w:proofErr w:type="spellEnd"/>
      <w:r>
        <w:t>, dvě třídy, výdejna obědů a jídelna. Škola nemá svou vlastní kuchyň, obědy dováží z kuchyně MŠ Ostrov nad Oslavou.</w:t>
      </w:r>
    </w:p>
    <w:p w:rsidR="003F2287" w:rsidRDefault="003F2287">
      <w:pPr>
        <w:pStyle w:val="text"/>
      </w:pPr>
      <w:r>
        <w:t>V patře jsou třída, kabinet s pomůckami, sborovna (a zároveň ředitelna), učebna PC.</w:t>
      </w:r>
    </w:p>
    <w:p w:rsidR="003F2287" w:rsidRDefault="003F2287">
      <w:pPr>
        <w:pStyle w:val="text"/>
      </w:pPr>
      <w:r>
        <w:t>Škola má k dispozici hřiště za tenisovými kurty s dosažností 5 minut od školy.</w:t>
      </w:r>
    </w:p>
    <w:p w:rsidR="003F2287" w:rsidRDefault="003F2287">
      <w:pPr>
        <w:pStyle w:val="text"/>
      </w:pPr>
      <w:r>
        <w:t>Má i školní zahradu.</w:t>
      </w:r>
    </w:p>
    <w:p w:rsidR="003F2287" w:rsidRDefault="003F2287">
      <w:pPr>
        <w:pStyle w:val="Nadpis3"/>
      </w:pPr>
      <w:r>
        <w:t>Technické</w:t>
      </w:r>
    </w:p>
    <w:p w:rsidR="003F2287" w:rsidRDefault="003F2287">
      <w:pPr>
        <w:pStyle w:val="text"/>
      </w:pPr>
      <w:r>
        <w:t>Pro výuku nejen ICT ale i dalších předmětů je určena 1 učebna výpočetní techniky se 4 stanicemi. Pro práci žáků je další počítač přímo ve třídě. Učitelé mají k dispozici počítač ve sborovně a v učebně PC.</w:t>
      </w:r>
    </w:p>
    <w:p w:rsidR="003F2287" w:rsidRDefault="003F2287">
      <w:pPr>
        <w:pStyle w:val="text"/>
      </w:pPr>
      <w:r>
        <w:t xml:space="preserve">Počítače jsou propojeny do počítačové sítě, přes kterou mají žáci i učitelé přístup na Internet. </w:t>
      </w:r>
    </w:p>
    <w:p w:rsidR="003F2287" w:rsidRDefault="003F2287">
      <w:pPr>
        <w:pStyle w:val="text"/>
      </w:pPr>
      <w:r>
        <w:t>Ve sborovně je umístěna kvalitní kopírka, kterou mohou využívat pedagogové.</w:t>
      </w:r>
    </w:p>
    <w:p w:rsidR="003F2287" w:rsidRDefault="003F2287">
      <w:pPr>
        <w:pStyle w:val="Nadpis3"/>
      </w:pPr>
      <w:r>
        <w:t>Hygienické</w:t>
      </w:r>
    </w:p>
    <w:p w:rsidR="003F2287" w:rsidRDefault="003F2287">
      <w:pPr>
        <w:pStyle w:val="text"/>
      </w:pPr>
      <w:r>
        <w:t xml:space="preserve">Pro odpočinek je k dispozici školní družina ve velké učebně v přízemí. Nemá vlastní prostory. K tomuto omezení musíme přihlížet při sestavování rozvrhu a celého chodu školy. </w:t>
      </w:r>
    </w:p>
    <w:p w:rsidR="003F2287" w:rsidRDefault="003F2287">
      <w:pPr>
        <w:pStyle w:val="text"/>
      </w:pPr>
      <w:r>
        <w:t xml:space="preserve"> Samozřejmostí je kvalitní sociální zázemí.</w:t>
      </w:r>
    </w:p>
    <w:p w:rsidR="003F2287" w:rsidRDefault="003F2287"/>
    <w:p w:rsidR="003F2287" w:rsidRDefault="003F2287">
      <w:pPr>
        <w:pStyle w:val="Nadpis2"/>
      </w:pPr>
      <w:r>
        <w:t>Charakteristika pedagogického sboru</w:t>
      </w:r>
    </w:p>
    <w:p w:rsidR="003F2287" w:rsidRDefault="003F2287">
      <w:pPr>
        <w:pStyle w:val="text"/>
      </w:pPr>
      <w:r>
        <w:t>Pedagogický sbor tvoří ředitelka, 3 učitelky a 1 vychovatelka školní družiny. Ve sboru jsou zastoupeni pedagogové s kvalifikací pro dyslektickou a logopedickou péči o žáky.</w:t>
      </w:r>
    </w:p>
    <w:p w:rsidR="003F2287" w:rsidRDefault="003F2287">
      <w:pPr>
        <w:pStyle w:val="text"/>
      </w:pPr>
      <w:r>
        <w:t>Velký důraz je kladen na další vzdělávání pedagogických pracovníků. Prioritními oblastmi DVPP jsou pedagogika, moderní metody v didaktice předmětů a v neposlední řadě i práce s výpočetní a komunikační technikou. Cílem je rutinní práce na počítači, komunikace prostřednictvím elektronické pošty a využívání výpočetní, komunikační a prezentační techniky ve vhodných případech i ve výuce žáků.</w:t>
      </w:r>
    </w:p>
    <w:p w:rsidR="003F2287" w:rsidRDefault="003F2287">
      <w:pPr>
        <w:pStyle w:val="text"/>
      </w:pPr>
      <w:r>
        <w:t> </w:t>
      </w:r>
    </w:p>
    <w:p w:rsidR="003F2287" w:rsidRDefault="003F2287">
      <w:pPr>
        <w:pStyle w:val="Nadpis2"/>
      </w:pPr>
      <w:r>
        <w:lastRenderedPageBreak/>
        <w:t>Charakteristika žáků</w:t>
      </w:r>
    </w:p>
    <w:p w:rsidR="003F2287" w:rsidRDefault="003F2287">
      <w:pPr>
        <w:pStyle w:val="text"/>
      </w:pPr>
      <w:r>
        <w:t>Školu navštěvují žáci z obce. Každý integrovaný žák má vypracován na základě doporučení PPP nebo SPC vlastní individuální vzdělávací plán, který je pravidelně aktualizován a doplňován.</w:t>
      </w:r>
    </w:p>
    <w:p w:rsidR="00625237" w:rsidRDefault="00625237">
      <w:pPr>
        <w:pStyle w:val="text"/>
      </w:pPr>
    </w:p>
    <w:p w:rsidR="003F2287" w:rsidRDefault="003F2287">
      <w:pPr>
        <w:pStyle w:val="text"/>
      </w:pPr>
    </w:p>
    <w:p w:rsidR="00625237" w:rsidRPr="00D47B0B" w:rsidRDefault="00625237" w:rsidP="00625237">
      <w:pPr>
        <w:keepNext/>
        <w:spacing w:before="240" w:after="60"/>
        <w:outlineLvl w:val="1"/>
        <w:rPr>
          <w:rFonts w:ascii="Arial" w:hAnsi="Arial"/>
          <w:b/>
          <w:bCs/>
          <w:i/>
          <w:iCs/>
          <w:sz w:val="28"/>
          <w:szCs w:val="28"/>
          <w:lang w:val="x-none" w:eastAsia="x-none"/>
        </w:rPr>
      </w:pPr>
      <w:r w:rsidRPr="00D47B0B">
        <w:rPr>
          <w:rFonts w:ascii="Arial" w:hAnsi="Arial"/>
          <w:b/>
          <w:bCs/>
          <w:i/>
          <w:iCs/>
          <w:sz w:val="28"/>
          <w:szCs w:val="28"/>
          <w:lang w:val="x-none" w:eastAsia="x-none"/>
        </w:rPr>
        <w:t>Péče o žáky se speciálními vzdělávacími potřebami</w:t>
      </w:r>
    </w:p>
    <w:p w:rsidR="00625237" w:rsidRPr="00D47B0B" w:rsidRDefault="00625237" w:rsidP="00625237">
      <w:pPr>
        <w:rPr>
          <w:color w:val="FF0000"/>
          <w:lang w:eastAsia="x-none"/>
        </w:rPr>
      </w:pPr>
    </w:p>
    <w:p w:rsidR="00625237" w:rsidRPr="00D47B0B" w:rsidRDefault="00625237" w:rsidP="00625237">
      <w:pPr>
        <w:jc w:val="both"/>
        <w:rPr>
          <w:rFonts w:eastAsia="Calibri"/>
          <w:sz w:val="18"/>
          <w:szCs w:val="18"/>
        </w:rPr>
      </w:pPr>
      <w:r w:rsidRPr="00D47B0B">
        <w:rPr>
          <w:rFonts w:eastAsia="Calibri"/>
          <w:b/>
          <w:sz w:val="18"/>
          <w:szCs w:val="18"/>
        </w:rPr>
        <w:t>VZDĚLÁVÁNÍ ŽÁKŮ SE SPECIÁLNÍMI VZDĚLÁVACÍMI POTŘEBAMI (SVP)</w:t>
      </w:r>
    </w:p>
    <w:p w:rsidR="00625237" w:rsidRPr="00D47B0B" w:rsidRDefault="00625237" w:rsidP="00625237">
      <w:pPr>
        <w:spacing w:line="360" w:lineRule="auto"/>
        <w:ind w:left="57"/>
        <w:contextualSpacing/>
        <w:jc w:val="both"/>
        <w:rPr>
          <w:rFonts w:eastAsia="Calibri"/>
        </w:rPr>
      </w:pPr>
    </w:p>
    <w:p w:rsidR="00625237" w:rsidRPr="00D47B0B" w:rsidRDefault="00625237" w:rsidP="00625237">
      <w:pPr>
        <w:jc w:val="both"/>
        <w:rPr>
          <w:rFonts w:eastAsia="Calibri"/>
        </w:rPr>
      </w:pPr>
      <w:r w:rsidRPr="00D47B0B">
        <w:rPr>
          <w:rFonts w:eastAsia="Calibri"/>
        </w:rPr>
        <w:t xml:space="preserve">Žákem se speciálními vzdělávacími potřebami je žák, který k naplnění svých vzdělávacích možností nebo k uplatnění a užívání svých práv na rovnoprávném základě s ostatními potřebuje poskytnutí podpůrných opatření. Tito žáci mají právo na bezplatné poskytování podpůrných opatření z výčtu uvedeného v § 16 školského zákona. Podpůrná opatření realizuje škola.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Podpůrná opatření se podle organizační, pedagogické a finanční náročnosti člení do pěti stupňů. Podpůrná opatření prvního stupně uplatňuje škola i bez doporučení školského poradenského zařízení (ŠPZ) na základě plánu pedagogické podpory (PLPP). Podpůrná opatření druhého až pátého stupně lze uplatnit pouze s doporučením ŠPZ. Začlenění podpůrných opatření do jednotlivých stupňů stanoví Příloha č. 1 vyhlášky č. 27/2016 Sb., ve znění pozdějších předpisů. </w:t>
      </w:r>
    </w:p>
    <w:p w:rsidR="00625237" w:rsidRPr="00D47B0B" w:rsidRDefault="00625237" w:rsidP="00625237">
      <w:pPr>
        <w:jc w:val="both"/>
        <w:rPr>
          <w:rFonts w:eastAsia="Calibri"/>
        </w:rPr>
      </w:pPr>
      <w:r w:rsidRPr="00D47B0B">
        <w:rPr>
          <w:rFonts w:eastAsia="Calibri"/>
        </w:rPr>
        <w:t xml:space="preserve"> </w:t>
      </w:r>
    </w:p>
    <w:p w:rsidR="00625237" w:rsidRPr="00D47B0B" w:rsidRDefault="00625237" w:rsidP="00625237">
      <w:pPr>
        <w:jc w:val="both"/>
        <w:rPr>
          <w:rFonts w:eastAsia="Calibri"/>
          <w:b/>
          <w:sz w:val="18"/>
          <w:szCs w:val="18"/>
        </w:rPr>
      </w:pPr>
    </w:p>
    <w:p w:rsidR="00625237" w:rsidRPr="00D47B0B" w:rsidRDefault="00625237" w:rsidP="00625237">
      <w:pPr>
        <w:jc w:val="both"/>
        <w:rPr>
          <w:rFonts w:eastAsia="Calibri"/>
          <w:sz w:val="18"/>
          <w:szCs w:val="18"/>
        </w:rPr>
      </w:pPr>
      <w:r w:rsidRPr="00D47B0B">
        <w:rPr>
          <w:rFonts w:eastAsia="Calibri"/>
          <w:b/>
          <w:sz w:val="18"/>
          <w:szCs w:val="18"/>
        </w:rPr>
        <w:t>POJETÍ VZDĚLÁVÁNÍ ŽÁKŮ S PŘIZNANÝMI PODPŮRNÝMI OPATŘENÍMI</w:t>
      </w:r>
    </w:p>
    <w:p w:rsidR="00625237" w:rsidRPr="00D47B0B" w:rsidRDefault="00625237" w:rsidP="00625237">
      <w:pPr>
        <w:contextualSpacing/>
        <w:jc w:val="both"/>
        <w:rPr>
          <w:rFonts w:eastAsia="Calibri"/>
          <w:sz w:val="18"/>
          <w:szCs w:val="18"/>
        </w:rPr>
      </w:pPr>
      <w:r w:rsidRPr="00D47B0B">
        <w:rPr>
          <w:rFonts w:eastAsia="Calibri"/>
          <w:sz w:val="18"/>
          <w:szCs w:val="18"/>
        </w:rPr>
        <w:t xml:space="preserve"> </w:t>
      </w:r>
    </w:p>
    <w:p w:rsidR="00625237" w:rsidRPr="00D47B0B" w:rsidRDefault="00625237" w:rsidP="00625237">
      <w:pPr>
        <w:jc w:val="both"/>
        <w:rPr>
          <w:rFonts w:eastAsia="Calibri"/>
        </w:rPr>
      </w:pPr>
      <w:r w:rsidRPr="00D47B0B">
        <w:rPr>
          <w:rFonts w:eastAsia="Calibri"/>
        </w:rPr>
        <w:t xml:space="preserve">Při plánování a realizaci vzdělávání žáků s přiznanými podpůrnými opatřeními je třeba mít na zřeteli fakt, že se žáci ve svých individuálních vzdělávacích potřebách a možnostech liší. Účelem podpory vzdělávání těchto žáků je plné zapojení a maximální využití vzdělávacího potenciálu každého žáka s ohledem na jeho individuální možnosti a schopnosti. Pedagog tomu přizpůsobuje své vzdělávací strategie na základě stanovených podpůrných opatření. Pravidla pro použití podpůrných opatření školou stanovuje vyhláška č. 27/2016 Sb., ve znění pozdějších předpisů.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Pro žáky s přiznanými podpůrnými opatřeními prvního stupně je ŠVP podkladem pro zpracování PLPP a pro žáky s přiznanými podpůrnými opatřeními od druhého stupně podkladem pro tvorbu IVP. PLPP a IVP zpracovává škola.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Na úrovni IVP je možné na doporučení ŠPZ (v případech stanovených Přílohou č. 1 vyhlášky č. 27/2016 Sb.) v rámci podpůrných opatření upravit očekávané výstupy v Rámcovém vzdělávacím programu základního vzdělávání, kterých je využíváno při stanovení individuálního vzdělávacího plánu. V tomto plánu se vzdělávací obsah upraví tak, aby byl zajištěn soulad mezi vzdělávacími požadavky a skutečnými možnostmi žáků a aby vzdělávání směřovalo k dosažení jejich osobního maxima.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b/>
        </w:rPr>
        <w:t>K úpravám očekávaných výstupů</w:t>
      </w:r>
      <w:r w:rsidRPr="00D47B0B">
        <w:rPr>
          <w:rFonts w:eastAsia="Calibri"/>
        </w:rPr>
        <w:t xml:space="preserve"> stanovených v ŠVP se využívá podpůrné opatření IVP. To umožňuje u žáků s přiznanými podpůrnými opatřeními od třetího stupně podpory (týká se žáků s lehkým mentálním postižením) upravovat očekávané výstupy vzdělávání, případně je možné přizpůsobit i výběr učiva.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lastRenderedPageBreak/>
        <w:t xml:space="preserve">Úpravy obsahu a realizace vzdělávání žáků s přiznanými podpůrnými opatřeními od třetího stupně podpůrných opatření jsou předmětem metodické podpory. Pedagogickým pracovníkům je zajištěna metodická podpora formou dalšího vzdělávání pedagogických pracovníků. </w:t>
      </w:r>
    </w:p>
    <w:p w:rsidR="00625237" w:rsidRPr="00D47B0B" w:rsidRDefault="00625237" w:rsidP="00625237">
      <w:pPr>
        <w:jc w:val="both"/>
        <w:rPr>
          <w:rFonts w:eastAsia="Calibri"/>
        </w:rPr>
      </w:pPr>
      <w:r w:rsidRPr="00D47B0B">
        <w:rPr>
          <w:rFonts w:eastAsia="Calibri"/>
        </w:rPr>
        <w:t xml:space="preserve">K úpravám vzdělávacích obsahů stanovených v ŠVP dochází v IVP žáků s přiznanými podpůrnými opatřeními od třetího stupně (týká se žáků s lehkým mentálním postižením). V IVP žáků s přiznanými podpůrnými opatřeními třetího stupně (týká se žáků s lehkým mentálním postižením) a čtvrtého stupně lze v souvislosti s náhradou části nebo celého vzdělávacího obsahu vzdělávacích oborů změnit minimální časové dotace vzdělávacích oblastí (oborů) stanovené v kapitole 7 RVP ZV.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Pro žáky s přiznanými podpůrnými opatřeními spočívajícími v úpravě vzdělávacích obsahů může být v souladu s principy individualizace a diferenciace vzdělávání zařazována do IVP na doporučení ŠPZ speciálně pedagogická a pedagogická intervence. Počet vyučovacích hodin předmětů speciálně pedagogické péče je v závislosti na stupni podpory stanoven v Příloze č. 1 vyhlášky č. 27/2016 Sb. Časová dotace na předměty speciálně pedagogické péče je poskytována z </w:t>
      </w:r>
      <w:r w:rsidRPr="00D47B0B">
        <w:rPr>
          <w:rFonts w:eastAsia="Calibri"/>
          <w:b/>
        </w:rPr>
        <w:t>disponibilní časové dotace</w:t>
      </w:r>
      <w:r w:rsidRPr="00D47B0B">
        <w:rPr>
          <w:rFonts w:eastAsia="Calibri"/>
        </w:rPr>
        <w:t xml:space="preserve">.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Při vzdělávání žáků s lehkým mentálním postižením jsou zohledňována jejich specifika: problémy v učení - čtení, psaní, počítání; nepřesné vnímání času; obtížné rozlišování podstatného a podružného; neschopnost pracovat s abstrakcí; snížená možnost učit se na základě zkušenosti, pracovat se změnou; problémy s technikou učení; problémy s porozuměním významu slov; krátkodobá paměť neumožňující dobré fungování pracovní paměti, malá představivost; nedostatečná jazyková způsobilost, nižší schopnost číst a pamatovat si čtené, řešit problémy a vnímat souvislosti.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Mezi podpůrná opatření, která se kromě běžných pedagogických opatření ve vzdělávání žáků s lehkým mentálním postižením osvědčují, patří například posilování kognitivních schopností s využitím dynamických a tréninkových postupů, intervence s využitím specifických, speciálně pedagogických metodik a rozvojových materiálů; pravidelné a systematické doučování ve škole, podpora přípravy na školu v rodině, podpora osvojování jazykových dovedností, podpora poskytovaná v součinnosti asistenta pedagoga.</w:t>
      </w:r>
    </w:p>
    <w:p w:rsidR="00625237" w:rsidRPr="00D47B0B" w:rsidRDefault="00625237" w:rsidP="00625237">
      <w:pPr>
        <w:jc w:val="both"/>
        <w:rPr>
          <w:rFonts w:eastAsia="Calibri"/>
        </w:rPr>
      </w:pPr>
      <w:r w:rsidRPr="00D47B0B">
        <w:rPr>
          <w:rFonts w:eastAsia="Calibri"/>
        </w:rPr>
        <w:t xml:space="preserve">  </w:t>
      </w:r>
    </w:p>
    <w:p w:rsidR="00625237" w:rsidRPr="00D47B0B" w:rsidRDefault="00625237" w:rsidP="00625237">
      <w:pPr>
        <w:jc w:val="both"/>
        <w:rPr>
          <w:rFonts w:eastAsia="Calibri"/>
          <w:sz w:val="18"/>
          <w:szCs w:val="18"/>
        </w:rPr>
      </w:pPr>
      <w:r w:rsidRPr="00D47B0B">
        <w:rPr>
          <w:rFonts w:eastAsia="Calibri"/>
          <w:b/>
          <w:sz w:val="18"/>
          <w:szCs w:val="18"/>
        </w:rPr>
        <w:t>SYSTÉM PÉČE O ŽÁKY S PŘIZNANÝMI PODPŮRNÝMI OPATŘENÍMI VE ŠKOLE</w:t>
      </w:r>
      <w:r w:rsidRPr="00D47B0B">
        <w:rPr>
          <w:rFonts w:eastAsia="Calibri"/>
          <w:sz w:val="18"/>
          <w:szCs w:val="18"/>
        </w:rPr>
        <w:t xml:space="preserve"> </w:t>
      </w:r>
    </w:p>
    <w:p w:rsidR="00625237" w:rsidRPr="00D47B0B" w:rsidRDefault="00625237" w:rsidP="00625237">
      <w:pPr>
        <w:jc w:val="both"/>
        <w:rPr>
          <w:rFonts w:eastAsia="Calibri"/>
        </w:rPr>
      </w:pPr>
    </w:p>
    <w:p w:rsidR="00625237" w:rsidRPr="00D47B0B" w:rsidRDefault="00625237" w:rsidP="00625237">
      <w:pPr>
        <w:jc w:val="both"/>
        <w:rPr>
          <w:rFonts w:eastAsia="Calibri"/>
          <w:i/>
        </w:rPr>
      </w:pPr>
      <w:r w:rsidRPr="00D47B0B">
        <w:rPr>
          <w:rFonts w:eastAsia="Calibri"/>
          <w:i/>
        </w:rPr>
        <w:t xml:space="preserve">Tvorba, realizace a vyhodnocování PLPP a IVP je u těchto žáků prováděna na základě pokynu ředitele školy a za spolupráce s výchovným poradcem a psychologem, popř. jinými odborníky; </w:t>
      </w:r>
    </w:p>
    <w:p w:rsidR="00625237" w:rsidRPr="00D47B0B" w:rsidRDefault="00625237" w:rsidP="00625237">
      <w:pPr>
        <w:contextualSpacing/>
        <w:jc w:val="both"/>
        <w:rPr>
          <w:rFonts w:eastAsia="Calibri"/>
        </w:rPr>
      </w:pPr>
    </w:p>
    <w:p w:rsidR="00625237" w:rsidRPr="00D47B0B" w:rsidRDefault="00625237" w:rsidP="00625237">
      <w:pPr>
        <w:jc w:val="both"/>
        <w:rPr>
          <w:rFonts w:eastAsia="Calibri"/>
          <w:b/>
        </w:rPr>
      </w:pPr>
    </w:p>
    <w:p w:rsidR="00625237" w:rsidRPr="00D47B0B" w:rsidRDefault="00625237" w:rsidP="00625237">
      <w:pPr>
        <w:jc w:val="both"/>
        <w:rPr>
          <w:rFonts w:eastAsia="Calibri"/>
          <w:b/>
        </w:rPr>
      </w:pPr>
      <w:r w:rsidRPr="00D47B0B">
        <w:rPr>
          <w:rFonts w:eastAsia="Calibri"/>
          <w:b/>
        </w:rPr>
        <w:t xml:space="preserve">Podmínky vzdělávání žáků s přiznanými podpůrnými opatřeními </w:t>
      </w:r>
    </w:p>
    <w:p w:rsidR="00625237" w:rsidRPr="00D47B0B" w:rsidRDefault="00625237" w:rsidP="00625237">
      <w:pPr>
        <w:jc w:val="both"/>
        <w:rPr>
          <w:rFonts w:eastAsia="Calibri"/>
        </w:rPr>
      </w:pPr>
    </w:p>
    <w:p w:rsidR="00625237" w:rsidRPr="00D47B0B" w:rsidRDefault="00625237" w:rsidP="00625237">
      <w:pPr>
        <w:jc w:val="both"/>
        <w:rPr>
          <w:rFonts w:eastAsia="Calibri"/>
          <w:i/>
        </w:rPr>
      </w:pPr>
      <w:r w:rsidRPr="00D47B0B">
        <w:rPr>
          <w:rFonts w:eastAsia="Calibri"/>
          <w:i/>
        </w:rPr>
        <w:t xml:space="preserve">Pro úspěšné vzdělávání těchto žáků škola umožní: </w:t>
      </w:r>
    </w:p>
    <w:p w:rsidR="00625237" w:rsidRPr="00D47B0B" w:rsidRDefault="00625237" w:rsidP="00625237">
      <w:pPr>
        <w:jc w:val="both"/>
        <w:rPr>
          <w:rFonts w:eastAsia="Calibri"/>
        </w:rPr>
      </w:pPr>
    </w:p>
    <w:p w:rsidR="00625237" w:rsidRPr="00D47B0B" w:rsidRDefault="00625237" w:rsidP="00625237">
      <w:pPr>
        <w:numPr>
          <w:ilvl w:val="0"/>
          <w:numId w:val="30"/>
        </w:numPr>
        <w:suppressAutoHyphens w:val="0"/>
        <w:contextualSpacing/>
        <w:jc w:val="both"/>
        <w:rPr>
          <w:rFonts w:eastAsia="Calibri"/>
        </w:rPr>
      </w:pPr>
      <w:r w:rsidRPr="00D47B0B">
        <w:rPr>
          <w:rFonts w:eastAsia="Calibri"/>
        </w:rPr>
        <w:t xml:space="preserve">uplatňování principu diferenciace a individualizace vzdělávacího procesu při organizaci činností a při stanovování obsahu, forem i metod výuky; </w:t>
      </w:r>
    </w:p>
    <w:p w:rsidR="00625237" w:rsidRPr="00D47B0B" w:rsidRDefault="00625237" w:rsidP="00625237">
      <w:pPr>
        <w:numPr>
          <w:ilvl w:val="0"/>
          <w:numId w:val="30"/>
        </w:numPr>
        <w:suppressAutoHyphens w:val="0"/>
        <w:contextualSpacing/>
        <w:jc w:val="both"/>
        <w:rPr>
          <w:rFonts w:eastAsia="Calibri"/>
        </w:rPr>
      </w:pPr>
      <w:r w:rsidRPr="00D47B0B">
        <w:rPr>
          <w:rFonts w:eastAsia="Calibri"/>
        </w:rPr>
        <w:t xml:space="preserve">všechna stanovená podpůrná opatření při vzdělávání žáků; </w:t>
      </w:r>
    </w:p>
    <w:p w:rsidR="00625237" w:rsidRPr="00D47B0B" w:rsidRDefault="00625237" w:rsidP="00625237">
      <w:pPr>
        <w:numPr>
          <w:ilvl w:val="0"/>
          <w:numId w:val="30"/>
        </w:numPr>
        <w:suppressAutoHyphens w:val="0"/>
        <w:contextualSpacing/>
        <w:jc w:val="both"/>
        <w:rPr>
          <w:rFonts w:eastAsia="Calibri"/>
        </w:rPr>
      </w:pPr>
      <w:r w:rsidRPr="00D47B0B">
        <w:rPr>
          <w:rFonts w:eastAsia="Calibri"/>
        </w:rPr>
        <w:t xml:space="preserve">při vzdělávání žáka, který nemůže vnímat řeč sluchem, jako součást podpůrných opatření vzdělávání v komunikačním systému, který odpovídá jeho potřebám a s jehož užíváním má zkušenost; </w:t>
      </w:r>
    </w:p>
    <w:p w:rsidR="00625237" w:rsidRPr="00D47B0B" w:rsidRDefault="00625237" w:rsidP="00625237">
      <w:pPr>
        <w:numPr>
          <w:ilvl w:val="0"/>
          <w:numId w:val="30"/>
        </w:numPr>
        <w:suppressAutoHyphens w:val="0"/>
        <w:contextualSpacing/>
        <w:jc w:val="both"/>
        <w:rPr>
          <w:rFonts w:eastAsia="Calibri"/>
        </w:rPr>
      </w:pPr>
      <w:r w:rsidRPr="00D47B0B">
        <w:rPr>
          <w:rFonts w:eastAsia="Calibri"/>
        </w:rPr>
        <w:t xml:space="preserve">při vzdělávání žáka, který při komunikaci využívá prostředky alternativní nebo augmentativní komunikace, jako součást podpůrných opatření vzdělávání v komunikačním systému, který odpovídá jeho vzdělávacím potřebám; </w:t>
      </w:r>
    </w:p>
    <w:p w:rsidR="00625237" w:rsidRPr="00D47B0B" w:rsidRDefault="00625237" w:rsidP="00625237">
      <w:pPr>
        <w:numPr>
          <w:ilvl w:val="0"/>
          <w:numId w:val="30"/>
        </w:numPr>
        <w:suppressAutoHyphens w:val="0"/>
        <w:contextualSpacing/>
        <w:jc w:val="both"/>
        <w:rPr>
          <w:rFonts w:eastAsia="Calibri"/>
        </w:rPr>
      </w:pPr>
      <w:r w:rsidRPr="00D47B0B">
        <w:rPr>
          <w:rFonts w:eastAsia="Calibri"/>
        </w:rPr>
        <w:lastRenderedPageBreak/>
        <w:t xml:space="preserve">v odůvodněných případech odlišnou délku vyučovacích hodin pro žáky se speciálními vzdělávacími potřebami nebo dělení a spojování vyučovacích hodin; </w:t>
      </w:r>
    </w:p>
    <w:p w:rsidR="00625237" w:rsidRPr="00D47B0B" w:rsidRDefault="00625237" w:rsidP="00625237">
      <w:pPr>
        <w:numPr>
          <w:ilvl w:val="0"/>
          <w:numId w:val="30"/>
        </w:numPr>
        <w:suppressAutoHyphens w:val="0"/>
        <w:contextualSpacing/>
        <w:jc w:val="both"/>
        <w:rPr>
          <w:rFonts w:eastAsia="Calibri"/>
        </w:rPr>
      </w:pPr>
      <w:r w:rsidRPr="00D47B0B">
        <w:rPr>
          <w:rFonts w:eastAsia="Calibri"/>
        </w:rPr>
        <w:t xml:space="preserve">pro žáky uvedené v § 16 odst. 9 školského zákona případné prodloužení základního vzdělávání na deset ročníků; </w:t>
      </w:r>
    </w:p>
    <w:p w:rsidR="00625237" w:rsidRPr="00D47B0B" w:rsidRDefault="00625237" w:rsidP="00625237">
      <w:pPr>
        <w:numPr>
          <w:ilvl w:val="0"/>
          <w:numId w:val="30"/>
        </w:numPr>
        <w:suppressAutoHyphens w:val="0"/>
        <w:contextualSpacing/>
        <w:jc w:val="both"/>
        <w:rPr>
          <w:rFonts w:eastAsia="Calibri"/>
        </w:rPr>
      </w:pPr>
      <w:r w:rsidRPr="00D47B0B">
        <w:rPr>
          <w:rFonts w:eastAsia="Calibri"/>
        </w:rPr>
        <w:t xml:space="preserve">formativní hodnocení vzdělávání žáků se speciálními vzdělávacími potřebami; </w:t>
      </w:r>
    </w:p>
    <w:p w:rsidR="00625237" w:rsidRPr="00D47B0B" w:rsidRDefault="00625237" w:rsidP="00625237">
      <w:pPr>
        <w:numPr>
          <w:ilvl w:val="0"/>
          <w:numId w:val="30"/>
        </w:numPr>
        <w:suppressAutoHyphens w:val="0"/>
        <w:contextualSpacing/>
        <w:jc w:val="both"/>
        <w:rPr>
          <w:rFonts w:eastAsia="Calibri"/>
        </w:rPr>
      </w:pPr>
      <w:r w:rsidRPr="00D47B0B">
        <w:rPr>
          <w:rFonts w:eastAsia="Calibri"/>
        </w:rPr>
        <w:t xml:space="preserve">spolupráci se zákonnými zástupci žáka, školskými poradenskými zařízeními a odbornými pracovníky školního poradenského pracoviště, v případě potřeby spolupráci s odborníky mimo oblast školství (zejména při tvorbě IVP); </w:t>
      </w:r>
    </w:p>
    <w:p w:rsidR="00625237" w:rsidRPr="00D47B0B" w:rsidRDefault="00625237" w:rsidP="00625237">
      <w:pPr>
        <w:numPr>
          <w:ilvl w:val="0"/>
          <w:numId w:val="30"/>
        </w:numPr>
        <w:suppressAutoHyphens w:val="0"/>
        <w:contextualSpacing/>
        <w:jc w:val="both"/>
        <w:rPr>
          <w:rFonts w:eastAsia="Calibri"/>
        </w:rPr>
      </w:pPr>
      <w:r w:rsidRPr="00D47B0B">
        <w:rPr>
          <w:rFonts w:eastAsia="Calibri"/>
        </w:rPr>
        <w:t xml:space="preserve">spolupráci s ostatními školami. </w:t>
      </w:r>
    </w:p>
    <w:p w:rsidR="00625237" w:rsidRPr="00D47B0B" w:rsidRDefault="00625237" w:rsidP="00625237">
      <w:pPr>
        <w:jc w:val="both"/>
        <w:rPr>
          <w:rFonts w:eastAsia="Calibri"/>
          <w:color w:val="FF0000"/>
        </w:rPr>
      </w:pPr>
    </w:p>
    <w:p w:rsidR="00625237" w:rsidRPr="00D47B0B" w:rsidRDefault="00625237" w:rsidP="00625237">
      <w:pPr>
        <w:jc w:val="both"/>
        <w:rPr>
          <w:rFonts w:eastAsia="Calibri"/>
          <w:b/>
          <w:color w:val="FF0000"/>
          <w:sz w:val="18"/>
          <w:szCs w:val="18"/>
        </w:rPr>
      </w:pPr>
    </w:p>
    <w:p w:rsidR="00625237" w:rsidRPr="00D47B0B" w:rsidRDefault="00625237" w:rsidP="00625237">
      <w:pPr>
        <w:jc w:val="both"/>
        <w:rPr>
          <w:rFonts w:eastAsia="Calibri"/>
          <w:sz w:val="18"/>
          <w:szCs w:val="18"/>
        </w:rPr>
      </w:pPr>
      <w:r w:rsidRPr="00D47B0B">
        <w:rPr>
          <w:rFonts w:eastAsia="Calibri"/>
          <w:b/>
          <w:sz w:val="18"/>
          <w:szCs w:val="18"/>
        </w:rPr>
        <w:t>VZDĚLÁVÁNÍ ŽÁKŮ NADANÝCH A MIMOŘÁDNĚ NADANÝCH</w:t>
      </w:r>
    </w:p>
    <w:p w:rsidR="00625237" w:rsidRPr="00D47B0B" w:rsidRDefault="00625237" w:rsidP="00625237">
      <w:pPr>
        <w:jc w:val="both"/>
        <w:rPr>
          <w:rFonts w:eastAsia="Calibri"/>
        </w:rPr>
      </w:pPr>
    </w:p>
    <w:p w:rsidR="00625237" w:rsidRPr="00D47B0B" w:rsidRDefault="00625237" w:rsidP="00625237">
      <w:pPr>
        <w:jc w:val="both"/>
        <w:rPr>
          <w:rFonts w:eastAsia="Calibri"/>
          <w:i/>
        </w:rPr>
      </w:pPr>
      <w:r w:rsidRPr="00D47B0B">
        <w:rPr>
          <w:rFonts w:eastAsia="Calibri"/>
          <w:i/>
        </w:rPr>
        <w:t xml:space="preserve">Nadaným žákem se rozumí jedinec, který při adekvátní podpoře vykazuje ve srovnání s vrstevníky vysokou úroveň v jedné či více oblastech rozumových schopností, v pohybových, manuálních, uměleckých nebo sociálních dovednostech. </w:t>
      </w:r>
    </w:p>
    <w:p w:rsidR="00625237" w:rsidRPr="00D47B0B" w:rsidRDefault="00625237" w:rsidP="00625237">
      <w:pPr>
        <w:jc w:val="both"/>
        <w:rPr>
          <w:rFonts w:eastAsia="Calibri"/>
          <w:i/>
        </w:rPr>
      </w:pPr>
    </w:p>
    <w:p w:rsidR="00625237" w:rsidRPr="00D47B0B" w:rsidRDefault="00625237" w:rsidP="00625237">
      <w:pPr>
        <w:jc w:val="both"/>
        <w:rPr>
          <w:rFonts w:eastAsia="Calibri"/>
          <w:i/>
        </w:rPr>
      </w:pPr>
      <w:r w:rsidRPr="00D47B0B">
        <w:rPr>
          <w:rFonts w:eastAsia="Calibri"/>
          <w:i/>
        </w:rPr>
        <w:t xml:space="preserve">Za mimořádně nadaného žáka se v souladu s vyhláškou č. 27/2016 Sb. považuje žák, jehož rozložení schopností dosahuje mimořádné úrovně při vysoké tvořivosti v celém okruhu činností nebo v jednotlivých oblastech rozumových schopností.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b/>
        </w:rPr>
        <w:t>Pojetí péče o nadané a mimořádně nadané žáky ve škole</w:t>
      </w:r>
      <w:r w:rsidRPr="00D47B0B">
        <w:rPr>
          <w:rFonts w:eastAsia="Calibri"/>
        </w:rPr>
        <w:t xml:space="preserve"> </w:t>
      </w:r>
    </w:p>
    <w:p w:rsidR="00625237" w:rsidRPr="00D47B0B" w:rsidRDefault="00625237" w:rsidP="00625237">
      <w:pPr>
        <w:contextualSpacing/>
        <w:jc w:val="both"/>
        <w:rPr>
          <w:rFonts w:eastAsia="Calibri"/>
        </w:rPr>
      </w:pPr>
    </w:p>
    <w:p w:rsidR="00625237" w:rsidRPr="00D47B0B" w:rsidRDefault="00625237" w:rsidP="00625237">
      <w:pPr>
        <w:jc w:val="both"/>
        <w:rPr>
          <w:rFonts w:eastAsia="Calibri"/>
        </w:rPr>
      </w:pPr>
      <w:r w:rsidRPr="00D47B0B">
        <w:rPr>
          <w:rFonts w:eastAsia="Calibri"/>
        </w:rPr>
        <w:t xml:space="preserve">Škola vytváří ve svém školním vzdělávacím programu a při jeho realizaci podmínky k co největšímu využití potenciálu každého žáka s ohledem na jeho individuální možnosti. To platí v plné míře i pro vzdělávání žáků nadaných a mimořádně nadaných.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Výuka žáků probíhá takovým způsobem, aby byl stimulován rozvoj jejich potenciálu včetně různých druhů nadání a aby se tato nadání mohla ve škole projevit a pokud možno i uplatnit a dále rozvíjet.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Škola tedy využívá pro podporu nadání a mimořádného nadání podpůrných opatření podle individuálních vzdělávacích potřeb žáků v rozsahu prvního až čtvrtého stupně podpory.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Při vyhledávání nadaných a mimořádně nadaných žáků je věnována pozornost i žákům se speciálními vzdělávacími potřebami. </w:t>
      </w:r>
    </w:p>
    <w:p w:rsidR="00625237" w:rsidRPr="00D47B0B" w:rsidRDefault="00625237" w:rsidP="00625237">
      <w:pPr>
        <w:contextualSpacing/>
        <w:jc w:val="both"/>
        <w:rPr>
          <w:rFonts w:eastAsia="Calibri"/>
        </w:rPr>
      </w:pPr>
    </w:p>
    <w:p w:rsidR="00625237" w:rsidRPr="00D47B0B" w:rsidRDefault="00625237" w:rsidP="00625237">
      <w:pPr>
        <w:jc w:val="both"/>
        <w:rPr>
          <w:rFonts w:eastAsia="Calibri"/>
        </w:rPr>
      </w:pPr>
      <w:r w:rsidRPr="00D47B0B">
        <w:rPr>
          <w:rFonts w:eastAsia="Calibri"/>
          <w:b/>
        </w:rPr>
        <w:t>Systém péče o nadané a mimořádně nadané žáky ve škole</w:t>
      </w:r>
      <w:r w:rsidRPr="00D47B0B">
        <w:rPr>
          <w:rFonts w:eastAsia="Calibri"/>
        </w:rPr>
        <w:t xml:space="preserve"> </w:t>
      </w:r>
    </w:p>
    <w:p w:rsidR="00625237" w:rsidRPr="00D47B0B" w:rsidRDefault="00625237" w:rsidP="00625237">
      <w:pPr>
        <w:contextualSpacing/>
        <w:jc w:val="both"/>
        <w:rPr>
          <w:rFonts w:eastAsia="Calibri"/>
        </w:rPr>
      </w:pPr>
    </w:p>
    <w:p w:rsidR="00625237" w:rsidRPr="00D47B0B" w:rsidRDefault="00625237" w:rsidP="00625237">
      <w:pPr>
        <w:jc w:val="both"/>
        <w:rPr>
          <w:rFonts w:eastAsia="Calibri"/>
        </w:rPr>
      </w:pPr>
      <w:r w:rsidRPr="00D47B0B">
        <w:rPr>
          <w:rFonts w:eastAsia="Calibri"/>
        </w:rPr>
        <w:t>Tvorba, realizace a vyhodnocování PLPP a IVP je u těchto žáků prováděna na základě pokynu ředitele školy a za spolupráce s výchovným poradcem a psychologem, popř. jinými odborníky;</w:t>
      </w:r>
    </w:p>
    <w:p w:rsidR="00625237" w:rsidRPr="00D47B0B" w:rsidRDefault="00625237" w:rsidP="00625237">
      <w:pPr>
        <w:contextualSpacing/>
        <w:jc w:val="both"/>
        <w:rPr>
          <w:rFonts w:eastAsia="Calibri"/>
        </w:rPr>
      </w:pPr>
    </w:p>
    <w:p w:rsidR="00625237" w:rsidRPr="00D47B0B" w:rsidRDefault="00625237" w:rsidP="00625237">
      <w:pPr>
        <w:jc w:val="both"/>
        <w:rPr>
          <w:rFonts w:eastAsia="Calibri"/>
          <w:b/>
          <w:sz w:val="18"/>
          <w:szCs w:val="18"/>
        </w:rPr>
      </w:pPr>
      <w:r w:rsidRPr="00D47B0B">
        <w:rPr>
          <w:rFonts w:eastAsia="Calibri"/>
          <w:b/>
          <w:sz w:val="18"/>
          <w:szCs w:val="18"/>
        </w:rPr>
        <w:t>PŘEHLED PODPŮRNÝCH OPATŘENÍ</w:t>
      </w:r>
    </w:p>
    <w:p w:rsidR="00625237" w:rsidRPr="00D47B0B" w:rsidRDefault="00625237" w:rsidP="00625237">
      <w:pPr>
        <w:contextualSpacing/>
        <w:jc w:val="both"/>
        <w:rPr>
          <w:rFonts w:eastAsia="Calibri"/>
        </w:rPr>
      </w:pPr>
    </w:p>
    <w:p w:rsidR="00625237" w:rsidRPr="00D47B0B" w:rsidRDefault="00625237" w:rsidP="00625237">
      <w:pPr>
        <w:jc w:val="both"/>
        <w:rPr>
          <w:rFonts w:eastAsia="Calibri"/>
        </w:rPr>
      </w:pPr>
      <w:r w:rsidRPr="00D47B0B">
        <w:rPr>
          <w:rFonts w:eastAsia="Calibri"/>
        </w:rPr>
        <w:t xml:space="preserve">Vzdělávání žáků se SVP probíhá s využitím podpůrných opatření, která se člení do 5 stupňů podle organizační a finanční náročnosti. Pro žáky je podpora bezplatná.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Podpůrná opatření mají definovanou finanční náročnost, která - pokud již není státem hrazená (maturity, závěrečné zkoušky atd.), je vyjádřena ve formě kódového označení v přehledu podpůrných opatření, který je součástí prováděcího předpisu, tedy vyhlášky ke vzdělávání žáků se speciálními vzdělávacími potřebami. Kód uvádí školské poradenské zařízení do doporučení ke </w:t>
      </w:r>
      <w:r w:rsidRPr="00D47B0B">
        <w:rPr>
          <w:rFonts w:eastAsia="Calibri"/>
        </w:rPr>
        <w:lastRenderedPageBreak/>
        <w:t xml:space="preserve">vzdělávání žáka se SVP. Škola následně přenese kód normované finanční náročnosti zvolených podpůrných opatření do matriky. </w:t>
      </w:r>
    </w:p>
    <w:p w:rsidR="00625237" w:rsidRPr="00D47B0B" w:rsidRDefault="00625237" w:rsidP="00625237">
      <w:pPr>
        <w:jc w:val="both"/>
        <w:rPr>
          <w:rFonts w:eastAsia="Calibri"/>
          <w:b/>
        </w:rPr>
      </w:pPr>
    </w:p>
    <w:p w:rsidR="00625237" w:rsidRPr="00D47B0B" w:rsidRDefault="00625237" w:rsidP="00625237">
      <w:pPr>
        <w:jc w:val="both"/>
        <w:rPr>
          <w:rFonts w:eastAsia="Calibri"/>
        </w:rPr>
      </w:pPr>
      <w:r w:rsidRPr="00D47B0B">
        <w:rPr>
          <w:rFonts w:eastAsia="Calibri"/>
          <w:b/>
          <w:sz w:val="18"/>
          <w:szCs w:val="18"/>
        </w:rPr>
        <w:t>HLAVNÍ POPŮRNÁ OPATŘENÍ ZAHRNUJÍ</w:t>
      </w:r>
      <w:r w:rsidRPr="00D47B0B">
        <w:rPr>
          <w:rFonts w:eastAsia="Calibri"/>
        </w:rPr>
        <w:t xml:space="preserve"> </w:t>
      </w:r>
    </w:p>
    <w:p w:rsidR="00625237" w:rsidRPr="00D47B0B" w:rsidRDefault="00625237" w:rsidP="00625237">
      <w:pPr>
        <w:jc w:val="both"/>
        <w:rPr>
          <w:rFonts w:eastAsia="Calibri"/>
          <w:b/>
          <w:sz w:val="18"/>
          <w:szCs w:val="18"/>
        </w:rPr>
      </w:pPr>
      <w:r w:rsidRPr="00D47B0B">
        <w:rPr>
          <w:rFonts w:eastAsia="Calibri"/>
          <w:b/>
          <w:sz w:val="18"/>
          <w:szCs w:val="18"/>
        </w:rPr>
        <w:t xml:space="preserve">(úplný přehled viz Přílohu č. 1 Vyhlášky č. 27/2016):  </w:t>
      </w:r>
    </w:p>
    <w:p w:rsidR="00625237" w:rsidRPr="00D47B0B" w:rsidRDefault="00625237" w:rsidP="00625237">
      <w:pPr>
        <w:jc w:val="both"/>
        <w:rPr>
          <w:rFonts w:eastAsia="Calibri"/>
          <w:b/>
        </w:rPr>
      </w:pPr>
    </w:p>
    <w:p w:rsidR="00625237" w:rsidRPr="00D47B0B" w:rsidRDefault="00625237" w:rsidP="00625237">
      <w:pPr>
        <w:numPr>
          <w:ilvl w:val="0"/>
          <w:numId w:val="31"/>
        </w:numPr>
        <w:suppressAutoHyphens w:val="0"/>
        <w:contextualSpacing/>
        <w:jc w:val="both"/>
        <w:rPr>
          <w:rFonts w:eastAsia="Calibri"/>
        </w:rPr>
      </w:pPr>
      <w:r w:rsidRPr="00D47B0B">
        <w:rPr>
          <w:rFonts w:eastAsia="Calibri"/>
          <w:b/>
        </w:rPr>
        <w:t>Poradenskou pomoc školy</w:t>
      </w:r>
      <w:r w:rsidRPr="00D47B0B">
        <w:rPr>
          <w:rFonts w:eastAsia="Calibri"/>
        </w:rPr>
        <w:t xml:space="preserve"> (výchovný poradce, školní metodik prevence, případně školní psycholog, školní speciální pedagog, školní logoped) a pomoc školského poradenského zařízení – PPP (pedagogicko-psychologické poradny) a SPC (speciálně pedagogického centra) </w:t>
      </w:r>
    </w:p>
    <w:p w:rsidR="00625237" w:rsidRPr="00D47B0B" w:rsidRDefault="00625237" w:rsidP="00625237">
      <w:pPr>
        <w:contextualSpacing/>
        <w:jc w:val="both"/>
        <w:rPr>
          <w:rFonts w:eastAsia="Calibri"/>
        </w:rPr>
      </w:pPr>
    </w:p>
    <w:p w:rsidR="00625237" w:rsidRPr="00D47B0B" w:rsidRDefault="00625237" w:rsidP="00625237">
      <w:pPr>
        <w:numPr>
          <w:ilvl w:val="0"/>
          <w:numId w:val="31"/>
        </w:numPr>
        <w:suppressAutoHyphens w:val="0"/>
        <w:contextualSpacing/>
        <w:jc w:val="both"/>
        <w:rPr>
          <w:rFonts w:eastAsia="Calibri"/>
        </w:rPr>
      </w:pPr>
      <w:r w:rsidRPr="00D47B0B">
        <w:rPr>
          <w:rFonts w:eastAsia="Calibri"/>
          <w:b/>
        </w:rPr>
        <w:t>Úpravu organizace vzdělávání</w:t>
      </w:r>
      <w:r w:rsidRPr="00D47B0B">
        <w:rPr>
          <w:rFonts w:eastAsia="Calibri"/>
        </w:rPr>
        <w:t xml:space="preserve"> (například využívání disponibilních hodin pro vzdělávání žáků se SVP, které umožňují zařadit předměty speciálně pedagogické péče, intenzivnější výuku českého jazyka pro cizince a etnické menšiny, úpravu výuky u selhávajících žáků, úpravu obsahu vzdělávání, dále již zmíněné úpravy v hodnocení žáků a v metodách výuky, úpravy výstupů ze vzdělávání, existuje také možnost prodloužit dobu vzdělávání žáka až o 2 roky atd.) </w:t>
      </w:r>
    </w:p>
    <w:p w:rsidR="00625237" w:rsidRPr="00D47B0B" w:rsidRDefault="00625237" w:rsidP="00625237">
      <w:pPr>
        <w:jc w:val="both"/>
        <w:rPr>
          <w:rFonts w:eastAsia="Calibri"/>
        </w:rPr>
      </w:pPr>
    </w:p>
    <w:p w:rsidR="00625237" w:rsidRPr="00D47B0B" w:rsidRDefault="00625237" w:rsidP="00625237">
      <w:pPr>
        <w:numPr>
          <w:ilvl w:val="0"/>
          <w:numId w:val="31"/>
        </w:numPr>
        <w:suppressAutoHyphens w:val="0"/>
        <w:contextualSpacing/>
        <w:jc w:val="both"/>
        <w:rPr>
          <w:rFonts w:eastAsia="Calibri"/>
        </w:rPr>
      </w:pPr>
      <w:r w:rsidRPr="00D47B0B">
        <w:rPr>
          <w:rFonts w:eastAsia="Calibri"/>
          <w:b/>
        </w:rPr>
        <w:t>Úpravu podmínek přijímání a ukončování vzdělávání</w:t>
      </w:r>
      <w:r w:rsidRPr="00D47B0B">
        <w:rPr>
          <w:rFonts w:eastAsia="Calibri"/>
        </w:rPr>
        <w:t xml:space="preserve"> – respektuje se, jakým způsobem se žák vzdělával, jaká měl podpůrná opatření, a ta se uplatňují v případě potřeby i při přijímání ke studiu a při ukončování vzdělávání </w:t>
      </w:r>
    </w:p>
    <w:p w:rsidR="00625237" w:rsidRPr="00D47B0B" w:rsidRDefault="00625237" w:rsidP="00625237">
      <w:pPr>
        <w:ind w:left="720"/>
        <w:contextualSpacing/>
        <w:rPr>
          <w:rFonts w:eastAsia="Calibri"/>
        </w:rPr>
      </w:pPr>
    </w:p>
    <w:p w:rsidR="00625237" w:rsidRPr="00D47B0B" w:rsidRDefault="00625237" w:rsidP="00625237">
      <w:pPr>
        <w:contextualSpacing/>
        <w:jc w:val="both"/>
        <w:rPr>
          <w:rFonts w:eastAsia="Calibri"/>
        </w:rPr>
      </w:pPr>
      <w:r w:rsidRPr="00D47B0B">
        <w:rPr>
          <w:rFonts w:eastAsia="Calibri"/>
          <w:b/>
        </w:rPr>
        <w:t>Úpravu výstupů ze vzdělávání</w:t>
      </w:r>
      <w:r w:rsidRPr="00D47B0B">
        <w:rPr>
          <w:rFonts w:eastAsia="Calibri"/>
        </w:rPr>
        <w:t xml:space="preserve"> – upravený RVP ZV definuje podmínky, za kterých je možné úpravy výstupů ze vzdělávání na ZŠ připravit a skupiny žáků, pro které je možné tyto úpravy provést (žáci s LMP, žáci zrakově a sluchově postižení, případně žáci s kombinovaným postižením), viz S:\pracovnici-ucitele\inkluze. Dále podrobněji k těmto úpravám dokument Úpravy ŠVP podle RVP ZV v tomto informačním balíčku. </w:t>
      </w:r>
    </w:p>
    <w:p w:rsidR="00625237" w:rsidRPr="00D47B0B" w:rsidRDefault="00625237" w:rsidP="00625237">
      <w:pPr>
        <w:contextualSpacing/>
        <w:jc w:val="both"/>
        <w:rPr>
          <w:rFonts w:eastAsia="Calibri"/>
        </w:rPr>
      </w:pPr>
    </w:p>
    <w:p w:rsidR="00625237" w:rsidRPr="00D47B0B" w:rsidRDefault="00625237" w:rsidP="00625237">
      <w:pPr>
        <w:numPr>
          <w:ilvl w:val="0"/>
          <w:numId w:val="34"/>
        </w:numPr>
        <w:suppressAutoHyphens w:val="0"/>
        <w:contextualSpacing/>
        <w:jc w:val="both"/>
        <w:rPr>
          <w:rFonts w:eastAsia="Calibri"/>
        </w:rPr>
      </w:pPr>
      <w:r w:rsidRPr="00D47B0B">
        <w:rPr>
          <w:rFonts w:eastAsia="Calibri"/>
          <w:b/>
        </w:rPr>
        <w:t>Využívání IVP</w:t>
      </w:r>
      <w:r w:rsidRPr="00D47B0B">
        <w:rPr>
          <w:rFonts w:eastAsia="Calibri"/>
        </w:rPr>
        <w:t xml:space="preserve"> (individuální vzdělávací plán, který se při vzdělávání těchto žáků již dnes uplatňuje), návrh na úpravu vzdělávání žáka připravuje ŠPZ (školské poradenské zařízení) a rodič nebo zletilý žák žádá ředitele školy o možnost vzdělávat se podle IVP; kontrola IVP probíhá 1x ročně. S IVP seznamuje ředitel školy, respektive třídní učitel všechny vyučující, kteří se na vzdělávání žáka podílejí.</w:t>
      </w:r>
    </w:p>
    <w:p w:rsidR="00625237" w:rsidRPr="00D47B0B" w:rsidRDefault="00625237" w:rsidP="00625237">
      <w:pPr>
        <w:contextualSpacing/>
        <w:jc w:val="both"/>
        <w:rPr>
          <w:rFonts w:eastAsia="Calibri"/>
        </w:rPr>
      </w:pPr>
    </w:p>
    <w:p w:rsidR="00625237" w:rsidRPr="00D47B0B" w:rsidRDefault="00625237" w:rsidP="00625237">
      <w:pPr>
        <w:numPr>
          <w:ilvl w:val="0"/>
          <w:numId w:val="34"/>
        </w:numPr>
        <w:suppressAutoHyphens w:val="0"/>
        <w:contextualSpacing/>
        <w:jc w:val="both"/>
        <w:rPr>
          <w:rFonts w:eastAsia="Calibri"/>
        </w:rPr>
      </w:pPr>
      <w:r w:rsidRPr="00D47B0B">
        <w:rPr>
          <w:rFonts w:eastAsia="Calibri"/>
          <w:b/>
        </w:rPr>
        <w:t>Asistenta pedagoga, případně dalšího pedagogického pracovníka - například speciálního pedagoga;</w:t>
      </w:r>
      <w:r w:rsidRPr="00D47B0B">
        <w:rPr>
          <w:rFonts w:eastAsia="Calibri"/>
        </w:rPr>
        <w:t xml:space="preserve"> ti se nově stávají podpůrnými opatřeními s normovanou finanční náročností </w:t>
      </w:r>
    </w:p>
    <w:p w:rsidR="00625237" w:rsidRPr="00D47B0B" w:rsidRDefault="00625237" w:rsidP="00625237">
      <w:pPr>
        <w:contextualSpacing/>
        <w:jc w:val="both"/>
        <w:rPr>
          <w:rFonts w:eastAsia="Calibri"/>
        </w:rPr>
      </w:pPr>
    </w:p>
    <w:p w:rsidR="00625237" w:rsidRPr="00D47B0B" w:rsidRDefault="00625237" w:rsidP="00625237">
      <w:pPr>
        <w:numPr>
          <w:ilvl w:val="0"/>
          <w:numId w:val="34"/>
        </w:numPr>
        <w:suppressAutoHyphens w:val="0"/>
        <w:contextualSpacing/>
        <w:jc w:val="both"/>
        <w:rPr>
          <w:rFonts w:eastAsia="Calibri"/>
        </w:rPr>
      </w:pPr>
      <w:r w:rsidRPr="00D47B0B">
        <w:rPr>
          <w:rFonts w:eastAsia="Calibri"/>
          <w:b/>
        </w:rPr>
        <w:t>Úpravu vzdělávání neslyšících žáků</w:t>
      </w:r>
      <w:r w:rsidRPr="00D47B0B">
        <w:rPr>
          <w:rFonts w:eastAsia="Calibri"/>
        </w:rPr>
        <w:t xml:space="preserve"> s podporou tlumočníků českého znakového jazyka a přepisovatelů </w:t>
      </w:r>
    </w:p>
    <w:p w:rsidR="00625237" w:rsidRPr="00D47B0B" w:rsidRDefault="00625237" w:rsidP="00625237">
      <w:pPr>
        <w:contextualSpacing/>
        <w:jc w:val="both"/>
        <w:rPr>
          <w:rFonts w:eastAsia="Calibri"/>
        </w:rPr>
      </w:pPr>
    </w:p>
    <w:p w:rsidR="00625237" w:rsidRPr="00D47B0B" w:rsidRDefault="00625237" w:rsidP="00625237">
      <w:pPr>
        <w:numPr>
          <w:ilvl w:val="0"/>
          <w:numId w:val="34"/>
        </w:numPr>
        <w:suppressAutoHyphens w:val="0"/>
        <w:contextualSpacing/>
        <w:jc w:val="both"/>
        <w:rPr>
          <w:rFonts w:eastAsia="Calibri"/>
          <w:b/>
        </w:rPr>
      </w:pPr>
      <w:r w:rsidRPr="00D47B0B">
        <w:rPr>
          <w:rFonts w:eastAsia="Calibri"/>
          <w:b/>
        </w:rPr>
        <w:t>Možnost uplatnit augmentativní a alternativní formy komunikace</w:t>
      </w:r>
    </w:p>
    <w:p w:rsidR="00625237" w:rsidRPr="00D47B0B" w:rsidRDefault="00625237" w:rsidP="00625237">
      <w:pPr>
        <w:ind w:firstLine="60"/>
        <w:contextualSpacing/>
        <w:jc w:val="both"/>
        <w:rPr>
          <w:rFonts w:eastAsia="Calibri"/>
          <w:b/>
        </w:rPr>
      </w:pPr>
    </w:p>
    <w:p w:rsidR="00625237" w:rsidRPr="00D47B0B" w:rsidRDefault="00625237" w:rsidP="00625237">
      <w:pPr>
        <w:numPr>
          <w:ilvl w:val="0"/>
          <w:numId w:val="34"/>
        </w:numPr>
        <w:suppressAutoHyphens w:val="0"/>
        <w:contextualSpacing/>
        <w:jc w:val="both"/>
        <w:rPr>
          <w:rFonts w:eastAsia="Calibri"/>
        </w:rPr>
      </w:pPr>
      <w:r w:rsidRPr="00D47B0B">
        <w:rPr>
          <w:rFonts w:eastAsia="Calibri"/>
          <w:b/>
        </w:rPr>
        <w:t>Možnost vzdělávat ve stavebně nebo technicky upravených prostorách</w:t>
      </w:r>
      <w:r w:rsidRPr="00D47B0B">
        <w:rPr>
          <w:rFonts w:eastAsia="Calibri"/>
        </w:rPr>
        <w:t xml:space="preserve"> </w:t>
      </w:r>
    </w:p>
    <w:p w:rsidR="00625237" w:rsidRPr="00D47B0B" w:rsidRDefault="00625237" w:rsidP="00625237">
      <w:pPr>
        <w:contextualSpacing/>
        <w:jc w:val="both"/>
        <w:rPr>
          <w:rFonts w:eastAsia="Calibri"/>
        </w:rPr>
      </w:pPr>
    </w:p>
    <w:p w:rsidR="00625237" w:rsidRPr="00D47B0B" w:rsidRDefault="00625237" w:rsidP="00625237">
      <w:pPr>
        <w:numPr>
          <w:ilvl w:val="0"/>
          <w:numId w:val="34"/>
        </w:numPr>
        <w:suppressAutoHyphens w:val="0"/>
        <w:contextualSpacing/>
        <w:jc w:val="both"/>
        <w:rPr>
          <w:rFonts w:eastAsia="Calibri"/>
        </w:rPr>
      </w:pPr>
      <w:r w:rsidRPr="00D47B0B">
        <w:rPr>
          <w:rFonts w:eastAsia="Calibri"/>
          <w:b/>
        </w:rPr>
        <w:t>Úhradu speciálních učebnic, didaktických a kompenzačních pomůcek</w:t>
      </w:r>
      <w:r w:rsidRPr="00D47B0B">
        <w:rPr>
          <w:rFonts w:eastAsia="Calibri"/>
        </w:rPr>
        <w:t xml:space="preserve"> </w:t>
      </w:r>
    </w:p>
    <w:p w:rsidR="00625237" w:rsidRPr="00D47B0B" w:rsidRDefault="00625237" w:rsidP="00625237">
      <w:pPr>
        <w:contextualSpacing/>
        <w:jc w:val="both"/>
        <w:rPr>
          <w:rFonts w:eastAsia="Calibri"/>
        </w:rPr>
      </w:pPr>
    </w:p>
    <w:p w:rsidR="00625237" w:rsidRPr="00D47B0B" w:rsidRDefault="00625237" w:rsidP="00625237">
      <w:pPr>
        <w:contextualSpacing/>
        <w:jc w:val="both"/>
        <w:rPr>
          <w:rFonts w:eastAsia="Calibri"/>
        </w:rPr>
      </w:pPr>
      <w:r w:rsidRPr="00D47B0B">
        <w:rPr>
          <w:rFonts w:eastAsia="Calibri"/>
          <w:b/>
        </w:rPr>
        <w:t>Nová je také možnost poskytovat podpůrná opatření ve školských zařízeních</w:t>
      </w:r>
      <w:r w:rsidRPr="00D47B0B">
        <w:rPr>
          <w:rFonts w:eastAsia="Calibri"/>
        </w:rPr>
        <w:t xml:space="preserve">, která se podílejí na vzdělávání žáka, případně na přípravě na vzdělávání žáka. Jedná se především o </w:t>
      </w:r>
      <w:r w:rsidRPr="00D47B0B">
        <w:rPr>
          <w:rFonts w:eastAsia="Calibri"/>
          <w:b/>
        </w:rPr>
        <w:t>školní družiny a školní kluby</w:t>
      </w:r>
      <w:r w:rsidRPr="00D47B0B">
        <w:rPr>
          <w:rFonts w:eastAsia="Calibri"/>
        </w:rPr>
        <w:t xml:space="preserve">. Druh a rozsah podpůrných opatření vychází ze speciálních </w:t>
      </w:r>
      <w:r w:rsidRPr="00D47B0B">
        <w:rPr>
          <w:rFonts w:eastAsia="Calibri"/>
        </w:rPr>
        <w:lastRenderedPageBreak/>
        <w:t xml:space="preserve">vzdělávacích potřeb žáka a také z faktu, která podpůrná opatření má žák k dispozici ve škole a která jsou nezbytná i pro jeho činnost ve školských zařízeních. </w:t>
      </w:r>
    </w:p>
    <w:p w:rsidR="00625237" w:rsidRPr="00D47B0B" w:rsidRDefault="00625237" w:rsidP="00625237">
      <w:pPr>
        <w:contextualSpacing/>
        <w:jc w:val="both"/>
        <w:rPr>
          <w:rFonts w:eastAsia="Calibri"/>
        </w:rPr>
      </w:pPr>
    </w:p>
    <w:p w:rsidR="00625237" w:rsidRPr="00D47B0B" w:rsidRDefault="00625237" w:rsidP="00625237">
      <w:pPr>
        <w:jc w:val="both"/>
        <w:rPr>
          <w:rFonts w:eastAsia="Calibri"/>
        </w:rPr>
      </w:pPr>
      <w:r w:rsidRPr="00D47B0B">
        <w:rPr>
          <w:rFonts w:eastAsia="Calibri"/>
          <w:b/>
        </w:rPr>
        <w:t>Rozsah podpory je limitován dobou, kterou dítě v těchto zařízeních tráví</w:t>
      </w:r>
      <w:r w:rsidRPr="00D47B0B">
        <w:rPr>
          <w:rFonts w:eastAsia="Calibri"/>
        </w:rPr>
        <w:t>. Popis možné podpory je uveden ve vyhlášce č.27/2016 Sb., v přehledu podpůrných opatření. Pokud je školské zařízení součástí právnické osoby - školy, obdrží škola jedno doporučení ke vzdělávání žáka.</w:t>
      </w:r>
    </w:p>
    <w:p w:rsidR="00625237" w:rsidRPr="00D47B0B" w:rsidRDefault="00625237" w:rsidP="00625237">
      <w:pPr>
        <w:jc w:val="both"/>
        <w:rPr>
          <w:rFonts w:eastAsia="Calibri"/>
        </w:rPr>
      </w:pPr>
      <w:r w:rsidRPr="00D47B0B">
        <w:rPr>
          <w:rFonts w:eastAsia="Calibri"/>
        </w:rPr>
        <w:t xml:space="preserve">  </w:t>
      </w:r>
    </w:p>
    <w:p w:rsidR="00625237" w:rsidRPr="00D47B0B" w:rsidRDefault="00625237" w:rsidP="00625237">
      <w:pPr>
        <w:jc w:val="both"/>
        <w:rPr>
          <w:rFonts w:eastAsia="Calibri"/>
        </w:rPr>
      </w:pPr>
      <w:r w:rsidRPr="00D47B0B">
        <w:rPr>
          <w:rFonts w:eastAsia="Calibri"/>
        </w:rPr>
        <w:t xml:space="preserve">Ředitel školy poskytne ŠPZ, u něhož zákonný zástupce požádal o vyšetření a vystavení </w:t>
      </w:r>
      <w:r w:rsidRPr="00D47B0B">
        <w:rPr>
          <w:rFonts w:eastAsia="Calibri"/>
          <w:b/>
        </w:rPr>
        <w:t>Doporučení ke vzdělávání žáka</w:t>
      </w:r>
      <w:r w:rsidRPr="00D47B0B">
        <w:rPr>
          <w:rFonts w:eastAsia="Calibri"/>
        </w:rPr>
        <w:t xml:space="preserve">, aktuální informace o podmínkách a možnostech školy, které se vztahují k potřebám žáka a k možnostem takového žáka v ní vzdělávat.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Po vydání doporučení má škola maximální dobu čtyř měsíců pro vytvoření doporučených podmínek pro vzdělávání žáka a zajištění podpůrných opatření. V případě, že v této lhůtě nelze ve škole zajistit např. stavební či technické úpravy, zváží ŠPZ po konzultaci se školou a zákonným zástupcem žáka možnost kombinace jiných podpůrných opatření, v krajním případě doporučí rodiči školu, která je technicky připravena pro vzdělávání žáka.  </w:t>
      </w:r>
    </w:p>
    <w:p w:rsidR="00625237" w:rsidRPr="00D47B0B" w:rsidRDefault="00625237" w:rsidP="00625237">
      <w:pPr>
        <w:jc w:val="both"/>
        <w:rPr>
          <w:rFonts w:eastAsia="Calibri"/>
        </w:rPr>
      </w:pPr>
    </w:p>
    <w:p w:rsidR="00625237" w:rsidRPr="00D47B0B" w:rsidRDefault="00625237" w:rsidP="00625237">
      <w:pPr>
        <w:jc w:val="both"/>
        <w:rPr>
          <w:rFonts w:eastAsia="Calibri"/>
          <w:b/>
          <w:sz w:val="18"/>
          <w:szCs w:val="18"/>
        </w:rPr>
      </w:pPr>
      <w:r w:rsidRPr="00D47B0B">
        <w:rPr>
          <w:rFonts w:eastAsia="Calibri"/>
        </w:rPr>
        <w:t xml:space="preserve">V případě nemožnosti zajistit v předepsané lhůtě personální podpůrná opatření (asistent pedagoga, speciální pedagog, učitel předmětu speciálně pedagogické péče apod.), hledá do doby zajištění personálního podpůrná opatření škola či školské zařízení řešení, které umožní podporu žáka (např. dohodou o podpoře a metodickém vedení se SPC nebo PPP). Vždy je třeba se řídit základním pravidlem, že jakékoli řešení musí být v nejlepším zájmu žáka.  </w:t>
      </w:r>
    </w:p>
    <w:p w:rsidR="00625237" w:rsidRPr="00D47B0B" w:rsidRDefault="00625237" w:rsidP="00625237">
      <w:pPr>
        <w:jc w:val="both"/>
        <w:rPr>
          <w:rFonts w:eastAsia="Calibri"/>
          <w:b/>
          <w:sz w:val="18"/>
          <w:szCs w:val="18"/>
        </w:rPr>
      </w:pPr>
    </w:p>
    <w:p w:rsidR="00625237" w:rsidRPr="00D47B0B" w:rsidRDefault="00625237" w:rsidP="00625237">
      <w:pPr>
        <w:jc w:val="both"/>
        <w:rPr>
          <w:rFonts w:eastAsia="Calibri"/>
          <w:sz w:val="18"/>
          <w:szCs w:val="18"/>
        </w:rPr>
      </w:pPr>
      <w:r w:rsidRPr="00D47B0B">
        <w:rPr>
          <w:rFonts w:eastAsia="Calibri"/>
          <w:b/>
          <w:sz w:val="18"/>
          <w:szCs w:val="18"/>
        </w:rPr>
        <w:t>OPATŘENÍ, KTERÁ REALIZUJE ŠKOLA SAMA</w:t>
      </w:r>
      <w:r w:rsidRPr="00D47B0B">
        <w:rPr>
          <w:rFonts w:eastAsia="Calibri"/>
          <w:sz w:val="18"/>
          <w:szCs w:val="18"/>
        </w:rPr>
        <w:t xml:space="preserve">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Podpůrná opatření 1. stupně.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Škola volí podpůrná opatření prvního stupně tehdy, pokud žák má při vzdělávání takové obtíže, že je nezbytné jeho vzdělávání podpořit prostředky pedagogické intervence (změny v metodách a výukových postupech, změny v organizaci výuky žáka, úpravy v hodnocení, v začleňování do sociální a komunikační sítě školní třídy); pokud se jedná o drobné úpravy v rámci výuky jednoho předmětu, je úprava věcí individualizace výuky a práce jednoho pedagoga.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b/>
        </w:rPr>
        <w:t>Pokud úpravy vyžadují spolupráci více pedagogů, vytváří škola Plán pedagogické podpory (PLPP)</w:t>
      </w:r>
      <w:r w:rsidRPr="00D47B0B">
        <w:rPr>
          <w:rFonts w:eastAsia="Calibri"/>
        </w:rPr>
        <w:t xml:space="preserve"> - stručný dokument, ve kterém jsou uvedeny potřeby úprav ve vzdělávání žáka, návrh jak se bude vzdělávání žáka upravovat a v čem. Formulář PLPP lze nalézt v příloze č. 3 Vyhlášky č. 27/2016 na </w:t>
      </w:r>
      <w:r w:rsidRPr="00D47B0B">
        <w:rPr>
          <w:rFonts w:eastAsia="Calibri"/>
          <w:u w:val="single"/>
        </w:rPr>
        <w:t>http://www.msmt.cz/file/36859/</w:t>
      </w:r>
      <w:r w:rsidRPr="00D47B0B">
        <w:rPr>
          <w:rFonts w:eastAsia="Calibri"/>
        </w:rPr>
        <w:t xml:space="preserve"> a na </w:t>
      </w:r>
      <w:r w:rsidRPr="00D47B0B">
        <w:rPr>
          <w:rFonts w:eastAsia="Calibri"/>
          <w:u w:val="single"/>
        </w:rPr>
        <w:t>S:\pracovniciucitele\inkluze</w:t>
      </w:r>
      <w:r w:rsidRPr="00D47B0B">
        <w:rPr>
          <w:rFonts w:eastAsia="Calibri"/>
        </w:rPr>
        <w:t xml:space="preserve">. Pedagogové následně vyhodnocují efektivitu zvolených úprav. Pokud se ani s dodatečnou podporou pedagogů vzdělávání žáka nezlepší a nemá trend zlepšovat nebo je jeho stav naopak setrvalý nebo se horší - pak je vhodné žákovi a zákonným zástupcům doporučit, aby navštívili školské poradenské zařízení.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Škola zajistí předání PLPP školskému poradenskému zařízení, aby se předešlo uplatňování neúčinných podpůrných opatření.   </w:t>
      </w:r>
    </w:p>
    <w:p w:rsidR="00625237" w:rsidRPr="00D47B0B" w:rsidRDefault="00625237" w:rsidP="00625237">
      <w:pPr>
        <w:jc w:val="both"/>
        <w:rPr>
          <w:rFonts w:eastAsia="Calibri"/>
        </w:rPr>
      </w:pPr>
    </w:p>
    <w:p w:rsidR="00625237" w:rsidRPr="00D47B0B" w:rsidRDefault="00625237" w:rsidP="00625237">
      <w:pPr>
        <w:jc w:val="both"/>
        <w:rPr>
          <w:rFonts w:eastAsia="Calibri"/>
          <w:b/>
          <w:sz w:val="18"/>
          <w:szCs w:val="18"/>
        </w:rPr>
      </w:pPr>
      <w:r w:rsidRPr="00D47B0B">
        <w:rPr>
          <w:rFonts w:eastAsia="Calibri"/>
          <w:b/>
          <w:sz w:val="18"/>
          <w:szCs w:val="18"/>
        </w:rPr>
        <w:t>OPATŘENÍ, KTERÉ ŠKOLA REALIZUJE NA ZÁKLADĚ DOPORUČENÍ ŠKOLSKÉHO PORADENSKÉHO ZAŘÍZENÍ (ŠPZ)</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Podpůrná opatření 2. - 5. stupně</w:t>
      </w:r>
    </w:p>
    <w:p w:rsidR="00625237" w:rsidRPr="00D47B0B" w:rsidRDefault="00625237" w:rsidP="00625237">
      <w:pPr>
        <w:jc w:val="both"/>
        <w:rPr>
          <w:rFonts w:eastAsia="Calibri"/>
        </w:rPr>
      </w:pPr>
      <w:r w:rsidRPr="00D47B0B">
        <w:rPr>
          <w:rFonts w:eastAsia="Calibri"/>
        </w:rPr>
        <w:t xml:space="preserve">  </w:t>
      </w:r>
    </w:p>
    <w:p w:rsidR="00625237" w:rsidRPr="00D47B0B" w:rsidRDefault="00625237" w:rsidP="00625237">
      <w:pPr>
        <w:numPr>
          <w:ilvl w:val="0"/>
          <w:numId w:val="32"/>
        </w:numPr>
        <w:suppressAutoHyphens w:val="0"/>
        <w:contextualSpacing/>
        <w:jc w:val="both"/>
        <w:rPr>
          <w:rFonts w:eastAsia="Calibri"/>
        </w:rPr>
      </w:pPr>
      <w:r w:rsidRPr="00D47B0B">
        <w:rPr>
          <w:rFonts w:eastAsia="Calibri"/>
          <w:b/>
        </w:rPr>
        <w:t xml:space="preserve">Zákonný zástupce žáka respektoval doporučení školy nebo se rozhodl sám k návštěvě ŠPZ </w:t>
      </w:r>
    </w:p>
    <w:p w:rsidR="00625237" w:rsidRPr="00D47B0B" w:rsidRDefault="00625237" w:rsidP="00625237">
      <w:pPr>
        <w:ind w:left="720"/>
        <w:contextualSpacing/>
        <w:jc w:val="both"/>
        <w:rPr>
          <w:rFonts w:eastAsia="Calibri"/>
        </w:rPr>
      </w:pPr>
    </w:p>
    <w:p w:rsidR="00625237" w:rsidRPr="00D47B0B" w:rsidRDefault="00625237" w:rsidP="00625237">
      <w:pPr>
        <w:ind w:left="720"/>
        <w:contextualSpacing/>
        <w:jc w:val="both"/>
        <w:rPr>
          <w:rFonts w:eastAsia="Calibri"/>
        </w:rPr>
      </w:pPr>
      <w:r w:rsidRPr="00D47B0B">
        <w:rPr>
          <w:rFonts w:eastAsia="Calibri"/>
        </w:rPr>
        <w:t>Školské poradenské zařízení (PPP nebo SPC) nejpozději do tří měsíců od objednání žáka provede posouzení speciálních vzdělávacích potřeb žáka a do 30 dnů od návštěvy ŠPZ vypracuje pro rodiče zprávu z vyšetření. Pro rodiče a školu pak vypracuje Doporučení ke vzdělávání žáka se speciálními vzdělávacími potřebami. V případě, že podmínkou pro stanovení podpůrných opatření je vyjádření dalšího odborníka (lékaře apod.), prodlužuje se tomu adekvátně lhůta pro vypracování Doporučení. Při posuzování speciálních vzdělávacích potřeb vychází ze sdělení rodiče a žáka, ze závěrů školy a PLPP, pokud byl zpracován, dále ze závěrů vyšetření lékařů a dalších odborníků, kteří se do té doby nebo i následně podíleli na péči o žáka.</w:t>
      </w:r>
    </w:p>
    <w:p w:rsidR="00625237" w:rsidRPr="00D47B0B" w:rsidRDefault="00625237" w:rsidP="00625237">
      <w:pPr>
        <w:ind w:left="720"/>
        <w:contextualSpacing/>
        <w:jc w:val="both"/>
        <w:rPr>
          <w:rFonts w:eastAsia="Calibri"/>
        </w:rPr>
      </w:pPr>
      <w:r w:rsidRPr="00D47B0B">
        <w:rPr>
          <w:rFonts w:eastAsia="Calibri"/>
        </w:rPr>
        <w:t xml:space="preserve">Pokud bude příprava Doporučení ke vzdělávání žáka vyžadovat: </w:t>
      </w:r>
    </w:p>
    <w:p w:rsidR="00625237" w:rsidRPr="00D47B0B" w:rsidRDefault="00625237" w:rsidP="00625237">
      <w:pPr>
        <w:contextualSpacing/>
        <w:jc w:val="both"/>
        <w:rPr>
          <w:rFonts w:eastAsia="Calibri"/>
        </w:rPr>
      </w:pPr>
    </w:p>
    <w:p w:rsidR="00625237" w:rsidRPr="00D47B0B" w:rsidRDefault="00625237" w:rsidP="00625237">
      <w:pPr>
        <w:numPr>
          <w:ilvl w:val="0"/>
          <w:numId w:val="33"/>
        </w:numPr>
        <w:suppressAutoHyphens w:val="0"/>
        <w:contextualSpacing/>
        <w:jc w:val="both"/>
        <w:rPr>
          <w:rFonts w:eastAsia="Calibri"/>
        </w:rPr>
      </w:pPr>
      <w:r w:rsidRPr="00D47B0B">
        <w:rPr>
          <w:rFonts w:eastAsia="Calibri"/>
          <w:b/>
        </w:rPr>
        <w:t>informace školy</w:t>
      </w:r>
      <w:r w:rsidRPr="00D47B0B">
        <w:rPr>
          <w:rFonts w:eastAsia="Calibri"/>
        </w:rPr>
        <w:t xml:space="preserve"> (zajištění pomůcek, přítomnost asistenta pedagoga ve třídě v případě, že již ve třídě asistent působí, uzpůsobení dalších podmínek pro vzdělávání žáka, tj. velikost třídy, organizace vzdělávání atd.) – pak před vydáním doporučení zástupce ŠPZ konzultuje se školou. Obvykle ve školách zajišťují tyto služby výchovní poradci nebo ředitel školy pověří jiného pedagoga, který bude o nastavování podpůrných opatření se ŠPZ komunikovat, </w:t>
      </w:r>
    </w:p>
    <w:p w:rsidR="00625237" w:rsidRPr="00D47B0B" w:rsidRDefault="00625237" w:rsidP="00625237">
      <w:pPr>
        <w:contextualSpacing/>
        <w:jc w:val="both"/>
        <w:rPr>
          <w:rFonts w:eastAsia="Calibri"/>
        </w:rPr>
      </w:pPr>
    </w:p>
    <w:p w:rsidR="00625237" w:rsidRPr="00D47B0B" w:rsidRDefault="00625237" w:rsidP="00625237">
      <w:pPr>
        <w:numPr>
          <w:ilvl w:val="0"/>
          <w:numId w:val="33"/>
        </w:numPr>
        <w:suppressAutoHyphens w:val="0"/>
        <w:contextualSpacing/>
        <w:jc w:val="both"/>
        <w:rPr>
          <w:rFonts w:eastAsia="Calibri"/>
        </w:rPr>
      </w:pPr>
      <w:r w:rsidRPr="00D47B0B">
        <w:rPr>
          <w:rFonts w:eastAsia="Calibri"/>
          <w:b/>
        </w:rPr>
        <w:t>informace dalšího ŠPZ,</w:t>
      </w:r>
      <w:r w:rsidRPr="00D47B0B">
        <w:rPr>
          <w:rFonts w:eastAsia="Calibri"/>
        </w:rPr>
        <w:t xml:space="preserve"> pokud bude charakter speciálních vzdělávacích potřeb žáka takový, že bude třeba komunikovat s více zařízeními. </w:t>
      </w:r>
    </w:p>
    <w:p w:rsidR="00625237" w:rsidRPr="00D47B0B" w:rsidRDefault="00625237" w:rsidP="00625237">
      <w:pPr>
        <w:ind w:left="720"/>
        <w:contextualSpacing/>
        <w:rPr>
          <w:rFonts w:eastAsia="Calibri"/>
        </w:rPr>
      </w:pPr>
    </w:p>
    <w:p w:rsidR="00625237" w:rsidRPr="00D47B0B" w:rsidRDefault="00625237" w:rsidP="00625237">
      <w:pPr>
        <w:contextualSpacing/>
        <w:jc w:val="both"/>
        <w:rPr>
          <w:rFonts w:eastAsia="Calibri"/>
        </w:rPr>
      </w:pPr>
      <w:r w:rsidRPr="00D47B0B">
        <w:rPr>
          <w:rFonts w:eastAsia="Calibri"/>
        </w:rPr>
        <w:t xml:space="preserve">Jedná se především o žáky s kombinovaným postižením, kdy žák má obtíže, které pramení například z poruchy učení a současně je slabozraký a je třeba mu poskytovat i speciálně pedagogickou péči. V takovém případě se musí domluvit dvě ŠPZ na formulaci jednoho Doporučení ke vzdělávání žáka, aby podpůrná opatření nebyla poskytována duplicitně </w:t>
      </w:r>
    </w:p>
    <w:p w:rsidR="00625237" w:rsidRPr="00D47B0B" w:rsidRDefault="00625237" w:rsidP="00625237">
      <w:pPr>
        <w:contextualSpacing/>
        <w:jc w:val="both"/>
        <w:rPr>
          <w:rFonts w:eastAsia="Calibri"/>
        </w:rPr>
      </w:pPr>
    </w:p>
    <w:p w:rsidR="00625237" w:rsidRPr="00D47B0B" w:rsidRDefault="00625237" w:rsidP="00625237">
      <w:pPr>
        <w:numPr>
          <w:ilvl w:val="0"/>
          <w:numId w:val="32"/>
        </w:numPr>
        <w:suppressAutoHyphens w:val="0"/>
        <w:contextualSpacing/>
        <w:jc w:val="both"/>
        <w:rPr>
          <w:rFonts w:eastAsia="Calibri"/>
        </w:rPr>
      </w:pPr>
      <w:r w:rsidRPr="00D47B0B">
        <w:rPr>
          <w:rFonts w:eastAsia="Calibri"/>
          <w:b/>
        </w:rPr>
        <w:t>Zákonný zástupce žáka přes opakovaná upozornění a vysvětlení důsledků nenavštívil ŠPZ za účelem nastavení podpůrných opatření ve vzdělávání žáka a způsobil tak žákovi obtíže při vzdělávání, protože škola sama dostatečná podpůrná opatření vytvořit nemůže.</w:t>
      </w:r>
    </w:p>
    <w:p w:rsidR="00625237" w:rsidRPr="00D47B0B" w:rsidRDefault="00625237" w:rsidP="00625237">
      <w:pPr>
        <w:ind w:left="720"/>
        <w:contextualSpacing/>
        <w:jc w:val="both"/>
        <w:rPr>
          <w:rFonts w:eastAsia="Calibri"/>
        </w:rPr>
      </w:pPr>
    </w:p>
    <w:p w:rsidR="00625237" w:rsidRPr="00D47B0B" w:rsidRDefault="00625237" w:rsidP="00625237">
      <w:pPr>
        <w:jc w:val="both"/>
        <w:rPr>
          <w:rFonts w:eastAsia="Calibri"/>
        </w:rPr>
      </w:pPr>
      <w:r w:rsidRPr="00D47B0B">
        <w:rPr>
          <w:rFonts w:eastAsia="Calibri"/>
        </w:rPr>
        <w:t xml:space="preserve">V této situaci se může škola obrátit na zástupce orgánu veřejné moci (OSPOD) a v souladu se zákonem o sociálně právní ochraně dětí požádat o součinnost. Tato varianta je považována za mezní, tedy je třeba ji volit až v případě, kdy nelze jinými cestami dosáhnout naplnění zájmu žáka (podrobněji viz materiál tzv. informačního balíčku Metodické doporučení pro případy, kdy rodič nekoná v zájmu dítěte ve spojitosti se vzděláváním).  </w:t>
      </w:r>
    </w:p>
    <w:p w:rsidR="00625237" w:rsidRPr="00D47B0B" w:rsidRDefault="00625237" w:rsidP="00625237">
      <w:pPr>
        <w:jc w:val="both"/>
        <w:rPr>
          <w:rFonts w:eastAsia="Calibri"/>
          <w:b/>
        </w:rPr>
      </w:pPr>
    </w:p>
    <w:p w:rsidR="00625237" w:rsidRPr="00D47B0B" w:rsidRDefault="00625237" w:rsidP="00625237">
      <w:pPr>
        <w:jc w:val="both"/>
        <w:rPr>
          <w:rFonts w:eastAsia="Calibri"/>
          <w:b/>
        </w:rPr>
      </w:pPr>
      <w:r w:rsidRPr="00D47B0B">
        <w:rPr>
          <w:rFonts w:eastAsia="Calibri"/>
          <w:b/>
        </w:rPr>
        <w:t xml:space="preserve">DOPORUČENÍ KE VZDĚLÁVÁNÍ ŽÁKA SE SPECIÁLNÍ VZDĚLÁVACÍ POTŘEBOU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 xml:space="preserve">Doporučení vystavuje školské poradenské zařízení. Formulář Doporučení ke vzdělávání žáka se SVP lze nalézt v Příloze č. 5 Vyhlášky č. 27/2016 na S:\pracovnici-ucitele\inkluze. Po jeho vystavení seznamuje s jeho obsahem společně se zprávou z vyšetření zákonného zástupce žáka nebo žáka zletilého. </w:t>
      </w:r>
    </w:p>
    <w:p w:rsidR="00625237" w:rsidRPr="00D47B0B" w:rsidRDefault="00625237" w:rsidP="00625237">
      <w:pPr>
        <w:jc w:val="both"/>
        <w:rPr>
          <w:rFonts w:eastAsia="Calibri"/>
        </w:rPr>
      </w:pPr>
    </w:p>
    <w:p w:rsidR="00625237" w:rsidRPr="00D47B0B" w:rsidRDefault="00625237" w:rsidP="00625237">
      <w:pPr>
        <w:jc w:val="both"/>
        <w:rPr>
          <w:rFonts w:eastAsia="Calibri"/>
        </w:rPr>
      </w:pPr>
      <w:r w:rsidRPr="00D47B0B">
        <w:rPr>
          <w:rFonts w:eastAsia="Calibri"/>
        </w:rPr>
        <w:t>Vyšetření žáka i vystavení dokumentů je možné vždy jen s informovaným souhlasem rodiče nebo zletilého žáka. Doporučení je předáno škole a zde je následně projednáno, případně ještě upraveno se souhlasem všech participantů (škola, rodič, žák, ŠPZ) a s informovaným souhlasem rodiče či zletilého žáka podepsáno.</w:t>
      </w:r>
    </w:p>
    <w:p w:rsidR="00625237" w:rsidRPr="00D47B0B" w:rsidRDefault="00625237" w:rsidP="00625237">
      <w:pPr>
        <w:jc w:val="both"/>
        <w:rPr>
          <w:rFonts w:eastAsia="Calibri"/>
        </w:rPr>
      </w:pPr>
      <w:r w:rsidRPr="00D47B0B">
        <w:rPr>
          <w:rFonts w:eastAsia="Calibri"/>
        </w:rPr>
        <w:lastRenderedPageBreak/>
        <w:t xml:space="preserve">Doporučení obsahuje popis vzdělávacích potřeb žáka, popis všech zvolených podpůrných opatření včetně IVP, doporučení k poskytnutí asistenta pedagoga nebo dalších osob podporujících vzdělávání žáka, vymezení pomůcek atd.   </w:t>
      </w:r>
    </w:p>
    <w:p w:rsidR="00625237" w:rsidRPr="00D47B0B" w:rsidRDefault="00625237" w:rsidP="00625237">
      <w:pPr>
        <w:jc w:val="both"/>
        <w:rPr>
          <w:rFonts w:eastAsia="Calibri"/>
        </w:rPr>
      </w:pPr>
      <w:r w:rsidRPr="00D47B0B">
        <w:rPr>
          <w:rFonts w:eastAsia="Calibri"/>
        </w:rPr>
        <w:t>Jak je zmíněno výše, navržená a vzájemně odsouhlasená podpůrná opatření by se měla začít školou realizovat neprodleně, nejpozději do 4 měsíců ode dne jejich nastavení. Pokud tak škola z různých důvodů neučiní, je nezbytné opětovně vyhodnotit její postup a případně domluvit restrukturalizaci podpůrných opatření.</w:t>
      </w:r>
    </w:p>
    <w:p w:rsidR="00625237" w:rsidRDefault="00625237" w:rsidP="00625237">
      <w:pPr>
        <w:jc w:val="both"/>
        <w:rPr>
          <w:rFonts w:eastAsia="Calibri"/>
        </w:rPr>
      </w:pPr>
      <w:r w:rsidRPr="00D47B0B">
        <w:rPr>
          <w:rFonts w:eastAsia="Calibri"/>
        </w:rPr>
        <w:t xml:space="preserve">ŠPZ vyhodnocuje účelnost a efektivitu zvolených podpůrných opatření nejpozději po roce od jejich přidělení, jinak jejich platnost trvá zpravidla dva roky. Frekvence kontrol je obdobná jako v případě kontrol IVP, které bude obvykle součástí Doporučení (avšak nikoliv nutně vždy). Formulář doporučení viz Příloha č, 5 vyhlášky čís. 27/2016. </w:t>
      </w:r>
      <w:r>
        <w:rPr>
          <w:rFonts w:eastAsia="Calibri"/>
        </w:rPr>
        <w:t xml:space="preserve">  </w:t>
      </w:r>
      <w:r w:rsidRPr="00D47B0B">
        <w:rPr>
          <w:rFonts w:eastAsia="Calibri"/>
        </w:rPr>
        <w:t xml:space="preserve"> </w:t>
      </w:r>
    </w:p>
    <w:p w:rsidR="00625237" w:rsidRPr="00D47B0B" w:rsidRDefault="00625237" w:rsidP="00625237">
      <w:pPr>
        <w:jc w:val="both"/>
        <w:rPr>
          <w:rFonts w:eastAsia="Calibri"/>
        </w:rPr>
      </w:pPr>
    </w:p>
    <w:p w:rsidR="003F2287" w:rsidRDefault="003F2287">
      <w:pPr>
        <w:pStyle w:val="text"/>
        <w:ind w:firstLine="0"/>
        <w:rPr>
          <w:b/>
          <w:sz w:val="32"/>
          <w:szCs w:val="32"/>
        </w:rPr>
      </w:pPr>
      <w:r>
        <w:rPr>
          <w:b/>
          <w:sz w:val="32"/>
          <w:szCs w:val="32"/>
        </w:rPr>
        <w:t>Projekty</w:t>
      </w:r>
    </w:p>
    <w:p w:rsidR="003F2287" w:rsidRDefault="003F2287">
      <w:pPr>
        <w:jc w:val="both"/>
      </w:pPr>
      <w:r>
        <w:rPr>
          <w:b/>
          <w:sz w:val="32"/>
          <w:szCs w:val="32"/>
        </w:rPr>
        <w:t xml:space="preserve">     </w:t>
      </w:r>
      <w:r>
        <w:t xml:space="preserve">Téma projektů volí vyučující podle věkových skupin, podle náplně učiva nebo reagují na aktuální dění ve společnosti. Některé projekty jsou třídní, jiné ročníkové či školní. O zapojení třídy do školního projektu se rozhodují žáci se svým třídním učitelem. </w:t>
      </w:r>
    </w:p>
    <w:p w:rsidR="003F2287" w:rsidRDefault="003F2287">
      <w:pPr>
        <w:rPr>
          <w:b/>
          <w:bCs/>
          <w:sz w:val="28"/>
          <w:szCs w:val="28"/>
        </w:rPr>
      </w:pPr>
      <w:r>
        <w:rPr>
          <w:b/>
          <w:bCs/>
          <w:sz w:val="28"/>
          <w:szCs w:val="28"/>
        </w:rPr>
        <w:t> </w:t>
      </w:r>
    </w:p>
    <w:p w:rsidR="003F2287" w:rsidRDefault="003F2287">
      <w:pPr>
        <w:rPr>
          <w:b/>
          <w:bCs/>
        </w:rPr>
      </w:pPr>
      <w:r>
        <w:rPr>
          <w:b/>
          <w:bCs/>
        </w:rPr>
        <w:t>Tvořivé odpoledne</w:t>
      </w:r>
    </w:p>
    <w:p w:rsidR="003F2287" w:rsidRDefault="003F2287">
      <w:r>
        <w:rPr>
          <w:bCs/>
        </w:rPr>
        <w:t>Pořádá se 2 x v roce, je zaměřeno na</w:t>
      </w:r>
      <w:r>
        <w:t xml:space="preserve"> lidové tradice či zvyklosti ročních období. Střídají se svátky jara, „ podzimní královna“, „dušičky“, vánoční svátky.</w:t>
      </w:r>
    </w:p>
    <w:p w:rsidR="003F2287" w:rsidRDefault="003F2287">
      <w:r>
        <w:t xml:space="preserve">Příprava: hlavní organizátorem je vyučující </w:t>
      </w:r>
      <w:proofErr w:type="spellStart"/>
      <w:r>
        <w:t>Vv</w:t>
      </w:r>
      <w:proofErr w:type="spellEnd"/>
      <w:r>
        <w:t xml:space="preserve">, ostatní pedagogové se připojí k realizaci.  </w:t>
      </w:r>
    </w:p>
    <w:p w:rsidR="003F2287" w:rsidRDefault="00D220BE">
      <w:pPr>
        <w:rPr>
          <w:bCs/>
        </w:rPr>
      </w:pPr>
      <w:r>
        <w:rPr>
          <w:bCs/>
        </w:rPr>
        <w:t>Je určeno</w:t>
      </w:r>
      <w:r w:rsidR="003F2287">
        <w:rPr>
          <w:bCs/>
        </w:rPr>
        <w:t xml:space="preserve"> všem žákům spolu s rodiči.</w:t>
      </w:r>
    </w:p>
    <w:p w:rsidR="003F2287" w:rsidRDefault="003F2287">
      <w:pPr>
        <w:rPr>
          <w:bCs/>
        </w:rPr>
      </w:pPr>
      <w:r>
        <w:rPr>
          <w:bCs/>
        </w:rPr>
        <w:t>Ti si dle vlastního zájmu vyberou jeden ze tří výrobků, který pak ve skupině vytvoří. </w:t>
      </w:r>
    </w:p>
    <w:p w:rsidR="003F2287" w:rsidRDefault="003F2287"/>
    <w:p w:rsidR="003F2287" w:rsidRDefault="003F2287">
      <w:pPr>
        <w:pStyle w:val="Nadpis2"/>
      </w:pPr>
      <w:r>
        <w:t>Spolupráce s rodiči a veřejností</w:t>
      </w:r>
    </w:p>
    <w:p w:rsidR="003F2287" w:rsidRDefault="003F2287">
      <w:r>
        <w:t>Školská rada:</w:t>
      </w:r>
    </w:p>
    <w:p w:rsidR="003F2287" w:rsidRDefault="003F2287">
      <w:r>
        <w:t xml:space="preserve">       -    Školská rada při ZŠ byla ustavena dne 4.</w:t>
      </w:r>
      <w:r w:rsidR="00D220BE">
        <w:t xml:space="preserve"> </w:t>
      </w:r>
      <w:r>
        <w:t>10.</w:t>
      </w:r>
      <w:r w:rsidR="00D220BE">
        <w:t xml:space="preserve"> </w:t>
      </w:r>
      <w:r>
        <w:t xml:space="preserve">2005 a pracuje </w:t>
      </w:r>
      <w:proofErr w:type="gramStart"/>
      <w:r>
        <w:t>podle   167</w:t>
      </w:r>
      <w:proofErr w:type="gramEnd"/>
      <w:r>
        <w:t xml:space="preserve"> a  168 č. 561/2004 </w:t>
      </w:r>
      <w:proofErr w:type="spellStart"/>
      <w:r>
        <w:t>Sb</w:t>
      </w:r>
      <w:proofErr w:type="spellEnd"/>
      <w:r>
        <w:t xml:space="preserve"> – Školský zákon</w:t>
      </w:r>
    </w:p>
    <w:p w:rsidR="003F2287" w:rsidRDefault="003F2287">
      <w:pPr>
        <w:numPr>
          <w:ilvl w:val="0"/>
          <w:numId w:val="6"/>
        </w:numPr>
      </w:pPr>
      <w:r>
        <w:t>má 3 členy – 1 zástupce zřizovatele školy, 1 zástupce rodičů a 1 zástupce školy</w:t>
      </w:r>
    </w:p>
    <w:p w:rsidR="003F2287" w:rsidRDefault="003F2287">
      <w:pPr>
        <w:numPr>
          <w:ilvl w:val="0"/>
          <w:numId w:val="6"/>
        </w:numPr>
      </w:pPr>
      <w:r>
        <w:t>vyjadřuje se ke vzdělávacím programům, schvaluje mimo jiné výroční zprávu školy a podílí se na celkové koncepci školy</w:t>
      </w:r>
    </w:p>
    <w:p w:rsidR="003F2287" w:rsidRDefault="003F2287">
      <w:r>
        <w:t xml:space="preserve">Sdružení rodičů – je zaměřeno na koordinaci a sjednocení výchovného působení rodiny, školy a dalších </w:t>
      </w:r>
    </w:p>
    <w:p w:rsidR="003F2287" w:rsidRDefault="003F2287">
      <w:r>
        <w:t xml:space="preserve">             výchovných institucí na žáka.</w:t>
      </w:r>
    </w:p>
    <w:p w:rsidR="003F2287" w:rsidRDefault="003F2287">
      <w:r>
        <w:t>Schůzky s rodiči:</w:t>
      </w:r>
    </w:p>
    <w:p w:rsidR="003F2287" w:rsidRDefault="003F2287">
      <w:pPr>
        <w:numPr>
          <w:ilvl w:val="0"/>
          <w:numId w:val="6"/>
        </w:numPr>
      </w:pPr>
      <w:r>
        <w:t>pohovory o prospěchu a chování žáka</w:t>
      </w:r>
    </w:p>
    <w:p w:rsidR="003F2287" w:rsidRDefault="003F2287">
      <w:pPr>
        <w:numPr>
          <w:ilvl w:val="0"/>
          <w:numId w:val="6"/>
        </w:numPr>
      </w:pPr>
      <w:r>
        <w:t>schůzka rodičů budoucích prvňáčků</w:t>
      </w:r>
    </w:p>
    <w:p w:rsidR="003F2287" w:rsidRDefault="003F2287">
      <w:pPr>
        <w:numPr>
          <w:ilvl w:val="0"/>
          <w:numId w:val="6"/>
        </w:numPr>
      </w:pPr>
      <w:r>
        <w:t>individuální schůzky na přání rodičů</w:t>
      </w:r>
    </w:p>
    <w:p w:rsidR="003F2287" w:rsidRDefault="003F2287">
      <w:pPr>
        <w:pStyle w:val="text"/>
        <w:ind w:firstLine="0"/>
      </w:pPr>
      <w:r>
        <w:t>Základem vzdělávání a výchovy integrovaných žáků je úzká spolupráce s PPP Žďár nad Sázavou.</w:t>
      </w:r>
    </w:p>
    <w:p w:rsidR="003F2287" w:rsidRDefault="003F2287">
      <w:pPr>
        <w:pStyle w:val="text"/>
      </w:pPr>
      <w:r>
        <w:t>V oblasti environmentální výchovy, vzdělávání a osvěty škola spolupracuje s ekologickým centrem Ostrůvek ve Velkém Meziříčí.</w:t>
      </w:r>
    </w:p>
    <w:p w:rsidR="003F2287" w:rsidRDefault="003F2287">
      <w:pPr>
        <w:pStyle w:val="text"/>
      </w:pPr>
      <w:r>
        <w:t>V oblasti kulturních akcí spolupracuje škola s Městskou knihovnou ve Žďáru nad Sázavou.</w:t>
      </w:r>
    </w:p>
    <w:p w:rsidR="003F2287" w:rsidRDefault="003F2287">
      <w:pPr>
        <w:pStyle w:val="text"/>
      </w:pPr>
      <w:r>
        <w:t>Především ve sportu je výrazná spolupráce se školami v Borech, Radostíně nad Oslavou a 5. ZŠ Žďár nad Sázavou</w:t>
      </w:r>
    </w:p>
    <w:p w:rsidR="003F2287" w:rsidRDefault="003F2287">
      <w:r>
        <w:br/>
        <w:t xml:space="preserve">  </w:t>
      </w:r>
    </w:p>
    <w:p w:rsidR="003F2287" w:rsidRDefault="00741883">
      <w:r>
        <w:rPr>
          <w:noProof/>
          <w:lang w:eastAsia="cs-CZ"/>
        </w:rPr>
        <mc:AlternateContent>
          <mc:Choice Requires="wps">
            <w:drawing>
              <wp:inline distT="0" distB="0" distL="0" distR="0">
                <wp:extent cx="1901190" cy="9525"/>
                <wp:effectExtent l="0" t="3175" r="0" b="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190" cy="9525"/>
                        </a:xfrm>
                        <a:prstGeom prst="rect">
                          <a:avLst/>
                        </a:prstGeom>
                        <a:solidFill>
                          <a:srgbClr val="ACA8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rect id="Rectangle 2" o:spid="_x0000_s1026" style="width:149.7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" fillcolor="#aca899" stroked="f">
                <v:stroke joinstyle="round"/>
                <w10:anchorlock/>
              </v:rect>
            </w:pict>
          </mc:Fallback>
        </mc:AlternateContent>
      </w:r>
    </w:p>
    <w:bookmarkStart w:id="1" w:name="_ftn1"/>
    <w:p w:rsidR="003F2287" w:rsidRDefault="00FE44D8">
      <w:pPr>
        <w:pStyle w:val="Textpoznpodarou"/>
      </w:pPr>
      <w:r>
        <w:lastRenderedPageBreak/>
        <w:fldChar w:fldCharType="begin"/>
      </w:r>
      <w:r w:rsidR="003F2287">
        <w:instrText xml:space="preserve"> HYPERLINK "http://www.zsturnov.cz/data/svp05-06/rodice.htm" \l "_ftnref1%23_ftnref1"</w:instrText>
      </w:r>
      <w:r>
        <w:fldChar w:fldCharType="separate"/>
      </w:r>
      <w:r w:rsidR="003F2287">
        <w:rPr>
          <w:rStyle w:val="Hypertextovodkaz"/>
        </w:rPr>
        <w:t>[1]</w:t>
      </w:r>
      <w:bookmarkEnd w:id="1"/>
      <w:r>
        <w:fldChar w:fldCharType="end"/>
      </w:r>
      <w:r w:rsidR="003F2287">
        <w:t xml:space="preserve"> Zákon č. 561/2004 Sb. o předškolním, základním, středním, vyšším odborném a jiném vzdělávání (školský zákon) ze dne 24. září 2004 s platností od 1. ledna 2005.</w:t>
      </w:r>
    </w:p>
    <w:p w:rsidR="003F2287" w:rsidRDefault="003F2287">
      <w:pPr>
        <w:pStyle w:val="Nadpis2"/>
      </w:pPr>
    </w:p>
    <w:p w:rsidR="003F2287" w:rsidRDefault="003F2287">
      <w:pPr>
        <w:pStyle w:val="Zkladntext"/>
        <w:ind w:left="576" w:hanging="576"/>
      </w:pPr>
    </w:p>
    <w:p w:rsidR="003F2287" w:rsidRDefault="003F2287">
      <w:pPr>
        <w:pStyle w:val="Nadpis2"/>
      </w:pPr>
    </w:p>
    <w:p w:rsidR="003F2287" w:rsidRDefault="003F2287">
      <w:pPr>
        <w:pStyle w:val="Zkladntext"/>
        <w:ind w:left="576" w:hanging="576"/>
      </w:pPr>
    </w:p>
    <w:p w:rsidR="003F2287" w:rsidRDefault="003F2287">
      <w:pPr>
        <w:pStyle w:val="Nadpis2"/>
      </w:pPr>
      <w:r>
        <w:t>Servisní služby</w:t>
      </w:r>
    </w:p>
    <w:p w:rsidR="003F2287" w:rsidRDefault="003F2287">
      <w:pPr>
        <w:pStyle w:val="Nadpis3"/>
      </w:pPr>
      <w:r>
        <w:t>Školní družina</w:t>
      </w:r>
    </w:p>
    <w:p w:rsidR="003F2287" w:rsidRDefault="003F2287">
      <w:pPr>
        <w:pStyle w:val="text"/>
      </w:pPr>
      <w:r>
        <w:t>Školní družina je základním článkem zařízení výchovy mimo vyučování. ŠD není pokračováním školního vyučování, ani ho nikterak nenahrazuje. Hlavním posláním je zabezpečení zájmové činnosti, odpočinku a rekreace žáků. Vhodné střídání práce a odpočinku přispívá k odstranění únavy z předchozí školní činnosti, učí je smysluplné zábavě, pomáhá uspokojovat a rozvíjet kulturní potřeby a rozmanité zájmy žáků.</w:t>
      </w:r>
    </w:p>
    <w:p w:rsidR="003F2287" w:rsidRDefault="003F2287">
      <w:pPr>
        <w:pStyle w:val="text"/>
      </w:pPr>
      <w:r>
        <w:t xml:space="preserve">Mimo činnosti výchovně vzdělávací </w:t>
      </w:r>
      <w:proofErr w:type="gramStart"/>
      <w:r>
        <w:t>plní</w:t>
      </w:r>
      <w:proofErr w:type="gramEnd"/>
      <w:r>
        <w:t xml:space="preserve"> ŠD funkci sociální, tzn. dohled nad žáky po určitou dobu po skončení vyučování. ŠD pracuje v kontextu dalších subjektů nabízejících aktivity mimo vyučování (zájmové kroužky, ZUŠ, apod.).</w:t>
      </w:r>
    </w:p>
    <w:p w:rsidR="003F2287" w:rsidRDefault="003F2287">
      <w:pPr>
        <w:pStyle w:val="text"/>
      </w:pPr>
      <w:r>
        <w:t>   </w:t>
      </w:r>
    </w:p>
    <w:p w:rsidR="003F2287" w:rsidRDefault="003F2287">
      <w:pPr>
        <w:pStyle w:val="Nadpis2"/>
      </w:pPr>
      <w:r>
        <w:t>Zaměření školy</w:t>
      </w:r>
    </w:p>
    <w:p w:rsidR="003F2287" w:rsidRDefault="003F2287">
      <w:pPr>
        <w:pStyle w:val="Nadpis2"/>
        <w:rPr>
          <w:rFonts w:ascii="Times New Roman" w:hAnsi="Times New Roman" w:cs="Times New Roman"/>
          <w:b w:val="0"/>
          <w:i w:val="0"/>
          <w:sz w:val="24"/>
          <w:szCs w:val="24"/>
        </w:rPr>
      </w:pPr>
      <w:r>
        <w:rPr>
          <w:rFonts w:ascii="Times New Roman" w:hAnsi="Times New Roman" w:cs="Times New Roman"/>
          <w:b w:val="0"/>
          <w:i w:val="0"/>
          <w:sz w:val="24"/>
          <w:szCs w:val="24"/>
        </w:rPr>
        <w:t>Zavádění ŠVP v souladu se Školským zákonem:</w:t>
      </w:r>
    </w:p>
    <w:p w:rsidR="003F2287" w:rsidRDefault="003F2287">
      <w:pPr>
        <w:pStyle w:val="Nadpis2"/>
        <w:numPr>
          <w:ilvl w:val="1"/>
          <w:numId w:val="6"/>
        </w:numPr>
        <w:ind w:left="780"/>
        <w:rPr>
          <w:rFonts w:ascii="Times New Roman" w:hAnsi="Times New Roman" w:cs="Times New Roman"/>
          <w:b w:val="0"/>
          <w:i w:val="0"/>
          <w:sz w:val="24"/>
          <w:szCs w:val="24"/>
        </w:rPr>
      </w:pPr>
      <w:r>
        <w:rPr>
          <w:rFonts w:ascii="Times New Roman" w:hAnsi="Times New Roman" w:cs="Times New Roman"/>
          <w:b w:val="0"/>
          <w:i w:val="0"/>
          <w:sz w:val="24"/>
          <w:szCs w:val="24"/>
        </w:rPr>
        <w:t>školní rok 2007/2008 – 1. ročník, ostatní dle dosavadního programu Základní škola</w:t>
      </w:r>
    </w:p>
    <w:p w:rsidR="003F2287" w:rsidRDefault="003F2287">
      <w:pPr>
        <w:pStyle w:val="Nadpis2"/>
        <w:numPr>
          <w:ilvl w:val="1"/>
          <w:numId w:val="6"/>
        </w:numPr>
        <w:ind w:left="780"/>
        <w:rPr>
          <w:rFonts w:ascii="Times New Roman" w:hAnsi="Times New Roman" w:cs="Times New Roman"/>
          <w:b w:val="0"/>
          <w:i w:val="0"/>
          <w:sz w:val="24"/>
          <w:szCs w:val="24"/>
        </w:rPr>
      </w:pPr>
      <w:r>
        <w:rPr>
          <w:rFonts w:ascii="Times New Roman" w:hAnsi="Times New Roman" w:cs="Times New Roman"/>
          <w:b w:val="0"/>
          <w:i w:val="0"/>
          <w:sz w:val="24"/>
          <w:szCs w:val="24"/>
        </w:rPr>
        <w:t>plný náběh ŠVP ve školním roce 2011/2012</w:t>
      </w:r>
    </w:p>
    <w:p w:rsidR="003F2287" w:rsidRDefault="003F2287">
      <w:pPr>
        <w:pStyle w:val="Nadpis2"/>
        <w:rPr>
          <w:rFonts w:ascii="Times New Roman" w:hAnsi="Times New Roman" w:cs="Times New Roman"/>
          <w:b w:val="0"/>
          <w:i w:val="0"/>
          <w:sz w:val="24"/>
          <w:szCs w:val="24"/>
        </w:rPr>
      </w:pPr>
      <w:r>
        <w:rPr>
          <w:rFonts w:ascii="Times New Roman" w:hAnsi="Times New Roman" w:cs="Times New Roman"/>
          <w:b w:val="0"/>
          <w:i w:val="0"/>
          <w:sz w:val="24"/>
          <w:szCs w:val="24"/>
        </w:rPr>
        <w:t xml:space="preserve">V rámci nového ŠVP se </w:t>
      </w:r>
      <w:proofErr w:type="gramStart"/>
      <w:r>
        <w:rPr>
          <w:rFonts w:ascii="Times New Roman" w:hAnsi="Times New Roman" w:cs="Times New Roman"/>
          <w:b w:val="0"/>
          <w:i w:val="0"/>
          <w:sz w:val="24"/>
          <w:szCs w:val="24"/>
        </w:rPr>
        <w:t>zaměřujeme</w:t>
      </w:r>
      <w:proofErr w:type="gramEnd"/>
      <w:r>
        <w:rPr>
          <w:rFonts w:ascii="Times New Roman" w:hAnsi="Times New Roman" w:cs="Times New Roman"/>
          <w:b w:val="0"/>
          <w:i w:val="0"/>
          <w:sz w:val="24"/>
          <w:szCs w:val="24"/>
        </w:rPr>
        <w:t xml:space="preserve"> na několik rovnocenných oblastí ve kterých </w:t>
      </w:r>
      <w:proofErr w:type="gramStart"/>
      <w:r>
        <w:rPr>
          <w:rFonts w:ascii="Times New Roman" w:hAnsi="Times New Roman" w:cs="Times New Roman"/>
          <w:b w:val="0"/>
          <w:i w:val="0"/>
          <w:sz w:val="24"/>
          <w:szCs w:val="24"/>
        </w:rPr>
        <w:t>chceme</w:t>
      </w:r>
      <w:proofErr w:type="gramEnd"/>
      <w:r>
        <w:rPr>
          <w:rFonts w:ascii="Times New Roman" w:hAnsi="Times New Roman" w:cs="Times New Roman"/>
          <w:b w:val="0"/>
          <w:i w:val="0"/>
          <w:sz w:val="24"/>
          <w:szCs w:val="24"/>
        </w:rPr>
        <w:t>, aby naši žáci byli co nejvíce úspěšní a co nejlépe připravení pro život a své budoucí povolání:</w:t>
      </w:r>
    </w:p>
    <w:p w:rsidR="003F2287" w:rsidRDefault="003F2287">
      <w:pPr>
        <w:pStyle w:val="Nadpis2"/>
        <w:numPr>
          <w:ilvl w:val="1"/>
          <w:numId w:val="6"/>
        </w:numPr>
        <w:ind w:left="780"/>
        <w:rPr>
          <w:rFonts w:ascii="Times New Roman" w:hAnsi="Times New Roman" w:cs="Times New Roman"/>
          <w:b w:val="0"/>
          <w:i w:val="0"/>
          <w:sz w:val="24"/>
          <w:szCs w:val="24"/>
        </w:rPr>
      </w:pPr>
      <w:r>
        <w:rPr>
          <w:rFonts w:ascii="Times New Roman" w:hAnsi="Times New Roman" w:cs="Times New Roman"/>
          <w:b w:val="0"/>
          <w:i w:val="0"/>
          <w:sz w:val="24"/>
          <w:szCs w:val="24"/>
        </w:rPr>
        <w:t>klima školy – velký význam pro úspěšnost školy má její atmosféra, od estetičnosti prostředí přes mezilidské vztahy, pozitivní školní tradice až po pocit bezpečí a jistoty</w:t>
      </w:r>
    </w:p>
    <w:p w:rsidR="003F2287" w:rsidRDefault="003F2287">
      <w:pPr>
        <w:pStyle w:val="Nadpis2"/>
        <w:numPr>
          <w:ilvl w:val="1"/>
          <w:numId w:val="6"/>
        </w:numPr>
        <w:ind w:left="780"/>
        <w:rPr>
          <w:rFonts w:ascii="Times New Roman" w:hAnsi="Times New Roman" w:cs="Times New Roman"/>
          <w:b w:val="0"/>
          <w:i w:val="0"/>
          <w:sz w:val="24"/>
          <w:szCs w:val="24"/>
        </w:rPr>
      </w:pPr>
      <w:r>
        <w:rPr>
          <w:rFonts w:ascii="Times New Roman" w:hAnsi="Times New Roman" w:cs="Times New Roman"/>
          <w:b w:val="0"/>
          <w:i w:val="0"/>
          <w:sz w:val="24"/>
          <w:szCs w:val="24"/>
        </w:rPr>
        <w:t xml:space="preserve">zavádění nových efektivních metod výuky, jako je skupinové ( </w:t>
      </w:r>
      <w:proofErr w:type="gramStart"/>
      <w:r>
        <w:rPr>
          <w:rFonts w:ascii="Times New Roman" w:hAnsi="Times New Roman" w:cs="Times New Roman"/>
          <w:b w:val="0"/>
          <w:i w:val="0"/>
          <w:sz w:val="24"/>
          <w:szCs w:val="24"/>
        </w:rPr>
        <w:t>kooperativní ) a projektové</w:t>
      </w:r>
      <w:proofErr w:type="gramEnd"/>
      <w:r>
        <w:rPr>
          <w:rFonts w:ascii="Times New Roman" w:hAnsi="Times New Roman" w:cs="Times New Roman"/>
          <w:b w:val="0"/>
          <w:i w:val="0"/>
          <w:sz w:val="24"/>
          <w:szCs w:val="24"/>
        </w:rPr>
        <w:t xml:space="preserve"> vyučování, kterými vedeme žáky k týmové práci, k vzájemné pomoci, sounáležitosti, vzájemnému respektu a vzájemné komunikaci</w:t>
      </w:r>
    </w:p>
    <w:p w:rsidR="003F2287" w:rsidRDefault="003F2287">
      <w:r>
        <w:t> </w:t>
      </w:r>
    </w:p>
    <w:p w:rsidR="003F2287" w:rsidRDefault="003F2287">
      <w:r>
        <w:t> </w:t>
      </w:r>
    </w:p>
    <w:p w:rsidR="003F2287" w:rsidRDefault="003F2287">
      <w:r>
        <w:t xml:space="preserve">Škola je zaměřena </w:t>
      </w:r>
      <w:proofErr w:type="gramStart"/>
      <w:r>
        <w:t>na</w:t>
      </w:r>
      <w:proofErr w:type="gramEnd"/>
      <w:r>
        <w:t>:</w:t>
      </w:r>
    </w:p>
    <w:p w:rsidR="003F2287" w:rsidRDefault="003F2287">
      <w:pPr>
        <w:ind w:left="567" w:hanging="567"/>
        <w:rPr>
          <w:sz w:val="14"/>
          <w:szCs w:val="14"/>
        </w:rPr>
      </w:pPr>
      <w:r>
        <w:rPr>
          <w:rFonts w:ascii="Symbol" w:hAnsi="Symbol"/>
        </w:rPr>
        <w:t></w:t>
      </w:r>
      <w:r>
        <w:rPr>
          <w:sz w:val="14"/>
          <w:szCs w:val="14"/>
        </w:rPr>
        <w:t xml:space="preserve">               </w:t>
      </w:r>
      <w:r>
        <w:rPr>
          <w:b/>
          <w:bCs/>
        </w:rPr>
        <w:t>estetickou a tvořivou výchovu</w:t>
      </w:r>
      <w:r>
        <w:rPr>
          <w:sz w:val="14"/>
          <w:szCs w:val="14"/>
        </w:rPr>
        <w:t xml:space="preserve">  </w:t>
      </w:r>
    </w:p>
    <w:p w:rsidR="003F2287" w:rsidRDefault="003F2287">
      <w:pPr>
        <w:ind w:left="567" w:hanging="567"/>
        <w:rPr>
          <w:b/>
          <w:bCs/>
        </w:rPr>
      </w:pPr>
      <w:r>
        <w:rPr>
          <w:rFonts w:ascii="Symbol" w:hAnsi="Symbol"/>
        </w:rPr>
        <w:t></w:t>
      </w:r>
      <w:r>
        <w:rPr>
          <w:sz w:val="14"/>
          <w:szCs w:val="14"/>
        </w:rPr>
        <w:t xml:space="preserve">               </w:t>
      </w:r>
      <w:r>
        <w:rPr>
          <w:b/>
          <w:bCs/>
        </w:rPr>
        <w:t>práce s výpočetní a komunikační technikou</w:t>
      </w:r>
    </w:p>
    <w:p w:rsidR="003F2287" w:rsidRDefault="003F2287">
      <w:pPr>
        <w:ind w:left="567" w:hanging="567"/>
        <w:rPr>
          <w:sz w:val="14"/>
          <w:szCs w:val="14"/>
        </w:rPr>
      </w:pPr>
      <w:r>
        <w:rPr>
          <w:rFonts w:ascii="Symbol" w:hAnsi="Symbol"/>
        </w:rPr>
        <w:t></w:t>
      </w:r>
      <w:r>
        <w:rPr>
          <w:sz w:val="14"/>
          <w:szCs w:val="14"/>
        </w:rPr>
        <w:t xml:space="preserve">               </w:t>
      </w:r>
      <w:r>
        <w:rPr>
          <w:b/>
          <w:bCs/>
        </w:rPr>
        <w:t>výuku cizího jazyka i prostřednictvím kroužku v 1. a 2. ročníku</w:t>
      </w:r>
      <w:r>
        <w:rPr>
          <w:sz w:val="14"/>
          <w:szCs w:val="14"/>
        </w:rPr>
        <w:t xml:space="preserve">  </w:t>
      </w:r>
    </w:p>
    <w:p w:rsidR="003F2287" w:rsidRDefault="003F2287">
      <w:pPr>
        <w:rPr>
          <w:b/>
          <w:bCs/>
        </w:rPr>
      </w:pPr>
      <w:r>
        <w:rPr>
          <w:b/>
          <w:bCs/>
        </w:rPr>
        <w:t> </w:t>
      </w:r>
    </w:p>
    <w:p w:rsidR="003F2287" w:rsidRDefault="003F2287"/>
    <w:p w:rsidR="003F2287" w:rsidRDefault="003F2287">
      <w:r>
        <w:t> -</w:t>
      </w:r>
      <w:r>
        <w:rPr>
          <w:sz w:val="14"/>
          <w:szCs w:val="14"/>
        </w:rPr>
        <w:t>       </w:t>
      </w:r>
      <w:r>
        <w:t xml:space="preserve">chceme učit žáky takové znalosti a dovednosti, které budou dobře uplatnitelné v životě, tzn. méně </w:t>
      </w:r>
    </w:p>
    <w:p w:rsidR="003F2287" w:rsidRDefault="003F2287">
      <w:r>
        <w:lastRenderedPageBreak/>
        <w:t xml:space="preserve">      encyklopedických poznatků a více se zaměřit na činnostní učení se zaměřením na praxi; </w:t>
      </w:r>
    </w:p>
    <w:p w:rsidR="003F2287" w:rsidRDefault="003F2287">
      <w:pPr>
        <w:ind w:left="360" w:hanging="360"/>
        <w:jc w:val="both"/>
      </w:pPr>
      <w:r>
        <w:t>-</w:t>
      </w:r>
      <w:r>
        <w:rPr>
          <w:sz w:val="14"/>
          <w:szCs w:val="14"/>
        </w:rPr>
        <w:t>        </w:t>
      </w:r>
      <w:r>
        <w:t>zavádět do výuky efektivní metody výuky, jako je skupinové (kooperativní) a projektové vyučování, kterými vedeme žáky k týmové práci, k vzájemné pomoci, sounáležitosti a vzájemnému respektu;</w:t>
      </w:r>
    </w:p>
    <w:p w:rsidR="003F2287" w:rsidRDefault="003F2287">
      <w:pPr>
        <w:ind w:left="360" w:hanging="360"/>
        <w:jc w:val="both"/>
      </w:pPr>
      <w:r>
        <w:t>-</w:t>
      </w:r>
      <w:r>
        <w:rPr>
          <w:sz w:val="14"/>
          <w:szCs w:val="14"/>
        </w:rPr>
        <w:t xml:space="preserve">         </w:t>
      </w:r>
      <w:r>
        <w:t xml:space="preserve">pro budoucí život v EU je nezbytné výrazně posílit výuku cizích jazyků </w:t>
      </w:r>
    </w:p>
    <w:p w:rsidR="003F2287" w:rsidRDefault="003F2287">
      <w:pPr>
        <w:ind w:left="360" w:hanging="360"/>
        <w:jc w:val="both"/>
      </w:pPr>
      <w:r>
        <w:t>-</w:t>
      </w:r>
      <w:r>
        <w:rPr>
          <w:sz w:val="14"/>
          <w:szCs w:val="14"/>
        </w:rPr>
        <w:t>        </w:t>
      </w:r>
      <w:r>
        <w:t>vést žáky k využívání komunikačních a informačních technologií, podporovat zavádění a využívání výpočetní techniky do všech předmětů, podporovat výuku na počítačích a jejich využívání;</w:t>
      </w:r>
    </w:p>
    <w:p w:rsidR="003F2287" w:rsidRDefault="003F2287">
      <w:pPr>
        <w:ind w:left="360" w:hanging="360"/>
        <w:jc w:val="both"/>
      </w:pPr>
      <w:r>
        <w:t>-</w:t>
      </w:r>
      <w:r>
        <w:rPr>
          <w:sz w:val="14"/>
          <w:szCs w:val="14"/>
        </w:rPr>
        <w:t xml:space="preserve">         </w:t>
      </w:r>
      <w:r>
        <w:t>preferovat sportovní výchovu, vést žáky ke zdravému životnímu stylu;</w:t>
      </w:r>
    </w:p>
    <w:p w:rsidR="003F2287" w:rsidRDefault="003F2287">
      <w:pPr>
        <w:ind w:left="360" w:hanging="360"/>
        <w:jc w:val="both"/>
      </w:pPr>
      <w:r>
        <w:t>-</w:t>
      </w:r>
      <w:r>
        <w:rPr>
          <w:sz w:val="14"/>
          <w:szCs w:val="14"/>
        </w:rPr>
        <w:t>        </w:t>
      </w:r>
      <w:r>
        <w:t>vést žáky k dodržování stanovených pravidel, zejména pravidel školního řádu;-</w:t>
      </w:r>
      <w:r>
        <w:rPr>
          <w:sz w:val="14"/>
          <w:szCs w:val="14"/>
        </w:rPr>
        <w:t>        </w:t>
      </w:r>
      <w:r>
        <w:t>chceme stejnou péči věnovat všem žákům;</w:t>
      </w:r>
    </w:p>
    <w:p w:rsidR="003F2287" w:rsidRDefault="003F2287">
      <w:pPr>
        <w:ind w:left="360" w:hanging="360"/>
        <w:jc w:val="both"/>
      </w:pPr>
      <w:r>
        <w:t>-</w:t>
      </w:r>
      <w:r>
        <w:rPr>
          <w:sz w:val="14"/>
          <w:szCs w:val="14"/>
        </w:rPr>
        <w:t>        </w:t>
      </w:r>
      <w:r>
        <w:t>chceme klást důraz na všeobecné a rovné vzdělání pro všechny, neboť pro úspěšný rozvoj dítěte má velký význam život v populačně přirozené skupině (ve skupině jsou zastoupeni žáci s různými vlohami, nadáním a vlastnostmi);</w:t>
      </w:r>
    </w:p>
    <w:p w:rsidR="003F2287" w:rsidRDefault="003F2287">
      <w:pPr>
        <w:ind w:left="360" w:hanging="360"/>
        <w:jc w:val="both"/>
      </w:pPr>
      <w:r>
        <w:t>-</w:t>
      </w:r>
      <w:r>
        <w:rPr>
          <w:sz w:val="14"/>
          <w:szCs w:val="14"/>
        </w:rPr>
        <w:t>        </w:t>
      </w:r>
      <w:r>
        <w:t>nechceme preferovat jen intelektuální nadání, ale chceme stejně podporovat žáky i s jiným druhem nadání, jako je hudební, pohybové, manuální, estetické apod.;</w:t>
      </w:r>
    </w:p>
    <w:p w:rsidR="003F2287" w:rsidRDefault="003F2287">
      <w:pPr>
        <w:ind w:left="360" w:hanging="360"/>
        <w:jc w:val="both"/>
      </w:pPr>
      <w:r>
        <w:t>-</w:t>
      </w:r>
      <w:r>
        <w:rPr>
          <w:sz w:val="14"/>
          <w:szCs w:val="14"/>
        </w:rPr>
        <w:t xml:space="preserve">         </w:t>
      </w:r>
      <w:r>
        <w:t>provádět rozumnou integraci dětí zaostávajících, či jinak postižených přímo ve třídách základní školy s ostatními dětmi;</w:t>
      </w:r>
    </w:p>
    <w:p w:rsidR="003F2287" w:rsidRDefault="003F2287">
      <w:pPr>
        <w:ind w:left="360" w:hanging="360"/>
        <w:jc w:val="both"/>
      </w:pPr>
      <w:r>
        <w:t>-</w:t>
      </w:r>
      <w:r>
        <w:rPr>
          <w:sz w:val="14"/>
          <w:szCs w:val="14"/>
        </w:rPr>
        <w:t xml:space="preserve">         </w:t>
      </w:r>
      <w:r>
        <w:t>chceme se zaměřovat i na žáky nadané, chceme jim vytvořit  podmínky pro jejich rozvoj a tím omezit jejich přechod na jiné školy. Z metod práce chceme u těchto žáků preferovat samostatnou práci, skupinovou práci, projektové vyučování apod. Rovněž se chceme zúčastňovat různých soutěží školního i okresního charakteru, kde rovněž mají možnost se žáci prezentovat a zejména při přípravě k těmto soutěžím dochází k rozvoji jejich nadání. Chceme dále rozvíjet silné stránky školy a maximálně eliminovat a napravovat to, co považujeme za nedostatky.</w:t>
      </w:r>
    </w:p>
    <w:p w:rsidR="003F2287" w:rsidRDefault="003F2287">
      <w:pPr>
        <w:ind w:left="360" w:hanging="360"/>
        <w:jc w:val="both"/>
      </w:pPr>
      <w:r>
        <w:t> </w:t>
      </w:r>
    </w:p>
    <w:p w:rsidR="003F2287" w:rsidRDefault="003F2287">
      <w:pPr>
        <w:pStyle w:val="Nadpis2"/>
        <w:jc w:val="both"/>
        <w:rPr>
          <w:sz w:val="40"/>
          <w:szCs w:val="40"/>
        </w:rPr>
      </w:pPr>
      <w:r>
        <w:rPr>
          <w:sz w:val="40"/>
          <w:szCs w:val="40"/>
        </w:rPr>
        <w:t>Výchovné a vzdělávací strategie</w:t>
      </w:r>
    </w:p>
    <w:p w:rsidR="003F2287" w:rsidRDefault="003F2287">
      <w:pPr>
        <w:pStyle w:val="Nadpis3"/>
      </w:pPr>
      <w:r>
        <w:t>Cíle základního vzdělávání</w:t>
      </w:r>
    </w:p>
    <w:tbl>
      <w:tblPr>
        <w:tblW w:w="0" w:type="auto"/>
        <w:tblInd w:w="-30" w:type="dxa"/>
        <w:tblLayout w:type="fixed"/>
        <w:tblLook w:val="0000" w:firstRow="0" w:lastRow="0" w:firstColumn="0" w:lastColumn="0" w:noHBand="0" w:noVBand="0"/>
      </w:tblPr>
      <w:tblGrid>
        <w:gridCol w:w="4248"/>
        <w:gridCol w:w="5023"/>
      </w:tblGrid>
      <w:tr w:rsidR="003F2287">
        <w:tc>
          <w:tcPr>
            <w:tcW w:w="4248" w:type="dxa"/>
            <w:tcBorders>
              <w:top w:val="double" w:sz="40" w:space="0" w:color="000000"/>
              <w:left w:val="single" w:sz="8" w:space="0" w:color="000000"/>
              <w:bottom w:val="double" w:sz="1" w:space="0" w:color="000000"/>
            </w:tcBorders>
          </w:tcPr>
          <w:p w:rsidR="003F2287" w:rsidRDefault="003F2287">
            <w:pPr>
              <w:snapToGrid w:val="0"/>
              <w:rPr>
                <w:rFonts w:ascii="ArialMT" w:hAnsi="ArialMT"/>
                <w:b/>
                <w:bCs/>
              </w:rPr>
            </w:pPr>
            <w:r>
              <w:rPr>
                <w:rFonts w:ascii="ArialMT" w:hAnsi="ArialMT"/>
                <w:b/>
                <w:bCs/>
              </w:rPr>
              <w:t>Cíl</w:t>
            </w:r>
          </w:p>
        </w:tc>
        <w:tc>
          <w:tcPr>
            <w:tcW w:w="5023" w:type="dxa"/>
            <w:tcBorders>
              <w:top w:val="double" w:sz="40" w:space="0" w:color="000000"/>
              <w:left w:val="single" w:sz="8" w:space="0" w:color="000000"/>
              <w:bottom w:val="double" w:sz="1" w:space="0" w:color="000000"/>
              <w:right w:val="single" w:sz="8" w:space="0" w:color="000000"/>
            </w:tcBorders>
            <w:tcMar>
              <w:left w:w="0" w:type="dxa"/>
              <w:right w:w="0" w:type="dxa"/>
            </w:tcMar>
          </w:tcPr>
          <w:p w:rsidR="003F2287" w:rsidRDefault="003F2287">
            <w:pPr>
              <w:snapToGrid w:val="0"/>
              <w:rPr>
                <w:rFonts w:ascii="ArialMT" w:hAnsi="ArialMT"/>
                <w:b/>
                <w:bCs/>
              </w:rPr>
            </w:pPr>
            <w:r>
              <w:rPr>
                <w:rFonts w:ascii="ArialMT" w:hAnsi="ArialMT"/>
                <w:b/>
                <w:bCs/>
              </w:rPr>
              <w:t xml:space="preserve">Co představuje v životě školy a žáka </w:t>
            </w:r>
          </w:p>
          <w:p w:rsidR="003F2287" w:rsidRDefault="003F2287">
            <w:pPr>
              <w:rPr>
                <w:rFonts w:ascii="ArialMT" w:hAnsi="ArialMT"/>
                <w:b/>
                <w:bCs/>
              </w:rPr>
            </w:pPr>
            <w:r>
              <w:rPr>
                <w:rFonts w:ascii="ArialMT" w:hAnsi="ArialMT"/>
                <w:b/>
                <w:bCs/>
              </w:rPr>
              <w:t>a ve výuce</w:t>
            </w:r>
          </w:p>
        </w:tc>
      </w:tr>
      <w:tr w:rsidR="003F2287">
        <w:tc>
          <w:tcPr>
            <w:tcW w:w="4248" w:type="dxa"/>
            <w:tcBorders>
              <w:top w:val="double" w:sz="40" w:space="0" w:color="000000"/>
              <w:left w:val="single" w:sz="8" w:space="0" w:color="000000"/>
              <w:bottom w:val="single" w:sz="8" w:space="0" w:color="000000"/>
            </w:tcBorders>
          </w:tcPr>
          <w:p w:rsidR="003F2287" w:rsidRDefault="003F2287">
            <w:pPr>
              <w:snapToGrid w:val="0"/>
              <w:rPr>
                <w:b/>
                <w:bCs/>
                <w:i/>
                <w:iCs/>
              </w:rPr>
            </w:pPr>
            <w:r>
              <w:rPr>
                <w:b/>
                <w:bCs/>
                <w:i/>
                <w:iCs/>
              </w:rPr>
              <w:t>1. Umožnit žákům osvojit si strategii učení a  motivovat je pro celoživotní učení</w:t>
            </w:r>
          </w:p>
          <w:p w:rsidR="003F2287" w:rsidRDefault="003F2287">
            <w:pPr>
              <w:rPr>
                <w:rFonts w:ascii="ArialMT" w:hAnsi="ArialMT"/>
                <w:b/>
                <w:bCs/>
              </w:rPr>
            </w:pPr>
            <w:r>
              <w:rPr>
                <w:rFonts w:ascii="ArialMT" w:hAnsi="ArialMT"/>
                <w:b/>
                <w:bCs/>
              </w:rPr>
              <w:t> </w:t>
            </w:r>
          </w:p>
        </w:tc>
        <w:tc>
          <w:tcPr>
            <w:tcW w:w="5023" w:type="dxa"/>
            <w:tcBorders>
              <w:top w:val="double" w:sz="40" w:space="0" w:color="000000"/>
              <w:left w:val="single" w:sz="8" w:space="0" w:color="000000"/>
              <w:bottom w:val="single" w:sz="8" w:space="0" w:color="000000"/>
              <w:right w:val="single" w:sz="8" w:space="0" w:color="000000"/>
            </w:tcBorders>
            <w:tcMar>
              <w:left w:w="0" w:type="dxa"/>
              <w:right w:w="0" w:type="dxa"/>
            </w:tcMar>
          </w:tcPr>
          <w:p w:rsidR="003F2287" w:rsidRDefault="003F2287">
            <w:pPr>
              <w:snapToGrid w:val="0"/>
            </w:pPr>
            <w:r>
              <w:t>Rozvoj postojů, dovedností a způsobů  rozhodování metodami, které umožňují přímou zkušenost</w:t>
            </w:r>
          </w:p>
          <w:p w:rsidR="003F2287" w:rsidRDefault="003F2287">
            <w:r>
              <w:t xml:space="preserve">Dostatek informačních zdrojů a učebních impulsů (nabídek) - knihovna, Internet, exkurze </w:t>
            </w:r>
          </w:p>
          <w:p w:rsidR="003F2287" w:rsidRDefault="003F2287">
            <w:r>
              <w:t>Propojení informací se skutečným životem</w:t>
            </w:r>
          </w:p>
          <w:p w:rsidR="003F2287" w:rsidRDefault="003F2287">
            <w:r>
              <w:t>Samostatnost, organizace vlastní činnosti</w:t>
            </w:r>
          </w:p>
          <w:p w:rsidR="003F2287" w:rsidRDefault="003F2287">
            <w:r>
              <w:t>Vlastní úsudek, iniciativa, tvořivost, zodpovědnost</w:t>
            </w:r>
          </w:p>
          <w:p w:rsidR="003F2287" w:rsidRDefault="003F2287">
            <w:r>
              <w:t>Komunikační dovednosti, spolupráce, práce v týmu</w:t>
            </w:r>
          </w:p>
          <w:p w:rsidR="003F2287" w:rsidRDefault="003F2287">
            <w:r>
              <w:t>Poznávání vlastních možností</w:t>
            </w:r>
          </w:p>
          <w:p w:rsidR="003F2287" w:rsidRDefault="003F2287">
            <w:r>
              <w:t>Prezentace vlastních výsledků</w:t>
            </w:r>
          </w:p>
          <w:p w:rsidR="003F2287" w:rsidRDefault="003F2287">
            <w:r>
              <w:t>Tvořivost (práce na projektech)</w:t>
            </w:r>
          </w:p>
          <w:p w:rsidR="003F2287" w:rsidRDefault="003F2287">
            <w:r>
              <w:t>Účast na organizaci vzdělávání</w:t>
            </w:r>
          </w:p>
          <w:p w:rsidR="003F2287" w:rsidRDefault="003F2287">
            <w:r>
              <w:t>Práce v motivujícím prostředí</w:t>
            </w:r>
          </w:p>
          <w:p w:rsidR="003F2287" w:rsidRDefault="003F2287">
            <w:r>
              <w:t>Práce s přiměřeným učivem</w:t>
            </w:r>
          </w:p>
          <w:p w:rsidR="003F2287" w:rsidRDefault="003F2287">
            <w:r>
              <w:t>Hodnocení formou zpětné vazby</w:t>
            </w:r>
          </w:p>
          <w:p w:rsidR="003F2287" w:rsidRDefault="003F2287">
            <w:r>
              <w:t>Hodnocení za to, co žák zvládá, ne za to, co neumí</w:t>
            </w:r>
          </w:p>
          <w:p w:rsidR="003F2287" w:rsidRDefault="003F2287">
            <w:r>
              <w:lastRenderedPageBreak/>
              <w:t xml:space="preserve">Výuka bez situací nerovnosti a ponížení </w:t>
            </w:r>
          </w:p>
          <w:p w:rsidR="003F2287" w:rsidRDefault="003F2287">
            <w:r>
              <w:t>Stanovení dílčích cílů</w:t>
            </w:r>
          </w:p>
          <w:p w:rsidR="003F2287" w:rsidRDefault="003F2287">
            <w:r>
              <w:t>Zařazování metod, které podporují zvídavost</w:t>
            </w:r>
          </w:p>
          <w:p w:rsidR="003F2287" w:rsidRDefault="003F2287">
            <w:r>
              <w:t>Využívání kladného hodnocení</w:t>
            </w:r>
          </w:p>
          <w:p w:rsidR="003F2287" w:rsidRDefault="003F2287">
            <w:r>
              <w:t>Dobré výsledky podporují motivaci</w:t>
            </w:r>
          </w:p>
          <w:p w:rsidR="003F2287" w:rsidRDefault="003F2287">
            <w:r>
              <w:t>Osobní příklad</w:t>
            </w:r>
          </w:p>
          <w:p w:rsidR="003F2287" w:rsidRDefault="003F2287">
            <w:pPr>
              <w:rPr>
                <w:rFonts w:ascii="ArialMT" w:hAnsi="ArialMT"/>
                <w:b/>
                <w:bCs/>
              </w:rPr>
            </w:pPr>
            <w:r>
              <w:rPr>
                <w:rFonts w:ascii="ArialMT" w:hAnsi="ArialMT"/>
                <w:b/>
                <w:bCs/>
              </w:rPr>
              <w:t> </w:t>
            </w:r>
          </w:p>
        </w:tc>
      </w:tr>
      <w:tr w:rsidR="003F2287">
        <w:tc>
          <w:tcPr>
            <w:tcW w:w="4248" w:type="dxa"/>
            <w:tcBorders>
              <w:left w:val="single" w:sz="8" w:space="0" w:color="000000"/>
              <w:bottom w:val="single" w:sz="8" w:space="0" w:color="000000"/>
            </w:tcBorders>
          </w:tcPr>
          <w:p w:rsidR="003F2287" w:rsidRDefault="003F2287">
            <w:pPr>
              <w:snapToGrid w:val="0"/>
              <w:rPr>
                <w:b/>
                <w:bCs/>
                <w:i/>
                <w:iCs/>
              </w:rPr>
            </w:pPr>
            <w:r>
              <w:rPr>
                <w:b/>
                <w:bCs/>
                <w:i/>
                <w:iCs/>
              </w:rPr>
              <w:lastRenderedPageBreak/>
              <w:t>2. Podněcovat žáky k tvořivému myšlení, logickému uvažování a k řešení problémů</w:t>
            </w:r>
          </w:p>
          <w:p w:rsidR="003F2287" w:rsidRDefault="003F2287">
            <w:pPr>
              <w:rPr>
                <w:rFonts w:ascii="ArialMT" w:hAnsi="ArialMT"/>
                <w:b/>
                <w:bCs/>
              </w:rPr>
            </w:pPr>
            <w:r>
              <w:rPr>
                <w:rFonts w:ascii="ArialMT" w:hAnsi="ArialMT"/>
                <w:b/>
                <w:bCs/>
              </w:rPr>
              <w:t> </w:t>
            </w:r>
          </w:p>
        </w:tc>
        <w:tc>
          <w:tcPr>
            <w:tcW w:w="5023" w:type="dxa"/>
            <w:tcBorders>
              <w:left w:val="single" w:sz="8" w:space="0" w:color="000000"/>
              <w:bottom w:val="single" w:sz="8" w:space="0" w:color="000000"/>
              <w:right w:val="single" w:sz="8" w:space="0" w:color="000000"/>
            </w:tcBorders>
            <w:tcMar>
              <w:left w:w="0" w:type="dxa"/>
              <w:right w:w="0" w:type="dxa"/>
            </w:tcMar>
          </w:tcPr>
          <w:p w:rsidR="003F2287" w:rsidRDefault="003F2287">
            <w:pPr>
              <w:snapToGrid w:val="0"/>
            </w:pPr>
            <w:r>
              <w:t>Poznatky nejsou žákům předkládány v hotové podobě</w:t>
            </w:r>
          </w:p>
          <w:p w:rsidR="003F2287" w:rsidRDefault="003F2287">
            <w:r>
              <w:t xml:space="preserve">Uplatňování mezipředmětových vztahů </w:t>
            </w:r>
          </w:p>
          <w:p w:rsidR="003F2287" w:rsidRDefault="003F2287">
            <w:r>
              <w:t>Objevování vzájemných vztahů a příčin přírodních, společenských a dalších jevů a dějů</w:t>
            </w:r>
          </w:p>
          <w:p w:rsidR="003F2287" w:rsidRDefault="003F2287">
            <w:r>
              <w:t>Přechod od frontálního vyučování k aktivizujícím metodám</w:t>
            </w:r>
          </w:p>
          <w:p w:rsidR="003F2287" w:rsidRDefault="003F2287">
            <w:r>
              <w:t>Praktická cvičení</w:t>
            </w:r>
          </w:p>
          <w:p w:rsidR="003F2287" w:rsidRDefault="003F2287">
            <w:r>
              <w:t>Uplatňování základních myšlenkových operací –</w:t>
            </w:r>
            <w:r>
              <w:rPr>
                <w:color w:val="FF0000"/>
              </w:rPr>
              <w:t xml:space="preserve"> </w:t>
            </w:r>
            <w:r>
              <w:t>srovnávání, třídění, analýza, syntéza, zobecňování, abstrakce</w:t>
            </w:r>
          </w:p>
          <w:p w:rsidR="003F2287" w:rsidRDefault="003F2287">
            <w:r>
              <w:t>Rozvíjení schopnosti logického uvažování</w:t>
            </w:r>
          </w:p>
          <w:p w:rsidR="003F2287" w:rsidRDefault="003F2287">
            <w:r>
              <w:t>Řešení problémů na základě kritického zhodnocení informací</w:t>
            </w:r>
          </w:p>
          <w:p w:rsidR="003F2287" w:rsidRDefault="003F2287">
            <w:r>
              <w:t>Podpora netradičních způsobů řešení</w:t>
            </w:r>
          </w:p>
          <w:p w:rsidR="003F2287" w:rsidRDefault="003F2287"/>
        </w:tc>
      </w:tr>
      <w:tr w:rsidR="003F2287">
        <w:tc>
          <w:tcPr>
            <w:tcW w:w="4248" w:type="dxa"/>
            <w:tcBorders>
              <w:left w:val="single" w:sz="8" w:space="0" w:color="000000"/>
              <w:bottom w:val="single" w:sz="8" w:space="0" w:color="000000"/>
            </w:tcBorders>
          </w:tcPr>
          <w:p w:rsidR="003F2287" w:rsidRDefault="003F2287">
            <w:pPr>
              <w:snapToGrid w:val="0"/>
              <w:rPr>
                <w:b/>
                <w:bCs/>
                <w:i/>
                <w:iCs/>
              </w:rPr>
            </w:pPr>
            <w:r>
              <w:rPr>
                <w:b/>
                <w:bCs/>
                <w:i/>
                <w:iCs/>
              </w:rPr>
              <w:t>3. Vést žáky  všestranné, účinné a otevřené komunikaci</w:t>
            </w:r>
          </w:p>
          <w:p w:rsidR="003F2287" w:rsidRDefault="003F2287">
            <w:pPr>
              <w:rPr>
                <w:rFonts w:ascii="ArialMT" w:hAnsi="ArialMT"/>
                <w:b/>
                <w:bCs/>
              </w:rPr>
            </w:pPr>
            <w:r>
              <w:rPr>
                <w:rFonts w:ascii="ArialMT" w:hAnsi="ArialMT"/>
                <w:b/>
                <w:bCs/>
              </w:rPr>
              <w:t> </w:t>
            </w:r>
          </w:p>
        </w:tc>
        <w:tc>
          <w:tcPr>
            <w:tcW w:w="5023" w:type="dxa"/>
            <w:tcBorders>
              <w:left w:val="single" w:sz="8" w:space="0" w:color="000000"/>
              <w:bottom w:val="single" w:sz="8" w:space="0" w:color="000000"/>
              <w:right w:val="single" w:sz="8" w:space="0" w:color="000000"/>
            </w:tcBorders>
            <w:tcMar>
              <w:left w:w="0" w:type="dxa"/>
              <w:right w:w="0" w:type="dxa"/>
            </w:tcMar>
          </w:tcPr>
          <w:p w:rsidR="003F2287" w:rsidRDefault="003F2287">
            <w:pPr>
              <w:snapToGrid w:val="0"/>
            </w:pPr>
            <w:r>
              <w:t>Prostor pro střetávání a komunikaci různými formami (ústně, písemně, výtvarnými prostředky, pomocí technických prostředků atd.)</w:t>
            </w:r>
          </w:p>
          <w:p w:rsidR="003F2287" w:rsidRDefault="003F2287">
            <w:r>
              <w:t>Dodržování etiky komunikace (věcnost, naslouchání, prostor pro různé názory, respektování originálních, nezdařených aj. názorů)</w:t>
            </w:r>
          </w:p>
          <w:p w:rsidR="003F2287" w:rsidRDefault="003F2287">
            <w:r>
              <w:t>Základ pro hledání a objevování problémů</w:t>
            </w:r>
          </w:p>
          <w:p w:rsidR="003F2287" w:rsidRDefault="003F2287">
            <w:r>
              <w:t>Základ spolupráce a společného prožívání</w:t>
            </w:r>
          </w:p>
          <w:p w:rsidR="003F2287" w:rsidRDefault="003F2287">
            <w:r>
              <w:t>Předpoklad poznávání sebe a vztahů k jiným</w:t>
            </w:r>
          </w:p>
          <w:p w:rsidR="003F2287" w:rsidRDefault="003F2287">
            <w:r>
              <w:t>Práce v týmu</w:t>
            </w:r>
          </w:p>
          <w:p w:rsidR="003F2287" w:rsidRDefault="003F2287">
            <w:pPr>
              <w:rPr>
                <w:rFonts w:ascii="ArialMT" w:hAnsi="ArialMT"/>
                <w:b/>
                <w:bCs/>
              </w:rPr>
            </w:pPr>
            <w:r>
              <w:rPr>
                <w:rFonts w:ascii="ArialMT" w:hAnsi="ArialMT"/>
                <w:b/>
                <w:bCs/>
              </w:rPr>
              <w:t> </w:t>
            </w:r>
          </w:p>
        </w:tc>
      </w:tr>
      <w:tr w:rsidR="003F2287">
        <w:tc>
          <w:tcPr>
            <w:tcW w:w="4248" w:type="dxa"/>
            <w:tcBorders>
              <w:left w:val="single" w:sz="8" w:space="0" w:color="000000"/>
              <w:bottom w:val="single" w:sz="8" w:space="0" w:color="000000"/>
            </w:tcBorders>
          </w:tcPr>
          <w:p w:rsidR="003F2287" w:rsidRDefault="003F2287">
            <w:pPr>
              <w:snapToGrid w:val="0"/>
              <w:rPr>
                <w:b/>
                <w:bCs/>
                <w:i/>
                <w:iCs/>
              </w:rPr>
            </w:pPr>
            <w:r>
              <w:rPr>
                <w:b/>
                <w:bCs/>
                <w:i/>
                <w:iCs/>
              </w:rPr>
              <w:t>4. Rozvíjet u žáků schopnost spolupracovat a respektovat práci a úspěchy vlastní i druhých</w:t>
            </w:r>
          </w:p>
          <w:p w:rsidR="003F2287" w:rsidRDefault="003F2287">
            <w:pPr>
              <w:rPr>
                <w:rFonts w:ascii="ArialMT" w:hAnsi="ArialMT"/>
                <w:b/>
                <w:bCs/>
              </w:rPr>
            </w:pPr>
            <w:r>
              <w:rPr>
                <w:rFonts w:ascii="ArialMT" w:hAnsi="ArialMT"/>
                <w:b/>
                <w:bCs/>
              </w:rPr>
              <w:t> </w:t>
            </w:r>
          </w:p>
        </w:tc>
        <w:tc>
          <w:tcPr>
            <w:tcW w:w="5023" w:type="dxa"/>
            <w:tcBorders>
              <w:left w:val="single" w:sz="8" w:space="0" w:color="000000"/>
              <w:bottom w:val="single" w:sz="8" w:space="0" w:color="000000"/>
              <w:right w:val="single" w:sz="8" w:space="0" w:color="000000"/>
            </w:tcBorders>
            <w:tcMar>
              <w:left w:w="0" w:type="dxa"/>
              <w:right w:w="0" w:type="dxa"/>
            </w:tcMar>
          </w:tcPr>
          <w:p w:rsidR="003F2287" w:rsidRDefault="003F2287">
            <w:pPr>
              <w:snapToGrid w:val="0"/>
            </w:pPr>
            <w:r>
              <w:t>Jasná pravidla pro soužití ve škole - práva, povinnosti, sankce</w:t>
            </w:r>
          </w:p>
          <w:p w:rsidR="003F2287" w:rsidRDefault="003F2287">
            <w:r>
              <w:t>Atmosféra demokracie a přátelství</w:t>
            </w:r>
          </w:p>
          <w:p w:rsidR="003F2287" w:rsidRDefault="003F2287">
            <w:r>
              <w:t>Kooperativní učení, spolupráce ve výuce</w:t>
            </w:r>
          </w:p>
          <w:p w:rsidR="003F2287" w:rsidRDefault="003F2287">
            <w:r>
              <w:t>Osobní odpovědnost za výsledky společné práce</w:t>
            </w:r>
          </w:p>
          <w:p w:rsidR="003F2287" w:rsidRDefault="003F2287">
            <w:r>
              <w:t>Spolupráce učitelů a podíl na řízení školy</w:t>
            </w:r>
          </w:p>
          <w:p w:rsidR="003F2287" w:rsidRDefault="003F2287">
            <w:r>
              <w:t>Spolupráce s rodiči a dalšími partnery</w:t>
            </w:r>
          </w:p>
          <w:p w:rsidR="003F2287" w:rsidRDefault="003F2287">
            <w:pPr>
              <w:rPr>
                <w:rFonts w:ascii="ArialMT" w:hAnsi="ArialMT"/>
                <w:b/>
                <w:bCs/>
              </w:rPr>
            </w:pPr>
            <w:r>
              <w:rPr>
                <w:rFonts w:ascii="ArialMT" w:hAnsi="ArialMT"/>
                <w:b/>
                <w:bCs/>
              </w:rPr>
              <w:t> </w:t>
            </w:r>
          </w:p>
        </w:tc>
      </w:tr>
      <w:tr w:rsidR="003F2287">
        <w:tc>
          <w:tcPr>
            <w:tcW w:w="4248" w:type="dxa"/>
            <w:tcBorders>
              <w:left w:val="single" w:sz="8" w:space="0" w:color="000000"/>
              <w:bottom w:val="single" w:sz="8" w:space="0" w:color="000000"/>
            </w:tcBorders>
          </w:tcPr>
          <w:p w:rsidR="003F2287" w:rsidRDefault="003F2287">
            <w:pPr>
              <w:snapToGrid w:val="0"/>
              <w:rPr>
                <w:b/>
                <w:bCs/>
                <w:i/>
                <w:iCs/>
              </w:rPr>
            </w:pPr>
            <w:r>
              <w:rPr>
                <w:b/>
                <w:bCs/>
                <w:i/>
                <w:iCs/>
              </w:rPr>
              <w:t>5</w:t>
            </w:r>
            <w:r>
              <w:rPr>
                <w:b/>
                <w:bCs/>
              </w:rPr>
              <w:t xml:space="preserve">. </w:t>
            </w:r>
            <w:r>
              <w:rPr>
                <w:b/>
                <w:bCs/>
                <w:i/>
                <w:iCs/>
              </w:rPr>
              <w:t>Připravovat žáky k tomu, aby se projevovali jako svébytné,  svobodné  a zodpovědné  osobnosti, uplatňovali svá práva a plnili své povinnosti</w:t>
            </w:r>
          </w:p>
          <w:p w:rsidR="003F2287" w:rsidRDefault="003F2287">
            <w:pPr>
              <w:rPr>
                <w:b/>
                <w:bCs/>
                <w:i/>
                <w:iCs/>
              </w:rPr>
            </w:pPr>
            <w:r>
              <w:rPr>
                <w:b/>
                <w:bCs/>
                <w:i/>
                <w:iCs/>
              </w:rPr>
              <w:t> </w:t>
            </w:r>
          </w:p>
          <w:p w:rsidR="003F2287" w:rsidRDefault="003F2287">
            <w:pPr>
              <w:rPr>
                <w:rFonts w:ascii="ArialMT" w:hAnsi="ArialMT"/>
                <w:b/>
                <w:bCs/>
              </w:rPr>
            </w:pPr>
            <w:r>
              <w:rPr>
                <w:rFonts w:ascii="ArialMT" w:hAnsi="ArialMT"/>
                <w:b/>
                <w:bCs/>
              </w:rPr>
              <w:t> </w:t>
            </w:r>
          </w:p>
        </w:tc>
        <w:tc>
          <w:tcPr>
            <w:tcW w:w="5023" w:type="dxa"/>
            <w:tcBorders>
              <w:left w:val="single" w:sz="8" w:space="0" w:color="000000"/>
              <w:bottom w:val="single" w:sz="8" w:space="0" w:color="000000"/>
              <w:right w:val="single" w:sz="8" w:space="0" w:color="000000"/>
            </w:tcBorders>
            <w:tcMar>
              <w:left w:w="0" w:type="dxa"/>
              <w:right w:w="0" w:type="dxa"/>
            </w:tcMar>
          </w:tcPr>
          <w:p w:rsidR="003F2287" w:rsidRDefault="003F2287">
            <w:pPr>
              <w:pStyle w:val="Zkladntext"/>
              <w:snapToGrid w:val="0"/>
              <w:rPr>
                <w:color w:val="auto"/>
              </w:rPr>
            </w:pPr>
            <w:r>
              <w:rPr>
                <w:color w:val="auto"/>
              </w:rPr>
              <w:t>Učit se samostatně rozhodovat a nést důsledky za svá rozhodnutí</w:t>
            </w:r>
          </w:p>
          <w:p w:rsidR="003F2287" w:rsidRDefault="003F2287">
            <w:r>
              <w:t>Demokracii a svobodu nezaměňovat za anarchii</w:t>
            </w:r>
          </w:p>
          <w:p w:rsidR="003F2287" w:rsidRDefault="003F2287">
            <w:r>
              <w:t>Nutnost dodržování mravních hodnot a slušného jednání</w:t>
            </w:r>
          </w:p>
          <w:p w:rsidR="003F2287" w:rsidRDefault="003F2287">
            <w:r>
              <w:t>Vhodnou formou prosazovat své zájmy</w:t>
            </w:r>
          </w:p>
          <w:p w:rsidR="003F2287" w:rsidRDefault="003F2287">
            <w:r>
              <w:t>Učit se argumentovat</w:t>
            </w:r>
          </w:p>
          <w:p w:rsidR="003F2287" w:rsidRDefault="003F2287">
            <w:r>
              <w:lastRenderedPageBreak/>
              <w:t>Pracovat se školním řádem</w:t>
            </w:r>
          </w:p>
          <w:p w:rsidR="003F2287" w:rsidRDefault="003F2287">
            <w:r>
              <w:t>Školní parlament – účast zástupců tříd</w:t>
            </w:r>
          </w:p>
          <w:p w:rsidR="003F2287" w:rsidRDefault="003F2287">
            <w:pPr>
              <w:rPr>
                <w:rFonts w:ascii="ArialMT" w:hAnsi="ArialMT"/>
                <w:b/>
                <w:bCs/>
              </w:rPr>
            </w:pPr>
            <w:r>
              <w:rPr>
                <w:rFonts w:ascii="ArialMT" w:hAnsi="ArialMT"/>
                <w:b/>
                <w:bCs/>
              </w:rPr>
              <w:t> </w:t>
            </w:r>
          </w:p>
        </w:tc>
      </w:tr>
      <w:tr w:rsidR="003F2287">
        <w:tc>
          <w:tcPr>
            <w:tcW w:w="4248" w:type="dxa"/>
            <w:tcBorders>
              <w:left w:val="single" w:sz="8" w:space="0" w:color="000000"/>
              <w:bottom w:val="single" w:sz="8" w:space="0" w:color="000000"/>
            </w:tcBorders>
          </w:tcPr>
          <w:p w:rsidR="003F2287" w:rsidRDefault="003F2287">
            <w:pPr>
              <w:snapToGrid w:val="0"/>
              <w:rPr>
                <w:b/>
                <w:bCs/>
                <w:i/>
                <w:iCs/>
              </w:rPr>
            </w:pPr>
            <w:r>
              <w:rPr>
                <w:b/>
                <w:bCs/>
                <w:i/>
                <w:iCs/>
              </w:rPr>
              <w:lastRenderedPageBreak/>
              <w:t>6.</w:t>
            </w:r>
            <w:r>
              <w:rPr>
                <w:b/>
                <w:bCs/>
              </w:rPr>
              <w:t xml:space="preserve"> </w:t>
            </w:r>
            <w:r>
              <w:rPr>
                <w:b/>
                <w:bCs/>
                <w:i/>
                <w:iCs/>
              </w:rPr>
              <w:t>Vytvářet u žáků potřebu projevovat pozitivní city v chování, jednání a v prožívání životních situací, rozvíjet  vnímavost a citlivé vztahy k lidem, svému prostředí i k přírodě</w:t>
            </w:r>
          </w:p>
          <w:p w:rsidR="003F2287" w:rsidRDefault="003F2287">
            <w:pPr>
              <w:rPr>
                <w:b/>
                <w:bCs/>
                <w:i/>
                <w:iCs/>
              </w:rPr>
            </w:pPr>
            <w:r>
              <w:rPr>
                <w:b/>
                <w:bCs/>
                <w:i/>
                <w:iCs/>
              </w:rPr>
              <w:t> </w:t>
            </w:r>
          </w:p>
          <w:p w:rsidR="003F2287" w:rsidRDefault="003F2287">
            <w:pPr>
              <w:rPr>
                <w:rFonts w:ascii="ArialMT" w:hAnsi="ArialMT"/>
                <w:b/>
                <w:bCs/>
              </w:rPr>
            </w:pPr>
            <w:r>
              <w:rPr>
                <w:rFonts w:ascii="ArialMT" w:hAnsi="ArialMT"/>
                <w:b/>
                <w:bCs/>
              </w:rPr>
              <w:t> </w:t>
            </w:r>
          </w:p>
        </w:tc>
        <w:tc>
          <w:tcPr>
            <w:tcW w:w="5023" w:type="dxa"/>
            <w:tcBorders>
              <w:left w:val="single" w:sz="8" w:space="0" w:color="000000"/>
              <w:bottom w:val="single" w:sz="8" w:space="0" w:color="000000"/>
              <w:right w:val="single" w:sz="8" w:space="0" w:color="000000"/>
            </w:tcBorders>
            <w:tcMar>
              <w:left w:w="0" w:type="dxa"/>
              <w:right w:w="0" w:type="dxa"/>
            </w:tcMar>
          </w:tcPr>
          <w:p w:rsidR="003F2287" w:rsidRDefault="003F2287">
            <w:pPr>
              <w:snapToGrid w:val="0"/>
            </w:pPr>
            <w:r>
              <w:t>Chápání bohatství a složitost citového života, rozvíjet citovou otevřenost vůči podnětům z prostředí, ve kterém žijí</w:t>
            </w:r>
          </w:p>
          <w:p w:rsidR="003F2287" w:rsidRDefault="003F2287">
            <w:r>
              <w:t>Orientace ve vlastním citovém životě a v citových vztazích</w:t>
            </w:r>
          </w:p>
          <w:p w:rsidR="003F2287" w:rsidRDefault="003F2287">
            <w:r>
              <w:t>S pomocí dospělých řešení své citové vztahy</w:t>
            </w:r>
          </w:p>
          <w:p w:rsidR="003F2287" w:rsidRDefault="003F2287">
            <w:r>
              <w:t>Učit otevřeně a kultivovaně projevovat své city</w:t>
            </w:r>
          </w:p>
          <w:p w:rsidR="003F2287" w:rsidRDefault="003F2287">
            <w:r>
              <w:t>Učit ohleduplnému a citlivému vztahu k lidem, k přírodě a ke kulturním a etickým hodnotám</w:t>
            </w:r>
          </w:p>
          <w:p w:rsidR="003F2287" w:rsidRDefault="003F2287">
            <w:r>
              <w:t>Vést k uvědomění citové nevyzrálosti v období dospívání</w:t>
            </w:r>
          </w:p>
          <w:p w:rsidR="003F2287" w:rsidRDefault="003F2287">
            <w:pPr>
              <w:rPr>
                <w:rFonts w:ascii="ArialMT" w:hAnsi="ArialMT"/>
                <w:b/>
                <w:bCs/>
              </w:rPr>
            </w:pPr>
            <w:r>
              <w:rPr>
                <w:rFonts w:ascii="ArialMT" w:hAnsi="ArialMT"/>
                <w:b/>
                <w:bCs/>
              </w:rPr>
              <w:t> </w:t>
            </w:r>
          </w:p>
        </w:tc>
      </w:tr>
      <w:tr w:rsidR="003F2287">
        <w:tc>
          <w:tcPr>
            <w:tcW w:w="4248" w:type="dxa"/>
            <w:tcBorders>
              <w:left w:val="single" w:sz="8" w:space="0" w:color="000000"/>
              <w:bottom w:val="single" w:sz="8" w:space="0" w:color="000000"/>
            </w:tcBorders>
          </w:tcPr>
          <w:p w:rsidR="003F2287" w:rsidRDefault="003F2287">
            <w:pPr>
              <w:snapToGrid w:val="0"/>
              <w:rPr>
                <w:b/>
                <w:bCs/>
                <w:i/>
                <w:iCs/>
              </w:rPr>
            </w:pPr>
            <w:r>
              <w:rPr>
                <w:b/>
                <w:bCs/>
                <w:i/>
                <w:iCs/>
              </w:rPr>
              <w:t>7. Učit žáky aktivně rozvíjet a chránit své fyzické, duševní a sociální zdraví</w:t>
            </w:r>
          </w:p>
          <w:p w:rsidR="003F2287" w:rsidRDefault="003F2287">
            <w:pPr>
              <w:rPr>
                <w:b/>
                <w:bCs/>
                <w:i/>
                <w:iCs/>
              </w:rPr>
            </w:pPr>
            <w:r>
              <w:rPr>
                <w:b/>
                <w:bCs/>
                <w:i/>
                <w:iCs/>
              </w:rPr>
              <w:t>a být za ně odpovědný</w:t>
            </w:r>
          </w:p>
          <w:p w:rsidR="003F2287" w:rsidRDefault="003F2287">
            <w:pPr>
              <w:rPr>
                <w:rFonts w:ascii="ArialMT" w:hAnsi="ArialMT"/>
                <w:b/>
                <w:bCs/>
              </w:rPr>
            </w:pPr>
            <w:r>
              <w:rPr>
                <w:rFonts w:ascii="ArialMT" w:hAnsi="ArialMT"/>
                <w:b/>
                <w:bCs/>
              </w:rPr>
              <w:t> </w:t>
            </w:r>
          </w:p>
        </w:tc>
        <w:tc>
          <w:tcPr>
            <w:tcW w:w="5023" w:type="dxa"/>
            <w:tcBorders>
              <w:left w:val="single" w:sz="8" w:space="0" w:color="000000"/>
              <w:bottom w:val="single" w:sz="8" w:space="0" w:color="000000"/>
              <w:right w:val="single" w:sz="8" w:space="0" w:color="000000"/>
            </w:tcBorders>
            <w:tcMar>
              <w:left w:w="0" w:type="dxa"/>
              <w:right w:w="0" w:type="dxa"/>
            </w:tcMar>
          </w:tcPr>
          <w:p w:rsidR="003F2287" w:rsidRDefault="003F2287">
            <w:pPr>
              <w:snapToGrid w:val="0"/>
            </w:pPr>
            <w:r>
              <w:t>Čistota prostředí školy</w:t>
            </w:r>
          </w:p>
          <w:p w:rsidR="003F2287" w:rsidRDefault="003F2287">
            <w:r>
              <w:t>Vhodné hygienické zázemí</w:t>
            </w:r>
          </w:p>
          <w:p w:rsidR="003F2287" w:rsidRDefault="003F2287">
            <w:r>
              <w:t>Vhodné prostředí - účelnost, funkčnost, estetičnost, bezpečí - spoluúčast na jeho úpravě</w:t>
            </w:r>
          </w:p>
          <w:p w:rsidR="003F2287" w:rsidRDefault="003F2287">
            <w:r>
              <w:t>Organizace denního režimu ve prospěch žáků (časová, obsahová)</w:t>
            </w:r>
          </w:p>
          <w:p w:rsidR="003F2287" w:rsidRDefault="003F2287">
            <w:r>
              <w:t>Zdravý stravovací a pitný režim</w:t>
            </w:r>
          </w:p>
          <w:p w:rsidR="003F2287" w:rsidRDefault="003F2287">
            <w:r>
              <w:t>Kompenzační a hygienické přestávky v učení</w:t>
            </w:r>
          </w:p>
          <w:p w:rsidR="003F2287" w:rsidRDefault="003F2287">
            <w:r>
              <w:t>Pohybové relaxační přestávky, dostatečná nabídka pohybových aktivit pro každého (včetně víkendových a prázdninových zájezdů)</w:t>
            </w:r>
          </w:p>
          <w:p w:rsidR="003F2287" w:rsidRDefault="003F2287">
            <w:r>
              <w:t>Škola bez kouře a drog</w:t>
            </w:r>
          </w:p>
          <w:p w:rsidR="003F2287" w:rsidRDefault="003F2287">
            <w:r>
              <w:t>Důsledná prevence šikany a násilí</w:t>
            </w:r>
          </w:p>
          <w:p w:rsidR="003F2287" w:rsidRDefault="003F2287">
            <w:r>
              <w:t>Vztahy ve škole - úcta, sounáležitost, uznání</w:t>
            </w:r>
          </w:p>
          <w:p w:rsidR="003F2287" w:rsidRDefault="003F2287">
            <w:r>
              <w:t>Respektování individuálních rozdílů, motivační hodnocení</w:t>
            </w:r>
          </w:p>
          <w:p w:rsidR="003F2287" w:rsidRDefault="003F2287">
            <w:pPr>
              <w:rPr>
                <w:rFonts w:ascii="ArialMT" w:hAnsi="ArialMT"/>
                <w:b/>
                <w:bCs/>
              </w:rPr>
            </w:pPr>
            <w:r>
              <w:rPr>
                <w:rFonts w:ascii="ArialMT" w:hAnsi="ArialMT"/>
                <w:b/>
                <w:bCs/>
              </w:rPr>
              <w:t> </w:t>
            </w:r>
          </w:p>
        </w:tc>
      </w:tr>
      <w:tr w:rsidR="003F2287">
        <w:tc>
          <w:tcPr>
            <w:tcW w:w="4248" w:type="dxa"/>
            <w:tcBorders>
              <w:left w:val="single" w:sz="8" w:space="0" w:color="000000"/>
              <w:bottom w:val="single" w:sz="8" w:space="0" w:color="000000"/>
            </w:tcBorders>
          </w:tcPr>
          <w:p w:rsidR="003F2287" w:rsidRDefault="003F2287">
            <w:pPr>
              <w:snapToGrid w:val="0"/>
              <w:rPr>
                <w:b/>
                <w:bCs/>
                <w:i/>
                <w:iCs/>
              </w:rPr>
            </w:pPr>
            <w:r>
              <w:rPr>
                <w:b/>
                <w:bCs/>
                <w:i/>
                <w:iCs/>
              </w:rPr>
              <w:t>8.</w:t>
            </w:r>
            <w:r>
              <w:rPr>
                <w:b/>
                <w:bCs/>
              </w:rPr>
              <w:t xml:space="preserve"> </w:t>
            </w:r>
            <w:r>
              <w:rPr>
                <w:b/>
                <w:bCs/>
                <w:i/>
                <w:iCs/>
              </w:rPr>
              <w:t>Vést žáky k toleranci a ohleduplnosti k jiným lidem, jejich kulturám a duchovním hodnotám, učit je žít společně s ostatními lidmi</w:t>
            </w:r>
          </w:p>
          <w:p w:rsidR="003F2287" w:rsidRDefault="003F2287">
            <w:pPr>
              <w:rPr>
                <w:rFonts w:ascii="ArialMT" w:hAnsi="ArialMT"/>
                <w:b/>
                <w:bCs/>
              </w:rPr>
            </w:pPr>
            <w:r>
              <w:rPr>
                <w:rFonts w:ascii="ArialMT" w:hAnsi="ArialMT"/>
                <w:b/>
                <w:bCs/>
              </w:rPr>
              <w:t> </w:t>
            </w:r>
          </w:p>
        </w:tc>
        <w:tc>
          <w:tcPr>
            <w:tcW w:w="5023" w:type="dxa"/>
            <w:tcBorders>
              <w:left w:val="single" w:sz="8" w:space="0" w:color="000000"/>
              <w:bottom w:val="single" w:sz="8" w:space="0" w:color="000000"/>
              <w:right w:val="single" w:sz="8" w:space="0" w:color="000000"/>
            </w:tcBorders>
            <w:tcMar>
              <w:left w:w="0" w:type="dxa"/>
              <w:right w:w="0" w:type="dxa"/>
            </w:tcMar>
          </w:tcPr>
          <w:p w:rsidR="003F2287" w:rsidRDefault="003F2287">
            <w:pPr>
              <w:pStyle w:val="Zkladntext"/>
              <w:snapToGrid w:val="0"/>
              <w:rPr>
                <w:color w:val="auto"/>
              </w:rPr>
            </w:pPr>
            <w:r>
              <w:rPr>
                <w:color w:val="auto"/>
              </w:rPr>
              <w:t>Chápání principy a fungování demokracie v osobním životě i ve škole a společnosti</w:t>
            </w:r>
          </w:p>
          <w:p w:rsidR="003F2287" w:rsidRDefault="003F2287">
            <w:r>
              <w:t>Otevřenost vůči spolužákům</w:t>
            </w:r>
          </w:p>
          <w:p w:rsidR="003F2287" w:rsidRDefault="003F2287">
            <w:r>
              <w:t>Solidarita s druhými</w:t>
            </w:r>
          </w:p>
          <w:p w:rsidR="003F2287" w:rsidRDefault="003F2287">
            <w:r>
              <w:t>Rozvíjení kritických postojů k negativním projevům ve škole i společnosti</w:t>
            </w:r>
          </w:p>
          <w:p w:rsidR="003F2287" w:rsidRDefault="003F2287">
            <w:r>
              <w:t>Integrace žáků vyžadujících speciální péči</w:t>
            </w:r>
          </w:p>
          <w:p w:rsidR="003F2287" w:rsidRDefault="003F2287">
            <w:r>
              <w:t>Uvažování v evropských a celosvětových souvislostech</w:t>
            </w:r>
          </w:p>
          <w:p w:rsidR="003F2287" w:rsidRDefault="003F2287">
            <w:r>
              <w:t>Rozvíjení schopnosti empatie</w:t>
            </w:r>
          </w:p>
          <w:p w:rsidR="003F2287" w:rsidRDefault="003F2287">
            <w:r>
              <w:t>Multikulturní výchova – porozumění odlišnému způsobu života lidí z jiných kultur</w:t>
            </w:r>
          </w:p>
          <w:p w:rsidR="003F2287" w:rsidRDefault="003F2287">
            <w:r>
              <w:t>Vytváření podmínek pro adaptaci žáků z jiných kulturních prostředí</w:t>
            </w:r>
          </w:p>
          <w:p w:rsidR="003F2287" w:rsidRDefault="003F2287">
            <w:r>
              <w:t>Ohleduplnost vůči starým a nemocným lidem</w:t>
            </w:r>
          </w:p>
          <w:p w:rsidR="003F2287" w:rsidRDefault="003F2287">
            <w:pPr>
              <w:rPr>
                <w:rFonts w:ascii="ArialMT" w:hAnsi="ArialMT"/>
                <w:b/>
                <w:bCs/>
              </w:rPr>
            </w:pPr>
            <w:r>
              <w:rPr>
                <w:rFonts w:ascii="ArialMT" w:hAnsi="ArialMT"/>
                <w:b/>
                <w:bCs/>
              </w:rPr>
              <w:t> </w:t>
            </w:r>
          </w:p>
        </w:tc>
      </w:tr>
      <w:tr w:rsidR="003F2287">
        <w:tc>
          <w:tcPr>
            <w:tcW w:w="4248" w:type="dxa"/>
            <w:tcBorders>
              <w:left w:val="single" w:sz="8" w:space="0" w:color="000000"/>
              <w:bottom w:val="single" w:sz="8" w:space="0" w:color="000000"/>
            </w:tcBorders>
          </w:tcPr>
          <w:p w:rsidR="003F2287" w:rsidRDefault="003F2287">
            <w:pPr>
              <w:snapToGrid w:val="0"/>
              <w:rPr>
                <w:b/>
                <w:bCs/>
                <w:i/>
                <w:iCs/>
              </w:rPr>
            </w:pPr>
            <w:r>
              <w:rPr>
                <w:b/>
                <w:bCs/>
                <w:i/>
                <w:iCs/>
              </w:rPr>
              <w:t>9.</w:t>
            </w:r>
            <w:r>
              <w:rPr>
                <w:b/>
                <w:bCs/>
              </w:rPr>
              <w:t xml:space="preserve"> </w:t>
            </w:r>
            <w:r>
              <w:rPr>
                <w:b/>
                <w:bCs/>
                <w:i/>
                <w:iCs/>
              </w:rPr>
              <w:t xml:space="preserve">Pomáhat žákům poznávat a rozvíjet vlastní schopnosti v souladu s reálnými </w:t>
            </w:r>
            <w:r>
              <w:rPr>
                <w:b/>
                <w:bCs/>
                <w:i/>
                <w:iCs/>
              </w:rPr>
              <w:lastRenderedPageBreak/>
              <w:t>možnostmi a uplatňovat je spolu s osvojenými vědomostmi a dovednostmi při  rozhodování o vlastní životní a profesní orientaci</w:t>
            </w:r>
          </w:p>
        </w:tc>
        <w:tc>
          <w:tcPr>
            <w:tcW w:w="5023" w:type="dxa"/>
            <w:tcBorders>
              <w:left w:val="single" w:sz="8" w:space="0" w:color="000000"/>
              <w:bottom w:val="single" w:sz="8" w:space="0" w:color="000000"/>
              <w:right w:val="single" w:sz="8" w:space="0" w:color="000000"/>
            </w:tcBorders>
            <w:tcMar>
              <w:left w:w="0" w:type="dxa"/>
              <w:right w:w="0" w:type="dxa"/>
            </w:tcMar>
          </w:tcPr>
          <w:p w:rsidR="003F2287" w:rsidRDefault="003F2287">
            <w:pPr>
              <w:pStyle w:val="Zkladntext"/>
              <w:snapToGrid w:val="0"/>
              <w:rPr>
                <w:color w:val="auto"/>
              </w:rPr>
            </w:pPr>
            <w:r>
              <w:rPr>
                <w:color w:val="auto"/>
              </w:rPr>
              <w:lastRenderedPageBreak/>
              <w:t>Uplatňování sebehodnocení žáků.</w:t>
            </w:r>
          </w:p>
          <w:p w:rsidR="003F2287" w:rsidRDefault="003F2287">
            <w:r>
              <w:t xml:space="preserve">Harmonogram informační a poradenské činnosti </w:t>
            </w:r>
            <w:r>
              <w:lastRenderedPageBreak/>
              <w:t>v oblasti profesní orientace</w:t>
            </w:r>
          </w:p>
          <w:p w:rsidR="003F2287" w:rsidRDefault="003F2287">
            <w:r>
              <w:t>Osvojování základních pracovních dovedností a návyků</w:t>
            </w:r>
          </w:p>
          <w:p w:rsidR="003F2287" w:rsidRDefault="003F2287">
            <w:r>
              <w:t>Výstupní hodnocení žáků</w:t>
            </w:r>
          </w:p>
        </w:tc>
      </w:tr>
    </w:tbl>
    <w:p w:rsidR="003F2287" w:rsidRDefault="003F2287">
      <w:pPr>
        <w:rPr>
          <w:rFonts w:ascii="ArialMT" w:hAnsi="ArialMT"/>
          <w:b/>
          <w:bCs/>
        </w:rPr>
      </w:pPr>
      <w:r>
        <w:rPr>
          <w:rFonts w:ascii="ArialMT" w:hAnsi="ArialMT"/>
          <w:b/>
          <w:bCs/>
        </w:rPr>
        <w:lastRenderedPageBreak/>
        <w:t> </w:t>
      </w:r>
    </w:p>
    <w:p w:rsidR="003F2287" w:rsidRDefault="003F2287">
      <w:pPr>
        <w:rPr>
          <w:rFonts w:ascii="ArialMT" w:hAnsi="ArialMT"/>
          <w:b/>
          <w:bCs/>
        </w:rPr>
      </w:pPr>
    </w:p>
    <w:p w:rsidR="003F2287" w:rsidRDefault="003F2287">
      <w:pPr>
        <w:rPr>
          <w:rFonts w:ascii="ArialMT" w:hAnsi="ArialMT"/>
          <w:b/>
          <w:bCs/>
        </w:rPr>
      </w:pPr>
    </w:p>
    <w:p w:rsidR="003F2287" w:rsidRDefault="003F2287">
      <w:pPr>
        <w:pStyle w:val="Nadpis3"/>
      </w:pPr>
      <w:r>
        <w:t>Klíčové kompetence</w:t>
      </w:r>
    </w:p>
    <w:p w:rsidR="003F2287" w:rsidRDefault="003F2287">
      <w:pPr>
        <w:pStyle w:val="text"/>
      </w:pPr>
      <w:r>
        <w:rPr>
          <w:b/>
          <w:bCs/>
        </w:rPr>
        <w:t>Klíčové kompetence</w:t>
      </w:r>
      <w:r>
        <w:t xml:space="preserve"> mají žákům pomáhat při získávání základu všeobecného vzdělávání. Úroveň klíčových kompetencí získaných na základní škole není konečná, ale tvoří základ pro další celoživotní učení a orientaci v každodenním praktickém životě.</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BoldMT" w:hAnsi="Arial-BoldMT"/>
          <w:b/>
          <w:bCs/>
          <w:sz w:val="20"/>
          <w:szCs w:val="20"/>
        </w:rPr>
      </w:pPr>
      <w:r>
        <w:rPr>
          <w:rFonts w:ascii="Arial-BoldMT" w:hAnsi="Arial-BoldMT"/>
          <w:b/>
          <w:bCs/>
          <w:sz w:val="20"/>
          <w:szCs w:val="20"/>
        </w:rPr>
        <w:t>KOMPETENCE K UČENÍ – umožnit žákům osvojit si strategii učení a motivovat je pro celoživotní učení</w:t>
      </w:r>
    </w:p>
    <w:p w:rsidR="003F2287" w:rsidRDefault="003F2287">
      <w:pPr>
        <w:pStyle w:val="text"/>
      </w:pPr>
      <w:r>
        <w:t>Během výuky klademe důraz na čtení s porozuměním, práci s textem, vyhledávání informací. Žáky vedeme k sebehodnocení. Individuálním přístupem k žákům, maximalizujeme jejich šanci prož</w:t>
      </w:r>
      <w:r w:rsidR="00D220BE">
        <w:t>ít úspěch.</w:t>
      </w:r>
    </w:p>
    <w:p w:rsidR="003F2287" w:rsidRDefault="003F2287">
      <w:pPr>
        <w:pStyle w:val="text"/>
      </w:pPr>
      <w:r>
        <w:t xml:space="preserve">Žákům umožňujeme ve vhodných případech realizovat vlastní nápady, je podněcována jejich tvořivost. Žáci se zúčastňují různých soutěží. </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BoldMT" w:hAnsi="Arial-BoldMT"/>
          <w:b/>
          <w:bCs/>
          <w:sz w:val="20"/>
          <w:szCs w:val="20"/>
        </w:rPr>
      </w:pPr>
      <w:r>
        <w:rPr>
          <w:rFonts w:ascii="Arial-BoldMT" w:hAnsi="Arial-BoldMT"/>
          <w:b/>
          <w:bCs/>
          <w:sz w:val="20"/>
          <w:szCs w:val="20"/>
        </w:rPr>
        <w:t> </w:t>
      </w:r>
    </w:p>
    <w:p w:rsidR="003F2287" w:rsidRDefault="003F2287">
      <w:pPr>
        <w:rPr>
          <w:rFonts w:ascii="Arial-BoldMT" w:hAnsi="Arial-BoldMT"/>
          <w:b/>
          <w:bCs/>
          <w:sz w:val="20"/>
          <w:szCs w:val="20"/>
        </w:rPr>
      </w:pPr>
      <w:r>
        <w:rPr>
          <w:rFonts w:ascii="Arial-BoldMT" w:hAnsi="Arial-BoldMT"/>
          <w:b/>
          <w:bCs/>
          <w:sz w:val="20"/>
          <w:szCs w:val="20"/>
        </w:rPr>
        <w:t>KOMPETENCE K ŘEŠENÍ PROBLÉMU – podněcovat žáky k tvořivému myšlení, logickému uvažování a k řešení problémů</w:t>
      </w:r>
    </w:p>
    <w:p w:rsidR="003F2287" w:rsidRDefault="003F2287">
      <w:pPr>
        <w:pStyle w:val="text"/>
      </w:pPr>
      <w:r>
        <w:t>Výuka je vedena tak, aby žáci hledali různá řešení problému, svoje řešení si dokázali obhájit. Ve vhodných oblastech vzdělávání používáme netradiční úlohy (</w:t>
      </w:r>
      <w:proofErr w:type="spellStart"/>
      <w:r>
        <w:t>Kalibro</w:t>
      </w:r>
      <w:proofErr w:type="spellEnd"/>
      <w:r>
        <w:t xml:space="preserve">, </w:t>
      </w:r>
      <w:proofErr w:type="spellStart"/>
      <w:r>
        <w:t>Scio</w:t>
      </w:r>
      <w:proofErr w:type="spellEnd"/>
      <w:r>
        <w:t>, matematický Klokan ap.).</w:t>
      </w:r>
    </w:p>
    <w:p w:rsidR="003F2287" w:rsidRDefault="003F2287">
      <w:pPr>
        <w:pStyle w:val="text"/>
      </w:pPr>
      <w:r>
        <w:t xml:space="preserve">Při výuce motivujeme žáky v co největší míře problémovými úlohami z praktického života. Žáci si postupně zdokonalují kompetenci práce s informacemi ze všech možných zdrojů, ústních, tištěných mediálních a počítačových, včetně internetu, aby je uměli vyhledávat, třídit a vhodným způsobem využívat. Žáci jsou vedeni úměrně věku k používání </w:t>
      </w:r>
      <w:proofErr w:type="spellStart"/>
      <w:proofErr w:type="gramStart"/>
      <w:r>
        <w:t>internetu.Podle</w:t>
      </w:r>
      <w:proofErr w:type="spellEnd"/>
      <w:proofErr w:type="gramEnd"/>
      <w:r>
        <w:t xml:space="preserve"> svých schopností a dovedností se žáci zapojují do soutěží. Starší žáci připravují různé aktivity pro mladší spolužáky (</w:t>
      </w:r>
      <w:r w:rsidR="00D220BE">
        <w:t xml:space="preserve"> </w:t>
      </w:r>
      <w:proofErr w:type="gramStart"/>
      <w:r>
        <w:t>soutěže ). Děti</w:t>
      </w:r>
      <w:proofErr w:type="gramEnd"/>
      <w:r>
        <w:t xml:space="preserve"> vedeme k aktivnímu podílu na všech fázích činnosti, na plánování, přípravě, realizaci i hodnocení. </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BoldMT" w:hAnsi="Arial-BoldMT"/>
          <w:b/>
          <w:bCs/>
          <w:sz w:val="20"/>
          <w:szCs w:val="20"/>
        </w:rPr>
      </w:pPr>
      <w:r>
        <w:rPr>
          <w:rFonts w:ascii="Arial-BoldMT" w:hAnsi="Arial-BoldMT"/>
          <w:b/>
          <w:bCs/>
          <w:sz w:val="20"/>
          <w:szCs w:val="20"/>
        </w:rPr>
        <w:t>KOMPETENCE KOMUNIKATIVNÍ – vést žáky k všestranné a účinné komunikaci</w:t>
      </w:r>
    </w:p>
    <w:p w:rsidR="003F2287" w:rsidRDefault="003F2287">
      <w:pPr>
        <w:pStyle w:val="text"/>
      </w:pPr>
      <w:r>
        <w:t>Vedeme žáky ke vhodné komunikaci se spolužáky, s učiteli a ostatními dospělými ve škole i mimo školu. Učíme žáky obhajovat a argumentovat vhodnou formou svůj vlastní názor a zároveň poslouchat názor jiných. Začleňujeme metody kooperativního učení a jejich prostřednictvím vedeme děti ke spolupráci při vyučování. Podporuj</w:t>
      </w:r>
      <w:r w:rsidR="00D220BE">
        <w:t>eme komunikaci s jinými školami</w:t>
      </w:r>
      <w:r>
        <w:t>.</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BoldMT" w:hAnsi="Arial-BoldMT"/>
          <w:b/>
          <w:bCs/>
          <w:sz w:val="20"/>
          <w:szCs w:val="20"/>
        </w:rPr>
      </w:pPr>
      <w:r>
        <w:rPr>
          <w:rFonts w:ascii="Arial-BoldMT" w:hAnsi="Arial-BoldMT"/>
          <w:b/>
          <w:bCs/>
          <w:sz w:val="20"/>
          <w:szCs w:val="20"/>
        </w:rPr>
        <w:t>KOMPETENCE SOCIÁLNÍ A PERSONÁLNÍ - rozvíjet u žáků schopnost spolupracovat a respektovat práci vlastní a druhých</w:t>
      </w:r>
    </w:p>
    <w:p w:rsidR="003F2287" w:rsidRDefault="003F2287">
      <w:pPr>
        <w:pStyle w:val="text"/>
      </w:pPr>
      <w:r>
        <w:t xml:space="preserve">Během vzdělávání mimo jiné používáme skupinovou práci žáků, vzájemnou pomoc při učení. Sociální kompetence vyvozujeme na praktických cvičeních a </w:t>
      </w:r>
      <w:proofErr w:type="gramStart"/>
      <w:r>
        <w:t>úkolech (</w:t>
      </w:r>
      <w:r w:rsidR="00D220BE">
        <w:t xml:space="preserve"> </w:t>
      </w:r>
      <w:r>
        <w:t>při</w:t>
      </w:r>
      <w:proofErr w:type="gramEnd"/>
      <w:r>
        <w:t xml:space="preserve"> </w:t>
      </w:r>
      <w:proofErr w:type="spellStart"/>
      <w:r>
        <w:t>Tv</w:t>
      </w:r>
      <w:proofErr w:type="spellEnd"/>
      <w:r>
        <w:t xml:space="preserve"> apod.). Usilujeme, aby žáci prokázali schopnost střídat role ve skupině. Žáky vedeme k respektování společně dohodnutých pravidel chování, na jejichž formulaci se sami podílejí. Učíme je zároveň k odmítavému postoji ke všemu, co narušuje dobré vztahy mezi žáky. Chceme žáky naučit základům kooperace a týmové práce. </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MT" w:hAnsi="ArialMT"/>
          <w:sz w:val="20"/>
          <w:szCs w:val="20"/>
        </w:rPr>
      </w:pPr>
      <w:r>
        <w:rPr>
          <w:rFonts w:ascii="ArialMT" w:hAnsi="ArialMT"/>
          <w:sz w:val="20"/>
          <w:szCs w:val="20"/>
        </w:rPr>
        <w:lastRenderedPageBreak/>
        <w:t> </w:t>
      </w:r>
    </w:p>
    <w:p w:rsidR="003F2287" w:rsidRDefault="003F2287">
      <w:pPr>
        <w:rPr>
          <w:rFonts w:ascii="Arial-BoldMT" w:hAnsi="Arial-BoldMT"/>
          <w:b/>
          <w:bCs/>
          <w:sz w:val="20"/>
          <w:szCs w:val="20"/>
        </w:rPr>
      </w:pPr>
      <w:r>
        <w:rPr>
          <w:rFonts w:ascii="Arial-BoldMT" w:hAnsi="Arial-BoldMT"/>
          <w:b/>
          <w:bCs/>
          <w:sz w:val="20"/>
          <w:szCs w:val="20"/>
        </w:rPr>
        <w:t xml:space="preserve">KOMPETENCE OBČANSKÉ- připravovat žáky jako svobodné a zodpovědné osobnosti, uplatňující svá práva a plnící své povinnosti </w:t>
      </w:r>
    </w:p>
    <w:p w:rsidR="003F2287" w:rsidRDefault="003F2287">
      <w:pPr>
        <w:pStyle w:val="text"/>
      </w:pPr>
      <w:r>
        <w:t>Ve třídních kolektivech žáci společně stanovují pravidla chování. Školní řád navazuje na pravidla chování vytvořená ve třídách.</w:t>
      </w:r>
    </w:p>
    <w:p w:rsidR="003F2287" w:rsidRDefault="003F2287">
      <w:pPr>
        <w:pStyle w:val="text"/>
      </w:pPr>
      <w:r>
        <w:t>Je kladen důraz na Environmentální výchovu.</w:t>
      </w:r>
    </w:p>
    <w:p w:rsidR="003F2287" w:rsidRDefault="003F2287">
      <w:pPr>
        <w:pStyle w:val="text"/>
      </w:pPr>
      <w:r>
        <w:t xml:space="preserve">Žáky zapojujeme do evropských </w:t>
      </w:r>
      <w:proofErr w:type="gramStart"/>
      <w:r>
        <w:t>projektů  ( UNICEF</w:t>
      </w:r>
      <w:proofErr w:type="gramEnd"/>
      <w:r w:rsidR="00D220BE">
        <w:t xml:space="preserve"> </w:t>
      </w:r>
      <w:r>
        <w:t>).</w:t>
      </w:r>
    </w:p>
    <w:p w:rsidR="003F2287" w:rsidRDefault="003F2287">
      <w:pPr>
        <w:rPr>
          <w:rFonts w:ascii="ArialMT" w:hAnsi="ArialMT"/>
          <w:sz w:val="20"/>
          <w:szCs w:val="20"/>
        </w:rPr>
      </w:pPr>
      <w:r>
        <w:rPr>
          <w:rFonts w:ascii="ArialMT" w:hAnsi="ArialMT"/>
          <w:sz w:val="20"/>
          <w:szCs w:val="20"/>
        </w:rPr>
        <w:t> </w:t>
      </w:r>
    </w:p>
    <w:p w:rsidR="003F2287" w:rsidRDefault="003F2287">
      <w:pPr>
        <w:rPr>
          <w:rFonts w:ascii="Arial-BoldMT" w:hAnsi="Arial-BoldMT"/>
          <w:b/>
          <w:bCs/>
          <w:sz w:val="20"/>
          <w:szCs w:val="20"/>
        </w:rPr>
      </w:pPr>
      <w:r>
        <w:rPr>
          <w:rFonts w:ascii="Arial-BoldMT" w:hAnsi="Arial-BoldMT"/>
          <w:b/>
          <w:bCs/>
          <w:sz w:val="20"/>
          <w:szCs w:val="20"/>
        </w:rPr>
        <w:t>KOMPETENCE PRACOVNÍ - pomáhat žákům poznávat a rozvíjet své schopnosti i reálné možnosti a uplatňovat získané vědomosti a dovednosti při profesní orientaci</w:t>
      </w:r>
    </w:p>
    <w:p w:rsidR="003F2287" w:rsidRDefault="003F2287">
      <w:pPr>
        <w:pStyle w:val="text"/>
      </w:pPr>
      <w:r>
        <w:t>Žáky motivujeme k aktivnímu zapojení do oblasti Svět práce. Vedeme je k objektivnímu sebehodnocení a posouzení s reálnými možnostmi při profesní orientaci. </w:t>
      </w:r>
    </w:p>
    <w:p w:rsidR="003F2287" w:rsidRDefault="003F2287"/>
    <w:p w:rsidR="003F2287" w:rsidRDefault="003F2287"/>
    <w:p w:rsidR="003F2287" w:rsidRDefault="003F2287">
      <w:pPr>
        <w:pStyle w:val="Nadpis2"/>
        <w:jc w:val="both"/>
      </w:pPr>
      <w:r>
        <w:t>Průřezová témata</w:t>
      </w:r>
    </w:p>
    <w:p w:rsidR="003F2287" w:rsidRDefault="003F2287">
      <w:pPr>
        <w:pStyle w:val="Nadpis2"/>
        <w:jc w:val="both"/>
        <w:rPr>
          <w:b w:val="0"/>
        </w:rPr>
      </w:pPr>
    </w:p>
    <w:p w:rsidR="003F2287" w:rsidRDefault="003F2287">
      <w:r>
        <w:t>Průřezová témata jsou realizována především formou integrace do normální výuky. Blíže je integrace vyjádřena v učebních osnovách jednotlivých vyučovacích předmětů 1. stupně.</w:t>
      </w:r>
    </w:p>
    <w:p w:rsidR="003F2287" w:rsidRDefault="003F2287">
      <w:r>
        <w:t> </w:t>
      </w:r>
    </w:p>
    <w:p w:rsidR="003F2287" w:rsidRDefault="003F2287">
      <w:pPr>
        <w:numPr>
          <w:ilvl w:val="0"/>
          <w:numId w:val="4"/>
        </w:numPr>
      </w:pPr>
      <w:r>
        <w:t xml:space="preserve">Osobnostní a sociální výchova </w:t>
      </w:r>
    </w:p>
    <w:p w:rsidR="003F2287" w:rsidRDefault="003F2287">
      <w:pPr>
        <w:numPr>
          <w:ilvl w:val="0"/>
          <w:numId w:val="4"/>
        </w:numPr>
      </w:pPr>
      <w:r>
        <w:t xml:space="preserve">Výchova demokratického občana </w:t>
      </w:r>
    </w:p>
    <w:p w:rsidR="003F2287" w:rsidRDefault="003F2287">
      <w:pPr>
        <w:numPr>
          <w:ilvl w:val="0"/>
          <w:numId w:val="4"/>
        </w:numPr>
      </w:pPr>
      <w:r>
        <w:t xml:space="preserve">Výchova k myšlení v evropských a globálních souvislostech </w:t>
      </w:r>
    </w:p>
    <w:p w:rsidR="003F2287" w:rsidRDefault="003F2287">
      <w:pPr>
        <w:numPr>
          <w:ilvl w:val="0"/>
          <w:numId w:val="4"/>
        </w:numPr>
      </w:pPr>
      <w:r>
        <w:t xml:space="preserve">Multikulturní výchova </w:t>
      </w:r>
    </w:p>
    <w:p w:rsidR="003F2287" w:rsidRDefault="003F2287">
      <w:pPr>
        <w:numPr>
          <w:ilvl w:val="0"/>
          <w:numId w:val="4"/>
        </w:numPr>
      </w:pPr>
      <w:r>
        <w:t xml:space="preserve">Environmentální výchova </w:t>
      </w:r>
    </w:p>
    <w:p w:rsidR="003F2287" w:rsidRDefault="003F2287">
      <w:pPr>
        <w:numPr>
          <w:ilvl w:val="0"/>
          <w:numId w:val="4"/>
        </w:numPr>
      </w:pPr>
      <w:r>
        <w:t xml:space="preserve">Mediální výchova </w:t>
      </w:r>
    </w:p>
    <w:p w:rsidR="003F2287" w:rsidRDefault="003F2287"/>
    <w:p w:rsidR="003F2287" w:rsidRDefault="003F2287"/>
    <w:p w:rsidR="003F2287" w:rsidRDefault="003F2287">
      <w:pPr>
        <w:jc w:val="center"/>
        <w:rPr>
          <w:b/>
          <w:sz w:val="44"/>
          <w:szCs w:val="44"/>
        </w:rPr>
      </w:pPr>
      <w:r>
        <w:rPr>
          <w:b/>
          <w:sz w:val="44"/>
          <w:szCs w:val="44"/>
        </w:rPr>
        <w:t>Začlenění průřezových témat</w:t>
      </w:r>
    </w:p>
    <w:p w:rsidR="003F2287" w:rsidRDefault="003F2287"/>
    <w:p w:rsidR="003F2287" w:rsidRDefault="003F2287">
      <w:pPr>
        <w:rPr>
          <w:b/>
          <w:u w:val="single"/>
        </w:rPr>
      </w:pPr>
      <w:r>
        <w:rPr>
          <w:b/>
          <w:u w:val="single"/>
        </w:rPr>
        <w:t>1. Osobnostní a sociální výchova</w:t>
      </w:r>
    </w:p>
    <w:p w:rsidR="003F2287" w:rsidRDefault="003F2287">
      <w:pPr>
        <w:rPr>
          <w:b/>
          <w:u w:val="single"/>
        </w:rPr>
      </w:pPr>
    </w:p>
    <w:p w:rsidR="003F2287" w:rsidRDefault="003F2287"/>
    <w:tbl>
      <w:tblPr>
        <w:tblW w:w="0" w:type="auto"/>
        <w:tblInd w:w="108" w:type="dxa"/>
        <w:tblLayout w:type="fixed"/>
        <w:tblLook w:val="0000" w:firstRow="0" w:lastRow="0" w:firstColumn="0" w:lastColumn="0" w:noHBand="0" w:noVBand="0"/>
      </w:tblPr>
      <w:tblGrid>
        <w:gridCol w:w="540"/>
        <w:gridCol w:w="1980"/>
        <w:gridCol w:w="1620"/>
        <w:gridCol w:w="1620"/>
        <w:gridCol w:w="1620"/>
        <w:gridCol w:w="1496"/>
        <w:gridCol w:w="1414"/>
      </w:tblGrid>
      <w:tr w:rsidR="003F2287">
        <w:tc>
          <w:tcPr>
            <w:tcW w:w="540" w:type="dxa"/>
            <w:tcBorders>
              <w:top w:val="single" w:sz="4" w:space="0" w:color="000000"/>
              <w:left w:val="single" w:sz="4" w:space="0" w:color="000000"/>
              <w:bottom w:val="single" w:sz="4" w:space="0" w:color="000000"/>
            </w:tcBorders>
          </w:tcPr>
          <w:p w:rsidR="003F2287" w:rsidRDefault="003F2287">
            <w:pPr>
              <w:snapToGrid w:val="0"/>
            </w:pPr>
          </w:p>
        </w:tc>
        <w:tc>
          <w:tcPr>
            <w:tcW w:w="1980" w:type="dxa"/>
            <w:tcBorders>
              <w:top w:val="single" w:sz="4" w:space="0" w:color="000000"/>
              <w:left w:val="single" w:sz="4" w:space="0" w:color="000000"/>
              <w:bottom w:val="single" w:sz="4" w:space="0" w:color="000000"/>
            </w:tcBorders>
          </w:tcPr>
          <w:p w:rsidR="003F2287" w:rsidRDefault="003F2287">
            <w:pPr>
              <w:snapToGrid w:val="0"/>
            </w:pPr>
            <w:r>
              <w:t xml:space="preserve">Ročník </w:t>
            </w:r>
          </w:p>
        </w:tc>
        <w:tc>
          <w:tcPr>
            <w:tcW w:w="1620" w:type="dxa"/>
            <w:tcBorders>
              <w:top w:val="single" w:sz="4" w:space="0" w:color="000000"/>
              <w:left w:val="single" w:sz="4" w:space="0" w:color="000000"/>
              <w:bottom w:val="single" w:sz="4" w:space="0" w:color="000000"/>
            </w:tcBorders>
          </w:tcPr>
          <w:p w:rsidR="003F2287" w:rsidRDefault="003F2287">
            <w:pPr>
              <w:snapToGrid w:val="0"/>
            </w:pPr>
            <w:r>
              <w:t>1.</w:t>
            </w:r>
          </w:p>
        </w:tc>
        <w:tc>
          <w:tcPr>
            <w:tcW w:w="1620" w:type="dxa"/>
            <w:tcBorders>
              <w:top w:val="single" w:sz="4" w:space="0" w:color="000000"/>
              <w:left w:val="single" w:sz="4" w:space="0" w:color="000000"/>
              <w:bottom w:val="single" w:sz="4" w:space="0" w:color="000000"/>
            </w:tcBorders>
          </w:tcPr>
          <w:p w:rsidR="003F2287" w:rsidRDefault="003F2287">
            <w:pPr>
              <w:snapToGrid w:val="0"/>
            </w:pPr>
            <w:r>
              <w:t>2.</w:t>
            </w:r>
          </w:p>
        </w:tc>
        <w:tc>
          <w:tcPr>
            <w:tcW w:w="1620" w:type="dxa"/>
            <w:tcBorders>
              <w:top w:val="single" w:sz="4" w:space="0" w:color="000000"/>
              <w:left w:val="single" w:sz="4" w:space="0" w:color="000000"/>
              <w:bottom w:val="single" w:sz="4" w:space="0" w:color="000000"/>
            </w:tcBorders>
          </w:tcPr>
          <w:p w:rsidR="003F2287" w:rsidRDefault="003F2287">
            <w:pPr>
              <w:snapToGrid w:val="0"/>
            </w:pPr>
            <w:r>
              <w:t>3.</w:t>
            </w:r>
          </w:p>
        </w:tc>
        <w:tc>
          <w:tcPr>
            <w:tcW w:w="1496" w:type="dxa"/>
            <w:tcBorders>
              <w:top w:val="single" w:sz="4" w:space="0" w:color="000000"/>
              <w:left w:val="single" w:sz="4" w:space="0" w:color="000000"/>
              <w:bottom w:val="single" w:sz="4" w:space="0" w:color="000000"/>
            </w:tcBorders>
          </w:tcPr>
          <w:p w:rsidR="003F2287" w:rsidRDefault="003F2287">
            <w:pPr>
              <w:snapToGrid w:val="0"/>
            </w:pPr>
            <w:r>
              <w:t>4.</w:t>
            </w:r>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5.</w:t>
            </w:r>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a</w:t>
            </w:r>
          </w:p>
        </w:tc>
        <w:tc>
          <w:tcPr>
            <w:tcW w:w="1980" w:type="dxa"/>
            <w:tcBorders>
              <w:top w:val="single" w:sz="4" w:space="0" w:color="000000"/>
              <w:left w:val="single" w:sz="4" w:space="0" w:color="000000"/>
              <w:bottom w:val="single" w:sz="4" w:space="0" w:color="000000"/>
            </w:tcBorders>
          </w:tcPr>
          <w:p w:rsidR="003F2287" w:rsidRDefault="003F2287">
            <w:pPr>
              <w:snapToGrid w:val="0"/>
            </w:pPr>
            <w:r>
              <w:t>Rozvoj schopností poznávání</w:t>
            </w:r>
          </w:p>
        </w:tc>
        <w:tc>
          <w:tcPr>
            <w:tcW w:w="1620" w:type="dxa"/>
            <w:tcBorders>
              <w:top w:val="single" w:sz="4" w:space="0" w:color="000000"/>
              <w:left w:val="single" w:sz="4" w:space="0" w:color="000000"/>
              <w:bottom w:val="single" w:sz="4" w:space="0" w:color="000000"/>
            </w:tcBorders>
          </w:tcPr>
          <w:p w:rsidR="003F2287" w:rsidRDefault="003F2287">
            <w:pPr>
              <w:snapToGrid w:val="0"/>
              <w:ind w:left="708" w:hanging="708"/>
            </w:pPr>
            <w:proofErr w:type="spellStart"/>
            <w:r>
              <w:t>Tv,Vv,Hv,Čj</w:t>
            </w:r>
            <w:proofErr w:type="spellEnd"/>
          </w:p>
          <w:p w:rsidR="003F2287" w:rsidRDefault="003F2287">
            <w:pPr>
              <w:ind w:left="708" w:hanging="708"/>
            </w:pPr>
            <w:proofErr w:type="spellStart"/>
            <w:r>
              <w:t>Ma,Prv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gramStart"/>
            <w:r>
              <w:t>Čj,Ma</w:t>
            </w:r>
            <w:proofErr w:type="gramEnd"/>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spellEnd"/>
            <w:r>
              <w:t>,</w:t>
            </w:r>
          </w:p>
          <w:p w:rsidR="003F2287" w:rsidRDefault="003F2287">
            <w:proofErr w:type="spellStart"/>
            <w:proofErr w:type="gramStart"/>
            <w:r>
              <w:t>Čj</w:t>
            </w:r>
            <w:proofErr w:type="gramEnd"/>
            <w:r>
              <w:t>,</w:t>
            </w:r>
            <w:proofErr w:type="gramStart"/>
            <w:r>
              <w:t>Aj</w:t>
            </w:r>
            <w:proofErr w:type="gramEnd"/>
            <w:r>
              <w:t>,Ma</w:t>
            </w:r>
            <w:proofErr w:type="spellEnd"/>
            <w:r>
              <w:t xml:space="preserve">, </w:t>
            </w:r>
            <w:proofErr w:type="spellStart"/>
            <w:r>
              <w:t>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gramStart"/>
            <w:r>
              <w:t>Čj</w:t>
            </w:r>
            <w:proofErr w:type="gramEnd"/>
            <w:r>
              <w:t>,</w:t>
            </w:r>
            <w:proofErr w:type="gramStart"/>
            <w:r>
              <w:t>Aj</w:t>
            </w:r>
            <w:proofErr w:type="gramEnd"/>
            <w:r>
              <w:t>,Ma</w:t>
            </w:r>
            <w:proofErr w:type="spellEnd"/>
            <w:r>
              <w:t>,</w:t>
            </w:r>
          </w:p>
          <w:p w:rsidR="003F2287" w:rsidRDefault="003F2287">
            <w:proofErr w:type="spellStart"/>
            <w:r>
              <w:t>Vl,Př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Tv,Vv,Hv,</w:t>
            </w:r>
            <w:proofErr w:type="gramStart"/>
            <w:r>
              <w:t>Čj</w:t>
            </w:r>
            <w:proofErr w:type="gramEnd"/>
            <w:r>
              <w:t>,</w:t>
            </w:r>
            <w:proofErr w:type="gramStart"/>
            <w:r>
              <w:t>Aj</w:t>
            </w:r>
            <w:proofErr w:type="gramEnd"/>
            <w:r>
              <w:t>,Ma,Vl,Př</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b</w:t>
            </w:r>
          </w:p>
        </w:tc>
        <w:tc>
          <w:tcPr>
            <w:tcW w:w="1980" w:type="dxa"/>
            <w:tcBorders>
              <w:top w:val="single" w:sz="4" w:space="0" w:color="000000"/>
              <w:left w:val="single" w:sz="4" w:space="0" w:color="000000"/>
              <w:bottom w:val="single" w:sz="4" w:space="0" w:color="000000"/>
            </w:tcBorders>
          </w:tcPr>
          <w:p w:rsidR="003F2287" w:rsidRDefault="003F2287">
            <w:pPr>
              <w:snapToGrid w:val="0"/>
            </w:pPr>
            <w:r>
              <w:t>Sebepoznání a sebepojetí</w:t>
            </w:r>
          </w:p>
        </w:tc>
        <w:tc>
          <w:tcPr>
            <w:tcW w:w="1620" w:type="dxa"/>
            <w:tcBorders>
              <w:top w:val="single" w:sz="4" w:space="0" w:color="000000"/>
              <w:left w:val="single" w:sz="4" w:space="0" w:color="000000"/>
              <w:bottom w:val="single" w:sz="4" w:space="0" w:color="000000"/>
            </w:tcBorders>
          </w:tcPr>
          <w:p w:rsidR="003F2287" w:rsidRDefault="003F2287">
            <w:pPr>
              <w:snapToGrid w:val="0"/>
              <w:ind w:left="708" w:hanging="708"/>
            </w:pPr>
            <w:proofErr w:type="spellStart"/>
            <w:r>
              <w:t>Tv,Vv,Ma</w:t>
            </w:r>
            <w:proofErr w:type="spellEnd"/>
            <w:r>
              <w:t>,</w:t>
            </w:r>
          </w:p>
          <w:p w:rsidR="003F2287" w:rsidRDefault="003F2287">
            <w:pPr>
              <w:ind w:left="708" w:hanging="708"/>
            </w:pP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Tv,Vv,Ma</w:t>
            </w:r>
            <w:proofErr w:type="spellEnd"/>
            <w:r>
              <w:t xml:space="preserve">, </w:t>
            </w: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Tv,Vv,Ma</w:t>
            </w:r>
            <w:proofErr w:type="spellEnd"/>
            <w:r>
              <w:t xml:space="preserve">, </w:t>
            </w:r>
            <w:proofErr w:type="spellStart"/>
            <w:r>
              <w:t>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r>
              <w:t>Tv,Vv,</w:t>
            </w:r>
            <w:proofErr w:type="gramStart"/>
            <w:r>
              <w:t>Čj,Ma</w:t>
            </w:r>
            <w:proofErr w:type="gramEnd"/>
            <w:r>
              <w:t>,Př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Tv,Vv,</w:t>
            </w:r>
            <w:proofErr w:type="gramStart"/>
            <w:r>
              <w:t>Čj</w:t>
            </w:r>
            <w:proofErr w:type="gramEnd"/>
            <w:r>
              <w:t>,</w:t>
            </w:r>
            <w:proofErr w:type="gramStart"/>
            <w:r>
              <w:t>Aj</w:t>
            </w:r>
            <w:proofErr w:type="gramEnd"/>
            <w:r>
              <w:t>,Ma,Př</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c</w:t>
            </w:r>
          </w:p>
        </w:tc>
        <w:tc>
          <w:tcPr>
            <w:tcW w:w="1980" w:type="dxa"/>
            <w:tcBorders>
              <w:top w:val="single" w:sz="4" w:space="0" w:color="000000"/>
              <w:left w:val="single" w:sz="4" w:space="0" w:color="000000"/>
              <w:bottom w:val="single" w:sz="4" w:space="0" w:color="000000"/>
            </w:tcBorders>
          </w:tcPr>
          <w:p w:rsidR="003F2287" w:rsidRDefault="003F2287">
            <w:pPr>
              <w:snapToGrid w:val="0"/>
            </w:pPr>
            <w:r>
              <w:t xml:space="preserve">Seberegulace a </w:t>
            </w:r>
            <w:proofErr w:type="spellStart"/>
            <w:r>
              <w:t>sebeorganizace</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ind w:left="708" w:hanging="708"/>
            </w:pPr>
            <w:proofErr w:type="spellStart"/>
            <w:proofErr w:type="gramStart"/>
            <w:r>
              <w:t>Tv</w:t>
            </w:r>
            <w:proofErr w:type="gramEnd"/>
            <w:r>
              <w:t>,</w:t>
            </w:r>
            <w:proofErr w:type="gramStart"/>
            <w:r>
              <w:t>Čj</w:t>
            </w:r>
            <w:proofErr w:type="gramEnd"/>
            <w:r>
              <w:t>,Ma</w:t>
            </w:r>
            <w:proofErr w:type="spellEnd"/>
            <w:r>
              <w:t>,</w:t>
            </w:r>
          </w:p>
          <w:p w:rsidR="003F2287" w:rsidRDefault="003F2287">
            <w:pPr>
              <w:ind w:left="708" w:hanging="708"/>
            </w:pP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w:t>
            </w:r>
            <w:proofErr w:type="gramEnd"/>
            <w:r>
              <w:t>,</w:t>
            </w:r>
            <w:proofErr w:type="gramStart"/>
            <w:r>
              <w:t>Čj</w:t>
            </w:r>
            <w:proofErr w:type="gramEnd"/>
            <w:r>
              <w:t>,Ma,Prv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w:t>
            </w:r>
            <w:proofErr w:type="gramEnd"/>
            <w:r>
              <w:t>,</w:t>
            </w:r>
            <w:proofErr w:type="gramStart"/>
            <w:r>
              <w:t>Čj</w:t>
            </w:r>
            <w:proofErr w:type="gramEnd"/>
            <w:r>
              <w:t>,Ma</w:t>
            </w:r>
            <w:proofErr w:type="spellEnd"/>
            <w:r>
              <w:t>,</w:t>
            </w:r>
          </w:p>
          <w:p w:rsidR="003F2287" w:rsidRDefault="003F2287">
            <w:proofErr w:type="spellStart"/>
            <w:r>
              <w:t>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w:t>
            </w:r>
            <w:proofErr w:type="gramEnd"/>
            <w:r>
              <w:t>,</w:t>
            </w:r>
            <w:proofErr w:type="gramStart"/>
            <w:r>
              <w:t>Čj</w:t>
            </w:r>
            <w:proofErr w:type="gramEnd"/>
            <w:r>
              <w:t>,Ma</w:t>
            </w:r>
            <w:proofErr w:type="spellEnd"/>
            <w:r>
              <w:t>,</w:t>
            </w:r>
          </w:p>
          <w:p w:rsidR="003F2287" w:rsidRDefault="003F2287">
            <w:proofErr w:type="spellStart"/>
            <w:r>
              <w:t>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proofErr w:type="gramStart"/>
            <w:r>
              <w:t>Tv</w:t>
            </w:r>
            <w:proofErr w:type="gramEnd"/>
            <w:r>
              <w:t>,</w:t>
            </w:r>
            <w:proofErr w:type="gramStart"/>
            <w:r>
              <w:t>Čj</w:t>
            </w:r>
            <w:proofErr w:type="gramEnd"/>
            <w:r>
              <w:t>,Aj,Ma</w:t>
            </w:r>
            <w:proofErr w:type="spellEnd"/>
            <w:r>
              <w:t>,</w:t>
            </w:r>
          </w:p>
          <w:p w:rsidR="003F2287" w:rsidRDefault="003F2287">
            <w:proofErr w:type="spellStart"/>
            <w:r>
              <w:t>Př,Vl</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d</w:t>
            </w:r>
          </w:p>
        </w:tc>
        <w:tc>
          <w:tcPr>
            <w:tcW w:w="1980" w:type="dxa"/>
            <w:tcBorders>
              <w:top w:val="single" w:sz="4" w:space="0" w:color="000000"/>
              <w:left w:val="single" w:sz="4" w:space="0" w:color="000000"/>
              <w:bottom w:val="single" w:sz="4" w:space="0" w:color="000000"/>
            </w:tcBorders>
          </w:tcPr>
          <w:p w:rsidR="003F2287" w:rsidRDefault="003F2287">
            <w:pPr>
              <w:snapToGrid w:val="0"/>
            </w:pPr>
            <w:r>
              <w:t>Psychohygiena</w:t>
            </w:r>
          </w:p>
        </w:tc>
        <w:tc>
          <w:tcPr>
            <w:tcW w:w="1620" w:type="dxa"/>
            <w:tcBorders>
              <w:top w:val="single" w:sz="4" w:space="0" w:color="000000"/>
              <w:left w:val="single" w:sz="4" w:space="0" w:color="000000"/>
              <w:bottom w:val="single" w:sz="4" w:space="0" w:color="000000"/>
            </w:tcBorders>
          </w:tcPr>
          <w:p w:rsidR="003F2287" w:rsidRDefault="003F2287">
            <w:pPr>
              <w:snapToGrid w:val="0"/>
              <w:ind w:left="708" w:hanging="708"/>
            </w:pPr>
            <w:proofErr w:type="spellStart"/>
            <w:r>
              <w:t>Tv,Vv</w:t>
            </w:r>
            <w:proofErr w:type="spellEnd"/>
            <w:r>
              <w:t>,</w:t>
            </w:r>
          </w:p>
          <w:p w:rsidR="003F2287" w:rsidRDefault="003F2287">
            <w:pPr>
              <w:ind w:left="708" w:hanging="708"/>
            </w:pP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Tv,Vv,Ma</w:t>
            </w:r>
            <w:proofErr w:type="spellEnd"/>
            <w:r>
              <w:t>,</w:t>
            </w:r>
          </w:p>
          <w:p w:rsidR="003F2287" w:rsidRDefault="003F2287">
            <w:proofErr w:type="spellStart"/>
            <w:r>
              <w:t>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r>
              <w:t>Tv,Vv,Ma</w:t>
            </w:r>
            <w:proofErr w:type="spellEnd"/>
            <w:r>
              <w:t>,</w:t>
            </w:r>
          </w:p>
          <w:p w:rsidR="003F2287" w:rsidRDefault="003F2287">
            <w:proofErr w:type="spellStart"/>
            <w:r>
              <w:t>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Tv,Vv,Ma,Př,Vl</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e</w:t>
            </w:r>
          </w:p>
        </w:tc>
        <w:tc>
          <w:tcPr>
            <w:tcW w:w="1980" w:type="dxa"/>
            <w:tcBorders>
              <w:top w:val="single" w:sz="4" w:space="0" w:color="000000"/>
              <w:left w:val="single" w:sz="4" w:space="0" w:color="000000"/>
              <w:bottom w:val="single" w:sz="4" w:space="0" w:color="000000"/>
            </w:tcBorders>
          </w:tcPr>
          <w:p w:rsidR="003F2287" w:rsidRDefault="003F2287">
            <w:pPr>
              <w:snapToGrid w:val="0"/>
            </w:pPr>
            <w:r>
              <w:t>Kreativita</w:t>
            </w:r>
          </w:p>
        </w:tc>
        <w:tc>
          <w:tcPr>
            <w:tcW w:w="1620" w:type="dxa"/>
            <w:tcBorders>
              <w:top w:val="single" w:sz="4" w:space="0" w:color="000000"/>
              <w:left w:val="single" w:sz="4" w:space="0" w:color="000000"/>
              <w:bottom w:val="single" w:sz="4" w:space="0" w:color="000000"/>
            </w:tcBorders>
          </w:tcPr>
          <w:p w:rsidR="003F2287" w:rsidRDefault="003F2287">
            <w:pPr>
              <w:snapToGrid w:val="0"/>
              <w:ind w:left="708" w:hanging="708"/>
            </w:pPr>
            <w:proofErr w:type="spellStart"/>
            <w:r>
              <w:t>Vv,Hv</w:t>
            </w:r>
            <w:proofErr w:type="spellEnd"/>
            <w:r>
              <w:t>,</w:t>
            </w:r>
          </w:p>
          <w:p w:rsidR="003F2287" w:rsidRDefault="003F2287">
            <w:pPr>
              <w:ind w:left="708" w:hanging="708"/>
            </w:pP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Vv,Hv,Prv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Vv,Hv,Ma</w:t>
            </w:r>
            <w:proofErr w:type="spellEnd"/>
            <w:r>
              <w:t>,</w:t>
            </w:r>
          </w:p>
          <w:p w:rsidR="003F2287" w:rsidRDefault="003F2287">
            <w:proofErr w:type="spellStart"/>
            <w:r>
              <w:t>Prv,Aj</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r>
              <w:t>Tv,Vv,Hv,Ma,Př,Aj</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Tv,Vv,Hv,</w:t>
            </w:r>
            <w:proofErr w:type="gramStart"/>
            <w:r>
              <w:t>Aj,Ma</w:t>
            </w:r>
            <w:proofErr w:type="gramEnd"/>
            <w:r>
              <w:t>,Př</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f</w:t>
            </w:r>
          </w:p>
        </w:tc>
        <w:tc>
          <w:tcPr>
            <w:tcW w:w="1980" w:type="dxa"/>
            <w:tcBorders>
              <w:top w:val="single" w:sz="4" w:space="0" w:color="000000"/>
              <w:left w:val="single" w:sz="4" w:space="0" w:color="000000"/>
              <w:bottom w:val="single" w:sz="4" w:space="0" w:color="000000"/>
            </w:tcBorders>
          </w:tcPr>
          <w:p w:rsidR="003F2287" w:rsidRDefault="003F2287">
            <w:pPr>
              <w:snapToGrid w:val="0"/>
            </w:pPr>
            <w:r>
              <w:t>Poznávání lidí</w:t>
            </w:r>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Tv,Vv,Hv,Čj</w:t>
            </w:r>
            <w:proofErr w:type="spellEnd"/>
            <w:r>
              <w:t>,</w:t>
            </w:r>
          </w:p>
          <w:p w:rsidR="003F2287" w:rsidRDefault="003F2287">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Tv,Vv,Hv,Čj</w:t>
            </w:r>
            <w:proofErr w:type="spellEnd"/>
            <w:r>
              <w:t>,</w:t>
            </w:r>
          </w:p>
          <w:p w:rsidR="003F2287" w:rsidRDefault="003F2287">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spellEnd"/>
            <w:r>
              <w:t>,</w:t>
            </w:r>
          </w:p>
          <w:p w:rsidR="003F2287" w:rsidRDefault="003F2287">
            <w:proofErr w:type="spellStart"/>
            <w:proofErr w:type="gramStart"/>
            <w:r>
              <w:t>Čj,Ma</w:t>
            </w:r>
            <w:proofErr w:type="spellEnd"/>
            <w:proofErr w:type="gramEnd"/>
            <w:r>
              <w:t xml:space="preserve">, </w:t>
            </w:r>
            <w:proofErr w:type="spellStart"/>
            <w:r>
              <w:t>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gramStart"/>
            <w:r>
              <w:t>Čj,Ma</w:t>
            </w:r>
            <w:proofErr w:type="gramEnd"/>
            <w:r>
              <w:t>,Př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Tv,Vv,Hv,</w:t>
            </w:r>
            <w:proofErr w:type="gramStart"/>
            <w:r>
              <w:t>Čj</w:t>
            </w:r>
            <w:proofErr w:type="gramEnd"/>
            <w:r>
              <w:t>,</w:t>
            </w:r>
            <w:proofErr w:type="gramStart"/>
            <w:r>
              <w:t>Aj</w:t>
            </w:r>
            <w:proofErr w:type="gramEnd"/>
            <w:r>
              <w:t>,Ma,Př</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lastRenderedPageBreak/>
              <w:t>g</w:t>
            </w:r>
          </w:p>
        </w:tc>
        <w:tc>
          <w:tcPr>
            <w:tcW w:w="1980" w:type="dxa"/>
            <w:tcBorders>
              <w:top w:val="single" w:sz="4" w:space="0" w:color="000000"/>
              <w:left w:val="single" w:sz="4" w:space="0" w:color="000000"/>
              <w:bottom w:val="single" w:sz="4" w:space="0" w:color="000000"/>
            </w:tcBorders>
          </w:tcPr>
          <w:p w:rsidR="003F2287" w:rsidRDefault="003F2287">
            <w:pPr>
              <w:snapToGrid w:val="0"/>
            </w:pPr>
            <w:r>
              <w:t>Mezilidské vztahy</w:t>
            </w:r>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spellEnd"/>
            <w:r>
              <w:t>,</w:t>
            </w:r>
          </w:p>
          <w:p w:rsidR="003F2287" w:rsidRDefault="003F2287">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Tv,Vv,Hv,Ma,Prv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r>
              <w:t>Tv,Vv,Hv,Ma,Vl,Př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Tv,Vv,Hv,</w:t>
            </w:r>
            <w:proofErr w:type="gramStart"/>
            <w:r>
              <w:t>Aj,Ma</w:t>
            </w:r>
            <w:proofErr w:type="gramEnd"/>
            <w:r>
              <w:t>,Vl</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h</w:t>
            </w:r>
          </w:p>
        </w:tc>
        <w:tc>
          <w:tcPr>
            <w:tcW w:w="1980" w:type="dxa"/>
            <w:tcBorders>
              <w:top w:val="single" w:sz="4" w:space="0" w:color="000000"/>
              <w:left w:val="single" w:sz="4" w:space="0" w:color="000000"/>
              <w:bottom w:val="single" w:sz="4" w:space="0" w:color="000000"/>
            </w:tcBorders>
          </w:tcPr>
          <w:p w:rsidR="003F2287" w:rsidRDefault="003F2287">
            <w:pPr>
              <w:snapToGrid w:val="0"/>
            </w:pPr>
            <w:r>
              <w:t>Komunikace</w:t>
            </w:r>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gramStart"/>
            <w:r>
              <w:t>Čj,Ma</w:t>
            </w:r>
            <w:proofErr w:type="gramEnd"/>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gramStart"/>
            <w:r>
              <w:t>Čj,Ma</w:t>
            </w:r>
            <w:proofErr w:type="gramEnd"/>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spellEnd"/>
            <w:r>
              <w:t>,</w:t>
            </w:r>
          </w:p>
          <w:p w:rsidR="003F2287" w:rsidRDefault="003F2287">
            <w:proofErr w:type="spellStart"/>
            <w:proofErr w:type="gramStart"/>
            <w:r>
              <w:t>Čj,Ma</w:t>
            </w:r>
            <w:proofErr w:type="gramEnd"/>
            <w:r>
              <w:t>,Prv</w:t>
            </w:r>
            <w:proofErr w:type="spellEnd"/>
            <w:r>
              <w:t>,</w:t>
            </w:r>
          </w:p>
          <w:p w:rsidR="003F2287" w:rsidRDefault="003F2287">
            <w:r>
              <w:t>Aj</w:t>
            </w:r>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gramStart"/>
            <w:r>
              <w:t>Čj,Ma</w:t>
            </w:r>
            <w:proofErr w:type="gramEnd"/>
            <w:r>
              <w:t>,Vl</w:t>
            </w:r>
            <w:proofErr w:type="spellEnd"/>
            <w:r>
              <w:t>,</w:t>
            </w:r>
          </w:p>
          <w:p w:rsidR="003F2287" w:rsidRDefault="003F2287">
            <w:proofErr w:type="spellStart"/>
            <w:r>
              <w:t>Př,Aj</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Tv,Vv,Hv,Čj</w:t>
            </w:r>
            <w:proofErr w:type="spellEnd"/>
            <w:r>
              <w:t xml:space="preserve">, </w:t>
            </w:r>
            <w:proofErr w:type="spellStart"/>
            <w:r>
              <w:t>MaVl,Př,Aj</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ch</w:t>
            </w:r>
          </w:p>
        </w:tc>
        <w:tc>
          <w:tcPr>
            <w:tcW w:w="1980" w:type="dxa"/>
            <w:tcBorders>
              <w:top w:val="single" w:sz="4" w:space="0" w:color="000000"/>
              <w:left w:val="single" w:sz="4" w:space="0" w:color="000000"/>
              <w:bottom w:val="single" w:sz="4" w:space="0" w:color="000000"/>
            </w:tcBorders>
          </w:tcPr>
          <w:p w:rsidR="003F2287" w:rsidRDefault="003F2287">
            <w:pPr>
              <w:snapToGrid w:val="0"/>
            </w:pPr>
            <w:r>
              <w:t xml:space="preserve">Kooperace a </w:t>
            </w:r>
            <w:proofErr w:type="spellStart"/>
            <w:r>
              <w:t>kompetice</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Vv,Hv,Prv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spellEnd"/>
            <w:r>
              <w:t>,</w:t>
            </w:r>
          </w:p>
          <w:p w:rsidR="003F2287" w:rsidRDefault="003F2287">
            <w:proofErr w:type="spellStart"/>
            <w:proofErr w:type="gramStart"/>
            <w:r>
              <w:t>Čj,Ma</w:t>
            </w:r>
            <w:proofErr w:type="gramEnd"/>
            <w:r>
              <w:t>,Prv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r>
              <w:t>Tv,Vv,Hv,</w:t>
            </w:r>
            <w:proofErr w:type="gramStart"/>
            <w:r>
              <w:t>Čj,Ma</w:t>
            </w:r>
            <w:proofErr w:type="gramEnd"/>
            <w:r>
              <w:t>,Př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Tv,Vv,Hv,</w:t>
            </w:r>
            <w:proofErr w:type="gramStart"/>
            <w:r>
              <w:t>Čj,Ma</w:t>
            </w:r>
            <w:proofErr w:type="gramEnd"/>
            <w:r>
              <w:t>,Př</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i</w:t>
            </w:r>
          </w:p>
        </w:tc>
        <w:tc>
          <w:tcPr>
            <w:tcW w:w="1980" w:type="dxa"/>
            <w:tcBorders>
              <w:top w:val="single" w:sz="4" w:space="0" w:color="000000"/>
              <w:left w:val="single" w:sz="4" w:space="0" w:color="000000"/>
              <w:bottom w:val="single" w:sz="4" w:space="0" w:color="000000"/>
            </w:tcBorders>
          </w:tcPr>
          <w:p w:rsidR="003F2287" w:rsidRDefault="003F2287">
            <w:pPr>
              <w:snapToGrid w:val="0"/>
            </w:pPr>
            <w:r>
              <w:t>Řešení problémů a rozhodovací dovednosti</w:t>
            </w:r>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w:t>
            </w:r>
            <w:proofErr w:type="gramEnd"/>
            <w:r>
              <w:t>,</w:t>
            </w:r>
            <w:proofErr w:type="gramStart"/>
            <w:r>
              <w:t>Čj</w:t>
            </w:r>
            <w:proofErr w:type="gramEnd"/>
            <w:r>
              <w:t>,Ma</w:t>
            </w:r>
            <w:proofErr w:type="spellEnd"/>
            <w:r>
              <w:t>,</w:t>
            </w:r>
          </w:p>
          <w:p w:rsidR="003F2287" w:rsidRDefault="003F2287">
            <w:proofErr w:type="spellStart"/>
            <w:r>
              <w:t>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w:t>
            </w:r>
            <w:proofErr w:type="gramEnd"/>
            <w:r>
              <w:t>,</w:t>
            </w:r>
            <w:proofErr w:type="gramStart"/>
            <w:r>
              <w:t>Čj</w:t>
            </w:r>
            <w:proofErr w:type="gramEnd"/>
            <w:r>
              <w:t>,Ma</w:t>
            </w:r>
            <w:proofErr w:type="spellEnd"/>
            <w:r>
              <w:t>,</w:t>
            </w:r>
          </w:p>
          <w:p w:rsidR="003F2287" w:rsidRDefault="003F2287">
            <w:proofErr w:type="spellStart"/>
            <w:r>
              <w:t>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proofErr w:type="gramStart"/>
            <w:r>
              <w:t>Tv</w:t>
            </w:r>
            <w:proofErr w:type="gramEnd"/>
            <w:r>
              <w:t>,</w:t>
            </w:r>
            <w:proofErr w:type="gramStart"/>
            <w:r>
              <w:t>Čj</w:t>
            </w:r>
            <w:proofErr w:type="gramEnd"/>
            <w:r>
              <w:t>,Aj,Ma</w:t>
            </w:r>
            <w:proofErr w:type="spellEnd"/>
            <w:r>
              <w:t>,</w:t>
            </w:r>
          </w:p>
          <w:p w:rsidR="003F2287" w:rsidRDefault="003F2287">
            <w:proofErr w:type="spellStart"/>
            <w:r>
              <w:t>Př</w:t>
            </w:r>
            <w:proofErr w:type="spellEnd"/>
          </w:p>
        </w:tc>
      </w:tr>
      <w:tr w:rsidR="003F2287">
        <w:tc>
          <w:tcPr>
            <w:tcW w:w="540" w:type="dxa"/>
            <w:tcBorders>
              <w:top w:val="single" w:sz="4" w:space="0" w:color="000000"/>
              <w:left w:val="single" w:sz="4" w:space="0" w:color="000000"/>
              <w:bottom w:val="single" w:sz="4" w:space="0" w:color="000000"/>
            </w:tcBorders>
          </w:tcPr>
          <w:p w:rsidR="003F2287" w:rsidRDefault="003F2287">
            <w:pPr>
              <w:snapToGrid w:val="0"/>
            </w:pPr>
            <w:r>
              <w:t>j</w:t>
            </w:r>
          </w:p>
        </w:tc>
        <w:tc>
          <w:tcPr>
            <w:tcW w:w="1980" w:type="dxa"/>
            <w:tcBorders>
              <w:top w:val="single" w:sz="4" w:space="0" w:color="000000"/>
              <w:left w:val="single" w:sz="4" w:space="0" w:color="000000"/>
              <w:bottom w:val="single" w:sz="4" w:space="0" w:color="000000"/>
            </w:tcBorders>
          </w:tcPr>
          <w:p w:rsidR="003F2287" w:rsidRDefault="003F2287">
            <w:pPr>
              <w:snapToGrid w:val="0"/>
            </w:pPr>
            <w:r>
              <w:t>Hodnoty, postoje, praktická etika</w:t>
            </w:r>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r>
              <w:t>Prv</w:t>
            </w:r>
            <w:proofErr w:type="spellEnd"/>
          </w:p>
        </w:tc>
        <w:tc>
          <w:tcPr>
            <w:tcW w:w="1620"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Tv,Čj</w:t>
            </w:r>
            <w:proofErr w:type="gramEnd"/>
            <w:r>
              <w:t>,Prv</w:t>
            </w:r>
            <w:proofErr w:type="spellEnd"/>
          </w:p>
        </w:tc>
        <w:tc>
          <w:tcPr>
            <w:tcW w:w="1496"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Tv,Čj</w:t>
            </w:r>
            <w:proofErr w:type="gramEnd"/>
            <w:r>
              <w:t>,Př</w:t>
            </w:r>
            <w:proofErr w:type="spellEnd"/>
          </w:p>
        </w:tc>
        <w:tc>
          <w:tcPr>
            <w:tcW w:w="141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proofErr w:type="gramStart"/>
            <w:r>
              <w:t>Tv,Čj</w:t>
            </w:r>
            <w:proofErr w:type="gramEnd"/>
            <w:r>
              <w:t>,Př</w:t>
            </w:r>
            <w:proofErr w:type="spellEnd"/>
          </w:p>
        </w:tc>
      </w:tr>
    </w:tbl>
    <w:p w:rsidR="003F2287" w:rsidRDefault="003F2287"/>
    <w:p w:rsidR="003F2287" w:rsidRDefault="003F2287">
      <w:pPr>
        <w:rPr>
          <w:b/>
          <w:u w:val="single"/>
        </w:rPr>
      </w:pPr>
    </w:p>
    <w:p w:rsidR="003F2287" w:rsidRDefault="003F2287">
      <w:pPr>
        <w:rPr>
          <w:b/>
          <w:u w:val="single"/>
        </w:rPr>
      </w:pPr>
      <w:r>
        <w:rPr>
          <w:b/>
          <w:u w:val="single"/>
        </w:rPr>
        <w:t>2. Výchova demokratického občana</w:t>
      </w:r>
    </w:p>
    <w:p w:rsidR="003F2287" w:rsidRDefault="003F2287"/>
    <w:tbl>
      <w:tblPr>
        <w:tblW w:w="0" w:type="auto"/>
        <w:tblInd w:w="-15" w:type="dxa"/>
        <w:tblLayout w:type="fixed"/>
        <w:tblLook w:val="0000" w:firstRow="0" w:lastRow="0" w:firstColumn="0" w:lastColumn="0" w:noHBand="0" w:noVBand="0"/>
      </w:tblPr>
      <w:tblGrid>
        <w:gridCol w:w="648"/>
        <w:gridCol w:w="4500"/>
        <w:gridCol w:w="900"/>
        <w:gridCol w:w="900"/>
        <w:gridCol w:w="1017"/>
        <w:gridCol w:w="810"/>
        <w:gridCol w:w="866"/>
      </w:tblGrid>
      <w:tr w:rsidR="003F2287">
        <w:tc>
          <w:tcPr>
            <w:tcW w:w="648" w:type="dxa"/>
            <w:tcBorders>
              <w:top w:val="single" w:sz="4" w:space="0" w:color="000000"/>
              <w:left w:val="single" w:sz="4" w:space="0" w:color="000000"/>
              <w:bottom w:val="single" w:sz="4" w:space="0" w:color="000000"/>
            </w:tcBorders>
          </w:tcPr>
          <w:p w:rsidR="003F2287" w:rsidRDefault="003F2287">
            <w:pPr>
              <w:snapToGrid w:val="0"/>
            </w:pPr>
          </w:p>
        </w:tc>
        <w:tc>
          <w:tcPr>
            <w:tcW w:w="450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900" w:type="dxa"/>
            <w:tcBorders>
              <w:top w:val="single" w:sz="4" w:space="0" w:color="000000"/>
              <w:left w:val="single" w:sz="4" w:space="0" w:color="000000"/>
              <w:bottom w:val="single" w:sz="4" w:space="0" w:color="000000"/>
            </w:tcBorders>
          </w:tcPr>
          <w:p w:rsidR="003F2287" w:rsidRDefault="003F2287">
            <w:pPr>
              <w:snapToGrid w:val="0"/>
            </w:pPr>
            <w:r>
              <w:t>1.</w:t>
            </w:r>
          </w:p>
        </w:tc>
        <w:tc>
          <w:tcPr>
            <w:tcW w:w="900" w:type="dxa"/>
            <w:tcBorders>
              <w:top w:val="single" w:sz="4" w:space="0" w:color="000000"/>
              <w:left w:val="single" w:sz="4" w:space="0" w:color="000000"/>
              <w:bottom w:val="single" w:sz="4" w:space="0" w:color="000000"/>
            </w:tcBorders>
          </w:tcPr>
          <w:p w:rsidR="003F2287" w:rsidRDefault="003F2287">
            <w:pPr>
              <w:snapToGrid w:val="0"/>
            </w:pPr>
            <w:r>
              <w:t>2.</w:t>
            </w:r>
          </w:p>
        </w:tc>
        <w:tc>
          <w:tcPr>
            <w:tcW w:w="1017" w:type="dxa"/>
            <w:tcBorders>
              <w:top w:val="single" w:sz="4" w:space="0" w:color="000000"/>
              <w:left w:val="single" w:sz="4" w:space="0" w:color="000000"/>
              <w:bottom w:val="single" w:sz="4" w:space="0" w:color="000000"/>
            </w:tcBorders>
          </w:tcPr>
          <w:p w:rsidR="003F2287" w:rsidRDefault="003F2287">
            <w:pPr>
              <w:snapToGrid w:val="0"/>
            </w:pPr>
            <w:r>
              <w:t>3.</w:t>
            </w:r>
          </w:p>
        </w:tc>
        <w:tc>
          <w:tcPr>
            <w:tcW w:w="810" w:type="dxa"/>
            <w:tcBorders>
              <w:top w:val="single" w:sz="4" w:space="0" w:color="000000"/>
              <w:left w:val="single" w:sz="4" w:space="0" w:color="000000"/>
              <w:bottom w:val="single" w:sz="4" w:space="0" w:color="000000"/>
            </w:tcBorders>
          </w:tcPr>
          <w:p w:rsidR="003F2287" w:rsidRDefault="003F2287">
            <w:pPr>
              <w:snapToGrid w:val="0"/>
            </w:pPr>
            <w:r>
              <w:t>4.</w:t>
            </w:r>
          </w:p>
        </w:tc>
        <w:tc>
          <w:tcPr>
            <w:tcW w:w="86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5.</w:t>
            </w:r>
          </w:p>
        </w:tc>
      </w:tr>
      <w:tr w:rsidR="003F2287">
        <w:tc>
          <w:tcPr>
            <w:tcW w:w="648" w:type="dxa"/>
            <w:tcBorders>
              <w:top w:val="single" w:sz="4" w:space="0" w:color="000000"/>
              <w:left w:val="single" w:sz="4" w:space="0" w:color="000000"/>
              <w:bottom w:val="single" w:sz="4" w:space="0" w:color="000000"/>
            </w:tcBorders>
          </w:tcPr>
          <w:p w:rsidR="003F2287" w:rsidRDefault="003F2287">
            <w:pPr>
              <w:snapToGrid w:val="0"/>
            </w:pPr>
            <w:r>
              <w:t>a</w:t>
            </w:r>
          </w:p>
        </w:tc>
        <w:tc>
          <w:tcPr>
            <w:tcW w:w="4500" w:type="dxa"/>
            <w:tcBorders>
              <w:top w:val="single" w:sz="4" w:space="0" w:color="000000"/>
              <w:left w:val="single" w:sz="4" w:space="0" w:color="000000"/>
              <w:bottom w:val="single" w:sz="4" w:space="0" w:color="000000"/>
            </w:tcBorders>
          </w:tcPr>
          <w:p w:rsidR="003F2287" w:rsidRDefault="003F2287">
            <w:pPr>
              <w:snapToGrid w:val="0"/>
            </w:pPr>
            <w:r>
              <w:t>Občanská společnost a škola</w:t>
            </w:r>
          </w:p>
        </w:tc>
        <w:tc>
          <w:tcPr>
            <w:tcW w:w="900" w:type="dxa"/>
            <w:tcBorders>
              <w:top w:val="single" w:sz="4" w:space="0" w:color="000000"/>
              <w:left w:val="single" w:sz="4" w:space="0" w:color="000000"/>
              <w:bottom w:val="single" w:sz="4" w:space="0" w:color="000000"/>
            </w:tcBorders>
          </w:tcPr>
          <w:p w:rsidR="003F2287" w:rsidRDefault="003F2287">
            <w:pPr>
              <w:snapToGrid w:val="0"/>
            </w:pPr>
            <w:proofErr w:type="spellStart"/>
            <w:r>
              <w:t>Prv</w:t>
            </w:r>
            <w:proofErr w:type="spellEnd"/>
          </w:p>
        </w:tc>
        <w:tc>
          <w:tcPr>
            <w:tcW w:w="900" w:type="dxa"/>
            <w:tcBorders>
              <w:top w:val="single" w:sz="4" w:space="0" w:color="000000"/>
              <w:left w:val="single" w:sz="4" w:space="0" w:color="000000"/>
              <w:bottom w:val="single" w:sz="4" w:space="0" w:color="000000"/>
            </w:tcBorders>
          </w:tcPr>
          <w:p w:rsidR="003F2287" w:rsidRDefault="003F2287">
            <w:pPr>
              <w:snapToGrid w:val="0"/>
            </w:pPr>
            <w:proofErr w:type="spellStart"/>
            <w:r>
              <w:t>Pč</w:t>
            </w:r>
            <w:proofErr w:type="spellEnd"/>
            <w:r>
              <w:t xml:space="preserve">, </w:t>
            </w:r>
            <w:proofErr w:type="spellStart"/>
            <w:r>
              <w:t>Prv</w:t>
            </w:r>
            <w:proofErr w:type="spellEnd"/>
          </w:p>
        </w:tc>
        <w:tc>
          <w:tcPr>
            <w:tcW w:w="1017" w:type="dxa"/>
            <w:tcBorders>
              <w:top w:val="single" w:sz="4" w:space="0" w:color="000000"/>
              <w:left w:val="single" w:sz="4" w:space="0" w:color="000000"/>
              <w:bottom w:val="single" w:sz="4" w:space="0" w:color="000000"/>
            </w:tcBorders>
          </w:tcPr>
          <w:p w:rsidR="003F2287" w:rsidRDefault="003F2287">
            <w:pPr>
              <w:snapToGrid w:val="0"/>
            </w:pPr>
          </w:p>
        </w:tc>
        <w:tc>
          <w:tcPr>
            <w:tcW w:w="810" w:type="dxa"/>
            <w:tcBorders>
              <w:top w:val="single" w:sz="4" w:space="0" w:color="000000"/>
              <w:left w:val="single" w:sz="4" w:space="0" w:color="000000"/>
              <w:bottom w:val="single" w:sz="4" w:space="0" w:color="000000"/>
            </w:tcBorders>
          </w:tcPr>
          <w:p w:rsidR="003F2287" w:rsidRDefault="003F2287">
            <w:pPr>
              <w:snapToGrid w:val="0"/>
            </w:pPr>
            <w:proofErr w:type="spellStart"/>
            <w:r>
              <w:t>Hv,Vl</w:t>
            </w:r>
            <w:proofErr w:type="spellEnd"/>
          </w:p>
        </w:tc>
        <w:tc>
          <w:tcPr>
            <w:tcW w:w="86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Ma,Vl</w:t>
            </w:r>
            <w:proofErr w:type="spellEnd"/>
          </w:p>
        </w:tc>
      </w:tr>
      <w:tr w:rsidR="003F2287">
        <w:tc>
          <w:tcPr>
            <w:tcW w:w="648" w:type="dxa"/>
            <w:tcBorders>
              <w:top w:val="single" w:sz="4" w:space="0" w:color="000000"/>
              <w:left w:val="single" w:sz="4" w:space="0" w:color="000000"/>
              <w:bottom w:val="single" w:sz="4" w:space="0" w:color="000000"/>
            </w:tcBorders>
          </w:tcPr>
          <w:p w:rsidR="003F2287" w:rsidRDefault="003F2287">
            <w:pPr>
              <w:snapToGrid w:val="0"/>
            </w:pPr>
            <w:r>
              <w:t>b</w:t>
            </w:r>
          </w:p>
        </w:tc>
        <w:tc>
          <w:tcPr>
            <w:tcW w:w="4500" w:type="dxa"/>
            <w:tcBorders>
              <w:top w:val="single" w:sz="4" w:space="0" w:color="000000"/>
              <w:left w:val="single" w:sz="4" w:space="0" w:color="000000"/>
              <w:bottom w:val="single" w:sz="4" w:space="0" w:color="000000"/>
            </w:tcBorders>
          </w:tcPr>
          <w:p w:rsidR="003F2287" w:rsidRDefault="003F2287">
            <w:pPr>
              <w:snapToGrid w:val="0"/>
            </w:pPr>
            <w:r>
              <w:t>Občan, občanská společnost a stát</w:t>
            </w:r>
          </w:p>
        </w:tc>
        <w:tc>
          <w:tcPr>
            <w:tcW w:w="900" w:type="dxa"/>
            <w:tcBorders>
              <w:top w:val="single" w:sz="4" w:space="0" w:color="000000"/>
              <w:left w:val="single" w:sz="4" w:space="0" w:color="000000"/>
              <w:bottom w:val="single" w:sz="4" w:space="0" w:color="000000"/>
            </w:tcBorders>
          </w:tcPr>
          <w:p w:rsidR="003F2287" w:rsidRDefault="003F2287">
            <w:pPr>
              <w:snapToGrid w:val="0"/>
            </w:pPr>
            <w:proofErr w:type="spellStart"/>
            <w:r>
              <w:t>Čj,Prv</w:t>
            </w:r>
            <w:proofErr w:type="spellEnd"/>
          </w:p>
        </w:tc>
        <w:tc>
          <w:tcPr>
            <w:tcW w:w="900" w:type="dxa"/>
            <w:tcBorders>
              <w:top w:val="single" w:sz="4" w:space="0" w:color="000000"/>
              <w:left w:val="single" w:sz="4" w:space="0" w:color="000000"/>
              <w:bottom w:val="single" w:sz="4" w:space="0" w:color="000000"/>
            </w:tcBorders>
          </w:tcPr>
          <w:p w:rsidR="003F2287" w:rsidRDefault="003F2287">
            <w:pPr>
              <w:snapToGrid w:val="0"/>
            </w:pPr>
            <w:proofErr w:type="spellStart"/>
            <w:r>
              <w:t>Čj,Prv</w:t>
            </w:r>
            <w:proofErr w:type="spellEnd"/>
          </w:p>
        </w:tc>
        <w:tc>
          <w:tcPr>
            <w:tcW w:w="1017"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r>
              <w:t xml:space="preserve">, </w:t>
            </w:r>
            <w:proofErr w:type="spellStart"/>
            <w:r>
              <w:t>Prv</w:t>
            </w:r>
            <w:proofErr w:type="spellEnd"/>
          </w:p>
        </w:tc>
        <w:tc>
          <w:tcPr>
            <w:tcW w:w="810" w:type="dxa"/>
            <w:tcBorders>
              <w:top w:val="single" w:sz="4" w:space="0" w:color="000000"/>
              <w:left w:val="single" w:sz="4" w:space="0" w:color="000000"/>
              <w:bottom w:val="single" w:sz="4" w:space="0" w:color="000000"/>
            </w:tcBorders>
          </w:tcPr>
          <w:p w:rsidR="003F2287" w:rsidRDefault="003F2287">
            <w:pPr>
              <w:snapToGrid w:val="0"/>
            </w:pPr>
            <w:proofErr w:type="spellStart"/>
            <w:r>
              <w:t>Čj,Vl</w:t>
            </w:r>
            <w:proofErr w:type="spellEnd"/>
          </w:p>
        </w:tc>
        <w:tc>
          <w:tcPr>
            <w:tcW w:w="86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Čj,Vl</w:t>
            </w:r>
            <w:proofErr w:type="spellEnd"/>
          </w:p>
        </w:tc>
      </w:tr>
      <w:tr w:rsidR="003F2287">
        <w:tc>
          <w:tcPr>
            <w:tcW w:w="648" w:type="dxa"/>
            <w:tcBorders>
              <w:top w:val="single" w:sz="4" w:space="0" w:color="000000"/>
              <w:left w:val="single" w:sz="4" w:space="0" w:color="000000"/>
              <w:bottom w:val="single" w:sz="4" w:space="0" w:color="000000"/>
            </w:tcBorders>
          </w:tcPr>
          <w:p w:rsidR="003F2287" w:rsidRDefault="003F2287">
            <w:pPr>
              <w:snapToGrid w:val="0"/>
            </w:pPr>
            <w:r>
              <w:t>c</w:t>
            </w:r>
          </w:p>
        </w:tc>
        <w:tc>
          <w:tcPr>
            <w:tcW w:w="4500" w:type="dxa"/>
            <w:tcBorders>
              <w:top w:val="single" w:sz="4" w:space="0" w:color="000000"/>
              <w:left w:val="single" w:sz="4" w:space="0" w:color="000000"/>
              <w:bottom w:val="single" w:sz="4" w:space="0" w:color="000000"/>
            </w:tcBorders>
          </w:tcPr>
          <w:p w:rsidR="003F2287" w:rsidRDefault="003F2287">
            <w:pPr>
              <w:snapToGrid w:val="0"/>
            </w:pPr>
            <w:r>
              <w:t>Formy participace občanů v politickém životě</w:t>
            </w:r>
          </w:p>
        </w:tc>
        <w:tc>
          <w:tcPr>
            <w:tcW w:w="900" w:type="dxa"/>
            <w:tcBorders>
              <w:top w:val="single" w:sz="4" w:space="0" w:color="000000"/>
              <w:left w:val="single" w:sz="4" w:space="0" w:color="000000"/>
              <w:bottom w:val="single" w:sz="4" w:space="0" w:color="000000"/>
            </w:tcBorders>
          </w:tcPr>
          <w:p w:rsidR="003F2287" w:rsidRDefault="003F2287">
            <w:pPr>
              <w:snapToGrid w:val="0"/>
            </w:pPr>
          </w:p>
        </w:tc>
        <w:tc>
          <w:tcPr>
            <w:tcW w:w="900" w:type="dxa"/>
            <w:tcBorders>
              <w:top w:val="single" w:sz="4" w:space="0" w:color="000000"/>
              <w:left w:val="single" w:sz="4" w:space="0" w:color="000000"/>
              <w:bottom w:val="single" w:sz="4" w:space="0" w:color="000000"/>
            </w:tcBorders>
          </w:tcPr>
          <w:p w:rsidR="003F2287" w:rsidRDefault="003F2287">
            <w:pPr>
              <w:snapToGrid w:val="0"/>
            </w:pPr>
          </w:p>
        </w:tc>
        <w:tc>
          <w:tcPr>
            <w:tcW w:w="1017" w:type="dxa"/>
            <w:tcBorders>
              <w:top w:val="single" w:sz="4" w:space="0" w:color="000000"/>
              <w:left w:val="single" w:sz="4" w:space="0" w:color="000000"/>
              <w:bottom w:val="single" w:sz="4" w:space="0" w:color="000000"/>
            </w:tcBorders>
          </w:tcPr>
          <w:p w:rsidR="003F2287" w:rsidRDefault="003F2287">
            <w:pPr>
              <w:snapToGrid w:val="0"/>
            </w:pPr>
          </w:p>
        </w:tc>
        <w:tc>
          <w:tcPr>
            <w:tcW w:w="810" w:type="dxa"/>
            <w:tcBorders>
              <w:top w:val="single" w:sz="4" w:space="0" w:color="000000"/>
              <w:left w:val="single" w:sz="4" w:space="0" w:color="000000"/>
              <w:bottom w:val="single" w:sz="4" w:space="0" w:color="000000"/>
            </w:tcBorders>
          </w:tcPr>
          <w:p w:rsidR="003F2287" w:rsidRDefault="003F2287">
            <w:pPr>
              <w:snapToGrid w:val="0"/>
            </w:pPr>
            <w:proofErr w:type="spellStart"/>
            <w:r>
              <w:t>Tv,Vl</w:t>
            </w:r>
            <w:proofErr w:type="spellEnd"/>
          </w:p>
        </w:tc>
        <w:tc>
          <w:tcPr>
            <w:tcW w:w="86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Tv,Vl</w:t>
            </w:r>
            <w:proofErr w:type="spellEnd"/>
          </w:p>
        </w:tc>
      </w:tr>
      <w:tr w:rsidR="003F2287">
        <w:tc>
          <w:tcPr>
            <w:tcW w:w="648" w:type="dxa"/>
            <w:tcBorders>
              <w:top w:val="single" w:sz="4" w:space="0" w:color="000000"/>
              <w:left w:val="single" w:sz="4" w:space="0" w:color="000000"/>
              <w:bottom w:val="single" w:sz="4" w:space="0" w:color="000000"/>
            </w:tcBorders>
          </w:tcPr>
          <w:p w:rsidR="003F2287" w:rsidRDefault="003F2287">
            <w:pPr>
              <w:snapToGrid w:val="0"/>
            </w:pPr>
            <w:r>
              <w:t>d</w:t>
            </w:r>
          </w:p>
        </w:tc>
        <w:tc>
          <w:tcPr>
            <w:tcW w:w="4500" w:type="dxa"/>
            <w:tcBorders>
              <w:top w:val="single" w:sz="4" w:space="0" w:color="000000"/>
              <w:left w:val="single" w:sz="4" w:space="0" w:color="000000"/>
              <w:bottom w:val="single" w:sz="4" w:space="0" w:color="000000"/>
            </w:tcBorders>
          </w:tcPr>
          <w:p w:rsidR="003F2287" w:rsidRDefault="003F2287">
            <w:pPr>
              <w:snapToGrid w:val="0"/>
            </w:pPr>
            <w:r>
              <w:t>Principy demokracie jako formy vlády a způsobu rozhodování</w:t>
            </w:r>
          </w:p>
        </w:tc>
        <w:tc>
          <w:tcPr>
            <w:tcW w:w="900"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900"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1017"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810" w:type="dxa"/>
            <w:tcBorders>
              <w:top w:val="single" w:sz="4" w:space="0" w:color="000000"/>
              <w:left w:val="single" w:sz="4" w:space="0" w:color="000000"/>
              <w:bottom w:val="single" w:sz="4" w:space="0" w:color="000000"/>
            </w:tcBorders>
          </w:tcPr>
          <w:p w:rsidR="003F2287" w:rsidRDefault="003F2287">
            <w:pPr>
              <w:snapToGrid w:val="0"/>
            </w:pPr>
            <w:proofErr w:type="spellStart"/>
            <w:r>
              <w:t>Čj,Vl</w:t>
            </w:r>
            <w:proofErr w:type="spellEnd"/>
          </w:p>
        </w:tc>
        <w:tc>
          <w:tcPr>
            <w:tcW w:w="86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Čj,Vl</w:t>
            </w:r>
            <w:proofErr w:type="spellEnd"/>
          </w:p>
        </w:tc>
      </w:tr>
    </w:tbl>
    <w:p w:rsidR="003F2287" w:rsidRDefault="003F2287"/>
    <w:p w:rsidR="003F2287" w:rsidRDefault="003F2287">
      <w:pPr>
        <w:rPr>
          <w:b/>
          <w:u w:val="single"/>
        </w:rPr>
      </w:pPr>
    </w:p>
    <w:p w:rsidR="003F2287" w:rsidRDefault="003F2287">
      <w:pPr>
        <w:rPr>
          <w:b/>
          <w:u w:val="single"/>
        </w:rPr>
      </w:pPr>
      <w:r>
        <w:rPr>
          <w:b/>
          <w:u w:val="single"/>
        </w:rPr>
        <w:t>3. Výchova k myšlení v evropských a globálních souvislostech</w:t>
      </w:r>
    </w:p>
    <w:p w:rsidR="003F2287" w:rsidRDefault="003F2287"/>
    <w:tbl>
      <w:tblPr>
        <w:tblW w:w="0" w:type="auto"/>
        <w:tblInd w:w="-15" w:type="dxa"/>
        <w:tblLayout w:type="fixed"/>
        <w:tblLook w:val="0000" w:firstRow="0" w:lastRow="0" w:firstColumn="0" w:lastColumn="0" w:noHBand="0" w:noVBand="0"/>
      </w:tblPr>
      <w:tblGrid>
        <w:gridCol w:w="336"/>
        <w:gridCol w:w="2769"/>
        <w:gridCol w:w="483"/>
        <w:gridCol w:w="483"/>
        <w:gridCol w:w="783"/>
        <w:gridCol w:w="1463"/>
        <w:gridCol w:w="1500"/>
      </w:tblGrid>
      <w:tr w:rsidR="003F2287">
        <w:tc>
          <w:tcPr>
            <w:tcW w:w="336" w:type="dxa"/>
            <w:tcBorders>
              <w:top w:val="single" w:sz="4" w:space="0" w:color="000000"/>
              <w:left w:val="single" w:sz="4" w:space="0" w:color="000000"/>
              <w:bottom w:val="single" w:sz="4" w:space="0" w:color="000000"/>
            </w:tcBorders>
          </w:tcPr>
          <w:p w:rsidR="003F2287" w:rsidRDefault="003F2287">
            <w:pPr>
              <w:snapToGrid w:val="0"/>
            </w:pPr>
          </w:p>
        </w:tc>
        <w:tc>
          <w:tcPr>
            <w:tcW w:w="2769" w:type="dxa"/>
            <w:tcBorders>
              <w:top w:val="single" w:sz="4" w:space="0" w:color="000000"/>
              <w:left w:val="single" w:sz="4" w:space="0" w:color="000000"/>
              <w:bottom w:val="single" w:sz="4" w:space="0" w:color="000000"/>
            </w:tcBorders>
          </w:tcPr>
          <w:p w:rsidR="003F2287" w:rsidRDefault="003F2287">
            <w:pPr>
              <w:snapToGrid w:val="0"/>
            </w:pPr>
            <w:r>
              <w:t>Ročník</w:t>
            </w:r>
          </w:p>
        </w:tc>
        <w:tc>
          <w:tcPr>
            <w:tcW w:w="483" w:type="dxa"/>
            <w:tcBorders>
              <w:top w:val="single" w:sz="4" w:space="0" w:color="000000"/>
              <w:left w:val="single" w:sz="4" w:space="0" w:color="000000"/>
              <w:bottom w:val="single" w:sz="4" w:space="0" w:color="000000"/>
            </w:tcBorders>
          </w:tcPr>
          <w:p w:rsidR="003F2287" w:rsidRDefault="003F2287">
            <w:pPr>
              <w:snapToGrid w:val="0"/>
            </w:pPr>
            <w:r>
              <w:t>1.</w:t>
            </w:r>
          </w:p>
        </w:tc>
        <w:tc>
          <w:tcPr>
            <w:tcW w:w="483" w:type="dxa"/>
            <w:tcBorders>
              <w:top w:val="single" w:sz="4" w:space="0" w:color="000000"/>
              <w:left w:val="single" w:sz="4" w:space="0" w:color="000000"/>
              <w:bottom w:val="single" w:sz="4" w:space="0" w:color="000000"/>
            </w:tcBorders>
          </w:tcPr>
          <w:p w:rsidR="003F2287" w:rsidRDefault="003F2287">
            <w:pPr>
              <w:snapToGrid w:val="0"/>
            </w:pPr>
            <w:r>
              <w:t>2.</w:t>
            </w:r>
          </w:p>
        </w:tc>
        <w:tc>
          <w:tcPr>
            <w:tcW w:w="783" w:type="dxa"/>
            <w:tcBorders>
              <w:top w:val="single" w:sz="4" w:space="0" w:color="000000"/>
              <w:left w:val="single" w:sz="4" w:space="0" w:color="000000"/>
              <w:bottom w:val="single" w:sz="4" w:space="0" w:color="000000"/>
            </w:tcBorders>
          </w:tcPr>
          <w:p w:rsidR="003F2287" w:rsidRDefault="003F2287">
            <w:pPr>
              <w:snapToGrid w:val="0"/>
            </w:pPr>
            <w:r>
              <w:t>3.</w:t>
            </w:r>
          </w:p>
        </w:tc>
        <w:tc>
          <w:tcPr>
            <w:tcW w:w="1463" w:type="dxa"/>
            <w:tcBorders>
              <w:top w:val="single" w:sz="4" w:space="0" w:color="000000"/>
              <w:left w:val="single" w:sz="4" w:space="0" w:color="000000"/>
              <w:bottom w:val="single" w:sz="4" w:space="0" w:color="000000"/>
            </w:tcBorders>
          </w:tcPr>
          <w:p w:rsidR="003F2287" w:rsidRDefault="003F2287">
            <w:pPr>
              <w:snapToGrid w:val="0"/>
            </w:pPr>
            <w:r>
              <w:t>4.</w:t>
            </w:r>
          </w:p>
        </w:tc>
        <w:tc>
          <w:tcPr>
            <w:tcW w:w="150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5.</w:t>
            </w:r>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a</w:t>
            </w:r>
          </w:p>
        </w:tc>
        <w:tc>
          <w:tcPr>
            <w:tcW w:w="2769" w:type="dxa"/>
            <w:tcBorders>
              <w:top w:val="single" w:sz="4" w:space="0" w:color="000000"/>
              <w:left w:val="single" w:sz="4" w:space="0" w:color="000000"/>
              <w:bottom w:val="single" w:sz="4" w:space="0" w:color="000000"/>
            </w:tcBorders>
          </w:tcPr>
          <w:p w:rsidR="003F2287" w:rsidRDefault="003F2287">
            <w:pPr>
              <w:snapToGrid w:val="0"/>
            </w:pPr>
            <w:r>
              <w:t xml:space="preserve">Evropa a svět nás </w:t>
            </w:r>
            <w:proofErr w:type="gramStart"/>
            <w:r>
              <w:t>zajímá</w:t>
            </w:r>
            <w:proofErr w:type="gramEnd"/>
          </w:p>
        </w:tc>
        <w:tc>
          <w:tcPr>
            <w:tcW w:w="483" w:type="dxa"/>
            <w:tcBorders>
              <w:top w:val="single" w:sz="4" w:space="0" w:color="000000"/>
              <w:left w:val="single" w:sz="4" w:space="0" w:color="000000"/>
              <w:bottom w:val="single" w:sz="4" w:space="0" w:color="000000"/>
            </w:tcBorders>
          </w:tcPr>
          <w:p w:rsidR="003F2287" w:rsidRDefault="003F2287">
            <w:pPr>
              <w:snapToGrid w:val="0"/>
            </w:pPr>
          </w:p>
        </w:tc>
        <w:tc>
          <w:tcPr>
            <w:tcW w:w="483" w:type="dxa"/>
            <w:tcBorders>
              <w:top w:val="single" w:sz="4" w:space="0" w:color="000000"/>
              <w:left w:val="single" w:sz="4" w:space="0" w:color="000000"/>
              <w:bottom w:val="single" w:sz="4" w:space="0" w:color="000000"/>
            </w:tcBorders>
          </w:tcPr>
          <w:p w:rsidR="003F2287" w:rsidRDefault="003F2287">
            <w:pPr>
              <w:snapToGrid w:val="0"/>
            </w:pPr>
          </w:p>
        </w:tc>
        <w:tc>
          <w:tcPr>
            <w:tcW w:w="783" w:type="dxa"/>
            <w:tcBorders>
              <w:top w:val="single" w:sz="4" w:space="0" w:color="000000"/>
              <w:left w:val="single" w:sz="4" w:space="0" w:color="000000"/>
              <w:bottom w:val="single" w:sz="4" w:space="0" w:color="000000"/>
            </w:tcBorders>
          </w:tcPr>
          <w:p w:rsidR="003F2287" w:rsidRDefault="003F2287">
            <w:pPr>
              <w:snapToGrid w:val="0"/>
            </w:pPr>
            <w:proofErr w:type="spellStart"/>
            <w:r>
              <w:t>Pč,Aj</w:t>
            </w:r>
            <w:proofErr w:type="spellEnd"/>
          </w:p>
        </w:tc>
        <w:tc>
          <w:tcPr>
            <w:tcW w:w="1463" w:type="dxa"/>
            <w:tcBorders>
              <w:top w:val="single" w:sz="4" w:space="0" w:color="000000"/>
              <w:left w:val="single" w:sz="4" w:space="0" w:color="000000"/>
              <w:bottom w:val="single" w:sz="4" w:space="0" w:color="000000"/>
            </w:tcBorders>
          </w:tcPr>
          <w:p w:rsidR="003F2287" w:rsidRDefault="003F2287">
            <w:pPr>
              <w:snapToGrid w:val="0"/>
            </w:pPr>
            <w:proofErr w:type="spellStart"/>
            <w:r>
              <w:t>Vv,Pč,Hv,Aj</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Vv,Pč,Vl,Aj</w:t>
            </w:r>
            <w:proofErr w:type="spellEnd"/>
            <w:r>
              <w:t>,</w:t>
            </w:r>
          </w:p>
          <w:p w:rsidR="003F2287" w:rsidRDefault="003F2287">
            <w:proofErr w:type="spellStart"/>
            <w:r>
              <w:t>Př</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b</w:t>
            </w:r>
          </w:p>
        </w:tc>
        <w:tc>
          <w:tcPr>
            <w:tcW w:w="2769" w:type="dxa"/>
            <w:tcBorders>
              <w:top w:val="single" w:sz="4" w:space="0" w:color="000000"/>
              <w:left w:val="single" w:sz="4" w:space="0" w:color="000000"/>
              <w:bottom w:val="single" w:sz="4" w:space="0" w:color="000000"/>
            </w:tcBorders>
          </w:tcPr>
          <w:p w:rsidR="003F2287" w:rsidRDefault="003F2287">
            <w:pPr>
              <w:snapToGrid w:val="0"/>
            </w:pPr>
            <w:r>
              <w:t>Objevujeme Evropu a svět</w:t>
            </w:r>
          </w:p>
        </w:tc>
        <w:tc>
          <w:tcPr>
            <w:tcW w:w="483" w:type="dxa"/>
            <w:tcBorders>
              <w:top w:val="single" w:sz="4" w:space="0" w:color="000000"/>
              <w:left w:val="single" w:sz="4" w:space="0" w:color="000000"/>
              <w:bottom w:val="single" w:sz="4" w:space="0" w:color="000000"/>
            </w:tcBorders>
          </w:tcPr>
          <w:p w:rsidR="003F2287" w:rsidRDefault="003F2287">
            <w:pPr>
              <w:snapToGrid w:val="0"/>
            </w:pPr>
            <w:proofErr w:type="spellStart"/>
            <w:r>
              <w:t>Tv</w:t>
            </w:r>
            <w:proofErr w:type="spellEnd"/>
          </w:p>
        </w:tc>
        <w:tc>
          <w:tcPr>
            <w:tcW w:w="483" w:type="dxa"/>
            <w:tcBorders>
              <w:top w:val="single" w:sz="4" w:space="0" w:color="000000"/>
              <w:left w:val="single" w:sz="4" w:space="0" w:color="000000"/>
              <w:bottom w:val="single" w:sz="4" w:space="0" w:color="000000"/>
            </w:tcBorders>
          </w:tcPr>
          <w:p w:rsidR="003F2287" w:rsidRDefault="003F2287">
            <w:pPr>
              <w:snapToGrid w:val="0"/>
            </w:pPr>
            <w:proofErr w:type="spellStart"/>
            <w:r>
              <w:t>Tv</w:t>
            </w:r>
            <w:proofErr w:type="spellEnd"/>
          </w:p>
        </w:tc>
        <w:tc>
          <w:tcPr>
            <w:tcW w:w="783"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Tv,Aj</w:t>
            </w:r>
            <w:proofErr w:type="spellEnd"/>
            <w:proofErr w:type="gramEnd"/>
          </w:p>
        </w:tc>
        <w:tc>
          <w:tcPr>
            <w:tcW w:w="1463"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Tv,Aj</w:t>
            </w:r>
            <w:proofErr w:type="spellEnd"/>
            <w:proofErr w:type="gramEnd"/>
          </w:p>
        </w:tc>
        <w:tc>
          <w:tcPr>
            <w:tcW w:w="150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Tv,Vl,Aj,Př</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ind w:left="-360" w:firstLine="360"/>
            </w:pPr>
            <w:r>
              <w:t>c</w:t>
            </w:r>
          </w:p>
        </w:tc>
        <w:tc>
          <w:tcPr>
            <w:tcW w:w="2769" w:type="dxa"/>
            <w:tcBorders>
              <w:top w:val="single" w:sz="4" w:space="0" w:color="000000"/>
              <w:left w:val="single" w:sz="4" w:space="0" w:color="000000"/>
              <w:bottom w:val="single" w:sz="4" w:space="0" w:color="000000"/>
            </w:tcBorders>
          </w:tcPr>
          <w:p w:rsidR="003F2287" w:rsidRDefault="003F2287">
            <w:pPr>
              <w:snapToGrid w:val="0"/>
            </w:pPr>
            <w:r>
              <w:t>Jsme Evropané</w:t>
            </w:r>
          </w:p>
        </w:tc>
        <w:tc>
          <w:tcPr>
            <w:tcW w:w="483" w:type="dxa"/>
            <w:tcBorders>
              <w:top w:val="single" w:sz="4" w:space="0" w:color="000000"/>
              <w:left w:val="single" w:sz="4" w:space="0" w:color="000000"/>
              <w:bottom w:val="single" w:sz="4" w:space="0" w:color="000000"/>
            </w:tcBorders>
          </w:tcPr>
          <w:p w:rsidR="003F2287" w:rsidRDefault="003F2287">
            <w:pPr>
              <w:snapToGrid w:val="0"/>
            </w:pPr>
          </w:p>
        </w:tc>
        <w:tc>
          <w:tcPr>
            <w:tcW w:w="483" w:type="dxa"/>
            <w:tcBorders>
              <w:top w:val="single" w:sz="4" w:space="0" w:color="000000"/>
              <w:left w:val="single" w:sz="4" w:space="0" w:color="000000"/>
              <w:bottom w:val="single" w:sz="4" w:space="0" w:color="000000"/>
            </w:tcBorders>
          </w:tcPr>
          <w:p w:rsidR="003F2287" w:rsidRDefault="003F2287">
            <w:pPr>
              <w:snapToGrid w:val="0"/>
            </w:pPr>
          </w:p>
        </w:tc>
        <w:tc>
          <w:tcPr>
            <w:tcW w:w="783" w:type="dxa"/>
            <w:tcBorders>
              <w:top w:val="single" w:sz="4" w:space="0" w:color="000000"/>
              <w:left w:val="single" w:sz="4" w:space="0" w:color="000000"/>
              <w:bottom w:val="single" w:sz="4" w:space="0" w:color="000000"/>
            </w:tcBorders>
          </w:tcPr>
          <w:p w:rsidR="003F2287" w:rsidRDefault="003F2287">
            <w:pPr>
              <w:snapToGrid w:val="0"/>
            </w:pPr>
          </w:p>
        </w:tc>
        <w:tc>
          <w:tcPr>
            <w:tcW w:w="1463" w:type="dxa"/>
            <w:tcBorders>
              <w:top w:val="single" w:sz="4" w:space="0" w:color="000000"/>
              <w:left w:val="single" w:sz="4" w:space="0" w:color="000000"/>
              <w:bottom w:val="single" w:sz="4" w:space="0" w:color="000000"/>
            </w:tcBorders>
          </w:tcPr>
          <w:p w:rsidR="003F2287" w:rsidRDefault="003F2287">
            <w:pPr>
              <w:snapToGrid w:val="0"/>
            </w:pPr>
          </w:p>
        </w:tc>
        <w:tc>
          <w:tcPr>
            <w:tcW w:w="150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Vl,Aj,Př</w:t>
            </w:r>
            <w:proofErr w:type="spellEnd"/>
          </w:p>
        </w:tc>
      </w:tr>
    </w:tbl>
    <w:p w:rsidR="003F2287" w:rsidRDefault="003F2287"/>
    <w:p w:rsidR="003F2287" w:rsidRDefault="003F2287">
      <w:pPr>
        <w:rPr>
          <w:b/>
          <w:u w:val="single"/>
        </w:rPr>
      </w:pPr>
      <w:r>
        <w:rPr>
          <w:b/>
          <w:u w:val="single"/>
        </w:rPr>
        <w:t>4. Multikulturní výchova</w:t>
      </w:r>
    </w:p>
    <w:p w:rsidR="003F2287" w:rsidRDefault="003F2287">
      <w:pPr>
        <w:rPr>
          <w:b/>
          <w:u w:val="single"/>
        </w:rPr>
      </w:pPr>
    </w:p>
    <w:tbl>
      <w:tblPr>
        <w:tblW w:w="0" w:type="auto"/>
        <w:tblInd w:w="-15" w:type="dxa"/>
        <w:tblLayout w:type="fixed"/>
        <w:tblLook w:val="0000" w:firstRow="0" w:lastRow="0" w:firstColumn="0" w:lastColumn="0" w:noHBand="0" w:noVBand="0"/>
      </w:tblPr>
      <w:tblGrid>
        <w:gridCol w:w="336"/>
        <w:gridCol w:w="3749"/>
        <w:gridCol w:w="797"/>
        <w:gridCol w:w="797"/>
        <w:gridCol w:w="836"/>
        <w:gridCol w:w="1457"/>
        <w:gridCol w:w="1487"/>
      </w:tblGrid>
      <w:tr w:rsidR="003F2287">
        <w:tc>
          <w:tcPr>
            <w:tcW w:w="336" w:type="dxa"/>
            <w:tcBorders>
              <w:top w:val="single" w:sz="4" w:space="0" w:color="000000"/>
              <w:left w:val="single" w:sz="4" w:space="0" w:color="000000"/>
              <w:bottom w:val="single" w:sz="4" w:space="0" w:color="000000"/>
            </w:tcBorders>
          </w:tcPr>
          <w:p w:rsidR="003F2287" w:rsidRDefault="003F2287">
            <w:pPr>
              <w:snapToGrid w:val="0"/>
            </w:pPr>
          </w:p>
        </w:tc>
        <w:tc>
          <w:tcPr>
            <w:tcW w:w="3749" w:type="dxa"/>
            <w:tcBorders>
              <w:top w:val="single" w:sz="4" w:space="0" w:color="000000"/>
              <w:left w:val="single" w:sz="4" w:space="0" w:color="000000"/>
              <w:bottom w:val="single" w:sz="4" w:space="0" w:color="000000"/>
            </w:tcBorders>
          </w:tcPr>
          <w:p w:rsidR="003F2287" w:rsidRDefault="003F2287">
            <w:pPr>
              <w:snapToGrid w:val="0"/>
            </w:pPr>
            <w:r>
              <w:t xml:space="preserve">Ročník </w:t>
            </w:r>
          </w:p>
        </w:tc>
        <w:tc>
          <w:tcPr>
            <w:tcW w:w="797" w:type="dxa"/>
            <w:tcBorders>
              <w:top w:val="single" w:sz="4" w:space="0" w:color="000000"/>
              <w:left w:val="single" w:sz="4" w:space="0" w:color="000000"/>
              <w:bottom w:val="single" w:sz="4" w:space="0" w:color="000000"/>
            </w:tcBorders>
          </w:tcPr>
          <w:p w:rsidR="003F2287" w:rsidRDefault="003F2287">
            <w:pPr>
              <w:snapToGrid w:val="0"/>
            </w:pPr>
            <w:r>
              <w:t>1.</w:t>
            </w:r>
          </w:p>
        </w:tc>
        <w:tc>
          <w:tcPr>
            <w:tcW w:w="797" w:type="dxa"/>
            <w:tcBorders>
              <w:top w:val="single" w:sz="4" w:space="0" w:color="000000"/>
              <w:left w:val="single" w:sz="4" w:space="0" w:color="000000"/>
              <w:bottom w:val="single" w:sz="4" w:space="0" w:color="000000"/>
            </w:tcBorders>
          </w:tcPr>
          <w:p w:rsidR="003F2287" w:rsidRDefault="003F2287">
            <w:pPr>
              <w:snapToGrid w:val="0"/>
            </w:pPr>
            <w:r>
              <w:t>2.</w:t>
            </w:r>
          </w:p>
        </w:tc>
        <w:tc>
          <w:tcPr>
            <w:tcW w:w="836" w:type="dxa"/>
            <w:tcBorders>
              <w:top w:val="single" w:sz="4" w:space="0" w:color="000000"/>
              <w:left w:val="single" w:sz="4" w:space="0" w:color="000000"/>
              <w:bottom w:val="single" w:sz="4" w:space="0" w:color="000000"/>
            </w:tcBorders>
          </w:tcPr>
          <w:p w:rsidR="003F2287" w:rsidRDefault="003F2287">
            <w:pPr>
              <w:snapToGrid w:val="0"/>
            </w:pPr>
            <w:r>
              <w:t>3.</w:t>
            </w:r>
          </w:p>
        </w:tc>
        <w:tc>
          <w:tcPr>
            <w:tcW w:w="1457" w:type="dxa"/>
            <w:tcBorders>
              <w:top w:val="single" w:sz="4" w:space="0" w:color="000000"/>
              <w:left w:val="single" w:sz="4" w:space="0" w:color="000000"/>
              <w:bottom w:val="single" w:sz="4" w:space="0" w:color="000000"/>
            </w:tcBorders>
          </w:tcPr>
          <w:p w:rsidR="003F2287" w:rsidRDefault="003F2287">
            <w:pPr>
              <w:snapToGrid w:val="0"/>
            </w:pPr>
            <w:r>
              <w:t>4.</w:t>
            </w:r>
          </w:p>
        </w:tc>
        <w:tc>
          <w:tcPr>
            <w:tcW w:w="1487"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5.</w:t>
            </w:r>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a</w:t>
            </w:r>
          </w:p>
        </w:tc>
        <w:tc>
          <w:tcPr>
            <w:tcW w:w="3749" w:type="dxa"/>
            <w:tcBorders>
              <w:top w:val="single" w:sz="4" w:space="0" w:color="000000"/>
              <w:left w:val="single" w:sz="4" w:space="0" w:color="000000"/>
              <w:bottom w:val="single" w:sz="4" w:space="0" w:color="000000"/>
            </w:tcBorders>
          </w:tcPr>
          <w:p w:rsidR="003F2287" w:rsidRDefault="003F2287">
            <w:pPr>
              <w:snapToGrid w:val="0"/>
            </w:pPr>
            <w:r>
              <w:t>Kulturní diference</w:t>
            </w:r>
          </w:p>
        </w:tc>
        <w:tc>
          <w:tcPr>
            <w:tcW w:w="797" w:type="dxa"/>
            <w:tcBorders>
              <w:top w:val="single" w:sz="4" w:space="0" w:color="000000"/>
              <w:left w:val="single" w:sz="4" w:space="0" w:color="000000"/>
              <w:bottom w:val="single" w:sz="4" w:space="0" w:color="000000"/>
            </w:tcBorders>
          </w:tcPr>
          <w:p w:rsidR="003F2287" w:rsidRDefault="003F2287">
            <w:pPr>
              <w:snapToGrid w:val="0"/>
            </w:pPr>
            <w:proofErr w:type="spellStart"/>
            <w:r>
              <w:t>Vv</w:t>
            </w:r>
            <w:proofErr w:type="spellEnd"/>
          </w:p>
        </w:tc>
        <w:tc>
          <w:tcPr>
            <w:tcW w:w="797" w:type="dxa"/>
            <w:tcBorders>
              <w:top w:val="single" w:sz="4" w:space="0" w:color="000000"/>
              <w:left w:val="single" w:sz="4" w:space="0" w:color="000000"/>
              <w:bottom w:val="single" w:sz="4" w:space="0" w:color="000000"/>
            </w:tcBorders>
          </w:tcPr>
          <w:p w:rsidR="003F2287" w:rsidRDefault="003F2287">
            <w:pPr>
              <w:snapToGrid w:val="0"/>
            </w:pPr>
            <w:proofErr w:type="spellStart"/>
            <w:r>
              <w:t>Vv</w:t>
            </w:r>
            <w:proofErr w:type="spellEnd"/>
          </w:p>
        </w:tc>
        <w:tc>
          <w:tcPr>
            <w:tcW w:w="836" w:type="dxa"/>
            <w:tcBorders>
              <w:top w:val="single" w:sz="4" w:space="0" w:color="000000"/>
              <w:left w:val="single" w:sz="4" w:space="0" w:color="000000"/>
              <w:bottom w:val="single" w:sz="4" w:space="0" w:color="000000"/>
            </w:tcBorders>
          </w:tcPr>
          <w:p w:rsidR="003F2287" w:rsidRDefault="003F2287">
            <w:pPr>
              <w:snapToGrid w:val="0"/>
            </w:pPr>
          </w:p>
        </w:tc>
        <w:tc>
          <w:tcPr>
            <w:tcW w:w="1457" w:type="dxa"/>
            <w:tcBorders>
              <w:top w:val="single" w:sz="4" w:space="0" w:color="000000"/>
              <w:left w:val="single" w:sz="4" w:space="0" w:color="000000"/>
              <w:bottom w:val="single" w:sz="4" w:space="0" w:color="000000"/>
            </w:tcBorders>
          </w:tcPr>
          <w:p w:rsidR="003F2287" w:rsidRDefault="003F2287">
            <w:pPr>
              <w:snapToGrid w:val="0"/>
            </w:pPr>
            <w:proofErr w:type="spellStart"/>
            <w:r>
              <w:t>Hv,Čj</w:t>
            </w:r>
            <w:proofErr w:type="spellEnd"/>
          </w:p>
        </w:tc>
        <w:tc>
          <w:tcPr>
            <w:tcW w:w="1487"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Hv,</w:t>
            </w:r>
            <w:proofErr w:type="gramStart"/>
            <w:r>
              <w:t>Čj,Aj</w:t>
            </w:r>
            <w:proofErr w:type="spellEnd"/>
            <w:proofErr w:type="gram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b</w:t>
            </w:r>
          </w:p>
        </w:tc>
        <w:tc>
          <w:tcPr>
            <w:tcW w:w="3749" w:type="dxa"/>
            <w:tcBorders>
              <w:top w:val="single" w:sz="4" w:space="0" w:color="000000"/>
              <w:left w:val="single" w:sz="4" w:space="0" w:color="000000"/>
              <w:bottom w:val="single" w:sz="4" w:space="0" w:color="000000"/>
            </w:tcBorders>
          </w:tcPr>
          <w:p w:rsidR="003F2287" w:rsidRDefault="003F2287">
            <w:pPr>
              <w:snapToGrid w:val="0"/>
            </w:pPr>
            <w:r>
              <w:t>Lidské vztahy</w:t>
            </w:r>
          </w:p>
        </w:tc>
        <w:tc>
          <w:tcPr>
            <w:tcW w:w="797" w:type="dxa"/>
            <w:tcBorders>
              <w:top w:val="single" w:sz="4" w:space="0" w:color="000000"/>
              <w:left w:val="single" w:sz="4" w:space="0" w:color="000000"/>
              <w:bottom w:val="single" w:sz="4" w:space="0" w:color="000000"/>
            </w:tcBorders>
          </w:tcPr>
          <w:p w:rsidR="003F2287" w:rsidRDefault="003F2287">
            <w:pPr>
              <w:snapToGrid w:val="0"/>
            </w:pPr>
            <w:proofErr w:type="spellStart"/>
            <w:r>
              <w:t>Vv,Čj</w:t>
            </w:r>
            <w:proofErr w:type="spellEnd"/>
          </w:p>
        </w:tc>
        <w:tc>
          <w:tcPr>
            <w:tcW w:w="797" w:type="dxa"/>
            <w:tcBorders>
              <w:top w:val="single" w:sz="4" w:space="0" w:color="000000"/>
              <w:left w:val="single" w:sz="4" w:space="0" w:color="000000"/>
              <w:bottom w:val="single" w:sz="4" w:space="0" w:color="000000"/>
            </w:tcBorders>
          </w:tcPr>
          <w:p w:rsidR="003F2287" w:rsidRDefault="003F2287">
            <w:pPr>
              <w:snapToGrid w:val="0"/>
            </w:pPr>
            <w:proofErr w:type="spellStart"/>
            <w:r>
              <w:t>Vv,Čj</w:t>
            </w:r>
            <w:proofErr w:type="spellEnd"/>
          </w:p>
        </w:tc>
        <w:tc>
          <w:tcPr>
            <w:tcW w:w="836" w:type="dxa"/>
            <w:tcBorders>
              <w:top w:val="single" w:sz="4" w:space="0" w:color="000000"/>
              <w:left w:val="single" w:sz="4" w:space="0" w:color="000000"/>
              <w:bottom w:val="single" w:sz="4" w:space="0" w:color="000000"/>
            </w:tcBorders>
          </w:tcPr>
          <w:p w:rsidR="003F2287" w:rsidRDefault="003F2287">
            <w:pPr>
              <w:snapToGrid w:val="0"/>
            </w:pPr>
            <w:proofErr w:type="spellStart"/>
            <w:r>
              <w:t>Pč,Čj</w:t>
            </w:r>
            <w:proofErr w:type="spellEnd"/>
          </w:p>
        </w:tc>
        <w:tc>
          <w:tcPr>
            <w:tcW w:w="1457" w:type="dxa"/>
            <w:tcBorders>
              <w:top w:val="single" w:sz="4" w:space="0" w:color="000000"/>
              <w:left w:val="single" w:sz="4" w:space="0" w:color="000000"/>
              <w:bottom w:val="single" w:sz="4" w:space="0" w:color="000000"/>
            </w:tcBorders>
          </w:tcPr>
          <w:p w:rsidR="003F2287" w:rsidRDefault="003F2287">
            <w:pPr>
              <w:snapToGrid w:val="0"/>
            </w:pPr>
            <w:proofErr w:type="spellStart"/>
            <w:r>
              <w:t>Pč,Hv,Čj,Vl</w:t>
            </w:r>
            <w:proofErr w:type="spellEnd"/>
            <w:r>
              <w:t>,</w:t>
            </w:r>
          </w:p>
          <w:p w:rsidR="003F2287" w:rsidRDefault="003F2287">
            <w:r>
              <w:t>Aj</w:t>
            </w:r>
          </w:p>
        </w:tc>
        <w:tc>
          <w:tcPr>
            <w:tcW w:w="1487"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Pč,Hv,</w:t>
            </w:r>
            <w:proofErr w:type="gramStart"/>
            <w:r>
              <w:t>Čj,Aj</w:t>
            </w:r>
            <w:proofErr w:type="spellEnd"/>
            <w:proofErr w:type="gramEnd"/>
            <w:r>
              <w:t>,</w:t>
            </w:r>
          </w:p>
          <w:p w:rsidR="003F2287" w:rsidRDefault="003F2287">
            <w:proofErr w:type="spellStart"/>
            <w:r>
              <w:t>Př</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c</w:t>
            </w:r>
          </w:p>
        </w:tc>
        <w:tc>
          <w:tcPr>
            <w:tcW w:w="3749" w:type="dxa"/>
            <w:tcBorders>
              <w:top w:val="single" w:sz="4" w:space="0" w:color="000000"/>
              <w:left w:val="single" w:sz="4" w:space="0" w:color="000000"/>
              <w:bottom w:val="single" w:sz="4" w:space="0" w:color="000000"/>
            </w:tcBorders>
          </w:tcPr>
          <w:p w:rsidR="003F2287" w:rsidRDefault="003F2287">
            <w:pPr>
              <w:snapToGrid w:val="0"/>
            </w:pPr>
            <w:r>
              <w:t>Etnický původ</w:t>
            </w:r>
          </w:p>
        </w:tc>
        <w:tc>
          <w:tcPr>
            <w:tcW w:w="797" w:type="dxa"/>
            <w:tcBorders>
              <w:top w:val="single" w:sz="4" w:space="0" w:color="000000"/>
              <w:left w:val="single" w:sz="4" w:space="0" w:color="000000"/>
              <w:bottom w:val="single" w:sz="4" w:space="0" w:color="000000"/>
            </w:tcBorders>
          </w:tcPr>
          <w:p w:rsidR="003F2287" w:rsidRDefault="003F2287">
            <w:pPr>
              <w:snapToGrid w:val="0"/>
            </w:pPr>
          </w:p>
        </w:tc>
        <w:tc>
          <w:tcPr>
            <w:tcW w:w="797" w:type="dxa"/>
            <w:tcBorders>
              <w:top w:val="single" w:sz="4" w:space="0" w:color="000000"/>
              <w:left w:val="single" w:sz="4" w:space="0" w:color="000000"/>
              <w:bottom w:val="single" w:sz="4" w:space="0" w:color="000000"/>
            </w:tcBorders>
          </w:tcPr>
          <w:p w:rsidR="003F2287" w:rsidRDefault="003F2287">
            <w:pPr>
              <w:snapToGrid w:val="0"/>
            </w:pPr>
          </w:p>
        </w:tc>
        <w:tc>
          <w:tcPr>
            <w:tcW w:w="836" w:type="dxa"/>
            <w:tcBorders>
              <w:top w:val="single" w:sz="4" w:space="0" w:color="000000"/>
              <w:left w:val="single" w:sz="4" w:space="0" w:color="000000"/>
              <w:bottom w:val="single" w:sz="4" w:space="0" w:color="000000"/>
            </w:tcBorders>
          </w:tcPr>
          <w:p w:rsidR="003F2287" w:rsidRDefault="003F2287">
            <w:pPr>
              <w:snapToGrid w:val="0"/>
            </w:pPr>
          </w:p>
        </w:tc>
        <w:tc>
          <w:tcPr>
            <w:tcW w:w="1457" w:type="dxa"/>
            <w:tcBorders>
              <w:top w:val="single" w:sz="4" w:space="0" w:color="000000"/>
              <w:left w:val="single" w:sz="4" w:space="0" w:color="000000"/>
              <w:bottom w:val="single" w:sz="4" w:space="0" w:color="000000"/>
            </w:tcBorders>
          </w:tcPr>
          <w:p w:rsidR="003F2287" w:rsidRDefault="003F2287">
            <w:pPr>
              <w:snapToGrid w:val="0"/>
            </w:pPr>
            <w:proofErr w:type="spellStart"/>
            <w:r>
              <w:t>Pč,Vl</w:t>
            </w:r>
            <w:proofErr w:type="spellEnd"/>
          </w:p>
        </w:tc>
        <w:tc>
          <w:tcPr>
            <w:tcW w:w="1487"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Pč,</w:t>
            </w:r>
            <w:proofErr w:type="gramStart"/>
            <w:r>
              <w:t>Čj,Aj</w:t>
            </w:r>
            <w:proofErr w:type="spellEnd"/>
            <w:proofErr w:type="gram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d</w:t>
            </w:r>
          </w:p>
        </w:tc>
        <w:tc>
          <w:tcPr>
            <w:tcW w:w="3749" w:type="dxa"/>
            <w:tcBorders>
              <w:top w:val="single" w:sz="4" w:space="0" w:color="000000"/>
              <w:left w:val="single" w:sz="4" w:space="0" w:color="000000"/>
              <w:bottom w:val="single" w:sz="4" w:space="0" w:color="000000"/>
            </w:tcBorders>
          </w:tcPr>
          <w:p w:rsidR="003F2287" w:rsidRDefault="003F2287">
            <w:pPr>
              <w:snapToGrid w:val="0"/>
            </w:pPr>
            <w:proofErr w:type="spellStart"/>
            <w:r>
              <w:t>Multikulturalita</w:t>
            </w:r>
            <w:proofErr w:type="spellEnd"/>
          </w:p>
        </w:tc>
        <w:tc>
          <w:tcPr>
            <w:tcW w:w="797" w:type="dxa"/>
            <w:tcBorders>
              <w:top w:val="single" w:sz="4" w:space="0" w:color="000000"/>
              <w:left w:val="single" w:sz="4" w:space="0" w:color="000000"/>
              <w:bottom w:val="single" w:sz="4" w:space="0" w:color="000000"/>
            </w:tcBorders>
          </w:tcPr>
          <w:p w:rsidR="003F2287" w:rsidRDefault="003F2287">
            <w:pPr>
              <w:snapToGrid w:val="0"/>
            </w:pPr>
            <w:proofErr w:type="spellStart"/>
            <w:r>
              <w:t>Tv</w:t>
            </w:r>
            <w:proofErr w:type="spellEnd"/>
          </w:p>
        </w:tc>
        <w:tc>
          <w:tcPr>
            <w:tcW w:w="797" w:type="dxa"/>
            <w:tcBorders>
              <w:top w:val="single" w:sz="4" w:space="0" w:color="000000"/>
              <w:left w:val="single" w:sz="4" w:space="0" w:color="000000"/>
              <w:bottom w:val="single" w:sz="4" w:space="0" w:color="000000"/>
            </w:tcBorders>
          </w:tcPr>
          <w:p w:rsidR="003F2287" w:rsidRDefault="003F2287">
            <w:pPr>
              <w:snapToGrid w:val="0"/>
            </w:pPr>
            <w:proofErr w:type="spellStart"/>
            <w:r>
              <w:t>Tv</w:t>
            </w:r>
            <w:proofErr w:type="spellEnd"/>
          </w:p>
        </w:tc>
        <w:tc>
          <w:tcPr>
            <w:tcW w:w="836" w:type="dxa"/>
            <w:tcBorders>
              <w:top w:val="single" w:sz="4" w:space="0" w:color="000000"/>
              <w:left w:val="single" w:sz="4" w:space="0" w:color="000000"/>
              <w:bottom w:val="single" w:sz="4" w:space="0" w:color="000000"/>
            </w:tcBorders>
          </w:tcPr>
          <w:p w:rsidR="003F2287" w:rsidRDefault="003F2287">
            <w:pPr>
              <w:snapToGrid w:val="0"/>
            </w:pPr>
            <w:proofErr w:type="spellStart"/>
            <w:r>
              <w:t>Tv,Hv</w:t>
            </w:r>
            <w:proofErr w:type="spellEnd"/>
          </w:p>
        </w:tc>
        <w:tc>
          <w:tcPr>
            <w:tcW w:w="1457" w:type="dxa"/>
            <w:tcBorders>
              <w:top w:val="single" w:sz="4" w:space="0" w:color="000000"/>
              <w:left w:val="single" w:sz="4" w:space="0" w:color="000000"/>
              <w:bottom w:val="single" w:sz="4" w:space="0" w:color="000000"/>
            </w:tcBorders>
          </w:tcPr>
          <w:p w:rsidR="003F2287" w:rsidRDefault="003F2287">
            <w:pPr>
              <w:snapToGrid w:val="0"/>
            </w:pPr>
            <w:proofErr w:type="spellStart"/>
            <w:r>
              <w:t>Tv,Hv</w:t>
            </w:r>
            <w:proofErr w:type="spellEnd"/>
          </w:p>
        </w:tc>
        <w:tc>
          <w:tcPr>
            <w:tcW w:w="1487"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Tv,Hv,Aj</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e</w:t>
            </w:r>
          </w:p>
        </w:tc>
        <w:tc>
          <w:tcPr>
            <w:tcW w:w="3749" w:type="dxa"/>
            <w:tcBorders>
              <w:top w:val="single" w:sz="4" w:space="0" w:color="000000"/>
              <w:left w:val="single" w:sz="4" w:space="0" w:color="000000"/>
              <w:bottom w:val="single" w:sz="4" w:space="0" w:color="000000"/>
            </w:tcBorders>
          </w:tcPr>
          <w:p w:rsidR="003F2287" w:rsidRDefault="003F2287">
            <w:pPr>
              <w:snapToGrid w:val="0"/>
            </w:pPr>
            <w:r>
              <w:t xml:space="preserve">Princip sociálního smíru a </w:t>
            </w:r>
            <w:proofErr w:type="spellStart"/>
            <w:r>
              <w:t>solodarity</w:t>
            </w:r>
            <w:proofErr w:type="spellEnd"/>
          </w:p>
        </w:tc>
        <w:tc>
          <w:tcPr>
            <w:tcW w:w="797" w:type="dxa"/>
            <w:tcBorders>
              <w:top w:val="single" w:sz="4" w:space="0" w:color="000000"/>
              <w:left w:val="single" w:sz="4" w:space="0" w:color="000000"/>
              <w:bottom w:val="single" w:sz="4" w:space="0" w:color="000000"/>
            </w:tcBorders>
          </w:tcPr>
          <w:p w:rsidR="003F2287" w:rsidRDefault="003F2287">
            <w:pPr>
              <w:snapToGrid w:val="0"/>
            </w:pPr>
          </w:p>
        </w:tc>
        <w:tc>
          <w:tcPr>
            <w:tcW w:w="797" w:type="dxa"/>
            <w:tcBorders>
              <w:top w:val="single" w:sz="4" w:space="0" w:color="000000"/>
              <w:left w:val="single" w:sz="4" w:space="0" w:color="000000"/>
              <w:bottom w:val="single" w:sz="4" w:space="0" w:color="000000"/>
            </w:tcBorders>
          </w:tcPr>
          <w:p w:rsidR="003F2287" w:rsidRDefault="003F2287">
            <w:pPr>
              <w:snapToGrid w:val="0"/>
            </w:pPr>
          </w:p>
        </w:tc>
        <w:tc>
          <w:tcPr>
            <w:tcW w:w="836" w:type="dxa"/>
            <w:tcBorders>
              <w:top w:val="single" w:sz="4" w:space="0" w:color="000000"/>
              <w:left w:val="single" w:sz="4" w:space="0" w:color="000000"/>
              <w:bottom w:val="single" w:sz="4" w:space="0" w:color="000000"/>
            </w:tcBorders>
          </w:tcPr>
          <w:p w:rsidR="003F2287" w:rsidRDefault="003F2287">
            <w:pPr>
              <w:snapToGrid w:val="0"/>
            </w:pPr>
            <w:proofErr w:type="spellStart"/>
            <w:r>
              <w:t>Vv</w:t>
            </w:r>
            <w:proofErr w:type="spellEnd"/>
          </w:p>
        </w:tc>
        <w:tc>
          <w:tcPr>
            <w:tcW w:w="1457" w:type="dxa"/>
            <w:tcBorders>
              <w:top w:val="single" w:sz="4" w:space="0" w:color="000000"/>
              <w:left w:val="single" w:sz="4" w:space="0" w:color="000000"/>
              <w:bottom w:val="single" w:sz="4" w:space="0" w:color="000000"/>
            </w:tcBorders>
          </w:tcPr>
          <w:p w:rsidR="003F2287" w:rsidRDefault="003F2287">
            <w:pPr>
              <w:snapToGrid w:val="0"/>
            </w:pPr>
            <w:proofErr w:type="spellStart"/>
            <w:r>
              <w:t>Vv</w:t>
            </w:r>
            <w:proofErr w:type="spellEnd"/>
          </w:p>
        </w:tc>
        <w:tc>
          <w:tcPr>
            <w:tcW w:w="1487"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Vv,Aj</w:t>
            </w:r>
            <w:proofErr w:type="spellEnd"/>
          </w:p>
        </w:tc>
      </w:tr>
    </w:tbl>
    <w:p w:rsidR="003F2287" w:rsidRDefault="003F2287"/>
    <w:p w:rsidR="003F2287" w:rsidRDefault="003F2287">
      <w:pPr>
        <w:rPr>
          <w:b/>
          <w:u w:val="single"/>
        </w:rPr>
      </w:pPr>
      <w:r>
        <w:rPr>
          <w:b/>
          <w:u w:val="single"/>
        </w:rPr>
        <w:t>5. Environmentální výchova</w:t>
      </w:r>
    </w:p>
    <w:p w:rsidR="003F2287" w:rsidRDefault="003F2287"/>
    <w:tbl>
      <w:tblPr>
        <w:tblW w:w="0" w:type="auto"/>
        <w:tblInd w:w="-15" w:type="dxa"/>
        <w:tblLayout w:type="fixed"/>
        <w:tblLook w:val="0000" w:firstRow="0" w:lastRow="0" w:firstColumn="0" w:lastColumn="0" w:noHBand="0" w:noVBand="0"/>
      </w:tblPr>
      <w:tblGrid>
        <w:gridCol w:w="336"/>
        <w:gridCol w:w="3102"/>
        <w:gridCol w:w="1190"/>
        <w:gridCol w:w="1194"/>
        <w:gridCol w:w="1190"/>
        <w:gridCol w:w="1443"/>
        <w:gridCol w:w="1173"/>
      </w:tblGrid>
      <w:tr w:rsidR="003F2287">
        <w:tc>
          <w:tcPr>
            <w:tcW w:w="336" w:type="dxa"/>
            <w:tcBorders>
              <w:top w:val="single" w:sz="4" w:space="0" w:color="000000"/>
              <w:left w:val="single" w:sz="4" w:space="0" w:color="000000"/>
              <w:bottom w:val="single" w:sz="4" w:space="0" w:color="000000"/>
            </w:tcBorders>
          </w:tcPr>
          <w:p w:rsidR="003F2287" w:rsidRDefault="003F2287">
            <w:pPr>
              <w:snapToGrid w:val="0"/>
            </w:pPr>
          </w:p>
        </w:tc>
        <w:tc>
          <w:tcPr>
            <w:tcW w:w="3102"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190" w:type="dxa"/>
            <w:tcBorders>
              <w:top w:val="single" w:sz="4" w:space="0" w:color="000000"/>
              <w:left w:val="single" w:sz="4" w:space="0" w:color="000000"/>
              <w:bottom w:val="single" w:sz="4" w:space="0" w:color="000000"/>
            </w:tcBorders>
          </w:tcPr>
          <w:p w:rsidR="003F2287" w:rsidRDefault="003F2287">
            <w:pPr>
              <w:snapToGrid w:val="0"/>
            </w:pPr>
            <w:r>
              <w:t>1.</w:t>
            </w:r>
          </w:p>
        </w:tc>
        <w:tc>
          <w:tcPr>
            <w:tcW w:w="1194" w:type="dxa"/>
            <w:tcBorders>
              <w:top w:val="single" w:sz="4" w:space="0" w:color="000000"/>
              <w:left w:val="single" w:sz="4" w:space="0" w:color="000000"/>
              <w:bottom w:val="single" w:sz="4" w:space="0" w:color="000000"/>
            </w:tcBorders>
          </w:tcPr>
          <w:p w:rsidR="003F2287" w:rsidRDefault="003F2287">
            <w:pPr>
              <w:snapToGrid w:val="0"/>
            </w:pPr>
            <w:r>
              <w:t>2.</w:t>
            </w:r>
          </w:p>
        </w:tc>
        <w:tc>
          <w:tcPr>
            <w:tcW w:w="1190" w:type="dxa"/>
            <w:tcBorders>
              <w:top w:val="single" w:sz="4" w:space="0" w:color="000000"/>
              <w:left w:val="single" w:sz="4" w:space="0" w:color="000000"/>
              <w:bottom w:val="single" w:sz="4" w:space="0" w:color="000000"/>
            </w:tcBorders>
          </w:tcPr>
          <w:p w:rsidR="003F2287" w:rsidRDefault="003F2287">
            <w:pPr>
              <w:snapToGrid w:val="0"/>
            </w:pPr>
            <w:r>
              <w:t>3.</w:t>
            </w:r>
          </w:p>
        </w:tc>
        <w:tc>
          <w:tcPr>
            <w:tcW w:w="1443" w:type="dxa"/>
            <w:tcBorders>
              <w:top w:val="single" w:sz="4" w:space="0" w:color="000000"/>
              <w:left w:val="single" w:sz="4" w:space="0" w:color="000000"/>
              <w:bottom w:val="single" w:sz="4" w:space="0" w:color="000000"/>
            </w:tcBorders>
          </w:tcPr>
          <w:p w:rsidR="003F2287" w:rsidRDefault="003F2287">
            <w:pPr>
              <w:snapToGrid w:val="0"/>
            </w:pPr>
            <w:r>
              <w:t>4.</w:t>
            </w:r>
          </w:p>
        </w:tc>
        <w:tc>
          <w:tcPr>
            <w:tcW w:w="117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5.</w:t>
            </w:r>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a</w:t>
            </w:r>
          </w:p>
        </w:tc>
        <w:tc>
          <w:tcPr>
            <w:tcW w:w="3102" w:type="dxa"/>
            <w:tcBorders>
              <w:top w:val="single" w:sz="4" w:space="0" w:color="000000"/>
              <w:left w:val="single" w:sz="4" w:space="0" w:color="000000"/>
              <w:bottom w:val="single" w:sz="4" w:space="0" w:color="000000"/>
            </w:tcBorders>
          </w:tcPr>
          <w:p w:rsidR="003F2287" w:rsidRDefault="003F2287">
            <w:pPr>
              <w:snapToGrid w:val="0"/>
            </w:pPr>
            <w:r>
              <w:t>Ekosystémy</w:t>
            </w:r>
          </w:p>
        </w:tc>
        <w:tc>
          <w:tcPr>
            <w:tcW w:w="1190" w:type="dxa"/>
            <w:tcBorders>
              <w:top w:val="single" w:sz="4" w:space="0" w:color="000000"/>
              <w:left w:val="single" w:sz="4" w:space="0" w:color="000000"/>
              <w:bottom w:val="single" w:sz="4" w:space="0" w:color="000000"/>
            </w:tcBorders>
          </w:tcPr>
          <w:p w:rsidR="003F2287" w:rsidRDefault="003F2287">
            <w:pPr>
              <w:snapToGrid w:val="0"/>
            </w:pPr>
            <w:proofErr w:type="spellStart"/>
            <w:r>
              <w:t>Prv</w:t>
            </w:r>
            <w:proofErr w:type="spellEnd"/>
          </w:p>
        </w:tc>
        <w:tc>
          <w:tcPr>
            <w:tcW w:w="1194" w:type="dxa"/>
            <w:tcBorders>
              <w:top w:val="single" w:sz="4" w:space="0" w:color="000000"/>
              <w:left w:val="single" w:sz="4" w:space="0" w:color="000000"/>
              <w:bottom w:val="single" w:sz="4" w:space="0" w:color="000000"/>
            </w:tcBorders>
          </w:tcPr>
          <w:p w:rsidR="003F2287" w:rsidRDefault="003F2287">
            <w:pPr>
              <w:snapToGrid w:val="0"/>
            </w:pPr>
            <w:proofErr w:type="spellStart"/>
            <w:r>
              <w:t>Prv</w:t>
            </w:r>
            <w:proofErr w:type="spellEnd"/>
          </w:p>
        </w:tc>
        <w:tc>
          <w:tcPr>
            <w:tcW w:w="1190" w:type="dxa"/>
            <w:tcBorders>
              <w:top w:val="single" w:sz="4" w:space="0" w:color="000000"/>
              <w:left w:val="single" w:sz="4" w:space="0" w:color="000000"/>
              <w:bottom w:val="single" w:sz="4" w:space="0" w:color="000000"/>
            </w:tcBorders>
          </w:tcPr>
          <w:p w:rsidR="003F2287" w:rsidRDefault="003F2287">
            <w:pPr>
              <w:snapToGrid w:val="0"/>
            </w:pPr>
            <w:proofErr w:type="spellStart"/>
            <w:r>
              <w:t>Prv</w:t>
            </w:r>
            <w:proofErr w:type="spellEnd"/>
          </w:p>
        </w:tc>
        <w:tc>
          <w:tcPr>
            <w:tcW w:w="1443" w:type="dxa"/>
            <w:tcBorders>
              <w:top w:val="single" w:sz="4" w:space="0" w:color="000000"/>
              <w:left w:val="single" w:sz="4" w:space="0" w:color="000000"/>
              <w:bottom w:val="single" w:sz="4" w:space="0" w:color="000000"/>
            </w:tcBorders>
          </w:tcPr>
          <w:p w:rsidR="003F2287" w:rsidRDefault="003F2287">
            <w:pPr>
              <w:snapToGrid w:val="0"/>
            </w:pPr>
            <w:proofErr w:type="spellStart"/>
            <w:r>
              <w:t>Vl,Př</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Př,Čj</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b</w:t>
            </w:r>
          </w:p>
        </w:tc>
        <w:tc>
          <w:tcPr>
            <w:tcW w:w="3102" w:type="dxa"/>
            <w:tcBorders>
              <w:top w:val="single" w:sz="4" w:space="0" w:color="000000"/>
              <w:left w:val="single" w:sz="4" w:space="0" w:color="000000"/>
              <w:bottom w:val="single" w:sz="4" w:space="0" w:color="000000"/>
            </w:tcBorders>
          </w:tcPr>
          <w:p w:rsidR="003F2287" w:rsidRDefault="003F2287">
            <w:pPr>
              <w:snapToGrid w:val="0"/>
            </w:pPr>
            <w:r>
              <w:t>Základní podmínky života</w:t>
            </w:r>
          </w:p>
        </w:tc>
        <w:tc>
          <w:tcPr>
            <w:tcW w:w="1190" w:type="dxa"/>
            <w:tcBorders>
              <w:top w:val="single" w:sz="4" w:space="0" w:color="000000"/>
              <w:left w:val="single" w:sz="4" w:space="0" w:color="000000"/>
              <w:bottom w:val="single" w:sz="4" w:space="0" w:color="000000"/>
            </w:tcBorders>
          </w:tcPr>
          <w:p w:rsidR="003F2287" w:rsidRDefault="003F2287">
            <w:pPr>
              <w:snapToGrid w:val="0"/>
            </w:pPr>
            <w:proofErr w:type="spellStart"/>
            <w:r>
              <w:t>Prv,Čj</w:t>
            </w:r>
            <w:proofErr w:type="spellEnd"/>
          </w:p>
        </w:tc>
        <w:tc>
          <w:tcPr>
            <w:tcW w:w="1194" w:type="dxa"/>
            <w:tcBorders>
              <w:top w:val="single" w:sz="4" w:space="0" w:color="000000"/>
              <w:left w:val="single" w:sz="4" w:space="0" w:color="000000"/>
              <w:bottom w:val="single" w:sz="4" w:space="0" w:color="000000"/>
            </w:tcBorders>
          </w:tcPr>
          <w:p w:rsidR="003F2287" w:rsidRDefault="003F2287">
            <w:pPr>
              <w:snapToGrid w:val="0"/>
            </w:pPr>
            <w:proofErr w:type="spellStart"/>
            <w:r>
              <w:t>Pč,Prv</w:t>
            </w:r>
            <w:proofErr w:type="spellEnd"/>
            <w:r>
              <w:t xml:space="preserve">, </w:t>
            </w:r>
            <w:proofErr w:type="spellStart"/>
            <w:r>
              <w:t>Čj</w:t>
            </w:r>
            <w:proofErr w:type="spellEnd"/>
          </w:p>
        </w:tc>
        <w:tc>
          <w:tcPr>
            <w:tcW w:w="1190" w:type="dxa"/>
            <w:tcBorders>
              <w:top w:val="single" w:sz="4" w:space="0" w:color="000000"/>
              <w:left w:val="single" w:sz="4" w:space="0" w:color="000000"/>
              <w:bottom w:val="single" w:sz="4" w:space="0" w:color="000000"/>
            </w:tcBorders>
          </w:tcPr>
          <w:p w:rsidR="003F2287" w:rsidRDefault="003F2287">
            <w:pPr>
              <w:snapToGrid w:val="0"/>
            </w:pPr>
            <w:proofErr w:type="spellStart"/>
            <w:r>
              <w:t>Prv,Čj</w:t>
            </w:r>
            <w:proofErr w:type="spellEnd"/>
          </w:p>
        </w:tc>
        <w:tc>
          <w:tcPr>
            <w:tcW w:w="1443" w:type="dxa"/>
            <w:tcBorders>
              <w:top w:val="single" w:sz="4" w:space="0" w:color="000000"/>
              <w:left w:val="single" w:sz="4" w:space="0" w:color="000000"/>
              <w:bottom w:val="single" w:sz="4" w:space="0" w:color="000000"/>
            </w:tcBorders>
          </w:tcPr>
          <w:p w:rsidR="003F2287" w:rsidRDefault="003F2287">
            <w:pPr>
              <w:snapToGrid w:val="0"/>
            </w:pPr>
            <w:proofErr w:type="spellStart"/>
            <w:r>
              <w:t>Aj,Př,Čj</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Př,Čj</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lastRenderedPageBreak/>
              <w:t>c</w:t>
            </w:r>
          </w:p>
        </w:tc>
        <w:tc>
          <w:tcPr>
            <w:tcW w:w="3102" w:type="dxa"/>
            <w:tcBorders>
              <w:top w:val="single" w:sz="4" w:space="0" w:color="000000"/>
              <w:left w:val="single" w:sz="4" w:space="0" w:color="000000"/>
              <w:bottom w:val="single" w:sz="4" w:space="0" w:color="000000"/>
            </w:tcBorders>
          </w:tcPr>
          <w:p w:rsidR="003F2287" w:rsidRDefault="003F2287">
            <w:pPr>
              <w:snapToGrid w:val="0"/>
            </w:pPr>
            <w:r>
              <w:t>Lidské aktivity a problémy životného prostředí</w:t>
            </w:r>
          </w:p>
        </w:tc>
        <w:tc>
          <w:tcPr>
            <w:tcW w:w="1190" w:type="dxa"/>
            <w:tcBorders>
              <w:top w:val="single" w:sz="4" w:space="0" w:color="000000"/>
              <w:left w:val="single" w:sz="4" w:space="0" w:color="000000"/>
              <w:bottom w:val="single" w:sz="4" w:space="0" w:color="000000"/>
            </w:tcBorders>
          </w:tcPr>
          <w:p w:rsidR="003F2287" w:rsidRDefault="003F2287">
            <w:pPr>
              <w:snapToGrid w:val="0"/>
            </w:pPr>
            <w:proofErr w:type="spellStart"/>
            <w:r>
              <w:t>Prv,Čj</w:t>
            </w:r>
            <w:proofErr w:type="spellEnd"/>
          </w:p>
        </w:tc>
        <w:tc>
          <w:tcPr>
            <w:tcW w:w="1194" w:type="dxa"/>
            <w:tcBorders>
              <w:top w:val="single" w:sz="4" w:space="0" w:color="000000"/>
              <w:left w:val="single" w:sz="4" w:space="0" w:color="000000"/>
              <w:bottom w:val="single" w:sz="4" w:space="0" w:color="000000"/>
            </w:tcBorders>
          </w:tcPr>
          <w:p w:rsidR="003F2287" w:rsidRDefault="003F2287">
            <w:pPr>
              <w:snapToGrid w:val="0"/>
            </w:pPr>
            <w:proofErr w:type="spellStart"/>
            <w:r>
              <w:t>Prv,Čj</w:t>
            </w:r>
            <w:proofErr w:type="spellEnd"/>
          </w:p>
        </w:tc>
        <w:tc>
          <w:tcPr>
            <w:tcW w:w="1190" w:type="dxa"/>
            <w:tcBorders>
              <w:top w:val="single" w:sz="4" w:space="0" w:color="000000"/>
              <w:left w:val="single" w:sz="4" w:space="0" w:color="000000"/>
              <w:bottom w:val="single" w:sz="4" w:space="0" w:color="000000"/>
            </w:tcBorders>
          </w:tcPr>
          <w:p w:rsidR="003F2287" w:rsidRDefault="003F2287">
            <w:pPr>
              <w:snapToGrid w:val="0"/>
            </w:pPr>
            <w:proofErr w:type="spellStart"/>
            <w:r>
              <w:t>Pč,Prv</w:t>
            </w:r>
            <w:proofErr w:type="spellEnd"/>
            <w:r>
              <w:t>,</w:t>
            </w:r>
          </w:p>
          <w:p w:rsidR="003F2287" w:rsidRDefault="003F2287">
            <w:proofErr w:type="spellStart"/>
            <w:r>
              <w:t>Čj</w:t>
            </w:r>
            <w:proofErr w:type="spellEnd"/>
          </w:p>
        </w:tc>
        <w:tc>
          <w:tcPr>
            <w:tcW w:w="1443" w:type="dxa"/>
            <w:tcBorders>
              <w:top w:val="single" w:sz="4" w:space="0" w:color="000000"/>
              <w:left w:val="single" w:sz="4" w:space="0" w:color="000000"/>
              <w:bottom w:val="single" w:sz="4" w:space="0" w:color="000000"/>
            </w:tcBorders>
          </w:tcPr>
          <w:p w:rsidR="003F2287" w:rsidRDefault="003F2287">
            <w:pPr>
              <w:snapToGrid w:val="0"/>
            </w:pPr>
            <w:proofErr w:type="spellStart"/>
            <w:r>
              <w:t>Př,Čj</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Př,Čj</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d</w:t>
            </w:r>
          </w:p>
        </w:tc>
        <w:tc>
          <w:tcPr>
            <w:tcW w:w="3102" w:type="dxa"/>
            <w:tcBorders>
              <w:top w:val="single" w:sz="4" w:space="0" w:color="000000"/>
              <w:left w:val="single" w:sz="4" w:space="0" w:color="000000"/>
              <w:bottom w:val="single" w:sz="4" w:space="0" w:color="000000"/>
            </w:tcBorders>
          </w:tcPr>
          <w:p w:rsidR="003F2287" w:rsidRDefault="003F2287">
            <w:pPr>
              <w:snapToGrid w:val="0"/>
            </w:pPr>
            <w:r>
              <w:t>Vztah člověka k prostředí</w:t>
            </w:r>
          </w:p>
        </w:tc>
        <w:tc>
          <w:tcPr>
            <w:tcW w:w="1190" w:type="dxa"/>
            <w:tcBorders>
              <w:top w:val="single" w:sz="4" w:space="0" w:color="000000"/>
              <w:left w:val="single" w:sz="4" w:space="0" w:color="000000"/>
              <w:bottom w:val="single" w:sz="4" w:space="0" w:color="000000"/>
            </w:tcBorders>
          </w:tcPr>
          <w:p w:rsidR="003F2287" w:rsidRDefault="003F2287">
            <w:pPr>
              <w:snapToGrid w:val="0"/>
            </w:pPr>
            <w:proofErr w:type="spellStart"/>
            <w:r>
              <w:t>Vv,Čj,Prv</w:t>
            </w:r>
            <w:proofErr w:type="spellEnd"/>
          </w:p>
        </w:tc>
        <w:tc>
          <w:tcPr>
            <w:tcW w:w="1194" w:type="dxa"/>
            <w:tcBorders>
              <w:top w:val="single" w:sz="4" w:space="0" w:color="000000"/>
              <w:left w:val="single" w:sz="4" w:space="0" w:color="000000"/>
              <w:bottom w:val="single" w:sz="4" w:space="0" w:color="000000"/>
            </w:tcBorders>
          </w:tcPr>
          <w:p w:rsidR="003F2287" w:rsidRDefault="003F2287">
            <w:pPr>
              <w:snapToGrid w:val="0"/>
            </w:pPr>
            <w:proofErr w:type="spellStart"/>
            <w:r>
              <w:t>Vv,Prv,Čj</w:t>
            </w:r>
            <w:proofErr w:type="spellEnd"/>
          </w:p>
        </w:tc>
        <w:tc>
          <w:tcPr>
            <w:tcW w:w="1190" w:type="dxa"/>
            <w:tcBorders>
              <w:top w:val="single" w:sz="4" w:space="0" w:color="000000"/>
              <w:left w:val="single" w:sz="4" w:space="0" w:color="000000"/>
              <w:bottom w:val="single" w:sz="4" w:space="0" w:color="000000"/>
            </w:tcBorders>
          </w:tcPr>
          <w:p w:rsidR="003F2287" w:rsidRDefault="003F2287">
            <w:pPr>
              <w:snapToGrid w:val="0"/>
            </w:pPr>
            <w:proofErr w:type="spellStart"/>
            <w:r>
              <w:t>Vv,Prv,Čj</w:t>
            </w:r>
            <w:proofErr w:type="spellEnd"/>
          </w:p>
        </w:tc>
        <w:tc>
          <w:tcPr>
            <w:tcW w:w="1443" w:type="dxa"/>
            <w:tcBorders>
              <w:top w:val="single" w:sz="4" w:space="0" w:color="000000"/>
              <w:left w:val="single" w:sz="4" w:space="0" w:color="000000"/>
              <w:bottom w:val="single" w:sz="4" w:space="0" w:color="000000"/>
            </w:tcBorders>
          </w:tcPr>
          <w:p w:rsidR="003F2287" w:rsidRDefault="003F2287">
            <w:pPr>
              <w:snapToGrid w:val="0"/>
            </w:pPr>
            <w:proofErr w:type="spellStart"/>
            <w:r>
              <w:t>Vv,Pč,Vl,Př</w:t>
            </w:r>
            <w:proofErr w:type="spellEnd"/>
            <w:r>
              <w:t>,</w:t>
            </w:r>
          </w:p>
          <w:p w:rsidR="003F2287" w:rsidRDefault="003F2287">
            <w:proofErr w:type="spellStart"/>
            <w:r>
              <w:t>Čj</w:t>
            </w:r>
            <w:proofErr w:type="spellEnd"/>
          </w:p>
        </w:tc>
        <w:tc>
          <w:tcPr>
            <w:tcW w:w="117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Vv,Pč,Př</w:t>
            </w:r>
            <w:proofErr w:type="spellEnd"/>
            <w:r>
              <w:t>,</w:t>
            </w:r>
          </w:p>
          <w:p w:rsidR="003F2287" w:rsidRDefault="003F2287">
            <w:proofErr w:type="spellStart"/>
            <w:r>
              <w:t>Čj</w:t>
            </w:r>
            <w:proofErr w:type="spellEnd"/>
          </w:p>
        </w:tc>
      </w:tr>
    </w:tbl>
    <w:p w:rsidR="003F2287" w:rsidRDefault="003F2287"/>
    <w:p w:rsidR="003F2287" w:rsidRDefault="003F2287"/>
    <w:p w:rsidR="003F2287" w:rsidRDefault="003F2287">
      <w:pPr>
        <w:rPr>
          <w:b/>
          <w:u w:val="single"/>
        </w:rPr>
      </w:pPr>
      <w:r>
        <w:rPr>
          <w:b/>
          <w:u w:val="single"/>
        </w:rPr>
        <w:t>6. Mediální výchova</w:t>
      </w:r>
    </w:p>
    <w:p w:rsidR="003F2287" w:rsidRDefault="003F2287"/>
    <w:tbl>
      <w:tblPr>
        <w:tblW w:w="0" w:type="auto"/>
        <w:tblInd w:w="-15" w:type="dxa"/>
        <w:tblLayout w:type="fixed"/>
        <w:tblLook w:val="0000" w:firstRow="0" w:lastRow="0" w:firstColumn="0" w:lastColumn="0" w:noHBand="0" w:noVBand="0"/>
      </w:tblPr>
      <w:tblGrid>
        <w:gridCol w:w="336"/>
        <w:gridCol w:w="4828"/>
        <w:gridCol w:w="443"/>
        <w:gridCol w:w="443"/>
        <w:gridCol w:w="823"/>
        <w:gridCol w:w="1110"/>
        <w:gridCol w:w="1140"/>
      </w:tblGrid>
      <w:tr w:rsidR="003F2287">
        <w:tc>
          <w:tcPr>
            <w:tcW w:w="336" w:type="dxa"/>
            <w:tcBorders>
              <w:top w:val="single" w:sz="4" w:space="0" w:color="000000"/>
              <w:left w:val="single" w:sz="4" w:space="0" w:color="000000"/>
              <w:bottom w:val="single" w:sz="4" w:space="0" w:color="000000"/>
            </w:tcBorders>
          </w:tcPr>
          <w:p w:rsidR="003F2287" w:rsidRDefault="003F2287">
            <w:pPr>
              <w:snapToGrid w:val="0"/>
            </w:pPr>
          </w:p>
        </w:tc>
        <w:tc>
          <w:tcPr>
            <w:tcW w:w="4828" w:type="dxa"/>
            <w:tcBorders>
              <w:top w:val="single" w:sz="4" w:space="0" w:color="000000"/>
              <w:left w:val="single" w:sz="4" w:space="0" w:color="000000"/>
              <w:bottom w:val="single" w:sz="4" w:space="0" w:color="000000"/>
            </w:tcBorders>
          </w:tcPr>
          <w:p w:rsidR="003F2287" w:rsidRDefault="003F2287">
            <w:pPr>
              <w:snapToGrid w:val="0"/>
            </w:pPr>
            <w:r>
              <w:t>Ročník</w:t>
            </w:r>
          </w:p>
        </w:tc>
        <w:tc>
          <w:tcPr>
            <w:tcW w:w="443" w:type="dxa"/>
            <w:tcBorders>
              <w:top w:val="single" w:sz="4" w:space="0" w:color="000000"/>
              <w:left w:val="single" w:sz="4" w:space="0" w:color="000000"/>
              <w:bottom w:val="single" w:sz="4" w:space="0" w:color="000000"/>
            </w:tcBorders>
          </w:tcPr>
          <w:p w:rsidR="003F2287" w:rsidRDefault="003F2287">
            <w:pPr>
              <w:snapToGrid w:val="0"/>
            </w:pPr>
            <w:r>
              <w:t>1.</w:t>
            </w:r>
          </w:p>
        </w:tc>
        <w:tc>
          <w:tcPr>
            <w:tcW w:w="443" w:type="dxa"/>
            <w:tcBorders>
              <w:top w:val="single" w:sz="4" w:space="0" w:color="000000"/>
              <w:left w:val="single" w:sz="4" w:space="0" w:color="000000"/>
              <w:bottom w:val="single" w:sz="4" w:space="0" w:color="000000"/>
            </w:tcBorders>
          </w:tcPr>
          <w:p w:rsidR="003F2287" w:rsidRDefault="003F2287">
            <w:pPr>
              <w:snapToGrid w:val="0"/>
            </w:pPr>
            <w:r>
              <w:t>2.</w:t>
            </w:r>
          </w:p>
        </w:tc>
        <w:tc>
          <w:tcPr>
            <w:tcW w:w="823" w:type="dxa"/>
            <w:tcBorders>
              <w:top w:val="single" w:sz="4" w:space="0" w:color="000000"/>
              <w:left w:val="single" w:sz="4" w:space="0" w:color="000000"/>
              <w:bottom w:val="single" w:sz="4" w:space="0" w:color="000000"/>
            </w:tcBorders>
          </w:tcPr>
          <w:p w:rsidR="003F2287" w:rsidRDefault="003F2287">
            <w:pPr>
              <w:snapToGrid w:val="0"/>
            </w:pPr>
            <w:r>
              <w:t>3.</w:t>
            </w:r>
          </w:p>
        </w:tc>
        <w:tc>
          <w:tcPr>
            <w:tcW w:w="1110" w:type="dxa"/>
            <w:tcBorders>
              <w:top w:val="single" w:sz="4" w:space="0" w:color="000000"/>
              <w:left w:val="single" w:sz="4" w:space="0" w:color="000000"/>
              <w:bottom w:val="single" w:sz="4" w:space="0" w:color="000000"/>
            </w:tcBorders>
          </w:tcPr>
          <w:p w:rsidR="003F2287" w:rsidRDefault="003F2287">
            <w:pPr>
              <w:snapToGrid w:val="0"/>
            </w:pPr>
            <w:r>
              <w:t>4.</w:t>
            </w:r>
          </w:p>
        </w:tc>
        <w:tc>
          <w:tcPr>
            <w:tcW w:w="114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5.</w:t>
            </w:r>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a</w:t>
            </w:r>
          </w:p>
        </w:tc>
        <w:tc>
          <w:tcPr>
            <w:tcW w:w="4828" w:type="dxa"/>
            <w:tcBorders>
              <w:top w:val="single" w:sz="4" w:space="0" w:color="000000"/>
              <w:left w:val="single" w:sz="4" w:space="0" w:color="000000"/>
              <w:bottom w:val="single" w:sz="4" w:space="0" w:color="000000"/>
            </w:tcBorders>
          </w:tcPr>
          <w:p w:rsidR="003F2287" w:rsidRDefault="003F2287">
            <w:pPr>
              <w:snapToGrid w:val="0"/>
            </w:pPr>
            <w:r>
              <w:t>Kritické čtení a vnímání mediálního sdělení</w:t>
            </w: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823"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Čj,Ma</w:t>
            </w:r>
            <w:proofErr w:type="spellEnd"/>
            <w:proofErr w:type="gramEnd"/>
          </w:p>
        </w:tc>
        <w:tc>
          <w:tcPr>
            <w:tcW w:w="114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Čj</w:t>
            </w:r>
            <w:proofErr w:type="spellEnd"/>
            <w:r>
              <w:t xml:space="preserve">, </w:t>
            </w:r>
            <w:proofErr w:type="spellStart"/>
            <w:r>
              <w:t>Ma</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b</w:t>
            </w:r>
          </w:p>
        </w:tc>
        <w:tc>
          <w:tcPr>
            <w:tcW w:w="4828" w:type="dxa"/>
            <w:tcBorders>
              <w:top w:val="single" w:sz="4" w:space="0" w:color="000000"/>
              <w:left w:val="single" w:sz="4" w:space="0" w:color="000000"/>
              <w:bottom w:val="single" w:sz="4" w:space="0" w:color="000000"/>
            </w:tcBorders>
          </w:tcPr>
          <w:p w:rsidR="003F2287" w:rsidRDefault="003F2287">
            <w:pPr>
              <w:snapToGrid w:val="0"/>
            </w:pPr>
            <w:r>
              <w:t xml:space="preserve">Interpretace </w:t>
            </w:r>
            <w:proofErr w:type="gramStart"/>
            <w:r>
              <w:t>vztahu  mediálních</w:t>
            </w:r>
            <w:proofErr w:type="gramEnd"/>
            <w:r>
              <w:t xml:space="preserve"> sdělení a reality</w:t>
            </w: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443"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823"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Čj,Ma</w:t>
            </w:r>
            <w:proofErr w:type="spellEnd"/>
            <w:proofErr w:type="gramEnd"/>
          </w:p>
        </w:tc>
        <w:tc>
          <w:tcPr>
            <w:tcW w:w="1110"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Čj,Ma</w:t>
            </w:r>
            <w:proofErr w:type="spellEnd"/>
            <w:proofErr w:type="gramEnd"/>
          </w:p>
        </w:tc>
        <w:tc>
          <w:tcPr>
            <w:tcW w:w="114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Čj</w:t>
            </w:r>
            <w:proofErr w:type="spellEnd"/>
            <w:r>
              <w:t xml:space="preserve">, </w:t>
            </w:r>
            <w:proofErr w:type="spellStart"/>
            <w:r>
              <w:t>Ma</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c</w:t>
            </w:r>
          </w:p>
        </w:tc>
        <w:tc>
          <w:tcPr>
            <w:tcW w:w="4828" w:type="dxa"/>
            <w:tcBorders>
              <w:top w:val="single" w:sz="4" w:space="0" w:color="000000"/>
              <w:left w:val="single" w:sz="4" w:space="0" w:color="000000"/>
              <w:bottom w:val="single" w:sz="4" w:space="0" w:color="000000"/>
            </w:tcBorders>
          </w:tcPr>
          <w:p w:rsidR="003F2287" w:rsidRDefault="003F2287">
            <w:pPr>
              <w:snapToGrid w:val="0"/>
            </w:pPr>
            <w:r>
              <w:t>Stavba mediálních sdělení</w:t>
            </w: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823"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Čj</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d</w:t>
            </w:r>
          </w:p>
        </w:tc>
        <w:tc>
          <w:tcPr>
            <w:tcW w:w="4828" w:type="dxa"/>
            <w:tcBorders>
              <w:top w:val="single" w:sz="4" w:space="0" w:color="000000"/>
              <w:left w:val="single" w:sz="4" w:space="0" w:color="000000"/>
              <w:bottom w:val="single" w:sz="4" w:space="0" w:color="000000"/>
            </w:tcBorders>
          </w:tcPr>
          <w:p w:rsidR="003F2287" w:rsidRDefault="003F2287">
            <w:pPr>
              <w:snapToGrid w:val="0"/>
            </w:pPr>
            <w:r>
              <w:t>Vnímání autora mediálních sdělení</w:t>
            </w:r>
          </w:p>
        </w:tc>
        <w:tc>
          <w:tcPr>
            <w:tcW w:w="443"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443"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823"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1110" w:type="dxa"/>
            <w:tcBorders>
              <w:top w:val="single" w:sz="4" w:space="0" w:color="000000"/>
              <w:left w:val="single" w:sz="4" w:space="0" w:color="000000"/>
              <w:bottom w:val="single" w:sz="4" w:space="0" w:color="000000"/>
            </w:tcBorders>
          </w:tcPr>
          <w:p w:rsidR="003F2287" w:rsidRDefault="003F2287">
            <w:pPr>
              <w:snapToGrid w:val="0"/>
            </w:pPr>
            <w:proofErr w:type="spellStart"/>
            <w:r>
              <w:t>Čj</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Čj</w:t>
            </w:r>
            <w:proofErr w:type="spell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e</w:t>
            </w:r>
          </w:p>
        </w:tc>
        <w:tc>
          <w:tcPr>
            <w:tcW w:w="4828" w:type="dxa"/>
            <w:tcBorders>
              <w:top w:val="single" w:sz="4" w:space="0" w:color="000000"/>
              <w:left w:val="single" w:sz="4" w:space="0" w:color="000000"/>
              <w:bottom w:val="single" w:sz="4" w:space="0" w:color="000000"/>
            </w:tcBorders>
          </w:tcPr>
          <w:p w:rsidR="003F2287" w:rsidRDefault="003F2287">
            <w:pPr>
              <w:snapToGrid w:val="0"/>
            </w:pPr>
            <w:r>
              <w:t>Fungování a vliv médií ve společnosti</w:t>
            </w: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823"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tcBorders>
          </w:tcPr>
          <w:p w:rsidR="003F2287" w:rsidRDefault="003F2287">
            <w:pPr>
              <w:snapToGrid w:val="0"/>
            </w:pPr>
          </w:p>
        </w:tc>
        <w:tc>
          <w:tcPr>
            <w:tcW w:w="114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Aj</w:t>
            </w:r>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f</w:t>
            </w:r>
          </w:p>
        </w:tc>
        <w:tc>
          <w:tcPr>
            <w:tcW w:w="4828" w:type="dxa"/>
            <w:tcBorders>
              <w:top w:val="single" w:sz="4" w:space="0" w:color="000000"/>
              <w:left w:val="single" w:sz="4" w:space="0" w:color="000000"/>
              <w:bottom w:val="single" w:sz="4" w:space="0" w:color="000000"/>
            </w:tcBorders>
          </w:tcPr>
          <w:p w:rsidR="003F2287" w:rsidRDefault="003F2287">
            <w:pPr>
              <w:snapToGrid w:val="0"/>
            </w:pPr>
            <w:r>
              <w:t>Tvorba mediálního sdělení</w:t>
            </w: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823" w:type="dxa"/>
            <w:tcBorders>
              <w:top w:val="single" w:sz="4" w:space="0" w:color="000000"/>
              <w:left w:val="single" w:sz="4" w:space="0" w:color="000000"/>
              <w:bottom w:val="single" w:sz="4" w:space="0" w:color="000000"/>
            </w:tcBorders>
          </w:tcPr>
          <w:p w:rsidR="003F2287" w:rsidRDefault="003F2287">
            <w:pPr>
              <w:snapToGrid w:val="0"/>
            </w:pPr>
            <w:r>
              <w:t>Aj</w:t>
            </w:r>
          </w:p>
        </w:tc>
        <w:tc>
          <w:tcPr>
            <w:tcW w:w="1110"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Čj,Aj</w:t>
            </w:r>
            <w:proofErr w:type="spellEnd"/>
            <w:proofErr w:type="gramEnd"/>
          </w:p>
        </w:tc>
        <w:tc>
          <w:tcPr>
            <w:tcW w:w="114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proofErr w:type="gramStart"/>
            <w:r>
              <w:t>Čj,Aj</w:t>
            </w:r>
            <w:proofErr w:type="spellEnd"/>
            <w:proofErr w:type="gramEnd"/>
          </w:p>
        </w:tc>
      </w:tr>
      <w:tr w:rsidR="003F2287">
        <w:tc>
          <w:tcPr>
            <w:tcW w:w="336" w:type="dxa"/>
            <w:tcBorders>
              <w:top w:val="single" w:sz="4" w:space="0" w:color="000000"/>
              <w:left w:val="single" w:sz="4" w:space="0" w:color="000000"/>
              <w:bottom w:val="single" w:sz="4" w:space="0" w:color="000000"/>
            </w:tcBorders>
          </w:tcPr>
          <w:p w:rsidR="003F2287" w:rsidRDefault="003F2287">
            <w:pPr>
              <w:snapToGrid w:val="0"/>
            </w:pPr>
            <w:r>
              <w:t>g</w:t>
            </w:r>
          </w:p>
        </w:tc>
        <w:tc>
          <w:tcPr>
            <w:tcW w:w="4828" w:type="dxa"/>
            <w:tcBorders>
              <w:top w:val="single" w:sz="4" w:space="0" w:color="000000"/>
              <w:left w:val="single" w:sz="4" w:space="0" w:color="000000"/>
              <w:bottom w:val="single" w:sz="4" w:space="0" w:color="000000"/>
            </w:tcBorders>
          </w:tcPr>
          <w:p w:rsidR="003F2287" w:rsidRDefault="003F2287">
            <w:pPr>
              <w:snapToGrid w:val="0"/>
            </w:pPr>
            <w:r>
              <w:t>Práce v realizačním týmu</w:t>
            </w: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443" w:type="dxa"/>
            <w:tcBorders>
              <w:top w:val="single" w:sz="4" w:space="0" w:color="000000"/>
              <w:left w:val="single" w:sz="4" w:space="0" w:color="000000"/>
              <w:bottom w:val="single" w:sz="4" w:space="0" w:color="000000"/>
            </w:tcBorders>
          </w:tcPr>
          <w:p w:rsidR="003F2287" w:rsidRDefault="003F2287">
            <w:pPr>
              <w:snapToGrid w:val="0"/>
            </w:pPr>
          </w:p>
        </w:tc>
        <w:tc>
          <w:tcPr>
            <w:tcW w:w="823"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tcBorders>
          </w:tcPr>
          <w:p w:rsidR="003F2287" w:rsidRDefault="003F2287">
            <w:pPr>
              <w:snapToGrid w:val="0"/>
            </w:pPr>
            <w:proofErr w:type="spellStart"/>
            <w:r>
              <w:t>Ma,Př,Vl</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r>
              <w:t>Ma,Př,Vl</w:t>
            </w:r>
            <w:proofErr w:type="spellEnd"/>
          </w:p>
        </w:tc>
      </w:tr>
    </w:tbl>
    <w:p w:rsidR="003F2287" w:rsidRDefault="003F2287"/>
    <w:p w:rsidR="003F2287" w:rsidRDefault="003F2287">
      <w:pPr>
        <w:jc w:val="center"/>
        <w:rPr>
          <w:b/>
          <w:sz w:val="48"/>
          <w:szCs w:val="48"/>
        </w:rPr>
      </w:pPr>
    </w:p>
    <w:p w:rsidR="003F2287" w:rsidRDefault="003F2287">
      <w:pPr>
        <w:jc w:val="center"/>
        <w:rPr>
          <w:b/>
          <w:sz w:val="48"/>
          <w:szCs w:val="48"/>
        </w:rPr>
      </w:pPr>
      <w:r>
        <w:rPr>
          <w:b/>
          <w:sz w:val="48"/>
          <w:szCs w:val="48"/>
        </w:rPr>
        <w:t>Učební plán</w:t>
      </w:r>
    </w:p>
    <w:p w:rsidR="00B436EF" w:rsidRDefault="00B436EF" w:rsidP="00B436EF">
      <w:pPr>
        <w:pStyle w:val="Nadpis4"/>
        <w:numPr>
          <w:ilvl w:val="0"/>
          <w:numId w:val="29"/>
        </w:numPr>
        <w:suppressAutoHyphens w:val="0"/>
      </w:pPr>
      <w:r>
        <w:t>stupeň 1. – 5. ročník</w:t>
      </w:r>
    </w:p>
    <w:p w:rsidR="00B436EF" w:rsidRPr="00B436EF" w:rsidRDefault="00B436EF" w:rsidP="00B436EF"/>
    <w:tbl>
      <w:tblPr>
        <w:tblW w:w="0" w:type="auto"/>
        <w:tblInd w:w="-110" w:type="dxa"/>
        <w:tblCellMar>
          <w:left w:w="0" w:type="dxa"/>
          <w:right w:w="0" w:type="dxa"/>
        </w:tblCellMar>
        <w:tblLook w:val="04A0" w:firstRow="1" w:lastRow="0" w:firstColumn="1" w:lastColumn="0" w:noHBand="0" w:noVBand="1"/>
      </w:tblPr>
      <w:tblGrid>
        <w:gridCol w:w="1963"/>
        <w:gridCol w:w="1968"/>
        <w:gridCol w:w="17"/>
        <w:gridCol w:w="850"/>
        <w:gridCol w:w="20"/>
        <w:gridCol w:w="831"/>
        <w:gridCol w:w="56"/>
        <w:gridCol w:w="887"/>
        <w:gridCol w:w="49"/>
        <w:gridCol w:w="838"/>
        <w:gridCol w:w="12"/>
        <w:gridCol w:w="851"/>
        <w:gridCol w:w="24"/>
        <w:gridCol w:w="968"/>
      </w:tblGrid>
      <w:tr w:rsidR="00B436EF" w:rsidTr="00B436EF">
        <w:tc>
          <w:tcPr>
            <w:tcW w:w="3931" w:type="dxa"/>
            <w:gridSpan w:val="2"/>
            <w:tcBorders>
              <w:top w:val="thickThinSmallGap" w:sz="24" w:space="0" w:color="auto"/>
              <w:left w:val="single" w:sz="8" w:space="0" w:color="auto"/>
              <w:bottom w:val="thickThinSmallGap" w:sz="24" w:space="0" w:color="auto"/>
              <w:right w:val="single" w:sz="8" w:space="0" w:color="auto"/>
            </w:tcBorders>
            <w:hideMark/>
          </w:tcPr>
          <w:p w:rsidR="00B436EF" w:rsidRDefault="00B436EF">
            <w:r>
              <w:rPr>
                <w:color w:val="000000"/>
              </w:rPr>
              <w:t>Celkem povinně hodin</w:t>
            </w:r>
          </w:p>
        </w:tc>
        <w:tc>
          <w:tcPr>
            <w:tcW w:w="887" w:type="dxa"/>
            <w:gridSpan w:val="3"/>
            <w:tcBorders>
              <w:top w:val="thickThinSmallGap" w:sz="24" w:space="0" w:color="auto"/>
              <w:left w:val="nil"/>
              <w:bottom w:val="thickThinSmallGap" w:sz="24" w:space="0" w:color="auto"/>
              <w:right w:val="single" w:sz="8" w:space="0" w:color="auto"/>
            </w:tcBorders>
            <w:tcMar>
              <w:top w:w="0" w:type="dxa"/>
              <w:left w:w="70" w:type="dxa"/>
              <w:bottom w:w="0" w:type="dxa"/>
              <w:right w:w="70" w:type="dxa"/>
            </w:tcMar>
            <w:hideMark/>
          </w:tcPr>
          <w:p w:rsidR="00B436EF" w:rsidRDefault="00B436EF">
            <w:pPr>
              <w:jc w:val="center"/>
            </w:pPr>
            <w:r>
              <w:t>20</w:t>
            </w:r>
          </w:p>
        </w:tc>
        <w:tc>
          <w:tcPr>
            <w:tcW w:w="887" w:type="dxa"/>
            <w:gridSpan w:val="2"/>
            <w:tcBorders>
              <w:top w:val="thickThinSmallGap" w:sz="24" w:space="0" w:color="auto"/>
              <w:left w:val="nil"/>
              <w:bottom w:val="thickThinSmallGap" w:sz="24" w:space="0" w:color="auto"/>
              <w:right w:val="single" w:sz="8" w:space="0" w:color="auto"/>
            </w:tcBorders>
            <w:tcMar>
              <w:top w:w="0" w:type="dxa"/>
              <w:left w:w="70" w:type="dxa"/>
              <w:bottom w:w="0" w:type="dxa"/>
              <w:right w:w="70" w:type="dxa"/>
            </w:tcMar>
            <w:hideMark/>
          </w:tcPr>
          <w:p w:rsidR="00B436EF" w:rsidRDefault="00B436EF">
            <w:pPr>
              <w:jc w:val="center"/>
            </w:pPr>
            <w:r>
              <w:rPr>
                <w:b/>
                <w:bCs/>
                <w:color w:val="000000"/>
              </w:rPr>
              <w:t>22</w:t>
            </w:r>
          </w:p>
        </w:tc>
        <w:tc>
          <w:tcPr>
            <w:tcW w:w="887" w:type="dxa"/>
            <w:tcBorders>
              <w:top w:val="thickThinSmallGap" w:sz="24" w:space="0" w:color="auto"/>
              <w:left w:val="nil"/>
              <w:bottom w:val="thickThinSmallGap" w:sz="24" w:space="0" w:color="auto"/>
              <w:right w:val="single" w:sz="8" w:space="0" w:color="auto"/>
            </w:tcBorders>
            <w:tcMar>
              <w:top w:w="0" w:type="dxa"/>
              <w:left w:w="70" w:type="dxa"/>
              <w:bottom w:w="0" w:type="dxa"/>
              <w:right w:w="70" w:type="dxa"/>
            </w:tcMar>
            <w:hideMark/>
          </w:tcPr>
          <w:p w:rsidR="00B436EF" w:rsidRDefault="00B436EF">
            <w:pPr>
              <w:jc w:val="center"/>
            </w:pPr>
            <w:r>
              <w:rPr>
                <w:b/>
                <w:bCs/>
                <w:color w:val="000000"/>
              </w:rPr>
              <w:t>25</w:t>
            </w:r>
          </w:p>
        </w:tc>
        <w:tc>
          <w:tcPr>
            <w:tcW w:w="887" w:type="dxa"/>
            <w:gridSpan w:val="2"/>
            <w:tcBorders>
              <w:top w:val="thickThinSmallGap" w:sz="24" w:space="0" w:color="auto"/>
              <w:left w:val="nil"/>
              <w:bottom w:val="thickThinSmallGap" w:sz="24" w:space="0" w:color="auto"/>
              <w:right w:val="single" w:sz="8" w:space="0" w:color="auto"/>
            </w:tcBorders>
            <w:tcMar>
              <w:top w:w="0" w:type="dxa"/>
              <w:left w:w="70" w:type="dxa"/>
              <w:bottom w:w="0" w:type="dxa"/>
              <w:right w:w="70" w:type="dxa"/>
            </w:tcMar>
            <w:hideMark/>
          </w:tcPr>
          <w:p w:rsidR="00B436EF" w:rsidRDefault="00B436EF">
            <w:pPr>
              <w:jc w:val="center"/>
            </w:pPr>
            <w:r>
              <w:rPr>
                <w:b/>
                <w:bCs/>
                <w:color w:val="000000"/>
              </w:rPr>
              <w:t>25</w:t>
            </w:r>
          </w:p>
        </w:tc>
        <w:tc>
          <w:tcPr>
            <w:tcW w:w="887" w:type="dxa"/>
            <w:gridSpan w:val="3"/>
            <w:tcBorders>
              <w:top w:val="thickThinSmallGap" w:sz="24" w:space="0" w:color="auto"/>
              <w:left w:val="nil"/>
              <w:bottom w:val="thickThinSmallGap" w:sz="24" w:space="0" w:color="auto"/>
              <w:right w:val="single" w:sz="8" w:space="0" w:color="auto"/>
            </w:tcBorders>
            <w:tcMar>
              <w:top w:w="0" w:type="dxa"/>
              <w:left w:w="70" w:type="dxa"/>
              <w:bottom w:w="0" w:type="dxa"/>
              <w:right w:w="70" w:type="dxa"/>
            </w:tcMar>
            <w:hideMark/>
          </w:tcPr>
          <w:p w:rsidR="00B436EF" w:rsidRDefault="00B436EF">
            <w:pPr>
              <w:jc w:val="center"/>
            </w:pPr>
            <w:r>
              <w:rPr>
                <w:b/>
                <w:bCs/>
                <w:color w:val="000000"/>
              </w:rPr>
              <w:t>26</w:t>
            </w:r>
          </w:p>
        </w:tc>
        <w:tc>
          <w:tcPr>
            <w:tcW w:w="968" w:type="dxa"/>
            <w:tcBorders>
              <w:top w:val="thickThinSmallGap" w:sz="24" w:space="0" w:color="auto"/>
              <w:left w:val="nil"/>
              <w:bottom w:val="thickThinSmallGap" w:sz="24" w:space="0" w:color="auto"/>
              <w:right w:val="single" w:sz="8" w:space="0" w:color="auto"/>
            </w:tcBorders>
            <w:tcMar>
              <w:top w:w="0" w:type="dxa"/>
              <w:left w:w="70" w:type="dxa"/>
              <w:bottom w:w="0" w:type="dxa"/>
              <w:right w:w="70" w:type="dxa"/>
            </w:tcMar>
            <w:hideMark/>
          </w:tcPr>
          <w:p w:rsidR="00B436EF" w:rsidRDefault="00B436EF">
            <w:pPr>
              <w:jc w:val="center"/>
            </w:pPr>
            <w:r>
              <w:rPr>
                <w:b/>
                <w:bCs/>
                <w:color w:val="000000"/>
              </w:rPr>
              <w:t>118</w:t>
            </w:r>
          </w:p>
        </w:tc>
      </w:tr>
      <w:tr w:rsidR="00B436EF" w:rsidTr="00B436EF">
        <w:tc>
          <w:tcPr>
            <w:tcW w:w="1963" w:type="dxa"/>
            <w:tcBorders>
              <w:top w:val="thickThinSmallGap" w:sz="24" w:space="0" w:color="auto"/>
              <w:left w:val="single" w:sz="8" w:space="0" w:color="auto"/>
              <w:bottom w:val="single" w:sz="8" w:space="0" w:color="auto"/>
              <w:right w:val="single" w:sz="8" w:space="0" w:color="auto"/>
            </w:tcBorders>
            <w:tcMar>
              <w:top w:w="0" w:type="dxa"/>
              <w:left w:w="70" w:type="dxa"/>
              <w:bottom w:w="0" w:type="dxa"/>
              <w:right w:w="70" w:type="dxa"/>
            </w:tcMar>
            <w:hideMark/>
          </w:tcPr>
          <w:p w:rsidR="00B436EF" w:rsidRDefault="00B436EF">
            <w:r>
              <w:rPr>
                <w:b/>
                <w:bCs/>
                <w:color w:val="000000"/>
              </w:rPr>
              <w:t>obory</w:t>
            </w:r>
          </w:p>
        </w:tc>
        <w:tc>
          <w:tcPr>
            <w:tcW w:w="1985" w:type="dxa"/>
            <w:gridSpan w:val="2"/>
            <w:tcBorders>
              <w:top w:val="thickThinSmallGap" w:sz="2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r>
              <w:rPr>
                <w:b/>
                <w:bCs/>
                <w:color w:val="000000"/>
                <w:sz w:val="22"/>
                <w:szCs w:val="22"/>
              </w:rPr>
              <w:t>předměty</w:t>
            </w:r>
          </w:p>
        </w:tc>
        <w:tc>
          <w:tcPr>
            <w:tcW w:w="850" w:type="dxa"/>
            <w:tcBorders>
              <w:top w:val="thickThinSmallGap" w:sz="2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r>
              <w:rPr>
                <w:b/>
                <w:bCs/>
                <w:color w:val="000000"/>
              </w:rPr>
              <w:t>1. roč.</w:t>
            </w:r>
          </w:p>
        </w:tc>
        <w:tc>
          <w:tcPr>
            <w:tcW w:w="851" w:type="dxa"/>
            <w:gridSpan w:val="2"/>
            <w:tcBorders>
              <w:top w:val="thickThinSmallGap" w:sz="2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r>
              <w:rPr>
                <w:b/>
                <w:bCs/>
                <w:color w:val="000000"/>
              </w:rPr>
              <w:t>2. roč.</w:t>
            </w:r>
          </w:p>
        </w:tc>
        <w:tc>
          <w:tcPr>
            <w:tcW w:w="992" w:type="dxa"/>
            <w:gridSpan w:val="3"/>
            <w:tcBorders>
              <w:top w:val="thickThinSmallGap" w:sz="2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r>
              <w:rPr>
                <w:b/>
                <w:bCs/>
                <w:color w:val="000000"/>
              </w:rPr>
              <w:t>3. roč.</w:t>
            </w:r>
          </w:p>
        </w:tc>
        <w:tc>
          <w:tcPr>
            <w:tcW w:w="850" w:type="dxa"/>
            <w:gridSpan w:val="2"/>
            <w:tcBorders>
              <w:top w:val="thickThinSmallGap" w:sz="2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r>
              <w:rPr>
                <w:b/>
                <w:bCs/>
                <w:color w:val="000000"/>
              </w:rPr>
              <w:t>4. roč.</w:t>
            </w:r>
          </w:p>
        </w:tc>
        <w:tc>
          <w:tcPr>
            <w:tcW w:w="851" w:type="dxa"/>
            <w:tcBorders>
              <w:top w:val="thickThinSmallGap" w:sz="2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r>
              <w:rPr>
                <w:b/>
                <w:bCs/>
                <w:color w:val="000000"/>
              </w:rPr>
              <w:t>5. roč.</w:t>
            </w:r>
          </w:p>
        </w:tc>
        <w:tc>
          <w:tcPr>
            <w:tcW w:w="992" w:type="dxa"/>
            <w:gridSpan w:val="2"/>
            <w:tcBorders>
              <w:top w:val="thickThinSmallGap" w:sz="2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r>
              <w:rPr>
                <w:b/>
                <w:bCs/>
                <w:color w:val="000000"/>
              </w:rPr>
              <w:t>součet</w:t>
            </w:r>
          </w:p>
        </w:tc>
      </w:tr>
      <w:tr w:rsidR="00B436EF" w:rsidTr="00B436EF">
        <w:trPr>
          <w:cantSplit/>
          <w:trHeight w:val="405"/>
        </w:trPr>
        <w:tc>
          <w:tcPr>
            <w:tcW w:w="1963" w:type="dxa"/>
            <w:vMerge w:val="restart"/>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Jazyk a jazyková komunikace</w:t>
            </w:r>
          </w:p>
        </w:tc>
        <w:tc>
          <w:tcPr>
            <w:tcW w:w="1985"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Český jazyk a lit.</w:t>
            </w:r>
          </w:p>
        </w:tc>
        <w:tc>
          <w:tcPr>
            <w:tcW w:w="850"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9</w:t>
            </w:r>
          </w:p>
        </w:tc>
        <w:tc>
          <w:tcPr>
            <w:tcW w:w="851"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10</w:t>
            </w:r>
          </w:p>
        </w:tc>
        <w:tc>
          <w:tcPr>
            <w:tcW w:w="992" w:type="dxa"/>
            <w:gridSpan w:val="3"/>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8</w:t>
            </w:r>
          </w:p>
        </w:tc>
        <w:tc>
          <w:tcPr>
            <w:tcW w:w="850"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7</w:t>
            </w:r>
          </w:p>
        </w:tc>
        <w:tc>
          <w:tcPr>
            <w:tcW w:w="851" w:type="dxa"/>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7</w:t>
            </w:r>
          </w:p>
        </w:tc>
        <w:tc>
          <w:tcPr>
            <w:tcW w:w="992"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rPr>
                <w:b/>
              </w:rPr>
            </w:pPr>
            <w:r>
              <w:rPr>
                <w:b/>
              </w:rPr>
              <w:t>41</w:t>
            </w:r>
          </w:p>
        </w:tc>
      </w:tr>
      <w:tr w:rsidR="00B436EF" w:rsidTr="00B436EF">
        <w:trPr>
          <w:cantSplit/>
          <w:trHeight w:val="405"/>
        </w:trPr>
        <w:tc>
          <w:tcPr>
            <w:tcW w:w="0" w:type="auto"/>
            <w:vMerge/>
            <w:tcBorders>
              <w:top w:val="single" w:sz="4" w:space="0" w:color="auto"/>
              <w:left w:val="single" w:sz="8" w:space="0" w:color="auto"/>
              <w:bottom w:val="single" w:sz="8" w:space="0" w:color="auto"/>
              <w:right w:val="single" w:sz="8" w:space="0" w:color="auto"/>
            </w:tcBorders>
            <w:vAlign w:val="center"/>
            <w:hideMark/>
          </w:tcPr>
          <w:p w:rsidR="00B436EF" w:rsidRDefault="00B436EF"/>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Cizí jazyk (Aj)</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3</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3</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3</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rPr>
                <w:b/>
              </w:rPr>
            </w:pPr>
            <w:r>
              <w:rPr>
                <w:b/>
              </w:rPr>
              <w:t>9</w:t>
            </w:r>
          </w:p>
        </w:tc>
      </w:tr>
      <w:tr w:rsidR="00B436EF" w:rsidTr="00B436EF">
        <w:tc>
          <w:tcPr>
            <w:tcW w:w="19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Matematika a její aplikace</w:t>
            </w:r>
          </w:p>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Matematika</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4</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5</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5</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5</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5</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rPr>
                <w:b/>
              </w:rPr>
            </w:pPr>
            <w:r>
              <w:rPr>
                <w:b/>
                <w:bCs/>
                <w:color w:val="000000"/>
              </w:rPr>
              <w:t>24</w:t>
            </w:r>
          </w:p>
        </w:tc>
      </w:tr>
      <w:tr w:rsidR="00B436EF" w:rsidTr="00B436EF">
        <w:tc>
          <w:tcPr>
            <w:tcW w:w="19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Informační a komunikační technologie</w:t>
            </w:r>
          </w:p>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Informatika</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rPr>
                <w:b/>
              </w:rPr>
            </w:pPr>
            <w:r>
              <w:rPr>
                <w:b/>
                <w:bCs/>
                <w:color w:val="000000"/>
              </w:rPr>
              <w:t>1</w:t>
            </w:r>
          </w:p>
        </w:tc>
      </w:tr>
      <w:tr w:rsidR="00B436EF" w:rsidTr="00B436EF">
        <w:trPr>
          <w:cantSplit/>
          <w:trHeight w:val="185"/>
        </w:trPr>
        <w:tc>
          <w:tcPr>
            <w:tcW w:w="1963"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 xml:space="preserve">Člověk </w:t>
            </w:r>
          </w:p>
          <w:p w:rsidR="00B436EF" w:rsidRDefault="00B436EF">
            <w:pPr>
              <w:spacing w:line="185" w:lineRule="atLeast"/>
            </w:pPr>
            <w:r>
              <w:rPr>
                <w:color w:val="000000"/>
              </w:rPr>
              <w:t>a jeho svět</w:t>
            </w:r>
          </w:p>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pPr>
            <w:r>
              <w:rPr>
                <w:color w:val="000000"/>
              </w:rPr>
              <w:t>Prvouka</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2</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2</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3</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rPr>
                <w:b/>
              </w:rPr>
            </w:pPr>
            <w:r>
              <w:rPr>
                <w:b/>
                <w:bCs/>
                <w:color w:val="000000"/>
              </w:rPr>
              <w:t>7</w:t>
            </w:r>
          </w:p>
        </w:tc>
      </w:tr>
      <w:tr w:rsidR="00B436EF" w:rsidTr="00B436EF">
        <w:trPr>
          <w:cantSplit/>
          <w:trHeight w:val="185"/>
        </w:trPr>
        <w:tc>
          <w:tcPr>
            <w:tcW w:w="0" w:type="auto"/>
            <w:vMerge/>
            <w:tcBorders>
              <w:top w:val="nil"/>
              <w:left w:val="single" w:sz="8" w:space="0" w:color="auto"/>
              <w:bottom w:val="single" w:sz="8" w:space="0" w:color="auto"/>
              <w:right w:val="single" w:sz="8" w:space="0" w:color="auto"/>
            </w:tcBorders>
            <w:vAlign w:val="center"/>
            <w:hideMark/>
          </w:tcPr>
          <w:p w:rsidR="00B436EF" w:rsidRDefault="00B436EF"/>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pPr>
            <w:r>
              <w:rPr>
                <w:color w:val="000000"/>
              </w:rPr>
              <w:t>Vlastivěda</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2</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2</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rPr>
                <w:b/>
              </w:rPr>
            </w:pPr>
            <w:r>
              <w:rPr>
                <w:b/>
                <w:bCs/>
                <w:color w:val="000000"/>
              </w:rPr>
              <w:t>4</w:t>
            </w:r>
          </w:p>
        </w:tc>
      </w:tr>
      <w:tr w:rsidR="00B436EF" w:rsidTr="00B436EF">
        <w:trPr>
          <w:cantSplit/>
          <w:trHeight w:val="185"/>
        </w:trPr>
        <w:tc>
          <w:tcPr>
            <w:tcW w:w="0" w:type="auto"/>
            <w:vMerge/>
            <w:tcBorders>
              <w:top w:val="nil"/>
              <w:left w:val="single" w:sz="8" w:space="0" w:color="auto"/>
              <w:bottom w:val="single" w:sz="8" w:space="0" w:color="auto"/>
              <w:right w:val="single" w:sz="8" w:space="0" w:color="auto"/>
            </w:tcBorders>
            <w:vAlign w:val="center"/>
            <w:hideMark/>
          </w:tcPr>
          <w:p w:rsidR="00B436EF" w:rsidRDefault="00B436EF"/>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pPr>
            <w:r>
              <w:rPr>
                <w:color w:val="000000"/>
              </w:rPr>
              <w:t>Přírodověda</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2</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pPr>
            <w:r>
              <w:rPr>
                <w:color w:val="000000"/>
              </w:rPr>
              <w:t>2</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spacing w:line="185" w:lineRule="atLeast"/>
              <w:jc w:val="center"/>
              <w:rPr>
                <w:b/>
              </w:rPr>
            </w:pPr>
            <w:r>
              <w:rPr>
                <w:b/>
                <w:bCs/>
                <w:color w:val="000000"/>
              </w:rPr>
              <w:t>4</w:t>
            </w:r>
          </w:p>
        </w:tc>
      </w:tr>
      <w:tr w:rsidR="00B436EF" w:rsidTr="00B436EF">
        <w:trPr>
          <w:cantSplit/>
        </w:trPr>
        <w:tc>
          <w:tcPr>
            <w:tcW w:w="1963"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 xml:space="preserve">Umění </w:t>
            </w:r>
          </w:p>
          <w:p w:rsidR="00B436EF" w:rsidRDefault="00B436EF">
            <w:r>
              <w:rPr>
                <w:color w:val="000000"/>
              </w:rPr>
              <w:t>a kultura</w:t>
            </w:r>
          </w:p>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Hudební výchova</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rPr>
                <w:b/>
              </w:rPr>
            </w:pPr>
            <w:r>
              <w:rPr>
                <w:b/>
                <w:bCs/>
                <w:color w:val="000000"/>
              </w:rPr>
              <w:t>5</w:t>
            </w:r>
          </w:p>
        </w:tc>
      </w:tr>
      <w:tr w:rsidR="00B436EF" w:rsidTr="00B436EF">
        <w:trPr>
          <w:cantSplit/>
        </w:trPr>
        <w:tc>
          <w:tcPr>
            <w:tcW w:w="0" w:type="auto"/>
            <w:vMerge/>
            <w:tcBorders>
              <w:top w:val="nil"/>
              <w:left w:val="single" w:sz="8" w:space="0" w:color="auto"/>
              <w:bottom w:val="single" w:sz="8" w:space="0" w:color="auto"/>
              <w:right w:val="single" w:sz="8" w:space="0" w:color="auto"/>
            </w:tcBorders>
            <w:vAlign w:val="center"/>
            <w:hideMark/>
          </w:tcPr>
          <w:p w:rsidR="00B436EF" w:rsidRDefault="00B436EF"/>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Výtvarná výchova</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2</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2</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2</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rPr>
                <w:b/>
              </w:rPr>
            </w:pPr>
            <w:r>
              <w:rPr>
                <w:b/>
                <w:bCs/>
                <w:color w:val="000000"/>
              </w:rPr>
              <w:t>8</w:t>
            </w:r>
          </w:p>
        </w:tc>
      </w:tr>
      <w:tr w:rsidR="00B436EF" w:rsidTr="00B436EF">
        <w:tc>
          <w:tcPr>
            <w:tcW w:w="19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 xml:space="preserve">Člověk </w:t>
            </w:r>
          </w:p>
          <w:p w:rsidR="00B436EF" w:rsidRDefault="00B436EF">
            <w:r>
              <w:rPr>
                <w:color w:val="000000"/>
              </w:rPr>
              <w:t>a zdraví</w:t>
            </w:r>
          </w:p>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Tělesná výchova</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2</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2</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2</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2</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2</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rPr>
                <w:b/>
              </w:rPr>
            </w:pPr>
            <w:r>
              <w:rPr>
                <w:b/>
                <w:bCs/>
                <w:color w:val="000000"/>
              </w:rPr>
              <w:t>10</w:t>
            </w:r>
          </w:p>
        </w:tc>
      </w:tr>
      <w:tr w:rsidR="00B436EF" w:rsidTr="00B436EF">
        <w:tc>
          <w:tcPr>
            <w:tcW w:w="196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 xml:space="preserve">Člověk </w:t>
            </w:r>
          </w:p>
          <w:p w:rsidR="00B436EF" w:rsidRDefault="00B436EF">
            <w:r>
              <w:rPr>
                <w:color w:val="000000"/>
              </w:rPr>
              <w:t>a svět práce</w:t>
            </w:r>
          </w:p>
        </w:tc>
        <w:tc>
          <w:tcPr>
            <w:tcW w:w="1985"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r>
              <w:rPr>
                <w:color w:val="000000"/>
              </w:rPr>
              <w:t>Pracovní činnosti</w:t>
            </w:r>
          </w:p>
        </w:tc>
        <w:tc>
          <w:tcPr>
            <w:tcW w:w="850"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851"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992" w:type="dxa"/>
            <w:gridSpan w:val="3"/>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8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851" w:type="dxa"/>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pPr>
            <w:r>
              <w:rPr>
                <w:color w:val="000000"/>
              </w:rPr>
              <w:t>1</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B436EF" w:rsidRDefault="00B436EF">
            <w:pPr>
              <w:jc w:val="center"/>
              <w:rPr>
                <w:b/>
              </w:rPr>
            </w:pPr>
            <w:r>
              <w:rPr>
                <w:b/>
                <w:bCs/>
                <w:color w:val="000000"/>
              </w:rPr>
              <w:t>5</w:t>
            </w:r>
          </w:p>
        </w:tc>
      </w:tr>
    </w:tbl>
    <w:p w:rsidR="00D124C5" w:rsidRDefault="00D124C5">
      <w:pPr>
        <w:spacing w:before="120" w:after="120"/>
      </w:pPr>
    </w:p>
    <w:p w:rsidR="00D124C5" w:rsidRDefault="00D124C5">
      <w:pPr>
        <w:spacing w:before="120" w:after="120"/>
      </w:pPr>
    </w:p>
    <w:p w:rsidR="003F2287" w:rsidRDefault="003F2287">
      <w:pPr>
        <w:spacing w:before="120" w:after="120"/>
        <w:jc w:val="center"/>
        <w:rPr>
          <w:b/>
          <w:bCs/>
          <w:color w:val="000000"/>
          <w:sz w:val="28"/>
          <w:szCs w:val="28"/>
        </w:rPr>
      </w:pPr>
      <w:r>
        <w:rPr>
          <w:b/>
          <w:bCs/>
          <w:color w:val="000000"/>
          <w:sz w:val="28"/>
          <w:szCs w:val="28"/>
        </w:rPr>
        <w:t>Zájmové útvary</w:t>
      </w:r>
      <w:r>
        <w:rPr>
          <w:b/>
          <w:bCs/>
          <w:color w:val="000000"/>
          <w:sz w:val="28"/>
          <w:szCs w:val="28"/>
        </w:rPr>
        <w:br/>
        <w:t xml:space="preserve">1. stupeň 1. – 5. ročník </w:t>
      </w:r>
    </w:p>
    <w:tbl>
      <w:tblPr>
        <w:tblW w:w="0" w:type="auto"/>
        <w:tblInd w:w="-140" w:type="dxa"/>
        <w:tblLayout w:type="fixed"/>
        <w:tblCellMar>
          <w:left w:w="0" w:type="dxa"/>
          <w:right w:w="0" w:type="dxa"/>
        </w:tblCellMar>
        <w:tblLook w:val="0000" w:firstRow="0" w:lastRow="0" w:firstColumn="0" w:lastColumn="0" w:noHBand="0" w:noVBand="0"/>
      </w:tblPr>
      <w:tblGrid>
        <w:gridCol w:w="2844"/>
        <w:gridCol w:w="1065"/>
        <w:gridCol w:w="891"/>
        <w:gridCol w:w="891"/>
        <w:gridCol w:w="891"/>
        <w:gridCol w:w="891"/>
        <w:gridCol w:w="891"/>
        <w:gridCol w:w="958"/>
      </w:tblGrid>
      <w:tr w:rsidR="003F2287">
        <w:tc>
          <w:tcPr>
            <w:tcW w:w="3909" w:type="dxa"/>
            <w:gridSpan w:val="2"/>
            <w:tcBorders>
              <w:top w:val="single" w:sz="8" w:space="0" w:color="000000"/>
              <w:left w:val="single" w:sz="8" w:space="0" w:color="000000"/>
              <w:bottom w:val="single" w:sz="8" w:space="0" w:color="000000"/>
            </w:tcBorders>
          </w:tcPr>
          <w:p w:rsidR="003F2287" w:rsidRDefault="003F2287">
            <w:pPr>
              <w:snapToGrid w:val="0"/>
              <w:rPr>
                <w:b/>
                <w:bCs/>
                <w:color w:val="000000"/>
                <w:sz w:val="22"/>
                <w:szCs w:val="22"/>
              </w:rPr>
            </w:pPr>
            <w:r>
              <w:rPr>
                <w:b/>
                <w:bCs/>
                <w:color w:val="000000"/>
                <w:sz w:val="22"/>
                <w:szCs w:val="22"/>
              </w:rPr>
              <w:lastRenderedPageBreak/>
              <w:t>Předměty</w:t>
            </w:r>
          </w:p>
        </w:tc>
        <w:tc>
          <w:tcPr>
            <w:tcW w:w="891" w:type="dxa"/>
            <w:tcBorders>
              <w:top w:val="single" w:sz="8" w:space="0" w:color="000000"/>
              <w:left w:val="single" w:sz="8" w:space="0" w:color="000000"/>
              <w:bottom w:val="single" w:sz="8" w:space="0" w:color="000000"/>
            </w:tcBorders>
            <w:tcMar>
              <w:left w:w="70" w:type="dxa"/>
              <w:right w:w="70" w:type="dxa"/>
            </w:tcMar>
          </w:tcPr>
          <w:p w:rsidR="003F2287" w:rsidRDefault="003F2287">
            <w:pPr>
              <w:snapToGrid w:val="0"/>
              <w:rPr>
                <w:b/>
                <w:bCs/>
                <w:color w:val="000000"/>
              </w:rPr>
            </w:pPr>
            <w:r>
              <w:rPr>
                <w:b/>
                <w:bCs/>
                <w:color w:val="000000"/>
              </w:rPr>
              <w:t>1. roč.</w:t>
            </w:r>
          </w:p>
        </w:tc>
        <w:tc>
          <w:tcPr>
            <w:tcW w:w="891" w:type="dxa"/>
            <w:tcBorders>
              <w:top w:val="single" w:sz="8" w:space="0" w:color="000000"/>
              <w:left w:val="single" w:sz="8" w:space="0" w:color="000000"/>
              <w:bottom w:val="single" w:sz="8" w:space="0" w:color="000000"/>
            </w:tcBorders>
            <w:tcMar>
              <w:left w:w="70" w:type="dxa"/>
              <w:right w:w="70" w:type="dxa"/>
            </w:tcMar>
          </w:tcPr>
          <w:p w:rsidR="003F2287" w:rsidRDefault="003F2287">
            <w:pPr>
              <w:snapToGrid w:val="0"/>
              <w:rPr>
                <w:b/>
                <w:bCs/>
                <w:color w:val="000000"/>
              </w:rPr>
            </w:pPr>
            <w:r>
              <w:rPr>
                <w:b/>
                <w:bCs/>
                <w:color w:val="000000"/>
              </w:rPr>
              <w:t>2. roč.</w:t>
            </w:r>
          </w:p>
        </w:tc>
        <w:tc>
          <w:tcPr>
            <w:tcW w:w="891" w:type="dxa"/>
            <w:tcBorders>
              <w:top w:val="single" w:sz="8" w:space="0" w:color="000000"/>
              <w:left w:val="single" w:sz="8" w:space="0" w:color="000000"/>
              <w:bottom w:val="single" w:sz="8" w:space="0" w:color="000000"/>
            </w:tcBorders>
          </w:tcPr>
          <w:p w:rsidR="003F2287" w:rsidRDefault="003F2287">
            <w:pPr>
              <w:snapToGrid w:val="0"/>
              <w:rPr>
                <w:b/>
                <w:bCs/>
                <w:color w:val="000000"/>
              </w:rPr>
            </w:pPr>
            <w:r>
              <w:rPr>
                <w:b/>
                <w:bCs/>
                <w:color w:val="000000"/>
              </w:rPr>
              <w:t>3. roč.</w:t>
            </w:r>
          </w:p>
        </w:tc>
        <w:tc>
          <w:tcPr>
            <w:tcW w:w="891" w:type="dxa"/>
            <w:tcBorders>
              <w:top w:val="single" w:sz="8" w:space="0" w:color="000000"/>
              <w:left w:val="single" w:sz="8" w:space="0" w:color="000000"/>
              <w:bottom w:val="single" w:sz="8" w:space="0" w:color="000000"/>
            </w:tcBorders>
          </w:tcPr>
          <w:p w:rsidR="003F2287" w:rsidRDefault="003F2287">
            <w:pPr>
              <w:snapToGrid w:val="0"/>
              <w:rPr>
                <w:b/>
                <w:bCs/>
                <w:color w:val="000000"/>
              </w:rPr>
            </w:pPr>
            <w:r>
              <w:rPr>
                <w:b/>
                <w:bCs/>
                <w:color w:val="000000"/>
              </w:rPr>
              <w:t>4. roč.</w:t>
            </w:r>
          </w:p>
        </w:tc>
        <w:tc>
          <w:tcPr>
            <w:tcW w:w="891" w:type="dxa"/>
            <w:tcBorders>
              <w:top w:val="single" w:sz="8" w:space="0" w:color="000000"/>
              <w:left w:val="single" w:sz="8" w:space="0" w:color="000000"/>
              <w:bottom w:val="single" w:sz="8" w:space="0" w:color="000000"/>
            </w:tcBorders>
          </w:tcPr>
          <w:p w:rsidR="003F2287" w:rsidRDefault="003F2287">
            <w:pPr>
              <w:snapToGrid w:val="0"/>
              <w:rPr>
                <w:b/>
                <w:bCs/>
                <w:color w:val="000000"/>
              </w:rPr>
            </w:pPr>
            <w:r>
              <w:rPr>
                <w:b/>
                <w:bCs/>
                <w:color w:val="000000"/>
              </w:rPr>
              <w:t>5. roč.</w:t>
            </w:r>
          </w:p>
        </w:tc>
        <w:tc>
          <w:tcPr>
            <w:tcW w:w="958" w:type="dxa"/>
            <w:tcBorders>
              <w:top w:val="single" w:sz="8" w:space="0" w:color="000000"/>
              <w:left w:val="single" w:sz="8" w:space="0" w:color="000000"/>
              <w:bottom w:val="single" w:sz="8" w:space="0" w:color="000000"/>
              <w:right w:val="single" w:sz="8" w:space="0" w:color="000000"/>
            </w:tcBorders>
          </w:tcPr>
          <w:p w:rsidR="003F2287" w:rsidRDefault="003F2287">
            <w:pPr>
              <w:snapToGrid w:val="0"/>
              <w:rPr>
                <w:b/>
                <w:bCs/>
                <w:color w:val="000000"/>
              </w:rPr>
            </w:pPr>
            <w:r>
              <w:rPr>
                <w:b/>
                <w:bCs/>
                <w:color w:val="000000"/>
              </w:rPr>
              <w:t>Součet</w:t>
            </w:r>
          </w:p>
        </w:tc>
      </w:tr>
      <w:tr w:rsidR="003F2287">
        <w:tc>
          <w:tcPr>
            <w:tcW w:w="2844" w:type="dxa"/>
            <w:tcBorders>
              <w:left w:val="single" w:sz="8" w:space="0" w:color="000000"/>
              <w:bottom w:val="single" w:sz="8" w:space="0" w:color="000000"/>
            </w:tcBorders>
            <w:tcMar>
              <w:left w:w="70" w:type="dxa"/>
              <w:right w:w="70" w:type="dxa"/>
            </w:tcMar>
          </w:tcPr>
          <w:p w:rsidR="003F2287" w:rsidRDefault="003F2287">
            <w:pPr>
              <w:snapToGrid w:val="0"/>
              <w:rPr>
                <w:color w:val="000000"/>
              </w:rPr>
            </w:pPr>
            <w:r>
              <w:rPr>
                <w:color w:val="000000"/>
              </w:rPr>
              <w:t>Cizí jazyk</w:t>
            </w:r>
          </w:p>
        </w:tc>
        <w:tc>
          <w:tcPr>
            <w:tcW w:w="1065" w:type="dxa"/>
            <w:tcBorders>
              <w:left w:val="single" w:sz="8" w:space="0" w:color="000000"/>
              <w:bottom w:val="single" w:sz="8" w:space="0" w:color="000000"/>
            </w:tcBorders>
            <w:tcMar>
              <w:left w:w="70" w:type="dxa"/>
              <w:right w:w="70" w:type="dxa"/>
            </w:tcMar>
          </w:tcPr>
          <w:p w:rsidR="003F2287" w:rsidRDefault="003F2287">
            <w:pPr>
              <w:snapToGrid w:val="0"/>
              <w:rPr>
                <w:color w:val="000000"/>
              </w:rPr>
            </w:pPr>
            <w:r>
              <w:rPr>
                <w:color w:val="000000"/>
              </w:rPr>
              <w:t>Aj</w:t>
            </w:r>
          </w:p>
        </w:tc>
        <w:tc>
          <w:tcPr>
            <w:tcW w:w="891" w:type="dxa"/>
            <w:tcBorders>
              <w:left w:val="single" w:sz="8" w:space="0" w:color="000000"/>
              <w:bottom w:val="single" w:sz="8" w:space="0" w:color="000000"/>
            </w:tcBorders>
            <w:tcMar>
              <w:left w:w="70" w:type="dxa"/>
              <w:right w:w="70" w:type="dxa"/>
            </w:tcMar>
          </w:tcPr>
          <w:p w:rsidR="003F2287" w:rsidRDefault="003F2287">
            <w:pPr>
              <w:snapToGrid w:val="0"/>
              <w:rPr>
                <w:color w:val="000000"/>
              </w:rPr>
            </w:pPr>
            <w:r>
              <w:rPr>
                <w:color w:val="000000"/>
              </w:rPr>
              <w:t>1</w:t>
            </w:r>
          </w:p>
        </w:tc>
        <w:tc>
          <w:tcPr>
            <w:tcW w:w="891" w:type="dxa"/>
            <w:tcBorders>
              <w:left w:val="single" w:sz="8" w:space="0" w:color="000000"/>
              <w:bottom w:val="single" w:sz="8" w:space="0" w:color="000000"/>
            </w:tcBorders>
          </w:tcPr>
          <w:p w:rsidR="003F2287" w:rsidRDefault="003F2287">
            <w:pPr>
              <w:snapToGrid w:val="0"/>
              <w:rPr>
                <w:color w:val="000000"/>
              </w:rPr>
            </w:pPr>
            <w:r>
              <w:rPr>
                <w:color w:val="000000"/>
              </w:rPr>
              <w:t>1</w:t>
            </w:r>
          </w:p>
        </w:tc>
        <w:tc>
          <w:tcPr>
            <w:tcW w:w="891" w:type="dxa"/>
            <w:tcBorders>
              <w:left w:val="single" w:sz="8" w:space="0" w:color="000000"/>
              <w:bottom w:val="single" w:sz="8" w:space="0" w:color="000000"/>
            </w:tcBorders>
          </w:tcPr>
          <w:p w:rsidR="003F2287" w:rsidRDefault="003F2287">
            <w:pPr>
              <w:snapToGrid w:val="0"/>
              <w:rPr>
                <w:color w:val="000000"/>
              </w:rPr>
            </w:pPr>
            <w:r>
              <w:rPr>
                <w:color w:val="000000"/>
              </w:rPr>
              <w:t>-</w:t>
            </w:r>
          </w:p>
        </w:tc>
        <w:tc>
          <w:tcPr>
            <w:tcW w:w="891" w:type="dxa"/>
            <w:tcBorders>
              <w:left w:val="single" w:sz="8" w:space="0" w:color="000000"/>
              <w:bottom w:val="single" w:sz="8" w:space="0" w:color="000000"/>
            </w:tcBorders>
          </w:tcPr>
          <w:p w:rsidR="003F2287" w:rsidRDefault="003F2287">
            <w:pPr>
              <w:snapToGrid w:val="0"/>
              <w:rPr>
                <w:color w:val="000000"/>
              </w:rPr>
            </w:pPr>
            <w:r>
              <w:rPr>
                <w:color w:val="000000"/>
              </w:rPr>
              <w:t>-</w:t>
            </w:r>
          </w:p>
        </w:tc>
        <w:tc>
          <w:tcPr>
            <w:tcW w:w="891" w:type="dxa"/>
            <w:tcBorders>
              <w:left w:val="single" w:sz="8" w:space="0" w:color="000000"/>
              <w:bottom w:val="single" w:sz="8" w:space="0" w:color="000000"/>
            </w:tcBorders>
          </w:tcPr>
          <w:p w:rsidR="003F2287" w:rsidRDefault="003F2287">
            <w:pPr>
              <w:snapToGrid w:val="0"/>
              <w:rPr>
                <w:color w:val="000000"/>
              </w:rPr>
            </w:pPr>
            <w:r>
              <w:rPr>
                <w:color w:val="000000"/>
              </w:rPr>
              <w:t>-</w:t>
            </w:r>
          </w:p>
        </w:tc>
        <w:tc>
          <w:tcPr>
            <w:tcW w:w="958" w:type="dxa"/>
            <w:tcBorders>
              <w:left w:val="single" w:sz="8" w:space="0" w:color="000000"/>
              <w:bottom w:val="single" w:sz="8" w:space="0" w:color="000000"/>
              <w:right w:val="single" w:sz="8" w:space="0" w:color="000000"/>
            </w:tcBorders>
          </w:tcPr>
          <w:p w:rsidR="003F2287" w:rsidRDefault="003F2287">
            <w:pPr>
              <w:snapToGrid w:val="0"/>
              <w:rPr>
                <w:b/>
                <w:bCs/>
                <w:color w:val="000000"/>
              </w:rPr>
            </w:pPr>
            <w:r>
              <w:rPr>
                <w:b/>
                <w:bCs/>
                <w:color w:val="000000"/>
              </w:rPr>
              <w:t>2</w:t>
            </w:r>
          </w:p>
        </w:tc>
      </w:tr>
      <w:tr w:rsidR="003F2287">
        <w:tc>
          <w:tcPr>
            <w:tcW w:w="2844" w:type="dxa"/>
            <w:tcBorders>
              <w:left w:val="single" w:sz="8" w:space="0" w:color="000000"/>
              <w:bottom w:val="single" w:sz="8" w:space="0" w:color="000000"/>
            </w:tcBorders>
            <w:tcMar>
              <w:left w:w="70" w:type="dxa"/>
              <w:right w:w="70" w:type="dxa"/>
            </w:tcMar>
          </w:tcPr>
          <w:p w:rsidR="003F2287" w:rsidRDefault="003F2287">
            <w:pPr>
              <w:snapToGrid w:val="0"/>
              <w:rPr>
                <w:color w:val="000000"/>
              </w:rPr>
            </w:pPr>
          </w:p>
        </w:tc>
        <w:tc>
          <w:tcPr>
            <w:tcW w:w="1065" w:type="dxa"/>
            <w:tcBorders>
              <w:left w:val="single" w:sz="8" w:space="0" w:color="000000"/>
              <w:bottom w:val="single" w:sz="8" w:space="0" w:color="000000"/>
            </w:tcBorders>
            <w:tcMar>
              <w:left w:w="70" w:type="dxa"/>
              <w:right w:w="70" w:type="dxa"/>
            </w:tcMar>
          </w:tcPr>
          <w:p w:rsidR="003F2287" w:rsidRDefault="003F2287">
            <w:pPr>
              <w:snapToGrid w:val="0"/>
              <w:rPr>
                <w:color w:val="000000"/>
              </w:rPr>
            </w:pPr>
          </w:p>
        </w:tc>
        <w:tc>
          <w:tcPr>
            <w:tcW w:w="891" w:type="dxa"/>
            <w:tcBorders>
              <w:left w:val="single" w:sz="8" w:space="0" w:color="000000"/>
              <w:bottom w:val="single" w:sz="8" w:space="0" w:color="000000"/>
            </w:tcBorders>
            <w:tcMar>
              <w:left w:w="70" w:type="dxa"/>
              <w:right w:w="70" w:type="dxa"/>
            </w:tcMar>
          </w:tcPr>
          <w:p w:rsidR="003F2287" w:rsidRDefault="003F2287">
            <w:pPr>
              <w:snapToGrid w:val="0"/>
              <w:rPr>
                <w:color w:val="000000"/>
              </w:rPr>
            </w:pPr>
          </w:p>
        </w:tc>
        <w:tc>
          <w:tcPr>
            <w:tcW w:w="891" w:type="dxa"/>
            <w:tcBorders>
              <w:left w:val="single" w:sz="8" w:space="0" w:color="000000"/>
              <w:bottom w:val="single" w:sz="8" w:space="0" w:color="000000"/>
            </w:tcBorders>
          </w:tcPr>
          <w:p w:rsidR="003F2287" w:rsidRDefault="003F2287">
            <w:pPr>
              <w:snapToGrid w:val="0"/>
              <w:rPr>
                <w:color w:val="000000"/>
              </w:rPr>
            </w:pPr>
          </w:p>
        </w:tc>
        <w:tc>
          <w:tcPr>
            <w:tcW w:w="891" w:type="dxa"/>
            <w:tcBorders>
              <w:left w:val="single" w:sz="8" w:space="0" w:color="000000"/>
              <w:bottom w:val="single" w:sz="8" w:space="0" w:color="000000"/>
            </w:tcBorders>
          </w:tcPr>
          <w:p w:rsidR="003F2287" w:rsidRDefault="003F2287">
            <w:pPr>
              <w:snapToGrid w:val="0"/>
              <w:rPr>
                <w:color w:val="000000"/>
              </w:rPr>
            </w:pPr>
          </w:p>
        </w:tc>
        <w:tc>
          <w:tcPr>
            <w:tcW w:w="891" w:type="dxa"/>
            <w:tcBorders>
              <w:left w:val="single" w:sz="8" w:space="0" w:color="000000"/>
              <w:bottom w:val="single" w:sz="8" w:space="0" w:color="000000"/>
            </w:tcBorders>
          </w:tcPr>
          <w:p w:rsidR="003F2287" w:rsidRDefault="003F2287">
            <w:pPr>
              <w:snapToGrid w:val="0"/>
              <w:rPr>
                <w:color w:val="000000"/>
              </w:rPr>
            </w:pPr>
          </w:p>
        </w:tc>
        <w:tc>
          <w:tcPr>
            <w:tcW w:w="891" w:type="dxa"/>
            <w:tcBorders>
              <w:left w:val="single" w:sz="8" w:space="0" w:color="000000"/>
              <w:bottom w:val="single" w:sz="8" w:space="0" w:color="000000"/>
            </w:tcBorders>
          </w:tcPr>
          <w:p w:rsidR="003F2287" w:rsidRDefault="003F2287">
            <w:pPr>
              <w:snapToGrid w:val="0"/>
              <w:rPr>
                <w:color w:val="000000"/>
              </w:rPr>
            </w:pPr>
          </w:p>
        </w:tc>
        <w:tc>
          <w:tcPr>
            <w:tcW w:w="958" w:type="dxa"/>
            <w:tcBorders>
              <w:left w:val="single" w:sz="8" w:space="0" w:color="000000"/>
              <w:bottom w:val="single" w:sz="8" w:space="0" w:color="000000"/>
              <w:right w:val="single" w:sz="8" w:space="0" w:color="000000"/>
            </w:tcBorders>
          </w:tcPr>
          <w:p w:rsidR="003F2287" w:rsidRDefault="003F2287">
            <w:pPr>
              <w:snapToGrid w:val="0"/>
              <w:rPr>
                <w:b/>
                <w:bCs/>
                <w:color w:val="000000"/>
              </w:rPr>
            </w:pPr>
          </w:p>
        </w:tc>
      </w:tr>
      <w:tr w:rsidR="003F2287">
        <w:tc>
          <w:tcPr>
            <w:tcW w:w="2844" w:type="dxa"/>
            <w:tcBorders>
              <w:left w:val="single" w:sz="8" w:space="0" w:color="000000"/>
              <w:bottom w:val="single" w:sz="8" w:space="0" w:color="000000"/>
            </w:tcBorders>
            <w:tcMar>
              <w:left w:w="70" w:type="dxa"/>
              <w:right w:w="70" w:type="dxa"/>
            </w:tcMar>
          </w:tcPr>
          <w:p w:rsidR="003F2287" w:rsidRDefault="003F2287">
            <w:pPr>
              <w:snapToGrid w:val="0"/>
            </w:pPr>
            <w:r>
              <w:t>Sportovní kroužek</w:t>
            </w:r>
          </w:p>
        </w:tc>
        <w:tc>
          <w:tcPr>
            <w:tcW w:w="1065" w:type="dxa"/>
            <w:tcBorders>
              <w:left w:val="single" w:sz="8" w:space="0" w:color="000000"/>
              <w:bottom w:val="single" w:sz="8" w:space="0" w:color="000000"/>
            </w:tcBorders>
            <w:tcMar>
              <w:left w:w="70" w:type="dxa"/>
              <w:right w:w="70" w:type="dxa"/>
            </w:tcMar>
          </w:tcPr>
          <w:p w:rsidR="003F2287" w:rsidRDefault="003F2287">
            <w:pPr>
              <w:snapToGrid w:val="0"/>
            </w:pPr>
            <w:r>
              <w:t>Sk</w:t>
            </w:r>
          </w:p>
        </w:tc>
        <w:tc>
          <w:tcPr>
            <w:tcW w:w="891" w:type="dxa"/>
            <w:tcBorders>
              <w:left w:val="single" w:sz="8" w:space="0" w:color="000000"/>
              <w:bottom w:val="single" w:sz="8" w:space="0" w:color="000000"/>
            </w:tcBorders>
            <w:tcMar>
              <w:left w:w="70" w:type="dxa"/>
              <w:right w:w="70" w:type="dxa"/>
            </w:tcMar>
          </w:tcPr>
          <w:p w:rsidR="003F2287" w:rsidRDefault="003F2287">
            <w:pPr>
              <w:snapToGrid w:val="0"/>
            </w:pPr>
            <w:r>
              <w:t>1</w:t>
            </w:r>
          </w:p>
        </w:tc>
        <w:tc>
          <w:tcPr>
            <w:tcW w:w="891" w:type="dxa"/>
            <w:tcBorders>
              <w:left w:val="single" w:sz="8" w:space="0" w:color="000000"/>
              <w:bottom w:val="single" w:sz="8" w:space="0" w:color="000000"/>
            </w:tcBorders>
          </w:tcPr>
          <w:p w:rsidR="003F2287" w:rsidRDefault="003F2287">
            <w:pPr>
              <w:snapToGrid w:val="0"/>
            </w:pPr>
            <w:r>
              <w:t>1</w:t>
            </w:r>
          </w:p>
        </w:tc>
        <w:tc>
          <w:tcPr>
            <w:tcW w:w="891" w:type="dxa"/>
            <w:tcBorders>
              <w:left w:val="single" w:sz="8" w:space="0" w:color="000000"/>
              <w:bottom w:val="single" w:sz="8" w:space="0" w:color="000000"/>
            </w:tcBorders>
          </w:tcPr>
          <w:p w:rsidR="003F2287" w:rsidRDefault="003F2287">
            <w:pPr>
              <w:snapToGrid w:val="0"/>
            </w:pPr>
            <w:r>
              <w:t>1</w:t>
            </w:r>
          </w:p>
        </w:tc>
        <w:tc>
          <w:tcPr>
            <w:tcW w:w="891" w:type="dxa"/>
            <w:tcBorders>
              <w:left w:val="single" w:sz="8" w:space="0" w:color="000000"/>
              <w:bottom w:val="single" w:sz="8" w:space="0" w:color="000000"/>
            </w:tcBorders>
          </w:tcPr>
          <w:p w:rsidR="003F2287" w:rsidRDefault="003F2287">
            <w:pPr>
              <w:snapToGrid w:val="0"/>
            </w:pPr>
            <w:r>
              <w:t>1</w:t>
            </w:r>
          </w:p>
        </w:tc>
        <w:tc>
          <w:tcPr>
            <w:tcW w:w="891" w:type="dxa"/>
            <w:tcBorders>
              <w:left w:val="single" w:sz="8" w:space="0" w:color="000000"/>
              <w:bottom w:val="single" w:sz="8" w:space="0" w:color="000000"/>
            </w:tcBorders>
          </w:tcPr>
          <w:p w:rsidR="003F2287" w:rsidRDefault="003F2287">
            <w:pPr>
              <w:snapToGrid w:val="0"/>
            </w:pPr>
            <w:r>
              <w:t>1</w:t>
            </w:r>
          </w:p>
        </w:tc>
        <w:tc>
          <w:tcPr>
            <w:tcW w:w="958" w:type="dxa"/>
            <w:tcBorders>
              <w:left w:val="single" w:sz="8" w:space="0" w:color="000000"/>
              <w:bottom w:val="single" w:sz="8" w:space="0" w:color="000000"/>
              <w:right w:val="single" w:sz="8" w:space="0" w:color="000000"/>
            </w:tcBorders>
          </w:tcPr>
          <w:p w:rsidR="003F2287" w:rsidRDefault="003F2287">
            <w:pPr>
              <w:snapToGrid w:val="0"/>
            </w:pPr>
            <w:r>
              <w:t>5</w:t>
            </w:r>
          </w:p>
        </w:tc>
      </w:tr>
    </w:tbl>
    <w:p w:rsidR="003F2287" w:rsidRDefault="003F2287">
      <w:pPr>
        <w:spacing w:before="120" w:after="120"/>
      </w:pPr>
    </w:p>
    <w:p w:rsidR="003F2287" w:rsidRDefault="003F2287">
      <w:pPr>
        <w:spacing w:before="120" w:after="120"/>
        <w:jc w:val="center"/>
        <w:rPr>
          <w:b/>
          <w:bCs/>
          <w:color w:val="000000"/>
          <w:sz w:val="28"/>
          <w:szCs w:val="28"/>
        </w:rPr>
      </w:pPr>
      <w:r>
        <w:rPr>
          <w:b/>
          <w:bCs/>
          <w:color w:val="000000"/>
          <w:sz w:val="28"/>
          <w:szCs w:val="28"/>
        </w:rPr>
        <w:t>Nepovinné předměty</w:t>
      </w:r>
      <w:r>
        <w:rPr>
          <w:b/>
          <w:bCs/>
          <w:color w:val="000000"/>
          <w:sz w:val="28"/>
          <w:szCs w:val="28"/>
        </w:rPr>
        <w:br/>
        <w:t xml:space="preserve">1. stupeň 1. – 5. ročník </w:t>
      </w:r>
    </w:p>
    <w:tbl>
      <w:tblPr>
        <w:tblW w:w="0" w:type="auto"/>
        <w:tblInd w:w="-140" w:type="dxa"/>
        <w:tblLayout w:type="fixed"/>
        <w:tblCellMar>
          <w:left w:w="70" w:type="dxa"/>
          <w:right w:w="70" w:type="dxa"/>
        </w:tblCellMar>
        <w:tblLook w:val="0000" w:firstRow="0" w:lastRow="0" w:firstColumn="0" w:lastColumn="0" w:noHBand="0" w:noVBand="0"/>
      </w:tblPr>
      <w:tblGrid>
        <w:gridCol w:w="3938"/>
        <w:gridCol w:w="897"/>
        <w:gridCol w:w="897"/>
        <w:gridCol w:w="897"/>
        <w:gridCol w:w="897"/>
        <w:gridCol w:w="897"/>
        <w:gridCol w:w="899"/>
        <w:gridCol w:w="20"/>
        <w:gridCol w:w="878"/>
        <w:gridCol w:w="20"/>
      </w:tblGrid>
      <w:tr w:rsidR="003F2287">
        <w:tc>
          <w:tcPr>
            <w:tcW w:w="3938" w:type="dxa"/>
            <w:tcBorders>
              <w:top w:val="single" w:sz="8" w:space="0" w:color="000000"/>
              <w:left w:val="single" w:sz="8" w:space="0" w:color="000000"/>
              <w:bottom w:val="single" w:sz="8" w:space="0" w:color="000000"/>
            </w:tcBorders>
          </w:tcPr>
          <w:p w:rsidR="003F2287" w:rsidRDefault="003F2287">
            <w:pPr>
              <w:snapToGrid w:val="0"/>
              <w:rPr>
                <w:b/>
                <w:bCs/>
                <w:color w:val="000000"/>
                <w:sz w:val="22"/>
                <w:szCs w:val="22"/>
              </w:rPr>
            </w:pPr>
            <w:r>
              <w:rPr>
                <w:b/>
                <w:bCs/>
                <w:color w:val="000000"/>
                <w:sz w:val="22"/>
                <w:szCs w:val="22"/>
              </w:rPr>
              <w:t>Předměty</w:t>
            </w:r>
          </w:p>
        </w:tc>
        <w:tc>
          <w:tcPr>
            <w:tcW w:w="897" w:type="dxa"/>
            <w:tcBorders>
              <w:top w:val="single" w:sz="8" w:space="0" w:color="000000"/>
              <w:left w:val="single" w:sz="8" w:space="0" w:color="000000"/>
              <w:bottom w:val="single" w:sz="8" w:space="0" w:color="000000"/>
            </w:tcBorders>
            <w:tcMar>
              <w:left w:w="0" w:type="dxa"/>
              <w:right w:w="0" w:type="dxa"/>
            </w:tcMar>
          </w:tcPr>
          <w:p w:rsidR="003F2287" w:rsidRDefault="003F2287">
            <w:pPr>
              <w:snapToGrid w:val="0"/>
              <w:rPr>
                <w:b/>
                <w:bCs/>
                <w:color w:val="000000"/>
              </w:rPr>
            </w:pPr>
            <w:r>
              <w:rPr>
                <w:b/>
                <w:bCs/>
                <w:color w:val="000000"/>
              </w:rPr>
              <w:t>1. roč.</w:t>
            </w:r>
          </w:p>
        </w:tc>
        <w:tc>
          <w:tcPr>
            <w:tcW w:w="897" w:type="dxa"/>
            <w:tcBorders>
              <w:top w:val="single" w:sz="8" w:space="0" w:color="000000"/>
              <w:left w:val="single" w:sz="8" w:space="0" w:color="000000"/>
              <w:bottom w:val="single" w:sz="8" w:space="0" w:color="000000"/>
            </w:tcBorders>
            <w:tcMar>
              <w:left w:w="0" w:type="dxa"/>
              <w:right w:w="0" w:type="dxa"/>
            </w:tcMar>
          </w:tcPr>
          <w:p w:rsidR="003F2287" w:rsidRDefault="003F2287">
            <w:pPr>
              <w:snapToGrid w:val="0"/>
              <w:rPr>
                <w:b/>
                <w:bCs/>
                <w:color w:val="000000"/>
              </w:rPr>
            </w:pPr>
            <w:r>
              <w:rPr>
                <w:b/>
                <w:bCs/>
                <w:color w:val="000000"/>
              </w:rPr>
              <w:t>2. roč.</w:t>
            </w:r>
          </w:p>
        </w:tc>
        <w:tc>
          <w:tcPr>
            <w:tcW w:w="897" w:type="dxa"/>
            <w:tcBorders>
              <w:top w:val="single" w:sz="8" w:space="0" w:color="000000"/>
              <w:left w:val="single" w:sz="8" w:space="0" w:color="000000"/>
              <w:bottom w:val="single" w:sz="8" w:space="0" w:color="000000"/>
            </w:tcBorders>
          </w:tcPr>
          <w:p w:rsidR="003F2287" w:rsidRDefault="003F2287">
            <w:pPr>
              <w:snapToGrid w:val="0"/>
              <w:rPr>
                <w:b/>
                <w:bCs/>
                <w:color w:val="000000"/>
              </w:rPr>
            </w:pPr>
            <w:r>
              <w:rPr>
                <w:b/>
                <w:bCs/>
                <w:color w:val="000000"/>
              </w:rPr>
              <w:t>3. roč.</w:t>
            </w:r>
          </w:p>
        </w:tc>
        <w:tc>
          <w:tcPr>
            <w:tcW w:w="897" w:type="dxa"/>
            <w:tcBorders>
              <w:top w:val="single" w:sz="8" w:space="0" w:color="000000"/>
              <w:left w:val="single" w:sz="8" w:space="0" w:color="000000"/>
              <w:bottom w:val="single" w:sz="8" w:space="0" w:color="000000"/>
            </w:tcBorders>
          </w:tcPr>
          <w:p w:rsidR="003F2287" w:rsidRDefault="003F2287">
            <w:pPr>
              <w:snapToGrid w:val="0"/>
              <w:rPr>
                <w:b/>
                <w:bCs/>
                <w:color w:val="000000"/>
              </w:rPr>
            </w:pPr>
            <w:r>
              <w:rPr>
                <w:b/>
                <w:bCs/>
                <w:color w:val="000000"/>
              </w:rPr>
              <w:t>4. roč.</w:t>
            </w:r>
          </w:p>
        </w:tc>
        <w:tc>
          <w:tcPr>
            <w:tcW w:w="897" w:type="dxa"/>
            <w:tcBorders>
              <w:top w:val="single" w:sz="8" w:space="0" w:color="000000"/>
              <w:left w:val="single" w:sz="8" w:space="0" w:color="000000"/>
              <w:bottom w:val="single" w:sz="8" w:space="0" w:color="000000"/>
            </w:tcBorders>
          </w:tcPr>
          <w:p w:rsidR="003F2287" w:rsidRDefault="003F2287">
            <w:pPr>
              <w:snapToGrid w:val="0"/>
              <w:rPr>
                <w:b/>
                <w:bCs/>
                <w:color w:val="000000"/>
              </w:rPr>
            </w:pPr>
            <w:r>
              <w:rPr>
                <w:b/>
                <w:bCs/>
                <w:color w:val="000000"/>
              </w:rPr>
              <w:t>5. roč.</w:t>
            </w:r>
          </w:p>
        </w:tc>
        <w:tc>
          <w:tcPr>
            <w:tcW w:w="919" w:type="dxa"/>
            <w:gridSpan w:val="2"/>
            <w:tcBorders>
              <w:top w:val="single" w:sz="8" w:space="0" w:color="000000"/>
              <w:left w:val="single" w:sz="8" w:space="0" w:color="000000"/>
              <w:bottom w:val="single" w:sz="8" w:space="0" w:color="000000"/>
            </w:tcBorders>
          </w:tcPr>
          <w:p w:rsidR="003F2287" w:rsidRDefault="003F2287">
            <w:pPr>
              <w:snapToGrid w:val="0"/>
              <w:rPr>
                <w:b/>
                <w:bCs/>
                <w:color w:val="000000"/>
              </w:rPr>
            </w:pPr>
            <w:r>
              <w:rPr>
                <w:b/>
                <w:bCs/>
                <w:color w:val="000000"/>
              </w:rPr>
              <w:t>Součet</w:t>
            </w:r>
          </w:p>
        </w:tc>
        <w:tc>
          <w:tcPr>
            <w:tcW w:w="898" w:type="dxa"/>
            <w:gridSpan w:val="2"/>
            <w:tcBorders>
              <w:left w:val="single" w:sz="8" w:space="0" w:color="000000"/>
            </w:tcBorders>
          </w:tcPr>
          <w:p w:rsidR="003F2287" w:rsidRDefault="003F2287">
            <w:pPr>
              <w:snapToGrid w:val="0"/>
              <w:rPr>
                <w:sz w:val="20"/>
                <w:szCs w:val="20"/>
              </w:rPr>
            </w:pPr>
          </w:p>
        </w:tc>
      </w:tr>
      <w:tr w:rsidR="003F2287">
        <w:trPr>
          <w:gridAfter w:val="1"/>
          <w:wAfter w:w="20" w:type="dxa"/>
        </w:trPr>
        <w:tc>
          <w:tcPr>
            <w:tcW w:w="3938" w:type="dxa"/>
            <w:tcBorders>
              <w:top w:val="single" w:sz="8" w:space="0" w:color="000000"/>
              <w:left w:val="single" w:sz="8" w:space="0" w:color="000000"/>
              <w:bottom w:val="single" w:sz="8" w:space="0" w:color="000000"/>
            </w:tcBorders>
          </w:tcPr>
          <w:p w:rsidR="003F2287" w:rsidRDefault="003F2287">
            <w:pPr>
              <w:snapToGrid w:val="0"/>
              <w:rPr>
                <w:color w:val="000000"/>
              </w:rPr>
            </w:pPr>
            <w:r>
              <w:rPr>
                <w:color w:val="000000"/>
              </w:rPr>
              <w:t>Náboženství</w:t>
            </w:r>
          </w:p>
        </w:tc>
        <w:tc>
          <w:tcPr>
            <w:tcW w:w="897" w:type="dxa"/>
            <w:tcBorders>
              <w:top w:val="single" w:sz="8" w:space="0" w:color="000000"/>
              <w:left w:val="single" w:sz="8" w:space="0" w:color="000000"/>
              <w:bottom w:val="single" w:sz="8" w:space="0" w:color="000000"/>
            </w:tcBorders>
            <w:tcMar>
              <w:left w:w="0" w:type="dxa"/>
              <w:right w:w="0" w:type="dxa"/>
            </w:tcMar>
          </w:tcPr>
          <w:p w:rsidR="003F2287" w:rsidRDefault="003F2287" w:rsidP="00B436EF">
            <w:pPr>
              <w:snapToGrid w:val="0"/>
              <w:jc w:val="center"/>
            </w:pPr>
            <w:r>
              <w:t>1</w:t>
            </w:r>
          </w:p>
        </w:tc>
        <w:tc>
          <w:tcPr>
            <w:tcW w:w="897" w:type="dxa"/>
            <w:tcBorders>
              <w:top w:val="single" w:sz="8" w:space="0" w:color="000000"/>
              <w:left w:val="single" w:sz="8" w:space="0" w:color="000000"/>
              <w:bottom w:val="single" w:sz="8" w:space="0" w:color="000000"/>
            </w:tcBorders>
            <w:tcMar>
              <w:left w:w="0" w:type="dxa"/>
              <w:right w:w="0" w:type="dxa"/>
            </w:tcMar>
          </w:tcPr>
          <w:p w:rsidR="003F2287" w:rsidRDefault="003F2287" w:rsidP="00B436EF">
            <w:pPr>
              <w:snapToGrid w:val="0"/>
              <w:jc w:val="center"/>
              <w:rPr>
                <w:color w:val="000000"/>
              </w:rPr>
            </w:pPr>
            <w:r>
              <w:rPr>
                <w:color w:val="000000"/>
              </w:rPr>
              <w:t>1</w:t>
            </w:r>
          </w:p>
        </w:tc>
        <w:tc>
          <w:tcPr>
            <w:tcW w:w="897" w:type="dxa"/>
            <w:tcBorders>
              <w:top w:val="single" w:sz="8" w:space="0" w:color="000000"/>
              <w:left w:val="single" w:sz="8" w:space="0" w:color="000000"/>
              <w:bottom w:val="single" w:sz="8" w:space="0" w:color="000000"/>
            </w:tcBorders>
          </w:tcPr>
          <w:p w:rsidR="003F2287" w:rsidRDefault="003F2287" w:rsidP="00B436EF">
            <w:pPr>
              <w:snapToGrid w:val="0"/>
              <w:jc w:val="center"/>
              <w:rPr>
                <w:color w:val="000000"/>
              </w:rPr>
            </w:pPr>
            <w:r>
              <w:rPr>
                <w:color w:val="000000"/>
              </w:rPr>
              <w:t>1</w:t>
            </w:r>
          </w:p>
        </w:tc>
        <w:tc>
          <w:tcPr>
            <w:tcW w:w="897" w:type="dxa"/>
            <w:tcBorders>
              <w:top w:val="single" w:sz="8" w:space="0" w:color="000000"/>
              <w:left w:val="single" w:sz="8" w:space="0" w:color="000000"/>
              <w:bottom w:val="single" w:sz="8" w:space="0" w:color="000000"/>
            </w:tcBorders>
          </w:tcPr>
          <w:p w:rsidR="003F2287" w:rsidRDefault="003F2287" w:rsidP="00B436EF">
            <w:pPr>
              <w:snapToGrid w:val="0"/>
              <w:jc w:val="center"/>
              <w:rPr>
                <w:color w:val="000000"/>
              </w:rPr>
            </w:pPr>
            <w:r>
              <w:rPr>
                <w:color w:val="000000"/>
              </w:rPr>
              <w:t>1</w:t>
            </w:r>
          </w:p>
        </w:tc>
        <w:tc>
          <w:tcPr>
            <w:tcW w:w="897" w:type="dxa"/>
            <w:tcBorders>
              <w:top w:val="single" w:sz="8" w:space="0" w:color="000000"/>
              <w:left w:val="single" w:sz="8" w:space="0" w:color="000000"/>
              <w:bottom w:val="single" w:sz="8" w:space="0" w:color="000000"/>
            </w:tcBorders>
          </w:tcPr>
          <w:p w:rsidR="003F2287" w:rsidRDefault="003F2287" w:rsidP="00B436EF">
            <w:pPr>
              <w:snapToGrid w:val="0"/>
              <w:jc w:val="center"/>
              <w:rPr>
                <w:color w:val="000000"/>
              </w:rPr>
            </w:pPr>
            <w:r>
              <w:rPr>
                <w:color w:val="000000"/>
              </w:rPr>
              <w:t>1</w:t>
            </w:r>
          </w:p>
        </w:tc>
        <w:tc>
          <w:tcPr>
            <w:tcW w:w="899" w:type="dxa"/>
            <w:tcBorders>
              <w:top w:val="single" w:sz="8" w:space="0" w:color="000000"/>
              <w:left w:val="single" w:sz="8" w:space="0" w:color="000000"/>
              <w:bottom w:val="single" w:sz="8" w:space="0" w:color="000000"/>
            </w:tcBorders>
          </w:tcPr>
          <w:p w:rsidR="003F2287" w:rsidRDefault="003F2287" w:rsidP="00B436EF">
            <w:pPr>
              <w:snapToGrid w:val="0"/>
              <w:jc w:val="center"/>
              <w:rPr>
                <w:color w:val="000000"/>
              </w:rPr>
            </w:pPr>
            <w:r>
              <w:rPr>
                <w:color w:val="000000"/>
              </w:rPr>
              <w:t>5</w:t>
            </w:r>
          </w:p>
        </w:tc>
        <w:tc>
          <w:tcPr>
            <w:tcW w:w="898" w:type="dxa"/>
            <w:gridSpan w:val="2"/>
            <w:tcBorders>
              <w:left w:val="single" w:sz="8" w:space="0" w:color="000000"/>
            </w:tcBorders>
          </w:tcPr>
          <w:p w:rsidR="003F2287" w:rsidRDefault="003F2287">
            <w:pPr>
              <w:snapToGrid w:val="0"/>
            </w:pPr>
          </w:p>
        </w:tc>
      </w:tr>
    </w:tbl>
    <w:p w:rsidR="003F2287" w:rsidRDefault="003F2287">
      <w:pPr>
        <w:pStyle w:val="Nadpis2"/>
      </w:pPr>
    </w:p>
    <w:p w:rsidR="003F2287" w:rsidRDefault="003F2287">
      <w:pPr>
        <w:pStyle w:val="Nadpis2"/>
      </w:pPr>
      <w:r>
        <w:t>Poznámky  k učebnímu plánu</w:t>
      </w:r>
    </w:p>
    <w:p w:rsidR="003F2287" w:rsidRDefault="003F2287">
      <w:pPr>
        <w:ind w:firstLine="708"/>
        <w:jc w:val="both"/>
        <w:rPr>
          <w:color w:val="000000"/>
        </w:rPr>
      </w:pPr>
      <w:r>
        <w:rPr>
          <w:color w:val="000000"/>
        </w:rPr>
        <w:t xml:space="preserve">Vyučovací předmět </w:t>
      </w:r>
      <w:r>
        <w:rPr>
          <w:b/>
          <w:bCs/>
          <w:color w:val="000000"/>
        </w:rPr>
        <w:t>Informační a komunikační technologie</w:t>
      </w:r>
      <w:r>
        <w:rPr>
          <w:color w:val="000000"/>
        </w:rPr>
        <w:t xml:space="preserve"> v 5. roč. zahrnuje základy práce s počítačem povinně pro všechny žáky. </w:t>
      </w: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72523B" w:rsidRDefault="0072523B">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ind w:firstLine="708"/>
        <w:jc w:val="both"/>
        <w:rPr>
          <w:color w:val="000000"/>
        </w:rPr>
      </w:pPr>
    </w:p>
    <w:p w:rsidR="003F2287" w:rsidRDefault="003F2287">
      <w:pPr>
        <w:jc w:val="both"/>
        <w:rPr>
          <w:color w:val="000000"/>
        </w:rPr>
      </w:pPr>
    </w:p>
    <w:p w:rsidR="003F2287" w:rsidRDefault="003F2287">
      <w:pPr>
        <w:jc w:val="center"/>
        <w:rPr>
          <w:rFonts w:ascii="Arial" w:hAnsi="Arial" w:cs="Arial"/>
          <w:b/>
          <w:sz w:val="40"/>
          <w:szCs w:val="40"/>
        </w:rPr>
      </w:pPr>
      <w:r>
        <w:rPr>
          <w:rFonts w:ascii="Arial" w:hAnsi="Arial" w:cs="Arial"/>
          <w:b/>
          <w:sz w:val="40"/>
          <w:szCs w:val="40"/>
        </w:rPr>
        <w:t>Charakteristika vyučovacího předmětu</w:t>
      </w:r>
    </w:p>
    <w:p w:rsidR="003F2287" w:rsidRDefault="003F2287">
      <w:pPr>
        <w:rPr>
          <w:rFonts w:ascii="Arial" w:hAnsi="Arial" w:cs="Arial"/>
          <w:sz w:val="40"/>
          <w:szCs w:val="40"/>
        </w:rPr>
      </w:pPr>
    </w:p>
    <w:p w:rsidR="003F2287" w:rsidRDefault="003F2287">
      <w:pPr>
        <w:jc w:val="center"/>
        <w:rPr>
          <w:rFonts w:ascii="Arial" w:hAnsi="Arial" w:cs="Arial"/>
          <w:b/>
          <w:sz w:val="40"/>
          <w:szCs w:val="40"/>
        </w:rPr>
      </w:pPr>
      <w:r>
        <w:rPr>
          <w:rFonts w:ascii="Arial" w:hAnsi="Arial" w:cs="Arial"/>
          <w:b/>
          <w:sz w:val="40"/>
          <w:szCs w:val="40"/>
        </w:rPr>
        <w:t xml:space="preserve">Český jazyk a literatura </w:t>
      </w:r>
    </w:p>
    <w:p w:rsidR="003F2287" w:rsidRDefault="003F2287">
      <w:pPr>
        <w:jc w:val="center"/>
        <w:rPr>
          <w:sz w:val="36"/>
          <w:szCs w:val="36"/>
        </w:rPr>
      </w:pPr>
    </w:p>
    <w:p w:rsidR="003F2287" w:rsidRDefault="003F2287">
      <w:pPr>
        <w:jc w:val="both"/>
      </w:pPr>
      <w:r>
        <w:rPr>
          <w:sz w:val="28"/>
          <w:szCs w:val="28"/>
          <w:u w:val="single"/>
        </w:rPr>
        <w:t>1. Název předmětu:</w:t>
      </w:r>
      <w:r>
        <w:rPr>
          <w:b/>
        </w:rPr>
        <w:t xml:space="preserve"> </w:t>
      </w:r>
      <w:r>
        <w:t>Český jazyk a literatura</w:t>
      </w:r>
    </w:p>
    <w:p w:rsidR="003F2287" w:rsidRDefault="003F2287">
      <w:pPr>
        <w:jc w:val="both"/>
      </w:pPr>
    </w:p>
    <w:p w:rsidR="003F2287" w:rsidRDefault="003F2287">
      <w:pPr>
        <w:jc w:val="both"/>
      </w:pPr>
    </w:p>
    <w:p w:rsidR="003F2287" w:rsidRDefault="003F2287">
      <w:pPr>
        <w:jc w:val="both"/>
      </w:pPr>
      <w:r>
        <w:rPr>
          <w:sz w:val="28"/>
          <w:szCs w:val="28"/>
          <w:u w:val="single"/>
        </w:rPr>
        <w:t>2. Obsahové vymezení:</w:t>
      </w:r>
      <w:r>
        <w:t xml:space="preserve"> </w:t>
      </w:r>
    </w:p>
    <w:p w:rsidR="003F2287" w:rsidRDefault="003F2287">
      <w:pPr>
        <w:jc w:val="both"/>
      </w:pPr>
    </w:p>
    <w:p w:rsidR="003F2287" w:rsidRDefault="003F2287">
      <w:pPr>
        <w:jc w:val="both"/>
      </w:pPr>
      <w:r>
        <w:t xml:space="preserve">Český jazyk a literatura je vzdělávacím oborem, který má komplexní charakter a je členěn do složek:  </w:t>
      </w:r>
    </w:p>
    <w:p w:rsidR="003F2287" w:rsidRDefault="003F2287">
      <w:pPr>
        <w:numPr>
          <w:ilvl w:val="0"/>
          <w:numId w:val="9"/>
        </w:numPr>
        <w:jc w:val="both"/>
      </w:pPr>
      <w:r>
        <w:t>Komunikační a slohová výchova</w:t>
      </w:r>
    </w:p>
    <w:p w:rsidR="003F2287" w:rsidRDefault="003F2287">
      <w:pPr>
        <w:numPr>
          <w:ilvl w:val="0"/>
          <w:numId w:val="9"/>
        </w:numPr>
        <w:jc w:val="both"/>
      </w:pPr>
      <w:r>
        <w:t>Jazyková výchova</w:t>
      </w:r>
    </w:p>
    <w:p w:rsidR="003F2287" w:rsidRDefault="003F2287">
      <w:pPr>
        <w:numPr>
          <w:ilvl w:val="0"/>
          <w:numId w:val="9"/>
        </w:numPr>
        <w:jc w:val="both"/>
      </w:pPr>
      <w:r>
        <w:t>Literární výchova</w:t>
      </w:r>
    </w:p>
    <w:p w:rsidR="003F2287" w:rsidRDefault="003F2287">
      <w:pPr>
        <w:jc w:val="both"/>
      </w:pPr>
      <w:r>
        <w:t xml:space="preserve">Základem vzdělávacího oboru  český jazyk  a literatura  je </w:t>
      </w:r>
      <w:proofErr w:type="gramStart"/>
      <w:r>
        <w:t>čtení , naslouchání</w:t>
      </w:r>
      <w:proofErr w:type="gramEnd"/>
      <w:r>
        <w:t xml:space="preserve">, mluvený  a písemný projev, zvuková stránka </w:t>
      </w:r>
      <w:proofErr w:type="spellStart"/>
      <w:r>
        <w:t>jazyka,slovní</w:t>
      </w:r>
      <w:proofErr w:type="spellEnd"/>
      <w:r>
        <w:t xml:space="preserve"> zásoba a tvoření slov, tvarosloví, skladba a pravopis.</w:t>
      </w:r>
    </w:p>
    <w:p w:rsidR="003F2287" w:rsidRDefault="003F2287">
      <w:pPr>
        <w:jc w:val="both"/>
      </w:pPr>
    </w:p>
    <w:p w:rsidR="003F2287" w:rsidRDefault="003F2287">
      <w:pPr>
        <w:jc w:val="both"/>
      </w:pPr>
    </w:p>
    <w:p w:rsidR="003F2287" w:rsidRDefault="003F2287">
      <w:pPr>
        <w:tabs>
          <w:tab w:val="left" w:pos="540"/>
        </w:tabs>
        <w:rPr>
          <w:sz w:val="28"/>
          <w:szCs w:val="28"/>
          <w:u w:val="single"/>
        </w:rPr>
      </w:pPr>
      <w:r>
        <w:rPr>
          <w:sz w:val="28"/>
          <w:szCs w:val="28"/>
          <w:u w:val="single"/>
        </w:rPr>
        <w:t>3. Časové vymezení:</w:t>
      </w:r>
    </w:p>
    <w:p w:rsidR="003F2287" w:rsidRDefault="003F2287">
      <w:pPr>
        <w:tabs>
          <w:tab w:val="left" w:pos="540"/>
        </w:tabs>
        <w:rPr>
          <w:sz w:val="28"/>
          <w:szCs w:val="28"/>
          <w:u w:val="single"/>
        </w:rPr>
      </w:pPr>
    </w:p>
    <w:p w:rsidR="003F2287" w:rsidRDefault="003F2287">
      <w:r>
        <w:t xml:space="preserve">Český jazyk a </w:t>
      </w:r>
      <w:proofErr w:type="gramStart"/>
      <w:r>
        <w:t>literaturu  realizujeme</w:t>
      </w:r>
      <w:proofErr w:type="gramEnd"/>
      <w:r>
        <w:t xml:space="preserve"> ve všech ročnících v předmětech český jazyk, čtení, psaní, sloh a literární výchova. Součástí oboru je péče o rozvoj čtenářské gramotnosti.</w:t>
      </w:r>
    </w:p>
    <w:p w:rsidR="003F2287" w:rsidRDefault="003F2287">
      <w:pPr>
        <w:ind w:firstLine="708"/>
      </w:pPr>
      <w:r>
        <w:t xml:space="preserve">1. ročník -   9 </w:t>
      </w:r>
      <w:proofErr w:type="gramStart"/>
      <w:r>
        <w:t>vyučovacích  hodin</w:t>
      </w:r>
      <w:proofErr w:type="gramEnd"/>
      <w:r>
        <w:t xml:space="preserve"> týdně</w:t>
      </w:r>
    </w:p>
    <w:p w:rsidR="003F2287" w:rsidRDefault="003F2287">
      <w:pPr>
        <w:ind w:firstLine="708"/>
      </w:pPr>
      <w:r>
        <w:t>2. ročník – 10 vyučovacích hodiny týdně</w:t>
      </w:r>
    </w:p>
    <w:p w:rsidR="003F2287" w:rsidRDefault="003F2287">
      <w:pPr>
        <w:ind w:firstLine="708"/>
      </w:pPr>
      <w:r>
        <w:t xml:space="preserve">3. </w:t>
      </w:r>
      <w:proofErr w:type="gramStart"/>
      <w:r>
        <w:t>ročník –  8 hodin</w:t>
      </w:r>
      <w:proofErr w:type="gramEnd"/>
      <w:r>
        <w:t xml:space="preserve"> týdně </w:t>
      </w:r>
    </w:p>
    <w:p w:rsidR="003F2287" w:rsidRDefault="003F2287">
      <w:pPr>
        <w:ind w:firstLine="708"/>
      </w:pPr>
      <w:r>
        <w:t xml:space="preserve">4. </w:t>
      </w:r>
      <w:proofErr w:type="gramStart"/>
      <w:r>
        <w:t>ročník –  7 hodin</w:t>
      </w:r>
      <w:proofErr w:type="gramEnd"/>
      <w:r>
        <w:t xml:space="preserve"> týdně</w:t>
      </w:r>
    </w:p>
    <w:p w:rsidR="003F2287" w:rsidRDefault="003F2287">
      <w:pPr>
        <w:ind w:firstLine="540"/>
      </w:pPr>
      <w:r>
        <w:t xml:space="preserve">   5. </w:t>
      </w:r>
      <w:proofErr w:type="gramStart"/>
      <w:r>
        <w:t>ročník –  7 hodin</w:t>
      </w:r>
      <w:proofErr w:type="gramEnd"/>
      <w:r>
        <w:t xml:space="preserve"> týdně</w:t>
      </w:r>
    </w:p>
    <w:p w:rsidR="003F2287" w:rsidRDefault="003F2287"/>
    <w:p w:rsidR="003F2287" w:rsidRDefault="003F2287"/>
    <w:p w:rsidR="003F2287" w:rsidRDefault="003F2287">
      <w:pPr>
        <w:tabs>
          <w:tab w:val="left" w:pos="540"/>
        </w:tabs>
      </w:pPr>
      <w:r>
        <w:rPr>
          <w:sz w:val="28"/>
          <w:szCs w:val="28"/>
          <w:u w:val="single"/>
        </w:rPr>
        <w:t>4. Organizační vymezení:</w:t>
      </w:r>
      <w:r>
        <w:t xml:space="preserve"> Vzdělávací </w:t>
      </w:r>
      <w:proofErr w:type="gramStart"/>
      <w:r>
        <w:t>obor  realizujeme</w:t>
      </w:r>
      <w:proofErr w:type="gramEnd"/>
      <w:r>
        <w:t xml:space="preserve"> ve 45 minutových vyučovacích   </w:t>
      </w:r>
      <w:proofErr w:type="spellStart"/>
      <w:r>
        <w:t>jednotkách.a</w:t>
      </w:r>
      <w:proofErr w:type="spellEnd"/>
      <w:r>
        <w:t xml:space="preserve"> je dále využíván v ostatních  vyučovacích předmětech souvisejících se vzdělávacím oborem. Výuka se dělí na skupiny podle ročníků. </w:t>
      </w:r>
    </w:p>
    <w:p w:rsidR="003F2287" w:rsidRDefault="003F2287">
      <w:pPr>
        <w:tabs>
          <w:tab w:val="left" w:pos="540"/>
        </w:tabs>
      </w:pPr>
    </w:p>
    <w:p w:rsidR="003F2287" w:rsidRDefault="003F2287">
      <w:pPr>
        <w:tabs>
          <w:tab w:val="left" w:pos="540"/>
        </w:tabs>
      </w:pPr>
    </w:p>
    <w:p w:rsidR="003F2287" w:rsidRDefault="003F2287">
      <w:pPr>
        <w:tabs>
          <w:tab w:val="left" w:pos="540"/>
        </w:tabs>
        <w:rPr>
          <w:sz w:val="28"/>
          <w:szCs w:val="28"/>
          <w:u w:val="single"/>
        </w:rPr>
      </w:pPr>
      <w:r>
        <w:rPr>
          <w:sz w:val="28"/>
          <w:szCs w:val="28"/>
          <w:u w:val="single"/>
        </w:rPr>
        <w:t>5. Nejčastěji používáme tyto výchovné a vzdělávací strategie:</w:t>
      </w:r>
    </w:p>
    <w:p w:rsidR="003F2287" w:rsidRDefault="003F2287">
      <w:pPr>
        <w:numPr>
          <w:ilvl w:val="0"/>
          <w:numId w:val="13"/>
        </w:numPr>
        <w:tabs>
          <w:tab w:val="left" w:pos="2700"/>
        </w:tabs>
        <w:jc w:val="both"/>
      </w:pPr>
      <w:r>
        <w:t>individuální práce</w:t>
      </w:r>
    </w:p>
    <w:p w:rsidR="003F2287" w:rsidRDefault="003F2287">
      <w:pPr>
        <w:numPr>
          <w:ilvl w:val="0"/>
          <w:numId w:val="13"/>
        </w:numPr>
        <w:tabs>
          <w:tab w:val="left" w:pos="2700"/>
        </w:tabs>
        <w:jc w:val="both"/>
      </w:pPr>
      <w:r>
        <w:t>práce ve dvojicích</w:t>
      </w:r>
    </w:p>
    <w:p w:rsidR="003F2287" w:rsidRDefault="003F2287">
      <w:pPr>
        <w:numPr>
          <w:ilvl w:val="0"/>
          <w:numId w:val="13"/>
        </w:numPr>
        <w:tabs>
          <w:tab w:val="left" w:pos="2700"/>
        </w:tabs>
        <w:jc w:val="both"/>
      </w:pPr>
      <w:r>
        <w:t>práce ve skupinách</w:t>
      </w:r>
    </w:p>
    <w:p w:rsidR="003F2287" w:rsidRDefault="003F2287">
      <w:pPr>
        <w:numPr>
          <w:ilvl w:val="0"/>
          <w:numId w:val="13"/>
        </w:numPr>
        <w:tabs>
          <w:tab w:val="left" w:pos="2700"/>
        </w:tabs>
        <w:jc w:val="both"/>
      </w:pPr>
      <w:r>
        <w:t>komunikativní kruh</w:t>
      </w:r>
    </w:p>
    <w:p w:rsidR="003F2287" w:rsidRDefault="003F2287">
      <w:pPr>
        <w:numPr>
          <w:ilvl w:val="0"/>
          <w:numId w:val="13"/>
        </w:numPr>
        <w:tabs>
          <w:tab w:val="left" w:pos="2700"/>
        </w:tabs>
        <w:jc w:val="both"/>
      </w:pPr>
      <w:r>
        <w:t xml:space="preserve">poslech </w:t>
      </w:r>
    </w:p>
    <w:p w:rsidR="003F2287" w:rsidRDefault="003F2287">
      <w:pPr>
        <w:numPr>
          <w:ilvl w:val="0"/>
          <w:numId w:val="13"/>
        </w:numPr>
        <w:tabs>
          <w:tab w:val="left" w:pos="2700"/>
        </w:tabs>
        <w:jc w:val="both"/>
      </w:pPr>
      <w:r>
        <w:lastRenderedPageBreak/>
        <w:t>dramatizace</w:t>
      </w:r>
    </w:p>
    <w:p w:rsidR="003F2287" w:rsidRDefault="003F2287">
      <w:pPr>
        <w:numPr>
          <w:ilvl w:val="0"/>
          <w:numId w:val="13"/>
        </w:numPr>
        <w:tabs>
          <w:tab w:val="left" w:pos="2700"/>
        </w:tabs>
        <w:jc w:val="both"/>
      </w:pPr>
      <w:r>
        <w:t>beseda a diskuze</w:t>
      </w:r>
    </w:p>
    <w:p w:rsidR="003F2287" w:rsidRDefault="003F2287">
      <w:pPr>
        <w:numPr>
          <w:ilvl w:val="0"/>
          <w:numId w:val="13"/>
        </w:numPr>
        <w:tabs>
          <w:tab w:val="left" w:pos="2700"/>
        </w:tabs>
        <w:jc w:val="both"/>
      </w:pPr>
      <w:r>
        <w:t>práce s počítačem</w:t>
      </w:r>
    </w:p>
    <w:p w:rsidR="003F2287" w:rsidRDefault="003F2287">
      <w:pPr>
        <w:numPr>
          <w:ilvl w:val="0"/>
          <w:numId w:val="13"/>
        </w:numPr>
        <w:tabs>
          <w:tab w:val="left" w:pos="2700"/>
        </w:tabs>
        <w:jc w:val="both"/>
      </w:pPr>
      <w:r>
        <w:t>divadelní představení</w:t>
      </w:r>
    </w:p>
    <w:p w:rsidR="003F2287" w:rsidRDefault="003F2287">
      <w:pPr>
        <w:numPr>
          <w:ilvl w:val="0"/>
          <w:numId w:val="13"/>
        </w:numPr>
        <w:tabs>
          <w:tab w:val="left" w:pos="2700"/>
        </w:tabs>
        <w:jc w:val="both"/>
      </w:pPr>
      <w:r>
        <w:t>práce s obrazovým materiálem</w:t>
      </w:r>
    </w:p>
    <w:p w:rsidR="003F2287" w:rsidRDefault="003F2287">
      <w:pPr>
        <w:tabs>
          <w:tab w:val="left" w:pos="540"/>
        </w:tabs>
        <w:rPr>
          <w:sz w:val="28"/>
          <w:szCs w:val="28"/>
          <w:u w:val="single"/>
        </w:rPr>
      </w:pPr>
      <w:r>
        <w:rPr>
          <w:sz w:val="28"/>
          <w:szCs w:val="28"/>
          <w:u w:val="single"/>
        </w:rPr>
        <w:t>6. Začlenění průřezových témat:</w:t>
      </w:r>
    </w:p>
    <w:p w:rsidR="003F2287" w:rsidRDefault="003F2287">
      <w:pPr>
        <w:numPr>
          <w:ilvl w:val="0"/>
          <w:numId w:val="5"/>
        </w:numPr>
        <w:tabs>
          <w:tab w:val="left" w:pos="3780"/>
        </w:tabs>
        <w:jc w:val="both"/>
      </w:pPr>
      <w:r>
        <w:t>osobnostní a sociální výchova</w:t>
      </w:r>
    </w:p>
    <w:p w:rsidR="003F2287" w:rsidRDefault="003F2287">
      <w:pPr>
        <w:numPr>
          <w:ilvl w:val="0"/>
          <w:numId w:val="5"/>
        </w:numPr>
        <w:tabs>
          <w:tab w:val="left" w:pos="3780"/>
        </w:tabs>
        <w:jc w:val="both"/>
      </w:pPr>
      <w:r>
        <w:t xml:space="preserve">výchova k myšlení evropských a globálních </w:t>
      </w:r>
      <w:proofErr w:type="gramStart"/>
      <w:r>
        <w:t>souvislostech</w:t>
      </w:r>
      <w:proofErr w:type="gramEnd"/>
    </w:p>
    <w:p w:rsidR="003F2287" w:rsidRDefault="003F2287">
      <w:pPr>
        <w:numPr>
          <w:ilvl w:val="0"/>
          <w:numId w:val="5"/>
        </w:numPr>
        <w:tabs>
          <w:tab w:val="left" w:pos="3780"/>
        </w:tabs>
        <w:jc w:val="both"/>
      </w:pPr>
      <w:r>
        <w:t>multikulturní výchova</w:t>
      </w:r>
    </w:p>
    <w:p w:rsidR="003F2287" w:rsidRDefault="003F2287">
      <w:pPr>
        <w:numPr>
          <w:ilvl w:val="0"/>
          <w:numId w:val="5"/>
        </w:numPr>
        <w:tabs>
          <w:tab w:val="left" w:pos="3780"/>
        </w:tabs>
        <w:jc w:val="both"/>
      </w:pPr>
      <w:r>
        <w:t>mediální výchova</w:t>
      </w:r>
    </w:p>
    <w:p w:rsidR="003F2287" w:rsidRDefault="003F2287">
      <w:pPr>
        <w:tabs>
          <w:tab w:val="left" w:pos="2700"/>
        </w:tabs>
        <w:ind w:left="720"/>
        <w:jc w:val="both"/>
        <w:rPr>
          <w:b/>
          <w:sz w:val="28"/>
          <w:szCs w:val="28"/>
        </w:rPr>
      </w:pPr>
    </w:p>
    <w:p w:rsidR="003F2287" w:rsidRDefault="003F2287">
      <w:pPr>
        <w:ind w:firstLine="708"/>
        <w:jc w:val="both"/>
      </w:pPr>
    </w:p>
    <w:p w:rsidR="003F2287" w:rsidRDefault="003F2287"/>
    <w:tbl>
      <w:tblPr>
        <w:tblW w:w="0" w:type="auto"/>
        <w:tblInd w:w="-15" w:type="dxa"/>
        <w:tblLayout w:type="fixed"/>
        <w:tblLook w:val="0000" w:firstRow="0" w:lastRow="0" w:firstColumn="0" w:lastColumn="0" w:noHBand="0" w:noVBand="0"/>
      </w:tblPr>
      <w:tblGrid>
        <w:gridCol w:w="910"/>
        <w:gridCol w:w="1500"/>
        <w:gridCol w:w="1501"/>
        <w:gridCol w:w="1501"/>
        <w:gridCol w:w="1501"/>
        <w:gridCol w:w="1501"/>
        <w:gridCol w:w="1531"/>
      </w:tblGrid>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500" w:type="dxa"/>
            <w:tcBorders>
              <w:top w:val="single" w:sz="4" w:space="0" w:color="000000"/>
              <w:left w:val="single" w:sz="4" w:space="0" w:color="000000"/>
              <w:bottom w:val="single" w:sz="4" w:space="0" w:color="000000"/>
            </w:tcBorders>
          </w:tcPr>
          <w:p w:rsidR="003F2287" w:rsidRDefault="003F2287">
            <w:pPr>
              <w:snapToGrid w:val="0"/>
            </w:pPr>
            <w:r>
              <w:t>Osobnostní a sociální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demokrati-</w:t>
            </w:r>
          </w:p>
          <w:p w:rsidR="003F2287" w:rsidRDefault="003F2287">
            <w:proofErr w:type="spellStart"/>
            <w:r>
              <w:t>kého</w:t>
            </w:r>
            <w:proofErr w:type="spellEnd"/>
            <w:r>
              <w:t xml:space="preserve"> občana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k myšlení v </w:t>
            </w:r>
            <w:proofErr w:type="spellStart"/>
            <w:r>
              <w:t>evrop</w:t>
            </w:r>
            <w:proofErr w:type="spellEnd"/>
            <w:r>
              <w:t>-</w:t>
            </w:r>
          </w:p>
          <w:p w:rsidR="003F2287" w:rsidRDefault="003F2287">
            <w:proofErr w:type="spellStart"/>
            <w:r>
              <w:t>ských</w:t>
            </w:r>
            <w:proofErr w:type="spellEnd"/>
            <w:r>
              <w:t xml:space="preserve"> a globálních </w:t>
            </w:r>
            <w:proofErr w:type="spellStart"/>
            <w:r>
              <w:t>souvislos</w:t>
            </w:r>
            <w:proofErr w:type="spellEnd"/>
            <w:r>
              <w:t>-</w:t>
            </w:r>
          </w:p>
          <w:p w:rsidR="003F2287" w:rsidRDefault="003F2287">
            <w:proofErr w:type="spellStart"/>
            <w:r>
              <w:t>tech</w:t>
            </w:r>
            <w:proofErr w:type="spellEnd"/>
          </w:p>
        </w:tc>
        <w:tc>
          <w:tcPr>
            <w:tcW w:w="1501" w:type="dxa"/>
            <w:tcBorders>
              <w:top w:val="single" w:sz="4" w:space="0" w:color="000000"/>
              <w:left w:val="single" w:sz="4" w:space="0" w:color="000000"/>
              <w:bottom w:val="single" w:sz="4" w:space="0" w:color="000000"/>
            </w:tcBorders>
          </w:tcPr>
          <w:p w:rsidR="003F2287" w:rsidRDefault="003F2287">
            <w:pPr>
              <w:snapToGrid w:val="0"/>
            </w:pPr>
            <w:r>
              <w:t>Multikultur-</w:t>
            </w:r>
          </w:p>
          <w:p w:rsidR="003F2287" w:rsidRDefault="003F2287">
            <w:proofErr w:type="gramStart"/>
            <w:r>
              <w:t>ní</w:t>
            </w:r>
            <w:proofErr w:type="gramEnd"/>
            <w:r>
              <w:t xml:space="preserve">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proofErr w:type="spellStart"/>
            <w:r>
              <w:t>Environ</w:t>
            </w:r>
            <w:proofErr w:type="spellEnd"/>
            <w:r>
              <w:t>-</w:t>
            </w:r>
          </w:p>
          <w:p w:rsidR="003F2287" w:rsidRDefault="003F2287">
            <w:r>
              <w:t>mentální výchova</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1.</w:t>
            </w:r>
          </w:p>
        </w:tc>
        <w:tc>
          <w:tcPr>
            <w:tcW w:w="1500" w:type="dxa"/>
            <w:tcBorders>
              <w:top w:val="single" w:sz="4" w:space="0" w:color="000000"/>
              <w:left w:val="single" w:sz="4" w:space="0" w:color="000000"/>
              <w:bottom w:val="single" w:sz="4" w:space="0" w:color="000000"/>
            </w:tcBorders>
          </w:tcPr>
          <w:p w:rsidR="003F2287" w:rsidRDefault="003F2287">
            <w:pPr>
              <w:snapToGrid w:val="0"/>
            </w:pPr>
            <w:r>
              <w:t xml:space="preserve">a, c, f, h, </w:t>
            </w:r>
          </w:p>
        </w:tc>
        <w:tc>
          <w:tcPr>
            <w:tcW w:w="1501" w:type="dxa"/>
            <w:tcBorders>
              <w:top w:val="single" w:sz="4" w:space="0" w:color="000000"/>
              <w:left w:val="single" w:sz="4" w:space="0" w:color="000000"/>
              <w:bottom w:val="single" w:sz="4" w:space="0" w:color="000000"/>
            </w:tcBorders>
          </w:tcPr>
          <w:p w:rsidR="003F2287" w:rsidRDefault="003F2287">
            <w:pPr>
              <w:snapToGrid w:val="0"/>
            </w:pPr>
            <w:r>
              <w:t>b, d</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b</w:t>
            </w:r>
          </w:p>
        </w:tc>
        <w:tc>
          <w:tcPr>
            <w:tcW w:w="1501" w:type="dxa"/>
            <w:tcBorders>
              <w:top w:val="single" w:sz="4" w:space="0" w:color="000000"/>
              <w:left w:val="single" w:sz="4" w:space="0" w:color="000000"/>
              <w:bottom w:val="single" w:sz="4" w:space="0" w:color="000000"/>
            </w:tcBorders>
          </w:tcPr>
          <w:p w:rsidR="003F2287" w:rsidRDefault="003F2287">
            <w:pPr>
              <w:snapToGrid w:val="0"/>
            </w:pPr>
            <w:r>
              <w:t>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d</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2.</w:t>
            </w:r>
          </w:p>
        </w:tc>
        <w:tc>
          <w:tcPr>
            <w:tcW w:w="1500" w:type="dxa"/>
            <w:tcBorders>
              <w:top w:val="single" w:sz="4" w:space="0" w:color="000000"/>
              <w:left w:val="single" w:sz="4" w:space="0" w:color="000000"/>
              <w:bottom w:val="single" w:sz="4" w:space="0" w:color="000000"/>
            </w:tcBorders>
          </w:tcPr>
          <w:p w:rsidR="003F2287" w:rsidRDefault="003F2287">
            <w:pPr>
              <w:snapToGrid w:val="0"/>
            </w:pPr>
            <w:r>
              <w:t xml:space="preserve">a, c, f, h, </w:t>
            </w:r>
          </w:p>
        </w:tc>
        <w:tc>
          <w:tcPr>
            <w:tcW w:w="1501" w:type="dxa"/>
            <w:tcBorders>
              <w:top w:val="single" w:sz="4" w:space="0" w:color="000000"/>
              <w:left w:val="single" w:sz="4" w:space="0" w:color="000000"/>
              <w:bottom w:val="single" w:sz="4" w:space="0" w:color="000000"/>
            </w:tcBorders>
          </w:tcPr>
          <w:p w:rsidR="003F2287" w:rsidRDefault="003F2287">
            <w:pPr>
              <w:snapToGrid w:val="0"/>
            </w:pPr>
            <w:r>
              <w:t>b, d</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b</w:t>
            </w:r>
          </w:p>
        </w:tc>
        <w:tc>
          <w:tcPr>
            <w:tcW w:w="1501" w:type="dxa"/>
            <w:tcBorders>
              <w:top w:val="single" w:sz="4" w:space="0" w:color="000000"/>
              <w:left w:val="single" w:sz="4" w:space="0" w:color="000000"/>
              <w:bottom w:val="single" w:sz="4" w:space="0" w:color="000000"/>
            </w:tcBorders>
          </w:tcPr>
          <w:p w:rsidR="003F2287" w:rsidRDefault="003F2287">
            <w:pPr>
              <w:snapToGrid w:val="0"/>
            </w:pPr>
            <w:r>
              <w:t>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b, d</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3.</w:t>
            </w:r>
          </w:p>
        </w:tc>
        <w:tc>
          <w:tcPr>
            <w:tcW w:w="1500" w:type="dxa"/>
            <w:tcBorders>
              <w:top w:val="single" w:sz="4" w:space="0" w:color="000000"/>
              <w:left w:val="single" w:sz="4" w:space="0" w:color="000000"/>
              <w:bottom w:val="single" w:sz="4" w:space="0" w:color="000000"/>
            </w:tcBorders>
          </w:tcPr>
          <w:p w:rsidR="003F2287" w:rsidRDefault="003F2287">
            <w:pPr>
              <w:snapToGrid w:val="0"/>
            </w:pPr>
            <w:r>
              <w:t>a, c, f, h, ch, i, j</w:t>
            </w:r>
          </w:p>
        </w:tc>
        <w:tc>
          <w:tcPr>
            <w:tcW w:w="1501" w:type="dxa"/>
            <w:tcBorders>
              <w:top w:val="single" w:sz="4" w:space="0" w:color="000000"/>
              <w:left w:val="single" w:sz="4" w:space="0" w:color="000000"/>
              <w:bottom w:val="single" w:sz="4" w:space="0" w:color="000000"/>
            </w:tcBorders>
          </w:tcPr>
          <w:p w:rsidR="003F2287" w:rsidRDefault="003F2287">
            <w:pPr>
              <w:snapToGrid w:val="0"/>
            </w:pPr>
            <w:r>
              <w:t>b, d</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b</w:t>
            </w:r>
          </w:p>
        </w:tc>
        <w:tc>
          <w:tcPr>
            <w:tcW w:w="1501" w:type="dxa"/>
            <w:tcBorders>
              <w:top w:val="single" w:sz="4" w:space="0" w:color="000000"/>
              <w:left w:val="single" w:sz="4" w:space="0" w:color="000000"/>
              <w:bottom w:val="single" w:sz="4" w:space="0" w:color="000000"/>
            </w:tcBorders>
          </w:tcPr>
          <w:p w:rsidR="003F2287" w:rsidRDefault="003F2287">
            <w:pPr>
              <w:snapToGrid w:val="0"/>
            </w:pPr>
            <w:r>
              <w:t>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b, d</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4.</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f, h, ch, i, j</w:t>
            </w:r>
          </w:p>
        </w:tc>
        <w:tc>
          <w:tcPr>
            <w:tcW w:w="1501" w:type="dxa"/>
            <w:tcBorders>
              <w:top w:val="single" w:sz="4" w:space="0" w:color="000000"/>
              <w:left w:val="single" w:sz="4" w:space="0" w:color="000000"/>
              <w:bottom w:val="single" w:sz="4" w:space="0" w:color="000000"/>
            </w:tcBorders>
          </w:tcPr>
          <w:p w:rsidR="003F2287" w:rsidRDefault="003F2287">
            <w:pPr>
              <w:snapToGrid w:val="0"/>
            </w:pPr>
            <w:r>
              <w:t>b, d</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a, b</w:t>
            </w:r>
          </w:p>
        </w:tc>
        <w:tc>
          <w:tcPr>
            <w:tcW w:w="1501" w:type="dxa"/>
            <w:tcBorders>
              <w:top w:val="single" w:sz="4" w:space="0" w:color="000000"/>
              <w:left w:val="single" w:sz="4" w:space="0" w:color="000000"/>
              <w:bottom w:val="single" w:sz="4" w:space="0" w:color="000000"/>
            </w:tcBorders>
          </w:tcPr>
          <w:p w:rsidR="003F2287" w:rsidRDefault="003F2287">
            <w:pPr>
              <w:snapToGrid w:val="0"/>
            </w:pPr>
            <w:r>
              <w:t>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a, b, c, d, f</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5.</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f, h, ch, i, j</w:t>
            </w:r>
          </w:p>
        </w:tc>
        <w:tc>
          <w:tcPr>
            <w:tcW w:w="1501" w:type="dxa"/>
            <w:tcBorders>
              <w:top w:val="single" w:sz="4" w:space="0" w:color="000000"/>
              <w:left w:val="single" w:sz="4" w:space="0" w:color="000000"/>
              <w:bottom w:val="single" w:sz="4" w:space="0" w:color="000000"/>
            </w:tcBorders>
          </w:tcPr>
          <w:p w:rsidR="003F2287" w:rsidRDefault="003F2287">
            <w:pPr>
              <w:snapToGrid w:val="0"/>
            </w:pPr>
            <w:r>
              <w:t>b, d</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a, b, c</w:t>
            </w:r>
          </w:p>
        </w:tc>
        <w:tc>
          <w:tcPr>
            <w:tcW w:w="1501" w:type="dxa"/>
            <w:tcBorders>
              <w:top w:val="single" w:sz="4" w:space="0" w:color="000000"/>
              <w:left w:val="single" w:sz="4" w:space="0" w:color="000000"/>
              <w:bottom w:val="single" w:sz="4" w:space="0" w:color="000000"/>
            </w:tcBorders>
          </w:tcPr>
          <w:p w:rsidR="003F2287" w:rsidRDefault="003F2287">
            <w:pPr>
              <w:snapToGrid w:val="0"/>
            </w:pPr>
            <w:r>
              <w:t>a, 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a, b, c, d, f</w:t>
            </w:r>
          </w:p>
        </w:tc>
      </w:tr>
    </w:tbl>
    <w:p w:rsidR="003F2287" w:rsidRDefault="003F2287">
      <w:r>
        <w:br/>
      </w:r>
    </w:p>
    <w:p w:rsidR="003F2287" w:rsidRDefault="003F2287">
      <w:pPr>
        <w:pStyle w:val="Nadpis1"/>
        <w:jc w:val="center"/>
        <w:rPr>
          <w:sz w:val="40"/>
        </w:rPr>
      </w:pPr>
      <w:r>
        <w:rPr>
          <w:sz w:val="40"/>
        </w:rPr>
        <w:t>Český jazyk a literatura</w:t>
      </w:r>
    </w:p>
    <w:p w:rsidR="003F2287" w:rsidRDefault="003F2287">
      <w:pPr>
        <w:pStyle w:val="Nadpis1"/>
        <w:jc w:val="center"/>
        <w:rPr>
          <w:sz w:val="40"/>
        </w:rPr>
      </w:pPr>
      <w:r>
        <w:rPr>
          <w:sz w:val="40"/>
        </w:rPr>
        <w:t>1. ročník</w:t>
      </w:r>
    </w:p>
    <w:p w:rsidR="003F2287" w:rsidRDefault="003F2287">
      <w:pPr>
        <w:jc w:val="center"/>
        <w:rPr>
          <w:b/>
          <w:sz w:val="40"/>
          <w:szCs w:val="40"/>
        </w:rPr>
      </w:pPr>
    </w:p>
    <w:p w:rsidR="003F2287" w:rsidRDefault="003F2287">
      <w:pPr>
        <w:jc w:val="center"/>
        <w:rPr>
          <w:b/>
          <w:sz w:val="36"/>
          <w:szCs w:val="36"/>
        </w:rPr>
      </w:pPr>
    </w:p>
    <w:tbl>
      <w:tblPr>
        <w:tblW w:w="0" w:type="auto"/>
        <w:tblInd w:w="-15" w:type="dxa"/>
        <w:tblLayout w:type="fixed"/>
        <w:tblLook w:val="0000" w:firstRow="0" w:lastRow="0" w:firstColumn="0" w:lastColumn="0" w:noHBand="0" w:noVBand="0"/>
      </w:tblPr>
      <w:tblGrid>
        <w:gridCol w:w="1124"/>
        <w:gridCol w:w="1594"/>
        <w:gridCol w:w="2494"/>
        <w:gridCol w:w="2823"/>
        <w:gridCol w:w="1463"/>
      </w:tblGrid>
      <w:tr w:rsidR="003F2287">
        <w:tc>
          <w:tcPr>
            <w:tcW w:w="1124" w:type="dxa"/>
            <w:tcBorders>
              <w:top w:val="double" w:sz="1" w:space="0" w:color="000000"/>
              <w:left w:val="single" w:sz="4" w:space="0" w:color="000000"/>
              <w:bottom w:val="double" w:sz="40" w:space="0" w:color="000000"/>
            </w:tcBorders>
          </w:tcPr>
          <w:p w:rsidR="003F2287" w:rsidRDefault="003F2287">
            <w:pPr>
              <w:snapToGrid w:val="0"/>
              <w:rPr>
                <w:b/>
              </w:rPr>
            </w:pPr>
            <w:r>
              <w:rPr>
                <w:b/>
              </w:rPr>
              <w:t xml:space="preserve">Měsíc </w:t>
            </w:r>
          </w:p>
        </w:tc>
        <w:tc>
          <w:tcPr>
            <w:tcW w:w="1594" w:type="dxa"/>
            <w:tcBorders>
              <w:top w:val="double" w:sz="1" w:space="0" w:color="000000"/>
              <w:left w:val="single" w:sz="4" w:space="0" w:color="000000"/>
              <w:bottom w:val="double" w:sz="40" w:space="0" w:color="000000"/>
            </w:tcBorders>
          </w:tcPr>
          <w:p w:rsidR="003F2287" w:rsidRDefault="003F2287">
            <w:pPr>
              <w:snapToGrid w:val="0"/>
              <w:rPr>
                <w:b/>
              </w:rPr>
            </w:pPr>
            <w:proofErr w:type="spellStart"/>
            <w:r>
              <w:rPr>
                <w:b/>
              </w:rPr>
              <w:t>Tématický</w:t>
            </w:r>
            <w:proofErr w:type="spellEnd"/>
            <w:r>
              <w:rPr>
                <w:b/>
              </w:rPr>
              <w:t xml:space="preserve"> okruh</w:t>
            </w:r>
          </w:p>
        </w:tc>
        <w:tc>
          <w:tcPr>
            <w:tcW w:w="2494" w:type="dxa"/>
            <w:tcBorders>
              <w:top w:val="double" w:sz="1" w:space="0" w:color="000000"/>
              <w:left w:val="single" w:sz="4" w:space="0" w:color="000000"/>
              <w:bottom w:val="double" w:sz="40" w:space="0" w:color="000000"/>
            </w:tcBorders>
          </w:tcPr>
          <w:p w:rsidR="003F2287" w:rsidRDefault="003F2287">
            <w:pPr>
              <w:snapToGrid w:val="0"/>
              <w:rPr>
                <w:b/>
              </w:rPr>
            </w:pPr>
            <w:r>
              <w:rPr>
                <w:b/>
              </w:rPr>
              <w:t>Téma (učivo)</w:t>
            </w:r>
          </w:p>
        </w:tc>
        <w:tc>
          <w:tcPr>
            <w:tcW w:w="2823" w:type="dxa"/>
            <w:tcBorders>
              <w:top w:val="double" w:sz="1" w:space="0" w:color="000000"/>
              <w:left w:val="single" w:sz="4" w:space="0" w:color="000000"/>
              <w:bottom w:val="double" w:sz="40" w:space="0" w:color="000000"/>
            </w:tcBorders>
          </w:tcPr>
          <w:p w:rsidR="003F2287" w:rsidRDefault="003F2287">
            <w:pPr>
              <w:snapToGrid w:val="0"/>
              <w:rPr>
                <w:b/>
              </w:rPr>
            </w:pPr>
            <w:r>
              <w:rPr>
                <w:b/>
              </w:rPr>
              <w:t>Očekávané výstupy</w:t>
            </w:r>
          </w:p>
        </w:tc>
        <w:tc>
          <w:tcPr>
            <w:tcW w:w="1463" w:type="dxa"/>
            <w:tcBorders>
              <w:top w:val="double" w:sz="1" w:space="0" w:color="000000"/>
              <w:left w:val="single" w:sz="4" w:space="0" w:color="000000"/>
              <w:bottom w:val="double" w:sz="40" w:space="0" w:color="000000"/>
              <w:right w:val="single" w:sz="4" w:space="0" w:color="000000"/>
            </w:tcBorders>
          </w:tcPr>
          <w:p w:rsidR="003F2287" w:rsidRDefault="003F2287">
            <w:pPr>
              <w:snapToGrid w:val="0"/>
              <w:rPr>
                <w:b/>
              </w:rPr>
            </w:pPr>
            <w:r>
              <w:rPr>
                <w:b/>
              </w:rPr>
              <w:t>Poznámky</w:t>
            </w:r>
          </w:p>
        </w:tc>
      </w:tr>
      <w:tr w:rsidR="003F2287">
        <w:tc>
          <w:tcPr>
            <w:tcW w:w="1124" w:type="dxa"/>
            <w:tcBorders>
              <w:top w:val="double" w:sz="1" w:space="0" w:color="000000"/>
              <w:left w:val="single" w:sz="4" w:space="0" w:color="000000"/>
              <w:bottom w:val="single" w:sz="4" w:space="0" w:color="000000"/>
            </w:tcBorders>
          </w:tcPr>
          <w:p w:rsidR="003F2287" w:rsidRDefault="003F2287">
            <w:pPr>
              <w:snapToGrid w:val="0"/>
              <w:jc w:val="center"/>
              <w:rPr>
                <w:b/>
              </w:rPr>
            </w:pPr>
            <w:r>
              <w:rPr>
                <w:b/>
              </w:rPr>
              <w:t>Září</w:t>
            </w:r>
          </w:p>
        </w:tc>
        <w:tc>
          <w:tcPr>
            <w:tcW w:w="1594" w:type="dxa"/>
            <w:tcBorders>
              <w:top w:val="double" w:sz="1"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double" w:sz="1" w:space="0" w:color="000000"/>
              <w:left w:val="single" w:sz="4" w:space="0" w:color="000000"/>
              <w:bottom w:val="single" w:sz="4" w:space="0" w:color="000000"/>
            </w:tcBorders>
          </w:tcPr>
          <w:p w:rsidR="003F2287" w:rsidRDefault="003F2287">
            <w:pPr>
              <w:snapToGrid w:val="0"/>
            </w:pPr>
            <w:r>
              <w:lastRenderedPageBreak/>
              <w:t xml:space="preserve">- sluchová a zraková příprava, cvičení orientace ( nahoře-dole, vepředu-vzadu, před-za, nad-pod, </w:t>
            </w:r>
            <w:proofErr w:type="gramStart"/>
            <w:r>
              <w:t>vlevo-vpravo ),</w:t>
            </w:r>
            <w:proofErr w:type="gramEnd"/>
            <w:r>
              <w:t xml:space="preserve"> </w:t>
            </w:r>
          </w:p>
          <w:p w:rsidR="003F2287" w:rsidRDefault="003F2287">
            <w:r>
              <w:lastRenderedPageBreak/>
              <w:t>- rozlišování stejných a odlišných tvarů</w:t>
            </w:r>
          </w:p>
          <w:p w:rsidR="003F2287" w:rsidRDefault="003F2287">
            <w:pPr>
              <w:rPr>
                <w:i/>
              </w:rPr>
            </w:pPr>
            <w:r>
              <w:t xml:space="preserve">- hlásky a písmena: </w:t>
            </w:r>
            <w:r>
              <w:rPr>
                <w:i/>
              </w:rPr>
              <w:t>s, l, p, m</w:t>
            </w:r>
          </w:p>
          <w:p w:rsidR="003F2287" w:rsidRDefault="003F2287">
            <w:r>
              <w:t>- psaní: kresebné cviky na uvolňování ruky</w:t>
            </w:r>
          </w:p>
          <w:p w:rsidR="003F2287" w:rsidRDefault="003F2287"/>
          <w:p w:rsidR="003F2287" w:rsidRDefault="003F2287"/>
          <w:p w:rsidR="003F2287" w:rsidRDefault="003F2287"/>
          <w:p w:rsidR="003F2287" w:rsidRDefault="003F2287"/>
        </w:tc>
        <w:tc>
          <w:tcPr>
            <w:tcW w:w="2823" w:type="dxa"/>
            <w:tcBorders>
              <w:top w:val="double" w:sz="1" w:space="0" w:color="000000"/>
              <w:left w:val="single" w:sz="4" w:space="0" w:color="000000"/>
              <w:bottom w:val="single" w:sz="4" w:space="0" w:color="000000"/>
            </w:tcBorders>
          </w:tcPr>
          <w:p w:rsidR="003F2287" w:rsidRDefault="003F2287">
            <w:pPr>
              <w:snapToGrid w:val="0"/>
              <w:jc w:val="both"/>
            </w:pPr>
            <w:r>
              <w:lastRenderedPageBreak/>
              <w:t xml:space="preserve">- Rozlišuje zrakem tvary stejné a odlišné, určuje pravou a levou stranu, dokáže se orientovat prakticky v pojmech nahoře - dole, vzadu - </w:t>
            </w:r>
            <w:r>
              <w:lastRenderedPageBreak/>
              <w:t>vpředu, před - za, nad - pod ap.</w:t>
            </w:r>
          </w:p>
          <w:p w:rsidR="003F2287" w:rsidRDefault="003F2287">
            <w:pPr>
              <w:jc w:val="both"/>
            </w:pPr>
            <w:r>
              <w:t xml:space="preserve">- Umí určit hlásku na začátku a konci slova, postupně vyjmenuje všechny hlásky ve slově. Naopak dokáže z hlásek sestavit slovo. </w:t>
            </w:r>
          </w:p>
          <w:p w:rsidR="003F2287" w:rsidRDefault="003F2287">
            <w:r>
              <w:t>- Pozná své jméno psané velkými tiskacími písmeny. - Přiřadí písmena k obrázkům podle začátku slova.</w:t>
            </w:r>
          </w:p>
          <w:p w:rsidR="003F2287" w:rsidRDefault="003F2287"/>
          <w:p w:rsidR="003F2287" w:rsidRDefault="003F2287">
            <w:pPr>
              <w:jc w:val="both"/>
            </w:pPr>
            <w:r>
              <w:t xml:space="preserve">- Uvědoměle se naučí správnému dýchání, trénuje si paměť na krátkých textech, vyslovuje </w:t>
            </w:r>
            <w:proofErr w:type="gramStart"/>
            <w:r>
              <w:t>pečlivě  a správně</w:t>
            </w:r>
            <w:proofErr w:type="gramEnd"/>
            <w:r>
              <w:t xml:space="preserve"> všechny hlásky (spolupráce s logopedem). </w:t>
            </w:r>
          </w:p>
          <w:p w:rsidR="003F2287" w:rsidRDefault="003F2287">
            <w:pPr>
              <w:jc w:val="both"/>
            </w:pPr>
            <w:r>
              <w:t xml:space="preserve">- S názorem učitele opakuje rytmická cvičení (hra na tělo). </w:t>
            </w:r>
          </w:p>
          <w:p w:rsidR="003F2287" w:rsidRDefault="003F2287">
            <w:pPr>
              <w:jc w:val="both"/>
            </w:pPr>
            <w:r>
              <w:t xml:space="preserve">- Volí vhodné tempo a hlasitost řeči. </w:t>
            </w:r>
          </w:p>
        </w:tc>
        <w:tc>
          <w:tcPr>
            <w:tcW w:w="1463"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lastRenderedPageBreak/>
              <w:t xml:space="preserve">ŽA </w:t>
            </w:r>
          </w:p>
          <w:p w:rsidR="003F2287" w:rsidRDefault="003F2287">
            <w:r>
              <w:t>str. 2 - 20</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lastRenderedPageBreak/>
              <w:t>Říjen</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r>
              <w:t xml:space="preserve"> </w:t>
            </w:r>
          </w:p>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single" w:sz="4" w:space="0" w:color="000000"/>
              <w:left w:val="single" w:sz="4" w:space="0" w:color="000000"/>
              <w:bottom w:val="single" w:sz="4" w:space="0" w:color="000000"/>
            </w:tcBorders>
          </w:tcPr>
          <w:p w:rsidR="003F2287" w:rsidRDefault="003F2287">
            <w:pPr>
              <w:snapToGrid w:val="0"/>
            </w:pPr>
            <w:r>
              <w:t>- analýza a syntéza slabiky, určení hlásky na začátku a na konci slova, skládání slabik ze skládací abecedy</w:t>
            </w:r>
          </w:p>
          <w:p w:rsidR="003F2287" w:rsidRDefault="003F2287">
            <w:pPr>
              <w:rPr>
                <w:i/>
              </w:rPr>
            </w:pPr>
            <w:r>
              <w:t xml:space="preserve">- hlásky a </w:t>
            </w:r>
            <w:proofErr w:type="gramStart"/>
            <w:r>
              <w:t xml:space="preserve">písmena: </w:t>
            </w:r>
            <w:proofErr w:type="spellStart"/>
            <w:r>
              <w:rPr>
                <w:i/>
              </w:rPr>
              <w:t>a,á,e,é,i,í,o,ó,u,ů,ú</w:t>
            </w:r>
            <w:proofErr w:type="spellEnd"/>
            <w:proofErr w:type="gramEnd"/>
          </w:p>
          <w:p w:rsidR="003F2287" w:rsidRDefault="003F2287">
            <w:pPr>
              <w:rPr>
                <w:i/>
              </w:rPr>
            </w:pPr>
            <w:r>
              <w:t xml:space="preserve">- čtení otevřených slabik se souhláskami </w:t>
            </w:r>
            <w:r>
              <w:rPr>
                <w:i/>
              </w:rPr>
              <w:t>s, l, p, m</w:t>
            </w:r>
          </w:p>
          <w:p w:rsidR="003F2287" w:rsidRDefault="003F2287">
            <w:r>
              <w:t>- psaní: psací tvary písmen</w:t>
            </w:r>
          </w:p>
          <w:p w:rsidR="003F2287" w:rsidRDefault="003F2287"/>
        </w:tc>
        <w:tc>
          <w:tcPr>
            <w:tcW w:w="2823" w:type="dxa"/>
            <w:tcBorders>
              <w:top w:val="single" w:sz="4" w:space="0" w:color="000000"/>
              <w:left w:val="single" w:sz="4" w:space="0" w:color="000000"/>
              <w:bottom w:val="single" w:sz="4" w:space="0" w:color="000000"/>
            </w:tcBorders>
          </w:tcPr>
          <w:p w:rsidR="003F2287" w:rsidRDefault="003F2287">
            <w:pPr>
              <w:snapToGrid w:val="0"/>
              <w:jc w:val="both"/>
            </w:pPr>
            <w:r>
              <w:t xml:space="preserve">- Učí se uvolňovat ruku před psaním. Umí správně </w:t>
            </w:r>
            <w:proofErr w:type="gramStart"/>
            <w:r>
              <w:t>sedět  a držet</w:t>
            </w:r>
            <w:proofErr w:type="gramEnd"/>
            <w:r>
              <w:t xml:space="preserve"> psací potřeby (praváci i leváci).</w:t>
            </w:r>
          </w:p>
          <w:p w:rsidR="003F2287" w:rsidRDefault="003F2287">
            <w:pPr>
              <w:jc w:val="both"/>
            </w:pPr>
            <w:r>
              <w:t>- Opisuje správné tvary písmen, rozlišuje délku samohlásek.</w:t>
            </w:r>
          </w:p>
          <w:p w:rsidR="003F2287" w:rsidRDefault="003F2287">
            <w:pPr>
              <w:jc w:val="both"/>
            </w:pPr>
            <w:r>
              <w:t>- Přiřazuje psací tvary písmen k tiskacím.</w:t>
            </w:r>
          </w:p>
          <w:p w:rsidR="003F2287" w:rsidRDefault="003F2287"/>
          <w:p w:rsidR="003F2287" w:rsidRDefault="003F2287"/>
          <w:p w:rsidR="003F2287" w:rsidRDefault="003F2287"/>
          <w:p w:rsidR="003F2287" w:rsidRDefault="003F2287">
            <w:r>
              <w:t>- Umí pozdravit, poprosit, poděkovat, omluvit se, požádat o pomoc, říci „ne“, vyřídit jednoduchý vzkaz.</w:t>
            </w:r>
          </w:p>
          <w:p w:rsidR="003F2287" w:rsidRDefault="003F2287">
            <w:r>
              <w:t>- Mluví zřetelně a hlasitě, správně vyslovuje.</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ŽA</w:t>
            </w:r>
          </w:p>
          <w:p w:rsidR="003F2287" w:rsidRDefault="003F2287">
            <w:r>
              <w:t>Str. 21 - 37</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Listopad</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single" w:sz="4" w:space="0" w:color="000000"/>
              <w:left w:val="single" w:sz="4" w:space="0" w:color="000000"/>
              <w:bottom w:val="single" w:sz="4" w:space="0" w:color="000000"/>
            </w:tcBorders>
          </w:tcPr>
          <w:p w:rsidR="003F2287" w:rsidRDefault="003F2287">
            <w:pPr>
              <w:snapToGrid w:val="0"/>
            </w:pPr>
            <w:r>
              <w:lastRenderedPageBreak/>
              <w:t>- čtení otevřených slabik a slov z nich složených</w:t>
            </w:r>
          </w:p>
          <w:p w:rsidR="003F2287" w:rsidRDefault="003F2287">
            <w:pPr>
              <w:rPr>
                <w:i/>
              </w:rPr>
            </w:pPr>
            <w:r>
              <w:t xml:space="preserve">- hlásky a písmena: </w:t>
            </w:r>
            <w:r>
              <w:rPr>
                <w:i/>
              </w:rPr>
              <w:t>t, j, y</w:t>
            </w:r>
          </w:p>
          <w:p w:rsidR="003F2287" w:rsidRDefault="003F2287">
            <w:r>
              <w:t xml:space="preserve">- psaní: již známých </w:t>
            </w:r>
            <w:r>
              <w:lastRenderedPageBreak/>
              <w:t>písmen, slabiky</w:t>
            </w:r>
          </w:p>
        </w:tc>
        <w:tc>
          <w:tcPr>
            <w:tcW w:w="2823" w:type="dxa"/>
            <w:tcBorders>
              <w:top w:val="single" w:sz="4" w:space="0" w:color="000000"/>
              <w:left w:val="single" w:sz="4" w:space="0" w:color="000000"/>
              <w:bottom w:val="single" w:sz="4" w:space="0" w:color="000000"/>
            </w:tcBorders>
          </w:tcPr>
          <w:p w:rsidR="003F2287" w:rsidRDefault="003F2287">
            <w:pPr>
              <w:snapToGrid w:val="0"/>
              <w:jc w:val="both"/>
            </w:pPr>
            <w:r>
              <w:lastRenderedPageBreak/>
              <w:t>- Opisuje správné tvary písmen, rozlišuje délku samohlásek.</w:t>
            </w:r>
          </w:p>
          <w:p w:rsidR="003F2287" w:rsidRDefault="003F2287">
            <w:pPr>
              <w:jc w:val="both"/>
            </w:pPr>
            <w:r>
              <w:t>- Přiřazuje psací tvary písmen k tiskacím.</w:t>
            </w:r>
          </w:p>
          <w:p w:rsidR="003F2287" w:rsidRDefault="003F2287">
            <w:r>
              <w:t xml:space="preserve">- Čte velkou tiskací </w:t>
            </w:r>
            <w:r>
              <w:lastRenderedPageBreak/>
              <w:t>abecedu.</w:t>
            </w:r>
          </w:p>
          <w:p w:rsidR="003F2287" w:rsidRDefault="003F2287">
            <w:r>
              <w:t xml:space="preserve">- Dokáže se orientovat na stránce v knize. Rozumí </w:t>
            </w:r>
            <w:proofErr w:type="gramStart"/>
            <w:r>
              <w:t>pojmu  stránka</w:t>
            </w:r>
            <w:proofErr w:type="gramEnd"/>
            <w:r>
              <w:t>, řádek,  článek, písmeno, slovo, věta.  - Přiřazuje obrázky ke slovům. Skládá slova z přeházených písmen. Doplňuje chybějící písmena do slov.</w:t>
            </w:r>
          </w:p>
          <w:p w:rsidR="003F2287" w:rsidRDefault="003F2287"/>
          <w:p w:rsidR="003F2287" w:rsidRDefault="003F2287">
            <w:r>
              <w:t xml:space="preserve">- Trénuje si paměť na krátkých textech, vyslovuje </w:t>
            </w:r>
            <w:proofErr w:type="gramStart"/>
            <w:r>
              <w:t>pečlivě  a správně</w:t>
            </w:r>
            <w:proofErr w:type="gramEnd"/>
            <w:r>
              <w:t xml:space="preserve"> všechny hlásky.</w:t>
            </w:r>
          </w:p>
          <w:p w:rsidR="003F2287" w:rsidRDefault="003F2287">
            <w:r>
              <w:t xml:space="preserve">- Dokáže naslouchat ostatním. Volí vhodné verbální prostředky při řešení situací ve </w:t>
            </w:r>
            <w:proofErr w:type="gramStart"/>
            <w:r>
              <w:t>škole  i mimo</w:t>
            </w:r>
            <w:proofErr w:type="gramEnd"/>
            <w:r>
              <w:t xml:space="preserve"> školu.</w:t>
            </w:r>
          </w:p>
          <w:p w:rsidR="003F2287" w:rsidRDefault="003F2287">
            <w:pPr>
              <w:jc w:val="both"/>
            </w:pPr>
            <w:r>
              <w:t xml:space="preserve">- Respektuje pravidla rozhovoru, neskáče do řeči druhému (nejen </w:t>
            </w:r>
            <w:proofErr w:type="gramStart"/>
            <w:r>
              <w:t>dospělému).Učí</w:t>
            </w:r>
            <w:proofErr w:type="gramEnd"/>
            <w:r>
              <w:t xml:space="preserve"> se nonverbálnímu vyjadřování (řeč těla).</w:t>
            </w:r>
          </w:p>
          <w:p w:rsidR="003F2287" w:rsidRDefault="003F2287"/>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ŽA</w:t>
            </w:r>
          </w:p>
          <w:p w:rsidR="003F2287" w:rsidRDefault="003F2287">
            <w:r>
              <w:t>Str. 38 – 45</w:t>
            </w:r>
          </w:p>
          <w:p w:rsidR="003F2287" w:rsidRDefault="003F2287">
            <w:r>
              <w:t xml:space="preserve">SL </w:t>
            </w:r>
          </w:p>
          <w:p w:rsidR="003F2287" w:rsidRDefault="003F2287">
            <w:r>
              <w:t>Str. 4 - 11</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lastRenderedPageBreak/>
              <w:t>Prosinec</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single" w:sz="4" w:space="0" w:color="000000"/>
              <w:left w:val="single" w:sz="4" w:space="0" w:color="000000"/>
              <w:bottom w:val="single" w:sz="4" w:space="0" w:color="000000"/>
            </w:tcBorders>
          </w:tcPr>
          <w:p w:rsidR="003F2287" w:rsidRDefault="003F2287">
            <w:pPr>
              <w:snapToGrid w:val="0"/>
            </w:pPr>
            <w:r>
              <w:t xml:space="preserve">- čtení slabik </w:t>
            </w:r>
            <w:proofErr w:type="gramStart"/>
            <w:r>
              <w:t>zavřených ( les</w:t>
            </w:r>
            <w:proofErr w:type="gramEnd"/>
            <w:r>
              <w:t>, orel, salát…), individuální přechod k vázanému spojování</w:t>
            </w:r>
          </w:p>
          <w:p w:rsidR="003F2287" w:rsidRDefault="003F2287">
            <w:pPr>
              <w:rPr>
                <w:i/>
              </w:rPr>
            </w:pPr>
            <w:r>
              <w:t xml:space="preserve">- hlásky a písmena: </w:t>
            </w:r>
            <w:r>
              <w:rPr>
                <w:i/>
              </w:rPr>
              <w:t>n, d, k, au, ou, v, r</w:t>
            </w:r>
          </w:p>
          <w:p w:rsidR="003F2287" w:rsidRDefault="003F2287">
            <w:r>
              <w:t>- psaní: malých a velkých tvarů písmen, slabiky, slova</w:t>
            </w:r>
          </w:p>
        </w:tc>
        <w:tc>
          <w:tcPr>
            <w:tcW w:w="2823" w:type="dxa"/>
            <w:tcBorders>
              <w:top w:val="single" w:sz="4" w:space="0" w:color="000000"/>
              <w:left w:val="single" w:sz="4" w:space="0" w:color="000000"/>
              <w:bottom w:val="single" w:sz="4" w:space="0" w:color="000000"/>
            </w:tcBorders>
          </w:tcPr>
          <w:p w:rsidR="003F2287" w:rsidRDefault="003F2287">
            <w:pPr>
              <w:snapToGrid w:val="0"/>
              <w:jc w:val="both"/>
            </w:pPr>
            <w:r>
              <w:t>- Opisuje správné tvary písmen, rozlišuje délku samohlásek.</w:t>
            </w:r>
          </w:p>
          <w:p w:rsidR="003F2287" w:rsidRDefault="003F2287">
            <w:pPr>
              <w:jc w:val="both"/>
            </w:pPr>
            <w:r>
              <w:t>- Přiřazuje psací tvary písmen k tiskacím.</w:t>
            </w:r>
          </w:p>
          <w:p w:rsidR="003F2287" w:rsidRDefault="003F2287">
            <w:r>
              <w:t>- Čte velkou tiskací abecedu.</w:t>
            </w:r>
          </w:p>
          <w:p w:rsidR="003F2287" w:rsidRDefault="003F2287">
            <w:r>
              <w:t xml:space="preserve">- Dokáže se orientovat na stránce v knize. Rozumí </w:t>
            </w:r>
            <w:proofErr w:type="gramStart"/>
            <w:r>
              <w:t>pojmu  stránka</w:t>
            </w:r>
            <w:proofErr w:type="gramEnd"/>
            <w:r>
              <w:t>, řádek,  článek, písmeno, slovo, věta.  - Přiřazuje obrázky ke slovům. Skládá slova z přeházených písmen. Doplňuje chybějící písmena do slov.</w:t>
            </w:r>
          </w:p>
          <w:p w:rsidR="003F2287" w:rsidRDefault="003F2287"/>
          <w:p w:rsidR="003F2287" w:rsidRDefault="003F2287">
            <w:r>
              <w:t xml:space="preserve">- Trénuje si paměť na krátkých textech, vyslovuje </w:t>
            </w:r>
            <w:proofErr w:type="gramStart"/>
            <w:r>
              <w:t>pečlivě  a správně</w:t>
            </w:r>
            <w:proofErr w:type="gramEnd"/>
            <w:r>
              <w:t xml:space="preserve"> všechny hlásky.</w:t>
            </w:r>
          </w:p>
          <w:p w:rsidR="003F2287" w:rsidRDefault="003F2287">
            <w:pPr>
              <w:jc w:val="both"/>
            </w:pPr>
            <w:r>
              <w:t xml:space="preserve">- S názorem učitele opakuje rytmická cvičení (hra na tělo). </w:t>
            </w:r>
          </w:p>
          <w:p w:rsidR="003F2287" w:rsidRDefault="003F2287">
            <w:pPr>
              <w:jc w:val="both"/>
            </w:pPr>
            <w:r>
              <w:lastRenderedPageBreak/>
              <w:t xml:space="preserve">- Volí vhodné tempo a hlasitost řeči. </w:t>
            </w:r>
          </w:p>
          <w:p w:rsidR="003F2287" w:rsidRDefault="003F2287"/>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SL</w:t>
            </w:r>
          </w:p>
          <w:p w:rsidR="003F2287" w:rsidRDefault="003F2287">
            <w:r>
              <w:t>Str. 14 - 26</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lastRenderedPageBreak/>
              <w:t>Leden</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single" w:sz="4" w:space="0" w:color="000000"/>
              <w:left w:val="single" w:sz="4" w:space="0" w:color="000000"/>
              <w:bottom w:val="single" w:sz="4" w:space="0" w:color="000000"/>
            </w:tcBorders>
          </w:tcPr>
          <w:p w:rsidR="003F2287" w:rsidRDefault="003F2287">
            <w:pPr>
              <w:snapToGrid w:val="0"/>
            </w:pPr>
            <w:r>
              <w:t>- procvičování vázaného čtení</w:t>
            </w:r>
          </w:p>
          <w:p w:rsidR="003F2287" w:rsidRDefault="003F2287">
            <w:pPr>
              <w:rPr>
                <w:i/>
              </w:rPr>
            </w:pPr>
            <w:r>
              <w:t xml:space="preserve">- hlásky a písmena: </w:t>
            </w:r>
            <w:r>
              <w:rPr>
                <w:i/>
              </w:rPr>
              <w:t>š, z, c, h, č, b</w:t>
            </w:r>
          </w:p>
          <w:p w:rsidR="003F2287" w:rsidRDefault="003F2287">
            <w:r>
              <w:t>- psaní: malých a velkých tvarů písmen, slabiky, slova, věty, opis, přepis</w:t>
            </w:r>
          </w:p>
        </w:tc>
        <w:tc>
          <w:tcPr>
            <w:tcW w:w="2823" w:type="dxa"/>
            <w:tcBorders>
              <w:top w:val="single" w:sz="4" w:space="0" w:color="000000"/>
              <w:left w:val="single" w:sz="4" w:space="0" w:color="000000"/>
              <w:bottom w:val="single" w:sz="4" w:space="0" w:color="000000"/>
            </w:tcBorders>
          </w:tcPr>
          <w:p w:rsidR="003F2287" w:rsidRDefault="003F2287">
            <w:pPr>
              <w:snapToGrid w:val="0"/>
              <w:jc w:val="both"/>
            </w:pPr>
            <w:r>
              <w:t>- Opisuje správné tvary písmen, rozlišuje délku samohlásek.</w:t>
            </w:r>
          </w:p>
          <w:p w:rsidR="003F2287" w:rsidRDefault="003F2287">
            <w:pPr>
              <w:jc w:val="both"/>
            </w:pPr>
            <w:r>
              <w:t>- Přiřazuje psací tvary písmen k tiskacím.</w:t>
            </w:r>
          </w:p>
          <w:p w:rsidR="003F2287" w:rsidRDefault="003F2287">
            <w:r>
              <w:t>- Přiřazuje obrázky ke slovům. Skládá slova z přeházených písmen. Doplňuje chybějící písmena do slov.</w:t>
            </w:r>
          </w:p>
          <w:p w:rsidR="003F2287" w:rsidRDefault="003F2287"/>
          <w:p w:rsidR="003F2287" w:rsidRDefault="003F2287">
            <w:r>
              <w:t>- Umí naslouchat čtenému textu. Rozlišuje dobro a zlo, vysvětlí ponaučení z příběhu, vyjmenuje kladné a záporné postavy. Zařadí postavu do správné pohádky. Nakreslí ilustraci k příběhu.</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SL</w:t>
            </w:r>
          </w:p>
          <w:p w:rsidR="003F2287" w:rsidRDefault="003F2287">
            <w:r>
              <w:t>Str. 27 - 46</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Únor</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single" w:sz="4" w:space="0" w:color="000000"/>
              <w:left w:val="single" w:sz="4" w:space="0" w:color="000000"/>
              <w:bottom w:val="single" w:sz="4" w:space="0" w:color="000000"/>
            </w:tcBorders>
          </w:tcPr>
          <w:p w:rsidR="003F2287" w:rsidRDefault="003F2287">
            <w:pPr>
              <w:snapToGrid w:val="0"/>
            </w:pPr>
            <w:r>
              <w:t>- zvýšená péče o výslovnost slov jako celků se správným slovním přízvukem</w:t>
            </w:r>
          </w:p>
          <w:p w:rsidR="003F2287" w:rsidRDefault="003F2287">
            <w:r>
              <w:t>- čtení slov s předložkou</w:t>
            </w:r>
          </w:p>
          <w:p w:rsidR="003F2287" w:rsidRDefault="003F2287">
            <w:pPr>
              <w:rPr>
                <w:i/>
              </w:rPr>
            </w:pPr>
            <w:r>
              <w:t xml:space="preserve">- hlásky a písmena: </w:t>
            </w:r>
            <w:r>
              <w:rPr>
                <w:i/>
              </w:rPr>
              <w:t>ř, ž, ch, g, f</w:t>
            </w:r>
          </w:p>
          <w:p w:rsidR="003F2287" w:rsidRDefault="003F2287">
            <w:r>
              <w:t>- psaní: malých a velkých tvarů písmen, slabiky, slova, věty, opis, přepis</w:t>
            </w:r>
          </w:p>
        </w:tc>
        <w:tc>
          <w:tcPr>
            <w:tcW w:w="2823" w:type="dxa"/>
            <w:tcBorders>
              <w:top w:val="single" w:sz="4" w:space="0" w:color="000000"/>
              <w:left w:val="single" w:sz="4" w:space="0" w:color="000000"/>
              <w:bottom w:val="single" w:sz="4" w:space="0" w:color="000000"/>
            </w:tcBorders>
          </w:tcPr>
          <w:p w:rsidR="003F2287" w:rsidRDefault="003F2287">
            <w:pPr>
              <w:snapToGrid w:val="0"/>
            </w:pPr>
            <w:r>
              <w:t>- Píše podle diktátu písmena a krátká slova.</w:t>
            </w:r>
          </w:p>
          <w:p w:rsidR="003F2287" w:rsidRDefault="003F2287">
            <w:r>
              <w:t xml:space="preserve">- Vědomě začíná větu velkým písmenem a končí tečkou. </w:t>
            </w:r>
          </w:p>
          <w:p w:rsidR="003F2287" w:rsidRDefault="003F2287">
            <w:r>
              <w:t xml:space="preserve">- Ovládá psací abecedu mimo písmen X, W, Q. </w:t>
            </w:r>
          </w:p>
          <w:p w:rsidR="003F2287" w:rsidRDefault="003F2287">
            <w:r>
              <w:t>- Píše opis, přepis i diktát.</w:t>
            </w:r>
          </w:p>
          <w:p w:rsidR="003F2287" w:rsidRDefault="003F2287"/>
          <w:p w:rsidR="003F2287" w:rsidRDefault="003F2287"/>
          <w:p w:rsidR="003F2287" w:rsidRDefault="003F2287">
            <w:r>
              <w:t>- Sestaví z několika obrázků osnovu příběhu a vypravuje podle ní. Je schopen dramatizovat scénu příběhu. Čte a přednáší zpaměti krátké texty přiměřené věku.</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SL</w:t>
            </w:r>
          </w:p>
          <w:p w:rsidR="003F2287" w:rsidRDefault="003F2287">
            <w:r>
              <w:t>Str. 47 - 65</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Březen</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 xml:space="preserve">Literární </w:t>
            </w:r>
            <w:r>
              <w:lastRenderedPageBreak/>
              <w:t>výchova</w:t>
            </w:r>
          </w:p>
        </w:tc>
        <w:tc>
          <w:tcPr>
            <w:tcW w:w="2494" w:type="dxa"/>
            <w:tcBorders>
              <w:top w:val="single" w:sz="4" w:space="0" w:color="000000"/>
              <w:left w:val="single" w:sz="4" w:space="0" w:color="000000"/>
              <w:bottom w:val="single" w:sz="4" w:space="0" w:color="000000"/>
            </w:tcBorders>
          </w:tcPr>
          <w:p w:rsidR="003F2287" w:rsidRDefault="003F2287">
            <w:pPr>
              <w:snapToGrid w:val="0"/>
              <w:rPr>
                <w:i/>
              </w:rPr>
            </w:pPr>
            <w:r>
              <w:lastRenderedPageBreak/>
              <w:t xml:space="preserve">- čtení slov se skupinami </w:t>
            </w:r>
            <w:r>
              <w:rPr>
                <w:i/>
              </w:rPr>
              <w:t xml:space="preserve">di, ti, ni – </w:t>
            </w:r>
            <w:proofErr w:type="spellStart"/>
            <w:r>
              <w:rPr>
                <w:i/>
              </w:rPr>
              <w:t>dy</w:t>
            </w:r>
            <w:proofErr w:type="spellEnd"/>
            <w:r>
              <w:rPr>
                <w:i/>
              </w:rPr>
              <w:t xml:space="preserve">, ty, </w:t>
            </w:r>
            <w:proofErr w:type="spellStart"/>
            <w:r>
              <w:rPr>
                <w:i/>
              </w:rPr>
              <w:t>ny</w:t>
            </w:r>
            <w:proofErr w:type="spellEnd"/>
            <w:r>
              <w:rPr>
                <w:i/>
              </w:rPr>
              <w:t xml:space="preserve">, </w:t>
            </w:r>
            <w:proofErr w:type="spellStart"/>
            <w:r>
              <w:rPr>
                <w:i/>
              </w:rPr>
              <w:t>dě</w:t>
            </w:r>
            <w:proofErr w:type="spellEnd"/>
            <w:r>
              <w:rPr>
                <w:i/>
              </w:rPr>
              <w:t xml:space="preserve"> ,</w:t>
            </w:r>
            <w:proofErr w:type="gramStart"/>
            <w:r>
              <w:rPr>
                <w:i/>
              </w:rPr>
              <w:t>tě, ně</w:t>
            </w:r>
            <w:proofErr w:type="gramEnd"/>
          </w:p>
          <w:p w:rsidR="003F2287" w:rsidRDefault="003F2287">
            <w:r>
              <w:t>- procvičování vázaného čtení slov se dvěma souhláskami na začátku a uprostřed slova</w:t>
            </w:r>
          </w:p>
          <w:p w:rsidR="003F2287" w:rsidRDefault="003F2287">
            <w:r>
              <w:t>- psaní: malých a velkých tvarů písmen, slabiky, slova, věty, opis, přepis</w:t>
            </w:r>
          </w:p>
        </w:tc>
        <w:tc>
          <w:tcPr>
            <w:tcW w:w="2823" w:type="dxa"/>
            <w:tcBorders>
              <w:top w:val="single" w:sz="4" w:space="0" w:color="000000"/>
              <w:left w:val="single" w:sz="4" w:space="0" w:color="000000"/>
              <w:bottom w:val="single" w:sz="4" w:space="0" w:color="000000"/>
            </w:tcBorders>
          </w:tcPr>
          <w:p w:rsidR="003F2287" w:rsidRDefault="003F2287">
            <w:pPr>
              <w:snapToGrid w:val="0"/>
              <w:rPr>
                <w:i/>
              </w:rPr>
            </w:pPr>
            <w:r>
              <w:t xml:space="preserve">- Čte slabiky </w:t>
            </w:r>
            <w:r>
              <w:rPr>
                <w:i/>
              </w:rPr>
              <w:t xml:space="preserve">di, ti, ni – </w:t>
            </w:r>
            <w:proofErr w:type="spellStart"/>
            <w:r>
              <w:rPr>
                <w:i/>
              </w:rPr>
              <w:t>dy</w:t>
            </w:r>
            <w:proofErr w:type="spellEnd"/>
            <w:r>
              <w:rPr>
                <w:i/>
              </w:rPr>
              <w:t xml:space="preserve">, ty, </w:t>
            </w:r>
            <w:proofErr w:type="spellStart"/>
            <w:r>
              <w:rPr>
                <w:i/>
              </w:rPr>
              <w:t>ny</w:t>
            </w:r>
            <w:proofErr w:type="spellEnd"/>
            <w:r>
              <w:rPr>
                <w:i/>
              </w:rPr>
              <w:t xml:space="preserve">, </w:t>
            </w:r>
            <w:proofErr w:type="spellStart"/>
            <w:r>
              <w:rPr>
                <w:i/>
              </w:rPr>
              <w:t>dě</w:t>
            </w:r>
            <w:proofErr w:type="spellEnd"/>
            <w:r>
              <w:rPr>
                <w:i/>
              </w:rPr>
              <w:t xml:space="preserve"> ,</w:t>
            </w:r>
            <w:proofErr w:type="gramStart"/>
            <w:r>
              <w:rPr>
                <w:i/>
              </w:rPr>
              <w:t>tě, ně</w:t>
            </w:r>
            <w:proofErr w:type="gramEnd"/>
          </w:p>
          <w:p w:rsidR="003F2287" w:rsidRDefault="003F2287"/>
          <w:p w:rsidR="003F2287" w:rsidRDefault="003F2287"/>
          <w:p w:rsidR="003F2287" w:rsidRDefault="003F2287"/>
          <w:p w:rsidR="003F2287" w:rsidRDefault="003F2287"/>
          <w:p w:rsidR="003F2287" w:rsidRDefault="003F2287"/>
          <w:p w:rsidR="003F2287" w:rsidRDefault="003F2287">
            <w:r>
              <w:t xml:space="preserve">- Nahrazuje slova v textu slovy stejného významu. </w:t>
            </w:r>
          </w:p>
          <w:p w:rsidR="003F2287" w:rsidRDefault="003F2287">
            <w:r>
              <w:t>- Vypravuje krátký příběh vlastní nebo reprodukuje čtený text.</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SL</w:t>
            </w:r>
          </w:p>
          <w:p w:rsidR="003F2287" w:rsidRDefault="003F2287">
            <w:r>
              <w:t>Str. 66 - 77</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lastRenderedPageBreak/>
              <w:t>Duben</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single" w:sz="4" w:space="0" w:color="000000"/>
              <w:left w:val="single" w:sz="4" w:space="0" w:color="000000"/>
              <w:bottom w:val="single" w:sz="4" w:space="0" w:color="000000"/>
            </w:tcBorders>
          </w:tcPr>
          <w:p w:rsidR="003F2287" w:rsidRDefault="003F2287">
            <w:pPr>
              <w:snapToGrid w:val="0"/>
              <w:rPr>
                <w:i/>
              </w:rPr>
            </w:pPr>
            <w:r>
              <w:t xml:space="preserve">- čtení slov se slabikotvornou souhláskou a se skupinami </w:t>
            </w:r>
            <w:proofErr w:type="spellStart"/>
            <w:r>
              <w:rPr>
                <w:i/>
              </w:rPr>
              <w:t>bě</w:t>
            </w:r>
            <w:proofErr w:type="spellEnd"/>
            <w:r>
              <w:rPr>
                <w:i/>
              </w:rPr>
              <w:t xml:space="preserve">, </w:t>
            </w:r>
            <w:proofErr w:type="spellStart"/>
            <w:r>
              <w:rPr>
                <w:i/>
              </w:rPr>
              <w:t>pě</w:t>
            </w:r>
            <w:proofErr w:type="spellEnd"/>
            <w:r>
              <w:rPr>
                <w:i/>
              </w:rPr>
              <w:t xml:space="preserve">, </w:t>
            </w:r>
            <w:proofErr w:type="spellStart"/>
            <w:r>
              <w:rPr>
                <w:i/>
              </w:rPr>
              <w:t>vě</w:t>
            </w:r>
            <w:proofErr w:type="spellEnd"/>
            <w:r>
              <w:rPr>
                <w:i/>
              </w:rPr>
              <w:t>, mě</w:t>
            </w:r>
          </w:p>
          <w:p w:rsidR="003F2287" w:rsidRDefault="003F2287">
            <w:r>
              <w:t>- zvýšená péče o plynulé čtení slov</w:t>
            </w:r>
          </w:p>
          <w:p w:rsidR="003F2287" w:rsidRDefault="003F2287">
            <w:pPr>
              <w:rPr>
                <w:i/>
              </w:rPr>
            </w:pPr>
            <w:r>
              <w:t xml:space="preserve">- hlásky a písmena: </w:t>
            </w:r>
            <w:r>
              <w:rPr>
                <w:i/>
              </w:rPr>
              <w:t>ď, ť, ň</w:t>
            </w:r>
          </w:p>
          <w:p w:rsidR="003F2287" w:rsidRDefault="003F2287">
            <w:r>
              <w:t>- psaní: malých a velkých tvarů písmen, slabiky, slova, věty, opis, přepis, psaní slov se slabikotvornou souhláskou, slov jednoslabičných</w:t>
            </w:r>
          </w:p>
        </w:tc>
        <w:tc>
          <w:tcPr>
            <w:tcW w:w="2823" w:type="dxa"/>
            <w:tcBorders>
              <w:top w:val="single" w:sz="4" w:space="0" w:color="000000"/>
              <w:left w:val="single" w:sz="4" w:space="0" w:color="000000"/>
              <w:bottom w:val="single" w:sz="4" w:space="0" w:color="000000"/>
            </w:tcBorders>
          </w:tcPr>
          <w:p w:rsidR="003F2287" w:rsidRDefault="003F2287">
            <w:pPr>
              <w:snapToGrid w:val="0"/>
              <w:rPr>
                <w:i/>
              </w:rPr>
            </w:pPr>
            <w:r>
              <w:t xml:space="preserve">- Čte slabiky </w:t>
            </w:r>
            <w:proofErr w:type="spellStart"/>
            <w:r>
              <w:rPr>
                <w:i/>
              </w:rPr>
              <w:t>bě</w:t>
            </w:r>
            <w:proofErr w:type="spellEnd"/>
            <w:r>
              <w:rPr>
                <w:i/>
              </w:rPr>
              <w:t xml:space="preserve">, </w:t>
            </w:r>
            <w:proofErr w:type="spellStart"/>
            <w:r>
              <w:rPr>
                <w:i/>
              </w:rPr>
              <w:t>pě</w:t>
            </w:r>
            <w:proofErr w:type="spellEnd"/>
            <w:r>
              <w:rPr>
                <w:i/>
              </w:rPr>
              <w:t xml:space="preserve">, </w:t>
            </w:r>
            <w:proofErr w:type="spellStart"/>
            <w:r>
              <w:rPr>
                <w:i/>
              </w:rPr>
              <w:t>vě</w:t>
            </w:r>
            <w:proofErr w:type="spellEnd"/>
            <w:r>
              <w:rPr>
                <w:i/>
              </w:rPr>
              <w:t>, mě</w:t>
            </w:r>
          </w:p>
          <w:p w:rsidR="003F2287" w:rsidRDefault="003F2287">
            <w:pPr>
              <w:rPr>
                <w:i/>
              </w:rPr>
            </w:pPr>
          </w:p>
          <w:p w:rsidR="003F2287" w:rsidRDefault="003F2287">
            <w:pPr>
              <w:rPr>
                <w:i/>
              </w:rPr>
            </w:pPr>
          </w:p>
          <w:p w:rsidR="003F2287" w:rsidRDefault="003F2287">
            <w:pPr>
              <w:rPr>
                <w:i/>
              </w:rPr>
            </w:pPr>
          </w:p>
          <w:p w:rsidR="003F2287" w:rsidRDefault="003F2287">
            <w:pPr>
              <w:rPr>
                <w:i/>
              </w:rPr>
            </w:pPr>
          </w:p>
          <w:p w:rsidR="003F2287" w:rsidRDefault="003F2287">
            <w:pPr>
              <w:rPr>
                <w:i/>
              </w:rPr>
            </w:pPr>
          </w:p>
          <w:p w:rsidR="003F2287" w:rsidRDefault="003F2287">
            <w:pPr>
              <w:rPr>
                <w:i/>
              </w:rPr>
            </w:pPr>
          </w:p>
          <w:p w:rsidR="003F2287" w:rsidRDefault="003F2287">
            <w:pPr>
              <w:rPr>
                <w:i/>
              </w:rPr>
            </w:pPr>
          </w:p>
          <w:p w:rsidR="003F2287" w:rsidRDefault="003F2287">
            <w:pPr>
              <w:jc w:val="both"/>
              <w:rPr>
                <w:i/>
              </w:rPr>
            </w:pPr>
          </w:p>
          <w:p w:rsidR="003F2287" w:rsidRDefault="003F2287">
            <w:pPr>
              <w:jc w:val="both"/>
            </w:pPr>
            <w:r>
              <w:t xml:space="preserve">- Rozlišuje pojmy - básnička, říkadlo, pohádka, příběh, odlišuje verše, umí tvořit slova, která se rýmují. </w:t>
            </w:r>
          </w:p>
          <w:p w:rsidR="003F2287" w:rsidRDefault="003F2287"/>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SL</w:t>
            </w:r>
          </w:p>
          <w:p w:rsidR="003F2287" w:rsidRDefault="003F2287">
            <w:r>
              <w:t>Str. 78 - 93</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Květen</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single" w:sz="4" w:space="0" w:color="000000"/>
              <w:left w:val="single" w:sz="4" w:space="0" w:color="000000"/>
              <w:bottom w:val="single" w:sz="4" w:space="0" w:color="000000"/>
            </w:tcBorders>
          </w:tcPr>
          <w:p w:rsidR="003F2287" w:rsidRDefault="003F2287">
            <w:pPr>
              <w:snapToGrid w:val="0"/>
            </w:pPr>
            <w:r>
              <w:t xml:space="preserve">- slabiky se skupinou několika </w:t>
            </w:r>
            <w:proofErr w:type="gramStart"/>
            <w:r>
              <w:t>souhlásek</w:t>
            </w:r>
            <w:proofErr w:type="gramEnd"/>
            <w:r>
              <w:t xml:space="preserve">           ( </w:t>
            </w:r>
            <w:proofErr w:type="gramStart"/>
            <w:r>
              <w:t>most</w:t>
            </w:r>
            <w:proofErr w:type="gramEnd"/>
            <w:r>
              <w:t>, strom…)</w:t>
            </w:r>
          </w:p>
          <w:p w:rsidR="003F2287" w:rsidRDefault="003F2287">
            <w:r>
              <w:t>- čtení slov se shluky souhlásek</w:t>
            </w:r>
          </w:p>
          <w:p w:rsidR="003F2287" w:rsidRDefault="003F2287">
            <w:r>
              <w:t>- zvyšování plynulosti čtení, péče o správný přízvuk čtených slov</w:t>
            </w:r>
          </w:p>
          <w:p w:rsidR="003F2287" w:rsidRDefault="003F2287">
            <w:r>
              <w:t xml:space="preserve">- hlásky a písmena: </w:t>
            </w:r>
            <w:r>
              <w:rPr>
                <w:i/>
              </w:rPr>
              <w:t>w, q</w:t>
            </w:r>
            <w:r>
              <w:t xml:space="preserve">    </w:t>
            </w:r>
          </w:p>
          <w:p w:rsidR="003F2287" w:rsidRDefault="003F2287">
            <w:r>
              <w:t xml:space="preserve">- psaní: malých a velkých tvarů písmen, slabiky, slova s </w:t>
            </w:r>
            <w:proofErr w:type="spellStart"/>
            <w:r>
              <w:rPr>
                <w:i/>
              </w:rPr>
              <w:t>bě</w:t>
            </w:r>
            <w:proofErr w:type="spellEnd"/>
            <w:r>
              <w:rPr>
                <w:i/>
              </w:rPr>
              <w:t xml:space="preserve">, </w:t>
            </w:r>
            <w:proofErr w:type="spellStart"/>
            <w:r>
              <w:rPr>
                <w:i/>
              </w:rPr>
              <w:t>pě</w:t>
            </w:r>
            <w:proofErr w:type="spellEnd"/>
            <w:r>
              <w:rPr>
                <w:i/>
              </w:rPr>
              <w:t xml:space="preserve">, </w:t>
            </w:r>
            <w:proofErr w:type="spellStart"/>
            <w:r>
              <w:rPr>
                <w:i/>
              </w:rPr>
              <w:t>vě</w:t>
            </w:r>
            <w:proofErr w:type="spellEnd"/>
            <w:r>
              <w:rPr>
                <w:i/>
              </w:rPr>
              <w:t>, mě</w:t>
            </w:r>
            <w:r>
              <w:t xml:space="preserve">, věty, opis, přepis, </w:t>
            </w:r>
          </w:p>
        </w:tc>
        <w:tc>
          <w:tcPr>
            <w:tcW w:w="2823" w:type="dxa"/>
            <w:tcBorders>
              <w:top w:val="single" w:sz="4" w:space="0" w:color="000000"/>
              <w:left w:val="single" w:sz="4" w:space="0" w:color="000000"/>
              <w:bottom w:val="single" w:sz="4" w:space="0" w:color="000000"/>
            </w:tcBorders>
          </w:tcPr>
          <w:p w:rsidR="003F2287" w:rsidRDefault="003F2287">
            <w:pPr>
              <w:snapToGrid w:val="0"/>
            </w:pPr>
            <w:r>
              <w:t>- Píše podle diktátu písmena a krátká slova.</w:t>
            </w:r>
          </w:p>
          <w:p w:rsidR="003F2287" w:rsidRDefault="003F2287">
            <w:r>
              <w:t xml:space="preserve">- Vědomě začíná větu velkým písmenem a končí tečkou. </w:t>
            </w:r>
          </w:p>
          <w:p w:rsidR="003F2287" w:rsidRDefault="003F2287">
            <w:r>
              <w:t xml:space="preserve">- Ovládá psací abecedu mimo písmen X, W, Q. </w:t>
            </w:r>
          </w:p>
          <w:p w:rsidR="003F2287" w:rsidRDefault="003F2287">
            <w:r>
              <w:t>- Píše opis, přepis i diktát.</w:t>
            </w:r>
          </w:p>
          <w:p w:rsidR="003F2287" w:rsidRDefault="003F2287">
            <w:pPr>
              <w:jc w:val="both"/>
            </w:pPr>
            <w:r>
              <w:t xml:space="preserve">- Kontroluje svůj vlastní písemný projev. </w:t>
            </w:r>
          </w:p>
          <w:p w:rsidR="003F2287" w:rsidRDefault="003F2287"/>
          <w:p w:rsidR="003F2287" w:rsidRDefault="003F2287"/>
          <w:p w:rsidR="003F2287" w:rsidRDefault="003F2287"/>
          <w:p w:rsidR="003F2287" w:rsidRDefault="003F2287"/>
          <w:p w:rsidR="003F2287" w:rsidRDefault="003F2287"/>
          <w:p w:rsidR="003F2287" w:rsidRDefault="003F2287">
            <w:r>
              <w:t>- Sestaví z několika obrázků osnovu příběhu a vypravuje podle ní. Je schopen dramatizovat scénu příběhu. Čte a přednáší zpaměti krátké texty přiměřené věku.</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SL</w:t>
            </w:r>
          </w:p>
          <w:p w:rsidR="003F2287" w:rsidRDefault="003F2287">
            <w:r>
              <w:t>Str. 94 - 110</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Červen</w:t>
            </w:r>
          </w:p>
        </w:tc>
        <w:tc>
          <w:tcPr>
            <w:tcW w:w="1594"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94" w:type="dxa"/>
            <w:tcBorders>
              <w:top w:val="single" w:sz="4" w:space="0" w:color="000000"/>
              <w:left w:val="single" w:sz="4" w:space="0" w:color="000000"/>
              <w:bottom w:val="single" w:sz="4" w:space="0" w:color="000000"/>
            </w:tcBorders>
          </w:tcPr>
          <w:p w:rsidR="003F2287" w:rsidRDefault="003F2287">
            <w:pPr>
              <w:snapToGrid w:val="0"/>
            </w:pPr>
            <w:r>
              <w:t xml:space="preserve">- procvičování uvědomělého čtení, zvyšování plynulosti čtení </w:t>
            </w:r>
          </w:p>
          <w:p w:rsidR="003F2287" w:rsidRDefault="003F2287">
            <w:r>
              <w:t>- psaní: procvičování psacích tvarů písmen, opis, přepis, diktát, kontrola písemného projevu</w:t>
            </w:r>
          </w:p>
          <w:p w:rsidR="003F2287" w:rsidRDefault="003F2287"/>
        </w:tc>
        <w:tc>
          <w:tcPr>
            <w:tcW w:w="2823" w:type="dxa"/>
            <w:tcBorders>
              <w:top w:val="single" w:sz="4" w:space="0" w:color="000000"/>
              <w:left w:val="single" w:sz="4" w:space="0" w:color="000000"/>
              <w:bottom w:val="single" w:sz="4" w:space="0" w:color="000000"/>
            </w:tcBorders>
          </w:tcPr>
          <w:p w:rsidR="003F2287" w:rsidRDefault="003F2287">
            <w:pPr>
              <w:snapToGrid w:val="0"/>
              <w:jc w:val="both"/>
            </w:pPr>
            <w:r>
              <w:t xml:space="preserve">- Kontroluje svůj vlastní písemný projev. </w:t>
            </w:r>
          </w:p>
          <w:p w:rsidR="003F2287" w:rsidRDefault="003F2287">
            <w:r>
              <w:t>- Na konci roku čte krátká slova plynule, delší hláskuje.</w:t>
            </w:r>
          </w:p>
          <w:p w:rsidR="003F2287" w:rsidRDefault="003F2287"/>
          <w:p w:rsidR="003F2287" w:rsidRDefault="003F2287">
            <w:pPr>
              <w:jc w:val="both"/>
            </w:pPr>
          </w:p>
          <w:p w:rsidR="003F2287" w:rsidRDefault="003F2287">
            <w:pPr>
              <w:jc w:val="both"/>
            </w:pPr>
            <w:r>
              <w:t>- Čte a přednáší zpaměti krátké texty přiměřené věku. - Navštěvuje divadelní představení a hovoří o svých zážitcích.</w:t>
            </w:r>
          </w:p>
          <w:p w:rsidR="003F2287" w:rsidRDefault="003F2287"/>
          <w:p w:rsidR="003F2287" w:rsidRDefault="003F2287"/>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SL</w:t>
            </w:r>
          </w:p>
          <w:p w:rsidR="003F2287" w:rsidRDefault="003F2287">
            <w:r>
              <w:t>Str. 11 - 119</w:t>
            </w:r>
          </w:p>
        </w:tc>
      </w:tr>
    </w:tbl>
    <w:p w:rsidR="003F2287" w:rsidRDefault="003F2287">
      <w:pPr>
        <w:jc w:val="center"/>
      </w:pPr>
    </w:p>
    <w:p w:rsidR="003F2287" w:rsidRDefault="003F2287">
      <w:pPr>
        <w:rPr>
          <w:rFonts w:ascii="Arial" w:hAnsi="Arial" w:cs="Arial"/>
          <w:b/>
          <w:sz w:val="40"/>
          <w:szCs w:val="40"/>
        </w:rPr>
      </w:pPr>
    </w:p>
    <w:p w:rsidR="003F2287" w:rsidRDefault="003F2287">
      <w:pPr>
        <w:pStyle w:val="Nadpis1"/>
        <w:jc w:val="center"/>
        <w:rPr>
          <w:sz w:val="40"/>
        </w:rPr>
      </w:pPr>
      <w:r>
        <w:rPr>
          <w:sz w:val="40"/>
        </w:rPr>
        <w:t>Český jazyk a literatura</w:t>
      </w:r>
    </w:p>
    <w:p w:rsidR="003F2287" w:rsidRDefault="003F2287">
      <w:pPr>
        <w:pStyle w:val="Nadpis1"/>
        <w:jc w:val="center"/>
        <w:rPr>
          <w:sz w:val="40"/>
        </w:rPr>
      </w:pPr>
      <w:r>
        <w:rPr>
          <w:sz w:val="40"/>
        </w:rPr>
        <w:t>2. ročník</w:t>
      </w:r>
    </w:p>
    <w:p w:rsidR="003F2287" w:rsidRDefault="003F2287">
      <w:pPr>
        <w:jc w:val="center"/>
        <w:rPr>
          <w:b/>
          <w:sz w:val="36"/>
          <w:szCs w:val="36"/>
        </w:rPr>
      </w:pPr>
    </w:p>
    <w:tbl>
      <w:tblPr>
        <w:tblW w:w="0" w:type="auto"/>
        <w:tblInd w:w="-15" w:type="dxa"/>
        <w:tblLayout w:type="fixed"/>
        <w:tblLook w:val="0000" w:firstRow="0" w:lastRow="0" w:firstColumn="0" w:lastColumn="0" w:noHBand="0" w:noVBand="0"/>
      </w:tblPr>
      <w:tblGrid>
        <w:gridCol w:w="1124"/>
        <w:gridCol w:w="1595"/>
        <w:gridCol w:w="2480"/>
        <w:gridCol w:w="2836"/>
        <w:gridCol w:w="1463"/>
      </w:tblGrid>
      <w:tr w:rsidR="003F2287">
        <w:tc>
          <w:tcPr>
            <w:tcW w:w="1124"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měsíc </w:t>
            </w:r>
          </w:p>
        </w:tc>
        <w:tc>
          <w:tcPr>
            <w:tcW w:w="1595" w:type="dxa"/>
            <w:tcBorders>
              <w:top w:val="double" w:sz="40" w:space="0" w:color="000000"/>
              <w:left w:val="single" w:sz="4" w:space="0" w:color="000000"/>
              <w:bottom w:val="double" w:sz="1" w:space="0" w:color="000000"/>
            </w:tcBorders>
          </w:tcPr>
          <w:p w:rsidR="003F2287" w:rsidRDefault="003F2287">
            <w:pPr>
              <w:snapToGrid w:val="0"/>
              <w:rPr>
                <w:b/>
              </w:rPr>
            </w:pPr>
            <w:proofErr w:type="spellStart"/>
            <w:r>
              <w:rPr>
                <w:b/>
              </w:rPr>
              <w:t>tématický</w:t>
            </w:r>
            <w:proofErr w:type="spellEnd"/>
            <w:r>
              <w:rPr>
                <w:b/>
              </w:rPr>
              <w:t xml:space="preserve"> okruh</w:t>
            </w:r>
          </w:p>
        </w:tc>
        <w:tc>
          <w:tcPr>
            <w:tcW w:w="2480" w:type="dxa"/>
            <w:tcBorders>
              <w:top w:val="double" w:sz="40" w:space="0" w:color="000000"/>
              <w:left w:val="single" w:sz="4" w:space="0" w:color="000000"/>
              <w:bottom w:val="double" w:sz="1" w:space="0" w:color="000000"/>
            </w:tcBorders>
          </w:tcPr>
          <w:p w:rsidR="003F2287" w:rsidRDefault="003F2287">
            <w:pPr>
              <w:snapToGrid w:val="0"/>
              <w:rPr>
                <w:b/>
              </w:rPr>
            </w:pPr>
            <w:r>
              <w:rPr>
                <w:b/>
              </w:rPr>
              <w:t>téma (učivo)</w:t>
            </w:r>
          </w:p>
        </w:tc>
        <w:tc>
          <w:tcPr>
            <w:tcW w:w="2836"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463"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p>
          <w:p w:rsidR="003F2287" w:rsidRDefault="003F2287">
            <w:pPr>
              <w:rPr>
                <w:b/>
              </w:rPr>
            </w:pPr>
            <w:r>
              <w:rPr>
                <w:b/>
              </w:rPr>
              <w:t>poznámky</w:t>
            </w:r>
          </w:p>
        </w:tc>
      </w:tr>
      <w:tr w:rsidR="003F2287">
        <w:tc>
          <w:tcPr>
            <w:tcW w:w="1124" w:type="dxa"/>
            <w:tcBorders>
              <w:top w:val="double" w:sz="40" w:space="0" w:color="000000"/>
              <w:left w:val="single" w:sz="4" w:space="0" w:color="000000"/>
              <w:bottom w:val="single" w:sz="4" w:space="0" w:color="000000"/>
            </w:tcBorders>
          </w:tcPr>
          <w:p w:rsidR="003F2287" w:rsidRDefault="003F2287">
            <w:pPr>
              <w:snapToGrid w:val="0"/>
              <w:jc w:val="center"/>
              <w:rPr>
                <w:b/>
              </w:rPr>
            </w:pPr>
            <w:r>
              <w:rPr>
                <w:b/>
              </w:rPr>
              <w:t>Září</w:t>
            </w:r>
          </w:p>
        </w:tc>
        <w:tc>
          <w:tcPr>
            <w:tcW w:w="1595" w:type="dxa"/>
            <w:tcBorders>
              <w:top w:val="double" w:sz="40"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double" w:sz="40" w:space="0" w:color="000000"/>
              <w:left w:val="single" w:sz="4" w:space="0" w:color="000000"/>
              <w:bottom w:val="single" w:sz="4" w:space="0" w:color="000000"/>
            </w:tcBorders>
          </w:tcPr>
          <w:p w:rsidR="003F2287" w:rsidRDefault="003F2287">
            <w:pPr>
              <w:snapToGrid w:val="0"/>
            </w:pPr>
            <w:r>
              <w:t>- dělení slov na slabiky, určování počtu slabik ve slově, počítání slov ve větě</w:t>
            </w:r>
          </w:p>
          <w:p w:rsidR="003F2287" w:rsidRDefault="003F2287">
            <w:r>
              <w:t>- psaní věty – počáteční velké písmeno, na konci nejčastěji tečka</w:t>
            </w:r>
          </w:p>
          <w:p w:rsidR="003F2287" w:rsidRDefault="003F2287">
            <w:r>
              <w:t>- psaní: zopakování písmen</w:t>
            </w:r>
          </w:p>
          <w:p w:rsidR="003F2287" w:rsidRDefault="003F2287"/>
          <w:p w:rsidR="003F2287" w:rsidRDefault="003F2287">
            <w:r>
              <w:t xml:space="preserve">- Jak se zdravíme v rodině ( pozdravy užité v průběhu dne, pozdravy v rodině i mimo </w:t>
            </w:r>
            <w:proofErr w:type="gramStart"/>
            <w:r>
              <w:t>ni )</w:t>
            </w:r>
            <w:proofErr w:type="gramEnd"/>
          </w:p>
          <w:p w:rsidR="003F2287" w:rsidRDefault="003F2287"/>
          <w:p w:rsidR="003F2287" w:rsidRDefault="003F2287"/>
        </w:tc>
        <w:tc>
          <w:tcPr>
            <w:tcW w:w="2836" w:type="dxa"/>
            <w:tcBorders>
              <w:top w:val="double" w:sz="40" w:space="0" w:color="000000"/>
              <w:left w:val="single" w:sz="4" w:space="0" w:color="000000"/>
              <w:bottom w:val="single" w:sz="4" w:space="0" w:color="000000"/>
            </w:tcBorders>
          </w:tcPr>
          <w:p w:rsidR="003F2287" w:rsidRDefault="003F2287">
            <w:pPr>
              <w:snapToGrid w:val="0"/>
            </w:pPr>
            <w:r>
              <w:t>- Rozlišuje grafickou a zvukovou podobu slova, člení slova na slabiky, hlásky. Skládá slova z hlásek, slabik, skládá ze slov věty.</w:t>
            </w:r>
          </w:p>
          <w:p w:rsidR="003F2287" w:rsidRDefault="003F2287"/>
          <w:p w:rsidR="003F2287" w:rsidRDefault="003F2287"/>
          <w:p w:rsidR="003F2287" w:rsidRDefault="003F2287"/>
          <w:p w:rsidR="003F2287" w:rsidRDefault="003F2287">
            <w:r>
              <w:t>- Hlasitě, zdvořile a zřetelně pozdraví, umí zvolit vhodné oslovení a pozdrav.</w:t>
            </w:r>
          </w:p>
          <w:p w:rsidR="003F2287" w:rsidRDefault="003F2287"/>
          <w:p w:rsidR="003F2287" w:rsidRDefault="003F2287">
            <w:r>
              <w:t>- Přednáší zpaměti texty přiměřené jeho věku.</w:t>
            </w:r>
          </w:p>
        </w:tc>
        <w:tc>
          <w:tcPr>
            <w:tcW w:w="1463"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r>
              <w:t>uč. 4 - 12</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Říjen</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pPr>
            <w:r>
              <w:t>- věta – obsah věty vyjádří svými slovy, hlasová i grafická podoba věty, pauza mezi větami mluveném projevu – melodie hlasu, pořádek vět</w:t>
            </w:r>
          </w:p>
          <w:p w:rsidR="003F2287" w:rsidRDefault="003F2287">
            <w:r>
              <w:t>- slova opačného a podobného významu, slova souřadná, nadřazená, podřazená</w:t>
            </w:r>
          </w:p>
          <w:p w:rsidR="003F2287" w:rsidRDefault="003F2287">
            <w:r>
              <w:t xml:space="preserve">- psaní: písmena hůlkové </w:t>
            </w:r>
            <w:proofErr w:type="gramStart"/>
            <w:r>
              <w:t>abecedy ( viz</w:t>
            </w:r>
            <w:proofErr w:type="gramEnd"/>
            <w:r>
              <w:t xml:space="preserve"> </w:t>
            </w:r>
            <w:proofErr w:type="spellStart"/>
            <w:r>
              <w:t>Geo</w:t>
            </w:r>
            <w:proofErr w:type="spellEnd"/>
            <w:r>
              <w:t xml:space="preserve"> )</w:t>
            </w:r>
          </w:p>
          <w:p w:rsidR="003F2287" w:rsidRDefault="003F2287"/>
          <w:p w:rsidR="003F2287" w:rsidRDefault="003F2287"/>
          <w:p w:rsidR="003F2287" w:rsidRDefault="003F2287">
            <w:r>
              <w:t xml:space="preserve">- Podzim ( popis podle </w:t>
            </w:r>
            <w:r>
              <w:lastRenderedPageBreak/>
              <w:t xml:space="preserve">obrázků, tvoření </w:t>
            </w:r>
            <w:proofErr w:type="gramStart"/>
            <w:r>
              <w:t>vět )</w:t>
            </w:r>
            <w:proofErr w:type="gramEnd"/>
          </w:p>
        </w:tc>
        <w:tc>
          <w:tcPr>
            <w:tcW w:w="2836" w:type="dxa"/>
            <w:tcBorders>
              <w:top w:val="single" w:sz="4" w:space="0" w:color="000000"/>
              <w:left w:val="single" w:sz="4" w:space="0" w:color="000000"/>
              <w:bottom w:val="single" w:sz="4" w:space="0" w:color="000000"/>
            </w:tcBorders>
          </w:tcPr>
          <w:p w:rsidR="003F2287" w:rsidRDefault="003F2287">
            <w:pPr>
              <w:snapToGrid w:val="0"/>
            </w:pPr>
            <w:r>
              <w:lastRenderedPageBreak/>
              <w:t>- Určí počet vět v mluveném a psaném projevu. Na začátku věty píše velké písmeno. Na konci věty tečku.</w:t>
            </w:r>
          </w:p>
          <w:p w:rsidR="003F2287" w:rsidRDefault="003F2287">
            <w:r>
              <w:t xml:space="preserve">- Prakticky využívá slov opačného a podobného významu, slova souřadná, nadřazená a podřazená.  </w:t>
            </w:r>
          </w:p>
          <w:p w:rsidR="003F2287" w:rsidRDefault="003F2287">
            <w:r>
              <w:t>- Porovnává a třídí slova podle různých hledisek (počet slabik, počet hlásek, význam slova a podobně).</w:t>
            </w:r>
          </w:p>
          <w:p w:rsidR="003F2287" w:rsidRDefault="003F2287"/>
          <w:p w:rsidR="003F2287" w:rsidRDefault="003F2287">
            <w:r>
              <w:t>- Umí tvořit věty k obrázkům.</w:t>
            </w:r>
          </w:p>
          <w:p w:rsidR="003F2287" w:rsidRDefault="003F2287"/>
          <w:p w:rsidR="003F2287" w:rsidRDefault="003F2287"/>
          <w:p w:rsidR="003F2287" w:rsidRDefault="003F2287">
            <w:pPr>
              <w:jc w:val="both"/>
            </w:pPr>
            <w:r>
              <w:t xml:space="preserve">- Čte samostatně knihy a zaznamenává si jejich název, jméno spisovatele, jméno ilustrátora do deníčku. Kreslí ke knize vlastní ilustraci. Vypráví, co se mu v knížce líbilo, hledá a předčítá dětem zajímavou část knihy.  </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uč. 13 - 24</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lastRenderedPageBreak/>
              <w:t>Listopad</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pPr>
            <w:r>
              <w:t>- druhy vět: oznamovací, tázací, rozkazovací, přací.</w:t>
            </w:r>
          </w:p>
          <w:p w:rsidR="003F2287" w:rsidRDefault="003F2287">
            <w:r>
              <w:t>- věty rozlišuje a tvoří pomocí vhodných prostředků</w:t>
            </w:r>
          </w:p>
          <w:p w:rsidR="003F2287" w:rsidRDefault="003F2287">
            <w:r>
              <w:t>- správné pořadí vět</w:t>
            </w:r>
          </w:p>
          <w:p w:rsidR="003F2287" w:rsidRDefault="003F2287">
            <w:r>
              <w:t>- dělení slov na konci řádku</w:t>
            </w:r>
          </w:p>
          <w:p w:rsidR="003F2287" w:rsidRDefault="003F2287">
            <w:r>
              <w:t>- abeceda</w:t>
            </w:r>
          </w:p>
          <w:p w:rsidR="003F2287" w:rsidRDefault="003F2287">
            <w:r>
              <w:t>- psaní: prohlubování nácviku písmen podle tvarových skupin</w:t>
            </w:r>
          </w:p>
          <w:p w:rsidR="003F2287" w:rsidRDefault="003F2287"/>
          <w:p w:rsidR="003F2287" w:rsidRDefault="003F2287">
            <w:r>
              <w:t xml:space="preserve">- Rozhovor ( oslovení, </w:t>
            </w:r>
            <w:proofErr w:type="gramStart"/>
            <w:r>
              <w:t>telefonování )</w:t>
            </w:r>
            <w:proofErr w:type="gramEnd"/>
          </w:p>
        </w:tc>
        <w:tc>
          <w:tcPr>
            <w:tcW w:w="2836" w:type="dxa"/>
            <w:tcBorders>
              <w:top w:val="single" w:sz="4" w:space="0" w:color="000000"/>
              <w:left w:val="single" w:sz="4" w:space="0" w:color="000000"/>
              <w:bottom w:val="single" w:sz="4" w:space="0" w:color="000000"/>
            </w:tcBorders>
          </w:tcPr>
          <w:p w:rsidR="003F2287" w:rsidRDefault="003F2287">
            <w:pPr>
              <w:snapToGrid w:val="0"/>
            </w:pPr>
            <w:r>
              <w:t>- Rozlišuje druhy vět podle postoje mluvčího a vybírá vhodné prostředky k jejich tvoření.</w:t>
            </w:r>
          </w:p>
          <w:p w:rsidR="003F2287" w:rsidRDefault="003F2287">
            <w:r>
              <w:t>- Umí rozdělit slovo na konci řádku podle slabik.</w:t>
            </w:r>
          </w:p>
          <w:p w:rsidR="003F2287" w:rsidRDefault="003F2287">
            <w:pPr>
              <w:jc w:val="both"/>
            </w:pPr>
            <w:r>
              <w:t>- Vyjmenuje zpaměti abecedu a dokáže řadit slova podle abecedy podle prvního (druhého, třetího) písmene. Umí hledat v abecedním rejstříku.</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Pr>
              <w:jc w:val="both"/>
            </w:pPr>
            <w:r>
              <w:t xml:space="preserve">- Čte samostatně knihy a zaznamenává si jejich název, jméno spisovatele, jméno ilustrátora do deníčku. Kreslí ke knize vlastní ilustraci. Vypráví, co se mu v knížce líbilo, hledá a předčítá dětem zajímavou část knihy.  </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25 - 33</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Prosinec</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pPr>
            <w:r>
              <w:t xml:space="preserve">- druhy hlásek . </w:t>
            </w:r>
            <w:proofErr w:type="gramStart"/>
            <w:r>
              <w:t>samohlásky</w:t>
            </w:r>
            <w:proofErr w:type="gramEnd"/>
            <w:r>
              <w:t xml:space="preserve"> krátké, dlouhé</w:t>
            </w:r>
          </w:p>
          <w:p w:rsidR="003F2287" w:rsidRDefault="003F2287">
            <w:r>
              <w:t>- rozlišování významu slov podle délky samohlásek</w:t>
            </w:r>
          </w:p>
          <w:p w:rsidR="003F2287" w:rsidRDefault="003F2287">
            <w:r>
              <w:t>- pravidla pro psaní ů-ú</w:t>
            </w:r>
          </w:p>
          <w:p w:rsidR="003F2287" w:rsidRDefault="003F2287">
            <w:pPr>
              <w:rPr>
                <w:i/>
              </w:rPr>
            </w:pPr>
            <w:r>
              <w:t xml:space="preserve">- psaní: </w:t>
            </w:r>
            <w:proofErr w:type="gramStart"/>
            <w:r>
              <w:rPr>
                <w:i/>
              </w:rPr>
              <w:t>Y, w, W, q, Q,, x, X</w:t>
            </w:r>
            <w:proofErr w:type="gramEnd"/>
          </w:p>
        </w:tc>
        <w:tc>
          <w:tcPr>
            <w:tcW w:w="2836" w:type="dxa"/>
            <w:tcBorders>
              <w:top w:val="single" w:sz="4" w:space="0" w:color="000000"/>
              <w:left w:val="single" w:sz="4" w:space="0" w:color="000000"/>
              <w:bottom w:val="single" w:sz="4" w:space="0" w:color="000000"/>
            </w:tcBorders>
          </w:tcPr>
          <w:p w:rsidR="003F2287" w:rsidRDefault="003F2287">
            <w:pPr>
              <w:snapToGrid w:val="0"/>
            </w:pPr>
            <w:r>
              <w:t xml:space="preserve">- </w:t>
            </w:r>
            <w:proofErr w:type="gramStart"/>
            <w:r>
              <w:t>Odlišuje  krátké</w:t>
            </w:r>
            <w:proofErr w:type="gramEnd"/>
            <w:r>
              <w:t xml:space="preserve"> a dlouhé samohlásky,  rozlišuje význam slova podle délky samohlásky (např. drahá a dráha).</w:t>
            </w:r>
          </w:p>
          <w:p w:rsidR="003F2287" w:rsidRDefault="003F2287">
            <w:r>
              <w:t xml:space="preserve">- Zdůvodní a správně napíše ve slovech ú-ů.  </w:t>
            </w:r>
          </w:p>
          <w:p w:rsidR="003F2287" w:rsidRDefault="003F2287"/>
          <w:p w:rsidR="003F2287" w:rsidRDefault="003F2287"/>
          <w:p w:rsidR="003F2287" w:rsidRDefault="003F2287">
            <w:pPr>
              <w:jc w:val="both"/>
            </w:pPr>
            <w:r>
              <w:t xml:space="preserve">- Čte s porozuměním texty přiměřeného rozsahu a náročnosti. Čte se správnou intonací. Rozumí textu a reprodukuje jeho </w:t>
            </w:r>
            <w:r>
              <w:lastRenderedPageBreak/>
              <w:t>obsah. Dokáže se v textu orientovat, vyhledávat odpovědi na otázky, hledá klíčová slova. Umí číst v rolích.</w:t>
            </w:r>
          </w:p>
          <w:p w:rsidR="00D124C5" w:rsidRDefault="00D124C5">
            <w:pPr>
              <w:jc w:val="both"/>
            </w:pP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uč. 34 - 40</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lastRenderedPageBreak/>
              <w:t>Leden</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rPr>
                <w:i/>
              </w:rPr>
            </w:pPr>
            <w:r>
              <w:t xml:space="preserve">- souhlásky tvrdé: </w:t>
            </w:r>
            <w:r>
              <w:rPr>
                <w:i/>
              </w:rPr>
              <w:t>h, ch, k, r, d, t, n</w:t>
            </w:r>
          </w:p>
          <w:p w:rsidR="003F2287" w:rsidRDefault="003F2287">
            <w:pPr>
              <w:rPr>
                <w:i/>
              </w:rPr>
            </w:pPr>
            <w:r>
              <w:t xml:space="preserve">- psaní </w:t>
            </w:r>
            <w:r>
              <w:rPr>
                <w:i/>
              </w:rPr>
              <w:t xml:space="preserve">y-ý </w:t>
            </w:r>
            <w:r>
              <w:t xml:space="preserve">ve slabikách: </w:t>
            </w:r>
            <w:proofErr w:type="spellStart"/>
            <w:r>
              <w:rPr>
                <w:i/>
              </w:rPr>
              <w:t>hy</w:t>
            </w:r>
            <w:proofErr w:type="spellEnd"/>
            <w:r>
              <w:rPr>
                <w:i/>
              </w:rPr>
              <w:t xml:space="preserve">, </w:t>
            </w:r>
            <w:proofErr w:type="spellStart"/>
            <w:r>
              <w:rPr>
                <w:i/>
              </w:rPr>
              <w:t>chy</w:t>
            </w:r>
            <w:proofErr w:type="spellEnd"/>
            <w:r>
              <w:rPr>
                <w:i/>
              </w:rPr>
              <w:t xml:space="preserve">, </w:t>
            </w:r>
            <w:proofErr w:type="spellStart"/>
            <w:r>
              <w:rPr>
                <w:i/>
              </w:rPr>
              <w:t>ky</w:t>
            </w:r>
            <w:proofErr w:type="spellEnd"/>
            <w:r>
              <w:rPr>
                <w:i/>
              </w:rPr>
              <w:t xml:space="preserve">, </w:t>
            </w:r>
            <w:proofErr w:type="spellStart"/>
            <w:r>
              <w:rPr>
                <w:i/>
              </w:rPr>
              <w:t>ry</w:t>
            </w:r>
            <w:proofErr w:type="spellEnd"/>
            <w:r>
              <w:rPr>
                <w:i/>
              </w:rPr>
              <w:t xml:space="preserve">, </w:t>
            </w:r>
            <w:proofErr w:type="spellStart"/>
            <w:r>
              <w:rPr>
                <w:i/>
              </w:rPr>
              <w:t>dy</w:t>
            </w:r>
            <w:proofErr w:type="spellEnd"/>
            <w:r>
              <w:rPr>
                <w:i/>
              </w:rPr>
              <w:t xml:space="preserve">, ty, </w:t>
            </w:r>
            <w:proofErr w:type="spellStart"/>
            <w:r>
              <w:rPr>
                <w:i/>
              </w:rPr>
              <w:t>ny</w:t>
            </w:r>
            <w:proofErr w:type="spellEnd"/>
          </w:p>
          <w:p w:rsidR="003F2287" w:rsidRDefault="003F2287">
            <w:r>
              <w:t>- psaní: prohlubování nácviku dříve osvojených písmen</w:t>
            </w:r>
          </w:p>
          <w:p w:rsidR="003F2287" w:rsidRDefault="003F2287"/>
          <w:p w:rsidR="003F2287" w:rsidRDefault="003F2287">
            <w:r>
              <w:t>- Kouzelná slova</w:t>
            </w:r>
          </w:p>
        </w:tc>
        <w:tc>
          <w:tcPr>
            <w:tcW w:w="2836" w:type="dxa"/>
            <w:tcBorders>
              <w:top w:val="single" w:sz="4" w:space="0" w:color="000000"/>
              <w:left w:val="single" w:sz="4" w:space="0" w:color="000000"/>
              <w:bottom w:val="single" w:sz="4" w:space="0" w:color="000000"/>
            </w:tcBorders>
          </w:tcPr>
          <w:p w:rsidR="003F2287" w:rsidRDefault="003F2287">
            <w:pPr>
              <w:snapToGrid w:val="0"/>
              <w:jc w:val="both"/>
            </w:pPr>
            <w:r>
              <w:t xml:space="preserve">- Vyjmenuje samohlásky krátké a dlouhé, souhlásky tvrdé, měkké i obojetné.  Odůvodní a správně napíše </w:t>
            </w:r>
            <w:r>
              <w:rPr>
                <w:i/>
              </w:rPr>
              <w:t>y</w:t>
            </w:r>
            <w:r>
              <w:t xml:space="preserve"> po tvrdých souhláskách. </w:t>
            </w:r>
          </w:p>
          <w:p w:rsidR="003F2287" w:rsidRDefault="003F2287"/>
          <w:p w:rsidR="003F2287" w:rsidRDefault="003F2287"/>
          <w:p w:rsidR="003F2287" w:rsidRDefault="003F2287"/>
          <w:p w:rsidR="003F2287" w:rsidRDefault="003F2287">
            <w:r>
              <w:t>- Umí požádat, poděkovat, vyjádří srozumitelně svoji žádost.</w:t>
            </w:r>
          </w:p>
          <w:p w:rsidR="003F2287" w:rsidRDefault="003F2287"/>
          <w:p w:rsidR="003F2287" w:rsidRDefault="003F2287">
            <w:r>
              <w:t xml:space="preserve">- Čte samostatně knihy a zaznamenává si jejich název, jméno spisovatele, jméno ilustrátora do deníčku. Kreslí ke knize vlastní ilustraci. Napíše, co se mu v knížce líbilo, hledá a předčítá dětem zajímavou část knihy.  </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41 - 50</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Únor</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rPr>
                <w:i/>
              </w:rPr>
            </w:pPr>
            <w:r>
              <w:t xml:space="preserve">- souhlásky měkké: </w:t>
            </w:r>
            <w:r>
              <w:rPr>
                <w:i/>
              </w:rPr>
              <w:t>ž, š, č, ř, c, j, ď, ť, ň</w:t>
            </w:r>
          </w:p>
          <w:p w:rsidR="003F2287" w:rsidRDefault="003F2287">
            <w:pPr>
              <w:rPr>
                <w:i/>
              </w:rPr>
            </w:pPr>
            <w:r>
              <w:t xml:space="preserve">- psaní </w:t>
            </w:r>
            <w:r>
              <w:rPr>
                <w:i/>
              </w:rPr>
              <w:t xml:space="preserve">i-í </w:t>
            </w:r>
            <w:r>
              <w:t xml:space="preserve">ve slabikách: </w:t>
            </w:r>
            <w:proofErr w:type="spellStart"/>
            <w:r>
              <w:rPr>
                <w:i/>
              </w:rPr>
              <w:t>ži</w:t>
            </w:r>
            <w:proofErr w:type="spellEnd"/>
            <w:r>
              <w:rPr>
                <w:i/>
              </w:rPr>
              <w:t xml:space="preserve">, </w:t>
            </w:r>
            <w:proofErr w:type="spellStart"/>
            <w:r>
              <w:rPr>
                <w:i/>
              </w:rPr>
              <w:t>ši</w:t>
            </w:r>
            <w:proofErr w:type="spellEnd"/>
            <w:r>
              <w:rPr>
                <w:i/>
              </w:rPr>
              <w:t xml:space="preserve">, či, </w:t>
            </w:r>
            <w:proofErr w:type="spellStart"/>
            <w:r>
              <w:rPr>
                <w:i/>
              </w:rPr>
              <w:t>ři</w:t>
            </w:r>
            <w:proofErr w:type="spellEnd"/>
            <w:r>
              <w:rPr>
                <w:i/>
              </w:rPr>
              <w:t xml:space="preserve">, </w:t>
            </w:r>
            <w:proofErr w:type="spellStart"/>
            <w:r>
              <w:rPr>
                <w:i/>
              </w:rPr>
              <w:t>ci</w:t>
            </w:r>
            <w:proofErr w:type="spellEnd"/>
            <w:r>
              <w:rPr>
                <w:i/>
              </w:rPr>
              <w:t>, ji, di, ti, ni</w:t>
            </w:r>
          </w:p>
          <w:p w:rsidR="003F2287" w:rsidRDefault="003F2287">
            <w:r>
              <w:t>- psaní: podle tvarových skupin, rozvoj psacích dovedností</w:t>
            </w:r>
          </w:p>
        </w:tc>
        <w:tc>
          <w:tcPr>
            <w:tcW w:w="2836" w:type="dxa"/>
            <w:tcBorders>
              <w:top w:val="single" w:sz="4" w:space="0" w:color="000000"/>
              <w:left w:val="single" w:sz="4" w:space="0" w:color="000000"/>
              <w:bottom w:val="single" w:sz="4" w:space="0" w:color="000000"/>
            </w:tcBorders>
          </w:tcPr>
          <w:p w:rsidR="003F2287" w:rsidRDefault="003F2287">
            <w:pPr>
              <w:snapToGrid w:val="0"/>
              <w:jc w:val="both"/>
            </w:pPr>
            <w:r>
              <w:t xml:space="preserve">- Vyjmenuje samohlásky krátké a dlouhé, souhlásky tvrdé, měkké i obojetné.  Odůvodní a správně napíše </w:t>
            </w:r>
            <w:r>
              <w:rPr>
                <w:i/>
              </w:rPr>
              <w:t>i/y</w:t>
            </w:r>
            <w:r>
              <w:t xml:space="preserve"> po tvrdých a měkkých souhláskách. </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Pr>
              <w:jc w:val="both"/>
            </w:pPr>
            <w:r>
              <w:t xml:space="preserve">- Seznámí se se systémem půjčování knih ve veřejných knihovnách. </w:t>
            </w:r>
          </w:p>
          <w:p w:rsidR="003F2287" w:rsidRDefault="003F2287">
            <w:pPr>
              <w:jc w:val="both"/>
            </w:pPr>
            <w:r>
              <w:t xml:space="preserve">- Přednáší zpaměti texty přiměřené jeho věku. Rozlišuje a používá pojmy - pohádka, hádanka, říkanka, báseň, sloka, rým, verš, kniha, knihovna, knihkupectví, čtenář, básník, spisovatel, ilustrátor, divadlo, herec, </w:t>
            </w:r>
            <w:r>
              <w:lastRenderedPageBreak/>
              <w:t xml:space="preserve">jeviště, hlediště, režisér, divadelní hra, hlavní postavy. </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uč. 50 - 61</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lastRenderedPageBreak/>
              <w:t>Březen</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pPr>
            <w:r>
              <w:t>- obojetné souhlásky</w:t>
            </w:r>
          </w:p>
          <w:p w:rsidR="003F2287" w:rsidRDefault="003F2287">
            <w:r>
              <w:t>- podstatná jména, vlastní jména osob, zvířat, měst, vesnic</w:t>
            </w:r>
          </w:p>
          <w:p w:rsidR="003F2287" w:rsidRDefault="003F2287">
            <w:r>
              <w:t>- předložky</w:t>
            </w:r>
          </w:p>
          <w:p w:rsidR="003F2287" w:rsidRDefault="003F2287">
            <w:r>
              <w:t>- slovesa</w:t>
            </w:r>
          </w:p>
          <w:p w:rsidR="003F2287" w:rsidRDefault="003F2287">
            <w:r>
              <w:t>- psaní: podle tvarových skupin, rozvoj psacích dovedností</w:t>
            </w:r>
          </w:p>
        </w:tc>
        <w:tc>
          <w:tcPr>
            <w:tcW w:w="2836" w:type="dxa"/>
            <w:tcBorders>
              <w:top w:val="single" w:sz="4" w:space="0" w:color="000000"/>
              <w:left w:val="single" w:sz="4" w:space="0" w:color="000000"/>
              <w:bottom w:val="single" w:sz="4" w:space="0" w:color="000000"/>
            </w:tcBorders>
          </w:tcPr>
          <w:p w:rsidR="003F2287" w:rsidRDefault="003F2287">
            <w:pPr>
              <w:snapToGrid w:val="0"/>
              <w:jc w:val="both"/>
            </w:pPr>
            <w:r>
              <w:t>- Umí používat velká písmena na začátku vět a v </w:t>
            </w:r>
            <w:proofErr w:type="gramStart"/>
            <w:r>
              <w:t>typických  případech</w:t>
            </w:r>
            <w:proofErr w:type="gramEnd"/>
            <w:r>
              <w:t xml:space="preserve"> vlastních jmen osob, zvířat a  místních pojmenování. </w:t>
            </w:r>
          </w:p>
          <w:p w:rsidR="003F2287" w:rsidRDefault="003F2287">
            <w:pPr>
              <w:jc w:val="both"/>
            </w:pPr>
            <w:r>
              <w:t>- Vyhledá a rozliší podstatná jména, slovesa a předložky. Tvoří s </w:t>
            </w:r>
            <w:proofErr w:type="gramStart"/>
            <w:r>
              <w:t>nimi  věty</w:t>
            </w:r>
            <w:proofErr w:type="gramEnd"/>
            <w:r>
              <w:t xml:space="preserve">. </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Pr>
              <w:numPr>
                <w:ilvl w:val="0"/>
                <w:numId w:val="6"/>
              </w:numPr>
            </w:pPr>
            <w:r>
              <w:t>Přednáší zpaměti texty přiměřené jeho věku. Rozlišuje a používá pojmy - pohádka, hádanka, říkanka, báseň, sloka, rým, verš, kniha, knihovna, knihkupectví, čtenář, básník, spisovatel, ilustrátor, divadlo, herec, jeviště, hlediště, režisér, divadelní hra, hlavní postavy.</w:t>
            </w:r>
          </w:p>
          <w:p w:rsidR="003F2287" w:rsidRDefault="003F2287">
            <w:pPr>
              <w:ind w:left="420"/>
            </w:pP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62 - 69</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Duben</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pPr>
            <w:r>
              <w:t>- podstatná jména, vlastní jména osob, zvířat, měst, vesnic</w:t>
            </w:r>
          </w:p>
          <w:p w:rsidR="003F2287" w:rsidRDefault="003F2287">
            <w:r>
              <w:t>- předložky</w:t>
            </w:r>
          </w:p>
          <w:p w:rsidR="003F2287" w:rsidRDefault="003F2287">
            <w:r>
              <w:t>- slovesa</w:t>
            </w:r>
          </w:p>
          <w:p w:rsidR="003F2287" w:rsidRDefault="003F2287">
            <w:pPr>
              <w:rPr>
                <w:i/>
              </w:rPr>
            </w:pPr>
            <w:r>
              <w:t xml:space="preserve">- slabiky </w:t>
            </w:r>
            <w:proofErr w:type="spellStart"/>
            <w:r>
              <w:rPr>
                <w:i/>
              </w:rPr>
              <w:t>dě</w:t>
            </w:r>
            <w:proofErr w:type="spellEnd"/>
            <w:r>
              <w:rPr>
                <w:i/>
              </w:rPr>
              <w:t xml:space="preserve">, </w:t>
            </w:r>
            <w:proofErr w:type="gramStart"/>
            <w:r>
              <w:rPr>
                <w:i/>
              </w:rPr>
              <w:t>tě, ně</w:t>
            </w:r>
            <w:proofErr w:type="gramEnd"/>
            <w:r>
              <w:rPr>
                <w:i/>
              </w:rPr>
              <w:t xml:space="preserve">, </w:t>
            </w:r>
            <w:proofErr w:type="spellStart"/>
            <w:r>
              <w:rPr>
                <w:i/>
              </w:rPr>
              <w:t>bě</w:t>
            </w:r>
            <w:proofErr w:type="spellEnd"/>
            <w:r>
              <w:rPr>
                <w:i/>
              </w:rPr>
              <w:t xml:space="preserve">, </w:t>
            </w:r>
            <w:proofErr w:type="spellStart"/>
            <w:r>
              <w:rPr>
                <w:i/>
              </w:rPr>
              <w:t>pě</w:t>
            </w:r>
            <w:proofErr w:type="spellEnd"/>
            <w:r>
              <w:rPr>
                <w:i/>
              </w:rPr>
              <w:t xml:space="preserve">, </w:t>
            </w:r>
            <w:proofErr w:type="spellStart"/>
            <w:r>
              <w:rPr>
                <w:i/>
              </w:rPr>
              <w:t>vě</w:t>
            </w:r>
            <w:proofErr w:type="spellEnd"/>
            <w:r>
              <w:rPr>
                <w:i/>
              </w:rPr>
              <w:t>, mě</w:t>
            </w:r>
          </w:p>
          <w:p w:rsidR="003F2287" w:rsidRDefault="003F2287">
            <w:r>
              <w:t>- psaní: podle tvarových skupin, rozvoj vyjadřovacích schopností</w:t>
            </w:r>
          </w:p>
        </w:tc>
        <w:tc>
          <w:tcPr>
            <w:tcW w:w="2836" w:type="dxa"/>
            <w:tcBorders>
              <w:top w:val="single" w:sz="4" w:space="0" w:color="000000"/>
              <w:left w:val="single" w:sz="4" w:space="0" w:color="000000"/>
              <w:bottom w:val="single" w:sz="4" w:space="0" w:color="000000"/>
            </w:tcBorders>
          </w:tcPr>
          <w:p w:rsidR="003F2287" w:rsidRDefault="003F2287">
            <w:pPr>
              <w:snapToGrid w:val="0"/>
              <w:jc w:val="both"/>
            </w:pPr>
            <w:r>
              <w:t>- Umí používat velká písmena na začátku vět a v </w:t>
            </w:r>
            <w:proofErr w:type="gramStart"/>
            <w:r>
              <w:t>typických  případech</w:t>
            </w:r>
            <w:proofErr w:type="gramEnd"/>
            <w:r>
              <w:t xml:space="preserve"> vlastních jmen osob, zvířat a  místních pojmenování. </w:t>
            </w:r>
          </w:p>
          <w:p w:rsidR="003F2287" w:rsidRDefault="003F2287">
            <w:pPr>
              <w:jc w:val="both"/>
            </w:pPr>
            <w:r>
              <w:t>- Vyhledá a rozliší podstatná jména, slovesa a předložky. Tvoří s </w:t>
            </w:r>
            <w:proofErr w:type="gramStart"/>
            <w:r>
              <w:t>nimi  věty</w:t>
            </w:r>
            <w:proofErr w:type="gramEnd"/>
            <w:r>
              <w:t xml:space="preserve">. </w:t>
            </w:r>
          </w:p>
          <w:p w:rsidR="003F2287" w:rsidRDefault="003F2287"/>
          <w:p w:rsidR="003F2287" w:rsidRDefault="003F2287"/>
          <w:p w:rsidR="003F2287" w:rsidRDefault="003F2287"/>
          <w:p w:rsidR="003F2287" w:rsidRDefault="003F2287"/>
          <w:p w:rsidR="003F2287" w:rsidRDefault="003F2287">
            <w:r>
              <w:t xml:space="preserve">- Čte samostatně knihy a zaznamenává si jejich </w:t>
            </w:r>
            <w:r>
              <w:lastRenderedPageBreak/>
              <w:t>název, jméno spisovatele, jméno ilustrátora do deníčku.</w:t>
            </w:r>
          </w:p>
          <w:p w:rsidR="003F2287" w:rsidRDefault="003F2287">
            <w:r>
              <w:t>- Chodí do divadla a na koncerty.</w:t>
            </w:r>
          </w:p>
          <w:p w:rsidR="00D124C5" w:rsidRDefault="00D124C5"/>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uč. 70 - 82</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lastRenderedPageBreak/>
              <w:t>Květen</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pPr>
            <w:r>
              <w:t>- párové souhlásky na konci a uvnitř slova</w:t>
            </w:r>
          </w:p>
        </w:tc>
        <w:tc>
          <w:tcPr>
            <w:tcW w:w="2836" w:type="dxa"/>
            <w:tcBorders>
              <w:top w:val="single" w:sz="4" w:space="0" w:color="000000"/>
              <w:left w:val="single" w:sz="4" w:space="0" w:color="000000"/>
              <w:bottom w:val="single" w:sz="4" w:space="0" w:color="000000"/>
            </w:tcBorders>
          </w:tcPr>
          <w:p w:rsidR="003F2287" w:rsidRDefault="003F2287">
            <w:pPr>
              <w:snapToGrid w:val="0"/>
              <w:jc w:val="both"/>
            </w:pPr>
            <w:r>
              <w:t xml:space="preserve">- Zdůvodní a správně píše slova s párovou souhláskou na konci i uvnitř (b-p, d-t, ď-ť, z-s, ž-š, h-ch, v-f). </w:t>
            </w:r>
          </w:p>
          <w:p w:rsidR="003F2287" w:rsidRDefault="003F2287"/>
          <w:p w:rsidR="003F2287" w:rsidRDefault="003F2287"/>
          <w:p w:rsidR="003F2287" w:rsidRDefault="003F2287"/>
          <w:p w:rsidR="003F2287" w:rsidRDefault="003F2287"/>
          <w:p w:rsidR="003F2287" w:rsidRDefault="003F2287">
            <w:r>
              <w:t>- Přednáší zpaměti texty přiměřené jeho věku.</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83 - 90</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jc w:val="center"/>
              <w:rPr>
                <w:b/>
              </w:rPr>
            </w:pPr>
            <w:r>
              <w:rPr>
                <w:b/>
              </w:rPr>
              <w:t>Červen</w:t>
            </w:r>
          </w:p>
        </w:tc>
        <w:tc>
          <w:tcPr>
            <w:tcW w:w="1595" w:type="dxa"/>
            <w:tcBorders>
              <w:top w:val="single" w:sz="4" w:space="0" w:color="000000"/>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r>
              <w:t>Komunikační a slohová výchova</w:t>
            </w:r>
          </w:p>
          <w:p w:rsidR="003F2287" w:rsidRDefault="003F2287"/>
          <w:p w:rsidR="003F2287" w:rsidRDefault="003F2287">
            <w:r>
              <w:t>Literární výchova</w:t>
            </w:r>
          </w:p>
        </w:tc>
        <w:tc>
          <w:tcPr>
            <w:tcW w:w="2480" w:type="dxa"/>
            <w:tcBorders>
              <w:top w:val="single" w:sz="4" w:space="0" w:color="000000"/>
              <w:left w:val="single" w:sz="4" w:space="0" w:color="000000"/>
              <w:bottom w:val="single" w:sz="4" w:space="0" w:color="000000"/>
            </w:tcBorders>
          </w:tcPr>
          <w:p w:rsidR="003F2287" w:rsidRDefault="003F2287">
            <w:pPr>
              <w:snapToGrid w:val="0"/>
            </w:pPr>
            <w:r>
              <w:t>- párové souhlásky na konci a uvnitř slova</w:t>
            </w:r>
          </w:p>
        </w:tc>
        <w:tc>
          <w:tcPr>
            <w:tcW w:w="2836" w:type="dxa"/>
            <w:tcBorders>
              <w:top w:val="single" w:sz="4" w:space="0" w:color="000000"/>
              <w:left w:val="single" w:sz="4" w:space="0" w:color="000000"/>
              <w:bottom w:val="single" w:sz="4" w:space="0" w:color="000000"/>
            </w:tcBorders>
          </w:tcPr>
          <w:p w:rsidR="003F2287" w:rsidRDefault="003F2287">
            <w:pPr>
              <w:snapToGrid w:val="0"/>
              <w:jc w:val="both"/>
            </w:pPr>
            <w:r>
              <w:t xml:space="preserve">- Zdůvodní a správně píše slova s párovou souhláskou na konci i uvnitř (b-p, d-t, ď-ť, z-s, ž-š, h-ch, v-f). </w:t>
            </w:r>
          </w:p>
          <w:p w:rsidR="003F2287" w:rsidRDefault="003F2287"/>
          <w:p w:rsidR="003F2287" w:rsidRDefault="003F2287"/>
          <w:p w:rsidR="003F2287" w:rsidRDefault="003F2287"/>
          <w:p w:rsidR="003F2287" w:rsidRDefault="003F2287">
            <w:r>
              <w:t>- Plynule čte jednoduché texty s porozuměním.</w:t>
            </w:r>
          </w:p>
          <w:p w:rsidR="003F2287" w:rsidRDefault="003F2287">
            <w:r>
              <w:t>- Vypravuje, dramatizuje pohádky a povídky.</w:t>
            </w:r>
          </w:p>
          <w:p w:rsidR="003F2287" w:rsidRDefault="003F2287">
            <w:r>
              <w:t>- Soustředěně poslouchá čtený text.</w:t>
            </w:r>
          </w:p>
        </w:tc>
        <w:tc>
          <w:tcPr>
            <w:tcW w:w="146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91 -95</w:t>
            </w:r>
          </w:p>
        </w:tc>
      </w:tr>
    </w:tbl>
    <w:p w:rsidR="003F2287" w:rsidRDefault="003F2287">
      <w:pPr>
        <w:pStyle w:val="Nadpis1"/>
        <w:jc w:val="center"/>
      </w:pPr>
    </w:p>
    <w:p w:rsidR="003F2287" w:rsidRDefault="003F2287">
      <w:pPr>
        <w:pStyle w:val="Nadpis1"/>
        <w:jc w:val="center"/>
        <w:rPr>
          <w:sz w:val="40"/>
        </w:rPr>
      </w:pPr>
      <w:r>
        <w:rPr>
          <w:sz w:val="40"/>
        </w:rPr>
        <w:t>Český jazyk a literatura</w:t>
      </w:r>
    </w:p>
    <w:p w:rsidR="003F2287" w:rsidRDefault="003F2287">
      <w:pPr>
        <w:jc w:val="center"/>
        <w:rPr>
          <w:rFonts w:ascii="Arial" w:hAnsi="Arial" w:cs="Arial"/>
          <w:b/>
          <w:sz w:val="40"/>
          <w:szCs w:val="40"/>
        </w:rPr>
      </w:pPr>
      <w:r>
        <w:rPr>
          <w:rFonts w:ascii="Arial" w:hAnsi="Arial" w:cs="Arial"/>
          <w:b/>
          <w:sz w:val="40"/>
          <w:szCs w:val="40"/>
        </w:rPr>
        <w:t>3. ročník</w:t>
      </w:r>
    </w:p>
    <w:p w:rsidR="003F2287" w:rsidRDefault="003F2287">
      <w:pPr>
        <w:jc w:val="center"/>
        <w:rPr>
          <w:b/>
          <w:sz w:val="36"/>
          <w:szCs w:val="36"/>
        </w:rPr>
      </w:pPr>
    </w:p>
    <w:tbl>
      <w:tblPr>
        <w:tblW w:w="0" w:type="auto"/>
        <w:tblInd w:w="-15" w:type="dxa"/>
        <w:tblLayout w:type="fixed"/>
        <w:tblLook w:val="0000" w:firstRow="0" w:lastRow="0" w:firstColumn="0" w:lastColumn="0" w:noHBand="0" w:noVBand="0"/>
      </w:tblPr>
      <w:tblGrid>
        <w:gridCol w:w="1125"/>
        <w:gridCol w:w="1593"/>
        <w:gridCol w:w="2452"/>
        <w:gridCol w:w="2868"/>
        <w:gridCol w:w="1460"/>
      </w:tblGrid>
      <w:tr w:rsidR="003F2287">
        <w:tc>
          <w:tcPr>
            <w:tcW w:w="1125"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Měsíc </w:t>
            </w:r>
          </w:p>
        </w:tc>
        <w:tc>
          <w:tcPr>
            <w:tcW w:w="1593" w:type="dxa"/>
            <w:tcBorders>
              <w:top w:val="double" w:sz="40" w:space="0" w:color="000000"/>
              <w:left w:val="single" w:sz="4" w:space="0" w:color="000000"/>
              <w:bottom w:val="double" w:sz="1" w:space="0" w:color="000000"/>
            </w:tcBorders>
          </w:tcPr>
          <w:p w:rsidR="003F2287" w:rsidRDefault="003F2287">
            <w:pPr>
              <w:snapToGrid w:val="0"/>
              <w:rPr>
                <w:b/>
              </w:rPr>
            </w:pPr>
            <w:proofErr w:type="spellStart"/>
            <w:r>
              <w:rPr>
                <w:b/>
              </w:rPr>
              <w:t>Tématický</w:t>
            </w:r>
            <w:proofErr w:type="spellEnd"/>
            <w:r>
              <w:rPr>
                <w:b/>
              </w:rPr>
              <w:t xml:space="preserve"> okruh</w:t>
            </w:r>
          </w:p>
        </w:tc>
        <w:tc>
          <w:tcPr>
            <w:tcW w:w="2452" w:type="dxa"/>
            <w:tcBorders>
              <w:top w:val="double" w:sz="40" w:space="0" w:color="000000"/>
              <w:left w:val="single" w:sz="4" w:space="0" w:color="000000"/>
              <w:bottom w:val="double" w:sz="1" w:space="0" w:color="000000"/>
            </w:tcBorders>
          </w:tcPr>
          <w:p w:rsidR="003F2287" w:rsidRDefault="003F2287">
            <w:pPr>
              <w:snapToGrid w:val="0"/>
              <w:rPr>
                <w:b/>
              </w:rPr>
            </w:pPr>
            <w:r>
              <w:rPr>
                <w:b/>
              </w:rPr>
              <w:t>Téma (učivo)</w:t>
            </w:r>
          </w:p>
        </w:tc>
        <w:tc>
          <w:tcPr>
            <w:tcW w:w="2868"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460"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r>
              <w:rPr>
                <w:b/>
              </w:rPr>
              <w:t>Poznámky</w:t>
            </w:r>
          </w:p>
        </w:tc>
      </w:tr>
      <w:tr w:rsidR="003F2287">
        <w:tc>
          <w:tcPr>
            <w:tcW w:w="1125" w:type="dxa"/>
            <w:tcBorders>
              <w:top w:val="double" w:sz="40" w:space="0" w:color="000000"/>
              <w:left w:val="single" w:sz="4" w:space="0" w:color="000000"/>
            </w:tcBorders>
          </w:tcPr>
          <w:p w:rsidR="003F2287" w:rsidRDefault="003F2287">
            <w:pPr>
              <w:snapToGrid w:val="0"/>
              <w:jc w:val="center"/>
              <w:rPr>
                <w:b/>
              </w:rPr>
            </w:pPr>
            <w:r>
              <w:rPr>
                <w:b/>
              </w:rPr>
              <w:t>Září</w:t>
            </w:r>
          </w:p>
        </w:tc>
        <w:tc>
          <w:tcPr>
            <w:tcW w:w="1593" w:type="dxa"/>
            <w:tcBorders>
              <w:top w:val="double" w:sz="40" w:space="0" w:color="000000"/>
              <w:left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tc>
        <w:tc>
          <w:tcPr>
            <w:tcW w:w="2452" w:type="dxa"/>
            <w:tcBorders>
              <w:top w:val="double" w:sz="40" w:space="0" w:color="000000"/>
              <w:left w:val="single" w:sz="4" w:space="0" w:color="000000"/>
            </w:tcBorders>
          </w:tcPr>
          <w:p w:rsidR="003F2287" w:rsidRDefault="003F2287">
            <w:pPr>
              <w:snapToGrid w:val="0"/>
            </w:pPr>
            <w:r>
              <w:t xml:space="preserve">- opakování učiva 2. ročníku ( věta, slovo, slabika, hláska, druhy vět, psaní vět, melodie, psaní i/y po měkkých a tvrdých souhláskách, psaní ů/ú, párové </w:t>
            </w:r>
            <w:r>
              <w:lastRenderedPageBreak/>
              <w:t>souhlásky, abeceda, slova s </w:t>
            </w:r>
            <w:proofErr w:type="spellStart"/>
            <w:r>
              <w:t>dě</w:t>
            </w:r>
            <w:proofErr w:type="spellEnd"/>
            <w:r>
              <w:t xml:space="preserve">, tě, ně, </w:t>
            </w:r>
            <w:proofErr w:type="spellStart"/>
            <w:r>
              <w:t>bě</w:t>
            </w:r>
            <w:proofErr w:type="spellEnd"/>
            <w:r>
              <w:t xml:space="preserve">, </w:t>
            </w:r>
            <w:proofErr w:type="spellStart"/>
            <w:r>
              <w:t>pě</w:t>
            </w:r>
            <w:proofErr w:type="spellEnd"/>
            <w:r>
              <w:t xml:space="preserve">, </w:t>
            </w:r>
            <w:proofErr w:type="spellStart"/>
            <w:r>
              <w:t>vě</w:t>
            </w:r>
            <w:proofErr w:type="spellEnd"/>
            <w:r>
              <w:t xml:space="preserve">, </w:t>
            </w:r>
            <w:proofErr w:type="gramStart"/>
            <w:r>
              <w:t>mě )</w:t>
            </w:r>
            <w:proofErr w:type="gramEnd"/>
          </w:p>
          <w:p w:rsidR="003F2287" w:rsidRDefault="003F2287"/>
        </w:tc>
        <w:tc>
          <w:tcPr>
            <w:tcW w:w="2868" w:type="dxa"/>
            <w:tcBorders>
              <w:top w:val="double" w:sz="40" w:space="0" w:color="000000"/>
              <w:left w:val="single" w:sz="4" w:space="0" w:color="000000"/>
            </w:tcBorders>
          </w:tcPr>
          <w:p w:rsidR="003F2287" w:rsidRDefault="003F2287">
            <w:pPr>
              <w:snapToGrid w:val="0"/>
              <w:jc w:val="both"/>
            </w:pPr>
            <w:r>
              <w:lastRenderedPageBreak/>
              <w:t>- Bezpečně zdůvodní a správně píše slova s párovou souhláskou na konci i uvnitř (b-p, d-t, ď-ť, z-s, ž-š, h-ch, v-f), ú-ů, i-y po měkkých a tvrdých souhláskách</w:t>
            </w:r>
          </w:p>
          <w:p w:rsidR="003F2287" w:rsidRDefault="003F2287"/>
        </w:tc>
        <w:tc>
          <w:tcPr>
            <w:tcW w:w="1460" w:type="dxa"/>
            <w:tcBorders>
              <w:top w:val="double" w:sz="40" w:space="0" w:color="000000"/>
              <w:left w:val="single" w:sz="4" w:space="0" w:color="000000"/>
              <w:right w:val="single" w:sz="4" w:space="0" w:color="000000"/>
            </w:tcBorders>
          </w:tcPr>
          <w:p w:rsidR="003F2287" w:rsidRDefault="003F2287">
            <w:pPr>
              <w:snapToGrid w:val="0"/>
            </w:pPr>
            <w:r>
              <w:lastRenderedPageBreak/>
              <w:t>str. 3 - 12</w:t>
            </w:r>
          </w:p>
        </w:tc>
      </w:tr>
      <w:tr w:rsidR="003F2287">
        <w:tc>
          <w:tcPr>
            <w:tcW w:w="1125" w:type="dxa"/>
            <w:tcBorders>
              <w:left w:val="single" w:sz="4" w:space="0" w:color="000000"/>
            </w:tcBorders>
          </w:tcPr>
          <w:p w:rsidR="003F2287" w:rsidRDefault="003F2287">
            <w:pPr>
              <w:snapToGrid w:val="0"/>
              <w:jc w:val="center"/>
              <w:rPr>
                <w:b/>
              </w:rPr>
            </w:pPr>
            <w:r>
              <w:rPr>
                <w:b/>
              </w:rPr>
              <w:lastRenderedPageBreak/>
              <w:t>Říjen</w:t>
            </w:r>
          </w:p>
        </w:tc>
        <w:tc>
          <w:tcPr>
            <w:tcW w:w="1593" w:type="dxa"/>
            <w:tcBorders>
              <w:left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tc>
        <w:tc>
          <w:tcPr>
            <w:tcW w:w="2452" w:type="dxa"/>
            <w:tcBorders>
              <w:left w:val="single" w:sz="4" w:space="0" w:color="000000"/>
            </w:tcBorders>
          </w:tcPr>
          <w:p w:rsidR="003F2287" w:rsidRDefault="003F2287">
            <w:pPr>
              <w:snapToGrid w:val="0"/>
            </w:pPr>
            <w:r>
              <w:t>- věta jednoduchá a souvětí, základní skladební dvojice</w:t>
            </w:r>
          </w:p>
          <w:p w:rsidR="003F2287" w:rsidRDefault="003F2287">
            <w:r>
              <w:t>- stavba slova</w:t>
            </w:r>
          </w:p>
          <w:p w:rsidR="003F2287" w:rsidRDefault="003F2287">
            <w:pPr>
              <w:rPr>
                <w:i/>
              </w:rPr>
            </w:pPr>
            <w:r>
              <w:t xml:space="preserve">- vyjmenovaná slova po </w:t>
            </w:r>
            <w:r>
              <w:rPr>
                <w:i/>
              </w:rPr>
              <w:t>b</w:t>
            </w:r>
          </w:p>
          <w:p w:rsidR="003F2287" w:rsidRDefault="003F2287"/>
        </w:tc>
        <w:tc>
          <w:tcPr>
            <w:tcW w:w="2868" w:type="dxa"/>
            <w:tcBorders>
              <w:left w:val="single" w:sz="4" w:space="0" w:color="000000"/>
            </w:tcBorders>
          </w:tcPr>
          <w:p w:rsidR="003F2287" w:rsidRDefault="003F2287">
            <w:pPr>
              <w:snapToGrid w:val="0"/>
              <w:jc w:val="both"/>
            </w:pPr>
            <w:r>
              <w:t>- Rozliší věty jednoduché a souvětí, spojuje věty, doplňuje souvětí, vyhledává ve větách základní skladební dvojice</w:t>
            </w:r>
          </w:p>
          <w:p w:rsidR="003F2287" w:rsidRDefault="003F2287">
            <w:pPr>
              <w:jc w:val="both"/>
            </w:pPr>
            <w:r>
              <w:t>- Dokáže vyhledat slova příbuzná, určí kořen slova, předponu a příponu. Naopak umí tvořit ke kořenu slova příbuzná.</w:t>
            </w:r>
          </w:p>
          <w:p w:rsidR="003F2287" w:rsidRDefault="003F2287">
            <w:pPr>
              <w:jc w:val="both"/>
            </w:pPr>
          </w:p>
        </w:tc>
        <w:tc>
          <w:tcPr>
            <w:tcW w:w="1460" w:type="dxa"/>
            <w:tcBorders>
              <w:left w:val="single" w:sz="4" w:space="0" w:color="000000"/>
              <w:right w:val="single" w:sz="4" w:space="0" w:color="000000"/>
            </w:tcBorders>
          </w:tcPr>
          <w:p w:rsidR="003F2287" w:rsidRDefault="003F2287">
            <w:pPr>
              <w:snapToGrid w:val="0"/>
            </w:pPr>
            <w:r>
              <w:t>str. 13 - 22</w:t>
            </w:r>
          </w:p>
        </w:tc>
      </w:tr>
      <w:tr w:rsidR="003F2287">
        <w:tc>
          <w:tcPr>
            <w:tcW w:w="1125" w:type="dxa"/>
            <w:tcBorders>
              <w:left w:val="single" w:sz="4" w:space="0" w:color="000000"/>
            </w:tcBorders>
          </w:tcPr>
          <w:p w:rsidR="003F2287" w:rsidRDefault="003F2287">
            <w:pPr>
              <w:snapToGrid w:val="0"/>
              <w:jc w:val="center"/>
              <w:rPr>
                <w:b/>
              </w:rPr>
            </w:pPr>
            <w:r>
              <w:rPr>
                <w:b/>
              </w:rPr>
              <w:t>Listopad</w:t>
            </w:r>
          </w:p>
        </w:tc>
        <w:tc>
          <w:tcPr>
            <w:tcW w:w="1593" w:type="dxa"/>
            <w:tcBorders>
              <w:left w:val="single" w:sz="4" w:space="0" w:color="000000"/>
            </w:tcBorders>
          </w:tcPr>
          <w:p w:rsidR="003F2287" w:rsidRDefault="003F2287">
            <w:pPr>
              <w:snapToGrid w:val="0"/>
            </w:pPr>
            <w:r>
              <w:t>Jazyková výchova</w:t>
            </w:r>
          </w:p>
          <w:p w:rsidR="003F2287" w:rsidRDefault="003F2287"/>
          <w:p w:rsidR="003F2287" w:rsidRDefault="003F2287"/>
        </w:tc>
        <w:tc>
          <w:tcPr>
            <w:tcW w:w="2452" w:type="dxa"/>
            <w:tcBorders>
              <w:left w:val="single" w:sz="4" w:space="0" w:color="000000"/>
            </w:tcBorders>
          </w:tcPr>
          <w:p w:rsidR="003F2287" w:rsidRDefault="003F2287">
            <w:pPr>
              <w:snapToGrid w:val="0"/>
            </w:pPr>
            <w:r>
              <w:t>- slova souznačná, protikladná, příbuzná</w:t>
            </w:r>
          </w:p>
          <w:p w:rsidR="003F2287" w:rsidRDefault="003F2287">
            <w:r>
              <w:t>- stavba slova</w:t>
            </w:r>
          </w:p>
          <w:p w:rsidR="003F2287" w:rsidRDefault="003F2287">
            <w:pPr>
              <w:rPr>
                <w:i/>
              </w:rPr>
            </w:pPr>
            <w:r>
              <w:t xml:space="preserve">- vyjmenovaná slova po </w:t>
            </w:r>
            <w:r>
              <w:rPr>
                <w:i/>
              </w:rPr>
              <w:t>b</w:t>
            </w:r>
          </w:p>
          <w:p w:rsidR="003F2287" w:rsidRDefault="003F2287">
            <w:pPr>
              <w:rPr>
                <w:i/>
              </w:rPr>
            </w:pPr>
          </w:p>
        </w:tc>
        <w:tc>
          <w:tcPr>
            <w:tcW w:w="2868" w:type="dxa"/>
            <w:tcBorders>
              <w:left w:val="single" w:sz="4" w:space="0" w:color="000000"/>
            </w:tcBorders>
          </w:tcPr>
          <w:p w:rsidR="003F2287" w:rsidRDefault="003F2287">
            <w:pPr>
              <w:snapToGrid w:val="0"/>
              <w:jc w:val="both"/>
            </w:pPr>
            <w:r>
              <w:t xml:space="preserve">- Umí vyjmenovat vyjmenovaná slova po </w:t>
            </w:r>
            <w:r>
              <w:rPr>
                <w:i/>
              </w:rPr>
              <w:t>b,</w:t>
            </w:r>
            <w:r>
              <w:t xml:space="preserve"> používá jejich tvary ve větách. Rozumí jejich obsahu. Umí k </w:t>
            </w:r>
            <w:proofErr w:type="gramStart"/>
            <w:r>
              <w:t>nim  přiřadit</w:t>
            </w:r>
            <w:proofErr w:type="gramEnd"/>
            <w:r>
              <w:t xml:space="preserve"> slova příbuzná.</w:t>
            </w:r>
          </w:p>
        </w:tc>
        <w:tc>
          <w:tcPr>
            <w:tcW w:w="1460" w:type="dxa"/>
            <w:tcBorders>
              <w:left w:val="single" w:sz="4" w:space="0" w:color="000000"/>
              <w:right w:val="single" w:sz="4" w:space="0" w:color="000000"/>
            </w:tcBorders>
          </w:tcPr>
          <w:p w:rsidR="003F2287" w:rsidRDefault="003F2287">
            <w:pPr>
              <w:snapToGrid w:val="0"/>
            </w:pPr>
            <w:r>
              <w:t>str. 23 - 32</w:t>
            </w:r>
          </w:p>
        </w:tc>
      </w:tr>
      <w:tr w:rsidR="003F2287">
        <w:tc>
          <w:tcPr>
            <w:tcW w:w="1125" w:type="dxa"/>
            <w:tcBorders>
              <w:left w:val="single" w:sz="4" w:space="0" w:color="000000"/>
            </w:tcBorders>
          </w:tcPr>
          <w:p w:rsidR="003F2287" w:rsidRDefault="003F2287">
            <w:pPr>
              <w:snapToGrid w:val="0"/>
              <w:jc w:val="center"/>
              <w:rPr>
                <w:b/>
              </w:rPr>
            </w:pPr>
            <w:r>
              <w:rPr>
                <w:b/>
              </w:rPr>
              <w:t>Prosinec</w:t>
            </w:r>
          </w:p>
        </w:tc>
        <w:tc>
          <w:tcPr>
            <w:tcW w:w="1593" w:type="dxa"/>
            <w:tcBorders>
              <w:left w:val="single" w:sz="4" w:space="0" w:color="000000"/>
            </w:tcBorders>
          </w:tcPr>
          <w:p w:rsidR="003F2287" w:rsidRDefault="003F2287">
            <w:pPr>
              <w:snapToGrid w:val="0"/>
            </w:pPr>
            <w:r>
              <w:t>Jazyková výchova</w:t>
            </w:r>
          </w:p>
          <w:p w:rsidR="003F2287" w:rsidRDefault="003F2287"/>
          <w:p w:rsidR="003F2287" w:rsidRDefault="003F2287"/>
        </w:tc>
        <w:tc>
          <w:tcPr>
            <w:tcW w:w="2452" w:type="dxa"/>
            <w:tcBorders>
              <w:left w:val="single" w:sz="4" w:space="0" w:color="000000"/>
            </w:tcBorders>
          </w:tcPr>
          <w:p w:rsidR="003F2287" w:rsidRDefault="003F2287">
            <w:pPr>
              <w:snapToGrid w:val="0"/>
              <w:rPr>
                <w:i/>
              </w:rPr>
            </w:pPr>
            <w:r>
              <w:t xml:space="preserve">- vyjmenovaná slova po </w:t>
            </w:r>
            <w:r>
              <w:rPr>
                <w:i/>
              </w:rPr>
              <w:t>b</w:t>
            </w:r>
          </w:p>
          <w:p w:rsidR="003F2287" w:rsidRDefault="003F2287">
            <w:r>
              <w:t xml:space="preserve">- vyjmenovaná slova po </w:t>
            </w:r>
            <w:r>
              <w:rPr>
                <w:i/>
              </w:rPr>
              <w:t>l</w:t>
            </w:r>
            <w:r>
              <w:t xml:space="preserve"> </w:t>
            </w:r>
          </w:p>
          <w:p w:rsidR="003F2287" w:rsidRDefault="003F2287">
            <w:pPr>
              <w:rPr>
                <w:i/>
              </w:rPr>
            </w:pPr>
            <w:r>
              <w:t xml:space="preserve">- vyjmenovaná slova po </w:t>
            </w:r>
            <w:r>
              <w:rPr>
                <w:i/>
              </w:rPr>
              <w:t>m</w:t>
            </w:r>
          </w:p>
          <w:p w:rsidR="003F2287" w:rsidRDefault="003F2287">
            <w:pPr>
              <w:rPr>
                <w:i/>
              </w:rPr>
            </w:pPr>
          </w:p>
        </w:tc>
        <w:tc>
          <w:tcPr>
            <w:tcW w:w="2868" w:type="dxa"/>
            <w:tcBorders>
              <w:left w:val="single" w:sz="4" w:space="0" w:color="000000"/>
            </w:tcBorders>
          </w:tcPr>
          <w:p w:rsidR="003F2287" w:rsidRDefault="003F2287">
            <w:pPr>
              <w:snapToGrid w:val="0"/>
              <w:jc w:val="both"/>
            </w:pPr>
            <w:r>
              <w:t xml:space="preserve">- Umí vyjmenovat vyjmenovaná slova po </w:t>
            </w:r>
            <w:r>
              <w:rPr>
                <w:i/>
              </w:rPr>
              <w:t>b</w:t>
            </w:r>
            <w:r>
              <w:t xml:space="preserve">, </w:t>
            </w:r>
            <w:r>
              <w:rPr>
                <w:i/>
              </w:rPr>
              <w:t>l, m</w:t>
            </w:r>
            <w:r>
              <w:t xml:space="preserve"> používá jejich tvary ve větách. Rozumí jejich obsahu. Umí k </w:t>
            </w:r>
            <w:proofErr w:type="gramStart"/>
            <w:r>
              <w:t>nim  přiřadit</w:t>
            </w:r>
            <w:proofErr w:type="gramEnd"/>
            <w:r>
              <w:t xml:space="preserve"> slova příbuzná.</w:t>
            </w:r>
          </w:p>
        </w:tc>
        <w:tc>
          <w:tcPr>
            <w:tcW w:w="1460" w:type="dxa"/>
            <w:tcBorders>
              <w:left w:val="single" w:sz="4" w:space="0" w:color="000000"/>
              <w:right w:val="single" w:sz="4" w:space="0" w:color="000000"/>
            </w:tcBorders>
          </w:tcPr>
          <w:p w:rsidR="003F2287" w:rsidRDefault="003F2287">
            <w:pPr>
              <w:snapToGrid w:val="0"/>
            </w:pPr>
            <w:r>
              <w:t>str. 33 - 42</w:t>
            </w:r>
          </w:p>
        </w:tc>
      </w:tr>
      <w:tr w:rsidR="003F2287">
        <w:tc>
          <w:tcPr>
            <w:tcW w:w="1125" w:type="dxa"/>
            <w:tcBorders>
              <w:left w:val="single" w:sz="4" w:space="0" w:color="000000"/>
              <w:bottom w:val="single" w:sz="4" w:space="0" w:color="000000"/>
            </w:tcBorders>
          </w:tcPr>
          <w:p w:rsidR="003F2287" w:rsidRDefault="003F2287">
            <w:pPr>
              <w:snapToGrid w:val="0"/>
              <w:jc w:val="center"/>
              <w:rPr>
                <w:b/>
              </w:rPr>
            </w:pPr>
            <w:r>
              <w:rPr>
                <w:b/>
              </w:rPr>
              <w:t>Leden</w:t>
            </w:r>
          </w:p>
        </w:tc>
        <w:tc>
          <w:tcPr>
            <w:tcW w:w="1593" w:type="dxa"/>
            <w:tcBorders>
              <w:left w:val="single" w:sz="4" w:space="0" w:color="000000"/>
              <w:bottom w:val="single" w:sz="4" w:space="0" w:color="000000"/>
            </w:tcBorders>
          </w:tcPr>
          <w:p w:rsidR="003F2287" w:rsidRDefault="003F2287">
            <w:pPr>
              <w:snapToGrid w:val="0"/>
            </w:pPr>
            <w:r>
              <w:t>Jazyková výchova</w:t>
            </w:r>
          </w:p>
          <w:p w:rsidR="003F2287" w:rsidRDefault="003F2287"/>
          <w:p w:rsidR="003F2287" w:rsidRDefault="003F2287"/>
        </w:tc>
        <w:tc>
          <w:tcPr>
            <w:tcW w:w="2452" w:type="dxa"/>
            <w:tcBorders>
              <w:left w:val="single" w:sz="4" w:space="0" w:color="000000"/>
              <w:bottom w:val="single" w:sz="4" w:space="0" w:color="000000"/>
            </w:tcBorders>
          </w:tcPr>
          <w:p w:rsidR="003F2287" w:rsidRDefault="003F2287">
            <w:pPr>
              <w:snapToGrid w:val="0"/>
            </w:pPr>
            <w:r>
              <w:t xml:space="preserve">- vyjmenovaná slova po </w:t>
            </w:r>
            <w:r>
              <w:rPr>
                <w:i/>
              </w:rPr>
              <w:t>m</w:t>
            </w:r>
            <w:r>
              <w:t xml:space="preserve"> </w:t>
            </w:r>
          </w:p>
          <w:p w:rsidR="003F2287" w:rsidRDefault="003F2287">
            <w:pPr>
              <w:rPr>
                <w:i/>
              </w:rPr>
            </w:pPr>
            <w:r>
              <w:t xml:space="preserve">- vyjmenovaná slova po </w:t>
            </w:r>
            <w:r>
              <w:rPr>
                <w:i/>
              </w:rPr>
              <w:t>p</w:t>
            </w:r>
          </w:p>
        </w:tc>
        <w:tc>
          <w:tcPr>
            <w:tcW w:w="2868" w:type="dxa"/>
            <w:tcBorders>
              <w:left w:val="single" w:sz="4" w:space="0" w:color="000000"/>
              <w:bottom w:val="single" w:sz="4" w:space="0" w:color="000000"/>
            </w:tcBorders>
          </w:tcPr>
          <w:p w:rsidR="003F2287" w:rsidRDefault="003F2287">
            <w:pPr>
              <w:snapToGrid w:val="0"/>
            </w:pPr>
            <w:r>
              <w:t xml:space="preserve">- Umí vyjmenovat vyjmenovaná slova po </w:t>
            </w:r>
            <w:r>
              <w:rPr>
                <w:i/>
              </w:rPr>
              <w:t>b, l, m, p</w:t>
            </w:r>
            <w:r>
              <w:t xml:space="preserve"> používá jejich tvary ve větách. Rozumí jejich obsahu. Umí k </w:t>
            </w:r>
            <w:proofErr w:type="gramStart"/>
            <w:r>
              <w:t>nim  přiřadit</w:t>
            </w:r>
            <w:proofErr w:type="gramEnd"/>
            <w:r>
              <w:t xml:space="preserve"> slova příbuzná.</w:t>
            </w:r>
          </w:p>
          <w:p w:rsidR="003F2287" w:rsidRDefault="003F2287"/>
        </w:tc>
        <w:tc>
          <w:tcPr>
            <w:tcW w:w="1460" w:type="dxa"/>
            <w:tcBorders>
              <w:left w:val="single" w:sz="4" w:space="0" w:color="000000"/>
              <w:bottom w:val="single" w:sz="4" w:space="0" w:color="000000"/>
              <w:right w:val="single" w:sz="4" w:space="0" w:color="000000"/>
            </w:tcBorders>
          </w:tcPr>
          <w:p w:rsidR="003F2287" w:rsidRDefault="003F2287">
            <w:pPr>
              <w:snapToGrid w:val="0"/>
            </w:pPr>
            <w:r>
              <w:t>str. 43 - 49</w:t>
            </w:r>
          </w:p>
        </w:tc>
      </w:tr>
      <w:tr w:rsidR="003F2287">
        <w:tc>
          <w:tcPr>
            <w:tcW w:w="1125" w:type="dxa"/>
            <w:tcBorders>
              <w:top w:val="single" w:sz="4" w:space="0" w:color="000000"/>
              <w:left w:val="single" w:sz="4" w:space="0" w:color="000000"/>
            </w:tcBorders>
          </w:tcPr>
          <w:p w:rsidR="003F2287" w:rsidRDefault="003F2287">
            <w:pPr>
              <w:snapToGrid w:val="0"/>
              <w:jc w:val="center"/>
              <w:rPr>
                <w:b/>
              </w:rPr>
            </w:pPr>
            <w:r>
              <w:rPr>
                <w:b/>
              </w:rPr>
              <w:t>Únor</w:t>
            </w:r>
          </w:p>
        </w:tc>
        <w:tc>
          <w:tcPr>
            <w:tcW w:w="1593" w:type="dxa"/>
            <w:tcBorders>
              <w:top w:val="single" w:sz="4" w:space="0" w:color="000000"/>
              <w:left w:val="single" w:sz="4" w:space="0" w:color="000000"/>
            </w:tcBorders>
          </w:tcPr>
          <w:p w:rsidR="003F2287" w:rsidRDefault="003F2287">
            <w:pPr>
              <w:snapToGrid w:val="0"/>
            </w:pPr>
            <w:r>
              <w:t>Jazyková výchova</w:t>
            </w:r>
          </w:p>
          <w:p w:rsidR="003F2287" w:rsidRDefault="003F2287"/>
          <w:p w:rsidR="003F2287" w:rsidRDefault="003F2287"/>
        </w:tc>
        <w:tc>
          <w:tcPr>
            <w:tcW w:w="2452" w:type="dxa"/>
            <w:tcBorders>
              <w:top w:val="single" w:sz="4" w:space="0" w:color="000000"/>
              <w:left w:val="single" w:sz="4" w:space="0" w:color="000000"/>
            </w:tcBorders>
          </w:tcPr>
          <w:p w:rsidR="003F2287" w:rsidRDefault="003F2287">
            <w:pPr>
              <w:snapToGrid w:val="0"/>
            </w:pPr>
            <w:r>
              <w:t xml:space="preserve">- vyjmenovaná slova </w:t>
            </w:r>
          </w:p>
          <w:p w:rsidR="003F2287" w:rsidRDefault="003F2287">
            <w:pPr>
              <w:rPr>
                <w:i/>
              </w:rPr>
            </w:pPr>
            <w:r>
              <w:t xml:space="preserve">po </w:t>
            </w:r>
            <w:r>
              <w:rPr>
                <w:i/>
              </w:rPr>
              <w:t>s</w:t>
            </w:r>
          </w:p>
          <w:p w:rsidR="003F2287" w:rsidRDefault="003F2287">
            <w:r>
              <w:t xml:space="preserve">- vyjmenovaná slova </w:t>
            </w:r>
          </w:p>
          <w:p w:rsidR="003F2287" w:rsidRDefault="003F2287">
            <w:pPr>
              <w:rPr>
                <w:i/>
              </w:rPr>
            </w:pPr>
            <w:r>
              <w:t xml:space="preserve">po </w:t>
            </w:r>
            <w:r>
              <w:rPr>
                <w:i/>
              </w:rPr>
              <w:t>v</w:t>
            </w:r>
          </w:p>
          <w:p w:rsidR="003F2287" w:rsidRDefault="003F2287">
            <w:r>
              <w:t xml:space="preserve">- vyjmenovaná slova </w:t>
            </w:r>
          </w:p>
          <w:p w:rsidR="003F2287" w:rsidRDefault="003F2287">
            <w:pPr>
              <w:rPr>
                <w:i/>
              </w:rPr>
            </w:pPr>
            <w:r>
              <w:t xml:space="preserve">po </w:t>
            </w:r>
            <w:r>
              <w:rPr>
                <w:i/>
              </w:rPr>
              <w:t>z</w:t>
            </w:r>
          </w:p>
        </w:tc>
        <w:tc>
          <w:tcPr>
            <w:tcW w:w="2868" w:type="dxa"/>
            <w:tcBorders>
              <w:top w:val="single" w:sz="4" w:space="0" w:color="000000"/>
              <w:left w:val="single" w:sz="4" w:space="0" w:color="000000"/>
            </w:tcBorders>
          </w:tcPr>
          <w:p w:rsidR="003F2287" w:rsidRDefault="003F2287">
            <w:pPr>
              <w:snapToGrid w:val="0"/>
              <w:jc w:val="both"/>
            </w:pPr>
            <w:r>
              <w:t xml:space="preserve">- Umí vyjmenovat vyjmenovaná slova po </w:t>
            </w:r>
            <w:r>
              <w:rPr>
                <w:i/>
              </w:rPr>
              <w:t>b, l, m, p, s, v, z,</w:t>
            </w:r>
            <w:r>
              <w:t xml:space="preserve"> používá jejich tvary ve větách. Rozumí jejich obsahu. Umí k </w:t>
            </w:r>
            <w:proofErr w:type="gramStart"/>
            <w:r>
              <w:t>nim  přiřadit</w:t>
            </w:r>
            <w:proofErr w:type="gramEnd"/>
            <w:r>
              <w:t xml:space="preserve"> slova příbuzná.</w:t>
            </w:r>
          </w:p>
          <w:p w:rsidR="003F2287" w:rsidRDefault="003F2287">
            <w:pPr>
              <w:jc w:val="both"/>
            </w:pPr>
          </w:p>
        </w:tc>
        <w:tc>
          <w:tcPr>
            <w:tcW w:w="1460" w:type="dxa"/>
            <w:tcBorders>
              <w:top w:val="single" w:sz="4" w:space="0" w:color="000000"/>
              <w:left w:val="single" w:sz="4" w:space="0" w:color="000000"/>
              <w:right w:val="single" w:sz="4" w:space="0" w:color="000000"/>
            </w:tcBorders>
          </w:tcPr>
          <w:p w:rsidR="003F2287" w:rsidRDefault="003F2287">
            <w:pPr>
              <w:snapToGrid w:val="0"/>
            </w:pPr>
            <w:r>
              <w:t>str. 50 - 59</w:t>
            </w:r>
          </w:p>
        </w:tc>
      </w:tr>
      <w:tr w:rsidR="003F2287">
        <w:tc>
          <w:tcPr>
            <w:tcW w:w="1125" w:type="dxa"/>
            <w:tcBorders>
              <w:left w:val="single" w:sz="4" w:space="0" w:color="000000"/>
            </w:tcBorders>
          </w:tcPr>
          <w:p w:rsidR="003F2287" w:rsidRDefault="003F2287">
            <w:pPr>
              <w:snapToGrid w:val="0"/>
              <w:jc w:val="center"/>
              <w:rPr>
                <w:b/>
              </w:rPr>
            </w:pPr>
            <w:r>
              <w:rPr>
                <w:b/>
              </w:rPr>
              <w:t>Březen</w:t>
            </w:r>
          </w:p>
        </w:tc>
        <w:tc>
          <w:tcPr>
            <w:tcW w:w="1593" w:type="dxa"/>
            <w:tcBorders>
              <w:left w:val="single" w:sz="4" w:space="0" w:color="000000"/>
            </w:tcBorders>
          </w:tcPr>
          <w:p w:rsidR="003F2287" w:rsidRDefault="003F2287">
            <w:pPr>
              <w:snapToGrid w:val="0"/>
            </w:pPr>
            <w:r>
              <w:t>Jazyková výchova</w:t>
            </w:r>
          </w:p>
          <w:p w:rsidR="003F2287" w:rsidRDefault="003F2287"/>
          <w:p w:rsidR="003F2287" w:rsidRDefault="003F2287"/>
          <w:p w:rsidR="003F2287" w:rsidRDefault="003F2287"/>
          <w:p w:rsidR="003F2287" w:rsidRDefault="003F2287"/>
          <w:p w:rsidR="003F2287" w:rsidRDefault="003F2287"/>
        </w:tc>
        <w:tc>
          <w:tcPr>
            <w:tcW w:w="2452" w:type="dxa"/>
            <w:tcBorders>
              <w:left w:val="single" w:sz="4" w:space="0" w:color="000000"/>
            </w:tcBorders>
          </w:tcPr>
          <w:p w:rsidR="003F2287" w:rsidRDefault="003F2287">
            <w:pPr>
              <w:snapToGrid w:val="0"/>
            </w:pPr>
            <w:r>
              <w:lastRenderedPageBreak/>
              <w:t xml:space="preserve">- vyjmenovaná slova </w:t>
            </w:r>
          </w:p>
          <w:p w:rsidR="003F2287" w:rsidRDefault="003F2287">
            <w:r>
              <w:t>po b- z</w:t>
            </w:r>
          </w:p>
          <w:p w:rsidR="003F2287" w:rsidRDefault="003F2287">
            <w:r>
              <w:t>- slovní druhy - ohebné</w:t>
            </w:r>
          </w:p>
        </w:tc>
        <w:tc>
          <w:tcPr>
            <w:tcW w:w="2868" w:type="dxa"/>
            <w:tcBorders>
              <w:left w:val="single" w:sz="4" w:space="0" w:color="000000"/>
            </w:tcBorders>
          </w:tcPr>
          <w:p w:rsidR="003F2287" w:rsidRDefault="003F2287">
            <w:pPr>
              <w:snapToGrid w:val="0"/>
            </w:pPr>
            <w:r>
              <w:t xml:space="preserve">- Umí vyjmenovat vyjmenovaná slova </w:t>
            </w:r>
            <w:proofErr w:type="gramStart"/>
            <w:r>
              <w:t xml:space="preserve">po </w:t>
            </w:r>
            <w:r>
              <w:rPr>
                <w:i/>
              </w:rPr>
              <w:t xml:space="preserve">b, l, m, p, s, v, z, </w:t>
            </w:r>
            <w:r>
              <w:t xml:space="preserve"> používá</w:t>
            </w:r>
            <w:proofErr w:type="gramEnd"/>
            <w:r>
              <w:t xml:space="preserve"> jejich tvary ve větách. Rozumí jejich obsahu. Umí k </w:t>
            </w:r>
            <w:proofErr w:type="gramStart"/>
            <w:r>
              <w:t xml:space="preserve">nim  </w:t>
            </w:r>
            <w:r>
              <w:lastRenderedPageBreak/>
              <w:t>přiřadit</w:t>
            </w:r>
            <w:proofErr w:type="gramEnd"/>
            <w:r>
              <w:t xml:space="preserve"> slova příbuzná.</w:t>
            </w:r>
          </w:p>
          <w:p w:rsidR="003F2287" w:rsidRDefault="003F2287">
            <w:r>
              <w:t>- Vyhledá v textu a třídí slova podle slovních druhů – podstatná jména, přídavná jména, zájmena, číslovky, slovesa.</w:t>
            </w:r>
          </w:p>
          <w:p w:rsidR="003F2287" w:rsidRDefault="003F2287"/>
        </w:tc>
        <w:tc>
          <w:tcPr>
            <w:tcW w:w="1460" w:type="dxa"/>
            <w:tcBorders>
              <w:left w:val="single" w:sz="4" w:space="0" w:color="000000"/>
              <w:right w:val="single" w:sz="4" w:space="0" w:color="000000"/>
            </w:tcBorders>
          </w:tcPr>
          <w:p w:rsidR="003F2287" w:rsidRDefault="003F2287">
            <w:pPr>
              <w:snapToGrid w:val="0"/>
            </w:pPr>
            <w:r>
              <w:lastRenderedPageBreak/>
              <w:t>str. 60 - 69</w:t>
            </w:r>
          </w:p>
        </w:tc>
      </w:tr>
      <w:tr w:rsidR="003F2287">
        <w:tc>
          <w:tcPr>
            <w:tcW w:w="1125" w:type="dxa"/>
            <w:tcBorders>
              <w:left w:val="single" w:sz="4" w:space="0" w:color="000000"/>
            </w:tcBorders>
          </w:tcPr>
          <w:p w:rsidR="003F2287" w:rsidRDefault="003F2287">
            <w:pPr>
              <w:snapToGrid w:val="0"/>
              <w:jc w:val="center"/>
              <w:rPr>
                <w:b/>
              </w:rPr>
            </w:pPr>
            <w:r>
              <w:rPr>
                <w:b/>
              </w:rPr>
              <w:lastRenderedPageBreak/>
              <w:t>Duben</w:t>
            </w:r>
          </w:p>
        </w:tc>
        <w:tc>
          <w:tcPr>
            <w:tcW w:w="1593" w:type="dxa"/>
            <w:tcBorders>
              <w:left w:val="single" w:sz="4" w:space="0" w:color="000000"/>
            </w:tcBorders>
          </w:tcPr>
          <w:p w:rsidR="003F2287" w:rsidRDefault="003F2287">
            <w:pPr>
              <w:snapToGrid w:val="0"/>
            </w:pPr>
            <w:r>
              <w:t>Jazyková výchova</w:t>
            </w:r>
          </w:p>
          <w:p w:rsidR="003F2287" w:rsidRDefault="003F2287"/>
          <w:p w:rsidR="003F2287" w:rsidRDefault="003F2287"/>
          <w:p w:rsidR="003F2287" w:rsidRDefault="003F2287"/>
        </w:tc>
        <w:tc>
          <w:tcPr>
            <w:tcW w:w="2452" w:type="dxa"/>
            <w:tcBorders>
              <w:left w:val="single" w:sz="4" w:space="0" w:color="000000"/>
            </w:tcBorders>
          </w:tcPr>
          <w:p w:rsidR="003F2287" w:rsidRDefault="003F2287">
            <w:pPr>
              <w:snapToGrid w:val="0"/>
            </w:pPr>
            <w:r>
              <w:t>- slovní druhy – neohebné</w:t>
            </w:r>
          </w:p>
          <w:p w:rsidR="003F2287" w:rsidRDefault="003F2287">
            <w:r>
              <w:t>- podstatná jména – pád, číslo, rod</w:t>
            </w:r>
          </w:p>
        </w:tc>
        <w:tc>
          <w:tcPr>
            <w:tcW w:w="2868" w:type="dxa"/>
            <w:tcBorders>
              <w:left w:val="single" w:sz="4" w:space="0" w:color="000000"/>
            </w:tcBorders>
          </w:tcPr>
          <w:p w:rsidR="003F2287" w:rsidRDefault="003F2287">
            <w:pPr>
              <w:snapToGrid w:val="0"/>
            </w:pPr>
            <w:r>
              <w:t>- Určuje ve větách slovní druhy.</w:t>
            </w:r>
          </w:p>
          <w:p w:rsidR="003F2287" w:rsidRDefault="003F2287">
            <w:r>
              <w:t>- Skloňuje podstatná jména, rozlišuje pád, číslo, rod.</w:t>
            </w:r>
          </w:p>
          <w:p w:rsidR="003F2287" w:rsidRDefault="003F2287">
            <w:r>
              <w:t>- Při psaní vlastních jmen dodržuje pravidla pravopisu.</w:t>
            </w:r>
          </w:p>
          <w:p w:rsidR="003F2287" w:rsidRDefault="003F2287"/>
        </w:tc>
        <w:tc>
          <w:tcPr>
            <w:tcW w:w="1460" w:type="dxa"/>
            <w:tcBorders>
              <w:left w:val="single" w:sz="4" w:space="0" w:color="000000"/>
              <w:right w:val="single" w:sz="4" w:space="0" w:color="000000"/>
            </w:tcBorders>
          </w:tcPr>
          <w:p w:rsidR="003F2287" w:rsidRDefault="003F2287">
            <w:pPr>
              <w:snapToGrid w:val="0"/>
            </w:pPr>
            <w:r>
              <w:t>str. 70 - 79</w:t>
            </w:r>
          </w:p>
        </w:tc>
      </w:tr>
      <w:tr w:rsidR="003F2287">
        <w:tc>
          <w:tcPr>
            <w:tcW w:w="1125" w:type="dxa"/>
            <w:tcBorders>
              <w:left w:val="single" w:sz="4" w:space="0" w:color="000000"/>
            </w:tcBorders>
          </w:tcPr>
          <w:p w:rsidR="003F2287" w:rsidRDefault="003F2287">
            <w:pPr>
              <w:snapToGrid w:val="0"/>
              <w:jc w:val="center"/>
              <w:rPr>
                <w:b/>
              </w:rPr>
            </w:pPr>
            <w:r>
              <w:rPr>
                <w:b/>
              </w:rPr>
              <w:t>Květen</w:t>
            </w:r>
          </w:p>
        </w:tc>
        <w:tc>
          <w:tcPr>
            <w:tcW w:w="1593" w:type="dxa"/>
            <w:tcBorders>
              <w:left w:val="single" w:sz="4" w:space="0" w:color="000000"/>
            </w:tcBorders>
          </w:tcPr>
          <w:p w:rsidR="003F2287" w:rsidRDefault="003F2287">
            <w:pPr>
              <w:snapToGrid w:val="0"/>
            </w:pPr>
            <w:r>
              <w:t>Jazyková výchova</w:t>
            </w:r>
          </w:p>
          <w:p w:rsidR="003F2287" w:rsidRDefault="003F2287"/>
          <w:p w:rsidR="003F2287" w:rsidRDefault="003F2287"/>
          <w:p w:rsidR="003F2287" w:rsidRDefault="003F2287"/>
        </w:tc>
        <w:tc>
          <w:tcPr>
            <w:tcW w:w="2452" w:type="dxa"/>
            <w:tcBorders>
              <w:left w:val="single" w:sz="4" w:space="0" w:color="000000"/>
            </w:tcBorders>
          </w:tcPr>
          <w:p w:rsidR="003F2287" w:rsidRDefault="003F2287">
            <w:pPr>
              <w:snapToGrid w:val="0"/>
            </w:pPr>
            <w:r>
              <w:t>- slovesa – osoba, číslo, čas, infinitiv, zvratná slovesa</w:t>
            </w:r>
          </w:p>
        </w:tc>
        <w:tc>
          <w:tcPr>
            <w:tcW w:w="2868" w:type="dxa"/>
            <w:tcBorders>
              <w:left w:val="single" w:sz="4" w:space="0" w:color="000000"/>
            </w:tcBorders>
          </w:tcPr>
          <w:p w:rsidR="003F2287" w:rsidRDefault="003F2287">
            <w:pPr>
              <w:snapToGrid w:val="0"/>
            </w:pPr>
            <w:r>
              <w:t>- Časuje slovesa v čase přítomném, určuje osobu, číslo, čas.</w:t>
            </w:r>
          </w:p>
          <w:p w:rsidR="003F2287" w:rsidRDefault="003F2287">
            <w:r>
              <w:t>- Rozezná určitý i neurčitý tvar slovesa, zvratné sloveso.</w:t>
            </w:r>
          </w:p>
          <w:p w:rsidR="003F2287" w:rsidRDefault="003F2287"/>
        </w:tc>
        <w:tc>
          <w:tcPr>
            <w:tcW w:w="1460" w:type="dxa"/>
            <w:tcBorders>
              <w:left w:val="single" w:sz="4" w:space="0" w:color="000000"/>
              <w:right w:val="single" w:sz="4" w:space="0" w:color="000000"/>
            </w:tcBorders>
          </w:tcPr>
          <w:p w:rsidR="003F2287" w:rsidRDefault="003F2287">
            <w:pPr>
              <w:snapToGrid w:val="0"/>
            </w:pPr>
            <w:r>
              <w:t>str. 80 - 89</w:t>
            </w:r>
          </w:p>
        </w:tc>
      </w:tr>
      <w:tr w:rsidR="003F2287">
        <w:tc>
          <w:tcPr>
            <w:tcW w:w="1125" w:type="dxa"/>
            <w:tcBorders>
              <w:left w:val="single" w:sz="4" w:space="0" w:color="000000"/>
              <w:bottom w:val="single" w:sz="4" w:space="0" w:color="000000"/>
            </w:tcBorders>
          </w:tcPr>
          <w:p w:rsidR="003F2287" w:rsidRDefault="003F2287">
            <w:pPr>
              <w:snapToGrid w:val="0"/>
              <w:jc w:val="center"/>
              <w:rPr>
                <w:b/>
              </w:rPr>
            </w:pPr>
            <w:r>
              <w:rPr>
                <w:b/>
              </w:rPr>
              <w:t>Červen</w:t>
            </w:r>
          </w:p>
        </w:tc>
        <w:tc>
          <w:tcPr>
            <w:tcW w:w="1593" w:type="dxa"/>
            <w:tcBorders>
              <w:left w:val="single" w:sz="4" w:space="0" w:color="000000"/>
              <w:bottom w:val="single" w:sz="4" w:space="0" w:color="000000"/>
            </w:tcBorders>
          </w:tcPr>
          <w:p w:rsidR="003F2287" w:rsidRDefault="003F2287">
            <w:pPr>
              <w:snapToGrid w:val="0"/>
            </w:pPr>
            <w:r>
              <w:t>Jazyková výchova</w:t>
            </w:r>
          </w:p>
        </w:tc>
        <w:tc>
          <w:tcPr>
            <w:tcW w:w="2452" w:type="dxa"/>
            <w:tcBorders>
              <w:left w:val="single" w:sz="4" w:space="0" w:color="000000"/>
              <w:bottom w:val="single" w:sz="4" w:space="0" w:color="000000"/>
            </w:tcBorders>
          </w:tcPr>
          <w:p w:rsidR="003F2287" w:rsidRDefault="003F2287">
            <w:pPr>
              <w:snapToGrid w:val="0"/>
            </w:pPr>
            <w:r>
              <w:t>- opakování učiva 3. ročníku</w:t>
            </w:r>
          </w:p>
          <w:p w:rsidR="003F2287" w:rsidRDefault="003F2287"/>
        </w:tc>
        <w:tc>
          <w:tcPr>
            <w:tcW w:w="2868" w:type="dxa"/>
            <w:tcBorders>
              <w:left w:val="single" w:sz="4" w:space="0" w:color="000000"/>
              <w:bottom w:val="single" w:sz="4" w:space="0" w:color="000000"/>
            </w:tcBorders>
          </w:tcPr>
          <w:p w:rsidR="003F2287" w:rsidRDefault="003F2287">
            <w:pPr>
              <w:snapToGrid w:val="0"/>
            </w:pPr>
          </w:p>
        </w:tc>
        <w:tc>
          <w:tcPr>
            <w:tcW w:w="1460" w:type="dxa"/>
            <w:tcBorders>
              <w:left w:val="single" w:sz="4" w:space="0" w:color="000000"/>
              <w:bottom w:val="single" w:sz="4" w:space="0" w:color="000000"/>
              <w:right w:val="single" w:sz="4" w:space="0" w:color="000000"/>
            </w:tcBorders>
          </w:tcPr>
          <w:p w:rsidR="003F2287" w:rsidRDefault="003F2287">
            <w:pPr>
              <w:snapToGrid w:val="0"/>
            </w:pPr>
            <w:r>
              <w:t>str. 90 - 95</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jc w:val="center"/>
              <w:rPr>
                <w:sz w:val="20"/>
                <w:szCs w:val="20"/>
              </w:rPr>
            </w:pPr>
          </w:p>
        </w:tc>
        <w:tc>
          <w:tcPr>
            <w:tcW w:w="1593" w:type="dxa"/>
            <w:tcBorders>
              <w:top w:val="single" w:sz="4" w:space="0" w:color="000000"/>
              <w:left w:val="single" w:sz="4" w:space="0" w:color="000000"/>
              <w:bottom w:val="single" w:sz="4" w:space="0" w:color="000000"/>
            </w:tcBorders>
          </w:tcPr>
          <w:p w:rsidR="003F2287" w:rsidRDefault="003F2287">
            <w:pPr>
              <w:snapToGrid w:val="0"/>
            </w:pPr>
            <w:r>
              <w:t>Komunikační a slohová výchova</w:t>
            </w:r>
          </w:p>
        </w:tc>
        <w:tc>
          <w:tcPr>
            <w:tcW w:w="2452" w:type="dxa"/>
            <w:tcBorders>
              <w:top w:val="single" w:sz="4" w:space="0" w:color="000000"/>
              <w:left w:val="single" w:sz="4" w:space="0" w:color="000000"/>
              <w:bottom w:val="single" w:sz="4" w:space="0" w:color="000000"/>
            </w:tcBorders>
          </w:tcPr>
          <w:p w:rsidR="003F2287" w:rsidRDefault="003F2287">
            <w:pPr>
              <w:snapToGrid w:val="0"/>
            </w:pPr>
          </w:p>
        </w:tc>
        <w:tc>
          <w:tcPr>
            <w:tcW w:w="2868" w:type="dxa"/>
            <w:tcBorders>
              <w:top w:val="single" w:sz="4" w:space="0" w:color="000000"/>
              <w:left w:val="single" w:sz="4" w:space="0" w:color="000000"/>
              <w:bottom w:val="single" w:sz="4" w:space="0" w:color="000000"/>
            </w:tcBorders>
          </w:tcPr>
          <w:p w:rsidR="003F2287" w:rsidRDefault="003F2287">
            <w:pPr>
              <w:snapToGrid w:val="0"/>
              <w:jc w:val="both"/>
            </w:pPr>
            <w:r>
              <w:t xml:space="preserve">- Umí komunikovat se spolužáky a s dospělými. Dokáže </w:t>
            </w:r>
            <w:proofErr w:type="gramStart"/>
            <w:r>
              <w:t>zdravit,  omluvit</w:t>
            </w:r>
            <w:proofErr w:type="gramEnd"/>
            <w:r>
              <w:t xml:space="preserve"> se, požádat o pomoc, poděkovat. </w:t>
            </w:r>
            <w:proofErr w:type="gramStart"/>
            <w:r>
              <w:t>Zná  a v praxi</w:t>
            </w:r>
            <w:proofErr w:type="gramEnd"/>
            <w:r>
              <w:t xml:space="preserve"> realizuje společenská pravidla chování v prostorách školy (umí požádat o uvolnění cesty, nechává projít dveřmi dospělou osobu atd.). Dokáže stručně a jasně mluvit do telefonu. </w:t>
            </w:r>
          </w:p>
          <w:p w:rsidR="003F2287" w:rsidRDefault="003F2287">
            <w:pPr>
              <w:jc w:val="both"/>
            </w:pPr>
            <w:r>
              <w:t>- Umí napsat a odeslat dopis a pohlednici s dodržením formy a samostatným napsáním adresy.</w:t>
            </w:r>
          </w:p>
          <w:p w:rsidR="003F2287" w:rsidRDefault="003F2287">
            <w:pPr>
              <w:jc w:val="both"/>
            </w:pPr>
            <w:r>
              <w:t xml:space="preserve">- Obohacuje si aktivně slovní zásobu, nahrazuje slova slovy stejného významu. Odstraňuje přebytečná slova. Nahrazuje opakující se slova jinými. Umí použít </w:t>
            </w:r>
            <w:r>
              <w:lastRenderedPageBreak/>
              <w:t xml:space="preserve">slova stejně znějící ve větách. Umí </w:t>
            </w:r>
            <w:proofErr w:type="gramStart"/>
            <w:r>
              <w:t>setřídit  slova</w:t>
            </w:r>
            <w:proofErr w:type="gramEnd"/>
            <w:r>
              <w:t xml:space="preserve"> podřazená ke slovu nadřazenému. Vypravuje vlastní příhodu, snaží se odstranit přebytečná a opakující se slova. Reprodukuje </w:t>
            </w:r>
            <w:proofErr w:type="gramStart"/>
            <w:r>
              <w:t>přečtený  text</w:t>
            </w:r>
            <w:proofErr w:type="gramEnd"/>
            <w:r>
              <w:t xml:space="preserve">, zapojuje fantazii k dotvoření konce příběhu. </w:t>
            </w:r>
          </w:p>
          <w:p w:rsidR="003F2287" w:rsidRDefault="003F2287">
            <w:pPr>
              <w:jc w:val="both"/>
            </w:pPr>
            <w:r>
              <w:t>- Pracuje s obrázkovou osnovou, tvoří jednoduché věty (osnovu). Dokáže text rozčlenit na části. Vypravuje podle osnovy.</w:t>
            </w:r>
          </w:p>
          <w:p w:rsidR="003F2287" w:rsidRDefault="003F2287">
            <w:r>
              <w:t>- Popisuje předmět, obrázek, osobu, zvíře, pracovní postup</w:t>
            </w:r>
          </w:p>
        </w:tc>
        <w:tc>
          <w:tcPr>
            <w:tcW w:w="146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jc w:val="center"/>
              <w:rPr>
                <w:sz w:val="20"/>
                <w:szCs w:val="20"/>
              </w:rPr>
            </w:pPr>
          </w:p>
        </w:tc>
        <w:tc>
          <w:tcPr>
            <w:tcW w:w="1593" w:type="dxa"/>
            <w:tcBorders>
              <w:top w:val="single" w:sz="4" w:space="0" w:color="000000"/>
              <w:left w:val="single" w:sz="4" w:space="0" w:color="000000"/>
              <w:bottom w:val="single" w:sz="4" w:space="0" w:color="000000"/>
            </w:tcBorders>
          </w:tcPr>
          <w:p w:rsidR="003F2287" w:rsidRDefault="003F2287">
            <w:pPr>
              <w:snapToGrid w:val="0"/>
            </w:pPr>
            <w:r>
              <w:t>Literární výchova</w:t>
            </w:r>
          </w:p>
        </w:tc>
        <w:tc>
          <w:tcPr>
            <w:tcW w:w="2452" w:type="dxa"/>
            <w:tcBorders>
              <w:top w:val="single" w:sz="4" w:space="0" w:color="000000"/>
              <w:left w:val="single" w:sz="4" w:space="0" w:color="000000"/>
              <w:bottom w:val="single" w:sz="4" w:space="0" w:color="000000"/>
            </w:tcBorders>
          </w:tcPr>
          <w:p w:rsidR="003F2287" w:rsidRDefault="003F2287">
            <w:pPr>
              <w:snapToGrid w:val="0"/>
            </w:pPr>
          </w:p>
        </w:tc>
        <w:tc>
          <w:tcPr>
            <w:tcW w:w="2868" w:type="dxa"/>
            <w:tcBorders>
              <w:top w:val="single" w:sz="4" w:space="0" w:color="000000"/>
              <w:left w:val="single" w:sz="4" w:space="0" w:color="000000"/>
              <w:bottom w:val="single" w:sz="4" w:space="0" w:color="000000"/>
            </w:tcBorders>
          </w:tcPr>
          <w:p w:rsidR="003F2287" w:rsidRDefault="003F2287">
            <w:pPr>
              <w:snapToGrid w:val="0"/>
              <w:jc w:val="both"/>
            </w:pPr>
            <w:r>
              <w:t xml:space="preserve">- Čte s porozuměním texty přiměřeného rozsahu a náročnosti. Čte se správnou intonací, člení text, frázuje. Rozumí přečtenému a reprodukuje jeho obsah. Dokáže se v textu orientovat, vyhledávat odpovědi na otázky, hledá klíčová slova. Orientuje se literárních </w:t>
            </w:r>
            <w:proofErr w:type="gramStart"/>
            <w:r>
              <w:t>druzích</w:t>
            </w:r>
            <w:proofErr w:type="gramEnd"/>
            <w:r>
              <w:t xml:space="preserve"> a v žánrech - poezie a próza, pověst, povídka, pohádka, bajka.</w:t>
            </w:r>
          </w:p>
          <w:p w:rsidR="003F2287" w:rsidRDefault="003F2287">
            <w:pPr>
              <w:jc w:val="both"/>
            </w:pPr>
            <w:r>
              <w:t xml:space="preserve">- Poslouchá uvědoměle literární texty. Čte samostatně knihy a zaznamenává si jejich název, jméno spisovatele, jméno ilustrátora do deníčku. Kreslí ke knize vlastní ilustraci. Píše hlavní a vedlejší postavy. Vypráví, co se mu v knížce líbilo, hledá a předčítá dětem zajímavou část knihy.  </w:t>
            </w:r>
          </w:p>
          <w:p w:rsidR="003F2287" w:rsidRDefault="003F2287">
            <w:pPr>
              <w:jc w:val="both"/>
            </w:pPr>
            <w:r>
              <w:t xml:space="preserve">- Půjčuje si knihy. Umí se orientovat v knihovně s pomocí knihovnice. </w:t>
            </w:r>
          </w:p>
          <w:p w:rsidR="003F2287" w:rsidRDefault="003F2287">
            <w:pPr>
              <w:jc w:val="both"/>
            </w:pPr>
            <w:r>
              <w:t>- Přednáší zpaměti texty přiměřené jeho věku.</w:t>
            </w:r>
          </w:p>
          <w:p w:rsidR="003F2287" w:rsidRDefault="003F2287">
            <w:r>
              <w:lastRenderedPageBreak/>
              <w:t>- Vypráví zážitky z divadelního, filmového představení, dovede shrnout obsah.</w:t>
            </w:r>
          </w:p>
        </w:tc>
        <w:tc>
          <w:tcPr>
            <w:tcW w:w="146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 w:rsidR="003F2287" w:rsidRDefault="003F2287"/>
    <w:p w:rsidR="003F2287" w:rsidRDefault="003F2287">
      <w:pPr>
        <w:rPr>
          <w:b/>
          <w:sz w:val="40"/>
          <w:szCs w:val="40"/>
        </w:rPr>
      </w:pPr>
    </w:p>
    <w:p w:rsidR="003F2287" w:rsidRDefault="003F2287">
      <w:pPr>
        <w:jc w:val="center"/>
        <w:rPr>
          <w:rFonts w:ascii="Arial" w:hAnsi="Arial" w:cs="Arial"/>
          <w:b/>
          <w:sz w:val="40"/>
          <w:szCs w:val="40"/>
        </w:rPr>
      </w:pPr>
      <w:r>
        <w:rPr>
          <w:rFonts w:ascii="Arial" w:hAnsi="Arial" w:cs="Arial"/>
          <w:b/>
          <w:sz w:val="40"/>
          <w:szCs w:val="40"/>
        </w:rPr>
        <w:t>Český jazyk a literatura</w:t>
      </w:r>
    </w:p>
    <w:p w:rsidR="003F2287" w:rsidRDefault="003F2287">
      <w:pPr>
        <w:jc w:val="center"/>
        <w:rPr>
          <w:rFonts w:ascii="Arial" w:hAnsi="Arial" w:cs="Arial"/>
          <w:b/>
          <w:sz w:val="40"/>
          <w:szCs w:val="40"/>
        </w:rPr>
      </w:pPr>
      <w:r>
        <w:rPr>
          <w:rFonts w:ascii="Arial" w:hAnsi="Arial" w:cs="Arial"/>
          <w:b/>
          <w:sz w:val="40"/>
          <w:szCs w:val="40"/>
        </w:rPr>
        <w:t>4. ročník</w:t>
      </w:r>
    </w:p>
    <w:p w:rsidR="003F2287" w:rsidRDefault="003F2287">
      <w:pPr>
        <w:rPr>
          <w:b/>
          <w:sz w:val="36"/>
          <w:szCs w:val="36"/>
        </w:rPr>
      </w:pPr>
    </w:p>
    <w:tbl>
      <w:tblPr>
        <w:tblW w:w="0" w:type="auto"/>
        <w:tblInd w:w="-15" w:type="dxa"/>
        <w:tblLayout w:type="fixed"/>
        <w:tblLook w:val="0000" w:firstRow="0" w:lastRow="0" w:firstColumn="0" w:lastColumn="0" w:noHBand="0" w:noVBand="0"/>
      </w:tblPr>
      <w:tblGrid>
        <w:gridCol w:w="1124"/>
        <w:gridCol w:w="1594"/>
        <w:gridCol w:w="2463"/>
        <w:gridCol w:w="2855"/>
        <w:gridCol w:w="1462"/>
      </w:tblGrid>
      <w:tr w:rsidR="003F2287">
        <w:tc>
          <w:tcPr>
            <w:tcW w:w="1124" w:type="dxa"/>
            <w:tcBorders>
              <w:top w:val="double" w:sz="1" w:space="0" w:color="000000"/>
              <w:left w:val="single" w:sz="4" w:space="0" w:color="000000"/>
              <w:bottom w:val="double" w:sz="40" w:space="0" w:color="000000"/>
            </w:tcBorders>
          </w:tcPr>
          <w:p w:rsidR="003F2287" w:rsidRDefault="003F2287">
            <w:pPr>
              <w:snapToGrid w:val="0"/>
              <w:rPr>
                <w:b/>
              </w:rPr>
            </w:pPr>
            <w:r>
              <w:rPr>
                <w:b/>
              </w:rPr>
              <w:t xml:space="preserve">Měsíc </w:t>
            </w:r>
          </w:p>
        </w:tc>
        <w:tc>
          <w:tcPr>
            <w:tcW w:w="1594" w:type="dxa"/>
            <w:tcBorders>
              <w:top w:val="double" w:sz="1" w:space="0" w:color="000000"/>
              <w:left w:val="single" w:sz="4" w:space="0" w:color="000000"/>
              <w:bottom w:val="double" w:sz="40" w:space="0" w:color="000000"/>
            </w:tcBorders>
          </w:tcPr>
          <w:p w:rsidR="003F2287" w:rsidRDefault="003F2287">
            <w:pPr>
              <w:snapToGrid w:val="0"/>
              <w:rPr>
                <w:b/>
              </w:rPr>
            </w:pPr>
            <w:proofErr w:type="spellStart"/>
            <w:r>
              <w:rPr>
                <w:b/>
              </w:rPr>
              <w:t>Tématický</w:t>
            </w:r>
            <w:proofErr w:type="spellEnd"/>
            <w:r>
              <w:rPr>
                <w:b/>
              </w:rPr>
              <w:t xml:space="preserve"> okruh</w:t>
            </w:r>
          </w:p>
        </w:tc>
        <w:tc>
          <w:tcPr>
            <w:tcW w:w="2463" w:type="dxa"/>
            <w:tcBorders>
              <w:top w:val="double" w:sz="1" w:space="0" w:color="000000"/>
              <w:left w:val="single" w:sz="4" w:space="0" w:color="000000"/>
              <w:bottom w:val="double" w:sz="40" w:space="0" w:color="000000"/>
            </w:tcBorders>
          </w:tcPr>
          <w:p w:rsidR="003F2287" w:rsidRDefault="003F2287">
            <w:pPr>
              <w:snapToGrid w:val="0"/>
              <w:rPr>
                <w:b/>
              </w:rPr>
            </w:pPr>
            <w:r>
              <w:rPr>
                <w:b/>
              </w:rPr>
              <w:t>Téma (učivo)</w:t>
            </w:r>
          </w:p>
        </w:tc>
        <w:tc>
          <w:tcPr>
            <w:tcW w:w="2855" w:type="dxa"/>
            <w:tcBorders>
              <w:top w:val="double" w:sz="1" w:space="0" w:color="000000"/>
              <w:left w:val="single" w:sz="4" w:space="0" w:color="000000"/>
              <w:bottom w:val="double" w:sz="40" w:space="0" w:color="000000"/>
            </w:tcBorders>
          </w:tcPr>
          <w:p w:rsidR="003F2287" w:rsidRDefault="003F2287">
            <w:pPr>
              <w:snapToGrid w:val="0"/>
              <w:rPr>
                <w:b/>
              </w:rPr>
            </w:pPr>
            <w:r>
              <w:rPr>
                <w:b/>
              </w:rPr>
              <w:t>Očekávané výstupy</w:t>
            </w:r>
          </w:p>
        </w:tc>
        <w:tc>
          <w:tcPr>
            <w:tcW w:w="1462" w:type="dxa"/>
            <w:tcBorders>
              <w:top w:val="double" w:sz="1" w:space="0" w:color="000000"/>
              <w:left w:val="single" w:sz="4" w:space="0" w:color="000000"/>
              <w:bottom w:val="double" w:sz="40" w:space="0" w:color="000000"/>
              <w:right w:val="single" w:sz="4" w:space="0" w:color="000000"/>
            </w:tcBorders>
          </w:tcPr>
          <w:p w:rsidR="003F2287" w:rsidRDefault="003F2287">
            <w:pPr>
              <w:snapToGrid w:val="0"/>
              <w:rPr>
                <w:b/>
              </w:rPr>
            </w:pPr>
            <w:r>
              <w:rPr>
                <w:b/>
              </w:rPr>
              <w:t>Poznámky</w:t>
            </w:r>
          </w:p>
        </w:tc>
      </w:tr>
      <w:tr w:rsidR="003F2287">
        <w:tc>
          <w:tcPr>
            <w:tcW w:w="1124" w:type="dxa"/>
            <w:tcBorders>
              <w:top w:val="double" w:sz="1" w:space="0" w:color="000000"/>
              <w:left w:val="single" w:sz="4" w:space="0" w:color="000000"/>
              <w:bottom w:val="single" w:sz="4" w:space="0" w:color="000000"/>
            </w:tcBorders>
          </w:tcPr>
          <w:p w:rsidR="003F2287" w:rsidRDefault="003F2287">
            <w:pPr>
              <w:snapToGrid w:val="0"/>
              <w:jc w:val="center"/>
              <w:rPr>
                <w:b/>
              </w:rPr>
            </w:pPr>
            <w:r>
              <w:rPr>
                <w:b/>
              </w:rPr>
              <w:t>Září</w:t>
            </w: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rPr>
                <w:b/>
              </w:rPr>
            </w:pPr>
            <w:r>
              <w:rPr>
                <w:b/>
              </w:rPr>
              <w:t>Říjen</w:t>
            </w:r>
          </w:p>
          <w:p w:rsidR="003F2287" w:rsidRDefault="003F2287"/>
          <w:p w:rsidR="003F2287" w:rsidRDefault="003F2287">
            <w:pPr>
              <w:jc w:val="center"/>
            </w:pPr>
          </w:p>
          <w:p w:rsidR="003F2287" w:rsidRDefault="003F2287">
            <w:pPr>
              <w:jc w:val="center"/>
            </w:pPr>
          </w:p>
          <w:p w:rsidR="003F2287" w:rsidRDefault="003F2287">
            <w:pPr>
              <w:jc w:val="center"/>
              <w:rPr>
                <w:b/>
              </w:rPr>
            </w:pPr>
            <w:r>
              <w:rPr>
                <w:b/>
              </w:rPr>
              <w:t>Listopad</w:t>
            </w: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rsidP="00D220BE"/>
          <w:p w:rsidR="003F2287" w:rsidRDefault="003F2287">
            <w:pPr>
              <w:jc w:val="center"/>
              <w:rPr>
                <w:b/>
              </w:rPr>
            </w:pPr>
            <w:r>
              <w:rPr>
                <w:b/>
              </w:rPr>
              <w:t>Prosinec</w:t>
            </w: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 w:rsidR="003F2287" w:rsidRDefault="003F2287">
            <w:pPr>
              <w:jc w:val="center"/>
              <w:rPr>
                <w:b/>
              </w:rPr>
            </w:pPr>
            <w:r>
              <w:rPr>
                <w:b/>
              </w:rPr>
              <w:t>Leden</w:t>
            </w: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 w:rsidR="003F2287" w:rsidRDefault="003F2287">
            <w:pPr>
              <w:jc w:val="center"/>
              <w:rPr>
                <w:b/>
              </w:rPr>
            </w:pPr>
            <w:r>
              <w:rPr>
                <w:b/>
              </w:rPr>
              <w:t>Únor</w:t>
            </w:r>
          </w:p>
          <w:p w:rsidR="003F2287" w:rsidRDefault="003F2287">
            <w:pPr>
              <w:jc w:val="center"/>
            </w:pPr>
          </w:p>
          <w:p w:rsidR="003F2287" w:rsidRDefault="003F2287"/>
          <w:p w:rsidR="003F2287" w:rsidRDefault="003F2287"/>
          <w:p w:rsidR="003F2287" w:rsidRDefault="003F2287">
            <w:pPr>
              <w:jc w:val="center"/>
            </w:pPr>
          </w:p>
          <w:p w:rsidR="003F2287" w:rsidRDefault="003F2287">
            <w:pPr>
              <w:jc w:val="center"/>
              <w:rPr>
                <w:b/>
              </w:rPr>
            </w:pPr>
            <w:r>
              <w:rPr>
                <w:b/>
              </w:rPr>
              <w:t>Březen</w:t>
            </w:r>
          </w:p>
          <w:p w:rsidR="003F2287" w:rsidRDefault="003F2287">
            <w:pPr>
              <w:jc w:val="center"/>
            </w:pPr>
          </w:p>
          <w:p w:rsidR="003F2287" w:rsidRDefault="003F2287">
            <w:pPr>
              <w:jc w:val="center"/>
            </w:pPr>
          </w:p>
          <w:p w:rsidR="003F2287" w:rsidRDefault="003F2287"/>
          <w:p w:rsidR="003F2287" w:rsidRDefault="003F2287">
            <w:pPr>
              <w:jc w:val="center"/>
            </w:pPr>
          </w:p>
          <w:p w:rsidR="003F2287" w:rsidRDefault="003F2287">
            <w:pPr>
              <w:jc w:val="center"/>
              <w:rPr>
                <w:b/>
              </w:rPr>
            </w:pPr>
            <w:r>
              <w:rPr>
                <w:b/>
              </w:rPr>
              <w:t>Duben</w:t>
            </w: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Pr>
              <w:jc w:val="center"/>
              <w:rPr>
                <w:b/>
              </w:rPr>
            </w:pPr>
            <w:r>
              <w:rPr>
                <w:b/>
              </w:rPr>
              <w:t>Květen</w:t>
            </w: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Pr>
              <w:jc w:val="center"/>
            </w:pPr>
          </w:p>
          <w:p w:rsidR="003F2287" w:rsidRDefault="003F2287"/>
          <w:p w:rsidR="003F2287" w:rsidRDefault="003F2287">
            <w:pPr>
              <w:rPr>
                <w:b/>
              </w:rPr>
            </w:pPr>
            <w:r>
              <w:rPr>
                <w:b/>
              </w:rPr>
              <w:t>Červen</w:t>
            </w:r>
          </w:p>
          <w:p w:rsidR="003F2287" w:rsidRDefault="003F2287">
            <w:pPr>
              <w:jc w:val="center"/>
            </w:pPr>
          </w:p>
        </w:tc>
        <w:tc>
          <w:tcPr>
            <w:tcW w:w="1594" w:type="dxa"/>
            <w:tcBorders>
              <w:top w:val="double" w:sz="1" w:space="0" w:color="000000"/>
              <w:left w:val="single" w:sz="4" w:space="0" w:color="000000"/>
              <w:bottom w:val="single" w:sz="4" w:space="0" w:color="000000"/>
            </w:tcBorders>
          </w:tcPr>
          <w:p w:rsidR="003F2287" w:rsidRDefault="003F2287">
            <w:pPr>
              <w:snapToGrid w:val="0"/>
            </w:pPr>
            <w:r>
              <w:lastRenderedPageBreak/>
              <w:t>Jazyková výchova</w:t>
            </w:r>
          </w:p>
        </w:tc>
        <w:tc>
          <w:tcPr>
            <w:tcW w:w="2463" w:type="dxa"/>
            <w:tcBorders>
              <w:top w:val="double" w:sz="1" w:space="0" w:color="000000"/>
              <w:left w:val="single" w:sz="4" w:space="0" w:color="000000"/>
              <w:bottom w:val="single" w:sz="4" w:space="0" w:color="000000"/>
            </w:tcBorders>
          </w:tcPr>
          <w:p w:rsidR="003F2287" w:rsidRDefault="003F2287">
            <w:pPr>
              <w:snapToGrid w:val="0"/>
              <w:rPr>
                <w:b/>
              </w:rPr>
            </w:pPr>
            <w:r>
              <w:rPr>
                <w:b/>
              </w:rPr>
              <w:t>Slovní zásoba a tvoření slov</w:t>
            </w: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Slovní zásoba a tvoření slov</w:t>
            </w:r>
          </w:p>
          <w:p w:rsidR="003F2287" w:rsidRDefault="003F2287">
            <w:pPr>
              <w:rPr>
                <w:b/>
              </w:rPr>
            </w:pPr>
          </w:p>
          <w:p w:rsidR="003F2287" w:rsidRDefault="003F2287">
            <w:pPr>
              <w:rPr>
                <w:b/>
              </w:rPr>
            </w:pPr>
          </w:p>
          <w:p w:rsidR="003F2287" w:rsidRDefault="003F2287">
            <w:pPr>
              <w:rPr>
                <w:b/>
              </w:rPr>
            </w:pPr>
            <w:r>
              <w:rPr>
                <w:b/>
              </w:rPr>
              <w:t>Pravopis</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Skladba</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sz w:val="28"/>
                <w:szCs w:val="28"/>
                <w:u w:val="single"/>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sz w:val="28"/>
                <w:szCs w:val="28"/>
              </w:rPr>
            </w:pPr>
          </w:p>
          <w:p w:rsidR="003F2287" w:rsidRDefault="003F2287">
            <w:pPr>
              <w:rPr>
                <w:b/>
              </w:rPr>
            </w:pPr>
            <w:r>
              <w:rPr>
                <w:b/>
              </w:rPr>
              <w:t>Pravopis</w:t>
            </w:r>
          </w:p>
        </w:tc>
        <w:tc>
          <w:tcPr>
            <w:tcW w:w="2855" w:type="dxa"/>
            <w:tcBorders>
              <w:top w:val="double" w:sz="1" w:space="0" w:color="000000"/>
              <w:left w:val="single" w:sz="4" w:space="0" w:color="000000"/>
              <w:bottom w:val="single" w:sz="4" w:space="0" w:color="000000"/>
            </w:tcBorders>
          </w:tcPr>
          <w:p w:rsidR="003F2287" w:rsidRDefault="003F2287">
            <w:pPr>
              <w:snapToGrid w:val="0"/>
              <w:jc w:val="both"/>
            </w:pPr>
            <w:r>
              <w:lastRenderedPageBreak/>
              <w:t>- rozlišuje zvukovou a psanou podobu slov</w:t>
            </w:r>
          </w:p>
          <w:p w:rsidR="003F2287" w:rsidRDefault="003F2287">
            <w:pPr>
              <w:jc w:val="both"/>
            </w:pPr>
            <w:r>
              <w:t>- vyhledává, tvoří a aktivně používá slova jednoznačná a mnohoznačná, protikladná (antonyma), souznačná (synonyma), souzvučná (homonyma), nadřazená, podřazená a souřadná</w:t>
            </w:r>
          </w:p>
          <w:p w:rsidR="003F2287" w:rsidRDefault="003F2287">
            <w:pPr>
              <w:jc w:val="both"/>
            </w:pPr>
            <w:r>
              <w:t>- rozlišuje slova spisovná a nespisovná, pozná a rozliší spisovné a nespisovné tvary slov</w:t>
            </w:r>
          </w:p>
          <w:p w:rsidR="003F2287" w:rsidRDefault="003F2287">
            <w:pPr>
              <w:jc w:val="both"/>
            </w:pPr>
            <w:r>
              <w:t>- v psaném projevu používá spisovné tvary slov a slova spisovná</w:t>
            </w:r>
          </w:p>
          <w:p w:rsidR="003F2287" w:rsidRDefault="003F2287">
            <w:pPr>
              <w:jc w:val="both"/>
            </w:pPr>
            <w:r>
              <w:t>- vyhledá v textu slova nespisovná a nespisovné tvary slov a nahradí je tvary spisovnými</w:t>
            </w:r>
          </w:p>
          <w:p w:rsidR="003F2287" w:rsidRDefault="003F2287">
            <w:pPr>
              <w:jc w:val="both"/>
            </w:pPr>
            <w:r>
              <w:t>- rozlišuje u slov citové zabarvení, odliší slova hanlivá a lichotivá</w:t>
            </w:r>
          </w:p>
          <w:p w:rsidR="003F2287" w:rsidRDefault="003F2287">
            <w:pPr>
              <w:jc w:val="both"/>
            </w:pPr>
          </w:p>
          <w:p w:rsidR="003F2287" w:rsidRDefault="003F2287">
            <w:pPr>
              <w:jc w:val="both"/>
            </w:pPr>
          </w:p>
          <w:p w:rsidR="003F2287" w:rsidRDefault="003F2287">
            <w:pPr>
              <w:jc w:val="both"/>
            </w:pPr>
          </w:p>
          <w:p w:rsidR="003F2287" w:rsidRDefault="003F2287">
            <w:pPr>
              <w:jc w:val="both"/>
            </w:pPr>
          </w:p>
          <w:p w:rsidR="003F2287" w:rsidRDefault="003F2287">
            <w:pPr>
              <w:jc w:val="both"/>
            </w:pPr>
            <w:r>
              <w:t>- rozpozná části slova – kořen, předponu a příponovou část, pomocí předpon a příponových částí tvoří slova odvozená od daného kořene</w:t>
            </w:r>
          </w:p>
          <w:p w:rsidR="003F2287" w:rsidRDefault="003F2287">
            <w:pPr>
              <w:jc w:val="both"/>
            </w:pPr>
            <w:r>
              <w:t xml:space="preserve">- odlišuje předpony a </w:t>
            </w:r>
            <w:r>
              <w:lastRenderedPageBreak/>
              <w:t xml:space="preserve">předložky – nad…, pod…, od…, před…, </w:t>
            </w:r>
            <w:proofErr w:type="spellStart"/>
            <w:r>
              <w:t>roz</w:t>
            </w:r>
            <w:proofErr w:type="spellEnd"/>
            <w:r>
              <w:t xml:space="preserve">…, bez…, </w:t>
            </w:r>
            <w:proofErr w:type="spellStart"/>
            <w:proofErr w:type="gramStart"/>
            <w:r>
              <w:t>vz</w:t>
            </w:r>
            <w:proofErr w:type="spellEnd"/>
            <w:r>
              <w:t>...;</w:t>
            </w:r>
            <w:proofErr w:type="gramEnd"/>
            <w:r>
              <w:t xml:space="preserve"> správně píše slova s předponami a s předložkami</w:t>
            </w:r>
          </w:p>
          <w:p w:rsidR="003F2287" w:rsidRDefault="003F2287">
            <w:pPr>
              <w:jc w:val="both"/>
            </w:pPr>
          </w:p>
          <w:p w:rsidR="003F2287" w:rsidRDefault="003F2287">
            <w:pPr>
              <w:jc w:val="both"/>
            </w:pPr>
            <w:r>
              <w:t xml:space="preserve">- docvičuje a opakuje pravopis vyjmenovaných slov </w:t>
            </w:r>
          </w:p>
          <w:p w:rsidR="003F2287" w:rsidRDefault="003F2287">
            <w:pPr>
              <w:jc w:val="both"/>
            </w:pPr>
            <w:r>
              <w:t>- zdůvodňuje a píše i, y nejen ve vyjmenovaných slovech, v jejich tvarech, ale i ve slovech příbuzných</w:t>
            </w:r>
          </w:p>
          <w:p w:rsidR="003F2287" w:rsidRDefault="003F2287">
            <w:pPr>
              <w:jc w:val="both"/>
            </w:pPr>
            <w:r>
              <w:t xml:space="preserve">- upevňuje pravopis i, y ve dvojicích slov </w:t>
            </w:r>
            <w:proofErr w:type="gramStart"/>
            <w:r>
              <w:t>souzvučných  (homonym</w:t>
            </w:r>
            <w:proofErr w:type="gramEnd"/>
            <w:r>
              <w:t>)</w:t>
            </w:r>
          </w:p>
          <w:p w:rsidR="003F2287" w:rsidRDefault="003F2287">
            <w:pPr>
              <w:jc w:val="both"/>
            </w:pPr>
            <w:r>
              <w:t xml:space="preserve">- v psaném projevu píše správně i, y ve slovech po obojetných souhláskách </w:t>
            </w:r>
          </w:p>
          <w:p w:rsidR="003F2287" w:rsidRDefault="003F2287">
            <w:pPr>
              <w:jc w:val="both"/>
            </w:pPr>
          </w:p>
          <w:p w:rsidR="003F2287" w:rsidRDefault="003F2287">
            <w:pPr>
              <w:jc w:val="both"/>
            </w:pPr>
          </w:p>
          <w:p w:rsidR="003F2287" w:rsidRDefault="003F2287">
            <w:pPr>
              <w:jc w:val="both"/>
            </w:pPr>
          </w:p>
          <w:p w:rsidR="003F2287" w:rsidRDefault="003F2287">
            <w:pPr>
              <w:jc w:val="both"/>
            </w:pPr>
            <w:r>
              <w:t>- v textu bezpečně najde a určuje podstatná jména, přídavná jména, slovesa a předložky</w:t>
            </w:r>
          </w:p>
          <w:p w:rsidR="003F2287" w:rsidRDefault="003F2287">
            <w:pPr>
              <w:jc w:val="both"/>
            </w:pPr>
            <w:r>
              <w:t>- seznamuje se s neohebnými slovními druhy – příslovce, předložky, spojky, částice a citoslovce, vyhledává jejich příklady v textu</w:t>
            </w:r>
          </w:p>
          <w:p w:rsidR="003F2287" w:rsidRDefault="003F2287">
            <w:pPr>
              <w:jc w:val="both"/>
            </w:pPr>
            <w:r>
              <w:t xml:space="preserve">- ohebné slovní druhy – zájmena a číslovky rozpoznává v textu (neurčuje druhy a neskloňuje je v návaznosti na pravopis) </w:t>
            </w:r>
          </w:p>
          <w:p w:rsidR="003F2287" w:rsidRDefault="003F2287">
            <w:pPr>
              <w:jc w:val="both"/>
            </w:pPr>
            <w:r>
              <w:t>- v textu přiměřené obtížnosti určuje všechny slovní druhy</w:t>
            </w:r>
          </w:p>
          <w:p w:rsidR="003F2287" w:rsidRDefault="003F2287">
            <w:pPr>
              <w:jc w:val="both"/>
            </w:pPr>
          </w:p>
          <w:p w:rsidR="003F2287" w:rsidRDefault="003F2287">
            <w:pPr>
              <w:jc w:val="both"/>
            </w:pPr>
            <w:r>
              <w:t>- u podstatných jmen samostatně určuje mluvnické kategorie – pád, číslo, rod</w:t>
            </w:r>
          </w:p>
          <w:p w:rsidR="003F2287" w:rsidRDefault="003F2287">
            <w:pPr>
              <w:jc w:val="both"/>
            </w:pPr>
          </w:p>
          <w:p w:rsidR="003F2287" w:rsidRDefault="003F2287">
            <w:pPr>
              <w:jc w:val="both"/>
            </w:pPr>
            <w:r>
              <w:t xml:space="preserve">- seznamuje se se vzory podstatných jmen rodu středního a ženského, přiřazuje slova ke vzorům </w:t>
            </w:r>
          </w:p>
          <w:p w:rsidR="003F2287" w:rsidRDefault="003F2287">
            <w:pPr>
              <w:jc w:val="both"/>
            </w:pPr>
          </w:p>
          <w:p w:rsidR="003F2287" w:rsidRDefault="003F2287">
            <w:pPr>
              <w:jc w:val="both"/>
            </w:pPr>
            <w:r>
              <w:t>- seznamuje se se vzory podstatných jmen, přiřazuje slova ke vzorům, určuje životnost podstatných jmen rodu mužského podle algoritmu</w:t>
            </w:r>
          </w:p>
          <w:p w:rsidR="003F2287" w:rsidRDefault="003F2287">
            <w:pPr>
              <w:jc w:val="both"/>
            </w:pPr>
            <w:r>
              <w:t>- rozlišuje spisovné a nespisovné tvary slov, skloňuje podstatná jména s pomocí přehledu skloňování jednotlivých vzorů</w:t>
            </w:r>
          </w:p>
          <w:p w:rsidR="003F2287" w:rsidRDefault="003F2287">
            <w:pPr>
              <w:jc w:val="both"/>
            </w:pPr>
            <w:r>
              <w:t xml:space="preserve">- odůvodňuje psaní koncovek podstatných jmen, správně </w:t>
            </w:r>
            <w:proofErr w:type="gramStart"/>
            <w:r>
              <w:t xml:space="preserve">píše </w:t>
            </w:r>
            <w:proofErr w:type="spellStart"/>
            <w:r>
              <w:t>i,y</w:t>
            </w:r>
            <w:proofErr w:type="spellEnd"/>
            <w:r>
              <w:t xml:space="preserve"> v koncovkách</w:t>
            </w:r>
            <w:proofErr w:type="gramEnd"/>
            <w:r>
              <w:t xml:space="preserve"> podstatných jmen, slova podle vzoru předseda a soudce pouze zařazuje ke vzorům</w:t>
            </w:r>
          </w:p>
          <w:p w:rsidR="003F2287" w:rsidRDefault="003F2287">
            <w:pPr>
              <w:jc w:val="both"/>
            </w:pPr>
          </w:p>
          <w:p w:rsidR="003F2287" w:rsidRDefault="003F2287">
            <w:pPr>
              <w:jc w:val="both"/>
            </w:pPr>
            <w:r>
              <w:t>- k infinitivu (neurčitku) utvoří sloveso určité a naopak</w:t>
            </w:r>
          </w:p>
          <w:p w:rsidR="003F2287" w:rsidRDefault="003F2287">
            <w:pPr>
              <w:jc w:val="both"/>
            </w:pPr>
            <w:r>
              <w:t>- v textu vyhledá slovesné tvary a rozliší tvary jednoduché (tvořené jedním slovesem a zvratná slovesa) a tvary složené (vyjádřeny více slovy)</w:t>
            </w:r>
          </w:p>
          <w:p w:rsidR="003F2287" w:rsidRDefault="003F2287">
            <w:pPr>
              <w:jc w:val="both"/>
            </w:pPr>
            <w:r>
              <w:t>- u sloves určitých procvičuje a zlepšuje určování mluvnických kategorií osoba a číslo, seznamuje se s kategorií čas a samostatně určuje</w:t>
            </w:r>
          </w:p>
          <w:p w:rsidR="003F2287" w:rsidRDefault="003F2287">
            <w:pPr>
              <w:jc w:val="both"/>
            </w:pPr>
            <w:r>
              <w:t>- časuje slovesa v čase přítomném a seznámí se s tabulkou tříd sloves</w:t>
            </w:r>
          </w:p>
          <w:p w:rsidR="003F2287" w:rsidRDefault="003F2287">
            <w:pPr>
              <w:jc w:val="both"/>
            </w:pPr>
            <w:r>
              <w:t xml:space="preserve">- učí se časovat a časuje slovesa v čase budoucím a minulém, tvoří a píše správné tvary sloves (bez návaznosti na pravopis u sloves v čase minulém) </w:t>
            </w:r>
          </w:p>
          <w:p w:rsidR="003F2287" w:rsidRDefault="003F2287">
            <w:pPr>
              <w:jc w:val="both"/>
            </w:pPr>
            <w:r>
              <w:t>- seznamuje se s kategorií způsob – oznamovací, rozkazovací, tvoří gramaticky správné tvary sloves v rozkazovacím způsobu</w:t>
            </w:r>
          </w:p>
          <w:p w:rsidR="003F2287" w:rsidRDefault="003F2287">
            <w:pPr>
              <w:jc w:val="both"/>
            </w:pPr>
            <w:r>
              <w:lastRenderedPageBreak/>
              <w:t>- samostatně určuje mluvnické kategorie sloves – osoba, číslo, čas, způsob, (bez způsobu podmiňovacího)</w:t>
            </w:r>
          </w:p>
          <w:p w:rsidR="003F2287" w:rsidRDefault="003F2287">
            <w:pPr>
              <w:jc w:val="both"/>
            </w:pPr>
            <w:r>
              <w:t>- rozlišuje a správně určuje slovesa a podstatná jména slovesná</w:t>
            </w:r>
          </w:p>
          <w:p w:rsidR="003F2287" w:rsidRDefault="003F2287">
            <w:pPr>
              <w:jc w:val="both"/>
            </w:pPr>
          </w:p>
          <w:p w:rsidR="003F2287" w:rsidRDefault="003F2287">
            <w:pPr>
              <w:jc w:val="both"/>
            </w:pPr>
            <w:r>
              <w:t>- upevňuje si dovednost rozlišování věty jednoduché a souvětí podle počtu sloves v určitém tvaru</w:t>
            </w:r>
          </w:p>
          <w:p w:rsidR="003F2287" w:rsidRDefault="003F2287">
            <w:pPr>
              <w:jc w:val="both"/>
            </w:pPr>
            <w:r>
              <w:t>- u souvětí vyhledává slovesa určitá, spojovací výrazy a určuje podle toho počet vět v souvětí</w:t>
            </w:r>
          </w:p>
          <w:p w:rsidR="003F2287" w:rsidRDefault="003F2287">
            <w:pPr>
              <w:jc w:val="both"/>
            </w:pPr>
            <w:r>
              <w:t>- naznačí stavbu souvětí pomocí větného vzorce (V= věta, číslice = pořadí věty v souvětí, všechna znaménka ve větách)</w:t>
            </w:r>
          </w:p>
          <w:p w:rsidR="003F2287" w:rsidRDefault="003F2287">
            <w:pPr>
              <w:jc w:val="both"/>
            </w:pPr>
            <w:r>
              <w:t xml:space="preserve">- samostatně vytváří souvětí podle jednoduchého vzorce (Když V1, </w:t>
            </w:r>
            <w:proofErr w:type="gramStart"/>
            <w:r>
              <w:t>V2. )</w:t>
            </w:r>
            <w:proofErr w:type="gramEnd"/>
          </w:p>
          <w:p w:rsidR="003F2287" w:rsidRDefault="003F2287">
            <w:pPr>
              <w:jc w:val="both"/>
            </w:pPr>
            <w:r>
              <w:t>- užívá vhodné spojovací výrazy, podle potřeby projevu je obměňuje</w:t>
            </w:r>
          </w:p>
          <w:p w:rsidR="003F2287" w:rsidRDefault="003F2287">
            <w:pPr>
              <w:jc w:val="both"/>
            </w:pPr>
            <w:r>
              <w:t xml:space="preserve">- seznamuje se s nejčastějšími spojkami (když, </w:t>
            </w:r>
            <w:proofErr w:type="gramStart"/>
            <w:r>
              <w:t>ale, že</w:t>
            </w:r>
            <w:proofErr w:type="gramEnd"/>
            <w:r>
              <w:t>, protože + zájmeno který) a získává dovednost psaní čárky před těmito spojovacími výrazy</w:t>
            </w:r>
          </w:p>
          <w:p w:rsidR="003F2287" w:rsidRDefault="003F2287">
            <w:pPr>
              <w:jc w:val="both"/>
            </w:pPr>
            <w:r>
              <w:t>- ve větě vyhledává základní skladební dvojici a rozliší podmět a přísudek</w:t>
            </w:r>
          </w:p>
          <w:p w:rsidR="003F2287" w:rsidRDefault="003F2287">
            <w:pPr>
              <w:jc w:val="both"/>
            </w:pPr>
            <w:r>
              <w:t>- seznamuje se s neúplnou základní skladební dvojicí (pojem nevyjádřený podmět), dohledá a určí podmět podle předcházejících vět nebo ze situace</w:t>
            </w:r>
          </w:p>
          <w:p w:rsidR="003F2287" w:rsidRDefault="003F2287">
            <w:pPr>
              <w:jc w:val="both"/>
            </w:pPr>
            <w:r>
              <w:t xml:space="preserve">- v psaném projevu píše správně i, y ve slovech po obojetných souhláskách a koncovkách ohebných slov (podstatných jmen, </w:t>
            </w:r>
            <w:proofErr w:type="gramStart"/>
            <w:r>
              <w:t xml:space="preserve">sloves </w:t>
            </w:r>
            <w:r>
              <w:lastRenderedPageBreak/>
              <w:t>)</w:t>
            </w:r>
            <w:proofErr w:type="gramEnd"/>
          </w:p>
          <w:p w:rsidR="003F2287" w:rsidRDefault="003F2287">
            <w:pPr>
              <w:jc w:val="both"/>
            </w:pPr>
            <w:r>
              <w:t>- rozezná řeč přímou a nepřímou</w:t>
            </w:r>
          </w:p>
          <w:p w:rsidR="00D124C5" w:rsidRDefault="00D124C5">
            <w:pPr>
              <w:jc w:val="both"/>
            </w:pPr>
          </w:p>
          <w:p w:rsidR="00D220BE" w:rsidRDefault="00D220BE">
            <w:pPr>
              <w:jc w:val="both"/>
            </w:pPr>
          </w:p>
          <w:p w:rsidR="00D220BE" w:rsidRDefault="00D220BE">
            <w:pPr>
              <w:jc w:val="both"/>
            </w:pPr>
          </w:p>
        </w:tc>
        <w:tc>
          <w:tcPr>
            <w:tcW w:w="1462"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roofErr w:type="gramStart"/>
            <w:r>
              <w:lastRenderedPageBreak/>
              <w:t>str.  3 – 12</w:t>
            </w:r>
            <w:proofErr w:type="gramEnd"/>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13 –21</w:t>
            </w:r>
          </w:p>
          <w:p w:rsidR="003F2287" w:rsidRDefault="003F2287"/>
          <w:p w:rsidR="003F2287" w:rsidRDefault="003F2287"/>
          <w:p w:rsidR="003F2287" w:rsidRDefault="003F2287"/>
          <w:p w:rsidR="003F2287" w:rsidRDefault="003F2287">
            <w:r>
              <w:t>str. 22 –33</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34 - 44</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45 - 54</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55 - 62</w:t>
            </w:r>
          </w:p>
          <w:p w:rsidR="003F2287" w:rsidRDefault="003F2287"/>
          <w:p w:rsidR="003F2287" w:rsidRDefault="003F2287"/>
          <w:p w:rsidR="003F2287" w:rsidRDefault="003F2287"/>
          <w:p w:rsidR="003F2287" w:rsidRDefault="003F2287"/>
          <w:p w:rsidR="003F2287" w:rsidRDefault="003F2287">
            <w:r>
              <w:t>str. 63 - 70</w:t>
            </w:r>
          </w:p>
          <w:p w:rsidR="003F2287" w:rsidRDefault="003F2287"/>
          <w:p w:rsidR="003F2287" w:rsidRDefault="003F2287"/>
          <w:p w:rsidR="003F2287" w:rsidRDefault="003F2287"/>
          <w:p w:rsidR="003F2287" w:rsidRDefault="003F2287"/>
          <w:p w:rsidR="003F2287" w:rsidRDefault="003F2287">
            <w:r>
              <w:t>str. 71 - 80</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81 - 90</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91 - 95</w:t>
            </w:r>
          </w:p>
          <w:p w:rsidR="003F2287" w:rsidRDefault="003F2287"/>
          <w:p w:rsidR="003F2287" w:rsidRDefault="003F2287"/>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594" w:type="dxa"/>
            <w:tcBorders>
              <w:top w:val="single" w:sz="4" w:space="0" w:color="000000"/>
              <w:left w:val="single" w:sz="4" w:space="0" w:color="000000"/>
              <w:bottom w:val="single" w:sz="4" w:space="0" w:color="000000"/>
            </w:tcBorders>
          </w:tcPr>
          <w:p w:rsidR="003F2287" w:rsidRDefault="003F2287">
            <w:pPr>
              <w:snapToGrid w:val="0"/>
              <w:rPr>
                <w:b/>
              </w:rPr>
            </w:pPr>
            <w:r>
              <w:rPr>
                <w:b/>
              </w:rPr>
              <w:t>Literární výchova</w:t>
            </w:r>
          </w:p>
        </w:tc>
        <w:tc>
          <w:tcPr>
            <w:tcW w:w="2463" w:type="dxa"/>
            <w:tcBorders>
              <w:top w:val="single" w:sz="4" w:space="0" w:color="000000"/>
              <w:left w:val="single" w:sz="4" w:space="0" w:color="000000"/>
              <w:bottom w:val="single" w:sz="4" w:space="0" w:color="000000"/>
            </w:tcBorders>
          </w:tcPr>
          <w:p w:rsidR="003F2287" w:rsidRDefault="003F2287">
            <w:pPr>
              <w:snapToGrid w:val="0"/>
            </w:pPr>
          </w:p>
        </w:tc>
        <w:tc>
          <w:tcPr>
            <w:tcW w:w="2855" w:type="dxa"/>
            <w:tcBorders>
              <w:top w:val="single" w:sz="4" w:space="0" w:color="000000"/>
              <w:left w:val="single" w:sz="4" w:space="0" w:color="000000"/>
              <w:bottom w:val="single" w:sz="4" w:space="0" w:color="000000"/>
            </w:tcBorders>
          </w:tcPr>
          <w:p w:rsidR="003F2287" w:rsidRDefault="003F2287">
            <w:pPr>
              <w:snapToGrid w:val="0"/>
              <w:jc w:val="both"/>
            </w:pPr>
            <w:r>
              <w:t>- docvičuje plynulost a techniku čtení</w:t>
            </w:r>
          </w:p>
          <w:p w:rsidR="003F2287" w:rsidRDefault="003F2287">
            <w:pPr>
              <w:jc w:val="both"/>
            </w:pPr>
            <w:r>
              <w:t>- volně reprodukuje text podle svých schopností</w:t>
            </w:r>
          </w:p>
          <w:p w:rsidR="003F2287" w:rsidRDefault="003F2287">
            <w:pPr>
              <w:jc w:val="both"/>
            </w:pPr>
            <w:r>
              <w:t>- přednáší vhodné literární texty zpaměti</w:t>
            </w:r>
          </w:p>
          <w:p w:rsidR="003F2287" w:rsidRDefault="003F2287">
            <w:pPr>
              <w:jc w:val="both"/>
            </w:pPr>
            <w:r>
              <w:t>- snaží se vyjádřit a zaznamenat své dojmy z četby anebo poslechu literárního díla</w:t>
            </w:r>
          </w:p>
          <w:p w:rsidR="003F2287" w:rsidRDefault="003F2287">
            <w:pPr>
              <w:jc w:val="both"/>
            </w:pPr>
            <w:r>
              <w:t>- samostatně nebo v kolektivu spolužáků se pokouší o dramatizaci textu</w:t>
            </w:r>
          </w:p>
          <w:p w:rsidR="003F2287" w:rsidRDefault="003F2287">
            <w:pPr>
              <w:jc w:val="both"/>
            </w:pPr>
            <w:r>
              <w:t xml:space="preserve">- seznamuje se se základními pojmy literární teorie </w:t>
            </w:r>
          </w:p>
          <w:p w:rsidR="003F2287" w:rsidRDefault="003F2287">
            <w:pPr>
              <w:numPr>
                <w:ilvl w:val="0"/>
                <w:numId w:val="15"/>
              </w:numPr>
              <w:jc w:val="both"/>
            </w:pPr>
            <w:r>
              <w:t>pohádka, hádanka, říkanka, báseň</w:t>
            </w:r>
          </w:p>
          <w:p w:rsidR="003F2287" w:rsidRDefault="003F2287">
            <w:pPr>
              <w:numPr>
                <w:ilvl w:val="0"/>
                <w:numId w:val="14"/>
              </w:numPr>
              <w:jc w:val="both"/>
            </w:pPr>
            <w:r>
              <w:t>spisovatel, kniha, ilustrátor, čtenář</w:t>
            </w:r>
          </w:p>
          <w:p w:rsidR="003F2287" w:rsidRDefault="003F2287">
            <w:pPr>
              <w:numPr>
                <w:ilvl w:val="0"/>
                <w:numId w:val="2"/>
              </w:numPr>
              <w:jc w:val="both"/>
            </w:pPr>
            <w:r>
              <w:t>divadlo, film, herec, režisér</w:t>
            </w:r>
          </w:p>
          <w:p w:rsidR="003F2287" w:rsidRDefault="003F2287">
            <w:pPr>
              <w:numPr>
                <w:ilvl w:val="0"/>
                <w:numId w:val="11"/>
              </w:numPr>
              <w:jc w:val="both"/>
            </w:pPr>
            <w:r>
              <w:t>verš, rým, přirovnání</w:t>
            </w:r>
          </w:p>
        </w:tc>
        <w:tc>
          <w:tcPr>
            <w:tcW w:w="1462"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594" w:type="dxa"/>
            <w:tcBorders>
              <w:top w:val="single" w:sz="4" w:space="0" w:color="000000"/>
              <w:left w:val="single" w:sz="4" w:space="0" w:color="000000"/>
              <w:bottom w:val="single" w:sz="4" w:space="0" w:color="000000"/>
            </w:tcBorders>
          </w:tcPr>
          <w:p w:rsidR="003F2287" w:rsidRDefault="003F2287">
            <w:pPr>
              <w:snapToGrid w:val="0"/>
            </w:pPr>
            <w:r>
              <w:t>Komunikační a slohová výchova</w:t>
            </w:r>
          </w:p>
        </w:tc>
        <w:tc>
          <w:tcPr>
            <w:tcW w:w="2463" w:type="dxa"/>
            <w:tcBorders>
              <w:top w:val="single" w:sz="4" w:space="0" w:color="000000"/>
              <w:left w:val="single" w:sz="4" w:space="0" w:color="000000"/>
              <w:bottom w:val="single" w:sz="4" w:space="0" w:color="000000"/>
            </w:tcBorders>
          </w:tcPr>
          <w:p w:rsidR="003F2287" w:rsidRDefault="003F2287">
            <w:pPr>
              <w:snapToGrid w:val="0"/>
              <w:rPr>
                <w:b/>
              </w:rPr>
            </w:pPr>
            <w:r>
              <w:rPr>
                <w:b/>
              </w:rPr>
              <w:t>Čtení a naslouchání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Mluvený projev</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Písemný projev</w:t>
            </w:r>
          </w:p>
        </w:tc>
        <w:tc>
          <w:tcPr>
            <w:tcW w:w="2855" w:type="dxa"/>
            <w:tcBorders>
              <w:top w:val="single" w:sz="4" w:space="0" w:color="000000"/>
              <w:left w:val="single" w:sz="4" w:space="0" w:color="000000"/>
              <w:bottom w:val="single" w:sz="4" w:space="0" w:color="000000"/>
            </w:tcBorders>
          </w:tcPr>
          <w:p w:rsidR="003F2287" w:rsidRDefault="003F2287">
            <w:pPr>
              <w:snapToGrid w:val="0"/>
              <w:jc w:val="both"/>
            </w:pPr>
            <w:r>
              <w:t>- čte s porozuměním přiměřeně náročné texty potichu i nahlas</w:t>
            </w:r>
          </w:p>
          <w:p w:rsidR="003F2287" w:rsidRDefault="003F2287">
            <w:pPr>
              <w:jc w:val="both"/>
            </w:pPr>
            <w:r>
              <w:t>- zlepšuje dovednost tichého čtení s porozuměním, odpovídá na otázky k textu buď samostatně, nebo výběrem z možností, učí se z textu vybírat hlavní body a důležitá slova</w:t>
            </w:r>
          </w:p>
          <w:p w:rsidR="003F2287" w:rsidRDefault="003F2287">
            <w:pPr>
              <w:jc w:val="both"/>
            </w:pPr>
            <w:r>
              <w:t>- procvičuje praktické naslouchání při komunikaci s další osobou</w:t>
            </w:r>
          </w:p>
          <w:p w:rsidR="003F2287" w:rsidRDefault="003F2287">
            <w:pPr>
              <w:jc w:val="both"/>
            </w:pPr>
            <w:r>
              <w:t>- zdokonaluje se ve věcném naslouchání (soustředěné a aktivní), reaguje otázkami</w:t>
            </w:r>
          </w:p>
          <w:p w:rsidR="003F2287" w:rsidRDefault="003F2287">
            <w:pPr>
              <w:jc w:val="both"/>
            </w:pPr>
          </w:p>
          <w:p w:rsidR="003F2287" w:rsidRDefault="003F2287">
            <w:pPr>
              <w:jc w:val="both"/>
            </w:pPr>
          </w:p>
          <w:p w:rsidR="003F2287" w:rsidRDefault="003F2287">
            <w:pPr>
              <w:jc w:val="both"/>
            </w:pPr>
            <w:r>
              <w:lastRenderedPageBreak/>
              <w:t>- aktivně používá komunikační žánry – pozdraví, osloví kamarády i dospělého, správně formuluje omluvu, prosbu a vzkaz, snaží se vést dialog</w:t>
            </w:r>
          </w:p>
          <w:p w:rsidR="003F2287" w:rsidRDefault="003F2287">
            <w:pPr>
              <w:jc w:val="both"/>
            </w:pPr>
            <w:r>
              <w:t>- dovede samostatně vést telefonický rozhovor</w:t>
            </w:r>
          </w:p>
          <w:p w:rsidR="003F2287" w:rsidRDefault="003F2287">
            <w:pPr>
              <w:jc w:val="both"/>
            </w:pPr>
            <w:r>
              <w:t>- učí se používat při mluveném projevu přiměřená gesta a mimiku</w:t>
            </w:r>
          </w:p>
          <w:p w:rsidR="003F2287" w:rsidRDefault="003F2287">
            <w:pPr>
              <w:jc w:val="both"/>
            </w:pPr>
            <w:r>
              <w:t>- aktivně používá základní hygienické návyky psaní a techniku psaní</w:t>
            </w:r>
          </w:p>
          <w:p w:rsidR="003F2287" w:rsidRDefault="003F2287">
            <w:pPr>
              <w:jc w:val="both"/>
            </w:pPr>
            <w:r>
              <w:t>- přiměřené věku upravuje text a funkčně používá barev při zápisu textu</w:t>
            </w:r>
          </w:p>
          <w:p w:rsidR="003F2287" w:rsidRDefault="003F2287">
            <w:pPr>
              <w:jc w:val="both"/>
            </w:pPr>
            <w:r>
              <w:t xml:space="preserve">- píše správně po stránce obsahové a formální jednoduché žánry písemného projevu </w:t>
            </w:r>
          </w:p>
          <w:p w:rsidR="003F2287" w:rsidRDefault="003F2287">
            <w:pPr>
              <w:numPr>
                <w:ilvl w:val="0"/>
                <w:numId w:val="10"/>
              </w:numPr>
              <w:jc w:val="both"/>
            </w:pPr>
            <w:r>
              <w:t>adresa, blahopřání, pozdrav</w:t>
            </w:r>
          </w:p>
          <w:p w:rsidR="003F2287" w:rsidRDefault="003F2287">
            <w:pPr>
              <w:numPr>
                <w:ilvl w:val="0"/>
                <w:numId w:val="10"/>
              </w:numPr>
              <w:jc w:val="both"/>
            </w:pPr>
            <w:r>
              <w:t>oznámení, pozvánka</w:t>
            </w:r>
          </w:p>
          <w:p w:rsidR="003F2287" w:rsidRDefault="003F2287">
            <w:pPr>
              <w:numPr>
                <w:ilvl w:val="0"/>
                <w:numId w:val="10"/>
              </w:numPr>
              <w:jc w:val="both"/>
            </w:pPr>
            <w:r>
              <w:t>popis, pracovní postup činnosti</w:t>
            </w:r>
          </w:p>
          <w:p w:rsidR="003F2287" w:rsidRDefault="003F2287">
            <w:pPr>
              <w:numPr>
                <w:ilvl w:val="0"/>
                <w:numId w:val="10"/>
              </w:numPr>
              <w:jc w:val="both"/>
            </w:pPr>
            <w:r>
              <w:t>jednoduché tiskopisy – podací lístek</w:t>
            </w:r>
          </w:p>
          <w:p w:rsidR="003F2287" w:rsidRDefault="003F2287">
            <w:r>
              <w:t>- snaží se aktivně používat známý pravopis, vhodně volí slova, slovní spojení, využívá své slovní zásoby, rozlišuje spisovná a hovorová slova a správně je používá</w:t>
            </w:r>
          </w:p>
        </w:tc>
        <w:tc>
          <w:tcPr>
            <w:tcW w:w="1462"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Pr>
        <w:jc w:val="center"/>
      </w:pP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r>
        <w:rPr>
          <w:rFonts w:ascii="Arial" w:hAnsi="Arial" w:cs="Arial"/>
          <w:b/>
          <w:sz w:val="40"/>
          <w:szCs w:val="40"/>
        </w:rPr>
        <w:t>Český jazyk a literatura</w:t>
      </w:r>
    </w:p>
    <w:p w:rsidR="003F2287" w:rsidRDefault="003F2287">
      <w:pPr>
        <w:jc w:val="center"/>
        <w:rPr>
          <w:rFonts w:ascii="Arial" w:hAnsi="Arial" w:cs="Arial"/>
          <w:b/>
          <w:sz w:val="40"/>
          <w:szCs w:val="40"/>
        </w:rPr>
      </w:pPr>
      <w:r>
        <w:rPr>
          <w:rFonts w:ascii="Arial" w:hAnsi="Arial" w:cs="Arial"/>
          <w:b/>
          <w:sz w:val="40"/>
          <w:szCs w:val="40"/>
        </w:rPr>
        <w:t>5. ročník</w:t>
      </w:r>
    </w:p>
    <w:p w:rsidR="003F2287" w:rsidRDefault="003F2287">
      <w:pPr>
        <w:jc w:val="center"/>
        <w:rPr>
          <w:b/>
          <w:sz w:val="36"/>
          <w:szCs w:val="36"/>
        </w:rPr>
      </w:pPr>
    </w:p>
    <w:tbl>
      <w:tblPr>
        <w:tblW w:w="0" w:type="auto"/>
        <w:tblInd w:w="-15" w:type="dxa"/>
        <w:tblLayout w:type="fixed"/>
        <w:tblLook w:val="0000" w:firstRow="0" w:lastRow="0" w:firstColumn="0" w:lastColumn="0" w:noHBand="0" w:noVBand="0"/>
      </w:tblPr>
      <w:tblGrid>
        <w:gridCol w:w="1124"/>
        <w:gridCol w:w="1591"/>
        <w:gridCol w:w="2423"/>
        <w:gridCol w:w="2903"/>
        <w:gridCol w:w="1457"/>
      </w:tblGrid>
      <w:tr w:rsidR="003F2287">
        <w:tc>
          <w:tcPr>
            <w:tcW w:w="1124" w:type="dxa"/>
            <w:tcBorders>
              <w:top w:val="double" w:sz="1" w:space="0" w:color="000000"/>
              <w:left w:val="single" w:sz="4" w:space="0" w:color="000000"/>
              <w:bottom w:val="double" w:sz="40" w:space="0" w:color="000000"/>
            </w:tcBorders>
          </w:tcPr>
          <w:p w:rsidR="003F2287" w:rsidRDefault="003F2287">
            <w:pPr>
              <w:snapToGrid w:val="0"/>
              <w:rPr>
                <w:b/>
              </w:rPr>
            </w:pPr>
            <w:r>
              <w:rPr>
                <w:b/>
              </w:rPr>
              <w:t xml:space="preserve">Měsíc </w:t>
            </w:r>
          </w:p>
        </w:tc>
        <w:tc>
          <w:tcPr>
            <w:tcW w:w="1591" w:type="dxa"/>
            <w:tcBorders>
              <w:top w:val="double" w:sz="1" w:space="0" w:color="000000"/>
              <w:left w:val="single" w:sz="4" w:space="0" w:color="000000"/>
              <w:bottom w:val="double" w:sz="40" w:space="0" w:color="000000"/>
            </w:tcBorders>
          </w:tcPr>
          <w:p w:rsidR="003F2287" w:rsidRDefault="003F2287">
            <w:pPr>
              <w:snapToGrid w:val="0"/>
              <w:rPr>
                <w:b/>
              </w:rPr>
            </w:pPr>
            <w:proofErr w:type="spellStart"/>
            <w:r>
              <w:rPr>
                <w:b/>
              </w:rPr>
              <w:t>Tématický</w:t>
            </w:r>
            <w:proofErr w:type="spellEnd"/>
            <w:r>
              <w:rPr>
                <w:b/>
              </w:rPr>
              <w:t xml:space="preserve"> okruh</w:t>
            </w:r>
          </w:p>
        </w:tc>
        <w:tc>
          <w:tcPr>
            <w:tcW w:w="2423" w:type="dxa"/>
            <w:tcBorders>
              <w:top w:val="double" w:sz="1" w:space="0" w:color="000000"/>
              <w:left w:val="single" w:sz="4" w:space="0" w:color="000000"/>
              <w:bottom w:val="double" w:sz="40" w:space="0" w:color="000000"/>
            </w:tcBorders>
          </w:tcPr>
          <w:p w:rsidR="003F2287" w:rsidRDefault="003F2287">
            <w:pPr>
              <w:snapToGrid w:val="0"/>
              <w:rPr>
                <w:b/>
              </w:rPr>
            </w:pPr>
            <w:r>
              <w:rPr>
                <w:b/>
              </w:rPr>
              <w:t>Téma (učivo)</w:t>
            </w:r>
          </w:p>
        </w:tc>
        <w:tc>
          <w:tcPr>
            <w:tcW w:w="2903" w:type="dxa"/>
            <w:tcBorders>
              <w:top w:val="double" w:sz="1" w:space="0" w:color="000000"/>
              <w:left w:val="single" w:sz="4" w:space="0" w:color="000000"/>
              <w:bottom w:val="double" w:sz="40" w:space="0" w:color="000000"/>
            </w:tcBorders>
          </w:tcPr>
          <w:p w:rsidR="003F2287" w:rsidRDefault="003F2287">
            <w:pPr>
              <w:snapToGrid w:val="0"/>
              <w:rPr>
                <w:b/>
              </w:rPr>
            </w:pPr>
            <w:r>
              <w:rPr>
                <w:b/>
              </w:rPr>
              <w:t>Očekávané výstupy</w:t>
            </w:r>
          </w:p>
        </w:tc>
        <w:tc>
          <w:tcPr>
            <w:tcW w:w="1457" w:type="dxa"/>
            <w:tcBorders>
              <w:top w:val="double" w:sz="1" w:space="0" w:color="000000"/>
              <w:left w:val="single" w:sz="4" w:space="0" w:color="000000"/>
              <w:bottom w:val="double" w:sz="40" w:space="0" w:color="000000"/>
              <w:right w:val="single" w:sz="4" w:space="0" w:color="000000"/>
            </w:tcBorders>
          </w:tcPr>
          <w:p w:rsidR="003F2287" w:rsidRDefault="003F2287">
            <w:pPr>
              <w:snapToGrid w:val="0"/>
              <w:rPr>
                <w:b/>
              </w:rPr>
            </w:pPr>
            <w:r>
              <w:rPr>
                <w:b/>
              </w:rPr>
              <w:t>Poznámky</w:t>
            </w:r>
          </w:p>
        </w:tc>
      </w:tr>
      <w:tr w:rsidR="003F2287">
        <w:tc>
          <w:tcPr>
            <w:tcW w:w="1124" w:type="dxa"/>
            <w:tcBorders>
              <w:top w:val="single" w:sz="8" w:space="0" w:color="000000"/>
              <w:left w:val="single" w:sz="4" w:space="0" w:color="000000"/>
              <w:bottom w:val="single" w:sz="4" w:space="0" w:color="000000"/>
            </w:tcBorders>
          </w:tcPr>
          <w:p w:rsidR="003F2287" w:rsidRDefault="003F2287">
            <w:pPr>
              <w:snapToGrid w:val="0"/>
              <w:jc w:val="center"/>
              <w:rPr>
                <w:b/>
              </w:rPr>
            </w:pPr>
            <w:r>
              <w:rPr>
                <w:b/>
              </w:rPr>
              <w:t>Září</w:t>
            </w:r>
          </w:p>
          <w:p w:rsidR="003F2287" w:rsidRDefault="003F2287">
            <w:pPr>
              <w:jc w:val="center"/>
              <w:rPr>
                <w:b/>
              </w:rPr>
            </w:pPr>
          </w:p>
          <w:p w:rsidR="003F2287" w:rsidRDefault="003F2287">
            <w:pPr>
              <w:rPr>
                <w:b/>
              </w:rPr>
            </w:pPr>
          </w:p>
          <w:p w:rsidR="003F2287" w:rsidRDefault="003F2287">
            <w:pPr>
              <w:jc w:val="center"/>
              <w:rPr>
                <w:b/>
              </w:rPr>
            </w:pPr>
          </w:p>
          <w:p w:rsidR="003F2287" w:rsidRDefault="003F2287">
            <w:pPr>
              <w:jc w:val="center"/>
              <w:rPr>
                <w:b/>
              </w:rPr>
            </w:pPr>
            <w:r>
              <w:rPr>
                <w:b/>
              </w:rPr>
              <w:t>Říjen</w:t>
            </w: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r>
              <w:rPr>
                <w:b/>
              </w:rPr>
              <w:t>Listopad</w:t>
            </w: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r>
              <w:rPr>
                <w:b/>
              </w:rPr>
              <w:t>Prosinec</w:t>
            </w: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r>
              <w:rPr>
                <w:b/>
              </w:rPr>
              <w:t>Leden</w:t>
            </w:r>
          </w:p>
          <w:p w:rsidR="003F2287" w:rsidRDefault="003F2287">
            <w:pPr>
              <w:jc w:val="cente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jc w:val="center"/>
              <w:rPr>
                <w:b/>
              </w:rPr>
            </w:pPr>
            <w:r>
              <w:rPr>
                <w:b/>
              </w:rPr>
              <w:t>Únor</w:t>
            </w:r>
          </w:p>
          <w:p w:rsidR="003F2287" w:rsidRDefault="003F2287">
            <w:pPr>
              <w:jc w:val="center"/>
              <w:rPr>
                <w:b/>
              </w:rPr>
            </w:pPr>
          </w:p>
          <w:p w:rsidR="003F2287" w:rsidRDefault="003F2287">
            <w:pPr>
              <w:rPr>
                <w:b/>
              </w:rPr>
            </w:pPr>
          </w:p>
          <w:p w:rsidR="003F2287" w:rsidRDefault="00D220BE" w:rsidP="00D220BE">
            <w:pPr>
              <w:rPr>
                <w:b/>
              </w:rPr>
            </w:pPr>
            <w:r>
              <w:rPr>
                <w:b/>
              </w:rPr>
              <w:t xml:space="preserve"> </w:t>
            </w:r>
            <w:r w:rsidR="003F2287">
              <w:rPr>
                <w:b/>
              </w:rPr>
              <w:t>Březen</w:t>
            </w:r>
          </w:p>
          <w:p w:rsidR="003F2287" w:rsidRDefault="003F2287">
            <w:pPr>
              <w:jc w:val="center"/>
              <w:rPr>
                <w:b/>
              </w:rPr>
            </w:pPr>
          </w:p>
          <w:p w:rsidR="003F2287" w:rsidRDefault="003F2287">
            <w:pPr>
              <w:rPr>
                <w:b/>
              </w:rPr>
            </w:pPr>
          </w:p>
          <w:p w:rsidR="003F2287" w:rsidRDefault="003F2287">
            <w:pPr>
              <w:rPr>
                <w:b/>
              </w:rPr>
            </w:pPr>
          </w:p>
          <w:p w:rsidR="003F2287" w:rsidRDefault="003F2287">
            <w:pPr>
              <w:rPr>
                <w:b/>
              </w:rPr>
            </w:pPr>
          </w:p>
          <w:p w:rsidR="003F2287" w:rsidRDefault="003F2287">
            <w:pPr>
              <w:jc w:val="center"/>
              <w:rPr>
                <w:b/>
              </w:rPr>
            </w:pPr>
            <w:r>
              <w:rPr>
                <w:b/>
              </w:rPr>
              <w:t>Duben</w:t>
            </w: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r>
              <w:rPr>
                <w:b/>
              </w:rPr>
              <w:t>Květen</w:t>
            </w: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rPr>
                <w:b/>
              </w:rPr>
            </w:pPr>
          </w:p>
          <w:p w:rsidR="003F2287" w:rsidRDefault="003F2287">
            <w:pPr>
              <w:rPr>
                <w:b/>
              </w:rPr>
            </w:pPr>
          </w:p>
          <w:p w:rsidR="003F2287" w:rsidRDefault="003F2287">
            <w:pPr>
              <w:rPr>
                <w:b/>
              </w:rPr>
            </w:pPr>
          </w:p>
          <w:p w:rsidR="003F2287" w:rsidRDefault="003F2287">
            <w:pPr>
              <w:jc w:val="center"/>
              <w:rPr>
                <w:b/>
              </w:rPr>
            </w:pPr>
            <w:r>
              <w:rPr>
                <w:b/>
              </w:rPr>
              <w:t>Červen</w:t>
            </w:r>
          </w:p>
        </w:tc>
        <w:tc>
          <w:tcPr>
            <w:tcW w:w="1591" w:type="dxa"/>
            <w:tcBorders>
              <w:top w:val="single" w:sz="8" w:space="0" w:color="000000"/>
              <w:left w:val="single" w:sz="4" w:space="0" w:color="000000"/>
              <w:bottom w:val="single" w:sz="4" w:space="0" w:color="000000"/>
            </w:tcBorders>
          </w:tcPr>
          <w:p w:rsidR="003F2287" w:rsidRDefault="003F2287">
            <w:pPr>
              <w:snapToGrid w:val="0"/>
            </w:pPr>
            <w:r>
              <w:lastRenderedPageBreak/>
              <w:t>Jazyková</w:t>
            </w:r>
            <w:r>
              <w:rPr>
                <w:b/>
              </w:rPr>
              <w:t xml:space="preserve"> </w:t>
            </w:r>
            <w:r>
              <w:t>výchova</w:t>
            </w:r>
          </w:p>
        </w:tc>
        <w:tc>
          <w:tcPr>
            <w:tcW w:w="2423" w:type="dxa"/>
            <w:tcBorders>
              <w:top w:val="single" w:sz="8" w:space="0" w:color="000000"/>
              <w:left w:val="single" w:sz="4" w:space="0" w:color="000000"/>
              <w:bottom w:val="single" w:sz="4" w:space="0" w:color="000000"/>
            </w:tcBorders>
          </w:tcPr>
          <w:p w:rsidR="003F2287" w:rsidRDefault="003F2287">
            <w:pPr>
              <w:snapToGrid w:val="0"/>
              <w:rPr>
                <w:b/>
              </w:rPr>
            </w:pPr>
            <w:r>
              <w:rPr>
                <w:b/>
              </w:rPr>
              <w:t>Slovní zásoba a tvoření slov</w:t>
            </w:r>
          </w:p>
          <w:p w:rsidR="003F2287" w:rsidRDefault="003F2287">
            <w:pPr>
              <w:jc w:val="center"/>
              <w:rPr>
                <w:b/>
              </w:rPr>
            </w:pPr>
          </w:p>
          <w:p w:rsidR="003F2287" w:rsidRDefault="003F2287">
            <w:pPr>
              <w:jc w:val="center"/>
              <w:rPr>
                <w:b/>
              </w:rPr>
            </w:pPr>
          </w:p>
          <w:p w:rsidR="003F2287" w:rsidRDefault="003F2287">
            <w:pPr>
              <w:rPr>
                <w:b/>
              </w:rPr>
            </w:pPr>
            <w:r>
              <w:rPr>
                <w:b/>
              </w:rPr>
              <w:t>Slovní zásoba a tvoření slov</w:t>
            </w:r>
          </w:p>
          <w:p w:rsidR="003F2287" w:rsidRDefault="003F2287">
            <w:pP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jc w:val="center"/>
              <w:rPr>
                <w:b/>
              </w:rPr>
            </w:pPr>
          </w:p>
          <w:p w:rsidR="003F2287" w:rsidRDefault="003F2287">
            <w:pPr>
              <w:rPr>
                <w:b/>
              </w:rPr>
            </w:pPr>
            <w:r>
              <w:rPr>
                <w:b/>
              </w:rPr>
              <w:t>Skladba</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Skladba</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Skladba</w:t>
            </w: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r>
              <w:rPr>
                <w:b/>
              </w:rPr>
              <w:t>Skladba</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Tvarosloví</w:t>
            </w:r>
          </w:p>
          <w:p w:rsidR="003F2287" w:rsidRDefault="003F2287">
            <w:pPr>
              <w:rPr>
                <w:b/>
              </w:rPr>
            </w:pPr>
            <w:r>
              <w:rPr>
                <w:b/>
              </w:rPr>
              <w:t>Skladba</w:t>
            </w:r>
          </w:p>
          <w:p w:rsidR="003F2287" w:rsidRDefault="003F2287">
            <w:pPr>
              <w:rPr>
                <w:b/>
              </w:rPr>
            </w:pPr>
          </w:p>
          <w:p w:rsidR="003F2287" w:rsidRDefault="003F2287">
            <w:pPr>
              <w:rPr>
                <w:b/>
              </w:rPr>
            </w:pPr>
          </w:p>
          <w:p w:rsidR="003F2287" w:rsidRDefault="003F2287">
            <w:pPr>
              <w:rPr>
                <w:sz w:val="28"/>
                <w:szCs w:val="28"/>
                <w:u w:val="single"/>
              </w:rPr>
            </w:pPr>
          </w:p>
        </w:tc>
        <w:tc>
          <w:tcPr>
            <w:tcW w:w="2903" w:type="dxa"/>
            <w:tcBorders>
              <w:top w:val="single" w:sz="8" w:space="0" w:color="000000"/>
              <w:left w:val="single" w:sz="4" w:space="0" w:color="000000"/>
              <w:bottom w:val="single" w:sz="4" w:space="0" w:color="000000"/>
            </w:tcBorders>
          </w:tcPr>
          <w:p w:rsidR="003F2287" w:rsidRDefault="003F2287">
            <w:pPr>
              <w:snapToGrid w:val="0"/>
              <w:jc w:val="both"/>
            </w:pPr>
            <w:r>
              <w:lastRenderedPageBreak/>
              <w:t xml:space="preserve">- Bezpečně určí základní části slova, rozliší slovo </w:t>
            </w:r>
            <w:r>
              <w:lastRenderedPageBreak/>
              <w:t>základové a odvozené</w:t>
            </w:r>
          </w:p>
          <w:p w:rsidR="003F2287" w:rsidRDefault="003F2287">
            <w:pPr>
              <w:jc w:val="both"/>
              <w:rPr>
                <w:b/>
                <w:bCs/>
              </w:rPr>
            </w:pPr>
          </w:p>
          <w:p w:rsidR="003F2287" w:rsidRDefault="003F2287">
            <w:pPr>
              <w:jc w:val="both"/>
            </w:pPr>
            <w:r>
              <w:t>- Tvoří slova pomocí předpon, přípon i koncovek</w:t>
            </w:r>
          </w:p>
          <w:p w:rsidR="003F2287" w:rsidRDefault="003F2287">
            <w:pPr>
              <w:jc w:val="both"/>
            </w:pPr>
            <w:r>
              <w:t>- Tvoří slova se samohláskovými a souhláskovými změnami</w:t>
            </w:r>
          </w:p>
          <w:p w:rsidR="003F2287" w:rsidRDefault="003F2287">
            <w:pPr>
              <w:jc w:val="both"/>
            </w:pPr>
            <w:r>
              <w:t>- Odliší předponu a předložku, příponu a koncovku</w:t>
            </w:r>
          </w:p>
          <w:p w:rsidR="003F2287" w:rsidRDefault="003F2287">
            <w:pPr>
              <w:jc w:val="both"/>
            </w:pPr>
            <w:r>
              <w:t xml:space="preserve">- Poznává a správně píše  </w:t>
            </w:r>
            <w:proofErr w:type="gramStart"/>
            <w:r>
              <w:t>přípony</w:t>
            </w:r>
            <w:proofErr w:type="gramEnd"/>
            <w:r>
              <w:t xml:space="preserve"> –</w:t>
            </w:r>
            <w:proofErr w:type="spellStart"/>
            <w:proofErr w:type="gramStart"/>
            <w:r>
              <w:t>il</w:t>
            </w:r>
            <w:proofErr w:type="spellEnd"/>
            <w:proofErr w:type="gramEnd"/>
            <w:r>
              <w:t>, -</w:t>
            </w:r>
            <w:proofErr w:type="spellStart"/>
            <w:r>
              <w:t>it</w:t>
            </w:r>
            <w:proofErr w:type="spellEnd"/>
            <w:r>
              <w:t>, -</w:t>
            </w:r>
            <w:proofErr w:type="spellStart"/>
            <w:r>
              <w:t>ivý</w:t>
            </w:r>
            <w:proofErr w:type="spellEnd"/>
            <w:r>
              <w:t>, -</w:t>
            </w:r>
            <w:proofErr w:type="spellStart"/>
            <w:r>
              <w:t>itý</w:t>
            </w:r>
            <w:proofErr w:type="spellEnd"/>
          </w:p>
          <w:p w:rsidR="003F2287" w:rsidRDefault="003F2287">
            <w:pPr>
              <w:jc w:val="both"/>
            </w:pPr>
            <w:r>
              <w:t xml:space="preserve">- Píše správně předpony nad - , pod -, před -, od -, </w:t>
            </w:r>
            <w:proofErr w:type="spellStart"/>
            <w:r>
              <w:t>roz</w:t>
            </w:r>
            <w:proofErr w:type="spellEnd"/>
            <w:r>
              <w:t xml:space="preserve"> -, </w:t>
            </w:r>
            <w:proofErr w:type="gramStart"/>
            <w:r>
              <w:t>bez</w:t>
            </w:r>
            <w:proofErr w:type="gramEnd"/>
            <w:r>
              <w:t xml:space="preserve"> -</w:t>
            </w:r>
          </w:p>
          <w:p w:rsidR="003F2287" w:rsidRDefault="003F2287">
            <w:pPr>
              <w:jc w:val="both"/>
            </w:pPr>
          </w:p>
          <w:p w:rsidR="003F2287" w:rsidRDefault="003F2287">
            <w:pPr>
              <w:jc w:val="both"/>
            </w:pPr>
            <w:r>
              <w:t xml:space="preserve">- Píše správně předpony s-, z-, </w:t>
            </w:r>
            <w:proofErr w:type="spellStart"/>
            <w:r>
              <w:t>vz</w:t>
            </w:r>
            <w:proofErr w:type="spellEnd"/>
            <w:r>
              <w:t>-, předložky s, z</w:t>
            </w:r>
          </w:p>
          <w:p w:rsidR="003F2287" w:rsidRDefault="003F2287">
            <w:pPr>
              <w:jc w:val="both"/>
            </w:pPr>
            <w:r>
              <w:t>- Ovládá psaní ě a je, mě a mně v kořeni slov</w:t>
            </w:r>
          </w:p>
          <w:p w:rsidR="003F2287" w:rsidRDefault="003F2287">
            <w:pPr>
              <w:jc w:val="both"/>
            </w:pPr>
            <w:r>
              <w:t>- Ovládá dělení slov na konci řádku</w:t>
            </w:r>
          </w:p>
          <w:p w:rsidR="003F2287" w:rsidRDefault="003F2287">
            <w:pPr>
              <w:jc w:val="both"/>
            </w:pPr>
          </w:p>
          <w:p w:rsidR="003F2287" w:rsidRDefault="003F2287">
            <w:pPr>
              <w:jc w:val="both"/>
            </w:pPr>
            <w:r>
              <w:t>- Ovládá pravopis slov vyjmenovaných a příbuzných</w:t>
            </w:r>
          </w:p>
          <w:p w:rsidR="003F2287" w:rsidRDefault="003F2287">
            <w:pPr>
              <w:jc w:val="both"/>
            </w:pPr>
            <w:r>
              <w:t>- V textu přiměřené náročnosti určuje všechna slova ohebná i neohebná</w:t>
            </w:r>
          </w:p>
          <w:p w:rsidR="003F2287" w:rsidRDefault="003F2287">
            <w:pPr>
              <w:jc w:val="both"/>
            </w:pPr>
            <w:r>
              <w:t xml:space="preserve">- Podstatná jména skloňuje podle vzorů (nově </w:t>
            </w:r>
            <w:r>
              <w:rPr>
                <w:b/>
                <w:bCs/>
              </w:rPr>
              <w:t>předseda</w:t>
            </w:r>
            <w:r>
              <w:t xml:space="preserve"> a </w:t>
            </w:r>
            <w:r>
              <w:rPr>
                <w:b/>
                <w:bCs/>
              </w:rPr>
              <w:t>soudce</w:t>
            </w:r>
            <w:r>
              <w:t>), odůvodňuje psaní y/i v koncovkách</w:t>
            </w:r>
          </w:p>
          <w:p w:rsidR="003F2287" w:rsidRDefault="003F2287">
            <w:pPr>
              <w:jc w:val="both"/>
            </w:pPr>
            <w:r>
              <w:t>- U podstatných jmen v textu přiřazuje rod i životnost, číslo, pád a vzor</w:t>
            </w:r>
          </w:p>
          <w:p w:rsidR="003F2287" w:rsidRDefault="003F2287">
            <w:pPr>
              <w:jc w:val="both"/>
            </w:pPr>
          </w:p>
          <w:p w:rsidR="003F2287" w:rsidRDefault="003F2287">
            <w:pPr>
              <w:jc w:val="both"/>
            </w:pPr>
            <w:r>
              <w:t xml:space="preserve">- Samostatně určí přídavná jména, určí jejich druh, skloňuje přídavná jména podle vzoru </w:t>
            </w:r>
            <w:r>
              <w:rPr>
                <w:b/>
                <w:bCs/>
              </w:rPr>
              <w:t>mladý</w:t>
            </w:r>
            <w:r>
              <w:rPr>
                <w:b/>
              </w:rPr>
              <w:t xml:space="preserve">, </w:t>
            </w:r>
            <w:r>
              <w:rPr>
                <w:b/>
                <w:bCs/>
              </w:rPr>
              <w:t>jarní</w:t>
            </w:r>
            <w:r>
              <w:t xml:space="preserve">, </w:t>
            </w:r>
            <w:r>
              <w:rPr>
                <w:b/>
              </w:rPr>
              <w:t>otcův a matčin,</w:t>
            </w:r>
            <w:r>
              <w:t xml:space="preserve"> odůvodní pravopis koncovek</w:t>
            </w:r>
          </w:p>
          <w:p w:rsidR="003F2287" w:rsidRDefault="003F2287">
            <w:pPr>
              <w:jc w:val="both"/>
            </w:pPr>
            <w:r>
              <w:t>- U sloves určuje nebo tvoří osobu, číslo, čas a způsob (i podmiňovací)</w:t>
            </w:r>
          </w:p>
          <w:p w:rsidR="003F2287" w:rsidRDefault="003F2287">
            <w:pPr>
              <w:jc w:val="both"/>
            </w:pPr>
            <w:r>
              <w:t xml:space="preserve">- Slovesa časuje v čase přítomném, budoucím i minulém, kde správně odůvodní psaní koncovek </w:t>
            </w:r>
            <w:r>
              <w:lastRenderedPageBreak/>
              <w:t>podle syntaktických pravidel</w:t>
            </w:r>
          </w:p>
          <w:p w:rsidR="003F2287" w:rsidRDefault="003F2287">
            <w:pPr>
              <w:jc w:val="both"/>
            </w:pPr>
          </w:p>
          <w:p w:rsidR="003F2287" w:rsidRDefault="003F2287">
            <w:pPr>
              <w:jc w:val="both"/>
            </w:pPr>
            <w:r>
              <w:t xml:space="preserve">- Pozná zájmena a určuje druh </w:t>
            </w:r>
          </w:p>
          <w:p w:rsidR="003F2287" w:rsidRDefault="003F2287">
            <w:pPr>
              <w:jc w:val="both"/>
            </w:pPr>
            <w:r>
              <w:t>- Skloňuje zájmena osobní</w:t>
            </w:r>
          </w:p>
          <w:p w:rsidR="003F2287" w:rsidRDefault="003F2287">
            <w:pPr>
              <w:jc w:val="both"/>
            </w:pPr>
            <w:r>
              <w:t>- Pozná číslovky a určuje druh (neskloňuje)</w:t>
            </w:r>
          </w:p>
          <w:p w:rsidR="003F2287" w:rsidRDefault="003F2287">
            <w:pPr>
              <w:jc w:val="both"/>
            </w:pPr>
            <w:r>
              <w:t>- Skloňuje číslovky základní</w:t>
            </w:r>
          </w:p>
          <w:p w:rsidR="003F2287" w:rsidRDefault="003F2287">
            <w:pPr>
              <w:jc w:val="both"/>
              <w:rPr>
                <w:b/>
                <w:bCs/>
              </w:rPr>
            </w:pPr>
          </w:p>
          <w:p w:rsidR="003F2287" w:rsidRDefault="003F2287">
            <w:pPr>
              <w:jc w:val="both"/>
            </w:pPr>
            <w:r>
              <w:t>- V jednoduché větě rozliší podmět vyjádřený – holý, rozvitý, všeobecný, několikanásobný a podmět nevyjádřený, který dohledá</w:t>
            </w:r>
          </w:p>
          <w:p w:rsidR="003F2287" w:rsidRDefault="003F2287">
            <w:pPr>
              <w:jc w:val="both"/>
            </w:pPr>
            <w:r>
              <w:t>- Pozná nebo tvoří přísudek holý, rozvitý, slovesný, jmenný a několikanásobný</w:t>
            </w:r>
          </w:p>
          <w:p w:rsidR="003F2287" w:rsidRDefault="003F2287">
            <w:pPr>
              <w:jc w:val="both"/>
            </w:pPr>
            <w:r>
              <w:t>- Ovládá psaní koncovek podstatných jmen, přídavných jmen tvrdých a měkkých i osobní koncovky sloves v přítomném čase</w:t>
            </w:r>
          </w:p>
          <w:p w:rsidR="003F2287" w:rsidRDefault="003F2287">
            <w:pPr>
              <w:jc w:val="both"/>
            </w:pPr>
            <w:r>
              <w:t>- Zvládá základy syntaktického pravopisu</w:t>
            </w:r>
          </w:p>
          <w:p w:rsidR="003F2287" w:rsidRDefault="003F2287">
            <w:pPr>
              <w:jc w:val="both"/>
              <w:rPr>
                <w:b/>
                <w:bCs/>
              </w:rPr>
            </w:pPr>
          </w:p>
          <w:p w:rsidR="003F2287" w:rsidRDefault="003F2287">
            <w:pPr>
              <w:jc w:val="both"/>
            </w:pPr>
            <w:r>
              <w:t>- Tvoří a v textu vyhledá větu jednoduchou a souvětí</w:t>
            </w:r>
          </w:p>
          <w:p w:rsidR="003F2287" w:rsidRDefault="003F2287">
            <w:pPr>
              <w:jc w:val="both"/>
            </w:pPr>
            <w:r>
              <w:t>- V souvětí určí počet vět, spojovací výrazy a odůvodní psaní znamének v textu</w:t>
            </w:r>
          </w:p>
          <w:p w:rsidR="003F2287" w:rsidRDefault="003F2287">
            <w:pPr>
              <w:jc w:val="both"/>
              <w:rPr>
                <w:b/>
                <w:bCs/>
              </w:rPr>
            </w:pPr>
          </w:p>
          <w:p w:rsidR="003F2287" w:rsidRDefault="003F2287">
            <w:pPr>
              <w:jc w:val="both"/>
            </w:pPr>
            <w:r>
              <w:t>- Rozšiřuje zásobu spojovacích výrazů o další spojky, vztažná zájmena a příslovce</w:t>
            </w:r>
          </w:p>
          <w:p w:rsidR="003F2287" w:rsidRDefault="003F2287">
            <w:pPr>
              <w:jc w:val="both"/>
            </w:pPr>
            <w:r>
              <w:t>- Píše větné vzorce u delších souvětí nebo podle vzorců tvoří složitější souvětí</w:t>
            </w:r>
          </w:p>
          <w:p w:rsidR="003F2287" w:rsidRDefault="003F2287">
            <w:pPr>
              <w:jc w:val="both"/>
              <w:rPr>
                <w:b/>
                <w:bCs/>
              </w:rPr>
            </w:pPr>
          </w:p>
          <w:p w:rsidR="003F2287" w:rsidRDefault="003F2287">
            <w:pPr>
              <w:jc w:val="both"/>
            </w:pPr>
            <w:r>
              <w:t>- V textu vyhledává přímou řeč a různé druhy uvozovacích vět, upraví přímou řeč na nepřímou a naopak, ovládá grafický zápis přímé řeči</w:t>
            </w:r>
          </w:p>
        </w:tc>
        <w:tc>
          <w:tcPr>
            <w:tcW w:w="1457"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lastRenderedPageBreak/>
              <w:t>str.     3 -  17</w:t>
            </w:r>
          </w:p>
          <w:p w:rsidR="003F2287" w:rsidRDefault="003F2287"/>
          <w:p w:rsidR="003F2287" w:rsidRDefault="003F2287"/>
          <w:p w:rsidR="003F2287" w:rsidRDefault="003F2287"/>
          <w:p w:rsidR="003F2287" w:rsidRDefault="003F2287">
            <w:r>
              <w:t>str.   18 -  31</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32 -  46</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47 -  61</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62 -  75</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76 -  89</w:t>
            </w:r>
          </w:p>
          <w:p w:rsidR="003F2287" w:rsidRDefault="003F2287"/>
          <w:p w:rsidR="003F2287" w:rsidRDefault="003F2287"/>
          <w:p w:rsidR="003F2287" w:rsidRDefault="003F2287">
            <w:proofErr w:type="gramStart"/>
            <w:r>
              <w:t>str.   90</w:t>
            </w:r>
            <w:proofErr w:type="gramEnd"/>
            <w:r>
              <w:t xml:space="preserve"> – 102</w:t>
            </w:r>
          </w:p>
          <w:p w:rsidR="003F2287" w:rsidRDefault="003F2287"/>
          <w:p w:rsidR="003F2287" w:rsidRDefault="003F2287"/>
          <w:p w:rsidR="003F2287" w:rsidRDefault="003F2287"/>
          <w:p w:rsidR="003F2287" w:rsidRDefault="003F2287">
            <w:r>
              <w:t>str. 103 – 120</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str. 121 – 132</w:t>
            </w:r>
          </w:p>
          <w:p w:rsidR="003F2287" w:rsidRDefault="003F2287"/>
          <w:p w:rsidR="003F2287" w:rsidRDefault="003F2287"/>
          <w:p w:rsidR="003F2287" w:rsidRDefault="003F2287"/>
          <w:p w:rsidR="003F2287" w:rsidRDefault="003F2287"/>
          <w:p w:rsidR="003F2287" w:rsidRDefault="003F2287"/>
          <w:p w:rsidR="003F2287" w:rsidRDefault="003F2287">
            <w:r>
              <w:t>str. 135 - 144</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sz w:val="20"/>
                <w:szCs w:val="20"/>
              </w:rPr>
            </w:pPr>
          </w:p>
        </w:tc>
        <w:tc>
          <w:tcPr>
            <w:tcW w:w="1591" w:type="dxa"/>
            <w:tcBorders>
              <w:top w:val="single" w:sz="4" w:space="0" w:color="000000"/>
              <w:left w:val="single" w:sz="4" w:space="0" w:color="000000"/>
              <w:bottom w:val="single" w:sz="4" w:space="0" w:color="000000"/>
            </w:tcBorders>
          </w:tcPr>
          <w:p w:rsidR="003F2287" w:rsidRDefault="003F2287">
            <w:pPr>
              <w:snapToGrid w:val="0"/>
            </w:pPr>
            <w:r>
              <w:t xml:space="preserve">Literární </w:t>
            </w:r>
            <w:r>
              <w:lastRenderedPageBreak/>
              <w:t>výchova</w:t>
            </w:r>
          </w:p>
        </w:tc>
        <w:tc>
          <w:tcPr>
            <w:tcW w:w="2423" w:type="dxa"/>
            <w:tcBorders>
              <w:top w:val="single" w:sz="4" w:space="0" w:color="000000"/>
              <w:left w:val="single" w:sz="4" w:space="0" w:color="000000"/>
              <w:bottom w:val="single" w:sz="4" w:space="0" w:color="000000"/>
            </w:tcBorders>
          </w:tcPr>
          <w:p w:rsidR="003F2287" w:rsidRDefault="003F2287">
            <w:pPr>
              <w:snapToGrid w:val="0"/>
            </w:pPr>
          </w:p>
        </w:tc>
        <w:tc>
          <w:tcPr>
            <w:tcW w:w="2903" w:type="dxa"/>
            <w:tcBorders>
              <w:top w:val="single" w:sz="4" w:space="0" w:color="000000"/>
              <w:left w:val="single" w:sz="4" w:space="0" w:color="000000"/>
              <w:bottom w:val="single" w:sz="4" w:space="0" w:color="000000"/>
            </w:tcBorders>
          </w:tcPr>
          <w:p w:rsidR="003F2287" w:rsidRDefault="003F2287">
            <w:pPr>
              <w:snapToGrid w:val="0"/>
              <w:jc w:val="both"/>
            </w:pPr>
            <w:r>
              <w:t xml:space="preserve">- vyjádří své dojmy z četby, </w:t>
            </w:r>
            <w:r>
              <w:lastRenderedPageBreak/>
              <w:t>zaznamená je a seznamuje s nimi ostatní žáky pomocí referátu o knize</w:t>
            </w:r>
          </w:p>
          <w:p w:rsidR="003F2287" w:rsidRDefault="003F2287">
            <w:pPr>
              <w:jc w:val="both"/>
            </w:pPr>
            <w:r>
              <w:t>- tvoří vlastní literární text na dané téma, verše, rýmy</w:t>
            </w:r>
          </w:p>
          <w:p w:rsidR="003F2287" w:rsidRDefault="003F2287">
            <w:pPr>
              <w:jc w:val="both"/>
            </w:pPr>
            <w:r>
              <w:t>- rozlišuje různé typy uměleckých i neuměleckých textů</w:t>
            </w:r>
          </w:p>
          <w:p w:rsidR="003F2287" w:rsidRDefault="003F2287">
            <w:pPr>
              <w:jc w:val="both"/>
            </w:pPr>
            <w:r>
              <w:t>- seznamuje se s dalšími základními pojmy literární teorie</w:t>
            </w:r>
          </w:p>
          <w:p w:rsidR="003F2287" w:rsidRDefault="003F2287">
            <w:pPr>
              <w:numPr>
                <w:ilvl w:val="1"/>
                <w:numId w:val="20"/>
              </w:numPr>
              <w:jc w:val="both"/>
            </w:pPr>
            <w:r>
              <w:t>komedie, tragédie, drama</w:t>
            </w:r>
          </w:p>
          <w:p w:rsidR="003F2287" w:rsidRDefault="003F2287">
            <w:pPr>
              <w:numPr>
                <w:ilvl w:val="1"/>
                <w:numId w:val="20"/>
              </w:numPr>
              <w:jc w:val="both"/>
            </w:pPr>
            <w:r>
              <w:t>bajka, povídka, báje, pověst</w:t>
            </w:r>
          </w:p>
          <w:p w:rsidR="003F2287" w:rsidRDefault="003F2287">
            <w:pPr>
              <w:numPr>
                <w:ilvl w:val="1"/>
                <w:numId w:val="20"/>
              </w:numPr>
              <w:jc w:val="both"/>
            </w:pPr>
            <w:r>
              <w:t>cestopis</w:t>
            </w:r>
          </w:p>
          <w:p w:rsidR="003F2287" w:rsidRDefault="003F2287">
            <w:pPr>
              <w:numPr>
                <w:ilvl w:val="1"/>
                <w:numId w:val="20"/>
              </w:numPr>
              <w:jc w:val="both"/>
            </w:pPr>
            <w:r>
              <w:t>humor v literatuře (situační a slovní)</w:t>
            </w:r>
          </w:p>
          <w:p w:rsidR="003F2287" w:rsidRDefault="003F2287">
            <w:pPr>
              <w:numPr>
                <w:ilvl w:val="1"/>
                <w:numId w:val="20"/>
              </w:numPr>
              <w:jc w:val="both"/>
            </w:pPr>
            <w:r>
              <w:t>řeč autora a řeč postav</w:t>
            </w:r>
          </w:p>
          <w:p w:rsidR="003F2287" w:rsidRDefault="003F2287">
            <w:pPr>
              <w:numPr>
                <w:ilvl w:val="1"/>
                <w:numId w:val="20"/>
              </w:numPr>
              <w:jc w:val="both"/>
            </w:pPr>
            <w:r>
              <w:t>čas a prostředí děje</w:t>
            </w:r>
          </w:p>
          <w:p w:rsidR="003F2287" w:rsidRDefault="003F2287">
            <w:pPr>
              <w:jc w:val="both"/>
            </w:pPr>
            <w:r>
              <w:t>- s pomocí tyto pojmy používá při jednoduchém rozboru literárního díla</w:t>
            </w:r>
          </w:p>
          <w:p w:rsidR="00D220BE" w:rsidRDefault="00D220BE">
            <w:pPr>
              <w:jc w:val="both"/>
            </w:pPr>
          </w:p>
        </w:tc>
        <w:tc>
          <w:tcPr>
            <w:tcW w:w="1457"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sz w:val="20"/>
                <w:szCs w:val="20"/>
              </w:rPr>
            </w:pPr>
          </w:p>
        </w:tc>
        <w:tc>
          <w:tcPr>
            <w:tcW w:w="1591" w:type="dxa"/>
            <w:tcBorders>
              <w:top w:val="single" w:sz="4" w:space="0" w:color="000000"/>
              <w:left w:val="single" w:sz="4" w:space="0" w:color="000000"/>
              <w:bottom w:val="single" w:sz="4" w:space="0" w:color="000000"/>
            </w:tcBorders>
          </w:tcPr>
          <w:p w:rsidR="003F2287" w:rsidRDefault="003F2287">
            <w:pPr>
              <w:snapToGrid w:val="0"/>
            </w:pPr>
            <w:r>
              <w:t>Komunikační a slohová výchova</w:t>
            </w:r>
          </w:p>
        </w:tc>
        <w:tc>
          <w:tcPr>
            <w:tcW w:w="2423" w:type="dxa"/>
            <w:tcBorders>
              <w:top w:val="single" w:sz="4" w:space="0" w:color="000000"/>
              <w:left w:val="single" w:sz="4" w:space="0" w:color="000000"/>
              <w:bottom w:val="single" w:sz="4" w:space="0" w:color="000000"/>
            </w:tcBorders>
          </w:tcPr>
          <w:p w:rsidR="003F2287" w:rsidRDefault="003F2287">
            <w:pPr>
              <w:snapToGrid w:val="0"/>
              <w:rPr>
                <w:b/>
              </w:rPr>
            </w:pPr>
            <w:r>
              <w:rPr>
                <w:b/>
              </w:rPr>
              <w:t>Čtení a naslouchání</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Mluvený projev</w:t>
            </w: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p>
          <w:p w:rsidR="003F2287" w:rsidRDefault="003F2287">
            <w:pPr>
              <w:rPr>
                <w:b/>
              </w:rPr>
            </w:pPr>
            <w:r>
              <w:rPr>
                <w:b/>
              </w:rPr>
              <w:t>Písemný projev</w:t>
            </w:r>
          </w:p>
        </w:tc>
        <w:tc>
          <w:tcPr>
            <w:tcW w:w="2903" w:type="dxa"/>
            <w:tcBorders>
              <w:top w:val="single" w:sz="4" w:space="0" w:color="000000"/>
              <w:left w:val="single" w:sz="4" w:space="0" w:color="000000"/>
              <w:bottom w:val="single" w:sz="4" w:space="0" w:color="000000"/>
            </w:tcBorders>
          </w:tcPr>
          <w:p w:rsidR="003F2287" w:rsidRDefault="003F2287">
            <w:pPr>
              <w:snapToGrid w:val="0"/>
              <w:jc w:val="both"/>
            </w:pPr>
            <w:r>
              <w:t>- při hlasitém čtení vhodně využívá modulace souvislé řeči – tempo, intonace, přízvuk, snaží se používat různá zabarvení hlasu podle textu</w:t>
            </w:r>
          </w:p>
          <w:p w:rsidR="003F2287" w:rsidRDefault="003F2287">
            <w:pPr>
              <w:jc w:val="both"/>
            </w:pPr>
            <w:r>
              <w:t xml:space="preserve">-  samostatně reprodukuje text pro </w:t>
            </w:r>
            <w:proofErr w:type="gramStart"/>
            <w:r>
              <w:t>tichém</w:t>
            </w:r>
            <w:proofErr w:type="gramEnd"/>
            <w:r>
              <w:t xml:space="preserve"> čtení</w:t>
            </w:r>
          </w:p>
          <w:p w:rsidR="003F2287" w:rsidRDefault="003F2287">
            <w:pPr>
              <w:jc w:val="both"/>
            </w:pPr>
            <w:r>
              <w:t>- při tichém čtení odliší podstatné a okrajové informace, vybere hlavní body a slova, podstatné informace zaznamená</w:t>
            </w:r>
          </w:p>
          <w:p w:rsidR="003F2287" w:rsidRDefault="003F2287">
            <w:pPr>
              <w:jc w:val="both"/>
            </w:pPr>
            <w:r>
              <w:t>- posoudí úplnost či neúplnost sdělení písemného i ústního</w:t>
            </w:r>
          </w:p>
          <w:p w:rsidR="003F2287" w:rsidRDefault="003F2287">
            <w:pPr>
              <w:jc w:val="both"/>
            </w:pPr>
            <w:r>
              <w:t>- zapamatuje si podstatná fakta z přiměřeného ústního sdělení a reprodukuje jeho obsah</w:t>
            </w:r>
          </w:p>
          <w:p w:rsidR="003F2287" w:rsidRDefault="003F2287">
            <w:pPr>
              <w:jc w:val="both"/>
            </w:pPr>
          </w:p>
          <w:p w:rsidR="003F2287" w:rsidRDefault="003F2287">
            <w:pPr>
              <w:jc w:val="both"/>
            </w:pPr>
            <w:r>
              <w:t xml:space="preserve">- vede správně dialog, střídá roli mluvčího a </w:t>
            </w:r>
            <w:r>
              <w:lastRenderedPageBreak/>
              <w:t>posluchače, zdvořile vystupuje</w:t>
            </w:r>
          </w:p>
          <w:p w:rsidR="003F2287" w:rsidRDefault="003F2287">
            <w:pPr>
              <w:jc w:val="both"/>
            </w:pPr>
            <w:r>
              <w:t>- zanechá vzkaz na záznamníku</w:t>
            </w:r>
          </w:p>
          <w:p w:rsidR="003F2287" w:rsidRDefault="003F2287">
            <w:pPr>
              <w:jc w:val="both"/>
            </w:pPr>
            <w:r>
              <w:t>- učí se rozpoznat manipulativní komunikaci – zejména v reklamě</w:t>
            </w:r>
          </w:p>
          <w:p w:rsidR="003F2287" w:rsidRDefault="003F2287">
            <w:pPr>
              <w:jc w:val="both"/>
            </w:pPr>
            <w:r>
              <w:t xml:space="preserve">- rozlišuje spisovnou a nespisovnou </w:t>
            </w:r>
            <w:proofErr w:type="gramStart"/>
            <w:r>
              <w:t>výslovnost  a vhodně</w:t>
            </w:r>
            <w:proofErr w:type="gramEnd"/>
            <w:r>
              <w:t xml:space="preserve"> ji používá</w:t>
            </w:r>
          </w:p>
          <w:p w:rsidR="003F2287" w:rsidRDefault="003F2287">
            <w:pPr>
              <w:jc w:val="both"/>
            </w:pPr>
            <w:r>
              <w:t>- používá při řeči přiměřená gesta a mimiku</w:t>
            </w:r>
          </w:p>
          <w:p w:rsidR="003F2287" w:rsidRDefault="003F2287">
            <w:pPr>
              <w:jc w:val="both"/>
            </w:pPr>
          </w:p>
          <w:p w:rsidR="003F2287" w:rsidRDefault="003F2287">
            <w:pPr>
              <w:jc w:val="both"/>
            </w:pPr>
            <w:r>
              <w:t>- zlepšuje techniku psaní, snaží se o úhledný, čitelný a přehledný písemný projev</w:t>
            </w:r>
          </w:p>
          <w:p w:rsidR="003F2287" w:rsidRDefault="003F2287">
            <w:pPr>
              <w:jc w:val="both"/>
            </w:pPr>
            <w:r>
              <w:t>- učí se rozvrhnout text na ploše</w:t>
            </w:r>
          </w:p>
          <w:p w:rsidR="003F2287" w:rsidRDefault="003F2287">
            <w:pPr>
              <w:jc w:val="both"/>
            </w:pPr>
            <w:r>
              <w:t xml:space="preserve">- píše správně po stránce obsahové a formální další žánry písemného projevu </w:t>
            </w:r>
          </w:p>
          <w:p w:rsidR="003F2287" w:rsidRDefault="003F2287">
            <w:pPr>
              <w:numPr>
                <w:ilvl w:val="0"/>
                <w:numId w:val="3"/>
              </w:numPr>
              <w:jc w:val="both"/>
            </w:pPr>
            <w:r>
              <w:t>omluvenka, vzkaz, inzerát</w:t>
            </w:r>
          </w:p>
          <w:p w:rsidR="003F2287" w:rsidRDefault="003F2287">
            <w:pPr>
              <w:numPr>
                <w:ilvl w:val="0"/>
                <w:numId w:val="3"/>
              </w:numPr>
              <w:jc w:val="both"/>
            </w:pPr>
            <w:r>
              <w:t>dopis, zpráva</w:t>
            </w:r>
          </w:p>
          <w:p w:rsidR="003F2287" w:rsidRDefault="003F2287">
            <w:pPr>
              <w:numPr>
                <w:ilvl w:val="0"/>
                <w:numId w:val="3"/>
              </w:numPr>
              <w:jc w:val="both"/>
            </w:pPr>
            <w:r>
              <w:t>referát</w:t>
            </w:r>
          </w:p>
          <w:p w:rsidR="003F2287" w:rsidRDefault="003F2287">
            <w:pPr>
              <w:numPr>
                <w:ilvl w:val="0"/>
                <w:numId w:val="3"/>
              </w:numPr>
              <w:jc w:val="both"/>
            </w:pPr>
            <w:r>
              <w:t>výpisek (z vlastivědy, přírodovědy)</w:t>
            </w:r>
          </w:p>
          <w:p w:rsidR="003F2287" w:rsidRDefault="003F2287">
            <w:pPr>
              <w:numPr>
                <w:ilvl w:val="0"/>
                <w:numId w:val="3"/>
              </w:numPr>
              <w:jc w:val="both"/>
            </w:pPr>
            <w:r>
              <w:t>jednoduché tiskopisy (přihláška, dotazník)</w:t>
            </w:r>
          </w:p>
          <w:p w:rsidR="003F2287" w:rsidRDefault="003F2287">
            <w:pPr>
              <w:jc w:val="both"/>
            </w:pPr>
            <w:r>
              <w:t>- sestaví osnovu vyprávění a na jejím základě vytvoří písemný projev a text rozdělí na odstavce</w:t>
            </w:r>
          </w:p>
          <w:p w:rsidR="003F2287" w:rsidRDefault="003F2287">
            <w:pPr>
              <w:jc w:val="both"/>
            </w:pPr>
            <w:r>
              <w:t>- aktivně používá své znalosti z pravopisu lexikálního i syntaktického</w:t>
            </w:r>
          </w:p>
        </w:tc>
        <w:tc>
          <w:tcPr>
            <w:tcW w:w="1457"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Pr>
        <w:pStyle w:val="Nadpis2"/>
        <w:jc w:val="center"/>
      </w:pPr>
    </w:p>
    <w:p w:rsidR="003F2287" w:rsidRDefault="003F2287">
      <w:pPr>
        <w:pStyle w:val="Zkladntext"/>
        <w:ind w:left="576" w:hanging="576"/>
        <w:jc w:val="center"/>
      </w:pPr>
    </w:p>
    <w:p w:rsidR="003F2287" w:rsidRDefault="003F2287">
      <w:pPr>
        <w:pStyle w:val="Zkladntext"/>
        <w:ind w:left="576" w:hanging="576"/>
        <w:jc w:val="center"/>
      </w:pPr>
    </w:p>
    <w:p w:rsidR="003F2287" w:rsidRDefault="003F2287">
      <w:pPr>
        <w:pStyle w:val="Zkladntext"/>
        <w:ind w:left="576" w:hanging="576"/>
        <w:jc w:val="center"/>
      </w:pPr>
    </w:p>
    <w:p w:rsidR="003F2287" w:rsidRDefault="003F2287">
      <w:pPr>
        <w:pStyle w:val="Zkladntext"/>
        <w:ind w:left="576" w:hanging="576"/>
        <w:jc w:val="center"/>
      </w:pPr>
    </w:p>
    <w:p w:rsidR="003F2287" w:rsidRDefault="003F2287">
      <w:pPr>
        <w:pStyle w:val="Zkladntext"/>
        <w:ind w:left="576" w:hanging="576"/>
        <w:jc w:val="center"/>
      </w:pPr>
    </w:p>
    <w:p w:rsidR="003F2287" w:rsidRDefault="003F2287">
      <w:pPr>
        <w:pStyle w:val="Zkladntext"/>
        <w:ind w:left="576" w:hanging="576"/>
        <w:jc w:val="center"/>
      </w:pPr>
    </w:p>
    <w:p w:rsidR="003F2287" w:rsidRDefault="003F2287">
      <w:pPr>
        <w:pStyle w:val="Zkladntext"/>
        <w:ind w:left="576" w:hanging="576"/>
        <w:jc w:val="center"/>
      </w:pPr>
    </w:p>
    <w:p w:rsidR="003F2287" w:rsidRDefault="003F2287">
      <w:pPr>
        <w:pStyle w:val="Zkladntext"/>
        <w:ind w:left="576" w:hanging="576"/>
        <w:jc w:val="center"/>
      </w:pPr>
    </w:p>
    <w:p w:rsidR="003F2287" w:rsidRDefault="003F2287">
      <w:pPr>
        <w:pStyle w:val="Zkladntext"/>
        <w:ind w:left="576" w:hanging="576"/>
        <w:jc w:val="center"/>
      </w:pPr>
    </w:p>
    <w:p w:rsidR="00D124C5" w:rsidRDefault="00D124C5">
      <w:pPr>
        <w:pStyle w:val="Zkladntext"/>
        <w:ind w:left="576" w:hanging="576"/>
        <w:jc w:val="center"/>
      </w:pPr>
    </w:p>
    <w:p w:rsidR="003F2287" w:rsidRDefault="003F2287">
      <w:pPr>
        <w:pStyle w:val="Zkladntext"/>
        <w:jc w:val="center"/>
      </w:pPr>
    </w:p>
    <w:p w:rsidR="003F2287" w:rsidRDefault="003F2287">
      <w:pPr>
        <w:pStyle w:val="Nadpis2"/>
        <w:jc w:val="center"/>
        <w:rPr>
          <w:i w:val="0"/>
          <w:sz w:val="40"/>
          <w:szCs w:val="40"/>
        </w:rPr>
      </w:pPr>
      <w:r>
        <w:rPr>
          <w:i w:val="0"/>
          <w:sz w:val="40"/>
          <w:szCs w:val="40"/>
        </w:rPr>
        <w:t>Charakteristika vzdělávacího oboru</w:t>
      </w:r>
    </w:p>
    <w:p w:rsidR="003F2287" w:rsidRDefault="003F2287">
      <w:pPr>
        <w:pStyle w:val="Nadpis1"/>
        <w:jc w:val="center"/>
        <w:rPr>
          <w:sz w:val="40"/>
          <w:szCs w:val="40"/>
        </w:rPr>
      </w:pPr>
      <w:r>
        <w:rPr>
          <w:sz w:val="40"/>
          <w:szCs w:val="40"/>
        </w:rPr>
        <w:t xml:space="preserve">Matematika a její aplikace </w:t>
      </w:r>
    </w:p>
    <w:p w:rsidR="003F2287" w:rsidRDefault="003F2287">
      <w:pPr>
        <w:rPr>
          <w:sz w:val="28"/>
          <w:szCs w:val="28"/>
          <w:u w:val="single"/>
        </w:rPr>
      </w:pPr>
    </w:p>
    <w:p w:rsidR="003F2287" w:rsidRDefault="003F2287">
      <w:pPr>
        <w:rPr>
          <w:sz w:val="28"/>
          <w:szCs w:val="28"/>
          <w:u w:val="single"/>
        </w:rPr>
      </w:pPr>
    </w:p>
    <w:p w:rsidR="003F2287" w:rsidRDefault="003F2287">
      <w:r>
        <w:rPr>
          <w:sz w:val="28"/>
          <w:szCs w:val="28"/>
          <w:u w:val="single"/>
        </w:rPr>
        <w:t xml:space="preserve">1. Název </w:t>
      </w:r>
      <w:proofErr w:type="gramStart"/>
      <w:r>
        <w:rPr>
          <w:sz w:val="28"/>
          <w:szCs w:val="28"/>
          <w:u w:val="single"/>
        </w:rPr>
        <w:t>předmětu :</w:t>
      </w:r>
      <w:r>
        <w:t xml:space="preserve"> Matematika</w:t>
      </w:r>
      <w:proofErr w:type="gramEnd"/>
    </w:p>
    <w:p w:rsidR="003F2287" w:rsidRDefault="003F2287">
      <w:pPr>
        <w:jc w:val="both"/>
        <w:rPr>
          <w:b/>
          <w:u w:val="single"/>
        </w:rPr>
      </w:pPr>
    </w:p>
    <w:p w:rsidR="003F2287" w:rsidRDefault="003F2287">
      <w:pPr>
        <w:jc w:val="both"/>
        <w:rPr>
          <w:sz w:val="28"/>
          <w:szCs w:val="28"/>
          <w:u w:val="single"/>
        </w:rPr>
      </w:pPr>
      <w:r>
        <w:rPr>
          <w:sz w:val="28"/>
          <w:szCs w:val="28"/>
          <w:u w:val="single"/>
        </w:rPr>
        <w:t>2. Obsahové vymezení:</w:t>
      </w:r>
    </w:p>
    <w:p w:rsidR="003F2287" w:rsidRDefault="003F2287">
      <w:pPr>
        <w:jc w:val="both"/>
        <w:rPr>
          <w:sz w:val="28"/>
          <w:szCs w:val="28"/>
          <w:u w:val="single"/>
        </w:rPr>
      </w:pPr>
    </w:p>
    <w:p w:rsidR="003F2287" w:rsidRDefault="003F2287">
      <w:pPr>
        <w:jc w:val="both"/>
      </w:pPr>
      <w:r>
        <w:t>Vzdělávací obor Matematika a její aplikace je založen především na aktivních činnostech, které jsou typické pro práci s matematickými objekty a pro užití matematiky v reálných situacích. Umožňuje zjednodušení rozumového poznávání přírodních zákonitostí pomocí matematických symbolů. Poskytuje vědomosti a dovednosti potřebné v praktickém životě, a umožňuje tak získávat matematickou gramotnost.</w:t>
      </w:r>
    </w:p>
    <w:p w:rsidR="003F2287" w:rsidRDefault="003F2287">
      <w:pPr>
        <w:pStyle w:val="Nadpis4"/>
        <w:jc w:val="both"/>
        <w:rPr>
          <w:b w:val="0"/>
        </w:rPr>
      </w:pPr>
      <w:r>
        <w:rPr>
          <w:b w:val="0"/>
        </w:rPr>
        <w:t>Vzdělávací obsah vzdělávacího oboru Matematika a její aplikace je rozdělen na čtyři tematické okruhy:</w:t>
      </w:r>
    </w:p>
    <w:p w:rsidR="003F2287" w:rsidRDefault="00D220BE">
      <w:pPr>
        <w:pStyle w:val="Default"/>
        <w:spacing w:before="120"/>
        <w:ind w:left="360"/>
        <w:jc w:val="both"/>
      </w:pPr>
      <w:r>
        <w:t>- te</w:t>
      </w:r>
      <w:r w:rsidR="003F2287">
        <w:t xml:space="preserve">matickém okruhu </w:t>
      </w:r>
      <w:r w:rsidR="003F2287">
        <w:rPr>
          <w:b/>
        </w:rPr>
        <w:t>Čísla a početní operace</w:t>
      </w:r>
      <w:r w:rsidR="003F2287">
        <w:t xml:space="preserve"> si žáci osvojují aritmetické operace v jejich třech složkách: dovednost provádět operaci, algoritmické porozumění (proč je operace prováděna předloženým postupem) a významové porozumění (umět operaci propojit s reálnou situací). Učí se získávat číselné údaje měřením, odhadováním, výpočtem a zaokrouhlováním. Seznamují se s pojmem proměnná a s její rolí při matematizaci reálných situací. </w:t>
      </w:r>
    </w:p>
    <w:p w:rsidR="003F2287" w:rsidRDefault="00D220BE">
      <w:pPr>
        <w:pStyle w:val="Default"/>
        <w:spacing w:before="120"/>
        <w:ind w:left="360"/>
        <w:jc w:val="both"/>
      </w:pPr>
      <w:r>
        <w:t>- dalším te</w:t>
      </w:r>
      <w:r w:rsidR="003F2287">
        <w:t xml:space="preserve">matickém okruhu </w:t>
      </w:r>
      <w:r w:rsidR="003F2287">
        <w:rPr>
          <w:b/>
        </w:rPr>
        <w:t>Závislosti, vztahy a práce s daty</w:t>
      </w:r>
      <w:r w:rsidR="003F2287">
        <w:t xml:space="preserve"> žáci rozpoznávají určité typy změn a závislostí, které jsou projevem běžných jevů reálného světa, a seznamují se s jejich reprezentacemi. Tyto změny a závislosti žáci analyzují z tabulek, diagramů a grafů.</w:t>
      </w:r>
    </w:p>
    <w:p w:rsidR="003F2287" w:rsidRDefault="003F2287">
      <w:pPr>
        <w:pStyle w:val="Default"/>
        <w:spacing w:before="120"/>
        <w:ind w:left="360"/>
        <w:jc w:val="both"/>
      </w:pPr>
      <w:r>
        <w:t xml:space="preserve">- tematickém okruhu </w:t>
      </w:r>
      <w:r>
        <w:rPr>
          <w:b/>
        </w:rPr>
        <w:t>Geometrie v rovině a v prostoru</w:t>
      </w:r>
      <w:r>
        <w:t xml:space="preserve"> žáci určují a znázorňují geometrické útvary a geometricky modelují reálné situace, hledají podobnosti a odlišnosti útvarů, které se vyskytují všude kolem nás, uvědomují si vzájemné polohy objektů v rovině (resp. v prostoru), učí se porovnávat, odhadovat, měřit délku, obvod a obsah). </w:t>
      </w:r>
    </w:p>
    <w:p w:rsidR="003F2287" w:rsidRDefault="003F2287">
      <w:pPr>
        <w:pStyle w:val="Default"/>
        <w:spacing w:before="120"/>
        <w:ind w:left="360"/>
        <w:jc w:val="both"/>
      </w:pPr>
      <w:r>
        <w:t xml:space="preserve">- důležitou součástí matematického vzdělávání jsou </w:t>
      </w:r>
      <w:r>
        <w:rPr>
          <w:b/>
        </w:rPr>
        <w:t>Nestandardní aplikační</w:t>
      </w:r>
      <w:r>
        <w:t xml:space="preserve"> </w:t>
      </w:r>
      <w:r>
        <w:rPr>
          <w:b/>
        </w:rPr>
        <w:t>úlohy a problémy</w:t>
      </w:r>
      <w:r>
        <w:t>, při němž je nutné uplatnit logické myšlení. Žáci se učí řešit problémové situace a úlohy z běžného života, pochopit a analyzovat problém a utřídit údaje.</w:t>
      </w:r>
    </w:p>
    <w:p w:rsidR="003F2287" w:rsidRDefault="003F2287">
      <w:pPr>
        <w:pStyle w:val="Default"/>
        <w:spacing w:before="120"/>
        <w:ind w:left="360"/>
        <w:jc w:val="both"/>
        <w:rPr>
          <w:b/>
          <w:u w:val="single"/>
        </w:rPr>
      </w:pPr>
    </w:p>
    <w:p w:rsidR="003F2287" w:rsidRDefault="003F2287">
      <w:pPr>
        <w:jc w:val="both"/>
        <w:rPr>
          <w:b/>
        </w:rPr>
      </w:pPr>
      <w:r>
        <w:rPr>
          <w:b/>
        </w:rPr>
        <w:t>Stěžejní činnosti žáků ve vzdělávací oblasti</w:t>
      </w:r>
    </w:p>
    <w:p w:rsidR="003F2287" w:rsidRDefault="003F2287">
      <w:pPr>
        <w:jc w:val="both"/>
      </w:pPr>
      <w:r>
        <w:t xml:space="preserve">Vzdělávací obor Matematika a její aplikace je zaměřena především na samostatnou práci </w:t>
      </w:r>
      <w:proofErr w:type="gramStart"/>
      <w:r>
        <w:t>žáků,  na</w:t>
      </w:r>
      <w:proofErr w:type="gramEnd"/>
      <w:r>
        <w:t xml:space="preserve"> práci ve skupinách, na řešení problémů, na sebekontrolu, na didaktické hry i na práci frontální. Při své práci žáci využívají učebnice, pracovní sešity, počítačové programy, kalkulátory a další pomůcky.</w:t>
      </w:r>
    </w:p>
    <w:p w:rsidR="003F2287" w:rsidRDefault="003F2287">
      <w:pPr>
        <w:jc w:val="both"/>
        <w:rPr>
          <w:b/>
        </w:rPr>
      </w:pPr>
    </w:p>
    <w:p w:rsidR="003F2287" w:rsidRDefault="003F2287">
      <w:pPr>
        <w:jc w:val="both"/>
        <w:rPr>
          <w:b/>
          <w:bCs/>
          <w:sz w:val="36"/>
          <w:szCs w:val="36"/>
        </w:rPr>
      </w:pPr>
      <w:r>
        <w:rPr>
          <w:b/>
          <w:bCs/>
        </w:rPr>
        <w:t>Specifické cíle vzd</w:t>
      </w:r>
      <w:r>
        <w:t>ě</w:t>
      </w:r>
      <w:r>
        <w:rPr>
          <w:b/>
          <w:bCs/>
        </w:rPr>
        <w:t>lávací oblasti</w:t>
      </w:r>
      <w:r>
        <w:rPr>
          <w:b/>
          <w:bCs/>
          <w:sz w:val="36"/>
          <w:szCs w:val="36"/>
        </w:rPr>
        <w:t xml:space="preserve"> </w:t>
      </w:r>
    </w:p>
    <w:p w:rsidR="003F2287" w:rsidRDefault="003F2287">
      <w:pPr>
        <w:ind w:left="360"/>
        <w:jc w:val="both"/>
      </w:pPr>
      <w:r>
        <w:t xml:space="preserve">- postupné osvojování matematických pojmů a jejich vzájemných vztahů, početních výkonů, postupů, základů jazyka matematiky včetně symboliky a způsobů jejich užití na základě aktivních činností každého žáka.  </w:t>
      </w:r>
    </w:p>
    <w:p w:rsidR="003F2287" w:rsidRDefault="003F2287">
      <w:pPr>
        <w:pStyle w:val="Default"/>
        <w:spacing w:before="60"/>
        <w:ind w:left="420" w:right="100"/>
        <w:jc w:val="both"/>
      </w:pPr>
      <w:r>
        <w:lastRenderedPageBreak/>
        <w:t>- rozvoj analyticko-syntetického myšlení, logiky, tvořivosti a schopnosti řešit problém a využívat zkušeností žáků z domova i ze života kolem nich (matematizace reálných situací)v praktických činnostech.</w:t>
      </w:r>
    </w:p>
    <w:p w:rsidR="003F2287" w:rsidRDefault="003F2287">
      <w:pPr>
        <w:pStyle w:val="Default"/>
        <w:spacing w:before="60"/>
        <w:ind w:left="420" w:right="100"/>
        <w:jc w:val="both"/>
      </w:pPr>
      <w:r>
        <w:t xml:space="preserve">- rozvíjení paměti žáků prostřednictvím numerických výpočtů a osvojováním </w:t>
      </w:r>
      <w:proofErr w:type="gramStart"/>
      <w:r>
        <w:t>si    nezbytných</w:t>
      </w:r>
      <w:proofErr w:type="gramEnd"/>
      <w:r>
        <w:t xml:space="preserve"> matematických vzorců a algoritmů. </w:t>
      </w:r>
    </w:p>
    <w:p w:rsidR="003F2287" w:rsidRDefault="003F2287">
      <w:pPr>
        <w:pStyle w:val="Default"/>
        <w:spacing w:before="60"/>
        <w:ind w:left="420" w:right="100"/>
        <w:jc w:val="both"/>
      </w:pPr>
      <w:proofErr w:type="gramStart"/>
      <w:r>
        <w:t>-   zdokonalování</w:t>
      </w:r>
      <w:proofErr w:type="gramEnd"/>
      <w:r>
        <w:t xml:space="preserve"> grafického projevu žáka – od kresleného obrázkového názoru k náčrtům a konstrukcím.</w:t>
      </w:r>
    </w:p>
    <w:p w:rsidR="003F2287" w:rsidRDefault="003F2287">
      <w:pPr>
        <w:ind w:left="420"/>
        <w:jc w:val="both"/>
      </w:pPr>
      <w:proofErr w:type="gramStart"/>
      <w:r>
        <w:t>-  formování</w:t>
      </w:r>
      <w:proofErr w:type="gramEnd"/>
      <w:r>
        <w:t xml:space="preserve"> volních vlastností (důslednost, vytrvalost, vynalézavost, přesnost, schopnost sebekontroly)</w:t>
      </w:r>
    </w:p>
    <w:p w:rsidR="003F2287" w:rsidRDefault="003F2287">
      <w:pPr>
        <w:pStyle w:val="Default"/>
        <w:spacing w:before="60"/>
        <w:ind w:left="420" w:right="100"/>
        <w:jc w:val="both"/>
      </w:pPr>
    </w:p>
    <w:p w:rsidR="003F2287" w:rsidRDefault="003F2287">
      <w:pPr>
        <w:jc w:val="both"/>
        <w:rPr>
          <w:color w:val="000000"/>
          <w:sz w:val="28"/>
          <w:szCs w:val="28"/>
          <w:u w:val="single"/>
        </w:rPr>
      </w:pPr>
      <w:r>
        <w:rPr>
          <w:color w:val="000000"/>
          <w:sz w:val="28"/>
          <w:szCs w:val="28"/>
          <w:u w:val="single"/>
        </w:rPr>
        <w:t>3. Časové vymezení:</w:t>
      </w:r>
    </w:p>
    <w:p w:rsidR="003F2287" w:rsidRDefault="003F2287">
      <w:pPr>
        <w:jc w:val="both"/>
        <w:rPr>
          <w:color w:val="000000"/>
        </w:rPr>
      </w:pPr>
      <w:r>
        <w:rPr>
          <w:color w:val="000000"/>
        </w:rPr>
        <w:t>Vzdělávací obor matematika realizujeme ve všech ročnících 1. stupně v celkové časové dotaci 22 hodin.</w:t>
      </w:r>
    </w:p>
    <w:p w:rsidR="003F2287" w:rsidRDefault="003F2287">
      <w:pPr>
        <w:jc w:val="both"/>
        <w:rPr>
          <w:color w:val="000000"/>
        </w:rPr>
      </w:pPr>
    </w:p>
    <w:p w:rsidR="003F2287" w:rsidRDefault="003F2287">
      <w:pPr>
        <w:jc w:val="both"/>
        <w:rPr>
          <w:color w:val="000000"/>
          <w:sz w:val="28"/>
          <w:szCs w:val="28"/>
          <w:u w:val="single"/>
        </w:rPr>
      </w:pPr>
      <w:r>
        <w:rPr>
          <w:color w:val="000000"/>
          <w:sz w:val="28"/>
          <w:szCs w:val="28"/>
          <w:u w:val="single"/>
        </w:rPr>
        <w:t>4. Organizační vymezení:</w:t>
      </w:r>
    </w:p>
    <w:p w:rsidR="003F2287" w:rsidRDefault="003F2287">
      <w:pPr>
        <w:jc w:val="both"/>
        <w:rPr>
          <w:color w:val="000000"/>
          <w:sz w:val="28"/>
          <w:szCs w:val="28"/>
          <w:u w:val="single"/>
        </w:rPr>
      </w:pPr>
    </w:p>
    <w:p w:rsidR="003F2287" w:rsidRDefault="003F2287">
      <w:pPr>
        <w:jc w:val="both"/>
        <w:rPr>
          <w:color w:val="000000"/>
        </w:rPr>
      </w:pPr>
      <w:r>
        <w:rPr>
          <w:color w:val="000000"/>
        </w:rPr>
        <w:t xml:space="preserve">Vzdělávací obor matematika realizujeme ve 45 minutových vyučovacích jednotkách. Pracujeme převážně v kmenových učebnách, </w:t>
      </w:r>
      <w:proofErr w:type="gramStart"/>
      <w:r>
        <w:rPr>
          <w:color w:val="000000"/>
        </w:rPr>
        <w:t>využíváme  rovněž</w:t>
      </w:r>
      <w:proofErr w:type="gramEnd"/>
      <w:r>
        <w:rPr>
          <w:color w:val="000000"/>
        </w:rPr>
        <w:t xml:space="preserve"> počítačovou učebnu s matematickými výukovými  programy. </w:t>
      </w:r>
    </w:p>
    <w:p w:rsidR="003F2287" w:rsidRDefault="003F2287">
      <w:pPr>
        <w:jc w:val="both"/>
        <w:rPr>
          <w:color w:val="000000"/>
        </w:rPr>
      </w:pPr>
    </w:p>
    <w:p w:rsidR="003F2287" w:rsidRDefault="003F2287">
      <w:pPr>
        <w:jc w:val="both"/>
        <w:rPr>
          <w:color w:val="000000"/>
          <w:sz w:val="28"/>
          <w:szCs w:val="28"/>
          <w:u w:val="single"/>
        </w:rPr>
      </w:pPr>
      <w:r>
        <w:rPr>
          <w:color w:val="000000"/>
          <w:sz w:val="28"/>
          <w:szCs w:val="28"/>
          <w:u w:val="single"/>
        </w:rPr>
        <w:t xml:space="preserve">5. Výchovné a vzdělávací strategie vedoucí žáky k osvojování očekávaných výstupů a klíčových kompetencí: </w:t>
      </w:r>
    </w:p>
    <w:p w:rsidR="003F2287" w:rsidRDefault="003F2287">
      <w:pPr>
        <w:jc w:val="both"/>
        <w:rPr>
          <w:color w:val="000000"/>
          <w:sz w:val="28"/>
          <w:szCs w:val="28"/>
          <w:u w:val="single"/>
        </w:rPr>
      </w:pPr>
    </w:p>
    <w:p w:rsidR="003F2287" w:rsidRDefault="003F2287">
      <w:pPr>
        <w:jc w:val="both"/>
      </w:pPr>
      <w:r>
        <w:t>Na úrovni předmětu matematika jsou pro utváření a rozvíjení jednotlivých klíčových kompetencí využívány následující postupy:</w:t>
      </w:r>
    </w:p>
    <w:p w:rsidR="003F2287" w:rsidRDefault="003F2287">
      <w:pPr>
        <w:jc w:val="both"/>
      </w:pPr>
    </w:p>
    <w:p w:rsidR="003F2287" w:rsidRDefault="003F2287">
      <w:pPr>
        <w:jc w:val="both"/>
        <w:rPr>
          <w:b/>
          <w:bCs/>
        </w:rPr>
      </w:pPr>
      <w:r>
        <w:rPr>
          <w:b/>
          <w:bCs/>
        </w:rPr>
        <w:t>Kompetence k učení</w:t>
      </w:r>
    </w:p>
    <w:p w:rsidR="003F2287" w:rsidRDefault="003F2287">
      <w:pPr>
        <w:jc w:val="both"/>
      </w:pPr>
      <w:r>
        <w:rPr>
          <w:b/>
          <w:bCs/>
        </w:rPr>
        <w:t xml:space="preserve">       - </w:t>
      </w:r>
      <w:r>
        <w:t>podporujeme u žáka rozvoj schopnosti abstraktního a logického myšlení, zejména</w:t>
      </w:r>
    </w:p>
    <w:p w:rsidR="003F2287" w:rsidRDefault="003F2287">
      <w:pPr>
        <w:jc w:val="both"/>
      </w:pPr>
      <w:r>
        <w:t xml:space="preserve">          zařazováním vhodných problémových úkolů, logických úloh, matematických hádanek</w:t>
      </w:r>
    </w:p>
    <w:p w:rsidR="003F2287" w:rsidRDefault="003F2287">
      <w:pPr>
        <w:jc w:val="both"/>
      </w:pPr>
      <w:r>
        <w:t xml:space="preserve">          kvízů, rébusů, počtářských soutěží apod.</w:t>
      </w:r>
    </w:p>
    <w:p w:rsidR="003F2287" w:rsidRDefault="003F2287">
      <w:pPr>
        <w:jc w:val="both"/>
      </w:pPr>
      <w:r>
        <w:t xml:space="preserve">       -  vytváříme u žáků zásoby matematických </w:t>
      </w:r>
      <w:proofErr w:type="gramStart"/>
      <w:r>
        <w:t>nástrojů ( početních</w:t>
      </w:r>
      <w:proofErr w:type="gramEnd"/>
      <w:r>
        <w:t xml:space="preserve"> operací, algoritmů, metod </w:t>
      </w:r>
    </w:p>
    <w:p w:rsidR="003F2287" w:rsidRDefault="003F2287">
      <w:pPr>
        <w:jc w:val="both"/>
      </w:pPr>
      <w:r>
        <w:t xml:space="preserve">       </w:t>
      </w:r>
      <w:proofErr w:type="gramStart"/>
      <w:r>
        <w:t>-  řešení</w:t>
      </w:r>
      <w:proofErr w:type="gramEnd"/>
      <w:r>
        <w:t xml:space="preserve"> úloh), které žák efektivně využívá při řešení úkolů vycházejících z reálného života a </w:t>
      </w:r>
    </w:p>
    <w:p w:rsidR="003F2287" w:rsidRDefault="003F2287">
      <w:pPr>
        <w:jc w:val="both"/>
      </w:pPr>
      <w:r>
        <w:t xml:space="preserve">          praxe</w:t>
      </w:r>
    </w:p>
    <w:p w:rsidR="003F2287" w:rsidRDefault="003F2287">
      <w:pPr>
        <w:ind w:left="420"/>
        <w:jc w:val="both"/>
      </w:pPr>
    </w:p>
    <w:p w:rsidR="003F2287" w:rsidRDefault="003F2287">
      <w:pPr>
        <w:jc w:val="both"/>
        <w:rPr>
          <w:b/>
          <w:bCs/>
        </w:rPr>
      </w:pPr>
      <w:r>
        <w:rPr>
          <w:b/>
          <w:bCs/>
        </w:rPr>
        <w:t>Kompetence k řešení problému</w:t>
      </w:r>
    </w:p>
    <w:p w:rsidR="003F2287" w:rsidRDefault="003F2287">
      <w:pPr>
        <w:numPr>
          <w:ilvl w:val="0"/>
          <w:numId w:val="3"/>
        </w:numPr>
        <w:jc w:val="both"/>
      </w:pPr>
      <w:r>
        <w:t xml:space="preserve">nabízíme žákům dostatek úloh a příkladů, vycházejících z reálného života a vedoucích k </w:t>
      </w:r>
    </w:p>
    <w:p w:rsidR="003F2287" w:rsidRDefault="003F2287">
      <w:pPr>
        <w:numPr>
          <w:ilvl w:val="0"/>
          <w:numId w:val="3"/>
        </w:numPr>
        <w:jc w:val="both"/>
      </w:pPr>
      <w:r>
        <w:t>samostatnému uvažování a řešení problémů</w:t>
      </w:r>
    </w:p>
    <w:p w:rsidR="003F2287" w:rsidRDefault="003F2287">
      <w:pPr>
        <w:ind w:left="360"/>
        <w:jc w:val="both"/>
      </w:pPr>
      <w:proofErr w:type="gramStart"/>
      <w:r>
        <w:t>-     podporujeme</w:t>
      </w:r>
      <w:proofErr w:type="gramEnd"/>
      <w:r>
        <w:t xml:space="preserve"> u žáků nalézání různých variant řešení zadaných úloh</w:t>
      </w:r>
    </w:p>
    <w:p w:rsidR="003F2287" w:rsidRDefault="003F2287">
      <w:pPr>
        <w:ind w:left="360"/>
        <w:jc w:val="both"/>
      </w:pPr>
      <w:proofErr w:type="gramStart"/>
      <w:r>
        <w:t>-     nabízíme</w:t>
      </w:r>
      <w:proofErr w:type="gramEnd"/>
      <w:r>
        <w:t xml:space="preserve"> nové úkoly a problémy, u kterých žáci mohou aplikovat známé a osvědčené</w:t>
      </w:r>
    </w:p>
    <w:p w:rsidR="003F2287" w:rsidRDefault="003F2287">
      <w:pPr>
        <w:jc w:val="both"/>
      </w:pPr>
      <w:r>
        <w:t xml:space="preserve">            postupy řešení</w:t>
      </w:r>
    </w:p>
    <w:p w:rsidR="003F2287" w:rsidRDefault="003F2287">
      <w:pPr>
        <w:ind w:left="420"/>
        <w:jc w:val="both"/>
      </w:pPr>
      <w:proofErr w:type="gramStart"/>
      <w:r>
        <w:t>-    provádíme</w:t>
      </w:r>
      <w:proofErr w:type="gramEnd"/>
      <w:r>
        <w:t xml:space="preserve"> se žáky rozbor úkolu (problému) - tvoříme plán jeho řešení, odhadujeme</w:t>
      </w:r>
    </w:p>
    <w:p w:rsidR="003F2287" w:rsidRDefault="003F2287">
      <w:pPr>
        <w:jc w:val="both"/>
      </w:pPr>
      <w:r>
        <w:t xml:space="preserve">            výsledky, volíme správný postup k vyřešení </w:t>
      </w:r>
      <w:proofErr w:type="gramStart"/>
      <w:r>
        <w:t>problému a k vyhodnocujeme</w:t>
      </w:r>
      <w:proofErr w:type="gramEnd"/>
      <w:r>
        <w:t xml:space="preserve"> správnost</w:t>
      </w:r>
    </w:p>
    <w:p w:rsidR="003F2287" w:rsidRDefault="003F2287">
      <w:pPr>
        <w:jc w:val="both"/>
      </w:pPr>
      <w:r>
        <w:t xml:space="preserve">            výsledku vzhledem k zadání</w:t>
      </w:r>
    </w:p>
    <w:p w:rsidR="003F2287" w:rsidRDefault="003F2287">
      <w:pPr>
        <w:ind w:left="420"/>
        <w:jc w:val="both"/>
      </w:pPr>
      <w:proofErr w:type="gramStart"/>
      <w:r>
        <w:t>-   poskytujeme</w:t>
      </w:r>
      <w:proofErr w:type="gramEnd"/>
      <w:r>
        <w:t xml:space="preserve"> žákům prostor pro vyslovování hypotézy na základě zkušenosti nebo pokusu </w:t>
      </w:r>
    </w:p>
    <w:p w:rsidR="003F2287" w:rsidRDefault="003F2287">
      <w:pPr>
        <w:ind w:left="420"/>
        <w:jc w:val="both"/>
      </w:pPr>
      <w:r>
        <w:t xml:space="preserve">     a pro jejich ověření</w:t>
      </w:r>
    </w:p>
    <w:p w:rsidR="003F2287" w:rsidRDefault="003F2287">
      <w:pPr>
        <w:jc w:val="both"/>
      </w:pPr>
    </w:p>
    <w:p w:rsidR="003F2287" w:rsidRDefault="003F2287">
      <w:pPr>
        <w:jc w:val="both"/>
        <w:rPr>
          <w:b/>
          <w:bCs/>
        </w:rPr>
      </w:pPr>
      <w:r>
        <w:rPr>
          <w:b/>
          <w:bCs/>
        </w:rPr>
        <w:t>Kompetence komunikativní</w:t>
      </w:r>
    </w:p>
    <w:p w:rsidR="003F2287" w:rsidRDefault="003F2287">
      <w:pPr>
        <w:ind w:left="420"/>
        <w:jc w:val="both"/>
      </w:pPr>
      <w:r>
        <w:t>- nabízíme žákům příležitost využívat informační a komunikační prostředky pro řešení</w:t>
      </w:r>
    </w:p>
    <w:p w:rsidR="003F2287" w:rsidRDefault="003F2287">
      <w:pPr>
        <w:jc w:val="both"/>
      </w:pPr>
      <w:r>
        <w:t xml:space="preserve">         úkolů </w:t>
      </w:r>
    </w:p>
    <w:p w:rsidR="003F2287" w:rsidRDefault="003F2287">
      <w:pPr>
        <w:ind w:left="420"/>
        <w:jc w:val="both"/>
      </w:pPr>
      <w:r>
        <w:lastRenderedPageBreak/>
        <w:t>- užíváme matematického jazyka včetně matematické symboliky</w:t>
      </w:r>
    </w:p>
    <w:p w:rsidR="003F2287" w:rsidRDefault="003F2287">
      <w:pPr>
        <w:ind w:left="420"/>
        <w:jc w:val="both"/>
      </w:pPr>
      <w:r>
        <w:t>- pracujeme s grafy, tabulkami, diagramy apod.</w:t>
      </w:r>
    </w:p>
    <w:p w:rsidR="003F2287" w:rsidRDefault="003F2287">
      <w:pPr>
        <w:jc w:val="both"/>
        <w:rPr>
          <w:b/>
          <w:bCs/>
        </w:rPr>
      </w:pPr>
      <w:r>
        <w:rPr>
          <w:b/>
          <w:bCs/>
        </w:rPr>
        <w:t>Kompetence občanské</w:t>
      </w:r>
    </w:p>
    <w:p w:rsidR="003F2287" w:rsidRDefault="003F2287">
      <w:pPr>
        <w:ind w:left="420"/>
        <w:jc w:val="both"/>
      </w:pPr>
      <w:r>
        <w:t>- nabízíme dostatečné množství situací k propojení problematiky dítěte, jeho zájmové</w:t>
      </w:r>
    </w:p>
    <w:p w:rsidR="003F2287" w:rsidRDefault="003F2287">
      <w:pPr>
        <w:jc w:val="both"/>
      </w:pPr>
      <w:r>
        <w:t xml:space="preserve">         činnosti a společnosti (slovní úlohy, kvízy, hádanky)</w:t>
      </w:r>
    </w:p>
    <w:p w:rsidR="003F2287" w:rsidRDefault="003F2287">
      <w:pPr>
        <w:ind w:left="420"/>
        <w:jc w:val="both"/>
      </w:pPr>
      <w:r>
        <w:t>- zařazujeme úlohy s ekologickou problematikou</w:t>
      </w:r>
    </w:p>
    <w:p w:rsidR="003F2287" w:rsidRDefault="003F2287">
      <w:pPr>
        <w:jc w:val="both"/>
      </w:pPr>
    </w:p>
    <w:p w:rsidR="003F2287" w:rsidRDefault="003F2287">
      <w:pPr>
        <w:jc w:val="both"/>
        <w:rPr>
          <w:b/>
          <w:bCs/>
        </w:rPr>
      </w:pPr>
      <w:r>
        <w:rPr>
          <w:b/>
          <w:bCs/>
        </w:rPr>
        <w:t>Kompetence pracovní</w:t>
      </w:r>
    </w:p>
    <w:p w:rsidR="003F2287" w:rsidRDefault="003F2287">
      <w:pPr>
        <w:numPr>
          <w:ilvl w:val="0"/>
          <w:numId w:val="3"/>
        </w:numPr>
        <w:jc w:val="both"/>
      </w:pPr>
      <w:r>
        <w:t xml:space="preserve">nabízíme žákům projekty a další činnosti (modelování a výroba různých těles), ve kterých   se mimo jiné budou učit zvládat základní pracovní činnosti (práci s různými materiály – papírem, textilem, </w:t>
      </w:r>
      <w:proofErr w:type="gramStart"/>
      <w:r>
        <w:t>kovem )</w:t>
      </w:r>
      <w:proofErr w:type="gramEnd"/>
    </w:p>
    <w:p w:rsidR="003F2287" w:rsidRDefault="003F2287">
      <w:pPr>
        <w:jc w:val="both"/>
      </w:pPr>
      <w:r>
        <w:t xml:space="preserve">      </w:t>
      </w:r>
      <w:proofErr w:type="gramStart"/>
      <w:r>
        <w:t>-    vyžadujeme</w:t>
      </w:r>
      <w:proofErr w:type="gramEnd"/>
      <w:r>
        <w:t xml:space="preserve"> od žáků zodpovědný přístup k zadaným úkolům, úplné dokončení práce</w:t>
      </w:r>
    </w:p>
    <w:p w:rsidR="003F2287" w:rsidRDefault="003F2287">
      <w:pPr>
        <w:jc w:val="both"/>
      </w:pPr>
    </w:p>
    <w:p w:rsidR="003F2287" w:rsidRDefault="003F2287">
      <w:pPr>
        <w:ind w:left="420"/>
      </w:pPr>
    </w:p>
    <w:p w:rsidR="003F2287" w:rsidRDefault="003F2287">
      <w:pPr>
        <w:ind w:left="420"/>
      </w:pPr>
    </w:p>
    <w:tbl>
      <w:tblPr>
        <w:tblW w:w="0" w:type="auto"/>
        <w:tblInd w:w="-15" w:type="dxa"/>
        <w:tblLayout w:type="fixed"/>
        <w:tblLook w:val="0000" w:firstRow="0" w:lastRow="0" w:firstColumn="0" w:lastColumn="0" w:noHBand="0" w:noVBand="0"/>
      </w:tblPr>
      <w:tblGrid>
        <w:gridCol w:w="910"/>
        <w:gridCol w:w="1500"/>
        <w:gridCol w:w="1501"/>
        <w:gridCol w:w="1501"/>
        <w:gridCol w:w="1501"/>
        <w:gridCol w:w="1501"/>
        <w:gridCol w:w="1531"/>
      </w:tblGrid>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500" w:type="dxa"/>
            <w:tcBorders>
              <w:top w:val="single" w:sz="4" w:space="0" w:color="000000"/>
              <w:left w:val="single" w:sz="4" w:space="0" w:color="000000"/>
              <w:bottom w:val="single" w:sz="4" w:space="0" w:color="000000"/>
            </w:tcBorders>
          </w:tcPr>
          <w:p w:rsidR="003F2287" w:rsidRDefault="003F2287">
            <w:pPr>
              <w:snapToGrid w:val="0"/>
            </w:pPr>
            <w:r>
              <w:t>Osobnostní a sociální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demokrati-</w:t>
            </w:r>
          </w:p>
          <w:p w:rsidR="003F2287" w:rsidRDefault="003F2287">
            <w:proofErr w:type="spellStart"/>
            <w:r>
              <w:t>kého</w:t>
            </w:r>
            <w:proofErr w:type="spellEnd"/>
            <w:r>
              <w:t xml:space="preserve"> občana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k myšlení v </w:t>
            </w:r>
            <w:proofErr w:type="spellStart"/>
            <w:r>
              <w:t>evrop</w:t>
            </w:r>
            <w:proofErr w:type="spellEnd"/>
            <w:r>
              <w:t>-</w:t>
            </w:r>
          </w:p>
          <w:p w:rsidR="003F2287" w:rsidRDefault="003F2287">
            <w:proofErr w:type="spellStart"/>
            <w:r>
              <w:t>ských</w:t>
            </w:r>
            <w:proofErr w:type="spellEnd"/>
            <w:r>
              <w:t xml:space="preserve"> a globálních </w:t>
            </w:r>
            <w:proofErr w:type="spellStart"/>
            <w:r>
              <w:t>souvislos</w:t>
            </w:r>
            <w:proofErr w:type="spellEnd"/>
            <w:r>
              <w:t>-</w:t>
            </w:r>
          </w:p>
          <w:p w:rsidR="003F2287" w:rsidRDefault="003F2287">
            <w:proofErr w:type="spellStart"/>
            <w:r>
              <w:t>tech</w:t>
            </w:r>
            <w:proofErr w:type="spellEnd"/>
          </w:p>
        </w:tc>
        <w:tc>
          <w:tcPr>
            <w:tcW w:w="1501" w:type="dxa"/>
            <w:tcBorders>
              <w:top w:val="single" w:sz="4" w:space="0" w:color="000000"/>
              <w:left w:val="single" w:sz="4" w:space="0" w:color="000000"/>
              <w:bottom w:val="single" w:sz="4" w:space="0" w:color="000000"/>
            </w:tcBorders>
          </w:tcPr>
          <w:p w:rsidR="003F2287" w:rsidRDefault="003F2287">
            <w:pPr>
              <w:snapToGrid w:val="0"/>
            </w:pPr>
            <w:r>
              <w:t>Multikultur-</w:t>
            </w:r>
          </w:p>
          <w:p w:rsidR="003F2287" w:rsidRDefault="003F2287">
            <w:proofErr w:type="gramStart"/>
            <w:r>
              <w:t>ní</w:t>
            </w:r>
            <w:proofErr w:type="gramEnd"/>
            <w:r>
              <w:t xml:space="preserve">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proofErr w:type="spellStart"/>
            <w:r>
              <w:t>Environ</w:t>
            </w:r>
            <w:proofErr w:type="spellEnd"/>
            <w:r>
              <w:t>-</w:t>
            </w:r>
          </w:p>
          <w:p w:rsidR="003F2287" w:rsidRDefault="003F2287">
            <w:r>
              <w:t>mentální výchova</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1.</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h</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2.</w:t>
            </w:r>
          </w:p>
        </w:tc>
        <w:tc>
          <w:tcPr>
            <w:tcW w:w="1500" w:type="dxa"/>
            <w:tcBorders>
              <w:top w:val="single" w:sz="4" w:space="0" w:color="000000"/>
              <w:left w:val="single" w:sz="4" w:space="0" w:color="000000"/>
              <w:bottom w:val="single" w:sz="4" w:space="0" w:color="000000"/>
            </w:tcBorders>
          </w:tcPr>
          <w:p w:rsidR="003F2287" w:rsidRDefault="003F2287">
            <w:pPr>
              <w:snapToGrid w:val="0"/>
            </w:pPr>
            <w:r>
              <w:t xml:space="preserve">a, b, c, h </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3.</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d, e, f, g, h, ch, i</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b</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4.</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d, e, f, g, h, ch, i</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a, b, g</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5.</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d, e, f, g, h, ch, i</w:t>
            </w:r>
          </w:p>
        </w:tc>
        <w:tc>
          <w:tcPr>
            <w:tcW w:w="1501" w:type="dxa"/>
            <w:tcBorders>
              <w:top w:val="single" w:sz="4" w:space="0" w:color="000000"/>
              <w:left w:val="single" w:sz="4" w:space="0" w:color="000000"/>
              <w:bottom w:val="single" w:sz="4" w:space="0" w:color="000000"/>
            </w:tcBorders>
          </w:tcPr>
          <w:p w:rsidR="003F2287" w:rsidRDefault="003F2287">
            <w:pPr>
              <w:snapToGrid w:val="0"/>
            </w:pPr>
            <w:r>
              <w:t>a</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a, b, g</w:t>
            </w:r>
          </w:p>
        </w:tc>
      </w:tr>
    </w:tbl>
    <w:p w:rsidR="003F2287" w:rsidRDefault="003F2287">
      <w:pPr>
        <w:jc w:val="both"/>
      </w:pPr>
    </w:p>
    <w:p w:rsidR="003F2287" w:rsidRDefault="003F2287">
      <w:pPr>
        <w:jc w:val="both"/>
      </w:pPr>
    </w:p>
    <w:p w:rsidR="00D124C5" w:rsidRDefault="00D124C5">
      <w:pPr>
        <w:jc w:val="both"/>
      </w:pPr>
    </w:p>
    <w:p w:rsidR="00D124C5" w:rsidRDefault="00D124C5">
      <w:pPr>
        <w:jc w:val="both"/>
      </w:pPr>
    </w:p>
    <w:p w:rsidR="00D124C5" w:rsidRDefault="00D124C5">
      <w:pPr>
        <w:jc w:val="both"/>
      </w:pPr>
    </w:p>
    <w:p w:rsidR="00D124C5" w:rsidRDefault="00D124C5">
      <w:pPr>
        <w:jc w:val="both"/>
      </w:pPr>
    </w:p>
    <w:p w:rsidR="00D124C5" w:rsidRDefault="00D124C5">
      <w:pPr>
        <w:jc w:val="both"/>
      </w:pPr>
    </w:p>
    <w:p w:rsidR="00D124C5" w:rsidRDefault="00D124C5">
      <w:pPr>
        <w:jc w:val="both"/>
      </w:pPr>
    </w:p>
    <w:p w:rsidR="00D124C5" w:rsidRDefault="00D124C5">
      <w:pPr>
        <w:jc w:val="both"/>
      </w:pPr>
    </w:p>
    <w:p w:rsidR="00D124C5" w:rsidRDefault="00D124C5">
      <w:pPr>
        <w:jc w:val="both"/>
      </w:pPr>
    </w:p>
    <w:p w:rsidR="003F2287" w:rsidRDefault="003F2287">
      <w:pPr>
        <w:pStyle w:val="Nadpis1"/>
        <w:tabs>
          <w:tab w:val="left" w:pos="4944"/>
        </w:tabs>
        <w:jc w:val="center"/>
        <w:rPr>
          <w:sz w:val="40"/>
        </w:rPr>
      </w:pPr>
      <w:r>
        <w:rPr>
          <w:sz w:val="40"/>
        </w:rPr>
        <w:lastRenderedPageBreak/>
        <w:t>Matematika</w:t>
      </w:r>
    </w:p>
    <w:p w:rsidR="003F2287" w:rsidRDefault="003F2287">
      <w:pPr>
        <w:pStyle w:val="Nadpis1"/>
        <w:jc w:val="center"/>
        <w:rPr>
          <w:sz w:val="40"/>
        </w:rPr>
      </w:pPr>
      <w:r>
        <w:rPr>
          <w:sz w:val="40"/>
        </w:rPr>
        <w:t>1. ročník</w:t>
      </w:r>
    </w:p>
    <w:p w:rsidR="003F2287" w:rsidRDefault="003F2287">
      <w:pPr>
        <w:pStyle w:val="Nadpis1"/>
        <w:rPr>
          <w:sz w:val="40"/>
        </w:rPr>
      </w:pPr>
    </w:p>
    <w:p w:rsidR="003F2287" w:rsidRDefault="003F2287">
      <w:pPr>
        <w:ind w:left="360"/>
        <w:rPr>
          <w:b/>
          <w:sz w:val="36"/>
          <w:szCs w:val="36"/>
        </w:rPr>
      </w:pPr>
    </w:p>
    <w:tbl>
      <w:tblPr>
        <w:tblW w:w="0" w:type="auto"/>
        <w:tblInd w:w="-15" w:type="dxa"/>
        <w:tblLayout w:type="fixed"/>
        <w:tblLook w:val="0000" w:firstRow="0" w:lastRow="0" w:firstColumn="0" w:lastColumn="0" w:noHBand="0" w:noVBand="0"/>
      </w:tblPr>
      <w:tblGrid>
        <w:gridCol w:w="1188"/>
        <w:gridCol w:w="2447"/>
        <w:gridCol w:w="1745"/>
        <w:gridCol w:w="2648"/>
        <w:gridCol w:w="1470"/>
      </w:tblGrid>
      <w:tr w:rsidR="003F2287">
        <w:tc>
          <w:tcPr>
            <w:tcW w:w="1188" w:type="dxa"/>
            <w:tcBorders>
              <w:top w:val="double" w:sz="40" w:space="0" w:color="000000"/>
              <w:left w:val="single" w:sz="4" w:space="0" w:color="000000"/>
              <w:bottom w:val="double" w:sz="1" w:space="0" w:color="000000"/>
            </w:tcBorders>
          </w:tcPr>
          <w:p w:rsidR="003F2287" w:rsidRDefault="003F2287">
            <w:pPr>
              <w:snapToGrid w:val="0"/>
              <w:rPr>
                <w:sz w:val="28"/>
                <w:szCs w:val="28"/>
              </w:rPr>
            </w:pPr>
            <w:r>
              <w:rPr>
                <w:sz w:val="28"/>
                <w:szCs w:val="28"/>
              </w:rPr>
              <w:t>Měsíc</w:t>
            </w:r>
          </w:p>
        </w:tc>
        <w:tc>
          <w:tcPr>
            <w:tcW w:w="2447" w:type="dxa"/>
            <w:tcBorders>
              <w:top w:val="double" w:sz="40" w:space="0" w:color="000000"/>
              <w:left w:val="single" w:sz="4" w:space="0" w:color="000000"/>
              <w:bottom w:val="double" w:sz="1" w:space="0" w:color="000000"/>
            </w:tcBorders>
          </w:tcPr>
          <w:p w:rsidR="003F2287" w:rsidRDefault="003F2287">
            <w:pPr>
              <w:snapToGrid w:val="0"/>
              <w:rPr>
                <w:sz w:val="28"/>
                <w:szCs w:val="28"/>
              </w:rPr>
            </w:pPr>
            <w:r>
              <w:rPr>
                <w:sz w:val="28"/>
                <w:szCs w:val="28"/>
              </w:rPr>
              <w:t xml:space="preserve">Tematický </w:t>
            </w:r>
          </w:p>
          <w:p w:rsidR="003F2287" w:rsidRDefault="003F2287">
            <w:pPr>
              <w:rPr>
                <w:sz w:val="28"/>
                <w:szCs w:val="28"/>
              </w:rPr>
            </w:pPr>
            <w:r>
              <w:rPr>
                <w:sz w:val="28"/>
                <w:szCs w:val="28"/>
              </w:rPr>
              <w:t>okruh</w:t>
            </w:r>
          </w:p>
        </w:tc>
        <w:tc>
          <w:tcPr>
            <w:tcW w:w="1745" w:type="dxa"/>
            <w:tcBorders>
              <w:top w:val="double" w:sz="40" w:space="0" w:color="000000"/>
              <w:left w:val="single" w:sz="4" w:space="0" w:color="000000"/>
              <w:bottom w:val="double" w:sz="1" w:space="0" w:color="000000"/>
            </w:tcBorders>
          </w:tcPr>
          <w:p w:rsidR="003F2287" w:rsidRDefault="003F2287">
            <w:pPr>
              <w:snapToGrid w:val="0"/>
              <w:rPr>
                <w:sz w:val="28"/>
                <w:szCs w:val="28"/>
              </w:rPr>
            </w:pPr>
            <w:r>
              <w:rPr>
                <w:sz w:val="28"/>
                <w:szCs w:val="28"/>
              </w:rPr>
              <w:t>Učivo</w:t>
            </w:r>
          </w:p>
        </w:tc>
        <w:tc>
          <w:tcPr>
            <w:tcW w:w="2648" w:type="dxa"/>
            <w:tcBorders>
              <w:top w:val="double" w:sz="40" w:space="0" w:color="000000"/>
              <w:left w:val="single" w:sz="4" w:space="0" w:color="000000"/>
              <w:bottom w:val="double" w:sz="1" w:space="0" w:color="000000"/>
            </w:tcBorders>
          </w:tcPr>
          <w:p w:rsidR="003F2287" w:rsidRDefault="003F2287">
            <w:pPr>
              <w:snapToGrid w:val="0"/>
              <w:rPr>
                <w:sz w:val="28"/>
                <w:szCs w:val="28"/>
              </w:rPr>
            </w:pPr>
            <w:r>
              <w:rPr>
                <w:sz w:val="28"/>
                <w:szCs w:val="28"/>
              </w:rPr>
              <w:t xml:space="preserve">Očekávané </w:t>
            </w:r>
          </w:p>
          <w:p w:rsidR="003F2287" w:rsidRDefault="003F2287">
            <w:pPr>
              <w:rPr>
                <w:sz w:val="28"/>
                <w:szCs w:val="28"/>
              </w:rPr>
            </w:pPr>
            <w:r>
              <w:rPr>
                <w:sz w:val="28"/>
                <w:szCs w:val="28"/>
              </w:rPr>
              <w:t>výstupy</w:t>
            </w:r>
          </w:p>
        </w:tc>
        <w:tc>
          <w:tcPr>
            <w:tcW w:w="1470"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sz w:val="28"/>
                <w:szCs w:val="28"/>
              </w:rPr>
            </w:pPr>
            <w:r>
              <w:rPr>
                <w:sz w:val="28"/>
                <w:szCs w:val="28"/>
              </w:rPr>
              <w:t>Poznámky</w:t>
            </w:r>
          </w:p>
        </w:tc>
      </w:tr>
      <w:tr w:rsidR="003F2287">
        <w:tc>
          <w:tcPr>
            <w:tcW w:w="1188" w:type="dxa"/>
            <w:tcBorders>
              <w:top w:val="double" w:sz="40" w:space="0" w:color="000000"/>
              <w:left w:val="single" w:sz="4" w:space="0" w:color="000000"/>
              <w:bottom w:val="single" w:sz="4" w:space="0" w:color="000000"/>
            </w:tcBorders>
          </w:tcPr>
          <w:p w:rsidR="003F2287" w:rsidRDefault="003F2287">
            <w:pPr>
              <w:snapToGrid w:val="0"/>
              <w:rPr>
                <w:b/>
              </w:rPr>
            </w:pPr>
            <w:r>
              <w:rPr>
                <w:b/>
              </w:rPr>
              <w:t>Září</w:t>
            </w:r>
          </w:p>
        </w:tc>
        <w:tc>
          <w:tcPr>
            <w:tcW w:w="2447" w:type="dxa"/>
            <w:tcBorders>
              <w:top w:val="double" w:sz="40"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745" w:type="dxa"/>
            <w:tcBorders>
              <w:top w:val="double" w:sz="40"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648" w:type="dxa"/>
            <w:tcBorders>
              <w:top w:val="double" w:sz="40" w:space="0" w:color="000000"/>
              <w:left w:val="single" w:sz="4" w:space="0" w:color="000000"/>
              <w:bottom w:val="single" w:sz="4" w:space="0" w:color="000000"/>
            </w:tcBorders>
          </w:tcPr>
          <w:p w:rsidR="003F2287" w:rsidRDefault="003F2287">
            <w:pPr>
              <w:snapToGrid w:val="0"/>
              <w:rPr>
                <w:sz w:val="22"/>
                <w:szCs w:val="22"/>
              </w:rPr>
            </w:pPr>
            <w:r>
              <w:rPr>
                <w:sz w:val="22"/>
                <w:szCs w:val="22"/>
              </w:rPr>
              <w:t>- počítá předměty v daném souboru do 5</w:t>
            </w:r>
          </w:p>
          <w:p w:rsidR="003F2287" w:rsidRDefault="003F2287">
            <w:pPr>
              <w:rPr>
                <w:sz w:val="22"/>
                <w:szCs w:val="22"/>
              </w:rPr>
            </w:pPr>
            <w:r>
              <w:rPr>
                <w:sz w:val="22"/>
                <w:szCs w:val="22"/>
              </w:rPr>
              <w:t>- vytváří soubory s daným počtem prvků</w:t>
            </w:r>
          </w:p>
          <w:p w:rsidR="003F2287" w:rsidRDefault="003F2287">
            <w:pPr>
              <w:rPr>
                <w:sz w:val="22"/>
                <w:szCs w:val="22"/>
              </w:rPr>
            </w:pPr>
            <w:r>
              <w:rPr>
                <w:sz w:val="22"/>
                <w:szCs w:val="22"/>
              </w:rPr>
              <w:t>- čte číslice 1, 2, 3, nacvičí psaní číslic 1, 2, 3</w:t>
            </w:r>
          </w:p>
          <w:p w:rsidR="003F2287" w:rsidRDefault="003F2287">
            <w:pPr>
              <w:rPr>
                <w:sz w:val="22"/>
                <w:szCs w:val="22"/>
              </w:rPr>
            </w:pPr>
            <w:r>
              <w:rPr>
                <w:sz w:val="22"/>
                <w:szCs w:val="22"/>
              </w:rPr>
              <w:t>- sčítá a odčítá v oboru do 3</w:t>
            </w:r>
          </w:p>
          <w:p w:rsidR="00D124C5" w:rsidRDefault="00D124C5">
            <w:pPr>
              <w:rPr>
                <w:sz w:val="22"/>
                <w:szCs w:val="22"/>
              </w:rPr>
            </w:pPr>
          </w:p>
        </w:tc>
        <w:tc>
          <w:tcPr>
            <w:tcW w:w="1470"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r>
              <w:t>PS 1:</w:t>
            </w:r>
          </w:p>
          <w:p w:rsidR="003F2287" w:rsidRDefault="003F2287">
            <w:r>
              <w:t>1 – 5</w:t>
            </w:r>
          </w:p>
          <w:p w:rsidR="003F2287" w:rsidRDefault="003F2287"/>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447"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745"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Číselná osa</w:t>
            </w:r>
          </w:p>
          <w:p w:rsidR="003F2287" w:rsidRDefault="003F2287">
            <w:pPr>
              <w:rPr>
                <w:sz w:val="22"/>
                <w:szCs w:val="22"/>
              </w:rPr>
            </w:pPr>
            <w:r>
              <w:rPr>
                <w:sz w:val="22"/>
                <w:szCs w:val="22"/>
              </w:rPr>
              <w:t>Vztahy mezi čísly &gt; &lt; =</w:t>
            </w:r>
          </w:p>
        </w:tc>
        <w:tc>
          <w:tcPr>
            <w:tcW w:w="2648"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zobrazí číslo 1, 2, 3 na číselné ose </w:t>
            </w:r>
          </w:p>
          <w:p w:rsidR="003F2287" w:rsidRDefault="003F2287">
            <w:pPr>
              <w:rPr>
                <w:sz w:val="22"/>
                <w:szCs w:val="22"/>
              </w:rPr>
            </w:pPr>
            <w:r>
              <w:rPr>
                <w:sz w:val="22"/>
                <w:szCs w:val="22"/>
              </w:rPr>
              <w:t>- porovná číslo 1,2,3</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6 - 9</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447"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745"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648"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rozezná základní rovinné útvary-čtverec, obdélník, </w:t>
            </w:r>
          </w:p>
          <w:p w:rsidR="003F2287" w:rsidRDefault="003F2287">
            <w:pPr>
              <w:rPr>
                <w:sz w:val="22"/>
                <w:szCs w:val="22"/>
              </w:rPr>
            </w:pPr>
            <w:r>
              <w:rPr>
                <w:sz w:val="22"/>
                <w:szCs w:val="22"/>
              </w:rPr>
              <w:t>trojúhelník, kruh</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10 - 13</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447"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745"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648"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14 – 16</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rPr>
            </w:pPr>
            <w:r>
              <w:rPr>
                <w:b/>
              </w:rPr>
              <w:t>Říjen</w:t>
            </w:r>
          </w:p>
        </w:tc>
        <w:tc>
          <w:tcPr>
            <w:tcW w:w="2447"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745"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648"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vytváří soubory s počtem prvků </w:t>
            </w:r>
          </w:p>
          <w:p w:rsidR="003F2287" w:rsidRDefault="003F2287">
            <w:pPr>
              <w:rPr>
                <w:sz w:val="22"/>
                <w:szCs w:val="22"/>
              </w:rPr>
            </w:pPr>
            <w:r>
              <w:rPr>
                <w:sz w:val="22"/>
                <w:szCs w:val="22"/>
              </w:rPr>
              <w:t>do 6</w:t>
            </w:r>
          </w:p>
          <w:p w:rsidR="003F2287" w:rsidRDefault="003F2287">
            <w:pPr>
              <w:rPr>
                <w:sz w:val="22"/>
                <w:szCs w:val="22"/>
              </w:rPr>
            </w:pPr>
            <w:r>
              <w:rPr>
                <w:sz w:val="22"/>
                <w:szCs w:val="22"/>
              </w:rPr>
              <w:t>- čte číslice 4, 5, 6, nacvičí psaní číslic 4, 5, 6, 0</w:t>
            </w:r>
          </w:p>
          <w:p w:rsidR="003F2287" w:rsidRDefault="003F2287">
            <w:pPr>
              <w:rPr>
                <w:sz w:val="22"/>
                <w:szCs w:val="22"/>
              </w:rPr>
            </w:pPr>
            <w:r>
              <w:rPr>
                <w:sz w:val="22"/>
                <w:szCs w:val="22"/>
              </w:rPr>
              <w:t xml:space="preserve">- sčítá a odčítá v oboru </w:t>
            </w:r>
          </w:p>
          <w:p w:rsidR="003F2287" w:rsidRDefault="003F2287">
            <w:pPr>
              <w:rPr>
                <w:sz w:val="22"/>
                <w:szCs w:val="22"/>
              </w:rPr>
            </w:pPr>
            <w:r>
              <w:rPr>
                <w:sz w:val="22"/>
                <w:szCs w:val="22"/>
              </w:rPr>
              <w:t>do 4</w:t>
            </w:r>
          </w:p>
          <w:p w:rsidR="003F2287" w:rsidRDefault="003F2287">
            <w:pPr>
              <w:rPr>
                <w:sz w:val="22"/>
                <w:szCs w:val="22"/>
              </w:rPr>
            </w:pPr>
            <w:r>
              <w:rPr>
                <w:sz w:val="22"/>
                <w:szCs w:val="22"/>
              </w:rPr>
              <w:t>- sčítá a odčítá v oboru</w:t>
            </w:r>
          </w:p>
          <w:p w:rsidR="003F2287" w:rsidRDefault="003F2287">
            <w:pPr>
              <w:rPr>
                <w:sz w:val="22"/>
                <w:szCs w:val="22"/>
              </w:rPr>
            </w:pPr>
            <w:r>
              <w:rPr>
                <w:sz w:val="22"/>
                <w:szCs w:val="22"/>
              </w:rPr>
              <w:t xml:space="preserve"> do 5</w:t>
            </w:r>
          </w:p>
          <w:p w:rsidR="003F2287" w:rsidRDefault="003F2287">
            <w:pPr>
              <w:rPr>
                <w:sz w:val="22"/>
                <w:szCs w:val="22"/>
              </w:rPr>
            </w:pPr>
            <w:r>
              <w:rPr>
                <w:sz w:val="22"/>
                <w:szCs w:val="22"/>
              </w:rPr>
              <w:t>- sčítá v oboru do 6</w:t>
            </w:r>
          </w:p>
          <w:p w:rsidR="003F2287" w:rsidRDefault="003F2287">
            <w:pPr>
              <w:rPr>
                <w:sz w:val="22"/>
                <w:szCs w:val="22"/>
              </w:rPr>
            </w:pPr>
            <w:r>
              <w:rPr>
                <w:sz w:val="22"/>
                <w:szCs w:val="22"/>
              </w:rPr>
              <w:t>- zapíše rozklad čísla</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17 - 20</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447"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745"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Číselná osa</w:t>
            </w:r>
          </w:p>
          <w:p w:rsidR="003F2287" w:rsidRDefault="003F2287">
            <w:pPr>
              <w:rPr>
                <w:sz w:val="22"/>
                <w:szCs w:val="22"/>
              </w:rPr>
            </w:pPr>
            <w:r>
              <w:rPr>
                <w:sz w:val="22"/>
                <w:szCs w:val="22"/>
              </w:rPr>
              <w:t>Vztahy mezi čísly &gt; &lt; =</w:t>
            </w:r>
          </w:p>
        </w:tc>
        <w:tc>
          <w:tcPr>
            <w:tcW w:w="2648"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množství prvků ve skupině, porovná čísla</w:t>
            </w:r>
          </w:p>
          <w:p w:rsidR="003F2287" w:rsidRDefault="003F2287">
            <w:pPr>
              <w:rPr>
                <w:sz w:val="22"/>
                <w:szCs w:val="22"/>
              </w:rPr>
            </w:pPr>
            <w:r>
              <w:rPr>
                <w:sz w:val="22"/>
                <w:szCs w:val="22"/>
              </w:rPr>
              <w:t xml:space="preserve"> 0 – 6</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21 - 25</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447"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745"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648"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rozezná a pojmenuje základní rovinné útvary-čtverec, obdélník, trojúhelník, kruh</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26 - 28</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2447"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745"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648"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29 - 30</w:t>
            </w:r>
          </w:p>
        </w:tc>
      </w:tr>
    </w:tbl>
    <w:p w:rsidR="003F2287" w:rsidRDefault="003F2287"/>
    <w:tbl>
      <w:tblPr>
        <w:tblW w:w="0" w:type="auto"/>
        <w:tblInd w:w="-15" w:type="dxa"/>
        <w:tblLayout w:type="fixed"/>
        <w:tblLook w:val="0000" w:firstRow="0" w:lastRow="0" w:firstColumn="0" w:lastColumn="0" w:noHBand="0" w:noVBand="0"/>
      </w:tblPr>
      <w:tblGrid>
        <w:gridCol w:w="1187"/>
        <w:gridCol w:w="2520"/>
        <w:gridCol w:w="1621"/>
        <w:gridCol w:w="2700"/>
        <w:gridCol w:w="1470"/>
      </w:tblGrid>
      <w:tr w:rsidR="003F2287">
        <w:tc>
          <w:tcPr>
            <w:tcW w:w="1187" w:type="dxa"/>
            <w:tcBorders>
              <w:top w:val="single" w:sz="4" w:space="0" w:color="000000"/>
              <w:left w:val="single" w:sz="4" w:space="0" w:color="000000"/>
              <w:bottom w:val="single" w:sz="4" w:space="0" w:color="000000"/>
            </w:tcBorders>
          </w:tcPr>
          <w:p w:rsidR="003F2287" w:rsidRDefault="003F2287">
            <w:pPr>
              <w:snapToGrid w:val="0"/>
              <w:rPr>
                <w:b/>
              </w:rPr>
            </w:pPr>
            <w:r>
              <w:rPr>
                <w:b/>
              </w:rPr>
              <w:t>Listopad</w:t>
            </w:r>
          </w:p>
        </w:tc>
        <w:tc>
          <w:tcPr>
            <w:tcW w:w="252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62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vytváří soubory s daným počtem prvků</w:t>
            </w:r>
          </w:p>
          <w:p w:rsidR="003F2287" w:rsidRDefault="003F2287">
            <w:pPr>
              <w:rPr>
                <w:sz w:val="22"/>
                <w:szCs w:val="22"/>
              </w:rPr>
            </w:pPr>
            <w:r>
              <w:rPr>
                <w:sz w:val="22"/>
                <w:szCs w:val="22"/>
              </w:rPr>
              <w:t>- čte a píše číslice 7 a 8</w:t>
            </w:r>
          </w:p>
          <w:p w:rsidR="003F2287" w:rsidRDefault="003F2287">
            <w:pPr>
              <w:rPr>
                <w:sz w:val="22"/>
                <w:szCs w:val="22"/>
              </w:rPr>
            </w:pPr>
            <w:r>
              <w:rPr>
                <w:sz w:val="22"/>
                <w:szCs w:val="22"/>
              </w:rPr>
              <w:t>- odčítá v oboru do 6</w:t>
            </w:r>
          </w:p>
          <w:p w:rsidR="003F2287" w:rsidRDefault="003F2287">
            <w:pPr>
              <w:rPr>
                <w:sz w:val="22"/>
                <w:szCs w:val="22"/>
              </w:rPr>
            </w:pPr>
            <w:r>
              <w:rPr>
                <w:sz w:val="22"/>
                <w:szCs w:val="22"/>
              </w:rPr>
              <w:t>- sčítá a odčítá v oboru do 7</w:t>
            </w:r>
          </w:p>
          <w:p w:rsidR="003F2287" w:rsidRDefault="003F2287">
            <w:pPr>
              <w:rPr>
                <w:sz w:val="22"/>
                <w:szCs w:val="22"/>
              </w:rPr>
            </w:pPr>
            <w:r>
              <w:rPr>
                <w:sz w:val="22"/>
                <w:szCs w:val="22"/>
              </w:rPr>
              <w:t>- sčítá v oboru do 8</w:t>
            </w:r>
          </w:p>
          <w:p w:rsidR="003F2287" w:rsidRDefault="003F2287">
            <w:pPr>
              <w:rPr>
                <w:sz w:val="22"/>
                <w:szCs w:val="22"/>
              </w:rPr>
            </w:pPr>
            <w:r>
              <w:rPr>
                <w:sz w:val="22"/>
                <w:szCs w:val="22"/>
              </w:rPr>
              <w:t>- zapíše rozklad čísel 6,7, 8</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31 - 32</w:t>
            </w:r>
          </w:p>
        </w:tc>
      </w:tr>
      <w:tr w:rsidR="003F2287">
        <w:tc>
          <w:tcPr>
            <w:tcW w:w="1187" w:type="dxa"/>
            <w:tcBorders>
              <w:top w:val="single" w:sz="4" w:space="0" w:color="000000"/>
              <w:left w:val="single" w:sz="4" w:space="0" w:color="000000"/>
              <w:bottom w:val="single" w:sz="4" w:space="0" w:color="000000"/>
            </w:tcBorders>
          </w:tcPr>
          <w:p w:rsidR="003F2287" w:rsidRDefault="003F2287">
            <w:pPr>
              <w:snapToGrid w:val="0"/>
            </w:pPr>
          </w:p>
        </w:tc>
        <w:tc>
          <w:tcPr>
            <w:tcW w:w="252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62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Číselná osa</w:t>
            </w:r>
          </w:p>
          <w:p w:rsidR="003F2287" w:rsidRDefault="003F2287">
            <w:pPr>
              <w:rPr>
                <w:sz w:val="22"/>
                <w:szCs w:val="22"/>
              </w:rPr>
            </w:pPr>
            <w:r>
              <w:rPr>
                <w:sz w:val="22"/>
                <w:szCs w:val="22"/>
              </w:rPr>
              <w:t>Vztahy mezi čísly &gt; &lt; =</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zobrazí </w:t>
            </w:r>
            <w:proofErr w:type="gramStart"/>
            <w:r>
              <w:rPr>
                <w:sz w:val="22"/>
                <w:szCs w:val="22"/>
              </w:rPr>
              <w:t>číslo 1 – 8  na</w:t>
            </w:r>
            <w:proofErr w:type="gramEnd"/>
            <w:r>
              <w:rPr>
                <w:sz w:val="22"/>
                <w:szCs w:val="22"/>
              </w:rPr>
              <w:t xml:space="preserve"> číselné ose</w:t>
            </w:r>
          </w:p>
          <w:p w:rsidR="003F2287" w:rsidRDefault="003F2287">
            <w:pPr>
              <w:rPr>
                <w:sz w:val="22"/>
                <w:szCs w:val="22"/>
              </w:rPr>
            </w:pPr>
            <w:r>
              <w:rPr>
                <w:sz w:val="22"/>
                <w:szCs w:val="22"/>
              </w:rPr>
              <w:t>- porovná množství prvků ve skupině, porovná čísla 1, 2, 3, 4, 5, 6, 7, 8</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2:</w:t>
            </w:r>
          </w:p>
          <w:p w:rsidR="003F2287" w:rsidRDefault="003F2287">
            <w:r>
              <w:t>1 - 4</w:t>
            </w:r>
          </w:p>
        </w:tc>
      </w:tr>
      <w:tr w:rsidR="003F2287">
        <w:tc>
          <w:tcPr>
            <w:tcW w:w="1187" w:type="dxa"/>
            <w:tcBorders>
              <w:top w:val="single" w:sz="4" w:space="0" w:color="000000"/>
              <w:left w:val="single" w:sz="4" w:space="0" w:color="000000"/>
              <w:bottom w:val="single" w:sz="4" w:space="0" w:color="000000"/>
            </w:tcBorders>
          </w:tcPr>
          <w:p w:rsidR="003F2287" w:rsidRDefault="003F2287">
            <w:pPr>
              <w:snapToGrid w:val="0"/>
            </w:pPr>
          </w:p>
        </w:tc>
        <w:tc>
          <w:tcPr>
            <w:tcW w:w="252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62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porovnává velikost rovinných útvarů</w:t>
            </w:r>
          </w:p>
          <w:p w:rsidR="003F2287" w:rsidRDefault="003F2287">
            <w:pPr>
              <w:rPr>
                <w:sz w:val="22"/>
                <w:szCs w:val="22"/>
              </w:rPr>
            </w:pPr>
            <w:r>
              <w:rPr>
                <w:sz w:val="22"/>
                <w:szCs w:val="22"/>
              </w:rPr>
              <w:t>- získává další znalosti o čtverci</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5 - 8</w:t>
            </w:r>
          </w:p>
        </w:tc>
      </w:tr>
      <w:tr w:rsidR="003F2287">
        <w:tc>
          <w:tcPr>
            <w:tcW w:w="1187" w:type="dxa"/>
            <w:tcBorders>
              <w:top w:val="single" w:sz="4" w:space="0" w:color="000000"/>
              <w:left w:val="single" w:sz="4" w:space="0" w:color="000000"/>
              <w:bottom w:val="single" w:sz="4" w:space="0" w:color="000000"/>
            </w:tcBorders>
          </w:tcPr>
          <w:p w:rsidR="003F2287" w:rsidRDefault="003F2287">
            <w:pPr>
              <w:snapToGrid w:val="0"/>
            </w:pPr>
          </w:p>
        </w:tc>
        <w:tc>
          <w:tcPr>
            <w:tcW w:w="252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62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9 - 12</w:t>
            </w:r>
          </w:p>
        </w:tc>
      </w:tr>
      <w:tr w:rsidR="003F2287">
        <w:tc>
          <w:tcPr>
            <w:tcW w:w="1187" w:type="dxa"/>
            <w:tcBorders>
              <w:top w:val="single" w:sz="4" w:space="0" w:color="000000"/>
              <w:left w:val="single" w:sz="4" w:space="0" w:color="000000"/>
              <w:bottom w:val="single" w:sz="4" w:space="0" w:color="000000"/>
            </w:tcBorders>
          </w:tcPr>
          <w:p w:rsidR="003F2287" w:rsidRDefault="003F2287">
            <w:pPr>
              <w:snapToGrid w:val="0"/>
              <w:rPr>
                <w:b/>
              </w:rPr>
            </w:pPr>
            <w:r>
              <w:rPr>
                <w:b/>
              </w:rPr>
              <w:t>Prosinec</w:t>
            </w:r>
          </w:p>
        </w:tc>
        <w:tc>
          <w:tcPr>
            <w:tcW w:w="252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62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odčítá v oboru do 8</w:t>
            </w:r>
          </w:p>
          <w:p w:rsidR="003F2287" w:rsidRDefault="003F2287">
            <w:pPr>
              <w:rPr>
                <w:sz w:val="22"/>
                <w:szCs w:val="22"/>
              </w:rPr>
            </w:pPr>
            <w:r>
              <w:rPr>
                <w:sz w:val="22"/>
                <w:szCs w:val="22"/>
              </w:rPr>
              <w:t>- seznámí se s číslem a číslicí 9</w:t>
            </w:r>
          </w:p>
          <w:p w:rsidR="003F2287" w:rsidRDefault="003F2287">
            <w:pPr>
              <w:rPr>
                <w:sz w:val="22"/>
                <w:szCs w:val="22"/>
              </w:rPr>
            </w:pPr>
            <w:r>
              <w:rPr>
                <w:sz w:val="22"/>
                <w:szCs w:val="22"/>
              </w:rPr>
              <w:t>- sčítá a odčítá v oboru čísel do 9</w:t>
            </w:r>
          </w:p>
          <w:p w:rsidR="003F2287" w:rsidRDefault="003F2287">
            <w:pPr>
              <w:rPr>
                <w:sz w:val="22"/>
                <w:szCs w:val="22"/>
              </w:rPr>
            </w:pPr>
            <w:r>
              <w:rPr>
                <w:sz w:val="22"/>
                <w:szCs w:val="22"/>
              </w:rPr>
              <w:t>- zapíše rozklad čísla 9</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13 - 15</w:t>
            </w:r>
          </w:p>
        </w:tc>
      </w:tr>
      <w:tr w:rsidR="003F2287">
        <w:tc>
          <w:tcPr>
            <w:tcW w:w="1187" w:type="dxa"/>
            <w:tcBorders>
              <w:top w:val="single" w:sz="4" w:space="0" w:color="000000"/>
              <w:left w:val="single" w:sz="4" w:space="0" w:color="000000"/>
              <w:bottom w:val="single" w:sz="4" w:space="0" w:color="000000"/>
            </w:tcBorders>
          </w:tcPr>
          <w:p w:rsidR="003F2287" w:rsidRDefault="003F2287">
            <w:pPr>
              <w:snapToGrid w:val="0"/>
            </w:pPr>
          </w:p>
        </w:tc>
        <w:tc>
          <w:tcPr>
            <w:tcW w:w="252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62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Vztahy mezi čísly &gt; &lt; =</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množství prvků ve skupině, porovná čísla</w:t>
            </w:r>
          </w:p>
          <w:p w:rsidR="003F2287" w:rsidRDefault="003F2287">
            <w:pPr>
              <w:rPr>
                <w:sz w:val="22"/>
                <w:szCs w:val="22"/>
              </w:rPr>
            </w:pPr>
            <w:r>
              <w:rPr>
                <w:sz w:val="22"/>
                <w:szCs w:val="22"/>
              </w:rPr>
              <w:t xml:space="preserve"> 0-9</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16 - 19</w:t>
            </w:r>
          </w:p>
        </w:tc>
      </w:tr>
      <w:tr w:rsidR="003F2287">
        <w:tc>
          <w:tcPr>
            <w:tcW w:w="1187" w:type="dxa"/>
            <w:tcBorders>
              <w:top w:val="single" w:sz="4" w:space="0" w:color="000000"/>
              <w:left w:val="single" w:sz="4" w:space="0" w:color="000000"/>
              <w:bottom w:val="single" w:sz="4" w:space="0" w:color="000000"/>
            </w:tcBorders>
          </w:tcPr>
          <w:p w:rsidR="003F2287" w:rsidRDefault="003F2287">
            <w:pPr>
              <w:snapToGrid w:val="0"/>
            </w:pPr>
          </w:p>
        </w:tc>
        <w:tc>
          <w:tcPr>
            <w:tcW w:w="252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62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porovnává velikost rovinných útvarů</w:t>
            </w:r>
          </w:p>
          <w:p w:rsidR="003F2287" w:rsidRDefault="003F2287">
            <w:pPr>
              <w:rPr>
                <w:sz w:val="22"/>
                <w:szCs w:val="22"/>
              </w:rPr>
            </w:pPr>
            <w:r>
              <w:rPr>
                <w:sz w:val="22"/>
                <w:szCs w:val="22"/>
              </w:rPr>
              <w:t>- získává další znalosti o trojúhelníku</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20 - 22</w:t>
            </w:r>
          </w:p>
        </w:tc>
      </w:tr>
      <w:tr w:rsidR="003F2287">
        <w:tc>
          <w:tcPr>
            <w:tcW w:w="1187" w:type="dxa"/>
            <w:tcBorders>
              <w:top w:val="single" w:sz="4" w:space="0" w:color="000000"/>
              <w:left w:val="single" w:sz="4" w:space="0" w:color="000000"/>
              <w:bottom w:val="single" w:sz="4" w:space="0" w:color="000000"/>
            </w:tcBorders>
          </w:tcPr>
          <w:p w:rsidR="003F2287" w:rsidRDefault="003F2287">
            <w:pPr>
              <w:snapToGrid w:val="0"/>
            </w:pPr>
          </w:p>
        </w:tc>
        <w:tc>
          <w:tcPr>
            <w:tcW w:w="252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62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700" w:type="dxa"/>
            <w:tcBorders>
              <w:top w:val="single" w:sz="4" w:space="0" w:color="000000"/>
              <w:left w:val="single" w:sz="4" w:space="0" w:color="000000"/>
              <w:bottom w:val="single" w:sz="4" w:space="0" w:color="000000"/>
            </w:tcBorders>
          </w:tcPr>
          <w:p w:rsidR="003F2287" w:rsidRDefault="003F2287" w:rsidP="00D124C5">
            <w:pPr>
              <w:snapToGrid w:val="0"/>
              <w:rPr>
                <w:sz w:val="22"/>
                <w:szCs w:val="22"/>
              </w:rPr>
            </w:pPr>
            <w:r>
              <w:rPr>
                <w:sz w:val="22"/>
                <w:szCs w:val="22"/>
              </w:rPr>
              <w:t>- řeší jednoduché praktické slovní úlohy</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700"/>
        <w:gridCol w:w="1470"/>
      </w:tblGrid>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rPr>
            </w:pPr>
            <w:r>
              <w:rPr>
                <w:b/>
              </w:rPr>
              <w:t>Leden</w:t>
            </w: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sčítá a odčítá v oboru do 10</w:t>
            </w:r>
          </w:p>
          <w:p w:rsidR="003F2287" w:rsidRDefault="003F2287">
            <w:pPr>
              <w:rPr>
                <w:sz w:val="22"/>
                <w:szCs w:val="22"/>
              </w:rPr>
            </w:pPr>
            <w:r>
              <w:rPr>
                <w:sz w:val="22"/>
                <w:szCs w:val="22"/>
              </w:rPr>
              <w:t>- zapíše rozklad čísla 10</w:t>
            </w:r>
          </w:p>
          <w:p w:rsidR="003F2287" w:rsidRDefault="003F2287">
            <w:pPr>
              <w:rPr>
                <w:sz w:val="22"/>
                <w:szCs w:val="22"/>
              </w:rPr>
            </w:pPr>
            <w:r>
              <w:rPr>
                <w:sz w:val="22"/>
                <w:szCs w:val="22"/>
              </w:rPr>
              <w:t>- postupně přičítá do 10</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23 - 24</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Číselná osa</w:t>
            </w:r>
          </w:p>
          <w:p w:rsidR="003F2287" w:rsidRDefault="003F2287">
            <w:pPr>
              <w:rPr>
                <w:sz w:val="22"/>
                <w:szCs w:val="22"/>
              </w:rPr>
            </w:pPr>
            <w:r>
              <w:rPr>
                <w:sz w:val="22"/>
                <w:szCs w:val="22"/>
              </w:rPr>
              <w:t>Vztahy mezi čísly &gt; &lt; =</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zobrazí číslo 1 - 10 na číselné ose</w:t>
            </w:r>
          </w:p>
          <w:p w:rsidR="003F2287" w:rsidRDefault="003F2287">
            <w:pPr>
              <w:rPr>
                <w:sz w:val="22"/>
                <w:szCs w:val="22"/>
              </w:rPr>
            </w:pPr>
            <w:r>
              <w:rPr>
                <w:sz w:val="22"/>
                <w:szCs w:val="22"/>
              </w:rPr>
              <w:t>- porovná množství prvků ve skupině, porovná čísla</w:t>
            </w:r>
          </w:p>
          <w:p w:rsidR="003F2287" w:rsidRDefault="003F2287">
            <w:pPr>
              <w:rPr>
                <w:sz w:val="22"/>
                <w:szCs w:val="22"/>
              </w:rPr>
            </w:pPr>
            <w:r>
              <w:rPr>
                <w:sz w:val="22"/>
                <w:szCs w:val="22"/>
              </w:rPr>
              <w:t xml:space="preserve"> 1 – 10</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25 - 26</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porovnává velikost rovinných útvarů</w:t>
            </w:r>
          </w:p>
          <w:p w:rsidR="003F2287" w:rsidRDefault="003F2287">
            <w:pPr>
              <w:rPr>
                <w:sz w:val="22"/>
                <w:szCs w:val="22"/>
              </w:rPr>
            </w:pPr>
            <w:r>
              <w:rPr>
                <w:sz w:val="22"/>
                <w:szCs w:val="22"/>
              </w:rPr>
              <w:t>- získává další znalosti o čtverci</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27 - 28</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řeší jednoduché praktické </w:t>
            </w:r>
          </w:p>
          <w:p w:rsidR="003F2287" w:rsidRDefault="003F2287">
            <w:pPr>
              <w:rPr>
                <w:sz w:val="22"/>
                <w:szCs w:val="22"/>
              </w:rPr>
            </w:pPr>
            <w:r>
              <w:rPr>
                <w:sz w:val="22"/>
                <w:szCs w:val="22"/>
              </w:rPr>
              <w:t>slovní úlohy</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29 - 32</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rPr>
            </w:pPr>
            <w:r>
              <w:rPr>
                <w:b/>
              </w:rPr>
              <w:t>Únor</w:t>
            </w: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seznámí se s řadou čísel 11-20</w:t>
            </w:r>
          </w:p>
          <w:p w:rsidR="003F2287" w:rsidRDefault="003F2287">
            <w:pPr>
              <w:rPr>
                <w:sz w:val="22"/>
                <w:szCs w:val="22"/>
              </w:rPr>
            </w:pPr>
            <w:r>
              <w:rPr>
                <w:sz w:val="22"/>
                <w:szCs w:val="22"/>
              </w:rPr>
              <w:t>- rozkládá čísla na desítky a jednotky</w:t>
            </w:r>
          </w:p>
          <w:p w:rsidR="003F2287" w:rsidRDefault="003F2287">
            <w:pPr>
              <w:rPr>
                <w:sz w:val="22"/>
                <w:szCs w:val="22"/>
              </w:rPr>
            </w:pPr>
            <w:r>
              <w:rPr>
                <w:sz w:val="22"/>
                <w:szCs w:val="22"/>
              </w:rPr>
              <w:t>- sčítá v oboru do 20 bez přechodu desítky (typ 10+5)</w:t>
            </w:r>
          </w:p>
          <w:p w:rsidR="003F2287" w:rsidRDefault="003F2287">
            <w:pPr>
              <w:rPr>
                <w:sz w:val="22"/>
                <w:szCs w:val="22"/>
              </w:rPr>
            </w:pPr>
            <w:r>
              <w:rPr>
                <w:sz w:val="22"/>
                <w:szCs w:val="22"/>
              </w:rPr>
              <w:t>- odčítá v oboru do 20 bez přechodu desítky (typ 15-5)</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3:</w:t>
            </w:r>
          </w:p>
          <w:p w:rsidR="003F2287" w:rsidRDefault="003F2287">
            <w:r>
              <w:t>1 - 4</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Vztahy mezi čísly &gt; &lt; =</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čísla 0-20</w:t>
            </w:r>
          </w:p>
          <w:p w:rsidR="003F2287" w:rsidRDefault="003F2287">
            <w:pPr>
              <w:rPr>
                <w:sz w:val="22"/>
                <w:szCs w:val="22"/>
              </w:rPr>
            </w:pPr>
            <w:r>
              <w:rPr>
                <w:sz w:val="22"/>
                <w:szCs w:val="22"/>
              </w:rPr>
              <w:t>- používá jako názoru peníze</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5 - 7</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porovnává velikost rovinných útvarů</w:t>
            </w:r>
          </w:p>
          <w:p w:rsidR="003F2287" w:rsidRDefault="003F2287">
            <w:pPr>
              <w:rPr>
                <w:sz w:val="22"/>
                <w:szCs w:val="22"/>
              </w:rPr>
            </w:pPr>
            <w:r>
              <w:rPr>
                <w:sz w:val="22"/>
                <w:szCs w:val="22"/>
              </w:rPr>
              <w:t>- získává další znalosti o trojúhelníku</w:t>
            </w:r>
          </w:p>
          <w:p w:rsidR="003F2287" w:rsidRDefault="003F2287">
            <w:pPr>
              <w:rPr>
                <w:sz w:val="22"/>
                <w:szCs w:val="22"/>
              </w:rPr>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8 - 9</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7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10 - 12</w:t>
            </w: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sčítá v oboru do 20 bez přechodu desítky (typ 14+3, 12+8)</w:t>
            </w:r>
          </w:p>
          <w:p w:rsidR="003F2287" w:rsidRDefault="003F2287">
            <w:pPr>
              <w:rPr>
                <w:sz w:val="22"/>
                <w:szCs w:val="22"/>
              </w:rPr>
            </w:pPr>
            <w:r>
              <w:rPr>
                <w:sz w:val="22"/>
                <w:szCs w:val="22"/>
              </w:rPr>
              <w:t>- odčítá v oboru do 20 bez přechodu desítky (typ 18-6, 20- 6)</w:t>
            </w:r>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13 - 15</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Číselná osa</w:t>
            </w:r>
          </w:p>
          <w:p w:rsidR="003F2287" w:rsidRDefault="003F2287">
            <w:pPr>
              <w:rPr>
                <w:sz w:val="22"/>
                <w:szCs w:val="22"/>
              </w:rPr>
            </w:pPr>
            <w:r>
              <w:rPr>
                <w:sz w:val="22"/>
                <w:szCs w:val="22"/>
              </w:rPr>
              <w:t>Vztahy mezi čísly &gt; &lt; =</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dokáže porovnat čísla 0-20</w:t>
            </w:r>
          </w:p>
          <w:p w:rsidR="003F2287" w:rsidRDefault="003F2287">
            <w:pPr>
              <w:rPr>
                <w:sz w:val="22"/>
                <w:szCs w:val="22"/>
              </w:rPr>
            </w:pPr>
            <w:r>
              <w:rPr>
                <w:sz w:val="22"/>
                <w:szCs w:val="22"/>
              </w:rPr>
              <w:t>- používá jako názoru peníze</w:t>
            </w:r>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16 - 17</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seznámí se s krychlí a kvádrem</w:t>
            </w:r>
          </w:p>
          <w:p w:rsidR="003F2287" w:rsidRDefault="003F2287">
            <w:pPr>
              <w:rPr>
                <w:sz w:val="22"/>
                <w:szCs w:val="22"/>
              </w:rPr>
            </w:pPr>
            <w:r>
              <w:rPr>
                <w:sz w:val="22"/>
                <w:szCs w:val="22"/>
              </w:rPr>
              <w:t>- seznámí se s </w:t>
            </w:r>
            <w:proofErr w:type="gramStart"/>
            <w:r>
              <w:rPr>
                <w:sz w:val="22"/>
                <w:szCs w:val="22"/>
              </w:rPr>
              <w:t>jednotkami</w:t>
            </w:r>
            <w:proofErr w:type="gramEnd"/>
            <w:r>
              <w:rPr>
                <w:sz w:val="22"/>
                <w:szCs w:val="22"/>
              </w:rPr>
              <w:t xml:space="preserve"> –</w:t>
            </w:r>
            <w:proofErr w:type="gramStart"/>
            <w:r>
              <w:rPr>
                <w:sz w:val="22"/>
                <w:szCs w:val="22"/>
              </w:rPr>
              <w:t>metr</w:t>
            </w:r>
            <w:proofErr w:type="gramEnd"/>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18 - 20</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w:t>
            </w:r>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umí zapsat, přečíst, vyřešit příklady na sčítání</w:t>
            </w:r>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21 - 23</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Vztahy mezi čísly &gt; &lt; =</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čísla 0-20</w:t>
            </w:r>
          </w:p>
          <w:p w:rsidR="003F2287" w:rsidRDefault="003F2287">
            <w:pPr>
              <w:rPr>
                <w:sz w:val="22"/>
                <w:szCs w:val="22"/>
              </w:rPr>
            </w:pPr>
            <w:r>
              <w:rPr>
                <w:sz w:val="22"/>
                <w:szCs w:val="22"/>
              </w:rPr>
              <w:t>- používá jako názoru peníze</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24 - 27</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Jednotky objemu, hmotnosti</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seznámí se s jednotkami – </w:t>
            </w:r>
          </w:p>
          <w:p w:rsidR="003F2287" w:rsidRDefault="003F2287">
            <w:pPr>
              <w:rPr>
                <w:sz w:val="22"/>
                <w:szCs w:val="22"/>
              </w:rPr>
            </w:pPr>
            <w:r>
              <w:rPr>
                <w:sz w:val="22"/>
                <w:szCs w:val="22"/>
              </w:rPr>
              <w:t>l, kg</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28 - 31</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 se vztahy o n-více a o n-méně</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31</w:t>
            </w:r>
          </w:p>
          <w:p w:rsidR="003F2287" w:rsidRDefault="003F2287">
            <w:r>
              <w:t>PS 4:</w:t>
            </w:r>
          </w:p>
          <w:p w:rsidR="003F2287" w:rsidRDefault="003F2287">
            <w:r>
              <w:t>1 -4</w:t>
            </w:r>
          </w:p>
          <w:p w:rsidR="003F2287" w:rsidRDefault="003F2287"/>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rPr>
            </w:pPr>
            <w:r>
              <w:rPr>
                <w:b/>
              </w:rPr>
              <w:t>Květen</w:t>
            </w: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opakování</w:t>
            </w:r>
          </w:p>
          <w:p w:rsidR="003F2287" w:rsidRDefault="003F2287">
            <w:pPr>
              <w:rPr>
                <w:sz w:val="22"/>
                <w:szCs w:val="22"/>
              </w:rPr>
            </w:pPr>
            <w:r>
              <w:rPr>
                <w:sz w:val="22"/>
                <w:szCs w:val="22"/>
              </w:rPr>
              <w:t>- sčítá s přechodem desítky v oboru čísel do 20</w:t>
            </w:r>
          </w:p>
          <w:p w:rsidR="003F2287" w:rsidRDefault="003F2287">
            <w:pPr>
              <w:rPr>
                <w:sz w:val="22"/>
                <w:szCs w:val="22"/>
              </w:rPr>
            </w:pPr>
            <w:r>
              <w:rPr>
                <w:sz w:val="22"/>
                <w:szCs w:val="22"/>
              </w:rPr>
              <w:t>- odčítá s přechodem desítky v oboru čísel do 20</w:t>
            </w:r>
          </w:p>
          <w:p w:rsidR="003F2287" w:rsidRDefault="003F2287">
            <w:pPr>
              <w:rPr>
                <w:sz w:val="22"/>
                <w:szCs w:val="22"/>
              </w:rPr>
            </w:pPr>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4:</w:t>
            </w:r>
          </w:p>
          <w:p w:rsidR="003F2287" w:rsidRDefault="003F2287">
            <w:r>
              <w:t>5 -  8</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Číselná osa</w:t>
            </w:r>
          </w:p>
          <w:p w:rsidR="003F2287" w:rsidRDefault="003F2287">
            <w:pPr>
              <w:rPr>
                <w:sz w:val="22"/>
                <w:szCs w:val="22"/>
              </w:rPr>
            </w:pPr>
            <w:r>
              <w:rPr>
                <w:sz w:val="22"/>
                <w:szCs w:val="22"/>
              </w:rPr>
              <w:t>Vztahy mezi čísly &gt; &lt; =</w:t>
            </w:r>
          </w:p>
          <w:p w:rsidR="003F2287" w:rsidRDefault="003F2287">
            <w:pPr>
              <w:rPr>
                <w:sz w:val="22"/>
                <w:szCs w:val="22"/>
                <w:lang w:val="en-US"/>
              </w:rPr>
            </w:pPr>
            <w:proofErr w:type="spellStart"/>
            <w:r>
              <w:rPr>
                <w:sz w:val="22"/>
                <w:szCs w:val="22"/>
                <w:lang w:val="en-US"/>
              </w:rPr>
              <w:t>Vztahy</w:t>
            </w:r>
            <w:proofErr w:type="spellEnd"/>
            <w:r>
              <w:rPr>
                <w:sz w:val="22"/>
                <w:szCs w:val="22"/>
                <w:lang w:val="en-US"/>
              </w:rPr>
              <w:t xml:space="preserve"> o n-</w:t>
            </w:r>
            <w:proofErr w:type="spellStart"/>
            <w:r>
              <w:rPr>
                <w:sz w:val="22"/>
                <w:szCs w:val="22"/>
                <w:lang w:val="en-US"/>
              </w:rPr>
              <w:t>více</w:t>
            </w:r>
            <w:proofErr w:type="spellEnd"/>
            <w:r>
              <w:rPr>
                <w:sz w:val="22"/>
                <w:szCs w:val="22"/>
                <w:lang w:val="en-US"/>
              </w:rPr>
              <w:t xml:space="preserve"> a o n-</w:t>
            </w:r>
            <w:proofErr w:type="spellStart"/>
            <w:r>
              <w:rPr>
                <w:sz w:val="22"/>
                <w:szCs w:val="22"/>
                <w:lang w:val="en-US"/>
              </w:rPr>
              <w:t>méně</w:t>
            </w:r>
            <w:proofErr w:type="spellEnd"/>
          </w:p>
          <w:p w:rsidR="003F2287" w:rsidRDefault="003F2287">
            <w:pPr>
              <w:rPr>
                <w:sz w:val="22"/>
                <w:szCs w:val="22"/>
                <w:lang w:val="en-US"/>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dokáže porovnat čísla 0-20</w:t>
            </w:r>
          </w:p>
          <w:p w:rsidR="003F2287" w:rsidRDefault="003F2287">
            <w:pPr>
              <w:rPr>
                <w:sz w:val="22"/>
                <w:szCs w:val="22"/>
              </w:rPr>
            </w:pPr>
            <w:r>
              <w:rPr>
                <w:sz w:val="22"/>
                <w:szCs w:val="22"/>
              </w:rPr>
              <w:t>- používá jako názoru peníze</w:t>
            </w:r>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9 - 12</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jednoduchá tělesa</w:t>
            </w:r>
          </w:p>
          <w:p w:rsidR="003F2287" w:rsidRDefault="003F2287">
            <w:pPr>
              <w:rPr>
                <w:sz w:val="22"/>
                <w:szCs w:val="22"/>
              </w:rPr>
            </w:pPr>
            <w:r>
              <w:rPr>
                <w:sz w:val="22"/>
                <w:szCs w:val="22"/>
              </w:rPr>
              <w:t>Jednotky délky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seznámí se s koulí a válcem</w:t>
            </w:r>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13 - 16</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Nestandardní aplikační úlohy a problémy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 se vztahy o n-více a o n-méně</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17 – 20</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sčítá a odčítá v oboru do 20</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21 - 24</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Číselná osa</w:t>
            </w:r>
          </w:p>
          <w:p w:rsidR="003F2287" w:rsidRDefault="003F2287">
            <w:pPr>
              <w:rPr>
                <w:sz w:val="22"/>
                <w:szCs w:val="22"/>
              </w:rPr>
            </w:pPr>
            <w:r>
              <w:rPr>
                <w:sz w:val="22"/>
                <w:szCs w:val="22"/>
              </w:rPr>
              <w:t>Vztahy mezi čísly &gt; &lt; =</w:t>
            </w:r>
          </w:p>
          <w:p w:rsidR="003F2287" w:rsidRDefault="003F2287">
            <w:pPr>
              <w:rPr>
                <w:sz w:val="22"/>
                <w:szCs w:val="22"/>
                <w:lang w:val="en-US"/>
              </w:rPr>
            </w:pPr>
            <w:proofErr w:type="spellStart"/>
            <w:r>
              <w:rPr>
                <w:sz w:val="22"/>
                <w:szCs w:val="22"/>
                <w:lang w:val="en-US"/>
              </w:rPr>
              <w:t>Vztahy</w:t>
            </w:r>
            <w:proofErr w:type="spellEnd"/>
            <w:r>
              <w:rPr>
                <w:sz w:val="22"/>
                <w:szCs w:val="22"/>
                <w:lang w:val="en-US"/>
              </w:rPr>
              <w:t xml:space="preserve"> o n-</w:t>
            </w:r>
            <w:proofErr w:type="spellStart"/>
            <w:r>
              <w:rPr>
                <w:sz w:val="22"/>
                <w:szCs w:val="22"/>
                <w:lang w:val="en-US"/>
              </w:rPr>
              <w:t>více</w:t>
            </w:r>
            <w:proofErr w:type="spellEnd"/>
            <w:r>
              <w:rPr>
                <w:sz w:val="22"/>
                <w:szCs w:val="22"/>
                <w:lang w:val="en-US"/>
              </w:rPr>
              <w:t xml:space="preserve"> a o n-</w:t>
            </w:r>
            <w:proofErr w:type="spellStart"/>
            <w:r>
              <w:rPr>
                <w:sz w:val="22"/>
                <w:szCs w:val="22"/>
                <w:lang w:val="en-US"/>
              </w:rPr>
              <w:t>méně</w:t>
            </w:r>
            <w:proofErr w:type="spellEnd"/>
          </w:p>
          <w:p w:rsidR="003F2287" w:rsidRDefault="003F2287">
            <w:pPr>
              <w:rPr>
                <w:sz w:val="22"/>
                <w:szCs w:val="22"/>
                <w:lang w:val="en-US"/>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čísla 0-20</w:t>
            </w:r>
          </w:p>
          <w:p w:rsidR="003F2287" w:rsidRDefault="003F2287">
            <w:pPr>
              <w:rPr>
                <w:sz w:val="22"/>
                <w:szCs w:val="22"/>
              </w:rPr>
            </w:pPr>
            <w:r>
              <w:rPr>
                <w:sz w:val="22"/>
                <w:szCs w:val="22"/>
              </w:rPr>
              <w:t>- používá jako názoru peníze</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25 - 28</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jednoduchá tělesa</w:t>
            </w:r>
          </w:p>
          <w:p w:rsidR="003F2287" w:rsidRDefault="003F2287">
            <w:pPr>
              <w:rPr>
                <w:sz w:val="22"/>
                <w:szCs w:val="2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opakování – m, l, kg</w:t>
            </w:r>
          </w:p>
          <w:p w:rsidR="003F2287" w:rsidRDefault="003F2287">
            <w:pPr>
              <w:rPr>
                <w:sz w:val="22"/>
                <w:szCs w:val="22"/>
              </w:rPr>
            </w:pPr>
            <w:r>
              <w:rPr>
                <w:sz w:val="22"/>
                <w:szCs w:val="22"/>
              </w:rPr>
              <w:t>- opakování – tělesa</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29 - 32</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spellStart"/>
            <w:r>
              <w:rPr>
                <w:sz w:val="22"/>
                <w:szCs w:val="22"/>
              </w:rPr>
              <w:t>úlhy</w:t>
            </w:r>
            <w:proofErr w:type="spellEnd"/>
            <w:r>
              <w:rPr>
                <w:sz w:val="22"/>
                <w:szCs w:val="22"/>
              </w:rPr>
              <w:t xml:space="preserve"> a problémy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 se vztahy o n-více a o n-méně</w:t>
            </w:r>
          </w:p>
          <w:p w:rsidR="003F2287" w:rsidRDefault="003F2287">
            <w:pPr>
              <w:rPr>
                <w:sz w:val="22"/>
                <w:szCs w:val="22"/>
              </w:rPr>
            </w:pPr>
            <w:r>
              <w:rPr>
                <w:sz w:val="22"/>
                <w:szCs w:val="22"/>
              </w:rPr>
              <w:t>- řeší číselné a obrázkové řady</w:t>
            </w:r>
          </w:p>
          <w:p w:rsidR="003F2287" w:rsidRDefault="003F2287">
            <w:pPr>
              <w:rPr>
                <w:sz w:val="22"/>
                <w:szCs w:val="22"/>
              </w:r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Pr>
        <w:pStyle w:val="Nadpis1"/>
      </w:pPr>
    </w:p>
    <w:p w:rsidR="00D124C5" w:rsidRDefault="00D124C5" w:rsidP="00D124C5">
      <w:pPr>
        <w:pStyle w:val="Zkladntext"/>
      </w:pPr>
    </w:p>
    <w:p w:rsidR="00D124C5" w:rsidRDefault="00D124C5" w:rsidP="00D124C5">
      <w:pPr>
        <w:pStyle w:val="Zkladntext"/>
      </w:pPr>
    </w:p>
    <w:p w:rsidR="00D124C5" w:rsidRDefault="00D124C5" w:rsidP="00D124C5">
      <w:pPr>
        <w:pStyle w:val="Zkladntext"/>
      </w:pPr>
    </w:p>
    <w:p w:rsidR="00D124C5" w:rsidRDefault="00D124C5" w:rsidP="00D124C5">
      <w:pPr>
        <w:pStyle w:val="Zkladntext"/>
      </w:pPr>
    </w:p>
    <w:p w:rsidR="00D124C5" w:rsidRPr="00D124C5" w:rsidRDefault="00D124C5" w:rsidP="00D124C5">
      <w:pPr>
        <w:pStyle w:val="Zkladntext"/>
      </w:pPr>
    </w:p>
    <w:p w:rsidR="003F2287" w:rsidRDefault="003F2287">
      <w:pPr>
        <w:pStyle w:val="Nadpis1"/>
        <w:jc w:val="center"/>
        <w:rPr>
          <w:sz w:val="40"/>
        </w:rPr>
      </w:pPr>
      <w:r>
        <w:rPr>
          <w:sz w:val="40"/>
        </w:rPr>
        <w:lastRenderedPageBreak/>
        <w:t>Matematika</w:t>
      </w:r>
    </w:p>
    <w:p w:rsidR="003F2287" w:rsidRDefault="003F2287">
      <w:pPr>
        <w:pStyle w:val="Nadpis1"/>
        <w:jc w:val="center"/>
        <w:rPr>
          <w:sz w:val="40"/>
          <w:szCs w:val="40"/>
        </w:rPr>
      </w:pPr>
      <w:r>
        <w:rPr>
          <w:sz w:val="40"/>
          <w:szCs w:val="40"/>
        </w:rPr>
        <w:t>2. ročník</w:t>
      </w:r>
    </w:p>
    <w:p w:rsidR="003F2287" w:rsidRDefault="003F2287">
      <w:pPr>
        <w:rPr>
          <w:b/>
          <w:sz w:val="32"/>
          <w:szCs w:val="32"/>
        </w:rPr>
      </w:pPr>
    </w:p>
    <w:tbl>
      <w:tblPr>
        <w:tblW w:w="0" w:type="auto"/>
        <w:tblInd w:w="-15" w:type="dxa"/>
        <w:tblLayout w:type="fixed"/>
        <w:tblLook w:val="0000" w:firstRow="0" w:lastRow="0" w:firstColumn="0" w:lastColumn="0" w:noHBand="0" w:noVBand="0"/>
      </w:tblPr>
      <w:tblGrid>
        <w:gridCol w:w="1188"/>
        <w:gridCol w:w="2340"/>
        <w:gridCol w:w="1800"/>
        <w:gridCol w:w="2929"/>
        <w:gridCol w:w="1061"/>
      </w:tblGrid>
      <w:tr w:rsidR="003F2287">
        <w:tc>
          <w:tcPr>
            <w:tcW w:w="1188" w:type="dxa"/>
            <w:tcBorders>
              <w:top w:val="double" w:sz="40" w:space="0" w:color="000000"/>
              <w:left w:val="single" w:sz="4" w:space="0" w:color="000000"/>
              <w:bottom w:val="double" w:sz="1" w:space="0" w:color="000000"/>
            </w:tcBorders>
          </w:tcPr>
          <w:p w:rsidR="003F2287" w:rsidRDefault="003F2287">
            <w:pPr>
              <w:snapToGrid w:val="0"/>
              <w:rPr>
                <w:b/>
                <w:sz w:val="28"/>
                <w:szCs w:val="28"/>
              </w:rPr>
            </w:pPr>
            <w:r>
              <w:rPr>
                <w:b/>
                <w:sz w:val="28"/>
                <w:szCs w:val="28"/>
              </w:rPr>
              <w:t>Měsíc</w:t>
            </w:r>
          </w:p>
        </w:tc>
        <w:tc>
          <w:tcPr>
            <w:tcW w:w="2340" w:type="dxa"/>
            <w:tcBorders>
              <w:top w:val="double" w:sz="40" w:space="0" w:color="000000"/>
              <w:left w:val="single" w:sz="4" w:space="0" w:color="000000"/>
              <w:bottom w:val="double" w:sz="1" w:space="0" w:color="000000"/>
            </w:tcBorders>
          </w:tcPr>
          <w:p w:rsidR="003F2287" w:rsidRDefault="003F2287">
            <w:pPr>
              <w:snapToGrid w:val="0"/>
              <w:rPr>
                <w:b/>
                <w:sz w:val="28"/>
                <w:szCs w:val="28"/>
              </w:rPr>
            </w:pPr>
            <w:r>
              <w:rPr>
                <w:b/>
                <w:sz w:val="28"/>
                <w:szCs w:val="28"/>
              </w:rPr>
              <w:t>Tematický okruh</w:t>
            </w:r>
          </w:p>
        </w:tc>
        <w:tc>
          <w:tcPr>
            <w:tcW w:w="1800" w:type="dxa"/>
            <w:tcBorders>
              <w:top w:val="double" w:sz="40" w:space="0" w:color="000000"/>
              <w:left w:val="single" w:sz="4" w:space="0" w:color="000000"/>
              <w:bottom w:val="double" w:sz="1" w:space="0" w:color="000000"/>
            </w:tcBorders>
          </w:tcPr>
          <w:p w:rsidR="003F2287" w:rsidRDefault="003F2287">
            <w:pPr>
              <w:snapToGrid w:val="0"/>
              <w:rPr>
                <w:b/>
                <w:sz w:val="28"/>
                <w:szCs w:val="28"/>
              </w:rPr>
            </w:pPr>
            <w:r>
              <w:rPr>
                <w:b/>
                <w:sz w:val="28"/>
                <w:szCs w:val="28"/>
              </w:rPr>
              <w:t>Učivo</w:t>
            </w:r>
          </w:p>
        </w:tc>
        <w:tc>
          <w:tcPr>
            <w:tcW w:w="2929" w:type="dxa"/>
            <w:tcBorders>
              <w:top w:val="double" w:sz="40" w:space="0" w:color="000000"/>
              <w:left w:val="single" w:sz="4" w:space="0" w:color="000000"/>
              <w:bottom w:val="double" w:sz="1" w:space="0" w:color="000000"/>
            </w:tcBorders>
          </w:tcPr>
          <w:p w:rsidR="003F2287" w:rsidRDefault="003F2287">
            <w:pPr>
              <w:snapToGrid w:val="0"/>
              <w:rPr>
                <w:b/>
                <w:sz w:val="28"/>
                <w:szCs w:val="28"/>
              </w:rPr>
            </w:pPr>
            <w:r>
              <w:rPr>
                <w:b/>
                <w:sz w:val="28"/>
                <w:szCs w:val="28"/>
              </w:rPr>
              <w:t>Očekávané výstupy</w:t>
            </w:r>
          </w:p>
          <w:p w:rsidR="003F2287" w:rsidRDefault="003F2287">
            <w:pPr>
              <w:rPr>
                <w:b/>
                <w:sz w:val="28"/>
                <w:szCs w:val="28"/>
              </w:rPr>
            </w:pPr>
          </w:p>
        </w:tc>
        <w:tc>
          <w:tcPr>
            <w:tcW w:w="1061"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sz w:val="28"/>
                <w:szCs w:val="28"/>
              </w:rPr>
            </w:pPr>
            <w:r>
              <w:rPr>
                <w:b/>
                <w:sz w:val="28"/>
                <w:szCs w:val="28"/>
              </w:rPr>
              <w:t>Poznámky</w:t>
            </w:r>
          </w:p>
        </w:tc>
      </w:tr>
      <w:tr w:rsidR="003F2287">
        <w:tc>
          <w:tcPr>
            <w:tcW w:w="1188" w:type="dxa"/>
            <w:tcBorders>
              <w:top w:val="double" w:sz="40" w:space="0" w:color="000000"/>
              <w:left w:val="single" w:sz="4" w:space="0" w:color="000000"/>
              <w:bottom w:val="single" w:sz="4" w:space="0" w:color="000000"/>
            </w:tcBorders>
          </w:tcPr>
          <w:p w:rsidR="003F2287" w:rsidRDefault="003F2287">
            <w:pPr>
              <w:snapToGrid w:val="0"/>
              <w:rPr>
                <w:b/>
                <w:sz w:val="22"/>
                <w:szCs w:val="22"/>
              </w:rPr>
            </w:pPr>
            <w:r>
              <w:rPr>
                <w:b/>
                <w:sz w:val="22"/>
                <w:szCs w:val="22"/>
              </w:rPr>
              <w:t>Září</w:t>
            </w:r>
          </w:p>
        </w:tc>
        <w:tc>
          <w:tcPr>
            <w:tcW w:w="2340" w:type="dxa"/>
            <w:tcBorders>
              <w:top w:val="double" w:sz="40"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800" w:type="dxa"/>
            <w:tcBorders>
              <w:top w:val="double" w:sz="40"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p w:rsidR="003F2287" w:rsidRDefault="003F2287">
            <w:pPr>
              <w:rPr>
                <w:sz w:val="22"/>
                <w:szCs w:val="22"/>
              </w:rPr>
            </w:pPr>
            <w:r>
              <w:rPr>
                <w:sz w:val="22"/>
                <w:szCs w:val="22"/>
              </w:rPr>
              <w:t>Vlastnosti početních operací</w:t>
            </w:r>
          </w:p>
        </w:tc>
        <w:tc>
          <w:tcPr>
            <w:tcW w:w="2929" w:type="dxa"/>
            <w:tcBorders>
              <w:top w:val="double" w:sz="40" w:space="0" w:color="000000"/>
              <w:left w:val="single" w:sz="4" w:space="0" w:color="000000"/>
              <w:bottom w:val="single" w:sz="4" w:space="0" w:color="000000"/>
            </w:tcBorders>
          </w:tcPr>
          <w:p w:rsidR="003F2287" w:rsidRDefault="003F2287">
            <w:pPr>
              <w:snapToGrid w:val="0"/>
              <w:rPr>
                <w:sz w:val="22"/>
                <w:szCs w:val="22"/>
              </w:rPr>
            </w:pPr>
            <w:r>
              <w:rPr>
                <w:sz w:val="22"/>
                <w:szCs w:val="22"/>
              </w:rPr>
              <w:t>- sčítá a odčítá v oboru do 20 bez přechodu přes desítku</w:t>
            </w:r>
          </w:p>
          <w:p w:rsidR="003F2287" w:rsidRDefault="003F2287">
            <w:pPr>
              <w:rPr>
                <w:sz w:val="22"/>
                <w:szCs w:val="22"/>
              </w:rPr>
            </w:pPr>
            <w:r>
              <w:rPr>
                <w:sz w:val="22"/>
                <w:szCs w:val="22"/>
              </w:rPr>
              <w:t>- seznámí se s pojmy sčítanec a součet</w:t>
            </w:r>
          </w:p>
          <w:p w:rsidR="003F2287" w:rsidRDefault="003F2287">
            <w:pPr>
              <w:rPr>
                <w:sz w:val="22"/>
                <w:szCs w:val="22"/>
              </w:rPr>
            </w:pPr>
            <w:r>
              <w:rPr>
                <w:sz w:val="22"/>
                <w:szCs w:val="22"/>
              </w:rPr>
              <w:t>- sčítá v oboru do 20 s přechodem přes desítku</w:t>
            </w:r>
          </w:p>
          <w:p w:rsidR="003F2287" w:rsidRDefault="003F2287">
            <w:pPr>
              <w:rPr>
                <w:sz w:val="22"/>
                <w:szCs w:val="22"/>
              </w:rPr>
            </w:pPr>
            <w:r>
              <w:rPr>
                <w:sz w:val="22"/>
                <w:szCs w:val="22"/>
              </w:rPr>
              <w:t>- rozloží číslo na desítky a jednotky</w:t>
            </w:r>
          </w:p>
          <w:p w:rsidR="003F2287" w:rsidRDefault="003F2287">
            <w:pPr>
              <w:rPr>
                <w:sz w:val="22"/>
                <w:szCs w:val="22"/>
              </w:rPr>
            </w:pPr>
            <w:r>
              <w:rPr>
                <w:sz w:val="22"/>
                <w:szCs w:val="22"/>
              </w:rPr>
              <w:t>- provádí početní operace se záměnou pořadí sčítanců</w:t>
            </w:r>
          </w:p>
          <w:p w:rsidR="003F2287" w:rsidRDefault="003F2287">
            <w:pPr>
              <w:rPr>
                <w:sz w:val="22"/>
                <w:szCs w:val="22"/>
              </w:rPr>
            </w:pPr>
          </w:p>
        </w:tc>
        <w:tc>
          <w:tcPr>
            <w:tcW w:w="1061"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r>
              <w:t>PS 4B:</w:t>
            </w:r>
          </w:p>
          <w:p w:rsidR="003F2287" w:rsidRDefault="003F2287">
            <w:r>
              <w:t>1 – 2</w:t>
            </w:r>
          </w:p>
          <w:p w:rsidR="003F2287" w:rsidRDefault="003F2287">
            <w:r>
              <w:t>3 – 5</w:t>
            </w:r>
          </w:p>
          <w:p w:rsidR="003F2287" w:rsidRDefault="003F2287">
            <w:r>
              <w:t>7 – 9</w:t>
            </w:r>
          </w:p>
          <w:p w:rsidR="003F2287" w:rsidRDefault="003F2287">
            <w:r>
              <w:t>10 - 12</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Vztahy mezi čísly &gt; &lt; =</w:t>
            </w:r>
          </w:p>
          <w:p w:rsidR="003F2287" w:rsidRDefault="003F2287">
            <w:pPr>
              <w:rPr>
                <w:sz w:val="22"/>
                <w:szCs w:val="22"/>
              </w:rPr>
            </w:pPr>
            <w:r>
              <w:rPr>
                <w:sz w:val="22"/>
                <w:szCs w:val="22"/>
              </w:rPr>
              <w:t>Vztahy o n-více a o n-méně</w:t>
            </w:r>
          </w:p>
          <w:p w:rsidR="003F2287" w:rsidRDefault="003F2287">
            <w:pPr>
              <w:rPr>
                <w:sz w:val="22"/>
                <w:szCs w:val="22"/>
              </w:rPr>
            </w:pPr>
          </w:p>
        </w:tc>
        <w:tc>
          <w:tcPr>
            <w:tcW w:w="29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čísla 0-20</w:t>
            </w:r>
          </w:p>
        </w:tc>
        <w:tc>
          <w:tcPr>
            <w:tcW w:w="1061"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9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zopakuje a procvičí si znalosti o čtverci, obdélníku, trojúhelníku a kruhu z 1. ročníku</w:t>
            </w:r>
          </w:p>
        </w:tc>
        <w:tc>
          <w:tcPr>
            <w:tcW w:w="106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gramStart"/>
            <w:r>
              <w:t>PS(NŠ</w:t>
            </w:r>
            <w:proofErr w:type="gramEnd"/>
            <w:r>
              <w:t>):</w:t>
            </w:r>
          </w:p>
          <w:p w:rsidR="003F2287" w:rsidRDefault="003F2287">
            <w:r>
              <w:t>13 – 16</w:t>
            </w:r>
          </w:p>
          <w:p w:rsidR="003F2287" w:rsidRDefault="003F2287">
            <w:proofErr w:type="gramStart"/>
            <w:r>
              <w:t>4B :  11</w:t>
            </w:r>
            <w:proofErr w:type="gramEnd"/>
          </w:p>
          <w:p w:rsidR="003F2287" w:rsidRDefault="003F2287">
            <w:pPr>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9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slovní úlohy se vztahy o n-větší a o n-menší v oboru čísel do 20</w:t>
            </w:r>
          </w:p>
        </w:tc>
        <w:tc>
          <w:tcPr>
            <w:tcW w:w="1061"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Říjen</w:t>
            </w: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p w:rsidR="003F2287" w:rsidRDefault="003F2287">
            <w:pPr>
              <w:rPr>
                <w:sz w:val="22"/>
                <w:szCs w:val="22"/>
              </w:rPr>
            </w:pPr>
            <w:r>
              <w:rPr>
                <w:sz w:val="22"/>
                <w:szCs w:val="22"/>
              </w:rPr>
              <w:t>Vlastnosti početních operací</w:t>
            </w:r>
          </w:p>
        </w:tc>
        <w:tc>
          <w:tcPr>
            <w:tcW w:w="29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w:t>
            </w:r>
            <w:proofErr w:type="gramStart"/>
            <w:r>
              <w:rPr>
                <w:sz w:val="22"/>
                <w:szCs w:val="22"/>
              </w:rPr>
              <w:t>odčítá</w:t>
            </w:r>
            <w:proofErr w:type="gramEnd"/>
            <w:r>
              <w:rPr>
                <w:sz w:val="22"/>
                <w:szCs w:val="22"/>
              </w:rPr>
              <w:t xml:space="preserve"> v oboru čísel do 20 s přechodem </w:t>
            </w:r>
            <w:proofErr w:type="gramStart"/>
            <w:r>
              <w:rPr>
                <w:sz w:val="22"/>
                <w:szCs w:val="22"/>
              </w:rPr>
              <w:t>Provádí</w:t>
            </w:r>
            <w:proofErr w:type="gramEnd"/>
            <w:r>
              <w:rPr>
                <w:sz w:val="22"/>
                <w:szCs w:val="22"/>
              </w:rPr>
              <w:t xml:space="preserve"> početní operace se záměnou pořadí sčítanců </w:t>
            </w:r>
          </w:p>
        </w:tc>
        <w:tc>
          <w:tcPr>
            <w:tcW w:w="106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4B:</w:t>
            </w:r>
          </w:p>
          <w:p w:rsidR="003F2287" w:rsidRDefault="003F2287">
            <w:r>
              <w:t>14 – 17</w:t>
            </w:r>
          </w:p>
          <w:p w:rsidR="003F2287" w:rsidRDefault="003F2287">
            <w:r>
              <w:t>18 – 21</w:t>
            </w:r>
          </w:p>
          <w:p w:rsidR="003F2287" w:rsidRDefault="003F2287">
            <w:r>
              <w:t>22 – 25</w:t>
            </w:r>
          </w:p>
          <w:p w:rsidR="003F2287" w:rsidRDefault="003F2287">
            <w:r>
              <w:t>26 - 28</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Vztahy mezi čísly &gt; &lt; =</w:t>
            </w:r>
          </w:p>
          <w:p w:rsidR="003F2287" w:rsidRDefault="003F2287">
            <w:pPr>
              <w:rPr>
                <w:sz w:val="22"/>
                <w:szCs w:val="22"/>
              </w:rPr>
            </w:pPr>
            <w:r>
              <w:rPr>
                <w:sz w:val="22"/>
                <w:szCs w:val="22"/>
              </w:rPr>
              <w:t>Vztahy o n-více a o n-méně</w:t>
            </w:r>
          </w:p>
          <w:p w:rsidR="003F2287" w:rsidRDefault="003F2287">
            <w:pPr>
              <w:rPr>
                <w:b/>
                <w:sz w:val="32"/>
                <w:szCs w:val="32"/>
              </w:rPr>
            </w:pPr>
          </w:p>
        </w:tc>
        <w:tc>
          <w:tcPr>
            <w:tcW w:w="29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čísla 0-20</w:t>
            </w:r>
          </w:p>
        </w:tc>
        <w:tc>
          <w:tcPr>
            <w:tcW w:w="1061"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9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rýsuje čtverec, obdélník a trojúhelník (spojuje dané body)</w:t>
            </w:r>
          </w:p>
          <w:p w:rsidR="003F2287" w:rsidRDefault="003F2287">
            <w:pPr>
              <w:rPr>
                <w:sz w:val="22"/>
                <w:szCs w:val="22"/>
              </w:rPr>
            </w:pPr>
            <w:r>
              <w:rPr>
                <w:sz w:val="22"/>
                <w:szCs w:val="22"/>
              </w:rPr>
              <w:t>- nakreslí a narýsuje křivou, přímou a lomenou čáru</w:t>
            </w:r>
          </w:p>
        </w:tc>
        <w:tc>
          <w:tcPr>
            <w:tcW w:w="106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4B: </w:t>
            </w:r>
          </w:p>
          <w:p w:rsidR="003F2287" w:rsidRDefault="003F2287">
            <w:r>
              <w:t>6, 24/1, 4</w:t>
            </w:r>
          </w:p>
          <w:p w:rsidR="003F2287" w:rsidRDefault="003F2287">
            <w:proofErr w:type="gramStart"/>
            <w:r>
              <w:t>PS(NŠ</w:t>
            </w:r>
            <w:proofErr w:type="gramEnd"/>
            <w:r>
              <w:t>):</w:t>
            </w:r>
          </w:p>
          <w:p w:rsidR="003F2287" w:rsidRDefault="003F2287">
            <w:r>
              <w:t>30, 31</w:t>
            </w:r>
          </w:p>
          <w:p w:rsidR="003F2287" w:rsidRDefault="003F2287">
            <w:r>
              <w:t>34 - 39</w:t>
            </w:r>
          </w:p>
          <w:p w:rsidR="003F2287" w:rsidRDefault="003F2287"/>
          <w:p w:rsidR="003F2287" w:rsidRDefault="003F2287"/>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34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180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9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jednoduché praktické slovní úlohy v oboru do 20 s přechodem přes desítku</w:t>
            </w:r>
          </w:p>
          <w:p w:rsidR="003F2287" w:rsidRDefault="003F2287">
            <w:pPr>
              <w:rPr>
                <w:sz w:val="22"/>
                <w:szCs w:val="22"/>
              </w:rPr>
            </w:pPr>
          </w:p>
        </w:tc>
        <w:tc>
          <w:tcPr>
            <w:tcW w:w="1061"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bl>
    <w:p w:rsidR="003F2287" w:rsidRDefault="003F2287"/>
    <w:tbl>
      <w:tblPr>
        <w:tblW w:w="0" w:type="auto"/>
        <w:tblInd w:w="-15" w:type="dxa"/>
        <w:tblLayout w:type="fixed"/>
        <w:tblLook w:val="0000" w:firstRow="0" w:lastRow="0" w:firstColumn="0" w:lastColumn="0" w:noHBand="0" w:noVBand="0"/>
      </w:tblPr>
      <w:tblGrid>
        <w:gridCol w:w="1158"/>
        <w:gridCol w:w="2190"/>
        <w:gridCol w:w="1980"/>
        <w:gridCol w:w="2880"/>
        <w:gridCol w:w="1650"/>
      </w:tblGrid>
      <w:tr w:rsidR="003F2287">
        <w:tc>
          <w:tcPr>
            <w:tcW w:w="115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Listopad</w:t>
            </w:r>
          </w:p>
        </w:tc>
        <w:tc>
          <w:tcPr>
            <w:tcW w:w="219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p w:rsidR="003F2287" w:rsidRDefault="003F2287">
            <w:pPr>
              <w:rPr>
                <w:sz w:val="22"/>
                <w:szCs w:val="22"/>
              </w:rPr>
            </w:pPr>
            <w:r>
              <w:rPr>
                <w:sz w:val="22"/>
                <w:szCs w:val="22"/>
              </w:rPr>
              <w:t>Vlastnosti početních operací</w:t>
            </w:r>
          </w:p>
          <w:p w:rsidR="003F2287" w:rsidRDefault="003F2287">
            <w:pPr>
              <w:rPr>
                <w:sz w:val="22"/>
                <w:szCs w:val="22"/>
              </w:rPr>
            </w:pPr>
            <w:r>
              <w:rPr>
                <w:sz w:val="22"/>
                <w:szCs w:val="22"/>
              </w:rPr>
              <w:t>Číselná osa</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sčítá a odčítá v oboru do 20 s přechodem přes desítku</w:t>
            </w:r>
          </w:p>
          <w:p w:rsidR="003F2287" w:rsidRDefault="003F2287">
            <w:pPr>
              <w:rPr>
                <w:sz w:val="22"/>
                <w:szCs w:val="22"/>
              </w:rPr>
            </w:pPr>
            <w:r>
              <w:rPr>
                <w:sz w:val="22"/>
                <w:szCs w:val="22"/>
              </w:rPr>
              <w:t>- rozloží číslo na desítky a jednotky</w:t>
            </w:r>
          </w:p>
          <w:p w:rsidR="003F2287" w:rsidRDefault="003F2287">
            <w:pPr>
              <w:rPr>
                <w:sz w:val="22"/>
                <w:szCs w:val="22"/>
              </w:rPr>
            </w:pPr>
            <w:r>
              <w:rPr>
                <w:sz w:val="22"/>
                <w:szCs w:val="22"/>
              </w:rPr>
              <w:t>- provádí početní operace se záměnou pořadí sčítanců</w:t>
            </w:r>
          </w:p>
          <w:p w:rsidR="003F2287" w:rsidRDefault="003F2287">
            <w:pPr>
              <w:rPr>
                <w:sz w:val="22"/>
                <w:szCs w:val="22"/>
              </w:rPr>
            </w:pPr>
            <w:r>
              <w:rPr>
                <w:sz w:val="22"/>
                <w:szCs w:val="22"/>
              </w:rPr>
              <w:t>- seznámí se s numerací čísel do 100</w:t>
            </w:r>
          </w:p>
          <w:p w:rsidR="003F2287" w:rsidRDefault="003F2287">
            <w:pPr>
              <w:rPr>
                <w:sz w:val="22"/>
                <w:szCs w:val="22"/>
              </w:rPr>
            </w:pPr>
            <w:r>
              <w:rPr>
                <w:sz w:val="22"/>
                <w:szCs w:val="22"/>
              </w:rPr>
              <w:t>- sčítá a odčítá celé desítky do 100</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5:</w:t>
            </w:r>
          </w:p>
          <w:p w:rsidR="003F2287" w:rsidRDefault="003F2287">
            <w:pPr>
              <w:tabs>
                <w:tab w:val="left" w:pos="1335"/>
              </w:tabs>
            </w:pPr>
            <w:r>
              <w:t xml:space="preserve">  1 -   4</w:t>
            </w:r>
            <w:r>
              <w:tab/>
            </w:r>
          </w:p>
          <w:p w:rsidR="003F2287" w:rsidRDefault="003F2287">
            <w:r>
              <w:t xml:space="preserve">  5 -   7</w:t>
            </w:r>
          </w:p>
          <w:p w:rsidR="003F2287" w:rsidRDefault="003F2287">
            <w:r>
              <w:t xml:space="preserve">  8 - 12</w:t>
            </w:r>
          </w:p>
          <w:p w:rsidR="003F2287" w:rsidRDefault="003F2287">
            <w:r>
              <w:t>13 – 16</w:t>
            </w:r>
          </w:p>
          <w:p w:rsidR="003F2287" w:rsidRDefault="003F2287"/>
        </w:tc>
      </w:tr>
      <w:tr w:rsidR="003F2287">
        <w:tc>
          <w:tcPr>
            <w:tcW w:w="115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9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Vztahy mezi čísly &gt; &lt; =</w:t>
            </w:r>
          </w:p>
          <w:p w:rsidR="003F2287" w:rsidRDefault="003F2287">
            <w:pPr>
              <w:rPr>
                <w:sz w:val="22"/>
                <w:szCs w:val="22"/>
              </w:rPr>
            </w:pPr>
            <w:r>
              <w:rPr>
                <w:sz w:val="22"/>
                <w:szCs w:val="22"/>
              </w:rPr>
              <w:t>Základní jednotky délky, objemu a hmotnosti</w:t>
            </w:r>
          </w:p>
          <w:p w:rsidR="003F2287" w:rsidRDefault="003F2287">
            <w:pPr>
              <w:rPr>
                <w:sz w:val="22"/>
                <w:szCs w:val="22"/>
              </w:rPr>
            </w:pPr>
            <w:r>
              <w:rPr>
                <w:sz w:val="22"/>
                <w:szCs w:val="22"/>
              </w:rPr>
              <w:t>Číslo o 1 větší a o 1 menší</w:t>
            </w:r>
          </w:p>
          <w:p w:rsidR="003F2287" w:rsidRDefault="003F2287">
            <w:pPr>
              <w:rPr>
                <w:sz w:val="22"/>
                <w:szCs w:val="2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čísla 0-20</w:t>
            </w:r>
          </w:p>
          <w:p w:rsidR="003F2287" w:rsidRDefault="003F2287">
            <w:pPr>
              <w:rPr>
                <w:sz w:val="22"/>
                <w:szCs w:val="22"/>
              </w:rPr>
            </w:pPr>
          </w:p>
          <w:p w:rsidR="003F2287" w:rsidRDefault="003F2287">
            <w:pPr>
              <w:rPr>
                <w:sz w:val="22"/>
                <w:szCs w:val="22"/>
              </w:rPr>
            </w:pPr>
            <w:r>
              <w:rPr>
                <w:sz w:val="22"/>
                <w:szCs w:val="22"/>
              </w:rPr>
              <w:t>- používá zápis jednotek – m, l, kg a zná, co vyjadřují</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5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9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 a v prostoru</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rýsuje křivou, přímou a lomenou čáru</w:t>
            </w:r>
          </w:p>
          <w:p w:rsidR="003F2287" w:rsidRDefault="003F2287">
            <w:pPr>
              <w:rPr>
                <w:sz w:val="22"/>
                <w:szCs w:val="22"/>
              </w:rPr>
            </w:pPr>
            <w:r>
              <w:rPr>
                <w:sz w:val="22"/>
                <w:szCs w:val="22"/>
              </w:rPr>
              <w:t xml:space="preserve">- rozlišuje základní </w:t>
            </w:r>
            <w:proofErr w:type="spellStart"/>
            <w:r>
              <w:rPr>
                <w:sz w:val="22"/>
                <w:szCs w:val="22"/>
              </w:rPr>
              <w:t>geom</w:t>
            </w:r>
            <w:proofErr w:type="spellEnd"/>
            <w:r>
              <w:rPr>
                <w:sz w:val="22"/>
                <w:szCs w:val="22"/>
              </w:rPr>
              <w:t>. tvary a tělesa (krychli, kvádr, kužel)</w:t>
            </w:r>
          </w:p>
          <w:p w:rsidR="003F2287" w:rsidRDefault="003F2287">
            <w:pPr>
              <w:rPr>
                <w:sz w:val="22"/>
                <w:szCs w:val="22"/>
              </w:rPr>
            </w:pPr>
            <w:r>
              <w:rPr>
                <w:sz w:val="22"/>
                <w:szCs w:val="22"/>
              </w:rPr>
              <w:t>- porovná velikost útvarů</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(NŠ):</w:t>
            </w:r>
          </w:p>
          <w:p w:rsidR="003F2287" w:rsidRDefault="003F2287">
            <w:r>
              <w:t xml:space="preserve">  2 – 9</w:t>
            </w:r>
          </w:p>
          <w:p w:rsidR="003F2287" w:rsidRDefault="003F2287">
            <w:r>
              <w:t>PS 5:</w:t>
            </w:r>
          </w:p>
          <w:p w:rsidR="003F2287" w:rsidRDefault="003F2287">
            <w:r>
              <w:t xml:space="preserve">  4, 9</w:t>
            </w:r>
          </w:p>
          <w:p w:rsidR="003F2287" w:rsidRDefault="003F2287">
            <w:pPr>
              <w:rPr>
                <w:b/>
                <w:sz w:val="32"/>
                <w:szCs w:val="32"/>
              </w:rPr>
            </w:pPr>
          </w:p>
        </w:tc>
      </w:tr>
      <w:tr w:rsidR="003F2287">
        <w:tc>
          <w:tcPr>
            <w:tcW w:w="115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9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p w:rsidR="003F2287" w:rsidRDefault="003F2287">
            <w:pPr>
              <w:rPr>
                <w:sz w:val="22"/>
                <w:szCs w:val="22"/>
              </w:rPr>
            </w:pPr>
            <w:r>
              <w:rPr>
                <w:sz w:val="22"/>
                <w:szCs w:val="22"/>
              </w:rPr>
              <w:t>Číselné a obrázkové řady</w:t>
            </w:r>
          </w:p>
          <w:p w:rsidR="003F2287" w:rsidRDefault="003F2287">
            <w:pPr>
              <w:rPr>
                <w:sz w:val="22"/>
                <w:szCs w:val="2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Řeší úlohy v oboru čísel do 20</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5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Prosinec</w:t>
            </w:r>
          </w:p>
        </w:tc>
        <w:tc>
          <w:tcPr>
            <w:tcW w:w="219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p w:rsidR="003F2287" w:rsidRDefault="003F2287">
            <w:pPr>
              <w:rPr>
                <w:sz w:val="22"/>
                <w:szCs w:val="22"/>
              </w:rPr>
            </w:pPr>
            <w:r>
              <w:rPr>
                <w:sz w:val="22"/>
                <w:szCs w:val="22"/>
              </w:rPr>
              <w:t>Číselná osa</w:t>
            </w:r>
          </w:p>
          <w:p w:rsidR="003F2287" w:rsidRDefault="003F2287">
            <w:pPr>
              <w:rPr>
                <w:b/>
                <w:sz w:val="32"/>
                <w:szCs w:val="3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sčítá a odčítá celé desítky do 100</w:t>
            </w:r>
          </w:p>
          <w:p w:rsidR="003F2287" w:rsidRDefault="003F2287">
            <w:pPr>
              <w:rPr>
                <w:sz w:val="22"/>
                <w:szCs w:val="22"/>
              </w:rPr>
            </w:pPr>
            <w:r>
              <w:rPr>
                <w:sz w:val="22"/>
                <w:szCs w:val="22"/>
              </w:rPr>
              <w:t xml:space="preserve">- sčítá a odčítá do 100 bez přechodu </w:t>
            </w:r>
          </w:p>
          <w:p w:rsidR="003F2287" w:rsidRDefault="003F2287">
            <w:pPr>
              <w:rPr>
                <w:sz w:val="22"/>
                <w:szCs w:val="22"/>
              </w:rPr>
            </w:pPr>
            <w:r>
              <w:rPr>
                <w:sz w:val="22"/>
                <w:szCs w:val="22"/>
              </w:rPr>
              <w:t>(typ 30 + 7, 38 – 8, 65 + 2)</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5:</w:t>
            </w:r>
          </w:p>
          <w:p w:rsidR="003F2287" w:rsidRDefault="003F2287">
            <w:r>
              <w:t>17 – 18</w:t>
            </w:r>
          </w:p>
          <w:p w:rsidR="003F2287" w:rsidRDefault="003F2287">
            <w:r>
              <w:t>20 – 21</w:t>
            </w:r>
          </w:p>
          <w:p w:rsidR="003F2287" w:rsidRDefault="003F2287">
            <w:r>
              <w:t>22 - 23</w:t>
            </w:r>
          </w:p>
        </w:tc>
      </w:tr>
      <w:tr w:rsidR="003F2287">
        <w:tc>
          <w:tcPr>
            <w:tcW w:w="115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9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Vztahy mezi čísly &gt; &lt; =</w:t>
            </w:r>
          </w:p>
          <w:p w:rsidR="003F2287" w:rsidRDefault="003F2287">
            <w:pPr>
              <w:rPr>
                <w:sz w:val="22"/>
                <w:szCs w:val="22"/>
              </w:rPr>
            </w:pPr>
            <w:r>
              <w:rPr>
                <w:sz w:val="22"/>
                <w:szCs w:val="22"/>
              </w:rPr>
              <w:t>Tabulky</w:t>
            </w:r>
          </w:p>
          <w:p w:rsidR="003F2287" w:rsidRDefault="003F2287">
            <w:pPr>
              <w:rPr>
                <w:sz w:val="22"/>
                <w:szCs w:val="22"/>
              </w:rPr>
            </w:pPr>
          </w:p>
        </w:tc>
        <w:tc>
          <w:tcPr>
            <w:tcW w:w="2880" w:type="dxa"/>
            <w:tcBorders>
              <w:top w:val="single" w:sz="4" w:space="0" w:color="000000"/>
              <w:left w:val="single" w:sz="4" w:space="0" w:color="000000"/>
              <w:bottom w:val="single" w:sz="4" w:space="0" w:color="000000"/>
            </w:tcBorders>
          </w:tcPr>
          <w:p w:rsidR="003F2287" w:rsidRDefault="003F2287">
            <w:pPr>
              <w:snapToGrid w:val="0"/>
            </w:pPr>
            <w:proofErr w:type="gramStart"/>
            <w:r>
              <w:t>-  porovnává</w:t>
            </w:r>
            <w:proofErr w:type="gramEnd"/>
            <w:r>
              <w:t xml:space="preserve"> čísla 0-100</w:t>
            </w:r>
          </w:p>
          <w:p w:rsidR="003F2287" w:rsidRDefault="003F2287">
            <w:r>
              <w:t>- doplňuje jednoduché tabulky</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5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9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Základní útvary v rovině </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seznámí se s bodem v rovině </w:t>
            </w:r>
          </w:p>
          <w:p w:rsidR="003F2287" w:rsidRDefault="003F2287">
            <w:pPr>
              <w:rPr>
                <w:sz w:val="22"/>
                <w:szCs w:val="22"/>
              </w:rPr>
            </w:pPr>
            <w:r>
              <w:rPr>
                <w:sz w:val="22"/>
                <w:szCs w:val="22"/>
              </w:rPr>
              <w:t>- modeluje a rýsuje úsečky</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5:</w:t>
            </w:r>
          </w:p>
          <w:p w:rsidR="003F2287" w:rsidRDefault="003F2287">
            <w:r>
              <w:t>10,15, 19</w:t>
            </w:r>
          </w:p>
          <w:p w:rsidR="003F2287" w:rsidRDefault="003F2287">
            <w:pPr>
              <w:rPr>
                <w:b/>
                <w:sz w:val="32"/>
                <w:szCs w:val="32"/>
              </w:rPr>
            </w:pPr>
          </w:p>
        </w:tc>
      </w:tr>
      <w:tr w:rsidR="003F2287">
        <w:tc>
          <w:tcPr>
            <w:tcW w:w="115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9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p w:rsidR="003F2287" w:rsidRDefault="003F2287">
            <w:pPr>
              <w:rPr>
                <w:sz w:val="22"/>
                <w:szCs w:val="22"/>
              </w:rPr>
            </w:pPr>
            <w:r>
              <w:rPr>
                <w:sz w:val="22"/>
                <w:szCs w:val="22"/>
              </w:rPr>
              <w:t>Číselné a obrázkové řady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slovní úlohy se vztahy o n-větší a o n-menší v oboru čísel do 100</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bl>
    <w:p w:rsidR="003F2287" w:rsidRDefault="003F2287"/>
    <w:p w:rsidR="00D124C5" w:rsidRDefault="00D124C5"/>
    <w:tbl>
      <w:tblPr>
        <w:tblW w:w="0" w:type="auto"/>
        <w:tblInd w:w="-15" w:type="dxa"/>
        <w:tblLayout w:type="fixed"/>
        <w:tblLook w:val="0000" w:firstRow="0" w:lastRow="0" w:firstColumn="0" w:lastColumn="0" w:noHBand="0" w:noVBand="0"/>
      </w:tblPr>
      <w:tblGrid>
        <w:gridCol w:w="1188"/>
        <w:gridCol w:w="2160"/>
        <w:gridCol w:w="1980"/>
        <w:gridCol w:w="2880"/>
        <w:gridCol w:w="1650"/>
      </w:tblGrid>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lastRenderedPageBreak/>
              <w:t>Leden</w:t>
            </w: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p w:rsidR="003F2287" w:rsidRDefault="003F2287">
            <w:pPr>
              <w:rPr>
                <w:sz w:val="22"/>
                <w:szCs w:val="2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odčítá do 100 bez přechodu (typ 79 -5)</w:t>
            </w:r>
          </w:p>
          <w:p w:rsidR="003F2287" w:rsidRDefault="003F2287">
            <w:pPr>
              <w:rPr>
                <w:sz w:val="22"/>
                <w:szCs w:val="22"/>
              </w:rPr>
            </w:pPr>
            <w:r>
              <w:rPr>
                <w:sz w:val="22"/>
                <w:szCs w:val="22"/>
              </w:rPr>
              <w:t>- sčítá a odčítá do 100 bez přechodu (</w:t>
            </w:r>
            <w:proofErr w:type="gramStart"/>
            <w:r>
              <w:rPr>
                <w:sz w:val="22"/>
                <w:szCs w:val="22"/>
              </w:rPr>
              <w:t>100 -5,  61</w:t>
            </w:r>
            <w:proofErr w:type="gramEnd"/>
            <w:r>
              <w:rPr>
                <w:sz w:val="22"/>
                <w:szCs w:val="22"/>
              </w:rPr>
              <w:t xml:space="preserve"> + 9)</w:t>
            </w:r>
          </w:p>
          <w:p w:rsidR="003F2287" w:rsidRDefault="003F2287">
            <w:pPr>
              <w:rPr>
                <w:sz w:val="22"/>
                <w:szCs w:val="22"/>
              </w:rPr>
            </w:pPr>
            <w:r>
              <w:rPr>
                <w:sz w:val="22"/>
                <w:szCs w:val="22"/>
              </w:rPr>
              <w:t xml:space="preserve">  </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5:</w:t>
            </w:r>
          </w:p>
          <w:p w:rsidR="003F2287" w:rsidRDefault="003F2287">
            <w:r>
              <w:t>26 – 27</w:t>
            </w:r>
          </w:p>
          <w:p w:rsidR="003F2287" w:rsidRDefault="003F2287">
            <w:r>
              <w:t xml:space="preserve">28 -29, </w:t>
            </w:r>
            <w:proofErr w:type="spellStart"/>
            <w:r>
              <w:t>prov</w:t>
            </w:r>
            <w:proofErr w:type="spellEnd"/>
            <w:r>
              <w:t xml:space="preserve">. </w:t>
            </w:r>
          </w:p>
          <w:p w:rsidR="003F2287" w:rsidRDefault="003F2287">
            <w:r>
              <w:t>30 -32</w:t>
            </w:r>
          </w:p>
          <w:p w:rsidR="003F2287" w:rsidRDefault="003F2287">
            <w:pPr>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lang w:val="en-US"/>
              </w:rPr>
            </w:pPr>
            <w:r>
              <w:rPr>
                <w:sz w:val="22"/>
                <w:szCs w:val="22"/>
              </w:rPr>
              <w:t xml:space="preserve">Vztahy mezi čísly </w:t>
            </w:r>
            <w:r>
              <w:rPr>
                <w:sz w:val="22"/>
                <w:szCs w:val="22"/>
                <w:lang w:val="en-US"/>
              </w:rPr>
              <w:t>&gt; &lt; =</w:t>
            </w:r>
          </w:p>
          <w:p w:rsidR="003F2287" w:rsidRDefault="003F2287">
            <w:pPr>
              <w:rPr>
                <w:sz w:val="22"/>
                <w:szCs w:val="22"/>
                <w:lang w:val="en-US"/>
              </w:rPr>
            </w:pPr>
            <w:proofErr w:type="spellStart"/>
            <w:r>
              <w:rPr>
                <w:sz w:val="22"/>
                <w:szCs w:val="22"/>
                <w:lang w:val="en-US"/>
              </w:rPr>
              <w:t>Posloupnosti</w:t>
            </w:r>
            <w:proofErr w:type="spellEnd"/>
            <w:r>
              <w:rPr>
                <w:sz w:val="22"/>
                <w:szCs w:val="22"/>
                <w:lang w:val="en-US"/>
              </w:rPr>
              <w:t xml:space="preserve"> </w:t>
            </w:r>
            <w:proofErr w:type="spellStart"/>
            <w:r>
              <w:rPr>
                <w:sz w:val="22"/>
                <w:szCs w:val="22"/>
                <w:lang w:val="en-US"/>
              </w:rPr>
              <w:t>čísel</w:t>
            </w:r>
            <w:proofErr w:type="spellEnd"/>
          </w:p>
          <w:p w:rsidR="003F2287" w:rsidRDefault="003F2287">
            <w:pPr>
              <w:rPr>
                <w:sz w:val="22"/>
                <w:szCs w:val="22"/>
                <w:lang w:val="en-US"/>
              </w:rPr>
            </w:pPr>
          </w:p>
          <w:p w:rsidR="003F2287" w:rsidRDefault="003F2287">
            <w:pPr>
              <w:rPr>
                <w:sz w:val="22"/>
                <w:szCs w:val="2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 porovná čísla 0-100</w:t>
            </w:r>
          </w:p>
          <w:p w:rsidR="003F2287" w:rsidRDefault="003F2287">
            <w:pPr>
              <w:rPr>
                <w:sz w:val="22"/>
                <w:szCs w:val="22"/>
              </w:rPr>
            </w:pPr>
            <w:r>
              <w:rPr>
                <w:sz w:val="22"/>
                <w:szCs w:val="22"/>
              </w:rPr>
              <w:t>- doplňuje řadu posloupnosti čísel</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měří délku úsečky</w:t>
            </w:r>
          </w:p>
          <w:p w:rsidR="003F2287" w:rsidRDefault="003F2287">
            <w:pPr>
              <w:rPr>
                <w:sz w:val="22"/>
                <w:szCs w:val="22"/>
              </w:rPr>
            </w:pPr>
            <w:r>
              <w:rPr>
                <w:sz w:val="22"/>
                <w:szCs w:val="22"/>
              </w:rPr>
              <w:t>- rýsuje úsečky</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řeší jednoduché praktické slovní úlohy v oboru do 100 </w:t>
            </w:r>
          </w:p>
          <w:p w:rsidR="003F2287" w:rsidRDefault="003F2287">
            <w:pPr>
              <w:rPr>
                <w:sz w:val="22"/>
                <w:szCs w:val="22"/>
              </w:rPr>
            </w:pPr>
            <w:r>
              <w:rPr>
                <w:sz w:val="22"/>
                <w:szCs w:val="22"/>
              </w:rPr>
              <w:t xml:space="preserve">- doplňuje číselné a obrázkové řady </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Únor</w:t>
            </w: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p w:rsidR="003F2287" w:rsidRDefault="003F2287">
            <w:pPr>
              <w:rPr>
                <w:sz w:val="22"/>
                <w:szCs w:val="22"/>
              </w:rPr>
            </w:pPr>
            <w:r>
              <w:rPr>
                <w:sz w:val="22"/>
                <w:szCs w:val="22"/>
              </w:rPr>
              <w:t>Vlastnosti početních operací</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sčítá a odčítá dvojciferná čísla (typ 26+40, 56-30)</w:t>
            </w:r>
          </w:p>
          <w:p w:rsidR="003F2287" w:rsidRDefault="003F2287">
            <w:pPr>
              <w:rPr>
                <w:sz w:val="22"/>
                <w:szCs w:val="22"/>
              </w:rPr>
            </w:pPr>
            <w:r>
              <w:rPr>
                <w:sz w:val="22"/>
                <w:szCs w:val="22"/>
              </w:rPr>
              <w:t xml:space="preserve">- provádí početní operace se záměnou pořadí sčítanců  </w:t>
            </w:r>
          </w:p>
          <w:p w:rsidR="003F2287" w:rsidRDefault="003F2287">
            <w:pPr>
              <w:rPr>
                <w:sz w:val="22"/>
                <w:szCs w:val="22"/>
              </w:rPr>
            </w:pPr>
            <w:r>
              <w:rPr>
                <w:sz w:val="22"/>
                <w:szCs w:val="22"/>
              </w:rPr>
              <w:t>- sčítá a odčítá s přechodem přes desítku v oboru do 100</w:t>
            </w:r>
          </w:p>
          <w:p w:rsidR="003F2287" w:rsidRDefault="003F2287">
            <w:pPr>
              <w:rPr>
                <w:sz w:val="22"/>
                <w:szCs w:val="22"/>
              </w:rPr>
            </w:pPr>
            <w:r>
              <w:rPr>
                <w:sz w:val="22"/>
                <w:szCs w:val="22"/>
              </w:rPr>
              <w:t>(65 + 8, 72 – 5)</w:t>
            </w:r>
          </w:p>
          <w:p w:rsidR="003F2287" w:rsidRDefault="003F2287">
            <w:pPr>
              <w:rPr>
                <w:sz w:val="22"/>
                <w:szCs w:val="22"/>
              </w:rPr>
            </w:pPr>
            <w:r>
              <w:rPr>
                <w:sz w:val="22"/>
                <w:szCs w:val="22"/>
              </w:rPr>
              <w:t>- seznámí se s pojmy – menšenec, menšitel, rozdíl</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6:</w:t>
            </w:r>
          </w:p>
          <w:p w:rsidR="003F2287" w:rsidRDefault="003F2287">
            <w:r>
              <w:t xml:space="preserve">  1 -  4</w:t>
            </w:r>
          </w:p>
          <w:p w:rsidR="003F2287" w:rsidRDefault="003F2287">
            <w:r>
              <w:t xml:space="preserve">  </w:t>
            </w:r>
            <w:proofErr w:type="gramStart"/>
            <w:r>
              <w:t>6 –  7</w:t>
            </w:r>
            <w:proofErr w:type="gramEnd"/>
          </w:p>
          <w:p w:rsidR="003F2287" w:rsidRDefault="003F2287">
            <w:r>
              <w:t xml:space="preserve">  8 -  9</w:t>
            </w:r>
          </w:p>
          <w:p w:rsidR="003F2287" w:rsidRDefault="003F2287">
            <w:r>
              <w:t>10 -13</w:t>
            </w:r>
          </w:p>
          <w:p w:rsidR="003F2287" w:rsidRDefault="003F2287">
            <w:pPr>
              <w:ind w:left="360"/>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Vztahy mezi čísly &gt; &lt; =</w:t>
            </w:r>
          </w:p>
          <w:p w:rsidR="003F2287" w:rsidRDefault="003F2287">
            <w:pPr>
              <w:rPr>
                <w:sz w:val="22"/>
                <w:szCs w:val="22"/>
              </w:rPr>
            </w:pPr>
            <w:r>
              <w:rPr>
                <w:sz w:val="22"/>
                <w:szCs w:val="22"/>
              </w:rPr>
              <w:t>Posloupnosti čísel</w:t>
            </w:r>
          </w:p>
          <w:p w:rsidR="003F2287" w:rsidRDefault="003F2287">
            <w:pPr>
              <w:rPr>
                <w:sz w:val="22"/>
                <w:szCs w:val="22"/>
              </w:rPr>
            </w:pPr>
            <w:r>
              <w:rPr>
                <w:sz w:val="22"/>
                <w:szCs w:val="22"/>
              </w:rPr>
              <w:t>Závorky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čísla 0-100</w:t>
            </w:r>
          </w:p>
          <w:p w:rsidR="003F2287" w:rsidRDefault="003F2287">
            <w:pPr>
              <w:rPr>
                <w:sz w:val="22"/>
                <w:szCs w:val="22"/>
              </w:rPr>
            </w:pPr>
            <w:r>
              <w:rPr>
                <w:sz w:val="22"/>
                <w:szCs w:val="22"/>
              </w:rPr>
              <w:t xml:space="preserve">- doplňuje řadu posloupnosti čísel </w:t>
            </w:r>
          </w:p>
          <w:p w:rsidR="003F2287" w:rsidRDefault="003F2287">
            <w:pPr>
              <w:rPr>
                <w:sz w:val="22"/>
                <w:szCs w:val="22"/>
              </w:rPr>
            </w:pPr>
            <w:r>
              <w:rPr>
                <w:sz w:val="22"/>
                <w:szCs w:val="22"/>
              </w:rPr>
              <w:t>- počítá se závorkami</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w:t>
            </w:r>
            <w:r w:rsidR="00D124C5">
              <w:rPr>
                <w:sz w:val="22"/>
                <w:szCs w:val="22"/>
              </w:rPr>
              <w:t> </w:t>
            </w:r>
            <w:r>
              <w:rPr>
                <w:sz w:val="22"/>
                <w:szCs w:val="22"/>
              </w:rPr>
              <w:t>rovině</w:t>
            </w:r>
          </w:p>
          <w:p w:rsidR="00D124C5" w:rsidRDefault="00D124C5">
            <w:pPr>
              <w:snapToGrid w:val="0"/>
              <w:rPr>
                <w:sz w:val="22"/>
                <w:szCs w:val="2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rýsuje úsečky dané délky</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6:</w:t>
            </w:r>
          </w:p>
          <w:p w:rsidR="003F2287" w:rsidRDefault="003F2287">
            <w:r>
              <w:t>11 – 2 hod.</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p w:rsidR="003F2287" w:rsidRDefault="003F2287">
            <w:pPr>
              <w:rPr>
                <w:sz w:val="22"/>
                <w:szCs w:val="22"/>
              </w:rPr>
            </w:pPr>
            <w:r>
              <w:rPr>
                <w:sz w:val="22"/>
                <w:szCs w:val="22"/>
              </w:rPr>
              <w:t>Číselné a obrázkové řady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Řeší jednoduché praktické slovní úlohy v oboru do 100 </w:t>
            </w:r>
          </w:p>
          <w:p w:rsidR="003F2287" w:rsidRDefault="003F2287">
            <w:pPr>
              <w:rPr>
                <w:sz w:val="22"/>
                <w:szCs w:val="22"/>
              </w:rPr>
            </w:pPr>
            <w:r>
              <w:rPr>
                <w:sz w:val="22"/>
                <w:szCs w:val="22"/>
              </w:rPr>
              <w:t>Doplňuje číselné a obrázkové řady</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bl>
    <w:p w:rsidR="003F2287" w:rsidRDefault="003F2287"/>
    <w:tbl>
      <w:tblPr>
        <w:tblW w:w="0" w:type="auto"/>
        <w:tblInd w:w="-15" w:type="dxa"/>
        <w:tblLayout w:type="fixed"/>
        <w:tblLook w:val="0000" w:firstRow="0" w:lastRow="0" w:firstColumn="0" w:lastColumn="0" w:noHBand="0" w:noVBand="0"/>
      </w:tblPr>
      <w:tblGrid>
        <w:gridCol w:w="1188"/>
        <w:gridCol w:w="2160"/>
        <w:gridCol w:w="2029"/>
        <w:gridCol w:w="2831"/>
        <w:gridCol w:w="1650"/>
      </w:tblGrid>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Březen</w:t>
            </w: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20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Obor přirozených čísel</w:t>
            </w:r>
          </w:p>
          <w:p w:rsidR="003F2287" w:rsidRDefault="003F2287">
            <w:pPr>
              <w:rPr>
                <w:sz w:val="22"/>
                <w:szCs w:val="22"/>
              </w:rPr>
            </w:pPr>
            <w:r>
              <w:rPr>
                <w:sz w:val="22"/>
                <w:szCs w:val="22"/>
              </w:rPr>
              <w:t>Násobilka</w:t>
            </w:r>
          </w:p>
          <w:p w:rsidR="003F2287" w:rsidRDefault="003F2287">
            <w:pPr>
              <w:rPr>
                <w:sz w:val="22"/>
                <w:szCs w:val="22"/>
              </w:rPr>
            </w:pPr>
          </w:p>
        </w:tc>
        <w:tc>
          <w:tcPr>
            <w:tcW w:w="283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připraví se na násobení</w:t>
            </w:r>
          </w:p>
          <w:p w:rsidR="003F2287" w:rsidRDefault="003F2287">
            <w:pPr>
              <w:rPr>
                <w:sz w:val="22"/>
                <w:szCs w:val="22"/>
              </w:rPr>
            </w:pPr>
            <w:r>
              <w:rPr>
                <w:sz w:val="22"/>
                <w:szCs w:val="22"/>
              </w:rPr>
              <w:t>- násobí a dělí 2</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6:</w:t>
            </w:r>
          </w:p>
          <w:p w:rsidR="003F2287" w:rsidRDefault="003F2287">
            <w:r>
              <w:t>14 -15</w:t>
            </w:r>
          </w:p>
          <w:p w:rsidR="003F2287" w:rsidRDefault="003F2287">
            <w:r>
              <w:t>16 -17</w:t>
            </w:r>
          </w:p>
          <w:p w:rsidR="003F2287" w:rsidRDefault="003F2287">
            <w:r>
              <w:t>18 -20</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2029" w:type="dxa"/>
            <w:tcBorders>
              <w:top w:val="single" w:sz="4" w:space="0" w:color="000000"/>
              <w:left w:val="single" w:sz="4" w:space="0" w:color="000000"/>
              <w:bottom w:val="single" w:sz="4" w:space="0" w:color="000000"/>
            </w:tcBorders>
          </w:tcPr>
          <w:p w:rsidR="003F2287" w:rsidRDefault="003F2287">
            <w:pPr>
              <w:snapToGrid w:val="0"/>
              <w:rPr>
                <w:sz w:val="22"/>
                <w:szCs w:val="22"/>
                <w:lang w:val="en-US"/>
              </w:rPr>
            </w:pPr>
            <w:r>
              <w:rPr>
                <w:sz w:val="22"/>
                <w:szCs w:val="22"/>
              </w:rPr>
              <w:t xml:space="preserve">Vztahy mezi čísly </w:t>
            </w:r>
            <w:r>
              <w:rPr>
                <w:sz w:val="22"/>
                <w:szCs w:val="22"/>
                <w:lang w:val="en-US"/>
              </w:rPr>
              <w:t>&gt; &lt; =</w:t>
            </w:r>
          </w:p>
          <w:p w:rsidR="003F2287" w:rsidRDefault="003F2287">
            <w:pPr>
              <w:rPr>
                <w:sz w:val="22"/>
                <w:szCs w:val="22"/>
                <w:lang w:val="en-US"/>
              </w:rPr>
            </w:pPr>
          </w:p>
          <w:p w:rsidR="003F2287" w:rsidRDefault="003F2287">
            <w:pPr>
              <w:rPr>
                <w:sz w:val="22"/>
                <w:szCs w:val="22"/>
              </w:rPr>
            </w:pPr>
          </w:p>
        </w:tc>
        <w:tc>
          <w:tcPr>
            <w:tcW w:w="283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porovná čísla 0-100</w:t>
            </w:r>
          </w:p>
          <w:p w:rsidR="003F2287" w:rsidRDefault="003F2287">
            <w:pPr>
              <w:rPr>
                <w:sz w:val="22"/>
                <w:szCs w:val="22"/>
              </w:rPr>
            </w:pPr>
            <w:r>
              <w:rPr>
                <w:sz w:val="22"/>
                <w:szCs w:val="22"/>
              </w:rPr>
              <w:t>- provádí převody jednotek na cm a mm</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20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p w:rsidR="003F2287" w:rsidRDefault="003F2287">
            <w:pPr>
              <w:rPr>
                <w:sz w:val="22"/>
                <w:szCs w:val="22"/>
              </w:rPr>
            </w:pPr>
          </w:p>
        </w:tc>
        <w:tc>
          <w:tcPr>
            <w:tcW w:w="283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rýsuje úsečky dané délky</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20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p w:rsidR="003F2287" w:rsidRDefault="003F2287">
            <w:pPr>
              <w:rPr>
                <w:sz w:val="22"/>
                <w:szCs w:val="22"/>
              </w:rPr>
            </w:pPr>
            <w:r>
              <w:rPr>
                <w:sz w:val="22"/>
                <w:szCs w:val="22"/>
              </w:rPr>
              <w:t xml:space="preserve">Číselné a obrázkové řady </w:t>
            </w:r>
          </w:p>
        </w:tc>
        <w:tc>
          <w:tcPr>
            <w:tcW w:w="283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řeší slovní úlohy se vztahy o n-větší a o n-menší v oboru čísel do 100</w:t>
            </w:r>
          </w:p>
          <w:p w:rsidR="003F2287" w:rsidRDefault="003F2287">
            <w:pPr>
              <w:rPr>
                <w:sz w:val="22"/>
                <w:szCs w:val="22"/>
              </w:rPr>
            </w:pPr>
            <w:r>
              <w:rPr>
                <w:sz w:val="22"/>
                <w:szCs w:val="22"/>
              </w:rPr>
              <w:t xml:space="preserve"> -doplňuje číselné a obrázkové řady</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Duben</w:t>
            </w: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20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Násobilka</w:t>
            </w:r>
          </w:p>
        </w:tc>
        <w:tc>
          <w:tcPr>
            <w:tcW w:w="283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-násobí a dělí 3, 4</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6:</w:t>
            </w:r>
          </w:p>
          <w:p w:rsidR="003F2287" w:rsidRDefault="003F2287">
            <w:r>
              <w:t>22 -23</w:t>
            </w:r>
          </w:p>
          <w:p w:rsidR="003F2287" w:rsidRDefault="003F2287">
            <w:r>
              <w:t>24 -27</w:t>
            </w:r>
          </w:p>
          <w:p w:rsidR="003F2287" w:rsidRDefault="003F2287">
            <w:r>
              <w:t>28 -32</w:t>
            </w:r>
          </w:p>
          <w:p w:rsidR="003F2287" w:rsidRDefault="003F2287">
            <w:r>
              <w:t>PS 7:</w:t>
            </w:r>
          </w:p>
          <w:p w:rsidR="003F2287" w:rsidRDefault="003F2287">
            <w:r>
              <w:t xml:space="preserve">  1 - 5</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20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a jejich vlastnosti</w:t>
            </w:r>
          </w:p>
        </w:tc>
        <w:tc>
          <w:tcPr>
            <w:tcW w:w="283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-provádí převody jednotek na cm a mm</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20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w:t>
            </w:r>
          </w:p>
        </w:tc>
        <w:tc>
          <w:tcPr>
            <w:tcW w:w="283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-rýsuje úsečky dané délky</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6:</w:t>
            </w:r>
          </w:p>
          <w:p w:rsidR="003F2287" w:rsidRDefault="003F2287">
            <w:r>
              <w:t>21</w:t>
            </w:r>
          </w:p>
          <w:p w:rsidR="003F2287" w:rsidRDefault="003F2287">
            <w:r>
              <w:t>31/4, 5</w:t>
            </w:r>
          </w:p>
          <w:p w:rsidR="003F2287" w:rsidRDefault="003F2287">
            <w:r>
              <w:t>33</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2029"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p w:rsidR="003F2287" w:rsidRDefault="003F2287">
            <w:pPr>
              <w:rPr>
                <w:sz w:val="22"/>
                <w:szCs w:val="22"/>
              </w:rPr>
            </w:pPr>
            <w:r>
              <w:rPr>
                <w:sz w:val="22"/>
                <w:szCs w:val="22"/>
              </w:rPr>
              <w:t>Číselné a obrázkové řady</w:t>
            </w:r>
          </w:p>
        </w:tc>
        <w:tc>
          <w:tcPr>
            <w:tcW w:w="2831"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Řeší jednoduché praktické slovní úlohy v oboru do 100 </w:t>
            </w:r>
          </w:p>
          <w:p w:rsidR="003F2287" w:rsidRDefault="003F2287">
            <w:pPr>
              <w:rPr>
                <w:sz w:val="22"/>
                <w:szCs w:val="22"/>
              </w:rPr>
            </w:pPr>
            <w:r>
              <w:rPr>
                <w:sz w:val="22"/>
                <w:szCs w:val="22"/>
              </w:rPr>
              <w:t>Doplňuje číselné a obrázkové řady</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tbl>
      <w:tblPr>
        <w:tblW w:w="0" w:type="auto"/>
        <w:tblInd w:w="-15" w:type="dxa"/>
        <w:tblLayout w:type="fixed"/>
        <w:tblLook w:val="0000" w:firstRow="0" w:lastRow="0" w:firstColumn="0" w:lastColumn="0" w:noHBand="0" w:noVBand="0"/>
      </w:tblPr>
      <w:tblGrid>
        <w:gridCol w:w="1188"/>
        <w:gridCol w:w="2160"/>
        <w:gridCol w:w="1980"/>
        <w:gridCol w:w="2880"/>
        <w:gridCol w:w="1650"/>
      </w:tblGrid>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Květen</w:t>
            </w: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Násobilka</w:t>
            </w:r>
          </w:p>
          <w:p w:rsidR="003F2287" w:rsidRDefault="003F2287">
            <w:pPr>
              <w:rPr>
                <w:sz w:val="22"/>
                <w:szCs w:val="22"/>
              </w:rPr>
            </w:pPr>
          </w:p>
          <w:p w:rsidR="003F2287" w:rsidRDefault="003F2287">
            <w:pPr>
              <w:rPr>
                <w:sz w:val="22"/>
                <w:szCs w:val="22"/>
              </w:rPr>
            </w:pPr>
          </w:p>
          <w:p w:rsidR="003F2287" w:rsidRDefault="003F2287">
            <w:pPr>
              <w:rPr>
                <w:sz w:val="22"/>
                <w:szCs w:val="22"/>
              </w:rPr>
            </w:pPr>
            <w:r>
              <w:rPr>
                <w:sz w:val="22"/>
                <w:szCs w:val="22"/>
              </w:rPr>
              <w:t>Obor přirozených čísel</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procvičuje násobení a dělení 2, 3, 4</w:t>
            </w:r>
          </w:p>
          <w:p w:rsidR="003F2287" w:rsidRDefault="003F2287">
            <w:pPr>
              <w:rPr>
                <w:sz w:val="22"/>
                <w:szCs w:val="22"/>
              </w:rPr>
            </w:pPr>
            <w:r>
              <w:rPr>
                <w:sz w:val="22"/>
                <w:szCs w:val="22"/>
              </w:rPr>
              <w:t>- násobí a dělí 5</w:t>
            </w:r>
          </w:p>
          <w:p w:rsidR="003F2287" w:rsidRDefault="003F2287">
            <w:pPr>
              <w:rPr>
                <w:sz w:val="22"/>
                <w:szCs w:val="22"/>
              </w:rPr>
            </w:pPr>
            <w:r>
              <w:rPr>
                <w:sz w:val="22"/>
                <w:szCs w:val="22"/>
              </w:rPr>
              <w:t>- seznámí se s </w:t>
            </w:r>
            <w:proofErr w:type="gramStart"/>
            <w:r>
              <w:rPr>
                <w:sz w:val="22"/>
                <w:szCs w:val="22"/>
              </w:rPr>
              <w:t>nás. a děl</w:t>
            </w:r>
            <w:proofErr w:type="gramEnd"/>
            <w:r>
              <w:rPr>
                <w:sz w:val="22"/>
                <w:szCs w:val="22"/>
              </w:rPr>
              <w:t>. 6</w:t>
            </w:r>
          </w:p>
          <w:p w:rsidR="003F2287" w:rsidRDefault="003F2287">
            <w:pPr>
              <w:rPr>
                <w:sz w:val="22"/>
                <w:szCs w:val="22"/>
              </w:rPr>
            </w:pPr>
            <w:r>
              <w:rPr>
                <w:sz w:val="22"/>
                <w:szCs w:val="22"/>
              </w:rPr>
              <w:t xml:space="preserve"> - opakuje a procvičuje sčítání a odčítání v oboru do 100</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7:</w:t>
            </w:r>
          </w:p>
          <w:p w:rsidR="003F2287" w:rsidRDefault="003F2287">
            <w:r>
              <w:t xml:space="preserve">  6 -   8</w:t>
            </w:r>
          </w:p>
          <w:p w:rsidR="003F2287" w:rsidRDefault="003F2287">
            <w:r>
              <w:t xml:space="preserve">  9 – 12</w:t>
            </w:r>
          </w:p>
          <w:p w:rsidR="003F2287" w:rsidRDefault="003F2287">
            <w:r>
              <w:t>14 – 16</w:t>
            </w:r>
          </w:p>
          <w:p w:rsidR="003F2287" w:rsidRDefault="003F2287">
            <w:r>
              <w:t>17 -  20</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Tabulky</w:t>
            </w:r>
          </w:p>
          <w:p w:rsidR="003F2287" w:rsidRDefault="003F2287">
            <w:pPr>
              <w:rPr>
                <w:sz w:val="22"/>
                <w:szCs w:val="2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doplňuje jednoduché tabulky</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 a v prostoru</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rýsuje úsečky dané délky</w:t>
            </w:r>
          </w:p>
          <w:p w:rsidR="003F2287" w:rsidRDefault="003F2287">
            <w:pPr>
              <w:rPr>
                <w:sz w:val="22"/>
                <w:szCs w:val="22"/>
              </w:rPr>
            </w:pPr>
            <w:r>
              <w:rPr>
                <w:sz w:val="22"/>
                <w:szCs w:val="22"/>
              </w:rPr>
              <w:t>- dokáže měřit na cm a mm</w:t>
            </w:r>
          </w:p>
          <w:p w:rsidR="003F2287" w:rsidRDefault="003F2287">
            <w:pPr>
              <w:rPr>
                <w:sz w:val="22"/>
                <w:szCs w:val="22"/>
              </w:rPr>
            </w:pPr>
            <w:r>
              <w:rPr>
                <w:sz w:val="22"/>
                <w:szCs w:val="22"/>
              </w:rPr>
              <w:t>- popíše základní rovinné útvary a jednoduchá geometrická tělesa</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7:</w:t>
            </w:r>
          </w:p>
          <w:p w:rsidR="003F2287" w:rsidRDefault="003F2287">
            <w:proofErr w:type="gramStart"/>
            <w:r>
              <w:t>s.5</w:t>
            </w:r>
            <w:proofErr w:type="gramEnd"/>
          </w:p>
          <w:p w:rsidR="003F2287" w:rsidRDefault="003F2287">
            <w:r>
              <w:t>13/4</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p w:rsidR="003F2287" w:rsidRDefault="003F2287">
            <w:pPr>
              <w:rPr>
                <w:sz w:val="22"/>
                <w:szCs w:val="22"/>
              </w:rPr>
            </w:pPr>
            <w:r>
              <w:rPr>
                <w:sz w:val="22"/>
                <w:szCs w:val="22"/>
              </w:rPr>
              <w:t>Číselné a obrázkové řady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řeší slovní </w:t>
            </w:r>
            <w:proofErr w:type="gramStart"/>
            <w:r>
              <w:rPr>
                <w:sz w:val="22"/>
                <w:szCs w:val="22"/>
              </w:rPr>
              <w:t>úlohy   v oboru</w:t>
            </w:r>
            <w:proofErr w:type="gramEnd"/>
            <w:r>
              <w:rPr>
                <w:sz w:val="22"/>
                <w:szCs w:val="22"/>
              </w:rPr>
              <w:t xml:space="preserve"> čísel do 100</w:t>
            </w:r>
          </w:p>
          <w:p w:rsidR="003F2287" w:rsidRDefault="003F2287">
            <w:pPr>
              <w:rPr>
                <w:sz w:val="22"/>
                <w:szCs w:val="22"/>
              </w:rPr>
            </w:pPr>
            <w:r>
              <w:rPr>
                <w:sz w:val="22"/>
                <w:szCs w:val="22"/>
              </w:rPr>
              <w:t>- doplňuje číselné a obrázkové řady</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Červen</w:t>
            </w: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Číslo a početní operace</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Násobilka</w:t>
            </w:r>
          </w:p>
          <w:p w:rsidR="003F2287" w:rsidRDefault="003F2287">
            <w:pPr>
              <w:rPr>
                <w:sz w:val="22"/>
                <w:szCs w:val="22"/>
              </w:rPr>
            </w:pPr>
            <w:r>
              <w:rPr>
                <w:sz w:val="22"/>
                <w:szCs w:val="22"/>
              </w:rPr>
              <w:t>Obor přirozených čísel</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procvičuje násobení a dělení 2, 3, 4, 5</w:t>
            </w:r>
          </w:p>
          <w:p w:rsidR="003F2287" w:rsidRDefault="003F2287">
            <w:pPr>
              <w:rPr>
                <w:sz w:val="22"/>
                <w:szCs w:val="22"/>
              </w:rPr>
            </w:pPr>
            <w:r>
              <w:rPr>
                <w:sz w:val="22"/>
                <w:szCs w:val="22"/>
              </w:rPr>
              <w:t>- seznámí se s </w:t>
            </w:r>
            <w:proofErr w:type="gramStart"/>
            <w:r>
              <w:rPr>
                <w:sz w:val="22"/>
                <w:szCs w:val="22"/>
              </w:rPr>
              <w:t>nás. a děl</w:t>
            </w:r>
            <w:proofErr w:type="gramEnd"/>
            <w:r>
              <w:rPr>
                <w:sz w:val="22"/>
                <w:szCs w:val="22"/>
              </w:rPr>
              <w:t>. 6 - 9</w:t>
            </w:r>
          </w:p>
          <w:p w:rsidR="003F2287" w:rsidRDefault="003F2287">
            <w:pPr>
              <w:rPr>
                <w:sz w:val="22"/>
                <w:szCs w:val="22"/>
              </w:rPr>
            </w:pPr>
            <w:r>
              <w:rPr>
                <w:sz w:val="22"/>
                <w:szCs w:val="22"/>
              </w:rPr>
              <w:t>- opakuje a procvičuje sčítání a odčítání v oboru do 100</w:t>
            </w:r>
          </w:p>
          <w:p w:rsidR="003F2287" w:rsidRDefault="003F2287">
            <w:pPr>
              <w:rPr>
                <w:sz w:val="22"/>
                <w:szCs w:val="22"/>
              </w:rPr>
            </w:pP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PS 7:</w:t>
            </w:r>
          </w:p>
          <w:p w:rsidR="003F2287" w:rsidRDefault="003F2287">
            <w:r>
              <w:t>21 - 24</w:t>
            </w:r>
          </w:p>
          <w:p w:rsidR="003F2287" w:rsidRDefault="003F2287">
            <w:r>
              <w:t>25 - 28</w:t>
            </w:r>
          </w:p>
          <w:p w:rsidR="003F2287" w:rsidRDefault="003F2287">
            <w:r>
              <w:t>29 - 32</w:t>
            </w: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Závislosti, vztahy a práce s daty</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Tabulky</w:t>
            </w:r>
          </w:p>
        </w:tc>
        <w:tc>
          <w:tcPr>
            <w:tcW w:w="2880" w:type="dxa"/>
            <w:tcBorders>
              <w:top w:val="single" w:sz="4" w:space="0" w:color="000000"/>
              <w:left w:val="single" w:sz="4" w:space="0" w:color="000000"/>
              <w:bottom w:val="single" w:sz="4" w:space="0" w:color="000000"/>
            </w:tcBorders>
          </w:tcPr>
          <w:p w:rsidR="003F2287" w:rsidRDefault="003F2287" w:rsidP="00D124C5">
            <w:pPr>
              <w:snapToGrid w:val="0"/>
              <w:rPr>
                <w:sz w:val="22"/>
                <w:szCs w:val="22"/>
              </w:rPr>
            </w:pPr>
            <w:r>
              <w:rPr>
                <w:sz w:val="22"/>
                <w:szCs w:val="22"/>
              </w:rPr>
              <w:t>- doplňuje jednoduché tabulky</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Geometrie v rovině a v prostoru</w:t>
            </w:r>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Základní útvary v rovině a v prostoru</w:t>
            </w:r>
          </w:p>
          <w:p w:rsidR="003F2287" w:rsidRDefault="003F2287">
            <w:pPr>
              <w:rPr>
                <w:b/>
                <w:sz w:val="32"/>
                <w:szCs w:val="32"/>
              </w:rPr>
            </w:pP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 opakuje učivo 2. ročníku</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sz w:val="32"/>
                <w:szCs w:val="32"/>
              </w:rPr>
            </w:pPr>
          </w:p>
        </w:tc>
        <w:tc>
          <w:tcPr>
            <w:tcW w:w="216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Nestandardní aplikační </w:t>
            </w:r>
            <w:proofErr w:type="gramStart"/>
            <w:r>
              <w:rPr>
                <w:sz w:val="22"/>
                <w:szCs w:val="22"/>
              </w:rPr>
              <w:t>úlohy a  problémy</w:t>
            </w:r>
            <w:proofErr w:type="gramEnd"/>
          </w:p>
        </w:tc>
        <w:tc>
          <w:tcPr>
            <w:tcW w:w="19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Slovní úlohy</w:t>
            </w:r>
          </w:p>
          <w:p w:rsidR="003F2287" w:rsidRDefault="003F2287">
            <w:pPr>
              <w:rPr>
                <w:sz w:val="22"/>
                <w:szCs w:val="22"/>
              </w:rPr>
            </w:pPr>
            <w:r>
              <w:rPr>
                <w:sz w:val="22"/>
                <w:szCs w:val="22"/>
              </w:rPr>
              <w:t>Číselné a obrázkové řady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2"/>
                <w:szCs w:val="22"/>
              </w:rPr>
            </w:pPr>
            <w:r>
              <w:rPr>
                <w:sz w:val="22"/>
                <w:szCs w:val="22"/>
              </w:rPr>
              <w:t xml:space="preserve">- řeší jednoduché praktické slovní úlohy v oboru do 100 </w:t>
            </w:r>
          </w:p>
          <w:p w:rsidR="003F2287" w:rsidRDefault="003F2287">
            <w:pPr>
              <w:rPr>
                <w:sz w:val="22"/>
                <w:szCs w:val="22"/>
              </w:rPr>
            </w:pPr>
            <w:r>
              <w:rPr>
                <w:sz w:val="22"/>
                <w:szCs w:val="22"/>
              </w:rPr>
              <w:t>- doplňuje číselné a obrázkové řady</w:t>
            </w:r>
          </w:p>
        </w:tc>
        <w:tc>
          <w:tcPr>
            <w:tcW w:w="165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sz w:val="32"/>
                <w:szCs w:val="32"/>
              </w:rPr>
            </w:pPr>
          </w:p>
        </w:tc>
      </w:tr>
    </w:tbl>
    <w:p w:rsidR="003F2287" w:rsidRDefault="003F2287" w:rsidP="00D124C5">
      <w:pPr>
        <w:pStyle w:val="Zkladntext"/>
      </w:pPr>
    </w:p>
    <w:p w:rsidR="003F2287" w:rsidRDefault="003F2287">
      <w:pPr>
        <w:pStyle w:val="Nadpis1"/>
        <w:jc w:val="center"/>
        <w:rPr>
          <w:sz w:val="40"/>
        </w:rPr>
      </w:pPr>
      <w:r>
        <w:rPr>
          <w:sz w:val="40"/>
        </w:rPr>
        <w:t>Matematika</w:t>
      </w:r>
    </w:p>
    <w:p w:rsidR="003F2287" w:rsidRDefault="003F2287">
      <w:pPr>
        <w:pStyle w:val="Nadpis1"/>
        <w:jc w:val="center"/>
        <w:rPr>
          <w:sz w:val="40"/>
        </w:rPr>
      </w:pPr>
      <w:r>
        <w:rPr>
          <w:sz w:val="40"/>
        </w:rPr>
        <w:t>3. ročník</w:t>
      </w:r>
    </w:p>
    <w:p w:rsidR="003F2287" w:rsidRDefault="003F2287">
      <w:pPr>
        <w:rPr>
          <w:b/>
          <w:sz w:val="36"/>
          <w:szCs w:val="36"/>
        </w:rPr>
      </w:pPr>
    </w:p>
    <w:tbl>
      <w:tblPr>
        <w:tblW w:w="0" w:type="auto"/>
        <w:tblInd w:w="-15" w:type="dxa"/>
        <w:tblLayout w:type="fixed"/>
        <w:tblLook w:val="0000" w:firstRow="0" w:lastRow="0" w:firstColumn="0" w:lastColumn="0" w:noHBand="0" w:noVBand="0"/>
      </w:tblPr>
      <w:tblGrid>
        <w:gridCol w:w="1188"/>
        <w:gridCol w:w="2340"/>
        <w:gridCol w:w="1846"/>
        <w:gridCol w:w="2834"/>
        <w:gridCol w:w="1110"/>
      </w:tblGrid>
      <w:tr w:rsidR="003F2287">
        <w:trPr>
          <w:trHeight w:val="555"/>
        </w:trPr>
        <w:tc>
          <w:tcPr>
            <w:tcW w:w="1188" w:type="dxa"/>
            <w:tcBorders>
              <w:top w:val="double" w:sz="40" w:space="0" w:color="000000"/>
              <w:left w:val="single" w:sz="4" w:space="0" w:color="000000"/>
              <w:bottom w:val="double" w:sz="1" w:space="0" w:color="000000"/>
            </w:tcBorders>
          </w:tcPr>
          <w:p w:rsidR="003F2287" w:rsidRDefault="003F2287">
            <w:pPr>
              <w:snapToGrid w:val="0"/>
              <w:rPr>
                <w:b/>
              </w:rPr>
            </w:pPr>
            <w:r>
              <w:rPr>
                <w:b/>
              </w:rPr>
              <w:t>Měsíc</w:t>
            </w:r>
          </w:p>
        </w:tc>
        <w:tc>
          <w:tcPr>
            <w:tcW w:w="2340" w:type="dxa"/>
            <w:tcBorders>
              <w:top w:val="double" w:sz="40" w:space="0" w:color="000000"/>
              <w:left w:val="single" w:sz="4" w:space="0" w:color="000000"/>
              <w:bottom w:val="double" w:sz="1" w:space="0" w:color="000000"/>
            </w:tcBorders>
          </w:tcPr>
          <w:p w:rsidR="003F2287" w:rsidRDefault="003F2287">
            <w:pPr>
              <w:snapToGrid w:val="0"/>
              <w:rPr>
                <w:b/>
              </w:rPr>
            </w:pPr>
            <w:r>
              <w:rPr>
                <w:b/>
              </w:rPr>
              <w:t>Tematický</w:t>
            </w:r>
          </w:p>
          <w:p w:rsidR="003F2287" w:rsidRDefault="003F2287">
            <w:pPr>
              <w:rPr>
                <w:b/>
              </w:rPr>
            </w:pPr>
            <w:r>
              <w:rPr>
                <w:b/>
              </w:rPr>
              <w:t xml:space="preserve"> okruh</w:t>
            </w:r>
          </w:p>
        </w:tc>
        <w:tc>
          <w:tcPr>
            <w:tcW w:w="1846" w:type="dxa"/>
            <w:tcBorders>
              <w:top w:val="double" w:sz="40" w:space="0" w:color="000000"/>
              <w:left w:val="single" w:sz="4" w:space="0" w:color="000000"/>
              <w:bottom w:val="double" w:sz="1" w:space="0" w:color="000000"/>
            </w:tcBorders>
          </w:tcPr>
          <w:p w:rsidR="003F2287" w:rsidRDefault="003F2287">
            <w:pPr>
              <w:snapToGrid w:val="0"/>
              <w:rPr>
                <w:b/>
              </w:rPr>
            </w:pPr>
            <w:r>
              <w:rPr>
                <w:b/>
              </w:rPr>
              <w:t>Učivo</w:t>
            </w:r>
          </w:p>
        </w:tc>
        <w:tc>
          <w:tcPr>
            <w:tcW w:w="2834"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110" w:type="dxa"/>
            <w:tcBorders>
              <w:top w:val="double" w:sz="40" w:space="0" w:color="000000"/>
              <w:left w:val="single" w:sz="4" w:space="0" w:color="000000"/>
              <w:bottom w:val="double" w:sz="1" w:space="0" w:color="000000"/>
              <w:right w:val="single" w:sz="4" w:space="0" w:color="000000"/>
            </w:tcBorders>
          </w:tcPr>
          <w:p w:rsidR="003F2287" w:rsidRDefault="003F2287">
            <w:pPr>
              <w:snapToGrid w:val="0"/>
            </w:pPr>
            <w:r>
              <w:t>Poznámka</w:t>
            </w: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Září</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46" w:type="dxa"/>
            <w:tcBorders>
              <w:top w:val="single" w:sz="4" w:space="0" w:color="000000"/>
              <w:left w:val="single" w:sz="4" w:space="0" w:color="000000"/>
              <w:bottom w:val="single" w:sz="4" w:space="0" w:color="000000"/>
            </w:tcBorders>
          </w:tcPr>
          <w:p w:rsidR="003F2287" w:rsidRDefault="003F2287">
            <w:pPr>
              <w:snapToGrid w:val="0"/>
            </w:pPr>
            <w:r>
              <w:t>Obor přirozených čísel</w:t>
            </w:r>
          </w:p>
          <w:p w:rsidR="003F2287" w:rsidRDefault="003F2287">
            <w:r>
              <w:t>Násobilka</w:t>
            </w:r>
          </w:p>
        </w:tc>
        <w:tc>
          <w:tcPr>
            <w:tcW w:w="2834" w:type="dxa"/>
            <w:tcBorders>
              <w:top w:val="single" w:sz="4" w:space="0" w:color="000000"/>
              <w:left w:val="single" w:sz="4" w:space="0" w:color="000000"/>
              <w:bottom w:val="single" w:sz="4" w:space="0" w:color="000000"/>
            </w:tcBorders>
          </w:tcPr>
          <w:p w:rsidR="003F2287" w:rsidRDefault="003F2287">
            <w:pPr>
              <w:snapToGrid w:val="0"/>
            </w:pPr>
            <w:r>
              <w:t xml:space="preserve">- sčítá a odčítá do 100 bez </w:t>
            </w:r>
            <w:proofErr w:type="gramStart"/>
            <w:r>
              <w:t>přechodu  i s přechodem</w:t>
            </w:r>
            <w:proofErr w:type="gramEnd"/>
            <w:r>
              <w:t xml:space="preserve"> desítky</w:t>
            </w:r>
          </w:p>
          <w:p w:rsidR="003F2287" w:rsidRDefault="003F2287">
            <w:r>
              <w:t>- řeší složené výrazy na sčítání a odčítání se závorkami</w:t>
            </w:r>
          </w:p>
          <w:p w:rsidR="003F2287" w:rsidRDefault="003F2287">
            <w:r>
              <w:t>- násobí a dělí čísly 1-5</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 xml:space="preserve">  3 -   5</w:t>
            </w:r>
          </w:p>
          <w:p w:rsidR="003F2287" w:rsidRDefault="003F2287">
            <w:r>
              <w:t xml:space="preserve">  6 – 10</w:t>
            </w:r>
          </w:p>
          <w:p w:rsidR="003F2287" w:rsidRDefault="003F2287">
            <w:r>
              <w:t>11 – 14</w:t>
            </w:r>
          </w:p>
          <w:p w:rsidR="003F2287" w:rsidRDefault="003F2287">
            <w:r>
              <w:t>15 -  19</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46" w:type="dxa"/>
            <w:tcBorders>
              <w:top w:val="single" w:sz="4" w:space="0" w:color="000000"/>
              <w:left w:val="single" w:sz="4" w:space="0" w:color="000000"/>
              <w:bottom w:val="single" w:sz="4" w:space="0" w:color="000000"/>
            </w:tcBorders>
          </w:tcPr>
          <w:p w:rsidR="003F2287" w:rsidRDefault="003F2287">
            <w:pPr>
              <w:snapToGrid w:val="0"/>
            </w:pPr>
            <w:r>
              <w:t>Tabulky</w:t>
            </w:r>
          </w:p>
        </w:tc>
        <w:tc>
          <w:tcPr>
            <w:tcW w:w="2834" w:type="dxa"/>
            <w:tcBorders>
              <w:top w:val="single" w:sz="4" w:space="0" w:color="000000"/>
              <w:left w:val="single" w:sz="4" w:space="0" w:color="000000"/>
              <w:bottom w:val="single" w:sz="4" w:space="0" w:color="000000"/>
            </w:tcBorders>
          </w:tcPr>
          <w:p w:rsidR="003F2287" w:rsidRDefault="003F2287">
            <w:pPr>
              <w:snapToGrid w:val="0"/>
            </w:pPr>
            <w:r>
              <w:t>- vyplní jednoduchou tabulku přímé úměrnosti, použije znalosti násobení čísly 1-5</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46"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34" w:type="dxa"/>
            <w:tcBorders>
              <w:top w:val="single" w:sz="4" w:space="0" w:color="000000"/>
              <w:left w:val="single" w:sz="4" w:space="0" w:color="000000"/>
              <w:bottom w:val="single" w:sz="4" w:space="0" w:color="000000"/>
            </w:tcBorders>
          </w:tcPr>
          <w:p w:rsidR="003F2287" w:rsidRDefault="003F2287">
            <w:pPr>
              <w:snapToGrid w:val="0"/>
            </w:pPr>
            <w:r>
              <w:t>- vyznačí bod, narýsuje a popíše přímku a úsečku</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 xml:space="preserve">  9</w:t>
            </w:r>
          </w:p>
          <w:p w:rsidR="003F2287" w:rsidRDefault="003F2287">
            <w:r>
              <w:t>18</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46"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34" w:type="dxa"/>
            <w:tcBorders>
              <w:top w:val="single" w:sz="4" w:space="0" w:color="000000"/>
              <w:left w:val="single" w:sz="4" w:space="0" w:color="000000"/>
              <w:bottom w:val="single" w:sz="4" w:space="0" w:color="000000"/>
            </w:tcBorders>
          </w:tcPr>
          <w:p w:rsidR="003F2287" w:rsidRDefault="003F2287">
            <w:pPr>
              <w:snapToGrid w:val="0"/>
            </w:pPr>
            <w:r>
              <w:t>- řeší slovní úlohy s využitím sčítání a odčítání do 100</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Říjen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46" w:type="dxa"/>
            <w:tcBorders>
              <w:top w:val="single" w:sz="4" w:space="0" w:color="000000"/>
              <w:left w:val="single" w:sz="4" w:space="0" w:color="000000"/>
              <w:bottom w:val="single" w:sz="4" w:space="0" w:color="000000"/>
            </w:tcBorders>
          </w:tcPr>
          <w:p w:rsidR="003F2287" w:rsidRDefault="003F2287">
            <w:pPr>
              <w:snapToGrid w:val="0"/>
            </w:pPr>
            <w:r>
              <w:t>Násobilka</w:t>
            </w:r>
          </w:p>
          <w:p w:rsidR="003F2287" w:rsidRDefault="003F2287">
            <w:r>
              <w:t>Číselná osa</w:t>
            </w:r>
          </w:p>
        </w:tc>
        <w:tc>
          <w:tcPr>
            <w:tcW w:w="2834" w:type="dxa"/>
            <w:tcBorders>
              <w:top w:val="single" w:sz="4" w:space="0" w:color="000000"/>
              <w:left w:val="single" w:sz="4" w:space="0" w:color="000000"/>
              <w:bottom w:val="single" w:sz="4" w:space="0" w:color="000000"/>
            </w:tcBorders>
          </w:tcPr>
          <w:p w:rsidR="003F2287" w:rsidRDefault="003F2287">
            <w:pPr>
              <w:snapToGrid w:val="0"/>
            </w:pPr>
            <w:r>
              <w:t>- násobí a dělí čísly 6-9</w:t>
            </w:r>
          </w:p>
          <w:p w:rsidR="003F2287" w:rsidRDefault="003F2287">
            <w:r>
              <w:t>- znázorní obrazy násobků daného čísla na číselné ose</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20 – 23</w:t>
            </w:r>
          </w:p>
          <w:p w:rsidR="003F2287" w:rsidRDefault="003F2287">
            <w:r>
              <w:t>24 – 28</w:t>
            </w:r>
          </w:p>
          <w:p w:rsidR="003F2287" w:rsidRDefault="003F2287">
            <w:r>
              <w:t>29 – 33</w:t>
            </w:r>
          </w:p>
          <w:p w:rsidR="003F2287" w:rsidRDefault="003F2287">
            <w:r>
              <w:t>34 - 40</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46" w:type="dxa"/>
            <w:tcBorders>
              <w:top w:val="single" w:sz="4" w:space="0" w:color="000000"/>
              <w:left w:val="single" w:sz="4" w:space="0" w:color="000000"/>
              <w:bottom w:val="single" w:sz="4" w:space="0" w:color="000000"/>
            </w:tcBorders>
          </w:tcPr>
          <w:p w:rsidR="003F2287" w:rsidRDefault="003F2287">
            <w:pPr>
              <w:snapToGrid w:val="0"/>
            </w:pPr>
            <w:r>
              <w:t>Tabulky</w:t>
            </w:r>
          </w:p>
        </w:tc>
        <w:tc>
          <w:tcPr>
            <w:tcW w:w="2834" w:type="dxa"/>
            <w:tcBorders>
              <w:top w:val="single" w:sz="4" w:space="0" w:color="000000"/>
              <w:left w:val="single" w:sz="4" w:space="0" w:color="000000"/>
              <w:bottom w:val="single" w:sz="4" w:space="0" w:color="000000"/>
            </w:tcBorders>
          </w:tcPr>
          <w:p w:rsidR="003F2287" w:rsidRDefault="003F2287">
            <w:pPr>
              <w:snapToGrid w:val="0"/>
            </w:pPr>
            <w:r>
              <w:t>- doplňuje tabulky násobků daného čísla</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46"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34" w:type="dxa"/>
            <w:tcBorders>
              <w:top w:val="single" w:sz="4" w:space="0" w:color="000000"/>
              <w:left w:val="single" w:sz="4" w:space="0" w:color="000000"/>
              <w:bottom w:val="single" w:sz="4" w:space="0" w:color="000000"/>
            </w:tcBorders>
          </w:tcPr>
          <w:p w:rsidR="003F2287" w:rsidRDefault="003F2287">
            <w:pPr>
              <w:snapToGrid w:val="0"/>
            </w:pPr>
            <w:r>
              <w:t>- narýsuje a popíše polopřímku, vyznačí její počátek</w:t>
            </w:r>
          </w:p>
          <w:p w:rsidR="003F2287" w:rsidRDefault="003F2287">
            <w:r>
              <w:t>- určí vzájemnou polohu dvou přímek</w:t>
            </w:r>
          </w:p>
          <w:p w:rsidR="003F2287" w:rsidRDefault="003F2287">
            <w:r>
              <w:t>- rozezná polopřímky opačné</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ind w:left="-332" w:firstLine="332"/>
            </w:pPr>
            <w:r>
              <w:t>uč 1:</w:t>
            </w:r>
          </w:p>
          <w:p w:rsidR="003F2287" w:rsidRDefault="003F2287">
            <w:pPr>
              <w:ind w:left="-332" w:firstLine="332"/>
            </w:pPr>
            <w:r>
              <w:t>25</w:t>
            </w:r>
          </w:p>
          <w:p w:rsidR="003F2287" w:rsidRDefault="003F2287">
            <w:pPr>
              <w:ind w:left="-332" w:firstLine="332"/>
            </w:pPr>
            <w:r>
              <w:t>31</w:t>
            </w:r>
          </w:p>
          <w:p w:rsidR="003F2287" w:rsidRDefault="003F2287">
            <w:pPr>
              <w:ind w:left="-332" w:firstLine="332"/>
            </w:pPr>
            <w:r>
              <w:t>38</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46"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34" w:type="dxa"/>
            <w:tcBorders>
              <w:top w:val="single" w:sz="4" w:space="0" w:color="000000"/>
              <w:left w:val="single" w:sz="4" w:space="0" w:color="000000"/>
              <w:bottom w:val="single" w:sz="4" w:space="0" w:color="000000"/>
            </w:tcBorders>
          </w:tcPr>
          <w:p w:rsidR="003F2287" w:rsidRDefault="003F2287">
            <w:pPr>
              <w:snapToGrid w:val="0"/>
            </w:pPr>
            <w:r>
              <w:t>- řeší slovní úlohy pomocí násobení a dělení</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ind w:left="-332" w:firstLine="332"/>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Listopad</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Obor přirozených čísel</w:t>
            </w:r>
          </w:p>
          <w:p w:rsidR="003F2287" w:rsidRDefault="003F2287">
            <w:r>
              <w:t>Násobilka</w:t>
            </w:r>
          </w:p>
        </w:tc>
        <w:tc>
          <w:tcPr>
            <w:tcW w:w="2880"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41 – 44</w:t>
            </w:r>
          </w:p>
          <w:p w:rsidR="003F2287" w:rsidRDefault="003F2287">
            <w:r>
              <w:t>46 -  49</w:t>
            </w:r>
          </w:p>
          <w:p w:rsidR="003F2287" w:rsidRDefault="003F2287">
            <w:r>
              <w:t>50 – 53</w:t>
            </w:r>
          </w:p>
          <w:p w:rsidR="003F2287" w:rsidRDefault="003F2287">
            <w:r>
              <w:t xml:space="preserve">54 - 56 </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Tabulky</w:t>
            </w:r>
          </w:p>
        </w:tc>
        <w:tc>
          <w:tcPr>
            <w:tcW w:w="2880"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45</w:t>
            </w:r>
          </w:p>
          <w:p w:rsidR="003F2287" w:rsidRDefault="003F2287">
            <w:r>
              <w:t>53</w:t>
            </w:r>
          </w:p>
          <w:p w:rsidR="003F2287" w:rsidRDefault="003F2287">
            <w:r>
              <w:t>18</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Prosinec</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Násobilka</w:t>
            </w:r>
          </w:p>
          <w:p w:rsidR="003F2287" w:rsidRDefault="003F2287">
            <w:r>
              <w:t>Číselná osa</w:t>
            </w:r>
          </w:p>
        </w:tc>
        <w:tc>
          <w:tcPr>
            <w:tcW w:w="2880"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 xml:space="preserve">  </w:t>
            </w:r>
            <w:proofErr w:type="gramStart"/>
            <w:r>
              <w:t>3 –   7</w:t>
            </w:r>
            <w:proofErr w:type="gramEnd"/>
          </w:p>
          <w:p w:rsidR="003F2287" w:rsidRDefault="003F2287">
            <w:r>
              <w:t xml:space="preserve">  8 – 12</w:t>
            </w:r>
          </w:p>
          <w:p w:rsidR="003F2287" w:rsidRDefault="003F2287">
            <w:r>
              <w:t>13 -  17</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Tabulky</w:t>
            </w:r>
          </w:p>
        </w:tc>
        <w:tc>
          <w:tcPr>
            <w:tcW w:w="2880"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Rovina a rovinné útvary Trojúhelník</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ind w:left="-332" w:firstLine="332"/>
            </w:pPr>
            <w:r>
              <w:t>uč 2:</w:t>
            </w:r>
          </w:p>
          <w:p w:rsidR="003F2287" w:rsidRDefault="003F2287">
            <w:pPr>
              <w:ind w:left="-332" w:firstLine="332"/>
            </w:pPr>
            <w:r>
              <w:t xml:space="preserve">  8</w:t>
            </w:r>
          </w:p>
          <w:p w:rsidR="003F2287" w:rsidRDefault="003F2287">
            <w:pPr>
              <w:ind w:left="-332" w:firstLine="332"/>
            </w:pPr>
            <w:r>
              <w:t>15</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ind w:left="-332" w:firstLine="332"/>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Leden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Obor přirozených čísel</w:t>
            </w:r>
          </w:p>
          <w:p w:rsidR="003F2287" w:rsidRDefault="003F2287">
            <w:r>
              <w:t>Číselná osa</w:t>
            </w:r>
          </w:p>
          <w:p w:rsidR="003F2287" w:rsidRDefault="003F2287"/>
          <w:p w:rsidR="003F2287" w:rsidRDefault="003F2287"/>
          <w:p w:rsidR="003F2287" w:rsidRDefault="003F2287">
            <w:r>
              <w:t>Početní operace s přirozenými čísly</w:t>
            </w:r>
          </w:p>
        </w:tc>
        <w:tc>
          <w:tcPr>
            <w:tcW w:w="2880" w:type="dxa"/>
            <w:tcBorders>
              <w:top w:val="single" w:sz="4" w:space="0" w:color="000000"/>
              <w:left w:val="single" w:sz="4" w:space="0" w:color="000000"/>
              <w:bottom w:val="single" w:sz="4" w:space="0" w:color="000000"/>
            </w:tcBorders>
          </w:tcPr>
          <w:p w:rsidR="003F2287" w:rsidRDefault="003F2287">
            <w:pPr>
              <w:snapToGrid w:val="0"/>
            </w:pPr>
            <w:r>
              <w:t>- čte a zapisuje čísla do 1 000</w:t>
            </w:r>
          </w:p>
          <w:p w:rsidR="003F2287" w:rsidRDefault="003F2287">
            <w:r>
              <w:t>- porovnává čísla pomocí číselné osy</w:t>
            </w:r>
          </w:p>
          <w:p w:rsidR="003F2287" w:rsidRDefault="003F2287">
            <w:r>
              <w:t>- užívá a zapisuje vztah rovnosti a nerovnosti</w:t>
            </w:r>
          </w:p>
          <w:p w:rsidR="003F2287" w:rsidRDefault="003F2287">
            <w:r>
              <w:t xml:space="preserve">- pamětně sčítá a odčítá násobky sta (např. 200 + 400, 600 - 200), a čísla bez přechodu násobků sta (např. 230 + 310, 350 – 220) </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17 – 22</w:t>
            </w:r>
          </w:p>
          <w:p w:rsidR="003F2287" w:rsidRDefault="003F2287">
            <w:r>
              <w:t>23 – 26</w:t>
            </w:r>
          </w:p>
          <w:p w:rsidR="003F2287" w:rsidRDefault="003F2287">
            <w:r>
              <w:t>27 – 31</w:t>
            </w:r>
          </w:p>
          <w:p w:rsidR="003F2287" w:rsidRDefault="003F2287">
            <w:r>
              <w:t>32 - 36</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Tabulky</w:t>
            </w:r>
          </w:p>
        </w:tc>
        <w:tc>
          <w:tcPr>
            <w:tcW w:w="2880" w:type="dxa"/>
            <w:tcBorders>
              <w:top w:val="single" w:sz="4" w:space="0" w:color="000000"/>
              <w:left w:val="single" w:sz="4" w:space="0" w:color="000000"/>
              <w:bottom w:val="single" w:sz="4" w:space="0" w:color="000000"/>
            </w:tcBorders>
          </w:tcPr>
          <w:p w:rsidR="003F2287" w:rsidRDefault="003F2287">
            <w:pPr>
              <w:snapToGrid w:val="0"/>
            </w:pPr>
            <w:r>
              <w:t>- doplňuje tabulky posloupnosti čísel do 1 000</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vyznačí strany a vrcholy rovinného obrazce (</w:t>
            </w:r>
            <w:proofErr w:type="spellStart"/>
            <w:proofErr w:type="gramStart"/>
            <w:r>
              <w:t>čtverce,obdélníku</w:t>
            </w:r>
            <w:proofErr w:type="spellEnd"/>
            <w:proofErr w:type="gramEnd"/>
            <w:r>
              <w:t>, trojúhelníku) měří délku jejich stran na centimetry a milimetry</w:t>
            </w:r>
          </w:p>
          <w:p w:rsidR="003F2287" w:rsidRDefault="003F2287">
            <w:r>
              <w:t>- popíše čtyřúhelníky, kruh, kružnici</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20</w:t>
            </w:r>
          </w:p>
          <w:p w:rsidR="003F2287" w:rsidRDefault="003F2287">
            <w:r>
              <w:t>26</w:t>
            </w:r>
          </w:p>
          <w:p w:rsidR="003F2287" w:rsidRDefault="003F2287">
            <w:r>
              <w:t>31</w:t>
            </w:r>
          </w:p>
          <w:p w:rsidR="003F2287" w:rsidRDefault="003F2287">
            <w:r>
              <w:t>35</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slovní úlohy na porovnávání dvou trojciferných čísel, na sčítání a odčítání dvou trojciferných čísel</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Únor</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Početní operace s přirozenými čísly</w:t>
            </w:r>
          </w:p>
        </w:tc>
        <w:tc>
          <w:tcPr>
            <w:tcW w:w="2880" w:type="dxa"/>
            <w:tcBorders>
              <w:top w:val="single" w:sz="4" w:space="0" w:color="000000"/>
              <w:left w:val="single" w:sz="4" w:space="0" w:color="000000"/>
              <w:bottom w:val="single" w:sz="4" w:space="0" w:color="000000"/>
            </w:tcBorders>
          </w:tcPr>
          <w:p w:rsidR="003F2287" w:rsidRDefault="003F2287">
            <w:pPr>
              <w:snapToGrid w:val="0"/>
            </w:pPr>
            <w:r>
              <w:t>- pamětně sčítá a odčítá čísla s přechodem násobků sta (např. 250 + 360, 420 -</w:t>
            </w:r>
            <w:proofErr w:type="gramStart"/>
            <w:r>
              <w:t>150 ), kde</w:t>
            </w:r>
            <w:proofErr w:type="gramEnd"/>
            <w:r>
              <w:t xml:space="preserve"> jsou nejvýše dvě číslice různé od nuly</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36 – 39</w:t>
            </w:r>
          </w:p>
          <w:p w:rsidR="003F2287" w:rsidRDefault="003F2287">
            <w:r>
              <w:t>40 – 43</w:t>
            </w:r>
          </w:p>
          <w:p w:rsidR="003F2287" w:rsidRDefault="003F2287">
            <w:r>
              <w:t>44 – 48</w:t>
            </w:r>
          </w:p>
          <w:p w:rsidR="003F2287" w:rsidRDefault="003F2287">
            <w:r>
              <w:t>49 -  53</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 xml:space="preserve">Vztahy mezi jednotkami času, délky, hmotnosti a objemu. </w:t>
            </w:r>
          </w:p>
        </w:tc>
        <w:tc>
          <w:tcPr>
            <w:tcW w:w="2880" w:type="dxa"/>
            <w:tcBorders>
              <w:top w:val="single" w:sz="4" w:space="0" w:color="000000"/>
              <w:left w:val="single" w:sz="4" w:space="0" w:color="000000"/>
              <w:bottom w:val="single" w:sz="4" w:space="0" w:color="000000"/>
            </w:tcBorders>
          </w:tcPr>
          <w:p w:rsidR="003F2287" w:rsidRDefault="003F2287">
            <w:pPr>
              <w:snapToGrid w:val="0"/>
            </w:pPr>
            <w:r>
              <w:t>- orientuje se v čase, provádí jednoduché převody jednotek času, délky, hmotnosti a objemu.</w:t>
            </w:r>
          </w:p>
          <w:p w:rsidR="003F2287" w:rsidRDefault="003F2287"/>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p w:rsidR="003F2287" w:rsidRDefault="003F2287">
            <w:r>
              <w:t>Kruh, kružnice.</w:t>
            </w:r>
          </w:p>
        </w:tc>
        <w:tc>
          <w:tcPr>
            <w:tcW w:w="2880" w:type="dxa"/>
            <w:tcBorders>
              <w:top w:val="single" w:sz="4" w:space="0" w:color="000000"/>
              <w:left w:val="single" w:sz="4" w:space="0" w:color="000000"/>
              <w:bottom w:val="single" w:sz="4" w:space="0" w:color="000000"/>
            </w:tcBorders>
          </w:tcPr>
          <w:p w:rsidR="003F2287" w:rsidRDefault="003F2287">
            <w:pPr>
              <w:snapToGrid w:val="0"/>
            </w:pPr>
            <w:r>
              <w:t>- zná rozdíl mezi kružnicí a kruhem, střed, poloměr a průměr</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36</w:t>
            </w:r>
          </w:p>
          <w:p w:rsidR="003F2287" w:rsidRDefault="003F2287">
            <w:r>
              <w:t>42</w:t>
            </w:r>
          </w:p>
          <w:p w:rsidR="003F2287" w:rsidRDefault="003F2287">
            <w:r>
              <w:t>48</w:t>
            </w:r>
          </w:p>
        </w:tc>
      </w:tr>
      <w:tr w:rsidR="003F2287">
        <w:trPr>
          <w:cantSplit/>
        </w:trPr>
        <w:tc>
          <w:tcPr>
            <w:tcW w:w="1188" w:type="dxa"/>
            <w:vMerge/>
            <w:tcBorders>
              <w:top w:val="single" w:sz="4" w:space="0" w:color="000000"/>
              <w:left w:val="single" w:sz="4" w:space="0" w:color="000000"/>
              <w:bottom w:val="single" w:sz="4" w:space="0" w:color="000000"/>
            </w:tcBorders>
            <w:vAlign w:val="center"/>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slovní úlohy vedoucí k více řešení, využívá osvojené početní operace</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188" w:type="dxa"/>
            <w:tcBorders>
              <w:top w:val="single" w:sz="4" w:space="0" w:color="000000"/>
              <w:left w:val="single" w:sz="4" w:space="0" w:color="000000"/>
              <w:bottom w:val="single" w:sz="4" w:space="0" w:color="000000"/>
            </w:tcBorders>
          </w:tcPr>
          <w:p w:rsidR="003F2287" w:rsidRDefault="003F2287">
            <w:pPr>
              <w:snapToGrid w:val="0"/>
              <w:rPr>
                <w:b/>
              </w:rPr>
            </w:pPr>
            <w:r>
              <w:rPr>
                <w:b/>
              </w:rPr>
              <w:t>Měsíc</w:t>
            </w:r>
          </w:p>
        </w:tc>
        <w:tc>
          <w:tcPr>
            <w:tcW w:w="2340" w:type="dxa"/>
            <w:tcBorders>
              <w:top w:val="single" w:sz="4" w:space="0" w:color="000000"/>
              <w:left w:val="single" w:sz="4" w:space="0" w:color="000000"/>
              <w:bottom w:val="single" w:sz="4" w:space="0" w:color="000000"/>
            </w:tcBorders>
          </w:tcPr>
          <w:p w:rsidR="003F2287" w:rsidRDefault="003F2287">
            <w:pPr>
              <w:snapToGrid w:val="0"/>
              <w:rPr>
                <w:b/>
              </w:rPr>
            </w:pPr>
            <w:r>
              <w:rPr>
                <w:b/>
              </w:rPr>
              <w:t>Tematický</w:t>
            </w:r>
          </w:p>
          <w:p w:rsidR="003F2287" w:rsidRDefault="003F2287">
            <w:pPr>
              <w:rPr>
                <w:b/>
              </w:rPr>
            </w:pPr>
            <w:r>
              <w:rPr>
                <w:b/>
              </w:rPr>
              <w:t xml:space="preserve"> okruh</w:t>
            </w:r>
          </w:p>
        </w:tc>
        <w:tc>
          <w:tcPr>
            <w:tcW w:w="1800" w:type="dxa"/>
            <w:tcBorders>
              <w:top w:val="single" w:sz="4" w:space="0" w:color="000000"/>
              <w:left w:val="single" w:sz="4" w:space="0" w:color="000000"/>
              <w:bottom w:val="single" w:sz="4" w:space="0" w:color="000000"/>
            </w:tcBorders>
          </w:tcPr>
          <w:p w:rsidR="003F2287" w:rsidRDefault="003F2287">
            <w:pPr>
              <w:snapToGrid w:val="0"/>
              <w:rPr>
                <w:b/>
              </w:rPr>
            </w:pPr>
            <w:r>
              <w:rPr>
                <w:b/>
              </w:rPr>
              <w:t>Učivo</w:t>
            </w:r>
          </w:p>
        </w:tc>
        <w:tc>
          <w:tcPr>
            <w:tcW w:w="2880" w:type="dxa"/>
            <w:tcBorders>
              <w:top w:val="single" w:sz="4" w:space="0" w:color="000000"/>
              <w:left w:val="single" w:sz="4" w:space="0" w:color="000000"/>
              <w:bottom w:val="single" w:sz="4" w:space="0" w:color="000000"/>
            </w:tcBorders>
          </w:tcPr>
          <w:p w:rsidR="003F2287" w:rsidRDefault="003F2287">
            <w:pPr>
              <w:snapToGrid w:val="0"/>
              <w:rPr>
                <w:b/>
              </w:rPr>
            </w:pPr>
            <w:r>
              <w:rPr>
                <w:b/>
              </w:rPr>
              <w:t>Očekávané výstupy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Poznámka</w:t>
            </w: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Písemné algoritmy početních operací</w:t>
            </w:r>
          </w:p>
          <w:p w:rsidR="003F2287" w:rsidRDefault="003F2287">
            <w:r>
              <w:t>Násobilka</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písemně sčítá a odčítá trojciferná čísla</w:t>
            </w:r>
          </w:p>
          <w:p w:rsidR="003F2287" w:rsidRDefault="003F2287">
            <w:r>
              <w:t>- automaticky násobí a dělí čísly 6-9</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proofErr w:type="gramStart"/>
            <w:r>
              <w:t>3 –   6</w:t>
            </w:r>
            <w:proofErr w:type="gramEnd"/>
          </w:p>
          <w:p w:rsidR="003F2287" w:rsidRDefault="003F2287">
            <w:proofErr w:type="gramStart"/>
            <w:r>
              <w:t>7 –  10</w:t>
            </w:r>
            <w:proofErr w:type="gramEnd"/>
          </w:p>
          <w:p w:rsidR="003F2287" w:rsidRDefault="003F2287">
            <w:r>
              <w:t>11 - 14</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Závislosti a jejich vlastnosti</w:t>
            </w:r>
          </w:p>
        </w:tc>
        <w:tc>
          <w:tcPr>
            <w:tcW w:w="2880" w:type="dxa"/>
            <w:tcBorders>
              <w:top w:val="single" w:sz="4" w:space="0" w:color="000000"/>
              <w:left w:val="single" w:sz="4" w:space="0" w:color="000000"/>
              <w:bottom w:val="single" w:sz="4" w:space="0" w:color="000000"/>
            </w:tcBorders>
          </w:tcPr>
          <w:p w:rsidR="003F2287" w:rsidRDefault="003F2287">
            <w:pPr>
              <w:snapToGrid w:val="0"/>
            </w:pPr>
            <w:r>
              <w:t>- sleduje a zapisuje jednoduché závislostí na čase, např. změny teploty během dne</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xml:space="preserve">- rozlišuje kružnici a kruh - vyznačuje body, které dané </w:t>
            </w:r>
            <w:proofErr w:type="gramStart"/>
            <w:r>
              <w:t>kružnici(kruhu</w:t>
            </w:r>
            <w:proofErr w:type="gramEnd"/>
            <w:r>
              <w:t>) náleží a nenáleží</w:t>
            </w:r>
          </w:p>
          <w:p w:rsidR="003F2287" w:rsidRDefault="003F2287">
            <w:r>
              <w:t>- rýsuje libovolnou kružnici s daným středem a poloměrem</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 xml:space="preserve">  6</w:t>
            </w:r>
          </w:p>
          <w:p w:rsidR="003F2287" w:rsidRDefault="003F2287">
            <w:r>
              <w:t>11</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slovní úlohy s nadbytečnými údaji</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Násobilka</w:t>
            </w:r>
          </w:p>
          <w:p w:rsidR="003F2287" w:rsidRDefault="003F2287">
            <w:r>
              <w:t>Početní operace s přirozenými čísly</w:t>
            </w:r>
          </w:p>
        </w:tc>
        <w:tc>
          <w:tcPr>
            <w:tcW w:w="2880" w:type="dxa"/>
            <w:tcBorders>
              <w:top w:val="single" w:sz="4" w:space="0" w:color="000000"/>
              <w:left w:val="single" w:sz="4" w:space="0" w:color="000000"/>
              <w:bottom w:val="single" w:sz="4" w:space="0" w:color="000000"/>
            </w:tcBorders>
          </w:tcPr>
          <w:p w:rsidR="003F2287" w:rsidRDefault="003F2287">
            <w:pPr>
              <w:snapToGrid w:val="0"/>
            </w:pPr>
            <w:r>
              <w:t>- určuje neúplný podíl a zbytek v jednoduchých případech</w:t>
            </w:r>
          </w:p>
          <w:p w:rsidR="003F2287" w:rsidRDefault="003F2287">
            <w:r>
              <w:t xml:space="preserve">- pamětně násobí a dělí dvojciferné </w:t>
            </w:r>
            <w:proofErr w:type="gramStart"/>
            <w:r>
              <w:t>číslo  jednociferným</w:t>
            </w:r>
            <w:proofErr w:type="gramEnd"/>
            <w:r>
              <w:t xml:space="preserve"> mimo obor násobilek</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15 – 18</w:t>
            </w:r>
          </w:p>
          <w:p w:rsidR="003F2287" w:rsidRDefault="003F2287">
            <w:r>
              <w:t>19 – 22</w:t>
            </w:r>
          </w:p>
          <w:p w:rsidR="003F2287" w:rsidRDefault="003F2287">
            <w:r>
              <w:t>23 -  26</w:t>
            </w:r>
          </w:p>
          <w:p w:rsidR="003F2287" w:rsidRDefault="003F2287">
            <w:r>
              <w:t>27 -  30</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Tabulky</w:t>
            </w:r>
          </w:p>
        </w:tc>
        <w:tc>
          <w:tcPr>
            <w:tcW w:w="2880" w:type="dxa"/>
            <w:tcBorders>
              <w:top w:val="single" w:sz="4" w:space="0" w:color="000000"/>
              <w:left w:val="single" w:sz="4" w:space="0" w:color="000000"/>
              <w:bottom w:val="single" w:sz="4" w:space="0" w:color="000000"/>
            </w:tcBorders>
          </w:tcPr>
          <w:p w:rsidR="003F2287" w:rsidRDefault="003F2287">
            <w:pPr>
              <w:snapToGrid w:val="0"/>
            </w:pPr>
            <w:r>
              <w:t>- užívá tabulkové zápisy v </w:t>
            </w:r>
            <w:proofErr w:type="gramStart"/>
            <w:r>
              <w:t>praxi ( např.</w:t>
            </w:r>
            <w:proofErr w:type="gramEnd"/>
            <w:r>
              <w:t xml:space="preserve"> ceny zboží, vzdálenosti)</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porovnává velikosti úseček, rozliší shodné úsečky, nalezne a označí střed úsečky</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18</w:t>
            </w:r>
          </w:p>
          <w:p w:rsidR="003F2287" w:rsidRDefault="003F2287">
            <w:r>
              <w:t>24</w:t>
            </w:r>
          </w:p>
          <w:p w:rsidR="003F2287" w:rsidRDefault="003F2287">
            <w:r>
              <w:t>30</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Číselné řady</w:t>
            </w:r>
          </w:p>
        </w:tc>
        <w:tc>
          <w:tcPr>
            <w:tcW w:w="2880" w:type="dxa"/>
            <w:tcBorders>
              <w:top w:val="single" w:sz="4" w:space="0" w:color="000000"/>
              <w:left w:val="single" w:sz="4" w:space="0" w:color="000000"/>
              <w:bottom w:val="single" w:sz="4" w:space="0" w:color="000000"/>
            </w:tcBorders>
          </w:tcPr>
          <w:p w:rsidR="003F2287" w:rsidRDefault="003F2287">
            <w:pPr>
              <w:snapToGrid w:val="0"/>
            </w:pPr>
            <w:r>
              <w:t>- zapisuje řady sudých a lichých čísel</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Květen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Písemné algoritmy početních operací</w:t>
            </w:r>
          </w:p>
          <w:p w:rsidR="003F2287" w:rsidRDefault="003F2287">
            <w:r>
              <w:t>Násobilka</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násobí a dělí trojciferné číslo jednociferným mimo obor násobilek</w:t>
            </w:r>
          </w:p>
          <w:p w:rsidR="003F2287" w:rsidRDefault="003F2287">
            <w:r>
              <w:t>- násobí a dělí číslem 10</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31 – 33</w:t>
            </w:r>
          </w:p>
          <w:p w:rsidR="003F2287" w:rsidRDefault="003F2287">
            <w:r>
              <w:t>34 – 37</w:t>
            </w:r>
          </w:p>
          <w:p w:rsidR="003F2287" w:rsidRDefault="003F2287">
            <w:r>
              <w:t>38 -  41</w:t>
            </w:r>
          </w:p>
          <w:p w:rsidR="003F2287" w:rsidRDefault="003F2287">
            <w:r>
              <w:t>42  - 46</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Závislosti a jejich vlastnosti</w:t>
            </w:r>
          </w:p>
          <w:p w:rsidR="003F2287" w:rsidRDefault="003F2287">
            <w:r>
              <w:t>Tabulky</w:t>
            </w:r>
          </w:p>
        </w:tc>
        <w:tc>
          <w:tcPr>
            <w:tcW w:w="2880" w:type="dxa"/>
            <w:tcBorders>
              <w:top w:val="single" w:sz="4" w:space="0" w:color="000000"/>
              <w:left w:val="single" w:sz="4" w:space="0" w:color="000000"/>
              <w:bottom w:val="single" w:sz="4" w:space="0" w:color="000000"/>
            </w:tcBorders>
          </w:tcPr>
          <w:p w:rsidR="003F2287" w:rsidRDefault="003F2287">
            <w:pPr>
              <w:snapToGrid w:val="0"/>
            </w:pPr>
            <w:r>
              <w:t>- převádí jednotky s užitím měnitele 1 000, 100 a 10</w:t>
            </w:r>
          </w:p>
          <w:p w:rsidR="003F2287" w:rsidRDefault="003F2287">
            <w:r>
              <w:t>- sestavuje údaje do tabulek</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 xml:space="preserve">Základní útvary a tělesa v rovině </w:t>
            </w:r>
          </w:p>
          <w:p w:rsidR="003F2287" w:rsidRDefault="003F2287"/>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zná narýsovat trojúhelník</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37</w:t>
            </w:r>
          </w:p>
          <w:p w:rsidR="003F2287" w:rsidRDefault="003F2287">
            <w:r>
              <w:t>44</w:t>
            </w:r>
          </w:p>
          <w:p w:rsidR="003F2287" w:rsidRDefault="003F2287"/>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a vytváří slovní úlohy vedoucí k násobení dvojciferného a trojciferného čísla jednociferným</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Početní operace s přirozenými čísly.</w:t>
            </w:r>
          </w:p>
          <w:p w:rsidR="003F2287" w:rsidRDefault="003F2287">
            <w:r>
              <w:t>Písemné algoritmy početních operací</w:t>
            </w:r>
          </w:p>
        </w:tc>
        <w:tc>
          <w:tcPr>
            <w:tcW w:w="2880" w:type="dxa"/>
            <w:tcBorders>
              <w:top w:val="single" w:sz="4" w:space="0" w:color="000000"/>
              <w:left w:val="single" w:sz="4" w:space="0" w:color="000000"/>
              <w:bottom w:val="single" w:sz="4" w:space="0" w:color="000000"/>
            </w:tcBorders>
          </w:tcPr>
          <w:p w:rsidR="003F2287" w:rsidRDefault="003F2287">
            <w:pPr>
              <w:snapToGrid w:val="0"/>
            </w:pPr>
            <w:r>
              <w:t>- násobí a dělí součet nebo rozdíl dvou čísel</w:t>
            </w:r>
          </w:p>
          <w:p w:rsidR="003F2287" w:rsidRDefault="003F2287">
            <w:r>
              <w:t>- písemně násobí dvojciferné a trojciferné číslo jednociferným</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47 – 49</w:t>
            </w:r>
          </w:p>
          <w:p w:rsidR="003F2287" w:rsidRDefault="003F2287">
            <w:r>
              <w:t>51 -  53</w:t>
            </w:r>
          </w:p>
          <w:p w:rsidR="003F2287" w:rsidRDefault="003F2287">
            <w:r>
              <w:t>54 -  56</w:t>
            </w:r>
          </w:p>
          <w:p w:rsidR="003F2287" w:rsidRDefault="003F2287"/>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Grafy a diagramy</w:t>
            </w:r>
          </w:p>
        </w:tc>
        <w:tc>
          <w:tcPr>
            <w:tcW w:w="2880" w:type="dxa"/>
            <w:tcBorders>
              <w:top w:val="single" w:sz="4" w:space="0" w:color="000000"/>
              <w:left w:val="single" w:sz="4" w:space="0" w:color="000000"/>
              <w:bottom w:val="single" w:sz="4" w:space="0" w:color="000000"/>
            </w:tcBorders>
          </w:tcPr>
          <w:p w:rsidR="003F2287" w:rsidRDefault="003F2287">
            <w:pPr>
              <w:snapToGrid w:val="0"/>
            </w:pPr>
            <w:r>
              <w:t>- čte a sestavuje jednoduché grafy a diagramy (např. počty žáků ve třídách, hmotnost a výška žáků)</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a tělesa v prostoru</w:t>
            </w:r>
          </w:p>
        </w:tc>
        <w:tc>
          <w:tcPr>
            <w:tcW w:w="2880" w:type="dxa"/>
            <w:tcBorders>
              <w:top w:val="single" w:sz="4" w:space="0" w:color="000000"/>
              <w:left w:val="single" w:sz="4" w:space="0" w:color="000000"/>
              <w:bottom w:val="single" w:sz="4" w:space="0" w:color="000000"/>
            </w:tcBorders>
          </w:tcPr>
          <w:p w:rsidR="003F2287" w:rsidRDefault="003F2287">
            <w:pPr>
              <w:snapToGrid w:val="0"/>
            </w:pPr>
            <w:r>
              <w:t xml:space="preserve">- modeluje stavby tvaru základních těles (kvádru, </w:t>
            </w:r>
            <w:proofErr w:type="spellStart"/>
            <w:proofErr w:type="gramStart"/>
            <w:r>
              <w:t>krychle,válce</w:t>
            </w:r>
            <w:proofErr w:type="spellEnd"/>
            <w:proofErr w:type="gramEnd"/>
            <w:r>
              <w:t>) pomocí stavebnic, krabiček apod.</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44</w:t>
            </w:r>
          </w:p>
          <w:p w:rsidR="003F2287" w:rsidRDefault="003F2287">
            <w:r>
              <w:t>50</w:t>
            </w:r>
          </w:p>
          <w:p w:rsidR="003F2287" w:rsidRDefault="003F2287">
            <w:r>
              <w:t>53</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Prostorová představivost</w:t>
            </w:r>
          </w:p>
          <w:p w:rsidR="003F2287" w:rsidRDefault="003F2287">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modeluje stavby podle plánu</w:t>
            </w:r>
          </w:p>
          <w:p w:rsidR="003F2287" w:rsidRDefault="003F2287">
            <w:r>
              <w:t>- řeší a sestavuje slovní úlohy vedoucí k více početním výkonům</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Pr>
        <w:pStyle w:val="Nadpis1"/>
        <w:jc w:val="center"/>
        <w:rPr>
          <w:sz w:val="40"/>
        </w:rPr>
      </w:pPr>
      <w:r>
        <w:rPr>
          <w:sz w:val="40"/>
        </w:rPr>
        <w:lastRenderedPageBreak/>
        <w:t>Matematika</w:t>
      </w:r>
    </w:p>
    <w:p w:rsidR="003F2287" w:rsidRDefault="003F2287">
      <w:pPr>
        <w:pStyle w:val="Nadpis1"/>
        <w:jc w:val="center"/>
        <w:rPr>
          <w:sz w:val="40"/>
        </w:rPr>
      </w:pPr>
      <w:r>
        <w:rPr>
          <w:sz w:val="40"/>
        </w:rPr>
        <w:t>4. ročník</w:t>
      </w:r>
    </w:p>
    <w:p w:rsidR="003F2287" w:rsidRDefault="003F2287">
      <w:pPr>
        <w:rPr>
          <w:b/>
          <w:sz w:val="36"/>
          <w:szCs w:val="36"/>
        </w:rPr>
      </w:pPr>
    </w:p>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c>
          <w:tcPr>
            <w:tcW w:w="1188" w:type="dxa"/>
            <w:tcBorders>
              <w:top w:val="double" w:sz="40" w:space="0" w:color="000000"/>
              <w:left w:val="single" w:sz="4" w:space="0" w:color="000000"/>
              <w:bottom w:val="double" w:sz="1" w:space="0" w:color="000000"/>
            </w:tcBorders>
          </w:tcPr>
          <w:p w:rsidR="003F2287" w:rsidRDefault="003F2287">
            <w:pPr>
              <w:snapToGrid w:val="0"/>
              <w:rPr>
                <w:b/>
              </w:rPr>
            </w:pPr>
            <w:r>
              <w:rPr>
                <w:b/>
              </w:rPr>
              <w:t>Měsíc</w:t>
            </w:r>
          </w:p>
        </w:tc>
        <w:tc>
          <w:tcPr>
            <w:tcW w:w="2340" w:type="dxa"/>
            <w:tcBorders>
              <w:top w:val="double" w:sz="40" w:space="0" w:color="000000"/>
              <w:left w:val="single" w:sz="4" w:space="0" w:color="000000"/>
              <w:bottom w:val="double" w:sz="1" w:space="0" w:color="000000"/>
            </w:tcBorders>
          </w:tcPr>
          <w:p w:rsidR="003F2287" w:rsidRDefault="003F2287">
            <w:pPr>
              <w:snapToGrid w:val="0"/>
              <w:rPr>
                <w:b/>
              </w:rPr>
            </w:pPr>
            <w:r>
              <w:rPr>
                <w:b/>
              </w:rPr>
              <w:t>Tematický</w:t>
            </w:r>
          </w:p>
          <w:p w:rsidR="003F2287" w:rsidRDefault="003F2287">
            <w:pPr>
              <w:rPr>
                <w:b/>
              </w:rPr>
            </w:pPr>
            <w:r>
              <w:rPr>
                <w:b/>
              </w:rPr>
              <w:t xml:space="preserve"> okruh</w:t>
            </w:r>
          </w:p>
        </w:tc>
        <w:tc>
          <w:tcPr>
            <w:tcW w:w="1800" w:type="dxa"/>
            <w:tcBorders>
              <w:top w:val="double" w:sz="40" w:space="0" w:color="000000"/>
              <w:left w:val="single" w:sz="4" w:space="0" w:color="000000"/>
              <w:bottom w:val="double" w:sz="1" w:space="0" w:color="000000"/>
            </w:tcBorders>
          </w:tcPr>
          <w:p w:rsidR="003F2287" w:rsidRDefault="003F2287">
            <w:pPr>
              <w:snapToGrid w:val="0"/>
              <w:rPr>
                <w:b/>
              </w:rPr>
            </w:pPr>
            <w:r>
              <w:rPr>
                <w:b/>
              </w:rPr>
              <w:t>Učivo</w:t>
            </w:r>
          </w:p>
        </w:tc>
        <w:tc>
          <w:tcPr>
            <w:tcW w:w="2880"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Očekávané </w:t>
            </w:r>
          </w:p>
          <w:p w:rsidR="003F2287" w:rsidRDefault="003F2287">
            <w:pPr>
              <w:rPr>
                <w:b/>
              </w:rPr>
            </w:pPr>
            <w:r>
              <w:rPr>
                <w:b/>
              </w:rPr>
              <w:t>výstupy</w:t>
            </w:r>
          </w:p>
        </w:tc>
        <w:tc>
          <w:tcPr>
            <w:tcW w:w="1110"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r>
              <w:rPr>
                <w:b/>
                <w:sz w:val="16"/>
                <w:szCs w:val="16"/>
              </w:rPr>
              <w:t>P</w:t>
            </w:r>
            <w:r>
              <w:rPr>
                <w:b/>
              </w:rPr>
              <w:t>oznámka</w:t>
            </w:r>
          </w:p>
        </w:tc>
      </w:tr>
      <w:tr w:rsidR="003F2287">
        <w:trPr>
          <w:cantSplit/>
        </w:trPr>
        <w:tc>
          <w:tcPr>
            <w:tcW w:w="1188" w:type="dxa"/>
            <w:vMerge w:val="restart"/>
            <w:tcBorders>
              <w:top w:val="double" w:sz="40" w:space="0" w:color="000000"/>
              <w:left w:val="single" w:sz="4" w:space="0" w:color="000000"/>
              <w:bottom w:val="single" w:sz="4" w:space="0" w:color="000000"/>
            </w:tcBorders>
          </w:tcPr>
          <w:p w:rsidR="003F2287" w:rsidRDefault="003F2287">
            <w:pPr>
              <w:snapToGrid w:val="0"/>
              <w:rPr>
                <w:b/>
                <w:sz w:val="22"/>
                <w:szCs w:val="22"/>
              </w:rPr>
            </w:pPr>
            <w:r>
              <w:rPr>
                <w:b/>
                <w:sz w:val="22"/>
                <w:szCs w:val="22"/>
              </w:rPr>
              <w:t>Září</w:t>
            </w:r>
          </w:p>
        </w:tc>
        <w:tc>
          <w:tcPr>
            <w:tcW w:w="2340" w:type="dxa"/>
            <w:tcBorders>
              <w:top w:val="double" w:sz="40"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double" w:sz="40" w:space="0" w:color="000000"/>
              <w:left w:val="single" w:sz="4" w:space="0" w:color="000000"/>
              <w:bottom w:val="single" w:sz="4" w:space="0" w:color="000000"/>
            </w:tcBorders>
          </w:tcPr>
          <w:p w:rsidR="003F2287" w:rsidRDefault="003F2287">
            <w:pPr>
              <w:snapToGrid w:val="0"/>
            </w:pPr>
            <w:r>
              <w:t>Vlastnosti početních operací s přirozenými čísly</w:t>
            </w:r>
          </w:p>
          <w:p w:rsidR="003F2287" w:rsidRDefault="003F2287">
            <w:r>
              <w:t>Písemné algoritmy početních operací</w:t>
            </w:r>
          </w:p>
          <w:p w:rsidR="003F2287" w:rsidRDefault="003F2287"/>
        </w:tc>
        <w:tc>
          <w:tcPr>
            <w:tcW w:w="2880" w:type="dxa"/>
            <w:tcBorders>
              <w:top w:val="double" w:sz="40" w:space="0" w:color="000000"/>
              <w:left w:val="single" w:sz="4" w:space="0" w:color="000000"/>
              <w:bottom w:val="single" w:sz="4" w:space="0" w:color="000000"/>
            </w:tcBorders>
          </w:tcPr>
          <w:p w:rsidR="003F2287" w:rsidRDefault="003F2287">
            <w:pPr>
              <w:snapToGrid w:val="0"/>
            </w:pPr>
            <w:r>
              <w:t xml:space="preserve">- řeší a tvoří úlohy, ve kterých </w:t>
            </w:r>
            <w:proofErr w:type="gramStart"/>
            <w:r>
              <w:t>aplikuje  osvojené</w:t>
            </w:r>
            <w:proofErr w:type="gramEnd"/>
            <w:r>
              <w:t xml:space="preserve"> početní operace v oboru do 1000 : sčítá, odčítá, násobí, dělí se zbytkem, písemně násobení</w:t>
            </w:r>
          </w:p>
          <w:p w:rsidR="003F2287" w:rsidRDefault="003F2287">
            <w:r>
              <w:t>- užívá závorky</w:t>
            </w:r>
          </w:p>
        </w:tc>
        <w:tc>
          <w:tcPr>
            <w:tcW w:w="1110"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3 – 5</w:t>
            </w:r>
          </w:p>
          <w:p w:rsidR="003F2287" w:rsidRDefault="003F2287">
            <w:r>
              <w:t>6 -10</w:t>
            </w:r>
          </w:p>
          <w:p w:rsidR="003F2287" w:rsidRDefault="003F2287">
            <w:r>
              <w:t>11 -14</w:t>
            </w:r>
          </w:p>
          <w:p w:rsidR="003F2287" w:rsidRDefault="003F2287">
            <w:r>
              <w:t>15 -19</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Diagramy</w:t>
            </w:r>
          </w:p>
        </w:tc>
        <w:tc>
          <w:tcPr>
            <w:tcW w:w="2880" w:type="dxa"/>
            <w:tcBorders>
              <w:top w:val="single" w:sz="4" w:space="0" w:color="000000"/>
              <w:left w:val="single" w:sz="4" w:space="0" w:color="000000"/>
              <w:bottom w:val="single" w:sz="4" w:space="0" w:color="000000"/>
            </w:tcBorders>
          </w:tcPr>
          <w:p w:rsidR="003F2287" w:rsidRDefault="003F2287">
            <w:pPr>
              <w:snapToGrid w:val="0"/>
            </w:pPr>
            <w:r>
              <w:t>- čte údaje z jednoduchého</w:t>
            </w:r>
          </w:p>
          <w:p w:rsidR="003F2287" w:rsidRDefault="003F2287">
            <w:r>
              <w:t>diagramu</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Vzájemná poloha dvou přímek</w:t>
            </w:r>
          </w:p>
        </w:tc>
        <w:tc>
          <w:tcPr>
            <w:tcW w:w="2880" w:type="dxa"/>
            <w:tcBorders>
              <w:top w:val="single" w:sz="4" w:space="0" w:color="000000"/>
              <w:left w:val="single" w:sz="4" w:space="0" w:color="000000"/>
              <w:bottom w:val="single" w:sz="4" w:space="0" w:color="000000"/>
            </w:tcBorders>
          </w:tcPr>
          <w:p w:rsidR="003F2287" w:rsidRDefault="003F2287">
            <w:pPr>
              <w:snapToGrid w:val="0"/>
            </w:pPr>
            <w:r>
              <w:t>- určí vzájemnou polohu přímek v rovině: různoběžky, rovnoběžky, kolmice</w:t>
            </w:r>
          </w:p>
          <w:p w:rsidR="003F2287" w:rsidRDefault="003F2287">
            <w:r>
              <w:t>- vyznačuje průsečík</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 xml:space="preserve">  9</w:t>
            </w:r>
          </w:p>
          <w:p w:rsidR="003F2287" w:rsidRDefault="003F2287">
            <w:r>
              <w:t>17</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jednoduché praktické slovní úlohy v oboru do 1000</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sz w:val="22"/>
                <w:szCs w:val="22"/>
              </w:rPr>
            </w:pPr>
            <w:r>
              <w:rPr>
                <w:b/>
                <w:sz w:val="22"/>
                <w:szCs w:val="22"/>
              </w:rPr>
              <w:t>Říjen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Obor přirozených čísel</w:t>
            </w:r>
          </w:p>
          <w:p w:rsidR="003F2287" w:rsidRDefault="003F2287">
            <w:r>
              <w:t>Zápis čísel v desítkové soustavě</w:t>
            </w:r>
          </w:p>
          <w:p w:rsidR="003F2287" w:rsidRDefault="003F2287">
            <w:r>
              <w:t>Číselná osa</w:t>
            </w:r>
          </w:p>
          <w:p w:rsidR="003F2287" w:rsidRDefault="003F2287">
            <w:r>
              <w:t>Početní operace</w:t>
            </w:r>
          </w:p>
        </w:tc>
        <w:tc>
          <w:tcPr>
            <w:tcW w:w="2880" w:type="dxa"/>
            <w:tcBorders>
              <w:top w:val="single" w:sz="4" w:space="0" w:color="000000"/>
              <w:left w:val="single" w:sz="4" w:space="0" w:color="000000"/>
              <w:bottom w:val="single" w:sz="4" w:space="0" w:color="000000"/>
            </w:tcBorders>
          </w:tcPr>
          <w:p w:rsidR="003F2287" w:rsidRDefault="003F2287">
            <w:pPr>
              <w:snapToGrid w:val="0"/>
            </w:pPr>
            <w:r>
              <w:t>- zná posloupnost přirozených čísel v oboru do 10 000</w:t>
            </w:r>
          </w:p>
          <w:p w:rsidR="003F2287" w:rsidRDefault="003F2287">
            <w:r>
              <w:t xml:space="preserve">- čte, píše a zobrazuje čísla do 10 000 na </w:t>
            </w:r>
            <w:proofErr w:type="spellStart"/>
            <w:r>
              <w:t>čís</w:t>
            </w:r>
            <w:proofErr w:type="spellEnd"/>
            <w:r>
              <w:t xml:space="preserve"> ose</w:t>
            </w:r>
          </w:p>
          <w:p w:rsidR="003F2287" w:rsidRDefault="003F2287">
            <w:r>
              <w:t>- písemně dělí jednociferným dělitelem</w:t>
            </w:r>
          </w:p>
          <w:p w:rsidR="003F2287" w:rsidRDefault="003F2287">
            <w:r>
              <w:t>- zaokrouhluje čísla</w:t>
            </w:r>
          </w:p>
          <w:p w:rsidR="003F2287" w:rsidRDefault="003F2287">
            <w:r>
              <w:t xml:space="preserve">- pamětně sčítá a odčítá </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20 – 24</w:t>
            </w:r>
          </w:p>
          <w:p w:rsidR="003F2287" w:rsidRDefault="003F2287">
            <w:r>
              <w:t>25 – 29</w:t>
            </w:r>
          </w:p>
          <w:p w:rsidR="003F2287" w:rsidRDefault="003F2287">
            <w:r>
              <w:t>30 – 33</w:t>
            </w:r>
          </w:p>
          <w:p w:rsidR="003F2287" w:rsidRDefault="003F2287">
            <w:r>
              <w:t>34 -  38</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Vztahy mezi čísly</w:t>
            </w:r>
          </w:p>
          <w:p w:rsidR="003F2287" w:rsidRDefault="003F2287">
            <w:r>
              <w:t>Jízdní řády</w:t>
            </w:r>
          </w:p>
        </w:tc>
        <w:tc>
          <w:tcPr>
            <w:tcW w:w="2880" w:type="dxa"/>
            <w:tcBorders>
              <w:top w:val="single" w:sz="4" w:space="0" w:color="000000"/>
              <w:left w:val="single" w:sz="4" w:space="0" w:color="000000"/>
              <w:bottom w:val="single" w:sz="4" w:space="0" w:color="000000"/>
            </w:tcBorders>
          </w:tcPr>
          <w:p w:rsidR="003F2287" w:rsidRDefault="003F2287">
            <w:pPr>
              <w:snapToGrid w:val="0"/>
            </w:pPr>
            <w:r>
              <w:t>- v daném oboru čísla porovnává a zaokrouhluje</w:t>
            </w:r>
          </w:p>
          <w:p w:rsidR="003F2287" w:rsidRDefault="003F2287">
            <w:r>
              <w:t>- orientuje se v jízdním řádu, vyhledává informace</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Vzájemná poloha dvou přímek</w:t>
            </w:r>
          </w:p>
        </w:tc>
        <w:tc>
          <w:tcPr>
            <w:tcW w:w="2880" w:type="dxa"/>
            <w:tcBorders>
              <w:top w:val="single" w:sz="4" w:space="0" w:color="000000"/>
              <w:left w:val="single" w:sz="4" w:space="0" w:color="000000"/>
              <w:bottom w:val="single" w:sz="4" w:space="0" w:color="000000"/>
            </w:tcBorders>
          </w:tcPr>
          <w:p w:rsidR="003F2287" w:rsidRDefault="003F2287">
            <w:pPr>
              <w:snapToGrid w:val="0"/>
            </w:pPr>
            <w:r>
              <w:t>- rýsuje kolmice pomocí trojúhelníku s ryskou</w:t>
            </w:r>
          </w:p>
          <w:p w:rsidR="003F2287" w:rsidRDefault="003F2287">
            <w:r>
              <w:t>- rýsuje kolmice daným bodem</w:t>
            </w:r>
          </w:p>
          <w:p w:rsidR="003F2287" w:rsidRDefault="003F2287">
            <w:r>
              <w:t>- rýsuje rovnoběžky</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22</w:t>
            </w:r>
          </w:p>
          <w:p w:rsidR="003F2287" w:rsidRDefault="003F2287">
            <w:r>
              <w:t>29</w:t>
            </w:r>
          </w:p>
          <w:p w:rsidR="003F2287" w:rsidRDefault="003F2287">
            <w:r>
              <w:t>35</w:t>
            </w:r>
          </w:p>
        </w:tc>
      </w:tr>
      <w:tr w:rsidR="003F2287">
        <w:trPr>
          <w:cantSplit/>
          <w:trHeight w:val="921"/>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rPr>
                <w:sz w:val="20"/>
                <w:szCs w:val="20"/>
              </w:rPr>
            </w:pPr>
            <w:r>
              <w:t xml:space="preserve">- řeší jednoduché praktické slovní úlohy </w:t>
            </w:r>
            <w:r>
              <w:rPr>
                <w:sz w:val="20"/>
                <w:szCs w:val="20"/>
              </w:rPr>
              <w:t>v oboru do 10 000</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Listopad</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Písemné a pamětné algoritmy početních operací</w:t>
            </w:r>
          </w:p>
        </w:tc>
        <w:tc>
          <w:tcPr>
            <w:tcW w:w="2880" w:type="dxa"/>
            <w:tcBorders>
              <w:top w:val="single" w:sz="4" w:space="0" w:color="000000"/>
              <w:left w:val="single" w:sz="4" w:space="0" w:color="000000"/>
              <w:bottom w:val="single" w:sz="4" w:space="0" w:color="000000"/>
            </w:tcBorders>
          </w:tcPr>
          <w:p w:rsidR="003F2287" w:rsidRDefault="003F2287">
            <w:pPr>
              <w:snapToGrid w:val="0"/>
            </w:pPr>
            <w:r>
              <w:t>- písemně sčítá a odčítá v oboru do 10 000</w:t>
            </w:r>
          </w:p>
          <w:p w:rsidR="003F2287" w:rsidRDefault="003F2287">
            <w:r>
              <w:t>- provádí odhady výsledků sčítání a odčítání</w:t>
            </w:r>
          </w:p>
          <w:p w:rsidR="003F2287" w:rsidRDefault="003F2287">
            <w:r>
              <w:t>- písemně násobí jednociferným činitelem</w:t>
            </w:r>
          </w:p>
          <w:p w:rsidR="003F2287" w:rsidRDefault="003F2287">
            <w:r>
              <w:t>- písemně dělí jednociferným dělitelem</w:t>
            </w:r>
          </w:p>
          <w:p w:rsidR="003F2287" w:rsidRDefault="003F2287">
            <w:r>
              <w:t>- pamětně dělí a násobí</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39 – 43</w:t>
            </w:r>
          </w:p>
          <w:p w:rsidR="003F2287" w:rsidRDefault="003F2287">
            <w:r>
              <w:t>44 – 46</w:t>
            </w:r>
          </w:p>
          <w:p w:rsidR="003F2287" w:rsidRDefault="003F2287">
            <w:r>
              <w:t>47 – 49</w:t>
            </w:r>
          </w:p>
          <w:p w:rsidR="003F2287" w:rsidRDefault="003F2287">
            <w:r>
              <w:t>50 - 53</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 xml:space="preserve">Vztahy </w:t>
            </w:r>
            <w:proofErr w:type="gramStart"/>
            <w:r>
              <w:t>mezi</w:t>
            </w:r>
            <w:proofErr w:type="gramEnd"/>
          </w:p>
          <w:p w:rsidR="003F2287" w:rsidRDefault="003F2287">
            <w:r>
              <w:t>početními operacemi</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využívá vztah mezi násobením a dělením</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Vzájemná poloha dvou přímek</w:t>
            </w:r>
          </w:p>
          <w:p w:rsidR="003F2287" w:rsidRDefault="003F2287">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rýsuje rovnoběžky daným bodem</w:t>
            </w:r>
          </w:p>
          <w:p w:rsidR="003F2287" w:rsidRDefault="003F2287">
            <w:r>
              <w:t>- pozná pravý úhel</w:t>
            </w:r>
          </w:p>
          <w:p w:rsidR="003F2287" w:rsidRDefault="003F2287">
            <w:r>
              <w:t>- pozná pravoúhlý trojúhelník</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39</w:t>
            </w:r>
          </w:p>
          <w:p w:rsidR="003F2287" w:rsidRDefault="003F2287">
            <w:r>
              <w:t>44</w:t>
            </w:r>
          </w:p>
          <w:p w:rsidR="003F2287" w:rsidRDefault="003F2287">
            <w:r>
              <w:t>47</w:t>
            </w:r>
          </w:p>
          <w:p w:rsidR="003F2287" w:rsidRDefault="003F2287">
            <w:r>
              <w:t>50</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jednoduché praktické slovní úlohy v oboru do 10 000 s užitím písemných algoritmů sčítání a odčítání</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Prosinec</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Obor přirozených čísel.</w:t>
            </w:r>
          </w:p>
          <w:p w:rsidR="003F2287" w:rsidRDefault="003F2287">
            <w:r>
              <w:t>Zápis čísla v desítkové soustavě.</w:t>
            </w:r>
          </w:p>
          <w:p w:rsidR="003F2287" w:rsidRDefault="003F2287">
            <w:r>
              <w:t xml:space="preserve">Pamětné </w:t>
            </w:r>
            <w:r>
              <w:rPr>
                <w:sz w:val="20"/>
                <w:szCs w:val="20"/>
              </w:rPr>
              <w:t xml:space="preserve">číselné </w:t>
            </w:r>
            <w:r>
              <w:t xml:space="preserve">operace </w:t>
            </w:r>
          </w:p>
        </w:tc>
        <w:tc>
          <w:tcPr>
            <w:tcW w:w="2880" w:type="dxa"/>
            <w:tcBorders>
              <w:top w:val="single" w:sz="4" w:space="0" w:color="000000"/>
              <w:left w:val="single" w:sz="4" w:space="0" w:color="000000"/>
              <w:bottom w:val="single" w:sz="4" w:space="0" w:color="000000"/>
            </w:tcBorders>
          </w:tcPr>
          <w:p w:rsidR="003F2287" w:rsidRDefault="003F2287">
            <w:pPr>
              <w:snapToGrid w:val="0"/>
            </w:pPr>
            <w:r>
              <w:t>- zná posloupnost čísel do 1 000 000</w:t>
            </w:r>
          </w:p>
          <w:p w:rsidR="003F2287" w:rsidRDefault="003F2287">
            <w:r>
              <w:t>- čte a zapisuje čísla v daném oboru</w:t>
            </w:r>
          </w:p>
          <w:p w:rsidR="003F2287" w:rsidRDefault="003F2287">
            <w:r>
              <w:t>- rozkládá čísla v desítkové soustavě</w:t>
            </w:r>
          </w:p>
          <w:p w:rsidR="003F2287" w:rsidRDefault="003F2287">
            <w:r>
              <w:t>- sčítá a odčítá pamětně v daném oboru čísel</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 xml:space="preserve">  </w:t>
            </w:r>
            <w:proofErr w:type="gramStart"/>
            <w:r>
              <w:t>3 –  7</w:t>
            </w:r>
            <w:proofErr w:type="gramEnd"/>
          </w:p>
          <w:p w:rsidR="003F2287" w:rsidRDefault="003F2287">
            <w:r>
              <w:t xml:space="preserve">  8 –12</w:t>
            </w:r>
          </w:p>
          <w:p w:rsidR="003F2287" w:rsidRDefault="003F2287">
            <w:r>
              <w:t>13 - 17</w:t>
            </w:r>
          </w:p>
          <w:p w:rsidR="003F2287" w:rsidRDefault="003F2287">
            <w:pPr>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Vztahy mezi čísly</w:t>
            </w:r>
          </w:p>
        </w:tc>
        <w:tc>
          <w:tcPr>
            <w:tcW w:w="2880" w:type="dxa"/>
            <w:tcBorders>
              <w:top w:val="single" w:sz="4" w:space="0" w:color="000000"/>
              <w:left w:val="single" w:sz="4" w:space="0" w:color="000000"/>
              <w:bottom w:val="single" w:sz="4" w:space="0" w:color="000000"/>
            </w:tcBorders>
          </w:tcPr>
          <w:p w:rsidR="003F2287" w:rsidRDefault="003F2287">
            <w:pPr>
              <w:snapToGrid w:val="0"/>
            </w:pPr>
            <w:r>
              <w:t>- porovnává a zaokrouhluje čísla v oboru do 1 000 000</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rýsuje obdélník, čtverec</w:t>
            </w:r>
          </w:p>
          <w:p w:rsidR="003F2287" w:rsidRDefault="003F2287">
            <w:r>
              <w:t>- rozlišuje kružnici, kruh</w:t>
            </w:r>
          </w:p>
          <w:p w:rsidR="003F2287" w:rsidRDefault="003F2287">
            <w:r>
              <w:t>- rýsuje kružnici s daným středem a poloměrem</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 xml:space="preserve">  7</w:t>
            </w:r>
          </w:p>
          <w:p w:rsidR="003F2287" w:rsidRDefault="003F2287">
            <w:r>
              <w:t>12</w:t>
            </w:r>
          </w:p>
          <w:p w:rsidR="003F2287" w:rsidRDefault="003F2287">
            <w:pPr>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Leden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Písemné a pamětné algoritmy početních operací</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písemní sčítání a odčítání do 1 000 000</w:t>
            </w:r>
          </w:p>
          <w:p w:rsidR="003F2287" w:rsidRDefault="003F2287">
            <w:r>
              <w:t>- pamětné násobení a dělení 10 a 100</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18 – 22</w:t>
            </w:r>
          </w:p>
          <w:p w:rsidR="003F2287" w:rsidRDefault="003F2287">
            <w:r>
              <w:t>23 – 27</w:t>
            </w:r>
          </w:p>
          <w:p w:rsidR="003F2287" w:rsidRDefault="003F2287">
            <w:r>
              <w:t>28 – 30</w:t>
            </w:r>
          </w:p>
          <w:p w:rsidR="003F2287" w:rsidRDefault="003F2287">
            <w:r>
              <w:t>31 - 34</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 xml:space="preserve">Vztahy </w:t>
            </w:r>
            <w:proofErr w:type="gramStart"/>
            <w:r>
              <w:t>mezi</w:t>
            </w:r>
            <w:proofErr w:type="gramEnd"/>
          </w:p>
          <w:p w:rsidR="003F2287" w:rsidRDefault="003F2287">
            <w:r>
              <w:t>početními operacemi</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rovnice se sčítáním a odčítáním</w:t>
            </w:r>
          </w:p>
          <w:p w:rsidR="003F2287" w:rsidRDefault="003F2287">
            <w:r>
              <w:t>- ke kontrole výsledku využívá vztahu mezi sčítáním a odčítáním</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rýsuje trojúhelník</w:t>
            </w:r>
          </w:p>
          <w:p w:rsidR="003F2287" w:rsidRDefault="003F2287">
            <w:r>
              <w:t>- využívá trojúhelníkovou nerovnost</w:t>
            </w:r>
          </w:p>
          <w:p w:rsidR="003F2287" w:rsidRDefault="003F2287">
            <w:r>
              <w:t>- rozliší rovnostranný a rovnoramenný trojúhelník.</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18</w:t>
            </w:r>
          </w:p>
          <w:p w:rsidR="003F2287" w:rsidRDefault="003F2287">
            <w:r>
              <w:t>25</w:t>
            </w:r>
          </w:p>
          <w:p w:rsidR="003F2287" w:rsidRDefault="003F2287">
            <w:r>
              <w:t>33</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praktické slovní úlohy se vztahy o n- více a o n- méně</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Únor</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 xml:space="preserve">Písemné číselné operace </w:t>
            </w:r>
          </w:p>
        </w:tc>
        <w:tc>
          <w:tcPr>
            <w:tcW w:w="2880" w:type="dxa"/>
            <w:tcBorders>
              <w:top w:val="single" w:sz="4" w:space="0" w:color="000000"/>
              <w:left w:val="single" w:sz="4" w:space="0" w:color="000000"/>
              <w:bottom w:val="single" w:sz="4" w:space="0" w:color="000000"/>
            </w:tcBorders>
          </w:tcPr>
          <w:p w:rsidR="003F2287" w:rsidRDefault="003F2287">
            <w:pPr>
              <w:snapToGrid w:val="0"/>
            </w:pPr>
            <w:r>
              <w:t>- písemně násobí dvojciferným činitelem</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35 -  38</w:t>
            </w:r>
          </w:p>
          <w:p w:rsidR="003F2287" w:rsidRDefault="003F2287">
            <w:r>
              <w:t>39 – 43</w:t>
            </w:r>
          </w:p>
          <w:p w:rsidR="003F2287" w:rsidRDefault="003F2287">
            <w:r>
              <w:t>44 – 46</w:t>
            </w:r>
          </w:p>
          <w:p w:rsidR="003F2287" w:rsidRDefault="003F2287">
            <w:r>
              <w:t>47 -  51</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Vztahy mezi početními operacemi</w:t>
            </w:r>
          </w:p>
          <w:p w:rsidR="003F2287" w:rsidRDefault="003F2287">
            <w:r>
              <w:t>Vztahy mezi jednotkami</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řeší rovnice s využitím násobení a dělení</w:t>
            </w:r>
          </w:p>
          <w:p w:rsidR="003F2287" w:rsidRDefault="003F2287">
            <w:r>
              <w:t>- provádí převody základních jednotek délky, hmotnosti, času a objemu</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Osově souměrné útvary</w:t>
            </w:r>
          </w:p>
        </w:tc>
        <w:tc>
          <w:tcPr>
            <w:tcW w:w="2880" w:type="dxa"/>
            <w:tcBorders>
              <w:top w:val="single" w:sz="4" w:space="0" w:color="000000"/>
              <w:left w:val="single" w:sz="4" w:space="0" w:color="000000"/>
              <w:bottom w:val="single" w:sz="4" w:space="0" w:color="000000"/>
            </w:tcBorders>
          </w:tcPr>
          <w:p w:rsidR="003F2287" w:rsidRDefault="003F2287">
            <w:pPr>
              <w:snapToGrid w:val="0"/>
            </w:pPr>
            <w:r>
              <w:t>- určí střed úsečky, narýsuje osu úsečky</w:t>
            </w:r>
          </w:p>
          <w:p w:rsidR="003F2287" w:rsidRDefault="003F2287">
            <w:r>
              <w:t>- určuje osy souměrnosti útvaru překládáním papíru</w:t>
            </w:r>
          </w:p>
          <w:p w:rsidR="003F2287" w:rsidRDefault="003F2287">
            <w:r>
              <w:t>- znázorní ve čtvercové síti osově souměrné útvary</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38</w:t>
            </w:r>
          </w:p>
          <w:p w:rsidR="003F2287" w:rsidRDefault="003F2287">
            <w:r>
              <w:t>43</w:t>
            </w:r>
          </w:p>
          <w:p w:rsidR="003F2287" w:rsidRDefault="003F2287">
            <w:r>
              <w:t>46</w:t>
            </w:r>
          </w:p>
          <w:p w:rsidR="003F2287" w:rsidRDefault="003F2287">
            <w:r>
              <w:t>51</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praktické slovní úlohy se vztahy o n-krát více a n- krát méně</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Obor přirozených čísel.</w:t>
            </w:r>
          </w:p>
          <w:p w:rsidR="003F2287" w:rsidRDefault="003F2287">
            <w:r>
              <w:t>Písemné a pamětné algoritmy početních operací</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čte a zapisuje čísla v řádu milionů</w:t>
            </w:r>
          </w:p>
          <w:p w:rsidR="003F2287" w:rsidRDefault="003F2287"/>
          <w:p w:rsidR="003F2287" w:rsidRDefault="003F2287">
            <w:r>
              <w:t>- písemně a pamětně sčítá, odčítá, násobí a dělí v daném oboru čísel</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52 – 56</w:t>
            </w:r>
          </w:p>
          <w:p w:rsidR="003F2287" w:rsidRDefault="003F2287">
            <w:r>
              <w:t>Uč 3:</w:t>
            </w:r>
          </w:p>
          <w:p w:rsidR="003F2287" w:rsidRDefault="003F2287">
            <w:r>
              <w:t>3 - 7</w:t>
            </w:r>
          </w:p>
          <w:p w:rsidR="003F2287" w:rsidRDefault="003F2287">
            <w:r>
              <w:t>8 -11</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Tabulky</w:t>
            </w:r>
          </w:p>
        </w:tc>
        <w:tc>
          <w:tcPr>
            <w:tcW w:w="2880" w:type="dxa"/>
            <w:tcBorders>
              <w:top w:val="single" w:sz="4" w:space="0" w:color="000000"/>
              <w:left w:val="single" w:sz="4" w:space="0" w:color="000000"/>
              <w:bottom w:val="single" w:sz="4" w:space="0" w:color="000000"/>
            </w:tcBorders>
          </w:tcPr>
          <w:p w:rsidR="003F2287" w:rsidRDefault="003F2287">
            <w:pPr>
              <w:snapToGrid w:val="0"/>
            </w:pPr>
            <w:r>
              <w:t>- čte a doplňuje údaje do jednoduché tabulky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Obvod obrazce Základní útvary v rovině</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vypočítá obvod trojúhelníku, čtverce a obdélníku</w:t>
            </w:r>
          </w:p>
          <w:p w:rsidR="003F2287" w:rsidRDefault="003F2287">
            <w:r>
              <w:t>- narýsuje rovnoběžník</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6</w:t>
            </w:r>
          </w:p>
          <w:p w:rsidR="003F2287" w:rsidRDefault="003F2287">
            <w:pPr>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p w:rsidR="003F2287" w:rsidRDefault="003F2287">
            <w:r>
              <w:t>Číselné řady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slovní úlohy v řádu milionů</w:t>
            </w:r>
          </w:p>
          <w:p w:rsidR="003F2287" w:rsidRDefault="003F2287">
            <w:r>
              <w:t>- najde princip uspořádání číselných řad</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Celek a část celku</w:t>
            </w:r>
          </w:p>
        </w:tc>
        <w:tc>
          <w:tcPr>
            <w:tcW w:w="2880" w:type="dxa"/>
            <w:tcBorders>
              <w:top w:val="single" w:sz="4" w:space="0" w:color="000000"/>
              <w:left w:val="single" w:sz="4" w:space="0" w:color="000000"/>
              <w:bottom w:val="single" w:sz="4" w:space="0" w:color="000000"/>
            </w:tcBorders>
          </w:tcPr>
          <w:p w:rsidR="003F2287" w:rsidRDefault="003F2287">
            <w:pPr>
              <w:snapToGrid w:val="0"/>
            </w:pPr>
            <w:r>
              <w:t>- názorně vyznačuje polovinu, třetinu, čtvrtinu celku</w:t>
            </w:r>
          </w:p>
          <w:p w:rsidR="003F2287" w:rsidRDefault="003F2287">
            <w:r>
              <w:t>- zná pojmy čitatel, jmenovatel, zlomková čára</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12 – 16</w:t>
            </w:r>
          </w:p>
          <w:p w:rsidR="003F2287" w:rsidRDefault="003F2287">
            <w:r>
              <w:t>17 – 20</w:t>
            </w:r>
          </w:p>
          <w:p w:rsidR="003F2287" w:rsidRDefault="003F2287">
            <w:r>
              <w:t>21 – 25</w:t>
            </w:r>
          </w:p>
          <w:p w:rsidR="003F2287" w:rsidRDefault="003F2287">
            <w:r>
              <w:t>26 -29</w:t>
            </w:r>
          </w:p>
          <w:p w:rsidR="003F2287" w:rsidRDefault="003F2287">
            <w:pPr>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Tabulky</w:t>
            </w:r>
          </w:p>
        </w:tc>
        <w:tc>
          <w:tcPr>
            <w:tcW w:w="2880" w:type="dxa"/>
            <w:tcBorders>
              <w:top w:val="single" w:sz="4" w:space="0" w:color="000000"/>
              <w:left w:val="single" w:sz="4" w:space="0" w:color="000000"/>
              <w:bottom w:val="single" w:sz="4" w:space="0" w:color="000000"/>
            </w:tcBorders>
          </w:tcPr>
          <w:p w:rsidR="003F2287" w:rsidRDefault="003F2287">
            <w:pPr>
              <w:snapToGrid w:val="0"/>
            </w:pPr>
            <w:r>
              <w:t>- sestavuje jednoduché tabulky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Obsah obrazce</w:t>
            </w:r>
          </w:p>
        </w:tc>
        <w:tc>
          <w:tcPr>
            <w:tcW w:w="2880" w:type="dxa"/>
            <w:tcBorders>
              <w:top w:val="single" w:sz="4" w:space="0" w:color="000000"/>
              <w:left w:val="single" w:sz="4" w:space="0" w:color="000000"/>
              <w:bottom w:val="single" w:sz="4" w:space="0" w:color="000000"/>
            </w:tcBorders>
          </w:tcPr>
          <w:p w:rsidR="003F2287" w:rsidRDefault="003F2287">
            <w:pPr>
              <w:snapToGrid w:val="0"/>
            </w:pPr>
            <w:r>
              <w:t>- určí obsah obdélníku a čtverce pomocí čtvercové sítě</w:t>
            </w:r>
          </w:p>
          <w:p w:rsidR="003F2287" w:rsidRDefault="003F2287">
            <w:r>
              <w:t>- užívá základní jednotky obsahu</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14</w:t>
            </w:r>
          </w:p>
          <w:p w:rsidR="003F2287" w:rsidRDefault="003F2287">
            <w:r>
              <w:t>22</w:t>
            </w:r>
          </w:p>
          <w:p w:rsidR="003F2287" w:rsidRDefault="003F2287">
            <w:r>
              <w:t>28</w:t>
            </w:r>
          </w:p>
          <w:p w:rsidR="003F2287" w:rsidRDefault="003F2287">
            <w:pPr>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slovní úlohy s využitím zlomků, určuje zlomek z celku, celek ze zlomku</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Květen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Obor přirozených čísel.</w:t>
            </w:r>
          </w:p>
          <w:p w:rsidR="003F2287" w:rsidRDefault="003F2287">
            <w:r>
              <w:t>Číselná osa</w:t>
            </w:r>
          </w:p>
          <w:p w:rsidR="003F2287" w:rsidRDefault="003F2287">
            <w:r>
              <w:t>Písemné a pamětné algoritmy početních operací</w:t>
            </w:r>
          </w:p>
          <w:p w:rsidR="003F2287" w:rsidRDefault="003F2287">
            <w:r>
              <w:t>Celek a část celku</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řeší jednoduché nerovnice pomocí číselné osy</w:t>
            </w:r>
          </w:p>
          <w:p w:rsidR="003F2287" w:rsidRDefault="003F2287"/>
          <w:p w:rsidR="003F2287" w:rsidRDefault="003F2287">
            <w:r>
              <w:t>- užívá a procvičuje známé pamětné i písemné početní operace</w:t>
            </w:r>
          </w:p>
          <w:p w:rsidR="003F2287" w:rsidRDefault="003F2287"/>
          <w:p w:rsidR="003F2287" w:rsidRDefault="003F2287">
            <w:pPr>
              <w:numPr>
                <w:ilvl w:val="0"/>
                <w:numId w:val="3"/>
              </w:numPr>
            </w:pPr>
            <w:r>
              <w:t>sčítá zlomky se stejným jmenovatelem</w:t>
            </w:r>
          </w:p>
          <w:p w:rsidR="003F2287" w:rsidRDefault="003F2287">
            <w:pPr>
              <w:numPr>
                <w:ilvl w:val="0"/>
                <w:numId w:val="3"/>
              </w:numPr>
            </w:pP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30 – 33</w:t>
            </w:r>
          </w:p>
          <w:p w:rsidR="003F2287" w:rsidRDefault="003F2287">
            <w:r>
              <w:t>34 – 37</w:t>
            </w:r>
          </w:p>
          <w:p w:rsidR="003F2287" w:rsidRDefault="003F2287">
            <w:r>
              <w:t>38 – 41</w:t>
            </w:r>
          </w:p>
          <w:p w:rsidR="003F2287" w:rsidRDefault="003F2287">
            <w:r>
              <w:t>42 -  46</w:t>
            </w:r>
          </w:p>
          <w:p w:rsidR="003F2287" w:rsidRDefault="003F2287">
            <w:pPr>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Průměr</w:t>
            </w:r>
          </w:p>
        </w:tc>
        <w:tc>
          <w:tcPr>
            <w:tcW w:w="2880" w:type="dxa"/>
            <w:tcBorders>
              <w:top w:val="single" w:sz="4" w:space="0" w:color="000000"/>
              <w:left w:val="single" w:sz="4" w:space="0" w:color="000000"/>
              <w:bottom w:val="single" w:sz="4" w:space="0" w:color="000000"/>
            </w:tcBorders>
          </w:tcPr>
          <w:p w:rsidR="003F2287" w:rsidRDefault="003F2287">
            <w:pPr>
              <w:snapToGrid w:val="0"/>
            </w:pPr>
            <w:r>
              <w:t>- určí průměr z přirozených čísel</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Délka úsečky</w:t>
            </w:r>
          </w:p>
        </w:tc>
        <w:tc>
          <w:tcPr>
            <w:tcW w:w="2880" w:type="dxa"/>
            <w:tcBorders>
              <w:top w:val="single" w:sz="4" w:space="0" w:color="000000"/>
              <w:left w:val="single" w:sz="4" w:space="0" w:color="000000"/>
              <w:bottom w:val="single" w:sz="4" w:space="0" w:color="000000"/>
            </w:tcBorders>
          </w:tcPr>
          <w:p w:rsidR="003F2287" w:rsidRDefault="003F2287">
            <w:pPr>
              <w:snapToGrid w:val="0"/>
            </w:pPr>
            <w:r>
              <w:t>- určí grafický součet, rozdíl a násobek úseček a délku lomené čáry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31</w:t>
            </w:r>
          </w:p>
          <w:p w:rsidR="003F2287" w:rsidRDefault="003F2287">
            <w:r>
              <w:t>36, 37</w:t>
            </w:r>
          </w:p>
          <w:p w:rsidR="003F2287" w:rsidRDefault="003F2287">
            <w:r>
              <w:t>40</w:t>
            </w:r>
          </w:p>
          <w:p w:rsidR="003F2287" w:rsidRDefault="003F2287">
            <w:r>
              <w:t>42</w:t>
            </w:r>
          </w:p>
          <w:p w:rsidR="003F2287" w:rsidRDefault="003F2287">
            <w:r>
              <w:t>45</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praktické slovní úlohy na výpočet průměru</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Písemné a pamětné algoritmy početních operací</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uplatňuje písemné a pamětné číselné operace s přirozenými čísly a zlomky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49 - 52</w:t>
            </w:r>
          </w:p>
          <w:p w:rsidR="003F2287" w:rsidRDefault="003F2287">
            <w:r>
              <w:t>53 - 56</w:t>
            </w:r>
          </w:p>
          <w:p w:rsidR="003F2287" w:rsidRDefault="003F2287">
            <w:pPr>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Diagramy</w:t>
            </w:r>
          </w:p>
          <w:p w:rsidR="003F2287" w:rsidRDefault="003F2287">
            <w:r>
              <w:t>Graf</w:t>
            </w:r>
          </w:p>
        </w:tc>
        <w:tc>
          <w:tcPr>
            <w:tcW w:w="2880" w:type="dxa"/>
            <w:tcBorders>
              <w:top w:val="single" w:sz="4" w:space="0" w:color="000000"/>
              <w:left w:val="single" w:sz="4" w:space="0" w:color="000000"/>
              <w:bottom w:val="single" w:sz="4" w:space="0" w:color="000000"/>
            </w:tcBorders>
          </w:tcPr>
          <w:p w:rsidR="003F2287" w:rsidRDefault="003F2287">
            <w:pPr>
              <w:snapToGrid w:val="0"/>
            </w:pPr>
            <w:r>
              <w:t>- čte údaje z jednoduchého diagramu</w:t>
            </w:r>
          </w:p>
          <w:p w:rsidR="003F2287" w:rsidRDefault="003F2287">
            <w:r>
              <w:t>- zapisuje údaje do jednoduchého grafu</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prostoru</w:t>
            </w:r>
          </w:p>
        </w:tc>
        <w:tc>
          <w:tcPr>
            <w:tcW w:w="2880" w:type="dxa"/>
            <w:tcBorders>
              <w:top w:val="single" w:sz="4" w:space="0" w:color="000000"/>
              <w:left w:val="single" w:sz="4" w:space="0" w:color="000000"/>
              <w:bottom w:val="single" w:sz="4" w:space="0" w:color="000000"/>
            </w:tcBorders>
          </w:tcPr>
          <w:p w:rsidR="003F2287" w:rsidRDefault="003F2287">
            <w:pPr>
              <w:snapToGrid w:val="0"/>
            </w:pPr>
            <w:r>
              <w:t>- vymodeluje síť krychle a kvádru a krychli a kvádr z dané sítě</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52, 53</w:t>
            </w:r>
          </w:p>
          <w:p w:rsidR="003F2287" w:rsidRDefault="003F2287">
            <w:pPr>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p w:rsidR="003F2287" w:rsidRDefault="003F2287">
            <w:r>
              <w:t>Magické čtverce</w:t>
            </w:r>
          </w:p>
        </w:tc>
        <w:tc>
          <w:tcPr>
            <w:tcW w:w="2880" w:type="dxa"/>
            <w:tcBorders>
              <w:top w:val="single" w:sz="4" w:space="0" w:color="000000"/>
              <w:left w:val="single" w:sz="4" w:space="0" w:color="000000"/>
              <w:bottom w:val="single" w:sz="4" w:space="0" w:color="000000"/>
            </w:tcBorders>
          </w:tcPr>
          <w:p w:rsidR="003F2287" w:rsidRDefault="003F2287">
            <w:pPr>
              <w:snapToGrid w:val="0"/>
            </w:pPr>
            <w:r>
              <w:t>- využívá známých číselných operací k řešení praktických slovních úloh</w:t>
            </w:r>
          </w:p>
          <w:p w:rsidR="003F2287" w:rsidRDefault="003F2287">
            <w:r>
              <w:t>- řeší zábavné matematické úlohy, magické čtverce, pyramidy apod.</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p w:rsidR="003F2287" w:rsidRDefault="003F2287">
      <w:pPr>
        <w:pStyle w:val="Nadpis1"/>
        <w:jc w:val="center"/>
        <w:rPr>
          <w:sz w:val="40"/>
        </w:rPr>
      </w:pPr>
      <w:r>
        <w:rPr>
          <w:sz w:val="40"/>
        </w:rPr>
        <w:lastRenderedPageBreak/>
        <w:t>Matematika</w:t>
      </w:r>
    </w:p>
    <w:p w:rsidR="003F2287" w:rsidRDefault="003F2287">
      <w:pPr>
        <w:pStyle w:val="Nadpis1"/>
        <w:jc w:val="center"/>
        <w:rPr>
          <w:sz w:val="40"/>
        </w:rPr>
      </w:pPr>
      <w:r>
        <w:rPr>
          <w:sz w:val="40"/>
        </w:rPr>
        <w:t>5. ročník</w:t>
      </w:r>
    </w:p>
    <w:p w:rsidR="003F2287" w:rsidRDefault="003F2287">
      <w:pPr>
        <w:rPr>
          <w:b/>
          <w:sz w:val="36"/>
          <w:szCs w:val="36"/>
        </w:rPr>
      </w:pPr>
    </w:p>
    <w:p w:rsidR="003F2287" w:rsidRDefault="003F2287">
      <w:pPr>
        <w:rPr>
          <w:b/>
          <w:sz w:val="36"/>
          <w:szCs w:val="36"/>
        </w:rPr>
      </w:pPr>
    </w:p>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trHeight w:val="658"/>
        </w:trPr>
        <w:tc>
          <w:tcPr>
            <w:tcW w:w="1188" w:type="dxa"/>
            <w:tcBorders>
              <w:top w:val="double" w:sz="40" w:space="0" w:color="000000"/>
              <w:left w:val="single" w:sz="4" w:space="0" w:color="000000"/>
              <w:bottom w:val="double" w:sz="1" w:space="0" w:color="000000"/>
            </w:tcBorders>
          </w:tcPr>
          <w:p w:rsidR="003F2287" w:rsidRDefault="003F2287">
            <w:pPr>
              <w:snapToGrid w:val="0"/>
              <w:rPr>
                <w:b/>
              </w:rPr>
            </w:pPr>
            <w:r>
              <w:rPr>
                <w:b/>
              </w:rPr>
              <w:t>Měsíc</w:t>
            </w:r>
          </w:p>
        </w:tc>
        <w:tc>
          <w:tcPr>
            <w:tcW w:w="2340" w:type="dxa"/>
            <w:tcBorders>
              <w:top w:val="double" w:sz="40" w:space="0" w:color="000000"/>
              <w:left w:val="single" w:sz="4" w:space="0" w:color="000000"/>
              <w:bottom w:val="double" w:sz="1" w:space="0" w:color="000000"/>
            </w:tcBorders>
          </w:tcPr>
          <w:p w:rsidR="003F2287" w:rsidRDefault="003F2287">
            <w:pPr>
              <w:snapToGrid w:val="0"/>
              <w:rPr>
                <w:b/>
              </w:rPr>
            </w:pPr>
            <w:r>
              <w:rPr>
                <w:b/>
              </w:rPr>
              <w:t>Tematický</w:t>
            </w:r>
          </w:p>
          <w:p w:rsidR="003F2287" w:rsidRDefault="003F2287">
            <w:pPr>
              <w:rPr>
                <w:b/>
              </w:rPr>
            </w:pPr>
            <w:r>
              <w:rPr>
                <w:b/>
              </w:rPr>
              <w:t xml:space="preserve"> okruh</w:t>
            </w:r>
          </w:p>
        </w:tc>
        <w:tc>
          <w:tcPr>
            <w:tcW w:w="1800" w:type="dxa"/>
            <w:tcBorders>
              <w:top w:val="double" w:sz="40" w:space="0" w:color="000000"/>
              <w:left w:val="single" w:sz="4" w:space="0" w:color="000000"/>
              <w:bottom w:val="double" w:sz="1" w:space="0" w:color="000000"/>
            </w:tcBorders>
          </w:tcPr>
          <w:p w:rsidR="003F2287" w:rsidRDefault="003F2287">
            <w:pPr>
              <w:snapToGrid w:val="0"/>
              <w:rPr>
                <w:b/>
              </w:rPr>
            </w:pPr>
            <w:r>
              <w:rPr>
                <w:b/>
              </w:rPr>
              <w:t>Učivo</w:t>
            </w:r>
          </w:p>
        </w:tc>
        <w:tc>
          <w:tcPr>
            <w:tcW w:w="2880"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110" w:type="dxa"/>
            <w:tcBorders>
              <w:top w:val="double" w:sz="40" w:space="0" w:color="000000"/>
              <w:left w:val="single" w:sz="4" w:space="0" w:color="000000"/>
              <w:bottom w:val="double" w:sz="1" w:space="0" w:color="000000"/>
              <w:right w:val="single" w:sz="4" w:space="0" w:color="000000"/>
            </w:tcBorders>
          </w:tcPr>
          <w:p w:rsidR="003F2287" w:rsidRDefault="003F2287">
            <w:pPr>
              <w:snapToGrid w:val="0"/>
            </w:pPr>
            <w:r>
              <w:rPr>
                <w:sz w:val="16"/>
                <w:szCs w:val="16"/>
              </w:rPr>
              <w:t>P</w:t>
            </w:r>
            <w:r>
              <w:t>ozn.</w:t>
            </w: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Září</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Písemné algoritmy číselných operací</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xml:space="preserve">- písemně sčítá a odčítá v oboru přirozených </w:t>
            </w:r>
            <w:proofErr w:type="gramStart"/>
            <w:r>
              <w:t>čísel,  až</w:t>
            </w:r>
            <w:proofErr w:type="gramEnd"/>
            <w:r>
              <w:t xml:space="preserve"> do řádu milionů</w:t>
            </w:r>
          </w:p>
          <w:p w:rsidR="003F2287" w:rsidRDefault="003F2287">
            <w:r>
              <w:t>- písemně násobí a dělí jednociferným číslem v oboru přirozených čísel</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 xml:space="preserve">   3 -   6</w:t>
            </w:r>
          </w:p>
          <w:p w:rsidR="003F2287" w:rsidRDefault="003F2287">
            <w:r>
              <w:t xml:space="preserve">   </w:t>
            </w:r>
            <w:proofErr w:type="gramStart"/>
            <w:r>
              <w:t>7 –  9</w:t>
            </w:r>
            <w:proofErr w:type="gramEnd"/>
          </w:p>
          <w:p w:rsidR="003F2287" w:rsidRDefault="003F2287">
            <w:r>
              <w:t xml:space="preserve"> 10 - 12</w:t>
            </w:r>
          </w:p>
          <w:p w:rsidR="003F2287" w:rsidRDefault="003F2287">
            <w:r>
              <w:t xml:space="preserve"> 13 - 16   </w:t>
            </w:r>
          </w:p>
          <w:p w:rsidR="003F2287" w:rsidRDefault="003F2287">
            <w:pPr>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Převody jednotek</w:t>
            </w:r>
          </w:p>
        </w:tc>
        <w:tc>
          <w:tcPr>
            <w:tcW w:w="2880" w:type="dxa"/>
            <w:tcBorders>
              <w:top w:val="single" w:sz="4" w:space="0" w:color="000000"/>
              <w:left w:val="single" w:sz="4" w:space="0" w:color="000000"/>
              <w:bottom w:val="single" w:sz="4" w:space="0" w:color="000000"/>
            </w:tcBorders>
          </w:tcPr>
          <w:p w:rsidR="003F2287" w:rsidRDefault="003F2287">
            <w:pPr>
              <w:snapToGrid w:val="0"/>
            </w:pPr>
            <w:r>
              <w:t>- zná vztahy mezi jednotkami délky, vzájemně je převádí</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Délka úsečky</w:t>
            </w:r>
          </w:p>
        </w:tc>
        <w:tc>
          <w:tcPr>
            <w:tcW w:w="2880" w:type="dxa"/>
            <w:tcBorders>
              <w:top w:val="single" w:sz="4" w:space="0" w:color="000000"/>
              <w:left w:val="single" w:sz="4" w:space="0" w:color="000000"/>
              <w:bottom w:val="single" w:sz="4" w:space="0" w:color="000000"/>
            </w:tcBorders>
          </w:tcPr>
          <w:p w:rsidR="003F2287" w:rsidRDefault="003F2287">
            <w:pPr>
              <w:snapToGrid w:val="0"/>
            </w:pPr>
            <w:r>
              <w:t>- graficky sčítá, odčítá a násobí úsečku</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praktické slovní úlohy s jedním a více výpočty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Říjen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 xml:space="preserve">Vlastnosti početních operací s přirozenými   </w:t>
            </w:r>
          </w:p>
          <w:p w:rsidR="003F2287" w:rsidRDefault="003F2287">
            <w:r>
              <w:t>čísly</w:t>
            </w:r>
          </w:p>
          <w:p w:rsidR="003F2287" w:rsidRDefault="003F2287">
            <w:r>
              <w:t>Písemné algoritmy písemných operací</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využívá asociativnost a komutativnost při pamětném sčítání a násobení</w:t>
            </w:r>
          </w:p>
          <w:p w:rsidR="003F2287" w:rsidRDefault="003F2287">
            <w:r>
              <w:t>- zaokrouhluje čísla a provádí odhady výsledků sčítání</w:t>
            </w:r>
          </w:p>
          <w:p w:rsidR="003F2287" w:rsidRDefault="003F2287">
            <w:r>
              <w:t>- písemně násobí trojciferným a čtyřciferným činitelem</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17 – 20</w:t>
            </w:r>
          </w:p>
          <w:p w:rsidR="003F2287" w:rsidRDefault="003F2287">
            <w:r>
              <w:t>21 – 24</w:t>
            </w:r>
          </w:p>
          <w:p w:rsidR="003F2287" w:rsidRDefault="003F2287">
            <w:r>
              <w:t>25 – 28</w:t>
            </w:r>
          </w:p>
          <w:p w:rsidR="003F2287" w:rsidRDefault="003F2287">
            <w:r>
              <w:t>29 - 32</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Posloupnosti čísel</w:t>
            </w:r>
          </w:p>
        </w:tc>
        <w:tc>
          <w:tcPr>
            <w:tcW w:w="2880" w:type="dxa"/>
            <w:tcBorders>
              <w:top w:val="single" w:sz="4" w:space="0" w:color="000000"/>
              <w:left w:val="single" w:sz="4" w:space="0" w:color="000000"/>
              <w:bottom w:val="single" w:sz="4" w:space="0" w:color="000000"/>
            </w:tcBorders>
          </w:tcPr>
          <w:p w:rsidR="003F2287" w:rsidRDefault="003F2287">
            <w:pPr>
              <w:snapToGrid w:val="0"/>
            </w:pPr>
            <w:r>
              <w:t>- doplní logické řady čísel</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rozezná a vyznačí pravý úhel jako část roviny</w:t>
            </w:r>
          </w:p>
          <w:p w:rsidR="003F2287" w:rsidRDefault="003F2287">
            <w:r>
              <w:t>- vyznačí vrchol úhlu a ramena úhlu</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Jiné číselné soustavy</w:t>
            </w:r>
          </w:p>
        </w:tc>
        <w:tc>
          <w:tcPr>
            <w:tcW w:w="2880" w:type="dxa"/>
            <w:tcBorders>
              <w:top w:val="single" w:sz="4" w:space="0" w:color="000000"/>
              <w:left w:val="single" w:sz="4" w:space="0" w:color="000000"/>
              <w:bottom w:val="single" w:sz="4" w:space="0" w:color="000000"/>
            </w:tcBorders>
          </w:tcPr>
          <w:p w:rsidR="003F2287" w:rsidRDefault="003F2287">
            <w:pPr>
              <w:snapToGrid w:val="0"/>
            </w:pPr>
            <w:r>
              <w:t>- čte a znázorňuje číslo pomocí římských číslic</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800"/>
        <w:gridCol w:w="288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Listopad</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Písemné algoritmy číselných operací</w:t>
            </w:r>
          </w:p>
          <w:p w:rsidR="003F2287" w:rsidRDefault="003F2287">
            <w:r>
              <w:t>Číselná osa</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písemně dělí jednociferným dělitelem a prování kontrolu výsledků</w:t>
            </w:r>
          </w:p>
          <w:p w:rsidR="003F2287" w:rsidRDefault="003F2287">
            <w:r>
              <w:t>- řeší nerovnosti zobrazením čísla na číselné ose</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33 – 36</w:t>
            </w:r>
          </w:p>
          <w:p w:rsidR="003F2287" w:rsidRDefault="003F2287">
            <w:r>
              <w:t>37 – 40</w:t>
            </w:r>
          </w:p>
          <w:p w:rsidR="003F2287" w:rsidRDefault="003F2287">
            <w:r>
              <w:t>41 – 44</w:t>
            </w:r>
          </w:p>
          <w:p w:rsidR="003F2287" w:rsidRDefault="003F2287">
            <w:r>
              <w:t>45 -  48</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Převody jednotek</w:t>
            </w:r>
          </w:p>
        </w:tc>
        <w:tc>
          <w:tcPr>
            <w:tcW w:w="2880" w:type="dxa"/>
            <w:tcBorders>
              <w:top w:val="single" w:sz="4" w:space="0" w:color="000000"/>
              <w:left w:val="single" w:sz="4" w:space="0" w:color="000000"/>
              <w:bottom w:val="single" w:sz="4" w:space="0" w:color="000000"/>
            </w:tcBorders>
          </w:tcPr>
          <w:p w:rsidR="003F2287" w:rsidRDefault="003F2287">
            <w:pPr>
              <w:snapToGrid w:val="0"/>
            </w:pPr>
            <w:r>
              <w:t>- zná a převádí jednotky hmotnosti a času</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rýsuje čtverec a obdélník, zná a využívá vlastnosti jejich úhlopříček</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p w:rsidR="003F2287" w:rsidRDefault="003F2287">
            <w:r>
              <w:t>Tabulky</w:t>
            </w:r>
          </w:p>
        </w:tc>
        <w:tc>
          <w:tcPr>
            <w:tcW w:w="2880" w:type="dxa"/>
            <w:tcBorders>
              <w:top w:val="single" w:sz="4" w:space="0" w:color="000000"/>
              <w:left w:val="single" w:sz="4" w:space="0" w:color="000000"/>
              <w:bottom w:val="single" w:sz="4" w:space="0" w:color="000000"/>
            </w:tcBorders>
          </w:tcPr>
          <w:p w:rsidR="003F2287" w:rsidRDefault="003F2287">
            <w:pPr>
              <w:snapToGrid w:val="0"/>
            </w:pPr>
            <w:r>
              <w:t>- řeší praktické slovní úlohy a problémy</w:t>
            </w:r>
          </w:p>
          <w:p w:rsidR="003F2287" w:rsidRDefault="003F2287">
            <w:r>
              <w:t xml:space="preserve">- </w:t>
            </w:r>
            <w:proofErr w:type="gramStart"/>
            <w:r>
              <w:t>čte sestavuje</w:t>
            </w:r>
            <w:proofErr w:type="gramEnd"/>
            <w:r>
              <w:t xml:space="preserve"> jednoduché tabulky</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Prosinec</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Písemné algoritmy písemných operací</w:t>
            </w:r>
          </w:p>
          <w:p w:rsidR="003F2287" w:rsidRDefault="003F2287"/>
        </w:tc>
        <w:tc>
          <w:tcPr>
            <w:tcW w:w="2880" w:type="dxa"/>
            <w:tcBorders>
              <w:top w:val="single" w:sz="4" w:space="0" w:color="000000"/>
              <w:left w:val="single" w:sz="4" w:space="0" w:color="000000"/>
              <w:bottom w:val="single" w:sz="4" w:space="0" w:color="000000"/>
            </w:tcBorders>
          </w:tcPr>
          <w:p w:rsidR="003F2287" w:rsidRDefault="003F2287">
            <w:pPr>
              <w:snapToGrid w:val="0"/>
            </w:pPr>
            <w:r>
              <w:t>- písemně dělí dvojciferným dělitelem</w:t>
            </w:r>
          </w:p>
          <w:p w:rsidR="003F2287" w:rsidRDefault="003F2287">
            <w:r>
              <w:t>- řeší jednoduché rovnice s využitím sčítání, odčítání, násobení a dělení</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1:</w:t>
            </w:r>
          </w:p>
          <w:p w:rsidR="003F2287" w:rsidRDefault="003F2287">
            <w:r>
              <w:t>49 – 52</w:t>
            </w:r>
          </w:p>
          <w:p w:rsidR="003F2287" w:rsidRDefault="003F2287">
            <w:r>
              <w:t>53 -  56</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Souřadnice bodů</w:t>
            </w:r>
          </w:p>
        </w:tc>
        <w:tc>
          <w:tcPr>
            <w:tcW w:w="2880" w:type="dxa"/>
            <w:tcBorders>
              <w:top w:val="single" w:sz="4" w:space="0" w:color="000000"/>
              <w:left w:val="single" w:sz="4" w:space="0" w:color="000000"/>
              <w:bottom w:val="single" w:sz="4" w:space="0" w:color="000000"/>
            </w:tcBorders>
          </w:tcPr>
          <w:p w:rsidR="003F2287" w:rsidRDefault="003F2287">
            <w:pPr>
              <w:snapToGrid w:val="0"/>
            </w:pPr>
            <w:r>
              <w:t>- čte a zapisuje body do soustavy souřadnic</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2880" w:type="dxa"/>
            <w:tcBorders>
              <w:top w:val="single" w:sz="4" w:space="0" w:color="000000"/>
              <w:left w:val="single" w:sz="4" w:space="0" w:color="000000"/>
              <w:bottom w:val="single" w:sz="4" w:space="0" w:color="000000"/>
            </w:tcBorders>
          </w:tcPr>
          <w:p w:rsidR="003F2287" w:rsidRDefault="003F2287">
            <w:pPr>
              <w:snapToGrid w:val="0"/>
            </w:pPr>
            <w:r>
              <w:t xml:space="preserve">- </w:t>
            </w:r>
            <w:proofErr w:type="gramStart"/>
            <w:r>
              <w:t>rýsuje  rovnostranný</w:t>
            </w:r>
            <w:proofErr w:type="gramEnd"/>
            <w:r>
              <w:t>, rovnoramenný a pravoúhlý trojúhelník</w:t>
            </w:r>
          </w:p>
          <w:p w:rsidR="003F2287" w:rsidRDefault="003F2287">
            <w:r>
              <w:t>- určí obvod čtverce, obdélníku a trojúhelníku</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800" w:type="dxa"/>
            <w:tcBorders>
              <w:top w:val="single" w:sz="4" w:space="0" w:color="000000"/>
              <w:left w:val="single" w:sz="4" w:space="0" w:color="000000"/>
              <w:bottom w:val="single" w:sz="4" w:space="0" w:color="000000"/>
            </w:tcBorders>
          </w:tcPr>
          <w:p w:rsidR="003F2287" w:rsidRDefault="003F2287">
            <w:pPr>
              <w:snapToGrid w:val="0"/>
            </w:pPr>
            <w:r>
              <w:t>Slovní úlohy.</w:t>
            </w:r>
          </w:p>
          <w:p w:rsidR="003F2287" w:rsidRDefault="003F2287">
            <w:r>
              <w:t>Řady čísel.</w:t>
            </w:r>
          </w:p>
        </w:tc>
        <w:tc>
          <w:tcPr>
            <w:tcW w:w="2880" w:type="dxa"/>
            <w:tcBorders>
              <w:top w:val="single" w:sz="4" w:space="0" w:color="000000"/>
              <w:left w:val="single" w:sz="4" w:space="0" w:color="000000"/>
              <w:bottom w:val="single" w:sz="4" w:space="0" w:color="000000"/>
            </w:tcBorders>
          </w:tcPr>
          <w:p w:rsidR="003F2287" w:rsidRDefault="003F2287">
            <w:pPr>
              <w:snapToGrid w:val="0"/>
            </w:pPr>
            <w:r>
              <w:t>-řeší úlohy z praxe</w:t>
            </w:r>
          </w:p>
          <w:p w:rsidR="003F2287" w:rsidRDefault="003F2287">
            <w:r>
              <w:t>- doplňuje logické řady čísel</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620"/>
        <w:gridCol w:w="306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Leden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Obor přirozených čísel.</w:t>
            </w:r>
          </w:p>
          <w:p w:rsidR="003F2287" w:rsidRDefault="003F2287">
            <w:r>
              <w:t>Číselná osa.</w:t>
            </w:r>
          </w:p>
          <w:p w:rsidR="003F2287" w:rsidRDefault="003F2287">
            <w:r>
              <w:t>Písemné algoritmy číselných operací</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čte, zapisuje a porovnává čísla větší než milion</w:t>
            </w:r>
          </w:p>
          <w:p w:rsidR="003F2287" w:rsidRDefault="003F2287">
            <w:r>
              <w:t>- zobrazuje čísla daného oboru na číselné ose</w:t>
            </w:r>
          </w:p>
          <w:p w:rsidR="003F2287" w:rsidRDefault="003F2287">
            <w:r>
              <w:t>- písemně sčítá a odčítá čísla v daném číselném oboru</w:t>
            </w:r>
          </w:p>
          <w:p w:rsidR="003F2287" w:rsidRDefault="003F2287">
            <w:r>
              <w:t>- písemně sčítá tři až čtyři přirozená čísla</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 xml:space="preserve">  </w:t>
            </w:r>
            <w:proofErr w:type="gramStart"/>
            <w:r>
              <w:t>3 –  7</w:t>
            </w:r>
            <w:proofErr w:type="gramEnd"/>
          </w:p>
          <w:p w:rsidR="003F2287" w:rsidRDefault="003F2287">
            <w:r>
              <w:t xml:space="preserve">  8 – 12</w:t>
            </w:r>
          </w:p>
          <w:p w:rsidR="003F2287" w:rsidRDefault="003F2287">
            <w:r>
              <w:t xml:space="preserve">13 -  17 </w:t>
            </w:r>
          </w:p>
          <w:p w:rsidR="003F2287" w:rsidRDefault="003F2287">
            <w:r>
              <w:t>18 -  22</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Jízdní řády</w:t>
            </w:r>
          </w:p>
        </w:tc>
        <w:tc>
          <w:tcPr>
            <w:tcW w:w="3060" w:type="dxa"/>
            <w:tcBorders>
              <w:top w:val="single" w:sz="4" w:space="0" w:color="000000"/>
              <w:left w:val="single" w:sz="4" w:space="0" w:color="000000"/>
              <w:bottom w:val="single" w:sz="4" w:space="0" w:color="000000"/>
            </w:tcBorders>
          </w:tcPr>
          <w:p w:rsidR="003F2287" w:rsidRDefault="003F2287">
            <w:pPr>
              <w:snapToGrid w:val="0"/>
            </w:pPr>
            <w:r>
              <w:t>- čte údaje z jízdních řádů</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3060" w:type="dxa"/>
            <w:tcBorders>
              <w:top w:val="single" w:sz="4" w:space="0" w:color="000000"/>
              <w:left w:val="single" w:sz="4" w:space="0" w:color="000000"/>
              <w:bottom w:val="single" w:sz="4" w:space="0" w:color="000000"/>
            </w:tcBorders>
          </w:tcPr>
          <w:p w:rsidR="003F2287" w:rsidRDefault="003F2287">
            <w:pPr>
              <w:snapToGrid w:val="0"/>
            </w:pPr>
            <w:r>
              <w:t>- určuje obsah čtverce a obdélníku</w:t>
            </w:r>
          </w:p>
          <w:p w:rsidR="003F2287" w:rsidRDefault="003F2287">
            <w:r>
              <w:t>- užívá základní jednotky obsahu</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3060" w:type="dxa"/>
            <w:tcBorders>
              <w:top w:val="single" w:sz="4" w:space="0" w:color="000000"/>
              <w:left w:val="single" w:sz="4" w:space="0" w:color="000000"/>
              <w:bottom w:val="single" w:sz="4" w:space="0" w:color="000000"/>
            </w:tcBorders>
          </w:tcPr>
          <w:p w:rsidR="003F2287" w:rsidRDefault="003F2287">
            <w:pPr>
              <w:snapToGrid w:val="0"/>
            </w:pPr>
            <w:r>
              <w:t>- řeší složitější slovní úlohy na výpočet obsahu obdélníku a čtverce např. v kombinaci s výpočtem obvodu</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Únor</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Zlomky a desetinná čísla.</w:t>
            </w:r>
          </w:p>
          <w:p w:rsidR="003F2287" w:rsidRDefault="003F2287">
            <w:r>
              <w:t>Písemné algoritmy písemných operací</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rozliší desetinné zlomky, převádí je na desetinné číslo a naopak</w:t>
            </w:r>
          </w:p>
          <w:p w:rsidR="003F2287" w:rsidRDefault="003F2287">
            <w:r>
              <w:t>- zapisuje, čte a porovnává desetinná čísla s jedním a dvěma desetinnými místy.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23 – 27</w:t>
            </w:r>
          </w:p>
          <w:p w:rsidR="003F2287" w:rsidRDefault="003F2287">
            <w:r>
              <w:t>28 – 32</w:t>
            </w:r>
          </w:p>
          <w:p w:rsidR="003F2287" w:rsidRDefault="003F2287">
            <w:r>
              <w:t>33 – 37</w:t>
            </w:r>
          </w:p>
          <w:p w:rsidR="003F2287" w:rsidRDefault="003F2287">
            <w:r>
              <w:t>38 - 42</w:t>
            </w:r>
          </w:p>
          <w:p w:rsidR="003F2287" w:rsidRDefault="003F2287"/>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Diagramy.</w:t>
            </w:r>
          </w:p>
        </w:tc>
        <w:tc>
          <w:tcPr>
            <w:tcW w:w="3060" w:type="dxa"/>
            <w:tcBorders>
              <w:top w:val="single" w:sz="4" w:space="0" w:color="000000"/>
              <w:left w:val="single" w:sz="4" w:space="0" w:color="000000"/>
              <w:bottom w:val="single" w:sz="4" w:space="0" w:color="000000"/>
            </w:tcBorders>
          </w:tcPr>
          <w:p w:rsidR="003F2287" w:rsidRDefault="003F2287">
            <w:pPr>
              <w:snapToGrid w:val="0"/>
            </w:pPr>
            <w:r>
              <w:t>- čte a zapisuje údaje z jednoduchých diagramů</w:t>
            </w:r>
          </w:p>
          <w:p w:rsidR="003F2287" w:rsidRDefault="003F2287">
            <w:r>
              <w:t>(např. záznam teploty)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Základní útvary v rovině</w:t>
            </w:r>
          </w:p>
        </w:tc>
        <w:tc>
          <w:tcPr>
            <w:tcW w:w="3060" w:type="dxa"/>
            <w:tcBorders>
              <w:top w:val="single" w:sz="4" w:space="0" w:color="000000"/>
              <w:left w:val="single" w:sz="4" w:space="0" w:color="000000"/>
              <w:bottom w:val="single" w:sz="4" w:space="0" w:color="000000"/>
            </w:tcBorders>
          </w:tcPr>
          <w:p w:rsidR="003F2287" w:rsidRDefault="003F2287">
            <w:pPr>
              <w:snapToGrid w:val="0"/>
            </w:pPr>
            <w:r>
              <w:t>- užívá další jednotky obsahu (a, ha)</w:t>
            </w:r>
          </w:p>
          <w:p w:rsidR="003F2287" w:rsidRDefault="003F2287">
            <w:r>
              <w:t>- převádí jednotky obsahu pomocí tabulek</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Slovní úlohy.</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xml:space="preserve">- řeší a vytváří slovní úlohy s využitím desetinných čísel </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620"/>
        <w:gridCol w:w="306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Desetinná čísla.</w:t>
            </w:r>
          </w:p>
          <w:p w:rsidR="003F2287" w:rsidRDefault="003F2287">
            <w:r>
              <w:t>Písemné algoritmy číselných operací</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pamětně a písemně sčítá a odčítá desetinná čísla se dvěma desetinnými místy</w:t>
            </w:r>
          </w:p>
          <w:p w:rsidR="003F2287" w:rsidRDefault="003F2287">
            <w:r>
              <w:t>- zaokrouhluje desetinná čísla</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2:</w:t>
            </w:r>
          </w:p>
          <w:p w:rsidR="003F2287" w:rsidRDefault="003F2287">
            <w:r>
              <w:t>43 – 47</w:t>
            </w:r>
          </w:p>
          <w:p w:rsidR="003F2287" w:rsidRDefault="003F2287">
            <w:r>
              <w:t>48 – 52</w:t>
            </w:r>
          </w:p>
          <w:p w:rsidR="003F2287" w:rsidRDefault="003F2287">
            <w:r>
              <w:t>53 - 56</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Závislosti a jejich vlastnosti</w:t>
            </w:r>
          </w:p>
        </w:tc>
        <w:tc>
          <w:tcPr>
            <w:tcW w:w="3060" w:type="dxa"/>
            <w:tcBorders>
              <w:top w:val="single" w:sz="4" w:space="0" w:color="000000"/>
              <w:left w:val="single" w:sz="4" w:space="0" w:color="000000"/>
              <w:bottom w:val="single" w:sz="4" w:space="0" w:color="000000"/>
            </w:tcBorders>
          </w:tcPr>
          <w:p w:rsidR="003F2287" w:rsidRDefault="003F2287">
            <w:pPr>
              <w:snapToGrid w:val="0"/>
            </w:pPr>
            <w:r>
              <w:t>- doplňuje za proměnnou</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Základní útvary v prostoru</w:t>
            </w:r>
          </w:p>
        </w:tc>
        <w:tc>
          <w:tcPr>
            <w:tcW w:w="3060" w:type="dxa"/>
            <w:tcBorders>
              <w:top w:val="single" w:sz="4" w:space="0" w:color="000000"/>
              <w:left w:val="single" w:sz="4" w:space="0" w:color="000000"/>
              <w:bottom w:val="single" w:sz="4" w:space="0" w:color="000000"/>
            </w:tcBorders>
          </w:tcPr>
          <w:p w:rsidR="003F2287" w:rsidRDefault="003F2287">
            <w:pPr>
              <w:snapToGrid w:val="0"/>
            </w:pPr>
            <w:r>
              <w:t>- rozlišuje kvádr, krychli, jehlan, kouli, kužel, válec</w:t>
            </w:r>
          </w:p>
          <w:p w:rsidR="003F2287" w:rsidRDefault="003F2287">
            <w:r>
              <w:t>- vypočítá povrch krychle a kvádru sečtením obsahů jejich podstav a stěn</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3060" w:type="dxa"/>
            <w:tcBorders>
              <w:top w:val="single" w:sz="4" w:space="0" w:color="000000"/>
              <w:left w:val="single" w:sz="4" w:space="0" w:color="000000"/>
              <w:bottom w:val="single" w:sz="4" w:space="0" w:color="000000"/>
            </w:tcBorders>
          </w:tcPr>
          <w:p w:rsidR="003F2287" w:rsidRDefault="003F2287">
            <w:pPr>
              <w:snapToGrid w:val="0"/>
            </w:pPr>
            <w:r>
              <w:t>- řeší slovní úlohy s využitím sčítání a odčítání desetinných čísel</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Zlomky a desetinná čísla.</w:t>
            </w:r>
          </w:p>
          <w:p w:rsidR="003F2287" w:rsidRDefault="003F2287">
            <w:r>
              <w:t>Písemné algoritmy písemných operací</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násobí a dělí desetinná čísla 10 a 100</w:t>
            </w:r>
          </w:p>
          <w:p w:rsidR="003F2287" w:rsidRDefault="003F2287">
            <w:r>
              <w:t>- násobí desetinná čísla číslem přirozeným</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 xml:space="preserve">   3 -   6</w:t>
            </w:r>
          </w:p>
          <w:p w:rsidR="003F2287" w:rsidRDefault="003F2287">
            <w:r>
              <w:t xml:space="preserve">  7 – 10</w:t>
            </w:r>
          </w:p>
          <w:p w:rsidR="003F2287" w:rsidRDefault="003F2287">
            <w:r>
              <w:t>11 – 15</w:t>
            </w:r>
          </w:p>
          <w:p w:rsidR="003F2287" w:rsidRDefault="003F2287">
            <w:r>
              <w:t>16 -  20</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p>
        </w:tc>
        <w:tc>
          <w:tcPr>
            <w:tcW w:w="3060" w:type="dxa"/>
            <w:tcBorders>
              <w:top w:val="single" w:sz="4" w:space="0" w:color="000000"/>
              <w:left w:val="single" w:sz="4" w:space="0" w:color="000000"/>
              <w:bottom w:val="single" w:sz="4" w:space="0" w:color="000000"/>
            </w:tcBorders>
          </w:tcPr>
          <w:p w:rsidR="003F2287" w:rsidRDefault="003F2287">
            <w:pPr>
              <w:snapToGrid w:val="0"/>
            </w:pPr>
            <w:r>
              <w:t>- pomocí tabulky převádí jednotky obsahu</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Osová souměrnost</w:t>
            </w:r>
          </w:p>
        </w:tc>
        <w:tc>
          <w:tcPr>
            <w:tcW w:w="3060" w:type="dxa"/>
            <w:tcBorders>
              <w:top w:val="single" w:sz="4" w:space="0" w:color="000000"/>
              <w:left w:val="single" w:sz="4" w:space="0" w:color="000000"/>
              <w:bottom w:val="single" w:sz="4" w:space="0" w:color="000000"/>
            </w:tcBorders>
          </w:tcPr>
          <w:p w:rsidR="003F2287" w:rsidRDefault="003F2287">
            <w:pPr>
              <w:snapToGrid w:val="0"/>
            </w:pPr>
            <w:r>
              <w:t>- pozná, nakreslí, sestrojí osově souměrný útvar</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Slovní úlohy.</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vypočítá aritmetický průměr z daných čísel</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tbl>
      <w:tblPr>
        <w:tblW w:w="0" w:type="auto"/>
        <w:tblInd w:w="-15" w:type="dxa"/>
        <w:tblLayout w:type="fixed"/>
        <w:tblLook w:val="0000" w:firstRow="0" w:lastRow="0" w:firstColumn="0" w:lastColumn="0" w:noHBand="0" w:noVBand="0"/>
      </w:tblPr>
      <w:tblGrid>
        <w:gridCol w:w="1188"/>
        <w:gridCol w:w="2340"/>
        <w:gridCol w:w="1620"/>
        <w:gridCol w:w="3060"/>
        <w:gridCol w:w="1110"/>
      </w:tblGrid>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Květen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Desetinná čísla.</w:t>
            </w:r>
          </w:p>
          <w:p w:rsidR="003F2287" w:rsidRDefault="003F2287">
            <w:r>
              <w:t>Písemné algoritmy číselných operací</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xml:space="preserve">- dělí desetinné číslo přirozeným </w:t>
            </w:r>
            <w:proofErr w:type="gramStart"/>
            <w:r>
              <w:t>čísle</w:t>
            </w:r>
            <w:proofErr w:type="gramEnd"/>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21 – 25</w:t>
            </w:r>
          </w:p>
          <w:p w:rsidR="003F2287" w:rsidRDefault="003F2287">
            <w:r>
              <w:t>26 – 30</w:t>
            </w:r>
          </w:p>
          <w:p w:rsidR="003F2287" w:rsidRDefault="003F2287">
            <w:r>
              <w:t>31 – 35</w:t>
            </w:r>
          </w:p>
          <w:p w:rsidR="003F2287" w:rsidRDefault="003F2287">
            <w:r>
              <w:t>36 -  40</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Závisle a nezávisle proměnná</w:t>
            </w:r>
          </w:p>
        </w:tc>
        <w:tc>
          <w:tcPr>
            <w:tcW w:w="3060" w:type="dxa"/>
            <w:tcBorders>
              <w:top w:val="single" w:sz="4" w:space="0" w:color="000000"/>
              <w:left w:val="single" w:sz="4" w:space="0" w:color="000000"/>
              <w:bottom w:val="single" w:sz="4" w:space="0" w:color="000000"/>
            </w:tcBorders>
          </w:tcPr>
          <w:p w:rsidR="003F2287" w:rsidRDefault="003F2287">
            <w:pPr>
              <w:snapToGrid w:val="0"/>
            </w:pPr>
            <w:r>
              <w:t>- doplní tabulku přímé úměrnosti</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Základní útvary v prostoru</w:t>
            </w:r>
          </w:p>
        </w:tc>
        <w:tc>
          <w:tcPr>
            <w:tcW w:w="3060" w:type="dxa"/>
            <w:tcBorders>
              <w:top w:val="single" w:sz="4" w:space="0" w:color="000000"/>
              <w:left w:val="single" w:sz="4" w:space="0" w:color="000000"/>
              <w:bottom w:val="single" w:sz="4" w:space="0" w:color="000000"/>
            </w:tcBorders>
          </w:tcPr>
          <w:p w:rsidR="003F2287" w:rsidRDefault="003F2287">
            <w:pPr>
              <w:snapToGrid w:val="0"/>
            </w:pPr>
            <w:r>
              <w:t xml:space="preserve">- obsahy složitějších útvarů </w:t>
            </w:r>
          </w:p>
          <w:p w:rsidR="003F2287" w:rsidRDefault="003F2287">
            <w:r>
              <w:t>- určí vzájemnou polohu dvou kružnic porovnáním součtu poloměrů a vzdálenosti jejich středů</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Slovní úlohy</w:t>
            </w:r>
          </w:p>
        </w:tc>
        <w:tc>
          <w:tcPr>
            <w:tcW w:w="3060" w:type="dxa"/>
            <w:tcBorders>
              <w:top w:val="single" w:sz="4" w:space="0" w:color="000000"/>
              <w:left w:val="single" w:sz="4" w:space="0" w:color="000000"/>
              <w:bottom w:val="single" w:sz="4" w:space="0" w:color="000000"/>
            </w:tcBorders>
          </w:tcPr>
          <w:p w:rsidR="003F2287" w:rsidRDefault="003F2287">
            <w:pPr>
              <w:snapToGrid w:val="0"/>
            </w:pPr>
            <w:r>
              <w:t>- užívá praktické modely desetinných čísel (</w:t>
            </w:r>
            <w:proofErr w:type="spellStart"/>
            <w:proofErr w:type="gramStart"/>
            <w:r>
              <w:t>peníze,hmotnosti</w:t>
            </w:r>
            <w:proofErr w:type="spellEnd"/>
            <w:proofErr w:type="gramEnd"/>
            <w:r>
              <w:t>, délky)</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val="restart"/>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2340" w:type="dxa"/>
            <w:tcBorders>
              <w:top w:val="single" w:sz="4" w:space="0" w:color="000000"/>
              <w:left w:val="single" w:sz="4" w:space="0" w:color="000000"/>
              <w:bottom w:val="single" w:sz="4" w:space="0" w:color="000000"/>
            </w:tcBorders>
          </w:tcPr>
          <w:p w:rsidR="003F2287" w:rsidRDefault="003F2287">
            <w:pPr>
              <w:snapToGrid w:val="0"/>
            </w:pPr>
            <w:r>
              <w:t>Číslo a početní operace</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Zlomky a desetinná čísla.</w:t>
            </w:r>
          </w:p>
          <w:p w:rsidR="003F2287" w:rsidRDefault="003F2287">
            <w:r>
              <w:t>Písemné algoritmy písemných operací</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xml:space="preserve">- čte a zapisuje desetinná čísla se třemi desetinnými místy </w:t>
            </w:r>
          </w:p>
          <w:p w:rsidR="003F2287" w:rsidRDefault="003F2287">
            <w:r>
              <w:t>- užívá kapesní kalkulátor při provádění a kontrole početních výkonů.</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Uč 3:</w:t>
            </w:r>
          </w:p>
          <w:p w:rsidR="003F2287" w:rsidRDefault="003F2287">
            <w:r>
              <w:t>41 – 45</w:t>
            </w:r>
          </w:p>
          <w:p w:rsidR="003F2287" w:rsidRDefault="003F2287">
            <w:r>
              <w:t>46 – 50</w:t>
            </w:r>
          </w:p>
          <w:p w:rsidR="003F2287" w:rsidRDefault="003F2287">
            <w:r>
              <w:t>51 -  54</w:t>
            </w: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Závislosti, vztahy a práce s daty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Diagramy</w:t>
            </w:r>
          </w:p>
        </w:tc>
        <w:tc>
          <w:tcPr>
            <w:tcW w:w="3060" w:type="dxa"/>
            <w:tcBorders>
              <w:top w:val="single" w:sz="4" w:space="0" w:color="000000"/>
              <w:left w:val="single" w:sz="4" w:space="0" w:color="000000"/>
              <w:bottom w:val="single" w:sz="4" w:space="0" w:color="000000"/>
            </w:tcBorders>
          </w:tcPr>
          <w:p w:rsidR="003F2287" w:rsidRDefault="003F2287">
            <w:pPr>
              <w:snapToGrid w:val="0"/>
            </w:pPr>
            <w:r>
              <w:t>-sestaví jednoduchý diagram</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Geometrie v rovině a v prostoru</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Základní útvary v prostoru</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modeluje tělesa (kvádr, krychle, válec) z jejich sítí</w:t>
            </w:r>
          </w:p>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r w:rsidR="003F2287">
        <w:trPr>
          <w:cantSplit/>
        </w:trPr>
        <w:tc>
          <w:tcPr>
            <w:tcW w:w="1188" w:type="dxa"/>
            <w:vMerge/>
            <w:tcBorders>
              <w:top w:val="single" w:sz="4" w:space="0" w:color="000000"/>
              <w:left w:val="single" w:sz="4" w:space="0" w:color="000000"/>
              <w:bottom w:val="single" w:sz="4" w:space="0" w:color="000000"/>
            </w:tcBorders>
          </w:tcPr>
          <w:p w:rsidR="003F2287" w:rsidRDefault="003F2287"/>
        </w:tc>
        <w:tc>
          <w:tcPr>
            <w:tcW w:w="2340" w:type="dxa"/>
            <w:tcBorders>
              <w:top w:val="single" w:sz="4" w:space="0" w:color="000000"/>
              <w:left w:val="single" w:sz="4" w:space="0" w:color="000000"/>
              <w:bottom w:val="single" w:sz="4" w:space="0" w:color="000000"/>
            </w:tcBorders>
          </w:tcPr>
          <w:p w:rsidR="003F2287" w:rsidRDefault="003F2287">
            <w:pPr>
              <w:snapToGrid w:val="0"/>
            </w:pPr>
            <w:r>
              <w:t>Nestandardní aplikační úlohy a problémy</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Prostorová představivost</w:t>
            </w:r>
          </w:p>
          <w:p w:rsidR="003F2287" w:rsidRDefault="003F2287"/>
        </w:tc>
        <w:tc>
          <w:tcPr>
            <w:tcW w:w="3060" w:type="dxa"/>
            <w:tcBorders>
              <w:top w:val="single" w:sz="4" w:space="0" w:color="000000"/>
              <w:left w:val="single" w:sz="4" w:space="0" w:color="000000"/>
              <w:bottom w:val="single" w:sz="4" w:space="0" w:color="000000"/>
            </w:tcBorders>
          </w:tcPr>
          <w:p w:rsidR="003F2287" w:rsidRDefault="003F2287">
            <w:pPr>
              <w:snapToGrid w:val="0"/>
            </w:pPr>
            <w:r>
              <w:t>- určí počet jednotkových krychlí v různých stavbách</w:t>
            </w:r>
          </w:p>
          <w:p w:rsidR="003F2287" w:rsidRDefault="003F2287"/>
        </w:tc>
        <w:tc>
          <w:tcPr>
            <w:tcW w:w="1110" w:type="dxa"/>
            <w:tcBorders>
              <w:top w:val="single" w:sz="4" w:space="0" w:color="000000"/>
              <w:left w:val="single" w:sz="4" w:space="0" w:color="000000"/>
              <w:bottom w:val="single" w:sz="4" w:space="0" w:color="000000"/>
              <w:right w:val="single" w:sz="4" w:space="0" w:color="000000"/>
            </w:tcBorders>
          </w:tcPr>
          <w:p w:rsidR="003F2287" w:rsidRDefault="003F2287">
            <w:pPr>
              <w:snapToGrid w:val="0"/>
              <w:rPr>
                <w:b/>
              </w:rPr>
            </w:pPr>
          </w:p>
        </w:tc>
      </w:tr>
    </w:tbl>
    <w:p w:rsidR="003F2287" w:rsidRDefault="003F2287"/>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p>
    <w:p w:rsidR="00625237" w:rsidRDefault="00625237" w:rsidP="00625237">
      <w:pPr>
        <w:jc w:val="center"/>
        <w:rPr>
          <w:sz w:val="36"/>
          <w:szCs w:val="36"/>
        </w:rPr>
      </w:pPr>
      <w:r w:rsidRPr="00DB212D">
        <w:rPr>
          <w:sz w:val="36"/>
          <w:szCs w:val="36"/>
        </w:rPr>
        <w:t>Charakteristika vzdělávacího oboru</w:t>
      </w:r>
    </w:p>
    <w:p w:rsidR="00625237" w:rsidRDefault="00625237" w:rsidP="00625237">
      <w:pPr>
        <w:jc w:val="center"/>
        <w:rPr>
          <w:sz w:val="36"/>
          <w:szCs w:val="36"/>
        </w:rPr>
      </w:pPr>
    </w:p>
    <w:p w:rsidR="00625237" w:rsidRDefault="00625237" w:rsidP="00625237">
      <w:pPr>
        <w:jc w:val="center"/>
        <w:rPr>
          <w:sz w:val="36"/>
          <w:szCs w:val="36"/>
        </w:rPr>
      </w:pPr>
    </w:p>
    <w:p w:rsidR="00625237" w:rsidRDefault="00625237" w:rsidP="00625237">
      <w:pPr>
        <w:jc w:val="center"/>
        <w:rPr>
          <w:b/>
          <w:sz w:val="40"/>
          <w:szCs w:val="40"/>
        </w:rPr>
      </w:pPr>
      <w:r w:rsidRPr="00DB212D">
        <w:rPr>
          <w:b/>
          <w:sz w:val="40"/>
          <w:szCs w:val="40"/>
        </w:rPr>
        <w:t>CIZÍ JAZYK</w:t>
      </w:r>
    </w:p>
    <w:p w:rsidR="00625237" w:rsidRDefault="00625237" w:rsidP="00625237">
      <w:pPr>
        <w:jc w:val="center"/>
        <w:rPr>
          <w:b/>
          <w:sz w:val="40"/>
          <w:szCs w:val="40"/>
        </w:rPr>
      </w:pPr>
    </w:p>
    <w:p w:rsidR="00625237" w:rsidRDefault="00625237" w:rsidP="00625237">
      <w:pPr>
        <w:jc w:val="center"/>
        <w:rPr>
          <w:b/>
          <w:sz w:val="40"/>
          <w:szCs w:val="40"/>
        </w:rPr>
      </w:pPr>
    </w:p>
    <w:p w:rsidR="00625237" w:rsidRPr="003A5B5E" w:rsidRDefault="00625237" w:rsidP="00625237">
      <w:r w:rsidRPr="003A5B5E">
        <w:rPr>
          <w:u w:val="single"/>
        </w:rPr>
        <w:t>1. Název předmětu:</w:t>
      </w:r>
      <w:r w:rsidRPr="003A5B5E">
        <w:t xml:space="preserve"> Anglický jazyk</w:t>
      </w:r>
    </w:p>
    <w:p w:rsidR="00625237" w:rsidRPr="003A5B5E" w:rsidRDefault="00625237" w:rsidP="00625237"/>
    <w:p w:rsidR="00625237" w:rsidRPr="003A5B5E" w:rsidRDefault="00625237" w:rsidP="00625237">
      <w:pPr>
        <w:rPr>
          <w:u w:val="single"/>
        </w:rPr>
      </w:pPr>
      <w:r w:rsidRPr="003A5B5E">
        <w:rPr>
          <w:u w:val="single"/>
        </w:rPr>
        <w:t xml:space="preserve">2. Obsahové vymezení: </w:t>
      </w:r>
    </w:p>
    <w:p w:rsidR="00625237" w:rsidRPr="003A5B5E" w:rsidRDefault="00625237" w:rsidP="00625237">
      <w:pPr>
        <w:rPr>
          <w:u w:val="single"/>
        </w:rPr>
      </w:pPr>
    </w:p>
    <w:p w:rsidR="00625237" w:rsidRPr="003A5B5E" w:rsidRDefault="00625237" w:rsidP="00625237">
      <w:r w:rsidRPr="003A5B5E">
        <w:t xml:space="preserve">Vzdělávací obor Anglický jazyk je především založen na poslechových a komunikačních činnostech, které motivují žáky k zájmu o anglický jazyk a anglickou kulturu a seznámí je se základní slovní zásobou a jazykovými strukturami tak, aby byli schopni jednoduché komunikace. Systematicky rozvíjí všechny čtyři základní řečové dovednosti počínaje poslechem a mluvením, postupně zahrnuje čtení a psaní se vzrůstajícím důrazem na plynulost a přesnost. Umožňuje schopnost komunikovat o sobě, své rodině, spolužácích a použití standardních frází v určitých situacích. Rozvíjí výslovnost nápodobou a opakováním. Pomáhá pochopit základní jazykové jevy a začíná tak budovat základy gramatiky. Podporuje a rozvíjí schopnost učit se včetně </w:t>
      </w:r>
      <w:r w:rsidRPr="003A5B5E">
        <w:lastRenderedPageBreak/>
        <w:t>postupů, jak si zapamatovat nový jazyk, jak používat znalosti a dovednosti z mateřského jazyka při učení se cizí řeči, jak používat vizuálních podmětů k odhadování významu, jak využívat logického myšlení atd. Zadáváním jednoduchých úloh a různých způsobů sebehodnocení povzbuzuje děti k tomu, aby přebraly zodpovědnost za vlastní učení. Pomáhá vyvinout porozumění pro jiné kultury, země, zvyky a lidi a sleduje morální a sociálně vzdělávací cíle.</w:t>
      </w:r>
    </w:p>
    <w:p w:rsidR="00625237" w:rsidRPr="003A5B5E" w:rsidRDefault="00625237" w:rsidP="00625237"/>
    <w:p w:rsidR="00625237" w:rsidRPr="003A5B5E" w:rsidRDefault="00625237" w:rsidP="00625237">
      <w:pPr>
        <w:rPr>
          <w:u w:val="single"/>
        </w:rPr>
      </w:pPr>
      <w:r w:rsidRPr="003A5B5E">
        <w:rPr>
          <w:u w:val="single"/>
        </w:rPr>
        <w:t>3. Časové vymezení:</w:t>
      </w:r>
    </w:p>
    <w:p w:rsidR="00625237" w:rsidRPr="003A5B5E" w:rsidRDefault="00625237" w:rsidP="00625237"/>
    <w:p w:rsidR="00625237" w:rsidRPr="003A5B5E" w:rsidRDefault="00625237" w:rsidP="00625237">
      <w:r w:rsidRPr="003A5B5E">
        <w:t xml:space="preserve">Vzdělávací obor Anglický jazyk realizujeme ve všech ročnících 1. stupně v celkové časové dotaci 9 hodin. </w:t>
      </w:r>
    </w:p>
    <w:p w:rsidR="00625237" w:rsidRPr="003A5B5E" w:rsidRDefault="00625237" w:rsidP="00625237"/>
    <w:p w:rsidR="00625237" w:rsidRPr="003A5B5E" w:rsidRDefault="00625237" w:rsidP="00625237">
      <w:pPr>
        <w:rPr>
          <w:u w:val="single"/>
        </w:rPr>
      </w:pPr>
      <w:r w:rsidRPr="003A5B5E">
        <w:rPr>
          <w:u w:val="single"/>
        </w:rPr>
        <w:t>4. Organizační vymezení:</w:t>
      </w:r>
    </w:p>
    <w:p w:rsidR="00625237" w:rsidRPr="003A5B5E" w:rsidRDefault="00625237" w:rsidP="00625237">
      <w:pPr>
        <w:rPr>
          <w:u w:val="single"/>
        </w:rPr>
      </w:pPr>
    </w:p>
    <w:p w:rsidR="00625237" w:rsidRPr="003A5B5E" w:rsidRDefault="00625237" w:rsidP="00625237">
      <w:r w:rsidRPr="003A5B5E">
        <w:t>Vzdělávací obor Anglický jazyk realizujeme ve 45 minutových vyučovacích hodinách. Pracujeme v kmenových učebnách nebo v počítačových učebnách s jazykovými výukovými programy.</w:t>
      </w:r>
    </w:p>
    <w:p w:rsidR="00625237" w:rsidRPr="003A5B5E" w:rsidRDefault="00625237" w:rsidP="00625237"/>
    <w:p w:rsidR="00625237" w:rsidRPr="003A5B5E" w:rsidRDefault="00625237" w:rsidP="00625237"/>
    <w:p w:rsidR="00625237" w:rsidRPr="003A5B5E" w:rsidRDefault="00625237" w:rsidP="00625237">
      <w:pPr>
        <w:rPr>
          <w:u w:val="single"/>
        </w:rPr>
      </w:pPr>
      <w:r w:rsidRPr="003A5B5E">
        <w:rPr>
          <w:u w:val="single"/>
        </w:rPr>
        <w:t>5. Výchovné a vzdělávací strategie vedoucí žáky k osvojování očekávaných výstupů a klíčových kompetencí:</w:t>
      </w:r>
    </w:p>
    <w:p w:rsidR="00625237" w:rsidRPr="003A5B5E" w:rsidRDefault="00625237" w:rsidP="00625237">
      <w:pPr>
        <w:rPr>
          <w:u w:val="single"/>
        </w:rPr>
      </w:pPr>
    </w:p>
    <w:p w:rsidR="00625237" w:rsidRPr="003A5B5E" w:rsidRDefault="00625237" w:rsidP="00625237">
      <w:pPr>
        <w:rPr>
          <w:u w:val="single"/>
        </w:rPr>
      </w:pPr>
      <w:r w:rsidRPr="003A5B5E">
        <w:rPr>
          <w:u w:val="single"/>
        </w:rPr>
        <w:t>Kompetence k učení</w:t>
      </w:r>
    </w:p>
    <w:p w:rsidR="00625237" w:rsidRPr="003A5B5E" w:rsidRDefault="00625237" w:rsidP="00625237">
      <w:r w:rsidRPr="003A5B5E">
        <w:tab/>
      </w:r>
    </w:p>
    <w:p w:rsidR="00625237" w:rsidRPr="003A5B5E" w:rsidRDefault="00625237" w:rsidP="00625237">
      <w:pPr>
        <w:ind w:left="708"/>
      </w:pPr>
      <w:r w:rsidRPr="003A5B5E">
        <w:t>Žák analyzuje a procvičuje novou gramatiku v kontextu psaného nebo slyšeného textu a je tak veden k pochopení látky kognitivním způsobem;</w:t>
      </w:r>
    </w:p>
    <w:p w:rsidR="00625237" w:rsidRPr="003A5B5E" w:rsidRDefault="00625237" w:rsidP="00625237">
      <w:pPr>
        <w:ind w:firstLine="708"/>
      </w:pPr>
      <w:r w:rsidRPr="003A5B5E">
        <w:t>Žák rozvíjí své schopnosti porozumět slyšenému textu na písních a básničkách;</w:t>
      </w:r>
    </w:p>
    <w:p w:rsidR="00625237" w:rsidRPr="003A5B5E" w:rsidRDefault="00625237" w:rsidP="00625237">
      <w:pPr>
        <w:ind w:left="708"/>
      </w:pPr>
      <w:r w:rsidRPr="003A5B5E">
        <w:t>Učitel pravidelně sleduje pokrok žáka a přizpůsobí výuku případnému opakování nepochopené či nezažité látky;</w:t>
      </w:r>
    </w:p>
    <w:p w:rsidR="00625237" w:rsidRPr="003A5B5E" w:rsidRDefault="00625237" w:rsidP="00625237">
      <w:pPr>
        <w:ind w:left="708"/>
      </w:pPr>
      <w:r w:rsidRPr="003A5B5E">
        <w:t>Učitel vede žáky k sebehodnocení pravidelnou kontrolou Záznamníku o pokroku;</w:t>
      </w:r>
    </w:p>
    <w:p w:rsidR="00625237" w:rsidRPr="003A5B5E" w:rsidRDefault="00625237" w:rsidP="00625237">
      <w:pPr>
        <w:ind w:firstLine="708"/>
      </w:pPr>
    </w:p>
    <w:p w:rsidR="00625237" w:rsidRPr="003A5B5E" w:rsidRDefault="00625237" w:rsidP="00625237">
      <w:pPr>
        <w:rPr>
          <w:u w:val="single"/>
        </w:rPr>
      </w:pPr>
      <w:r w:rsidRPr="003A5B5E">
        <w:rPr>
          <w:u w:val="single"/>
        </w:rPr>
        <w:t>Kompetence k řešení problémů</w:t>
      </w:r>
    </w:p>
    <w:p w:rsidR="00625237" w:rsidRPr="003A5B5E" w:rsidRDefault="00625237" w:rsidP="00625237">
      <w:pPr>
        <w:rPr>
          <w:u w:val="single"/>
        </w:rPr>
      </w:pPr>
    </w:p>
    <w:p w:rsidR="00625237" w:rsidRPr="003A5B5E" w:rsidRDefault="00625237" w:rsidP="00625237">
      <w:pPr>
        <w:ind w:firstLine="708"/>
      </w:pPr>
      <w:r w:rsidRPr="003A5B5E">
        <w:t>Žák pracuje na projektech, při kterých využívá znalostí z jiných předmětů;</w:t>
      </w:r>
    </w:p>
    <w:p w:rsidR="00625237" w:rsidRPr="003A5B5E" w:rsidRDefault="00625237" w:rsidP="00625237">
      <w:pPr>
        <w:ind w:firstLine="708"/>
      </w:pPr>
      <w:r w:rsidRPr="003A5B5E">
        <w:t>Žák odhaduje pokračování kontextu na základě nabízených obrázků;</w:t>
      </w:r>
    </w:p>
    <w:p w:rsidR="00625237" w:rsidRPr="003A5B5E" w:rsidRDefault="00625237" w:rsidP="00625237">
      <w:pPr>
        <w:ind w:left="708"/>
      </w:pPr>
      <w:r w:rsidRPr="003A5B5E">
        <w:t>Učitel podněcuje aktivity a zadává úkoly, při kterých učí žáky vyhledat informace z různých zdrojů;</w:t>
      </w:r>
    </w:p>
    <w:p w:rsidR="00625237" w:rsidRPr="003A5B5E" w:rsidRDefault="00625237" w:rsidP="00625237">
      <w:pPr>
        <w:ind w:left="708"/>
      </w:pPr>
      <w:r w:rsidRPr="003A5B5E">
        <w:t>Učitel nechává rozhodování mezi kvalitou a kvantitou obsahu projektu na žákovi;</w:t>
      </w:r>
    </w:p>
    <w:p w:rsidR="00625237" w:rsidRPr="003A5B5E" w:rsidRDefault="00625237" w:rsidP="00625237">
      <w:pPr>
        <w:rPr>
          <w:u w:val="single"/>
        </w:rPr>
      </w:pPr>
    </w:p>
    <w:p w:rsidR="00625237" w:rsidRPr="003A5B5E" w:rsidRDefault="00625237" w:rsidP="00625237">
      <w:pPr>
        <w:rPr>
          <w:u w:val="single"/>
        </w:rPr>
      </w:pPr>
      <w:r w:rsidRPr="003A5B5E">
        <w:rPr>
          <w:u w:val="single"/>
        </w:rPr>
        <w:t>Kompetence komunikativní</w:t>
      </w:r>
    </w:p>
    <w:p w:rsidR="00625237" w:rsidRPr="003A5B5E" w:rsidRDefault="00625237" w:rsidP="00625237">
      <w:pPr>
        <w:rPr>
          <w:u w:val="single"/>
        </w:rPr>
      </w:pPr>
    </w:p>
    <w:p w:rsidR="00625237" w:rsidRPr="003A5B5E" w:rsidRDefault="00625237" w:rsidP="00625237">
      <w:pPr>
        <w:ind w:left="708"/>
      </w:pPr>
      <w:r w:rsidRPr="003A5B5E">
        <w:t xml:space="preserve">Žák procvičuje gramatické struktury a slovní zásobu dramatizací reálných situací a je tím veden k efektivnímu a logickému vyjadřování se; </w:t>
      </w:r>
    </w:p>
    <w:p w:rsidR="00625237" w:rsidRPr="003A5B5E" w:rsidRDefault="00625237" w:rsidP="00625237">
      <w:pPr>
        <w:ind w:left="708"/>
      </w:pPr>
      <w:r w:rsidRPr="003A5B5E">
        <w:t>Žák sděluje informace o sobě prostřednictvím projektů;</w:t>
      </w:r>
    </w:p>
    <w:p w:rsidR="00625237" w:rsidRPr="003A5B5E" w:rsidRDefault="00625237" w:rsidP="00625237">
      <w:pPr>
        <w:ind w:left="708"/>
      </w:pPr>
      <w:r w:rsidRPr="003A5B5E">
        <w:t>Učitel poskytuje žákům prostor k vyprávění o sobě, svých blízkých, svém okolí a o svém světě;</w:t>
      </w:r>
    </w:p>
    <w:p w:rsidR="00625237" w:rsidRPr="003A5B5E" w:rsidRDefault="00625237" w:rsidP="00625237">
      <w:pPr>
        <w:ind w:left="708"/>
      </w:pPr>
      <w:r w:rsidRPr="003A5B5E">
        <w:t>Učitel zařazuje do výuky odlehčující činnosti, například hry, soutěže, hádanky, kterými tak navozuje tvůrčí a přátelskou atmosféru ve třídě;</w:t>
      </w:r>
    </w:p>
    <w:p w:rsidR="00625237" w:rsidRPr="003A5B5E" w:rsidRDefault="00625237" w:rsidP="00625237">
      <w:pPr>
        <w:rPr>
          <w:u w:val="single"/>
        </w:rPr>
      </w:pPr>
    </w:p>
    <w:p w:rsidR="00625237" w:rsidRPr="003A5B5E" w:rsidRDefault="00625237" w:rsidP="00625237">
      <w:pPr>
        <w:rPr>
          <w:u w:val="single"/>
        </w:rPr>
      </w:pPr>
      <w:r w:rsidRPr="003A5B5E">
        <w:rPr>
          <w:u w:val="single"/>
        </w:rPr>
        <w:t>Kompetence sociální a personální</w:t>
      </w:r>
    </w:p>
    <w:p w:rsidR="00625237" w:rsidRPr="003A5B5E" w:rsidRDefault="00625237" w:rsidP="00625237">
      <w:pPr>
        <w:ind w:firstLine="708"/>
      </w:pPr>
    </w:p>
    <w:p w:rsidR="00625237" w:rsidRPr="003A5B5E" w:rsidRDefault="00625237" w:rsidP="00625237">
      <w:pPr>
        <w:ind w:firstLine="708"/>
      </w:pPr>
      <w:r w:rsidRPr="003A5B5E">
        <w:t>Žák pracuje na párových a týmových úkolech;</w:t>
      </w:r>
    </w:p>
    <w:p w:rsidR="00625237" w:rsidRPr="003A5B5E" w:rsidRDefault="00625237" w:rsidP="00625237">
      <w:pPr>
        <w:ind w:left="708"/>
      </w:pPr>
      <w:r w:rsidRPr="003A5B5E">
        <w:lastRenderedPageBreak/>
        <w:t>Žák vypracovává projekty, ve kterých vyjadřuje sebe sama v prostředí jemu známém a blízkém a které následně prezentuje před spolužáky;</w:t>
      </w:r>
    </w:p>
    <w:p w:rsidR="00625237" w:rsidRPr="003A5B5E" w:rsidRDefault="00625237" w:rsidP="00625237">
      <w:r w:rsidRPr="003A5B5E">
        <w:tab/>
        <w:t>Učitel přizpůsobuje výuku individuálním potřebám a schopnostem žáka;</w:t>
      </w:r>
    </w:p>
    <w:p w:rsidR="00625237" w:rsidRPr="003A5B5E" w:rsidRDefault="00625237" w:rsidP="00625237">
      <w:pPr>
        <w:ind w:left="708"/>
      </w:pPr>
      <w:r w:rsidRPr="003A5B5E">
        <w:t>Učitel zadává skupinové práce tak, aby se při činnosti na dalším úkolu sešli jiní žáci a zvykli si tak na vzájemnou spolupráci a styl práce;</w:t>
      </w:r>
    </w:p>
    <w:p w:rsidR="00625237" w:rsidRPr="003A5B5E" w:rsidRDefault="00625237" w:rsidP="00625237"/>
    <w:p w:rsidR="00625237" w:rsidRPr="003A5B5E" w:rsidRDefault="00625237" w:rsidP="00625237">
      <w:pPr>
        <w:rPr>
          <w:u w:val="single"/>
        </w:rPr>
      </w:pPr>
      <w:r w:rsidRPr="003A5B5E">
        <w:rPr>
          <w:u w:val="single"/>
        </w:rPr>
        <w:t>Kompetenci občanskou</w:t>
      </w:r>
    </w:p>
    <w:p w:rsidR="00625237" w:rsidRPr="003A5B5E" w:rsidRDefault="00625237" w:rsidP="00625237">
      <w:pPr>
        <w:rPr>
          <w:u w:val="single"/>
        </w:rPr>
      </w:pPr>
    </w:p>
    <w:p w:rsidR="00625237" w:rsidRPr="003A5B5E" w:rsidRDefault="00625237" w:rsidP="00625237">
      <w:pPr>
        <w:ind w:firstLine="708"/>
      </w:pPr>
      <w:r w:rsidRPr="003A5B5E">
        <w:t>Žák je veden k zodpovědnosti za vlastní učení kontrolními testy v pracovním sešitě;</w:t>
      </w:r>
    </w:p>
    <w:p w:rsidR="00625237" w:rsidRPr="003A5B5E" w:rsidRDefault="00625237" w:rsidP="00625237">
      <w:r w:rsidRPr="003A5B5E">
        <w:tab/>
        <w:t>Žák prezentuje výsledky skupinové práce;</w:t>
      </w:r>
    </w:p>
    <w:p w:rsidR="00625237" w:rsidRPr="003A5B5E" w:rsidRDefault="00625237" w:rsidP="00625237">
      <w:pPr>
        <w:ind w:left="708"/>
      </w:pPr>
      <w:r w:rsidRPr="003A5B5E">
        <w:t>Učitel shromažďuje materiály potřebné k realizaci projektů žáků od žáků samotných a vede je tak k vzájemnému poskytování pomoci;</w:t>
      </w:r>
    </w:p>
    <w:p w:rsidR="00625237" w:rsidRPr="003A5B5E" w:rsidRDefault="00625237" w:rsidP="00625237">
      <w:pPr>
        <w:ind w:left="708"/>
      </w:pPr>
      <w:r w:rsidRPr="003A5B5E">
        <w:t>Učitel nechává žáky pracovat svým tempem a projevovat se svým vlastním způsobem a vyžaduje od nich zodpovědnost za vlastní projevy;</w:t>
      </w:r>
    </w:p>
    <w:p w:rsidR="00625237" w:rsidRPr="003A5B5E" w:rsidRDefault="00625237" w:rsidP="00625237"/>
    <w:p w:rsidR="00625237" w:rsidRPr="003A5B5E" w:rsidRDefault="00625237" w:rsidP="00625237">
      <w:pPr>
        <w:rPr>
          <w:u w:val="single"/>
        </w:rPr>
      </w:pPr>
      <w:r w:rsidRPr="003A5B5E">
        <w:rPr>
          <w:u w:val="single"/>
        </w:rPr>
        <w:t>Kompetenci pracovní</w:t>
      </w:r>
    </w:p>
    <w:p w:rsidR="00625237" w:rsidRPr="003A5B5E" w:rsidRDefault="00625237" w:rsidP="00625237">
      <w:pPr>
        <w:rPr>
          <w:u w:val="single"/>
        </w:rPr>
      </w:pPr>
    </w:p>
    <w:p w:rsidR="00625237" w:rsidRPr="003A5B5E" w:rsidRDefault="00625237" w:rsidP="00625237">
      <w:pPr>
        <w:ind w:left="708"/>
      </w:pPr>
      <w:r w:rsidRPr="003A5B5E">
        <w:t>Žák je veden k rekapitulaci svých nabytých vědomostí prostřednictvím „Záznamníku o pokroku“ na konci každé lekce;</w:t>
      </w:r>
    </w:p>
    <w:p w:rsidR="00625237" w:rsidRPr="003A5B5E" w:rsidRDefault="00625237" w:rsidP="00625237">
      <w:pPr>
        <w:ind w:left="708"/>
      </w:pPr>
      <w:r w:rsidRPr="003A5B5E">
        <w:t>Žák pracuje na úkolech, při kterých projeví svou iniciativu, představivost, znalosti a schopnosti spolupracovat s ostatními;</w:t>
      </w:r>
    </w:p>
    <w:p w:rsidR="00625237" w:rsidRPr="003A5B5E" w:rsidRDefault="00625237" w:rsidP="00625237">
      <w:pPr>
        <w:ind w:left="705"/>
      </w:pPr>
      <w:r w:rsidRPr="003A5B5E">
        <w:t>Učitel používá různé techniky opakovaně a pravidelně, aby si žák zvykl na jistý druh práce a učení;</w:t>
      </w:r>
    </w:p>
    <w:p w:rsidR="00625237" w:rsidRDefault="00625237" w:rsidP="00625237">
      <w:pPr>
        <w:ind w:left="708"/>
      </w:pPr>
      <w:r w:rsidRPr="003A5B5E">
        <w:t>Učitel požaduje po žácích vypracovat si osnovu projektu a sumarizaci znalostí k tématu před jeho realizací.</w:t>
      </w:r>
    </w:p>
    <w:p w:rsidR="00625237" w:rsidRPr="003A5B5E" w:rsidRDefault="00625237" w:rsidP="00625237">
      <w:pPr>
        <w:ind w:left="708"/>
      </w:pPr>
    </w:p>
    <w:p w:rsidR="00625237" w:rsidRPr="0059396A" w:rsidRDefault="00625237" w:rsidP="00625237">
      <w:pPr>
        <w:pStyle w:val="Nadpis2"/>
        <w:jc w:val="both"/>
        <w:rPr>
          <w:i w:val="0"/>
          <w:sz w:val="32"/>
          <w:szCs w:val="32"/>
        </w:rPr>
      </w:pPr>
      <w:r w:rsidRPr="0059396A">
        <w:rPr>
          <w:sz w:val="32"/>
          <w:szCs w:val="32"/>
        </w:rPr>
        <w:t>Vzdělávací obor: Anglický jazyk 3. ročník</w:t>
      </w:r>
    </w:p>
    <w:p w:rsidR="00625237" w:rsidRPr="003A5B5E" w:rsidRDefault="00625237" w:rsidP="00625237">
      <w:pPr>
        <w:pStyle w:val="Nadpis2"/>
        <w:jc w:val="both"/>
        <w:rPr>
          <w:szCs w:val="24"/>
        </w:rPr>
      </w:pPr>
    </w:p>
    <w:p w:rsidR="00625237" w:rsidRPr="003A5B5E" w:rsidRDefault="00625237" w:rsidP="00625237"/>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2618"/>
        <w:gridCol w:w="4252"/>
        <w:gridCol w:w="4820"/>
        <w:gridCol w:w="1276"/>
      </w:tblGrid>
      <w:tr w:rsidR="00625237" w:rsidRPr="003A5B5E" w:rsidTr="00625237">
        <w:tc>
          <w:tcPr>
            <w:tcW w:w="1176" w:type="dxa"/>
            <w:tcBorders>
              <w:top w:val="thinThickSmallGap" w:sz="24" w:space="0" w:color="auto"/>
              <w:bottom w:val="thinThickSmallGap" w:sz="24" w:space="0" w:color="auto"/>
            </w:tcBorders>
          </w:tcPr>
          <w:p w:rsidR="00625237" w:rsidRPr="003A5B5E" w:rsidRDefault="00625237" w:rsidP="00625237">
            <w:pPr>
              <w:rPr>
                <w:b/>
              </w:rPr>
            </w:pPr>
            <w:r w:rsidRPr="003A5B5E">
              <w:rPr>
                <w:b/>
              </w:rPr>
              <w:t>Měsíc</w:t>
            </w:r>
          </w:p>
        </w:tc>
        <w:tc>
          <w:tcPr>
            <w:tcW w:w="2618" w:type="dxa"/>
            <w:tcBorders>
              <w:top w:val="thinThickSmallGap" w:sz="24" w:space="0" w:color="auto"/>
              <w:bottom w:val="thinThickSmallGap" w:sz="24" w:space="0" w:color="auto"/>
            </w:tcBorders>
          </w:tcPr>
          <w:p w:rsidR="00625237" w:rsidRPr="003A5B5E" w:rsidRDefault="00625237" w:rsidP="00625237">
            <w:pPr>
              <w:rPr>
                <w:b/>
              </w:rPr>
            </w:pPr>
            <w:proofErr w:type="spellStart"/>
            <w:r w:rsidRPr="003A5B5E">
              <w:rPr>
                <w:b/>
              </w:rPr>
              <w:t>Tématický</w:t>
            </w:r>
            <w:proofErr w:type="spellEnd"/>
            <w:r w:rsidRPr="003A5B5E">
              <w:rPr>
                <w:b/>
              </w:rPr>
              <w:t xml:space="preserve"> okruh</w:t>
            </w:r>
          </w:p>
        </w:tc>
        <w:tc>
          <w:tcPr>
            <w:tcW w:w="4252" w:type="dxa"/>
            <w:tcBorders>
              <w:top w:val="thinThickSmallGap" w:sz="24" w:space="0" w:color="auto"/>
              <w:bottom w:val="thinThickSmallGap" w:sz="24" w:space="0" w:color="auto"/>
            </w:tcBorders>
          </w:tcPr>
          <w:p w:rsidR="00625237" w:rsidRPr="003A5B5E" w:rsidRDefault="00625237" w:rsidP="00625237">
            <w:pPr>
              <w:rPr>
                <w:b/>
              </w:rPr>
            </w:pPr>
            <w:r w:rsidRPr="003A5B5E">
              <w:rPr>
                <w:b/>
              </w:rPr>
              <w:t>Téma (učivo)</w:t>
            </w:r>
          </w:p>
        </w:tc>
        <w:tc>
          <w:tcPr>
            <w:tcW w:w="4820" w:type="dxa"/>
            <w:tcBorders>
              <w:top w:val="thinThickSmallGap" w:sz="24" w:space="0" w:color="auto"/>
              <w:bottom w:val="thinThickSmallGap" w:sz="24" w:space="0" w:color="auto"/>
            </w:tcBorders>
          </w:tcPr>
          <w:p w:rsidR="00625237" w:rsidRPr="003A5B5E" w:rsidRDefault="00625237" w:rsidP="00625237">
            <w:pPr>
              <w:rPr>
                <w:b/>
              </w:rPr>
            </w:pPr>
            <w:r w:rsidRPr="003A5B5E">
              <w:rPr>
                <w:b/>
              </w:rPr>
              <w:t>Očekávané výstupy</w:t>
            </w:r>
          </w:p>
        </w:tc>
        <w:tc>
          <w:tcPr>
            <w:tcW w:w="1276" w:type="dxa"/>
            <w:tcBorders>
              <w:top w:val="thinThickSmallGap" w:sz="24" w:space="0" w:color="auto"/>
              <w:bottom w:val="thinThickSmallGap" w:sz="24" w:space="0" w:color="auto"/>
            </w:tcBorders>
          </w:tcPr>
          <w:p w:rsidR="00625237" w:rsidRPr="003A5B5E" w:rsidRDefault="00625237" w:rsidP="00625237">
            <w:pPr>
              <w:rPr>
                <w:b/>
              </w:rPr>
            </w:pPr>
            <w:r w:rsidRPr="003A5B5E">
              <w:rPr>
                <w:b/>
              </w:rPr>
              <w:t>Pozn.</w:t>
            </w:r>
          </w:p>
        </w:tc>
      </w:tr>
      <w:tr w:rsidR="00625237" w:rsidRPr="003A5B5E" w:rsidTr="00625237">
        <w:tc>
          <w:tcPr>
            <w:tcW w:w="1176" w:type="dxa"/>
            <w:tcBorders>
              <w:top w:val="thinThickSmallGap" w:sz="24" w:space="0" w:color="auto"/>
            </w:tcBorders>
          </w:tcPr>
          <w:p w:rsidR="00625237" w:rsidRPr="003A5B5E" w:rsidRDefault="00625237" w:rsidP="00625237">
            <w:pPr>
              <w:rPr>
                <w:b/>
              </w:rPr>
            </w:pPr>
            <w:r w:rsidRPr="003A5B5E">
              <w:rPr>
                <w:b/>
              </w:rPr>
              <w:t>Září</w:t>
            </w:r>
          </w:p>
        </w:tc>
        <w:tc>
          <w:tcPr>
            <w:tcW w:w="2618" w:type="dxa"/>
            <w:tcBorders>
              <w:top w:val="thinThickSmallGap" w:sz="24" w:space="0" w:color="auto"/>
            </w:tcBorders>
          </w:tcPr>
          <w:p w:rsidR="00625237" w:rsidRPr="003A5B5E" w:rsidRDefault="00625237" w:rsidP="00625237">
            <w:r w:rsidRPr="003A5B5E">
              <w:t>Pozdravy</w:t>
            </w:r>
          </w:p>
          <w:p w:rsidR="00625237" w:rsidRPr="003A5B5E" w:rsidRDefault="00625237" w:rsidP="00625237">
            <w:r w:rsidRPr="003A5B5E">
              <w:t>Barvy</w:t>
            </w:r>
          </w:p>
          <w:p w:rsidR="00625237" w:rsidRPr="003A5B5E" w:rsidRDefault="00625237" w:rsidP="00625237">
            <w:r w:rsidRPr="003A5B5E">
              <w:t>Čísla 1 – 12</w:t>
            </w:r>
          </w:p>
          <w:p w:rsidR="00625237" w:rsidRPr="003A5B5E" w:rsidRDefault="00625237" w:rsidP="00625237">
            <w:r w:rsidRPr="003A5B5E">
              <w:t>Abeceda</w:t>
            </w:r>
          </w:p>
        </w:tc>
        <w:tc>
          <w:tcPr>
            <w:tcW w:w="4252" w:type="dxa"/>
            <w:tcBorders>
              <w:top w:val="thinThickSmallGap" w:sz="24" w:space="0" w:color="auto"/>
            </w:tcBorders>
          </w:tcPr>
          <w:p w:rsidR="00625237" w:rsidRPr="003A5B5E" w:rsidRDefault="00625237" w:rsidP="00625237">
            <w:r w:rsidRPr="003A5B5E">
              <w:t xml:space="preserve">Pozdravy, představování se </w:t>
            </w:r>
          </w:p>
          <w:p w:rsidR="00625237" w:rsidRPr="003A5B5E" w:rsidRDefault="00625237" w:rsidP="00625237">
            <w:r w:rsidRPr="003A5B5E">
              <w:t>Určování barev</w:t>
            </w:r>
          </w:p>
          <w:p w:rsidR="00625237" w:rsidRPr="003A5B5E" w:rsidRDefault="00625237" w:rsidP="00625237">
            <w:r w:rsidRPr="003A5B5E">
              <w:t>Zadávání a plnění</w:t>
            </w:r>
          </w:p>
          <w:p w:rsidR="00625237" w:rsidRPr="003A5B5E" w:rsidRDefault="00625237" w:rsidP="00625237">
            <w:r w:rsidRPr="003A5B5E">
              <w:t>pokynů</w:t>
            </w:r>
          </w:p>
          <w:p w:rsidR="00625237" w:rsidRPr="003A5B5E" w:rsidRDefault="00625237" w:rsidP="00625237">
            <w:r w:rsidRPr="003A5B5E">
              <w:t>Chápání číselných pojmů</w:t>
            </w:r>
          </w:p>
          <w:p w:rsidR="00625237" w:rsidRPr="003A5B5E" w:rsidRDefault="00625237" w:rsidP="00625237">
            <w:r w:rsidRPr="003A5B5E">
              <w:t>Odhad, ověření jeho správnosti</w:t>
            </w:r>
          </w:p>
          <w:p w:rsidR="00625237" w:rsidRPr="003A5B5E" w:rsidRDefault="00625237" w:rsidP="00625237">
            <w:r w:rsidRPr="003A5B5E">
              <w:t>Zpívání abecedního rapu</w:t>
            </w:r>
          </w:p>
          <w:p w:rsidR="00625237" w:rsidRPr="003A5B5E" w:rsidRDefault="00625237" w:rsidP="00625237">
            <w:r w:rsidRPr="003A5B5E">
              <w:t>Formulace otázek ke zjištění, jak se hláskují slova, jejich hláskování</w:t>
            </w:r>
          </w:p>
          <w:p w:rsidR="00625237" w:rsidRPr="003A5B5E" w:rsidRDefault="00625237" w:rsidP="00625237">
            <w:r w:rsidRPr="003A5B5E">
              <w:t>Gramatika:</w:t>
            </w:r>
          </w:p>
          <w:p w:rsidR="00625237" w:rsidRPr="003A5B5E" w:rsidRDefault="00625237" w:rsidP="00625237">
            <w:r w:rsidRPr="003A5B5E">
              <w:t>Rozkazovací způsob</w:t>
            </w:r>
          </w:p>
        </w:tc>
        <w:tc>
          <w:tcPr>
            <w:tcW w:w="4820" w:type="dxa"/>
            <w:tcBorders>
              <w:top w:val="thinThickSmallGap" w:sz="24" w:space="0" w:color="auto"/>
            </w:tcBorders>
          </w:tcPr>
          <w:p w:rsidR="00625237" w:rsidRPr="003A5B5E" w:rsidRDefault="00625237" w:rsidP="00625237">
            <w:r w:rsidRPr="003A5B5E">
              <w:t>Žák pozdraví kamaráda a představí se</w:t>
            </w:r>
          </w:p>
          <w:p w:rsidR="00625237" w:rsidRPr="003A5B5E" w:rsidRDefault="00625237" w:rsidP="00625237">
            <w:r w:rsidRPr="003A5B5E">
              <w:t>Pojmenuje základní barvy</w:t>
            </w:r>
          </w:p>
          <w:p w:rsidR="00625237" w:rsidRPr="003A5B5E" w:rsidRDefault="00625237" w:rsidP="00625237">
            <w:r w:rsidRPr="003A5B5E">
              <w:t>Počítá od 1 do 12</w:t>
            </w:r>
          </w:p>
          <w:p w:rsidR="00625237" w:rsidRPr="003A5B5E" w:rsidRDefault="00625237" w:rsidP="00625237">
            <w:r w:rsidRPr="003A5B5E">
              <w:t>Rozumí základním pokynům užívaným ve výuce</w:t>
            </w:r>
          </w:p>
          <w:p w:rsidR="00625237" w:rsidRPr="003A5B5E" w:rsidRDefault="00625237" w:rsidP="00625237">
            <w:r w:rsidRPr="003A5B5E">
              <w:t>Hláskuje slova</w:t>
            </w:r>
          </w:p>
        </w:tc>
        <w:tc>
          <w:tcPr>
            <w:tcW w:w="1276" w:type="dxa"/>
            <w:tcBorders>
              <w:top w:val="thinThickSmallGap" w:sz="24" w:space="0" w:color="auto"/>
            </w:tcBorders>
          </w:tcPr>
          <w:p w:rsidR="00625237" w:rsidRPr="003A5B5E" w:rsidRDefault="00625237" w:rsidP="00625237">
            <w:r w:rsidRPr="003A5B5E">
              <w:t xml:space="preserve">12 hodin </w:t>
            </w:r>
          </w:p>
        </w:tc>
      </w:tr>
      <w:tr w:rsidR="00625237" w:rsidRPr="003A5B5E" w:rsidTr="00625237">
        <w:tc>
          <w:tcPr>
            <w:tcW w:w="1176" w:type="dxa"/>
          </w:tcPr>
          <w:p w:rsidR="00625237" w:rsidRPr="003A5B5E" w:rsidRDefault="00625237" w:rsidP="00625237">
            <w:pPr>
              <w:rPr>
                <w:b/>
              </w:rPr>
            </w:pPr>
            <w:r w:rsidRPr="003A5B5E">
              <w:rPr>
                <w:b/>
              </w:rPr>
              <w:t>Říjen</w:t>
            </w:r>
          </w:p>
        </w:tc>
        <w:tc>
          <w:tcPr>
            <w:tcW w:w="2618" w:type="dxa"/>
          </w:tcPr>
          <w:p w:rsidR="00625237" w:rsidRPr="003A5B5E" w:rsidRDefault="00625237" w:rsidP="00625237">
            <w:r w:rsidRPr="003A5B5E">
              <w:t>Školní potřeby</w:t>
            </w:r>
          </w:p>
          <w:p w:rsidR="00625237" w:rsidRPr="003A5B5E" w:rsidRDefault="00625237" w:rsidP="00625237">
            <w:r w:rsidRPr="003A5B5E">
              <w:t xml:space="preserve">Dny v týdnu a měsíce </w:t>
            </w:r>
          </w:p>
        </w:tc>
        <w:tc>
          <w:tcPr>
            <w:tcW w:w="4252" w:type="dxa"/>
          </w:tcPr>
          <w:p w:rsidR="00625237" w:rsidRPr="003A5B5E" w:rsidRDefault="00625237" w:rsidP="00625237">
            <w:r w:rsidRPr="003A5B5E">
              <w:t>Otázky, týkající se školních potřeb</w:t>
            </w:r>
          </w:p>
          <w:p w:rsidR="00625237" w:rsidRPr="003A5B5E" w:rsidRDefault="00625237" w:rsidP="00625237">
            <w:r w:rsidRPr="003A5B5E">
              <w:t>Zadávání a plnění příkazů</w:t>
            </w:r>
          </w:p>
          <w:p w:rsidR="00625237" w:rsidRPr="003A5B5E" w:rsidRDefault="00625237" w:rsidP="00625237">
            <w:r w:rsidRPr="003A5B5E">
              <w:t xml:space="preserve">Zdvořilé žádosti a odpovědi </w:t>
            </w:r>
          </w:p>
          <w:p w:rsidR="00625237" w:rsidRPr="003A5B5E" w:rsidRDefault="00625237" w:rsidP="00625237">
            <w:r w:rsidRPr="003A5B5E">
              <w:t>Porozumění příběhu a jeho dramatizace</w:t>
            </w:r>
          </w:p>
          <w:p w:rsidR="00625237" w:rsidRPr="003A5B5E" w:rsidRDefault="00625237" w:rsidP="00625237">
            <w:r w:rsidRPr="003A5B5E">
              <w:t>Určování a pojmenování dnů a měsíců</w:t>
            </w:r>
          </w:p>
          <w:p w:rsidR="00625237" w:rsidRPr="003A5B5E" w:rsidRDefault="00625237" w:rsidP="00625237">
            <w:r w:rsidRPr="003A5B5E">
              <w:t>Gramatika:</w:t>
            </w:r>
          </w:p>
          <w:p w:rsidR="00625237" w:rsidRPr="003A5B5E" w:rsidRDefault="00625237" w:rsidP="00625237">
            <w:r w:rsidRPr="003A5B5E">
              <w:t>Tázací zájmena</w:t>
            </w:r>
          </w:p>
        </w:tc>
        <w:tc>
          <w:tcPr>
            <w:tcW w:w="4820" w:type="dxa"/>
          </w:tcPr>
          <w:p w:rsidR="00625237" w:rsidRPr="003A5B5E" w:rsidRDefault="00625237" w:rsidP="00625237">
            <w:r w:rsidRPr="003A5B5E">
              <w:t>Označí běžné školní potřeby</w:t>
            </w:r>
          </w:p>
          <w:p w:rsidR="00625237" w:rsidRPr="003A5B5E" w:rsidRDefault="00625237" w:rsidP="00625237">
            <w:r w:rsidRPr="003A5B5E">
              <w:t>Klade a plní jednoduché, každodenně používané příkazy</w:t>
            </w:r>
          </w:p>
          <w:p w:rsidR="00625237" w:rsidRPr="003A5B5E" w:rsidRDefault="00625237" w:rsidP="00625237">
            <w:r w:rsidRPr="003A5B5E">
              <w:t>Čte velmi krátký komiksový příběh, rozumí jeho obsahu</w:t>
            </w:r>
          </w:p>
          <w:p w:rsidR="00625237" w:rsidRPr="003A5B5E" w:rsidRDefault="00625237" w:rsidP="00625237">
            <w:r w:rsidRPr="003A5B5E">
              <w:t>Pojmenuje dny v týdnu a měsíce v roce</w:t>
            </w:r>
          </w:p>
        </w:tc>
        <w:tc>
          <w:tcPr>
            <w:tcW w:w="1276" w:type="dxa"/>
          </w:tcPr>
          <w:p w:rsidR="00625237" w:rsidRPr="003A5B5E" w:rsidRDefault="00625237" w:rsidP="00625237">
            <w:r w:rsidRPr="003A5B5E">
              <w:t>12 hodin</w:t>
            </w:r>
          </w:p>
        </w:tc>
      </w:tr>
      <w:tr w:rsidR="00625237" w:rsidRPr="003A5B5E" w:rsidTr="00625237">
        <w:tc>
          <w:tcPr>
            <w:tcW w:w="1176" w:type="dxa"/>
          </w:tcPr>
          <w:p w:rsidR="00625237" w:rsidRPr="003A5B5E" w:rsidRDefault="00625237" w:rsidP="00625237">
            <w:pPr>
              <w:rPr>
                <w:b/>
              </w:rPr>
            </w:pPr>
            <w:r w:rsidRPr="003A5B5E">
              <w:rPr>
                <w:b/>
              </w:rPr>
              <w:lastRenderedPageBreak/>
              <w:t>Listopad</w:t>
            </w:r>
          </w:p>
        </w:tc>
        <w:tc>
          <w:tcPr>
            <w:tcW w:w="2618" w:type="dxa"/>
          </w:tcPr>
          <w:p w:rsidR="00625237" w:rsidRPr="003A5B5E" w:rsidRDefault="00625237" w:rsidP="00625237">
            <w:r w:rsidRPr="003A5B5E">
              <w:t>Nábytek</w:t>
            </w:r>
          </w:p>
          <w:p w:rsidR="00625237" w:rsidRPr="003A5B5E" w:rsidRDefault="00625237" w:rsidP="00625237">
            <w:r w:rsidRPr="003A5B5E">
              <w:t>Halloween</w:t>
            </w:r>
          </w:p>
        </w:tc>
        <w:tc>
          <w:tcPr>
            <w:tcW w:w="4252" w:type="dxa"/>
          </w:tcPr>
          <w:p w:rsidR="00625237" w:rsidRPr="003A5B5E" w:rsidRDefault="00625237" w:rsidP="00625237">
            <w:r w:rsidRPr="003A5B5E">
              <w:t>Otázky a odpovědi týkající se barev</w:t>
            </w:r>
          </w:p>
          <w:p w:rsidR="00625237" w:rsidRPr="003A5B5E" w:rsidRDefault="00625237" w:rsidP="00625237">
            <w:r w:rsidRPr="003A5B5E">
              <w:t>Otázky a odpovědi týkající se věku</w:t>
            </w:r>
          </w:p>
          <w:p w:rsidR="00625237" w:rsidRPr="003A5B5E" w:rsidRDefault="00625237" w:rsidP="00625237">
            <w:r w:rsidRPr="003A5B5E">
              <w:t>Výměna osobních údajů</w:t>
            </w:r>
          </w:p>
          <w:p w:rsidR="00625237" w:rsidRPr="003A5B5E" w:rsidRDefault="00625237" w:rsidP="00625237">
            <w:r w:rsidRPr="003A5B5E">
              <w:t>Předvedení hry Halloween</w:t>
            </w:r>
          </w:p>
          <w:p w:rsidR="00625237" w:rsidRPr="003A5B5E" w:rsidRDefault="00625237" w:rsidP="00625237">
            <w:r w:rsidRPr="003A5B5E">
              <w:t>Porozumění textu a jeho dramatizace</w:t>
            </w:r>
          </w:p>
          <w:p w:rsidR="00625237" w:rsidRPr="003A5B5E" w:rsidRDefault="00625237" w:rsidP="00625237">
            <w:r w:rsidRPr="003A5B5E">
              <w:t>Gramatika:</w:t>
            </w:r>
          </w:p>
          <w:p w:rsidR="00625237" w:rsidRPr="003A5B5E" w:rsidRDefault="00625237" w:rsidP="00625237">
            <w:r w:rsidRPr="003A5B5E">
              <w:t>Kladná a negativní odpověď</w:t>
            </w:r>
          </w:p>
        </w:tc>
        <w:tc>
          <w:tcPr>
            <w:tcW w:w="4820" w:type="dxa"/>
          </w:tcPr>
          <w:p w:rsidR="00625237" w:rsidRPr="003A5B5E" w:rsidRDefault="00625237" w:rsidP="00625237">
            <w:r w:rsidRPr="003A5B5E">
              <w:t>Zeptá se a odpoví na dotaz na barvu</w:t>
            </w:r>
          </w:p>
          <w:p w:rsidR="00625237" w:rsidRPr="003A5B5E" w:rsidRDefault="00625237" w:rsidP="00625237">
            <w:r w:rsidRPr="003A5B5E">
              <w:t xml:space="preserve">Zeptá se a odpoví na dotaz na </w:t>
            </w:r>
            <w:proofErr w:type="gramStart"/>
            <w:r w:rsidRPr="003A5B5E">
              <w:t>věd</w:t>
            </w:r>
            <w:proofErr w:type="gramEnd"/>
          </w:p>
          <w:p w:rsidR="00625237" w:rsidRPr="003A5B5E" w:rsidRDefault="00625237" w:rsidP="00625237">
            <w:r w:rsidRPr="003A5B5E">
              <w:t>Podá základní informace o sobě</w:t>
            </w:r>
          </w:p>
          <w:p w:rsidR="00625237" w:rsidRPr="003A5B5E" w:rsidRDefault="00625237" w:rsidP="00625237">
            <w:r w:rsidRPr="003A5B5E">
              <w:t>Počítá od 13 do 20</w:t>
            </w:r>
          </w:p>
          <w:p w:rsidR="00625237" w:rsidRPr="003A5B5E" w:rsidRDefault="00625237" w:rsidP="00625237">
            <w:r w:rsidRPr="003A5B5E">
              <w:t>Užívá výrazy spojené se svátkem Halloween</w:t>
            </w:r>
          </w:p>
        </w:tc>
        <w:tc>
          <w:tcPr>
            <w:tcW w:w="1276" w:type="dxa"/>
          </w:tcPr>
          <w:p w:rsidR="00625237" w:rsidRPr="003A5B5E" w:rsidRDefault="00625237" w:rsidP="00625237">
            <w:r w:rsidRPr="003A5B5E">
              <w:t>12 hodin</w:t>
            </w:r>
          </w:p>
        </w:tc>
      </w:tr>
      <w:tr w:rsidR="00625237" w:rsidRPr="003A5B5E" w:rsidTr="00625237">
        <w:tc>
          <w:tcPr>
            <w:tcW w:w="1176" w:type="dxa"/>
          </w:tcPr>
          <w:p w:rsidR="00625237" w:rsidRPr="003A5B5E" w:rsidRDefault="00625237" w:rsidP="00625237">
            <w:pPr>
              <w:rPr>
                <w:b/>
              </w:rPr>
            </w:pPr>
            <w:r w:rsidRPr="003A5B5E">
              <w:rPr>
                <w:b/>
              </w:rPr>
              <w:t>Prosinec</w:t>
            </w:r>
          </w:p>
        </w:tc>
        <w:tc>
          <w:tcPr>
            <w:tcW w:w="2618" w:type="dxa"/>
          </w:tcPr>
          <w:p w:rsidR="00625237" w:rsidRPr="003A5B5E" w:rsidRDefault="00625237" w:rsidP="00625237">
            <w:r w:rsidRPr="003A5B5E">
              <w:t>Domácí zvířecí</w:t>
            </w:r>
          </w:p>
          <w:p w:rsidR="00625237" w:rsidRPr="003A5B5E" w:rsidRDefault="00625237" w:rsidP="00625237">
            <w:r w:rsidRPr="003A5B5E">
              <w:t>Mazlíčci</w:t>
            </w:r>
          </w:p>
          <w:p w:rsidR="00625237" w:rsidRPr="003A5B5E" w:rsidRDefault="00625237" w:rsidP="00625237">
            <w:r w:rsidRPr="003A5B5E">
              <w:t>Vánoce</w:t>
            </w:r>
          </w:p>
        </w:tc>
        <w:tc>
          <w:tcPr>
            <w:tcW w:w="4252" w:type="dxa"/>
          </w:tcPr>
          <w:p w:rsidR="00625237" w:rsidRPr="003A5B5E" w:rsidRDefault="00625237" w:rsidP="00625237">
            <w:r w:rsidRPr="003A5B5E">
              <w:t>Určování běžných zvířecích mazlíčků</w:t>
            </w:r>
          </w:p>
          <w:p w:rsidR="00625237" w:rsidRPr="003A5B5E" w:rsidRDefault="00625237" w:rsidP="00625237">
            <w:r w:rsidRPr="003A5B5E">
              <w:t>Odhad, ověření jeho správnosti</w:t>
            </w:r>
          </w:p>
          <w:p w:rsidR="00625237" w:rsidRPr="003A5B5E" w:rsidRDefault="00625237" w:rsidP="00625237">
            <w:r w:rsidRPr="003A5B5E">
              <w:t>Krátké odpovědi</w:t>
            </w:r>
          </w:p>
          <w:p w:rsidR="00625237" w:rsidRPr="003A5B5E" w:rsidRDefault="00625237" w:rsidP="00625237">
            <w:r w:rsidRPr="003A5B5E">
              <w:t>Kategorizace a určování zvířat podle velikosti a barvy</w:t>
            </w:r>
          </w:p>
          <w:p w:rsidR="00625237" w:rsidRPr="003A5B5E" w:rsidRDefault="00625237" w:rsidP="00625237">
            <w:r w:rsidRPr="003A5B5E">
              <w:t>Porozumění příběhu a jeho dramatizace</w:t>
            </w:r>
          </w:p>
          <w:p w:rsidR="00625237" w:rsidRPr="003A5B5E" w:rsidRDefault="00625237" w:rsidP="00625237">
            <w:r w:rsidRPr="003A5B5E">
              <w:t>Předvedení vánoční hry</w:t>
            </w:r>
          </w:p>
          <w:p w:rsidR="00625237" w:rsidRPr="003A5B5E" w:rsidRDefault="00625237" w:rsidP="00625237">
            <w:r w:rsidRPr="003A5B5E">
              <w:t>Zhotovení obrázku vánočního slova</w:t>
            </w:r>
          </w:p>
          <w:p w:rsidR="00625237" w:rsidRPr="003A5B5E" w:rsidRDefault="00625237" w:rsidP="00625237">
            <w:r w:rsidRPr="003A5B5E">
              <w:t xml:space="preserve">Porovnání českých a </w:t>
            </w:r>
            <w:proofErr w:type="spellStart"/>
            <w:r w:rsidRPr="003A5B5E">
              <w:t>brit</w:t>
            </w:r>
            <w:proofErr w:type="spellEnd"/>
            <w:r w:rsidRPr="003A5B5E">
              <w:t>. Vánoc</w:t>
            </w:r>
          </w:p>
          <w:p w:rsidR="00625237" w:rsidRPr="003A5B5E" w:rsidRDefault="00625237" w:rsidP="00625237">
            <w:r w:rsidRPr="003A5B5E">
              <w:t>Gramatika:</w:t>
            </w:r>
          </w:p>
          <w:p w:rsidR="00625237" w:rsidRPr="003A5B5E" w:rsidRDefault="00625237" w:rsidP="00625237">
            <w:r w:rsidRPr="003A5B5E">
              <w:t xml:space="preserve">Tázací </w:t>
            </w:r>
            <w:proofErr w:type="spellStart"/>
            <w:r w:rsidRPr="003A5B5E">
              <w:t>zájm</w:t>
            </w:r>
            <w:proofErr w:type="spellEnd"/>
            <w:r w:rsidRPr="003A5B5E">
              <w:t>.</w:t>
            </w:r>
          </w:p>
          <w:p w:rsidR="00625237" w:rsidRPr="003A5B5E" w:rsidRDefault="00625237" w:rsidP="00625237">
            <w:r w:rsidRPr="003A5B5E">
              <w:t xml:space="preserve">Sloveso </w:t>
            </w:r>
          </w:p>
          <w:p w:rsidR="00625237" w:rsidRPr="003A5B5E" w:rsidRDefault="00625237" w:rsidP="00625237">
            <w:r w:rsidRPr="003A5B5E">
              <w:t>„být“</w:t>
            </w:r>
          </w:p>
        </w:tc>
        <w:tc>
          <w:tcPr>
            <w:tcW w:w="4820" w:type="dxa"/>
          </w:tcPr>
          <w:p w:rsidR="00625237" w:rsidRPr="003A5B5E" w:rsidRDefault="00625237" w:rsidP="00625237">
            <w:r w:rsidRPr="003A5B5E">
              <w:t xml:space="preserve">Pojmenuje a jednoduchým způsobem popíše běžná domácí zvířátka </w:t>
            </w:r>
          </w:p>
          <w:p w:rsidR="00625237" w:rsidRPr="003A5B5E" w:rsidRDefault="00625237" w:rsidP="00625237">
            <w:r w:rsidRPr="003A5B5E">
              <w:t xml:space="preserve">( </w:t>
            </w:r>
            <w:proofErr w:type="gramStart"/>
            <w:r w:rsidRPr="003A5B5E">
              <w:t>mazlíčky )</w:t>
            </w:r>
            <w:proofErr w:type="gramEnd"/>
          </w:p>
          <w:p w:rsidR="00625237" w:rsidRPr="003A5B5E" w:rsidRDefault="00625237" w:rsidP="00625237">
            <w:r w:rsidRPr="003A5B5E">
              <w:t>Klade krátké ano/ne otázky k ověření správnosti svého odhadu</w:t>
            </w:r>
          </w:p>
          <w:p w:rsidR="00625237" w:rsidRPr="003A5B5E" w:rsidRDefault="00625237" w:rsidP="00625237">
            <w:r w:rsidRPr="003A5B5E">
              <w:t>Rozumí obsahu krátkého komiksového příběhu a zdramatizuje ho</w:t>
            </w:r>
          </w:p>
          <w:p w:rsidR="00625237" w:rsidRPr="003A5B5E" w:rsidRDefault="00625237" w:rsidP="00625237">
            <w:r w:rsidRPr="003A5B5E">
              <w:t>Užívá výrazy spojené se svátkem Vánoce</w:t>
            </w:r>
          </w:p>
        </w:tc>
        <w:tc>
          <w:tcPr>
            <w:tcW w:w="1276" w:type="dxa"/>
          </w:tcPr>
          <w:p w:rsidR="00625237" w:rsidRPr="003A5B5E" w:rsidRDefault="00625237" w:rsidP="00625237">
            <w:r w:rsidRPr="003A5B5E">
              <w:t>10 hodin</w:t>
            </w:r>
          </w:p>
        </w:tc>
      </w:tr>
      <w:tr w:rsidR="00625237" w:rsidRPr="003A5B5E" w:rsidTr="00625237">
        <w:tc>
          <w:tcPr>
            <w:tcW w:w="1176" w:type="dxa"/>
          </w:tcPr>
          <w:p w:rsidR="00625237" w:rsidRPr="003A5B5E" w:rsidRDefault="00625237" w:rsidP="00625237">
            <w:pPr>
              <w:rPr>
                <w:b/>
              </w:rPr>
            </w:pPr>
            <w:r w:rsidRPr="003A5B5E">
              <w:rPr>
                <w:b/>
              </w:rPr>
              <w:t>Leden</w:t>
            </w:r>
          </w:p>
        </w:tc>
        <w:tc>
          <w:tcPr>
            <w:tcW w:w="2618" w:type="dxa"/>
          </w:tcPr>
          <w:p w:rsidR="00625237" w:rsidRPr="003A5B5E" w:rsidRDefault="00625237" w:rsidP="00625237">
            <w:r w:rsidRPr="003A5B5E">
              <w:t>Nálady</w:t>
            </w:r>
          </w:p>
          <w:p w:rsidR="00625237" w:rsidRPr="003A5B5E" w:rsidRDefault="00625237" w:rsidP="00625237">
            <w:r w:rsidRPr="003A5B5E">
              <w:t>Pocity</w:t>
            </w:r>
          </w:p>
          <w:p w:rsidR="00625237" w:rsidRPr="003A5B5E" w:rsidRDefault="00625237" w:rsidP="00625237">
            <w:r w:rsidRPr="003A5B5E">
              <w:t>Nový rok</w:t>
            </w:r>
          </w:p>
        </w:tc>
        <w:tc>
          <w:tcPr>
            <w:tcW w:w="4252" w:type="dxa"/>
          </w:tcPr>
          <w:p w:rsidR="00625237" w:rsidRPr="003A5B5E" w:rsidRDefault="00625237" w:rsidP="00625237">
            <w:r w:rsidRPr="003A5B5E">
              <w:t>Vyjadřování nálad a pocitů</w:t>
            </w:r>
          </w:p>
          <w:p w:rsidR="00625237" w:rsidRPr="003A5B5E" w:rsidRDefault="00625237" w:rsidP="00625237">
            <w:r w:rsidRPr="003A5B5E">
              <w:t>Určování nálad a pocitů jiných lidí, mluvení o nich</w:t>
            </w:r>
          </w:p>
          <w:p w:rsidR="00625237" w:rsidRPr="003A5B5E" w:rsidRDefault="00625237" w:rsidP="00625237">
            <w:r w:rsidRPr="003A5B5E">
              <w:t>Další pozdravy a zdvořilostní fráze</w:t>
            </w:r>
          </w:p>
          <w:p w:rsidR="00625237" w:rsidRPr="003A5B5E" w:rsidRDefault="00625237" w:rsidP="00625237">
            <w:r w:rsidRPr="003A5B5E">
              <w:t>Porozumění příběhu a jeho dramatizace</w:t>
            </w:r>
          </w:p>
          <w:p w:rsidR="00625237" w:rsidRPr="003A5B5E" w:rsidRDefault="00625237" w:rsidP="00625237">
            <w:r w:rsidRPr="003A5B5E">
              <w:t>Nový rok</w:t>
            </w:r>
          </w:p>
          <w:p w:rsidR="00625237" w:rsidRPr="003A5B5E" w:rsidRDefault="00625237" w:rsidP="00625237">
            <w:r w:rsidRPr="003A5B5E">
              <w:t>Gramatika:</w:t>
            </w:r>
          </w:p>
          <w:p w:rsidR="00625237" w:rsidRPr="003A5B5E" w:rsidRDefault="00625237" w:rsidP="00625237">
            <w:r w:rsidRPr="003A5B5E">
              <w:t>Přídavná jména</w:t>
            </w:r>
          </w:p>
          <w:p w:rsidR="00625237" w:rsidRPr="003A5B5E" w:rsidRDefault="00625237" w:rsidP="00625237">
            <w:proofErr w:type="spellStart"/>
            <w:r w:rsidRPr="003A5B5E">
              <w:t>Sloveso“být</w:t>
            </w:r>
            <w:proofErr w:type="spellEnd"/>
            <w:r w:rsidRPr="003A5B5E">
              <w:t>“</w:t>
            </w:r>
          </w:p>
        </w:tc>
        <w:tc>
          <w:tcPr>
            <w:tcW w:w="4820" w:type="dxa"/>
          </w:tcPr>
          <w:p w:rsidR="00625237" w:rsidRPr="003A5B5E" w:rsidRDefault="00625237" w:rsidP="00625237">
            <w:r w:rsidRPr="003A5B5E">
              <w:t>Vyjádří svou náladu a pocity, i pocity druhých</w:t>
            </w:r>
          </w:p>
          <w:p w:rsidR="00625237" w:rsidRPr="003A5B5E" w:rsidRDefault="00625237" w:rsidP="00625237">
            <w:r w:rsidRPr="003A5B5E">
              <w:t>Používá zdvořilostní fráze a pozdravy</w:t>
            </w:r>
          </w:p>
          <w:p w:rsidR="00625237" w:rsidRPr="003A5B5E" w:rsidRDefault="00625237" w:rsidP="00625237">
            <w:r w:rsidRPr="003A5B5E">
              <w:t>Rozumí obsahu krátkého komiksového příběhu a zdramatizuje ho</w:t>
            </w:r>
          </w:p>
          <w:p w:rsidR="00625237" w:rsidRPr="003A5B5E" w:rsidRDefault="00625237" w:rsidP="00625237">
            <w:r w:rsidRPr="003A5B5E">
              <w:t>Užívá výrazy spojené s oslavou Nového roku</w:t>
            </w:r>
          </w:p>
        </w:tc>
        <w:tc>
          <w:tcPr>
            <w:tcW w:w="1276" w:type="dxa"/>
          </w:tcPr>
          <w:p w:rsidR="00625237" w:rsidRPr="003A5B5E" w:rsidRDefault="00625237" w:rsidP="00625237">
            <w:r w:rsidRPr="003A5B5E">
              <w:t>12 hodin</w:t>
            </w:r>
          </w:p>
        </w:tc>
      </w:tr>
      <w:tr w:rsidR="00625237" w:rsidRPr="003A5B5E" w:rsidTr="00625237">
        <w:tc>
          <w:tcPr>
            <w:tcW w:w="1176" w:type="dxa"/>
          </w:tcPr>
          <w:p w:rsidR="00625237" w:rsidRPr="003A5B5E" w:rsidRDefault="00625237" w:rsidP="00625237">
            <w:pPr>
              <w:rPr>
                <w:b/>
              </w:rPr>
            </w:pPr>
            <w:r w:rsidRPr="003A5B5E">
              <w:rPr>
                <w:b/>
              </w:rPr>
              <w:t>Únor</w:t>
            </w:r>
          </w:p>
        </w:tc>
        <w:tc>
          <w:tcPr>
            <w:tcW w:w="2618" w:type="dxa"/>
          </w:tcPr>
          <w:p w:rsidR="00625237" w:rsidRPr="003A5B5E" w:rsidRDefault="00625237" w:rsidP="00625237">
            <w:r w:rsidRPr="003A5B5E">
              <w:t>Obličej</w:t>
            </w:r>
          </w:p>
          <w:p w:rsidR="00625237" w:rsidRPr="003A5B5E" w:rsidRDefault="00625237" w:rsidP="00625237">
            <w:r w:rsidRPr="003A5B5E">
              <w:t>Rodina</w:t>
            </w:r>
          </w:p>
        </w:tc>
        <w:tc>
          <w:tcPr>
            <w:tcW w:w="4252" w:type="dxa"/>
          </w:tcPr>
          <w:p w:rsidR="00625237" w:rsidRPr="003A5B5E" w:rsidRDefault="00625237" w:rsidP="00625237">
            <w:r w:rsidRPr="003A5B5E">
              <w:t>Popis vzhledu</w:t>
            </w:r>
          </w:p>
          <w:p w:rsidR="00625237" w:rsidRPr="003A5B5E" w:rsidRDefault="00625237" w:rsidP="00625237">
            <w:r w:rsidRPr="003A5B5E">
              <w:t>Získání určité informace z četby</w:t>
            </w:r>
          </w:p>
          <w:p w:rsidR="00625237" w:rsidRPr="003A5B5E" w:rsidRDefault="00625237" w:rsidP="00625237">
            <w:r w:rsidRPr="003A5B5E">
              <w:t>Porozumění příběhu a jeho dramatizace</w:t>
            </w:r>
          </w:p>
          <w:p w:rsidR="00625237" w:rsidRPr="003A5B5E" w:rsidRDefault="00625237" w:rsidP="00625237">
            <w:r w:rsidRPr="003A5B5E">
              <w:t>Mluvení o členech rodiny</w:t>
            </w:r>
          </w:p>
          <w:p w:rsidR="00625237" w:rsidRPr="003A5B5E" w:rsidRDefault="00625237" w:rsidP="00625237">
            <w:r w:rsidRPr="003A5B5E">
              <w:t>Mluvení o počtu sourozenců</w:t>
            </w:r>
          </w:p>
          <w:p w:rsidR="00625237" w:rsidRPr="003A5B5E" w:rsidRDefault="00625237" w:rsidP="00625237">
            <w:r w:rsidRPr="003A5B5E">
              <w:t>Získání určité informace z četby</w:t>
            </w:r>
          </w:p>
          <w:p w:rsidR="00625237" w:rsidRPr="003A5B5E" w:rsidRDefault="00625237" w:rsidP="00625237">
            <w:r w:rsidRPr="003A5B5E">
              <w:t>Gramatika:</w:t>
            </w:r>
          </w:p>
          <w:p w:rsidR="00625237" w:rsidRPr="003A5B5E" w:rsidRDefault="00625237" w:rsidP="00625237">
            <w:r w:rsidRPr="003A5B5E">
              <w:t>Sloveso „mít“ v otázce i odpovědi</w:t>
            </w:r>
          </w:p>
        </w:tc>
        <w:tc>
          <w:tcPr>
            <w:tcW w:w="4820" w:type="dxa"/>
          </w:tcPr>
          <w:p w:rsidR="00625237" w:rsidRPr="003A5B5E" w:rsidRDefault="00625237" w:rsidP="00625237">
            <w:r w:rsidRPr="003A5B5E">
              <w:t>Jednoduchým způsobem popíše vzhled osoby</w:t>
            </w:r>
          </w:p>
          <w:p w:rsidR="00625237" w:rsidRPr="003A5B5E" w:rsidRDefault="00625237" w:rsidP="00625237">
            <w:r w:rsidRPr="003A5B5E">
              <w:t>Vyhledá konkrétní informace v textu pomocí nápovědy</w:t>
            </w:r>
          </w:p>
          <w:p w:rsidR="00625237" w:rsidRPr="003A5B5E" w:rsidRDefault="00625237" w:rsidP="00625237">
            <w:r w:rsidRPr="003A5B5E">
              <w:t>Rozumí obsahu krátkého komiksového příběhu a zdramatizuje ho</w:t>
            </w:r>
          </w:p>
        </w:tc>
        <w:tc>
          <w:tcPr>
            <w:tcW w:w="1276" w:type="dxa"/>
          </w:tcPr>
          <w:p w:rsidR="00625237" w:rsidRPr="003A5B5E" w:rsidRDefault="00625237" w:rsidP="00625237">
            <w:r w:rsidRPr="003A5B5E">
              <w:t>11 hodin</w:t>
            </w:r>
          </w:p>
        </w:tc>
      </w:tr>
      <w:tr w:rsidR="00625237" w:rsidRPr="003A5B5E" w:rsidTr="00625237">
        <w:tc>
          <w:tcPr>
            <w:tcW w:w="1176" w:type="dxa"/>
          </w:tcPr>
          <w:p w:rsidR="00625237" w:rsidRPr="003A5B5E" w:rsidRDefault="00625237" w:rsidP="00625237">
            <w:pPr>
              <w:rPr>
                <w:b/>
              </w:rPr>
            </w:pPr>
            <w:r w:rsidRPr="003A5B5E">
              <w:rPr>
                <w:b/>
              </w:rPr>
              <w:t>Březen</w:t>
            </w:r>
          </w:p>
        </w:tc>
        <w:tc>
          <w:tcPr>
            <w:tcW w:w="2618" w:type="dxa"/>
          </w:tcPr>
          <w:p w:rsidR="00625237" w:rsidRPr="003A5B5E" w:rsidRDefault="00625237" w:rsidP="00625237">
            <w:r w:rsidRPr="003A5B5E">
              <w:t>Tělo</w:t>
            </w:r>
          </w:p>
          <w:p w:rsidR="00625237" w:rsidRPr="003A5B5E" w:rsidRDefault="00625237" w:rsidP="00625237">
            <w:r w:rsidRPr="003A5B5E">
              <w:t>Velikonoce</w:t>
            </w:r>
          </w:p>
          <w:p w:rsidR="00625237" w:rsidRPr="003A5B5E" w:rsidRDefault="00625237" w:rsidP="00625237">
            <w:r w:rsidRPr="003A5B5E">
              <w:t>Oblečení</w:t>
            </w:r>
          </w:p>
        </w:tc>
        <w:tc>
          <w:tcPr>
            <w:tcW w:w="4252" w:type="dxa"/>
          </w:tcPr>
          <w:p w:rsidR="00625237" w:rsidRPr="003A5B5E" w:rsidRDefault="00625237" w:rsidP="00625237">
            <w:r w:rsidRPr="003A5B5E">
              <w:t>Zadávání a plnění příkazů</w:t>
            </w:r>
          </w:p>
          <w:p w:rsidR="00625237" w:rsidRPr="003A5B5E" w:rsidRDefault="00625237" w:rsidP="00625237">
            <w:r w:rsidRPr="003A5B5E">
              <w:t>Popis částí těla</w:t>
            </w:r>
          </w:p>
          <w:p w:rsidR="00625237" w:rsidRPr="003A5B5E" w:rsidRDefault="00625237" w:rsidP="00625237">
            <w:r w:rsidRPr="003A5B5E">
              <w:t>Získání určité informace z četby</w:t>
            </w:r>
          </w:p>
          <w:p w:rsidR="00625237" w:rsidRPr="003A5B5E" w:rsidRDefault="00625237" w:rsidP="00625237">
            <w:r w:rsidRPr="003A5B5E">
              <w:t>Porozumění příběhu a jeho dramatizace</w:t>
            </w:r>
          </w:p>
          <w:p w:rsidR="00625237" w:rsidRPr="003A5B5E" w:rsidRDefault="00625237" w:rsidP="00625237">
            <w:r w:rsidRPr="003A5B5E">
              <w:t>Mluvení o oblečení</w:t>
            </w:r>
          </w:p>
          <w:p w:rsidR="00625237" w:rsidRPr="003A5B5E" w:rsidRDefault="00625237" w:rsidP="00625237">
            <w:r w:rsidRPr="003A5B5E">
              <w:t xml:space="preserve">Otázky a </w:t>
            </w:r>
            <w:proofErr w:type="spellStart"/>
            <w:r w:rsidRPr="003A5B5E">
              <w:t>opovědi</w:t>
            </w:r>
            <w:proofErr w:type="spellEnd"/>
            <w:r w:rsidRPr="003A5B5E">
              <w:t xml:space="preserve"> týkající se věcí, které někomu patří</w:t>
            </w:r>
          </w:p>
          <w:p w:rsidR="00625237" w:rsidRPr="003A5B5E" w:rsidRDefault="00625237" w:rsidP="00625237">
            <w:r w:rsidRPr="003A5B5E">
              <w:t>Četba a předvedení hry</w:t>
            </w:r>
          </w:p>
          <w:p w:rsidR="00625237" w:rsidRPr="003A5B5E" w:rsidRDefault="00625237" w:rsidP="00625237">
            <w:r w:rsidRPr="003A5B5E">
              <w:t>Porozumění příběhu a jeho dramatizace</w:t>
            </w:r>
          </w:p>
          <w:p w:rsidR="00625237" w:rsidRPr="003A5B5E" w:rsidRDefault="00625237" w:rsidP="00625237">
            <w:r w:rsidRPr="003A5B5E">
              <w:t>Velikonoční pozdravy a tradice</w:t>
            </w:r>
          </w:p>
          <w:p w:rsidR="00625237" w:rsidRPr="003A5B5E" w:rsidRDefault="00625237" w:rsidP="00625237">
            <w:r w:rsidRPr="003A5B5E">
              <w:t>Gramatika:</w:t>
            </w:r>
          </w:p>
          <w:p w:rsidR="00625237" w:rsidRPr="003A5B5E" w:rsidRDefault="00625237" w:rsidP="00625237">
            <w:r w:rsidRPr="003A5B5E">
              <w:t>Sloveso „mít“ v otázkách i odpovědích</w:t>
            </w:r>
          </w:p>
          <w:p w:rsidR="00625237" w:rsidRPr="003A5B5E" w:rsidRDefault="00625237" w:rsidP="00625237">
            <w:r w:rsidRPr="003A5B5E">
              <w:t>Přivlastňovací pád</w:t>
            </w:r>
          </w:p>
        </w:tc>
        <w:tc>
          <w:tcPr>
            <w:tcW w:w="4820" w:type="dxa"/>
          </w:tcPr>
          <w:p w:rsidR="00625237" w:rsidRPr="003A5B5E" w:rsidRDefault="00625237" w:rsidP="00625237">
            <w:r w:rsidRPr="003A5B5E">
              <w:t>Vyjmenuje členy své rodiny</w:t>
            </w:r>
          </w:p>
          <w:p w:rsidR="00625237" w:rsidRPr="003A5B5E" w:rsidRDefault="00625237" w:rsidP="00625237">
            <w:r w:rsidRPr="003A5B5E">
              <w:t>Podá základní informace o své rodině</w:t>
            </w:r>
          </w:p>
          <w:p w:rsidR="00625237" w:rsidRPr="003A5B5E" w:rsidRDefault="00625237" w:rsidP="00625237">
            <w:r w:rsidRPr="003A5B5E">
              <w:t>Rozumí obsahu krátkého komiksového příběhu a zdramatizuje ho</w:t>
            </w:r>
          </w:p>
          <w:p w:rsidR="00625237" w:rsidRPr="003A5B5E" w:rsidRDefault="00625237" w:rsidP="00625237">
            <w:r w:rsidRPr="003A5B5E">
              <w:t>Užívá výrazy s pojené se svátkem Velikonoce</w:t>
            </w:r>
          </w:p>
        </w:tc>
        <w:tc>
          <w:tcPr>
            <w:tcW w:w="1276" w:type="dxa"/>
          </w:tcPr>
          <w:p w:rsidR="00625237" w:rsidRPr="003A5B5E" w:rsidRDefault="00625237" w:rsidP="00625237">
            <w:r w:rsidRPr="003A5B5E">
              <w:t>10 hodin</w:t>
            </w:r>
          </w:p>
        </w:tc>
      </w:tr>
      <w:tr w:rsidR="00625237" w:rsidRPr="003A5B5E" w:rsidTr="00625237">
        <w:tc>
          <w:tcPr>
            <w:tcW w:w="1176" w:type="dxa"/>
          </w:tcPr>
          <w:p w:rsidR="00625237" w:rsidRPr="003A5B5E" w:rsidRDefault="00625237" w:rsidP="00625237">
            <w:pPr>
              <w:rPr>
                <w:b/>
              </w:rPr>
            </w:pPr>
            <w:r w:rsidRPr="003A5B5E">
              <w:rPr>
                <w:b/>
              </w:rPr>
              <w:t>Duben</w:t>
            </w:r>
          </w:p>
        </w:tc>
        <w:tc>
          <w:tcPr>
            <w:tcW w:w="2618" w:type="dxa"/>
          </w:tcPr>
          <w:p w:rsidR="00625237" w:rsidRPr="003A5B5E" w:rsidRDefault="00625237" w:rsidP="00625237">
            <w:r w:rsidRPr="003A5B5E">
              <w:t>Jídlo</w:t>
            </w:r>
          </w:p>
          <w:p w:rsidR="00625237" w:rsidRPr="003A5B5E" w:rsidRDefault="00625237" w:rsidP="00625237">
            <w:r w:rsidRPr="003A5B5E">
              <w:lastRenderedPageBreak/>
              <w:t>Sousedé</w:t>
            </w:r>
          </w:p>
        </w:tc>
        <w:tc>
          <w:tcPr>
            <w:tcW w:w="4252" w:type="dxa"/>
          </w:tcPr>
          <w:p w:rsidR="00625237" w:rsidRPr="003A5B5E" w:rsidRDefault="00625237" w:rsidP="00625237">
            <w:r w:rsidRPr="003A5B5E">
              <w:lastRenderedPageBreak/>
              <w:t>Objednávání jídel</w:t>
            </w:r>
          </w:p>
          <w:p w:rsidR="00625237" w:rsidRPr="003A5B5E" w:rsidRDefault="00625237" w:rsidP="00625237">
            <w:r w:rsidRPr="003A5B5E">
              <w:lastRenderedPageBreak/>
              <w:t>Mluvení o tom, co máte a nemáte rádi</w:t>
            </w:r>
          </w:p>
          <w:p w:rsidR="00625237" w:rsidRPr="003A5B5E" w:rsidRDefault="00625237" w:rsidP="00625237">
            <w:r w:rsidRPr="003A5B5E">
              <w:t>Získání určité informace z četby</w:t>
            </w:r>
          </w:p>
          <w:p w:rsidR="00625237" w:rsidRPr="003A5B5E" w:rsidRDefault="00625237" w:rsidP="00625237">
            <w:r w:rsidRPr="003A5B5E">
              <w:t>Porozumění příběhu a jeho dramatizace</w:t>
            </w:r>
          </w:p>
          <w:p w:rsidR="00625237" w:rsidRPr="003A5B5E" w:rsidRDefault="00625237" w:rsidP="00625237">
            <w:r w:rsidRPr="003A5B5E">
              <w:t>Seznamování se</w:t>
            </w:r>
          </w:p>
          <w:p w:rsidR="00625237" w:rsidRPr="003A5B5E" w:rsidRDefault="00625237" w:rsidP="00625237">
            <w:r w:rsidRPr="003A5B5E">
              <w:t>Získávání a poskytování základních místních informací</w:t>
            </w:r>
          </w:p>
          <w:p w:rsidR="00625237" w:rsidRPr="003A5B5E" w:rsidRDefault="00625237" w:rsidP="00625237">
            <w:r w:rsidRPr="003A5B5E">
              <w:t>Gramatika: Sloveso „ mít rád v kladné větě i otázce</w:t>
            </w:r>
          </w:p>
        </w:tc>
        <w:tc>
          <w:tcPr>
            <w:tcW w:w="4820" w:type="dxa"/>
          </w:tcPr>
          <w:p w:rsidR="00625237" w:rsidRPr="003A5B5E" w:rsidRDefault="00625237" w:rsidP="00625237">
            <w:r w:rsidRPr="003A5B5E">
              <w:lastRenderedPageBreak/>
              <w:t>Zadá a plní základní pokyny užívané při hře</w:t>
            </w:r>
          </w:p>
          <w:p w:rsidR="00625237" w:rsidRPr="003A5B5E" w:rsidRDefault="00625237" w:rsidP="00625237">
            <w:r w:rsidRPr="003A5B5E">
              <w:lastRenderedPageBreak/>
              <w:t xml:space="preserve">Pojmenuje základní části </w:t>
            </w:r>
            <w:proofErr w:type="spellStart"/>
            <w:r w:rsidRPr="003A5B5E">
              <w:t>lidskéo</w:t>
            </w:r>
            <w:proofErr w:type="spellEnd"/>
            <w:r w:rsidRPr="003A5B5E">
              <w:t xml:space="preserve"> těla</w:t>
            </w:r>
          </w:p>
          <w:p w:rsidR="00625237" w:rsidRPr="003A5B5E" w:rsidRDefault="00625237" w:rsidP="00625237">
            <w:r w:rsidRPr="003A5B5E">
              <w:t>Vyhledá určité informace v krátkém textu odpověďmi „ano/ne“ otázky</w:t>
            </w:r>
          </w:p>
          <w:p w:rsidR="00625237" w:rsidRPr="003A5B5E" w:rsidRDefault="00625237" w:rsidP="00625237">
            <w:r w:rsidRPr="003A5B5E">
              <w:t>Rozumí obsahu krátkého komiksového příběhu a zdramatizuje ho</w:t>
            </w:r>
          </w:p>
          <w:p w:rsidR="00625237" w:rsidRPr="003A5B5E" w:rsidRDefault="00625237" w:rsidP="00625237">
            <w:r w:rsidRPr="003A5B5E">
              <w:t>Pojmenuje sousední státy</w:t>
            </w:r>
          </w:p>
          <w:p w:rsidR="00625237" w:rsidRPr="003A5B5E" w:rsidRDefault="00625237" w:rsidP="00625237">
            <w:r w:rsidRPr="003A5B5E">
              <w:t>Užívá základní zeměpisné výrazy a otázky</w:t>
            </w:r>
          </w:p>
        </w:tc>
        <w:tc>
          <w:tcPr>
            <w:tcW w:w="1276" w:type="dxa"/>
          </w:tcPr>
          <w:p w:rsidR="00625237" w:rsidRPr="003A5B5E" w:rsidRDefault="00625237" w:rsidP="00625237">
            <w:r w:rsidRPr="003A5B5E">
              <w:lastRenderedPageBreak/>
              <w:t>12 hodin</w:t>
            </w:r>
          </w:p>
        </w:tc>
      </w:tr>
      <w:tr w:rsidR="00625237" w:rsidRPr="003A5B5E" w:rsidTr="00625237">
        <w:tc>
          <w:tcPr>
            <w:tcW w:w="1176" w:type="dxa"/>
          </w:tcPr>
          <w:p w:rsidR="00625237" w:rsidRPr="003A5B5E" w:rsidRDefault="00625237" w:rsidP="00625237">
            <w:pPr>
              <w:rPr>
                <w:b/>
              </w:rPr>
            </w:pPr>
            <w:r w:rsidRPr="003A5B5E">
              <w:rPr>
                <w:b/>
              </w:rPr>
              <w:lastRenderedPageBreak/>
              <w:t>Květen</w:t>
            </w:r>
          </w:p>
        </w:tc>
        <w:tc>
          <w:tcPr>
            <w:tcW w:w="2618" w:type="dxa"/>
          </w:tcPr>
          <w:p w:rsidR="00625237" w:rsidRPr="003A5B5E" w:rsidRDefault="00625237" w:rsidP="00625237">
            <w:r w:rsidRPr="003A5B5E">
              <w:t>Zvířata</w:t>
            </w:r>
          </w:p>
          <w:p w:rsidR="00625237" w:rsidRPr="003A5B5E" w:rsidRDefault="00625237" w:rsidP="00625237">
            <w:r w:rsidRPr="003A5B5E">
              <w:t>Naše škola</w:t>
            </w:r>
          </w:p>
        </w:tc>
        <w:tc>
          <w:tcPr>
            <w:tcW w:w="4252" w:type="dxa"/>
          </w:tcPr>
          <w:p w:rsidR="00625237" w:rsidRPr="003A5B5E" w:rsidRDefault="00625237" w:rsidP="00625237">
            <w:r w:rsidRPr="003A5B5E">
              <w:t>Určování, co je na obrázku</w:t>
            </w:r>
          </w:p>
          <w:p w:rsidR="00625237" w:rsidRPr="003A5B5E" w:rsidRDefault="00625237" w:rsidP="00625237">
            <w:r w:rsidRPr="003A5B5E">
              <w:t>Získání určité informace z poslechu</w:t>
            </w:r>
          </w:p>
          <w:p w:rsidR="00625237" w:rsidRPr="003A5B5E" w:rsidRDefault="00625237" w:rsidP="00625237">
            <w:r w:rsidRPr="003A5B5E">
              <w:t>Využívání dřívější znalosti k roztřídění informací</w:t>
            </w:r>
          </w:p>
          <w:p w:rsidR="00625237" w:rsidRPr="003A5B5E" w:rsidRDefault="00625237" w:rsidP="00625237">
            <w:r w:rsidRPr="003A5B5E">
              <w:t>Porozumění příběhu a jeho dramatizace</w:t>
            </w:r>
          </w:p>
          <w:p w:rsidR="00625237" w:rsidRPr="003A5B5E" w:rsidRDefault="00625237" w:rsidP="00625237">
            <w:r w:rsidRPr="003A5B5E">
              <w:t>Porovnání české a britské školy</w:t>
            </w:r>
          </w:p>
          <w:p w:rsidR="00625237" w:rsidRPr="003A5B5E" w:rsidRDefault="00625237" w:rsidP="00625237">
            <w:r w:rsidRPr="003A5B5E">
              <w:t>Gramatika:</w:t>
            </w:r>
          </w:p>
          <w:p w:rsidR="00625237" w:rsidRPr="003A5B5E" w:rsidRDefault="00625237" w:rsidP="00625237">
            <w:r w:rsidRPr="003A5B5E">
              <w:t>Otázka na množství</w:t>
            </w:r>
          </w:p>
        </w:tc>
        <w:tc>
          <w:tcPr>
            <w:tcW w:w="4820" w:type="dxa"/>
          </w:tcPr>
          <w:p w:rsidR="00625237" w:rsidRPr="003A5B5E" w:rsidRDefault="00625237" w:rsidP="00625237">
            <w:r w:rsidRPr="003A5B5E">
              <w:t>Pojmenuje základní oblečení</w:t>
            </w:r>
          </w:p>
          <w:p w:rsidR="00625237" w:rsidRPr="003A5B5E" w:rsidRDefault="00625237" w:rsidP="00625237">
            <w:r w:rsidRPr="003A5B5E">
              <w:t>Zeptá se a odpoví na vlastnictví věcí</w:t>
            </w:r>
          </w:p>
          <w:p w:rsidR="00625237" w:rsidRPr="003A5B5E" w:rsidRDefault="00625237" w:rsidP="00625237">
            <w:r w:rsidRPr="003A5B5E">
              <w:t>Čte a předvede dialogy hry</w:t>
            </w:r>
          </w:p>
          <w:p w:rsidR="00625237" w:rsidRPr="003A5B5E" w:rsidRDefault="00625237" w:rsidP="00625237">
            <w:r w:rsidRPr="003A5B5E">
              <w:t>Rozumí obsahu krátkého komiksového příběhu a zdramatizuje ho</w:t>
            </w:r>
          </w:p>
        </w:tc>
        <w:tc>
          <w:tcPr>
            <w:tcW w:w="1276" w:type="dxa"/>
          </w:tcPr>
          <w:p w:rsidR="00625237" w:rsidRPr="003A5B5E" w:rsidRDefault="00625237" w:rsidP="00625237">
            <w:r w:rsidRPr="003A5B5E">
              <w:t>12 hodin</w:t>
            </w:r>
          </w:p>
        </w:tc>
      </w:tr>
      <w:tr w:rsidR="00625237" w:rsidRPr="003A5B5E" w:rsidTr="00625237">
        <w:tc>
          <w:tcPr>
            <w:tcW w:w="1176" w:type="dxa"/>
          </w:tcPr>
          <w:p w:rsidR="00625237" w:rsidRPr="003A5B5E" w:rsidRDefault="00625237" w:rsidP="00625237">
            <w:pPr>
              <w:rPr>
                <w:b/>
              </w:rPr>
            </w:pPr>
            <w:r w:rsidRPr="003A5B5E">
              <w:rPr>
                <w:b/>
              </w:rPr>
              <w:t>Červen</w:t>
            </w:r>
          </w:p>
        </w:tc>
        <w:tc>
          <w:tcPr>
            <w:tcW w:w="2618" w:type="dxa"/>
          </w:tcPr>
          <w:p w:rsidR="00625237" w:rsidRPr="003A5B5E" w:rsidRDefault="00625237" w:rsidP="00625237">
            <w:r w:rsidRPr="003A5B5E">
              <w:t>Hračky a další osobní věci</w:t>
            </w:r>
          </w:p>
          <w:p w:rsidR="00625237" w:rsidRPr="003A5B5E" w:rsidRDefault="00625237" w:rsidP="00625237"/>
        </w:tc>
        <w:tc>
          <w:tcPr>
            <w:tcW w:w="4252" w:type="dxa"/>
          </w:tcPr>
          <w:p w:rsidR="00625237" w:rsidRPr="003A5B5E" w:rsidRDefault="00625237" w:rsidP="00625237">
            <w:r w:rsidRPr="003A5B5E">
              <w:t>Mluvení o tom, kde jsou různé předměty</w:t>
            </w:r>
          </w:p>
          <w:p w:rsidR="00625237" w:rsidRPr="003A5B5E" w:rsidRDefault="00625237" w:rsidP="00625237">
            <w:r w:rsidRPr="003A5B5E">
              <w:t>Používání krátkých odpovědí</w:t>
            </w:r>
          </w:p>
          <w:p w:rsidR="00625237" w:rsidRPr="003A5B5E" w:rsidRDefault="00625237" w:rsidP="00625237">
            <w:r w:rsidRPr="003A5B5E">
              <w:t>Získání určité informace z četby</w:t>
            </w:r>
          </w:p>
          <w:p w:rsidR="00625237" w:rsidRPr="003A5B5E" w:rsidRDefault="00625237" w:rsidP="00625237">
            <w:r w:rsidRPr="003A5B5E">
              <w:t>Porozumění příběhu a jeho dramatizace</w:t>
            </w:r>
          </w:p>
          <w:p w:rsidR="00625237" w:rsidRPr="003A5B5E" w:rsidRDefault="00625237" w:rsidP="00625237">
            <w:r w:rsidRPr="003A5B5E">
              <w:t>Čtení, nacvičování a předvedení hry</w:t>
            </w:r>
          </w:p>
          <w:p w:rsidR="00625237" w:rsidRPr="003A5B5E" w:rsidRDefault="00625237" w:rsidP="00625237">
            <w:r w:rsidRPr="003A5B5E">
              <w:t>Gramatika:</w:t>
            </w:r>
          </w:p>
          <w:p w:rsidR="00625237" w:rsidRPr="003A5B5E" w:rsidRDefault="00625237" w:rsidP="00625237">
            <w:r w:rsidRPr="003A5B5E">
              <w:t>Vazba „</w:t>
            </w:r>
            <w:proofErr w:type="spellStart"/>
            <w:r w:rsidRPr="003A5B5E">
              <w:t>there</w:t>
            </w:r>
            <w:proofErr w:type="spellEnd"/>
            <w:r w:rsidRPr="003A5B5E">
              <w:t xml:space="preserve"> </w:t>
            </w:r>
            <w:proofErr w:type="spellStart"/>
            <w:r w:rsidRPr="003A5B5E">
              <w:t>is</w:t>
            </w:r>
            <w:proofErr w:type="spellEnd"/>
            <w:r w:rsidRPr="003A5B5E">
              <w:t>/</w:t>
            </w:r>
            <w:proofErr w:type="spellStart"/>
            <w:r w:rsidRPr="003A5B5E">
              <w:t>there</w:t>
            </w:r>
            <w:proofErr w:type="spellEnd"/>
            <w:r w:rsidRPr="003A5B5E">
              <w:t xml:space="preserve"> are“</w:t>
            </w:r>
          </w:p>
        </w:tc>
        <w:tc>
          <w:tcPr>
            <w:tcW w:w="4820" w:type="dxa"/>
          </w:tcPr>
          <w:p w:rsidR="00625237" w:rsidRPr="003A5B5E" w:rsidRDefault="00625237" w:rsidP="00625237">
            <w:r w:rsidRPr="003A5B5E">
              <w:t>Popíše umístění předmětů</w:t>
            </w:r>
          </w:p>
          <w:p w:rsidR="00625237" w:rsidRPr="003A5B5E" w:rsidRDefault="00625237" w:rsidP="00625237">
            <w:r w:rsidRPr="003A5B5E">
              <w:t>Odpoví na „ano/ne“ otázky k popisu místnosti</w:t>
            </w:r>
          </w:p>
          <w:p w:rsidR="00625237" w:rsidRPr="003A5B5E" w:rsidRDefault="00625237" w:rsidP="00625237">
            <w:r w:rsidRPr="003A5B5E">
              <w:t>Získá určité informace z krátkého, čteného textu</w:t>
            </w:r>
          </w:p>
          <w:p w:rsidR="00625237" w:rsidRPr="003A5B5E" w:rsidRDefault="00625237" w:rsidP="00625237">
            <w:r w:rsidRPr="003A5B5E">
              <w:t>Rozumí obsahu krátkého komiksového příběhu a zdramatizuje ho</w:t>
            </w:r>
          </w:p>
          <w:p w:rsidR="00625237" w:rsidRPr="003A5B5E" w:rsidRDefault="00625237" w:rsidP="00625237">
            <w:r w:rsidRPr="003A5B5E">
              <w:t>Popíše jednoduchý obrázek</w:t>
            </w:r>
          </w:p>
          <w:p w:rsidR="00625237" w:rsidRPr="003A5B5E" w:rsidRDefault="00625237" w:rsidP="00625237">
            <w:r w:rsidRPr="003A5B5E">
              <w:t>Vyslovuje a čte foneticky správně</w:t>
            </w:r>
          </w:p>
        </w:tc>
        <w:tc>
          <w:tcPr>
            <w:tcW w:w="1276" w:type="dxa"/>
          </w:tcPr>
          <w:p w:rsidR="00625237" w:rsidRPr="003A5B5E" w:rsidRDefault="00625237" w:rsidP="00625237">
            <w:r w:rsidRPr="003A5B5E">
              <w:t>10 hodin</w:t>
            </w:r>
          </w:p>
        </w:tc>
      </w:tr>
    </w:tbl>
    <w:p w:rsidR="00625237" w:rsidRPr="003A5B5E" w:rsidRDefault="00625237" w:rsidP="00625237"/>
    <w:p w:rsidR="00625237" w:rsidRPr="003A5B5E" w:rsidRDefault="00625237" w:rsidP="00625237"/>
    <w:p w:rsidR="00625237" w:rsidRPr="0059396A" w:rsidRDefault="00625237" w:rsidP="00625237">
      <w:pPr>
        <w:pStyle w:val="Nadpis2"/>
        <w:jc w:val="both"/>
        <w:rPr>
          <w:i w:val="0"/>
          <w:sz w:val="32"/>
          <w:szCs w:val="32"/>
        </w:rPr>
      </w:pPr>
      <w:r w:rsidRPr="0059396A">
        <w:rPr>
          <w:sz w:val="32"/>
          <w:szCs w:val="32"/>
        </w:rPr>
        <w:t>Vzdělávací obor: Anglický jazyk 4. ročník</w:t>
      </w:r>
    </w:p>
    <w:p w:rsidR="00625237" w:rsidRPr="003A5B5E" w:rsidRDefault="00625237" w:rsidP="006252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2382"/>
        <w:gridCol w:w="3092"/>
        <w:gridCol w:w="1703"/>
        <w:gridCol w:w="1296"/>
      </w:tblGrid>
      <w:tr w:rsidR="00625237" w:rsidRPr="003A5B5E" w:rsidTr="00625237">
        <w:tc>
          <w:tcPr>
            <w:tcW w:w="0" w:type="auto"/>
            <w:tcBorders>
              <w:top w:val="thinThickSmallGap" w:sz="24" w:space="0" w:color="auto"/>
              <w:bottom w:val="thinThickSmallGap" w:sz="24" w:space="0" w:color="auto"/>
            </w:tcBorders>
          </w:tcPr>
          <w:p w:rsidR="00625237" w:rsidRPr="003A5B5E" w:rsidRDefault="00625237" w:rsidP="00625237">
            <w:pPr>
              <w:rPr>
                <w:b/>
              </w:rPr>
            </w:pPr>
            <w:r w:rsidRPr="003A5B5E">
              <w:rPr>
                <w:b/>
              </w:rPr>
              <w:t>Měsíc</w:t>
            </w:r>
          </w:p>
        </w:tc>
        <w:tc>
          <w:tcPr>
            <w:tcW w:w="2669" w:type="dxa"/>
            <w:tcBorders>
              <w:top w:val="thinThickSmallGap" w:sz="24" w:space="0" w:color="auto"/>
              <w:bottom w:val="thinThickSmallGap" w:sz="24" w:space="0" w:color="auto"/>
            </w:tcBorders>
          </w:tcPr>
          <w:p w:rsidR="00625237" w:rsidRPr="003A5B5E" w:rsidRDefault="00625237" w:rsidP="00625237">
            <w:pPr>
              <w:jc w:val="both"/>
              <w:rPr>
                <w:b/>
              </w:rPr>
            </w:pPr>
            <w:proofErr w:type="spellStart"/>
            <w:r w:rsidRPr="003A5B5E">
              <w:rPr>
                <w:b/>
              </w:rPr>
              <w:t>Tématický</w:t>
            </w:r>
            <w:proofErr w:type="spellEnd"/>
            <w:r w:rsidRPr="003A5B5E">
              <w:rPr>
                <w:b/>
              </w:rPr>
              <w:t xml:space="preserve"> okruh</w:t>
            </w:r>
          </w:p>
        </w:tc>
        <w:tc>
          <w:tcPr>
            <w:tcW w:w="4307" w:type="dxa"/>
            <w:tcBorders>
              <w:top w:val="thinThickSmallGap" w:sz="24" w:space="0" w:color="auto"/>
              <w:bottom w:val="thinThickSmallGap" w:sz="24" w:space="0" w:color="auto"/>
            </w:tcBorders>
          </w:tcPr>
          <w:p w:rsidR="00625237" w:rsidRPr="003A5B5E" w:rsidRDefault="00625237" w:rsidP="00625237">
            <w:pPr>
              <w:rPr>
                <w:b/>
              </w:rPr>
            </w:pPr>
            <w:r w:rsidRPr="003A5B5E">
              <w:rPr>
                <w:b/>
              </w:rPr>
              <w:t>Téma</w:t>
            </w:r>
          </w:p>
          <w:p w:rsidR="00625237" w:rsidRPr="003A5B5E" w:rsidRDefault="00625237" w:rsidP="00625237">
            <w:pPr>
              <w:rPr>
                <w:b/>
              </w:rPr>
            </w:pPr>
            <w:r w:rsidRPr="003A5B5E">
              <w:rPr>
                <w:b/>
              </w:rPr>
              <w:t>(učivo)</w:t>
            </w:r>
          </w:p>
        </w:tc>
        <w:tc>
          <w:tcPr>
            <w:tcW w:w="0" w:type="auto"/>
            <w:tcBorders>
              <w:top w:val="thinThickSmallGap" w:sz="24" w:space="0" w:color="auto"/>
              <w:bottom w:val="thinThickSmallGap" w:sz="24" w:space="0" w:color="auto"/>
            </w:tcBorders>
          </w:tcPr>
          <w:p w:rsidR="00625237" w:rsidRPr="003A5B5E" w:rsidRDefault="00625237" w:rsidP="00625237">
            <w:pPr>
              <w:jc w:val="both"/>
              <w:rPr>
                <w:b/>
              </w:rPr>
            </w:pPr>
            <w:r w:rsidRPr="003A5B5E">
              <w:rPr>
                <w:b/>
              </w:rPr>
              <w:t>Očekávaný výstup</w:t>
            </w:r>
          </w:p>
        </w:tc>
        <w:tc>
          <w:tcPr>
            <w:tcW w:w="0" w:type="auto"/>
            <w:tcBorders>
              <w:top w:val="thinThickSmallGap" w:sz="24" w:space="0" w:color="auto"/>
              <w:bottom w:val="thinThickSmallGap" w:sz="24" w:space="0" w:color="auto"/>
            </w:tcBorders>
          </w:tcPr>
          <w:p w:rsidR="00625237" w:rsidRPr="003A5B5E" w:rsidRDefault="00625237" w:rsidP="00625237">
            <w:pPr>
              <w:jc w:val="both"/>
              <w:rPr>
                <w:b/>
              </w:rPr>
            </w:pPr>
            <w:r w:rsidRPr="003A5B5E">
              <w:rPr>
                <w:b/>
              </w:rPr>
              <w:t>Poznámka</w:t>
            </w:r>
          </w:p>
        </w:tc>
      </w:tr>
      <w:tr w:rsidR="00625237" w:rsidRPr="003A5B5E" w:rsidTr="00625237">
        <w:tc>
          <w:tcPr>
            <w:tcW w:w="0" w:type="auto"/>
            <w:tcBorders>
              <w:top w:val="thinThickSmallGap" w:sz="24" w:space="0" w:color="auto"/>
            </w:tcBorders>
          </w:tcPr>
          <w:p w:rsidR="00625237" w:rsidRPr="003A5B5E" w:rsidRDefault="00625237" w:rsidP="00625237">
            <w:pPr>
              <w:jc w:val="both"/>
              <w:rPr>
                <w:b/>
              </w:rPr>
            </w:pPr>
            <w:r w:rsidRPr="003A5B5E">
              <w:rPr>
                <w:b/>
              </w:rPr>
              <w:t>Září</w:t>
            </w:r>
          </w:p>
        </w:tc>
        <w:tc>
          <w:tcPr>
            <w:tcW w:w="2669" w:type="dxa"/>
            <w:tcBorders>
              <w:top w:val="thinThickSmallGap" w:sz="24" w:space="0" w:color="auto"/>
            </w:tcBorders>
          </w:tcPr>
          <w:p w:rsidR="00625237" w:rsidRPr="003A5B5E" w:rsidRDefault="00625237" w:rsidP="00625237">
            <w:r w:rsidRPr="003A5B5E">
              <w:t>Opakování</w:t>
            </w:r>
          </w:p>
          <w:p w:rsidR="00625237" w:rsidRPr="003A5B5E" w:rsidRDefault="00625237" w:rsidP="00625237">
            <w:r w:rsidRPr="003A5B5E">
              <w:t>Hudební nástroj</w:t>
            </w:r>
          </w:p>
          <w:p w:rsidR="00625237" w:rsidRPr="003A5B5E" w:rsidRDefault="00625237" w:rsidP="00625237">
            <w:r w:rsidRPr="003A5B5E">
              <w:t>Vysoká čísla</w:t>
            </w:r>
          </w:p>
        </w:tc>
        <w:tc>
          <w:tcPr>
            <w:tcW w:w="4307" w:type="dxa"/>
            <w:tcBorders>
              <w:top w:val="thinThickSmallGap" w:sz="24" w:space="0" w:color="auto"/>
            </w:tcBorders>
          </w:tcPr>
          <w:p w:rsidR="00625237" w:rsidRPr="003A5B5E" w:rsidRDefault="00625237" w:rsidP="00625237">
            <w:r w:rsidRPr="003A5B5E">
              <w:t>Pozdravy jak se něco dozvědět o druhých</w:t>
            </w:r>
          </w:p>
          <w:p w:rsidR="00625237" w:rsidRPr="003A5B5E" w:rsidRDefault="00625237" w:rsidP="00625237">
            <w:r w:rsidRPr="003A5B5E">
              <w:t>Určování a pojmenování předmětů</w:t>
            </w:r>
          </w:p>
          <w:p w:rsidR="00625237" w:rsidRPr="003A5B5E" w:rsidRDefault="00625237" w:rsidP="00625237">
            <w:r w:rsidRPr="003A5B5E">
              <w:t xml:space="preserve">Rozhovory o dovednostech </w:t>
            </w:r>
          </w:p>
          <w:p w:rsidR="00625237" w:rsidRPr="003A5B5E" w:rsidRDefault="00625237" w:rsidP="00625237">
            <w:r w:rsidRPr="003A5B5E">
              <w:t xml:space="preserve">( např. hra na </w:t>
            </w:r>
            <w:proofErr w:type="spellStart"/>
            <w:r w:rsidRPr="003A5B5E">
              <w:t>hud.</w:t>
            </w:r>
            <w:proofErr w:type="gramStart"/>
            <w:r w:rsidRPr="003A5B5E">
              <w:t>nástroje</w:t>
            </w:r>
            <w:proofErr w:type="spellEnd"/>
            <w:r w:rsidRPr="003A5B5E">
              <w:t xml:space="preserve"> )</w:t>
            </w:r>
            <w:proofErr w:type="gramEnd"/>
          </w:p>
          <w:p w:rsidR="00625237" w:rsidRPr="003A5B5E" w:rsidRDefault="00625237" w:rsidP="00625237">
            <w:r w:rsidRPr="003A5B5E">
              <w:t>Nakupování za eura</w:t>
            </w:r>
          </w:p>
          <w:p w:rsidR="00625237" w:rsidRPr="003A5B5E" w:rsidRDefault="00625237" w:rsidP="00625237">
            <w:r w:rsidRPr="003A5B5E">
              <w:t>Gramatika:</w:t>
            </w:r>
          </w:p>
          <w:p w:rsidR="00625237" w:rsidRPr="003A5B5E" w:rsidRDefault="00625237" w:rsidP="00625237">
            <w:r w:rsidRPr="003A5B5E">
              <w:t>Sloveso „umět“ v kladných větách</w:t>
            </w:r>
          </w:p>
        </w:tc>
        <w:tc>
          <w:tcPr>
            <w:tcW w:w="0" w:type="auto"/>
            <w:tcBorders>
              <w:top w:val="thinThickSmallGap" w:sz="24" w:space="0" w:color="auto"/>
            </w:tcBorders>
          </w:tcPr>
          <w:p w:rsidR="00625237" w:rsidRPr="003A5B5E" w:rsidRDefault="00625237" w:rsidP="00625237">
            <w:r w:rsidRPr="003A5B5E">
              <w:t>Pozdraví a odpoví na pozdrav zdvořilým způsobem</w:t>
            </w:r>
          </w:p>
          <w:p w:rsidR="00625237" w:rsidRPr="003A5B5E" w:rsidRDefault="00625237" w:rsidP="00625237">
            <w:r w:rsidRPr="003A5B5E">
              <w:t>Klade zjišťovací otázky</w:t>
            </w:r>
          </w:p>
          <w:p w:rsidR="00625237" w:rsidRPr="003A5B5E" w:rsidRDefault="00625237" w:rsidP="00625237">
            <w:r w:rsidRPr="003A5B5E">
              <w:t>Určí a pojmenuje hudební nástroje</w:t>
            </w:r>
          </w:p>
          <w:p w:rsidR="00625237" w:rsidRPr="003A5B5E" w:rsidRDefault="00625237" w:rsidP="00625237">
            <w:r w:rsidRPr="003A5B5E">
              <w:t>Vede rozhovor o dovednostech hrát na hudební nástroj</w:t>
            </w:r>
          </w:p>
        </w:tc>
        <w:tc>
          <w:tcPr>
            <w:tcW w:w="0" w:type="auto"/>
            <w:tcBorders>
              <w:top w:val="thinThickSmallGap" w:sz="24" w:space="0" w:color="auto"/>
            </w:tcBorders>
          </w:tcPr>
          <w:p w:rsidR="00625237" w:rsidRPr="003A5B5E" w:rsidRDefault="00625237" w:rsidP="00625237">
            <w:r w:rsidRPr="003A5B5E">
              <w:t>12 hodin</w:t>
            </w:r>
          </w:p>
        </w:tc>
      </w:tr>
      <w:tr w:rsidR="00625237" w:rsidRPr="003A5B5E" w:rsidTr="00625237">
        <w:tc>
          <w:tcPr>
            <w:tcW w:w="0" w:type="auto"/>
          </w:tcPr>
          <w:p w:rsidR="00625237" w:rsidRPr="003A5B5E" w:rsidRDefault="00625237" w:rsidP="00625237">
            <w:pPr>
              <w:jc w:val="both"/>
              <w:rPr>
                <w:b/>
              </w:rPr>
            </w:pPr>
            <w:r w:rsidRPr="003A5B5E">
              <w:rPr>
                <w:b/>
              </w:rPr>
              <w:t>Říjen</w:t>
            </w:r>
          </w:p>
        </w:tc>
        <w:tc>
          <w:tcPr>
            <w:tcW w:w="2669" w:type="dxa"/>
          </w:tcPr>
          <w:p w:rsidR="00625237" w:rsidRPr="003A5B5E" w:rsidRDefault="00625237" w:rsidP="00625237">
            <w:r w:rsidRPr="003A5B5E">
              <w:t>Sporty</w:t>
            </w:r>
          </w:p>
          <w:p w:rsidR="00625237" w:rsidRPr="003A5B5E" w:rsidRDefault="00625237" w:rsidP="00625237">
            <w:r w:rsidRPr="003A5B5E">
              <w:t>Měsíce</w:t>
            </w:r>
          </w:p>
        </w:tc>
        <w:tc>
          <w:tcPr>
            <w:tcW w:w="4307" w:type="dxa"/>
          </w:tcPr>
          <w:p w:rsidR="00625237" w:rsidRPr="003A5B5E" w:rsidRDefault="00625237" w:rsidP="00625237">
            <w:r w:rsidRPr="003A5B5E">
              <w:t xml:space="preserve">Rozhovory o dovednostech </w:t>
            </w:r>
          </w:p>
          <w:p w:rsidR="00625237" w:rsidRPr="003A5B5E" w:rsidRDefault="00625237" w:rsidP="00625237">
            <w:r w:rsidRPr="003A5B5E">
              <w:t xml:space="preserve">( </w:t>
            </w:r>
            <w:proofErr w:type="gramStart"/>
            <w:r w:rsidRPr="003A5B5E">
              <w:t>sporty )</w:t>
            </w:r>
            <w:proofErr w:type="gramEnd"/>
          </w:p>
          <w:p w:rsidR="00625237" w:rsidRPr="003A5B5E" w:rsidRDefault="00625237" w:rsidP="00625237">
            <w:r w:rsidRPr="003A5B5E">
              <w:lastRenderedPageBreak/>
              <w:t>Získání určité informace z četby</w:t>
            </w:r>
          </w:p>
          <w:p w:rsidR="00625237" w:rsidRPr="003A5B5E" w:rsidRDefault="00625237" w:rsidP="00625237">
            <w:r w:rsidRPr="003A5B5E">
              <w:t>Porozumění příběhu a jeho dramatizace</w:t>
            </w:r>
          </w:p>
          <w:p w:rsidR="00625237" w:rsidRPr="003A5B5E" w:rsidRDefault="00625237" w:rsidP="00625237">
            <w:r w:rsidRPr="003A5B5E">
              <w:t>Gramatika:</w:t>
            </w:r>
          </w:p>
          <w:p w:rsidR="00625237" w:rsidRPr="003A5B5E" w:rsidRDefault="00625237" w:rsidP="00625237">
            <w:r w:rsidRPr="003A5B5E">
              <w:t>Sloveso „umět“ v otázce a v záporu</w:t>
            </w:r>
          </w:p>
        </w:tc>
        <w:tc>
          <w:tcPr>
            <w:tcW w:w="0" w:type="auto"/>
          </w:tcPr>
          <w:p w:rsidR="00625237" w:rsidRPr="003A5B5E" w:rsidRDefault="00625237" w:rsidP="00625237">
            <w:r w:rsidRPr="003A5B5E">
              <w:lastRenderedPageBreak/>
              <w:t xml:space="preserve">Vede rozhovor o sportovních </w:t>
            </w:r>
            <w:r w:rsidRPr="003A5B5E">
              <w:lastRenderedPageBreak/>
              <w:t>dovednostech</w:t>
            </w:r>
          </w:p>
          <w:p w:rsidR="00625237" w:rsidRPr="003A5B5E" w:rsidRDefault="00625237" w:rsidP="00625237">
            <w:r w:rsidRPr="003A5B5E">
              <w:t>Vyhledá určitou informaci v čteném textu</w:t>
            </w:r>
          </w:p>
          <w:p w:rsidR="00625237" w:rsidRPr="003A5B5E" w:rsidRDefault="00625237" w:rsidP="00625237">
            <w:r w:rsidRPr="003A5B5E">
              <w:t>Rozumí krátkému komiksovému příběhu obsahujícímu popis dovedností a zdramatizuje ho</w:t>
            </w:r>
          </w:p>
        </w:tc>
        <w:tc>
          <w:tcPr>
            <w:tcW w:w="0" w:type="auto"/>
          </w:tcPr>
          <w:p w:rsidR="00625237" w:rsidRPr="003A5B5E" w:rsidRDefault="00625237" w:rsidP="00625237">
            <w:r w:rsidRPr="003A5B5E">
              <w:lastRenderedPageBreak/>
              <w:t>12 hodin</w:t>
            </w:r>
          </w:p>
        </w:tc>
      </w:tr>
      <w:tr w:rsidR="00625237" w:rsidRPr="003A5B5E" w:rsidTr="00625237">
        <w:tc>
          <w:tcPr>
            <w:tcW w:w="0" w:type="auto"/>
          </w:tcPr>
          <w:p w:rsidR="00625237" w:rsidRPr="003A5B5E" w:rsidRDefault="00625237" w:rsidP="00625237">
            <w:pPr>
              <w:jc w:val="both"/>
              <w:rPr>
                <w:b/>
              </w:rPr>
            </w:pPr>
            <w:r w:rsidRPr="003A5B5E">
              <w:rPr>
                <w:b/>
              </w:rPr>
              <w:lastRenderedPageBreak/>
              <w:t>Listopad</w:t>
            </w:r>
          </w:p>
        </w:tc>
        <w:tc>
          <w:tcPr>
            <w:tcW w:w="2669" w:type="dxa"/>
          </w:tcPr>
          <w:p w:rsidR="00625237" w:rsidRPr="003A5B5E" w:rsidRDefault="00625237" w:rsidP="00625237">
            <w:r w:rsidRPr="003A5B5E">
              <w:t>Místnosti v domě a nábytek</w:t>
            </w:r>
          </w:p>
          <w:p w:rsidR="00625237" w:rsidRPr="003A5B5E" w:rsidRDefault="00625237" w:rsidP="00625237">
            <w:r w:rsidRPr="003A5B5E">
              <w:t>Data, řadová čísla</w:t>
            </w:r>
          </w:p>
        </w:tc>
        <w:tc>
          <w:tcPr>
            <w:tcW w:w="4307" w:type="dxa"/>
          </w:tcPr>
          <w:p w:rsidR="00625237" w:rsidRPr="003A5B5E" w:rsidRDefault="00625237" w:rsidP="00625237">
            <w:r w:rsidRPr="003A5B5E">
              <w:t xml:space="preserve">Určování </w:t>
            </w:r>
          </w:p>
          <w:p w:rsidR="00625237" w:rsidRPr="003A5B5E" w:rsidRDefault="00625237" w:rsidP="00625237">
            <w:r w:rsidRPr="003A5B5E">
              <w:t>(</w:t>
            </w:r>
            <w:proofErr w:type="gramStart"/>
            <w:r w:rsidRPr="003A5B5E">
              <w:t>pojmenovávání ) místností</w:t>
            </w:r>
            <w:proofErr w:type="gramEnd"/>
            <w:r w:rsidRPr="003A5B5E">
              <w:t xml:space="preserve"> v domě</w:t>
            </w:r>
          </w:p>
          <w:p w:rsidR="00625237" w:rsidRPr="003A5B5E" w:rsidRDefault="00625237" w:rsidP="00625237">
            <w:r w:rsidRPr="003A5B5E">
              <w:t>Jak mluvit o umístění věcí</w:t>
            </w:r>
          </w:p>
          <w:p w:rsidR="00625237" w:rsidRPr="003A5B5E" w:rsidRDefault="00625237" w:rsidP="00625237">
            <w:r w:rsidRPr="003A5B5E">
              <w:t xml:space="preserve">Popis domu/byt </w:t>
            </w:r>
          </w:p>
          <w:p w:rsidR="00625237" w:rsidRPr="003A5B5E" w:rsidRDefault="00625237" w:rsidP="00625237">
            <w:r w:rsidRPr="003A5B5E">
              <w:t>Porozumění příběhu a jeho dramatizace</w:t>
            </w:r>
          </w:p>
          <w:p w:rsidR="00625237" w:rsidRPr="003A5B5E" w:rsidRDefault="00625237" w:rsidP="00625237">
            <w:r w:rsidRPr="003A5B5E">
              <w:t>Mluvení o datech</w:t>
            </w:r>
          </w:p>
          <w:p w:rsidR="00625237" w:rsidRPr="003A5B5E" w:rsidRDefault="00625237" w:rsidP="00625237">
            <w:r w:rsidRPr="003A5B5E">
              <w:t>Gramatika:</w:t>
            </w:r>
          </w:p>
          <w:p w:rsidR="00625237" w:rsidRPr="003A5B5E" w:rsidRDefault="00625237" w:rsidP="00625237">
            <w:r w:rsidRPr="003A5B5E">
              <w:t>Předložky ve spojení s umístěním předmětů</w:t>
            </w:r>
          </w:p>
          <w:p w:rsidR="00625237" w:rsidRPr="003A5B5E" w:rsidRDefault="00625237" w:rsidP="00625237"/>
        </w:tc>
        <w:tc>
          <w:tcPr>
            <w:tcW w:w="0" w:type="auto"/>
          </w:tcPr>
          <w:p w:rsidR="00625237" w:rsidRPr="003A5B5E" w:rsidRDefault="00625237" w:rsidP="00625237">
            <w:r w:rsidRPr="003A5B5E">
              <w:t>Pojmenuje místnosti v domě</w:t>
            </w:r>
          </w:p>
          <w:p w:rsidR="00625237" w:rsidRPr="003A5B5E" w:rsidRDefault="00625237" w:rsidP="00625237">
            <w:r w:rsidRPr="003A5B5E">
              <w:t>Popíše a zeptá se na umístění předmětů</w:t>
            </w:r>
          </w:p>
          <w:p w:rsidR="00625237" w:rsidRPr="003A5B5E" w:rsidRDefault="00625237" w:rsidP="00625237">
            <w:r w:rsidRPr="003A5B5E">
              <w:t>Popíše dům a byt</w:t>
            </w:r>
          </w:p>
          <w:p w:rsidR="00625237" w:rsidRPr="003A5B5E" w:rsidRDefault="00625237" w:rsidP="00625237">
            <w:r w:rsidRPr="003A5B5E">
              <w:t>Rozumí obsahu krátkého komiksového příběhu odehrávajícího se v domě a zdramatizuje ho</w:t>
            </w:r>
          </w:p>
        </w:tc>
        <w:tc>
          <w:tcPr>
            <w:tcW w:w="0" w:type="auto"/>
          </w:tcPr>
          <w:p w:rsidR="00625237" w:rsidRPr="003A5B5E" w:rsidRDefault="00625237" w:rsidP="00625237">
            <w:r w:rsidRPr="003A5B5E">
              <w:t>12 hodin</w:t>
            </w:r>
          </w:p>
        </w:tc>
      </w:tr>
      <w:tr w:rsidR="00625237" w:rsidRPr="003A5B5E" w:rsidTr="00625237">
        <w:tc>
          <w:tcPr>
            <w:tcW w:w="0" w:type="auto"/>
          </w:tcPr>
          <w:p w:rsidR="00625237" w:rsidRPr="003A5B5E" w:rsidRDefault="00625237" w:rsidP="00625237">
            <w:pPr>
              <w:jc w:val="both"/>
              <w:rPr>
                <w:b/>
              </w:rPr>
            </w:pPr>
            <w:r w:rsidRPr="003A5B5E">
              <w:rPr>
                <w:b/>
              </w:rPr>
              <w:t>Prosinec</w:t>
            </w:r>
          </w:p>
        </w:tc>
        <w:tc>
          <w:tcPr>
            <w:tcW w:w="2669" w:type="dxa"/>
          </w:tcPr>
          <w:p w:rsidR="00625237" w:rsidRPr="003A5B5E" w:rsidRDefault="00625237" w:rsidP="00625237">
            <w:r w:rsidRPr="003A5B5E">
              <w:t>Zdraví a nemoci</w:t>
            </w:r>
          </w:p>
          <w:p w:rsidR="00625237" w:rsidRPr="003A5B5E" w:rsidRDefault="00625237" w:rsidP="00625237">
            <w:r w:rsidRPr="003A5B5E">
              <w:t>Vánoce</w:t>
            </w:r>
          </w:p>
        </w:tc>
        <w:tc>
          <w:tcPr>
            <w:tcW w:w="4307" w:type="dxa"/>
          </w:tcPr>
          <w:p w:rsidR="00625237" w:rsidRPr="003A5B5E" w:rsidRDefault="00625237" w:rsidP="00625237">
            <w:r w:rsidRPr="003A5B5E">
              <w:t>Rozhovory o nemocech</w:t>
            </w:r>
          </w:p>
          <w:p w:rsidR="00625237" w:rsidRPr="003A5B5E" w:rsidRDefault="00625237" w:rsidP="00625237">
            <w:r w:rsidRPr="003A5B5E">
              <w:t>Zadávání příkazů záporných i kladných</w:t>
            </w:r>
          </w:p>
          <w:p w:rsidR="00625237" w:rsidRPr="003A5B5E" w:rsidRDefault="00625237" w:rsidP="00625237">
            <w:r w:rsidRPr="003A5B5E">
              <w:t>Četba, radíme, jak být zdravý</w:t>
            </w:r>
          </w:p>
          <w:p w:rsidR="00625237" w:rsidRPr="003A5B5E" w:rsidRDefault="00625237" w:rsidP="00625237">
            <w:r w:rsidRPr="003A5B5E">
              <w:t>Porozumění příběhu a jeho dramatizace</w:t>
            </w:r>
          </w:p>
          <w:p w:rsidR="00625237" w:rsidRPr="003A5B5E" w:rsidRDefault="00625237" w:rsidP="00625237">
            <w:r w:rsidRPr="003A5B5E">
              <w:t>Vánoční píseň</w:t>
            </w:r>
          </w:p>
          <w:p w:rsidR="00625237" w:rsidRPr="003A5B5E" w:rsidRDefault="00625237" w:rsidP="00625237">
            <w:r w:rsidRPr="003A5B5E">
              <w:t>Výroba adventního kalendáře</w:t>
            </w:r>
          </w:p>
          <w:p w:rsidR="00625237" w:rsidRPr="003A5B5E" w:rsidRDefault="00625237" w:rsidP="00625237">
            <w:r w:rsidRPr="003A5B5E">
              <w:t>Gramatika:</w:t>
            </w:r>
          </w:p>
          <w:p w:rsidR="00625237" w:rsidRPr="003A5B5E" w:rsidRDefault="00625237" w:rsidP="00625237">
            <w:r w:rsidRPr="003A5B5E">
              <w:t>Kladné a záporné příkazy</w:t>
            </w:r>
          </w:p>
        </w:tc>
        <w:tc>
          <w:tcPr>
            <w:tcW w:w="0" w:type="auto"/>
          </w:tcPr>
          <w:p w:rsidR="00625237" w:rsidRPr="003A5B5E" w:rsidRDefault="00625237" w:rsidP="00625237">
            <w:r w:rsidRPr="003A5B5E">
              <w:t>Zeptá se a odpoví na otázku o zdravotním stavu</w:t>
            </w:r>
          </w:p>
          <w:p w:rsidR="00625237" w:rsidRPr="003A5B5E" w:rsidRDefault="00625237" w:rsidP="00625237">
            <w:r w:rsidRPr="003A5B5E">
              <w:t>Pojmenuje běžné nemoci</w:t>
            </w:r>
          </w:p>
          <w:p w:rsidR="00625237" w:rsidRPr="003A5B5E" w:rsidRDefault="00625237" w:rsidP="00625237">
            <w:r w:rsidRPr="003A5B5E">
              <w:t>Zadá kladné i záporné příkazy týkající se léčby</w:t>
            </w:r>
          </w:p>
          <w:p w:rsidR="00625237" w:rsidRPr="003A5B5E" w:rsidRDefault="00625237" w:rsidP="00625237">
            <w:r w:rsidRPr="003A5B5E">
              <w:t>Čte jednoduchý text na téma zdravého životního stylu</w:t>
            </w:r>
          </w:p>
          <w:p w:rsidR="00625237" w:rsidRPr="003A5B5E" w:rsidRDefault="00625237" w:rsidP="00625237">
            <w:r w:rsidRPr="003A5B5E">
              <w:t xml:space="preserve">Porozumí krátkému komiksovému </w:t>
            </w:r>
            <w:r w:rsidRPr="003A5B5E">
              <w:lastRenderedPageBreak/>
              <w:t>příběhu obsahujícímu pokyny a zdramatizuje ho</w:t>
            </w:r>
          </w:p>
        </w:tc>
        <w:tc>
          <w:tcPr>
            <w:tcW w:w="0" w:type="auto"/>
          </w:tcPr>
          <w:p w:rsidR="00625237" w:rsidRPr="003A5B5E" w:rsidRDefault="00625237" w:rsidP="00625237">
            <w:r w:rsidRPr="003A5B5E">
              <w:lastRenderedPageBreak/>
              <w:t>10 hodin</w:t>
            </w:r>
          </w:p>
        </w:tc>
      </w:tr>
      <w:tr w:rsidR="00625237" w:rsidRPr="003A5B5E" w:rsidTr="00625237">
        <w:tc>
          <w:tcPr>
            <w:tcW w:w="0" w:type="auto"/>
          </w:tcPr>
          <w:p w:rsidR="00625237" w:rsidRPr="003A5B5E" w:rsidRDefault="00625237" w:rsidP="00625237">
            <w:pPr>
              <w:jc w:val="both"/>
              <w:rPr>
                <w:b/>
              </w:rPr>
            </w:pPr>
            <w:r w:rsidRPr="003A5B5E">
              <w:rPr>
                <w:b/>
              </w:rPr>
              <w:lastRenderedPageBreak/>
              <w:t>Leden</w:t>
            </w:r>
          </w:p>
        </w:tc>
        <w:tc>
          <w:tcPr>
            <w:tcW w:w="2669" w:type="dxa"/>
          </w:tcPr>
          <w:p w:rsidR="00625237" w:rsidRPr="003A5B5E" w:rsidRDefault="00625237" w:rsidP="00625237">
            <w:r w:rsidRPr="003A5B5E">
              <w:t>Obchody a místa ve městě</w:t>
            </w:r>
          </w:p>
          <w:p w:rsidR="00625237" w:rsidRPr="003A5B5E" w:rsidRDefault="00625237" w:rsidP="00625237">
            <w:r w:rsidRPr="003A5B5E">
              <w:t>Doplňování vět</w:t>
            </w:r>
          </w:p>
        </w:tc>
        <w:tc>
          <w:tcPr>
            <w:tcW w:w="4307" w:type="dxa"/>
          </w:tcPr>
          <w:p w:rsidR="00625237" w:rsidRPr="003A5B5E" w:rsidRDefault="00625237" w:rsidP="00625237">
            <w:r w:rsidRPr="003A5B5E">
              <w:t>Otázky na zjištění polohy míst ve městě a jejich popis</w:t>
            </w:r>
          </w:p>
          <w:p w:rsidR="00625237" w:rsidRPr="003A5B5E" w:rsidRDefault="00625237" w:rsidP="00625237">
            <w:r w:rsidRPr="003A5B5E">
              <w:t>Jak se zeptat na cestu, popis cesty</w:t>
            </w:r>
          </w:p>
          <w:p w:rsidR="00625237" w:rsidRPr="003A5B5E" w:rsidRDefault="00625237" w:rsidP="00625237">
            <w:r w:rsidRPr="003A5B5E">
              <w:t>Porozumění příběhu a jeho dramatizace</w:t>
            </w:r>
          </w:p>
          <w:p w:rsidR="00625237" w:rsidRPr="003A5B5E" w:rsidRDefault="00625237" w:rsidP="00625237">
            <w:r w:rsidRPr="003A5B5E">
              <w:t>Novoroční zvyky</w:t>
            </w:r>
          </w:p>
          <w:p w:rsidR="00625237" w:rsidRPr="003A5B5E" w:rsidRDefault="00625237" w:rsidP="00625237">
            <w:r w:rsidRPr="003A5B5E">
              <w:t>Gramatika:</w:t>
            </w:r>
          </w:p>
          <w:p w:rsidR="00625237" w:rsidRPr="003A5B5E" w:rsidRDefault="00625237" w:rsidP="00625237">
            <w:r w:rsidRPr="003A5B5E">
              <w:t>Otázky na zjištění polohy, předložky ve spojení s lokalizací míst</w:t>
            </w:r>
          </w:p>
          <w:p w:rsidR="00625237" w:rsidRPr="003A5B5E" w:rsidRDefault="00625237" w:rsidP="00625237"/>
        </w:tc>
        <w:tc>
          <w:tcPr>
            <w:tcW w:w="0" w:type="auto"/>
          </w:tcPr>
          <w:p w:rsidR="00625237" w:rsidRPr="003A5B5E" w:rsidRDefault="00625237" w:rsidP="00625237">
            <w:r w:rsidRPr="003A5B5E">
              <w:t>Popíše místa ve městě</w:t>
            </w:r>
          </w:p>
          <w:p w:rsidR="00625237" w:rsidRPr="003A5B5E" w:rsidRDefault="00625237" w:rsidP="00625237">
            <w:r w:rsidRPr="003A5B5E">
              <w:t>Zeptá se na cestu a na polohu míst a budov</w:t>
            </w:r>
          </w:p>
          <w:p w:rsidR="00625237" w:rsidRPr="003A5B5E" w:rsidRDefault="00625237" w:rsidP="00625237">
            <w:r w:rsidRPr="003A5B5E">
              <w:t>Popíše, jak se někam dostat</w:t>
            </w:r>
          </w:p>
          <w:p w:rsidR="00625237" w:rsidRPr="003A5B5E" w:rsidRDefault="00625237" w:rsidP="00625237">
            <w:r w:rsidRPr="003A5B5E">
              <w:t>Rozumí obsahu krátkého komiksového příběhu z prostředí města a zdramatizuje ho</w:t>
            </w:r>
          </w:p>
        </w:tc>
        <w:tc>
          <w:tcPr>
            <w:tcW w:w="0" w:type="auto"/>
          </w:tcPr>
          <w:p w:rsidR="00625237" w:rsidRPr="003A5B5E" w:rsidRDefault="00625237" w:rsidP="00625237">
            <w:r w:rsidRPr="003A5B5E">
              <w:t>12 hodin</w:t>
            </w:r>
          </w:p>
        </w:tc>
      </w:tr>
      <w:tr w:rsidR="00625237" w:rsidRPr="003A5B5E" w:rsidTr="00625237">
        <w:tc>
          <w:tcPr>
            <w:tcW w:w="0" w:type="auto"/>
          </w:tcPr>
          <w:p w:rsidR="00625237" w:rsidRPr="003A5B5E" w:rsidRDefault="00625237" w:rsidP="00625237">
            <w:pPr>
              <w:jc w:val="both"/>
              <w:rPr>
                <w:b/>
              </w:rPr>
            </w:pPr>
            <w:r w:rsidRPr="003A5B5E">
              <w:rPr>
                <w:b/>
              </w:rPr>
              <w:t>Únor</w:t>
            </w:r>
          </w:p>
        </w:tc>
        <w:tc>
          <w:tcPr>
            <w:tcW w:w="2669" w:type="dxa"/>
          </w:tcPr>
          <w:p w:rsidR="00625237" w:rsidRPr="003A5B5E" w:rsidRDefault="00625237" w:rsidP="00625237">
            <w:r w:rsidRPr="003A5B5E">
              <w:t>Činnosti o dovolené</w:t>
            </w:r>
          </w:p>
          <w:p w:rsidR="00625237" w:rsidRPr="003A5B5E" w:rsidRDefault="00625237" w:rsidP="00625237">
            <w:r w:rsidRPr="003A5B5E">
              <w:t>Svátek sv. Valentýna</w:t>
            </w:r>
          </w:p>
          <w:p w:rsidR="00625237" w:rsidRPr="003A5B5E" w:rsidRDefault="00625237" w:rsidP="00625237">
            <w:r w:rsidRPr="003A5B5E">
              <w:t>Počasí</w:t>
            </w:r>
          </w:p>
        </w:tc>
        <w:tc>
          <w:tcPr>
            <w:tcW w:w="4307" w:type="dxa"/>
          </w:tcPr>
          <w:p w:rsidR="00625237" w:rsidRPr="003A5B5E" w:rsidRDefault="00625237" w:rsidP="00625237">
            <w:r w:rsidRPr="003A5B5E">
              <w:t>Rozhovory o tom, co děláte vy a čím se zabývají ostatní</w:t>
            </w:r>
          </w:p>
          <w:p w:rsidR="00625237" w:rsidRPr="003A5B5E" w:rsidRDefault="00625237" w:rsidP="00625237">
            <w:r w:rsidRPr="003A5B5E">
              <w:t>Četba a psaní pohlednice</w:t>
            </w:r>
          </w:p>
          <w:p w:rsidR="00625237" w:rsidRPr="003A5B5E" w:rsidRDefault="00625237" w:rsidP="00625237">
            <w:r w:rsidRPr="003A5B5E">
              <w:t>Porozumění příběhu a jeho dramatizace</w:t>
            </w:r>
          </w:p>
          <w:p w:rsidR="00625237" w:rsidRPr="003A5B5E" w:rsidRDefault="00625237" w:rsidP="00625237">
            <w:r w:rsidRPr="003A5B5E">
              <w:t>Rozhovory o počasí</w:t>
            </w:r>
          </w:p>
          <w:p w:rsidR="00625237" w:rsidRPr="003A5B5E" w:rsidRDefault="00625237" w:rsidP="00625237">
            <w:r w:rsidRPr="003A5B5E">
              <w:t>Četba básně a její pochopení</w:t>
            </w:r>
          </w:p>
          <w:p w:rsidR="00625237" w:rsidRPr="003A5B5E" w:rsidRDefault="00625237" w:rsidP="00625237">
            <w:r w:rsidRPr="003A5B5E">
              <w:t>Porozumění mapě předpovědí počasí</w:t>
            </w:r>
          </w:p>
          <w:p w:rsidR="00625237" w:rsidRPr="003A5B5E" w:rsidRDefault="00625237" w:rsidP="00625237">
            <w:r w:rsidRPr="003A5B5E">
              <w:t>Zvyky spojené se svátkem sv. Valentýna</w:t>
            </w:r>
          </w:p>
          <w:p w:rsidR="00625237" w:rsidRPr="003A5B5E" w:rsidRDefault="00625237" w:rsidP="00625237">
            <w:r w:rsidRPr="003A5B5E">
              <w:t>Gramatika: přítomný čas průběhový</w:t>
            </w:r>
          </w:p>
          <w:p w:rsidR="00625237" w:rsidRPr="003A5B5E" w:rsidRDefault="00625237" w:rsidP="00625237">
            <w:r w:rsidRPr="003A5B5E">
              <w:t>Otázky Kdo?, Co?, Kde?</w:t>
            </w:r>
          </w:p>
          <w:p w:rsidR="00625237" w:rsidRPr="003A5B5E" w:rsidRDefault="00625237" w:rsidP="00625237">
            <w:r w:rsidRPr="003A5B5E">
              <w:t>Gramatika:</w:t>
            </w:r>
          </w:p>
          <w:p w:rsidR="00625237" w:rsidRPr="003A5B5E" w:rsidRDefault="00625237" w:rsidP="00625237">
            <w:r w:rsidRPr="003A5B5E">
              <w:t>Přídavná jména ve spojení s počasím</w:t>
            </w:r>
          </w:p>
        </w:tc>
        <w:tc>
          <w:tcPr>
            <w:tcW w:w="0" w:type="auto"/>
          </w:tcPr>
          <w:p w:rsidR="00625237" w:rsidRPr="003A5B5E" w:rsidRDefault="00625237" w:rsidP="00625237">
            <w:r w:rsidRPr="003A5B5E">
              <w:t>Vede rozhovor o aktuální činnosti</w:t>
            </w:r>
          </w:p>
          <w:p w:rsidR="00625237" w:rsidRPr="003A5B5E" w:rsidRDefault="00625237" w:rsidP="00625237">
            <w:r w:rsidRPr="003A5B5E">
              <w:t>Napíše pohlednici z prázdnin</w:t>
            </w:r>
          </w:p>
          <w:p w:rsidR="00625237" w:rsidRPr="003A5B5E" w:rsidRDefault="00625237" w:rsidP="00625237">
            <w:r w:rsidRPr="003A5B5E">
              <w:t>Čte krátký, jednoduchý text o aktuálních činnostech</w:t>
            </w:r>
          </w:p>
          <w:p w:rsidR="00625237" w:rsidRPr="003A5B5E" w:rsidRDefault="00625237" w:rsidP="00625237">
            <w:r w:rsidRPr="003A5B5E">
              <w:t>Rozumí obsahu krátkého komiksového příběhu popisujícího aktuální děj a zdramatizuje ho</w:t>
            </w:r>
          </w:p>
          <w:p w:rsidR="00625237" w:rsidRPr="003A5B5E" w:rsidRDefault="00625237" w:rsidP="00625237">
            <w:r w:rsidRPr="003A5B5E">
              <w:t>Popíše a zeptá se na počasí</w:t>
            </w:r>
          </w:p>
          <w:p w:rsidR="00625237" w:rsidRPr="003A5B5E" w:rsidRDefault="00625237" w:rsidP="00625237">
            <w:r w:rsidRPr="003A5B5E">
              <w:t>Porozumí mapě předpovědi počasí</w:t>
            </w:r>
          </w:p>
          <w:p w:rsidR="00625237" w:rsidRPr="003A5B5E" w:rsidRDefault="00625237" w:rsidP="00625237">
            <w:r w:rsidRPr="003A5B5E">
              <w:t xml:space="preserve">Čte jednoduchou báseň </w:t>
            </w:r>
            <w:r w:rsidRPr="003A5B5E">
              <w:lastRenderedPageBreak/>
              <w:t>s porozuměním</w:t>
            </w:r>
          </w:p>
          <w:p w:rsidR="00625237" w:rsidRPr="003A5B5E" w:rsidRDefault="00625237" w:rsidP="00625237">
            <w:r w:rsidRPr="003A5B5E">
              <w:t>Rozumí obsahu krátkého komiksového příběhu na téma počasí a zdramatizuje ho</w:t>
            </w:r>
          </w:p>
        </w:tc>
        <w:tc>
          <w:tcPr>
            <w:tcW w:w="0" w:type="auto"/>
          </w:tcPr>
          <w:p w:rsidR="00625237" w:rsidRPr="003A5B5E" w:rsidRDefault="00625237" w:rsidP="00625237">
            <w:r w:rsidRPr="003A5B5E">
              <w:lastRenderedPageBreak/>
              <w:t>12 hodin</w:t>
            </w:r>
          </w:p>
        </w:tc>
      </w:tr>
      <w:tr w:rsidR="00625237" w:rsidRPr="003A5B5E" w:rsidTr="00625237">
        <w:tc>
          <w:tcPr>
            <w:tcW w:w="0" w:type="auto"/>
          </w:tcPr>
          <w:p w:rsidR="00625237" w:rsidRPr="003A5B5E" w:rsidRDefault="00625237" w:rsidP="00625237">
            <w:pPr>
              <w:jc w:val="both"/>
              <w:rPr>
                <w:b/>
              </w:rPr>
            </w:pPr>
            <w:r w:rsidRPr="003A5B5E">
              <w:rPr>
                <w:b/>
              </w:rPr>
              <w:lastRenderedPageBreak/>
              <w:t>Březen</w:t>
            </w:r>
          </w:p>
        </w:tc>
        <w:tc>
          <w:tcPr>
            <w:tcW w:w="2669" w:type="dxa"/>
          </w:tcPr>
          <w:p w:rsidR="00625237" w:rsidRPr="003A5B5E" w:rsidRDefault="00625237" w:rsidP="00625237">
            <w:r w:rsidRPr="003A5B5E">
              <w:t>Škola</w:t>
            </w:r>
          </w:p>
          <w:p w:rsidR="00625237" w:rsidRPr="003A5B5E" w:rsidRDefault="00625237" w:rsidP="00625237">
            <w:r w:rsidRPr="003A5B5E">
              <w:t>Výroba palačinek</w:t>
            </w:r>
          </w:p>
        </w:tc>
        <w:tc>
          <w:tcPr>
            <w:tcW w:w="4307" w:type="dxa"/>
          </w:tcPr>
          <w:p w:rsidR="00625237" w:rsidRPr="003A5B5E" w:rsidRDefault="00625237" w:rsidP="00625237">
            <w:r w:rsidRPr="003A5B5E">
              <w:t>Otázky a odpovědi týkající se času</w:t>
            </w:r>
          </w:p>
          <w:p w:rsidR="00625237" w:rsidRPr="003A5B5E" w:rsidRDefault="00625237" w:rsidP="00625237">
            <w:r w:rsidRPr="003A5B5E">
              <w:t>Četba a rozhovory o škole a vyučovacích hodinách, popis školy</w:t>
            </w:r>
          </w:p>
          <w:p w:rsidR="00625237" w:rsidRPr="003A5B5E" w:rsidRDefault="00625237" w:rsidP="00625237">
            <w:r w:rsidRPr="003A5B5E">
              <w:t>Používání rozvrhu hodin</w:t>
            </w:r>
          </w:p>
          <w:p w:rsidR="00625237" w:rsidRPr="003A5B5E" w:rsidRDefault="00625237" w:rsidP="00625237">
            <w:r w:rsidRPr="003A5B5E">
              <w:t>Porozumění příběhu a jeho dramatizace</w:t>
            </w:r>
          </w:p>
          <w:p w:rsidR="00625237" w:rsidRPr="003A5B5E" w:rsidRDefault="00625237" w:rsidP="00625237">
            <w:r w:rsidRPr="003A5B5E">
              <w:t>Použití receptu</w:t>
            </w:r>
          </w:p>
          <w:p w:rsidR="00625237" w:rsidRPr="003A5B5E" w:rsidRDefault="00625237" w:rsidP="00625237">
            <w:r w:rsidRPr="003A5B5E">
              <w:t>Gramatika:</w:t>
            </w:r>
          </w:p>
          <w:p w:rsidR="00625237" w:rsidRPr="003A5B5E" w:rsidRDefault="00625237" w:rsidP="00625237">
            <w:r w:rsidRPr="003A5B5E">
              <w:t>Určení času, sloveso „mít“</w:t>
            </w:r>
          </w:p>
          <w:p w:rsidR="00625237" w:rsidRPr="003A5B5E" w:rsidRDefault="00625237" w:rsidP="00625237">
            <w:r w:rsidRPr="003A5B5E">
              <w:t>Vazba „</w:t>
            </w:r>
            <w:proofErr w:type="spellStart"/>
            <w:r w:rsidRPr="003A5B5E">
              <w:t>there</w:t>
            </w:r>
            <w:proofErr w:type="spellEnd"/>
            <w:r w:rsidRPr="003A5B5E">
              <w:t xml:space="preserve"> </w:t>
            </w:r>
            <w:proofErr w:type="spellStart"/>
            <w:r w:rsidRPr="003A5B5E">
              <w:t>is</w:t>
            </w:r>
            <w:proofErr w:type="spellEnd"/>
            <w:r w:rsidRPr="003A5B5E">
              <w:t>“</w:t>
            </w:r>
          </w:p>
          <w:p w:rsidR="00625237" w:rsidRPr="003A5B5E" w:rsidRDefault="00625237" w:rsidP="00625237"/>
          <w:p w:rsidR="00625237" w:rsidRPr="003A5B5E" w:rsidRDefault="00625237" w:rsidP="00625237"/>
        </w:tc>
        <w:tc>
          <w:tcPr>
            <w:tcW w:w="0" w:type="auto"/>
          </w:tcPr>
          <w:p w:rsidR="00625237" w:rsidRPr="003A5B5E" w:rsidRDefault="00625237" w:rsidP="00625237">
            <w:r w:rsidRPr="003A5B5E">
              <w:t>Zeptá se a odpoví na údaje o čase</w:t>
            </w:r>
          </w:p>
          <w:p w:rsidR="00625237" w:rsidRPr="003A5B5E" w:rsidRDefault="00625237" w:rsidP="00625237">
            <w:r w:rsidRPr="003A5B5E">
              <w:t>Popíše školu a pojmenuje vyučovací předměty</w:t>
            </w:r>
          </w:p>
          <w:p w:rsidR="00625237" w:rsidRPr="003A5B5E" w:rsidRDefault="00625237" w:rsidP="00625237">
            <w:r w:rsidRPr="003A5B5E">
              <w:t>Vede rozhovor o škole</w:t>
            </w:r>
          </w:p>
          <w:p w:rsidR="00625237" w:rsidRPr="003A5B5E" w:rsidRDefault="00625237" w:rsidP="00625237">
            <w:r w:rsidRPr="003A5B5E">
              <w:t>Rozumí obsahu krátkého komiksového příběhu na téma škola a zdramatizuje ho</w:t>
            </w:r>
          </w:p>
        </w:tc>
        <w:tc>
          <w:tcPr>
            <w:tcW w:w="0" w:type="auto"/>
          </w:tcPr>
          <w:p w:rsidR="00625237" w:rsidRPr="003A5B5E" w:rsidRDefault="00625237" w:rsidP="00625237">
            <w:r w:rsidRPr="003A5B5E">
              <w:t>10 hodin</w:t>
            </w:r>
          </w:p>
        </w:tc>
      </w:tr>
      <w:tr w:rsidR="00625237" w:rsidRPr="003A5B5E" w:rsidTr="00625237">
        <w:tc>
          <w:tcPr>
            <w:tcW w:w="0" w:type="auto"/>
          </w:tcPr>
          <w:p w:rsidR="00625237" w:rsidRPr="003A5B5E" w:rsidRDefault="00625237" w:rsidP="00625237">
            <w:pPr>
              <w:jc w:val="both"/>
              <w:rPr>
                <w:b/>
              </w:rPr>
            </w:pPr>
            <w:r w:rsidRPr="003A5B5E">
              <w:rPr>
                <w:b/>
              </w:rPr>
              <w:t>Duben</w:t>
            </w:r>
          </w:p>
        </w:tc>
        <w:tc>
          <w:tcPr>
            <w:tcW w:w="2669" w:type="dxa"/>
          </w:tcPr>
          <w:p w:rsidR="00625237" w:rsidRPr="003A5B5E" w:rsidRDefault="00625237" w:rsidP="00625237">
            <w:r w:rsidRPr="003A5B5E">
              <w:t>Televizní pořady</w:t>
            </w:r>
          </w:p>
          <w:p w:rsidR="00625237" w:rsidRPr="003A5B5E" w:rsidRDefault="00625237" w:rsidP="00625237">
            <w:r w:rsidRPr="003A5B5E">
              <w:t>Irsko</w:t>
            </w:r>
          </w:p>
        </w:tc>
        <w:tc>
          <w:tcPr>
            <w:tcW w:w="4307" w:type="dxa"/>
          </w:tcPr>
          <w:p w:rsidR="00625237" w:rsidRPr="003A5B5E" w:rsidRDefault="00625237" w:rsidP="00625237">
            <w:r w:rsidRPr="003A5B5E">
              <w:t>Rozhovory o tom, které televizní pořady máme nebo nemáme rádi</w:t>
            </w:r>
          </w:p>
          <w:p w:rsidR="00625237" w:rsidRPr="003A5B5E" w:rsidRDefault="00625237" w:rsidP="00625237">
            <w:r w:rsidRPr="003A5B5E">
              <w:t>Určování času</w:t>
            </w:r>
          </w:p>
          <w:p w:rsidR="00625237" w:rsidRPr="003A5B5E" w:rsidRDefault="00625237" w:rsidP="00625237">
            <w:r w:rsidRPr="003A5B5E">
              <w:t>Orientace v programu televizních pořadů, rozhovory o časech pořadů a kanálech</w:t>
            </w:r>
          </w:p>
          <w:p w:rsidR="00625237" w:rsidRPr="003A5B5E" w:rsidRDefault="00625237" w:rsidP="00625237">
            <w:r w:rsidRPr="003A5B5E">
              <w:t>Porozumění příběhu a jeho dramatizace</w:t>
            </w:r>
          </w:p>
          <w:p w:rsidR="00625237" w:rsidRPr="003A5B5E" w:rsidRDefault="00625237" w:rsidP="00625237">
            <w:r w:rsidRPr="003A5B5E">
              <w:t>Práce s mapou</w:t>
            </w:r>
          </w:p>
          <w:p w:rsidR="00625237" w:rsidRPr="003A5B5E" w:rsidRDefault="00625237" w:rsidP="00625237">
            <w:r w:rsidRPr="003A5B5E">
              <w:t>Gramatika:</w:t>
            </w:r>
          </w:p>
          <w:p w:rsidR="00625237" w:rsidRPr="003A5B5E" w:rsidRDefault="00625237" w:rsidP="00625237">
            <w:r w:rsidRPr="003A5B5E">
              <w:t>Určování času, otázky na čas v souvislosti s TV pořady</w:t>
            </w:r>
          </w:p>
          <w:p w:rsidR="00625237" w:rsidRPr="003A5B5E" w:rsidRDefault="00625237" w:rsidP="00625237">
            <w:r w:rsidRPr="003A5B5E">
              <w:t>Plnovýznamová slovesa a přítomný čas prostý, kladná věta, otázka, krátká odpověď kladná i záporná</w:t>
            </w:r>
          </w:p>
        </w:tc>
        <w:tc>
          <w:tcPr>
            <w:tcW w:w="0" w:type="auto"/>
          </w:tcPr>
          <w:p w:rsidR="00625237" w:rsidRPr="003A5B5E" w:rsidRDefault="00625237" w:rsidP="00625237">
            <w:r w:rsidRPr="003A5B5E">
              <w:t>Pojmenuje běžné typy pořadů</w:t>
            </w:r>
          </w:p>
          <w:p w:rsidR="00625237" w:rsidRPr="003A5B5E" w:rsidRDefault="00625237" w:rsidP="00625237">
            <w:r w:rsidRPr="003A5B5E">
              <w:t>Vede rozhovor o oblíbených a neoblíbených TV pořadech</w:t>
            </w:r>
          </w:p>
          <w:p w:rsidR="00625237" w:rsidRPr="003A5B5E" w:rsidRDefault="00625237" w:rsidP="00625237">
            <w:r w:rsidRPr="003A5B5E">
              <w:t>Určí čas</w:t>
            </w:r>
          </w:p>
          <w:p w:rsidR="00625237" w:rsidRPr="003A5B5E" w:rsidRDefault="00625237" w:rsidP="00625237"/>
          <w:p w:rsidR="00625237" w:rsidRPr="003A5B5E" w:rsidRDefault="00625237" w:rsidP="00625237">
            <w:r w:rsidRPr="003A5B5E">
              <w:t>Orientuje se v programech a v kanálech TV</w:t>
            </w:r>
          </w:p>
          <w:p w:rsidR="00625237" w:rsidRPr="003A5B5E" w:rsidRDefault="00625237" w:rsidP="00625237">
            <w:r w:rsidRPr="003A5B5E">
              <w:t>Porozumí krátkému komiksovému příběhu obsahujícímu údaje o otevírací a zavírací době a zdramatizuje ho</w:t>
            </w:r>
          </w:p>
        </w:tc>
        <w:tc>
          <w:tcPr>
            <w:tcW w:w="0" w:type="auto"/>
          </w:tcPr>
          <w:p w:rsidR="00625237" w:rsidRPr="003A5B5E" w:rsidRDefault="00625237" w:rsidP="00625237">
            <w:r w:rsidRPr="003A5B5E">
              <w:t>12 hodin</w:t>
            </w:r>
          </w:p>
        </w:tc>
      </w:tr>
      <w:tr w:rsidR="00625237" w:rsidRPr="003A5B5E" w:rsidTr="00625237">
        <w:tc>
          <w:tcPr>
            <w:tcW w:w="0" w:type="auto"/>
          </w:tcPr>
          <w:p w:rsidR="00625237" w:rsidRPr="003A5B5E" w:rsidRDefault="00625237" w:rsidP="00625237">
            <w:pPr>
              <w:jc w:val="both"/>
              <w:rPr>
                <w:b/>
              </w:rPr>
            </w:pPr>
            <w:r w:rsidRPr="003A5B5E">
              <w:rPr>
                <w:b/>
              </w:rPr>
              <w:t>Květen</w:t>
            </w:r>
          </w:p>
        </w:tc>
        <w:tc>
          <w:tcPr>
            <w:tcW w:w="2669" w:type="dxa"/>
          </w:tcPr>
          <w:p w:rsidR="00625237" w:rsidRPr="003A5B5E" w:rsidRDefault="00625237" w:rsidP="00625237">
            <w:r w:rsidRPr="003A5B5E">
              <w:t>Můj volný čas</w:t>
            </w:r>
          </w:p>
          <w:p w:rsidR="00625237" w:rsidRPr="003A5B5E" w:rsidRDefault="00625237" w:rsidP="00625237">
            <w:pPr>
              <w:numPr>
                <w:ilvl w:val="0"/>
                <w:numId w:val="37"/>
              </w:numPr>
              <w:suppressAutoHyphens w:val="0"/>
            </w:pPr>
            <w:r w:rsidRPr="003A5B5E">
              <w:t>koníčky</w:t>
            </w:r>
          </w:p>
          <w:p w:rsidR="00625237" w:rsidRPr="003A5B5E" w:rsidRDefault="00625237" w:rsidP="00625237">
            <w:r w:rsidRPr="003A5B5E">
              <w:lastRenderedPageBreak/>
              <w:t>Zvířata</w:t>
            </w:r>
          </w:p>
        </w:tc>
        <w:tc>
          <w:tcPr>
            <w:tcW w:w="4307" w:type="dxa"/>
          </w:tcPr>
          <w:p w:rsidR="00625237" w:rsidRPr="003A5B5E" w:rsidRDefault="00625237" w:rsidP="00625237">
            <w:r w:rsidRPr="003A5B5E">
              <w:lastRenderedPageBreak/>
              <w:t>Rozhovory o zálibách</w:t>
            </w:r>
          </w:p>
          <w:p w:rsidR="00625237" w:rsidRPr="003A5B5E" w:rsidRDefault="00625237" w:rsidP="00625237">
            <w:r w:rsidRPr="003A5B5E">
              <w:t xml:space="preserve">Četba a poslech </w:t>
            </w:r>
            <w:r w:rsidRPr="003A5B5E">
              <w:lastRenderedPageBreak/>
              <w:t>s porozuměním, krátké odpovědi</w:t>
            </w:r>
          </w:p>
          <w:p w:rsidR="00625237" w:rsidRPr="003A5B5E" w:rsidRDefault="00625237" w:rsidP="00625237">
            <w:r w:rsidRPr="003A5B5E">
              <w:t>Četba a psaní dopisu</w:t>
            </w:r>
          </w:p>
          <w:p w:rsidR="00625237" w:rsidRPr="003A5B5E" w:rsidRDefault="00625237" w:rsidP="00625237">
            <w:r w:rsidRPr="003A5B5E">
              <w:t>Porozumění příběhu a jeho dramatizace</w:t>
            </w:r>
          </w:p>
          <w:p w:rsidR="00625237" w:rsidRPr="003A5B5E" w:rsidRDefault="00625237" w:rsidP="00625237">
            <w:r w:rsidRPr="003A5B5E">
              <w:t>Rozhovory o zvířatech</w:t>
            </w:r>
          </w:p>
          <w:p w:rsidR="00625237" w:rsidRPr="003A5B5E" w:rsidRDefault="00625237" w:rsidP="00625237">
            <w:r w:rsidRPr="003A5B5E">
              <w:t>Kde zvířata žijí a čím se živí</w:t>
            </w:r>
          </w:p>
          <w:p w:rsidR="00625237" w:rsidRPr="003A5B5E" w:rsidRDefault="00625237" w:rsidP="00625237">
            <w:r w:rsidRPr="003A5B5E">
              <w:t>Odpovědi na otázky o zvířatech</w:t>
            </w:r>
          </w:p>
          <w:p w:rsidR="00625237" w:rsidRPr="003A5B5E" w:rsidRDefault="00625237" w:rsidP="00625237">
            <w:r w:rsidRPr="003A5B5E">
              <w:t>Porozumění příběhu a jeho dramatizace</w:t>
            </w:r>
          </w:p>
          <w:p w:rsidR="00625237" w:rsidRPr="003A5B5E" w:rsidRDefault="00625237" w:rsidP="00625237">
            <w:r w:rsidRPr="003A5B5E">
              <w:t>Gramatika:</w:t>
            </w:r>
          </w:p>
          <w:p w:rsidR="00625237" w:rsidRPr="003A5B5E" w:rsidRDefault="00625237" w:rsidP="00625237">
            <w:r w:rsidRPr="003A5B5E">
              <w:t xml:space="preserve">Přítomný čas prostý, kladná otázka a zápor ve 3. os. </w:t>
            </w:r>
            <w:proofErr w:type="gramStart"/>
            <w:r w:rsidRPr="003A5B5E">
              <w:t>j.</w:t>
            </w:r>
            <w:proofErr w:type="gramEnd"/>
            <w:r w:rsidRPr="003A5B5E">
              <w:t xml:space="preserve"> č.</w:t>
            </w:r>
          </w:p>
          <w:p w:rsidR="00625237" w:rsidRPr="003A5B5E" w:rsidRDefault="00625237" w:rsidP="00625237"/>
          <w:p w:rsidR="00625237" w:rsidRPr="003A5B5E" w:rsidRDefault="00625237" w:rsidP="00625237"/>
        </w:tc>
        <w:tc>
          <w:tcPr>
            <w:tcW w:w="0" w:type="auto"/>
          </w:tcPr>
          <w:p w:rsidR="00625237" w:rsidRPr="003A5B5E" w:rsidRDefault="00625237" w:rsidP="00625237">
            <w:r w:rsidRPr="003A5B5E">
              <w:lastRenderedPageBreak/>
              <w:t xml:space="preserve">Vede rozhovor o svých </w:t>
            </w:r>
            <w:r w:rsidRPr="003A5B5E">
              <w:lastRenderedPageBreak/>
              <w:t>zálibách</w:t>
            </w:r>
          </w:p>
          <w:p w:rsidR="00625237" w:rsidRPr="003A5B5E" w:rsidRDefault="00625237" w:rsidP="00625237">
            <w:r w:rsidRPr="003A5B5E">
              <w:t>Porozumí čtenému i slyšenému textu o zálibách</w:t>
            </w:r>
          </w:p>
          <w:p w:rsidR="00625237" w:rsidRPr="003A5B5E" w:rsidRDefault="00625237" w:rsidP="00625237">
            <w:r w:rsidRPr="003A5B5E">
              <w:t>Napíše krátký dopis o svých oblíbených činnostech</w:t>
            </w:r>
          </w:p>
          <w:p w:rsidR="00625237" w:rsidRPr="003A5B5E" w:rsidRDefault="00625237" w:rsidP="00625237">
            <w:r w:rsidRPr="003A5B5E">
              <w:t>Rozumí obsahu krátkého komiksového příběhu odehrávajícího se v muzeu a zdramatizuje ho</w:t>
            </w:r>
          </w:p>
          <w:p w:rsidR="00625237" w:rsidRPr="003A5B5E" w:rsidRDefault="00625237" w:rsidP="00625237">
            <w:r w:rsidRPr="003A5B5E">
              <w:t>Vede rozhovor o divokých zvířatech</w:t>
            </w:r>
          </w:p>
          <w:p w:rsidR="00625237" w:rsidRPr="003A5B5E" w:rsidRDefault="00625237" w:rsidP="00625237">
            <w:r w:rsidRPr="003A5B5E">
              <w:t>Pojmenuje prostředí, ve kterém divoká zvířata žijí</w:t>
            </w:r>
          </w:p>
          <w:p w:rsidR="00625237" w:rsidRPr="003A5B5E" w:rsidRDefault="00625237" w:rsidP="00625237">
            <w:r w:rsidRPr="003A5B5E">
              <w:t>Pojmenuje, co zvířata jedí a stručně popíše, jak žijí</w:t>
            </w:r>
          </w:p>
          <w:p w:rsidR="00625237" w:rsidRPr="003A5B5E" w:rsidRDefault="00625237" w:rsidP="00625237">
            <w:r w:rsidRPr="003A5B5E">
              <w:t>Rozumí krátkému komiksovému příběhu obsahujícímu údaje o životě velryby a zdramatizuje ho</w:t>
            </w:r>
          </w:p>
        </w:tc>
        <w:tc>
          <w:tcPr>
            <w:tcW w:w="0" w:type="auto"/>
          </w:tcPr>
          <w:p w:rsidR="00625237" w:rsidRPr="003A5B5E" w:rsidRDefault="00625237" w:rsidP="00625237">
            <w:r w:rsidRPr="003A5B5E">
              <w:lastRenderedPageBreak/>
              <w:t>12 hodin</w:t>
            </w:r>
          </w:p>
        </w:tc>
      </w:tr>
      <w:tr w:rsidR="00625237" w:rsidRPr="003A5B5E" w:rsidTr="00625237">
        <w:tc>
          <w:tcPr>
            <w:tcW w:w="0" w:type="auto"/>
          </w:tcPr>
          <w:p w:rsidR="00625237" w:rsidRPr="003A5B5E" w:rsidRDefault="00625237" w:rsidP="00625237">
            <w:pPr>
              <w:jc w:val="both"/>
              <w:rPr>
                <w:b/>
              </w:rPr>
            </w:pPr>
            <w:r w:rsidRPr="003A5B5E">
              <w:rPr>
                <w:b/>
              </w:rPr>
              <w:lastRenderedPageBreak/>
              <w:t>Červen</w:t>
            </w:r>
          </w:p>
        </w:tc>
        <w:tc>
          <w:tcPr>
            <w:tcW w:w="2669" w:type="dxa"/>
          </w:tcPr>
          <w:p w:rsidR="00625237" w:rsidRPr="003A5B5E" w:rsidRDefault="00625237" w:rsidP="00625237">
            <w:r w:rsidRPr="003A5B5E">
              <w:t>Minulost</w:t>
            </w:r>
          </w:p>
          <w:p w:rsidR="00625237" w:rsidRPr="003A5B5E" w:rsidRDefault="00625237" w:rsidP="00625237">
            <w:r w:rsidRPr="003A5B5E">
              <w:t>Příběh – Polévka z kamení</w:t>
            </w:r>
          </w:p>
        </w:tc>
        <w:tc>
          <w:tcPr>
            <w:tcW w:w="4307" w:type="dxa"/>
          </w:tcPr>
          <w:p w:rsidR="00625237" w:rsidRPr="003A5B5E" w:rsidRDefault="00625237" w:rsidP="00625237">
            <w:r w:rsidRPr="003A5B5E">
              <w:t>Mluvení o minulosti: Popis pravěkých zvířat</w:t>
            </w:r>
          </w:p>
          <w:p w:rsidR="00625237" w:rsidRPr="003A5B5E" w:rsidRDefault="00625237" w:rsidP="00625237">
            <w:r w:rsidRPr="003A5B5E">
              <w:t>Získání určité informace z četby</w:t>
            </w:r>
          </w:p>
          <w:p w:rsidR="00625237" w:rsidRPr="003A5B5E" w:rsidRDefault="00625237" w:rsidP="00625237">
            <w:r w:rsidRPr="003A5B5E">
              <w:t>Porozumění příběhu a jeho dramatizace</w:t>
            </w:r>
          </w:p>
          <w:p w:rsidR="00625237" w:rsidRPr="003A5B5E" w:rsidRDefault="00625237" w:rsidP="00625237">
            <w:r w:rsidRPr="003A5B5E">
              <w:t>Divadelní představení</w:t>
            </w:r>
          </w:p>
          <w:p w:rsidR="00625237" w:rsidRPr="003A5B5E" w:rsidRDefault="00625237" w:rsidP="00625237">
            <w:r w:rsidRPr="003A5B5E">
              <w:t>Gramatika:</w:t>
            </w:r>
          </w:p>
          <w:p w:rsidR="00625237" w:rsidRPr="003A5B5E" w:rsidRDefault="00625237" w:rsidP="00625237">
            <w:r w:rsidRPr="003A5B5E">
              <w:t>Minulý čas sloves „být“, „mít“, klad a zápor</w:t>
            </w:r>
          </w:p>
          <w:p w:rsidR="00625237" w:rsidRPr="003A5B5E" w:rsidRDefault="00625237" w:rsidP="00625237">
            <w:r w:rsidRPr="003A5B5E">
              <w:t>Opakování minulého času a učiva z celé učebnice</w:t>
            </w:r>
          </w:p>
          <w:p w:rsidR="00625237" w:rsidRPr="003A5B5E" w:rsidRDefault="00625237" w:rsidP="00625237"/>
        </w:tc>
        <w:tc>
          <w:tcPr>
            <w:tcW w:w="0" w:type="auto"/>
          </w:tcPr>
          <w:p w:rsidR="00625237" w:rsidRPr="003A5B5E" w:rsidRDefault="00625237" w:rsidP="00625237">
            <w:r w:rsidRPr="003A5B5E">
              <w:lastRenderedPageBreak/>
              <w:t>Popíše pravěká zvířata</w:t>
            </w:r>
          </w:p>
          <w:p w:rsidR="00625237" w:rsidRPr="003A5B5E" w:rsidRDefault="00625237" w:rsidP="00625237">
            <w:r w:rsidRPr="003A5B5E">
              <w:t>Vyhledá konkrétní informace v krátkém, jednoduchém textu</w:t>
            </w:r>
          </w:p>
          <w:p w:rsidR="00625237" w:rsidRPr="003A5B5E" w:rsidRDefault="00625237" w:rsidP="00625237">
            <w:r w:rsidRPr="003A5B5E">
              <w:t xml:space="preserve">Rozumí obsahu krátkého komiksového </w:t>
            </w:r>
            <w:r w:rsidRPr="003A5B5E">
              <w:lastRenderedPageBreak/>
              <w:t>příběhu s dramatickým dějem a zdramatizuje ho</w:t>
            </w:r>
          </w:p>
          <w:p w:rsidR="00625237" w:rsidRPr="003A5B5E" w:rsidRDefault="00625237" w:rsidP="00625237">
            <w:r w:rsidRPr="003A5B5E">
              <w:t>Vede interaktivní rozhovor v divadelním představení</w:t>
            </w:r>
          </w:p>
        </w:tc>
        <w:tc>
          <w:tcPr>
            <w:tcW w:w="0" w:type="auto"/>
          </w:tcPr>
          <w:p w:rsidR="00625237" w:rsidRPr="003A5B5E" w:rsidRDefault="00625237" w:rsidP="00625237">
            <w:r w:rsidRPr="003A5B5E">
              <w:lastRenderedPageBreak/>
              <w:t>12 hodin</w:t>
            </w:r>
          </w:p>
        </w:tc>
      </w:tr>
    </w:tbl>
    <w:p w:rsidR="00625237" w:rsidRPr="003A5B5E" w:rsidRDefault="00625237" w:rsidP="00625237"/>
    <w:p w:rsidR="00625237" w:rsidRPr="003A5B5E" w:rsidRDefault="00625237" w:rsidP="00625237"/>
    <w:p w:rsidR="00625237" w:rsidRPr="003A5B5E" w:rsidRDefault="00625237" w:rsidP="00625237"/>
    <w:p w:rsidR="00625237" w:rsidRPr="003A5B5E" w:rsidRDefault="00625237" w:rsidP="00625237"/>
    <w:p w:rsidR="00625237" w:rsidRPr="003A5B5E" w:rsidRDefault="00625237" w:rsidP="00625237"/>
    <w:p w:rsidR="00625237" w:rsidRPr="003A5B5E" w:rsidRDefault="00625237" w:rsidP="00625237"/>
    <w:p w:rsidR="00625237" w:rsidRPr="003A5B5E" w:rsidRDefault="00625237" w:rsidP="00625237"/>
    <w:p w:rsidR="00625237" w:rsidRPr="003A5B5E" w:rsidRDefault="00625237" w:rsidP="00625237"/>
    <w:p w:rsidR="00625237" w:rsidRPr="0059396A" w:rsidRDefault="00625237" w:rsidP="00625237">
      <w:pPr>
        <w:pStyle w:val="Nadpis2"/>
        <w:jc w:val="both"/>
        <w:rPr>
          <w:i w:val="0"/>
          <w:sz w:val="32"/>
          <w:szCs w:val="32"/>
        </w:rPr>
      </w:pPr>
      <w:r w:rsidRPr="0059396A">
        <w:rPr>
          <w:sz w:val="32"/>
          <w:szCs w:val="32"/>
        </w:rPr>
        <w:t>Vzdělávací obor: Anglický jazyk 5. ročník</w:t>
      </w:r>
    </w:p>
    <w:p w:rsidR="00625237" w:rsidRPr="003A5B5E" w:rsidRDefault="00625237" w:rsidP="00625237">
      <w:pPr>
        <w:rPr>
          <w:b/>
          <w:bCs/>
        </w:rPr>
      </w:pPr>
    </w:p>
    <w:p w:rsidR="00625237" w:rsidRPr="003A5B5E" w:rsidRDefault="00625237" w:rsidP="00625237">
      <w:pPr>
        <w:rPr>
          <w:b/>
          <w:bC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606"/>
        <w:gridCol w:w="4252"/>
        <w:gridCol w:w="4820"/>
        <w:gridCol w:w="1417"/>
      </w:tblGrid>
      <w:tr w:rsidR="00625237" w:rsidRPr="003A5B5E" w:rsidTr="00625237">
        <w:tc>
          <w:tcPr>
            <w:tcW w:w="1188" w:type="dxa"/>
            <w:tcBorders>
              <w:top w:val="thinThickSmallGap" w:sz="24" w:space="0" w:color="auto"/>
              <w:bottom w:val="thinThickSmallGap" w:sz="24" w:space="0" w:color="auto"/>
            </w:tcBorders>
          </w:tcPr>
          <w:p w:rsidR="00625237" w:rsidRPr="003A5B5E" w:rsidRDefault="00625237" w:rsidP="00625237">
            <w:pPr>
              <w:rPr>
                <w:b/>
                <w:bCs/>
              </w:rPr>
            </w:pPr>
            <w:r w:rsidRPr="003A5B5E">
              <w:rPr>
                <w:b/>
                <w:bCs/>
              </w:rPr>
              <w:t>Měsíc</w:t>
            </w:r>
          </w:p>
        </w:tc>
        <w:tc>
          <w:tcPr>
            <w:tcW w:w="2606" w:type="dxa"/>
            <w:tcBorders>
              <w:top w:val="thinThickSmallGap" w:sz="24" w:space="0" w:color="auto"/>
              <w:bottom w:val="thinThickSmallGap" w:sz="24" w:space="0" w:color="auto"/>
            </w:tcBorders>
          </w:tcPr>
          <w:p w:rsidR="00625237" w:rsidRPr="003A5B5E" w:rsidRDefault="00625237" w:rsidP="00625237">
            <w:pPr>
              <w:rPr>
                <w:b/>
                <w:bCs/>
              </w:rPr>
            </w:pPr>
            <w:proofErr w:type="spellStart"/>
            <w:r w:rsidRPr="003A5B5E">
              <w:rPr>
                <w:b/>
                <w:bCs/>
              </w:rPr>
              <w:t>Tématický</w:t>
            </w:r>
            <w:proofErr w:type="spellEnd"/>
            <w:r w:rsidRPr="003A5B5E">
              <w:rPr>
                <w:b/>
                <w:bCs/>
              </w:rPr>
              <w:t xml:space="preserve"> okruh</w:t>
            </w:r>
          </w:p>
        </w:tc>
        <w:tc>
          <w:tcPr>
            <w:tcW w:w="4252" w:type="dxa"/>
            <w:tcBorders>
              <w:top w:val="thinThickSmallGap" w:sz="24" w:space="0" w:color="auto"/>
              <w:bottom w:val="thinThickSmallGap" w:sz="24" w:space="0" w:color="auto"/>
            </w:tcBorders>
          </w:tcPr>
          <w:p w:rsidR="00625237" w:rsidRPr="003A5B5E" w:rsidRDefault="00625237" w:rsidP="00625237">
            <w:pPr>
              <w:rPr>
                <w:b/>
                <w:bCs/>
              </w:rPr>
            </w:pPr>
            <w:r w:rsidRPr="003A5B5E">
              <w:rPr>
                <w:b/>
                <w:bCs/>
              </w:rPr>
              <w:t>Téma</w:t>
            </w:r>
          </w:p>
          <w:p w:rsidR="00625237" w:rsidRPr="003A5B5E" w:rsidRDefault="00625237" w:rsidP="00625237">
            <w:pPr>
              <w:rPr>
                <w:b/>
                <w:bCs/>
              </w:rPr>
            </w:pPr>
            <w:r w:rsidRPr="003A5B5E">
              <w:rPr>
                <w:b/>
                <w:bCs/>
              </w:rPr>
              <w:t xml:space="preserve">( </w:t>
            </w:r>
            <w:proofErr w:type="gramStart"/>
            <w:r w:rsidRPr="003A5B5E">
              <w:rPr>
                <w:b/>
                <w:bCs/>
              </w:rPr>
              <w:t>učivo )</w:t>
            </w:r>
            <w:proofErr w:type="gramEnd"/>
            <w:r w:rsidRPr="003A5B5E">
              <w:rPr>
                <w:b/>
                <w:bCs/>
              </w:rPr>
              <w:t xml:space="preserve">            </w:t>
            </w:r>
          </w:p>
        </w:tc>
        <w:tc>
          <w:tcPr>
            <w:tcW w:w="4820" w:type="dxa"/>
            <w:tcBorders>
              <w:top w:val="thinThickSmallGap" w:sz="24" w:space="0" w:color="auto"/>
              <w:bottom w:val="thinThickSmallGap" w:sz="24" w:space="0" w:color="auto"/>
            </w:tcBorders>
          </w:tcPr>
          <w:p w:rsidR="00625237" w:rsidRPr="003A5B5E" w:rsidRDefault="00625237" w:rsidP="00625237">
            <w:pPr>
              <w:rPr>
                <w:b/>
                <w:bCs/>
              </w:rPr>
            </w:pPr>
            <w:r w:rsidRPr="003A5B5E">
              <w:rPr>
                <w:b/>
                <w:bCs/>
              </w:rPr>
              <w:t xml:space="preserve">Očekávané výstupy          </w:t>
            </w:r>
          </w:p>
        </w:tc>
        <w:tc>
          <w:tcPr>
            <w:tcW w:w="1417" w:type="dxa"/>
            <w:tcBorders>
              <w:top w:val="thinThickSmallGap" w:sz="24" w:space="0" w:color="auto"/>
              <w:bottom w:val="thinThickSmallGap" w:sz="24" w:space="0" w:color="auto"/>
            </w:tcBorders>
          </w:tcPr>
          <w:p w:rsidR="00625237" w:rsidRPr="003A5B5E" w:rsidRDefault="00625237" w:rsidP="00625237">
            <w:pPr>
              <w:rPr>
                <w:b/>
                <w:bCs/>
              </w:rPr>
            </w:pPr>
            <w:r w:rsidRPr="003A5B5E">
              <w:rPr>
                <w:b/>
                <w:bCs/>
              </w:rPr>
              <w:t>Poznámka</w:t>
            </w:r>
          </w:p>
        </w:tc>
      </w:tr>
      <w:tr w:rsidR="00625237" w:rsidRPr="003A5B5E" w:rsidTr="00625237">
        <w:tc>
          <w:tcPr>
            <w:tcW w:w="1188" w:type="dxa"/>
            <w:tcBorders>
              <w:top w:val="thinThickSmallGap" w:sz="24" w:space="0" w:color="auto"/>
            </w:tcBorders>
            <w:vAlign w:val="center"/>
          </w:tcPr>
          <w:p w:rsidR="00625237" w:rsidRPr="003A5B5E" w:rsidRDefault="00625237" w:rsidP="00625237">
            <w:r w:rsidRPr="003A5B5E">
              <w:t>září</w:t>
            </w:r>
          </w:p>
        </w:tc>
        <w:tc>
          <w:tcPr>
            <w:tcW w:w="2606" w:type="dxa"/>
            <w:tcBorders>
              <w:top w:val="thinThickSmallGap" w:sz="24" w:space="0" w:color="auto"/>
            </w:tcBorders>
            <w:vAlign w:val="center"/>
          </w:tcPr>
          <w:p w:rsidR="00625237" w:rsidRPr="003A5B5E" w:rsidRDefault="00625237" w:rsidP="00625237">
            <w:proofErr w:type="spellStart"/>
            <w:r w:rsidRPr="003A5B5E">
              <w:t>Names</w:t>
            </w:r>
            <w:proofErr w:type="spellEnd"/>
          </w:p>
          <w:p w:rsidR="00625237" w:rsidRPr="003A5B5E" w:rsidRDefault="00625237" w:rsidP="00625237">
            <w:proofErr w:type="spellStart"/>
            <w:r w:rsidRPr="003A5B5E">
              <w:t>Countries</w:t>
            </w:r>
            <w:proofErr w:type="spellEnd"/>
          </w:p>
          <w:p w:rsidR="00625237" w:rsidRPr="003A5B5E" w:rsidRDefault="00625237" w:rsidP="00625237">
            <w:proofErr w:type="spellStart"/>
            <w:r w:rsidRPr="003A5B5E">
              <w:t>Numbers</w:t>
            </w:r>
            <w:proofErr w:type="spellEnd"/>
            <w:r w:rsidRPr="003A5B5E">
              <w:t xml:space="preserve"> 0 – 100</w:t>
            </w:r>
          </w:p>
          <w:p w:rsidR="00625237" w:rsidRPr="003A5B5E" w:rsidRDefault="00625237" w:rsidP="00625237">
            <w:proofErr w:type="spellStart"/>
            <w:r w:rsidRPr="003A5B5E">
              <w:t>Useful</w:t>
            </w:r>
            <w:proofErr w:type="spellEnd"/>
            <w:r w:rsidRPr="003A5B5E">
              <w:t xml:space="preserve"> </w:t>
            </w:r>
            <w:proofErr w:type="spellStart"/>
            <w:r w:rsidRPr="003A5B5E">
              <w:t>words</w:t>
            </w:r>
            <w:proofErr w:type="spellEnd"/>
          </w:p>
          <w:p w:rsidR="00625237" w:rsidRPr="003A5B5E" w:rsidRDefault="00625237" w:rsidP="00625237">
            <w:proofErr w:type="spellStart"/>
            <w:r w:rsidRPr="003A5B5E">
              <w:t>Adjectives</w:t>
            </w:r>
            <w:proofErr w:type="spellEnd"/>
          </w:p>
          <w:p w:rsidR="00625237" w:rsidRPr="003A5B5E" w:rsidRDefault="00625237" w:rsidP="00625237"/>
        </w:tc>
        <w:tc>
          <w:tcPr>
            <w:tcW w:w="4252" w:type="dxa"/>
            <w:tcBorders>
              <w:top w:val="thinThickSmallGap" w:sz="24" w:space="0" w:color="auto"/>
            </w:tcBorders>
            <w:vAlign w:val="center"/>
          </w:tcPr>
          <w:p w:rsidR="00625237" w:rsidRPr="003A5B5E" w:rsidRDefault="00625237" w:rsidP="00625237"/>
          <w:p w:rsidR="00625237" w:rsidRPr="003A5B5E" w:rsidRDefault="00625237" w:rsidP="00625237">
            <w:r w:rsidRPr="003A5B5E">
              <w:t>Jazykové prostředky a funkce</w:t>
            </w:r>
          </w:p>
          <w:p w:rsidR="00625237" w:rsidRPr="003A5B5E" w:rsidRDefault="00625237" w:rsidP="00625237">
            <w:pPr>
              <w:numPr>
                <w:ilvl w:val="0"/>
                <w:numId w:val="28"/>
              </w:numPr>
              <w:suppressAutoHyphens w:val="0"/>
            </w:pPr>
            <w:r w:rsidRPr="003A5B5E">
              <w:t>osobní zájmena „já“, „ono“</w:t>
            </w:r>
          </w:p>
          <w:p w:rsidR="00625237" w:rsidRPr="003A5B5E" w:rsidRDefault="00625237" w:rsidP="00625237">
            <w:pPr>
              <w:numPr>
                <w:ilvl w:val="0"/>
                <w:numId w:val="28"/>
              </w:numPr>
              <w:suppressAutoHyphens w:val="0"/>
            </w:pPr>
            <w:r w:rsidRPr="003A5B5E">
              <w:t>ukazovací zájmeno „toto“</w:t>
            </w:r>
          </w:p>
          <w:p w:rsidR="00625237" w:rsidRPr="003A5B5E" w:rsidRDefault="00625237" w:rsidP="00625237">
            <w:pPr>
              <w:numPr>
                <w:ilvl w:val="0"/>
                <w:numId w:val="28"/>
              </w:numPr>
              <w:suppressAutoHyphens w:val="0"/>
            </w:pPr>
            <w:r w:rsidRPr="003A5B5E">
              <w:t>neurčitý a určitý člen</w:t>
            </w:r>
          </w:p>
          <w:p w:rsidR="00625237" w:rsidRPr="003A5B5E" w:rsidRDefault="00625237" w:rsidP="00625237">
            <w:pPr>
              <w:numPr>
                <w:ilvl w:val="0"/>
                <w:numId w:val="28"/>
              </w:numPr>
              <w:suppressAutoHyphens w:val="0"/>
            </w:pPr>
            <w:r w:rsidRPr="003A5B5E">
              <w:t>tázací zájmena</w:t>
            </w:r>
          </w:p>
          <w:p w:rsidR="00625237" w:rsidRPr="003A5B5E" w:rsidRDefault="00625237" w:rsidP="00625237">
            <w:pPr>
              <w:numPr>
                <w:ilvl w:val="0"/>
                <w:numId w:val="28"/>
              </w:numPr>
              <w:suppressAutoHyphens w:val="0"/>
            </w:pPr>
            <w:r w:rsidRPr="003A5B5E">
              <w:t>předložky „v“, „na“, „</w:t>
            </w:r>
            <w:proofErr w:type="gramStart"/>
            <w:r w:rsidRPr="003A5B5E">
              <w:t>pod</w:t>
            </w:r>
            <w:proofErr w:type="gramEnd"/>
            <w:r w:rsidRPr="003A5B5E">
              <w:t>“</w:t>
            </w:r>
          </w:p>
          <w:p w:rsidR="00625237" w:rsidRPr="003A5B5E" w:rsidRDefault="00625237" w:rsidP="00625237">
            <w:pPr>
              <w:numPr>
                <w:ilvl w:val="0"/>
                <w:numId w:val="28"/>
              </w:numPr>
              <w:suppressAutoHyphens w:val="0"/>
            </w:pPr>
            <w:r w:rsidRPr="003A5B5E">
              <w:t>pravidelné a nepravidelné množné číslo podstatných jmen</w:t>
            </w:r>
          </w:p>
          <w:p w:rsidR="00625237" w:rsidRPr="003A5B5E" w:rsidRDefault="00625237" w:rsidP="00625237">
            <w:pPr>
              <w:numPr>
                <w:ilvl w:val="0"/>
                <w:numId w:val="28"/>
              </w:numPr>
              <w:suppressAutoHyphens w:val="0"/>
            </w:pPr>
            <w:r w:rsidRPr="003A5B5E">
              <w:t>přivlastňovací pád podstatných jmen</w:t>
            </w:r>
          </w:p>
          <w:p w:rsidR="00625237" w:rsidRPr="003A5B5E" w:rsidRDefault="00625237" w:rsidP="00625237">
            <w:pPr>
              <w:numPr>
                <w:ilvl w:val="0"/>
                <w:numId w:val="28"/>
              </w:numPr>
              <w:suppressAutoHyphens w:val="0"/>
            </w:pPr>
            <w:r w:rsidRPr="003A5B5E">
              <w:t xml:space="preserve">rozkazovací </w:t>
            </w:r>
            <w:proofErr w:type="gramStart"/>
            <w:r w:rsidRPr="003A5B5E">
              <w:t>způsob 2.os</w:t>
            </w:r>
            <w:proofErr w:type="gramEnd"/>
            <w:r w:rsidRPr="003A5B5E">
              <w:t>. j.č. a mn.č.</w:t>
            </w:r>
          </w:p>
          <w:p w:rsidR="00625237" w:rsidRPr="003A5B5E" w:rsidRDefault="00625237" w:rsidP="00625237">
            <w:pPr>
              <w:numPr>
                <w:ilvl w:val="0"/>
                <w:numId w:val="28"/>
              </w:numPr>
              <w:suppressAutoHyphens w:val="0"/>
            </w:pPr>
            <w:r w:rsidRPr="003A5B5E">
              <w:t>vazba „</w:t>
            </w:r>
            <w:proofErr w:type="spellStart"/>
            <w:r w:rsidRPr="003A5B5E">
              <w:t>there</w:t>
            </w:r>
            <w:proofErr w:type="spellEnd"/>
            <w:r w:rsidRPr="003A5B5E">
              <w:t xml:space="preserve"> </w:t>
            </w:r>
            <w:proofErr w:type="spellStart"/>
            <w:r w:rsidRPr="003A5B5E">
              <w:t>is</w:t>
            </w:r>
            <w:proofErr w:type="spellEnd"/>
            <w:r w:rsidRPr="003A5B5E">
              <w:t>/</w:t>
            </w:r>
            <w:proofErr w:type="spellStart"/>
            <w:r w:rsidRPr="003A5B5E">
              <w:t>there</w:t>
            </w:r>
            <w:proofErr w:type="spellEnd"/>
            <w:r w:rsidRPr="003A5B5E">
              <w:t xml:space="preserve"> are“</w:t>
            </w:r>
          </w:p>
          <w:p w:rsidR="00625237" w:rsidRPr="003A5B5E" w:rsidRDefault="00625237" w:rsidP="00625237"/>
          <w:p w:rsidR="00625237" w:rsidRPr="003A5B5E" w:rsidRDefault="00625237" w:rsidP="00625237">
            <w:r w:rsidRPr="003A5B5E">
              <w:t>Komunikační situace a typy textů</w:t>
            </w:r>
          </w:p>
          <w:p w:rsidR="00625237" w:rsidRPr="003A5B5E" w:rsidRDefault="00625237" w:rsidP="00625237">
            <w:pPr>
              <w:numPr>
                <w:ilvl w:val="0"/>
                <w:numId w:val="28"/>
              </w:numPr>
              <w:suppressAutoHyphens w:val="0"/>
            </w:pPr>
            <w:r w:rsidRPr="003A5B5E">
              <w:t>pozdravy</w:t>
            </w:r>
          </w:p>
          <w:p w:rsidR="00625237" w:rsidRPr="003A5B5E" w:rsidRDefault="00625237" w:rsidP="00625237"/>
          <w:p w:rsidR="00625237" w:rsidRPr="003A5B5E" w:rsidRDefault="00625237" w:rsidP="00625237">
            <w:r w:rsidRPr="003A5B5E">
              <w:t>Tematické okruhy slovní zásoby</w:t>
            </w:r>
          </w:p>
          <w:p w:rsidR="00625237" w:rsidRPr="003A5B5E" w:rsidRDefault="00625237" w:rsidP="00625237">
            <w:pPr>
              <w:numPr>
                <w:ilvl w:val="0"/>
                <w:numId w:val="28"/>
              </w:numPr>
              <w:suppressAutoHyphens w:val="0"/>
            </w:pPr>
            <w:r w:rsidRPr="003A5B5E">
              <w:t>vlastní jména osob a zemí</w:t>
            </w:r>
          </w:p>
          <w:p w:rsidR="00625237" w:rsidRPr="003A5B5E" w:rsidRDefault="00625237" w:rsidP="00625237">
            <w:pPr>
              <w:numPr>
                <w:ilvl w:val="0"/>
                <w:numId w:val="28"/>
              </w:numPr>
              <w:suppressAutoHyphens w:val="0"/>
            </w:pPr>
            <w:r w:rsidRPr="003A5B5E">
              <w:t>druhy pozdravů</w:t>
            </w:r>
          </w:p>
          <w:p w:rsidR="00625237" w:rsidRPr="003A5B5E" w:rsidRDefault="00625237" w:rsidP="00625237">
            <w:pPr>
              <w:numPr>
                <w:ilvl w:val="0"/>
                <w:numId w:val="28"/>
              </w:numPr>
              <w:suppressAutoHyphens w:val="0"/>
            </w:pPr>
            <w:r w:rsidRPr="003A5B5E">
              <w:t>čísla 0 – 100</w:t>
            </w:r>
          </w:p>
          <w:p w:rsidR="00625237" w:rsidRPr="003A5B5E" w:rsidRDefault="00625237" w:rsidP="00625237">
            <w:pPr>
              <w:numPr>
                <w:ilvl w:val="0"/>
                <w:numId w:val="28"/>
              </w:numPr>
              <w:suppressAutoHyphens w:val="0"/>
            </w:pPr>
            <w:r w:rsidRPr="003A5B5E">
              <w:t>předměty ve třídě</w:t>
            </w:r>
          </w:p>
          <w:p w:rsidR="00625237" w:rsidRPr="003A5B5E" w:rsidRDefault="00625237" w:rsidP="00625237">
            <w:pPr>
              <w:numPr>
                <w:ilvl w:val="0"/>
                <w:numId w:val="28"/>
              </w:numPr>
              <w:suppressAutoHyphens w:val="0"/>
            </w:pPr>
            <w:r w:rsidRPr="003A5B5E">
              <w:t>barvy</w:t>
            </w:r>
          </w:p>
          <w:p w:rsidR="00625237" w:rsidRPr="003A5B5E" w:rsidRDefault="00625237" w:rsidP="00625237">
            <w:pPr>
              <w:numPr>
                <w:ilvl w:val="0"/>
                <w:numId w:val="28"/>
              </w:numPr>
              <w:suppressAutoHyphens w:val="0"/>
            </w:pPr>
            <w:r w:rsidRPr="003A5B5E">
              <w:t>abeceda</w:t>
            </w:r>
          </w:p>
          <w:p w:rsidR="00625237" w:rsidRPr="003A5B5E" w:rsidRDefault="00625237" w:rsidP="00625237">
            <w:pPr>
              <w:numPr>
                <w:ilvl w:val="0"/>
                <w:numId w:val="28"/>
              </w:numPr>
              <w:suppressAutoHyphens w:val="0"/>
            </w:pPr>
            <w:r w:rsidRPr="003A5B5E">
              <w:t>části těla</w:t>
            </w:r>
          </w:p>
          <w:p w:rsidR="00625237" w:rsidRPr="003A5B5E" w:rsidRDefault="00625237" w:rsidP="00625237"/>
          <w:p w:rsidR="00625237" w:rsidRPr="003A5B5E" w:rsidRDefault="00625237" w:rsidP="00625237">
            <w:r w:rsidRPr="003A5B5E">
              <w:t>Reálie</w:t>
            </w:r>
          </w:p>
          <w:p w:rsidR="00625237" w:rsidRPr="003A5B5E" w:rsidRDefault="00625237" w:rsidP="00625237">
            <w:pPr>
              <w:numPr>
                <w:ilvl w:val="0"/>
                <w:numId w:val="28"/>
              </w:numPr>
              <w:suppressAutoHyphens w:val="0"/>
            </w:pPr>
            <w:r w:rsidRPr="003A5B5E">
              <w:t>pozdravy v anglicky mluvících zemích</w:t>
            </w:r>
          </w:p>
          <w:p w:rsidR="00625237" w:rsidRPr="003A5B5E" w:rsidRDefault="00625237" w:rsidP="00625237"/>
        </w:tc>
        <w:tc>
          <w:tcPr>
            <w:tcW w:w="4820" w:type="dxa"/>
            <w:tcBorders>
              <w:top w:val="thinThickSmallGap" w:sz="24" w:space="0" w:color="auto"/>
            </w:tcBorders>
          </w:tcPr>
          <w:p w:rsidR="00625237" w:rsidRPr="003A5B5E" w:rsidRDefault="00625237" w:rsidP="00625237"/>
          <w:p w:rsidR="00625237" w:rsidRPr="003A5B5E" w:rsidRDefault="00625237" w:rsidP="00625237">
            <w:r w:rsidRPr="003A5B5E">
              <w:t xml:space="preserve">Žák </w:t>
            </w:r>
          </w:p>
          <w:p w:rsidR="00625237" w:rsidRPr="003A5B5E" w:rsidRDefault="00625237" w:rsidP="00625237">
            <w:pPr>
              <w:numPr>
                <w:ilvl w:val="0"/>
                <w:numId w:val="28"/>
              </w:numPr>
              <w:suppressAutoHyphens w:val="0"/>
            </w:pPr>
            <w:r w:rsidRPr="003A5B5E">
              <w:t>pozdraví a představí se</w:t>
            </w:r>
          </w:p>
          <w:p w:rsidR="00625237" w:rsidRPr="003A5B5E" w:rsidRDefault="00625237" w:rsidP="00625237">
            <w:pPr>
              <w:numPr>
                <w:ilvl w:val="0"/>
                <w:numId w:val="28"/>
              </w:numPr>
              <w:suppressAutoHyphens w:val="0"/>
            </w:pPr>
            <w:r w:rsidRPr="003A5B5E">
              <w:t>užívá čísla 0 – 100</w:t>
            </w:r>
          </w:p>
          <w:p w:rsidR="00625237" w:rsidRPr="003A5B5E" w:rsidRDefault="00625237" w:rsidP="00625237">
            <w:pPr>
              <w:numPr>
                <w:ilvl w:val="0"/>
                <w:numId w:val="28"/>
              </w:numPr>
              <w:suppressAutoHyphens w:val="0"/>
            </w:pPr>
            <w:r w:rsidRPr="003A5B5E">
              <w:t>pojmenuje předměty kolem sebe</w:t>
            </w:r>
          </w:p>
          <w:p w:rsidR="00625237" w:rsidRPr="003A5B5E" w:rsidRDefault="00625237" w:rsidP="00625237">
            <w:pPr>
              <w:numPr>
                <w:ilvl w:val="0"/>
                <w:numId w:val="28"/>
              </w:numPr>
              <w:suppressAutoHyphens w:val="0"/>
            </w:pPr>
            <w:r w:rsidRPr="003A5B5E">
              <w:t>rozumí instrukcím běžným ve výuce</w:t>
            </w:r>
          </w:p>
          <w:p w:rsidR="00625237" w:rsidRPr="003A5B5E" w:rsidRDefault="00625237" w:rsidP="00625237">
            <w:pPr>
              <w:numPr>
                <w:ilvl w:val="0"/>
                <w:numId w:val="28"/>
              </w:numPr>
              <w:suppressAutoHyphens w:val="0"/>
            </w:pPr>
            <w:r w:rsidRPr="003A5B5E">
              <w:t>užívá abecedu k hláskování</w:t>
            </w:r>
          </w:p>
          <w:p w:rsidR="00625237" w:rsidRPr="003A5B5E" w:rsidRDefault="00625237" w:rsidP="00625237">
            <w:pPr>
              <w:numPr>
                <w:ilvl w:val="0"/>
                <w:numId w:val="28"/>
              </w:numPr>
              <w:suppressAutoHyphens w:val="0"/>
            </w:pPr>
            <w:r w:rsidRPr="003A5B5E">
              <w:t>popíše umístění předmětů</w:t>
            </w:r>
          </w:p>
          <w:p w:rsidR="00625237" w:rsidRPr="003A5B5E" w:rsidRDefault="00625237" w:rsidP="00625237">
            <w:pPr>
              <w:numPr>
                <w:ilvl w:val="0"/>
                <w:numId w:val="28"/>
              </w:numPr>
              <w:suppressAutoHyphens w:val="0"/>
            </w:pPr>
            <w:r w:rsidRPr="003A5B5E">
              <w:t xml:space="preserve">zeptá se na význam slov </w:t>
            </w:r>
          </w:p>
          <w:p w:rsidR="00625237" w:rsidRPr="003A5B5E" w:rsidRDefault="00625237" w:rsidP="00625237"/>
        </w:tc>
        <w:tc>
          <w:tcPr>
            <w:tcW w:w="1417" w:type="dxa"/>
            <w:tcBorders>
              <w:top w:val="thinThickSmallGap" w:sz="24" w:space="0" w:color="auto"/>
            </w:tcBorders>
          </w:tcPr>
          <w:p w:rsidR="00625237" w:rsidRPr="003A5B5E" w:rsidRDefault="00625237" w:rsidP="00625237"/>
          <w:p w:rsidR="00625237" w:rsidRPr="003A5B5E" w:rsidRDefault="00625237" w:rsidP="00625237">
            <w:pPr>
              <w:ind w:left="360"/>
            </w:pPr>
            <w:r w:rsidRPr="003A5B5E">
              <w:t>12 hodin</w:t>
            </w:r>
          </w:p>
        </w:tc>
      </w:tr>
      <w:tr w:rsidR="00625237" w:rsidRPr="003A5B5E" w:rsidTr="00625237">
        <w:tc>
          <w:tcPr>
            <w:tcW w:w="1188" w:type="dxa"/>
            <w:vAlign w:val="center"/>
          </w:tcPr>
          <w:p w:rsidR="00625237" w:rsidRPr="003A5B5E" w:rsidRDefault="00625237" w:rsidP="00625237">
            <w:r w:rsidRPr="003A5B5E">
              <w:lastRenderedPageBreak/>
              <w:t>říjen</w:t>
            </w:r>
          </w:p>
          <w:p w:rsidR="00625237" w:rsidRPr="003A5B5E" w:rsidRDefault="00625237" w:rsidP="00625237">
            <w:r w:rsidRPr="003A5B5E">
              <w:t>listopad</w:t>
            </w:r>
          </w:p>
        </w:tc>
        <w:tc>
          <w:tcPr>
            <w:tcW w:w="2606" w:type="dxa"/>
            <w:vAlign w:val="center"/>
          </w:tcPr>
          <w:p w:rsidR="00625237" w:rsidRPr="003A5B5E" w:rsidRDefault="00625237" w:rsidP="00625237">
            <w:proofErr w:type="spellStart"/>
            <w:r w:rsidRPr="003A5B5E">
              <w:t>Colours</w:t>
            </w:r>
            <w:proofErr w:type="spellEnd"/>
          </w:p>
          <w:p w:rsidR="00625237" w:rsidRPr="003A5B5E" w:rsidRDefault="00625237" w:rsidP="00625237">
            <w:proofErr w:type="spellStart"/>
            <w:r w:rsidRPr="003A5B5E">
              <w:t>Classroom</w:t>
            </w:r>
            <w:proofErr w:type="spellEnd"/>
            <w:r w:rsidRPr="003A5B5E">
              <w:t xml:space="preserve"> </w:t>
            </w:r>
            <w:proofErr w:type="spellStart"/>
            <w:r w:rsidRPr="003A5B5E">
              <w:t>instructions</w:t>
            </w:r>
            <w:proofErr w:type="spellEnd"/>
          </w:p>
          <w:p w:rsidR="00625237" w:rsidRPr="003A5B5E" w:rsidRDefault="00625237" w:rsidP="00625237">
            <w:proofErr w:type="spellStart"/>
            <w:r w:rsidRPr="003A5B5E">
              <w:t>Spelling</w:t>
            </w:r>
            <w:proofErr w:type="spellEnd"/>
          </w:p>
          <w:p w:rsidR="00625237" w:rsidRPr="003A5B5E" w:rsidRDefault="00625237" w:rsidP="00625237">
            <w:proofErr w:type="spellStart"/>
            <w:r w:rsidRPr="003A5B5E">
              <w:t>The</w:t>
            </w:r>
            <w:proofErr w:type="spellEnd"/>
            <w:r w:rsidRPr="003A5B5E">
              <w:t xml:space="preserve"> </w:t>
            </w:r>
            <w:proofErr w:type="spellStart"/>
            <w:r w:rsidRPr="003A5B5E">
              <w:t>alphabet</w:t>
            </w:r>
            <w:proofErr w:type="spellEnd"/>
          </w:p>
          <w:p w:rsidR="00625237" w:rsidRPr="003A5B5E" w:rsidRDefault="00625237" w:rsidP="00625237">
            <w:proofErr w:type="spellStart"/>
            <w:r w:rsidRPr="003A5B5E">
              <w:t>Parts</w:t>
            </w:r>
            <w:proofErr w:type="spellEnd"/>
            <w:r w:rsidRPr="003A5B5E">
              <w:t xml:space="preserve"> </w:t>
            </w:r>
            <w:proofErr w:type="spellStart"/>
            <w:r w:rsidRPr="003A5B5E">
              <w:t>of</w:t>
            </w:r>
            <w:proofErr w:type="spellEnd"/>
            <w:r w:rsidRPr="003A5B5E">
              <w:t xml:space="preserve"> </w:t>
            </w:r>
            <w:proofErr w:type="spellStart"/>
            <w:r w:rsidRPr="003A5B5E">
              <w:t>the</w:t>
            </w:r>
            <w:proofErr w:type="spellEnd"/>
            <w:r w:rsidRPr="003A5B5E">
              <w:t xml:space="preserve"> body</w:t>
            </w:r>
          </w:p>
          <w:p w:rsidR="00625237" w:rsidRPr="003A5B5E" w:rsidRDefault="00625237" w:rsidP="00625237"/>
        </w:tc>
        <w:tc>
          <w:tcPr>
            <w:tcW w:w="4252" w:type="dxa"/>
            <w:vAlign w:val="center"/>
          </w:tcPr>
          <w:p w:rsidR="00625237" w:rsidRPr="003A5B5E" w:rsidRDefault="00625237" w:rsidP="00625237">
            <w:r w:rsidRPr="003A5B5E">
              <w:t>Jazykové prostředky a funkce</w:t>
            </w:r>
          </w:p>
          <w:p w:rsidR="00625237" w:rsidRPr="003A5B5E" w:rsidRDefault="00625237" w:rsidP="00625237">
            <w:pPr>
              <w:numPr>
                <w:ilvl w:val="0"/>
                <w:numId w:val="28"/>
              </w:numPr>
              <w:suppressAutoHyphens w:val="0"/>
            </w:pPr>
            <w:r w:rsidRPr="003A5B5E">
              <w:t>sloveso „být“</w:t>
            </w:r>
          </w:p>
          <w:p w:rsidR="00625237" w:rsidRPr="003A5B5E" w:rsidRDefault="00625237" w:rsidP="00625237">
            <w:pPr>
              <w:numPr>
                <w:ilvl w:val="0"/>
                <w:numId w:val="28"/>
              </w:numPr>
              <w:suppressAutoHyphens w:val="0"/>
            </w:pPr>
            <w:r w:rsidRPr="003A5B5E">
              <w:t>přivlastňovací zájmena</w:t>
            </w:r>
          </w:p>
          <w:p w:rsidR="00625237" w:rsidRPr="003A5B5E" w:rsidRDefault="00625237" w:rsidP="00625237">
            <w:pPr>
              <w:numPr>
                <w:ilvl w:val="0"/>
                <w:numId w:val="28"/>
              </w:numPr>
              <w:suppressAutoHyphens w:val="0"/>
            </w:pPr>
            <w:r w:rsidRPr="003A5B5E">
              <w:t>výslovnost hlásek „</w:t>
            </w:r>
            <w:proofErr w:type="spellStart"/>
            <w:r w:rsidRPr="003A5B5E">
              <w:t>th</w:t>
            </w:r>
            <w:proofErr w:type="spellEnd"/>
            <w:r w:rsidRPr="003A5B5E">
              <w:t>“, „i:“, „i“</w:t>
            </w:r>
          </w:p>
          <w:p w:rsidR="00625237" w:rsidRPr="003A5B5E" w:rsidRDefault="00625237" w:rsidP="00625237">
            <w:pPr>
              <w:numPr>
                <w:ilvl w:val="0"/>
                <w:numId w:val="28"/>
              </w:numPr>
              <w:suppressAutoHyphens w:val="0"/>
            </w:pPr>
            <w:r w:rsidRPr="003A5B5E">
              <w:t>intonace vět</w:t>
            </w:r>
          </w:p>
          <w:p w:rsidR="00625237" w:rsidRPr="003A5B5E" w:rsidRDefault="00625237" w:rsidP="00625237">
            <w:pPr>
              <w:ind w:left="360"/>
            </w:pPr>
          </w:p>
          <w:p w:rsidR="00625237" w:rsidRPr="003A5B5E" w:rsidRDefault="00625237" w:rsidP="00625237">
            <w:r w:rsidRPr="003A5B5E">
              <w:t>Komunikační situace a typy textů</w:t>
            </w:r>
          </w:p>
          <w:p w:rsidR="00625237" w:rsidRPr="003A5B5E" w:rsidRDefault="00625237" w:rsidP="00625237">
            <w:pPr>
              <w:numPr>
                <w:ilvl w:val="0"/>
                <w:numId w:val="28"/>
              </w:numPr>
              <w:suppressAutoHyphens w:val="0"/>
            </w:pPr>
            <w:r w:rsidRPr="003A5B5E">
              <w:t>psaní pohledů</w:t>
            </w:r>
          </w:p>
          <w:p w:rsidR="00625237" w:rsidRPr="003A5B5E" w:rsidRDefault="00625237" w:rsidP="00625237">
            <w:pPr>
              <w:ind w:left="360"/>
            </w:pPr>
          </w:p>
          <w:p w:rsidR="00625237" w:rsidRPr="003A5B5E" w:rsidRDefault="00625237" w:rsidP="00625237">
            <w:r w:rsidRPr="003A5B5E">
              <w:t>Tematické okruhy slovní zásoby</w:t>
            </w:r>
          </w:p>
          <w:p w:rsidR="00625237" w:rsidRPr="003A5B5E" w:rsidRDefault="00625237" w:rsidP="00625237">
            <w:pPr>
              <w:numPr>
                <w:ilvl w:val="0"/>
                <w:numId w:val="28"/>
              </w:numPr>
              <w:suppressAutoHyphens w:val="0"/>
            </w:pPr>
            <w:r w:rsidRPr="003A5B5E">
              <w:t>ceny</w:t>
            </w:r>
          </w:p>
          <w:p w:rsidR="00625237" w:rsidRPr="003A5B5E" w:rsidRDefault="00625237" w:rsidP="00625237">
            <w:pPr>
              <w:numPr>
                <w:ilvl w:val="0"/>
                <w:numId w:val="28"/>
              </w:numPr>
              <w:suppressAutoHyphens w:val="0"/>
            </w:pPr>
            <w:r w:rsidRPr="003A5B5E">
              <w:t>rodina, osobní údaje, věk</w:t>
            </w:r>
          </w:p>
          <w:p w:rsidR="00625237" w:rsidRPr="003A5B5E" w:rsidRDefault="00625237" w:rsidP="00625237">
            <w:pPr>
              <w:numPr>
                <w:ilvl w:val="0"/>
                <w:numId w:val="28"/>
              </w:numPr>
              <w:suppressAutoHyphens w:val="0"/>
            </w:pPr>
            <w:r w:rsidRPr="003A5B5E">
              <w:t>oblíbené věci</w:t>
            </w:r>
          </w:p>
          <w:p w:rsidR="00625237" w:rsidRPr="003A5B5E" w:rsidRDefault="00625237" w:rsidP="00625237"/>
          <w:p w:rsidR="00625237" w:rsidRPr="003A5B5E" w:rsidRDefault="00625237" w:rsidP="00625237">
            <w:r w:rsidRPr="003A5B5E">
              <w:t>Reálie</w:t>
            </w:r>
          </w:p>
          <w:p w:rsidR="00625237" w:rsidRPr="003A5B5E" w:rsidRDefault="00625237" w:rsidP="00625237">
            <w:pPr>
              <w:numPr>
                <w:ilvl w:val="0"/>
                <w:numId w:val="28"/>
              </w:numPr>
              <w:suppressAutoHyphens w:val="0"/>
            </w:pPr>
            <w:r w:rsidRPr="003A5B5E">
              <w:t>psané písmo</w:t>
            </w:r>
          </w:p>
          <w:p w:rsidR="00625237" w:rsidRPr="003A5B5E" w:rsidRDefault="00625237" w:rsidP="00625237">
            <w:r w:rsidRPr="003A5B5E">
              <w:t>angličtina ve světě</w:t>
            </w:r>
          </w:p>
          <w:p w:rsidR="00625237" w:rsidRPr="003A5B5E" w:rsidRDefault="00625237" w:rsidP="00625237"/>
        </w:tc>
        <w:tc>
          <w:tcPr>
            <w:tcW w:w="4820" w:type="dxa"/>
          </w:tcPr>
          <w:p w:rsidR="00625237" w:rsidRPr="003A5B5E" w:rsidRDefault="00625237" w:rsidP="00625237"/>
          <w:p w:rsidR="00625237" w:rsidRPr="003A5B5E" w:rsidRDefault="00625237" w:rsidP="00625237">
            <w:r w:rsidRPr="003A5B5E">
              <w:t xml:space="preserve">Žák </w:t>
            </w:r>
          </w:p>
          <w:p w:rsidR="00625237" w:rsidRPr="003A5B5E" w:rsidRDefault="00625237" w:rsidP="00625237">
            <w:pPr>
              <w:numPr>
                <w:ilvl w:val="0"/>
                <w:numId w:val="28"/>
              </w:numPr>
              <w:suppressAutoHyphens w:val="0"/>
            </w:pPr>
            <w:proofErr w:type="gramStart"/>
            <w:r w:rsidRPr="003A5B5E">
              <w:t>se zeptá</w:t>
            </w:r>
            <w:proofErr w:type="gramEnd"/>
            <w:r w:rsidRPr="003A5B5E">
              <w:t xml:space="preserve"> na osobní údaje</w:t>
            </w:r>
          </w:p>
          <w:p w:rsidR="00625237" w:rsidRPr="003A5B5E" w:rsidRDefault="00625237" w:rsidP="00625237">
            <w:pPr>
              <w:numPr>
                <w:ilvl w:val="0"/>
                <w:numId w:val="28"/>
              </w:numPr>
              <w:suppressAutoHyphens w:val="0"/>
            </w:pPr>
            <w:r w:rsidRPr="003A5B5E">
              <w:t>zodpoví dotazy na osobní údaje</w:t>
            </w:r>
          </w:p>
          <w:p w:rsidR="00625237" w:rsidRPr="003A5B5E" w:rsidRDefault="00625237" w:rsidP="00625237">
            <w:pPr>
              <w:numPr>
                <w:ilvl w:val="0"/>
                <w:numId w:val="28"/>
              </w:numPr>
              <w:suppressAutoHyphens w:val="0"/>
            </w:pPr>
            <w:r w:rsidRPr="003A5B5E">
              <w:t>sestaví jednoduchý text na pohlednici</w:t>
            </w:r>
          </w:p>
          <w:p w:rsidR="00625237" w:rsidRPr="003A5B5E" w:rsidRDefault="00625237" w:rsidP="00625237">
            <w:pPr>
              <w:numPr>
                <w:ilvl w:val="0"/>
                <w:numId w:val="28"/>
              </w:numPr>
              <w:suppressAutoHyphens w:val="0"/>
            </w:pPr>
            <w:r w:rsidRPr="003A5B5E">
              <w:t>odpoví na otázku „Kde je?“</w:t>
            </w:r>
          </w:p>
          <w:p w:rsidR="00625237" w:rsidRPr="003A5B5E" w:rsidRDefault="00625237" w:rsidP="00625237">
            <w:pPr>
              <w:ind w:left="360"/>
            </w:pPr>
          </w:p>
          <w:p w:rsidR="00625237" w:rsidRPr="003A5B5E" w:rsidRDefault="00625237" w:rsidP="00625237">
            <w:pPr>
              <w:numPr>
                <w:ilvl w:val="0"/>
                <w:numId w:val="28"/>
              </w:numPr>
              <w:suppressAutoHyphens w:val="0"/>
            </w:pPr>
            <w:r w:rsidRPr="003A5B5E">
              <w:t>prezentuje svoje znalosti v projektu „Komunikace“</w:t>
            </w:r>
          </w:p>
          <w:p w:rsidR="00625237" w:rsidRPr="003A5B5E" w:rsidRDefault="00625237" w:rsidP="00625237">
            <w:pPr>
              <w:ind w:left="360"/>
            </w:pPr>
          </w:p>
        </w:tc>
        <w:tc>
          <w:tcPr>
            <w:tcW w:w="1417" w:type="dxa"/>
          </w:tcPr>
          <w:p w:rsidR="00625237" w:rsidRPr="003A5B5E" w:rsidRDefault="00625237" w:rsidP="00625237">
            <w:r w:rsidRPr="003A5B5E">
              <w:t>22 hodin</w:t>
            </w:r>
          </w:p>
          <w:p w:rsidR="00625237" w:rsidRPr="003A5B5E" w:rsidRDefault="00625237" w:rsidP="00625237">
            <w:pPr>
              <w:ind w:left="360"/>
            </w:pPr>
          </w:p>
          <w:p w:rsidR="00625237" w:rsidRPr="003A5B5E" w:rsidRDefault="00625237" w:rsidP="00625237">
            <w:r w:rsidRPr="003A5B5E">
              <w:t xml:space="preserve"> </w:t>
            </w:r>
          </w:p>
        </w:tc>
      </w:tr>
      <w:tr w:rsidR="00625237" w:rsidRPr="003A5B5E" w:rsidTr="00625237">
        <w:tc>
          <w:tcPr>
            <w:tcW w:w="1188" w:type="dxa"/>
            <w:vAlign w:val="center"/>
          </w:tcPr>
          <w:p w:rsidR="00625237" w:rsidRPr="003A5B5E" w:rsidRDefault="00625237" w:rsidP="00625237">
            <w:r w:rsidRPr="003A5B5E">
              <w:t>prosinec</w:t>
            </w:r>
          </w:p>
        </w:tc>
        <w:tc>
          <w:tcPr>
            <w:tcW w:w="2606" w:type="dxa"/>
            <w:vAlign w:val="center"/>
          </w:tcPr>
          <w:p w:rsidR="00625237" w:rsidRPr="003A5B5E" w:rsidRDefault="00625237" w:rsidP="00625237">
            <w:proofErr w:type="spellStart"/>
            <w:r w:rsidRPr="003A5B5E">
              <w:t>Prices</w:t>
            </w:r>
            <w:proofErr w:type="spellEnd"/>
          </w:p>
          <w:p w:rsidR="00625237" w:rsidRPr="003A5B5E" w:rsidRDefault="00625237" w:rsidP="00625237">
            <w:proofErr w:type="spellStart"/>
            <w:r w:rsidRPr="003A5B5E">
              <w:t>Family</w:t>
            </w:r>
            <w:proofErr w:type="spellEnd"/>
          </w:p>
          <w:p w:rsidR="00625237" w:rsidRPr="003A5B5E" w:rsidRDefault="00625237" w:rsidP="00625237">
            <w:r w:rsidRPr="003A5B5E">
              <w:t xml:space="preserve">Personál </w:t>
            </w:r>
            <w:proofErr w:type="spellStart"/>
            <w:r w:rsidRPr="003A5B5E">
              <w:t>information</w:t>
            </w:r>
            <w:proofErr w:type="spellEnd"/>
          </w:p>
          <w:p w:rsidR="00625237" w:rsidRPr="003A5B5E" w:rsidRDefault="00625237" w:rsidP="00625237">
            <w:r w:rsidRPr="003A5B5E">
              <w:t>Age</w:t>
            </w:r>
          </w:p>
          <w:p w:rsidR="00625237" w:rsidRPr="003A5B5E" w:rsidRDefault="00625237" w:rsidP="00625237">
            <w:proofErr w:type="spellStart"/>
            <w:r w:rsidRPr="003A5B5E">
              <w:t>Favourite</w:t>
            </w:r>
            <w:proofErr w:type="spellEnd"/>
            <w:r w:rsidRPr="003A5B5E">
              <w:t xml:space="preserve"> </w:t>
            </w:r>
            <w:proofErr w:type="spellStart"/>
            <w:r w:rsidRPr="003A5B5E">
              <w:t>things</w:t>
            </w:r>
            <w:proofErr w:type="spellEnd"/>
          </w:p>
          <w:p w:rsidR="00625237" w:rsidRPr="003A5B5E" w:rsidRDefault="00625237" w:rsidP="00625237"/>
        </w:tc>
        <w:tc>
          <w:tcPr>
            <w:tcW w:w="4252" w:type="dxa"/>
            <w:vAlign w:val="center"/>
          </w:tcPr>
          <w:p w:rsidR="00625237" w:rsidRPr="003A5B5E" w:rsidRDefault="00625237" w:rsidP="00625237">
            <w:r w:rsidRPr="003A5B5E">
              <w:t>Jazykové prostředky a funkce</w:t>
            </w:r>
          </w:p>
          <w:p w:rsidR="00625237" w:rsidRPr="003A5B5E" w:rsidRDefault="00625237" w:rsidP="00625237">
            <w:pPr>
              <w:numPr>
                <w:ilvl w:val="0"/>
                <w:numId w:val="28"/>
              </w:numPr>
              <w:suppressAutoHyphens w:val="0"/>
            </w:pPr>
            <w:r w:rsidRPr="003A5B5E">
              <w:t>sloveso „mít“</w:t>
            </w:r>
          </w:p>
          <w:p w:rsidR="00625237" w:rsidRPr="003A5B5E" w:rsidRDefault="00625237" w:rsidP="00625237">
            <w:pPr>
              <w:numPr>
                <w:ilvl w:val="0"/>
                <w:numId w:val="28"/>
              </w:numPr>
              <w:suppressAutoHyphens w:val="0"/>
            </w:pPr>
            <w:r w:rsidRPr="003A5B5E">
              <w:t>ukazovací zájmena „toto“, „tito“, „tyto“</w:t>
            </w:r>
          </w:p>
          <w:p w:rsidR="00625237" w:rsidRPr="003A5B5E" w:rsidRDefault="00625237" w:rsidP="00625237">
            <w:pPr>
              <w:numPr>
                <w:ilvl w:val="0"/>
                <w:numId w:val="28"/>
              </w:numPr>
              <w:suppressAutoHyphens w:val="0"/>
            </w:pPr>
            <w:r w:rsidRPr="003A5B5E">
              <w:t>množné číslo podstatných jmen</w:t>
            </w:r>
          </w:p>
          <w:p w:rsidR="00625237" w:rsidRPr="003A5B5E" w:rsidRDefault="00625237" w:rsidP="00625237">
            <w:pPr>
              <w:numPr>
                <w:ilvl w:val="0"/>
                <w:numId w:val="28"/>
              </w:numPr>
              <w:suppressAutoHyphens w:val="0"/>
            </w:pPr>
            <w:r w:rsidRPr="003A5B5E">
              <w:t>výslovnost širokého a uzavřeného „e“</w:t>
            </w:r>
          </w:p>
          <w:p w:rsidR="00625237" w:rsidRPr="003A5B5E" w:rsidRDefault="00625237" w:rsidP="00625237">
            <w:pPr>
              <w:numPr>
                <w:ilvl w:val="0"/>
                <w:numId w:val="28"/>
              </w:numPr>
              <w:suppressAutoHyphens w:val="0"/>
            </w:pPr>
            <w:r w:rsidRPr="003A5B5E">
              <w:t>intonace „ano/ne“ otázek</w:t>
            </w:r>
          </w:p>
          <w:p w:rsidR="00625237" w:rsidRPr="003A5B5E" w:rsidRDefault="00625237" w:rsidP="00625237">
            <w:pPr>
              <w:ind w:left="360"/>
            </w:pPr>
          </w:p>
          <w:p w:rsidR="00625237" w:rsidRPr="003A5B5E" w:rsidRDefault="00625237" w:rsidP="00625237">
            <w:r w:rsidRPr="003A5B5E">
              <w:t>Komunikační situace a typy textů</w:t>
            </w:r>
          </w:p>
          <w:p w:rsidR="00625237" w:rsidRPr="003A5B5E" w:rsidRDefault="00625237" w:rsidP="00625237">
            <w:pPr>
              <w:numPr>
                <w:ilvl w:val="0"/>
                <w:numId w:val="28"/>
              </w:numPr>
              <w:suppressAutoHyphens w:val="0"/>
            </w:pPr>
            <w:r w:rsidRPr="003A5B5E">
              <w:t>dotazy a odpovědi</w:t>
            </w:r>
          </w:p>
          <w:p w:rsidR="00625237" w:rsidRPr="003A5B5E" w:rsidRDefault="00625237" w:rsidP="00625237">
            <w:pPr>
              <w:numPr>
                <w:ilvl w:val="0"/>
                <w:numId w:val="28"/>
              </w:numPr>
              <w:suppressAutoHyphens w:val="0"/>
            </w:pPr>
            <w:r w:rsidRPr="003A5B5E">
              <w:t>situace v obchodě</w:t>
            </w:r>
          </w:p>
          <w:p w:rsidR="00625237" w:rsidRPr="003A5B5E" w:rsidRDefault="00625237" w:rsidP="00625237"/>
          <w:p w:rsidR="00625237" w:rsidRPr="003A5B5E" w:rsidRDefault="00625237" w:rsidP="00625237">
            <w:r w:rsidRPr="003A5B5E">
              <w:t>Tematické okruhy slovní zásoby</w:t>
            </w:r>
          </w:p>
          <w:p w:rsidR="00625237" w:rsidRPr="003A5B5E" w:rsidRDefault="00625237" w:rsidP="00625237">
            <w:pPr>
              <w:numPr>
                <w:ilvl w:val="0"/>
                <w:numId w:val="28"/>
              </w:numPr>
              <w:suppressAutoHyphens w:val="0"/>
            </w:pPr>
            <w:r w:rsidRPr="003A5B5E">
              <w:t>domácí zvířata (mazlíčci)</w:t>
            </w:r>
          </w:p>
          <w:p w:rsidR="00625237" w:rsidRPr="003A5B5E" w:rsidRDefault="00625237" w:rsidP="00625237">
            <w:pPr>
              <w:numPr>
                <w:ilvl w:val="0"/>
                <w:numId w:val="28"/>
              </w:numPr>
              <w:suppressAutoHyphens w:val="0"/>
            </w:pPr>
            <w:r w:rsidRPr="003A5B5E">
              <w:t>dny v týdnu</w:t>
            </w:r>
          </w:p>
          <w:p w:rsidR="00625237" w:rsidRPr="003A5B5E" w:rsidRDefault="00625237" w:rsidP="00625237">
            <w:pPr>
              <w:numPr>
                <w:ilvl w:val="0"/>
                <w:numId w:val="28"/>
              </w:numPr>
              <w:suppressAutoHyphens w:val="0"/>
            </w:pPr>
            <w:r w:rsidRPr="003A5B5E">
              <w:t>škola</w:t>
            </w:r>
          </w:p>
          <w:p w:rsidR="00625237" w:rsidRPr="003A5B5E" w:rsidRDefault="00625237" w:rsidP="00625237"/>
          <w:p w:rsidR="00625237" w:rsidRPr="003A5B5E" w:rsidRDefault="00625237" w:rsidP="00625237">
            <w:r w:rsidRPr="003A5B5E">
              <w:t>Reálie</w:t>
            </w:r>
          </w:p>
          <w:p w:rsidR="00625237" w:rsidRPr="003A5B5E" w:rsidRDefault="00625237" w:rsidP="00625237">
            <w:pPr>
              <w:numPr>
                <w:ilvl w:val="0"/>
                <w:numId w:val="28"/>
              </w:numPr>
              <w:suppressAutoHyphens w:val="0"/>
            </w:pPr>
            <w:r w:rsidRPr="003A5B5E">
              <w:t>školy v anglicky mluvících zemích</w:t>
            </w:r>
          </w:p>
          <w:p w:rsidR="00625237" w:rsidRPr="003A5B5E" w:rsidRDefault="00625237" w:rsidP="00625237"/>
        </w:tc>
        <w:tc>
          <w:tcPr>
            <w:tcW w:w="4820" w:type="dxa"/>
          </w:tcPr>
          <w:p w:rsidR="00625237" w:rsidRPr="003A5B5E" w:rsidRDefault="00625237" w:rsidP="00625237"/>
          <w:p w:rsidR="00625237" w:rsidRPr="003A5B5E" w:rsidRDefault="00625237" w:rsidP="00625237">
            <w:r w:rsidRPr="003A5B5E">
              <w:t xml:space="preserve">Žák </w:t>
            </w:r>
          </w:p>
          <w:p w:rsidR="00625237" w:rsidRPr="003A5B5E" w:rsidRDefault="00625237" w:rsidP="00625237">
            <w:pPr>
              <w:numPr>
                <w:ilvl w:val="0"/>
                <w:numId w:val="28"/>
              </w:numPr>
              <w:suppressAutoHyphens w:val="0"/>
            </w:pPr>
            <w:r w:rsidRPr="003A5B5E">
              <w:t>nakoupí v běžném obchodě</w:t>
            </w:r>
          </w:p>
          <w:p w:rsidR="00625237" w:rsidRPr="003A5B5E" w:rsidRDefault="00625237" w:rsidP="00625237">
            <w:pPr>
              <w:numPr>
                <w:ilvl w:val="0"/>
                <w:numId w:val="28"/>
              </w:numPr>
              <w:suppressAutoHyphens w:val="0"/>
            </w:pPr>
            <w:r w:rsidRPr="003A5B5E">
              <w:t>zeptá se na cenu</w:t>
            </w:r>
          </w:p>
          <w:p w:rsidR="00625237" w:rsidRPr="003A5B5E" w:rsidRDefault="00625237" w:rsidP="00625237">
            <w:pPr>
              <w:numPr>
                <w:ilvl w:val="0"/>
                <w:numId w:val="28"/>
              </w:numPr>
              <w:suppressAutoHyphens w:val="0"/>
            </w:pPr>
            <w:r w:rsidRPr="003A5B5E">
              <w:t>uvede a zeptá se na detailnější osobní údaje</w:t>
            </w:r>
          </w:p>
          <w:p w:rsidR="00625237" w:rsidRPr="003A5B5E" w:rsidRDefault="00625237" w:rsidP="00625237">
            <w:pPr>
              <w:numPr>
                <w:ilvl w:val="0"/>
                <w:numId w:val="28"/>
              </w:numPr>
              <w:suppressAutoHyphens w:val="0"/>
            </w:pPr>
            <w:r w:rsidRPr="003A5B5E">
              <w:t>rozliší a uvede rozdíly v popisu jednoduchého obrázku</w:t>
            </w:r>
          </w:p>
          <w:p w:rsidR="00625237" w:rsidRPr="003A5B5E" w:rsidRDefault="00625237" w:rsidP="00625237">
            <w:pPr>
              <w:numPr>
                <w:ilvl w:val="0"/>
                <w:numId w:val="28"/>
              </w:numPr>
              <w:suppressAutoHyphens w:val="0"/>
            </w:pPr>
            <w:r w:rsidRPr="003A5B5E">
              <w:t>pojmenuje dny v týdnu</w:t>
            </w:r>
          </w:p>
          <w:p w:rsidR="00625237" w:rsidRPr="003A5B5E" w:rsidRDefault="00625237" w:rsidP="00625237">
            <w:pPr>
              <w:numPr>
                <w:ilvl w:val="0"/>
                <w:numId w:val="28"/>
              </w:numPr>
              <w:suppressAutoHyphens w:val="0"/>
            </w:pPr>
            <w:r w:rsidRPr="003A5B5E">
              <w:t>zeptá se a odpoví na školní rozvrh hodin</w:t>
            </w:r>
          </w:p>
          <w:p w:rsidR="00625237" w:rsidRPr="003A5B5E" w:rsidRDefault="00625237" w:rsidP="00625237">
            <w:pPr>
              <w:ind w:left="360"/>
            </w:pPr>
          </w:p>
          <w:p w:rsidR="00625237" w:rsidRPr="003A5B5E" w:rsidRDefault="00625237" w:rsidP="00625237">
            <w:pPr>
              <w:numPr>
                <w:ilvl w:val="0"/>
                <w:numId w:val="28"/>
              </w:numPr>
              <w:suppressAutoHyphens w:val="0"/>
            </w:pPr>
            <w:r w:rsidRPr="003A5B5E">
              <w:t>prezentuje svoje znalosti v projektu „Můj svět“</w:t>
            </w:r>
          </w:p>
          <w:p w:rsidR="00625237" w:rsidRPr="003A5B5E" w:rsidRDefault="00625237" w:rsidP="00625237">
            <w:pPr>
              <w:ind w:left="360"/>
            </w:pPr>
          </w:p>
        </w:tc>
        <w:tc>
          <w:tcPr>
            <w:tcW w:w="1417" w:type="dxa"/>
          </w:tcPr>
          <w:p w:rsidR="00625237" w:rsidRPr="003A5B5E" w:rsidRDefault="00625237" w:rsidP="00625237"/>
          <w:p w:rsidR="00625237" w:rsidRPr="003A5B5E" w:rsidRDefault="00625237" w:rsidP="00625237">
            <w:r w:rsidRPr="003A5B5E">
              <w:t>12 hodin</w:t>
            </w:r>
          </w:p>
        </w:tc>
      </w:tr>
      <w:tr w:rsidR="00625237" w:rsidRPr="003A5B5E" w:rsidTr="00625237">
        <w:tc>
          <w:tcPr>
            <w:tcW w:w="1188" w:type="dxa"/>
            <w:vAlign w:val="center"/>
          </w:tcPr>
          <w:p w:rsidR="00625237" w:rsidRPr="003A5B5E" w:rsidRDefault="00625237" w:rsidP="00625237">
            <w:r w:rsidRPr="003A5B5E">
              <w:t>leden</w:t>
            </w:r>
          </w:p>
          <w:p w:rsidR="00625237" w:rsidRPr="003A5B5E" w:rsidRDefault="00625237" w:rsidP="00625237">
            <w:r w:rsidRPr="003A5B5E">
              <w:t>únor</w:t>
            </w:r>
          </w:p>
        </w:tc>
        <w:tc>
          <w:tcPr>
            <w:tcW w:w="2606" w:type="dxa"/>
            <w:vAlign w:val="center"/>
          </w:tcPr>
          <w:p w:rsidR="00625237" w:rsidRPr="003A5B5E" w:rsidRDefault="00625237" w:rsidP="00625237">
            <w:proofErr w:type="spellStart"/>
            <w:r w:rsidRPr="003A5B5E">
              <w:t>Pets</w:t>
            </w:r>
            <w:proofErr w:type="spellEnd"/>
          </w:p>
          <w:p w:rsidR="00625237" w:rsidRPr="003A5B5E" w:rsidRDefault="00625237" w:rsidP="00625237">
            <w:proofErr w:type="spellStart"/>
            <w:r w:rsidRPr="003A5B5E">
              <w:t>Days</w:t>
            </w:r>
            <w:proofErr w:type="spellEnd"/>
            <w:r w:rsidRPr="003A5B5E">
              <w:t xml:space="preserve"> </w:t>
            </w:r>
            <w:proofErr w:type="spellStart"/>
            <w:r w:rsidRPr="003A5B5E">
              <w:t>of</w:t>
            </w:r>
            <w:proofErr w:type="spellEnd"/>
            <w:r w:rsidRPr="003A5B5E">
              <w:t xml:space="preserve"> </w:t>
            </w:r>
            <w:proofErr w:type="spellStart"/>
            <w:r w:rsidRPr="003A5B5E">
              <w:t>the</w:t>
            </w:r>
            <w:proofErr w:type="spellEnd"/>
            <w:r w:rsidRPr="003A5B5E">
              <w:t xml:space="preserve"> </w:t>
            </w:r>
            <w:proofErr w:type="spellStart"/>
            <w:r w:rsidRPr="003A5B5E">
              <w:t>week</w:t>
            </w:r>
            <w:proofErr w:type="spellEnd"/>
          </w:p>
          <w:p w:rsidR="00625237" w:rsidRPr="003A5B5E" w:rsidRDefault="00625237" w:rsidP="00625237">
            <w:proofErr w:type="spellStart"/>
            <w:r w:rsidRPr="003A5B5E">
              <w:t>School</w:t>
            </w:r>
            <w:proofErr w:type="spellEnd"/>
          </w:p>
          <w:p w:rsidR="00625237" w:rsidRPr="003A5B5E" w:rsidRDefault="00625237" w:rsidP="00625237"/>
        </w:tc>
        <w:tc>
          <w:tcPr>
            <w:tcW w:w="4252" w:type="dxa"/>
            <w:vAlign w:val="center"/>
          </w:tcPr>
          <w:p w:rsidR="00625237" w:rsidRPr="003A5B5E" w:rsidRDefault="00625237" w:rsidP="00625237">
            <w:r w:rsidRPr="003A5B5E">
              <w:t>Jazykové prostředky a funkce</w:t>
            </w:r>
          </w:p>
          <w:p w:rsidR="00625237" w:rsidRPr="003A5B5E" w:rsidRDefault="00625237" w:rsidP="00625237">
            <w:pPr>
              <w:numPr>
                <w:ilvl w:val="0"/>
                <w:numId w:val="28"/>
              </w:numPr>
              <w:suppressAutoHyphens w:val="0"/>
            </w:pPr>
            <w:r w:rsidRPr="003A5B5E">
              <w:t>uvedení času</w:t>
            </w:r>
          </w:p>
          <w:p w:rsidR="00625237" w:rsidRPr="003A5B5E" w:rsidRDefault="00625237" w:rsidP="00625237">
            <w:pPr>
              <w:numPr>
                <w:ilvl w:val="0"/>
                <w:numId w:val="28"/>
              </w:numPr>
              <w:suppressAutoHyphens w:val="0"/>
            </w:pPr>
            <w:r w:rsidRPr="003A5B5E">
              <w:t>přítomný čas prostý</w:t>
            </w:r>
          </w:p>
          <w:p w:rsidR="00625237" w:rsidRPr="003A5B5E" w:rsidRDefault="00625237" w:rsidP="00625237">
            <w:pPr>
              <w:numPr>
                <w:ilvl w:val="0"/>
                <w:numId w:val="28"/>
              </w:numPr>
              <w:suppressAutoHyphens w:val="0"/>
            </w:pPr>
            <w:r w:rsidRPr="003A5B5E">
              <w:t>výslovnost otevřeného a uzavřeného „u“</w:t>
            </w:r>
          </w:p>
          <w:p w:rsidR="00625237" w:rsidRPr="003A5B5E" w:rsidRDefault="00625237" w:rsidP="00625237">
            <w:pPr>
              <w:numPr>
                <w:ilvl w:val="0"/>
                <w:numId w:val="28"/>
              </w:numPr>
              <w:suppressAutoHyphens w:val="0"/>
            </w:pPr>
            <w:r w:rsidRPr="003A5B5E">
              <w:lastRenderedPageBreak/>
              <w:t>výslovnost zeslabených hlásek</w:t>
            </w:r>
          </w:p>
          <w:p w:rsidR="00625237" w:rsidRPr="003A5B5E" w:rsidRDefault="00625237" w:rsidP="00625237">
            <w:pPr>
              <w:numPr>
                <w:ilvl w:val="0"/>
                <w:numId w:val="28"/>
              </w:numPr>
              <w:suppressAutoHyphens w:val="0"/>
            </w:pPr>
            <w:r w:rsidRPr="003A5B5E">
              <w:t>intonace „</w:t>
            </w:r>
            <w:proofErr w:type="spellStart"/>
            <w:r w:rsidRPr="003A5B5E">
              <w:t>wh</w:t>
            </w:r>
            <w:proofErr w:type="spellEnd"/>
            <w:r w:rsidRPr="003A5B5E">
              <w:t>“ („k-“) otázek</w:t>
            </w:r>
          </w:p>
          <w:p w:rsidR="00625237" w:rsidRPr="003A5B5E" w:rsidRDefault="00625237" w:rsidP="00625237"/>
          <w:p w:rsidR="00625237" w:rsidRPr="003A5B5E" w:rsidRDefault="00625237" w:rsidP="00625237">
            <w:r w:rsidRPr="003A5B5E">
              <w:t>Komunikační situace a typy textů</w:t>
            </w:r>
          </w:p>
          <w:p w:rsidR="00625237" w:rsidRPr="003A5B5E" w:rsidRDefault="00625237" w:rsidP="00625237">
            <w:pPr>
              <w:numPr>
                <w:ilvl w:val="0"/>
                <w:numId w:val="28"/>
              </w:numPr>
              <w:suppressAutoHyphens w:val="0"/>
            </w:pPr>
            <w:r w:rsidRPr="003A5B5E">
              <w:t>volný čas</w:t>
            </w:r>
          </w:p>
          <w:p w:rsidR="00625237" w:rsidRPr="003A5B5E" w:rsidRDefault="00625237" w:rsidP="00625237"/>
          <w:p w:rsidR="00625237" w:rsidRPr="003A5B5E" w:rsidRDefault="00625237" w:rsidP="00625237">
            <w:r w:rsidRPr="003A5B5E">
              <w:t>Tematické okruhy slovní zásoby</w:t>
            </w:r>
          </w:p>
          <w:p w:rsidR="00625237" w:rsidRPr="003A5B5E" w:rsidRDefault="00625237" w:rsidP="00625237">
            <w:pPr>
              <w:numPr>
                <w:ilvl w:val="0"/>
                <w:numId w:val="28"/>
              </w:numPr>
              <w:suppressAutoHyphens w:val="0"/>
            </w:pPr>
            <w:r w:rsidRPr="003A5B5E">
              <w:t>čas, časové údaje</w:t>
            </w:r>
          </w:p>
          <w:p w:rsidR="00625237" w:rsidRPr="003A5B5E" w:rsidRDefault="00625237" w:rsidP="00625237">
            <w:pPr>
              <w:numPr>
                <w:ilvl w:val="0"/>
                <w:numId w:val="28"/>
              </w:numPr>
              <w:suppressAutoHyphens w:val="0"/>
            </w:pPr>
            <w:r w:rsidRPr="003A5B5E">
              <w:t>aktivity denního režimu</w:t>
            </w:r>
          </w:p>
          <w:p w:rsidR="00625237" w:rsidRPr="003A5B5E" w:rsidRDefault="00625237" w:rsidP="00625237">
            <w:pPr>
              <w:numPr>
                <w:ilvl w:val="0"/>
                <w:numId w:val="28"/>
              </w:numPr>
              <w:suppressAutoHyphens w:val="0"/>
            </w:pPr>
            <w:r w:rsidRPr="003A5B5E">
              <w:t>aktivity ve volném čase</w:t>
            </w:r>
          </w:p>
          <w:p w:rsidR="00625237" w:rsidRPr="003A5B5E" w:rsidRDefault="00625237" w:rsidP="00625237"/>
          <w:p w:rsidR="00625237" w:rsidRPr="003A5B5E" w:rsidRDefault="00625237" w:rsidP="00625237">
            <w:r w:rsidRPr="003A5B5E">
              <w:t>Reálie</w:t>
            </w:r>
          </w:p>
          <w:p w:rsidR="00625237" w:rsidRPr="003A5B5E" w:rsidRDefault="00625237" w:rsidP="00625237">
            <w:pPr>
              <w:numPr>
                <w:ilvl w:val="0"/>
                <w:numId w:val="28"/>
              </w:numPr>
              <w:suppressAutoHyphens w:val="0"/>
            </w:pPr>
            <w:r w:rsidRPr="003A5B5E">
              <w:t>otevírací doby ve Velké Británii</w:t>
            </w:r>
          </w:p>
          <w:p w:rsidR="00625237" w:rsidRPr="003A5B5E" w:rsidRDefault="00625237" w:rsidP="00625237"/>
        </w:tc>
        <w:tc>
          <w:tcPr>
            <w:tcW w:w="4820" w:type="dxa"/>
          </w:tcPr>
          <w:p w:rsidR="00625237" w:rsidRPr="003A5B5E" w:rsidRDefault="00625237" w:rsidP="00625237"/>
          <w:p w:rsidR="00625237" w:rsidRPr="003A5B5E" w:rsidRDefault="00625237" w:rsidP="00625237">
            <w:r w:rsidRPr="003A5B5E">
              <w:t>Žák</w:t>
            </w:r>
          </w:p>
          <w:p w:rsidR="00625237" w:rsidRPr="003A5B5E" w:rsidRDefault="00625237" w:rsidP="00625237">
            <w:pPr>
              <w:numPr>
                <w:ilvl w:val="0"/>
                <w:numId w:val="28"/>
              </w:numPr>
              <w:suppressAutoHyphens w:val="0"/>
            </w:pPr>
            <w:r w:rsidRPr="003A5B5E">
              <w:t>rozumí a užívá údaje o čase – hodiny a dny</w:t>
            </w:r>
          </w:p>
          <w:p w:rsidR="00625237" w:rsidRPr="003A5B5E" w:rsidRDefault="00625237" w:rsidP="00625237">
            <w:pPr>
              <w:numPr>
                <w:ilvl w:val="0"/>
                <w:numId w:val="28"/>
              </w:numPr>
              <w:suppressAutoHyphens w:val="0"/>
            </w:pPr>
            <w:r w:rsidRPr="003A5B5E">
              <w:t xml:space="preserve">zeptá se a odpoví na otázku týkající se </w:t>
            </w:r>
            <w:r w:rsidRPr="003A5B5E">
              <w:lastRenderedPageBreak/>
              <w:t>činností ve volném čase</w:t>
            </w:r>
          </w:p>
          <w:p w:rsidR="00625237" w:rsidRPr="003A5B5E" w:rsidRDefault="00625237" w:rsidP="00625237">
            <w:pPr>
              <w:numPr>
                <w:ilvl w:val="0"/>
                <w:numId w:val="28"/>
              </w:numPr>
              <w:suppressAutoHyphens w:val="0"/>
            </w:pPr>
            <w:r w:rsidRPr="003A5B5E">
              <w:t>popíše svůj denní režim</w:t>
            </w:r>
          </w:p>
          <w:p w:rsidR="00625237" w:rsidRPr="003A5B5E" w:rsidRDefault="00625237" w:rsidP="00625237">
            <w:pPr>
              <w:numPr>
                <w:ilvl w:val="0"/>
                <w:numId w:val="28"/>
              </w:numPr>
              <w:suppressAutoHyphens w:val="0"/>
            </w:pPr>
            <w:r w:rsidRPr="003A5B5E">
              <w:t>uvede další osobní údaje</w:t>
            </w:r>
          </w:p>
          <w:p w:rsidR="00625237" w:rsidRPr="003A5B5E" w:rsidRDefault="00625237" w:rsidP="00625237">
            <w:pPr>
              <w:ind w:left="360"/>
            </w:pPr>
          </w:p>
          <w:p w:rsidR="00625237" w:rsidRPr="003A5B5E" w:rsidRDefault="00625237" w:rsidP="00625237">
            <w:pPr>
              <w:numPr>
                <w:ilvl w:val="0"/>
                <w:numId w:val="28"/>
              </w:numPr>
              <w:suppressAutoHyphens w:val="0"/>
            </w:pPr>
            <w:r w:rsidRPr="003A5B5E">
              <w:t>prezentuje svoje znalosti v projektu „Volný čas“</w:t>
            </w:r>
          </w:p>
          <w:p w:rsidR="00625237" w:rsidRPr="003A5B5E" w:rsidRDefault="00625237" w:rsidP="00625237"/>
        </w:tc>
        <w:tc>
          <w:tcPr>
            <w:tcW w:w="1417" w:type="dxa"/>
          </w:tcPr>
          <w:p w:rsidR="00625237" w:rsidRPr="003A5B5E" w:rsidRDefault="00625237" w:rsidP="00625237"/>
          <w:p w:rsidR="00625237" w:rsidRPr="003A5B5E" w:rsidRDefault="00625237" w:rsidP="00625237">
            <w:r w:rsidRPr="003A5B5E">
              <w:t>22 hodin</w:t>
            </w:r>
          </w:p>
        </w:tc>
      </w:tr>
      <w:tr w:rsidR="00625237" w:rsidRPr="003A5B5E" w:rsidTr="00625237">
        <w:tc>
          <w:tcPr>
            <w:tcW w:w="1188" w:type="dxa"/>
            <w:vAlign w:val="center"/>
          </w:tcPr>
          <w:p w:rsidR="00625237" w:rsidRPr="003A5B5E" w:rsidRDefault="00625237" w:rsidP="00625237">
            <w:r w:rsidRPr="003A5B5E">
              <w:lastRenderedPageBreak/>
              <w:t>březen</w:t>
            </w:r>
          </w:p>
          <w:p w:rsidR="00625237" w:rsidRPr="003A5B5E" w:rsidRDefault="00625237" w:rsidP="00625237">
            <w:r w:rsidRPr="003A5B5E">
              <w:t>duben</w:t>
            </w:r>
          </w:p>
        </w:tc>
        <w:tc>
          <w:tcPr>
            <w:tcW w:w="2606" w:type="dxa"/>
            <w:vAlign w:val="center"/>
          </w:tcPr>
          <w:p w:rsidR="00625237" w:rsidRPr="003A5B5E" w:rsidRDefault="00625237" w:rsidP="00625237">
            <w:proofErr w:type="spellStart"/>
            <w:r w:rsidRPr="003A5B5E">
              <w:t>Time</w:t>
            </w:r>
            <w:proofErr w:type="spellEnd"/>
          </w:p>
          <w:p w:rsidR="00625237" w:rsidRPr="003A5B5E" w:rsidRDefault="00625237" w:rsidP="00625237">
            <w:proofErr w:type="spellStart"/>
            <w:r w:rsidRPr="003A5B5E">
              <w:t>Daily</w:t>
            </w:r>
            <w:proofErr w:type="spellEnd"/>
            <w:r w:rsidRPr="003A5B5E">
              <w:t xml:space="preserve"> </w:t>
            </w:r>
            <w:proofErr w:type="spellStart"/>
            <w:r w:rsidRPr="003A5B5E">
              <w:t>routine</w:t>
            </w:r>
            <w:proofErr w:type="spellEnd"/>
          </w:p>
          <w:p w:rsidR="00625237" w:rsidRPr="003A5B5E" w:rsidRDefault="00625237" w:rsidP="00625237">
            <w:r w:rsidRPr="003A5B5E">
              <w:t xml:space="preserve">Free </w:t>
            </w:r>
            <w:proofErr w:type="spellStart"/>
            <w:r w:rsidRPr="003A5B5E">
              <w:t>time</w:t>
            </w:r>
            <w:proofErr w:type="spellEnd"/>
            <w:r w:rsidRPr="003A5B5E">
              <w:t xml:space="preserve"> </w:t>
            </w:r>
            <w:proofErr w:type="spellStart"/>
            <w:r w:rsidRPr="003A5B5E">
              <w:t>activities</w:t>
            </w:r>
            <w:proofErr w:type="spellEnd"/>
          </w:p>
          <w:p w:rsidR="00625237" w:rsidRPr="003A5B5E" w:rsidRDefault="00625237" w:rsidP="00625237">
            <w:pPr>
              <w:ind w:left="360"/>
            </w:pPr>
          </w:p>
        </w:tc>
        <w:tc>
          <w:tcPr>
            <w:tcW w:w="4252" w:type="dxa"/>
            <w:vAlign w:val="center"/>
          </w:tcPr>
          <w:p w:rsidR="00625237" w:rsidRPr="003A5B5E" w:rsidRDefault="00625237" w:rsidP="00625237">
            <w:r w:rsidRPr="003A5B5E">
              <w:t>Jazykové prostředky a funkce</w:t>
            </w:r>
          </w:p>
          <w:p w:rsidR="00625237" w:rsidRPr="003A5B5E" w:rsidRDefault="00625237" w:rsidP="00625237">
            <w:pPr>
              <w:numPr>
                <w:ilvl w:val="0"/>
                <w:numId w:val="28"/>
              </w:numPr>
              <w:suppressAutoHyphens w:val="0"/>
            </w:pPr>
            <w:r w:rsidRPr="003A5B5E">
              <w:t>slovesa „moct“ a „muset“</w:t>
            </w:r>
          </w:p>
          <w:p w:rsidR="00625237" w:rsidRPr="003A5B5E" w:rsidRDefault="00625237" w:rsidP="00625237">
            <w:pPr>
              <w:numPr>
                <w:ilvl w:val="0"/>
                <w:numId w:val="28"/>
              </w:numPr>
              <w:suppressAutoHyphens w:val="0"/>
            </w:pPr>
            <w:r w:rsidRPr="003A5B5E">
              <w:t>vazba „</w:t>
            </w:r>
            <w:proofErr w:type="spellStart"/>
            <w:r w:rsidRPr="003A5B5E">
              <w:t>there</w:t>
            </w:r>
            <w:proofErr w:type="spellEnd"/>
            <w:r w:rsidRPr="003A5B5E">
              <w:t xml:space="preserve"> </w:t>
            </w:r>
            <w:proofErr w:type="spellStart"/>
            <w:r w:rsidRPr="003A5B5E">
              <w:t>is</w:t>
            </w:r>
            <w:proofErr w:type="spellEnd"/>
            <w:r w:rsidRPr="003A5B5E">
              <w:t>“ a „</w:t>
            </w:r>
            <w:proofErr w:type="spellStart"/>
            <w:r w:rsidRPr="003A5B5E">
              <w:t>there</w:t>
            </w:r>
            <w:proofErr w:type="spellEnd"/>
            <w:r w:rsidRPr="003A5B5E">
              <w:t xml:space="preserve"> are“</w:t>
            </w:r>
          </w:p>
          <w:p w:rsidR="00625237" w:rsidRPr="003A5B5E" w:rsidRDefault="00625237" w:rsidP="00625237">
            <w:pPr>
              <w:numPr>
                <w:ilvl w:val="0"/>
                <w:numId w:val="28"/>
              </w:numPr>
              <w:suppressAutoHyphens w:val="0"/>
            </w:pPr>
            <w:r w:rsidRPr="003A5B5E">
              <w:t>předložky místa</w:t>
            </w:r>
          </w:p>
          <w:p w:rsidR="00625237" w:rsidRPr="003A5B5E" w:rsidRDefault="00625237" w:rsidP="00625237">
            <w:pPr>
              <w:numPr>
                <w:ilvl w:val="0"/>
                <w:numId w:val="28"/>
              </w:numPr>
              <w:suppressAutoHyphens w:val="0"/>
            </w:pPr>
            <w:r w:rsidRPr="003A5B5E">
              <w:t xml:space="preserve">rozkazovací způsob </w:t>
            </w:r>
            <w:proofErr w:type="gramStart"/>
            <w:r w:rsidRPr="003A5B5E">
              <w:t>pro 1.os</w:t>
            </w:r>
            <w:proofErr w:type="gramEnd"/>
            <w:r w:rsidRPr="003A5B5E">
              <w:t>. mn.č.</w:t>
            </w:r>
          </w:p>
          <w:p w:rsidR="00625237" w:rsidRPr="003A5B5E" w:rsidRDefault="00625237" w:rsidP="00625237">
            <w:pPr>
              <w:numPr>
                <w:ilvl w:val="0"/>
                <w:numId w:val="28"/>
              </w:numPr>
              <w:suppressAutoHyphens w:val="0"/>
            </w:pPr>
            <w:r w:rsidRPr="003A5B5E">
              <w:t>výslovnost „h“</w:t>
            </w:r>
          </w:p>
          <w:p w:rsidR="00625237" w:rsidRPr="003A5B5E" w:rsidRDefault="00625237" w:rsidP="00625237">
            <w:pPr>
              <w:numPr>
                <w:ilvl w:val="0"/>
                <w:numId w:val="28"/>
              </w:numPr>
              <w:suppressAutoHyphens w:val="0"/>
            </w:pPr>
            <w:r w:rsidRPr="003A5B5E">
              <w:t>výslovnost otevřeného a uzavřeného „o“</w:t>
            </w:r>
          </w:p>
          <w:p w:rsidR="00625237" w:rsidRPr="003A5B5E" w:rsidRDefault="00625237" w:rsidP="00625237">
            <w:pPr>
              <w:numPr>
                <w:ilvl w:val="0"/>
                <w:numId w:val="28"/>
              </w:numPr>
              <w:suppressAutoHyphens w:val="0"/>
            </w:pPr>
            <w:r w:rsidRPr="003A5B5E">
              <w:t>výslovnost „š“</w:t>
            </w:r>
          </w:p>
          <w:p w:rsidR="00625237" w:rsidRPr="003A5B5E" w:rsidRDefault="00625237" w:rsidP="00625237">
            <w:pPr>
              <w:numPr>
                <w:ilvl w:val="0"/>
                <w:numId w:val="28"/>
              </w:numPr>
              <w:suppressAutoHyphens w:val="0"/>
            </w:pPr>
            <w:r w:rsidRPr="003A5B5E">
              <w:t>výslovnost „ə“ ve větách</w:t>
            </w:r>
          </w:p>
          <w:p w:rsidR="00625237" w:rsidRPr="003A5B5E" w:rsidRDefault="00625237" w:rsidP="00625237"/>
          <w:p w:rsidR="00625237" w:rsidRPr="003A5B5E" w:rsidRDefault="00625237" w:rsidP="00625237">
            <w:r w:rsidRPr="003A5B5E">
              <w:t>Komunikační situace a typy textů</w:t>
            </w:r>
          </w:p>
          <w:p w:rsidR="00625237" w:rsidRPr="003A5B5E" w:rsidRDefault="00625237" w:rsidP="00625237">
            <w:pPr>
              <w:numPr>
                <w:ilvl w:val="0"/>
                <w:numId w:val="28"/>
              </w:numPr>
              <w:suppressAutoHyphens w:val="0"/>
            </w:pPr>
            <w:r w:rsidRPr="003A5B5E">
              <w:t>popis místa a předmětů</w:t>
            </w:r>
          </w:p>
          <w:p w:rsidR="00625237" w:rsidRPr="003A5B5E" w:rsidRDefault="00625237" w:rsidP="00625237">
            <w:pPr>
              <w:numPr>
                <w:ilvl w:val="0"/>
                <w:numId w:val="28"/>
              </w:numPr>
              <w:suppressAutoHyphens w:val="0"/>
            </w:pPr>
            <w:r w:rsidRPr="003A5B5E">
              <w:t>označení objektů v mapě</w:t>
            </w:r>
          </w:p>
          <w:p w:rsidR="00625237" w:rsidRPr="003A5B5E" w:rsidRDefault="00625237" w:rsidP="00625237">
            <w:pPr>
              <w:numPr>
                <w:ilvl w:val="0"/>
                <w:numId w:val="28"/>
              </w:numPr>
              <w:suppressAutoHyphens w:val="0"/>
            </w:pPr>
            <w:r w:rsidRPr="003A5B5E">
              <w:t>objednávka v restauraci</w:t>
            </w:r>
          </w:p>
          <w:p w:rsidR="00625237" w:rsidRPr="003A5B5E" w:rsidRDefault="00625237" w:rsidP="00625237">
            <w:pPr>
              <w:numPr>
                <w:ilvl w:val="0"/>
                <w:numId w:val="28"/>
              </w:numPr>
              <w:suppressAutoHyphens w:val="0"/>
            </w:pPr>
            <w:r w:rsidRPr="003A5B5E">
              <w:t>psaní krátké zprávy</w:t>
            </w:r>
          </w:p>
          <w:p w:rsidR="00625237" w:rsidRPr="003A5B5E" w:rsidRDefault="00625237" w:rsidP="00625237">
            <w:pPr>
              <w:ind w:left="360"/>
            </w:pPr>
          </w:p>
          <w:p w:rsidR="00625237" w:rsidRPr="003A5B5E" w:rsidRDefault="00625237" w:rsidP="00625237">
            <w:r w:rsidRPr="003A5B5E">
              <w:t>Tematické okruhy slovní zásoby</w:t>
            </w:r>
          </w:p>
          <w:p w:rsidR="00625237" w:rsidRPr="003A5B5E" w:rsidRDefault="00625237" w:rsidP="00625237">
            <w:pPr>
              <w:numPr>
                <w:ilvl w:val="0"/>
                <w:numId w:val="28"/>
              </w:numPr>
              <w:suppressAutoHyphens w:val="0"/>
            </w:pPr>
            <w:r w:rsidRPr="003A5B5E">
              <w:t>schopnosti</w:t>
            </w:r>
          </w:p>
          <w:p w:rsidR="00625237" w:rsidRPr="003A5B5E" w:rsidRDefault="00625237" w:rsidP="00625237">
            <w:pPr>
              <w:numPr>
                <w:ilvl w:val="0"/>
                <w:numId w:val="28"/>
              </w:numPr>
              <w:suppressAutoHyphens w:val="0"/>
            </w:pPr>
            <w:r w:rsidRPr="003A5B5E">
              <w:t>místnosti a nábytek v domě</w:t>
            </w:r>
          </w:p>
          <w:p w:rsidR="00625237" w:rsidRPr="003A5B5E" w:rsidRDefault="00625237" w:rsidP="00625237">
            <w:pPr>
              <w:numPr>
                <w:ilvl w:val="0"/>
                <w:numId w:val="28"/>
              </w:numPr>
              <w:suppressAutoHyphens w:val="0"/>
            </w:pPr>
            <w:r w:rsidRPr="003A5B5E">
              <w:t>místa a budovy ve městě</w:t>
            </w:r>
          </w:p>
          <w:p w:rsidR="00625237" w:rsidRPr="003A5B5E" w:rsidRDefault="00625237" w:rsidP="00625237"/>
          <w:p w:rsidR="00625237" w:rsidRPr="003A5B5E" w:rsidRDefault="00625237" w:rsidP="00625237">
            <w:r w:rsidRPr="003A5B5E">
              <w:t>Reálie</w:t>
            </w:r>
          </w:p>
          <w:p w:rsidR="00625237" w:rsidRPr="003A5B5E" w:rsidRDefault="00625237" w:rsidP="00625237">
            <w:pPr>
              <w:numPr>
                <w:ilvl w:val="0"/>
                <w:numId w:val="28"/>
              </w:numPr>
              <w:suppressAutoHyphens w:val="0"/>
            </w:pPr>
            <w:r w:rsidRPr="003A5B5E">
              <w:t>bydlení ve Velké Británii</w:t>
            </w:r>
          </w:p>
          <w:p w:rsidR="00625237" w:rsidRPr="003A5B5E" w:rsidRDefault="00625237" w:rsidP="00625237"/>
        </w:tc>
        <w:tc>
          <w:tcPr>
            <w:tcW w:w="4820" w:type="dxa"/>
          </w:tcPr>
          <w:p w:rsidR="00625237" w:rsidRPr="003A5B5E" w:rsidRDefault="00625237" w:rsidP="00625237"/>
          <w:p w:rsidR="00625237" w:rsidRPr="003A5B5E" w:rsidRDefault="00625237" w:rsidP="00625237">
            <w:r w:rsidRPr="003A5B5E">
              <w:t>Žák</w:t>
            </w:r>
          </w:p>
          <w:p w:rsidR="00625237" w:rsidRPr="003A5B5E" w:rsidRDefault="00625237" w:rsidP="00625237">
            <w:pPr>
              <w:numPr>
                <w:ilvl w:val="0"/>
                <w:numId w:val="28"/>
              </w:numPr>
              <w:suppressAutoHyphens w:val="0"/>
            </w:pPr>
            <w:r w:rsidRPr="003A5B5E">
              <w:t xml:space="preserve">zeptá </w:t>
            </w:r>
            <w:proofErr w:type="gramStart"/>
            <w:r w:rsidRPr="003A5B5E">
              <w:t>se  a odpoví</w:t>
            </w:r>
            <w:proofErr w:type="gramEnd"/>
            <w:r w:rsidRPr="003A5B5E">
              <w:t xml:space="preserve"> na dotazy o schopnostech</w:t>
            </w:r>
          </w:p>
          <w:p w:rsidR="00625237" w:rsidRPr="003A5B5E" w:rsidRDefault="00625237" w:rsidP="00625237">
            <w:pPr>
              <w:numPr>
                <w:ilvl w:val="0"/>
                <w:numId w:val="28"/>
              </w:numPr>
              <w:suppressAutoHyphens w:val="0"/>
            </w:pPr>
            <w:r w:rsidRPr="003A5B5E">
              <w:t>popíše místnost</w:t>
            </w:r>
          </w:p>
          <w:p w:rsidR="00625237" w:rsidRPr="003A5B5E" w:rsidRDefault="00625237" w:rsidP="00625237">
            <w:pPr>
              <w:numPr>
                <w:ilvl w:val="0"/>
                <w:numId w:val="28"/>
              </w:numPr>
              <w:suppressAutoHyphens w:val="0"/>
            </w:pPr>
            <w:r w:rsidRPr="003A5B5E">
              <w:t>zeptá se na umístění předmětů</w:t>
            </w:r>
          </w:p>
          <w:p w:rsidR="00625237" w:rsidRPr="003A5B5E" w:rsidRDefault="00625237" w:rsidP="00625237">
            <w:pPr>
              <w:numPr>
                <w:ilvl w:val="0"/>
                <w:numId w:val="28"/>
              </w:numPr>
              <w:suppressAutoHyphens w:val="0"/>
            </w:pPr>
            <w:r w:rsidRPr="003A5B5E">
              <w:t>popíše polohu vybraných míst a budov ve městě</w:t>
            </w:r>
          </w:p>
          <w:p w:rsidR="00625237" w:rsidRPr="003A5B5E" w:rsidRDefault="00625237" w:rsidP="00625237">
            <w:pPr>
              <w:numPr>
                <w:ilvl w:val="0"/>
                <w:numId w:val="28"/>
              </w:numPr>
              <w:suppressAutoHyphens w:val="0"/>
            </w:pPr>
            <w:r w:rsidRPr="003A5B5E">
              <w:t>objedná si jídlo v restauraci</w:t>
            </w:r>
          </w:p>
          <w:p w:rsidR="00625237" w:rsidRPr="003A5B5E" w:rsidRDefault="00625237" w:rsidP="00625237">
            <w:pPr>
              <w:ind w:left="360"/>
            </w:pPr>
          </w:p>
          <w:p w:rsidR="00625237" w:rsidRPr="003A5B5E" w:rsidRDefault="00625237" w:rsidP="00625237">
            <w:pPr>
              <w:numPr>
                <w:ilvl w:val="0"/>
                <w:numId w:val="28"/>
              </w:numPr>
              <w:suppressAutoHyphens w:val="0"/>
            </w:pPr>
            <w:r w:rsidRPr="003A5B5E">
              <w:t>prezentuje svoje znalosti v projektu „ Místa v mém životě“</w:t>
            </w:r>
          </w:p>
          <w:p w:rsidR="00625237" w:rsidRPr="003A5B5E" w:rsidRDefault="00625237" w:rsidP="00625237">
            <w:pPr>
              <w:ind w:left="360"/>
            </w:pPr>
          </w:p>
        </w:tc>
        <w:tc>
          <w:tcPr>
            <w:tcW w:w="1417" w:type="dxa"/>
          </w:tcPr>
          <w:p w:rsidR="00625237" w:rsidRPr="003A5B5E" w:rsidRDefault="00625237" w:rsidP="00625237"/>
          <w:p w:rsidR="00625237" w:rsidRPr="003A5B5E" w:rsidRDefault="00625237" w:rsidP="00625237">
            <w:pPr>
              <w:ind w:left="360"/>
            </w:pPr>
            <w:r w:rsidRPr="003A5B5E">
              <w:t>22 hodin</w:t>
            </w:r>
          </w:p>
        </w:tc>
      </w:tr>
      <w:tr w:rsidR="00625237" w:rsidRPr="003A5B5E" w:rsidTr="00625237">
        <w:tc>
          <w:tcPr>
            <w:tcW w:w="1188" w:type="dxa"/>
            <w:vAlign w:val="center"/>
          </w:tcPr>
          <w:p w:rsidR="00625237" w:rsidRPr="003A5B5E" w:rsidRDefault="00625237" w:rsidP="00625237">
            <w:r w:rsidRPr="003A5B5E">
              <w:t>květen</w:t>
            </w:r>
          </w:p>
          <w:p w:rsidR="00625237" w:rsidRPr="003A5B5E" w:rsidRDefault="00625237" w:rsidP="00625237">
            <w:r w:rsidRPr="003A5B5E">
              <w:t>červen</w:t>
            </w:r>
          </w:p>
        </w:tc>
        <w:tc>
          <w:tcPr>
            <w:tcW w:w="2606" w:type="dxa"/>
            <w:vAlign w:val="center"/>
          </w:tcPr>
          <w:p w:rsidR="00625237" w:rsidRPr="003A5B5E" w:rsidRDefault="00625237" w:rsidP="00625237">
            <w:proofErr w:type="spellStart"/>
            <w:r w:rsidRPr="003A5B5E">
              <w:t>The</w:t>
            </w:r>
            <w:proofErr w:type="spellEnd"/>
            <w:r w:rsidRPr="003A5B5E">
              <w:t xml:space="preserve"> house – </w:t>
            </w:r>
            <w:proofErr w:type="spellStart"/>
            <w:r w:rsidRPr="003A5B5E">
              <w:t>rooms</w:t>
            </w:r>
            <w:proofErr w:type="spellEnd"/>
            <w:r w:rsidRPr="003A5B5E">
              <w:t xml:space="preserve"> and </w:t>
            </w:r>
            <w:proofErr w:type="spellStart"/>
            <w:r w:rsidRPr="003A5B5E">
              <w:t>furniture</w:t>
            </w:r>
            <w:proofErr w:type="spellEnd"/>
          </w:p>
          <w:p w:rsidR="00625237" w:rsidRPr="003A5B5E" w:rsidRDefault="00625237" w:rsidP="00625237">
            <w:proofErr w:type="spellStart"/>
            <w:r w:rsidRPr="003A5B5E">
              <w:t>Places</w:t>
            </w:r>
            <w:proofErr w:type="spellEnd"/>
            <w:r w:rsidRPr="003A5B5E">
              <w:t xml:space="preserve"> and </w:t>
            </w:r>
            <w:proofErr w:type="spellStart"/>
            <w:r w:rsidRPr="003A5B5E">
              <w:t>buildings</w:t>
            </w:r>
            <w:proofErr w:type="spellEnd"/>
            <w:r w:rsidRPr="003A5B5E">
              <w:t xml:space="preserve"> in a </w:t>
            </w:r>
            <w:proofErr w:type="spellStart"/>
            <w:r w:rsidRPr="003A5B5E">
              <w:t>town</w:t>
            </w:r>
            <w:proofErr w:type="spellEnd"/>
          </w:p>
          <w:p w:rsidR="00625237" w:rsidRPr="003A5B5E" w:rsidRDefault="00625237" w:rsidP="00625237">
            <w:proofErr w:type="spellStart"/>
            <w:r w:rsidRPr="003A5B5E">
              <w:t>Physical</w:t>
            </w:r>
            <w:proofErr w:type="spellEnd"/>
            <w:r w:rsidRPr="003A5B5E">
              <w:t xml:space="preserve"> </w:t>
            </w:r>
            <w:proofErr w:type="spellStart"/>
            <w:r w:rsidRPr="003A5B5E">
              <w:t>descriptions</w:t>
            </w:r>
            <w:proofErr w:type="spellEnd"/>
          </w:p>
          <w:p w:rsidR="00625237" w:rsidRPr="003A5B5E" w:rsidRDefault="00625237" w:rsidP="00625237">
            <w:proofErr w:type="spellStart"/>
            <w:r w:rsidRPr="003A5B5E">
              <w:t>Adjectives</w:t>
            </w:r>
            <w:proofErr w:type="spellEnd"/>
          </w:p>
          <w:p w:rsidR="00625237" w:rsidRPr="003A5B5E" w:rsidRDefault="00625237" w:rsidP="00625237">
            <w:proofErr w:type="spellStart"/>
            <w:r w:rsidRPr="003A5B5E">
              <w:t>Housework</w:t>
            </w:r>
            <w:proofErr w:type="spellEnd"/>
          </w:p>
          <w:p w:rsidR="00625237" w:rsidRPr="003A5B5E" w:rsidRDefault="00625237" w:rsidP="00625237">
            <w:proofErr w:type="spellStart"/>
            <w:r w:rsidRPr="003A5B5E">
              <w:t>Clothes</w:t>
            </w:r>
            <w:proofErr w:type="spellEnd"/>
          </w:p>
          <w:p w:rsidR="00625237" w:rsidRPr="003A5B5E" w:rsidRDefault="00625237" w:rsidP="00625237"/>
        </w:tc>
        <w:tc>
          <w:tcPr>
            <w:tcW w:w="4252" w:type="dxa"/>
            <w:vAlign w:val="center"/>
          </w:tcPr>
          <w:p w:rsidR="00625237" w:rsidRPr="003A5B5E" w:rsidRDefault="00625237" w:rsidP="00625237">
            <w:r w:rsidRPr="003A5B5E">
              <w:t>Jazykové prostředky a funkce</w:t>
            </w:r>
          </w:p>
          <w:p w:rsidR="00625237" w:rsidRPr="003A5B5E" w:rsidRDefault="00625237" w:rsidP="00625237">
            <w:pPr>
              <w:numPr>
                <w:ilvl w:val="0"/>
                <w:numId w:val="28"/>
              </w:numPr>
              <w:suppressAutoHyphens w:val="0"/>
            </w:pPr>
            <w:r w:rsidRPr="003A5B5E">
              <w:t>přítomný čas průběhový</w:t>
            </w:r>
          </w:p>
          <w:p w:rsidR="00625237" w:rsidRPr="003A5B5E" w:rsidRDefault="00625237" w:rsidP="00625237">
            <w:pPr>
              <w:numPr>
                <w:ilvl w:val="0"/>
                <w:numId w:val="28"/>
              </w:numPr>
              <w:suppressAutoHyphens w:val="0"/>
            </w:pPr>
            <w:r w:rsidRPr="003A5B5E">
              <w:t>srovnání přítomného času prostého a průběhového</w:t>
            </w:r>
          </w:p>
          <w:p w:rsidR="00625237" w:rsidRPr="003A5B5E" w:rsidRDefault="00625237" w:rsidP="00625237">
            <w:pPr>
              <w:numPr>
                <w:ilvl w:val="0"/>
                <w:numId w:val="28"/>
              </w:numPr>
              <w:suppressAutoHyphens w:val="0"/>
            </w:pPr>
            <w:r w:rsidRPr="003A5B5E">
              <w:t>víceslabiční slova</w:t>
            </w:r>
          </w:p>
          <w:p w:rsidR="00625237" w:rsidRPr="003A5B5E" w:rsidRDefault="00625237" w:rsidP="00625237">
            <w:pPr>
              <w:numPr>
                <w:ilvl w:val="0"/>
                <w:numId w:val="28"/>
              </w:numPr>
              <w:suppressAutoHyphens w:val="0"/>
            </w:pPr>
            <w:r w:rsidRPr="003A5B5E">
              <w:t>výslovnost „s“ a „z“</w:t>
            </w:r>
          </w:p>
          <w:p w:rsidR="00625237" w:rsidRPr="003A5B5E" w:rsidRDefault="00625237" w:rsidP="00625237">
            <w:pPr>
              <w:ind w:left="360"/>
            </w:pPr>
          </w:p>
          <w:p w:rsidR="00625237" w:rsidRPr="003A5B5E" w:rsidRDefault="00625237" w:rsidP="00625237">
            <w:r w:rsidRPr="003A5B5E">
              <w:t>Komunikační situace a typy textů</w:t>
            </w:r>
          </w:p>
          <w:p w:rsidR="00625237" w:rsidRPr="003A5B5E" w:rsidRDefault="00625237" w:rsidP="00625237">
            <w:pPr>
              <w:numPr>
                <w:ilvl w:val="0"/>
                <w:numId w:val="28"/>
              </w:numPr>
              <w:suppressAutoHyphens w:val="0"/>
            </w:pPr>
            <w:r w:rsidRPr="003A5B5E">
              <w:t>popis osoby</w:t>
            </w:r>
          </w:p>
          <w:p w:rsidR="00625237" w:rsidRPr="003A5B5E" w:rsidRDefault="00625237" w:rsidP="00625237">
            <w:pPr>
              <w:numPr>
                <w:ilvl w:val="0"/>
                <w:numId w:val="28"/>
              </w:numPr>
              <w:suppressAutoHyphens w:val="0"/>
            </w:pPr>
            <w:r w:rsidRPr="003A5B5E">
              <w:t>popis činnosti</w:t>
            </w:r>
          </w:p>
          <w:p w:rsidR="00625237" w:rsidRPr="003A5B5E" w:rsidRDefault="00625237" w:rsidP="00625237">
            <w:pPr>
              <w:numPr>
                <w:ilvl w:val="0"/>
                <w:numId w:val="28"/>
              </w:numPr>
              <w:suppressAutoHyphens w:val="0"/>
            </w:pPr>
            <w:r w:rsidRPr="003A5B5E">
              <w:t>nákup v obchodě</w:t>
            </w:r>
          </w:p>
          <w:p w:rsidR="00625237" w:rsidRPr="003A5B5E" w:rsidRDefault="00625237" w:rsidP="00625237">
            <w:pPr>
              <w:ind w:left="360"/>
            </w:pPr>
          </w:p>
          <w:p w:rsidR="00625237" w:rsidRPr="003A5B5E" w:rsidRDefault="00625237" w:rsidP="00625237">
            <w:r w:rsidRPr="003A5B5E">
              <w:t>Tematické okruhy slovní zásoby</w:t>
            </w:r>
          </w:p>
          <w:p w:rsidR="00625237" w:rsidRPr="003A5B5E" w:rsidRDefault="00625237" w:rsidP="00625237">
            <w:pPr>
              <w:numPr>
                <w:ilvl w:val="0"/>
                <w:numId w:val="28"/>
              </w:numPr>
              <w:suppressAutoHyphens w:val="0"/>
            </w:pPr>
            <w:r w:rsidRPr="003A5B5E">
              <w:t>přídavná jména popisující vzhled</w:t>
            </w:r>
          </w:p>
          <w:p w:rsidR="00625237" w:rsidRPr="003A5B5E" w:rsidRDefault="00625237" w:rsidP="00625237">
            <w:pPr>
              <w:numPr>
                <w:ilvl w:val="0"/>
                <w:numId w:val="28"/>
              </w:numPr>
              <w:suppressAutoHyphens w:val="0"/>
            </w:pPr>
            <w:r w:rsidRPr="003A5B5E">
              <w:t>domácí práce</w:t>
            </w:r>
          </w:p>
          <w:p w:rsidR="00625237" w:rsidRPr="003A5B5E" w:rsidRDefault="00625237" w:rsidP="00625237">
            <w:pPr>
              <w:numPr>
                <w:ilvl w:val="0"/>
                <w:numId w:val="28"/>
              </w:numPr>
              <w:suppressAutoHyphens w:val="0"/>
            </w:pPr>
            <w:r w:rsidRPr="003A5B5E">
              <w:t>oblečení</w:t>
            </w:r>
          </w:p>
          <w:p w:rsidR="00625237" w:rsidRPr="003A5B5E" w:rsidRDefault="00625237" w:rsidP="00625237"/>
          <w:p w:rsidR="00625237" w:rsidRPr="003A5B5E" w:rsidRDefault="00625237" w:rsidP="00625237">
            <w:r w:rsidRPr="003A5B5E">
              <w:t>Reálie</w:t>
            </w:r>
          </w:p>
          <w:p w:rsidR="00625237" w:rsidRPr="003A5B5E" w:rsidRDefault="00625237" w:rsidP="00625237">
            <w:r w:rsidRPr="003A5B5E">
              <w:t>lidé žijící ve Velké Británii</w:t>
            </w:r>
          </w:p>
        </w:tc>
        <w:tc>
          <w:tcPr>
            <w:tcW w:w="4820" w:type="dxa"/>
          </w:tcPr>
          <w:p w:rsidR="00625237" w:rsidRPr="003A5B5E" w:rsidRDefault="00625237" w:rsidP="00625237"/>
          <w:p w:rsidR="00625237" w:rsidRPr="003A5B5E" w:rsidRDefault="00625237" w:rsidP="00625237">
            <w:r w:rsidRPr="003A5B5E">
              <w:t>Žák</w:t>
            </w:r>
          </w:p>
          <w:p w:rsidR="00625237" w:rsidRPr="003A5B5E" w:rsidRDefault="00625237" w:rsidP="00625237">
            <w:pPr>
              <w:numPr>
                <w:ilvl w:val="0"/>
                <w:numId w:val="28"/>
              </w:numPr>
              <w:suppressAutoHyphens w:val="0"/>
            </w:pPr>
            <w:r w:rsidRPr="003A5B5E">
              <w:t>popíše osobu</w:t>
            </w:r>
          </w:p>
          <w:p w:rsidR="00625237" w:rsidRPr="003A5B5E" w:rsidRDefault="00625237" w:rsidP="00625237">
            <w:pPr>
              <w:numPr>
                <w:ilvl w:val="0"/>
                <w:numId w:val="28"/>
              </w:numPr>
              <w:suppressAutoHyphens w:val="0"/>
            </w:pPr>
            <w:r w:rsidRPr="003A5B5E">
              <w:t>popíše rodinu</w:t>
            </w:r>
          </w:p>
          <w:p w:rsidR="00625237" w:rsidRPr="003A5B5E" w:rsidRDefault="00625237" w:rsidP="00625237">
            <w:pPr>
              <w:numPr>
                <w:ilvl w:val="0"/>
                <w:numId w:val="28"/>
              </w:numPr>
              <w:suppressAutoHyphens w:val="0"/>
            </w:pPr>
            <w:r w:rsidRPr="003A5B5E">
              <w:t>popíše aktuální činnost</w:t>
            </w:r>
          </w:p>
          <w:p w:rsidR="00625237" w:rsidRPr="003A5B5E" w:rsidRDefault="00625237" w:rsidP="00625237">
            <w:pPr>
              <w:numPr>
                <w:ilvl w:val="0"/>
                <w:numId w:val="28"/>
              </w:numPr>
              <w:suppressAutoHyphens w:val="0"/>
            </w:pPr>
            <w:r w:rsidRPr="003A5B5E">
              <w:t>koupí si oblečení</w:t>
            </w:r>
          </w:p>
          <w:p w:rsidR="00625237" w:rsidRPr="003A5B5E" w:rsidRDefault="00625237" w:rsidP="00625237">
            <w:pPr>
              <w:numPr>
                <w:ilvl w:val="0"/>
                <w:numId w:val="28"/>
              </w:numPr>
              <w:suppressAutoHyphens w:val="0"/>
            </w:pPr>
            <w:r w:rsidRPr="003A5B5E">
              <w:t>vede jednoduchý rozhovor v obchodě</w:t>
            </w:r>
          </w:p>
          <w:p w:rsidR="00625237" w:rsidRPr="003A5B5E" w:rsidRDefault="00625237" w:rsidP="00625237">
            <w:pPr>
              <w:ind w:left="360"/>
            </w:pPr>
          </w:p>
          <w:p w:rsidR="00625237" w:rsidRPr="003A5B5E" w:rsidRDefault="00625237" w:rsidP="00625237">
            <w:pPr>
              <w:numPr>
                <w:ilvl w:val="0"/>
                <w:numId w:val="28"/>
              </w:numPr>
              <w:suppressAutoHyphens w:val="0"/>
            </w:pPr>
            <w:r w:rsidRPr="003A5B5E">
              <w:t>prezentuje svoje znalosti v projektu „Lidé“</w:t>
            </w:r>
          </w:p>
          <w:p w:rsidR="00625237" w:rsidRPr="003A5B5E" w:rsidRDefault="00625237" w:rsidP="00625237">
            <w:pPr>
              <w:ind w:left="360"/>
            </w:pPr>
          </w:p>
        </w:tc>
        <w:tc>
          <w:tcPr>
            <w:tcW w:w="1417" w:type="dxa"/>
          </w:tcPr>
          <w:p w:rsidR="00625237" w:rsidRPr="003A5B5E" w:rsidRDefault="00625237" w:rsidP="00625237"/>
          <w:p w:rsidR="00625237" w:rsidRPr="003A5B5E" w:rsidRDefault="00625237" w:rsidP="00625237">
            <w:pPr>
              <w:ind w:left="360"/>
            </w:pPr>
          </w:p>
          <w:p w:rsidR="00625237" w:rsidRPr="003A5B5E" w:rsidRDefault="00625237" w:rsidP="00625237">
            <w:r w:rsidRPr="003A5B5E">
              <w:t>24 hodin</w:t>
            </w:r>
          </w:p>
        </w:tc>
      </w:tr>
    </w:tbl>
    <w:p w:rsidR="00625237" w:rsidRDefault="00625237" w:rsidP="00625237">
      <w:pPr>
        <w:outlineLvl w:val="0"/>
      </w:pPr>
    </w:p>
    <w:p w:rsidR="00625237" w:rsidRDefault="00625237" w:rsidP="00625237">
      <w:r>
        <w:t xml:space="preserve">Očekávané výstupy za 1. období </w:t>
      </w:r>
    </w:p>
    <w:p w:rsidR="00625237" w:rsidRDefault="00625237" w:rsidP="00625237">
      <w:pPr>
        <w:outlineLvl w:val="0"/>
      </w:pPr>
    </w:p>
    <w:p w:rsidR="00625237" w:rsidRDefault="00625237" w:rsidP="00625237">
      <w:pPr>
        <w:outlineLvl w:val="0"/>
      </w:pPr>
      <w:r>
        <w:t>ŘEČOVÉ DOVEDNOSTI</w:t>
      </w:r>
    </w:p>
    <w:p w:rsidR="00625237" w:rsidRDefault="00625237" w:rsidP="00625237">
      <w:pPr>
        <w:numPr>
          <w:ilvl w:val="0"/>
          <w:numId w:val="36"/>
        </w:numPr>
        <w:suppressAutoHyphens w:val="0"/>
      </w:pPr>
      <w:r>
        <w:t>Žák rozumí jednoduchým pokynům a otázkám učitele, které jsou sdělovány pomalu a s pečlivou výslovností a reaguje na ně verbálně a neverbálně</w:t>
      </w:r>
    </w:p>
    <w:p w:rsidR="00625237" w:rsidRDefault="00625237" w:rsidP="00625237">
      <w:pPr>
        <w:numPr>
          <w:ilvl w:val="0"/>
          <w:numId w:val="36"/>
        </w:numPr>
        <w:suppressAutoHyphens w:val="0"/>
      </w:pPr>
      <w:r>
        <w:t>Žák zopakuje a použije slova a slovní spojení, se kterými se v průběhu výuky setkal</w:t>
      </w:r>
    </w:p>
    <w:p w:rsidR="00625237" w:rsidRDefault="00625237" w:rsidP="00625237">
      <w:pPr>
        <w:numPr>
          <w:ilvl w:val="0"/>
          <w:numId w:val="36"/>
        </w:numPr>
        <w:suppressAutoHyphens w:val="0"/>
      </w:pPr>
      <w:r>
        <w:t>Žák rozumí obsahu jednoduchého krátkého psaného textu, pokud má k dispozici vizuální oporu</w:t>
      </w:r>
    </w:p>
    <w:p w:rsidR="00625237" w:rsidRDefault="00625237" w:rsidP="00625237">
      <w:pPr>
        <w:numPr>
          <w:ilvl w:val="0"/>
          <w:numId w:val="36"/>
        </w:numPr>
        <w:suppressAutoHyphens w:val="0"/>
      </w:pPr>
      <w:r>
        <w:t xml:space="preserve">Žák rozumí obsahu jednoduchého krátkého mluveného textu, který je pronášen pomalu a zřetelně a s pečlivou výslovností, pokud má k dispozici vizuální oporu </w:t>
      </w:r>
    </w:p>
    <w:p w:rsidR="00625237" w:rsidRDefault="00625237" w:rsidP="00625237">
      <w:pPr>
        <w:numPr>
          <w:ilvl w:val="0"/>
          <w:numId w:val="36"/>
        </w:numPr>
        <w:suppressAutoHyphens w:val="0"/>
      </w:pPr>
      <w:r>
        <w:t>Žák přiřadí mluvenou a psanou podobu téhož slova či slovního spojení</w:t>
      </w:r>
    </w:p>
    <w:p w:rsidR="00625237" w:rsidRDefault="00625237" w:rsidP="00625237">
      <w:pPr>
        <w:numPr>
          <w:ilvl w:val="0"/>
          <w:numId w:val="36"/>
        </w:numPr>
        <w:suppressAutoHyphens w:val="0"/>
      </w:pPr>
      <w:r>
        <w:t>Žák píše slova a krátké věty na základě textové a vizuální předlohy</w:t>
      </w:r>
    </w:p>
    <w:p w:rsidR="00625237" w:rsidRDefault="00625237" w:rsidP="00625237"/>
    <w:p w:rsidR="00625237" w:rsidRDefault="00625237" w:rsidP="00625237">
      <w:r>
        <w:t>Očekávané výstupy za 2. období.</w:t>
      </w:r>
    </w:p>
    <w:p w:rsidR="00625237" w:rsidRDefault="00625237" w:rsidP="00625237">
      <w:pPr>
        <w:outlineLvl w:val="0"/>
      </w:pPr>
    </w:p>
    <w:p w:rsidR="00625237" w:rsidRDefault="00625237" w:rsidP="00625237">
      <w:pPr>
        <w:outlineLvl w:val="0"/>
      </w:pPr>
      <w:r>
        <w:t>POSLECH S POROZUMĚNÍM</w:t>
      </w:r>
    </w:p>
    <w:p w:rsidR="00625237" w:rsidRDefault="00625237" w:rsidP="00625237">
      <w:pPr>
        <w:numPr>
          <w:ilvl w:val="0"/>
          <w:numId w:val="36"/>
        </w:numPr>
        <w:suppressAutoHyphens w:val="0"/>
      </w:pPr>
      <w:r>
        <w:t>Žák rozumí jednoduchým pokynům a otázkám učitele, které jsou sdělovány pomalu a s pečlivou výslovností</w:t>
      </w:r>
    </w:p>
    <w:p w:rsidR="00625237" w:rsidRDefault="00625237" w:rsidP="00625237">
      <w:pPr>
        <w:numPr>
          <w:ilvl w:val="0"/>
          <w:numId w:val="36"/>
        </w:numPr>
        <w:suppressAutoHyphens w:val="0"/>
      </w:pPr>
      <w:r>
        <w:t>Žák rozumí slovům a jednoduchým větám, pokud jsou pronášeny pomalu a zřetelně a týkají se osvojovaných témat, zejména pokud má k dispozici vizuální oporu</w:t>
      </w:r>
    </w:p>
    <w:p w:rsidR="00625237" w:rsidRDefault="00625237" w:rsidP="00625237">
      <w:pPr>
        <w:numPr>
          <w:ilvl w:val="0"/>
          <w:numId w:val="36"/>
        </w:numPr>
        <w:suppressAutoHyphens w:val="0"/>
      </w:pPr>
      <w:r>
        <w:t>Žák rozumí jednoduchému poslechovému textu, pokud je pronášen pomalu a zřetelně a má k dispozici vizuální oporu</w:t>
      </w:r>
    </w:p>
    <w:p w:rsidR="00625237" w:rsidRDefault="00625237" w:rsidP="00625237">
      <w:pPr>
        <w:ind w:left="360"/>
      </w:pPr>
    </w:p>
    <w:p w:rsidR="00625237" w:rsidRDefault="00625237" w:rsidP="00625237">
      <w:pPr>
        <w:outlineLvl w:val="0"/>
      </w:pPr>
      <w:r>
        <w:t>MLUVENÍ</w:t>
      </w:r>
    </w:p>
    <w:p w:rsidR="00625237" w:rsidRDefault="00625237" w:rsidP="00625237">
      <w:pPr>
        <w:numPr>
          <w:ilvl w:val="0"/>
          <w:numId w:val="36"/>
        </w:numPr>
        <w:suppressAutoHyphens w:val="0"/>
      </w:pPr>
      <w:r>
        <w:t>Žák se zapojí do jednoduchých rozhovorů</w:t>
      </w:r>
    </w:p>
    <w:p w:rsidR="00625237" w:rsidRDefault="00625237" w:rsidP="00625237">
      <w:pPr>
        <w:numPr>
          <w:ilvl w:val="0"/>
          <w:numId w:val="36"/>
        </w:numPr>
        <w:suppressAutoHyphens w:val="0"/>
      </w:pPr>
      <w:r>
        <w:t>Žák sdělí jednoduchým způsobem základní informace týkající se jeho samotného, rodiny, školy, volného času a dalších osvojovaných témat</w:t>
      </w:r>
    </w:p>
    <w:p w:rsidR="00625237" w:rsidRDefault="00625237" w:rsidP="00625237">
      <w:pPr>
        <w:numPr>
          <w:ilvl w:val="0"/>
          <w:numId w:val="36"/>
        </w:numPr>
        <w:suppressAutoHyphens w:val="0"/>
      </w:pPr>
      <w:r>
        <w:t>Žák odpovídá na jednoduché otázky týkající se jeho samotného, rodiny, školy, volného času a dalších osvojovaných témat a podobné otázky pokládá</w:t>
      </w:r>
    </w:p>
    <w:p w:rsidR="00625237" w:rsidRDefault="00625237" w:rsidP="00625237">
      <w:pPr>
        <w:ind w:left="360"/>
      </w:pPr>
    </w:p>
    <w:p w:rsidR="00625237" w:rsidRDefault="00625237" w:rsidP="00625237">
      <w:pPr>
        <w:outlineLvl w:val="0"/>
      </w:pPr>
      <w:r>
        <w:t>ČTENÍ S POROZUMĚNÍM</w:t>
      </w:r>
    </w:p>
    <w:p w:rsidR="00625237" w:rsidRDefault="00625237" w:rsidP="00625237">
      <w:r>
        <w:t xml:space="preserve">     </w:t>
      </w:r>
      <w:proofErr w:type="gramStart"/>
      <w:r>
        <w:t>-     Žák</w:t>
      </w:r>
      <w:proofErr w:type="gramEnd"/>
      <w:r>
        <w:t xml:space="preserve"> vyhledá potřebnou informaci v jednoduchém textu, který se vztahuje k osvojovaným tématům</w:t>
      </w:r>
    </w:p>
    <w:p w:rsidR="00625237" w:rsidRDefault="00625237" w:rsidP="00625237">
      <w:r>
        <w:t xml:space="preserve">     </w:t>
      </w:r>
      <w:proofErr w:type="gramStart"/>
      <w:r>
        <w:t>-     Žák</w:t>
      </w:r>
      <w:proofErr w:type="gramEnd"/>
      <w:r>
        <w:t xml:space="preserve"> rozumí jednoduchým krátkým textům z běžného života, zejména pokud má k dispozici vizuální oporu</w:t>
      </w:r>
    </w:p>
    <w:p w:rsidR="00625237" w:rsidRDefault="00625237" w:rsidP="00625237"/>
    <w:p w:rsidR="00625237" w:rsidRDefault="00625237" w:rsidP="00625237">
      <w:pPr>
        <w:outlineLvl w:val="0"/>
      </w:pPr>
      <w:r>
        <w:t>PRODUKTIVNÍ ŘEČOVÉ DOVEDNOSTI</w:t>
      </w:r>
    </w:p>
    <w:p w:rsidR="00625237" w:rsidRDefault="00625237" w:rsidP="00625237">
      <w:r>
        <w:t xml:space="preserve">     </w:t>
      </w:r>
      <w:proofErr w:type="gramStart"/>
      <w:r>
        <w:t>-     Žák</w:t>
      </w:r>
      <w:proofErr w:type="gramEnd"/>
      <w:r>
        <w:t xml:space="preserve"> rozumí jednoduchým krátkým textům z běžného života, zejména pokud má vizuální oporu</w:t>
      </w:r>
    </w:p>
    <w:p w:rsidR="00625237" w:rsidRDefault="00625237" w:rsidP="00625237">
      <w:r>
        <w:t xml:space="preserve">          </w:t>
      </w:r>
    </w:p>
    <w:p w:rsidR="00625237" w:rsidRDefault="00625237" w:rsidP="00625237">
      <w:pPr>
        <w:outlineLvl w:val="0"/>
      </w:pPr>
      <w:r>
        <w:t>PSANÍ</w:t>
      </w:r>
    </w:p>
    <w:p w:rsidR="00625237" w:rsidRDefault="00625237" w:rsidP="00625237">
      <w:r>
        <w:t xml:space="preserve">     </w:t>
      </w:r>
      <w:proofErr w:type="gramStart"/>
      <w:r>
        <w:t>-     Žák</w:t>
      </w:r>
      <w:proofErr w:type="gramEnd"/>
      <w:r>
        <w:t xml:space="preserve"> napíše krátký text s použitím jednoduchých vět a slovních spojení o sobě, rodině</w:t>
      </w:r>
    </w:p>
    <w:p w:rsidR="00625237" w:rsidRDefault="00625237" w:rsidP="00625237">
      <w:r>
        <w:lastRenderedPageBreak/>
        <w:t xml:space="preserve">     </w:t>
      </w:r>
      <w:proofErr w:type="gramStart"/>
      <w:r>
        <w:t>-     Žák</w:t>
      </w:r>
      <w:proofErr w:type="gramEnd"/>
      <w:r>
        <w:t xml:space="preserve"> vyplní osobní údaje do formuláře</w:t>
      </w:r>
    </w:p>
    <w:p w:rsidR="00625237" w:rsidRDefault="00625237" w:rsidP="00625237"/>
    <w:p w:rsidR="00625237" w:rsidRPr="0059396A" w:rsidRDefault="00625237" w:rsidP="00625237">
      <w:r>
        <w:t>UČIVO</w:t>
      </w:r>
      <w:r w:rsidRPr="005D5A56">
        <w:rPr>
          <w:rFonts w:ascii="Wingdings" w:hAnsi="Wingdings" w:cs="Wingdings"/>
          <w:color w:val="FF0000"/>
        </w:rPr>
        <w:tab/>
      </w:r>
    </w:p>
    <w:p w:rsidR="00625237" w:rsidRDefault="00625237" w:rsidP="00625237">
      <w:pPr>
        <w:numPr>
          <w:ilvl w:val="0"/>
          <w:numId w:val="36"/>
        </w:numPr>
        <w:suppressAutoHyphens w:val="0"/>
      </w:pPr>
      <w:r w:rsidRPr="0059396A">
        <w:rPr>
          <w:bCs/>
        </w:rPr>
        <w:t>zvuková a grafická podoba jazyka – fonetické znaky (pasivně), základní výslovnostní návyky, vztah mezi zvukovou a grafickou podobou slov</w:t>
      </w:r>
      <w:r w:rsidRPr="0059396A">
        <w:t xml:space="preserve"> </w:t>
      </w:r>
    </w:p>
    <w:p w:rsidR="00625237" w:rsidRPr="0059396A" w:rsidRDefault="00625237" w:rsidP="00625237">
      <w:pPr>
        <w:numPr>
          <w:ilvl w:val="0"/>
          <w:numId w:val="36"/>
        </w:numPr>
        <w:suppressAutoHyphens w:val="0"/>
      </w:pPr>
      <w:r w:rsidRPr="0059396A">
        <w:rPr>
          <w:bCs/>
        </w:rPr>
        <w:t>slovní zásoba – žáci si osvojí a umí používat základní</w:t>
      </w:r>
      <w:r w:rsidRPr="0059396A">
        <w:rPr>
          <w:i/>
          <w:iCs/>
        </w:rPr>
        <w:t xml:space="preserve"> </w:t>
      </w:r>
      <w:r w:rsidRPr="0059396A">
        <w:rPr>
          <w:bCs/>
        </w:rPr>
        <w:t>slovní zásobu v komunikačních situacích probíraných tematických okruhů a umí ji používat v komunikačních situacích, práce s</w:t>
      </w:r>
      <w:r>
        <w:rPr>
          <w:bCs/>
          <w:strike/>
        </w:rPr>
        <w:t>e</w:t>
      </w:r>
      <w:r w:rsidRPr="0059396A">
        <w:rPr>
          <w:bCs/>
        </w:rPr>
        <w:t xml:space="preserve"> slovníkem</w:t>
      </w:r>
    </w:p>
    <w:p w:rsidR="00625237" w:rsidRDefault="00625237" w:rsidP="00625237">
      <w:pPr>
        <w:numPr>
          <w:ilvl w:val="0"/>
          <w:numId w:val="36"/>
        </w:numPr>
        <w:suppressAutoHyphens w:val="0"/>
        <w:rPr>
          <w:bCs/>
        </w:rPr>
      </w:pPr>
      <w:r w:rsidRPr="0059396A">
        <w:rPr>
          <w:bCs/>
        </w:rPr>
        <w:t>tematické okruhy – domov, rodina, škola, volný čas, povolání, lidské tělo, jídlo, oblékání, nákupy, bydliště, dopravní prostředky, kalendářní rok (svátky, roční období, měsíce, dny v týdnu, hodiny), zvířata, příroda a počasí</w:t>
      </w:r>
    </w:p>
    <w:p w:rsidR="00625237" w:rsidRPr="0059396A" w:rsidRDefault="00625237" w:rsidP="00625237">
      <w:pPr>
        <w:numPr>
          <w:ilvl w:val="0"/>
          <w:numId w:val="36"/>
        </w:numPr>
        <w:suppressAutoHyphens w:val="0"/>
        <w:rPr>
          <w:bCs/>
        </w:rPr>
      </w:pPr>
      <w:r w:rsidRPr="0059396A">
        <w:rPr>
          <w:bCs/>
        </w:rPr>
        <w:t>mluvnice – základní gramatické struktury a typy vět ( jsou tolerovány elementární chyby, které nenarušují smysl sdělení a </w:t>
      </w:r>
      <w:proofErr w:type="gramStart"/>
      <w:r w:rsidRPr="0059396A">
        <w:rPr>
          <w:bCs/>
        </w:rPr>
        <w:t>porozumění</w:t>
      </w:r>
      <w:r>
        <w:rPr>
          <w:bCs/>
        </w:rPr>
        <w:t xml:space="preserve"> </w:t>
      </w:r>
      <w:r w:rsidRPr="0059396A">
        <w:rPr>
          <w:bCs/>
        </w:rPr>
        <w:t>)</w:t>
      </w:r>
      <w:proofErr w:type="gramEnd"/>
    </w:p>
    <w:p w:rsidR="00533265" w:rsidRDefault="00533265" w:rsidP="00533265"/>
    <w:p w:rsidR="003F2287" w:rsidRDefault="003F2287"/>
    <w:p w:rsidR="003F2287" w:rsidRDefault="003F2287"/>
    <w:p w:rsidR="003F2287" w:rsidRDefault="003F2287">
      <w:pPr>
        <w:jc w:val="center"/>
        <w:rPr>
          <w:rFonts w:ascii="Arial" w:hAnsi="Arial" w:cs="Arial"/>
          <w:b/>
          <w:sz w:val="40"/>
          <w:szCs w:val="40"/>
        </w:rPr>
      </w:pPr>
      <w:r>
        <w:rPr>
          <w:rFonts w:ascii="Arial" w:hAnsi="Arial" w:cs="Arial"/>
          <w:b/>
          <w:sz w:val="40"/>
          <w:szCs w:val="40"/>
        </w:rPr>
        <w:t>Charakteristika vzdělávacího oboru</w:t>
      </w: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r>
        <w:rPr>
          <w:rFonts w:ascii="Arial" w:hAnsi="Arial" w:cs="Arial"/>
          <w:b/>
          <w:sz w:val="40"/>
          <w:szCs w:val="40"/>
        </w:rPr>
        <w:t>Člověk a jeho svět</w:t>
      </w:r>
    </w:p>
    <w:p w:rsidR="003F2287" w:rsidRDefault="003F2287">
      <w:pPr>
        <w:jc w:val="center"/>
        <w:rPr>
          <w:b/>
          <w:sz w:val="40"/>
          <w:szCs w:val="40"/>
        </w:rPr>
      </w:pPr>
    </w:p>
    <w:p w:rsidR="003F2287" w:rsidRDefault="003F2287">
      <w:pPr>
        <w:jc w:val="center"/>
        <w:rPr>
          <w:b/>
          <w:sz w:val="40"/>
          <w:szCs w:val="40"/>
        </w:rPr>
      </w:pPr>
    </w:p>
    <w:p w:rsidR="003F2287" w:rsidRDefault="003F2287">
      <w:pPr>
        <w:rPr>
          <w:sz w:val="28"/>
          <w:szCs w:val="28"/>
        </w:rPr>
      </w:pPr>
      <w:r>
        <w:rPr>
          <w:sz w:val="28"/>
          <w:szCs w:val="28"/>
          <w:u w:val="single"/>
        </w:rPr>
        <w:t>1. Název předmětu:</w:t>
      </w:r>
      <w:r>
        <w:rPr>
          <w:sz w:val="28"/>
          <w:szCs w:val="28"/>
        </w:rPr>
        <w:t xml:space="preserve">  Prvouka</w:t>
      </w:r>
    </w:p>
    <w:p w:rsidR="003F2287" w:rsidRDefault="003F2287">
      <w:pPr>
        <w:rPr>
          <w:u w:val="single"/>
        </w:rPr>
      </w:pPr>
    </w:p>
    <w:p w:rsidR="003F2287" w:rsidRDefault="003F2287">
      <w:pPr>
        <w:rPr>
          <w:sz w:val="28"/>
          <w:szCs w:val="28"/>
          <w:u w:val="single"/>
        </w:rPr>
      </w:pPr>
      <w:r>
        <w:rPr>
          <w:sz w:val="28"/>
          <w:szCs w:val="28"/>
        </w:rPr>
        <w:t xml:space="preserve"> </w:t>
      </w:r>
      <w:r>
        <w:rPr>
          <w:sz w:val="28"/>
          <w:szCs w:val="28"/>
          <w:u w:val="single"/>
        </w:rPr>
        <w:t>2. Obsahové vymezení:</w:t>
      </w:r>
    </w:p>
    <w:p w:rsidR="003F2287" w:rsidRDefault="003F2287">
      <w:pPr>
        <w:rPr>
          <w:u w:val="single"/>
        </w:rPr>
      </w:pPr>
    </w:p>
    <w:p w:rsidR="003F2287" w:rsidRDefault="003F2287">
      <w:r>
        <w:t xml:space="preserve">Vzdělávací obsah předmětu Prvouka je členěn do pěti </w:t>
      </w:r>
      <w:proofErr w:type="spellStart"/>
      <w:r>
        <w:t>tématických</w:t>
      </w:r>
      <w:proofErr w:type="spellEnd"/>
      <w:r>
        <w:t xml:space="preserve"> okruhů:</w:t>
      </w:r>
    </w:p>
    <w:p w:rsidR="003F2287" w:rsidRDefault="003F2287">
      <w:r>
        <w:t xml:space="preserve">                  </w:t>
      </w:r>
    </w:p>
    <w:p w:rsidR="003F2287" w:rsidRDefault="003F2287">
      <w:r>
        <w:t xml:space="preserve">                  </w:t>
      </w:r>
      <w:r>
        <w:rPr>
          <w:u w:val="single"/>
        </w:rPr>
        <w:t>Místo, kde žijeme</w:t>
      </w:r>
      <w:r>
        <w:t xml:space="preserve"> - důraz je kladen na praktické poznávání místních a regionálních</w:t>
      </w:r>
    </w:p>
    <w:p w:rsidR="003F2287" w:rsidRDefault="003F2287">
      <w:r>
        <w:t xml:space="preserve">                  skutečností, na dopravní výchovu a na utváření přímých zkušeností žáků, chápání</w:t>
      </w:r>
    </w:p>
    <w:p w:rsidR="003F2287" w:rsidRDefault="003F2287">
      <w:r>
        <w:t xml:space="preserve">                  organizace života v rodině, ve škole, obci, ve společnosti</w:t>
      </w:r>
    </w:p>
    <w:p w:rsidR="003F2287" w:rsidRDefault="003F2287">
      <w:r>
        <w:t xml:space="preserve">                  </w:t>
      </w:r>
      <w:r>
        <w:rPr>
          <w:u w:val="single"/>
        </w:rPr>
        <w:t>Lidé kolem nás</w:t>
      </w:r>
      <w:r>
        <w:t xml:space="preserve"> - upevňování základů vhodného chování a jednání mezi lidmi,</w:t>
      </w:r>
    </w:p>
    <w:p w:rsidR="003F2287" w:rsidRDefault="003F2287">
      <w:r>
        <w:t xml:space="preserve">                  seznámení se základními právy a povinnostmi, ale i s problémy provázejícími </w:t>
      </w:r>
    </w:p>
    <w:p w:rsidR="003F2287" w:rsidRDefault="003F2287">
      <w:r>
        <w:t xml:space="preserve">                  soužití lidí v celém světě</w:t>
      </w:r>
    </w:p>
    <w:p w:rsidR="003F2287" w:rsidRDefault="003F2287">
      <w:r>
        <w:t xml:space="preserve">                  </w:t>
      </w:r>
      <w:r>
        <w:rPr>
          <w:u w:val="single"/>
        </w:rPr>
        <w:t>Lidé a čas</w:t>
      </w:r>
      <w:r>
        <w:t xml:space="preserve"> - orientace v dějích a čase, postupné poznávání nejznámějších až </w:t>
      </w:r>
      <w:proofErr w:type="gramStart"/>
      <w:r>
        <w:t>po</w:t>
      </w:r>
      <w:proofErr w:type="gramEnd"/>
    </w:p>
    <w:p w:rsidR="003F2287" w:rsidRDefault="003F2287">
      <w:r>
        <w:t xml:space="preserve">                  nejdůležitější okamžiky historie naší země</w:t>
      </w:r>
    </w:p>
    <w:p w:rsidR="003F2287" w:rsidRDefault="003F2287">
      <w:r>
        <w:t xml:space="preserve">                  </w:t>
      </w:r>
      <w:r>
        <w:rPr>
          <w:u w:val="single"/>
        </w:rPr>
        <w:t>Rozmanitost přírody</w:t>
      </w:r>
      <w:r>
        <w:t xml:space="preserve"> - poznávání Země jako planety sluneční soustavy, poznávání</w:t>
      </w:r>
    </w:p>
    <w:p w:rsidR="003F2287" w:rsidRDefault="003F2287">
      <w:r>
        <w:t xml:space="preserve">                  proměnlivosti a rozmanitosti živé i neživé přírody, učí se hodnotit svá pozorování,</w:t>
      </w:r>
    </w:p>
    <w:p w:rsidR="003F2287" w:rsidRDefault="003F2287">
      <w:r>
        <w:t xml:space="preserve">                  sledovat vliv člověka na přírodu, přispívat k její ochraně</w:t>
      </w:r>
    </w:p>
    <w:p w:rsidR="003F2287" w:rsidRDefault="003F2287">
      <w:r>
        <w:t xml:space="preserve">                  </w:t>
      </w:r>
      <w:r>
        <w:rPr>
          <w:u w:val="single"/>
        </w:rPr>
        <w:t>Člověk a jeho zdraví</w:t>
      </w:r>
      <w:r>
        <w:t xml:space="preserve"> - základní poučení o zdraví, nemocech a zdravotní prevenci</w:t>
      </w:r>
    </w:p>
    <w:p w:rsidR="003F2287" w:rsidRDefault="003F2287">
      <w:r>
        <w:t xml:space="preserve">                  i první pomoci a </w:t>
      </w:r>
      <w:proofErr w:type="gramStart"/>
      <w:r>
        <w:t>bezpečném</w:t>
      </w:r>
      <w:proofErr w:type="gramEnd"/>
      <w:r>
        <w:t xml:space="preserve"> chování v různých životních situacích. Poznávání </w:t>
      </w:r>
    </w:p>
    <w:p w:rsidR="003F2287" w:rsidRDefault="003F2287">
      <w:r>
        <w:t xml:space="preserve">                  na základě poznávání člověka jako živé bytosti s postupným uvědoměním si </w:t>
      </w:r>
    </w:p>
    <w:p w:rsidR="003F2287" w:rsidRDefault="003F2287">
      <w:r>
        <w:t xml:space="preserve">                  zodpovědnosti za život a zdraví svoje i jiných lidí</w:t>
      </w:r>
    </w:p>
    <w:p w:rsidR="003F2287" w:rsidRDefault="003F2287"/>
    <w:p w:rsidR="003F2287" w:rsidRDefault="003F2287">
      <w:pPr>
        <w:rPr>
          <w:sz w:val="28"/>
          <w:szCs w:val="28"/>
          <w:u w:val="single"/>
        </w:rPr>
      </w:pPr>
      <w:r>
        <w:rPr>
          <w:sz w:val="28"/>
          <w:szCs w:val="28"/>
          <w:u w:val="single"/>
        </w:rPr>
        <w:t xml:space="preserve">3. Časové vymezení: </w:t>
      </w:r>
    </w:p>
    <w:p w:rsidR="003F2287" w:rsidRDefault="003F2287"/>
    <w:p w:rsidR="003F2287" w:rsidRDefault="003F2287">
      <w:r>
        <w:t xml:space="preserve">Vyučovací předmět má časovou </w:t>
      </w:r>
      <w:proofErr w:type="gramStart"/>
      <w:r>
        <w:t>dotaci v 1.roč.</w:t>
      </w:r>
      <w:proofErr w:type="gramEnd"/>
      <w:r>
        <w:t xml:space="preserve"> 2 hod., ve 2.roč. 2 hod., ve 3.roč. 3 hod.</w:t>
      </w:r>
    </w:p>
    <w:p w:rsidR="003F2287" w:rsidRDefault="003F2287"/>
    <w:p w:rsidR="003F2287" w:rsidRDefault="003F2287">
      <w:pPr>
        <w:rPr>
          <w:sz w:val="28"/>
          <w:szCs w:val="28"/>
          <w:u w:val="single"/>
        </w:rPr>
      </w:pPr>
      <w:r>
        <w:rPr>
          <w:sz w:val="28"/>
          <w:szCs w:val="28"/>
          <w:u w:val="single"/>
        </w:rPr>
        <w:lastRenderedPageBreak/>
        <w:t xml:space="preserve">4. Organizační vymezení: </w:t>
      </w:r>
    </w:p>
    <w:p w:rsidR="003F2287" w:rsidRDefault="003F2287"/>
    <w:p w:rsidR="003F2287" w:rsidRDefault="003F2287">
      <w:r>
        <w:t>Výuka probíhá ve třídách se spojenými ročníky.</w:t>
      </w:r>
    </w:p>
    <w:p w:rsidR="003F2287" w:rsidRDefault="003F2287">
      <w:r>
        <w:t xml:space="preserve">Do vyučovacího předmětu prvouka jsou zařazena průřezová témata - Osobnostní a sociální výchova, Výchova demokratického občana, </w:t>
      </w:r>
      <w:proofErr w:type="spellStart"/>
      <w:r>
        <w:t>Enviromentální</w:t>
      </w:r>
      <w:proofErr w:type="spellEnd"/>
      <w:r>
        <w:t xml:space="preserve"> výchova.        </w:t>
      </w:r>
    </w:p>
    <w:p w:rsidR="003F2287" w:rsidRDefault="003F2287">
      <w:pPr>
        <w:ind w:left="540"/>
      </w:pPr>
      <w:r>
        <w:t xml:space="preserve">  </w:t>
      </w:r>
    </w:p>
    <w:p w:rsidR="003F2287" w:rsidRDefault="003F2287">
      <w:pPr>
        <w:rPr>
          <w:sz w:val="28"/>
          <w:szCs w:val="28"/>
          <w:u w:val="single"/>
        </w:rPr>
      </w:pPr>
      <w:r>
        <w:rPr>
          <w:sz w:val="28"/>
          <w:szCs w:val="28"/>
          <w:u w:val="single"/>
        </w:rPr>
        <w:t>5.  Výchovně vzdělávací strategie vedoucí žáky k osvojování očekávaných výstupů a klíčových kompetencí:</w:t>
      </w:r>
    </w:p>
    <w:p w:rsidR="003F2287" w:rsidRDefault="003F2287">
      <w:pPr>
        <w:ind w:left="540"/>
      </w:pPr>
    </w:p>
    <w:p w:rsidR="003F2287" w:rsidRDefault="003F2287">
      <w:pPr>
        <w:ind w:left="540"/>
      </w:pPr>
      <w:r>
        <w:t xml:space="preserve">         </w:t>
      </w:r>
      <w:r>
        <w:rPr>
          <w:u w:val="single"/>
        </w:rPr>
        <w:t>Kompetence k učení</w:t>
      </w:r>
      <w:r>
        <w:t xml:space="preserve"> </w:t>
      </w:r>
    </w:p>
    <w:p w:rsidR="003F2287" w:rsidRDefault="003F2287">
      <w:pPr>
        <w:ind w:left="540"/>
      </w:pPr>
      <w:r>
        <w:t xml:space="preserve">  </w:t>
      </w:r>
    </w:p>
    <w:p w:rsidR="003F2287" w:rsidRDefault="003F2287">
      <w:pPr>
        <w:ind w:left="540"/>
      </w:pPr>
      <w:r>
        <w:t xml:space="preserve">  </w:t>
      </w:r>
      <w:proofErr w:type="gramStart"/>
      <w:r>
        <w:t>-       učitel</w:t>
      </w:r>
      <w:proofErr w:type="gramEnd"/>
      <w:r>
        <w:t xml:space="preserve"> vede žáky k objevování a poznávání všeho, co je zajímá a v čem by v budoucnu mohli uspět</w:t>
      </w:r>
    </w:p>
    <w:p w:rsidR="003F2287" w:rsidRDefault="003F2287">
      <w:pPr>
        <w:ind w:left="540"/>
      </w:pPr>
      <w:r>
        <w:t xml:space="preserve">  </w:t>
      </w:r>
      <w:proofErr w:type="gramStart"/>
      <w:r>
        <w:t>-       žák</w:t>
      </w:r>
      <w:proofErr w:type="gramEnd"/>
      <w:r>
        <w:t xml:space="preserve"> je veden k poznávání podstaty zdraví i příčin nemocí</w:t>
      </w:r>
    </w:p>
    <w:p w:rsidR="003F2287" w:rsidRDefault="003F2287">
      <w:pPr>
        <w:ind w:left="540"/>
      </w:pPr>
      <w:r>
        <w:t xml:space="preserve">  </w:t>
      </w:r>
      <w:proofErr w:type="gramStart"/>
      <w:r>
        <w:t>-       žák</w:t>
      </w:r>
      <w:proofErr w:type="gramEnd"/>
      <w:r>
        <w:t xml:space="preserve"> je veden k upevňování preventivního chování</w:t>
      </w:r>
    </w:p>
    <w:p w:rsidR="003F2287" w:rsidRDefault="003F2287">
      <w:pPr>
        <w:ind w:left="540"/>
      </w:pPr>
      <w:r>
        <w:t xml:space="preserve">  </w:t>
      </w:r>
      <w:proofErr w:type="gramStart"/>
      <w:r>
        <w:t>-       učitel</w:t>
      </w:r>
      <w:proofErr w:type="gramEnd"/>
      <w:r>
        <w:t xml:space="preserve"> vede žáky k orientaci ve světě informací - časové i místní propojování historických, </w:t>
      </w:r>
    </w:p>
    <w:p w:rsidR="003F2287" w:rsidRDefault="003F2287">
      <w:pPr>
        <w:ind w:left="540"/>
      </w:pPr>
      <w:r>
        <w:t xml:space="preserve">          zeměpisných a kulturních informací</w:t>
      </w:r>
    </w:p>
    <w:p w:rsidR="003F2287" w:rsidRDefault="003F2287">
      <w:pPr>
        <w:ind w:left="540"/>
      </w:pPr>
      <w:r>
        <w:t xml:space="preserve">  </w:t>
      </w:r>
      <w:proofErr w:type="gramStart"/>
      <w:r>
        <w:t>-       učitel</w:t>
      </w:r>
      <w:proofErr w:type="gramEnd"/>
      <w:r>
        <w:t xml:space="preserve"> pomáhá žákům řešit a třídit informace podle různých kritérií  </w:t>
      </w:r>
    </w:p>
    <w:p w:rsidR="003F2287" w:rsidRDefault="003F2287">
      <w:pPr>
        <w:ind w:left="540"/>
      </w:pPr>
    </w:p>
    <w:p w:rsidR="003F2287" w:rsidRDefault="003F2287">
      <w:pPr>
        <w:ind w:left="540"/>
      </w:pPr>
      <w:r>
        <w:t xml:space="preserve">       </w:t>
      </w:r>
      <w:r>
        <w:rPr>
          <w:u w:val="single"/>
        </w:rPr>
        <w:t>Kompetence k řešení problémů</w:t>
      </w:r>
      <w:r>
        <w:t xml:space="preserve"> </w:t>
      </w:r>
    </w:p>
    <w:p w:rsidR="003F2287" w:rsidRDefault="003F2287">
      <w:pPr>
        <w:ind w:left="540"/>
      </w:pPr>
    </w:p>
    <w:p w:rsidR="003F2287" w:rsidRDefault="003F2287">
      <w:pPr>
        <w:ind w:left="540"/>
      </w:pPr>
      <w:proofErr w:type="gramStart"/>
      <w:r>
        <w:t>-       učitel</w:t>
      </w:r>
      <w:proofErr w:type="gramEnd"/>
      <w:r>
        <w:t xml:space="preserve"> pomáhá žákům dojít k samostatným objevům, řešením a závěrům, aby se nenechali ovlivnit</w:t>
      </w:r>
    </w:p>
    <w:p w:rsidR="003F2287" w:rsidRDefault="003F2287">
      <w:pPr>
        <w:ind w:left="540"/>
      </w:pPr>
      <w:r>
        <w:t xml:space="preserve">        nezdarem</w:t>
      </w:r>
    </w:p>
    <w:p w:rsidR="003F2287" w:rsidRDefault="003F2287">
      <w:pPr>
        <w:ind w:left="540"/>
      </w:pPr>
      <w:r>
        <w:t xml:space="preserve">-       učitel učí žáky pracovat s odbornou literaturou, </w:t>
      </w:r>
      <w:proofErr w:type="gramStart"/>
      <w:r>
        <w:t>encyklopediemi a pod., využívat</w:t>
      </w:r>
      <w:proofErr w:type="gramEnd"/>
      <w:r>
        <w:t xml:space="preserve"> dalších různých</w:t>
      </w:r>
    </w:p>
    <w:p w:rsidR="003F2287" w:rsidRDefault="003F2287">
      <w:pPr>
        <w:ind w:left="540"/>
      </w:pPr>
      <w:r>
        <w:t xml:space="preserve">        informačních zdrojů</w:t>
      </w:r>
    </w:p>
    <w:p w:rsidR="003F2287" w:rsidRDefault="003F2287">
      <w:pPr>
        <w:ind w:left="540"/>
      </w:pPr>
      <w:proofErr w:type="gramStart"/>
      <w:r>
        <w:t>-       žáci</w:t>
      </w:r>
      <w:proofErr w:type="gramEnd"/>
      <w:r>
        <w:t xml:space="preserve"> si upevňují účelné rozhodování a jednání v různých situacích ohrožení vlastního zdraví</w:t>
      </w:r>
    </w:p>
    <w:p w:rsidR="003F2287" w:rsidRDefault="003F2287">
      <w:pPr>
        <w:ind w:left="540"/>
      </w:pPr>
      <w:r>
        <w:t xml:space="preserve">        a bezpečnosti i zdraví a bezpečnosti druhých</w:t>
      </w:r>
    </w:p>
    <w:p w:rsidR="003F2287" w:rsidRDefault="003F2287">
      <w:pPr>
        <w:ind w:left="540"/>
      </w:pPr>
      <w:proofErr w:type="gramStart"/>
      <w:r>
        <w:t>-       žáci</w:t>
      </w:r>
      <w:proofErr w:type="gramEnd"/>
      <w:r>
        <w:t xml:space="preserve"> si uvědomují zodpovědnost za svá rozhodnutí a výsledky svých činů zhodnotí      </w:t>
      </w:r>
    </w:p>
    <w:p w:rsidR="003F2287" w:rsidRDefault="003F2287">
      <w:pPr>
        <w:ind w:left="540"/>
      </w:pPr>
    </w:p>
    <w:p w:rsidR="003F2287" w:rsidRDefault="003F2287">
      <w:pPr>
        <w:ind w:left="540"/>
        <w:rPr>
          <w:u w:val="single"/>
        </w:rPr>
      </w:pPr>
      <w:r>
        <w:t xml:space="preserve">         </w:t>
      </w:r>
      <w:r>
        <w:rPr>
          <w:u w:val="single"/>
        </w:rPr>
        <w:t>Kompetence komunikativní</w:t>
      </w:r>
    </w:p>
    <w:p w:rsidR="003F2287" w:rsidRDefault="003F2287">
      <w:pPr>
        <w:ind w:left="540"/>
      </w:pPr>
    </w:p>
    <w:p w:rsidR="003F2287" w:rsidRDefault="003F2287">
      <w:pPr>
        <w:ind w:left="540"/>
      </w:pPr>
      <w:proofErr w:type="gramStart"/>
      <w:r>
        <w:t>-       učitel</w:t>
      </w:r>
      <w:proofErr w:type="gramEnd"/>
      <w:r>
        <w:t xml:space="preserve"> podporuje u žáků prezentaci jejich myšlenek a názorů, kladení otázek k věci, vzájemnému</w:t>
      </w:r>
    </w:p>
    <w:p w:rsidR="003F2287" w:rsidRDefault="003F2287">
      <w:pPr>
        <w:ind w:left="540"/>
      </w:pPr>
      <w:r>
        <w:t xml:space="preserve">        naslouchání se, zdůvodňování svých závěrů, schopnost vzájemně si radit a pomáhat si</w:t>
      </w:r>
    </w:p>
    <w:p w:rsidR="003F2287" w:rsidRDefault="003F2287">
      <w:pPr>
        <w:ind w:left="540"/>
      </w:pPr>
      <w:proofErr w:type="gramStart"/>
      <w:r>
        <w:t>-       žáci</w:t>
      </w:r>
      <w:proofErr w:type="gramEnd"/>
      <w:r>
        <w:t xml:space="preserve"> si rozšiřují v osvojovaných tématech slovní zásobu</w:t>
      </w:r>
    </w:p>
    <w:p w:rsidR="003F2287" w:rsidRDefault="003F2287">
      <w:pPr>
        <w:ind w:left="540"/>
      </w:pPr>
      <w:proofErr w:type="gramStart"/>
      <w:r>
        <w:t>-       žáci</w:t>
      </w:r>
      <w:proofErr w:type="gramEnd"/>
      <w:r>
        <w:t xml:space="preserve"> pojmenovávají pozorované skutečnosti, zachycují je ve vlastních projevech, názorech </w:t>
      </w:r>
    </w:p>
    <w:p w:rsidR="003F2287" w:rsidRDefault="003F2287">
      <w:pPr>
        <w:ind w:left="540"/>
      </w:pPr>
      <w:r>
        <w:t xml:space="preserve">        a </w:t>
      </w:r>
      <w:proofErr w:type="gramStart"/>
      <w:r>
        <w:t>výtvorech</w:t>
      </w:r>
      <w:proofErr w:type="gramEnd"/>
    </w:p>
    <w:p w:rsidR="003F2287" w:rsidRDefault="003F2287">
      <w:pPr>
        <w:ind w:left="540"/>
      </w:pPr>
      <w:proofErr w:type="gramStart"/>
      <w:r>
        <w:t>-       žáci</w:t>
      </w:r>
      <w:proofErr w:type="gramEnd"/>
      <w:r>
        <w:t xml:space="preserve"> přirozeně vyjadřují pozitivní city ve vztahu k sobě i k okolnímu prostředí</w:t>
      </w:r>
    </w:p>
    <w:p w:rsidR="003F2287" w:rsidRDefault="003F2287">
      <w:pPr>
        <w:ind w:left="540"/>
      </w:pPr>
      <w:proofErr w:type="gramStart"/>
      <w:r>
        <w:t>-       učitel</w:t>
      </w:r>
      <w:proofErr w:type="gramEnd"/>
      <w:r>
        <w:t xml:space="preserve"> vede žáky k samostatnému a sebevědomému vystupování a jednání</w:t>
      </w:r>
    </w:p>
    <w:p w:rsidR="003F2287" w:rsidRDefault="003F2287">
      <w:pPr>
        <w:ind w:left="540"/>
      </w:pPr>
      <w:proofErr w:type="gramStart"/>
      <w:r>
        <w:t>-       učitel</w:t>
      </w:r>
      <w:proofErr w:type="gramEnd"/>
      <w:r>
        <w:t xml:space="preserve"> vede žáky k efektivní, bezproblémové a bezkonfliktní komunikaci</w:t>
      </w:r>
    </w:p>
    <w:p w:rsidR="003F2287" w:rsidRDefault="003F2287">
      <w:pPr>
        <w:ind w:left="540"/>
      </w:pPr>
      <w:r>
        <w:t xml:space="preserve">  </w:t>
      </w:r>
    </w:p>
    <w:p w:rsidR="003F2287" w:rsidRDefault="003F2287">
      <w:pPr>
        <w:ind w:left="540"/>
        <w:rPr>
          <w:u w:val="single"/>
        </w:rPr>
      </w:pPr>
      <w:r>
        <w:t xml:space="preserve">        </w:t>
      </w:r>
      <w:r>
        <w:rPr>
          <w:u w:val="single"/>
        </w:rPr>
        <w:t>Kompetence sociální a personální</w:t>
      </w:r>
    </w:p>
    <w:p w:rsidR="003F2287" w:rsidRDefault="003F2287">
      <w:pPr>
        <w:ind w:left="540"/>
      </w:pPr>
    </w:p>
    <w:p w:rsidR="003F2287" w:rsidRDefault="003F2287">
      <w:pPr>
        <w:ind w:left="540"/>
      </w:pPr>
      <w:r>
        <w:t xml:space="preserve">-      žák je </w:t>
      </w:r>
      <w:proofErr w:type="gramStart"/>
      <w:r>
        <w:t>veden  k oceňování</w:t>
      </w:r>
      <w:proofErr w:type="gramEnd"/>
      <w:r>
        <w:t xml:space="preserve"> svých názorů a přínosů</w:t>
      </w:r>
    </w:p>
    <w:p w:rsidR="003F2287" w:rsidRDefault="003F2287">
      <w:pPr>
        <w:ind w:left="540"/>
      </w:pPr>
      <w:proofErr w:type="gramStart"/>
      <w:r>
        <w:t>-      učitel</w:t>
      </w:r>
      <w:proofErr w:type="gramEnd"/>
      <w:r>
        <w:t xml:space="preserve"> vede žáky k věcné argumentaci</w:t>
      </w:r>
    </w:p>
    <w:p w:rsidR="003F2287" w:rsidRDefault="003F2287">
      <w:pPr>
        <w:ind w:left="540"/>
      </w:pPr>
      <w:proofErr w:type="gramStart"/>
      <w:r>
        <w:lastRenderedPageBreak/>
        <w:t>-      žáci</w:t>
      </w:r>
      <w:proofErr w:type="gramEnd"/>
      <w:r>
        <w:t xml:space="preserve"> ve skupině efektivně spolupracují na řešení problémů</w:t>
      </w:r>
    </w:p>
    <w:p w:rsidR="003F2287" w:rsidRDefault="003F2287">
      <w:pPr>
        <w:ind w:left="540"/>
      </w:pPr>
      <w:proofErr w:type="gramStart"/>
      <w:r>
        <w:t>-      žáci</w:t>
      </w:r>
      <w:proofErr w:type="gramEnd"/>
      <w:r>
        <w:t xml:space="preserve"> se učí respektovat názory druhých</w:t>
      </w:r>
    </w:p>
    <w:p w:rsidR="003F2287" w:rsidRDefault="003F2287">
      <w:pPr>
        <w:ind w:left="540"/>
      </w:pPr>
      <w:proofErr w:type="gramStart"/>
      <w:r>
        <w:t>-      žáci</w:t>
      </w:r>
      <w:proofErr w:type="gramEnd"/>
      <w:r>
        <w:t xml:space="preserve"> se aktivně zapojují do diskuzí</w:t>
      </w:r>
    </w:p>
    <w:p w:rsidR="003F2287" w:rsidRDefault="003F2287">
      <w:pPr>
        <w:ind w:left="540"/>
      </w:pPr>
    </w:p>
    <w:p w:rsidR="003F2287" w:rsidRDefault="003F2287">
      <w:pPr>
        <w:ind w:left="540"/>
        <w:rPr>
          <w:u w:val="single"/>
        </w:rPr>
      </w:pPr>
      <w:r>
        <w:t xml:space="preserve">        </w:t>
      </w:r>
      <w:r>
        <w:rPr>
          <w:u w:val="single"/>
        </w:rPr>
        <w:t>Kompetence občanské</w:t>
      </w:r>
    </w:p>
    <w:p w:rsidR="003F2287" w:rsidRDefault="003F2287">
      <w:pPr>
        <w:ind w:left="540"/>
      </w:pPr>
    </w:p>
    <w:p w:rsidR="003F2287" w:rsidRDefault="003F2287">
      <w:pPr>
        <w:ind w:left="540"/>
      </w:pPr>
      <w:proofErr w:type="gramStart"/>
      <w:r>
        <w:t>-      učitel</w:t>
      </w:r>
      <w:proofErr w:type="gramEnd"/>
      <w:r>
        <w:t xml:space="preserve"> motivuje žáky k hledání možností aktivního uplatnění ochrany přírody</w:t>
      </w:r>
    </w:p>
    <w:p w:rsidR="003F2287" w:rsidRDefault="003F2287">
      <w:pPr>
        <w:ind w:left="540"/>
      </w:pPr>
      <w:proofErr w:type="gramStart"/>
      <w:r>
        <w:t>-      učitel</w:t>
      </w:r>
      <w:proofErr w:type="gramEnd"/>
      <w:r>
        <w:t xml:space="preserve"> vede žáky k respektování daných pravidel</w:t>
      </w:r>
    </w:p>
    <w:p w:rsidR="003F2287" w:rsidRDefault="003F2287">
      <w:pPr>
        <w:ind w:left="540"/>
      </w:pPr>
      <w:proofErr w:type="gramStart"/>
      <w:r>
        <w:t>-      učitel</w:t>
      </w:r>
      <w:proofErr w:type="gramEnd"/>
      <w:r>
        <w:t xml:space="preserve"> v žácích utváří ohleduplný vztah k přírodě i ke kulturním a jiným lidským výtvorům</w:t>
      </w:r>
    </w:p>
    <w:p w:rsidR="003F2287" w:rsidRDefault="003F2287">
      <w:pPr>
        <w:ind w:left="540"/>
      </w:pPr>
    </w:p>
    <w:p w:rsidR="00533265" w:rsidRDefault="00533265">
      <w:pPr>
        <w:ind w:left="540"/>
      </w:pPr>
    </w:p>
    <w:p w:rsidR="003F2287" w:rsidRDefault="003F2287">
      <w:pPr>
        <w:ind w:left="540"/>
        <w:rPr>
          <w:u w:val="single"/>
        </w:rPr>
      </w:pPr>
      <w:r>
        <w:t xml:space="preserve">        </w:t>
      </w:r>
      <w:r>
        <w:rPr>
          <w:u w:val="single"/>
        </w:rPr>
        <w:t>Kompetence pracovní</w:t>
      </w:r>
    </w:p>
    <w:p w:rsidR="003F2287" w:rsidRDefault="003F2287">
      <w:pPr>
        <w:ind w:left="540"/>
      </w:pPr>
    </w:p>
    <w:p w:rsidR="003F2287" w:rsidRDefault="003F2287">
      <w:pPr>
        <w:ind w:left="540"/>
      </w:pPr>
      <w:proofErr w:type="gramStart"/>
      <w:r>
        <w:t>-      učitel</w:t>
      </w:r>
      <w:proofErr w:type="gramEnd"/>
      <w:r>
        <w:t xml:space="preserve"> vede žáky k utváření pracovních návyků v jednoduché samostatné, skupinové i týmové práci</w:t>
      </w:r>
    </w:p>
    <w:p w:rsidR="003F2287" w:rsidRDefault="003F2287">
      <w:pPr>
        <w:ind w:left="540"/>
      </w:pPr>
      <w:proofErr w:type="gramStart"/>
      <w:r>
        <w:t>-      učitel</w:t>
      </w:r>
      <w:proofErr w:type="gramEnd"/>
      <w:r>
        <w:t xml:space="preserve"> učí žáky používat různé materiály, nástroje, vybavení</w:t>
      </w:r>
    </w:p>
    <w:p w:rsidR="003F2287" w:rsidRDefault="003F2287">
      <w:pPr>
        <w:ind w:left="540"/>
      </w:pPr>
      <w:proofErr w:type="gramStart"/>
      <w:r>
        <w:t>-      učitel</w:t>
      </w:r>
      <w:proofErr w:type="gramEnd"/>
      <w:r>
        <w:t xml:space="preserve"> vede žáky k hospodárnosti, ochraně zdraví, životního prostředí i k ochraně kulturních</w:t>
      </w:r>
    </w:p>
    <w:p w:rsidR="003F2287" w:rsidRDefault="003F2287">
      <w:pPr>
        <w:ind w:left="540"/>
      </w:pPr>
      <w:r>
        <w:t xml:space="preserve">       a společenských hodnot   </w:t>
      </w:r>
    </w:p>
    <w:p w:rsidR="003F2287" w:rsidRDefault="003F2287"/>
    <w:p w:rsidR="003F2287" w:rsidRDefault="003F2287"/>
    <w:tbl>
      <w:tblPr>
        <w:tblW w:w="0" w:type="auto"/>
        <w:tblInd w:w="-15" w:type="dxa"/>
        <w:tblLayout w:type="fixed"/>
        <w:tblLook w:val="0000" w:firstRow="0" w:lastRow="0" w:firstColumn="0" w:lastColumn="0" w:noHBand="0" w:noVBand="0"/>
      </w:tblPr>
      <w:tblGrid>
        <w:gridCol w:w="910"/>
        <w:gridCol w:w="1500"/>
        <w:gridCol w:w="1501"/>
        <w:gridCol w:w="1501"/>
        <w:gridCol w:w="1501"/>
        <w:gridCol w:w="1501"/>
        <w:gridCol w:w="1531"/>
      </w:tblGrid>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500" w:type="dxa"/>
            <w:tcBorders>
              <w:top w:val="single" w:sz="4" w:space="0" w:color="000000"/>
              <w:left w:val="single" w:sz="4" w:space="0" w:color="000000"/>
              <w:bottom w:val="single" w:sz="4" w:space="0" w:color="000000"/>
            </w:tcBorders>
          </w:tcPr>
          <w:p w:rsidR="003F2287" w:rsidRDefault="003F2287">
            <w:pPr>
              <w:snapToGrid w:val="0"/>
            </w:pPr>
            <w:r>
              <w:t>Osobnostní a sociální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demokrati-</w:t>
            </w:r>
          </w:p>
          <w:p w:rsidR="003F2287" w:rsidRDefault="003F2287">
            <w:proofErr w:type="spellStart"/>
            <w:r>
              <w:t>kého</w:t>
            </w:r>
            <w:proofErr w:type="spellEnd"/>
            <w:r>
              <w:t xml:space="preserve"> občana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k myšlení v </w:t>
            </w:r>
            <w:proofErr w:type="spellStart"/>
            <w:r>
              <w:t>evrop</w:t>
            </w:r>
            <w:proofErr w:type="spellEnd"/>
            <w:r>
              <w:t>-</w:t>
            </w:r>
          </w:p>
          <w:p w:rsidR="003F2287" w:rsidRDefault="003F2287">
            <w:proofErr w:type="spellStart"/>
            <w:r>
              <w:t>ských</w:t>
            </w:r>
            <w:proofErr w:type="spellEnd"/>
            <w:r>
              <w:t xml:space="preserve"> a globálních </w:t>
            </w:r>
            <w:proofErr w:type="spellStart"/>
            <w:r>
              <w:t>souvislos</w:t>
            </w:r>
            <w:proofErr w:type="spellEnd"/>
            <w:r>
              <w:t>-</w:t>
            </w:r>
          </w:p>
          <w:p w:rsidR="003F2287" w:rsidRDefault="003F2287">
            <w:proofErr w:type="spellStart"/>
            <w:r>
              <w:t>tech</w:t>
            </w:r>
            <w:proofErr w:type="spellEnd"/>
          </w:p>
        </w:tc>
        <w:tc>
          <w:tcPr>
            <w:tcW w:w="1501" w:type="dxa"/>
            <w:tcBorders>
              <w:top w:val="single" w:sz="4" w:space="0" w:color="000000"/>
              <w:left w:val="single" w:sz="4" w:space="0" w:color="000000"/>
              <w:bottom w:val="single" w:sz="4" w:space="0" w:color="000000"/>
            </w:tcBorders>
          </w:tcPr>
          <w:p w:rsidR="003F2287" w:rsidRDefault="003F2287">
            <w:pPr>
              <w:snapToGrid w:val="0"/>
            </w:pPr>
            <w:r>
              <w:t>Multikultur-</w:t>
            </w:r>
          </w:p>
          <w:p w:rsidR="003F2287" w:rsidRDefault="003F2287">
            <w:proofErr w:type="gramStart"/>
            <w:r>
              <w:t>ní</w:t>
            </w:r>
            <w:proofErr w:type="gramEnd"/>
            <w:r>
              <w:t xml:space="preserve">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proofErr w:type="spellStart"/>
            <w:r>
              <w:t>Environ</w:t>
            </w:r>
            <w:proofErr w:type="spellEnd"/>
            <w:r>
              <w:t>-</w:t>
            </w:r>
          </w:p>
          <w:p w:rsidR="003F2287" w:rsidRDefault="003F2287">
            <w:r>
              <w:t>mentální výchova</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1.</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d, e, f, g, h, ch</w:t>
            </w:r>
          </w:p>
        </w:tc>
        <w:tc>
          <w:tcPr>
            <w:tcW w:w="1501" w:type="dxa"/>
            <w:tcBorders>
              <w:top w:val="single" w:sz="4" w:space="0" w:color="000000"/>
              <w:left w:val="single" w:sz="4" w:space="0" w:color="000000"/>
              <w:bottom w:val="single" w:sz="4" w:space="0" w:color="000000"/>
            </w:tcBorders>
          </w:tcPr>
          <w:p w:rsidR="003F2287" w:rsidRDefault="003F2287">
            <w:pPr>
              <w:snapToGrid w:val="0"/>
            </w:pPr>
            <w:r>
              <w:t>a, b</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a, 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2.</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d, e, f, g, h, ch</w:t>
            </w:r>
          </w:p>
        </w:tc>
        <w:tc>
          <w:tcPr>
            <w:tcW w:w="1501" w:type="dxa"/>
            <w:tcBorders>
              <w:top w:val="single" w:sz="4" w:space="0" w:color="000000"/>
              <w:left w:val="single" w:sz="4" w:space="0" w:color="000000"/>
              <w:bottom w:val="single" w:sz="4" w:space="0" w:color="000000"/>
            </w:tcBorders>
          </w:tcPr>
          <w:p w:rsidR="003F2287" w:rsidRDefault="003F2287">
            <w:pPr>
              <w:snapToGrid w:val="0"/>
            </w:pPr>
            <w:r>
              <w:t>a, b</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a, 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3.</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d, e, f, g, h, ch</w:t>
            </w:r>
          </w:p>
        </w:tc>
        <w:tc>
          <w:tcPr>
            <w:tcW w:w="1501" w:type="dxa"/>
            <w:tcBorders>
              <w:top w:val="single" w:sz="4" w:space="0" w:color="000000"/>
              <w:left w:val="single" w:sz="4" w:space="0" w:color="000000"/>
              <w:bottom w:val="single" w:sz="4" w:space="0" w:color="000000"/>
            </w:tcBorders>
          </w:tcPr>
          <w:p w:rsidR="003F2287" w:rsidRDefault="003F2287">
            <w:pPr>
              <w:snapToGrid w:val="0"/>
            </w:pPr>
            <w:r>
              <w:t>b</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a, 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4.</w:t>
            </w:r>
          </w:p>
        </w:tc>
        <w:tc>
          <w:tcPr>
            <w:tcW w:w="1500"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555"/>
        </w:trPr>
        <w:tc>
          <w:tcPr>
            <w:tcW w:w="910" w:type="dxa"/>
            <w:tcBorders>
              <w:top w:val="single" w:sz="4" w:space="0" w:color="000000"/>
              <w:left w:val="single" w:sz="4" w:space="0" w:color="000000"/>
              <w:bottom w:val="single" w:sz="4" w:space="0" w:color="000000"/>
            </w:tcBorders>
          </w:tcPr>
          <w:p w:rsidR="003F2287" w:rsidRDefault="003F2287">
            <w:pPr>
              <w:snapToGrid w:val="0"/>
            </w:pPr>
            <w:r>
              <w:t>5.</w:t>
            </w:r>
          </w:p>
        </w:tc>
        <w:tc>
          <w:tcPr>
            <w:tcW w:w="1500"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 w:rsidR="003F2287" w:rsidRDefault="003F2287"/>
    <w:p w:rsidR="003F2287" w:rsidRDefault="003F2287">
      <w:r>
        <w:t>Přírodověda</w:t>
      </w:r>
    </w:p>
    <w:p w:rsidR="003F2287" w:rsidRDefault="003F2287"/>
    <w:p w:rsidR="003F2287" w:rsidRDefault="003F2287"/>
    <w:tbl>
      <w:tblPr>
        <w:tblW w:w="0" w:type="auto"/>
        <w:tblInd w:w="-15" w:type="dxa"/>
        <w:tblLayout w:type="fixed"/>
        <w:tblLook w:val="0000" w:firstRow="0" w:lastRow="0" w:firstColumn="0" w:lastColumn="0" w:noHBand="0" w:noVBand="0"/>
      </w:tblPr>
      <w:tblGrid>
        <w:gridCol w:w="910"/>
        <w:gridCol w:w="1500"/>
        <w:gridCol w:w="1501"/>
        <w:gridCol w:w="1501"/>
        <w:gridCol w:w="1501"/>
        <w:gridCol w:w="1501"/>
        <w:gridCol w:w="1531"/>
      </w:tblGrid>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500" w:type="dxa"/>
            <w:tcBorders>
              <w:top w:val="single" w:sz="4" w:space="0" w:color="000000"/>
              <w:left w:val="single" w:sz="4" w:space="0" w:color="000000"/>
              <w:bottom w:val="single" w:sz="4" w:space="0" w:color="000000"/>
            </w:tcBorders>
          </w:tcPr>
          <w:p w:rsidR="003F2287" w:rsidRDefault="003F2287">
            <w:pPr>
              <w:snapToGrid w:val="0"/>
            </w:pPr>
            <w:r>
              <w:t>Osobnostní a sociální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demokrati-</w:t>
            </w:r>
          </w:p>
          <w:p w:rsidR="003F2287" w:rsidRDefault="003F2287">
            <w:proofErr w:type="spellStart"/>
            <w:r>
              <w:t>kého</w:t>
            </w:r>
            <w:proofErr w:type="spellEnd"/>
            <w:r>
              <w:t xml:space="preserve"> občana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k myšlení v </w:t>
            </w:r>
            <w:proofErr w:type="spellStart"/>
            <w:r>
              <w:t>evrop</w:t>
            </w:r>
            <w:proofErr w:type="spellEnd"/>
            <w:r>
              <w:t>-</w:t>
            </w:r>
          </w:p>
          <w:p w:rsidR="003F2287" w:rsidRDefault="003F2287">
            <w:proofErr w:type="spellStart"/>
            <w:r>
              <w:t>ských</w:t>
            </w:r>
            <w:proofErr w:type="spellEnd"/>
            <w:r>
              <w:t xml:space="preserve"> a globálních </w:t>
            </w:r>
            <w:proofErr w:type="spellStart"/>
            <w:r>
              <w:t>souvislos</w:t>
            </w:r>
            <w:proofErr w:type="spellEnd"/>
            <w:r>
              <w:t>-</w:t>
            </w:r>
          </w:p>
          <w:p w:rsidR="003F2287" w:rsidRDefault="003F2287">
            <w:proofErr w:type="spellStart"/>
            <w:r>
              <w:lastRenderedPageBreak/>
              <w:t>tech</w:t>
            </w:r>
            <w:proofErr w:type="spellEnd"/>
          </w:p>
        </w:tc>
        <w:tc>
          <w:tcPr>
            <w:tcW w:w="1501" w:type="dxa"/>
            <w:tcBorders>
              <w:top w:val="single" w:sz="4" w:space="0" w:color="000000"/>
              <w:left w:val="single" w:sz="4" w:space="0" w:color="000000"/>
              <w:bottom w:val="single" w:sz="4" w:space="0" w:color="000000"/>
            </w:tcBorders>
          </w:tcPr>
          <w:p w:rsidR="003F2287" w:rsidRDefault="003F2287">
            <w:pPr>
              <w:snapToGrid w:val="0"/>
            </w:pPr>
            <w:r>
              <w:lastRenderedPageBreak/>
              <w:t>Multikultur-</w:t>
            </w:r>
          </w:p>
          <w:p w:rsidR="003F2287" w:rsidRDefault="003F2287">
            <w:proofErr w:type="gramStart"/>
            <w:r>
              <w:t>ní</w:t>
            </w:r>
            <w:proofErr w:type="gramEnd"/>
            <w:r>
              <w:t xml:space="preserve">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proofErr w:type="spellStart"/>
            <w:r>
              <w:t>Environ</w:t>
            </w:r>
            <w:proofErr w:type="spellEnd"/>
            <w:r>
              <w:t>-</w:t>
            </w:r>
          </w:p>
          <w:p w:rsidR="003F2287" w:rsidRDefault="003F2287">
            <w:r>
              <w:t>mentální výchova</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tc>
      </w:tr>
      <w:tr w:rsidR="003F2287">
        <w:trPr>
          <w:trHeight w:val="270"/>
        </w:trPr>
        <w:tc>
          <w:tcPr>
            <w:tcW w:w="910" w:type="dxa"/>
            <w:tcBorders>
              <w:top w:val="single" w:sz="4" w:space="0" w:color="000000"/>
              <w:left w:val="single" w:sz="4" w:space="0" w:color="000000"/>
              <w:bottom w:val="single" w:sz="4" w:space="0" w:color="000000"/>
            </w:tcBorders>
          </w:tcPr>
          <w:p w:rsidR="003F2287" w:rsidRDefault="003F2287">
            <w:pPr>
              <w:snapToGrid w:val="0"/>
            </w:pPr>
            <w:r>
              <w:lastRenderedPageBreak/>
              <w:t>1.</w:t>
            </w:r>
          </w:p>
        </w:tc>
        <w:tc>
          <w:tcPr>
            <w:tcW w:w="1500"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270"/>
        </w:trPr>
        <w:tc>
          <w:tcPr>
            <w:tcW w:w="910" w:type="dxa"/>
            <w:tcBorders>
              <w:top w:val="single" w:sz="4" w:space="0" w:color="000000"/>
              <w:left w:val="single" w:sz="4" w:space="0" w:color="000000"/>
              <w:bottom w:val="single" w:sz="4" w:space="0" w:color="000000"/>
            </w:tcBorders>
          </w:tcPr>
          <w:p w:rsidR="003F2287" w:rsidRDefault="003F2287">
            <w:pPr>
              <w:snapToGrid w:val="0"/>
            </w:pPr>
            <w:r>
              <w:t>2.</w:t>
            </w:r>
          </w:p>
        </w:tc>
        <w:tc>
          <w:tcPr>
            <w:tcW w:w="1500"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270"/>
        </w:trPr>
        <w:tc>
          <w:tcPr>
            <w:tcW w:w="910" w:type="dxa"/>
            <w:tcBorders>
              <w:top w:val="single" w:sz="4" w:space="0" w:color="000000"/>
              <w:left w:val="single" w:sz="4" w:space="0" w:color="000000"/>
              <w:bottom w:val="single" w:sz="4" w:space="0" w:color="000000"/>
            </w:tcBorders>
          </w:tcPr>
          <w:p w:rsidR="003F2287" w:rsidRDefault="003F2287">
            <w:pPr>
              <w:snapToGrid w:val="0"/>
            </w:pPr>
            <w:r>
              <w:t>3.</w:t>
            </w:r>
          </w:p>
        </w:tc>
        <w:tc>
          <w:tcPr>
            <w:tcW w:w="1500"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270"/>
        </w:trPr>
        <w:tc>
          <w:tcPr>
            <w:tcW w:w="910" w:type="dxa"/>
            <w:tcBorders>
              <w:top w:val="single" w:sz="4" w:space="0" w:color="000000"/>
              <w:left w:val="single" w:sz="4" w:space="0" w:color="000000"/>
              <w:bottom w:val="single" w:sz="4" w:space="0" w:color="000000"/>
            </w:tcBorders>
          </w:tcPr>
          <w:p w:rsidR="003F2287" w:rsidRDefault="003F2287">
            <w:pPr>
              <w:snapToGrid w:val="0"/>
            </w:pPr>
            <w:r>
              <w:t>4.</w:t>
            </w:r>
          </w:p>
        </w:tc>
        <w:tc>
          <w:tcPr>
            <w:tcW w:w="1500" w:type="dxa"/>
            <w:tcBorders>
              <w:top w:val="single" w:sz="4" w:space="0" w:color="000000"/>
              <w:left w:val="single" w:sz="4" w:space="0" w:color="000000"/>
              <w:bottom w:val="single" w:sz="4" w:space="0" w:color="000000"/>
            </w:tcBorders>
          </w:tcPr>
          <w:p w:rsidR="003F2287" w:rsidRDefault="003F2287">
            <w:pPr>
              <w:snapToGrid w:val="0"/>
            </w:pPr>
            <w:r>
              <w:t>a, b, h</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a, 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g</w:t>
            </w:r>
          </w:p>
        </w:tc>
      </w:tr>
      <w:tr w:rsidR="003F2287">
        <w:trPr>
          <w:trHeight w:val="270"/>
        </w:trPr>
        <w:tc>
          <w:tcPr>
            <w:tcW w:w="910" w:type="dxa"/>
            <w:tcBorders>
              <w:top w:val="single" w:sz="4" w:space="0" w:color="000000"/>
              <w:left w:val="single" w:sz="4" w:space="0" w:color="000000"/>
              <w:bottom w:val="single" w:sz="4" w:space="0" w:color="000000"/>
            </w:tcBorders>
          </w:tcPr>
          <w:p w:rsidR="003F2287" w:rsidRDefault="003F2287">
            <w:pPr>
              <w:snapToGrid w:val="0"/>
            </w:pPr>
            <w:r>
              <w:t>5.</w:t>
            </w:r>
          </w:p>
        </w:tc>
        <w:tc>
          <w:tcPr>
            <w:tcW w:w="1500" w:type="dxa"/>
            <w:tcBorders>
              <w:top w:val="single" w:sz="4" w:space="0" w:color="000000"/>
              <w:left w:val="single" w:sz="4" w:space="0" w:color="000000"/>
              <w:bottom w:val="single" w:sz="4" w:space="0" w:color="000000"/>
            </w:tcBorders>
          </w:tcPr>
          <w:p w:rsidR="003F2287" w:rsidRDefault="003F2287">
            <w:pPr>
              <w:snapToGrid w:val="0"/>
            </w:pPr>
            <w:r>
              <w:t>a, b, c, d, h</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r>
              <w:t>a, b, c</w:t>
            </w:r>
          </w:p>
        </w:tc>
        <w:tc>
          <w:tcPr>
            <w:tcW w:w="1501" w:type="dxa"/>
            <w:tcBorders>
              <w:top w:val="single" w:sz="4" w:space="0" w:color="000000"/>
              <w:left w:val="single" w:sz="4" w:space="0" w:color="000000"/>
              <w:bottom w:val="single" w:sz="4" w:space="0" w:color="000000"/>
            </w:tcBorders>
          </w:tcPr>
          <w:p w:rsidR="003F2287" w:rsidRDefault="003F2287">
            <w:pPr>
              <w:snapToGrid w:val="0"/>
            </w:pPr>
            <w:r>
              <w:t>b, c</w:t>
            </w:r>
          </w:p>
        </w:tc>
        <w:tc>
          <w:tcPr>
            <w:tcW w:w="1501" w:type="dxa"/>
            <w:tcBorders>
              <w:top w:val="single" w:sz="4" w:space="0" w:color="000000"/>
              <w:left w:val="single" w:sz="4" w:space="0" w:color="000000"/>
              <w:bottom w:val="single" w:sz="4" w:space="0" w:color="000000"/>
            </w:tcBorders>
          </w:tcPr>
          <w:p w:rsidR="003F2287" w:rsidRDefault="003F2287">
            <w:pPr>
              <w:snapToGrid w:val="0"/>
            </w:pPr>
            <w:r>
              <w:t>a, b, c,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g</w:t>
            </w:r>
          </w:p>
        </w:tc>
      </w:tr>
    </w:tbl>
    <w:p w:rsidR="003F2287" w:rsidRDefault="003F2287">
      <w:pPr>
        <w:pStyle w:val="Nadpis2"/>
        <w:jc w:val="center"/>
      </w:pPr>
    </w:p>
    <w:p w:rsidR="003F2287" w:rsidRDefault="003F2287">
      <w:pPr>
        <w:pStyle w:val="Zkladntext"/>
        <w:ind w:left="576" w:hanging="576"/>
        <w:jc w:val="center"/>
      </w:pPr>
    </w:p>
    <w:p w:rsidR="003F2287" w:rsidRDefault="003F2287">
      <w:pPr>
        <w:pStyle w:val="Zkladntext"/>
        <w:ind w:left="576" w:hanging="576"/>
        <w:jc w:val="center"/>
      </w:pPr>
    </w:p>
    <w:p w:rsidR="003F2287" w:rsidRDefault="003F2287">
      <w:pPr>
        <w:pStyle w:val="Zkladntext"/>
        <w:jc w:val="center"/>
      </w:pPr>
    </w:p>
    <w:p w:rsidR="003F2287" w:rsidRDefault="003F2287">
      <w:pPr>
        <w:pStyle w:val="Nadpis2"/>
        <w:jc w:val="center"/>
        <w:rPr>
          <w:i w:val="0"/>
          <w:iCs w:val="0"/>
          <w:sz w:val="40"/>
          <w:szCs w:val="40"/>
        </w:rPr>
      </w:pPr>
      <w:r>
        <w:rPr>
          <w:i w:val="0"/>
          <w:iCs w:val="0"/>
          <w:sz w:val="40"/>
          <w:szCs w:val="40"/>
        </w:rPr>
        <w:t>Prvouka</w:t>
      </w:r>
    </w:p>
    <w:p w:rsidR="003F2287" w:rsidRDefault="003F2287">
      <w:pPr>
        <w:pStyle w:val="Nadpis2"/>
        <w:jc w:val="center"/>
        <w:rPr>
          <w:i w:val="0"/>
          <w:iCs w:val="0"/>
          <w:sz w:val="40"/>
          <w:szCs w:val="40"/>
        </w:rPr>
      </w:pPr>
      <w:r>
        <w:rPr>
          <w:i w:val="0"/>
          <w:iCs w:val="0"/>
          <w:sz w:val="40"/>
          <w:szCs w:val="40"/>
        </w:rPr>
        <w:t>1. ročník</w:t>
      </w:r>
    </w:p>
    <w:p w:rsidR="003F2287" w:rsidRDefault="003F2287">
      <w:pPr>
        <w:jc w:val="center"/>
        <w:rPr>
          <w:b/>
          <w:sz w:val="36"/>
          <w:szCs w:val="36"/>
        </w:rPr>
      </w:pPr>
    </w:p>
    <w:tbl>
      <w:tblPr>
        <w:tblW w:w="0" w:type="auto"/>
        <w:tblInd w:w="-15" w:type="dxa"/>
        <w:tblLayout w:type="fixed"/>
        <w:tblLook w:val="0000" w:firstRow="0" w:lastRow="0" w:firstColumn="0" w:lastColumn="0" w:noHBand="0" w:noVBand="0"/>
      </w:tblPr>
      <w:tblGrid>
        <w:gridCol w:w="1125"/>
        <w:gridCol w:w="1506"/>
        <w:gridCol w:w="1656"/>
        <w:gridCol w:w="4028"/>
        <w:gridCol w:w="1313"/>
      </w:tblGrid>
      <w:tr w:rsidR="003F2287">
        <w:tc>
          <w:tcPr>
            <w:tcW w:w="1125"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měsíc </w:t>
            </w:r>
          </w:p>
        </w:tc>
        <w:tc>
          <w:tcPr>
            <w:tcW w:w="1506" w:type="dxa"/>
            <w:tcBorders>
              <w:top w:val="double" w:sz="40" w:space="0" w:color="000000"/>
              <w:left w:val="single" w:sz="4" w:space="0" w:color="000000"/>
              <w:bottom w:val="double" w:sz="1" w:space="0" w:color="000000"/>
            </w:tcBorders>
          </w:tcPr>
          <w:p w:rsidR="003F2287" w:rsidRDefault="003F2287">
            <w:pPr>
              <w:snapToGrid w:val="0"/>
              <w:rPr>
                <w:b/>
              </w:rPr>
            </w:pPr>
            <w:proofErr w:type="spellStart"/>
            <w:r>
              <w:rPr>
                <w:b/>
              </w:rPr>
              <w:t>tématický</w:t>
            </w:r>
            <w:proofErr w:type="spellEnd"/>
            <w:r>
              <w:rPr>
                <w:b/>
              </w:rPr>
              <w:t xml:space="preserve"> okruh</w:t>
            </w:r>
          </w:p>
        </w:tc>
        <w:tc>
          <w:tcPr>
            <w:tcW w:w="1656" w:type="dxa"/>
            <w:tcBorders>
              <w:top w:val="double" w:sz="40" w:space="0" w:color="000000"/>
              <w:left w:val="single" w:sz="4" w:space="0" w:color="000000"/>
              <w:bottom w:val="double" w:sz="1" w:space="0" w:color="000000"/>
            </w:tcBorders>
          </w:tcPr>
          <w:p w:rsidR="003F2287" w:rsidRDefault="003F2287">
            <w:pPr>
              <w:snapToGrid w:val="0"/>
              <w:rPr>
                <w:b/>
              </w:rPr>
            </w:pPr>
            <w:r>
              <w:rPr>
                <w:b/>
              </w:rPr>
              <w:t>téma (učivo)</w:t>
            </w:r>
          </w:p>
        </w:tc>
        <w:tc>
          <w:tcPr>
            <w:tcW w:w="4028"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313"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r>
              <w:rPr>
                <w:b/>
              </w:rPr>
              <w:t>poznámky</w:t>
            </w:r>
          </w:p>
        </w:tc>
      </w:tr>
      <w:tr w:rsidR="003F2287">
        <w:tc>
          <w:tcPr>
            <w:tcW w:w="1125" w:type="dxa"/>
            <w:tcBorders>
              <w:top w:val="double" w:sz="40" w:space="0" w:color="000000"/>
              <w:left w:val="single" w:sz="4" w:space="0" w:color="000000"/>
              <w:bottom w:val="single" w:sz="4" w:space="0" w:color="000000"/>
            </w:tcBorders>
          </w:tcPr>
          <w:p w:rsidR="003F2287" w:rsidRDefault="003F2287">
            <w:pPr>
              <w:snapToGrid w:val="0"/>
              <w:rPr>
                <w:b/>
              </w:rPr>
            </w:pPr>
            <w:r>
              <w:rPr>
                <w:b/>
              </w:rPr>
              <w:t>Září</w:t>
            </w:r>
          </w:p>
        </w:tc>
        <w:tc>
          <w:tcPr>
            <w:tcW w:w="1506" w:type="dxa"/>
            <w:tcBorders>
              <w:top w:val="double" w:sz="40" w:space="0" w:color="000000"/>
              <w:left w:val="single" w:sz="4" w:space="0" w:color="000000"/>
              <w:bottom w:val="single" w:sz="4" w:space="0" w:color="000000"/>
            </w:tcBorders>
          </w:tcPr>
          <w:p w:rsidR="003F2287" w:rsidRDefault="003F2287">
            <w:pPr>
              <w:snapToGrid w:val="0"/>
            </w:pPr>
            <w:r>
              <w:t>Místo, kde žijeme</w:t>
            </w:r>
          </w:p>
        </w:tc>
        <w:tc>
          <w:tcPr>
            <w:tcW w:w="1656" w:type="dxa"/>
            <w:tcBorders>
              <w:top w:val="double" w:sz="40" w:space="0" w:color="000000"/>
              <w:left w:val="single" w:sz="4" w:space="0" w:color="000000"/>
              <w:bottom w:val="single" w:sz="4" w:space="0" w:color="000000"/>
            </w:tcBorders>
          </w:tcPr>
          <w:p w:rsidR="003F2287" w:rsidRDefault="003F2287">
            <w:pPr>
              <w:snapToGrid w:val="0"/>
            </w:pPr>
            <w:r>
              <w:t>Domov</w:t>
            </w:r>
          </w:p>
          <w:p w:rsidR="003F2287" w:rsidRDefault="003F2287">
            <w:r>
              <w:t>Škola</w:t>
            </w:r>
          </w:p>
          <w:p w:rsidR="003F2287" w:rsidRDefault="003F2287">
            <w:r>
              <w:t>Obec</w:t>
            </w:r>
          </w:p>
        </w:tc>
        <w:tc>
          <w:tcPr>
            <w:tcW w:w="4028" w:type="dxa"/>
            <w:tcBorders>
              <w:top w:val="double" w:sz="40" w:space="0" w:color="000000"/>
              <w:left w:val="single" w:sz="4" w:space="0" w:color="000000"/>
              <w:bottom w:val="single" w:sz="4" w:space="0" w:color="000000"/>
            </w:tcBorders>
          </w:tcPr>
          <w:p w:rsidR="003F2287" w:rsidRDefault="003F2287">
            <w:pPr>
              <w:snapToGrid w:val="0"/>
            </w:pPr>
            <w:r>
              <w:t xml:space="preserve">   </w:t>
            </w:r>
            <w:proofErr w:type="gramStart"/>
            <w:r>
              <w:t>-  žák</w:t>
            </w:r>
            <w:proofErr w:type="gramEnd"/>
            <w:r>
              <w:t xml:space="preserve"> dojde samostatně do školy, šatny, třídy</w:t>
            </w:r>
          </w:p>
          <w:p w:rsidR="003F2287" w:rsidRDefault="003F2287">
            <w:r>
              <w:t xml:space="preserve">   </w:t>
            </w:r>
            <w:proofErr w:type="gramStart"/>
            <w:r>
              <w:t>-  orientuje</w:t>
            </w:r>
            <w:proofErr w:type="gramEnd"/>
            <w:r>
              <w:t xml:space="preserve"> se v budově školy</w:t>
            </w:r>
          </w:p>
          <w:p w:rsidR="003F2287" w:rsidRDefault="003F2287">
            <w:r>
              <w:t xml:space="preserve">   - dokáže se připravit na vyučování</w:t>
            </w:r>
          </w:p>
          <w:p w:rsidR="003F2287" w:rsidRDefault="003F2287">
            <w:r>
              <w:t xml:space="preserve">   - dbá na bezpečnost při cestě do školy</w:t>
            </w:r>
          </w:p>
          <w:p w:rsidR="003F2287" w:rsidRDefault="003F2287">
            <w:r>
              <w:t xml:space="preserve">   - pojmenuje místo, ve kterém žije a ulici, ve které</w:t>
            </w:r>
          </w:p>
          <w:p w:rsidR="003F2287" w:rsidRDefault="003F2287">
            <w:r>
              <w:t xml:space="preserve">     bydlí</w:t>
            </w:r>
          </w:p>
          <w:p w:rsidR="003F2287" w:rsidRDefault="003F2287">
            <w:r>
              <w:t xml:space="preserve">   - zvládne cestu ze školy domů</w:t>
            </w:r>
          </w:p>
          <w:p w:rsidR="003F2287" w:rsidRDefault="003F2287">
            <w:r>
              <w:t xml:space="preserve">   - spolehlivě se pohybuje v blízkém okolí školy</w:t>
            </w:r>
          </w:p>
        </w:tc>
        <w:tc>
          <w:tcPr>
            <w:tcW w:w="1313"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r>
              <w:t>1. – 8. h.</w:t>
            </w:r>
          </w:p>
        </w:tc>
      </w:tr>
      <w:tr w:rsidR="003F2287">
        <w:trPr>
          <w:trHeight w:val="1894"/>
        </w:trPr>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t>Říjen</w:t>
            </w:r>
          </w:p>
        </w:tc>
        <w:tc>
          <w:tcPr>
            <w:tcW w:w="1506" w:type="dxa"/>
            <w:tcBorders>
              <w:top w:val="single" w:sz="4" w:space="0" w:color="000000"/>
              <w:left w:val="single" w:sz="4" w:space="0" w:color="000000"/>
              <w:bottom w:val="single" w:sz="4" w:space="0" w:color="000000"/>
            </w:tcBorders>
          </w:tcPr>
          <w:p w:rsidR="003F2287" w:rsidRDefault="003F2287">
            <w:pPr>
              <w:snapToGrid w:val="0"/>
            </w:pPr>
            <w:r>
              <w:t>Lidé kolem nás</w:t>
            </w:r>
          </w:p>
          <w:p w:rsidR="003F2287" w:rsidRDefault="003F2287"/>
          <w:p w:rsidR="003F2287" w:rsidRDefault="003F2287"/>
          <w:p w:rsidR="003F2287" w:rsidRDefault="003F2287">
            <w:r>
              <w:t>Rozmanitost přírody</w:t>
            </w:r>
          </w:p>
        </w:tc>
        <w:tc>
          <w:tcPr>
            <w:tcW w:w="1656" w:type="dxa"/>
            <w:tcBorders>
              <w:top w:val="single" w:sz="4" w:space="0" w:color="000000"/>
              <w:left w:val="single" w:sz="4" w:space="0" w:color="000000"/>
              <w:bottom w:val="single" w:sz="4" w:space="0" w:color="000000"/>
            </w:tcBorders>
          </w:tcPr>
          <w:p w:rsidR="003F2287" w:rsidRDefault="003F2287">
            <w:pPr>
              <w:snapToGrid w:val="0"/>
            </w:pPr>
            <w:r>
              <w:t>Soužití lidí</w:t>
            </w:r>
          </w:p>
          <w:p w:rsidR="003F2287" w:rsidRDefault="003F2287">
            <w:r>
              <w:t>Chování lidí</w:t>
            </w:r>
          </w:p>
          <w:p w:rsidR="003F2287" w:rsidRDefault="003F2287"/>
          <w:p w:rsidR="003F2287" w:rsidRDefault="003F2287"/>
          <w:p w:rsidR="003F2287" w:rsidRDefault="003F2287">
            <w:r>
              <w:t>Rostliny</w:t>
            </w:r>
          </w:p>
          <w:p w:rsidR="003F2287" w:rsidRDefault="003F2287">
            <w:r>
              <w:t>Živočichové</w:t>
            </w:r>
          </w:p>
        </w:tc>
        <w:tc>
          <w:tcPr>
            <w:tcW w:w="4028" w:type="dxa"/>
            <w:tcBorders>
              <w:top w:val="single" w:sz="4" w:space="0" w:color="000000"/>
              <w:left w:val="single" w:sz="4" w:space="0" w:color="000000"/>
              <w:bottom w:val="single" w:sz="4" w:space="0" w:color="000000"/>
            </w:tcBorders>
          </w:tcPr>
          <w:p w:rsidR="003F2287" w:rsidRDefault="003F2287">
            <w:pPr>
              <w:snapToGrid w:val="0"/>
            </w:pPr>
            <w:r>
              <w:t xml:space="preserve">   </w:t>
            </w:r>
          </w:p>
          <w:p w:rsidR="003F2287" w:rsidRDefault="003F2287">
            <w:r>
              <w:t xml:space="preserve">  - zhodnotí odlišnosti v přírodě během ročních  </w:t>
            </w:r>
          </w:p>
          <w:p w:rsidR="003F2287" w:rsidRDefault="003F2287">
            <w:r>
              <w:t xml:space="preserve">     období</w:t>
            </w:r>
          </w:p>
          <w:p w:rsidR="003F2287" w:rsidRDefault="003F2287">
            <w:pPr>
              <w:ind w:left="120"/>
            </w:pPr>
            <w:proofErr w:type="gramStart"/>
            <w:r>
              <w:t>-  porovná</w:t>
            </w:r>
            <w:proofErr w:type="gramEnd"/>
            <w:r>
              <w:t xml:space="preserve"> chování živočichů v závislosti na ročním</w:t>
            </w:r>
          </w:p>
          <w:p w:rsidR="003F2287" w:rsidRDefault="003F2287">
            <w:pPr>
              <w:ind w:left="120"/>
            </w:pPr>
            <w:r>
              <w:t xml:space="preserve">   období</w:t>
            </w: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2. h.</w:t>
            </w:r>
          </w:p>
          <w:p w:rsidR="003F2287" w:rsidRDefault="003F2287"/>
          <w:p w:rsidR="003F2287" w:rsidRDefault="003F2287"/>
          <w:p w:rsidR="003F2287" w:rsidRDefault="003F2287"/>
          <w:p w:rsidR="003F2287" w:rsidRDefault="003F2287">
            <w:r>
              <w:t>3. – 8. h.</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t>Listopad</w:t>
            </w:r>
          </w:p>
        </w:tc>
        <w:tc>
          <w:tcPr>
            <w:tcW w:w="1506"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p w:rsidR="003F2287" w:rsidRDefault="003F2287">
            <w:r>
              <w:t>Lidé kolem nás</w:t>
            </w:r>
          </w:p>
        </w:tc>
        <w:tc>
          <w:tcPr>
            <w:tcW w:w="1656" w:type="dxa"/>
            <w:tcBorders>
              <w:top w:val="single" w:sz="4" w:space="0" w:color="000000"/>
              <w:left w:val="single" w:sz="4" w:space="0" w:color="000000"/>
              <w:bottom w:val="single" w:sz="4" w:space="0" w:color="000000"/>
            </w:tcBorders>
          </w:tcPr>
          <w:p w:rsidR="003F2287" w:rsidRDefault="003F2287">
            <w:pPr>
              <w:snapToGrid w:val="0"/>
            </w:pPr>
            <w:r>
              <w:t>Rostliny</w:t>
            </w:r>
          </w:p>
          <w:p w:rsidR="003F2287" w:rsidRDefault="003F2287"/>
          <w:p w:rsidR="003F2287" w:rsidRDefault="003F2287"/>
          <w:p w:rsidR="003F2287" w:rsidRDefault="003F2287">
            <w:r>
              <w:t>Rodina</w:t>
            </w:r>
          </w:p>
          <w:p w:rsidR="003F2287" w:rsidRDefault="003F2287">
            <w:r>
              <w:t>Soužití lidí</w:t>
            </w:r>
          </w:p>
        </w:tc>
        <w:tc>
          <w:tcPr>
            <w:tcW w:w="4028" w:type="dxa"/>
            <w:tcBorders>
              <w:top w:val="single" w:sz="4" w:space="0" w:color="000000"/>
              <w:left w:val="single" w:sz="4" w:space="0" w:color="000000"/>
              <w:bottom w:val="single" w:sz="4" w:space="0" w:color="000000"/>
            </w:tcBorders>
          </w:tcPr>
          <w:p w:rsidR="003F2287" w:rsidRDefault="003F2287">
            <w:pPr>
              <w:snapToGrid w:val="0"/>
            </w:pPr>
            <w:r>
              <w:t>- popíše základní části rostliny</w:t>
            </w:r>
          </w:p>
          <w:p w:rsidR="003F2287" w:rsidRDefault="003F2287"/>
          <w:p w:rsidR="003F2287" w:rsidRDefault="003F2287"/>
          <w:p w:rsidR="003F2287" w:rsidRDefault="003F2287">
            <w:r>
              <w:t xml:space="preserve">- vyjmenuje nejbližší rodinné příslušníky, seřadí </w:t>
            </w:r>
          </w:p>
          <w:p w:rsidR="003F2287" w:rsidRDefault="003F2287">
            <w:r>
              <w:t xml:space="preserve">     členy dle věku</w:t>
            </w:r>
          </w:p>
          <w:p w:rsidR="003F2287" w:rsidRDefault="003F2287">
            <w:r>
              <w:t xml:space="preserve">   - respektuje spolužáky s jejich přednostmi i </w:t>
            </w:r>
          </w:p>
          <w:p w:rsidR="003F2287" w:rsidRDefault="003F2287">
            <w:r>
              <w:t xml:space="preserve">     nedostatky, pokusí se přizpůsobit</w:t>
            </w:r>
          </w:p>
          <w:p w:rsidR="003F2287" w:rsidRDefault="003F2287">
            <w:r>
              <w:lastRenderedPageBreak/>
              <w:t xml:space="preserve">   - hovoří o chování v rodině</w:t>
            </w:r>
          </w:p>
          <w:p w:rsidR="003F2287" w:rsidRDefault="003F2287">
            <w:r>
              <w:t xml:space="preserve">   - aplikuje zásady správného chování ve škole i </w:t>
            </w:r>
          </w:p>
          <w:p w:rsidR="003F2287" w:rsidRDefault="003F2287">
            <w:r>
              <w:t xml:space="preserve">     mimo ni</w:t>
            </w:r>
          </w:p>
          <w:p w:rsidR="003F2287" w:rsidRDefault="003F2287">
            <w:r>
              <w:t xml:space="preserve">   - ve škole rozpozná zaměstnance a váží si jejich </w:t>
            </w:r>
          </w:p>
          <w:p w:rsidR="003F2287" w:rsidRDefault="003F2287">
            <w:r>
              <w:t xml:space="preserve">     práce</w:t>
            </w:r>
          </w:p>
          <w:p w:rsidR="003F2287" w:rsidRDefault="003F2287">
            <w:r>
              <w:t xml:space="preserve">   - rozliší nesprávné chování jiných i u sebe</w:t>
            </w:r>
          </w:p>
          <w:p w:rsidR="003F2287" w:rsidRDefault="003F2287">
            <w:pPr>
              <w:rPr>
                <w:i/>
              </w:rPr>
            </w:pP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1. – 3. h.</w:t>
            </w:r>
          </w:p>
          <w:p w:rsidR="003F2287" w:rsidRDefault="003F2287"/>
          <w:p w:rsidR="003F2287" w:rsidRDefault="003F2287"/>
          <w:p w:rsidR="003F2287" w:rsidRDefault="003F2287">
            <w:r>
              <w:t>4. – 8. h.</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Prosinec</w:t>
            </w:r>
          </w:p>
        </w:tc>
        <w:tc>
          <w:tcPr>
            <w:tcW w:w="1506"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p w:rsidR="003F2287" w:rsidRDefault="003F2287"/>
          <w:p w:rsidR="003F2287" w:rsidRDefault="003F2287">
            <w:r>
              <w:t>Lidé a čas</w:t>
            </w:r>
          </w:p>
        </w:tc>
        <w:tc>
          <w:tcPr>
            <w:tcW w:w="1656" w:type="dxa"/>
            <w:tcBorders>
              <w:top w:val="single" w:sz="4" w:space="0" w:color="000000"/>
              <w:left w:val="single" w:sz="4" w:space="0" w:color="000000"/>
              <w:bottom w:val="single" w:sz="4" w:space="0" w:color="000000"/>
            </w:tcBorders>
          </w:tcPr>
          <w:p w:rsidR="003F2287" w:rsidRDefault="003F2287">
            <w:pPr>
              <w:snapToGrid w:val="0"/>
            </w:pPr>
            <w:r>
              <w:t>Rostliny</w:t>
            </w:r>
          </w:p>
          <w:p w:rsidR="003F2287" w:rsidRDefault="003F2287">
            <w:r>
              <w:t>Živočichové</w:t>
            </w:r>
          </w:p>
          <w:p w:rsidR="003F2287" w:rsidRDefault="003F2287"/>
          <w:p w:rsidR="003F2287" w:rsidRDefault="003F2287"/>
          <w:p w:rsidR="003F2287" w:rsidRDefault="003F2287">
            <w:r>
              <w:t>Orientace v čase</w:t>
            </w:r>
          </w:p>
          <w:p w:rsidR="003F2287" w:rsidRDefault="003F2287">
            <w:r>
              <w:t>Současnost a minulost v našem životě</w:t>
            </w:r>
          </w:p>
        </w:tc>
        <w:tc>
          <w:tcPr>
            <w:tcW w:w="4028"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 zhodnotí odlišnosti v přírodě během ročních období</w:t>
            </w:r>
          </w:p>
          <w:p w:rsidR="003F2287" w:rsidRDefault="003F2287">
            <w:r>
              <w:t>- porovná chování živočichů v závislosti na ročním období</w:t>
            </w:r>
          </w:p>
          <w:p w:rsidR="003F2287" w:rsidRDefault="003F2287"/>
          <w:p w:rsidR="003F2287" w:rsidRDefault="003F2287">
            <w:r>
              <w:t>- vyjmenuje dny v týdnu</w:t>
            </w:r>
          </w:p>
          <w:p w:rsidR="003F2287" w:rsidRDefault="003F2287">
            <w:r>
              <w:t>- rozlišuje čas práce a odpočinku</w:t>
            </w:r>
          </w:p>
          <w:p w:rsidR="003F2287" w:rsidRDefault="003F2287">
            <w:r>
              <w:t>- vypráví o zvycích a práci lidí</w:t>
            </w: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2. h.</w:t>
            </w:r>
          </w:p>
          <w:p w:rsidR="003F2287" w:rsidRDefault="003F2287"/>
          <w:p w:rsidR="003F2287" w:rsidRDefault="003F2287"/>
          <w:p w:rsidR="003F2287" w:rsidRDefault="003F2287"/>
          <w:p w:rsidR="003F2287" w:rsidRDefault="003F2287">
            <w:r>
              <w:t>3. – 4. h.</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t>Leden</w:t>
            </w:r>
          </w:p>
        </w:tc>
        <w:tc>
          <w:tcPr>
            <w:tcW w:w="1506" w:type="dxa"/>
            <w:tcBorders>
              <w:top w:val="single" w:sz="4" w:space="0" w:color="000000"/>
              <w:left w:val="single" w:sz="4" w:space="0" w:color="000000"/>
              <w:bottom w:val="single" w:sz="4" w:space="0" w:color="000000"/>
            </w:tcBorders>
          </w:tcPr>
          <w:p w:rsidR="003F2287" w:rsidRDefault="003F2287">
            <w:pPr>
              <w:snapToGrid w:val="0"/>
            </w:pPr>
            <w:r>
              <w:t>Člověk a jeho zdraví</w:t>
            </w:r>
          </w:p>
          <w:p w:rsidR="003F2287" w:rsidRDefault="003F2287"/>
          <w:p w:rsidR="003F2287" w:rsidRDefault="003F2287">
            <w:r>
              <w:t>Rozmanitost přírody</w:t>
            </w:r>
          </w:p>
          <w:p w:rsidR="003F2287" w:rsidRDefault="003F2287"/>
        </w:tc>
        <w:tc>
          <w:tcPr>
            <w:tcW w:w="1656"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p w:rsidR="003F2287" w:rsidRDefault="003F2287"/>
          <w:p w:rsidR="003F2287" w:rsidRDefault="003F2287">
            <w:r>
              <w:t>Rostliny</w:t>
            </w:r>
          </w:p>
          <w:p w:rsidR="003F2287" w:rsidRDefault="003F2287">
            <w:r>
              <w:t>Živočichové</w:t>
            </w:r>
          </w:p>
          <w:p w:rsidR="003F2287" w:rsidRDefault="003F2287"/>
        </w:tc>
        <w:tc>
          <w:tcPr>
            <w:tcW w:w="4028" w:type="dxa"/>
            <w:tcBorders>
              <w:top w:val="single" w:sz="4" w:space="0" w:color="000000"/>
              <w:left w:val="single" w:sz="4" w:space="0" w:color="000000"/>
              <w:bottom w:val="single" w:sz="4" w:space="0" w:color="000000"/>
            </w:tcBorders>
          </w:tcPr>
          <w:p w:rsidR="003F2287" w:rsidRDefault="003F2287">
            <w:pPr>
              <w:snapToGrid w:val="0"/>
            </w:pPr>
            <w:r>
              <w:t xml:space="preserve">- pozná bezpečná místa pro </w:t>
            </w:r>
            <w:proofErr w:type="gramStart"/>
            <w:r>
              <w:t>hry ( sáňkování</w:t>
            </w:r>
            <w:proofErr w:type="gramEnd"/>
            <w:r>
              <w:t>, lyžování …)</w:t>
            </w:r>
          </w:p>
          <w:p w:rsidR="003F2287" w:rsidRDefault="003F2287"/>
          <w:p w:rsidR="003F2287" w:rsidRDefault="003F2287">
            <w:r>
              <w:t>- zhodnotí odlišnosti v přírodě během ročních období</w:t>
            </w:r>
          </w:p>
          <w:p w:rsidR="003F2287" w:rsidRDefault="003F2287">
            <w:r>
              <w:t>- porovná chování živočichů v závislosti na ročním období</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2. h.</w:t>
            </w:r>
          </w:p>
          <w:p w:rsidR="003F2287" w:rsidRDefault="003F2287"/>
          <w:p w:rsidR="003F2287" w:rsidRDefault="003F2287"/>
          <w:p w:rsidR="003F2287" w:rsidRDefault="003F2287">
            <w:r>
              <w:t>3. – 6. h.</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t>Únor</w:t>
            </w:r>
          </w:p>
        </w:tc>
        <w:tc>
          <w:tcPr>
            <w:tcW w:w="1506" w:type="dxa"/>
            <w:tcBorders>
              <w:top w:val="single" w:sz="4" w:space="0" w:color="000000"/>
              <w:left w:val="single" w:sz="4" w:space="0" w:color="000000"/>
              <w:bottom w:val="single" w:sz="4" w:space="0" w:color="000000"/>
            </w:tcBorders>
          </w:tcPr>
          <w:p w:rsidR="003F2287" w:rsidRDefault="003F2287">
            <w:pPr>
              <w:snapToGrid w:val="0"/>
            </w:pPr>
            <w:r>
              <w:t>Člověk a jeho zdraví</w:t>
            </w:r>
          </w:p>
          <w:p w:rsidR="003F2287" w:rsidRDefault="003F2287"/>
        </w:tc>
        <w:tc>
          <w:tcPr>
            <w:tcW w:w="1656" w:type="dxa"/>
            <w:tcBorders>
              <w:top w:val="single" w:sz="4" w:space="0" w:color="000000"/>
              <w:left w:val="single" w:sz="4" w:space="0" w:color="000000"/>
              <w:bottom w:val="single" w:sz="4" w:space="0" w:color="000000"/>
            </w:tcBorders>
          </w:tcPr>
          <w:p w:rsidR="003F2287" w:rsidRDefault="003F2287">
            <w:pPr>
              <w:snapToGrid w:val="0"/>
            </w:pPr>
            <w:r>
              <w:t>Lidské tělo</w:t>
            </w:r>
          </w:p>
        </w:tc>
        <w:tc>
          <w:tcPr>
            <w:tcW w:w="4028" w:type="dxa"/>
            <w:tcBorders>
              <w:top w:val="single" w:sz="4" w:space="0" w:color="000000"/>
              <w:left w:val="single" w:sz="4" w:space="0" w:color="000000"/>
              <w:bottom w:val="single" w:sz="4" w:space="0" w:color="000000"/>
            </w:tcBorders>
          </w:tcPr>
          <w:p w:rsidR="003F2287" w:rsidRDefault="003F2287">
            <w:pPr>
              <w:snapToGrid w:val="0"/>
            </w:pPr>
            <w:r>
              <w:t>- učí se a dodržuje základní hygienické návyky (mytí rukou, používání WC)</w:t>
            </w:r>
          </w:p>
          <w:p w:rsidR="003F2287" w:rsidRDefault="003F2287">
            <w:r>
              <w:t xml:space="preserve">   - dodržuje režim dne</w:t>
            </w:r>
          </w:p>
          <w:p w:rsidR="003F2287" w:rsidRDefault="003F2287">
            <w:r>
              <w:t xml:space="preserve">   - projevuje vhodným chováním a činnostmi vztah ke zdraví </w:t>
            </w:r>
          </w:p>
          <w:p w:rsidR="003F2287" w:rsidRDefault="003F2287">
            <w:r>
              <w:t xml:space="preserve">   - rozpozná základní části lidského těla</w:t>
            </w:r>
          </w:p>
          <w:p w:rsidR="003F2287" w:rsidRDefault="003F2287">
            <w:r>
              <w:t xml:space="preserve">   - dodržuje zásady bezpečného chování tak, aby neohrožoval zdraví své</w:t>
            </w:r>
          </w:p>
          <w:p w:rsidR="003F2287" w:rsidRDefault="003F2287">
            <w:r>
              <w:t xml:space="preserve">      a zdraví jiných</w:t>
            </w:r>
          </w:p>
          <w:p w:rsidR="003F2287" w:rsidRDefault="003F2287">
            <w:pPr>
              <w:rPr>
                <w:i/>
              </w:rPr>
            </w:pP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6. h.</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1506" w:type="dxa"/>
            <w:tcBorders>
              <w:top w:val="single" w:sz="4" w:space="0" w:color="000000"/>
              <w:left w:val="single" w:sz="4" w:space="0" w:color="000000"/>
              <w:bottom w:val="single" w:sz="4" w:space="0" w:color="000000"/>
            </w:tcBorders>
          </w:tcPr>
          <w:p w:rsidR="003F2287" w:rsidRDefault="003F2287">
            <w:pPr>
              <w:snapToGrid w:val="0"/>
            </w:pPr>
            <w:r>
              <w:t>Člověk a jeho zdraví</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Rozmanitost přírody</w:t>
            </w:r>
          </w:p>
          <w:p w:rsidR="003F2287" w:rsidRDefault="003F2287"/>
        </w:tc>
        <w:tc>
          <w:tcPr>
            <w:tcW w:w="1656" w:type="dxa"/>
            <w:tcBorders>
              <w:top w:val="single" w:sz="4" w:space="0" w:color="000000"/>
              <w:left w:val="single" w:sz="4" w:space="0" w:color="000000"/>
              <w:bottom w:val="single" w:sz="4" w:space="0" w:color="000000"/>
            </w:tcBorders>
          </w:tcPr>
          <w:p w:rsidR="003F2287" w:rsidRDefault="003F2287">
            <w:pPr>
              <w:snapToGrid w:val="0"/>
            </w:pPr>
            <w:r>
              <w:lastRenderedPageBreak/>
              <w:t>Lidské tělo</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Rostliny</w:t>
            </w:r>
          </w:p>
          <w:p w:rsidR="003F2287" w:rsidRDefault="003F2287">
            <w:r>
              <w:t>Živočichové</w:t>
            </w:r>
          </w:p>
          <w:p w:rsidR="003F2287" w:rsidRDefault="003F2287"/>
        </w:tc>
        <w:tc>
          <w:tcPr>
            <w:tcW w:w="4028" w:type="dxa"/>
            <w:tcBorders>
              <w:top w:val="single" w:sz="4" w:space="0" w:color="000000"/>
              <w:left w:val="single" w:sz="4" w:space="0" w:color="000000"/>
              <w:bottom w:val="single" w:sz="4" w:space="0" w:color="000000"/>
            </w:tcBorders>
          </w:tcPr>
          <w:p w:rsidR="003F2287" w:rsidRDefault="003F2287">
            <w:pPr>
              <w:snapToGrid w:val="0"/>
            </w:pPr>
            <w:r>
              <w:lastRenderedPageBreak/>
              <w:t xml:space="preserve">   - učí se a dodržuje základní hygienické návyky (mytí rukou, používání WC)</w:t>
            </w:r>
          </w:p>
          <w:p w:rsidR="003F2287" w:rsidRDefault="003F2287">
            <w:r>
              <w:t xml:space="preserve">   - dodržuje režim dne</w:t>
            </w:r>
          </w:p>
          <w:p w:rsidR="003F2287" w:rsidRDefault="003F2287">
            <w:r>
              <w:t xml:space="preserve">   - projevuje vhodným chováním a činnostmi vztah ke zdraví </w:t>
            </w:r>
          </w:p>
          <w:p w:rsidR="003F2287" w:rsidRDefault="003F2287">
            <w:r>
              <w:t xml:space="preserve">   - rozpozná základní části lidského těla</w:t>
            </w:r>
          </w:p>
          <w:p w:rsidR="003F2287" w:rsidRDefault="003F2287">
            <w:r>
              <w:t xml:space="preserve">   - dodržuje zásady bezpečného chování tak, aby neohrožoval zdraví své</w:t>
            </w:r>
          </w:p>
          <w:p w:rsidR="003F2287" w:rsidRPr="00D124C5" w:rsidRDefault="003F2287">
            <w:r>
              <w:t xml:space="preserve">      a zdraví jiných</w:t>
            </w:r>
          </w:p>
          <w:p w:rsidR="003F2287" w:rsidRDefault="003F2287">
            <w:r>
              <w:lastRenderedPageBreak/>
              <w:t>- zhodnotí odlišnosti v přírodě během ročních období</w:t>
            </w:r>
          </w:p>
          <w:p w:rsidR="003F2287" w:rsidRDefault="003F2287">
            <w:r>
              <w:t>- porovná chování živočichů v závislosti na ročním období</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1. – 4. h.</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5. – 8. h.</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Duben</w:t>
            </w:r>
          </w:p>
        </w:tc>
        <w:tc>
          <w:tcPr>
            <w:tcW w:w="1506"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tc>
        <w:tc>
          <w:tcPr>
            <w:tcW w:w="1656" w:type="dxa"/>
            <w:tcBorders>
              <w:top w:val="single" w:sz="4" w:space="0" w:color="000000"/>
              <w:left w:val="single" w:sz="4" w:space="0" w:color="000000"/>
              <w:bottom w:val="single" w:sz="4" w:space="0" w:color="000000"/>
            </w:tcBorders>
          </w:tcPr>
          <w:p w:rsidR="003F2287" w:rsidRDefault="003F2287">
            <w:pPr>
              <w:snapToGrid w:val="0"/>
            </w:pPr>
            <w:r>
              <w:t>Rostliny</w:t>
            </w:r>
          </w:p>
          <w:p w:rsidR="003F2287" w:rsidRDefault="003F2287">
            <w:r>
              <w:t>Živočichové</w:t>
            </w:r>
          </w:p>
          <w:p w:rsidR="003F2287" w:rsidRDefault="003F2287"/>
        </w:tc>
        <w:tc>
          <w:tcPr>
            <w:tcW w:w="4028" w:type="dxa"/>
            <w:tcBorders>
              <w:top w:val="single" w:sz="4" w:space="0" w:color="000000"/>
              <w:left w:val="single" w:sz="4" w:space="0" w:color="000000"/>
              <w:bottom w:val="single" w:sz="4" w:space="0" w:color="000000"/>
            </w:tcBorders>
          </w:tcPr>
          <w:p w:rsidR="003F2287" w:rsidRDefault="003F2287">
            <w:pPr>
              <w:snapToGrid w:val="0"/>
            </w:pPr>
            <w:r>
              <w:t>- určí základní podmínky pro život rostlin</w:t>
            </w:r>
          </w:p>
          <w:p w:rsidR="003F2287" w:rsidRDefault="003F2287">
            <w:r>
              <w:t>- vyjmenuje základní části těla u určených savců a ptáků</w:t>
            </w: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8. h.</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t>Květen</w:t>
            </w:r>
          </w:p>
        </w:tc>
        <w:tc>
          <w:tcPr>
            <w:tcW w:w="1506" w:type="dxa"/>
            <w:tcBorders>
              <w:top w:val="single" w:sz="4" w:space="0" w:color="000000"/>
              <w:left w:val="single" w:sz="4" w:space="0" w:color="000000"/>
              <w:bottom w:val="single" w:sz="4" w:space="0" w:color="000000"/>
            </w:tcBorders>
          </w:tcPr>
          <w:p w:rsidR="003F2287" w:rsidRDefault="003F2287">
            <w:pPr>
              <w:snapToGrid w:val="0"/>
            </w:pPr>
            <w:r>
              <w:t>Lidé a čas</w:t>
            </w:r>
          </w:p>
          <w:p w:rsidR="003F2287" w:rsidRDefault="003F2287"/>
          <w:p w:rsidR="003F2287" w:rsidRDefault="003F2287"/>
          <w:p w:rsidR="003F2287" w:rsidRDefault="003F2287"/>
          <w:p w:rsidR="003F2287" w:rsidRDefault="003F2287"/>
          <w:p w:rsidR="003F2287" w:rsidRDefault="003F2287"/>
          <w:p w:rsidR="003F2287" w:rsidRDefault="003F2287">
            <w:r>
              <w:t>Lidé kolem nás</w:t>
            </w:r>
          </w:p>
        </w:tc>
        <w:tc>
          <w:tcPr>
            <w:tcW w:w="1656" w:type="dxa"/>
            <w:tcBorders>
              <w:top w:val="single" w:sz="4" w:space="0" w:color="000000"/>
              <w:left w:val="single" w:sz="4" w:space="0" w:color="000000"/>
              <w:bottom w:val="single" w:sz="4" w:space="0" w:color="000000"/>
            </w:tcBorders>
          </w:tcPr>
          <w:p w:rsidR="003F2287" w:rsidRDefault="003F2287">
            <w:pPr>
              <w:snapToGrid w:val="0"/>
            </w:pPr>
            <w:r>
              <w:t>Orientace v čase</w:t>
            </w:r>
          </w:p>
          <w:p w:rsidR="003F2287" w:rsidRDefault="003F2287">
            <w:r>
              <w:t>Současnost a minulost v našem životě</w:t>
            </w:r>
          </w:p>
          <w:p w:rsidR="003F2287" w:rsidRDefault="003F2287"/>
          <w:p w:rsidR="003F2287" w:rsidRDefault="003F2287"/>
          <w:p w:rsidR="003F2287" w:rsidRDefault="003F2287"/>
          <w:p w:rsidR="003F2287" w:rsidRDefault="003F2287"/>
        </w:tc>
        <w:tc>
          <w:tcPr>
            <w:tcW w:w="4028" w:type="dxa"/>
            <w:tcBorders>
              <w:top w:val="single" w:sz="4" w:space="0" w:color="000000"/>
              <w:left w:val="single" w:sz="4" w:space="0" w:color="000000"/>
              <w:bottom w:val="single" w:sz="4" w:space="0" w:color="000000"/>
            </w:tcBorders>
          </w:tcPr>
          <w:p w:rsidR="003F2287" w:rsidRDefault="003F2287">
            <w:pPr>
              <w:snapToGrid w:val="0"/>
            </w:pPr>
            <w:r>
              <w:t>- vyjmenuje dny v týdnu</w:t>
            </w:r>
          </w:p>
          <w:p w:rsidR="003F2287" w:rsidRDefault="003F2287">
            <w:r>
              <w:t>- určí celé hodiny</w:t>
            </w:r>
          </w:p>
          <w:p w:rsidR="003F2287" w:rsidRDefault="003F2287">
            <w:r>
              <w:t>- rozpozná současnost a minulost</w:t>
            </w:r>
          </w:p>
          <w:p w:rsidR="003F2287" w:rsidRDefault="003F2287">
            <w:r>
              <w:t>- na příkladech porovná odlišnosti života lidí</w:t>
            </w:r>
          </w:p>
          <w:p w:rsidR="003F2287" w:rsidRDefault="003F2287"/>
          <w:p w:rsidR="003F2287" w:rsidRDefault="003F2287"/>
          <w:p w:rsidR="003F2287" w:rsidRDefault="003F2287">
            <w:r>
              <w:t>- vypráví o práci rodičů</w:t>
            </w: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6. h.</w:t>
            </w:r>
          </w:p>
          <w:p w:rsidR="003F2287" w:rsidRDefault="003F2287"/>
          <w:p w:rsidR="003F2287" w:rsidRDefault="003F2287"/>
          <w:p w:rsidR="003F2287" w:rsidRDefault="003F2287">
            <w:r>
              <w:t>7. – 8. h.</w:t>
            </w:r>
          </w:p>
          <w:p w:rsidR="003F2287" w:rsidRDefault="003F2287"/>
          <w:p w:rsidR="003F2287" w:rsidRDefault="003F2287"/>
          <w:p w:rsidR="003F2287" w:rsidRDefault="003F2287">
            <w:r>
              <w:t>7. – 8. h.</w:t>
            </w:r>
          </w:p>
        </w:tc>
      </w:tr>
      <w:tr w:rsidR="003F2287">
        <w:tc>
          <w:tcPr>
            <w:tcW w:w="1125" w:type="dxa"/>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1506" w:type="dxa"/>
            <w:tcBorders>
              <w:top w:val="single" w:sz="4" w:space="0" w:color="000000"/>
              <w:left w:val="single" w:sz="4" w:space="0" w:color="000000"/>
              <w:bottom w:val="single" w:sz="4" w:space="0" w:color="000000"/>
            </w:tcBorders>
          </w:tcPr>
          <w:p w:rsidR="003F2287" w:rsidRDefault="003F2287">
            <w:pPr>
              <w:snapToGrid w:val="0"/>
            </w:pPr>
            <w:r>
              <w:t>Lidé a čas</w:t>
            </w:r>
          </w:p>
          <w:p w:rsidR="003F2287" w:rsidRDefault="003F2287"/>
          <w:p w:rsidR="003F2287" w:rsidRDefault="003F2287">
            <w:r>
              <w:t>Lidé kolem nás</w:t>
            </w:r>
          </w:p>
          <w:p w:rsidR="003F2287" w:rsidRDefault="003F2287"/>
          <w:p w:rsidR="003F2287" w:rsidRDefault="003F2287">
            <w:r>
              <w:t>Člověk a jeho zdraví</w:t>
            </w:r>
          </w:p>
          <w:p w:rsidR="003F2287" w:rsidRDefault="003F2287"/>
          <w:p w:rsidR="003F2287" w:rsidRDefault="003F2287"/>
          <w:p w:rsidR="003F2287" w:rsidRDefault="003F2287"/>
          <w:p w:rsidR="003F2287" w:rsidRDefault="003F2287"/>
          <w:p w:rsidR="003F2287" w:rsidRDefault="003F2287"/>
          <w:p w:rsidR="003F2287" w:rsidRDefault="003F2287">
            <w:r>
              <w:t>Rozmanitost přírody</w:t>
            </w:r>
          </w:p>
          <w:p w:rsidR="003F2287" w:rsidRDefault="003F2287"/>
          <w:p w:rsidR="003F2287" w:rsidRDefault="003F2287"/>
        </w:tc>
        <w:tc>
          <w:tcPr>
            <w:tcW w:w="1656"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Rostliny</w:t>
            </w:r>
          </w:p>
          <w:p w:rsidR="003F2287" w:rsidRDefault="003F2287">
            <w:r>
              <w:t>Živočichové</w:t>
            </w:r>
          </w:p>
          <w:p w:rsidR="003F2287" w:rsidRDefault="003F2287"/>
        </w:tc>
        <w:tc>
          <w:tcPr>
            <w:tcW w:w="4028" w:type="dxa"/>
            <w:tcBorders>
              <w:top w:val="single" w:sz="4" w:space="0" w:color="000000"/>
              <w:left w:val="single" w:sz="4" w:space="0" w:color="000000"/>
              <w:bottom w:val="single" w:sz="4" w:space="0" w:color="000000"/>
            </w:tcBorders>
          </w:tcPr>
          <w:p w:rsidR="003F2287" w:rsidRDefault="003F2287">
            <w:pPr>
              <w:snapToGrid w:val="0"/>
            </w:pPr>
            <w:r>
              <w:t>- na příkladech porovná odlišnosti života lidí</w:t>
            </w:r>
          </w:p>
          <w:p w:rsidR="003F2287" w:rsidRDefault="003F2287"/>
          <w:p w:rsidR="003F2287" w:rsidRDefault="003F2287">
            <w:r>
              <w:t>- vypráví o práci rodičů</w:t>
            </w:r>
          </w:p>
          <w:p w:rsidR="003F2287" w:rsidRDefault="003F2287"/>
          <w:p w:rsidR="003F2287" w:rsidRDefault="003F2287"/>
          <w:p w:rsidR="003F2287" w:rsidRDefault="003F2287">
            <w:r>
              <w:t xml:space="preserve">- uplatňuje základní pravidla účastníků silničního provozu ( ovládá chůzi po chodníku, využívá podchodu a nadchodu, zná zásady bezpečného chování v dopravních prostředcích, zná zásady bezpečného přecházení, umí používat světelných signálů pro chodce, používá přilby na </w:t>
            </w:r>
            <w:proofErr w:type="gramStart"/>
            <w:r>
              <w:t>kolo )</w:t>
            </w:r>
            <w:proofErr w:type="gramEnd"/>
          </w:p>
          <w:p w:rsidR="003F2287" w:rsidRDefault="003F2287"/>
          <w:p w:rsidR="003F2287" w:rsidRDefault="003F2287">
            <w:r>
              <w:t>- určí základní podmínky pro život rostlin</w:t>
            </w:r>
          </w:p>
          <w:p w:rsidR="003F2287" w:rsidRDefault="003F2287">
            <w:r>
              <w:t>- vyjmenuje základní části těla u určených savců a ptáků</w:t>
            </w:r>
          </w:p>
          <w:p w:rsidR="003F2287" w:rsidRDefault="003F2287">
            <w:r>
              <w:t>- dodržuje pravidla správného chování v přírodě a podílí se na něm</w:t>
            </w: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2. h.</w:t>
            </w:r>
          </w:p>
          <w:p w:rsidR="003F2287" w:rsidRDefault="003F2287"/>
          <w:p w:rsidR="003F2287" w:rsidRDefault="003F2287">
            <w:r>
              <w:t>1. – 2. h.</w:t>
            </w:r>
          </w:p>
          <w:p w:rsidR="003F2287" w:rsidRDefault="003F2287"/>
          <w:p w:rsidR="003F2287" w:rsidRDefault="003F2287"/>
          <w:p w:rsidR="003F2287" w:rsidRDefault="003F2287">
            <w:r>
              <w:t>3. – 4. h.</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5. – 6. h.</w:t>
            </w:r>
          </w:p>
          <w:p w:rsidR="003F2287" w:rsidRDefault="003F2287"/>
          <w:p w:rsidR="003F2287" w:rsidRDefault="003F2287"/>
          <w:p w:rsidR="003F2287" w:rsidRDefault="003F2287">
            <w:r>
              <w:t>7. – 8. h.</w:t>
            </w:r>
          </w:p>
        </w:tc>
      </w:tr>
    </w:tbl>
    <w:p w:rsidR="003F2287" w:rsidRDefault="003F2287"/>
    <w:p w:rsidR="003F2287" w:rsidRDefault="003F2287"/>
    <w:p w:rsidR="003F2287" w:rsidRDefault="003F2287"/>
    <w:p w:rsidR="003F2287" w:rsidRDefault="003F2287">
      <w:pPr>
        <w:pStyle w:val="Nadpis2"/>
        <w:jc w:val="center"/>
        <w:rPr>
          <w:sz w:val="40"/>
          <w:szCs w:val="40"/>
        </w:rPr>
      </w:pPr>
      <w:r>
        <w:rPr>
          <w:sz w:val="40"/>
          <w:szCs w:val="40"/>
        </w:rPr>
        <w:lastRenderedPageBreak/>
        <w:t>Prvouka</w:t>
      </w:r>
    </w:p>
    <w:p w:rsidR="003F2287" w:rsidRDefault="003F2287">
      <w:pPr>
        <w:pStyle w:val="Nadpis2"/>
        <w:jc w:val="center"/>
        <w:rPr>
          <w:sz w:val="40"/>
          <w:szCs w:val="40"/>
        </w:rPr>
      </w:pPr>
      <w:r>
        <w:rPr>
          <w:sz w:val="40"/>
          <w:szCs w:val="40"/>
        </w:rPr>
        <w:t>2. ročník</w:t>
      </w:r>
    </w:p>
    <w:p w:rsidR="003F2287" w:rsidRDefault="003F2287">
      <w:pPr>
        <w:pStyle w:val="Nadpis2"/>
        <w:jc w:val="both"/>
        <w:rPr>
          <w:rFonts w:ascii="Times New Roman" w:hAnsi="Times New Roman" w:cs="Times New Roman"/>
          <w:i w:val="0"/>
          <w:sz w:val="40"/>
          <w:szCs w:val="40"/>
        </w:rPr>
      </w:pPr>
    </w:p>
    <w:tbl>
      <w:tblPr>
        <w:tblW w:w="0" w:type="auto"/>
        <w:tblInd w:w="-15" w:type="dxa"/>
        <w:tblLayout w:type="fixed"/>
        <w:tblLook w:val="0000" w:firstRow="0" w:lastRow="0" w:firstColumn="0" w:lastColumn="0" w:noHBand="0" w:noVBand="0"/>
      </w:tblPr>
      <w:tblGrid>
        <w:gridCol w:w="1124"/>
        <w:gridCol w:w="1616"/>
        <w:gridCol w:w="1840"/>
        <w:gridCol w:w="3735"/>
        <w:gridCol w:w="1313"/>
      </w:tblGrid>
      <w:tr w:rsidR="003F2287">
        <w:tc>
          <w:tcPr>
            <w:tcW w:w="1124"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měsíc </w:t>
            </w:r>
          </w:p>
        </w:tc>
        <w:tc>
          <w:tcPr>
            <w:tcW w:w="1616" w:type="dxa"/>
            <w:tcBorders>
              <w:top w:val="double" w:sz="40" w:space="0" w:color="000000"/>
              <w:left w:val="single" w:sz="4" w:space="0" w:color="000000"/>
              <w:bottom w:val="double" w:sz="1" w:space="0" w:color="000000"/>
            </w:tcBorders>
          </w:tcPr>
          <w:p w:rsidR="003F2287" w:rsidRDefault="003F2287">
            <w:pPr>
              <w:snapToGrid w:val="0"/>
              <w:rPr>
                <w:b/>
              </w:rPr>
            </w:pPr>
            <w:proofErr w:type="spellStart"/>
            <w:r>
              <w:rPr>
                <w:b/>
              </w:rPr>
              <w:t>tématický</w:t>
            </w:r>
            <w:proofErr w:type="spellEnd"/>
            <w:r>
              <w:rPr>
                <w:b/>
              </w:rPr>
              <w:t xml:space="preserve"> okruh</w:t>
            </w:r>
          </w:p>
        </w:tc>
        <w:tc>
          <w:tcPr>
            <w:tcW w:w="1840" w:type="dxa"/>
            <w:tcBorders>
              <w:top w:val="double" w:sz="40" w:space="0" w:color="000000"/>
              <w:left w:val="single" w:sz="4" w:space="0" w:color="000000"/>
              <w:bottom w:val="double" w:sz="1" w:space="0" w:color="000000"/>
            </w:tcBorders>
          </w:tcPr>
          <w:p w:rsidR="003F2287" w:rsidRDefault="003F2287">
            <w:pPr>
              <w:snapToGrid w:val="0"/>
              <w:rPr>
                <w:b/>
              </w:rPr>
            </w:pPr>
            <w:r>
              <w:rPr>
                <w:b/>
              </w:rPr>
              <w:t>téma (učivo)</w:t>
            </w:r>
          </w:p>
        </w:tc>
        <w:tc>
          <w:tcPr>
            <w:tcW w:w="3735"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313"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r>
              <w:rPr>
                <w:b/>
              </w:rPr>
              <w:t>poznámky</w:t>
            </w:r>
          </w:p>
        </w:tc>
      </w:tr>
      <w:tr w:rsidR="003F2287">
        <w:tc>
          <w:tcPr>
            <w:tcW w:w="1124" w:type="dxa"/>
            <w:tcBorders>
              <w:top w:val="double" w:sz="40" w:space="0" w:color="000000"/>
              <w:left w:val="single" w:sz="4" w:space="0" w:color="000000"/>
              <w:bottom w:val="single" w:sz="4" w:space="0" w:color="000000"/>
            </w:tcBorders>
          </w:tcPr>
          <w:p w:rsidR="003F2287" w:rsidRDefault="003F2287">
            <w:pPr>
              <w:snapToGrid w:val="0"/>
              <w:rPr>
                <w:b/>
              </w:rPr>
            </w:pPr>
            <w:r>
              <w:rPr>
                <w:b/>
              </w:rPr>
              <w:t>Září</w:t>
            </w:r>
          </w:p>
        </w:tc>
        <w:tc>
          <w:tcPr>
            <w:tcW w:w="1616" w:type="dxa"/>
            <w:tcBorders>
              <w:top w:val="double" w:sz="40" w:space="0" w:color="000000"/>
              <w:left w:val="single" w:sz="4" w:space="0" w:color="000000"/>
              <w:bottom w:val="single" w:sz="4" w:space="0" w:color="000000"/>
            </w:tcBorders>
          </w:tcPr>
          <w:p w:rsidR="003F2287" w:rsidRDefault="003F2287">
            <w:pPr>
              <w:snapToGrid w:val="0"/>
            </w:pPr>
            <w:r>
              <w:t>Místo, kde žijeme</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Rozmanitost přírody</w:t>
            </w:r>
          </w:p>
        </w:tc>
        <w:tc>
          <w:tcPr>
            <w:tcW w:w="1840" w:type="dxa"/>
            <w:tcBorders>
              <w:top w:val="double" w:sz="40" w:space="0" w:color="000000"/>
              <w:left w:val="single" w:sz="4" w:space="0" w:color="000000"/>
              <w:bottom w:val="single" w:sz="4" w:space="0" w:color="000000"/>
            </w:tcBorders>
          </w:tcPr>
          <w:p w:rsidR="003F2287" w:rsidRDefault="003F2287">
            <w:pPr>
              <w:snapToGrid w:val="0"/>
            </w:pPr>
            <w:r>
              <w:t>Domov</w:t>
            </w:r>
          </w:p>
          <w:p w:rsidR="003F2287" w:rsidRDefault="003F2287">
            <w:r>
              <w:t>Škola</w:t>
            </w:r>
          </w:p>
          <w:p w:rsidR="003F2287" w:rsidRDefault="003F2287">
            <w:r>
              <w:t>Obec</w:t>
            </w:r>
          </w:p>
          <w:p w:rsidR="003F2287" w:rsidRDefault="003F2287">
            <w:r>
              <w:t>Okolní krajina</w:t>
            </w:r>
          </w:p>
          <w:p w:rsidR="003F2287" w:rsidRDefault="003F2287"/>
          <w:p w:rsidR="003F2287" w:rsidRDefault="003F2287"/>
        </w:tc>
        <w:tc>
          <w:tcPr>
            <w:tcW w:w="3735" w:type="dxa"/>
            <w:tcBorders>
              <w:top w:val="double" w:sz="40" w:space="0" w:color="000000"/>
              <w:left w:val="single" w:sz="4" w:space="0" w:color="000000"/>
              <w:bottom w:val="single" w:sz="4" w:space="0" w:color="000000"/>
            </w:tcBorders>
          </w:tcPr>
          <w:p w:rsidR="003F2287" w:rsidRDefault="003F2287">
            <w:pPr>
              <w:snapToGrid w:val="0"/>
            </w:pPr>
            <w:r>
              <w:t xml:space="preserve">   - žák se orientuje v okolí školy a svého </w:t>
            </w:r>
          </w:p>
          <w:p w:rsidR="003F2287" w:rsidRDefault="003F2287">
            <w:r>
              <w:t xml:space="preserve">     bydliště</w:t>
            </w:r>
          </w:p>
          <w:p w:rsidR="003F2287" w:rsidRDefault="003F2287">
            <w:r>
              <w:t xml:space="preserve">   - bezpečně zvládá pohyb po budově školy</w:t>
            </w:r>
          </w:p>
          <w:p w:rsidR="003F2287" w:rsidRDefault="003F2287">
            <w:r>
              <w:t xml:space="preserve">   - připravuje se na vyučování podle rozvrhu</w:t>
            </w:r>
          </w:p>
          <w:p w:rsidR="003F2287" w:rsidRDefault="003F2287">
            <w:r>
              <w:t xml:space="preserve">   - respektuje pravidla silničního provozu</w:t>
            </w:r>
          </w:p>
          <w:p w:rsidR="003F2287" w:rsidRDefault="003F2287">
            <w:r>
              <w:t xml:space="preserve">   - pojmenuje důležité dopravní značky</w:t>
            </w:r>
          </w:p>
          <w:p w:rsidR="003F2287" w:rsidRDefault="003F2287">
            <w:r>
              <w:t xml:space="preserve">   - dokáže pojmenovat a ukázat specifické </w:t>
            </w:r>
          </w:p>
          <w:p w:rsidR="003F2287" w:rsidRDefault="003F2287">
            <w:r>
              <w:t xml:space="preserve">     orientační body v okolí bydliště  </w:t>
            </w:r>
          </w:p>
          <w:p w:rsidR="003F2287" w:rsidRDefault="003F2287">
            <w:pPr>
              <w:rPr>
                <w:i/>
              </w:rPr>
            </w:pPr>
          </w:p>
          <w:p w:rsidR="003F2287" w:rsidRDefault="003F2287">
            <w:r>
              <w:t>- pozoruje, popíše a porovná viditelné změny v přírodě v jednotlivých ročních obdobích</w:t>
            </w:r>
          </w:p>
        </w:tc>
        <w:tc>
          <w:tcPr>
            <w:tcW w:w="1313"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r>
              <w:t>1. – 4. h.</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5. – 8. h.</w:t>
            </w:r>
          </w:p>
        </w:tc>
      </w:tr>
      <w:tr w:rsidR="003F2287">
        <w:trPr>
          <w:trHeight w:val="1894"/>
        </w:trPr>
        <w:tc>
          <w:tcPr>
            <w:tcW w:w="1124" w:type="dxa"/>
            <w:tcBorders>
              <w:top w:val="single" w:sz="4" w:space="0" w:color="000000"/>
              <w:left w:val="single" w:sz="4" w:space="0" w:color="000000"/>
              <w:bottom w:val="single" w:sz="4" w:space="0" w:color="000000"/>
            </w:tcBorders>
          </w:tcPr>
          <w:p w:rsidR="003F2287" w:rsidRDefault="003F2287">
            <w:pPr>
              <w:snapToGrid w:val="0"/>
              <w:rPr>
                <w:b/>
              </w:rPr>
            </w:pPr>
            <w:proofErr w:type="spellStart"/>
            <w:r>
              <w:rPr>
                <w:b/>
              </w:rPr>
              <w:t>Ŕíjen</w:t>
            </w:r>
            <w:proofErr w:type="spellEnd"/>
          </w:p>
        </w:tc>
        <w:tc>
          <w:tcPr>
            <w:tcW w:w="1616"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1840" w:type="dxa"/>
            <w:tcBorders>
              <w:top w:val="single" w:sz="4" w:space="0" w:color="000000"/>
              <w:left w:val="single" w:sz="4" w:space="0" w:color="000000"/>
              <w:bottom w:val="single" w:sz="4" w:space="0" w:color="000000"/>
            </w:tcBorders>
          </w:tcPr>
          <w:p w:rsidR="003F2287" w:rsidRDefault="003F2287">
            <w:pPr>
              <w:snapToGrid w:val="0"/>
            </w:pPr>
            <w:r>
              <w:t>Živočichové</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Rostliny</w:t>
            </w:r>
          </w:p>
        </w:tc>
        <w:tc>
          <w:tcPr>
            <w:tcW w:w="3735" w:type="dxa"/>
            <w:tcBorders>
              <w:top w:val="single" w:sz="4" w:space="0" w:color="000000"/>
              <w:left w:val="single" w:sz="4" w:space="0" w:color="000000"/>
              <w:bottom w:val="single" w:sz="4" w:space="0" w:color="000000"/>
            </w:tcBorders>
          </w:tcPr>
          <w:p w:rsidR="003F2287" w:rsidRDefault="003F2287">
            <w:pPr>
              <w:snapToGrid w:val="0"/>
            </w:pPr>
            <w:r>
              <w:t>- opakuje a upevňuje si poznatky o určených savcích a ptácích</w:t>
            </w:r>
          </w:p>
          <w:p w:rsidR="003F2287" w:rsidRDefault="003F2287">
            <w:r>
              <w:t>- popíše jednotlivé části těla</w:t>
            </w:r>
          </w:p>
          <w:p w:rsidR="003F2287" w:rsidRDefault="003F2287">
            <w:r>
              <w:t>- rozliší a porovná chování živočichů v závislosti na ročním období</w:t>
            </w:r>
          </w:p>
          <w:p w:rsidR="003F2287" w:rsidRDefault="003F2287">
            <w:r>
              <w:t>- třídí živočichy na domácí a volně žijící</w:t>
            </w:r>
          </w:p>
          <w:p w:rsidR="003F2287" w:rsidRDefault="003F2287"/>
          <w:p w:rsidR="003F2287" w:rsidRDefault="003F2287">
            <w:r>
              <w:t>- určí a roztřídí některé přírodniny podle nápadných určujících znaků</w:t>
            </w:r>
          </w:p>
          <w:p w:rsidR="003F2287" w:rsidRDefault="003F2287">
            <w:r>
              <w:t>- provádí jednoduché pokusy, pozoruje a upevňuje si a rozšiřuje poznatky o rostlinách</w:t>
            </w:r>
          </w:p>
          <w:p w:rsidR="003F2287" w:rsidRDefault="003F2287">
            <w:r>
              <w:t>- pozná dané rostliny ve známé lokalitě</w:t>
            </w:r>
          </w:p>
          <w:p w:rsidR="003F2287" w:rsidRDefault="003F2287"/>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3. h.</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3. – 7.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Listopad</w:t>
            </w:r>
          </w:p>
        </w:tc>
        <w:tc>
          <w:tcPr>
            <w:tcW w:w="1616"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p w:rsidR="003F2287" w:rsidRDefault="003F2287"/>
          <w:p w:rsidR="003F2287" w:rsidRDefault="003F2287">
            <w:r>
              <w:lastRenderedPageBreak/>
              <w:t>Lidé kolem nás</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Rozmanitost přírody</w:t>
            </w:r>
          </w:p>
          <w:p w:rsidR="003F2287" w:rsidRDefault="003F2287"/>
        </w:tc>
        <w:tc>
          <w:tcPr>
            <w:tcW w:w="1840" w:type="dxa"/>
            <w:tcBorders>
              <w:top w:val="single" w:sz="4" w:space="0" w:color="000000"/>
              <w:left w:val="single" w:sz="4" w:space="0" w:color="000000"/>
              <w:bottom w:val="single" w:sz="4" w:space="0" w:color="000000"/>
            </w:tcBorders>
          </w:tcPr>
          <w:p w:rsidR="003F2287" w:rsidRDefault="003F2287">
            <w:pPr>
              <w:snapToGrid w:val="0"/>
            </w:pPr>
            <w:r>
              <w:lastRenderedPageBreak/>
              <w:t>Rostliny</w:t>
            </w:r>
          </w:p>
          <w:p w:rsidR="003F2287" w:rsidRDefault="003F2287"/>
          <w:p w:rsidR="003F2287" w:rsidRDefault="003F2287"/>
          <w:p w:rsidR="003F2287" w:rsidRDefault="003F2287"/>
          <w:p w:rsidR="003F2287" w:rsidRDefault="003F2287">
            <w:r>
              <w:lastRenderedPageBreak/>
              <w:t>Rodina</w:t>
            </w:r>
          </w:p>
          <w:p w:rsidR="003F2287" w:rsidRDefault="003F2287">
            <w:r>
              <w:t>Soužití</w:t>
            </w:r>
          </w:p>
          <w:p w:rsidR="003F2287" w:rsidRDefault="003F2287">
            <w:r>
              <w:t>Chování lidí</w:t>
            </w:r>
          </w:p>
          <w:p w:rsidR="003F2287" w:rsidRDefault="003F2287">
            <w:r>
              <w:t>Právo a spravedlnost</w:t>
            </w:r>
          </w:p>
          <w:p w:rsidR="003F2287" w:rsidRDefault="003F2287"/>
          <w:p w:rsidR="003F2287" w:rsidRDefault="003F2287"/>
          <w:p w:rsidR="003F2287" w:rsidRDefault="003F2287"/>
          <w:p w:rsidR="003F2287" w:rsidRDefault="003F2287"/>
          <w:p w:rsidR="003F2287" w:rsidRDefault="003F2287"/>
        </w:tc>
        <w:tc>
          <w:tcPr>
            <w:tcW w:w="3735" w:type="dxa"/>
            <w:tcBorders>
              <w:top w:val="single" w:sz="4" w:space="0" w:color="000000"/>
              <w:left w:val="single" w:sz="4" w:space="0" w:color="000000"/>
              <w:bottom w:val="single" w:sz="4" w:space="0" w:color="000000"/>
            </w:tcBorders>
          </w:tcPr>
          <w:p w:rsidR="003F2287" w:rsidRDefault="003F2287">
            <w:pPr>
              <w:snapToGrid w:val="0"/>
            </w:pPr>
            <w:r>
              <w:lastRenderedPageBreak/>
              <w:t xml:space="preserve">- uvede příklady výskytu </w:t>
            </w:r>
            <w:proofErr w:type="gramStart"/>
            <w:r>
              <w:t>organismů ( zem</w:t>
            </w:r>
            <w:proofErr w:type="gramEnd"/>
            <w:r>
              <w:t xml:space="preserve">. </w:t>
            </w:r>
            <w:proofErr w:type="gramStart"/>
            <w:r>
              <w:t>Plodin ) ve</w:t>
            </w:r>
            <w:proofErr w:type="gramEnd"/>
            <w:r>
              <w:t xml:space="preserve"> známé lokalitě</w:t>
            </w:r>
          </w:p>
          <w:p w:rsidR="003F2287" w:rsidRDefault="003F2287">
            <w:r>
              <w:t xml:space="preserve">- provádí jednoduché pokusy, pozoruje a upevňuje si a rozšiřuje </w:t>
            </w:r>
            <w:r>
              <w:lastRenderedPageBreak/>
              <w:t>poznatky o rostlinách</w:t>
            </w:r>
          </w:p>
          <w:p w:rsidR="003F2287" w:rsidRDefault="003F2287">
            <w:r>
              <w:t>- vyjmenuje další rodinné příslušníky nad rámec vlastní rodiny, uvědomuje si věkové rozdíly a posloupnost</w:t>
            </w:r>
          </w:p>
          <w:p w:rsidR="003F2287" w:rsidRDefault="003F2287">
            <w:r>
              <w:t>- dokáže posoudit nesprávné chování a vysvětlí správný postup nápravy</w:t>
            </w:r>
          </w:p>
          <w:p w:rsidR="003F2287" w:rsidRDefault="003F2287">
            <w:r>
              <w:t>- konkretizuje svá práva a povinnosti</w:t>
            </w:r>
          </w:p>
          <w:p w:rsidR="003F2287" w:rsidRDefault="003F2287">
            <w:r>
              <w:t xml:space="preserve">- učí se obhajovat své názory </w:t>
            </w:r>
          </w:p>
          <w:p w:rsidR="003F2287" w:rsidRDefault="003F2287"/>
          <w:p w:rsidR="003F2287" w:rsidRDefault="003F2287">
            <w:r>
              <w:t>- třídí živočichy na domácí a volně žijící</w:t>
            </w:r>
          </w:p>
          <w:p w:rsidR="003F2287" w:rsidRDefault="003F2287">
            <w:r>
              <w:t>- zná jejich význam pro člověka</w:t>
            </w: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1. – 2. h.</w:t>
            </w:r>
          </w:p>
          <w:p w:rsidR="003F2287" w:rsidRDefault="003F2287"/>
          <w:p w:rsidR="003F2287" w:rsidRDefault="003F2287">
            <w:r>
              <w:t>3. – 4. h.</w:t>
            </w:r>
          </w:p>
          <w:p w:rsidR="003F2287" w:rsidRDefault="003F2287"/>
          <w:p w:rsidR="003F2287" w:rsidRDefault="003F2287">
            <w:r>
              <w:lastRenderedPageBreak/>
              <w:t>5. – 6. h.</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7. – 8.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Prosinec</w:t>
            </w:r>
          </w:p>
        </w:tc>
        <w:tc>
          <w:tcPr>
            <w:tcW w:w="1616" w:type="dxa"/>
            <w:tcBorders>
              <w:top w:val="single" w:sz="4" w:space="0" w:color="000000"/>
              <w:left w:val="single" w:sz="4" w:space="0" w:color="000000"/>
              <w:bottom w:val="single" w:sz="4" w:space="0" w:color="000000"/>
            </w:tcBorders>
          </w:tcPr>
          <w:p w:rsidR="003F2287" w:rsidRDefault="003F2287">
            <w:pPr>
              <w:snapToGrid w:val="0"/>
            </w:pPr>
            <w:r>
              <w:t>Místo, kde žijeme</w:t>
            </w:r>
          </w:p>
          <w:p w:rsidR="003F2287" w:rsidRDefault="003F2287"/>
          <w:p w:rsidR="003F2287" w:rsidRDefault="003F2287"/>
          <w:p w:rsidR="003F2287" w:rsidRDefault="003F2287"/>
          <w:p w:rsidR="003F2287" w:rsidRDefault="003F2287">
            <w:r>
              <w:t>Rozmanitost přírody</w:t>
            </w:r>
          </w:p>
          <w:p w:rsidR="003F2287" w:rsidRDefault="003F2287"/>
          <w:p w:rsidR="003F2287" w:rsidRDefault="003F2287"/>
          <w:p w:rsidR="003F2287" w:rsidRDefault="003F2287"/>
          <w:p w:rsidR="003F2287" w:rsidRDefault="003F2287">
            <w:r>
              <w:t>Lidé a čas</w:t>
            </w:r>
          </w:p>
        </w:tc>
        <w:tc>
          <w:tcPr>
            <w:tcW w:w="1840" w:type="dxa"/>
            <w:tcBorders>
              <w:top w:val="single" w:sz="4" w:space="0" w:color="000000"/>
              <w:left w:val="single" w:sz="4" w:space="0" w:color="000000"/>
              <w:bottom w:val="single" w:sz="4" w:space="0" w:color="000000"/>
            </w:tcBorders>
          </w:tcPr>
          <w:p w:rsidR="003F2287" w:rsidRDefault="003F2287">
            <w:pPr>
              <w:snapToGrid w:val="0"/>
            </w:pPr>
            <w:r>
              <w:t>Domov</w:t>
            </w:r>
          </w:p>
          <w:p w:rsidR="003F2287" w:rsidRDefault="003F2287">
            <w:r>
              <w:t>Škola</w:t>
            </w:r>
          </w:p>
          <w:p w:rsidR="003F2287" w:rsidRDefault="003F2287">
            <w:r>
              <w:t>Obec</w:t>
            </w:r>
          </w:p>
          <w:p w:rsidR="003F2287" w:rsidRDefault="003F2287">
            <w:r>
              <w:t>Okolní krajina</w:t>
            </w:r>
          </w:p>
          <w:p w:rsidR="003F2287" w:rsidRDefault="003F2287"/>
          <w:p w:rsidR="003F2287" w:rsidRDefault="003F2287"/>
          <w:p w:rsidR="003F2287" w:rsidRDefault="003F2287"/>
        </w:tc>
        <w:tc>
          <w:tcPr>
            <w:tcW w:w="3735" w:type="dxa"/>
            <w:tcBorders>
              <w:top w:val="single" w:sz="4" w:space="0" w:color="000000"/>
              <w:left w:val="single" w:sz="4" w:space="0" w:color="000000"/>
              <w:bottom w:val="single" w:sz="4" w:space="0" w:color="000000"/>
            </w:tcBorders>
          </w:tcPr>
          <w:p w:rsidR="003F2287" w:rsidRDefault="003F2287">
            <w:pPr>
              <w:snapToGrid w:val="0"/>
            </w:pPr>
            <w:r>
              <w:t>- pamatuje si adresu svého bydliště</w:t>
            </w:r>
          </w:p>
          <w:p w:rsidR="003F2287" w:rsidRDefault="003F2287"/>
          <w:p w:rsidR="003F2287" w:rsidRDefault="003F2287"/>
          <w:p w:rsidR="003F2287" w:rsidRDefault="003F2287"/>
          <w:p w:rsidR="003F2287" w:rsidRDefault="003F2287"/>
          <w:p w:rsidR="003F2287" w:rsidRDefault="003F2287">
            <w:r>
              <w:t>- pozoruje, popíše a porovná viditelné změny v přírodě v jednotlivých ročních obdobích</w:t>
            </w:r>
          </w:p>
          <w:p w:rsidR="003F2287" w:rsidRDefault="003F2287">
            <w:r>
              <w:t>- rozliší a porovná chování živočichů v závislosti na ročním období</w:t>
            </w:r>
          </w:p>
          <w:p w:rsidR="003F2287" w:rsidRDefault="003F2287"/>
          <w:p w:rsidR="003F2287" w:rsidRDefault="003F2287">
            <w:r>
              <w:t xml:space="preserve">- porovná zvyky a práci lidí v minulosti a současnosti ( Vánoce, zvyky a </w:t>
            </w:r>
            <w:proofErr w:type="gramStart"/>
            <w:r>
              <w:t>tradice )</w:t>
            </w:r>
            <w:proofErr w:type="gramEnd"/>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gramStart"/>
            <w:r>
              <w:t>1.  h.</w:t>
            </w:r>
            <w:proofErr w:type="gramEnd"/>
          </w:p>
          <w:p w:rsidR="003F2287" w:rsidRDefault="003F2287"/>
          <w:p w:rsidR="003F2287" w:rsidRDefault="003F2287"/>
          <w:p w:rsidR="003F2287" w:rsidRDefault="003F2287"/>
          <w:p w:rsidR="003F2287" w:rsidRDefault="003F2287"/>
          <w:p w:rsidR="003F2287" w:rsidRDefault="003F2287">
            <w:r>
              <w:t>2. – 5. h.</w:t>
            </w:r>
          </w:p>
          <w:p w:rsidR="003F2287" w:rsidRDefault="003F2287"/>
          <w:p w:rsidR="003F2287" w:rsidRDefault="003F2287"/>
          <w:p w:rsidR="003F2287" w:rsidRDefault="003F2287"/>
          <w:p w:rsidR="003F2287" w:rsidRDefault="003F2287"/>
          <w:p w:rsidR="003F2287" w:rsidRDefault="003F2287">
            <w:r>
              <w:t>6. – 7.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Leden</w:t>
            </w:r>
          </w:p>
        </w:tc>
        <w:tc>
          <w:tcPr>
            <w:tcW w:w="1616" w:type="dxa"/>
            <w:tcBorders>
              <w:top w:val="single" w:sz="4" w:space="0" w:color="000000"/>
              <w:left w:val="single" w:sz="4" w:space="0" w:color="000000"/>
              <w:bottom w:val="single" w:sz="4" w:space="0" w:color="000000"/>
            </w:tcBorders>
          </w:tcPr>
          <w:p w:rsidR="003F2287" w:rsidRDefault="003F2287">
            <w:pPr>
              <w:snapToGrid w:val="0"/>
            </w:pPr>
            <w:r>
              <w:t>Člověk a jeho zdraví</w:t>
            </w:r>
          </w:p>
          <w:p w:rsidR="003F2287" w:rsidRDefault="003F2287"/>
          <w:p w:rsidR="003F2287" w:rsidRDefault="003F2287"/>
        </w:tc>
        <w:tc>
          <w:tcPr>
            <w:tcW w:w="1840" w:type="dxa"/>
            <w:tcBorders>
              <w:top w:val="single" w:sz="4" w:space="0" w:color="000000"/>
              <w:left w:val="single" w:sz="4" w:space="0" w:color="000000"/>
              <w:bottom w:val="single" w:sz="4" w:space="0" w:color="000000"/>
            </w:tcBorders>
          </w:tcPr>
          <w:p w:rsidR="003F2287" w:rsidRDefault="003F2287">
            <w:pPr>
              <w:snapToGrid w:val="0"/>
            </w:pPr>
            <w:r>
              <w:t>Péče o zdraví, zdravá výživa</w:t>
            </w:r>
          </w:p>
          <w:p w:rsidR="003F2287" w:rsidRDefault="003F2287">
            <w:r>
              <w:t xml:space="preserve"> Lidské tělo</w:t>
            </w:r>
          </w:p>
          <w:p w:rsidR="003F2287" w:rsidRDefault="003F2287">
            <w:r>
              <w:t xml:space="preserve"> Osobní bezpečí</w:t>
            </w:r>
          </w:p>
          <w:p w:rsidR="003F2287" w:rsidRDefault="003F2287">
            <w:r>
              <w:t xml:space="preserve"> Návykové látky a zdraví</w:t>
            </w:r>
          </w:p>
          <w:p w:rsidR="003F2287" w:rsidRDefault="003F2287">
            <w:r>
              <w:t xml:space="preserve"> Situace hromadného ohrožení</w:t>
            </w:r>
          </w:p>
          <w:p w:rsidR="003F2287" w:rsidRDefault="003F2287"/>
          <w:p w:rsidR="003F2287" w:rsidRDefault="003F2287"/>
        </w:tc>
        <w:tc>
          <w:tcPr>
            <w:tcW w:w="3735" w:type="dxa"/>
            <w:tcBorders>
              <w:top w:val="single" w:sz="4" w:space="0" w:color="000000"/>
              <w:left w:val="single" w:sz="4" w:space="0" w:color="000000"/>
              <w:bottom w:val="single" w:sz="4" w:space="0" w:color="000000"/>
            </w:tcBorders>
          </w:tcPr>
          <w:p w:rsidR="003F2287" w:rsidRDefault="003F2287">
            <w:pPr>
              <w:snapToGrid w:val="0"/>
            </w:pPr>
            <w:r>
              <w:t xml:space="preserve">   - dodržuje základní hygienické návyky</w:t>
            </w:r>
          </w:p>
          <w:p w:rsidR="003F2287" w:rsidRDefault="003F2287">
            <w:r>
              <w:t xml:space="preserve">   - orientuje se v režimu dne, rozpozná dobu práce a povinnosti od doby</w:t>
            </w:r>
          </w:p>
          <w:p w:rsidR="003F2287" w:rsidRDefault="003F2287">
            <w:r>
              <w:t xml:space="preserve">      odpočinku</w:t>
            </w:r>
          </w:p>
          <w:p w:rsidR="003F2287" w:rsidRDefault="003F2287">
            <w:r>
              <w:t xml:space="preserve">   - zhodnotí správnost chování a činností ve vztahu ke zdraví</w:t>
            </w:r>
          </w:p>
          <w:p w:rsidR="003F2287" w:rsidRDefault="003F2287">
            <w:r>
              <w:t xml:space="preserve">   - shromáždí a porovná kladné a záporné poznatky ve vztahu ke zdraví</w:t>
            </w:r>
          </w:p>
          <w:p w:rsidR="003F2287" w:rsidRDefault="003F2287">
            <w:r>
              <w:t xml:space="preserve">   - zná základní části lidského těla a polohu základních orgánů v těle</w:t>
            </w:r>
          </w:p>
          <w:p w:rsidR="003F2287" w:rsidRDefault="003F2287">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7.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Únor</w:t>
            </w:r>
          </w:p>
        </w:tc>
        <w:tc>
          <w:tcPr>
            <w:tcW w:w="1616" w:type="dxa"/>
            <w:tcBorders>
              <w:top w:val="single" w:sz="4" w:space="0" w:color="000000"/>
              <w:left w:val="single" w:sz="4" w:space="0" w:color="000000"/>
              <w:bottom w:val="single" w:sz="4" w:space="0" w:color="000000"/>
            </w:tcBorders>
          </w:tcPr>
          <w:p w:rsidR="003F2287" w:rsidRDefault="003F2287">
            <w:pPr>
              <w:snapToGrid w:val="0"/>
            </w:pPr>
            <w:r>
              <w:t>Lidé a čas</w:t>
            </w:r>
          </w:p>
        </w:tc>
        <w:tc>
          <w:tcPr>
            <w:tcW w:w="1840" w:type="dxa"/>
            <w:tcBorders>
              <w:top w:val="single" w:sz="4" w:space="0" w:color="000000"/>
              <w:left w:val="single" w:sz="4" w:space="0" w:color="000000"/>
              <w:bottom w:val="single" w:sz="4" w:space="0" w:color="000000"/>
            </w:tcBorders>
          </w:tcPr>
          <w:p w:rsidR="003F2287" w:rsidRDefault="003F2287">
            <w:pPr>
              <w:snapToGrid w:val="0"/>
            </w:pPr>
            <w:r>
              <w:t>Orientace v čase</w:t>
            </w:r>
          </w:p>
          <w:p w:rsidR="003F2287" w:rsidRDefault="003F2287">
            <w:r>
              <w:t xml:space="preserve"> Současnost a minulost</w:t>
            </w:r>
          </w:p>
          <w:p w:rsidR="003F2287" w:rsidRDefault="003F2287">
            <w:r>
              <w:t xml:space="preserve"> v našem životě</w:t>
            </w:r>
          </w:p>
          <w:p w:rsidR="003F2287" w:rsidRDefault="003F2287">
            <w:r>
              <w:t xml:space="preserve"> Regionální památky</w:t>
            </w:r>
          </w:p>
          <w:p w:rsidR="003F2287" w:rsidRDefault="003F2287"/>
          <w:p w:rsidR="003F2287" w:rsidRDefault="003F2287"/>
        </w:tc>
        <w:tc>
          <w:tcPr>
            <w:tcW w:w="3735" w:type="dxa"/>
            <w:tcBorders>
              <w:top w:val="single" w:sz="4" w:space="0" w:color="000000"/>
              <w:left w:val="single" w:sz="4" w:space="0" w:color="000000"/>
              <w:bottom w:val="single" w:sz="4" w:space="0" w:color="000000"/>
            </w:tcBorders>
          </w:tcPr>
          <w:p w:rsidR="003F2287" w:rsidRDefault="003F2287">
            <w:pPr>
              <w:snapToGrid w:val="0"/>
            </w:pPr>
            <w:r>
              <w:lastRenderedPageBreak/>
              <w:t xml:space="preserve">   - vyjmenuje měsíce, rozlišuje pojmy hodina, den, týden, měsíc, rok</w:t>
            </w:r>
          </w:p>
          <w:p w:rsidR="003F2287" w:rsidRDefault="003F2287">
            <w:r>
              <w:t xml:space="preserve">   - posoudí posloupnost včera, dnes, zítra</w:t>
            </w:r>
          </w:p>
          <w:p w:rsidR="003F2287" w:rsidRDefault="003F2287">
            <w:r>
              <w:t xml:space="preserve">   - rozpozná na hodinách celou, půl, čtvrt</w:t>
            </w:r>
          </w:p>
          <w:p w:rsidR="003F2287" w:rsidRDefault="003F2287">
            <w:r>
              <w:lastRenderedPageBreak/>
              <w:t xml:space="preserve">   - vyznačí čas na digitálním displeji</w:t>
            </w:r>
          </w:p>
          <w:p w:rsidR="003F2287" w:rsidRDefault="003F2287">
            <w:r>
              <w:t xml:space="preserve">   - využívá časové údaje při řešení různých situací v denním životě</w:t>
            </w:r>
          </w:p>
          <w:p w:rsidR="003F2287" w:rsidRDefault="003F2287">
            <w:r>
              <w:t xml:space="preserve">      s přihlédnutím k minulosti, přítomnosti a budoucnosti</w:t>
            </w:r>
          </w:p>
          <w:p w:rsidR="003F2287" w:rsidRDefault="003F2287">
            <w:pPr>
              <w:rPr>
                <w:i/>
              </w:rPr>
            </w:pP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1. – 6.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Březen</w:t>
            </w:r>
          </w:p>
        </w:tc>
        <w:tc>
          <w:tcPr>
            <w:tcW w:w="1616"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tc>
        <w:tc>
          <w:tcPr>
            <w:tcW w:w="1840" w:type="dxa"/>
            <w:tcBorders>
              <w:top w:val="single" w:sz="4" w:space="0" w:color="000000"/>
              <w:left w:val="single" w:sz="4" w:space="0" w:color="000000"/>
              <w:bottom w:val="single" w:sz="4" w:space="0" w:color="000000"/>
            </w:tcBorders>
          </w:tcPr>
          <w:p w:rsidR="003F2287" w:rsidRDefault="003F2287">
            <w:pPr>
              <w:snapToGrid w:val="0"/>
            </w:pPr>
            <w:r>
              <w:t>Rostliny</w:t>
            </w:r>
          </w:p>
          <w:p w:rsidR="003F2287" w:rsidRDefault="003F2287">
            <w:r>
              <w:t>Živočichové</w:t>
            </w:r>
          </w:p>
          <w:p w:rsidR="003F2287" w:rsidRDefault="003F2287"/>
        </w:tc>
        <w:tc>
          <w:tcPr>
            <w:tcW w:w="3735" w:type="dxa"/>
            <w:tcBorders>
              <w:top w:val="single" w:sz="4" w:space="0" w:color="000000"/>
              <w:left w:val="single" w:sz="4" w:space="0" w:color="000000"/>
              <w:bottom w:val="single" w:sz="4" w:space="0" w:color="000000"/>
            </w:tcBorders>
          </w:tcPr>
          <w:p w:rsidR="003F2287" w:rsidRDefault="003F2287">
            <w:pPr>
              <w:snapToGrid w:val="0"/>
            </w:pPr>
            <w:r>
              <w:t>- pozoruje, popíše a porovná viditelné změny v přírodě v jednotlivých ročních obdobích</w:t>
            </w:r>
          </w:p>
          <w:p w:rsidR="003F2287" w:rsidRDefault="003F2287">
            <w:r>
              <w:t>- provádí jednoduché pokusy, pozoruje a upevňuje si a rozšiřuje poznatky o rostlinách</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6. h.</w:t>
            </w:r>
          </w:p>
          <w:p w:rsidR="003F2287" w:rsidRDefault="003F2287"/>
          <w:p w:rsidR="003F2287" w:rsidRDefault="003F2287"/>
          <w:p w:rsidR="003F2287" w:rsidRDefault="003F2287"/>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1616"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p w:rsidR="003F2287" w:rsidRDefault="003F2287"/>
          <w:p w:rsidR="003F2287" w:rsidRDefault="003F2287"/>
          <w:p w:rsidR="003F2287" w:rsidRDefault="003F2287"/>
        </w:tc>
        <w:tc>
          <w:tcPr>
            <w:tcW w:w="1840" w:type="dxa"/>
            <w:tcBorders>
              <w:top w:val="single" w:sz="4" w:space="0" w:color="000000"/>
              <w:left w:val="single" w:sz="4" w:space="0" w:color="000000"/>
              <w:bottom w:val="single" w:sz="4" w:space="0" w:color="000000"/>
            </w:tcBorders>
          </w:tcPr>
          <w:p w:rsidR="003F2287" w:rsidRDefault="003F2287">
            <w:pPr>
              <w:snapToGrid w:val="0"/>
            </w:pPr>
            <w:r>
              <w:t>Rostliny</w:t>
            </w:r>
          </w:p>
          <w:p w:rsidR="003F2287" w:rsidRDefault="003F2287">
            <w:r>
              <w:t>Živočichové</w:t>
            </w:r>
          </w:p>
          <w:p w:rsidR="003F2287" w:rsidRDefault="003F2287"/>
        </w:tc>
        <w:tc>
          <w:tcPr>
            <w:tcW w:w="3735" w:type="dxa"/>
            <w:tcBorders>
              <w:top w:val="single" w:sz="4" w:space="0" w:color="000000"/>
              <w:left w:val="single" w:sz="4" w:space="0" w:color="000000"/>
              <w:bottom w:val="single" w:sz="4" w:space="0" w:color="000000"/>
            </w:tcBorders>
          </w:tcPr>
          <w:p w:rsidR="003F2287" w:rsidRDefault="003F2287">
            <w:pPr>
              <w:snapToGrid w:val="0"/>
            </w:pPr>
            <w:r>
              <w:t>- pozoruje, popíše a porovná viditelné změny v přírodě v jednotlivých ročních obdobích</w:t>
            </w:r>
          </w:p>
          <w:p w:rsidR="003F2287" w:rsidRDefault="003F2287">
            <w:r>
              <w:t>- provádí jednoduché pokusy, pozoruje a upevňuje si a rozšiřuje poznatky o rostlinách</w:t>
            </w:r>
          </w:p>
          <w:p w:rsidR="003F2287" w:rsidRDefault="003F2287">
            <w:r>
              <w:t>- opakuje a upevňuje si poznatky o určených savcích a ptácích</w:t>
            </w:r>
          </w:p>
          <w:p w:rsidR="003F2287" w:rsidRDefault="003F2287">
            <w:r>
              <w:t>- popíše jednotlivé části těla</w:t>
            </w:r>
          </w:p>
          <w:p w:rsidR="003F2287" w:rsidRDefault="003F2287">
            <w:r>
              <w:t>- rozliší a porovná chování živočichů v závislosti na ročním období</w:t>
            </w:r>
          </w:p>
          <w:p w:rsidR="003F2287" w:rsidRDefault="003F2287">
            <w:r>
              <w:t>- třídí živočichy na domácí a volně žijící</w:t>
            </w:r>
          </w:p>
          <w:p w:rsidR="003F2287" w:rsidRDefault="003F2287">
            <w:r>
              <w:t>- zná jejich význam pro člověka</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2. h.</w:t>
            </w:r>
          </w:p>
          <w:p w:rsidR="003F2287" w:rsidRDefault="003F2287"/>
          <w:p w:rsidR="003F2287" w:rsidRDefault="003F2287"/>
          <w:p w:rsidR="003F2287" w:rsidRDefault="003F2287"/>
          <w:p w:rsidR="003F2287" w:rsidRDefault="003F2287">
            <w:r>
              <w:t>3. – 4. h.</w:t>
            </w:r>
          </w:p>
          <w:p w:rsidR="003F2287" w:rsidRDefault="003F2287"/>
          <w:p w:rsidR="003F2287" w:rsidRDefault="003F2287"/>
          <w:p w:rsidR="003F2287" w:rsidRDefault="003F2287"/>
          <w:p w:rsidR="003F2287" w:rsidRDefault="003F2287"/>
          <w:p w:rsidR="003F2287" w:rsidRDefault="003F2287"/>
          <w:p w:rsidR="003F2287" w:rsidRDefault="003F2287">
            <w:r>
              <w:t>5. – 6.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Květen</w:t>
            </w:r>
          </w:p>
        </w:tc>
        <w:tc>
          <w:tcPr>
            <w:tcW w:w="1616"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p w:rsidR="003F2287" w:rsidRDefault="003F2287"/>
          <w:p w:rsidR="003F2287" w:rsidRDefault="003F2287">
            <w:r>
              <w:t>Lidé kolem nás</w:t>
            </w:r>
          </w:p>
        </w:tc>
        <w:tc>
          <w:tcPr>
            <w:tcW w:w="1840"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p w:rsidR="003F2287" w:rsidRDefault="003F2287">
            <w:r>
              <w:t>Rodina</w:t>
            </w:r>
          </w:p>
        </w:tc>
        <w:tc>
          <w:tcPr>
            <w:tcW w:w="3735" w:type="dxa"/>
            <w:tcBorders>
              <w:top w:val="single" w:sz="4" w:space="0" w:color="000000"/>
              <w:left w:val="single" w:sz="4" w:space="0" w:color="000000"/>
              <w:bottom w:val="single" w:sz="4" w:space="0" w:color="000000"/>
            </w:tcBorders>
          </w:tcPr>
          <w:p w:rsidR="003F2287" w:rsidRDefault="003F2287">
            <w:pPr>
              <w:snapToGrid w:val="0"/>
            </w:pPr>
            <w:r>
              <w:t>- třídí živočichy na domácí a volně žijící</w:t>
            </w:r>
          </w:p>
          <w:p w:rsidR="003F2287" w:rsidRDefault="003F2287">
            <w:r>
              <w:t>- zná jejich význam pro člověka</w:t>
            </w:r>
          </w:p>
          <w:p w:rsidR="003F2287" w:rsidRDefault="003F2287">
            <w:r>
              <w:t xml:space="preserve">- uvede příklady výskytu </w:t>
            </w:r>
            <w:proofErr w:type="gramStart"/>
            <w:r>
              <w:t>organismů  ve</w:t>
            </w:r>
            <w:proofErr w:type="gramEnd"/>
            <w:r>
              <w:t xml:space="preserve"> známé lokalitě</w:t>
            </w:r>
          </w:p>
          <w:p w:rsidR="003F2287" w:rsidRDefault="003F2287">
            <w:r>
              <w:t>- Svátek matek</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gramStart"/>
            <w:r>
              <w:t>1. – 3.  h.</w:t>
            </w:r>
            <w:proofErr w:type="gramEnd"/>
          </w:p>
          <w:p w:rsidR="003F2287" w:rsidRDefault="003F2287">
            <w:r>
              <w:t>(5. – 8. h.)</w:t>
            </w:r>
          </w:p>
          <w:p w:rsidR="003F2287" w:rsidRDefault="003F2287"/>
          <w:p w:rsidR="003F2287" w:rsidRDefault="003F2287"/>
          <w:p w:rsidR="003F2287" w:rsidRDefault="003F2287"/>
          <w:p w:rsidR="003F2287" w:rsidRDefault="003F2287">
            <w:r>
              <w:t>4.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1616"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tc>
        <w:tc>
          <w:tcPr>
            <w:tcW w:w="1840" w:type="dxa"/>
            <w:tcBorders>
              <w:top w:val="single" w:sz="4" w:space="0" w:color="000000"/>
              <w:left w:val="single" w:sz="4" w:space="0" w:color="000000"/>
              <w:bottom w:val="single" w:sz="4" w:space="0" w:color="000000"/>
            </w:tcBorders>
          </w:tcPr>
          <w:p w:rsidR="003F2287" w:rsidRDefault="003F2287">
            <w:pPr>
              <w:snapToGrid w:val="0"/>
            </w:pPr>
          </w:p>
        </w:tc>
        <w:tc>
          <w:tcPr>
            <w:tcW w:w="3735" w:type="dxa"/>
            <w:tcBorders>
              <w:top w:val="single" w:sz="4" w:space="0" w:color="000000"/>
              <w:left w:val="single" w:sz="4" w:space="0" w:color="000000"/>
              <w:bottom w:val="single" w:sz="4" w:space="0" w:color="000000"/>
            </w:tcBorders>
          </w:tcPr>
          <w:p w:rsidR="003F2287" w:rsidRDefault="003F2287">
            <w:pPr>
              <w:snapToGrid w:val="0"/>
            </w:pPr>
            <w:r>
              <w:t>- třídí živočichy na domácí a volně žijící</w:t>
            </w:r>
          </w:p>
          <w:p w:rsidR="003F2287" w:rsidRDefault="003F2287">
            <w:r>
              <w:t>- zná jejich význam pro člověka</w:t>
            </w:r>
          </w:p>
          <w:p w:rsidR="003F2287" w:rsidRDefault="003F2287">
            <w:r>
              <w:t xml:space="preserve">- uvede příklady výskytu </w:t>
            </w:r>
            <w:proofErr w:type="gramStart"/>
            <w:r>
              <w:t>organismů  ve</w:t>
            </w:r>
            <w:proofErr w:type="gramEnd"/>
            <w:r>
              <w:t xml:space="preserve"> známé lokalitě</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7. h.</w:t>
            </w:r>
          </w:p>
          <w:p w:rsidR="003F2287" w:rsidRDefault="003F2287"/>
          <w:p w:rsidR="003F2287" w:rsidRDefault="003F2287"/>
        </w:tc>
      </w:tr>
    </w:tbl>
    <w:p w:rsidR="003F2287" w:rsidRDefault="003F2287"/>
    <w:p w:rsidR="003F2287" w:rsidRDefault="003F2287"/>
    <w:p w:rsidR="003F2287" w:rsidRDefault="003F2287">
      <w:pPr>
        <w:jc w:val="center"/>
        <w:rPr>
          <w:b/>
          <w:sz w:val="40"/>
          <w:szCs w:val="40"/>
        </w:rPr>
      </w:pPr>
    </w:p>
    <w:p w:rsidR="00D124C5" w:rsidRDefault="00D124C5">
      <w:pPr>
        <w:jc w:val="center"/>
        <w:rPr>
          <w:b/>
          <w:sz w:val="40"/>
          <w:szCs w:val="40"/>
        </w:rPr>
      </w:pPr>
    </w:p>
    <w:p w:rsidR="00D124C5" w:rsidRDefault="00D124C5">
      <w:pPr>
        <w:jc w:val="center"/>
        <w:rPr>
          <w:b/>
          <w:sz w:val="40"/>
          <w:szCs w:val="40"/>
        </w:rPr>
      </w:pPr>
    </w:p>
    <w:p w:rsidR="003F2287" w:rsidRDefault="003F2287">
      <w:pPr>
        <w:jc w:val="center"/>
        <w:rPr>
          <w:rFonts w:ascii="Arial" w:hAnsi="Arial" w:cs="Arial"/>
          <w:b/>
          <w:sz w:val="40"/>
          <w:szCs w:val="40"/>
        </w:rPr>
      </w:pPr>
      <w:r>
        <w:rPr>
          <w:rFonts w:ascii="Arial" w:hAnsi="Arial" w:cs="Arial"/>
          <w:b/>
          <w:sz w:val="40"/>
          <w:szCs w:val="40"/>
        </w:rPr>
        <w:lastRenderedPageBreak/>
        <w:t>Prvouka</w:t>
      </w:r>
    </w:p>
    <w:p w:rsidR="003F2287" w:rsidRDefault="003F2287">
      <w:pPr>
        <w:jc w:val="center"/>
        <w:rPr>
          <w:rFonts w:ascii="Arial" w:hAnsi="Arial" w:cs="Arial"/>
          <w:b/>
          <w:sz w:val="40"/>
          <w:szCs w:val="40"/>
        </w:rPr>
      </w:pPr>
      <w:r>
        <w:rPr>
          <w:rFonts w:ascii="Arial" w:hAnsi="Arial" w:cs="Arial"/>
          <w:b/>
          <w:sz w:val="40"/>
          <w:szCs w:val="40"/>
        </w:rPr>
        <w:t>3. ročník</w:t>
      </w:r>
    </w:p>
    <w:p w:rsidR="003F2287" w:rsidRDefault="003F2287">
      <w:pPr>
        <w:jc w:val="center"/>
        <w:rPr>
          <w:rFonts w:ascii="Arial" w:hAnsi="Arial" w:cs="Arial"/>
          <w:b/>
          <w:sz w:val="36"/>
          <w:szCs w:val="36"/>
        </w:rPr>
      </w:pPr>
    </w:p>
    <w:tbl>
      <w:tblPr>
        <w:tblW w:w="0" w:type="auto"/>
        <w:tblInd w:w="-15" w:type="dxa"/>
        <w:tblLayout w:type="fixed"/>
        <w:tblLook w:val="0000" w:firstRow="0" w:lastRow="0" w:firstColumn="0" w:lastColumn="0" w:noHBand="0" w:noVBand="0"/>
      </w:tblPr>
      <w:tblGrid>
        <w:gridCol w:w="1124"/>
        <w:gridCol w:w="1862"/>
        <w:gridCol w:w="2188"/>
        <w:gridCol w:w="3141"/>
        <w:gridCol w:w="1313"/>
      </w:tblGrid>
      <w:tr w:rsidR="003F2287">
        <w:tc>
          <w:tcPr>
            <w:tcW w:w="1124"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měsíc </w:t>
            </w:r>
          </w:p>
        </w:tc>
        <w:tc>
          <w:tcPr>
            <w:tcW w:w="1862" w:type="dxa"/>
            <w:tcBorders>
              <w:top w:val="double" w:sz="40" w:space="0" w:color="000000"/>
              <w:left w:val="single" w:sz="4" w:space="0" w:color="000000"/>
              <w:bottom w:val="double" w:sz="1" w:space="0" w:color="000000"/>
            </w:tcBorders>
          </w:tcPr>
          <w:p w:rsidR="003F2287" w:rsidRDefault="003F2287">
            <w:pPr>
              <w:snapToGrid w:val="0"/>
              <w:rPr>
                <w:b/>
              </w:rPr>
            </w:pPr>
            <w:proofErr w:type="spellStart"/>
            <w:r>
              <w:rPr>
                <w:b/>
              </w:rPr>
              <w:t>tématický</w:t>
            </w:r>
            <w:proofErr w:type="spellEnd"/>
            <w:r>
              <w:rPr>
                <w:b/>
              </w:rPr>
              <w:t xml:space="preserve"> okruh</w:t>
            </w:r>
          </w:p>
        </w:tc>
        <w:tc>
          <w:tcPr>
            <w:tcW w:w="2188" w:type="dxa"/>
            <w:tcBorders>
              <w:top w:val="double" w:sz="40" w:space="0" w:color="000000"/>
              <w:left w:val="single" w:sz="4" w:space="0" w:color="000000"/>
              <w:bottom w:val="double" w:sz="1" w:space="0" w:color="000000"/>
            </w:tcBorders>
          </w:tcPr>
          <w:p w:rsidR="003F2287" w:rsidRDefault="003F2287">
            <w:pPr>
              <w:snapToGrid w:val="0"/>
              <w:rPr>
                <w:b/>
              </w:rPr>
            </w:pPr>
            <w:r>
              <w:rPr>
                <w:b/>
              </w:rPr>
              <w:t>téma (učivo)</w:t>
            </w:r>
          </w:p>
        </w:tc>
        <w:tc>
          <w:tcPr>
            <w:tcW w:w="3141"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313"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r>
              <w:rPr>
                <w:b/>
              </w:rPr>
              <w:t>poznámky</w:t>
            </w:r>
          </w:p>
        </w:tc>
      </w:tr>
      <w:tr w:rsidR="003F2287">
        <w:tc>
          <w:tcPr>
            <w:tcW w:w="1124" w:type="dxa"/>
            <w:tcBorders>
              <w:top w:val="double" w:sz="40" w:space="0" w:color="000000"/>
              <w:left w:val="single" w:sz="4" w:space="0" w:color="000000"/>
              <w:bottom w:val="single" w:sz="4" w:space="0" w:color="000000"/>
            </w:tcBorders>
          </w:tcPr>
          <w:p w:rsidR="003F2287" w:rsidRDefault="003F2287">
            <w:pPr>
              <w:snapToGrid w:val="0"/>
              <w:rPr>
                <w:b/>
              </w:rPr>
            </w:pPr>
            <w:r>
              <w:rPr>
                <w:b/>
              </w:rPr>
              <w:t>Září</w:t>
            </w:r>
          </w:p>
        </w:tc>
        <w:tc>
          <w:tcPr>
            <w:tcW w:w="1862" w:type="dxa"/>
            <w:tcBorders>
              <w:top w:val="double" w:sz="40" w:space="0" w:color="000000"/>
              <w:left w:val="single" w:sz="4" w:space="0" w:color="000000"/>
              <w:bottom w:val="single" w:sz="4" w:space="0" w:color="000000"/>
            </w:tcBorders>
          </w:tcPr>
          <w:p w:rsidR="003F2287" w:rsidRDefault="003F2287">
            <w:pPr>
              <w:snapToGrid w:val="0"/>
            </w:pPr>
            <w:r>
              <w:t>Místo, kde žijeme</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 xml:space="preserve">Lidé kolem nás     </w:t>
            </w:r>
          </w:p>
        </w:tc>
        <w:tc>
          <w:tcPr>
            <w:tcW w:w="2188" w:type="dxa"/>
            <w:tcBorders>
              <w:top w:val="double" w:sz="40" w:space="0" w:color="000000"/>
              <w:left w:val="single" w:sz="4" w:space="0" w:color="000000"/>
              <w:bottom w:val="single" w:sz="4" w:space="0" w:color="000000"/>
            </w:tcBorders>
          </w:tcPr>
          <w:p w:rsidR="003F2287" w:rsidRDefault="003F2287">
            <w:pPr>
              <w:snapToGrid w:val="0"/>
            </w:pPr>
            <w:r>
              <w:t>Domov</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Rodina</w:t>
            </w:r>
          </w:p>
        </w:tc>
        <w:tc>
          <w:tcPr>
            <w:tcW w:w="3141" w:type="dxa"/>
            <w:tcBorders>
              <w:top w:val="double" w:sz="40" w:space="0" w:color="000000"/>
              <w:left w:val="single" w:sz="4" w:space="0" w:color="000000"/>
              <w:bottom w:val="single" w:sz="4" w:space="0" w:color="000000"/>
            </w:tcBorders>
          </w:tcPr>
          <w:p w:rsidR="003F2287" w:rsidRDefault="003F2287">
            <w:pPr>
              <w:snapToGrid w:val="0"/>
            </w:pPr>
            <w:r>
              <w:t xml:space="preserve">   - vyznačí v jednoduchém plánu místo svého bydliště a školy a cestu </w:t>
            </w:r>
            <w:proofErr w:type="gramStart"/>
            <w:r>
              <w:t>na</w:t>
            </w:r>
            <w:proofErr w:type="gramEnd"/>
          </w:p>
          <w:p w:rsidR="003F2287" w:rsidRDefault="003F2287">
            <w:r>
              <w:t xml:space="preserve">     určené místo</w:t>
            </w:r>
          </w:p>
          <w:p w:rsidR="003F2287" w:rsidRDefault="003F2287">
            <w:r>
              <w:t xml:space="preserve">   - začlení obec (město) do příslušného kraje a obslužného centra ČR</w:t>
            </w:r>
          </w:p>
          <w:p w:rsidR="003F2287" w:rsidRDefault="003F2287">
            <w:r>
              <w:t xml:space="preserve">   - pozoruje a popíše změny v nejbližším okolí, obci (městě)</w:t>
            </w:r>
          </w:p>
          <w:p w:rsidR="003F2287" w:rsidRDefault="003F2287">
            <w:r>
              <w:t xml:space="preserve">   - rozliší přírodní a umělé prvky v okolní krajině</w:t>
            </w:r>
          </w:p>
          <w:p w:rsidR="003F2287" w:rsidRDefault="003F2287">
            <w:r>
              <w:t xml:space="preserve">   - vyjádří na základě vlastních zkušeností základní vztahy mezi lidmi</w:t>
            </w:r>
          </w:p>
          <w:p w:rsidR="003F2287" w:rsidRDefault="003F2287">
            <w:r>
              <w:t xml:space="preserve">   - vyvodí a dodržuje pravidla pro soužití ve škole, rodině, v obci</w:t>
            </w:r>
          </w:p>
          <w:p w:rsidR="003F2287" w:rsidRDefault="003F2287">
            <w:r>
              <w:t xml:space="preserve">   - rozlišuje základní rozdíly mezi jednotlivci</w:t>
            </w:r>
          </w:p>
          <w:p w:rsidR="003F2287" w:rsidRDefault="003F2287"/>
        </w:tc>
        <w:tc>
          <w:tcPr>
            <w:tcW w:w="1313"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r>
              <w:t>1. – 7. h.</w:t>
            </w:r>
          </w:p>
          <w:p w:rsidR="003F2287" w:rsidRDefault="003F2287">
            <w:r>
              <w:t>9. – 12. h.</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8. h.</w:t>
            </w:r>
          </w:p>
        </w:tc>
      </w:tr>
      <w:tr w:rsidR="003F2287">
        <w:trPr>
          <w:trHeight w:val="1894"/>
        </w:trPr>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Říjen</w:t>
            </w:r>
          </w:p>
        </w:tc>
        <w:tc>
          <w:tcPr>
            <w:tcW w:w="1862"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2188" w:type="dxa"/>
            <w:tcBorders>
              <w:top w:val="single" w:sz="4" w:space="0" w:color="000000"/>
              <w:left w:val="single" w:sz="4" w:space="0" w:color="000000"/>
              <w:bottom w:val="single" w:sz="4" w:space="0" w:color="000000"/>
            </w:tcBorders>
          </w:tcPr>
          <w:p w:rsidR="003F2287" w:rsidRDefault="003F2287">
            <w:pPr>
              <w:snapToGrid w:val="0"/>
            </w:pPr>
            <w:r>
              <w:t xml:space="preserve">Škola      </w:t>
            </w:r>
          </w:p>
          <w:p w:rsidR="003F2287" w:rsidRDefault="003F2287">
            <w:r>
              <w:t>Obec</w:t>
            </w:r>
          </w:p>
        </w:tc>
        <w:tc>
          <w:tcPr>
            <w:tcW w:w="3141" w:type="dxa"/>
            <w:tcBorders>
              <w:top w:val="single" w:sz="4" w:space="0" w:color="000000"/>
              <w:left w:val="single" w:sz="4" w:space="0" w:color="000000"/>
              <w:bottom w:val="single" w:sz="4" w:space="0" w:color="000000"/>
            </w:tcBorders>
          </w:tcPr>
          <w:p w:rsidR="003F2287" w:rsidRDefault="003F2287">
            <w:pPr>
              <w:snapToGrid w:val="0"/>
            </w:pPr>
            <w:r>
              <w:t xml:space="preserve">   - vyznačí v jednoduchém plánu místo svého bydliště a školy a cestu </w:t>
            </w:r>
            <w:proofErr w:type="gramStart"/>
            <w:r>
              <w:t>na</w:t>
            </w:r>
            <w:proofErr w:type="gramEnd"/>
          </w:p>
          <w:p w:rsidR="003F2287" w:rsidRDefault="003F2287">
            <w:r>
              <w:t xml:space="preserve">     určené místo</w:t>
            </w:r>
          </w:p>
          <w:p w:rsidR="003F2287" w:rsidRDefault="003F2287">
            <w:r>
              <w:t xml:space="preserve">   - začlení obec (město) do příslušného kraje a obslužného centra ČR</w:t>
            </w:r>
          </w:p>
          <w:p w:rsidR="003F2287" w:rsidRDefault="003F2287">
            <w:r>
              <w:t xml:space="preserve">   - pozoruje a popíše změny v nejbližším okolí, obci (městě)</w:t>
            </w:r>
          </w:p>
          <w:p w:rsidR="003F2287" w:rsidRDefault="003F2287">
            <w:r>
              <w:t xml:space="preserve">   - rozliší přírodní a umělé prvky v okolní krajině</w:t>
            </w:r>
          </w:p>
          <w:p w:rsidR="00D124C5" w:rsidRDefault="00D124C5"/>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6. h.</w:t>
            </w:r>
          </w:p>
          <w:p w:rsidR="003F2287" w:rsidRDefault="003F2287">
            <w:r>
              <w:t>7. – 12.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Listopad</w:t>
            </w:r>
          </w:p>
        </w:tc>
        <w:tc>
          <w:tcPr>
            <w:tcW w:w="1862"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p w:rsidR="003F2287" w:rsidRDefault="003F2287"/>
        </w:tc>
        <w:tc>
          <w:tcPr>
            <w:tcW w:w="2188" w:type="dxa"/>
            <w:tcBorders>
              <w:top w:val="single" w:sz="4" w:space="0" w:color="000000"/>
              <w:left w:val="single" w:sz="4" w:space="0" w:color="000000"/>
              <w:bottom w:val="single" w:sz="4" w:space="0" w:color="000000"/>
            </w:tcBorders>
          </w:tcPr>
          <w:p w:rsidR="003F2287" w:rsidRDefault="003F2287">
            <w:pPr>
              <w:snapToGrid w:val="0"/>
            </w:pPr>
            <w:r>
              <w:t xml:space="preserve">Okolní krajina </w:t>
            </w:r>
          </w:p>
          <w:p w:rsidR="003F2287" w:rsidRDefault="003F2287">
            <w:r>
              <w:t xml:space="preserve">( místní oblast, </w:t>
            </w:r>
            <w:proofErr w:type="gramStart"/>
            <w:r>
              <w:t>region )</w:t>
            </w:r>
            <w:proofErr w:type="gramEnd"/>
          </w:p>
          <w:p w:rsidR="003F2287" w:rsidRDefault="003F2287"/>
        </w:tc>
        <w:tc>
          <w:tcPr>
            <w:tcW w:w="3141" w:type="dxa"/>
            <w:tcBorders>
              <w:top w:val="single" w:sz="4" w:space="0" w:color="000000"/>
              <w:left w:val="single" w:sz="4" w:space="0" w:color="000000"/>
              <w:bottom w:val="single" w:sz="4" w:space="0" w:color="000000"/>
            </w:tcBorders>
          </w:tcPr>
          <w:p w:rsidR="003F2287" w:rsidRDefault="003F2287">
            <w:pPr>
              <w:snapToGrid w:val="0"/>
            </w:pPr>
            <w:r>
              <w:t xml:space="preserve">   - určí světové strany v přírodě i podle mapy, orientuje se podle nich</w:t>
            </w:r>
          </w:p>
          <w:p w:rsidR="003F2287" w:rsidRDefault="003F2287">
            <w:r>
              <w:t xml:space="preserve">   - používá buzolu, v turistické mapě blízkého okolí dokáže vyznačit trasu</w:t>
            </w:r>
          </w:p>
          <w:p w:rsidR="003F2287" w:rsidRDefault="003F2287">
            <w:r>
              <w:t xml:space="preserve">   - řídí se podle zásad bezpečného pohybu a pobytu v přírodě</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gramStart"/>
            <w:r>
              <w:t>1. –12</w:t>
            </w:r>
            <w:proofErr w:type="gramEnd"/>
            <w:r>
              <w:t>. h.</w:t>
            </w:r>
          </w:p>
          <w:p w:rsidR="003F2287" w:rsidRDefault="003F2287"/>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Prosinec</w:t>
            </w:r>
          </w:p>
        </w:tc>
        <w:tc>
          <w:tcPr>
            <w:tcW w:w="1862" w:type="dxa"/>
            <w:tcBorders>
              <w:top w:val="single" w:sz="4" w:space="0" w:color="000000"/>
              <w:left w:val="single" w:sz="4" w:space="0" w:color="000000"/>
              <w:bottom w:val="single" w:sz="4" w:space="0" w:color="000000"/>
            </w:tcBorders>
          </w:tcPr>
          <w:p w:rsidR="003F2287" w:rsidRDefault="003F2287">
            <w:pPr>
              <w:snapToGrid w:val="0"/>
            </w:pPr>
            <w:r>
              <w:t>Lidé a čas</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 xml:space="preserve">Lidé kolem nás   </w:t>
            </w:r>
          </w:p>
          <w:p w:rsidR="003F2287" w:rsidRDefault="003F2287"/>
        </w:tc>
        <w:tc>
          <w:tcPr>
            <w:tcW w:w="2188" w:type="dxa"/>
            <w:tcBorders>
              <w:top w:val="single" w:sz="4" w:space="0" w:color="000000"/>
              <w:left w:val="single" w:sz="4" w:space="0" w:color="000000"/>
              <w:bottom w:val="single" w:sz="4" w:space="0" w:color="000000"/>
            </w:tcBorders>
          </w:tcPr>
          <w:p w:rsidR="003F2287" w:rsidRDefault="003F2287">
            <w:pPr>
              <w:snapToGrid w:val="0"/>
            </w:pPr>
            <w:r>
              <w:t>Orientace v čase a časový řád</w:t>
            </w:r>
          </w:p>
          <w:p w:rsidR="003F2287" w:rsidRDefault="003F2287">
            <w:r>
              <w:t>Současnost a minulost v našem životě</w:t>
            </w:r>
          </w:p>
          <w:p w:rsidR="003F2287" w:rsidRDefault="003F2287">
            <w:r>
              <w:t>Regionální památky</w:t>
            </w:r>
          </w:p>
          <w:p w:rsidR="003F2287" w:rsidRDefault="003F2287">
            <w:r>
              <w:t>Báje, mýty, pověsti</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Soužití lidí</w:t>
            </w:r>
          </w:p>
          <w:p w:rsidR="003F2287" w:rsidRDefault="003F2287">
            <w:r>
              <w:t>Chování lidí</w:t>
            </w:r>
          </w:p>
          <w:p w:rsidR="003F2287" w:rsidRDefault="003F2287"/>
        </w:tc>
        <w:tc>
          <w:tcPr>
            <w:tcW w:w="3141" w:type="dxa"/>
            <w:tcBorders>
              <w:top w:val="single" w:sz="4" w:space="0" w:color="000000"/>
              <w:left w:val="single" w:sz="4" w:space="0" w:color="000000"/>
              <w:bottom w:val="single" w:sz="4" w:space="0" w:color="000000"/>
            </w:tcBorders>
          </w:tcPr>
          <w:p w:rsidR="003F2287" w:rsidRDefault="003F2287">
            <w:pPr>
              <w:snapToGrid w:val="0"/>
            </w:pPr>
            <w:r>
              <w:t xml:space="preserve">   - určí čas jako fyzikální veličinu</w:t>
            </w:r>
          </w:p>
          <w:p w:rsidR="003F2287" w:rsidRDefault="003F2287">
            <w:r>
              <w:t xml:space="preserve">   - přesně určí jakýkoli čas</w:t>
            </w:r>
          </w:p>
          <w:p w:rsidR="003F2287" w:rsidRDefault="003F2287">
            <w:r>
              <w:t xml:space="preserve">   - orientuje se bezpečně v kalendářním a školním roce</w:t>
            </w:r>
          </w:p>
          <w:p w:rsidR="003F2287" w:rsidRDefault="003F2287">
            <w:r>
              <w:t xml:space="preserve">   - objasňuje odlišnosti způsobu života a bydlení dříve a nyní</w:t>
            </w:r>
          </w:p>
          <w:p w:rsidR="003F2287" w:rsidRDefault="003F2287">
            <w:r>
              <w:t xml:space="preserve">   - vyhledává a shromažďuje poznatky o památkách svého regionu </w:t>
            </w:r>
          </w:p>
          <w:p w:rsidR="003F2287" w:rsidRDefault="003F2287">
            <w:r>
              <w:t xml:space="preserve">     a využívá jich</w:t>
            </w:r>
          </w:p>
          <w:p w:rsidR="003F2287" w:rsidRDefault="003F2287">
            <w:r>
              <w:t xml:space="preserve">   - seznámí se s pověstmi daného regionu</w:t>
            </w:r>
          </w:p>
          <w:p w:rsidR="003F2287" w:rsidRDefault="003F2287">
            <w:r>
              <w:t xml:space="preserve">   - konkretizuje pojmy rodný kraj, domov, vlast</w:t>
            </w:r>
          </w:p>
          <w:p w:rsidR="003F2287" w:rsidRDefault="003F2287">
            <w:r>
              <w:t xml:space="preserve">   - obhájí při konkrétní činnosti své názory</w:t>
            </w:r>
          </w:p>
          <w:p w:rsidR="003F2287" w:rsidRDefault="003F2287">
            <w:r>
              <w:t xml:space="preserve">   - přizná svou chybu, učí se domluvě na společném postupu, řešení problému</w:t>
            </w:r>
          </w:p>
          <w:p w:rsidR="003F2287" w:rsidRDefault="003F2287">
            <w:r>
              <w:t xml:space="preserve">     v kolektivu</w:t>
            </w:r>
          </w:p>
          <w:p w:rsidR="003F2287" w:rsidRDefault="003F2287">
            <w:r>
              <w:t xml:space="preserve">   - snaží se rozpoznat ve svém okolí jednání a chování, která nelze tolerovat</w:t>
            </w:r>
          </w:p>
          <w:p w:rsidR="003F2287" w:rsidRDefault="003F2287">
            <w:r>
              <w:t xml:space="preserve">     a která porušují základní lidská práva</w:t>
            </w:r>
          </w:p>
          <w:p w:rsidR="003F2287" w:rsidRDefault="003F2287">
            <w:r>
              <w:t xml:space="preserve">   - poukáže v nejbližším společenském a přírodním prostředí na změny</w:t>
            </w:r>
          </w:p>
          <w:p w:rsidR="003F2287" w:rsidRDefault="003F2287">
            <w:r>
              <w:t xml:space="preserve">     v kladném i záporném smyslu a přemýšlí o možnostech zlepšování</w:t>
            </w:r>
          </w:p>
          <w:p w:rsidR="003F2287" w:rsidRDefault="003F2287">
            <w:r>
              <w:t xml:space="preserve">     životního prostředí obce</w:t>
            </w:r>
          </w:p>
          <w:p w:rsidR="003F2287" w:rsidRDefault="003F2287">
            <w:r>
              <w:t xml:space="preserve">   - v místě bydliště nabídne možnosti kulturního vyžití   </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4. h.</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5. – 9. h.</w:t>
            </w:r>
          </w:p>
          <w:p w:rsidR="003F2287" w:rsidRDefault="003F2287">
            <w:r>
              <w:t>.</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Leden</w:t>
            </w:r>
          </w:p>
        </w:tc>
        <w:tc>
          <w:tcPr>
            <w:tcW w:w="1862" w:type="dxa"/>
            <w:tcBorders>
              <w:top w:val="single" w:sz="4" w:space="0" w:color="000000"/>
              <w:left w:val="single" w:sz="4" w:space="0" w:color="000000"/>
              <w:bottom w:val="single" w:sz="4" w:space="0" w:color="000000"/>
            </w:tcBorders>
          </w:tcPr>
          <w:p w:rsidR="003F2287" w:rsidRDefault="003F2287">
            <w:pPr>
              <w:snapToGrid w:val="0"/>
            </w:pPr>
            <w:r>
              <w:t>Rozmanitost neživé a živé přírody</w:t>
            </w:r>
          </w:p>
          <w:p w:rsidR="003F2287" w:rsidRDefault="003F2287">
            <w:r>
              <w:t>Ochrana přírody</w:t>
            </w:r>
          </w:p>
        </w:tc>
        <w:tc>
          <w:tcPr>
            <w:tcW w:w="2188" w:type="dxa"/>
            <w:tcBorders>
              <w:top w:val="single" w:sz="4" w:space="0" w:color="000000"/>
              <w:left w:val="single" w:sz="4" w:space="0" w:color="000000"/>
              <w:bottom w:val="single" w:sz="4" w:space="0" w:color="000000"/>
            </w:tcBorders>
          </w:tcPr>
          <w:p w:rsidR="003F2287" w:rsidRDefault="003F2287">
            <w:pPr>
              <w:snapToGrid w:val="0"/>
            </w:pPr>
            <w:r>
              <w:t>Neživá příroda</w:t>
            </w:r>
          </w:p>
          <w:p w:rsidR="003F2287" w:rsidRDefault="003F2287"/>
          <w:p w:rsidR="003F2287" w:rsidRDefault="003F2287"/>
        </w:tc>
        <w:tc>
          <w:tcPr>
            <w:tcW w:w="3141" w:type="dxa"/>
            <w:tcBorders>
              <w:top w:val="single" w:sz="4" w:space="0" w:color="000000"/>
              <w:left w:val="single" w:sz="4" w:space="0" w:color="000000"/>
              <w:bottom w:val="single" w:sz="4" w:space="0" w:color="000000"/>
            </w:tcBorders>
          </w:tcPr>
          <w:p w:rsidR="003F2287" w:rsidRDefault="003F2287">
            <w:pPr>
              <w:snapToGrid w:val="0"/>
            </w:pPr>
            <w:r>
              <w:t xml:space="preserve">   - provádí jednoduché pokusy u skupiny známých látek</w:t>
            </w:r>
          </w:p>
          <w:p w:rsidR="003F2287" w:rsidRDefault="003F2287">
            <w:r>
              <w:t xml:space="preserve">   - určuje jejich společné a rozdílné vlastnosti</w:t>
            </w:r>
          </w:p>
          <w:p w:rsidR="003F2287" w:rsidRDefault="003F2287">
            <w:r>
              <w:t xml:space="preserve">   - podrobně zkoumá vlastnosti vody, vzduchu a půdy</w:t>
            </w:r>
          </w:p>
          <w:p w:rsidR="003F2287" w:rsidRDefault="003F2287">
            <w:r>
              <w:t xml:space="preserve">   - hodnotí a uvědomuje si význam vody, vzduchu a půdy pro život</w:t>
            </w:r>
          </w:p>
          <w:p w:rsidR="003F2287" w:rsidRDefault="003F2287">
            <w:r>
              <w:t xml:space="preserve">   - změří základní veličiny pomocí jednotkových nástrojů a přístrojů</w:t>
            </w:r>
          </w:p>
          <w:p w:rsidR="003F2287" w:rsidRDefault="003F2287">
            <w:r>
              <w:lastRenderedPageBreak/>
              <w:t xml:space="preserve">   - vysvětlí na základě elementárních poznatků o Zemi jako součásti vesmíru</w:t>
            </w:r>
          </w:p>
          <w:p w:rsidR="003F2287" w:rsidRDefault="003F2287">
            <w:r>
              <w:t xml:space="preserve">      souvislost s rozdělením času a střídáním ročních období, zaznamenává</w:t>
            </w:r>
          </w:p>
          <w:p w:rsidR="003F2287" w:rsidRDefault="003F2287">
            <w:r>
              <w:t xml:space="preserve">      poznatky do kalendáře přírody</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1. – 12.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Únor</w:t>
            </w:r>
          </w:p>
        </w:tc>
        <w:tc>
          <w:tcPr>
            <w:tcW w:w="1862" w:type="dxa"/>
            <w:tcBorders>
              <w:top w:val="single" w:sz="4" w:space="0" w:color="000000"/>
              <w:left w:val="single" w:sz="4" w:space="0" w:color="000000"/>
              <w:bottom w:val="single" w:sz="4" w:space="0" w:color="000000"/>
            </w:tcBorders>
          </w:tcPr>
          <w:p w:rsidR="003F2287" w:rsidRDefault="003F2287">
            <w:pPr>
              <w:snapToGrid w:val="0"/>
            </w:pPr>
            <w:r>
              <w:t>Rozmanitost neživé a živé přírody</w:t>
            </w:r>
          </w:p>
          <w:p w:rsidR="003F2287" w:rsidRDefault="003F2287">
            <w:r>
              <w:t>Ochrana přírody</w:t>
            </w:r>
          </w:p>
        </w:tc>
        <w:tc>
          <w:tcPr>
            <w:tcW w:w="2188" w:type="dxa"/>
            <w:tcBorders>
              <w:top w:val="single" w:sz="4" w:space="0" w:color="000000"/>
              <w:left w:val="single" w:sz="4" w:space="0" w:color="000000"/>
              <w:bottom w:val="single" w:sz="4" w:space="0" w:color="000000"/>
            </w:tcBorders>
          </w:tcPr>
          <w:p w:rsidR="003F2287" w:rsidRDefault="003F2287">
            <w:pPr>
              <w:snapToGrid w:val="0"/>
            </w:pPr>
            <w:r>
              <w:t>Neživá příroda</w:t>
            </w:r>
          </w:p>
          <w:p w:rsidR="003F2287" w:rsidRDefault="003F2287"/>
          <w:p w:rsidR="003F2287" w:rsidRDefault="003F2287"/>
        </w:tc>
        <w:tc>
          <w:tcPr>
            <w:tcW w:w="3141" w:type="dxa"/>
            <w:tcBorders>
              <w:top w:val="single" w:sz="4" w:space="0" w:color="000000"/>
              <w:left w:val="single" w:sz="4" w:space="0" w:color="000000"/>
              <w:bottom w:val="single" w:sz="4" w:space="0" w:color="000000"/>
            </w:tcBorders>
          </w:tcPr>
          <w:p w:rsidR="003F2287" w:rsidRDefault="003F2287">
            <w:pPr>
              <w:snapToGrid w:val="0"/>
            </w:pPr>
            <w:r>
              <w:t xml:space="preserve">   - provádí jednoduché pokusy u skupiny známých látek</w:t>
            </w:r>
          </w:p>
          <w:p w:rsidR="003F2287" w:rsidRDefault="003F2287">
            <w:r>
              <w:t xml:space="preserve">   - určuje jejich společné a rozdílné vlastnosti</w:t>
            </w:r>
          </w:p>
          <w:p w:rsidR="003F2287" w:rsidRDefault="003F2287">
            <w:r>
              <w:t xml:space="preserve">   - podrobně zkoumá vlastnosti vody, vzduchu a půdy</w:t>
            </w:r>
          </w:p>
          <w:p w:rsidR="003F2287" w:rsidRDefault="003F2287">
            <w:r>
              <w:t xml:space="preserve">   - hodnotí a uvědomuje si význam vody, vzduchu a půdy pro život</w:t>
            </w:r>
          </w:p>
          <w:p w:rsidR="003F2287" w:rsidRDefault="003F2287">
            <w:r>
              <w:t xml:space="preserve">   - změří základní veličiny pomocí jednotkových nástrojů a přístrojů</w:t>
            </w:r>
          </w:p>
          <w:p w:rsidR="003F2287" w:rsidRDefault="003F2287">
            <w:r>
              <w:t xml:space="preserve">   - vysvětlí na základě elementárních poznatků o Zemi jako součásti vesmíru</w:t>
            </w:r>
          </w:p>
          <w:p w:rsidR="003F2287" w:rsidRDefault="003F2287">
            <w:r>
              <w:t xml:space="preserve">      souvislost s rozdělením času a střídáním ročních období, zaznamenává</w:t>
            </w:r>
          </w:p>
          <w:p w:rsidR="003F2287" w:rsidRDefault="003F2287">
            <w:r>
              <w:t xml:space="preserve">      poznatky do kalendáře přírody</w:t>
            </w:r>
          </w:p>
          <w:p w:rsidR="003F2287" w:rsidRDefault="003F2287">
            <w:pPr>
              <w:rPr>
                <w:i/>
              </w:rPr>
            </w:pP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12.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1862" w:type="dxa"/>
            <w:tcBorders>
              <w:top w:val="single" w:sz="4" w:space="0" w:color="000000"/>
              <w:left w:val="single" w:sz="4" w:space="0" w:color="000000"/>
              <w:bottom w:val="single" w:sz="4" w:space="0" w:color="000000"/>
            </w:tcBorders>
          </w:tcPr>
          <w:p w:rsidR="003F2287" w:rsidRDefault="003F2287">
            <w:pPr>
              <w:snapToGrid w:val="0"/>
            </w:pPr>
            <w:r>
              <w:t>Rozmanitost neživé a živé přírody</w:t>
            </w:r>
          </w:p>
          <w:p w:rsidR="003F2287" w:rsidRDefault="003F2287">
            <w:r>
              <w:t>Ochrana přírody</w:t>
            </w:r>
          </w:p>
        </w:tc>
        <w:tc>
          <w:tcPr>
            <w:tcW w:w="2188" w:type="dxa"/>
            <w:tcBorders>
              <w:top w:val="single" w:sz="4" w:space="0" w:color="000000"/>
              <w:left w:val="single" w:sz="4" w:space="0" w:color="000000"/>
              <w:bottom w:val="single" w:sz="4" w:space="0" w:color="000000"/>
            </w:tcBorders>
          </w:tcPr>
          <w:p w:rsidR="003F2287" w:rsidRDefault="003F2287">
            <w:pPr>
              <w:snapToGrid w:val="0"/>
            </w:pPr>
            <w:r>
              <w:t>Rostliny</w:t>
            </w:r>
          </w:p>
          <w:p w:rsidR="003F2287" w:rsidRDefault="003F2287">
            <w:r>
              <w:t xml:space="preserve">Houby       </w:t>
            </w:r>
          </w:p>
          <w:p w:rsidR="003F2287" w:rsidRDefault="003F2287"/>
        </w:tc>
        <w:tc>
          <w:tcPr>
            <w:tcW w:w="3141" w:type="dxa"/>
            <w:tcBorders>
              <w:top w:val="single" w:sz="4" w:space="0" w:color="000000"/>
              <w:left w:val="single" w:sz="4" w:space="0" w:color="000000"/>
              <w:bottom w:val="single" w:sz="4" w:space="0" w:color="000000"/>
            </w:tcBorders>
          </w:tcPr>
          <w:p w:rsidR="003F2287" w:rsidRDefault="003F2287">
            <w:pPr>
              <w:numPr>
                <w:ilvl w:val="0"/>
                <w:numId w:val="7"/>
              </w:numPr>
              <w:snapToGrid w:val="0"/>
            </w:pPr>
            <w:r>
              <w:t xml:space="preserve">určí a roztřídí přírodniny podle určujících znaků </w:t>
            </w:r>
          </w:p>
          <w:p w:rsidR="003F2287" w:rsidRDefault="003F2287">
            <w:pPr>
              <w:numPr>
                <w:ilvl w:val="0"/>
                <w:numId w:val="7"/>
              </w:numPr>
            </w:pPr>
            <w:r>
              <w:t>uvede příklady výskytu organizmů ve známé lokalitě</w:t>
            </w:r>
          </w:p>
          <w:p w:rsidR="003F2287" w:rsidRDefault="003F2287">
            <w:r>
              <w:t>zkoumá základní společenstva v daných lokalitách regionu</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12. h.</w:t>
            </w:r>
          </w:p>
          <w:p w:rsidR="003F2287" w:rsidRDefault="003F2287"/>
          <w:p w:rsidR="003F2287" w:rsidRDefault="003F2287"/>
          <w:p w:rsidR="003F2287" w:rsidRDefault="003F2287"/>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1862" w:type="dxa"/>
            <w:tcBorders>
              <w:top w:val="single" w:sz="4" w:space="0" w:color="000000"/>
              <w:left w:val="single" w:sz="4" w:space="0" w:color="000000"/>
              <w:bottom w:val="single" w:sz="4" w:space="0" w:color="000000"/>
            </w:tcBorders>
          </w:tcPr>
          <w:p w:rsidR="003F2287" w:rsidRDefault="003F2287">
            <w:pPr>
              <w:snapToGrid w:val="0"/>
            </w:pPr>
            <w:r>
              <w:t>Rozmanitost neživé a živé přírody</w:t>
            </w:r>
          </w:p>
          <w:p w:rsidR="003F2287" w:rsidRDefault="003F2287">
            <w:r>
              <w:t>Ochrana přírody</w:t>
            </w:r>
          </w:p>
        </w:tc>
        <w:tc>
          <w:tcPr>
            <w:tcW w:w="2188" w:type="dxa"/>
            <w:tcBorders>
              <w:top w:val="single" w:sz="4" w:space="0" w:color="000000"/>
              <w:left w:val="single" w:sz="4" w:space="0" w:color="000000"/>
              <w:bottom w:val="single" w:sz="4" w:space="0" w:color="000000"/>
            </w:tcBorders>
          </w:tcPr>
          <w:p w:rsidR="003F2287" w:rsidRDefault="003F2287">
            <w:pPr>
              <w:snapToGrid w:val="0"/>
            </w:pPr>
            <w:r>
              <w:t>Živočichové</w:t>
            </w:r>
          </w:p>
          <w:p w:rsidR="003F2287" w:rsidRDefault="003F2287"/>
        </w:tc>
        <w:tc>
          <w:tcPr>
            <w:tcW w:w="3141" w:type="dxa"/>
            <w:tcBorders>
              <w:top w:val="single" w:sz="4" w:space="0" w:color="000000"/>
              <w:left w:val="single" w:sz="4" w:space="0" w:color="000000"/>
              <w:bottom w:val="single" w:sz="4" w:space="0" w:color="000000"/>
            </w:tcBorders>
          </w:tcPr>
          <w:p w:rsidR="003F2287" w:rsidRDefault="003F2287">
            <w:pPr>
              <w:numPr>
                <w:ilvl w:val="0"/>
                <w:numId w:val="7"/>
              </w:numPr>
              <w:snapToGrid w:val="0"/>
            </w:pPr>
            <w:r>
              <w:t xml:space="preserve">určí a roztřídí přírodniny podle určujících znaků </w:t>
            </w:r>
          </w:p>
          <w:p w:rsidR="003F2287" w:rsidRDefault="003F2287">
            <w:pPr>
              <w:numPr>
                <w:ilvl w:val="0"/>
                <w:numId w:val="7"/>
              </w:numPr>
            </w:pPr>
            <w:r>
              <w:t>uvede příklady výskytu organizmů ve známé lokalitě</w:t>
            </w:r>
          </w:p>
          <w:p w:rsidR="003F2287" w:rsidRDefault="003F2287">
            <w:r>
              <w:t>zkoumá základní společenstva v daných lokalitách regionu</w:t>
            </w:r>
          </w:p>
          <w:p w:rsidR="003F2287" w:rsidRDefault="003F2287"/>
          <w:p w:rsidR="00D124C5" w:rsidRDefault="00D124C5"/>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1. – 12. h.</w:t>
            </w:r>
          </w:p>
          <w:p w:rsidR="003F2287" w:rsidRDefault="003F2287"/>
          <w:p w:rsidR="003F2287" w:rsidRDefault="003F2287"/>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Květen</w:t>
            </w:r>
          </w:p>
        </w:tc>
        <w:tc>
          <w:tcPr>
            <w:tcW w:w="1862" w:type="dxa"/>
            <w:tcBorders>
              <w:top w:val="single" w:sz="4" w:space="0" w:color="000000"/>
              <w:left w:val="single" w:sz="4" w:space="0" w:color="000000"/>
              <w:bottom w:val="single" w:sz="4" w:space="0" w:color="000000"/>
            </w:tcBorders>
          </w:tcPr>
          <w:p w:rsidR="003F2287" w:rsidRDefault="003F2287">
            <w:pPr>
              <w:snapToGrid w:val="0"/>
            </w:pPr>
            <w:r>
              <w:t>Rozmanitost neživé a živé přírody</w:t>
            </w:r>
          </w:p>
          <w:p w:rsidR="003F2287" w:rsidRDefault="003F2287">
            <w:r>
              <w:t>Ochrana přírody</w:t>
            </w:r>
          </w:p>
          <w:p w:rsidR="003F2287" w:rsidRDefault="003F2287"/>
          <w:p w:rsidR="003F2287" w:rsidRDefault="003F2287">
            <w:r>
              <w:t>Člověk a jeho zdraví</w:t>
            </w:r>
          </w:p>
        </w:tc>
        <w:tc>
          <w:tcPr>
            <w:tcW w:w="2188" w:type="dxa"/>
            <w:tcBorders>
              <w:top w:val="single" w:sz="4" w:space="0" w:color="000000"/>
              <w:left w:val="single" w:sz="4" w:space="0" w:color="000000"/>
              <w:bottom w:val="single" w:sz="4" w:space="0" w:color="000000"/>
            </w:tcBorders>
          </w:tcPr>
          <w:p w:rsidR="003F2287" w:rsidRDefault="003F2287">
            <w:pPr>
              <w:snapToGrid w:val="0"/>
            </w:pPr>
            <w:r>
              <w:t>Rozmanitost přírody a její ochrana</w:t>
            </w:r>
          </w:p>
          <w:p w:rsidR="003F2287" w:rsidRDefault="003F2287"/>
          <w:p w:rsidR="003F2287" w:rsidRDefault="003F2287"/>
          <w:p w:rsidR="003F2287" w:rsidRDefault="003F2287">
            <w:r>
              <w:t>Lidské tělo</w:t>
            </w:r>
          </w:p>
          <w:p w:rsidR="003F2287" w:rsidRDefault="003F2287">
            <w:r>
              <w:t>Partnerství, rodičovství, základy sexuální výchovy</w:t>
            </w:r>
          </w:p>
        </w:tc>
        <w:tc>
          <w:tcPr>
            <w:tcW w:w="3141" w:type="dxa"/>
            <w:tcBorders>
              <w:top w:val="single" w:sz="4" w:space="0" w:color="000000"/>
              <w:left w:val="single" w:sz="4" w:space="0" w:color="000000"/>
              <w:bottom w:val="single" w:sz="4" w:space="0" w:color="000000"/>
            </w:tcBorders>
          </w:tcPr>
          <w:p w:rsidR="003F2287" w:rsidRDefault="003F2287">
            <w:pPr>
              <w:snapToGrid w:val="0"/>
            </w:pPr>
            <w:r>
              <w:t>- uplatňuje základní hygienické, režimové a jiné zdravotně preventivní</w:t>
            </w:r>
          </w:p>
          <w:p w:rsidR="003F2287" w:rsidRDefault="003F2287">
            <w:r>
              <w:t xml:space="preserve">     návyky na základě elementárních znalostí o lidském těle</w:t>
            </w:r>
          </w:p>
          <w:p w:rsidR="003F2287" w:rsidRDefault="003F2287">
            <w:r>
              <w:t xml:space="preserve">   - využívá znalostí lidského těla k vysvětlení základních funkcí jednotlivých</w:t>
            </w:r>
          </w:p>
          <w:p w:rsidR="003F2287" w:rsidRDefault="003F2287">
            <w:r>
              <w:t xml:space="preserve">     orgánových soustav</w:t>
            </w:r>
          </w:p>
          <w:p w:rsidR="003F2287" w:rsidRDefault="003F2287">
            <w:r>
              <w:t xml:space="preserve">   - rozlišuje jednotlivé etapy lidského života</w:t>
            </w:r>
          </w:p>
          <w:p w:rsidR="003F2287" w:rsidRDefault="003F2287">
            <w:r>
              <w:t xml:space="preserve">   - orientuje se ve vývoji dítěte před a po jeho narození</w:t>
            </w:r>
          </w:p>
          <w:p w:rsidR="003F2287" w:rsidRDefault="003F2287">
            <w:r>
              <w:t xml:space="preserve">   - chová se ohleduplně k druhému pohlaví a objasní a respektuje rozdíly </w:t>
            </w:r>
            <w:proofErr w:type="gramStart"/>
            <w:r>
              <w:t>mezi</w:t>
            </w:r>
            <w:proofErr w:type="gramEnd"/>
          </w:p>
          <w:p w:rsidR="003F2287" w:rsidRDefault="003F2287">
            <w:r>
              <w:t xml:space="preserve">     chlapci a děvčaty v daném věku</w:t>
            </w:r>
          </w:p>
          <w:p w:rsidR="003F2287" w:rsidRDefault="003F2287">
            <w:r>
              <w:t xml:space="preserve">   - účelně organizuje svůj čas pro učení, práci, zábavu a odpočinek dle vlastních</w:t>
            </w:r>
          </w:p>
          <w:p w:rsidR="003F2287" w:rsidRDefault="003F2287">
            <w:r>
              <w:t xml:space="preserve">     potřeb</w:t>
            </w:r>
          </w:p>
          <w:p w:rsidR="003F2287" w:rsidRDefault="003F2287">
            <w:r>
              <w:t xml:space="preserve">   - aplikuje naučené způsoby chování na modelových situacích ohrožující zdraví</w:t>
            </w:r>
          </w:p>
          <w:p w:rsidR="003F2287" w:rsidRDefault="003F2287">
            <w:r>
              <w:t xml:space="preserve">   - uplatňuje základní dovednosti a návyky související s rozvojem zdraví</w:t>
            </w:r>
          </w:p>
          <w:p w:rsidR="003F2287" w:rsidRDefault="003F2287">
            <w:r>
              <w:t xml:space="preserve">     a jeho preventivní ochranu</w:t>
            </w:r>
          </w:p>
          <w:p w:rsidR="003F2287" w:rsidRDefault="003F2287">
            <w:r>
              <w:t xml:space="preserve">   - dokáže přivolat lékařskou pomoc a ošetří drobná poranění (krvácení z nosu,</w:t>
            </w:r>
          </w:p>
          <w:p w:rsidR="003F2287" w:rsidRDefault="003F2287">
            <w:r>
              <w:t xml:space="preserve">     odřenina, drobná řezná rána, opařenina a popálenina)      </w:t>
            </w:r>
          </w:p>
          <w:p w:rsidR="003F2287" w:rsidRDefault="003F2287"/>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gramStart"/>
            <w:r>
              <w:t>1. – 6.  h.</w:t>
            </w:r>
            <w:proofErr w:type="gramEnd"/>
          </w:p>
          <w:p w:rsidR="003F2287" w:rsidRDefault="003F2287"/>
          <w:p w:rsidR="003F2287" w:rsidRDefault="003F2287"/>
          <w:p w:rsidR="003F2287" w:rsidRDefault="003F2287"/>
          <w:p w:rsidR="003F2287" w:rsidRDefault="003F2287">
            <w:r>
              <w:t>7. – 12. h.</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1862" w:type="dxa"/>
            <w:tcBorders>
              <w:top w:val="single" w:sz="4" w:space="0" w:color="000000"/>
              <w:left w:val="single" w:sz="4" w:space="0" w:color="000000"/>
              <w:bottom w:val="single" w:sz="4" w:space="0" w:color="000000"/>
            </w:tcBorders>
          </w:tcPr>
          <w:p w:rsidR="003F2287" w:rsidRDefault="003F2287">
            <w:pPr>
              <w:snapToGrid w:val="0"/>
            </w:pPr>
            <w:r>
              <w:t>Člověk a jeho zdraví</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Opakování učiva</w:t>
            </w:r>
          </w:p>
        </w:tc>
        <w:tc>
          <w:tcPr>
            <w:tcW w:w="2188" w:type="dxa"/>
            <w:tcBorders>
              <w:top w:val="single" w:sz="4" w:space="0" w:color="000000"/>
              <w:left w:val="single" w:sz="4" w:space="0" w:color="000000"/>
              <w:bottom w:val="single" w:sz="4" w:space="0" w:color="000000"/>
            </w:tcBorders>
          </w:tcPr>
          <w:p w:rsidR="003F2287" w:rsidRDefault="003F2287">
            <w:pPr>
              <w:snapToGrid w:val="0"/>
            </w:pPr>
            <w:r>
              <w:lastRenderedPageBreak/>
              <w:t>Péče o zdraví, zdravá výživa</w:t>
            </w:r>
          </w:p>
          <w:p w:rsidR="003F2287" w:rsidRDefault="003F2287">
            <w:r>
              <w:t>Návykové látky a zdraví</w:t>
            </w:r>
          </w:p>
          <w:p w:rsidR="003F2287" w:rsidRDefault="003F2287">
            <w:r>
              <w:t>Osobní bezpečí</w:t>
            </w:r>
          </w:p>
          <w:p w:rsidR="003F2287" w:rsidRDefault="003F2287">
            <w:r>
              <w:t>Situace hromadného ohrožení</w:t>
            </w:r>
          </w:p>
          <w:p w:rsidR="003F2287" w:rsidRDefault="003F2287"/>
          <w:p w:rsidR="003F2287" w:rsidRDefault="003F2287"/>
        </w:tc>
        <w:tc>
          <w:tcPr>
            <w:tcW w:w="3141" w:type="dxa"/>
            <w:tcBorders>
              <w:top w:val="single" w:sz="4" w:space="0" w:color="000000"/>
              <w:left w:val="single" w:sz="4" w:space="0" w:color="000000"/>
              <w:bottom w:val="single" w:sz="4" w:space="0" w:color="000000"/>
            </w:tcBorders>
          </w:tcPr>
          <w:p w:rsidR="003F2287" w:rsidRDefault="003F2287">
            <w:pPr>
              <w:snapToGrid w:val="0"/>
            </w:pPr>
            <w:r>
              <w:t>- uplatňuje základní hygienické, režimové a jiné zdravotně preventivní</w:t>
            </w:r>
          </w:p>
          <w:p w:rsidR="003F2287" w:rsidRDefault="003F2287">
            <w:r>
              <w:t xml:space="preserve">     návyky na základě elementárních znalostí o lidském těle</w:t>
            </w:r>
          </w:p>
          <w:p w:rsidR="003F2287" w:rsidRDefault="003F2287">
            <w:r>
              <w:t xml:space="preserve">   - využívá znalostí lidského těla k vysvětlení základních funkcí jednotlivých</w:t>
            </w:r>
          </w:p>
          <w:p w:rsidR="003F2287" w:rsidRDefault="003F2287">
            <w:r>
              <w:t xml:space="preserve">     orgánových soustav</w:t>
            </w:r>
          </w:p>
          <w:p w:rsidR="003F2287" w:rsidRDefault="003F2287">
            <w:r>
              <w:t xml:space="preserve">   - rozlišuje jednotlivé etapy lidského života</w:t>
            </w:r>
          </w:p>
          <w:p w:rsidR="003F2287" w:rsidRDefault="003F2287">
            <w:r>
              <w:t xml:space="preserve">   - orientuje se ve vývoji dítěte před a po jeho narození</w:t>
            </w:r>
          </w:p>
          <w:p w:rsidR="003F2287" w:rsidRDefault="003F2287">
            <w:r>
              <w:t xml:space="preserve">   - chová se ohleduplně k </w:t>
            </w:r>
            <w:r>
              <w:lastRenderedPageBreak/>
              <w:t xml:space="preserve">druhému pohlaví a objasní a respektuje rozdíly </w:t>
            </w:r>
            <w:proofErr w:type="gramStart"/>
            <w:r>
              <w:t>mezi</w:t>
            </w:r>
            <w:proofErr w:type="gramEnd"/>
          </w:p>
          <w:p w:rsidR="003F2287" w:rsidRDefault="003F2287">
            <w:r>
              <w:t xml:space="preserve">     chlapci a děvčaty v daném věku</w:t>
            </w:r>
          </w:p>
          <w:p w:rsidR="003F2287" w:rsidRDefault="003F2287">
            <w:r>
              <w:t xml:space="preserve">   - účelně organizuje svůj čas pro učení, práci, zábavu a odpočinek dle vlastních</w:t>
            </w:r>
          </w:p>
          <w:p w:rsidR="003F2287" w:rsidRDefault="003F2287">
            <w:r>
              <w:t xml:space="preserve">     potřeb</w:t>
            </w:r>
          </w:p>
          <w:p w:rsidR="003F2287" w:rsidRDefault="003F2287">
            <w:r>
              <w:t xml:space="preserve">   - aplikuje naučené způsoby chování na modelových situacích ohrožující zdraví</w:t>
            </w:r>
          </w:p>
          <w:p w:rsidR="003F2287" w:rsidRDefault="003F2287">
            <w:r>
              <w:t xml:space="preserve">   - uplatňuje základní dovednosti a návyky související s rozvojem zdraví</w:t>
            </w:r>
          </w:p>
          <w:p w:rsidR="003F2287" w:rsidRDefault="003F2287">
            <w:r>
              <w:t xml:space="preserve">     a jeho preventivní ochranu</w:t>
            </w:r>
          </w:p>
          <w:p w:rsidR="003F2287" w:rsidRDefault="003F2287">
            <w:r>
              <w:t xml:space="preserve">   - dokáže přivolat lékařskou pomoc a ošetří drobná poranění (krvácení z nosu,</w:t>
            </w:r>
          </w:p>
          <w:p w:rsidR="003F2287" w:rsidRDefault="003F2287">
            <w:r>
              <w:t xml:space="preserve">     odřenina, drobná řezná rána, opařenina a popálenina)      </w:t>
            </w:r>
          </w:p>
        </w:tc>
        <w:tc>
          <w:tcPr>
            <w:tcW w:w="13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1. – 6. h.</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7. – 12. h.</w:t>
            </w:r>
          </w:p>
        </w:tc>
      </w:tr>
    </w:tbl>
    <w:p w:rsidR="003F2287" w:rsidRDefault="003F2287"/>
    <w:p w:rsidR="003F2287" w:rsidRDefault="00533265">
      <w:pPr>
        <w:pStyle w:val="Nadpis2"/>
        <w:jc w:val="center"/>
        <w:rPr>
          <w:i w:val="0"/>
          <w:sz w:val="40"/>
          <w:szCs w:val="40"/>
        </w:rPr>
      </w:pPr>
      <w:r>
        <w:rPr>
          <w:i w:val="0"/>
          <w:sz w:val="40"/>
          <w:szCs w:val="40"/>
        </w:rPr>
        <w:t>Př</w:t>
      </w:r>
      <w:r w:rsidR="003F2287">
        <w:rPr>
          <w:i w:val="0"/>
          <w:sz w:val="40"/>
          <w:szCs w:val="40"/>
        </w:rPr>
        <w:t>írodověda</w:t>
      </w:r>
    </w:p>
    <w:p w:rsidR="003F2287" w:rsidRDefault="003F2287">
      <w:pPr>
        <w:pStyle w:val="Nadpis2"/>
        <w:jc w:val="center"/>
        <w:rPr>
          <w:i w:val="0"/>
          <w:sz w:val="40"/>
          <w:szCs w:val="40"/>
        </w:rPr>
      </w:pPr>
      <w:r>
        <w:rPr>
          <w:i w:val="0"/>
          <w:sz w:val="40"/>
          <w:szCs w:val="40"/>
        </w:rPr>
        <w:t>4. ročník</w:t>
      </w:r>
    </w:p>
    <w:p w:rsidR="003F2287" w:rsidRDefault="003F2287">
      <w:pPr>
        <w:pStyle w:val="Nadpis2"/>
        <w:jc w:val="both"/>
        <w:rPr>
          <w:rFonts w:ascii="Times New Roman" w:hAnsi="Times New Roman" w:cs="Times New Roman"/>
          <w:i w:val="0"/>
          <w:sz w:val="40"/>
          <w:szCs w:val="36"/>
        </w:rPr>
      </w:pPr>
    </w:p>
    <w:tbl>
      <w:tblPr>
        <w:tblW w:w="0" w:type="auto"/>
        <w:tblInd w:w="-15" w:type="dxa"/>
        <w:tblLayout w:type="fixed"/>
        <w:tblLook w:val="0000" w:firstRow="0" w:lastRow="0" w:firstColumn="0" w:lastColumn="0" w:noHBand="0" w:noVBand="0"/>
      </w:tblPr>
      <w:tblGrid>
        <w:gridCol w:w="1124"/>
        <w:gridCol w:w="1632"/>
        <w:gridCol w:w="2321"/>
        <w:gridCol w:w="3225"/>
        <w:gridCol w:w="1326"/>
      </w:tblGrid>
      <w:tr w:rsidR="003F2287">
        <w:tc>
          <w:tcPr>
            <w:tcW w:w="1124"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Měsíc </w:t>
            </w:r>
          </w:p>
        </w:tc>
        <w:tc>
          <w:tcPr>
            <w:tcW w:w="1632" w:type="dxa"/>
            <w:tcBorders>
              <w:top w:val="double" w:sz="40" w:space="0" w:color="000000"/>
              <w:left w:val="single" w:sz="4" w:space="0" w:color="000000"/>
              <w:bottom w:val="double" w:sz="1" w:space="0" w:color="000000"/>
            </w:tcBorders>
          </w:tcPr>
          <w:p w:rsidR="003F2287" w:rsidRDefault="003F2287">
            <w:pPr>
              <w:snapToGrid w:val="0"/>
              <w:rPr>
                <w:b/>
              </w:rPr>
            </w:pPr>
            <w:proofErr w:type="spellStart"/>
            <w:r>
              <w:rPr>
                <w:b/>
              </w:rPr>
              <w:t>Tématický</w:t>
            </w:r>
            <w:proofErr w:type="spellEnd"/>
            <w:r>
              <w:rPr>
                <w:b/>
              </w:rPr>
              <w:t xml:space="preserve"> okruh</w:t>
            </w:r>
          </w:p>
        </w:tc>
        <w:tc>
          <w:tcPr>
            <w:tcW w:w="2321" w:type="dxa"/>
            <w:tcBorders>
              <w:top w:val="double" w:sz="40" w:space="0" w:color="000000"/>
              <w:left w:val="single" w:sz="4" w:space="0" w:color="000000"/>
              <w:bottom w:val="double" w:sz="1" w:space="0" w:color="000000"/>
            </w:tcBorders>
          </w:tcPr>
          <w:p w:rsidR="003F2287" w:rsidRDefault="003F2287">
            <w:pPr>
              <w:snapToGrid w:val="0"/>
              <w:rPr>
                <w:b/>
              </w:rPr>
            </w:pPr>
            <w:r>
              <w:rPr>
                <w:b/>
              </w:rPr>
              <w:t>Téma (učivo)</w:t>
            </w:r>
          </w:p>
        </w:tc>
        <w:tc>
          <w:tcPr>
            <w:tcW w:w="3225"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326"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r>
              <w:rPr>
                <w:b/>
              </w:rPr>
              <w:t>Poznámky</w:t>
            </w:r>
          </w:p>
        </w:tc>
      </w:tr>
      <w:tr w:rsidR="003F2287">
        <w:tc>
          <w:tcPr>
            <w:tcW w:w="1124" w:type="dxa"/>
            <w:tcBorders>
              <w:top w:val="double" w:sz="40" w:space="0" w:color="000000"/>
              <w:left w:val="single" w:sz="4" w:space="0" w:color="000000"/>
              <w:bottom w:val="single" w:sz="4" w:space="0" w:color="000000"/>
            </w:tcBorders>
          </w:tcPr>
          <w:p w:rsidR="003F2287" w:rsidRDefault="003F2287">
            <w:pPr>
              <w:snapToGrid w:val="0"/>
              <w:rPr>
                <w:b/>
              </w:rPr>
            </w:pPr>
            <w:r>
              <w:rPr>
                <w:b/>
              </w:rPr>
              <w:t>Září</w:t>
            </w:r>
          </w:p>
        </w:tc>
        <w:tc>
          <w:tcPr>
            <w:tcW w:w="1632" w:type="dxa"/>
            <w:tcBorders>
              <w:top w:val="double" w:sz="40"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double" w:sz="40" w:space="0" w:color="000000"/>
              <w:left w:val="single" w:sz="4" w:space="0" w:color="000000"/>
              <w:bottom w:val="single" w:sz="4" w:space="0" w:color="000000"/>
            </w:tcBorders>
          </w:tcPr>
          <w:p w:rsidR="003F2287" w:rsidRDefault="003F2287">
            <w:pPr>
              <w:snapToGrid w:val="0"/>
            </w:pPr>
            <w:r>
              <w:t xml:space="preserve">Rovnováha </w:t>
            </w:r>
          </w:p>
          <w:p w:rsidR="003F2287" w:rsidRDefault="003F2287">
            <w:r>
              <w:t>přírody</w:t>
            </w:r>
          </w:p>
        </w:tc>
        <w:tc>
          <w:tcPr>
            <w:tcW w:w="3225" w:type="dxa"/>
            <w:tcBorders>
              <w:top w:val="double" w:sz="40" w:space="0" w:color="000000"/>
              <w:left w:val="single" w:sz="4" w:space="0" w:color="000000"/>
              <w:bottom w:val="single" w:sz="4" w:space="0" w:color="000000"/>
            </w:tcBorders>
          </w:tcPr>
          <w:p w:rsidR="003F2287" w:rsidRDefault="003F2287">
            <w:pPr>
              <w:snapToGrid w:val="0"/>
            </w:pPr>
            <w:r>
              <w:t xml:space="preserve">- nachází princip </w:t>
            </w:r>
          </w:p>
          <w:p w:rsidR="003F2287" w:rsidRDefault="003F2287">
            <w:r>
              <w:t>rovnováhy přírody</w:t>
            </w:r>
          </w:p>
        </w:tc>
        <w:tc>
          <w:tcPr>
            <w:tcW w:w="1326"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proofErr w:type="gramStart"/>
            <w:r>
              <w:t>str.   4 – 9</w:t>
            </w:r>
            <w:proofErr w:type="gramEnd"/>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Říjen</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 xml:space="preserve">Rovnováha </w:t>
            </w:r>
          </w:p>
          <w:p w:rsidR="003F2287" w:rsidRDefault="003F2287">
            <w:r>
              <w:t>přírody</w:t>
            </w:r>
          </w:p>
        </w:tc>
        <w:tc>
          <w:tcPr>
            <w:tcW w:w="3225" w:type="dxa"/>
            <w:tcBorders>
              <w:top w:val="single" w:sz="4" w:space="0" w:color="000000"/>
              <w:left w:val="single" w:sz="4" w:space="0" w:color="000000"/>
              <w:bottom w:val="single" w:sz="4" w:space="0" w:color="000000"/>
            </w:tcBorders>
          </w:tcPr>
          <w:p w:rsidR="003F2287" w:rsidRDefault="003F2287">
            <w:pPr>
              <w:snapToGrid w:val="0"/>
            </w:pPr>
            <w:r>
              <w:t>- zkoumá základní společenstva ve vybraných lokalitách</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gramStart"/>
            <w:r>
              <w:t>str.   9 – 14</w:t>
            </w:r>
            <w:proofErr w:type="gramEnd"/>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Listopad</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Rostliny, houby</w:t>
            </w:r>
          </w:p>
        </w:tc>
        <w:tc>
          <w:tcPr>
            <w:tcW w:w="3225" w:type="dxa"/>
            <w:tcBorders>
              <w:top w:val="single" w:sz="4" w:space="0" w:color="000000"/>
              <w:left w:val="single" w:sz="4" w:space="0" w:color="000000"/>
              <w:bottom w:val="single" w:sz="4" w:space="0" w:color="000000"/>
            </w:tcBorders>
          </w:tcPr>
          <w:p w:rsidR="003F2287" w:rsidRDefault="003F2287">
            <w:pPr>
              <w:snapToGrid w:val="0"/>
            </w:pPr>
            <w:r>
              <w:t>- rozlišuje základní druhy jehličnatých stromů</w:t>
            </w:r>
          </w:p>
          <w:p w:rsidR="003F2287" w:rsidRDefault="003F2287">
            <w:r>
              <w:t>- seznámí se s jedovatými rostlinami</w:t>
            </w:r>
          </w:p>
          <w:p w:rsidR="003F2287" w:rsidRDefault="003F2287">
            <w:r>
              <w:t>- pracuje s atlasem hub</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15 – 19</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Prosinec</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Rostliny, houby a živočichové</w:t>
            </w:r>
          </w:p>
        </w:tc>
        <w:tc>
          <w:tcPr>
            <w:tcW w:w="3225" w:type="dxa"/>
            <w:tcBorders>
              <w:top w:val="single" w:sz="4" w:space="0" w:color="000000"/>
              <w:left w:val="single" w:sz="4" w:space="0" w:color="000000"/>
              <w:bottom w:val="single" w:sz="4" w:space="0" w:color="000000"/>
            </w:tcBorders>
          </w:tcPr>
          <w:p w:rsidR="003F2287" w:rsidRDefault="003F2287">
            <w:pPr>
              <w:snapToGrid w:val="0"/>
            </w:pPr>
            <w:r>
              <w:t>- zdůvodní podstatné vzájemné vztahy mezi organizmy</w:t>
            </w:r>
          </w:p>
          <w:p w:rsidR="003F2287" w:rsidRDefault="003F2287">
            <w:r>
              <w:t>- nachází shody a rozdíly v přizpůsobení organizmů prostředí</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20 – 24</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Leden</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Ohleduplné chování k přírodě a ochrana přírody</w:t>
            </w:r>
          </w:p>
        </w:tc>
        <w:tc>
          <w:tcPr>
            <w:tcW w:w="3225" w:type="dxa"/>
            <w:tcBorders>
              <w:top w:val="single" w:sz="4" w:space="0" w:color="000000"/>
              <w:left w:val="single" w:sz="4" w:space="0" w:color="000000"/>
              <w:bottom w:val="single" w:sz="4" w:space="0" w:color="000000"/>
            </w:tcBorders>
          </w:tcPr>
          <w:p w:rsidR="003F2287" w:rsidRDefault="003F2287">
            <w:pPr>
              <w:snapToGrid w:val="0"/>
            </w:pPr>
            <w:r>
              <w:t>- zhodnotí některé konkrétní činnosti člověka v přírodě</w:t>
            </w:r>
          </w:p>
          <w:p w:rsidR="003F2287" w:rsidRDefault="003F2287">
            <w:r>
              <w:t xml:space="preserve">- rozlišuje aktivity, které </w:t>
            </w:r>
            <w:r>
              <w:lastRenderedPageBreak/>
              <w:t>mohou prostředí podporovat nebo poškozovat</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str. 24 – 28</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Únor</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Nerosty a horniny, půda</w:t>
            </w:r>
          </w:p>
          <w:p w:rsidR="003F2287" w:rsidRDefault="003F2287"/>
          <w:p w:rsidR="003F2287" w:rsidRDefault="003F2287">
            <w:r>
              <w:t>Látky a jejich vlastnosti</w:t>
            </w:r>
          </w:p>
        </w:tc>
        <w:tc>
          <w:tcPr>
            <w:tcW w:w="3225" w:type="dxa"/>
            <w:tcBorders>
              <w:top w:val="single" w:sz="4" w:space="0" w:color="000000"/>
              <w:left w:val="single" w:sz="4" w:space="0" w:color="000000"/>
              <w:bottom w:val="single" w:sz="4" w:space="0" w:color="000000"/>
            </w:tcBorders>
          </w:tcPr>
          <w:p w:rsidR="003F2287" w:rsidRDefault="003F2287">
            <w:pPr>
              <w:snapToGrid w:val="0"/>
            </w:pPr>
            <w:r>
              <w:t>- objevuje a zjišťuje propojenost prvků živé a neživé přírody</w:t>
            </w:r>
          </w:p>
          <w:p w:rsidR="003F2287" w:rsidRDefault="003F2287">
            <w:r>
              <w:t>- porovnává látky a měří veličiny s praktickým užíváním základních jednotek</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29 – 33</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 xml:space="preserve">Rostliny </w:t>
            </w:r>
          </w:p>
        </w:tc>
        <w:tc>
          <w:tcPr>
            <w:tcW w:w="3225" w:type="dxa"/>
            <w:tcBorders>
              <w:top w:val="single" w:sz="4" w:space="0" w:color="000000"/>
              <w:left w:val="single" w:sz="4" w:space="0" w:color="000000"/>
              <w:bottom w:val="single" w:sz="4" w:space="0" w:color="000000"/>
            </w:tcBorders>
          </w:tcPr>
          <w:p w:rsidR="003F2287" w:rsidRDefault="003F2287">
            <w:pPr>
              <w:snapToGrid w:val="0"/>
            </w:pPr>
            <w:r>
              <w:t>- zná význam částí kvetoucích bylin</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33 – 37</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Živočichové</w:t>
            </w:r>
          </w:p>
        </w:tc>
        <w:tc>
          <w:tcPr>
            <w:tcW w:w="3225" w:type="dxa"/>
            <w:tcBorders>
              <w:top w:val="single" w:sz="4" w:space="0" w:color="000000"/>
              <w:left w:val="single" w:sz="4" w:space="0" w:color="000000"/>
              <w:bottom w:val="single" w:sz="4" w:space="0" w:color="000000"/>
            </w:tcBorders>
          </w:tcPr>
          <w:p w:rsidR="003F2287" w:rsidRDefault="003F2287">
            <w:pPr>
              <w:snapToGrid w:val="0"/>
            </w:pPr>
            <w:r>
              <w:t>- třídí živočichy podle stavby jejich těla</w:t>
            </w:r>
          </w:p>
          <w:p w:rsidR="003F2287" w:rsidRDefault="003F2287">
            <w:r>
              <w:t>- seznamuje se s chovem domácích zvířat</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38 – 42</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Květen</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Rostliny, živočichové</w:t>
            </w:r>
          </w:p>
        </w:tc>
        <w:tc>
          <w:tcPr>
            <w:tcW w:w="3225" w:type="dxa"/>
            <w:tcBorders>
              <w:top w:val="single" w:sz="4" w:space="0" w:color="000000"/>
              <w:left w:val="single" w:sz="4" w:space="0" w:color="000000"/>
              <w:bottom w:val="single" w:sz="4" w:space="0" w:color="000000"/>
            </w:tcBorders>
          </w:tcPr>
          <w:p w:rsidR="003F2287" w:rsidRDefault="003F2287">
            <w:pPr>
              <w:snapToGrid w:val="0"/>
            </w:pPr>
            <w:r>
              <w:t>- rozdělí rostliny a živočichy podle jejich významu v přírodě a pro člověka</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42 – 46</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1632"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2321" w:type="dxa"/>
            <w:tcBorders>
              <w:top w:val="single" w:sz="4" w:space="0" w:color="000000"/>
              <w:left w:val="single" w:sz="4" w:space="0" w:color="000000"/>
              <w:bottom w:val="single" w:sz="4" w:space="0" w:color="000000"/>
            </w:tcBorders>
          </w:tcPr>
          <w:p w:rsidR="003F2287" w:rsidRDefault="003F2287">
            <w:pPr>
              <w:snapToGrid w:val="0"/>
            </w:pPr>
            <w:r>
              <w:t>Živočichové</w:t>
            </w:r>
          </w:p>
          <w:p w:rsidR="003F2287" w:rsidRDefault="003F2287"/>
          <w:p w:rsidR="003F2287" w:rsidRDefault="003F2287"/>
          <w:p w:rsidR="003F2287" w:rsidRDefault="003F2287"/>
          <w:p w:rsidR="003F2287" w:rsidRDefault="003F2287">
            <w:r>
              <w:t>Ohleduplné chování k přírodě a ochrana přírody</w:t>
            </w:r>
          </w:p>
        </w:tc>
        <w:tc>
          <w:tcPr>
            <w:tcW w:w="3225" w:type="dxa"/>
            <w:tcBorders>
              <w:top w:val="single" w:sz="4" w:space="0" w:color="000000"/>
              <w:left w:val="single" w:sz="4" w:space="0" w:color="000000"/>
              <w:bottom w:val="single" w:sz="4" w:space="0" w:color="000000"/>
            </w:tcBorders>
          </w:tcPr>
          <w:p w:rsidR="003F2287" w:rsidRDefault="003F2287">
            <w:pPr>
              <w:snapToGrid w:val="0"/>
            </w:pPr>
            <w:r>
              <w:t>- zdůvodní podstatné vzájemné vztahy mezi organizmy</w:t>
            </w:r>
          </w:p>
          <w:p w:rsidR="003F2287" w:rsidRDefault="003F2287">
            <w:r>
              <w:t>- nachází shody a rozdíly v přizpůsobení organizmů prostředí</w:t>
            </w:r>
          </w:p>
          <w:p w:rsidR="003F2287" w:rsidRDefault="003F2287">
            <w:r>
              <w:t>- chová se ohleduplně k přírodě</w:t>
            </w:r>
          </w:p>
          <w:p w:rsidR="003F2287" w:rsidRDefault="003F2287">
            <w:r>
              <w:t>- systematicky likviduje odpadky</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str. 47 – 50 </w:t>
            </w:r>
          </w:p>
        </w:tc>
      </w:tr>
    </w:tbl>
    <w:p w:rsidR="003F2287" w:rsidRDefault="003F2287"/>
    <w:p w:rsidR="003F2287" w:rsidRDefault="003F2287"/>
    <w:p w:rsidR="003F2287" w:rsidRDefault="003F2287"/>
    <w:p w:rsidR="003F2287" w:rsidRDefault="003F2287"/>
    <w:p w:rsidR="003F2287" w:rsidRDefault="003F2287">
      <w:pPr>
        <w:pStyle w:val="Nadpis2"/>
        <w:jc w:val="center"/>
        <w:rPr>
          <w:i w:val="0"/>
          <w:sz w:val="40"/>
          <w:szCs w:val="40"/>
        </w:rPr>
      </w:pPr>
      <w:r>
        <w:rPr>
          <w:i w:val="0"/>
          <w:sz w:val="40"/>
          <w:szCs w:val="40"/>
        </w:rPr>
        <w:t>Přírodověda</w:t>
      </w:r>
    </w:p>
    <w:p w:rsidR="003F2287" w:rsidRDefault="003F2287">
      <w:pPr>
        <w:pStyle w:val="Nadpis2"/>
        <w:jc w:val="center"/>
        <w:rPr>
          <w:i w:val="0"/>
          <w:sz w:val="40"/>
          <w:szCs w:val="40"/>
        </w:rPr>
      </w:pPr>
      <w:r>
        <w:rPr>
          <w:i w:val="0"/>
          <w:sz w:val="40"/>
          <w:szCs w:val="40"/>
        </w:rPr>
        <w:t>5. ročník</w:t>
      </w:r>
    </w:p>
    <w:p w:rsidR="003F2287" w:rsidRDefault="003F2287">
      <w:pPr>
        <w:jc w:val="center"/>
        <w:rPr>
          <w:b/>
          <w:sz w:val="40"/>
          <w:szCs w:val="40"/>
        </w:rPr>
      </w:pPr>
    </w:p>
    <w:p w:rsidR="003F2287" w:rsidRDefault="003F2287">
      <w:pPr>
        <w:jc w:val="center"/>
        <w:rPr>
          <w:b/>
          <w:sz w:val="36"/>
          <w:szCs w:val="36"/>
        </w:rPr>
      </w:pPr>
    </w:p>
    <w:tbl>
      <w:tblPr>
        <w:tblW w:w="0" w:type="auto"/>
        <w:tblInd w:w="-15" w:type="dxa"/>
        <w:tblLayout w:type="fixed"/>
        <w:tblLook w:val="0000" w:firstRow="0" w:lastRow="0" w:firstColumn="0" w:lastColumn="0" w:noHBand="0" w:noVBand="0"/>
      </w:tblPr>
      <w:tblGrid>
        <w:gridCol w:w="1124"/>
        <w:gridCol w:w="1701"/>
        <w:gridCol w:w="1946"/>
        <w:gridCol w:w="3533"/>
        <w:gridCol w:w="1324"/>
      </w:tblGrid>
      <w:tr w:rsidR="003F2287">
        <w:tc>
          <w:tcPr>
            <w:tcW w:w="1124"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měsíc </w:t>
            </w:r>
          </w:p>
        </w:tc>
        <w:tc>
          <w:tcPr>
            <w:tcW w:w="1701" w:type="dxa"/>
            <w:tcBorders>
              <w:top w:val="double" w:sz="40" w:space="0" w:color="000000"/>
              <w:left w:val="single" w:sz="4" w:space="0" w:color="000000"/>
              <w:bottom w:val="double" w:sz="1" w:space="0" w:color="000000"/>
            </w:tcBorders>
          </w:tcPr>
          <w:p w:rsidR="003F2287" w:rsidRDefault="003F2287">
            <w:pPr>
              <w:snapToGrid w:val="0"/>
              <w:rPr>
                <w:b/>
              </w:rPr>
            </w:pPr>
            <w:proofErr w:type="spellStart"/>
            <w:r>
              <w:rPr>
                <w:b/>
              </w:rPr>
              <w:t>tématický</w:t>
            </w:r>
            <w:proofErr w:type="spellEnd"/>
            <w:r>
              <w:rPr>
                <w:b/>
              </w:rPr>
              <w:t xml:space="preserve"> okruh</w:t>
            </w:r>
          </w:p>
        </w:tc>
        <w:tc>
          <w:tcPr>
            <w:tcW w:w="1946" w:type="dxa"/>
            <w:tcBorders>
              <w:top w:val="double" w:sz="40" w:space="0" w:color="000000"/>
              <w:left w:val="single" w:sz="4" w:space="0" w:color="000000"/>
              <w:bottom w:val="double" w:sz="1" w:space="0" w:color="000000"/>
            </w:tcBorders>
          </w:tcPr>
          <w:p w:rsidR="003F2287" w:rsidRDefault="003F2287">
            <w:pPr>
              <w:snapToGrid w:val="0"/>
              <w:rPr>
                <w:b/>
              </w:rPr>
            </w:pPr>
            <w:r>
              <w:rPr>
                <w:b/>
              </w:rPr>
              <w:t>téma (učivo)</w:t>
            </w:r>
          </w:p>
        </w:tc>
        <w:tc>
          <w:tcPr>
            <w:tcW w:w="3533" w:type="dxa"/>
            <w:tcBorders>
              <w:top w:val="double" w:sz="40" w:space="0" w:color="000000"/>
              <w:left w:val="single" w:sz="4" w:space="0" w:color="000000"/>
              <w:bottom w:val="double" w:sz="1" w:space="0" w:color="000000"/>
            </w:tcBorders>
          </w:tcPr>
          <w:p w:rsidR="003F2287" w:rsidRDefault="003F2287">
            <w:pPr>
              <w:snapToGrid w:val="0"/>
              <w:rPr>
                <w:b/>
              </w:rPr>
            </w:pPr>
            <w:r>
              <w:rPr>
                <w:b/>
              </w:rPr>
              <w:t>očekávané výstupy</w:t>
            </w:r>
          </w:p>
        </w:tc>
        <w:tc>
          <w:tcPr>
            <w:tcW w:w="1324"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r>
              <w:rPr>
                <w:b/>
              </w:rPr>
              <w:t>poznámky</w:t>
            </w:r>
          </w:p>
        </w:tc>
      </w:tr>
      <w:tr w:rsidR="003F2287">
        <w:tc>
          <w:tcPr>
            <w:tcW w:w="1124" w:type="dxa"/>
            <w:tcBorders>
              <w:top w:val="double" w:sz="40" w:space="0" w:color="000000"/>
              <w:left w:val="single" w:sz="4" w:space="0" w:color="000000"/>
              <w:bottom w:val="single" w:sz="4" w:space="0" w:color="000000"/>
            </w:tcBorders>
          </w:tcPr>
          <w:p w:rsidR="003F2287" w:rsidRDefault="003F2287">
            <w:pPr>
              <w:snapToGrid w:val="0"/>
              <w:rPr>
                <w:b/>
              </w:rPr>
            </w:pPr>
            <w:r>
              <w:rPr>
                <w:b/>
              </w:rPr>
              <w:t>Září</w:t>
            </w:r>
          </w:p>
        </w:tc>
        <w:tc>
          <w:tcPr>
            <w:tcW w:w="1701" w:type="dxa"/>
            <w:tcBorders>
              <w:top w:val="double" w:sz="40" w:space="0" w:color="000000"/>
              <w:left w:val="single" w:sz="4" w:space="0" w:color="000000"/>
              <w:bottom w:val="single" w:sz="4" w:space="0" w:color="000000"/>
            </w:tcBorders>
          </w:tcPr>
          <w:p w:rsidR="003F2287" w:rsidRDefault="003F2287">
            <w:pPr>
              <w:snapToGrid w:val="0"/>
            </w:pPr>
            <w:r>
              <w:t>Rozmanitost přírody</w:t>
            </w:r>
          </w:p>
        </w:tc>
        <w:tc>
          <w:tcPr>
            <w:tcW w:w="1946" w:type="dxa"/>
            <w:tcBorders>
              <w:top w:val="double" w:sz="40" w:space="0" w:color="000000"/>
              <w:left w:val="single" w:sz="4" w:space="0" w:color="000000"/>
              <w:bottom w:val="single" w:sz="4" w:space="0" w:color="000000"/>
            </w:tcBorders>
          </w:tcPr>
          <w:p w:rsidR="003F2287" w:rsidRDefault="003F2287">
            <w:pPr>
              <w:snapToGrid w:val="0"/>
            </w:pPr>
            <w:r>
              <w:t>Životní podmínky</w:t>
            </w:r>
          </w:p>
          <w:p w:rsidR="003F2287" w:rsidRDefault="003F2287">
            <w:r>
              <w:t>Nerosty a horniny</w:t>
            </w:r>
          </w:p>
        </w:tc>
        <w:tc>
          <w:tcPr>
            <w:tcW w:w="3533" w:type="dxa"/>
            <w:tcBorders>
              <w:top w:val="double" w:sz="40" w:space="0" w:color="000000"/>
              <w:left w:val="single" w:sz="4" w:space="0" w:color="000000"/>
              <w:bottom w:val="single" w:sz="4" w:space="0" w:color="000000"/>
            </w:tcBorders>
          </w:tcPr>
          <w:p w:rsidR="003F2287" w:rsidRDefault="003F2287">
            <w:pPr>
              <w:snapToGrid w:val="0"/>
            </w:pPr>
            <w:r>
              <w:t>- určí součásti neživé přírody a její význam pro život</w:t>
            </w:r>
          </w:p>
          <w:p w:rsidR="003F2287" w:rsidRDefault="003F2287">
            <w:r>
              <w:t>- orientuje se v základních druzích hornin a nerostů</w:t>
            </w:r>
          </w:p>
          <w:p w:rsidR="003F2287" w:rsidRDefault="003F2287"/>
        </w:tc>
        <w:tc>
          <w:tcPr>
            <w:tcW w:w="1324"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proofErr w:type="gramStart"/>
            <w:r>
              <w:t>str.   6 – 13</w:t>
            </w:r>
            <w:proofErr w:type="gramEnd"/>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Říjen</w:t>
            </w:r>
          </w:p>
        </w:tc>
        <w:tc>
          <w:tcPr>
            <w:tcW w:w="1701"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1946" w:type="dxa"/>
            <w:tcBorders>
              <w:top w:val="single" w:sz="4" w:space="0" w:color="000000"/>
              <w:left w:val="single" w:sz="4" w:space="0" w:color="000000"/>
              <w:bottom w:val="single" w:sz="4" w:space="0" w:color="000000"/>
            </w:tcBorders>
          </w:tcPr>
          <w:p w:rsidR="003F2287" w:rsidRDefault="003F2287">
            <w:pPr>
              <w:snapToGrid w:val="0"/>
            </w:pPr>
            <w:r>
              <w:t>Nerosty a horniny</w:t>
            </w:r>
          </w:p>
        </w:tc>
        <w:tc>
          <w:tcPr>
            <w:tcW w:w="3533" w:type="dxa"/>
            <w:tcBorders>
              <w:top w:val="single" w:sz="4" w:space="0" w:color="000000"/>
              <w:left w:val="single" w:sz="4" w:space="0" w:color="000000"/>
              <w:bottom w:val="single" w:sz="4" w:space="0" w:color="000000"/>
            </w:tcBorders>
          </w:tcPr>
          <w:p w:rsidR="003F2287" w:rsidRDefault="003F2287">
            <w:pPr>
              <w:snapToGrid w:val="0"/>
            </w:pPr>
            <w:r>
              <w:t>- orientuje se v základních druzích hornin a nerostů</w:t>
            </w:r>
          </w:p>
          <w:p w:rsidR="003F2287" w:rsidRDefault="003F2287"/>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gramStart"/>
            <w:r>
              <w:t>str.  14</w:t>
            </w:r>
            <w:proofErr w:type="gramEnd"/>
            <w:r>
              <w:t xml:space="preserve"> – 21</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Listopad</w:t>
            </w:r>
          </w:p>
        </w:tc>
        <w:tc>
          <w:tcPr>
            <w:tcW w:w="1701"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1946" w:type="dxa"/>
            <w:tcBorders>
              <w:top w:val="single" w:sz="4" w:space="0" w:color="000000"/>
              <w:left w:val="single" w:sz="4" w:space="0" w:color="000000"/>
              <w:bottom w:val="single" w:sz="4" w:space="0" w:color="000000"/>
            </w:tcBorders>
          </w:tcPr>
          <w:p w:rsidR="003F2287" w:rsidRDefault="003F2287">
            <w:pPr>
              <w:snapToGrid w:val="0"/>
            </w:pPr>
            <w:r>
              <w:t>Půda</w:t>
            </w:r>
          </w:p>
          <w:p w:rsidR="003F2287" w:rsidRDefault="003F2287">
            <w:r>
              <w:t>Vesmír a Země</w:t>
            </w:r>
          </w:p>
        </w:tc>
        <w:tc>
          <w:tcPr>
            <w:tcW w:w="3533" w:type="dxa"/>
            <w:tcBorders>
              <w:top w:val="single" w:sz="4" w:space="0" w:color="000000"/>
              <w:left w:val="single" w:sz="4" w:space="0" w:color="000000"/>
              <w:bottom w:val="single" w:sz="4" w:space="0" w:color="000000"/>
            </w:tcBorders>
          </w:tcPr>
          <w:p w:rsidR="003F2287" w:rsidRDefault="003F2287">
            <w:pPr>
              <w:snapToGrid w:val="0"/>
            </w:pPr>
            <w:r>
              <w:t>- seznámí se se vznikem půdy a jejím významem</w:t>
            </w:r>
          </w:p>
          <w:p w:rsidR="003F2287" w:rsidRDefault="003F2287">
            <w:r>
              <w:t>- vysvětlí na základě elementárních poznatků o Zemi jako součásti vesmíru souvislost s rozdělením času a střídáním ročních období</w:t>
            </w:r>
          </w:p>
          <w:p w:rsidR="003F2287" w:rsidRDefault="003F2287"/>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22 – 29</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Prosinec</w:t>
            </w:r>
          </w:p>
        </w:tc>
        <w:tc>
          <w:tcPr>
            <w:tcW w:w="1701"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1946" w:type="dxa"/>
            <w:tcBorders>
              <w:top w:val="single" w:sz="4" w:space="0" w:color="000000"/>
              <w:left w:val="single" w:sz="4" w:space="0" w:color="000000"/>
              <w:bottom w:val="single" w:sz="4" w:space="0" w:color="000000"/>
            </w:tcBorders>
          </w:tcPr>
          <w:p w:rsidR="003F2287" w:rsidRDefault="003F2287">
            <w:pPr>
              <w:snapToGrid w:val="0"/>
            </w:pPr>
            <w:r>
              <w:t>Životní podmínky</w:t>
            </w:r>
          </w:p>
        </w:tc>
        <w:tc>
          <w:tcPr>
            <w:tcW w:w="3533" w:type="dxa"/>
            <w:tcBorders>
              <w:top w:val="single" w:sz="4" w:space="0" w:color="000000"/>
              <w:left w:val="single" w:sz="4" w:space="0" w:color="000000"/>
              <w:bottom w:val="single" w:sz="4" w:space="0" w:color="000000"/>
            </w:tcBorders>
          </w:tcPr>
          <w:p w:rsidR="003F2287" w:rsidRDefault="003F2287">
            <w:pPr>
              <w:snapToGrid w:val="0"/>
            </w:pPr>
            <w:r>
              <w:t>- charakterizuje jednotlivé podnebné pásy Země</w:t>
            </w:r>
          </w:p>
          <w:p w:rsidR="003F2287" w:rsidRDefault="003F2287"/>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30 – 37</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Leden</w:t>
            </w:r>
          </w:p>
        </w:tc>
        <w:tc>
          <w:tcPr>
            <w:tcW w:w="1701" w:type="dxa"/>
            <w:tcBorders>
              <w:top w:val="single" w:sz="4" w:space="0" w:color="000000"/>
              <w:left w:val="single" w:sz="4" w:space="0" w:color="000000"/>
              <w:bottom w:val="single" w:sz="4" w:space="0" w:color="000000"/>
            </w:tcBorders>
          </w:tcPr>
          <w:p w:rsidR="003F2287" w:rsidRDefault="003F2287">
            <w:pPr>
              <w:snapToGrid w:val="0"/>
            </w:pPr>
            <w:r>
              <w:t>Rozmanitost přírody</w:t>
            </w:r>
          </w:p>
        </w:tc>
        <w:tc>
          <w:tcPr>
            <w:tcW w:w="1946" w:type="dxa"/>
            <w:tcBorders>
              <w:top w:val="single" w:sz="4" w:space="0" w:color="000000"/>
              <w:left w:val="single" w:sz="4" w:space="0" w:color="000000"/>
              <w:bottom w:val="single" w:sz="4" w:space="0" w:color="000000"/>
            </w:tcBorders>
          </w:tcPr>
          <w:p w:rsidR="003F2287" w:rsidRDefault="003F2287">
            <w:pPr>
              <w:snapToGrid w:val="0"/>
            </w:pPr>
            <w:r>
              <w:t>Životní podmínky</w:t>
            </w:r>
          </w:p>
        </w:tc>
        <w:tc>
          <w:tcPr>
            <w:tcW w:w="3533" w:type="dxa"/>
            <w:tcBorders>
              <w:top w:val="single" w:sz="4" w:space="0" w:color="000000"/>
              <w:left w:val="single" w:sz="4" w:space="0" w:color="000000"/>
              <w:bottom w:val="single" w:sz="4" w:space="0" w:color="000000"/>
            </w:tcBorders>
          </w:tcPr>
          <w:p w:rsidR="003F2287" w:rsidRDefault="003F2287">
            <w:pPr>
              <w:snapToGrid w:val="0"/>
            </w:pPr>
            <w:r>
              <w:t>- chápe význam vlivu podnebí a počasí na rostlinstvo a živočišstvo na Zemi</w:t>
            </w:r>
          </w:p>
          <w:p w:rsidR="003F2287" w:rsidRDefault="003F2287"/>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38 – 45</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Únor</w:t>
            </w:r>
          </w:p>
        </w:tc>
        <w:tc>
          <w:tcPr>
            <w:tcW w:w="1701" w:type="dxa"/>
            <w:tcBorders>
              <w:top w:val="single" w:sz="4" w:space="0" w:color="000000"/>
              <w:left w:val="single" w:sz="4" w:space="0" w:color="000000"/>
              <w:bottom w:val="single" w:sz="4" w:space="0" w:color="000000"/>
            </w:tcBorders>
          </w:tcPr>
          <w:p w:rsidR="003F2287" w:rsidRDefault="003F2287">
            <w:pPr>
              <w:snapToGrid w:val="0"/>
            </w:pPr>
            <w:r>
              <w:t>Rozmanitost přírody</w:t>
            </w:r>
          </w:p>
          <w:p w:rsidR="003F2287" w:rsidRDefault="003F2287"/>
          <w:p w:rsidR="003F2287" w:rsidRDefault="003F2287"/>
          <w:p w:rsidR="003F2287" w:rsidRDefault="003F2287"/>
          <w:p w:rsidR="003F2287" w:rsidRDefault="003F2287"/>
          <w:p w:rsidR="003F2287" w:rsidRDefault="003F2287"/>
          <w:p w:rsidR="003F2287" w:rsidRDefault="003F2287">
            <w:r>
              <w:t>Člověk a jeho zdraví</w:t>
            </w:r>
          </w:p>
        </w:tc>
        <w:tc>
          <w:tcPr>
            <w:tcW w:w="1946" w:type="dxa"/>
            <w:tcBorders>
              <w:top w:val="single" w:sz="4" w:space="0" w:color="000000"/>
              <w:left w:val="single" w:sz="4" w:space="0" w:color="000000"/>
              <w:bottom w:val="single" w:sz="4" w:space="0" w:color="000000"/>
            </w:tcBorders>
          </w:tcPr>
          <w:p w:rsidR="003F2287" w:rsidRDefault="003F2287">
            <w:pPr>
              <w:snapToGrid w:val="0"/>
            </w:pPr>
            <w:r>
              <w:t>Rostliny, houby, živočichové</w:t>
            </w:r>
          </w:p>
          <w:p w:rsidR="003F2287" w:rsidRDefault="003F2287">
            <w:r>
              <w:t>Lidské tělo</w:t>
            </w:r>
          </w:p>
          <w:p w:rsidR="003F2287" w:rsidRDefault="003F2287"/>
          <w:p w:rsidR="003F2287" w:rsidRDefault="003F2287"/>
          <w:p w:rsidR="003F2287" w:rsidRDefault="003F2287"/>
          <w:p w:rsidR="003F2287" w:rsidRDefault="003F2287"/>
          <w:p w:rsidR="003F2287" w:rsidRDefault="003F2287">
            <w:r>
              <w:t>Návykové látky a zdraví</w:t>
            </w:r>
          </w:p>
          <w:p w:rsidR="003F2287" w:rsidRDefault="003F2287"/>
          <w:p w:rsidR="003F2287" w:rsidRDefault="003F2287"/>
          <w:p w:rsidR="003F2287" w:rsidRDefault="003F2287"/>
          <w:p w:rsidR="003F2287" w:rsidRDefault="003F2287">
            <w:r>
              <w:t>Situace hromadného ohrožení</w:t>
            </w:r>
          </w:p>
        </w:tc>
        <w:tc>
          <w:tcPr>
            <w:tcW w:w="3533" w:type="dxa"/>
            <w:tcBorders>
              <w:top w:val="single" w:sz="4" w:space="0" w:color="000000"/>
              <w:left w:val="single" w:sz="4" w:space="0" w:color="000000"/>
              <w:bottom w:val="single" w:sz="4" w:space="0" w:color="000000"/>
            </w:tcBorders>
          </w:tcPr>
          <w:p w:rsidR="003F2287" w:rsidRDefault="003F2287">
            <w:pPr>
              <w:snapToGrid w:val="0"/>
            </w:pPr>
            <w:r>
              <w:t>- rozčlení podle základních znaků rostliny a živočichy do jednotlivých skupin</w:t>
            </w:r>
          </w:p>
          <w:p w:rsidR="003F2287" w:rsidRDefault="003F2287">
            <w:r>
              <w:t>- využívá poznatků o lidském těle k vysvětlení základních funkcí jednotlivých orgánových soustav</w:t>
            </w:r>
          </w:p>
          <w:p w:rsidR="003F2287" w:rsidRDefault="003F2287">
            <w:r>
              <w:t>- uvědomuje si význam zdravého způsobu života</w:t>
            </w:r>
          </w:p>
          <w:p w:rsidR="003F2287" w:rsidRDefault="003F2287">
            <w:r>
              <w:t xml:space="preserve">- uplatňuje účelné způsoby chování v situacích ohrožujících zdraví </w:t>
            </w:r>
          </w:p>
          <w:p w:rsidR="003F2287" w:rsidRDefault="003F2287">
            <w:r>
              <w:t>- předvede v modelových situacích osvojené jednoduché způsoby odmítání návykových látek</w:t>
            </w:r>
          </w:p>
          <w:p w:rsidR="003F2287" w:rsidRDefault="003F2287">
            <w:r>
              <w:t xml:space="preserve">- v modelových situacích simuluje mimořádné události </w:t>
            </w:r>
          </w:p>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46 – 53</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1701" w:type="dxa"/>
            <w:tcBorders>
              <w:top w:val="single" w:sz="4" w:space="0" w:color="000000"/>
              <w:left w:val="single" w:sz="4" w:space="0" w:color="000000"/>
              <w:bottom w:val="single" w:sz="4" w:space="0" w:color="000000"/>
            </w:tcBorders>
          </w:tcPr>
          <w:p w:rsidR="003F2287" w:rsidRDefault="003F2287">
            <w:pPr>
              <w:snapToGrid w:val="0"/>
            </w:pPr>
            <w:r>
              <w:t>Člověk a jeho zdraví</w:t>
            </w:r>
          </w:p>
        </w:tc>
        <w:tc>
          <w:tcPr>
            <w:tcW w:w="1946" w:type="dxa"/>
            <w:tcBorders>
              <w:top w:val="single" w:sz="4" w:space="0" w:color="000000"/>
              <w:left w:val="single" w:sz="4" w:space="0" w:color="000000"/>
              <w:bottom w:val="single" w:sz="4" w:space="0" w:color="000000"/>
            </w:tcBorders>
          </w:tcPr>
          <w:p w:rsidR="003F2287" w:rsidRDefault="003F2287">
            <w:pPr>
              <w:snapToGrid w:val="0"/>
            </w:pPr>
            <w:r>
              <w:t>Lidské tělo</w:t>
            </w:r>
          </w:p>
          <w:p w:rsidR="003F2287" w:rsidRDefault="003F2287"/>
          <w:p w:rsidR="003F2287" w:rsidRDefault="003F2287"/>
          <w:p w:rsidR="003F2287" w:rsidRDefault="003F2287">
            <w:r>
              <w:t>Péče o zdraví</w:t>
            </w:r>
          </w:p>
        </w:tc>
        <w:tc>
          <w:tcPr>
            <w:tcW w:w="3533" w:type="dxa"/>
            <w:tcBorders>
              <w:top w:val="single" w:sz="4" w:space="0" w:color="000000"/>
              <w:left w:val="single" w:sz="4" w:space="0" w:color="000000"/>
              <w:bottom w:val="single" w:sz="4" w:space="0" w:color="000000"/>
            </w:tcBorders>
          </w:tcPr>
          <w:p w:rsidR="003F2287" w:rsidRDefault="003F2287">
            <w:pPr>
              <w:snapToGrid w:val="0"/>
            </w:pPr>
            <w:r>
              <w:t>- využívá poznatků o lidském těle k vysvětlení základních funkcí jednotlivých orgánových soustav</w:t>
            </w:r>
          </w:p>
          <w:p w:rsidR="003F2287" w:rsidRDefault="003F2287">
            <w:r>
              <w:t>- uvědomuje si význam zdravého způsobu života</w:t>
            </w:r>
          </w:p>
          <w:p w:rsidR="003F2287" w:rsidRDefault="003F2287">
            <w:r>
              <w:t>- prakticky ošetří drobné úrazy a poranění</w:t>
            </w:r>
          </w:p>
          <w:p w:rsidR="003F2287" w:rsidRDefault="003F2287">
            <w:r>
              <w:t>- zná pravidla první pomoci</w:t>
            </w:r>
          </w:p>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54 – 61</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1701" w:type="dxa"/>
            <w:tcBorders>
              <w:top w:val="single" w:sz="4" w:space="0" w:color="000000"/>
              <w:left w:val="single" w:sz="4" w:space="0" w:color="000000"/>
              <w:bottom w:val="single" w:sz="4" w:space="0" w:color="000000"/>
            </w:tcBorders>
          </w:tcPr>
          <w:p w:rsidR="003F2287" w:rsidRDefault="003F2287">
            <w:pPr>
              <w:snapToGrid w:val="0"/>
            </w:pPr>
            <w:r>
              <w:t>Člověk a jeho zdraví</w:t>
            </w:r>
          </w:p>
        </w:tc>
        <w:tc>
          <w:tcPr>
            <w:tcW w:w="1946" w:type="dxa"/>
            <w:tcBorders>
              <w:top w:val="single" w:sz="4" w:space="0" w:color="000000"/>
              <w:left w:val="single" w:sz="4" w:space="0" w:color="000000"/>
              <w:bottom w:val="single" w:sz="4" w:space="0" w:color="000000"/>
            </w:tcBorders>
          </w:tcPr>
          <w:p w:rsidR="003F2287" w:rsidRDefault="003F2287">
            <w:pPr>
              <w:snapToGrid w:val="0"/>
            </w:pPr>
            <w:r>
              <w:t>Partnerství, rodičovství, základy sexuální výchovy</w:t>
            </w:r>
          </w:p>
          <w:p w:rsidR="003F2287" w:rsidRDefault="003F2287"/>
          <w:p w:rsidR="003F2287" w:rsidRDefault="003F2287"/>
          <w:p w:rsidR="003F2287" w:rsidRDefault="003F2287"/>
          <w:p w:rsidR="003F2287" w:rsidRDefault="003F2287">
            <w:r>
              <w:t>Péče o zdraví, zdravá výživa</w:t>
            </w:r>
          </w:p>
          <w:p w:rsidR="003F2287" w:rsidRDefault="003F2287">
            <w:r>
              <w:t>Osobní bezpečí</w:t>
            </w:r>
          </w:p>
        </w:tc>
        <w:tc>
          <w:tcPr>
            <w:tcW w:w="3533" w:type="dxa"/>
            <w:tcBorders>
              <w:top w:val="single" w:sz="4" w:space="0" w:color="000000"/>
              <w:left w:val="single" w:sz="4" w:space="0" w:color="000000"/>
              <w:bottom w:val="single" w:sz="4" w:space="0" w:color="000000"/>
            </w:tcBorders>
          </w:tcPr>
          <w:p w:rsidR="003F2287" w:rsidRDefault="003F2287">
            <w:pPr>
              <w:snapToGrid w:val="0"/>
            </w:pPr>
            <w:r>
              <w:t xml:space="preserve">- rozlišuje jednotlivé etapy lidského života </w:t>
            </w:r>
          </w:p>
          <w:p w:rsidR="003F2287" w:rsidRDefault="003F2287">
            <w:r>
              <w:t xml:space="preserve">- orientuje se ve vývoji dítěte před a po jeho narození </w:t>
            </w:r>
          </w:p>
          <w:p w:rsidR="003F2287" w:rsidRDefault="003F2287">
            <w:r>
              <w:t>- uplatňuje ohleduplné chování k druhému chování a orientuje se v bezpečných způsobech sexuálního chování mezi chlapci a děvčaty v daném věku</w:t>
            </w:r>
          </w:p>
          <w:p w:rsidR="003F2287" w:rsidRDefault="003F2287">
            <w:r>
              <w:t xml:space="preserve">- uplatňuje základní dovednosti a návyky související s podporou </w:t>
            </w:r>
            <w:r>
              <w:lastRenderedPageBreak/>
              <w:t>zdraví a jeho preventivní ochranou</w:t>
            </w:r>
          </w:p>
          <w:p w:rsidR="003F2287" w:rsidRDefault="003F2287">
            <w:r>
              <w:t>- chová se bezpečně v silničním provozu v roli chodce a cyklisty</w:t>
            </w:r>
          </w:p>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str. 62 – 69</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Květen</w:t>
            </w:r>
          </w:p>
        </w:tc>
        <w:tc>
          <w:tcPr>
            <w:tcW w:w="1701" w:type="dxa"/>
            <w:tcBorders>
              <w:top w:val="single" w:sz="4" w:space="0" w:color="000000"/>
              <w:left w:val="single" w:sz="4" w:space="0" w:color="000000"/>
              <w:bottom w:val="single" w:sz="4" w:space="0" w:color="000000"/>
            </w:tcBorders>
          </w:tcPr>
          <w:p w:rsidR="003F2287" w:rsidRDefault="003F2287">
            <w:pPr>
              <w:snapToGrid w:val="0"/>
            </w:pPr>
            <w:r>
              <w:t>Člověk a jeho zdraví</w:t>
            </w:r>
          </w:p>
          <w:p w:rsidR="003F2287" w:rsidRDefault="003F2287"/>
          <w:p w:rsidR="003F2287" w:rsidRDefault="003F2287">
            <w:r>
              <w:t>Rozmanitost přírody</w:t>
            </w:r>
          </w:p>
          <w:p w:rsidR="003F2287" w:rsidRDefault="003F2287"/>
          <w:p w:rsidR="003F2287" w:rsidRDefault="003F2287"/>
        </w:tc>
        <w:tc>
          <w:tcPr>
            <w:tcW w:w="1946" w:type="dxa"/>
            <w:tcBorders>
              <w:top w:val="single" w:sz="4" w:space="0" w:color="000000"/>
              <w:left w:val="single" w:sz="4" w:space="0" w:color="000000"/>
              <w:bottom w:val="single" w:sz="4" w:space="0" w:color="000000"/>
            </w:tcBorders>
          </w:tcPr>
          <w:p w:rsidR="003F2287" w:rsidRDefault="003F2287">
            <w:pPr>
              <w:snapToGrid w:val="0"/>
            </w:pPr>
            <w:r>
              <w:t>Péče o zdraví</w:t>
            </w:r>
          </w:p>
          <w:p w:rsidR="003F2287" w:rsidRDefault="003F2287"/>
          <w:p w:rsidR="003F2287" w:rsidRDefault="003F2287"/>
          <w:p w:rsidR="003F2287" w:rsidRDefault="003F2287">
            <w:r>
              <w:t>Ohleduplné chování k přírodě a ochrana přírody</w:t>
            </w:r>
          </w:p>
        </w:tc>
        <w:tc>
          <w:tcPr>
            <w:tcW w:w="3533" w:type="dxa"/>
            <w:tcBorders>
              <w:top w:val="single" w:sz="4" w:space="0" w:color="000000"/>
              <w:left w:val="single" w:sz="4" w:space="0" w:color="000000"/>
              <w:bottom w:val="single" w:sz="4" w:space="0" w:color="000000"/>
            </w:tcBorders>
          </w:tcPr>
          <w:p w:rsidR="003F2287" w:rsidRDefault="003F2287">
            <w:pPr>
              <w:snapToGrid w:val="0"/>
            </w:pPr>
            <w:r>
              <w:t>- účelně plánuje svůj čas pro učení, práci, zábavu a odpočinek podle vlastních potřeb s ohledem na oprávněné nároky jiných osob</w:t>
            </w:r>
          </w:p>
          <w:p w:rsidR="003F2287" w:rsidRDefault="003F2287">
            <w:r>
              <w:t>- zhodnotí některé konkrétní činnosti člověka v přírodě a rozlišuje aktivity, které mohou prostředí i zdraví člověka podporovat nebo poškozovat</w:t>
            </w:r>
          </w:p>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70 – 78</w:t>
            </w:r>
          </w:p>
        </w:tc>
      </w:tr>
      <w:tr w:rsidR="003F2287">
        <w:tc>
          <w:tcPr>
            <w:tcW w:w="1124" w:type="dxa"/>
            <w:tcBorders>
              <w:top w:val="single" w:sz="4" w:space="0" w:color="000000"/>
              <w:left w:val="single" w:sz="4" w:space="0" w:color="000000"/>
              <w:bottom w:val="single" w:sz="4" w:space="0" w:color="000000"/>
            </w:tcBorders>
          </w:tcPr>
          <w:p w:rsidR="003F2287" w:rsidRDefault="003F2287">
            <w:pPr>
              <w:snapToGrid w:val="0"/>
              <w:rPr>
                <w:b/>
              </w:rPr>
            </w:pPr>
            <w:r>
              <w:rPr>
                <w:b/>
              </w:rPr>
              <w:t>Červen</w:t>
            </w:r>
          </w:p>
        </w:tc>
        <w:tc>
          <w:tcPr>
            <w:tcW w:w="1701" w:type="dxa"/>
            <w:tcBorders>
              <w:top w:val="single" w:sz="4" w:space="0" w:color="000000"/>
              <w:left w:val="single" w:sz="4" w:space="0" w:color="000000"/>
              <w:bottom w:val="single" w:sz="4" w:space="0" w:color="000000"/>
            </w:tcBorders>
          </w:tcPr>
          <w:p w:rsidR="003F2287" w:rsidRDefault="003F2287">
            <w:pPr>
              <w:snapToGrid w:val="0"/>
            </w:pPr>
            <w:r>
              <w:t>Opakování učiva 1. – 5. ročníku</w:t>
            </w:r>
          </w:p>
        </w:tc>
        <w:tc>
          <w:tcPr>
            <w:tcW w:w="1946" w:type="dxa"/>
            <w:tcBorders>
              <w:top w:val="single" w:sz="4" w:space="0" w:color="000000"/>
              <w:left w:val="single" w:sz="4" w:space="0" w:color="000000"/>
              <w:bottom w:val="single" w:sz="4" w:space="0" w:color="000000"/>
            </w:tcBorders>
          </w:tcPr>
          <w:p w:rsidR="003F2287" w:rsidRDefault="003F2287">
            <w:pPr>
              <w:snapToGrid w:val="0"/>
            </w:pPr>
          </w:p>
        </w:tc>
        <w:tc>
          <w:tcPr>
            <w:tcW w:w="3533" w:type="dxa"/>
            <w:tcBorders>
              <w:top w:val="single" w:sz="4" w:space="0" w:color="000000"/>
              <w:left w:val="single" w:sz="4" w:space="0" w:color="000000"/>
              <w:bottom w:val="single" w:sz="4" w:space="0" w:color="000000"/>
            </w:tcBorders>
          </w:tcPr>
          <w:p w:rsidR="003F2287" w:rsidRDefault="003F2287">
            <w:pPr>
              <w:snapToGrid w:val="0"/>
            </w:pPr>
            <w:r>
              <w:t xml:space="preserve">- samostatně se orientuje v informačních zdrojích </w:t>
            </w:r>
          </w:p>
          <w:p w:rsidR="003F2287" w:rsidRDefault="003F2287">
            <w:r>
              <w:t xml:space="preserve">( encyklopedie, internet </w:t>
            </w:r>
            <w:proofErr w:type="gramStart"/>
            <w:r>
              <w:t>apod. )</w:t>
            </w:r>
            <w:proofErr w:type="gramEnd"/>
            <w:r>
              <w:t xml:space="preserve"> </w:t>
            </w:r>
          </w:p>
          <w:p w:rsidR="003F2287" w:rsidRDefault="003F2287"/>
        </w:tc>
        <w:tc>
          <w:tcPr>
            <w:tcW w:w="1324"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str. 79 – 87 </w:t>
            </w:r>
          </w:p>
        </w:tc>
      </w:tr>
    </w:tbl>
    <w:p w:rsidR="003F2287" w:rsidRDefault="003F2287"/>
    <w:p w:rsidR="003F2287" w:rsidRDefault="003F2287"/>
    <w:p w:rsidR="003F2287" w:rsidRDefault="003F2287"/>
    <w:p w:rsidR="003F2287" w:rsidRDefault="003F2287">
      <w:pPr>
        <w:jc w:val="center"/>
        <w:rPr>
          <w:rFonts w:ascii="Arial" w:hAnsi="Arial" w:cs="Arial"/>
          <w:b/>
          <w:sz w:val="40"/>
          <w:szCs w:val="40"/>
        </w:rPr>
      </w:pPr>
      <w:r>
        <w:rPr>
          <w:rFonts w:ascii="Arial" w:hAnsi="Arial" w:cs="Arial"/>
          <w:b/>
          <w:sz w:val="40"/>
          <w:szCs w:val="40"/>
        </w:rPr>
        <w:t>Charakteristika vzdělávacího oboru</w:t>
      </w:r>
    </w:p>
    <w:p w:rsidR="003F2287" w:rsidRDefault="003F2287">
      <w:pPr>
        <w:rPr>
          <w:rFonts w:ascii="Arial" w:hAnsi="Arial" w:cs="Arial"/>
          <w:b/>
          <w:sz w:val="40"/>
          <w:szCs w:val="40"/>
          <w:u w:val="single"/>
        </w:rPr>
      </w:pPr>
    </w:p>
    <w:p w:rsidR="003F2287" w:rsidRDefault="003F2287">
      <w:pPr>
        <w:jc w:val="center"/>
        <w:rPr>
          <w:rFonts w:ascii="Arial" w:hAnsi="Arial" w:cs="Arial"/>
          <w:b/>
          <w:sz w:val="40"/>
          <w:szCs w:val="40"/>
        </w:rPr>
      </w:pPr>
      <w:r>
        <w:rPr>
          <w:rFonts w:ascii="Arial" w:hAnsi="Arial" w:cs="Arial"/>
          <w:b/>
          <w:sz w:val="40"/>
          <w:szCs w:val="40"/>
        </w:rPr>
        <w:t>Člověk a jeho svět</w:t>
      </w:r>
    </w:p>
    <w:p w:rsidR="003F2287" w:rsidRDefault="003F2287"/>
    <w:p w:rsidR="003F2287" w:rsidRDefault="003F2287">
      <w:pPr>
        <w:rPr>
          <w:sz w:val="28"/>
          <w:szCs w:val="28"/>
        </w:rPr>
      </w:pPr>
      <w:r>
        <w:rPr>
          <w:sz w:val="28"/>
          <w:szCs w:val="28"/>
          <w:u w:val="single"/>
        </w:rPr>
        <w:t xml:space="preserve">1. Název předmětu: </w:t>
      </w:r>
      <w:r>
        <w:rPr>
          <w:sz w:val="28"/>
          <w:szCs w:val="28"/>
        </w:rPr>
        <w:t>Vlastivěda</w:t>
      </w:r>
    </w:p>
    <w:p w:rsidR="003F2287" w:rsidRDefault="003F2287">
      <w:pPr>
        <w:ind w:left="900"/>
        <w:rPr>
          <w:u w:val="single"/>
        </w:rPr>
      </w:pPr>
    </w:p>
    <w:p w:rsidR="003F2287" w:rsidRDefault="003F2287">
      <w:pPr>
        <w:ind w:left="900"/>
      </w:pPr>
    </w:p>
    <w:p w:rsidR="003F2287" w:rsidRDefault="003F2287">
      <w:pPr>
        <w:rPr>
          <w:sz w:val="28"/>
          <w:szCs w:val="28"/>
        </w:rPr>
      </w:pPr>
      <w:r>
        <w:rPr>
          <w:sz w:val="28"/>
          <w:szCs w:val="28"/>
          <w:u w:val="single"/>
        </w:rPr>
        <w:t>2. Obsahové vymezení</w:t>
      </w:r>
      <w:r>
        <w:rPr>
          <w:sz w:val="28"/>
          <w:szCs w:val="28"/>
        </w:rPr>
        <w:t>:</w:t>
      </w:r>
    </w:p>
    <w:p w:rsidR="003F2287" w:rsidRDefault="003F2287">
      <w:pPr>
        <w:rPr>
          <w:sz w:val="28"/>
          <w:szCs w:val="28"/>
        </w:rPr>
      </w:pPr>
    </w:p>
    <w:p w:rsidR="003F2287" w:rsidRDefault="003F2287">
      <w:r>
        <w:t xml:space="preserve">Vzdělávací obsah předmětu vlastivěda je rozdělen do tří </w:t>
      </w:r>
      <w:proofErr w:type="gramStart"/>
      <w:r>
        <w:t>tematickým</w:t>
      </w:r>
      <w:proofErr w:type="gramEnd"/>
      <w:r>
        <w:t xml:space="preserve"> okruhů:</w:t>
      </w:r>
    </w:p>
    <w:p w:rsidR="003F2287" w:rsidRDefault="003F2287">
      <w:pPr>
        <w:ind w:left="900"/>
      </w:pPr>
    </w:p>
    <w:p w:rsidR="003F2287" w:rsidRDefault="003F2287">
      <w:pPr>
        <w:ind w:left="900"/>
      </w:pPr>
      <w:r>
        <w:rPr>
          <w:u w:val="single"/>
        </w:rPr>
        <w:t xml:space="preserve">Místo, kde žijeme </w:t>
      </w:r>
      <w:r>
        <w:t>- chápaní organizace života v obci, ve společnosti, praktické poznávání místních, regionálních skutečností, s důrazem na dopravní výchovu, postupné rozvíjení vztahu k zemi, národní cítění</w:t>
      </w:r>
    </w:p>
    <w:p w:rsidR="003F2287" w:rsidRDefault="003F2287">
      <w:pPr>
        <w:ind w:left="900"/>
      </w:pPr>
      <w:r>
        <w:rPr>
          <w:u w:val="single"/>
        </w:rPr>
        <w:t>Lidé kolem nás</w:t>
      </w:r>
      <w:r>
        <w:t xml:space="preserve"> - upevnění základů vhodného chování a jednání mezi lidmi, uvědomování si významu a podstaty tolerance, pomoci, solidarity, úcty, snášenlivosti a rovného postavení mužů a žen, seznamování se se základními právy a povinnosti i problémy ve společnosti i ve městě, směřování k výchově budoucího občana demokratického státu</w:t>
      </w:r>
    </w:p>
    <w:p w:rsidR="003F2287" w:rsidRDefault="003F2287">
      <w:pPr>
        <w:ind w:left="900"/>
      </w:pPr>
      <w:r>
        <w:rPr>
          <w:u w:val="single"/>
        </w:rPr>
        <w:t>Lidé a čas</w:t>
      </w:r>
      <w:r>
        <w:t xml:space="preserve"> - orientace v dějích čase, postup událostí a utváření historie věcí a dějů, snaha o vyvolání zájmů u žáků samostatně vyhledávat, získávat a zkoumat informace z historie a současnosti </w:t>
      </w:r>
    </w:p>
    <w:p w:rsidR="003F2287" w:rsidRDefault="003F2287">
      <w:pPr>
        <w:ind w:left="900"/>
      </w:pPr>
    </w:p>
    <w:p w:rsidR="003F2287" w:rsidRDefault="003F2287">
      <w:pPr>
        <w:rPr>
          <w:sz w:val="28"/>
          <w:szCs w:val="28"/>
          <w:u w:val="single"/>
        </w:rPr>
      </w:pPr>
      <w:r>
        <w:rPr>
          <w:sz w:val="28"/>
          <w:szCs w:val="28"/>
          <w:u w:val="single"/>
        </w:rPr>
        <w:t xml:space="preserve">3. Časové vymezení: </w:t>
      </w:r>
    </w:p>
    <w:p w:rsidR="003F2287" w:rsidRDefault="003F2287">
      <w:pPr>
        <w:ind w:left="900"/>
      </w:pPr>
    </w:p>
    <w:p w:rsidR="003F2287" w:rsidRDefault="003F2287">
      <w:pPr>
        <w:ind w:left="900"/>
      </w:pPr>
      <w:r>
        <w:t>Vyučovací předmět má časovou dotaci ve 4. ročníku 2 hod.</w:t>
      </w:r>
    </w:p>
    <w:p w:rsidR="003F2287" w:rsidRDefault="003F2287">
      <w:pPr>
        <w:ind w:left="900"/>
      </w:pPr>
      <w:r>
        <w:t>Výuka probíhá ve třídách se spojenými ročníky.</w:t>
      </w:r>
    </w:p>
    <w:p w:rsidR="003F2287" w:rsidRDefault="003F2287">
      <w:pPr>
        <w:ind w:left="900"/>
      </w:pPr>
    </w:p>
    <w:p w:rsidR="003F2287" w:rsidRDefault="003F2287">
      <w:pPr>
        <w:rPr>
          <w:sz w:val="28"/>
          <w:szCs w:val="28"/>
          <w:u w:val="single"/>
        </w:rPr>
      </w:pPr>
      <w:r>
        <w:rPr>
          <w:sz w:val="28"/>
          <w:szCs w:val="28"/>
          <w:u w:val="single"/>
        </w:rPr>
        <w:lastRenderedPageBreak/>
        <w:t xml:space="preserve">4. Organizační vymezení: </w:t>
      </w:r>
    </w:p>
    <w:p w:rsidR="003F2287" w:rsidRDefault="003F2287"/>
    <w:p w:rsidR="003F2287" w:rsidRDefault="003F2287">
      <w:pPr>
        <w:ind w:left="900"/>
      </w:pPr>
      <w:r>
        <w:t xml:space="preserve">Do vyučovacího předmětu jsou zařazena průřezová témata – Výchova demokratického občana, Výchova k myšlení v evropských a globálních souvislostech, Multikulturní výchova a </w:t>
      </w:r>
      <w:proofErr w:type="spellStart"/>
      <w:r>
        <w:t>Enviromentální</w:t>
      </w:r>
      <w:proofErr w:type="spellEnd"/>
      <w:r>
        <w:t xml:space="preserve"> výchova.</w:t>
      </w:r>
    </w:p>
    <w:p w:rsidR="003F2287" w:rsidRDefault="003F2287">
      <w:pPr>
        <w:ind w:left="900"/>
      </w:pPr>
    </w:p>
    <w:p w:rsidR="003F2287" w:rsidRDefault="003F2287">
      <w:pPr>
        <w:rPr>
          <w:sz w:val="28"/>
          <w:szCs w:val="28"/>
          <w:u w:val="single"/>
        </w:rPr>
      </w:pPr>
      <w:r>
        <w:rPr>
          <w:sz w:val="28"/>
          <w:szCs w:val="28"/>
          <w:u w:val="single"/>
        </w:rPr>
        <w:t>5. Výchovné a vzdělávací strategie vedoucí žáky k osvojování očekávaných výstupů:</w:t>
      </w:r>
    </w:p>
    <w:p w:rsidR="003F2287" w:rsidRDefault="003F2287">
      <w:pPr>
        <w:ind w:left="900"/>
        <w:rPr>
          <w:u w:val="single"/>
        </w:rPr>
      </w:pPr>
    </w:p>
    <w:p w:rsidR="003F2287" w:rsidRDefault="003F2287">
      <w:pPr>
        <w:ind w:left="900"/>
        <w:rPr>
          <w:u w:val="single"/>
        </w:rPr>
      </w:pPr>
      <w:r>
        <w:rPr>
          <w:u w:val="single"/>
        </w:rPr>
        <w:t>Kompetence k učení</w:t>
      </w:r>
    </w:p>
    <w:p w:rsidR="003F2287" w:rsidRDefault="003F2287">
      <w:pPr>
        <w:ind w:left="900"/>
      </w:pPr>
    </w:p>
    <w:p w:rsidR="003F2287" w:rsidRDefault="003F2287">
      <w:pPr>
        <w:ind w:left="900"/>
      </w:pPr>
      <w:proofErr w:type="gramStart"/>
      <w:r>
        <w:t>-  učí</w:t>
      </w:r>
      <w:proofErr w:type="gramEnd"/>
      <w:r>
        <w:t xml:space="preserve"> se vyznačit v jednoduchém plánu obce místo bydliště, školy, cestu na určené       </w:t>
      </w:r>
    </w:p>
    <w:p w:rsidR="003F2287" w:rsidRDefault="003F2287">
      <w:pPr>
        <w:ind w:left="900"/>
      </w:pPr>
      <w:r>
        <w:t xml:space="preserve">    místo.</w:t>
      </w:r>
    </w:p>
    <w:p w:rsidR="003F2287" w:rsidRDefault="003F2287">
      <w:pPr>
        <w:ind w:left="900"/>
      </w:pPr>
      <w:proofErr w:type="gramStart"/>
      <w:r>
        <w:t>-  učí</w:t>
      </w:r>
      <w:proofErr w:type="gramEnd"/>
      <w:r>
        <w:t xml:space="preserve"> se začlenit obec (město) do příslušného kraje</w:t>
      </w:r>
    </w:p>
    <w:p w:rsidR="003F2287" w:rsidRDefault="003F2287">
      <w:pPr>
        <w:ind w:left="900"/>
      </w:pPr>
      <w:proofErr w:type="gramStart"/>
      <w:r>
        <w:t>-  učitel</w:t>
      </w:r>
      <w:proofErr w:type="gramEnd"/>
      <w:r>
        <w:t xml:space="preserve"> vede žáky k užívání správné terminologie a symboliky</w:t>
      </w:r>
    </w:p>
    <w:p w:rsidR="003F2287" w:rsidRDefault="003F2287">
      <w:pPr>
        <w:ind w:left="900"/>
      </w:pPr>
      <w:proofErr w:type="gramStart"/>
      <w:r>
        <w:t>-  učitel</w:t>
      </w:r>
      <w:proofErr w:type="gramEnd"/>
      <w:r>
        <w:t xml:space="preserve"> žákům srozumitelně vysvětluje, co se mají naučit</w:t>
      </w:r>
    </w:p>
    <w:p w:rsidR="003F2287" w:rsidRDefault="003F2287">
      <w:pPr>
        <w:ind w:left="900"/>
        <w:rPr>
          <w:sz w:val="20"/>
          <w:szCs w:val="20"/>
        </w:rPr>
      </w:pPr>
    </w:p>
    <w:p w:rsidR="003F2287" w:rsidRDefault="003F2287">
      <w:pPr>
        <w:ind w:left="900"/>
        <w:rPr>
          <w:u w:val="single"/>
        </w:rPr>
      </w:pPr>
      <w:r>
        <w:rPr>
          <w:u w:val="single"/>
        </w:rPr>
        <w:t>Kompetence k řešení problému</w:t>
      </w:r>
    </w:p>
    <w:p w:rsidR="003F2287" w:rsidRDefault="003F2287">
      <w:pPr>
        <w:ind w:left="900"/>
      </w:pPr>
    </w:p>
    <w:p w:rsidR="003F2287" w:rsidRDefault="003F2287">
      <w:pPr>
        <w:ind w:left="900"/>
      </w:pPr>
      <w:proofErr w:type="gramStart"/>
      <w:r>
        <w:t>-  učí</w:t>
      </w:r>
      <w:proofErr w:type="gramEnd"/>
      <w:r>
        <w:t xml:space="preserve"> se rozlišit přírodní a umělé prvky v okolní krajině</w:t>
      </w:r>
    </w:p>
    <w:p w:rsidR="003F2287" w:rsidRDefault="003F2287">
      <w:pPr>
        <w:ind w:left="900"/>
      </w:pPr>
      <w:proofErr w:type="gramStart"/>
      <w:r>
        <w:t>-  učitel</w:t>
      </w:r>
      <w:proofErr w:type="gramEnd"/>
      <w:r>
        <w:t xml:space="preserve"> umožňuje, aby žáci v hodině pracovali s odbornou literaturou,  </w:t>
      </w:r>
    </w:p>
    <w:p w:rsidR="003F2287" w:rsidRDefault="003F2287">
      <w:pPr>
        <w:ind w:left="900"/>
      </w:pPr>
      <w:r>
        <w:t xml:space="preserve">   encyklopediemi apod.</w:t>
      </w:r>
    </w:p>
    <w:p w:rsidR="003F2287" w:rsidRDefault="003F2287">
      <w:pPr>
        <w:numPr>
          <w:ilvl w:val="0"/>
          <w:numId w:val="25"/>
        </w:numPr>
        <w:ind w:left="900" w:firstLine="0"/>
      </w:pPr>
      <w:r>
        <w:t>učitel umožňuje každému žákovi zažít úspěch</w:t>
      </w:r>
    </w:p>
    <w:p w:rsidR="003F2287" w:rsidRDefault="003F2287">
      <w:pPr>
        <w:ind w:left="900"/>
      </w:pPr>
    </w:p>
    <w:p w:rsidR="003F2287" w:rsidRDefault="003F2287">
      <w:pPr>
        <w:ind w:left="900"/>
      </w:pPr>
    </w:p>
    <w:p w:rsidR="003F2287" w:rsidRDefault="003F2287">
      <w:pPr>
        <w:ind w:left="900"/>
        <w:rPr>
          <w:u w:val="single"/>
        </w:rPr>
      </w:pPr>
      <w:r>
        <w:rPr>
          <w:u w:val="single"/>
        </w:rPr>
        <w:t>Kompetence komunikativní</w:t>
      </w:r>
    </w:p>
    <w:p w:rsidR="003F2287" w:rsidRDefault="003F2287">
      <w:pPr>
        <w:ind w:left="900"/>
        <w:rPr>
          <w:u w:val="single"/>
        </w:rPr>
      </w:pPr>
    </w:p>
    <w:p w:rsidR="003F2287" w:rsidRDefault="003F2287">
      <w:pPr>
        <w:ind w:left="900"/>
      </w:pPr>
      <w:proofErr w:type="gramStart"/>
      <w:r>
        <w:t>-  učí</w:t>
      </w:r>
      <w:proofErr w:type="gramEnd"/>
      <w:r>
        <w:t xml:space="preserve"> se vyjádřit různými způsoby estetické hodnoty a rozmanitost krajiny</w:t>
      </w:r>
    </w:p>
    <w:p w:rsidR="003F2287" w:rsidRDefault="003F2287">
      <w:pPr>
        <w:ind w:left="900"/>
      </w:pPr>
      <w:proofErr w:type="gramStart"/>
      <w:r>
        <w:t>-  využívá</w:t>
      </w:r>
      <w:proofErr w:type="gramEnd"/>
      <w:r>
        <w:t xml:space="preserve"> časové údaje při řešení různých situací, rozlišuje děj v minulosti,   </w:t>
      </w:r>
    </w:p>
    <w:p w:rsidR="003F2287" w:rsidRDefault="003F2287">
      <w:pPr>
        <w:ind w:left="900"/>
      </w:pPr>
      <w:r>
        <w:t xml:space="preserve">    přítomnosti a budoucnosti</w:t>
      </w:r>
    </w:p>
    <w:p w:rsidR="003F2287" w:rsidRDefault="003F2287">
      <w:pPr>
        <w:ind w:left="900"/>
      </w:pPr>
      <w:proofErr w:type="gramStart"/>
      <w:r>
        <w:t>-  učitel</w:t>
      </w:r>
      <w:proofErr w:type="gramEnd"/>
      <w:r>
        <w:t xml:space="preserve"> vede žáky k ověřování výsledků</w:t>
      </w:r>
    </w:p>
    <w:p w:rsidR="003F2287" w:rsidRDefault="003F2287">
      <w:pPr>
        <w:ind w:left="900"/>
      </w:pPr>
      <w:proofErr w:type="gramStart"/>
      <w:r>
        <w:t>-  učitel</w:t>
      </w:r>
      <w:proofErr w:type="gramEnd"/>
      <w:r>
        <w:t xml:space="preserve"> podněcuje žáky k argumentaci</w:t>
      </w:r>
    </w:p>
    <w:p w:rsidR="003F2287" w:rsidRDefault="003F2287">
      <w:pPr>
        <w:ind w:left="900"/>
      </w:pPr>
    </w:p>
    <w:p w:rsidR="003F2287" w:rsidRDefault="003F2287">
      <w:pPr>
        <w:ind w:left="900"/>
        <w:rPr>
          <w:u w:val="single"/>
        </w:rPr>
      </w:pPr>
    </w:p>
    <w:p w:rsidR="003F2287" w:rsidRDefault="003F2287">
      <w:pPr>
        <w:ind w:left="900"/>
        <w:rPr>
          <w:u w:val="single"/>
        </w:rPr>
      </w:pPr>
      <w:r>
        <w:rPr>
          <w:u w:val="single"/>
        </w:rPr>
        <w:t>Kompetence sociální a personální</w:t>
      </w:r>
    </w:p>
    <w:p w:rsidR="003F2287" w:rsidRDefault="003F2287">
      <w:pPr>
        <w:ind w:left="900"/>
      </w:pPr>
    </w:p>
    <w:p w:rsidR="003F2287" w:rsidRDefault="003F2287">
      <w:pPr>
        <w:ind w:left="900"/>
      </w:pPr>
      <w:proofErr w:type="gramStart"/>
      <w:r>
        <w:t>-  rozlišuje</w:t>
      </w:r>
      <w:proofErr w:type="gramEnd"/>
      <w:r>
        <w:t xml:space="preserve"> vztahy mezi lidmi, národy</w:t>
      </w:r>
    </w:p>
    <w:p w:rsidR="003F2287" w:rsidRDefault="003F2287">
      <w:pPr>
        <w:ind w:left="900"/>
      </w:pPr>
      <w:proofErr w:type="gramStart"/>
      <w:r>
        <w:t>-  odvodí</w:t>
      </w:r>
      <w:proofErr w:type="gramEnd"/>
      <w:r>
        <w:t xml:space="preserve"> význam a potřebu různých povolání a pracovních činností</w:t>
      </w:r>
    </w:p>
    <w:p w:rsidR="003F2287" w:rsidRDefault="003F2287">
      <w:pPr>
        <w:ind w:left="900"/>
      </w:pPr>
      <w:proofErr w:type="gramStart"/>
      <w:r>
        <w:t>-  učitel</w:t>
      </w:r>
      <w:proofErr w:type="gramEnd"/>
      <w:r>
        <w:t xml:space="preserve"> vytváří příležitost k interpretaci či prezentaci různých textů, obrazových</w:t>
      </w:r>
    </w:p>
    <w:p w:rsidR="003F2287" w:rsidRDefault="003F2287">
      <w:pPr>
        <w:ind w:left="900"/>
      </w:pPr>
      <w:r>
        <w:t xml:space="preserve">    materiálů a jiných forem záznamů</w:t>
      </w:r>
    </w:p>
    <w:p w:rsidR="003F2287" w:rsidRDefault="003F2287" w:rsidP="00D124C5">
      <w:pPr>
        <w:ind w:left="900"/>
      </w:pPr>
      <w:proofErr w:type="gramStart"/>
      <w:r>
        <w:t>-  učitel</w:t>
      </w:r>
      <w:proofErr w:type="gramEnd"/>
      <w:r>
        <w:t xml:space="preserve"> vytváří heterogenní pracovní skupiny</w:t>
      </w:r>
    </w:p>
    <w:p w:rsidR="003F2287" w:rsidRDefault="003F2287">
      <w:pPr>
        <w:ind w:left="900"/>
        <w:rPr>
          <w:u w:val="single"/>
        </w:rPr>
      </w:pPr>
    </w:p>
    <w:p w:rsidR="003F2287" w:rsidRDefault="003F2287">
      <w:pPr>
        <w:ind w:left="900"/>
        <w:rPr>
          <w:u w:val="single"/>
        </w:rPr>
      </w:pPr>
      <w:r>
        <w:rPr>
          <w:u w:val="single"/>
        </w:rPr>
        <w:t>Kompetence občanská</w:t>
      </w:r>
    </w:p>
    <w:p w:rsidR="003F2287" w:rsidRDefault="003F2287">
      <w:pPr>
        <w:ind w:left="900"/>
        <w:rPr>
          <w:u w:val="single"/>
        </w:rPr>
      </w:pPr>
    </w:p>
    <w:p w:rsidR="003F2287" w:rsidRDefault="003F2287">
      <w:pPr>
        <w:ind w:left="900"/>
      </w:pPr>
      <w:proofErr w:type="gramStart"/>
      <w:r>
        <w:t>-  pojmenuje</w:t>
      </w:r>
      <w:proofErr w:type="gramEnd"/>
      <w:r>
        <w:t xml:space="preserve"> některé rodáky, kulturní či historické památky, významné události v </w:t>
      </w:r>
    </w:p>
    <w:p w:rsidR="003F2287" w:rsidRDefault="003F2287">
      <w:pPr>
        <w:ind w:left="900"/>
      </w:pPr>
      <w:r>
        <w:t xml:space="preserve">   </w:t>
      </w:r>
      <w:proofErr w:type="gramStart"/>
      <w:r>
        <w:t>oblastech</w:t>
      </w:r>
      <w:proofErr w:type="gramEnd"/>
      <w:r>
        <w:t xml:space="preserve"> ČR (případně ve státech Evropy)</w:t>
      </w:r>
    </w:p>
    <w:p w:rsidR="003F2287" w:rsidRDefault="003F2287">
      <w:pPr>
        <w:ind w:left="900"/>
      </w:pPr>
      <w:proofErr w:type="gramStart"/>
      <w:r>
        <w:t>-  projevuje</w:t>
      </w:r>
      <w:proofErr w:type="gramEnd"/>
      <w:r>
        <w:t xml:space="preserve"> toleranci přirozeným odlišnostem lidské společnosti</w:t>
      </w:r>
    </w:p>
    <w:p w:rsidR="003F2287" w:rsidRDefault="003F2287">
      <w:pPr>
        <w:ind w:left="900"/>
      </w:pPr>
      <w:r>
        <w:t xml:space="preserve">-  učitel umožňuje žákům, aby se </w:t>
      </w:r>
      <w:proofErr w:type="gramStart"/>
      <w:r>
        <w:t>podíleli  na</w:t>
      </w:r>
      <w:proofErr w:type="gramEnd"/>
      <w:r>
        <w:t xml:space="preserve"> utváření </w:t>
      </w:r>
      <w:proofErr w:type="spellStart"/>
      <w:r>
        <w:t>kriterií</w:t>
      </w:r>
      <w:proofErr w:type="spellEnd"/>
      <w:r>
        <w:t xml:space="preserve"> hodnocení činností nebo </w:t>
      </w:r>
    </w:p>
    <w:p w:rsidR="003F2287" w:rsidRDefault="003F2287">
      <w:pPr>
        <w:ind w:left="900"/>
      </w:pPr>
      <w:r>
        <w:t xml:space="preserve">    jejich výsledků</w:t>
      </w:r>
    </w:p>
    <w:p w:rsidR="003F2287" w:rsidRPr="00D124C5" w:rsidRDefault="003F2287" w:rsidP="00D124C5">
      <w:pPr>
        <w:ind w:left="900"/>
      </w:pPr>
      <w:proofErr w:type="gramStart"/>
      <w:r>
        <w:t>-  učitel</w:t>
      </w:r>
      <w:proofErr w:type="gramEnd"/>
      <w:r>
        <w:t xml:space="preserve"> vede žáky k hodnocení vlastních výsledk</w:t>
      </w:r>
      <w:r w:rsidR="00D124C5">
        <w:t>ů</w:t>
      </w:r>
    </w:p>
    <w:p w:rsidR="003F2287" w:rsidRDefault="003F2287">
      <w:pPr>
        <w:ind w:left="900"/>
        <w:rPr>
          <w:u w:val="single"/>
        </w:rPr>
      </w:pPr>
      <w:r>
        <w:rPr>
          <w:u w:val="single"/>
        </w:rPr>
        <w:lastRenderedPageBreak/>
        <w:t>Kompetence pracovní</w:t>
      </w:r>
    </w:p>
    <w:p w:rsidR="003F2287" w:rsidRDefault="003F2287">
      <w:pPr>
        <w:ind w:left="900"/>
      </w:pPr>
    </w:p>
    <w:p w:rsidR="003F2287" w:rsidRDefault="003F2287">
      <w:pPr>
        <w:ind w:left="900"/>
      </w:pPr>
      <w:r>
        <w:t xml:space="preserve">-  uplatňuje elementární poznatky o lidské společnosti, soužití a o práci lidí, </w:t>
      </w:r>
      <w:proofErr w:type="gramStart"/>
      <w:r>
        <w:t>na</w:t>
      </w:r>
      <w:proofErr w:type="gramEnd"/>
      <w:r>
        <w:t xml:space="preserve"> </w:t>
      </w:r>
    </w:p>
    <w:p w:rsidR="003F2287" w:rsidRDefault="003F2287">
      <w:pPr>
        <w:ind w:left="900"/>
      </w:pPr>
      <w:r>
        <w:t xml:space="preserve">    </w:t>
      </w:r>
      <w:proofErr w:type="gramStart"/>
      <w:r>
        <w:t>příkladech</w:t>
      </w:r>
      <w:proofErr w:type="gramEnd"/>
      <w:r>
        <w:t xml:space="preserve"> porovnává minulost a současnost</w:t>
      </w:r>
    </w:p>
    <w:p w:rsidR="003F2287" w:rsidRDefault="003F2287">
      <w:pPr>
        <w:ind w:left="900"/>
      </w:pPr>
      <w:proofErr w:type="gramStart"/>
      <w:r>
        <w:t>-  učitel</w:t>
      </w:r>
      <w:proofErr w:type="gramEnd"/>
      <w:r>
        <w:t xml:space="preserve"> se zajímá o náměty, názory, zkušenosti žáků</w:t>
      </w:r>
    </w:p>
    <w:p w:rsidR="003F2287" w:rsidRDefault="003F2287">
      <w:pPr>
        <w:ind w:left="900"/>
      </w:pPr>
      <w:proofErr w:type="gramStart"/>
      <w:r>
        <w:t>-  učitel</w:t>
      </w:r>
      <w:proofErr w:type="gramEnd"/>
      <w:r>
        <w:t xml:space="preserve"> vede žáky k plánování úkolů a postupů</w:t>
      </w:r>
    </w:p>
    <w:p w:rsidR="003F2287" w:rsidRDefault="003F2287">
      <w:pPr>
        <w:numPr>
          <w:ilvl w:val="0"/>
          <w:numId w:val="26"/>
        </w:numPr>
        <w:ind w:left="900" w:firstLine="0"/>
      </w:pPr>
      <w:r>
        <w:t>učitel zadává úkoly, při kterých žáci mohou spolupracovat</w:t>
      </w:r>
    </w:p>
    <w:p w:rsidR="003F2287" w:rsidRDefault="003F2287"/>
    <w:tbl>
      <w:tblPr>
        <w:tblW w:w="0" w:type="auto"/>
        <w:tblInd w:w="-15" w:type="dxa"/>
        <w:tblLayout w:type="fixed"/>
        <w:tblLook w:val="0000" w:firstRow="0" w:lastRow="0" w:firstColumn="0" w:lastColumn="0" w:noHBand="0" w:noVBand="0"/>
      </w:tblPr>
      <w:tblGrid>
        <w:gridCol w:w="910"/>
        <w:gridCol w:w="1500"/>
        <w:gridCol w:w="1501"/>
        <w:gridCol w:w="1501"/>
        <w:gridCol w:w="1501"/>
        <w:gridCol w:w="1501"/>
        <w:gridCol w:w="1531"/>
      </w:tblGrid>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500" w:type="dxa"/>
            <w:tcBorders>
              <w:top w:val="single" w:sz="4" w:space="0" w:color="000000"/>
              <w:left w:val="single" w:sz="4" w:space="0" w:color="000000"/>
              <w:bottom w:val="single" w:sz="4" w:space="0" w:color="000000"/>
            </w:tcBorders>
          </w:tcPr>
          <w:p w:rsidR="003F2287" w:rsidRDefault="003F2287">
            <w:pPr>
              <w:snapToGrid w:val="0"/>
            </w:pPr>
            <w:r>
              <w:t>Osobnostní a sociální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demokrati-</w:t>
            </w:r>
          </w:p>
          <w:p w:rsidR="003F2287" w:rsidRDefault="003F2287">
            <w:proofErr w:type="spellStart"/>
            <w:r>
              <w:t>kého</w:t>
            </w:r>
            <w:proofErr w:type="spellEnd"/>
            <w:r>
              <w:t xml:space="preserve"> občana</w:t>
            </w:r>
          </w:p>
        </w:tc>
        <w:tc>
          <w:tcPr>
            <w:tcW w:w="1501" w:type="dxa"/>
            <w:tcBorders>
              <w:top w:val="single" w:sz="4" w:space="0" w:color="000000"/>
              <w:left w:val="single" w:sz="4" w:space="0" w:color="000000"/>
              <w:bottom w:val="single" w:sz="4" w:space="0" w:color="000000"/>
            </w:tcBorders>
          </w:tcPr>
          <w:p w:rsidR="003F2287" w:rsidRDefault="003F2287">
            <w:pPr>
              <w:snapToGrid w:val="0"/>
            </w:pPr>
            <w:r>
              <w:t>Výchova k myšlení v </w:t>
            </w:r>
            <w:proofErr w:type="spellStart"/>
            <w:r>
              <w:t>evrop</w:t>
            </w:r>
            <w:proofErr w:type="spellEnd"/>
            <w:r>
              <w:t>-</w:t>
            </w:r>
          </w:p>
          <w:p w:rsidR="003F2287" w:rsidRDefault="003F2287">
            <w:proofErr w:type="spellStart"/>
            <w:r>
              <w:t>ských</w:t>
            </w:r>
            <w:proofErr w:type="spellEnd"/>
            <w:r>
              <w:t xml:space="preserve"> a globálních </w:t>
            </w:r>
            <w:proofErr w:type="spellStart"/>
            <w:r>
              <w:t>souvislos</w:t>
            </w:r>
            <w:proofErr w:type="spellEnd"/>
            <w:r>
              <w:t>-</w:t>
            </w:r>
          </w:p>
          <w:p w:rsidR="003F2287" w:rsidRDefault="003F2287">
            <w:proofErr w:type="spellStart"/>
            <w:r>
              <w:t>tech</w:t>
            </w:r>
            <w:proofErr w:type="spellEnd"/>
          </w:p>
        </w:tc>
        <w:tc>
          <w:tcPr>
            <w:tcW w:w="1501" w:type="dxa"/>
            <w:tcBorders>
              <w:top w:val="single" w:sz="4" w:space="0" w:color="000000"/>
              <w:left w:val="single" w:sz="4" w:space="0" w:color="000000"/>
              <w:bottom w:val="single" w:sz="4" w:space="0" w:color="000000"/>
            </w:tcBorders>
          </w:tcPr>
          <w:p w:rsidR="003F2287" w:rsidRDefault="003F2287">
            <w:pPr>
              <w:snapToGrid w:val="0"/>
            </w:pPr>
            <w:r>
              <w:t>Multikultur-</w:t>
            </w:r>
          </w:p>
          <w:p w:rsidR="003F2287" w:rsidRDefault="003F2287">
            <w:proofErr w:type="gramStart"/>
            <w:r>
              <w:t>ní</w:t>
            </w:r>
            <w:proofErr w:type="gramEnd"/>
            <w:r>
              <w:t xml:space="preserve"> výchova</w:t>
            </w:r>
          </w:p>
        </w:tc>
        <w:tc>
          <w:tcPr>
            <w:tcW w:w="1501" w:type="dxa"/>
            <w:tcBorders>
              <w:top w:val="single" w:sz="4" w:space="0" w:color="000000"/>
              <w:left w:val="single" w:sz="4" w:space="0" w:color="000000"/>
              <w:bottom w:val="single" w:sz="4" w:space="0" w:color="000000"/>
            </w:tcBorders>
          </w:tcPr>
          <w:p w:rsidR="003F2287" w:rsidRDefault="003F2287">
            <w:pPr>
              <w:snapToGrid w:val="0"/>
            </w:pPr>
            <w:proofErr w:type="spellStart"/>
            <w:r>
              <w:t>Environ</w:t>
            </w:r>
            <w:proofErr w:type="spellEnd"/>
            <w:r>
              <w:t>-</w:t>
            </w:r>
          </w:p>
          <w:p w:rsidR="003F2287" w:rsidRDefault="003F2287">
            <w:r>
              <w:t>mentální výchova</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1.</w:t>
            </w:r>
          </w:p>
        </w:tc>
        <w:tc>
          <w:tcPr>
            <w:tcW w:w="1500"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2.</w:t>
            </w:r>
          </w:p>
        </w:tc>
        <w:tc>
          <w:tcPr>
            <w:tcW w:w="1500"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3.</w:t>
            </w:r>
          </w:p>
        </w:tc>
        <w:tc>
          <w:tcPr>
            <w:tcW w:w="1500"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4.</w:t>
            </w:r>
          </w:p>
        </w:tc>
        <w:tc>
          <w:tcPr>
            <w:tcW w:w="1500" w:type="dxa"/>
            <w:tcBorders>
              <w:top w:val="single" w:sz="4" w:space="0" w:color="000000"/>
              <w:left w:val="single" w:sz="4" w:space="0" w:color="000000"/>
              <w:bottom w:val="single" w:sz="4" w:space="0" w:color="000000"/>
            </w:tcBorders>
          </w:tcPr>
          <w:p w:rsidR="003F2287" w:rsidRDefault="003F2287">
            <w:pPr>
              <w:snapToGrid w:val="0"/>
            </w:pPr>
            <w:r>
              <w:t>a, g, h</w:t>
            </w:r>
          </w:p>
        </w:tc>
        <w:tc>
          <w:tcPr>
            <w:tcW w:w="1501" w:type="dxa"/>
            <w:tcBorders>
              <w:top w:val="single" w:sz="4" w:space="0" w:color="000000"/>
              <w:left w:val="single" w:sz="4" w:space="0" w:color="000000"/>
              <w:bottom w:val="single" w:sz="4" w:space="0" w:color="000000"/>
            </w:tcBorders>
          </w:tcPr>
          <w:p w:rsidR="003F2287" w:rsidRDefault="003F2287">
            <w:pPr>
              <w:snapToGrid w:val="0"/>
            </w:pPr>
            <w:r>
              <w:t>a, b, c, d</w:t>
            </w:r>
          </w:p>
        </w:tc>
        <w:tc>
          <w:tcPr>
            <w:tcW w:w="1501" w:type="dxa"/>
            <w:tcBorders>
              <w:top w:val="single" w:sz="4" w:space="0" w:color="000000"/>
              <w:left w:val="single" w:sz="4" w:space="0" w:color="000000"/>
              <w:bottom w:val="single" w:sz="4" w:space="0" w:color="000000"/>
            </w:tcBorders>
          </w:tcPr>
          <w:p w:rsidR="003F2287" w:rsidRDefault="003F2287">
            <w:pPr>
              <w:snapToGrid w:val="0"/>
            </w:pPr>
            <w:r>
              <w:t>a, b</w:t>
            </w:r>
          </w:p>
        </w:tc>
        <w:tc>
          <w:tcPr>
            <w:tcW w:w="1501" w:type="dxa"/>
            <w:tcBorders>
              <w:top w:val="single" w:sz="4" w:space="0" w:color="000000"/>
              <w:left w:val="single" w:sz="4" w:space="0" w:color="000000"/>
              <w:bottom w:val="single" w:sz="4" w:space="0" w:color="000000"/>
            </w:tcBorders>
          </w:tcPr>
          <w:p w:rsidR="003F2287" w:rsidRDefault="003F2287">
            <w:pPr>
              <w:snapToGrid w:val="0"/>
            </w:pPr>
            <w:r>
              <w:t>b, c</w:t>
            </w:r>
          </w:p>
        </w:tc>
        <w:tc>
          <w:tcPr>
            <w:tcW w:w="1501" w:type="dxa"/>
            <w:tcBorders>
              <w:top w:val="single" w:sz="4" w:space="0" w:color="000000"/>
              <w:left w:val="single" w:sz="4" w:space="0" w:color="000000"/>
              <w:bottom w:val="single" w:sz="4" w:space="0" w:color="000000"/>
            </w:tcBorders>
          </w:tcPr>
          <w:p w:rsidR="003F2287" w:rsidRDefault="003F2287">
            <w:pPr>
              <w:snapToGrid w:val="0"/>
            </w:pPr>
            <w:r>
              <w:t>a, d</w:t>
            </w: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g</w:t>
            </w: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5.</w:t>
            </w:r>
          </w:p>
        </w:tc>
        <w:tc>
          <w:tcPr>
            <w:tcW w:w="1500" w:type="dxa"/>
            <w:tcBorders>
              <w:top w:val="single" w:sz="4" w:space="0" w:color="000000"/>
              <w:left w:val="single" w:sz="4" w:space="0" w:color="000000"/>
              <w:bottom w:val="single" w:sz="4" w:space="0" w:color="000000"/>
            </w:tcBorders>
          </w:tcPr>
          <w:p w:rsidR="003F2287" w:rsidRDefault="003F2287">
            <w:pPr>
              <w:snapToGrid w:val="0"/>
            </w:pPr>
            <w:r>
              <w:t>a, c, d, g, h</w:t>
            </w:r>
          </w:p>
        </w:tc>
        <w:tc>
          <w:tcPr>
            <w:tcW w:w="1501" w:type="dxa"/>
            <w:tcBorders>
              <w:top w:val="single" w:sz="4" w:space="0" w:color="000000"/>
              <w:left w:val="single" w:sz="4" w:space="0" w:color="000000"/>
              <w:bottom w:val="single" w:sz="4" w:space="0" w:color="000000"/>
            </w:tcBorders>
          </w:tcPr>
          <w:p w:rsidR="003F2287" w:rsidRDefault="003F2287">
            <w:pPr>
              <w:snapToGrid w:val="0"/>
            </w:pPr>
            <w:r>
              <w:t>a, b, c, d</w:t>
            </w:r>
          </w:p>
        </w:tc>
        <w:tc>
          <w:tcPr>
            <w:tcW w:w="1501" w:type="dxa"/>
            <w:tcBorders>
              <w:top w:val="single" w:sz="4" w:space="0" w:color="000000"/>
              <w:left w:val="single" w:sz="4" w:space="0" w:color="000000"/>
              <w:bottom w:val="single" w:sz="4" w:space="0" w:color="000000"/>
            </w:tcBorders>
          </w:tcPr>
          <w:p w:rsidR="003F2287" w:rsidRDefault="003F2287">
            <w:pPr>
              <w:snapToGrid w:val="0"/>
            </w:pPr>
            <w:r>
              <w:t>a, b, c</w:t>
            </w: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01" w:type="dxa"/>
            <w:tcBorders>
              <w:top w:val="single" w:sz="4" w:space="0" w:color="000000"/>
              <w:left w:val="single" w:sz="4" w:space="0" w:color="000000"/>
              <w:bottom w:val="single" w:sz="4" w:space="0" w:color="000000"/>
            </w:tcBorders>
          </w:tcPr>
          <w:p w:rsidR="003F2287" w:rsidRDefault="003F2287">
            <w:pPr>
              <w:snapToGrid w:val="0"/>
            </w:pPr>
          </w:p>
        </w:tc>
        <w:tc>
          <w:tcPr>
            <w:tcW w:w="1531"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g</w:t>
            </w:r>
          </w:p>
        </w:tc>
      </w:tr>
    </w:tbl>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Pr>
        <w:pStyle w:val="Nadpis2"/>
        <w:jc w:val="center"/>
        <w:rPr>
          <w:i w:val="0"/>
          <w:sz w:val="40"/>
          <w:szCs w:val="40"/>
        </w:rPr>
      </w:pPr>
      <w:r>
        <w:rPr>
          <w:i w:val="0"/>
          <w:sz w:val="40"/>
          <w:szCs w:val="40"/>
        </w:rPr>
        <w:lastRenderedPageBreak/>
        <w:t>Vlastivěda</w:t>
      </w:r>
    </w:p>
    <w:p w:rsidR="003F2287" w:rsidRDefault="003F2287">
      <w:pPr>
        <w:pStyle w:val="Nadpis2"/>
        <w:jc w:val="center"/>
        <w:rPr>
          <w:i w:val="0"/>
          <w:sz w:val="40"/>
          <w:szCs w:val="40"/>
        </w:rPr>
      </w:pPr>
      <w:r>
        <w:rPr>
          <w:i w:val="0"/>
          <w:sz w:val="40"/>
          <w:szCs w:val="40"/>
        </w:rPr>
        <w:t>4. ročník</w:t>
      </w:r>
    </w:p>
    <w:p w:rsidR="003F2287" w:rsidRDefault="003F2287">
      <w:pPr>
        <w:jc w:val="center"/>
        <w:rPr>
          <w:b/>
          <w:sz w:val="40"/>
          <w:szCs w:val="40"/>
        </w:rPr>
      </w:pPr>
    </w:p>
    <w:tbl>
      <w:tblPr>
        <w:tblW w:w="0" w:type="auto"/>
        <w:tblInd w:w="-15" w:type="dxa"/>
        <w:tblLayout w:type="fixed"/>
        <w:tblLook w:val="0000" w:firstRow="0" w:lastRow="0" w:firstColumn="0" w:lastColumn="0" w:noHBand="0" w:noVBand="0"/>
      </w:tblPr>
      <w:tblGrid>
        <w:gridCol w:w="1377"/>
        <w:gridCol w:w="1437"/>
        <w:gridCol w:w="1696"/>
        <w:gridCol w:w="3792"/>
        <w:gridCol w:w="1326"/>
      </w:tblGrid>
      <w:tr w:rsidR="003F2287">
        <w:tc>
          <w:tcPr>
            <w:tcW w:w="1377" w:type="dxa"/>
            <w:tcBorders>
              <w:top w:val="double" w:sz="1" w:space="0" w:color="000000"/>
              <w:left w:val="single" w:sz="4" w:space="0" w:color="000000"/>
              <w:bottom w:val="double" w:sz="40" w:space="0" w:color="000000"/>
            </w:tcBorders>
          </w:tcPr>
          <w:p w:rsidR="003F2287" w:rsidRDefault="003F2287">
            <w:pPr>
              <w:snapToGrid w:val="0"/>
              <w:rPr>
                <w:b/>
              </w:rPr>
            </w:pPr>
            <w:r>
              <w:rPr>
                <w:b/>
              </w:rPr>
              <w:t xml:space="preserve">Měsíc </w:t>
            </w:r>
          </w:p>
        </w:tc>
        <w:tc>
          <w:tcPr>
            <w:tcW w:w="1437" w:type="dxa"/>
            <w:tcBorders>
              <w:top w:val="double" w:sz="1" w:space="0" w:color="000000"/>
              <w:left w:val="single" w:sz="4" w:space="0" w:color="000000"/>
              <w:bottom w:val="double" w:sz="40" w:space="0" w:color="000000"/>
            </w:tcBorders>
          </w:tcPr>
          <w:p w:rsidR="003F2287" w:rsidRDefault="003F2287">
            <w:pPr>
              <w:snapToGrid w:val="0"/>
              <w:rPr>
                <w:b/>
              </w:rPr>
            </w:pPr>
            <w:proofErr w:type="spellStart"/>
            <w:r>
              <w:rPr>
                <w:b/>
              </w:rPr>
              <w:t>Tématický</w:t>
            </w:r>
            <w:proofErr w:type="spellEnd"/>
            <w:r>
              <w:rPr>
                <w:b/>
              </w:rPr>
              <w:t xml:space="preserve"> okruh</w:t>
            </w:r>
          </w:p>
        </w:tc>
        <w:tc>
          <w:tcPr>
            <w:tcW w:w="1696" w:type="dxa"/>
            <w:tcBorders>
              <w:top w:val="double" w:sz="1" w:space="0" w:color="000000"/>
              <w:left w:val="single" w:sz="4" w:space="0" w:color="000000"/>
              <w:bottom w:val="double" w:sz="40" w:space="0" w:color="000000"/>
            </w:tcBorders>
          </w:tcPr>
          <w:p w:rsidR="003F2287" w:rsidRDefault="003F2287">
            <w:pPr>
              <w:snapToGrid w:val="0"/>
              <w:rPr>
                <w:b/>
              </w:rPr>
            </w:pPr>
            <w:r>
              <w:rPr>
                <w:b/>
              </w:rPr>
              <w:t>Téma (učivo)</w:t>
            </w:r>
          </w:p>
        </w:tc>
        <w:tc>
          <w:tcPr>
            <w:tcW w:w="3792" w:type="dxa"/>
            <w:tcBorders>
              <w:top w:val="double" w:sz="1" w:space="0" w:color="000000"/>
              <w:left w:val="single" w:sz="4" w:space="0" w:color="000000"/>
              <w:bottom w:val="double" w:sz="40" w:space="0" w:color="000000"/>
            </w:tcBorders>
          </w:tcPr>
          <w:p w:rsidR="003F2287" w:rsidRDefault="003F2287">
            <w:pPr>
              <w:snapToGrid w:val="0"/>
              <w:rPr>
                <w:b/>
              </w:rPr>
            </w:pPr>
            <w:r>
              <w:rPr>
                <w:b/>
              </w:rPr>
              <w:t>Očekávané výstupy</w:t>
            </w:r>
          </w:p>
        </w:tc>
        <w:tc>
          <w:tcPr>
            <w:tcW w:w="1326" w:type="dxa"/>
            <w:tcBorders>
              <w:top w:val="double" w:sz="1" w:space="0" w:color="000000"/>
              <w:left w:val="single" w:sz="4" w:space="0" w:color="000000"/>
              <w:bottom w:val="double" w:sz="40" w:space="0" w:color="000000"/>
              <w:right w:val="single" w:sz="4" w:space="0" w:color="000000"/>
            </w:tcBorders>
          </w:tcPr>
          <w:p w:rsidR="003F2287" w:rsidRDefault="003F2287">
            <w:pPr>
              <w:snapToGrid w:val="0"/>
              <w:rPr>
                <w:b/>
              </w:rPr>
            </w:pPr>
            <w:r>
              <w:rPr>
                <w:b/>
              </w:rPr>
              <w:t>Poznámky</w:t>
            </w:r>
          </w:p>
        </w:tc>
      </w:tr>
      <w:tr w:rsidR="003F2287">
        <w:tc>
          <w:tcPr>
            <w:tcW w:w="1377" w:type="dxa"/>
            <w:tcBorders>
              <w:top w:val="double" w:sz="1" w:space="0" w:color="000000"/>
              <w:left w:val="single" w:sz="4" w:space="0" w:color="000000"/>
              <w:bottom w:val="single" w:sz="4" w:space="0" w:color="000000"/>
            </w:tcBorders>
          </w:tcPr>
          <w:p w:rsidR="003F2287" w:rsidRDefault="003F2287">
            <w:pPr>
              <w:snapToGrid w:val="0"/>
            </w:pPr>
            <w:r>
              <w:t>ZÁŘÍ</w:t>
            </w:r>
          </w:p>
        </w:tc>
        <w:tc>
          <w:tcPr>
            <w:tcW w:w="1437" w:type="dxa"/>
            <w:tcBorders>
              <w:top w:val="double" w:sz="1" w:space="0" w:color="000000"/>
              <w:left w:val="single" w:sz="4" w:space="0" w:color="000000"/>
              <w:bottom w:val="single" w:sz="4" w:space="0" w:color="000000"/>
            </w:tcBorders>
          </w:tcPr>
          <w:p w:rsidR="003F2287" w:rsidRDefault="003F2287">
            <w:pPr>
              <w:snapToGrid w:val="0"/>
            </w:pPr>
            <w:r>
              <w:t xml:space="preserve">Lidé a čas         </w:t>
            </w:r>
          </w:p>
        </w:tc>
        <w:tc>
          <w:tcPr>
            <w:tcW w:w="1696" w:type="dxa"/>
            <w:tcBorders>
              <w:top w:val="double" w:sz="1" w:space="0" w:color="000000"/>
              <w:left w:val="single" w:sz="4" w:space="0" w:color="000000"/>
              <w:bottom w:val="single" w:sz="4" w:space="0" w:color="000000"/>
            </w:tcBorders>
          </w:tcPr>
          <w:p w:rsidR="003F2287" w:rsidRDefault="003F2287">
            <w:pPr>
              <w:snapToGrid w:val="0"/>
            </w:pPr>
            <w:r>
              <w:t xml:space="preserve">Báje, mýty, pověsti    </w:t>
            </w:r>
          </w:p>
        </w:tc>
        <w:tc>
          <w:tcPr>
            <w:tcW w:w="3792" w:type="dxa"/>
            <w:tcBorders>
              <w:top w:val="double" w:sz="1" w:space="0" w:color="000000"/>
              <w:left w:val="single" w:sz="4" w:space="0" w:color="000000"/>
              <w:bottom w:val="single" w:sz="4" w:space="0" w:color="000000"/>
            </w:tcBorders>
          </w:tcPr>
          <w:p w:rsidR="003F2287" w:rsidRDefault="003F2287">
            <w:pPr>
              <w:snapToGrid w:val="0"/>
            </w:pPr>
            <w:r>
              <w:t>- poznává minulost předků</w:t>
            </w:r>
          </w:p>
        </w:tc>
        <w:tc>
          <w:tcPr>
            <w:tcW w:w="1326"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roofErr w:type="gramStart"/>
            <w:r>
              <w:t>str.   4 – 12</w:t>
            </w:r>
            <w:proofErr w:type="gramEnd"/>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t>ŘÍJEN</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Lidé a čas         </w:t>
            </w:r>
          </w:p>
        </w:tc>
        <w:tc>
          <w:tcPr>
            <w:tcW w:w="1696" w:type="dxa"/>
            <w:tcBorders>
              <w:top w:val="single" w:sz="4" w:space="0" w:color="000000"/>
              <w:left w:val="single" w:sz="4" w:space="0" w:color="000000"/>
              <w:bottom w:val="single" w:sz="4" w:space="0" w:color="000000"/>
            </w:tcBorders>
          </w:tcPr>
          <w:p w:rsidR="003F2287" w:rsidRDefault="003F2287">
            <w:pPr>
              <w:snapToGrid w:val="0"/>
            </w:pPr>
            <w:r>
              <w:t>Minulost v našem životě</w:t>
            </w:r>
          </w:p>
        </w:tc>
        <w:tc>
          <w:tcPr>
            <w:tcW w:w="3792" w:type="dxa"/>
            <w:tcBorders>
              <w:top w:val="single" w:sz="4" w:space="0" w:color="000000"/>
              <w:left w:val="single" w:sz="4" w:space="0" w:color="000000"/>
              <w:bottom w:val="single" w:sz="4" w:space="0" w:color="000000"/>
            </w:tcBorders>
          </w:tcPr>
          <w:p w:rsidR="003F2287" w:rsidRDefault="003F2287">
            <w:pPr>
              <w:snapToGrid w:val="0"/>
            </w:pPr>
            <w:r>
              <w:t>- srovnává a hodnotí na vybraných ukázkách způsob života a práce předků</w:t>
            </w:r>
          </w:p>
          <w:p w:rsidR="003F2287" w:rsidRDefault="003F2287">
            <w:r>
              <w:t>- orientuje se v hlavních reáliích minulosti</w:t>
            </w:r>
          </w:p>
          <w:p w:rsidR="003F2287" w:rsidRDefault="003F2287">
            <w:r>
              <w:t>- objasní historické důvody pro zařazení státních svátků a významných dnů</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13 – 21</w:t>
            </w:r>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t>LISTOPAD</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Lidé a čas         </w:t>
            </w:r>
          </w:p>
        </w:tc>
        <w:tc>
          <w:tcPr>
            <w:tcW w:w="1696" w:type="dxa"/>
            <w:tcBorders>
              <w:top w:val="single" w:sz="4" w:space="0" w:color="000000"/>
              <w:left w:val="single" w:sz="4" w:space="0" w:color="000000"/>
              <w:bottom w:val="single" w:sz="4" w:space="0" w:color="000000"/>
            </w:tcBorders>
          </w:tcPr>
          <w:p w:rsidR="003F2287" w:rsidRDefault="003F2287">
            <w:pPr>
              <w:snapToGrid w:val="0"/>
            </w:pPr>
            <w:r>
              <w:t>Minulost v našem životě</w:t>
            </w:r>
          </w:p>
        </w:tc>
        <w:tc>
          <w:tcPr>
            <w:tcW w:w="3792" w:type="dxa"/>
            <w:tcBorders>
              <w:top w:val="single" w:sz="4" w:space="0" w:color="000000"/>
              <w:left w:val="single" w:sz="4" w:space="0" w:color="000000"/>
              <w:bottom w:val="single" w:sz="4" w:space="0" w:color="000000"/>
            </w:tcBorders>
          </w:tcPr>
          <w:p w:rsidR="003F2287" w:rsidRDefault="003F2287">
            <w:pPr>
              <w:snapToGrid w:val="0"/>
            </w:pPr>
            <w:r>
              <w:t>- srovnává a hodnotí na vybraných ukázkách způsob života a práce předků</w:t>
            </w:r>
          </w:p>
          <w:p w:rsidR="003F2287" w:rsidRDefault="003F2287">
            <w:r>
              <w:t>- orientuje se v hlavních reáliích minulosti</w:t>
            </w:r>
          </w:p>
          <w:p w:rsidR="003F2287" w:rsidRDefault="003F2287">
            <w:r>
              <w:t>- objasní historické důvody pro zařazení státních svátků a významných dnů</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22 – 30</w:t>
            </w:r>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t>PROSINEC</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Lidé a čas         </w:t>
            </w:r>
          </w:p>
        </w:tc>
        <w:tc>
          <w:tcPr>
            <w:tcW w:w="1696" w:type="dxa"/>
            <w:tcBorders>
              <w:top w:val="single" w:sz="4" w:space="0" w:color="000000"/>
              <w:left w:val="single" w:sz="4" w:space="0" w:color="000000"/>
              <w:bottom w:val="single" w:sz="4" w:space="0" w:color="000000"/>
            </w:tcBorders>
          </w:tcPr>
          <w:p w:rsidR="003F2287" w:rsidRDefault="003F2287">
            <w:pPr>
              <w:snapToGrid w:val="0"/>
            </w:pPr>
            <w:r>
              <w:t>Orientace v čase a časový řád</w:t>
            </w:r>
          </w:p>
          <w:p w:rsidR="003F2287" w:rsidRDefault="003F2287"/>
        </w:tc>
        <w:tc>
          <w:tcPr>
            <w:tcW w:w="3792" w:type="dxa"/>
            <w:tcBorders>
              <w:top w:val="single" w:sz="4" w:space="0" w:color="000000"/>
              <w:left w:val="single" w:sz="4" w:space="0" w:color="000000"/>
              <w:bottom w:val="single" w:sz="4" w:space="0" w:color="000000"/>
            </w:tcBorders>
          </w:tcPr>
          <w:p w:rsidR="003F2287" w:rsidRDefault="003F2287">
            <w:pPr>
              <w:snapToGrid w:val="0"/>
            </w:pPr>
            <w:r>
              <w:t>- chápe dějiny jako časový sled událostí</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31 – 37</w:t>
            </w:r>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t>LEDEN</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Lidé a čas         </w:t>
            </w:r>
          </w:p>
        </w:tc>
        <w:tc>
          <w:tcPr>
            <w:tcW w:w="1696" w:type="dxa"/>
            <w:tcBorders>
              <w:top w:val="single" w:sz="4" w:space="0" w:color="000000"/>
              <w:left w:val="single" w:sz="4" w:space="0" w:color="000000"/>
              <w:bottom w:val="single" w:sz="4" w:space="0" w:color="000000"/>
            </w:tcBorders>
          </w:tcPr>
          <w:p w:rsidR="003F2287" w:rsidRDefault="003F2287">
            <w:pPr>
              <w:snapToGrid w:val="0"/>
            </w:pPr>
            <w:r>
              <w:t>Orientace v čase a časový řád</w:t>
            </w:r>
          </w:p>
        </w:tc>
        <w:tc>
          <w:tcPr>
            <w:tcW w:w="3792" w:type="dxa"/>
            <w:tcBorders>
              <w:top w:val="single" w:sz="4" w:space="0" w:color="000000"/>
              <w:left w:val="single" w:sz="4" w:space="0" w:color="000000"/>
              <w:bottom w:val="single" w:sz="4" w:space="0" w:color="000000"/>
            </w:tcBorders>
          </w:tcPr>
          <w:p w:rsidR="003F2287" w:rsidRDefault="003F2287">
            <w:pPr>
              <w:snapToGrid w:val="0"/>
            </w:pPr>
            <w:r>
              <w:t>- chápe dějiny jako časový sled událostí</w:t>
            </w:r>
          </w:p>
          <w:p w:rsidR="003F2287" w:rsidRDefault="003F2287">
            <w:r>
              <w:t>- objasní historické důvody pro zařazení státních svátků a významných dnů</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38 – 46</w:t>
            </w:r>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t>ÚNOR</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96" w:type="dxa"/>
            <w:tcBorders>
              <w:top w:val="single" w:sz="4" w:space="0" w:color="000000"/>
              <w:left w:val="single" w:sz="4" w:space="0" w:color="000000"/>
              <w:bottom w:val="single" w:sz="4" w:space="0" w:color="000000"/>
            </w:tcBorders>
          </w:tcPr>
          <w:p w:rsidR="003F2287" w:rsidRDefault="003F2287">
            <w:pPr>
              <w:snapToGrid w:val="0"/>
            </w:pPr>
            <w:r>
              <w:t>Regiony ČR</w:t>
            </w:r>
          </w:p>
        </w:tc>
        <w:tc>
          <w:tcPr>
            <w:tcW w:w="3792" w:type="dxa"/>
            <w:tcBorders>
              <w:top w:val="single" w:sz="4" w:space="0" w:color="000000"/>
              <w:left w:val="single" w:sz="4" w:space="0" w:color="000000"/>
              <w:bottom w:val="single" w:sz="4" w:space="0" w:color="000000"/>
            </w:tcBorders>
          </w:tcPr>
          <w:p w:rsidR="003F2287" w:rsidRDefault="003F2287">
            <w:pPr>
              <w:snapToGrid w:val="0"/>
            </w:pPr>
            <w:r>
              <w:t xml:space="preserve">- vyhledá typické regionální zvláštnosti hospodářství, kultury, osídlení jednoduchým způsobem </w:t>
            </w:r>
          </w:p>
          <w:p w:rsidR="003F2287" w:rsidRDefault="003F2287">
            <w:r>
              <w:t>- posoudí jejich význam z hlediska přírodního a správního</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gramStart"/>
            <w:r>
              <w:t>str.   4 – 12</w:t>
            </w:r>
            <w:proofErr w:type="gramEnd"/>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t>BŘEZEN</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96" w:type="dxa"/>
            <w:tcBorders>
              <w:top w:val="single" w:sz="4" w:space="0" w:color="000000"/>
              <w:left w:val="single" w:sz="4" w:space="0" w:color="000000"/>
              <w:bottom w:val="single" w:sz="4" w:space="0" w:color="000000"/>
            </w:tcBorders>
          </w:tcPr>
          <w:p w:rsidR="003F2287" w:rsidRDefault="003F2287">
            <w:pPr>
              <w:snapToGrid w:val="0"/>
            </w:pPr>
            <w:r>
              <w:t>Naše vlast</w:t>
            </w:r>
          </w:p>
          <w:p w:rsidR="003F2287" w:rsidRDefault="003F2287"/>
          <w:p w:rsidR="003F2287" w:rsidRDefault="003F2287">
            <w:r>
              <w:t>Mapy obecně zeměpisné a tematické</w:t>
            </w:r>
          </w:p>
        </w:tc>
        <w:tc>
          <w:tcPr>
            <w:tcW w:w="3792" w:type="dxa"/>
            <w:tcBorders>
              <w:top w:val="single" w:sz="4" w:space="0" w:color="000000"/>
              <w:left w:val="single" w:sz="4" w:space="0" w:color="000000"/>
              <w:bottom w:val="single" w:sz="4" w:space="0" w:color="000000"/>
            </w:tcBorders>
          </w:tcPr>
          <w:p w:rsidR="003F2287" w:rsidRDefault="003F2287">
            <w:pPr>
              <w:snapToGrid w:val="0"/>
            </w:pPr>
            <w:r>
              <w:t>- rozlišuje hlavní orgány státní moci a některé jejich zástupce, symboly našeho státu a jejich význam</w:t>
            </w:r>
          </w:p>
          <w:p w:rsidR="003F2287" w:rsidRDefault="003F2287">
            <w:r>
              <w:t>- určí světové strany v přírodě i podle mapy a orientuje se podle nich</w:t>
            </w:r>
          </w:p>
          <w:p w:rsidR="003F2287" w:rsidRDefault="003F2287">
            <w:r>
              <w:lastRenderedPageBreak/>
              <w:t>- rozlišuje mezi náčrty, plány a základními typy map</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str. 13 – 20</w:t>
            </w:r>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lastRenderedPageBreak/>
              <w:t>DUBEN</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96" w:type="dxa"/>
            <w:tcBorders>
              <w:top w:val="single" w:sz="4" w:space="0" w:color="000000"/>
              <w:left w:val="single" w:sz="4" w:space="0" w:color="000000"/>
              <w:bottom w:val="single" w:sz="4" w:space="0" w:color="000000"/>
            </w:tcBorders>
          </w:tcPr>
          <w:p w:rsidR="003F2287" w:rsidRDefault="003F2287">
            <w:pPr>
              <w:snapToGrid w:val="0"/>
            </w:pPr>
            <w:r>
              <w:t>Okolní krajina</w:t>
            </w:r>
          </w:p>
        </w:tc>
        <w:tc>
          <w:tcPr>
            <w:tcW w:w="3792" w:type="dxa"/>
            <w:tcBorders>
              <w:top w:val="single" w:sz="4" w:space="0" w:color="000000"/>
              <w:left w:val="single" w:sz="4" w:space="0" w:color="000000"/>
              <w:bottom w:val="single" w:sz="4" w:space="0" w:color="000000"/>
            </w:tcBorders>
          </w:tcPr>
          <w:p w:rsidR="003F2287" w:rsidRDefault="003F2287">
            <w:pPr>
              <w:snapToGrid w:val="0"/>
            </w:pPr>
            <w:r>
              <w:t xml:space="preserve">- vyhledá typické zvláštnosti krajiny ( povrch, vodstvo, počasí a podnebí </w:t>
            </w:r>
            <w:proofErr w:type="gramStart"/>
            <w:r>
              <w:t>ČR )</w:t>
            </w:r>
            <w:proofErr w:type="gramEnd"/>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21 – 30</w:t>
            </w:r>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t>KVĚTEN</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96" w:type="dxa"/>
            <w:tcBorders>
              <w:top w:val="single" w:sz="4" w:space="0" w:color="000000"/>
              <w:left w:val="single" w:sz="4" w:space="0" w:color="000000"/>
              <w:bottom w:val="single" w:sz="4" w:space="0" w:color="000000"/>
            </w:tcBorders>
          </w:tcPr>
          <w:p w:rsidR="003F2287" w:rsidRDefault="003F2287">
            <w:pPr>
              <w:snapToGrid w:val="0"/>
            </w:pPr>
            <w:r>
              <w:t>Okolní krajina</w:t>
            </w:r>
          </w:p>
          <w:p w:rsidR="003F2287" w:rsidRDefault="003F2287"/>
          <w:p w:rsidR="003F2287" w:rsidRDefault="003F2287"/>
        </w:tc>
        <w:tc>
          <w:tcPr>
            <w:tcW w:w="3792" w:type="dxa"/>
            <w:tcBorders>
              <w:top w:val="single" w:sz="4" w:space="0" w:color="000000"/>
              <w:left w:val="single" w:sz="4" w:space="0" w:color="000000"/>
              <w:bottom w:val="single" w:sz="4" w:space="0" w:color="000000"/>
            </w:tcBorders>
          </w:tcPr>
          <w:p w:rsidR="003F2287" w:rsidRDefault="003F2287">
            <w:pPr>
              <w:snapToGrid w:val="0"/>
            </w:pPr>
            <w:r>
              <w:t xml:space="preserve">- vyhledá typické zvláštnosti krajiny ( půda a zemědělství, nerostné </w:t>
            </w:r>
            <w:proofErr w:type="gramStart"/>
            <w:r>
              <w:t>bohatství )</w:t>
            </w:r>
            <w:proofErr w:type="gramEnd"/>
            <w:r>
              <w:t xml:space="preserve"> </w:t>
            </w:r>
          </w:p>
          <w:p w:rsidR="003F2287" w:rsidRDefault="003F2287">
            <w:r>
              <w:t>- řídí se podle zásad bezpečného pohybu a pobytu v přírodě</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31 – 40</w:t>
            </w:r>
          </w:p>
        </w:tc>
      </w:tr>
      <w:tr w:rsidR="003F2287">
        <w:tc>
          <w:tcPr>
            <w:tcW w:w="1377" w:type="dxa"/>
            <w:tcBorders>
              <w:top w:val="single" w:sz="4" w:space="0" w:color="000000"/>
              <w:left w:val="single" w:sz="4" w:space="0" w:color="000000"/>
              <w:bottom w:val="single" w:sz="4" w:space="0" w:color="000000"/>
            </w:tcBorders>
          </w:tcPr>
          <w:p w:rsidR="003F2287" w:rsidRDefault="003F2287">
            <w:pPr>
              <w:snapToGrid w:val="0"/>
            </w:pPr>
            <w:r>
              <w:t>ČERVEN</w:t>
            </w:r>
          </w:p>
        </w:tc>
        <w:tc>
          <w:tcPr>
            <w:tcW w:w="1437"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96" w:type="dxa"/>
            <w:tcBorders>
              <w:top w:val="single" w:sz="4" w:space="0" w:color="000000"/>
              <w:left w:val="single" w:sz="4" w:space="0" w:color="000000"/>
              <w:bottom w:val="single" w:sz="4" w:space="0" w:color="000000"/>
            </w:tcBorders>
          </w:tcPr>
          <w:p w:rsidR="003F2287" w:rsidRDefault="003F2287">
            <w:pPr>
              <w:snapToGrid w:val="0"/>
            </w:pPr>
            <w:r>
              <w:t>Naše vlast</w:t>
            </w:r>
          </w:p>
          <w:p w:rsidR="003F2287" w:rsidRDefault="003F2287"/>
          <w:p w:rsidR="003F2287" w:rsidRDefault="003F2287">
            <w:r>
              <w:t>Region</w:t>
            </w:r>
          </w:p>
        </w:tc>
        <w:tc>
          <w:tcPr>
            <w:tcW w:w="3792" w:type="dxa"/>
            <w:tcBorders>
              <w:top w:val="single" w:sz="4" w:space="0" w:color="000000"/>
              <w:left w:val="single" w:sz="4" w:space="0" w:color="000000"/>
              <w:bottom w:val="single" w:sz="4" w:space="0" w:color="000000"/>
            </w:tcBorders>
          </w:tcPr>
          <w:p w:rsidR="003F2287" w:rsidRDefault="003F2287">
            <w:pPr>
              <w:snapToGrid w:val="0"/>
            </w:pPr>
            <w:r>
              <w:t xml:space="preserve">- zprostředkuje ostatním zážitky, zajímavosti a zkušenosti z vlastních cest a porovná způsob života a přírodu v naší vlasti </w:t>
            </w:r>
          </w:p>
          <w:p w:rsidR="003F2287" w:rsidRDefault="003F2287">
            <w:r>
              <w:t>- orientuje se v místní krajině, kulturních a přírodních pamětihodnostech a jízdních řádech</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str. 41 – 48 </w:t>
            </w:r>
          </w:p>
        </w:tc>
      </w:tr>
    </w:tbl>
    <w:p w:rsidR="003F2287" w:rsidRDefault="003F2287"/>
    <w:p w:rsidR="003F2287" w:rsidRDefault="003F2287"/>
    <w:p w:rsidR="003F2287" w:rsidRDefault="003F2287"/>
    <w:p w:rsidR="003F2287" w:rsidRDefault="003F2287">
      <w:pPr>
        <w:jc w:val="center"/>
        <w:rPr>
          <w:b/>
          <w:sz w:val="40"/>
          <w:szCs w:val="40"/>
        </w:rPr>
      </w:pPr>
      <w:r>
        <w:rPr>
          <w:b/>
          <w:sz w:val="40"/>
          <w:szCs w:val="40"/>
        </w:rPr>
        <w:t xml:space="preserve"> Vlastivěda</w:t>
      </w:r>
    </w:p>
    <w:p w:rsidR="003F2287" w:rsidRDefault="003F2287">
      <w:pPr>
        <w:jc w:val="center"/>
        <w:rPr>
          <w:b/>
          <w:sz w:val="40"/>
          <w:szCs w:val="40"/>
        </w:rPr>
      </w:pPr>
      <w:r>
        <w:rPr>
          <w:b/>
          <w:sz w:val="40"/>
          <w:szCs w:val="40"/>
        </w:rPr>
        <w:t>5. ročník</w:t>
      </w:r>
    </w:p>
    <w:p w:rsidR="003F2287" w:rsidRDefault="003F2287">
      <w:pPr>
        <w:jc w:val="center"/>
        <w:rPr>
          <w:b/>
          <w:sz w:val="40"/>
          <w:szCs w:val="40"/>
        </w:rPr>
      </w:pPr>
    </w:p>
    <w:tbl>
      <w:tblPr>
        <w:tblW w:w="0" w:type="auto"/>
        <w:tblInd w:w="-15" w:type="dxa"/>
        <w:tblLayout w:type="fixed"/>
        <w:tblLook w:val="0000" w:firstRow="0" w:lastRow="0" w:firstColumn="0" w:lastColumn="0" w:noHBand="0" w:noVBand="0"/>
      </w:tblPr>
      <w:tblGrid>
        <w:gridCol w:w="1364"/>
        <w:gridCol w:w="1431"/>
        <w:gridCol w:w="1620"/>
        <w:gridCol w:w="3960"/>
        <w:gridCol w:w="1326"/>
      </w:tblGrid>
      <w:tr w:rsidR="003F2287">
        <w:tc>
          <w:tcPr>
            <w:tcW w:w="1364"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Měsíc </w:t>
            </w:r>
          </w:p>
        </w:tc>
        <w:tc>
          <w:tcPr>
            <w:tcW w:w="1431" w:type="dxa"/>
            <w:tcBorders>
              <w:top w:val="double" w:sz="40" w:space="0" w:color="000000"/>
              <w:left w:val="single" w:sz="4" w:space="0" w:color="000000"/>
              <w:bottom w:val="double" w:sz="1" w:space="0" w:color="000000"/>
            </w:tcBorders>
          </w:tcPr>
          <w:p w:rsidR="003F2287" w:rsidRDefault="003F2287">
            <w:pPr>
              <w:snapToGrid w:val="0"/>
              <w:rPr>
                <w:b/>
              </w:rPr>
            </w:pPr>
            <w:proofErr w:type="spellStart"/>
            <w:r>
              <w:rPr>
                <w:b/>
              </w:rPr>
              <w:t>Tématický</w:t>
            </w:r>
            <w:proofErr w:type="spellEnd"/>
            <w:r>
              <w:rPr>
                <w:b/>
              </w:rPr>
              <w:t xml:space="preserve"> </w:t>
            </w:r>
          </w:p>
          <w:p w:rsidR="003F2287" w:rsidRDefault="003F2287">
            <w:pPr>
              <w:rPr>
                <w:b/>
              </w:rPr>
            </w:pPr>
            <w:r>
              <w:rPr>
                <w:b/>
              </w:rPr>
              <w:t>okruh</w:t>
            </w:r>
          </w:p>
        </w:tc>
        <w:tc>
          <w:tcPr>
            <w:tcW w:w="1620" w:type="dxa"/>
            <w:tcBorders>
              <w:top w:val="double" w:sz="40" w:space="0" w:color="000000"/>
              <w:left w:val="single" w:sz="4" w:space="0" w:color="000000"/>
              <w:bottom w:val="double" w:sz="1" w:space="0" w:color="000000"/>
            </w:tcBorders>
          </w:tcPr>
          <w:p w:rsidR="003F2287" w:rsidRDefault="003F2287">
            <w:pPr>
              <w:snapToGrid w:val="0"/>
              <w:rPr>
                <w:b/>
              </w:rPr>
            </w:pPr>
            <w:r>
              <w:rPr>
                <w:b/>
              </w:rPr>
              <w:t>Téma (učivo)</w:t>
            </w:r>
          </w:p>
        </w:tc>
        <w:tc>
          <w:tcPr>
            <w:tcW w:w="3960" w:type="dxa"/>
            <w:tcBorders>
              <w:top w:val="double" w:sz="40" w:space="0" w:color="000000"/>
              <w:left w:val="single" w:sz="4" w:space="0" w:color="000000"/>
              <w:bottom w:val="double" w:sz="1" w:space="0" w:color="000000"/>
            </w:tcBorders>
          </w:tcPr>
          <w:p w:rsidR="003F2287" w:rsidRDefault="003F2287">
            <w:pPr>
              <w:snapToGrid w:val="0"/>
              <w:rPr>
                <w:b/>
              </w:rPr>
            </w:pPr>
            <w:r>
              <w:rPr>
                <w:b/>
              </w:rPr>
              <w:t xml:space="preserve">Očekávané </w:t>
            </w:r>
          </w:p>
          <w:p w:rsidR="003F2287" w:rsidRDefault="003F2287">
            <w:pPr>
              <w:rPr>
                <w:b/>
              </w:rPr>
            </w:pPr>
            <w:r>
              <w:rPr>
                <w:b/>
              </w:rPr>
              <w:t>výstupy</w:t>
            </w:r>
          </w:p>
        </w:tc>
        <w:tc>
          <w:tcPr>
            <w:tcW w:w="1326" w:type="dxa"/>
            <w:tcBorders>
              <w:top w:val="double" w:sz="40" w:space="0" w:color="000000"/>
              <w:left w:val="single" w:sz="4" w:space="0" w:color="000000"/>
              <w:bottom w:val="double" w:sz="1" w:space="0" w:color="000000"/>
              <w:right w:val="single" w:sz="4" w:space="0" w:color="000000"/>
            </w:tcBorders>
          </w:tcPr>
          <w:p w:rsidR="003F2287" w:rsidRDefault="003F2287">
            <w:pPr>
              <w:snapToGrid w:val="0"/>
              <w:rPr>
                <w:b/>
              </w:rPr>
            </w:pPr>
            <w:r>
              <w:rPr>
                <w:b/>
              </w:rPr>
              <w:t>Poznámky</w:t>
            </w:r>
          </w:p>
        </w:tc>
      </w:tr>
      <w:tr w:rsidR="003F2287">
        <w:tc>
          <w:tcPr>
            <w:tcW w:w="1364" w:type="dxa"/>
            <w:tcBorders>
              <w:top w:val="double" w:sz="40" w:space="0" w:color="000000"/>
              <w:left w:val="single" w:sz="4" w:space="0" w:color="000000"/>
              <w:bottom w:val="single" w:sz="4" w:space="0" w:color="000000"/>
            </w:tcBorders>
          </w:tcPr>
          <w:p w:rsidR="003F2287" w:rsidRDefault="003F2287">
            <w:pPr>
              <w:snapToGrid w:val="0"/>
              <w:rPr>
                <w:b/>
              </w:rPr>
            </w:pPr>
            <w:r>
              <w:rPr>
                <w:b/>
              </w:rPr>
              <w:t>Září</w:t>
            </w:r>
          </w:p>
        </w:tc>
        <w:tc>
          <w:tcPr>
            <w:tcW w:w="1431" w:type="dxa"/>
            <w:tcBorders>
              <w:top w:val="double" w:sz="40" w:space="0" w:color="000000"/>
              <w:left w:val="single" w:sz="4" w:space="0" w:color="000000"/>
              <w:bottom w:val="single" w:sz="4" w:space="0" w:color="000000"/>
            </w:tcBorders>
          </w:tcPr>
          <w:p w:rsidR="003F2287" w:rsidRDefault="003F2287">
            <w:pPr>
              <w:snapToGrid w:val="0"/>
            </w:pPr>
            <w:r>
              <w:t xml:space="preserve">Místo, kde žijeme   </w:t>
            </w:r>
          </w:p>
        </w:tc>
        <w:tc>
          <w:tcPr>
            <w:tcW w:w="1620" w:type="dxa"/>
            <w:tcBorders>
              <w:top w:val="double" w:sz="40" w:space="0" w:color="000000"/>
              <w:left w:val="single" w:sz="4" w:space="0" w:color="000000"/>
              <w:bottom w:val="single" w:sz="4" w:space="0" w:color="000000"/>
            </w:tcBorders>
          </w:tcPr>
          <w:p w:rsidR="003F2287" w:rsidRDefault="003F2287">
            <w:pPr>
              <w:snapToGrid w:val="0"/>
            </w:pPr>
            <w:r>
              <w:t xml:space="preserve">Naše vlast </w:t>
            </w:r>
          </w:p>
          <w:p w:rsidR="003F2287" w:rsidRDefault="003F2287">
            <w:r>
              <w:t>Region Vysočina</w:t>
            </w:r>
          </w:p>
        </w:tc>
        <w:tc>
          <w:tcPr>
            <w:tcW w:w="3960" w:type="dxa"/>
            <w:tcBorders>
              <w:top w:val="double" w:sz="40" w:space="0" w:color="000000"/>
              <w:left w:val="single" w:sz="4" w:space="0" w:color="000000"/>
              <w:bottom w:val="single" w:sz="4" w:space="0" w:color="000000"/>
            </w:tcBorders>
          </w:tcPr>
          <w:p w:rsidR="003F2287" w:rsidRDefault="003F2287">
            <w:pPr>
              <w:snapToGrid w:val="0"/>
            </w:pPr>
            <w:r>
              <w:t>- vyhledá typické regionální zvláštnosti včetně hlavního města Prahy</w:t>
            </w:r>
          </w:p>
        </w:tc>
        <w:tc>
          <w:tcPr>
            <w:tcW w:w="1326"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r>
              <w:t>str. 5 - 42</w:t>
            </w:r>
          </w:p>
          <w:p w:rsidR="003F2287" w:rsidRDefault="003F2287">
            <w:r>
              <w:t>Z této části učebnice se učí pouze kraj, ve kterém žijeme a Praha</w:t>
            </w:r>
          </w:p>
          <w:p w:rsidR="003F2287" w:rsidRDefault="003F2287"/>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t>Říjen</w:t>
            </w:r>
          </w:p>
        </w:tc>
        <w:tc>
          <w:tcPr>
            <w:tcW w:w="1431"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20" w:type="dxa"/>
            <w:tcBorders>
              <w:top w:val="single" w:sz="4" w:space="0" w:color="000000"/>
              <w:left w:val="single" w:sz="4" w:space="0" w:color="000000"/>
              <w:bottom w:val="single" w:sz="4" w:space="0" w:color="000000"/>
            </w:tcBorders>
          </w:tcPr>
          <w:p w:rsidR="003F2287" w:rsidRDefault="003F2287">
            <w:pPr>
              <w:snapToGrid w:val="0"/>
            </w:pPr>
            <w:r>
              <w:t>Evropa a svět</w:t>
            </w:r>
          </w:p>
        </w:tc>
        <w:tc>
          <w:tcPr>
            <w:tcW w:w="3960" w:type="dxa"/>
            <w:tcBorders>
              <w:top w:val="single" w:sz="4" w:space="0" w:color="000000"/>
              <w:left w:val="single" w:sz="4" w:space="0" w:color="000000"/>
              <w:bottom w:val="single" w:sz="4" w:space="0" w:color="000000"/>
            </w:tcBorders>
          </w:tcPr>
          <w:p w:rsidR="003F2287" w:rsidRDefault="003F2287">
            <w:pPr>
              <w:snapToGrid w:val="0"/>
            </w:pPr>
            <w:r>
              <w:t>- vyhledává jednoduché údaje o přírodních podmínkách a sídlištích lidí na mapách sousedních států ČR</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43 - 49</w:t>
            </w:r>
          </w:p>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t>Listopad</w:t>
            </w:r>
          </w:p>
        </w:tc>
        <w:tc>
          <w:tcPr>
            <w:tcW w:w="1431"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20" w:type="dxa"/>
            <w:tcBorders>
              <w:top w:val="single" w:sz="4" w:space="0" w:color="000000"/>
              <w:left w:val="single" w:sz="4" w:space="0" w:color="000000"/>
              <w:bottom w:val="single" w:sz="4" w:space="0" w:color="000000"/>
            </w:tcBorders>
          </w:tcPr>
          <w:p w:rsidR="003F2287" w:rsidRDefault="003F2287">
            <w:pPr>
              <w:snapToGrid w:val="0"/>
            </w:pPr>
            <w:r>
              <w:t>Evropa a svět</w:t>
            </w:r>
          </w:p>
        </w:tc>
        <w:tc>
          <w:tcPr>
            <w:tcW w:w="3960" w:type="dxa"/>
            <w:tcBorders>
              <w:top w:val="single" w:sz="4" w:space="0" w:color="000000"/>
              <w:left w:val="single" w:sz="4" w:space="0" w:color="000000"/>
              <w:bottom w:val="single" w:sz="4" w:space="0" w:color="000000"/>
            </w:tcBorders>
          </w:tcPr>
          <w:p w:rsidR="003F2287" w:rsidRDefault="003F2287">
            <w:pPr>
              <w:snapToGrid w:val="0"/>
            </w:pPr>
            <w:r>
              <w:t>- vyhledává jednoduché údaje o přírodních podmínkách a sídlištích lidí na mapách sousedních států ČR</w:t>
            </w:r>
          </w:p>
          <w:p w:rsidR="003F2287" w:rsidRDefault="003F2287">
            <w:r>
              <w:t xml:space="preserve">- poznává kontinenty </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50 - 57</w:t>
            </w:r>
          </w:p>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lastRenderedPageBreak/>
              <w:t>Prosinec</w:t>
            </w:r>
          </w:p>
        </w:tc>
        <w:tc>
          <w:tcPr>
            <w:tcW w:w="1431"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20" w:type="dxa"/>
            <w:tcBorders>
              <w:top w:val="single" w:sz="4" w:space="0" w:color="000000"/>
              <w:left w:val="single" w:sz="4" w:space="0" w:color="000000"/>
              <w:bottom w:val="single" w:sz="4" w:space="0" w:color="000000"/>
            </w:tcBorders>
          </w:tcPr>
          <w:p w:rsidR="003F2287" w:rsidRDefault="003F2287">
            <w:pPr>
              <w:snapToGrid w:val="0"/>
            </w:pPr>
            <w:r>
              <w:t>Evropa a svět</w:t>
            </w:r>
          </w:p>
        </w:tc>
        <w:tc>
          <w:tcPr>
            <w:tcW w:w="3960" w:type="dxa"/>
            <w:tcBorders>
              <w:top w:val="single" w:sz="4" w:space="0" w:color="000000"/>
              <w:left w:val="single" w:sz="4" w:space="0" w:color="000000"/>
              <w:bottom w:val="single" w:sz="4" w:space="0" w:color="000000"/>
            </w:tcBorders>
          </w:tcPr>
          <w:p w:rsidR="003F2287" w:rsidRDefault="003F2287">
            <w:pPr>
              <w:snapToGrid w:val="0"/>
            </w:pPr>
            <w:r>
              <w:t>- rozeznává povrch, vodstvo, podnebí, hospodářství, rostliny a živočichy Evropy</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58 - 63</w:t>
            </w:r>
          </w:p>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t>Leden</w:t>
            </w:r>
          </w:p>
        </w:tc>
        <w:tc>
          <w:tcPr>
            <w:tcW w:w="1431" w:type="dxa"/>
            <w:tcBorders>
              <w:top w:val="single" w:sz="4" w:space="0" w:color="000000"/>
              <w:left w:val="single" w:sz="4" w:space="0" w:color="000000"/>
              <w:bottom w:val="single" w:sz="4" w:space="0" w:color="000000"/>
            </w:tcBorders>
          </w:tcPr>
          <w:p w:rsidR="003F2287" w:rsidRDefault="003F2287">
            <w:pPr>
              <w:snapToGrid w:val="0"/>
            </w:pPr>
            <w:r>
              <w:t xml:space="preserve">Místo, kde žijeme   </w:t>
            </w:r>
          </w:p>
        </w:tc>
        <w:tc>
          <w:tcPr>
            <w:tcW w:w="1620" w:type="dxa"/>
            <w:tcBorders>
              <w:top w:val="single" w:sz="4" w:space="0" w:color="000000"/>
              <w:left w:val="single" w:sz="4" w:space="0" w:color="000000"/>
              <w:bottom w:val="single" w:sz="4" w:space="0" w:color="000000"/>
            </w:tcBorders>
          </w:tcPr>
          <w:p w:rsidR="003F2287" w:rsidRDefault="003F2287">
            <w:pPr>
              <w:snapToGrid w:val="0"/>
            </w:pPr>
            <w:r>
              <w:t>Evropa a svět</w:t>
            </w:r>
          </w:p>
        </w:tc>
        <w:tc>
          <w:tcPr>
            <w:tcW w:w="3960" w:type="dxa"/>
            <w:tcBorders>
              <w:top w:val="single" w:sz="4" w:space="0" w:color="000000"/>
              <w:left w:val="single" w:sz="4" w:space="0" w:color="000000"/>
              <w:bottom w:val="single" w:sz="4" w:space="0" w:color="000000"/>
            </w:tcBorders>
          </w:tcPr>
          <w:p w:rsidR="003F2287" w:rsidRDefault="003F2287">
            <w:pPr>
              <w:snapToGrid w:val="0"/>
            </w:pPr>
            <w:r>
              <w:t>- zprostředkuje ostatním zážitky, zkušenosti a zajímavosti z vlastních cest a porovná způsob života v naší vlasti a v jiných zemích</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64 - 71</w:t>
            </w:r>
          </w:p>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t>Únor</w:t>
            </w:r>
          </w:p>
        </w:tc>
        <w:tc>
          <w:tcPr>
            <w:tcW w:w="1431" w:type="dxa"/>
            <w:tcBorders>
              <w:top w:val="single" w:sz="4" w:space="0" w:color="000000"/>
              <w:left w:val="single" w:sz="4" w:space="0" w:color="000000"/>
              <w:bottom w:val="single" w:sz="4" w:space="0" w:color="000000"/>
            </w:tcBorders>
          </w:tcPr>
          <w:p w:rsidR="003F2287" w:rsidRDefault="003F2287">
            <w:pPr>
              <w:snapToGrid w:val="0"/>
            </w:pPr>
            <w:r>
              <w:t>Lidé a čas</w:t>
            </w:r>
          </w:p>
        </w:tc>
        <w:tc>
          <w:tcPr>
            <w:tcW w:w="1620" w:type="dxa"/>
            <w:tcBorders>
              <w:top w:val="single" w:sz="4" w:space="0" w:color="000000"/>
              <w:left w:val="single" w:sz="4" w:space="0" w:color="000000"/>
              <w:bottom w:val="single" w:sz="4" w:space="0" w:color="000000"/>
            </w:tcBorders>
          </w:tcPr>
          <w:p w:rsidR="003F2287" w:rsidRDefault="003F2287">
            <w:pPr>
              <w:snapToGrid w:val="0"/>
            </w:pPr>
            <w:r>
              <w:t>Minulost v našem životě</w:t>
            </w:r>
          </w:p>
        </w:tc>
        <w:tc>
          <w:tcPr>
            <w:tcW w:w="3960" w:type="dxa"/>
            <w:tcBorders>
              <w:top w:val="single" w:sz="4" w:space="0" w:color="000000"/>
              <w:left w:val="single" w:sz="4" w:space="0" w:color="000000"/>
              <w:bottom w:val="single" w:sz="4" w:space="0" w:color="000000"/>
            </w:tcBorders>
          </w:tcPr>
          <w:p w:rsidR="003F2287" w:rsidRDefault="003F2287">
            <w:pPr>
              <w:snapToGrid w:val="0"/>
            </w:pPr>
            <w:r>
              <w:t>- orientuje se v hlavních reáliích minulosti</w:t>
            </w:r>
          </w:p>
          <w:p w:rsidR="003F2287" w:rsidRDefault="003F2287">
            <w:r>
              <w:t xml:space="preserve">- pracuje s časovými údaji a využívá zjištěných údajů k pochopení vztahů mezi ději a jevy </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5 - 16</w:t>
            </w:r>
          </w:p>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t>Březen</w:t>
            </w:r>
          </w:p>
        </w:tc>
        <w:tc>
          <w:tcPr>
            <w:tcW w:w="1431" w:type="dxa"/>
            <w:tcBorders>
              <w:top w:val="single" w:sz="4" w:space="0" w:color="000000"/>
              <w:left w:val="single" w:sz="4" w:space="0" w:color="000000"/>
              <w:bottom w:val="single" w:sz="4" w:space="0" w:color="000000"/>
            </w:tcBorders>
          </w:tcPr>
          <w:p w:rsidR="003F2287" w:rsidRDefault="003F2287">
            <w:pPr>
              <w:snapToGrid w:val="0"/>
            </w:pPr>
            <w:r>
              <w:t>Lidé a čas</w:t>
            </w:r>
          </w:p>
        </w:tc>
        <w:tc>
          <w:tcPr>
            <w:tcW w:w="1620" w:type="dxa"/>
            <w:tcBorders>
              <w:top w:val="single" w:sz="4" w:space="0" w:color="000000"/>
              <w:left w:val="single" w:sz="4" w:space="0" w:color="000000"/>
              <w:bottom w:val="single" w:sz="4" w:space="0" w:color="000000"/>
            </w:tcBorders>
          </w:tcPr>
          <w:p w:rsidR="003F2287" w:rsidRDefault="003F2287">
            <w:pPr>
              <w:snapToGrid w:val="0"/>
            </w:pPr>
            <w:r>
              <w:t>Minulost v našem životě</w:t>
            </w:r>
          </w:p>
        </w:tc>
        <w:tc>
          <w:tcPr>
            <w:tcW w:w="3960" w:type="dxa"/>
            <w:tcBorders>
              <w:top w:val="single" w:sz="4" w:space="0" w:color="000000"/>
              <w:left w:val="single" w:sz="4" w:space="0" w:color="000000"/>
              <w:bottom w:val="single" w:sz="4" w:space="0" w:color="000000"/>
            </w:tcBorders>
          </w:tcPr>
          <w:p w:rsidR="003F2287" w:rsidRDefault="003F2287">
            <w:pPr>
              <w:snapToGrid w:val="0"/>
            </w:pPr>
            <w:r>
              <w:t>- orientuje se v hlavních reáliích minulosti</w:t>
            </w:r>
          </w:p>
          <w:p w:rsidR="003F2287" w:rsidRDefault="003F2287">
            <w:r>
              <w:t xml:space="preserve">- pracuje s časovými údaji a využívá zjištěných údajů k pochopení vztahů mezi ději a jevy </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17 - 28</w:t>
            </w:r>
          </w:p>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t>Duben</w:t>
            </w:r>
          </w:p>
        </w:tc>
        <w:tc>
          <w:tcPr>
            <w:tcW w:w="1431" w:type="dxa"/>
            <w:tcBorders>
              <w:top w:val="single" w:sz="4" w:space="0" w:color="000000"/>
              <w:left w:val="single" w:sz="4" w:space="0" w:color="000000"/>
              <w:bottom w:val="single" w:sz="4" w:space="0" w:color="000000"/>
            </w:tcBorders>
          </w:tcPr>
          <w:p w:rsidR="003F2287" w:rsidRDefault="003F2287">
            <w:pPr>
              <w:snapToGrid w:val="0"/>
            </w:pPr>
            <w:r>
              <w:t>Lidé a čas</w:t>
            </w:r>
          </w:p>
        </w:tc>
        <w:tc>
          <w:tcPr>
            <w:tcW w:w="1620" w:type="dxa"/>
            <w:tcBorders>
              <w:top w:val="single" w:sz="4" w:space="0" w:color="000000"/>
              <w:left w:val="single" w:sz="4" w:space="0" w:color="000000"/>
              <w:bottom w:val="single" w:sz="4" w:space="0" w:color="000000"/>
            </w:tcBorders>
          </w:tcPr>
          <w:p w:rsidR="003F2287" w:rsidRDefault="003F2287">
            <w:pPr>
              <w:snapToGrid w:val="0"/>
            </w:pPr>
            <w:r>
              <w:t>Minulost v našem životě</w:t>
            </w:r>
          </w:p>
          <w:p w:rsidR="003F2287" w:rsidRDefault="003F2287"/>
          <w:p w:rsidR="003F2287" w:rsidRDefault="003F2287"/>
          <w:p w:rsidR="003F2287" w:rsidRDefault="003F2287"/>
        </w:tc>
        <w:tc>
          <w:tcPr>
            <w:tcW w:w="3960" w:type="dxa"/>
            <w:tcBorders>
              <w:top w:val="single" w:sz="4" w:space="0" w:color="000000"/>
              <w:left w:val="single" w:sz="4" w:space="0" w:color="000000"/>
              <w:bottom w:val="single" w:sz="4" w:space="0" w:color="000000"/>
            </w:tcBorders>
          </w:tcPr>
          <w:p w:rsidR="003F2287" w:rsidRDefault="003F2287">
            <w:pPr>
              <w:snapToGrid w:val="0"/>
            </w:pPr>
            <w:r>
              <w:t>- orientuje se v hlavních reáliích minulosti</w:t>
            </w:r>
          </w:p>
          <w:p w:rsidR="003F2287" w:rsidRDefault="003F2287">
            <w:r>
              <w:t xml:space="preserve">- pracuje s časovými údaji a využívá zjištěných údajů k pochopení vztahů mezi ději a jevy </w:t>
            </w:r>
          </w:p>
          <w:p w:rsidR="003F2287" w:rsidRDefault="003F2287">
            <w:r>
              <w:t>- využívá informační zdroje pro pochopení minulosti</w:t>
            </w:r>
          </w:p>
          <w:p w:rsidR="003F2287" w:rsidRDefault="003F2287"/>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29 - 39</w:t>
            </w:r>
          </w:p>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t>Květen</w:t>
            </w:r>
          </w:p>
        </w:tc>
        <w:tc>
          <w:tcPr>
            <w:tcW w:w="1431" w:type="dxa"/>
            <w:tcBorders>
              <w:top w:val="single" w:sz="4" w:space="0" w:color="000000"/>
              <w:left w:val="single" w:sz="4" w:space="0" w:color="000000"/>
              <w:bottom w:val="single" w:sz="4" w:space="0" w:color="000000"/>
            </w:tcBorders>
          </w:tcPr>
          <w:p w:rsidR="003F2287" w:rsidRDefault="003F2287">
            <w:pPr>
              <w:snapToGrid w:val="0"/>
            </w:pPr>
            <w:r>
              <w:t>Lidé a čas</w:t>
            </w:r>
          </w:p>
        </w:tc>
        <w:tc>
          <w:tcPr>
            <w:tcW w:w="1620" w:type="dxa"/>
            <w:tcBorders>
              <w:top w:val="single" w:sz="4" w:space="0" w:color="000000"/>
              <w:left w:val="single" w:sz="4" w:space="0" w:color="000000"/>
              <w:bottom w:val="single" w:sz="4" w:space="0" w:color="000000"/>
            </w:tcBorders>
          </w:tcPr>
          <w:p w:rsidR="003F2287" w:rsidRDefault="003F2287">
            <w:pPr>
              <w:snapToGrid w:val="0"/>
            </w:pPr>
            <w:r>
              <w:t>Minulost v našem životě</w:t>
            </w:r>
          </w:p>
        </w:tc>
        <w:tc>
          <w:tcPr>
            <w:tcW w:w="3960" w:type="dxa"/>
            <w:tcBorders>
              <w:top w:val="single" w:sz="4" w:space="0" w:color="000000"/>
              <w:left w:val="single" w:sz="4" w:space="0" w:color="000000"/>
              <w:bottom w:val="single" w:sz="4" w:space="0" w:color="000000"/>
            </w:tcBorders>
          </w:tcPr>
          <w:p w:rsidR="003F2287" w:rsidRDefault="003F2287">
            <w:pPr>
              <w:snapToGrid w:val="0"/>
            </w:pPr>
            <w:r>
              <w:t>- objasní historické důvody pro zařazení státních svátků a významných dnů</w:t>
            </w:r>
          </w:p>
          <w:p w:rsidR="003F2287" w:rsidRDefault="003F2287">
            <w:r>
              <w:t>- orientuje se v hlavních reáliích minulosti</w:t>
            </w:r>
          </w:p>
          <w:p w:rsidR="003F2287" w:rsidRDefault="003F2287">
            <w:r>
              <w:t xml:space="preserve">- pracuje s časovými údaji a využívá zjištěných údajů k pochopení vztahů mezi ději a jevy </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40 - 51</w:t>
            </w:r>
          </w:p>
        </w:tc>
      </w:tr>
      <w:tr w:rsidR="003F2287">
        <w:tc>
          <w:tcPr>
            <w:tcW w:w="1364" w:type="dxa"/>
            <w:tcBorders>
              <w:top w:val="single" w:sz="4" w:space="0" w:color="000000"/>
              <w:left w:val="single" w:sz="4" w:space="0" w:color="000000"/>
              <w:bottom w:val="single" w:sz="4" w:space="0" w:color="000000"/>
            </w:tcBorders>
          </w:tcPr>
          <w:p w:rsidR="003F2287" w:rsidRDefault="003F2287">
            <w:pPr>
              <w:snapToGrid w:val="0"/>
              <w:rPr>
                <w:b/>
              </w:rPr>
            </w:pPr>
            <w:r>
              <w:rPr>
                <w:b/>
              </w:rPr>
              <w:t xml:space="preserve">Červen </w:t>
            </w:r>
          </w:p>
        </w:tc>
        <w:tc>
          <w:tcPr>
            <w:tcW w:w="1431" w:type="dxa"/>
            <w:tcBorders>
              <w:top w:val="single" w:sz="4" w:space="0" w:color="000000"/>
              <w:left w:val="single" w:sz="4" w:space="0" w:color="000000"/>
              <w:bottom w:val="single" w:sz="4" w:space="0" w:color="000000"/>
            </w:tcBorders>
          </w:tcPr>
          <w:p w:rsidR="003F2287" w:rsidRDefault="003F2287">
            <w:pPr>
              <w:snapToGrid w:val="0"/>
            </w:pPr>
            <w:r>
              <w:t>Opakování učiva 1. – 5. ročníku</w:t>
            </w:r>
          </w:p>
        </w:tc>
        <w:tc>
          <w:tcPr>
            <w:tcW w:w="1620" w:type="dxa"/>
            <w:tcBorders>
              <w:top w:val="single" w:sz="4" w:space="0" w:color="000000"/>
              <w:left w:val="single" w:sz="4" w:space="0" w:color="000000"/>
              <w:bottom w:val="single" w:sz="4" w:space="0" w:color="000000"/>
            </w:tcBorders>
          </w:tcPr>
          <w:p w:rsidR="003F2287" w:rsidRDefault="003F2287">
            <w:pPr>
              <w:snapToGrid w:val="0"/>
            </w:pPr>
            <w:r>
              <w:t>Současnost a minulost v našem životě</w:t>
            </w:r>
          </w:p>
          <w:p w:rsidR="003F2287" w:rsidRDefault="003F2287"/>
        </w:tc>
        <w:tc>
          <w:tcPr>
            <w:tcW w:w="3960" w:type="dxa"/>
            <w:tcBorders>
              <w:top w:val="single" w:sz="4" w:space="0" w:color="000000"/>
              <w:left w:val="single" w:sz="4" w:space="0" w:color="000000"/>
              <w:bottom w:val="single" w:sz="4" w:space="0" w:color="000000"/>
            </w:tcBorders>
          </w:tcPr>
          <w:p w:rsidR="003F2287" w:rsidRDefault="003F2287">
            <w:pPr>
              <w:snapToGrid w:val="0"/>
            </w:pPr>
            <w:r>
              <w:t>- rozeznává současné a minulé</w:t>
            </w:r>
          </w:p>
          <w:p w:rsidR="003F2287" w:rsidRDefault="003F2287">
            <w:r>
              <w:t>- globálně se orientuje v hlavních reáliích minulosti a současnosti</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 5 - 51</w:t>
            </w:r>
          </w:p>
        </w:tc>
      </w:tr>
    </w:tbl>
    <w:p w:rsidR="003F2287" w:rsidRDefault="003F2287"/>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r>
        <w:rPr>
          <w:rFonts w:ascii="Arial" w:hAnsi="Arial" w:cs="Arial"/>
          <w:b/>
          <w:sz w:val="40"/>
          <w:szCs w:val="40"/>
        </w:rPr>
        <w:t>Charakteristika vzdělávacího oboru</w:t>
      </w:r>
    </w:p>
    <w:p w:rsidR="003F2287" w:rsidRDefault="003F2287">
      <w:pPr>
        <w:rPr>
          <w:rFonts w:ascii="Arial" w:hAnsi="Arial" w:cs="Arial"/>
          <w:sz w:val="40"/>
          <w:szCs w:val="40"/>
        </w:rPr>
      </w:pPr>
    </w:p>
    <w:p w:rsidR="003F2287" w:rsidRDefault="003F2287">
      <w:pPr>
        <w:jc w:val="center"/>
        <w:rPr>
          <w:rFonts w:ascii="Arial" w:hAnsi="Arial" w:cs="Arial"/>
          <w:b/>
          <w:sz w:val="40"/>
          <w:szCs w:val="40"/>
        </w:rPr>
      </w:pPr>
      <w:r>
        <w:rPr>
          <w:rFonts w:ascii="Arial" w:hAnsi="Arial" w:cs="Arial"/>
          <w:b/>
          <w:sz w:val="40"/>
          <w:szCs w:val="40"/>
        </w:rPr>
        <w:t xml:space="preserve"> Umění a kultura</w:t>
      </w: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r>
        <w:rPr>
          <w:rFonts w:ascii="Arial" w:hAnsi="Arial" w:cs="Arial"/>
          <w:b/>
          <w:sz w:val="40"/>
          <w:szCs w:val="40"/>
        </w:rPr>
        <w:t>Výtvarná výchova</w:t>
      </w:r>
    </w:p>
    <w:p w:rsidR="003F2287" w:rsidRDefault="003F2287">
      <w:pPr>
        <w:jc w:val="center"/>
        <w:rPr>
          <w:sz w:val="36"/>
          <w:szCs w:val="36"/>
        </w:rPr>
      </w:pPr>
    </w:p>
    <w:p w:rsidR="003F2287" w:rsidRDefault="003F2287"/>
    <w:p w:rsidR="003F2287" w:rsidRDefault="003F2287"/>
    <w:p w:rsidR="003F2287" w:rsidRDefault="003F2287">
      <w:r>
        <w:rPr>
          <w:sz w:val="28"/>
          <w:szCs w:val="28"/>
          <w:u w:val="single"/>
        </w:rPr>
        <w:t xml:space="preserve">1. Název </w:t>
      </w:r>
      <w:proofErr w:type="gramStart"/>
      <w:r>
        <w:rPr>
          <w:sz w:val="28"/>
          <w:szCs w:val="28"/>
          <w:u w:val="single"/>
        </w:rPr>
        <w:t>předmětu :</w:t>
      </w:r>
      <w:r>
        <w:t xml:space="preserve"> Výtvarná</w:t>
      </w:r>
      <w:proofErr w:type="gramEnd"/>
      <w:r>
        <w:t xml:space="preserve"> výchova</w:t>
      </w:r>
    </w:p>
    <w:p w:rsidR="003F2287" w:rsidRDefault="003F2287"/>
    <w:p w:rsidR="003F2287" w:rsidRDefault="003F2287"/>
    <w:p w:rsidR="003F2287" w:rsidRDefault="003F2287"/>
    <w:p w:rsidR="003F2287" w:rsidRDefault="003F2287">
      <w:pPr>
        <w:rPr>
          <w:sz w:val="28"/>
          <w:szCs w:val="28"/>
          <w:u w:val="single"/>
        </w:rPr>
      </w:pPr>
      <w:r>
        <w:rPr>
          <w:sz w:val="28"/>
          <w:szCs w:val="28"/>
          <w:u w:val="single"/>
        </w:rPr>
        <w:t>2. Obsahové vymezení:</w:t>
      </w:r>
    </w:p>
    <w:p w:rsidR="003F2287" w:rsidRDefault="003F2287">
      <w:pPr>
        <w:rPr>
          <w:sz w:val="28"/>
          <w:szCs w:val="28"/>
          <w:u w:val="single"/>
        </w:rPr>
      </w:pPr>
    </w:p>
    <w:p w:rsidR="003F2287" w:rsidRDefault="003F2287">
      <w:r>
        <w:t xml:space="preserve">Výtvarná výchova jako předmět je součástí rozvoje estetických vztahů žáků ke skutečnosti i k umění. Vychází především z citového vztahu žáků k zobrazované skutečnosti. Rozvíjí tvořivost, fantazii a estetické cítění.  Výtvarná výchova dává žákům možnost se individuálně svou výtvarnou činností projevit, sami mohou různými výtvarnými prostředky ztvárnit své vidění světa. Je dobře, když svůj výtvarný projev mají žáci možnost obhájit, vysvětlit spolužákům a vyslechnout jejich názor. Často právě vzájemné hovory žáků o svých výtvorech mohou měnit jejich pohled na svět nebo určitou </w:t>
      </w:r>
      <w:proofErr w:type="spellStart"/>
      <w:proofErr w:type="gramStart"/>
      <w:r>
        <w:t>věc.Zde</w:t>
      </w:r>
      <w:proofErr w:type="spellEnd"/>
      <w:proofErr w:type="gramEnd"/>
      <w:r>
        <w:t xml:space="preserve"> má  učitel příležitost jemně usměrňovat a postupně působit na vytváření výtvarného vkusu žáků.</w:t>
      </w:r>
    </w:p>
    <w:p w:rsidR="003F2287" w:rsidRDefault="003F2287">
      <w:r>
        <w:t>Obsah vzdělávacího oboru Výtvarná výchova je členěn do tří tematických okruhů:</w:t>
      </w:r>
    </w:p>
    <w:p w:rsidR="003F2287" w:rsidRDefault="003F2287">
      <w:pPr>
        <w:numPr>
          <w:ilvl w:val="0"/>
          <w:numId w:val="23"/>
        </w:numPr>
      </w:pPr>
      <w:r>
        <w:t xml:space="preserve">Rozvíjení smyslové citlivosti </w:t>
      </w:r>
    </w:p>
    <w:p w:rsidR="003F2287" w:rsidRDefault="003F2287">
      <w:pPr>
        <w:numPr>
          <w:ilvl w:val="0"/>
          <w:numId w:val="23"/>
        </w:numPr>
      </w:pPr>
      <w:r>
        <w:t xml:space="preserve">Uplatňování subjektivity </w:t>
      </w:r>
    </w:p>
    <w:p w:rsidR="003F2287" w:rsidRDefault="003F2287">
      <w:pPr>
        <w:numPr>
          <w:ilvl w:val="0"/>
          <w:numId w:val="23"/>
        </w:numPr>
      </w:pPr>
      <w:r>
        <w:t xml:space="preserve">Ověřování komunikačních účinků </w:t>
      </w:r>
    </w:p>
    <w:p w:rsidR="003F2287" w:rsidRDefault="003F2287">
      <w:proofErr w:type="spellStart"/>
      <w:r>
        <w:t>Tématické</w:t>
      </w:r>
      <w:proofErr w:type="spellEnd"/>
      <w:r>
        <w:t xml:space="preserve"> okruhy úzce navazují na vzdělávací oblast Člověk a jeho svět</w:t>
      </w:r>
    </w:p>
    <w:p w:rsidR="003F2287" w:rsidRDefault="003F2287"/>
    <w:p w:rsidR="003F2287" w:rsidRDefault="003F2287"/>
    <w:p w:rsidR="003F2287" w:rsidRDefault="003F2287">
      <w:pPr>
        <w:rPr>
          <w:sz w:val="28"/>
          <w:szCs w:val="28"/>
          <w:u w:val="single"/>
        </w:rPr>
      </w:pPr>
      <w:r>
        <w:rPr>
          <w:sz w:val="28"/>
          <w:szCs w:val="28"/>
          <w:u w:val="single"/>
        </w:rPr>
        <w:t>3. Časové vymezení:</w:t>
      </w:r>
    </w:p>
    <w:p w:rsidR="003F2287" w:rsidRDefault="003F2287">
      <w:pPr>
        <w:rPr>
          <w:sz w:val="28"/>
          <w:szCs w:val="28"/>
          <w:u w:val="single"/>
        </w:rPr>
      </w:pPr>
    </w:p>
    <w:p w:rsidR="003F2287" w:rsidRDefault="003F2287">
      <w:r>
        <w:t>Předmět Výtvarná výchova realizujeme ve všech ročnících 1. stupně v celkové časové dotaci 8 hodin týdně.</w:t>
      </w:r>
    </w:p>
    <w:p w:rsidR="003F2287" w:rsidRDefault="003F2287">
      <w:r>
        <w:t xml:space="preserve">1. – 2. ročník - 1 </w:t>
      </w:r>
      <w:proofErr w:type="gramStart"/>
      <w:r>
        <w:t>vyučovací  hodina</w:t>
      </w:r>
      <w:proofErr w:type="gramEnd"/>
      <w:r>
        <w:t xml:space="preserve"> týdně</w:t>
      </w:r>
    </w:p>
    <w:p w:rsidR="003F2287" w:rsidRDefault="003F2287">
      <w:r>
        <w:t>3. ročník        - 2 vyučovací hodiny týdne</w:t>
      </w:r>
    </w:p>
    <w:p w:rsidR="003F2287" w:rsidRDefault="003F2287">
      <w:r>
        <w:t>4. – 5. ročník – 2 vyučovací hodiny týdně</w:t>
      </w:r>
    </w:p>
    <w:p w:rsidR="003F2287" w:rsidRDefault="003F2287"/>
    <w:p w:rsidR="003F2287" w:rsidRDefault="003F2287"/>
    <w:p w:rsidR="003F2287" w:rsidRDefault="003F2287">
      <w:pPr>
        <w:rPr>
          <w:sz w:val="28"/>
          <w:szCs w:val="28"/>
          <w:u w:val="single"/>
        </w:rPr>
      </w:pPr>
      <w:r>
        <w:rPr>
          <w:sz w:val="28"/>
          <w:szCs w:val="28"/>
          <w:u w:val="single"/>
        </w:rPr>
        <w:t>4. Organizační vymezení:</w:t>
      </w:r>
    </w:p>
    <w:p w:rsidR="003F2287" w:rsidRDefault="003F2287"/>
    <w:p w:rsidR="003F2287" w:rsidRDefault="003F2287">
      <w:r>
        <w:t xml:space="preserve">Vzdělávací obor Výtvarná výchova realizujeme ve 45 minutových vyučovacích jednotkách a </w:t>
      </w:r>
      <w:proofErr w:type="spellStart"/>
      <w:r>
        <w:t>tématicky</w:t>
      </w:r>
      <w:proofErr w:type="spellEnd"/>
      <w:r>
        <w:t xml:space="preserve"> jej propojujeme s oborem Člověk a jeho </w:t>
      </w:r>
      <w:proofErr w:type="spellStart"/>
      <w:proofErr w:type="gramStart"/>
      <w:r>
        <w:t>svět.Žáci</w:t>
      </w:r>
      <w:proofErr w:type="spellEnd"/>
      <w:proofErr w:type="gramEnd"/>
      <w:r>
        <w:t xml:space="preserve"> jsou na výtvarnou výchovu spojeni s dalším ročníkem podle </w:t>
      </w:r>
      <w:proofErr w:type="spellStart"/>
      <w:r>
        <w:t>rozvrhu.Výuka</w:t>
      </w:r>
      <w:proofErr w:type="spellEnd"/>
      <w:r>
        <w:t xml:space="preserve"> probíhá ve třídě nebo v terénu. </w:t>
      </w:r>
    </w:p>
    <w:p w:rsidR="003F2287" w:rsidRDefault="003F2287"/>
    <w:p w:rsidR="003F2287" w:rsidRDefault="003F2287">
      <w:pPr>
        <w:rPr>
          <w:sz w:val="28"/>
          <w:szCs w:val="28"/>
          <w:u w:val="single"/>
        </w:rPr>
      </w:pPr>
      <w:r>
        <w:rPr>
          <w:sz w:val="28"/>
          <w:szCs w:val="28"/>
          <w:u w:val="single"/>
        </w:rPr>
        <w:lastRenderedPageBreak/>
        <w:t>5. Výchovné a vzdělávací strategie:</w:t>
      </w:r>
    </w:p>
    <w:p w:rsidR="003F2287" w:rsidRDefault="003F2287">
      <w:pPr>
        <w:rPr>
          <w:sz w:val="28"/>
          <w:szCs w:val="28"/>
          <w:u w:val="single"/>
        </w:rPr>
      </w:pPr>
    </w:p>
    <w:p w:rsidR="003F2287" w:rsidRDefault="003F2287">
      <w:r>
        <w:t xml:space="preserve">Základem výuky v oboru Výtvarná </w:t>
      </w:r>
      <w:proofErr w:type="gramStart"/>
      <w:r>
        <w:t>výchova  je</w:t>
      </w:r>
      <w:proofErr w:type="gramEnd"/>
      <w:r>
        <w:t xml:space="preserve"> pro nás vlastní prožitek žáků. Snažíme </w:t>
      </w:r>
      <w:proofErr w:type="gramStart"/>
      <w:r>
        <w:t>se , aby</w:t>
      </w:r>
      <w:proofErr w:type="gramEnd"/>
      <w:r>
        <w:t xml:space="preserve"> se ve všech výtvarných projevech zobrazovala osobnost dítěte, jeho cítění a chápání světa kolem sebe.</w:t>
      </w:r>
    </w:p>
    <w:p w:rsidR="003F2287" w:rsidRDefault="003F2287">
      <w:r>
        <w:t>Ve vzdělávacím oboru Výtvarná výchova vedeme žáky především k </w:t>
      </w:r>
      <w:proofErr w:type="gramStart"/>
      <w:r>
        <w:t>osvojování :</w:t>
      </w:r>
      <w:proofErr w:type="gramEnd"/>
    </w:p>
    <w:p w:rsidR="003F2287" w:rsidRDefault="003F2287">
      <w:r>
        <w:t>-kompetencí pracovních</w:t>
      </w:r>
    </w:p>
    <w:p w:rsidR="003F2287" w:rsidRDefault="003F2287">
      <w:r>
        <w:t>-kompetencí k řešení problémů</w:t>
      </w:r>
    </w:p>
    <w:p w:rsidR="003F2287" w:rsidRDefault="003F2287">
      <w:r>
        <w:t>-kompetencí k učení</w:t>
      </w:r>
    </w:p>
    <w:p w:rsidR="003F2287" w:rsidRDefault="003F2287">
      <w:r>
        <w:t>Nejčastěji používáme tyto výchovné a vzdělávací strategie.</w:t>
      </w:r>
    </w:p>
    <w:p w:rsidR="003F2287" w:rsidRDefault="003F2287">
      <w:r>
        <w:t>-individuální práce</w:t>
      </w:r>
    </w:p>
    <w:p w:rsidR="003F2287" w:rsidRDefault="003F2287">
      <w:r>
        <w:t>-práce ve dvojicích</w:t>
      </w:r>
    </w:p>
    <w:p w:rsidR="003F2287" w:rsidRDefault="003F2287">
      <w:r>
        <w:t>-práce ve skupinách</w:t>
      </w:r>
    </w:p>
    <w:p w:rsidR="003F2287" w:rsidRDefault="003F2287">
      <w:r>
        <w:t>-komunikativní kruh</w:t>
      </w:r>
    </w:p>
    <w:p w:rsidR="003F2287" w:rsidRDefault="003F2287">
      <w:r>
        <w:t>-modelování</w:t>
      </w:r>
    </w:p>
    <w:p w:rsidR="003F2287" w:rsidRDefault="003F2287">
      <w:r>
        <w:t>-práce s obrazovým materiálem ( fotografie, obrázky z </w:t>
      </w:r>
      <w:proofErr w:type="gramStart"/>
      <w:r>
        <w:t>časopisů...)</w:t>
      </w:r>
      <w:proofErr w:type="gramEnd"/>
    </w:p>
    <w:p w:rsidR="003F2287" w:rsidRDefault="003F2287">
      <w:r>
        <w:t>-poslech</w:t>
      </w:r>
    </w:p>
    <w:p w:rsidR="003F2287" w:rsidRDefault="003F2287">
      <w:r>
        <w:t>-prezentace žákovských prací</w:t>
      </w:r>
    </w:p>
    <w:p w:rsidR="003F2287" w:rsidRDefault="003F2287">
      <w:r>
        <w:t>-vycházka, beseda, návštěvy výtvarných výstav</w:t>
      </w:r>
    </w:p>
    <w:p w:rsidR="003F2287" w:rsidRDefault="003F2287">
      <w:r>
        <w:t>-experimentování</w:t>
      </w:r>
    </w:p>
    <w:p w:rsidR="003F2287" w:rsidRDefault="003F2287"/>
    <w:p w:rsidR="003F2287" w:rsidRDefault="003F2287"/>
    <w:p w:rsidR="003F2287" w:rsidRDefault="003F2287">
      <w:pPr>
        <w:rPr>
          <w:sz w:val="28"/>
          <w:szCs w:val="28"/>
          <w:u w:val="single"/>
        </w:rPr>
      </w:pPr>
      <w:r>
        <w:rPr>
          <w:sz w:val="28"/>
          <w:szCs w:val="28"/>
          <w:u w:val="single"/>
        </w:rPr>
        <w:t>6. Začlenění průřezových témat</w:t>
      </w:r>
    </w:p>
    <w:p w:rsidR="003F2287" w:rsidRDefault="003F2287">
      <w:pPr>
        <w:rPr>
          <w:sz w:val="28"/>
          <w:szCs w:val="28"/>
          <w:u w:val="single"/>
        </w:rPr>
      </w:pPr>
    </w:p>
    <w:p w:rsidR="003F2287" w:rsidRDefault="003F2287">
      <w:r>
        <w:t>- v tabulce je vyznačeno, v jakém ročníku budou realizována průřezová témata</w:t>
      </w:r>
    </w:p>
    <w:p w:rsidR="003F2287" w:rsidRDefault="003F2287"/>
    <w:tbl>
      <w:tblPr>
        <w:tblW w:w="0" w:type="auto"/>
        <w:tblInd w:w="-15" w:type="dxa"/>
        <w:tblLayout w:type="fixed"/>
        <w:tblLook w:val="0000" w:firstRow="0" w:lastRow="0" w:firstColumn="0" w:lastColumn="0" w:noHBand="0" w:noVBand="0"/>
      </w:tblPr>
      <w:tblGrid>
        <w:gridCol w:w="1010"/>
        <w:gridCol w:w="1310"/>
        <w:gridCol w:w="1763"/>
        <w:gridCol w:w="1510"/>
        <w:gridCol w:w="1510"/>
        <w:gridCol w:w="1829"/>
        <w:gridCol w:w="1113"/>
      </w:tblGrid>
      <w:tr w:rsidR="003F2287">
        <w:tc>
          <w:tcPr>
            <w:tcW w:w="10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310" w:type="dxa"/>
            <w:tcBorders>
              <w:top w:val="single" w:sz="4" w:space="0" w:color="000000"/>
              <w:left w:val="single" w:sz="4" w:space="0" w:color="000000"/>
              <w:bottom w:val="single" w:sz="4" w:space="0" w:color="000000"/>
            </w:tcBorders>
          </w:tcPr>
          <w:p w:rsidR="003F2287" w:rsidRDefault="003F2287">
            <w:pPr>
              <w:snapToGrid w:val="0"/>
            </w:pPr>
            <w:r>
              <w:t xml:space="preserve">Osobnostní </w:t>
            </w:r>
          </w:p>
          <w:p w:rsidR="003F2287" w:rsidRDefault="003F2287">
            <w:r>
              <w:t>a sociální</w:t>
            </w:r>
          </w:p>
          <w:p w:rsidR="003F2287" w:rsidRDefault="003F2287">
            <w:r>
              <w:t>výchova</w:t>
            </w:r>
          </w:p>
        </w:tc>
        <w:tc>
          <w:tcPr>
            <w:tcW w:w="1763" w:type="dxa"/>
            <w:tcBorders>
              <w:top w:val="single" w:sz="4" w:space="0" w:color="000000"/>
              <w:left w:val="single" w:sz="4" w:space="0" w:color="000000"/>
              <w:bottom w:val="single" w:sz="4" w:space="0" w:color="000000"/>
            </w:tcBorders>
          </w:tcPr>
          <w:p w:rsidR="003F2287" w:rsidRDefault="003F2287">
            <w:pPr>
              <w:snapToGrid w:val="0"/>
            </w:pPr>
            <w:r>
              <w:t>Výchova</w:t>
            </w:r>
          </w:p>
          <w:p w:rsidR="003F2287" w:rsidRDefault="003F2287">
            <w:r>
              <w:t>demokratického</w:t>
            </w:r>
          </w:p>
          <w:p w:rsidR="003F2287" w:rsidRDefault="003F2287">
            <w:r>
              <w:t>člověka</w:t>
            </w:r>
          </w:p>
        </w:tc>
        <w:tc>
          <w:tcPr>
            <w:tcW w:w="1510" w:type="dxa"/>
            <w:tcBorders>
              <w:top w:val="single" w:sz="4" w:space="0" w:color="000000"/>
              <w:left w:val="single" w:sz="4" w:space="0" w:color="000000"/>
              <w:bottom w:val="single" w:sz="4" w:space="0" w:color="000000"/>
            </w:tcBorders>
          </w:tcPr>
          <w:p w:rsidR="003F2287" w:rsidRDefault="003F2287">
            <w:pPr>
              <w:snapToGrid w:val="0"/>
            </w:pPr>
            <w:r>
              <w:t>Výchova k myšlení v evropských a globálních souvislostech</w:t>
            </w:r>
          </w:p>
        </w:tc>
        <w:tc>
          <w:tcPr>
            <w:tcW w:w="1510" w:type="dxa"/>
            <w:tcBorders>
              <w:top w:val="single" w:sz="4" w:space="0" w:color="000000"/>
              <w:left w:val="single" w:sz="4" w:space="0" w:color="000000"/>
              <w:bottom w:val="single" w:sz="4" w:space="0" w:color="000000"/>
            </w:tcBorders>
          </w:tcPr>
          <w:p w:rsidR="003F2287" w:rsidRDefault="003F2287">
            <w:pPr>
              <w:snapToGrid w:val="0"/>
            </w:pPr>
            <w:r>
              <w:t>Multikulturní výchova</w:t>
            </w:r>
          </w:p>
        </w:tc>
        <w:tc>
          <w:tcPr>
            <w:tcW w:w="1829" w:type="dxa"/>
            <w:tcBorders>
              <w:top w:val="single" w:sz="4" w:space="0" w:color="000000"/>
              <w:left w:val="single" w:sz="4" w:space="0" w:color="000000"/>
              <w:bottom w:val="single" w:sz="4" w:space="0" w:color="000000"/>
            </w:tcBorders>
          </w:tcPr>
          <w:p w:rsidR="003F2287" w:rsidRDefault="003F2287">
            <w:pPr>
              <w:snapToGrid w:val="0"/>
            </w:pPr>
            <w:r>
              <w:t>Environmentální výchova</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p w:rsidR="003F2287" w:rsidRDefault="003F2287"/>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1.ročník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r>
              <w:t xml:space="preserve">1a, 1b, 1d, 1e, 1f, 1g, 1h, 1ch, </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4a, 4b</w:t>
            </w:r>
          </w:p>
        </w:tc>
        <w:tc>
          <w:tcPr>
            <w:tcW w:w="1829" w:type="dxa"/>
            <w:tcBorders>
              <w:top w:val="single" w:sz="4" w:space="0" w:color="000000"/>
              <w:left w:val="single" w:sz="4" w:space="0" w:color="000000"/>
              <w:bottom w:val="single" w:sz="4" w:space="0" w:color="000000"/>
            </w:tcBorders>
          </w:tcPr>
          <w:p w:rsidR="003F2287" w:rsidRDefault="003F2287">
            <w:pPr>
              <w:snapToGrid w:val="0"/>
            </w:pPr>
            <w:r>
              <w:t>5d</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2.ročník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r>
              <w:t>1a, 1b, 1d, 1e, 1f, 1g, 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4a, 4b</w:t>
            </w:r>
          </w:p>
        </w:tc>
        <w:tc>
          <w:tcPr>
            <w:tcW w:w="1829" w:type="dxa"/>
            <w:tcBorders>
              <w:top w:val="single" w:sz="4" w:space="0" w:color="000000"/>
              <w:left w:val="single" w:sz="4" w:space="0" w:color="000000"/>
              <w:bottom w:val="single" w:sz="4" w:space="0" w:color="000000"/>
            </w:tcBorders>
          </w:tcPr>
          <w:p w:rsidR="003F2287" w:rsidRDefault="003F2287">
            <w:pPr>
              <w:snapToGrid w:val="0"/>
            </w:pPr>
            <w:r>
              <w:t>5d</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3.ročník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r>
              <w:t>1a, 1b, 1d, 1e, 1f, 1g, 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4d</w:t>
            </w:r>
          </w:p>
        </w:tc>
        <w:tc>
          <w:tcPr>
            <w:tcW w:w="1829" w:type="dxa"/>
            <w:tcBorders>
              <w:top w:val="single" w:sz="4" w:space="0" w:color="000000"/>
              <w:left w:val="single" w:sz="4" w:space="0" w:color="000000"/>
              <w:bottom w:val="single" w:sz="4" w:space="0" w:color="000000"/>
            </w:tcBorders>
          </w:tcPr>
          <w:p w:rsidR="003F2287" w:rsidRDefault="003F2287">
            <w:pPr>
              <w:snapToGrid w:val="0"/>
            </w:pPr>
            <w:r>
              <w:t>5d</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4.ročník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r>
              <w:t>1a, 1b, 1d, 1e, 1f, 1g, 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3a</w:t>
            </w:r>
          </w:p>
        </w:tc>
        <w:tc>
          <w:tcPr>
            <w:tcW w:w="1510" w:type="dxa"/>
            <w:tcBorders>
              <w:top w:val="single" w:sz="4" w:space="0" w:color="000000"/>
              <w:left w:val="single" w:sz="4" w:space="0" w:color="000000"/>
              <w:bottom w:val="single" w:sz="4" w:space="0" w:color="000000"/>
            </w:tcBorders>
          </w:tcPr>
          <w:p w:rsidR="003F2287" w:rsidRDefault="003F2287">
            <w:pPr>
              <w:snapToGrid w:val="0"/>
            </w:pPr>
            <w:r>
              <w:t>4d</w:t>
            </w:r>
          </w:p>
        </w:tc>
        <w:tc>
          <w:tcPr>
            <w:tcW w:w="1829" w:type="dxa"/>
            <w:tcBorders>
              <w:top w:val="single" w:sz="4" w:space="0" w:color="000000"/>
              <w:left w:val="single" w:sz="4" w:space="0" w:color="000000"/>
              <w:bottom w:val="single" w:sz="4" w:space="0" w:color="000000"/>
            </w:tcBorders>
          </w:tcPr>
          <w:p w:rsidR="003F2287" w:rsidRDefault="003F2287">
            <w:pPr>
              <w:snapToGrid w:val="0"/>
            </w:pPr>
            <w:r>
              <w:t>5d</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5.ročník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r>
              <w:t>1a, 1b, 1d, 1e, 1f, 1g, 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3a</w:t>
            </w:r>
          </w:p>
        </w:tc>
        <w:tc>
          <w:tcPr>
            <w:tcW w:w="1510" w:type="dxa"/>
            <w:tcBorders>
              <w:top w:val="single" w:sz="4" w:space="0" w:color="000000"/>
              <w:left w:val="single" w:sz="4" w:space="0" w:color="000000"/>
              <w:bottom w:val="single" w:sz="4" w:space="0" w:color="000000"/>
            </w:tcBorders>
          </w:tcPr>
          <w:p w:rsidR="003F2287" w:rsidRDefault="003F2287">
            <w:pPr>
              <w:snapToGrid w:val="0"/>
            </w:pPr>
            <w:r>
              <w:t>4d</w:t>
            </w:r>
          </w:p>
        </w:tc>
        <w:tc>
          <w:tcPr>
            <w:tcW w:w="1829" w:type="dxa"/>
            <w:tcBorders>
              <w:top w:val="single" w:sz="4" w:space="0" w:color="000000"/>
              <w:left w:val="single" w:sz="4" w:space="0" w:color="000000"/>
              <w:bottom w:val="single" w:sz="4" w:space="0" w:color="000000"/>
            </w:tcBorders>
          </w:tcPr>
          <w:p w:rsidR="003F2287" w:rsidRDefault="003F2287">
            <w:pPr>
              <w:snapToGrid w:val="0"/>
            </w:pPr>
            <w:r>
              <w:t>5d</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 w:rsidR="003F2287" w:rsidRDefault="003F2287">
      <w:pPr>
        <w:pStyle w:val="Nzev"/>
        <w:rPr>
          <w:b w:val="0"/>
          <w:bCs w:val="0"/>
          <w:sz w:val="44"/>
          <w:szCs w:val="44"/>
          <w:u w:val="single"/>
        </w:rPr>
      </w:pPr>
    </w:p>
    <w:p w:rsidR="003F2287" w:rsidRDefault="003F2287">
      <w:pPr>
        <w:pStyle w:val="Nadpis2"/>
        <w:jc w:val="center"/>
        <w:rPr>
          <w:rFonts w:ascii="Times New Roman" w:hAnsi="Times New Roman" w:cs="Times New Roman"/>
          <w:bCs w:val="0"/>
          <w:i w:val="0"/>
          <w:sz w:val="40"/>
          <w:szCs w:val="40"/>
        </w:rPr>
      </w:pPr>
      <w:r>
        <w:rPr>
          <w:rFonts w:ascii="Times New Roman" w:hAnsi="Times New Roman" w:cs="Times New Roman"/>
          <w:bCs w:val="0"/>
          <w:i w:val="0"/>
          <w:sz w:val="40"/>
          <w:szCs w:val="40"/>
        </w:rPr>
        <w:lastRenderedPageBreak/>
        <w:t>Výtvarná výchova</w:t>
      </w:r>
    </w:p>
    <w:p w:rsidR="003F2287" w:rsidRDefault="003F2287">
      <w:pPr>
        <w:pStyle w:val="Nadpis2"/>
        <w:jc w:val="center"/>
        <w:rPr>
          <w:rFonts w:ascii="Times New Roman" w:hAnsi="Times New Roman" w:cs="Times New Roman"/>
          <w:bCs w:val="0"/>
          <w:i w:val="0"/>
          <w:sz w:val="40"/>
          <w:szCs w:val="40"/>
        </w:rPr>
      </w:pPr>
      <w:r>
        <w:rPr>
          <w:rFonts w:ascii="Times New Roman" w:hAnsi="Times New Roman" w:cs="Times New Roman"/>
          <w:bCs w:val="0"/>
          <w:i w:val="0"/>
          <w:sz w:val="40"/>
          <w:szCs w:val="40"/>
        </w:rPr>
        <w:t>1. – 5. ročník</w:t>
      </w:r>
    </w:p>
    <w:p w:rsidR="003F2287" w:rsidRDefault="003F2287">
      <w:pPr>
        <w:rPr>
          <w:sz w:val="20"/>
        </w:rPr>
      </w:pPr>
    </w:p>
    <w:p w:rsidR="003F2287" w:rsidRDefault="003F2287">
      <w:pPr>
        <w:rPr>
          <w:sz w:val="20"/>
        </w:rPr>
      </w:pPr>
    </w:p>
    <w:tbl>
      <w:tblPr>
        <w:tblW w:w="0" w:type="auto"/>
        <w:tblInd w:w="70" w:type="dxa"/>
        <w:tblLayout w:type="fixed"/>
        <w:tblCellMar>
          <w:left w:w="70" w:type="dxa"/>
          <w:right w:w="70" w:type="dxa"/>
        </w:tblCellMar>
        <w:tblLook w:val="0000" w:firstRow="0" w:lastRow="0" w:firstColumn="0" w:lastColumn="0" w:noHBand="0" w:noVBand="0"/>
      </w:tblPr>
      <w:tblGrid>
        <w:gridCol w:w="874"/>
        <w:gridCol w:w="1234"/>
        <w:gridCol w:w="1492"/>
        <w:gridCol w:w="1620"/>
        <w:gridCol w:w="1354"/>
        <w:gridCol w:w="1705"/>
        <w:gridCol w:w="1470"/>
      </w:tblGrid>
      <w:tr w:rsidR="003F2287">
        <w:tc>
          <w:tcPr>
            <w:tcW w:w="874" w:type="dxa"/>
            <w:tcBorders>
              <w:top w:val="double" w:sz="1" w:space="0" w:color="000000"/>
              <w:left w:val="single" w:sz="4" w:space="0" w:color="000000"/>
              <w:bottom w:val="double" w:sz="40" w:space="0" w:color="000000"/>
            </w:tcBorders>
          </w:tcPr>
          <w:p w:rsidR="003F2287" w:rsidRDefault="003F2287">
            <w:pPr>
              <w:snapToGrid w:val="0"/>
              <w:rPr>
                <w:b/>
              </w:rPr>
            </w:pPr>
            <w:r>
              <w:rPr>
                <w:b/>
              </w:rPr>
              <w:t>Ročník</w:t>
            </w:r>
          </w:p>
          <w:p w:rsidR="003F2287" w:rsidRDefault="003F2287">
            <w:pPr>
              <w:rPr>
                <w:b/>
              </w:rPr>
            </w:pPr>
          </w:p>
        </w:tc>
        <w:tc>
          <w:tcPr>
            <w:tcW w:w="1234" w:type="dxa"/>
            <w:tcBorders>
              <w:top w:val="double" w:sz="1" w:space="0" w:color="000000"/>
              <w:left w:val="single" w:sz="4" w:space="0" w:color="000000"/>
              <w:bottom w:val="double" w:sz="40" w:space="0" w:color="000000"/>
            </w:tcBorders>
          </w:tcPr>
          <w:p w:rsidR="003F2287" w:rsidRDefault="003F2287">
            <w:pPr>
              <w:snapToGrid w:val="0"/>
              <w:rPr>
                <w:b/>
              </w:rPr>
            </w:pPr>
            <w:proofErr w:type="spellStart"/>
            <w:r>
              <w:rPr>
                <w:b/>
              </w:rPr>
              <w:t>Tématický</w:t>
            </w:r>
            <w:proofErr w:type="spellEnd"/>
            <w:r>
              <w:rPr>
                <w:b/>
              </w:rPr>
              <w:t xml:space="preserve"> </w:t>
            </w:r>
          </w:p>
          <w:p w:rsidR="003F2287" w:rsidRDefault="003F2287">
            <w:pPr>
              <w:rPr>
                <w:b/>
              </w:rPr>
            </w:pPr>
            <w:r>
              <w:rPr>
                <w:b/>
              </w:rPr>
              <w:t>okruh</w:t>
            </w:r>
          </w:p>
        </w:tc>
        <w:tc>
          <w:tcPr>
            <w:tcW w:w="1492" w:type="dxa"/>
            <w:tcBorders>
              <w:top w:val="double" w:sz="1" w:space="0" w:color="000000"/>
              <w:left w:val="single" w:sz="4" w:space="0" w:color="000000"/>
              <w:bottom w:val="double" w:sz="40" w:space="0" w:color="000000"/>
            </w:tcBorders>
          </w:tcPr>
          <w:p w:rsidR="003F2287" w:rsidRDefault="003F2287">
            <w:pPr>
              <w:snapToGrid w:val="0"/>
              <w:rPr>
                <w:b/>
              </w:rPr>
            </w:pPr>
            <w:r>
              <w:rPr>
                <w:b/>
              </w:rPr>
              <w:t>Téma</w:t>
            </w:r>
          </w:p>
          <w:p w:rsidR="003F2287" w:rsidRDefault="003F2287">
            <w:pPr>
              <w:rPr>
                <w:b/>
              </w:rPr>
            </w:pPr>
            <w:r>
              <w:rPr>
                <w:b/>
              </w:rPr>
              <w:t>(učivo)</w:t>
            </w:r>
          </w:p>
        </w:tc>
        <w:tc>
          <w:tcPr>
            <w:tcW w:w="1620" w:type="dxa"/>
            <w:tcBorders>
              <w:top w:val="double" w:sz="1" w:space="0" w:color="000000"/>
              <w:left w:val="single" w:sz="4" w:space="0" w:color="000000"/>
              <w:bottom w:val="double" w:sz="40" w:space="0" w:color="000000"/>
            </w:tcBorders>
          </w:tcPr>
          <w:p w:rsidR="003F2287" w:rsidRDefault="003F2287">
            <w:pPr>
              <w:snapToGrid w:val="0"/>
              <w:rPr>
                <w:b/>
              </w:rPr>
            </w:pPr>
            <w:r>
              <w:rPr>
                <w:b/>
              </w:rPr>
              <w:t xml:space="preserve">Očekávané výstupy </w:t>
            </w:r>
          </w:p>
        </w:tc>
        <w:tc>
          <w:tcPr>
            <w:tcW w:w="1354" w:type="dxa"/>
            <w:tcBorders>
              <w:top w:val="double" w:sz="1" w:space="0" w:color="000000"/>
              <w:left w:val="single" w:sz="4" w:space="0" w:color="000000"/>
              <w:bottom w:val="double" w:sz="40" w:space="0" w:color="000000"/>
            </w:tcBorders>
          </w:tcPr>
          <w:p w:rsidR="003F2287" w:rsidRDefault="003F2287">
            <w:pPr>
              <w:snapToGrid w:val="0"/>
              <w:rPr>
                <w:b/>
              </w:rPr>
            </w:pPr>
            <w:r>
              <w:rPr>
                <w:b/>
              </w:rPr>
              <w:t>Vazby</w:t>
            </w:r>
          </w:p>
        </w:tc>
        <w:tc>
          <w:tcPr>
            <w:tcW w:w="1705" w:type="dxa"/>
            <w:tcBorders>
              <w:top w:val="double" w:sz="1" w:space="0" w:color="000000"/>
              <w:left w:val="single" w:sz="4" w:space="0" w:color="000000"/>
              <w:bottom w:val="double" w:sz="40" w:space="0" w:color="000000"/>
            </w:tcBorders>
          </w:tcPr>
          <w:p w:rsidR="003F2287" w:rsidRDefault="003F2287">
            <w:pPr>
              <w:snapToGrid w:val="0"/>
              <w:rPr>
                <w:b/>
              </w:rPr>
            </w:pPr>
            <w:r>
              <w:rPr>
                <w:b/>
              </w:rPr>
              <w:t>Téma vazeb</w:t>
            </w:r>
          </w:p>
        </w:tc>
        <w:tc>
          <w:tcPr>
            <w:tcW w:w="1470" w:type="dxa"/>
            <w:tcBorders>
              <w:top w:val="double" w:sz="1" w:space="0" w:color="000000"/>
              <w:left w:val="single" w:sz="4" w:space="0" w:color="000000"/>
              <w:bottom w:val="double" w:sz="40" w:space="0" w:color="000000"/>
              <w:right w:val="single" w:sz="4" w:space="0" w:color="000000"/>
            </w:tcBorders>
          </w:tcPr>
          <w:p w:rsidR="003F2287" w:rsidRDefault="003F2287">
            <w:pPr>
              <w:snapToGrid w:val="0"/>
              <w:rPr>
                <w:b/>
              </w:rPr>
            </w:pPr>
            <w:r>
              <w:rPr>
                <w:b/>
              </w:rPr>
              <w:t xml:space="preserve"> Poznámky</w:t>
            </w:r>
          </w:p>
        </w:tc>
      </w:tr>
      <w:tr w:rsidR="003F2287">
        <w:trPr>
          <w:trHeight w:val="2010"/>
        </w:trPr>
        <w:tc>
          <w:tcPr>
            <w:tcW w:w="874" w:type="dxa"/>
            <w:tcBorders>
              <w:top w:val="double" w:sz="1" w:space="0" w:color="000000"/>
              <w:left w:val="single" w:sz="4" w:space="0" w:color="000000"/>
              <w:bottom w:val="single" w:sz="4" w:space="0" w:color="000000"/>
            </w:tcBorders>
          </w:tcPr>
          <w:p w:rsidR="003F2287" w:rsidRDefault="003F2287">
            <w:pPr>
              <w:snapToGrid w:val="0"/>
            </w:pPr>
            <w:proofErr w:type="gramStart"/>
            <w:r>
              <w:t>1.-3.</w:t>
            </w:r>
            <w:proofErr w:type="gramEnd"/>
          </w:p>
        </w:tc>
        <w:tc>
          <w:tcPr>
            <w:tcW w:w="1234" w:type="dxa"/>
            <w:tcBorders>
              <w:top w:val="double" w:sz="1" w:space="0" w:color="000000"/>
              <w:left w:val="single" w:sz="4" w:space="0" w:color="000000"/>
              <w:bottom w:val="single" w:sz="4" w:space="0" w:color="000000"/>
            </w:tcBorders>
          </w:tcPr>
          <w:p w:rsidR="003F2287" w:rsidRDefault="003F2287">
            <w:pPr>
              <w:snapToGrid w:val="0"/>
            </w:pPr>
            <w:r>
              <w:t>RSC</w:t>
            </w:r>
          </w:p>
          <w:p w:rsidR="003F2287" w:rsidRDefault="003F2287"/>
          <w:p w:rsidR="003F2287" w:rsidRDefault="003F2287"/>
          <w:p w:rsidR="003F2287" w:rsidRDefault="003F2287"/>
          <w:p w:rsidR="003F2287" w:rsidRDefault="003F2287"/>
          <w:p w:rsidR="003F2287" w:rsidRDefault="003F2287"/>
          <w:p w:rsidR="003F2287" w:rsidRDefault="003F2287"/>
        </w:tc>
        <w:tc>
          <w:tcPr>
            <w:tcW w:w="1492" w:type="dxa"/>
            <w:tcBorders>
              <w:top w:val="double" w:sz="1" w:space="0" w:color="000000"/>
              <w:left w:val="single" w:sz="4" w:space="0" w:color="000000"/>
              <w:bottom w:val="single" w:sz="4" w:space="0" w:color="000000"/>
            </w:tcBorders>
          </w:tcPr>
          <w:p w:rsidR="003F2287" w:rsidRDefault="003F2287">
            <w:pPr>
              <w:snapToGrid w:val="0"/>
            </w:pPr>
            <w:r>
              <w:t>Prvky vizuálně obrazného vyjádření</w:t>
            </w:r>
          </w:p>
          <w:p w:rsidR="003F2287" w:rsidRDefault="003F2287"/>
          <w:p w:rsidR="003F2287" w:rsidRDefault="003F2287"/>
          <w:p w:rsidR="003F2287" w:rsidRDefault="003F2287"/>
          <w:p w:rsidR="003F2287" w:rsidRDefault="003F2287"/>
        </w:tc>
        <w:tc>
          <w:tcPr>
            <w:tcW w:w="1620" w:type="dxa"/>
            <w:tcBorders>
              <w:top w:val="double" w:sz="1" w:space="0" w:color="000000"/>
              <w:left w:val="single" w:sz="4" w:space="0" w:color="000000"/>
              <w:bottom w:val="single" w:sz="4" w:space="0" w:color="000000"/>
            </w:tcBorders>
          </w:tcPr>
          <w:p w:rsidR="003F2287" w:rsidRDefault="003F2287">
            <w:pPr>
              <w:snapToGrid w:val="0"/>
            </w:pPr>
            <w:r>
              <w:t>-pracuje s barevností objektů</w:t>
            </w:r>
          </w:p>
          <w:p w:rsidR="003F2287" w:rsidRDefault="003F2287">
            <w:r>
              <w:t xml:space="preserve">-snaží se zvolit správný výtvarný prostředek, pro </w:t>
            </w:r>
            <w:proofErr w:type="gramStart"/>
            <w:r>
              <w:t>zachycení  správného</w:t>
            </w:r>
            <w:proofErr w:type="gramEnd"/>
            <w:r>
              <w:t xml:space="preserve"> tvaru, povrchu …</w:t>
            </w:r>
          </w:p>
        </w:tc>
        <w:tc>
          <w:tcPr>
            <w:tcW w:w="1354" w:type="dxa"/>
            <w:tcBorders>
              <w:top w:val="double" w:sz="1" w:space="0" w:color="000000"/>
              <w:left w:val="single" w:sz="4" w:space="0" w:color="000000"/>
              <w:bottom w:val="single" w:sz="4" w:space="0" w:color="000000"/>
            </w:tcBorders>
          </w:tcPr>
          <w:p w:rsidR="003F2287" w:rsidRDefault="003F2287">
            <w:pPr>
              <w:snapToGrid w:val="0"/>
            </w:pPr>
            <w:r>
              <w:t>Místo, kde žijeme</w:t>
            </w:r>
          </w:p>
        </w:tc>
        <w:tc>
          <w:tcPr>
            <w:tcW w:w="1705" w:type="dxa"/>
            <w:tcBorders>
              <w:top w:val="double" w:sz="1" w:space="0" w:color="000000"/>
              <w:left w:val="single" w:sz="4" w:space="0" w:color="000000"/>
              <w:bottom w:val="single" w:sz="4" w:space="0" w:color="000000"/>
            </w:tcBorders>
          </w:tcPr>
          <w:p w:rsidR="003F2287" w:rsidRDefault="003F2287">
            <w:pPr>
              <w:snapToGrid w:val="0"/>
            </w:pPr>
            <w:r>
              <w:t>Domov</w:t>
            </w:r>
          </w:p>
          <w:p w:rsidR="003F2287" w:rsidRDefault="003F2287"/>
          <w:p w:rsidR="003F2287" w:rsidRDefault="003F2287"/>
          <w:p w:rsidR="003F2287" w:rsidRDefault="003F2287"/>
          <w:p w:rsidR="003F2287" w:rsidRDefault="003F2287"/>
          <w:p w:rsidR="003F2287" w:rsidRDefault="003F2287"/>
          <w:p w:rsidR="003F2287" w:rsidRDefault="003F2287"/>
        </w:tc>
        <w:tc>
          <w:tcPr>
            <w:tcW w:w="1470"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t>-náš dům</w:t>
            </w:r>
          </w:p>
          <w:p w:rsidR="003F2287" w:rsidRDefault="003F2287">
            <w:r>
              <w:t>-rodokmen</w:t>
            </w:r>
          </w:p>
          <w:p w:rsidR="003F2287" w:rsidRDefault="003F2287">
            <w:r>
              <w:t>-autoportrét</w:t>
            </w:r>
          </w:p>
          <w:p w:rsidR="003F2287" w:rsidRDefault="003F2287">
            <w:r>
              <w:t>-můj pokojíček</w:t>
            </w:r>
          </w:p>
          <w:p w:rsidR="003F2287" w:rsidRDefault="003F2287">
            <w:r>
              <w:t>-zařízení bytu</w:t>
            </w:r>
          </w:p>
          <w:p w:rsidR="003F2287" w:rsidRDefault="003F2287"/>
        </w:tc>
      </w:tr>
      <w:tr w:rsidR="003F2287">
        <w:trPr>
          <w:trHeight w:val="211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US</w:t>
            </w:r>
          </w:p>
          <w:p w:rsidR="003F2287" w:rsidRDefault="003F2287"/>
          <w:p w:rsidR="003F2287" w:rsidRDefault="003F2287"/>
        </w:tc>
        <w:tc>
          <w:tcPr>
            <w:tcW w:w="1492" w:type="dxa"/>
            <w:tcBorders>
              <w:top w:val="single" w:sz="4" w:space="0" w:color="000000"/>
              <w:left w:val="single" w:sz="4" w:space="0" w:color="000000"/>
              <w:bottom w:val="single" w:sz="4" w:space="0" w:color="000000"/>
            </w:tcBorders>
          </w:tcPr>
          <w:p w:rsidR="003F2287" w:rsidRDefault="003F2287">
            <w:pPr>
              <w:snapToGrid w:val="0"/>
            </w:pPr>
            <w:r>
              <w:t>Prostředky pro vyjádření emocí, pocitů, nálad, fantazie, představ a osobních zkušeností</w:t>
            </w:r>
          </w:p>
        </w:tc>
        <w:tc>
          <w:tcPr>
            <w:tcW w:w="1620" w:type="dxa"/>
            <w:tcBorders>
              <w:top w:val="single" w:sz="4" w:space="0" w:color="000000"/>
              <w:left w:val="single" w:sz="4" w:space="0" w:color="000000"/>
              <w:bottom w:val="single" w:sz="4" w:space="0" w:color="000000"/>
            </w:tcBorders>
          </w:tcPr>
          <w:p w:rsidR="003F2287" w:rsidRDefault="003F2287">
            <w:pPr>
              <w:snapToGrid w:val="0"/>
            </w:pPr>
            <w:r>
              <w:t>-zkouší experimentovat s výtvarně vizuálními prostředky, se kterými pracuje současné výtvarné umění</w:t>
            </w:r>
          </w:p>
          <w:p w:rsidR="003F2287" w:rsidRDefault="003F2287">
            <w:r>
              <w:t>-snaží se o zachycení pohybu těla</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3F2287">
            <w:r>
              <w:t>-fotografie</w:t>
            </w:r>
          </w:p>
          <w:p w:rsidR="003F2287" w:rsidRDefault="003F2287">
            <w:r>
              <w:t>-maminka</w:t>
            </w:r>
          </w:p>
          <w:p w:rsidR="003F2287" w:rsidRDefault="003F2287">
            <w:r>
              <w:t>-maminčiny vlasy</w:t>
            </w:r>
          </w:p>
          <w:p w:rsidR="003F2287" w:rsidRDefault="003F2287">
            <w:r>
              <w:t>- koláž z </w:t>
            </w:r>
            <w:proofErr w:type="gramStart"/>
            <w:r>
              <w:t>kopií(okno</w:t>
            </w:r>
            <w:proofErr w:type="gramEnd"/>
            <w:r>
              <w:t>)</w:t>
            </w:r>
          </w:p>
        </w:tc>
      </w:tr>
      <w:tr w:rsidR="003F2287">
        <w:trPr>
          <w:trHeight w:val="160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p w:rsidR="003F2287" w:rsidRDefault="003F2287"/>
          <w:p w:rsidR="003F2287" w:rsidRDefault="003F2287"/>
          <w:p w:rsidR="003F2287" w:rsidRDefault="003F2287"/>
          <w:p w:rsidR="003F2287" w:rsidRDefault="003F2287"/>
          <w:p w:rsidR="003F2287" w:rsidRDefault="003F2287"/>
          <w:p w:rsidR="003F2287" w:rsidRDefault="003F2287"/>
        </w:tc>
        <w:tc>
          <w:tcPr>
            <w:tcW w:w="1234" w:type="dxa"/>
            <w:tcBorders>
              <w:top w:val="single" w:sz="4" w:space="0" w:color="000000"/>
              <w:left w:val="single" w:sz="4" w:space="0" w:color="000000"/>
              <w:bottom w:val="single" w:sz="4" w:space="0" w:color="000000"/>
            </w:tcBorders>
          </w:tcPr>
          <w:p w:rsidR="003F2287" w:rsidRDefault="003F2287">
            <w:pPr>
              <w:snapToGrid w:val="0"/>
            </w:pPr>
            <w:r>
              <w:t>US</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OKÚ</w:t>
            </w:r>
          </w:p>
          <w:p w:rsidR="003F2287" w:rsidRDefault="003F2287"/>
        </w:tc>
        <w:tc>
          <w:tcPr>
            <w:tcW w:w="1492" w:type="dxa"/>
            <w:tcBorders>
              <w:top w:val="single" w:sz="4" w:space="0" w:color="000000"/>
              <w:left w:val="single" w:sz="4" w:space="0" w:color="000000"/>
              <w:bottom w:val="single" w:sz="4" w:space="0" w:color="000000"/>
            </w:tcBorders>
          </w:tcPr>
          <w:p w:rsidR="003F2287" w:rsidRDefault="003F2287">
            <w:pPr>
              <w:snapToGrid w:val="0"/>
            </w:pPr>
            <w:r>
              <w:t xml:space="preserve">Prostředky pro vyjádření emocí, pocitů, nálad, </w:t>
            </w:r>
            <w:proofErr w:type="spellStart"/>
            <w:proofErr w:type="gramStart"/>
            <w:r>
              <w:t>fantazie,představ</w:t>
            </w:r>
            <w:proofErr w:type="spellEnd"/>
            <w:proofErr w:type="gramEnd"/>
            <w:r>
              <w:t xml:space="preserve"> a osobních zkušeností</w:t>
            </w:r>
          </w:p>
          <w:p w:rsidR="003F2287" w:rsidRDefault="003F2287"/>
          <w:p w:rsidR="003F2287" w:rsidRDefault="003F2287">
            <w:r>
              <w:t>Komunikační obsah vizuálně obrazových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-nebojí se experimentovat s výtvarnými prostředky, volí je podle svého uvážení</w:t>
            </w:r>
          </w:p>
          <w:p w:rsidR="003F2287" w:rsidRDefault="003F2287"/>
          <w:p w:rsidR="003F2287" w:rsidRDefault="003F2287"/>
          <w:p w:rsidR="003F2287" w:rsidRDefault="003F2287"/>
          <w:p w:rsidR="003F2287" w:rsidRDefault="003F2287">
            <w:r>
              <w:t>-snaží se porozumět spolužákům, pochopit jejich tvorbu</w:t>
            </w:r>
          </w:p>
        </w:tc>
        <w:tc>
          <w:tcPr>
            <w:tcW w:w="1354"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p w:rsidR="003F2287" w:rsidRDefault="003F2287"/>
          <w:p w:rsidR="003F2287" w:rsidRDefault="003F2287"/>
        </w:tc>
        <w:tc>
          <w:tcPr>
            <w:tcW w:w="1705" w:type="dxa"/>
            <w:tcBorders>
              <w:top w:val="single" w:sz="4" w:space="0" w:color="000000"/>
              <w:left w:val="single" w:sz="4" w:space="0" w:color="000000"/>
              <w:bottom w:val="single" w:sz="4" w:space="0" w:color="000000"/>
            </w:tcBorders>
          </w:tcPr>
          <w:p w:rsidR="003F2287" w:rsidRDefault="003F2287">
            <w:pPr>
              <w:snapToGrid w:val="0"/>
            </w:pPr>
            <w:r>
              <w:t>Škola</w:t>
            </w:r>
          </w:p>
          <w:p w:rsidR="003F2287" w:rsidRDefault="003F2287"/>
          <w:p w:rsidR="003F2287" w:rsidRDefault="003F2287"/>
          <w:p w:rsidR="003F2287" w:rsidRDefault="003F2287"/>
          <w:p w:rsidR="003F2287" w:rsidRDefault="003F2287"/>
          <w:p w:rsidR="003F2287" w:rsidRDefault="003F2287"/>
          <w:p w:rsidR="003F2287" w:rsidRDefault="003F2287"/>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-naše třída</w:t>
            </w:r>
          </w:p>
          <w:p w:rsidR="003F2287" w:rsidRDefault="003F2287">
            <w:r>
              <w:t>-budova školy</w:t>
            </w:r>
          </w:p>
          <w:p w:rsidR="003F2287" w:rsidRDefault="003F2287">
            <w:r>
              <w:t>-cesta do školy</w:t>
            </w:r>
          </w:p>
          <w:p w:rsidR="003F2287" w:rsidRDefault="003F2287">
            <w:r>
              <w:t>-křižovatka</w:t>
            </w:r>
          </w:p>
          <w:p w:rsidR="003F2287" w:rsidRDefault="003F2287">
            <w:r>
              <w:t>-školní aktovka</w:t>
            </w:r>
          </w:p>
          <w:p w:rsidR="003F2287" w:rsidRDefault="003F2287">
            <w:r>
              <w:t>-co patří a nepatří do školy</w:t>
            </w:r>
          </w:p>
        </w:tc>
      </w:tr>
      <w:tr w:rsidR="003F2287">
        <w:trPr>
          <w:trHeight w:val="3540"/>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 xml:space="preserve">US </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OKÚ</w:t>
            </w:r>
          </w:p>
          <w:p w:rsidR="003F2287" w:rsidRDefault="003F2287"/>
          <w:p w:rsidR="003F2287" w:rsidRDefault="003F2287"/>
        </w:tc>
        <w:tc>
          <w:tcPr>
            <w:tcW w:w="1492" w:type="dxa"/>
            <w:tcBorders>
              <w:top w:val="single" w:sz="4" w:space="0" w:color="000000"/>
              <w:left w:val="single" w:sz="4" w:space="0" w:color="000000"/>
              <w:bottom w:val="single" w:sz="4" w:space="0" w:color="000000"/>
            </w:tcBorders>
          </w:tcPr>
          <w:p w:rsidR="003F2287" w:rsidRDefault="003F2287">
            <w:pPr>
              <w:snapToGrid w:val="0"/>
            </w:pPr>
            <w:r>
              <w:t>Prostředky pro vyjádření emocí, pocitů, nálad, fantazie, představ a osobních zkušeností</w:t>
            </w:r>
          </w:p>
          <w:p w:rsidR="003F2287" w:rsidRDefault="003F2287"/>
          <w:p w:rsidR="003F2287" w:rsidRDefault="003F2287"/>
          <w:p w:rsidR="003F2287" w:rsidRDefault="003F2287"/>
          <w:p w:rsidR="003F2287" w:rsidRDefault="003F2287">
            <w:r>
              <w:t>Osobní postoj v komunikaci</w:t>
            </w:r>
          </w:p>
        </w:tc>
        <w:tc>
          <w:tcPr>
            <w:tcW w:w="1620" w:type="dxa"/>
            <w:tcBorders>
              <w:top w:val="single" w:sz="4" w:space="0" w:color="000000"/>
              <w:left w:val="single" w:sz="4" w:space="0" w:color="000000"/>
              <w:bottom w:val="single" w:sz="4" w:space="0" w:color="000000"/>
            </w:tcBorders>
          </w:tcPr>
          <w:p w:rsidR="003F2287" w:rsidRDefault="003F2287">
            <w:pPr>
              <w:snapToGrid w:val="0"/>
            </w:pPr>
            <w:r>
              <w:t>-hledá různé možnosti jak manipulovat s objekty, uplatňuje své zkušenosti při rozmisťování objektů do prostoru</w:t>
            </w:r>
          </w:p>
          <w:p w:rsidR="003F2287" w:rsidRDefault="003F2287"/>
          <w:p w:rsidR="003F2287" w:rsidRDefault="003F2287"/>
          <w:p w:rsidR="003F2287" w:rsidRDefault="003F2287"/>
          <w:p w:rsidR="003F2287" w:rsidRDefault="003F2287">
            <w:r>
              <w:t>-hodnotí a obhajuje svoji práci, svůj tvůrčí proces</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tc>
        <w:tc>
          <w:tcPr>
            <w:tcW w:w="1705" w:type="dxa"/>
            <w:tcBorders>
              <w:top w:val="single" w:sz="4" w:space="0" w:color="000000"/>
              <w:left w:val="single" w:sz="4" w:space="0" w:color="000000"/>
              <w:bottom w:val="single" w:sz="4" w:space="0" w:color="000000"/>
            </w:tcBorders>
          </w:tcPr>
          <w:p w:rsidR="003F2287" w:rsidRDefault="003F2287">
            <w:pPr>
              <w:snapToGrid w:val="0"/>
            </w:pPr>
            <w:r>
              <w:t>Obec</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  -plán obce </w:t>
            </w:r>
          </w:p>
          <w:p w:rsidR="003F2287" w:rsidRDefault="003F2287">
            <w:r>
              <w:t>-stará obydlí</w:t>
            </w:r>
          </w:p>
          <w:p w:rsidR="003F2287" w:rsidRDefault="003F2287">
            <w:r>
              <w:t>-historické budovy v obci</w:t>
            </w:r>
          </w:p>
          <w:p w:rsidR="003F2287" w:rsidRDefault="003F2287">
            <w:r>
              <w:t>-socha</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tc>
      </w:tr>
      <w:tr w:rsidR="003F2287">
        <w:trPr>
          <w:trHeight w:val="142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tc>
        <w:tc>
          <w:tcPr>
            <w:tcW w:w="1234" w:type="dxa"/>
            <w:tcBorders>
              <w:top w:val="single" w:sz="4" w:space="0" w:color="000000"/>
              <w:left w:val="single" w:sz="4" w:space="0" w:color="000000"/>
              <w:bottom w:val="single" w:sz="4" w:space="0" w:color="000000"/>
            </w:tcBorders>
          </w:tcPr>
          <w:p w:rsidR="003F2287" w:rsidRDefault="003F2287">
            <w:pPr>
              <w:snapToGrid w:val="0"/>
            </w:pPr>
            <w:r>
              <w:t>US</w:t>
            </w:r>
          </w:p>
        </w:tc>
        <w:tc>
          <w:tcPr>
            <w:tcW w:w="1492" w:type="dxa"/>
            <w:tcBorders>
              <w:top w:val="single" w:sz="4" w:space="0" w:color="000000"/>
              <w:left w:val="single" w:sz="4" w:space="0" w:color="000000"/>
              <w:bottom w:val="single" w:sz="4" w:space="0" w:color="000000"/>
            </w:tcBorders>
          </w:tcPr>
          <w:p w:rsidR="003F2287" w:rsidRDefault="003F2287">
            <w:pPr>
              <w:snapToGrid w:val="0"/>
            </w:pPr>
            <w:r>
              <w:t xml:space="preserve">Prostředky pro vyjádření emocí, pocitů, nálad, </w:t>
            </w:r>
            <w:proofErr w:type="spellStart"/>
            <w:proofErr w:type="gramStart"/>
            <w:r>
              <w:t>fantazie,představ</w:t>
            </w:r>
            <w:proofErr w:type="spellEnd"/>
            <w:proofErr w:type="gramEnd"/>
            <w:r>
              <w:t xml:space="preserve"> a osobních zkušeností</w:t>
            </w:r>
          </w:p>
          <w:p w:rsidR="003F2287" w:rsidRDefault="003F2287"/>
          <w:p w:rsidR="003F2287" w:rsidRDefault="003F2287"/>
          <w:p w:rsidR="003F2287" w:rsidRDefault="003F2287"/>
          <w:p w:rsidR="003F2287" w:rsidRDefault="003F2287"/>
          <w:p w:rsidR="003F2287" w:rsidRDefault="003F2287"/>
          <w:p w:rsidR="003F2287" w:rsidRDefault="003F2287">
            <w:r>
              <w:t>Přístupy k vizuálně obrazným vyjádřením</w:t>
            </w:r>
          </w:p>
        </w:tc>
        <w:tc>
          <w:tcPr>
            <w:tcW w:w="1620" w:type="dxa"/>
            <w:tcBorders>
              <w:top w:val="single" w:sz="4" w:space="0" w:color="000000"/>
              <w:left w:val="single" w:sz="4" w:space="0" w:color="000000"/>
              <w:bottom w:val="single" w:sz="4" w:space="0" w:color="000000"/>
            </w:tcBorders>
          </w:tcPr>
          <w:p w:rsidR="003F2287" w:rsidRDefault="003F2287">
            <w:pPr>
              <w:snapToGrid w:val="0"/>
            </w:pPr>
            <w:r>
              <w:t>-nebojí se experimentovat s výtvarnými prostředky, volí je podle svého uvážení</w:t>
            </w:r>
          </w:p>
          <w:p w:rsidR="003F2287" w:rsidRDefault="003F2287">
            <w:r>
              <w:t xml:space="preserve">-poznává a osvojuje si vlastnosti jednotlivých výtvarných </w:t>
            </w:r>
            <w:proofErr w:type="gramStart"/>
            <w:r>
              <w:t>materiálů se</w:t>
            </w:r>
            <w:proofErr w:type="gramEnd"/>
            <w:r>
              <w:t xml:space="preserve"> kterými dále pracuje</w:t>
            </w:r>
          </w:p>
          <w:p w:rsidR="003F2287" w:rsidRDefault="003F2287"/>
          <w:p w:rsidR="003F2287" w:rsidRDefault="003F2287"/>
          <w:p w:rsidR="003F2287" w:rsidRDefault="003F2287">
            <w:r>
              <w:t>- dokáže přistupovat k tématu tak, aby vizuálně obrazné vyjádření v co nejširší míře vyjadřovalo jeho vlastní prožitek</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Okolní krajina</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-barvy na semaforu</w:t>
            </w:r>
          </w:p>
          <w:p w:rsidR="003F2287" w:rsidRDefault="003F2287">
            <w:r>
              <w:t>-přecházíme silnici</w:t>
            </w:r>
          </w:p>
          <w:p w:rsidR="003F2287" w:rsidRDefault="003F2287">
            <w:r>
              <w:t>-legrační značky</w:t>
            </w:r>
          </w:p>
          <w:p w:rsidR="003F2287" w:rsidRDefault="003F2287">
            <w:r>
              <w:t xml:space="preserve">-ideální škola </w:t>
            </w:r>
          </w:p>
          <w:p w:rsidR="003F2287" w:rsidRDefault="003F2287">
            <w:r>
              <w:t>-třídění odpadů</w:t>
            </w:r>
          </w:p>
          <w:p w:rsidR="003F2287" w:rsidRDefault="003F2287">
            <w:r>
              <w:t>-zvířata, se kterými se setkávám</w:t>
            </w:r>
          </w:p>
          <w:p w:rsidR="003F2287" w:rsidRDefault="003F2287"/>
          <w:p w:rsidR="003F2287" w:rsidRDefault="003F2287"/>
          <w:p w:rsidR="003F2287" w:rsidRDefault="003F2287"/>
          <w:p w:rsidR="003F2287" w:rsidRDefault="003F2287"/>
          <w:p w:rsidR="003F2287" w:rsidRDefault="003F2287"/>
        </w:tc>
      </w:tr>
      <w:tr w:rsidR="003F2287">
        <w:trPr>
          <w:trHeight w:val="4080"/>
        </w:trPr>
        <w:tc>
          <w:tcPr>
            <w:tcW w:w="874" w:type="dxa"/>
            <w:tcBorders>
              <w:top w:val="single" w:sz="4" w:space="0" w:color="000000"/>
              <w:left w:val="single" w:sz="4" w:space="0" w:color="000000"/>
              <w:bottom w:val="single" w:sz="4" w:space="0" w:color="000000"/>
            </w:tcBorders>
          </w:tcPr>
          <w:p w:rsidR="003F2287" w:rsidRDefault="003F2287">
            <w:pPr>
              <w:snapToGrid w:val="0"/>
            </w:pPr>
            <w:proofErr w:type="gramStart"/>
            <w:r>
              <w:lastRenderedPageBreak/>
              <w:t>4.-5.</w:t>
            </w:r>
            <w:proofErr w:type="gramEnd"/>
          </w:p>
        </w:tc>
        <w:tc>
          <w:tcPr>
            <w:tcW w:w="1234" w:type="dxa"/>
            <w:tcBorders>
              <w:top w:val="single" w:sz="4" w:space="0" w:color="000000"/>
              <w:left w:val="single" w:sz="4" w:space="0" w:color="000000"/>
              <w:bottom w:val="single" w:sz="4" w:space="0" w:color="000000"/>
            </w:tcBorders>
          </w:tcPr>
          <w:p w:rsidR="003F2287" w:rsidRDefault="003F2287">
            <w:pPr>
              <w:snapToGrid w:val="0"/>
            </w:pPr>
            <w:r>
              <w:t>RSC</w:t>
            </w:r>
          </w:p>
          <w:p w:rsidR="003F2287" w:rsidRDefault="003F2287"/>
        </w:tc>
        <w:tc>
          <w:tcPr>
            <w:tcW w:w="1492" w:type="dxa"/>
            <w:tcBorders>
              <w:top w:val="single" w:sz="4" w:space="0" w:color="000000"/>
              <w:left w:val="single" w:sz="4" w:space="0" w:color="000000"/>
              <w:bottom w:val="single" w:sz="4" w:space="0" w:color="000000"/>
            </w:tcBorders>
          </w:tcPr>
          <w:p w:rsidR="003F2287" w:rsidRDefault="003F2287">
            <w:pPr>
              <w:snapToGrid w:val="0"/>
            </w:pPr>
            <w:r>
              <w:t>Prvky vizuálně obrazného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 xml:space="preserve">-rozlišuje </w:t>
            </w:r>
            <w:proofErr w:type="spellStart"/>
            <w:proofErr w:type="gramStart"/>
            <w:r>
              <w:t>tvary,barvy</w:t>
            </w:r>
            <w:proofErr w:type="spellEnd"/>
            <w:proofErr w:type="gramEnd"/>
            <w:r>
              <w:t xml:space="preserve"> a struktury </w:t>
            </w:r>
          </w:p>
          <w:p w:rsidR="003F2287" w:rsidRDefault="003F2287">
            <w:r>
              <w:t xml:space="preserve">-pomocí </w:t>
            </w:r>
            <w:proofErr w:type="gramStart"/>
            <w:r>
              <w:t>barev ,vjemů</w:t>
            </w:r>
            <w:proofErr w:type="gramEnd"/>
            <w:r>
              <w:t xml:space="preserve"> a postojů vyjadřuje vlastní prožitky</w:t>
            </w:r>
          </w:p>
          <w:p w:rsidR="003F2287" w:rsidRDefault="003F2287">
            <w:r>
              <w:t>-poznává a zobrazuje tvary a funkce věcí</w:t>
            </w:r>
          </w:p>
          <w:p w:rsidR="003F2287" w:rsidRDefault="003F2287">
            <w:r>
              <w:t xml:space="preserve">-poznává a osvojuje si vlastnosti jednotlivých výtvarných </w:t>
            </w:r>
            <w:proofErr w:type="gramStart"/>
            <w:r>
              <w:t>materiálů se</w:t>
            </w:r>
            <w:proofErr w:type="gramEnd"/>
            <w:r>
              <w:t xml:space="preserve"> kterými dále pracuje</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Okolní krajina</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-podmořský svět</w:t>
            </w:r>
          </w:p>
          <w:p w:rsidR="003F2287" w:rsidRDefault="003F2287">
            <w:r>
              <w:t>-rybník a jeho život</w:t>
            </w:r>
          </w:p>
          <w:p w:rsidR="003F2287" w:rsidRDefault="003F2287">
            <w:r>
              <w:t>-den žížaly</w:t>
            </w:r>
          </w:p>
          <w:p w:rsidR="003F2287" w:rsidRDefault="003F2287">
            <w:r>
              <w:t>-rostlina</w:t>
            </w:r>
          </w:p>
          <w:p w:rsidR="003F2287" w:rsidRDefault="003F2287">
            <w:r>
              <w:t>(kašírování)</w:t>
            </w:r>
          </w:p>
          <w:p w:rsidR="003F2287" w:rsidRDefault="003F2287">
            <w:r>
              <w:t>-cesta za provázkem</w:t>
            </w:r>
          </w:p>
          <w:p w:rsidR="003F2287" w:rsidRDefault="003F2287">
            <w:r>
              <w:t>-labyrint</w:t>
            </w:r>
          </w:p>
          <w:p w:rsidR="003F2287" w:rsidRDefault="003F2287">
            <w:r>
              <w:t>-zemský povrch</w:t>
            </w:r>
          </w:p>
          <w:p w:rsidR="003F2287" w:rsidRDefault="003F2287">
            <w:pPr>
              <w:tabs>
                <w:tab w:val="left" w:pos="1275"/>
              </w:tabs>
            </w:pPr>
          </w:p>
        </w:tc>
      </w:tr>
      <w:tr w:rsidR="003F2287">
        <w:trPr>
          <w:trHeight w:val="2400"/>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US</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tc>
        <w:tc>
          <w:tcPr>
            <w:tcW w:w="1492" w:type="dxa"/>
            <w:tcBorders>
              <w:top w:val="single" w:sz="4" w:space="0" w:color="000000"/>
              <w:left w:val="single" w:sz="4" w:space="0" w:color="000000"/>
              <w:bottom w:val="single" w:sz="4" w:space="0" w:color="000000"/>
            </w:tcBorders>
          </w:tcPr>
          <w:p w:rsidR="003F2287" w:rsidRDefault="003F2287">
            <w:pPr>
              <w:snapToGrid w:val="0"/>
            </w:pPr>
            <w:r>
              <w:t>Přístupy k vizuálně obrazným vyjádřením</w:t>
            </w:r>
          </w:p>
        </w:tc>
        <w:tc>
          <w:tcPr>
            <w:tcW w:w="1620" w:type="dxa"/>
            <w:tcBorders>
              <w:top w:val="single" w:sz="4" w:space="0" w:color="000000"/>
              <w:left w:val="single" w:sz="4" w:space="0" w:color="000000"/>
              <w:bottom w:val="single" w:sz="4" w:space="0" w:color="000000"/>
            </w:tcBorders>
          </w:tcPr>
          <w:p w:rsidR="003F2287" w:rsidRDefault="003F2287">
            <w:pPr>
              <w:snapToGrid w:val="0"/>
            </w:pPr>
            <w:r>
              <w:t>-vyjadřuje rozdíly při vnímání událostí různými smysly, snaží se o jejich věrohodné zachycení</w:t>
            </w:r>
          </w:p>
          <w:p w:rsidR="003F2287" w:rsidRDefault="003F2287">
            <w:r>
              <w:t xml:space="preserve">-hledá vhodný výtvarný prostředek pro </w:t>
            </w:r>
            <w:proofErr w:type="gramStart"/>
            <w:r>
              <w:t>zachycení  svých</w:t>
            </w:r>
            <w:proofErr w:type="gramEnd"/>
            <w:r>
              <w:t xml:space="preserve"> zážitků</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Regiony ČR</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 kadeřníka</w:t>
            </w:r>
          </w:p>
          <w:p w:rsidR="003F2287" w:rsidRDefault="003F2287">
            <w:r>
              <w:t>-nakupujeme</w:t>
            </w:r>
          </w:p>
          <w:p w:rsidR="003F2287" w:rsidRDefault="003F2287">
            <w:r>
              <w:t xml:space="preserve">-věže </w:t>
            </w:r>
          </w:p>
          <w:p w:rsidR="003F2287" w:rsidRDefault="003F2287">
            <w:r>
              <w:t>-hodiny</w:t>
            </w:r>
          </w:p>
          <w:p w:rsidR="003F2287" w:rsidRDefault="003F2287">
            <w:r>
              <w:t>-procházka nočním městem</w:t>
            </w:r>
          </w:p>
          <w:p w:rsidR="003F2287" w:rsidRDefault="003F2287">
            <w:r>
              <w:t>-letecký pohled</w:t>
            </w:r>
          </w:p>
          <w:p w:rsidR="003F2287" w:rsidRDefault="003F2287">
            <w:r>
              <w:t>-uhlí a dřevo</w:t>
            </w:r>
          </w:p>
          <w:p w:rsidR="003F2287" w:rsidRDefault="003F2287"/>
        </w:tc>
      </w:tr>
      <w:tr w:rsidR="003F2287">
        <w:trPr>
          <w:trHeight w:val="376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p w:rsidR="003F2287" w:rsidRDefault="003F2287"/>
          <w:p w:rsidR="003F2287" w:rsidRDefault="003F2287"/>
          <w:p w:rsidR="003F2287" w:rsidRDefault="003F2287"/>
          <w:p w:rsidR="003F2287" w:rsidRDefault="003F2287"/>
        </w:tc>
        <w:tc>
          <w:tcPr>
            <w:tcW w:w="1234" w:type="dxa"/>
            <w:tcBorders>
              <w:top w:val="single" w:sz="4" w:space="0" w:color="000000"/>
              <w:left w:val="single" w:sz="4" w:space="0" w:color="000000"/>
              <w:bottom w:val="single" w:sz="4" w:space="0" w:color="000000"/>
            </w:tcBorders>
          </w:tcPr>
          <w:p w:rsidR="003F2287" w:rsidRDefault="003F2287">
            <w:pPr>
              <w:snapToGrid w:val="0"/>
            </w:pPr>
            <w:r>
              <w:t>RSC</w:t>
            </w:r>
          </w:p>
          <w:p w:rsidR="003F2287" w:rsidRDefault="003F2287"/>
          <w:p w:rsidR="003F2287" w:rsidRDefault="003F2287"/>
          <w:p w:rsidR="003F2287" w:rsidRDefault="003F2287"/>
          <w:p w:rsidR="003F2287" w:rsidRDefault="003F2287">
            <w:r>
              <w:t>OKÚ</w:t>
            </w:r>
          </w:p>
        </w:tc>
        <w:tc>
          <w:tcPr>
            <w:tcW w:w="1492" w:type="dxa"/>
            <w:tcBorders>
              <w:top w:val="single" w:sz="4" w:space="0" w:color="000000"/>
              <w:left w:val="single" w:sz="4" w:space="0" w:color="000000"/>
              <w:bottom w:val="single" w:sz="4" w:space="0" w:color="000000"/>
            </w:tcBorders>
          </w:tcPr>
          <w:p w:rsidR="003F2287" w:rsidRDefault="003F2287">
            <w:pPr>
              <w:snapToGrid w:val="0"/>
            </w:pPr>
            <w:r>
              <w:t>Uspořádání objektů do celku</w:t>
            </w:r>
          </w:p>
          <w:p w:rsidR="003F2287" w:rsidRDefault="003F2287"/>
          <w:p w:rsidR="003F2287" w:rsidRDefault="003F2287"/>
          <w:p w:rsidR="003F2287" w:rsidRDefault="003F2287">
            <w:r>
              <w:t>Proměny komunikačního obsahu</w:t>
            </w:r>
          </w:p>
        </w:tc>
        <w:tc>
          <w:tcPr>
            <w:tcW w:w="1620" w:type="dxa"/>
            <w:tcBorders>
              <w:top w:val="single" w:sz="4" w:space="0" w:color="000000"/>
              <w:left w:val="single" w:sz="4" w:space="0" w:color="000000"/>
              <w:bottom w:val="single" w:sz="4" w:space="0" w:color="000000"/>
            </w:tcBorders>
          </w:tcPr>
          <w:p w:rsidR="003F2287" w:rsidRDefault="003F2287">
            <w:pPr>
              <w:snapToGrid w:val="0"/>
            </w:pPr>
            <w:r>
              <w:t>-uvědomuje si různorodost vjemů a snaží se o jejich ztvárnění</w:t>
            </w:r>
          </w:p>
          <w:p w:rsidR="003F2287" w:rsidRDefault="003F2287"/>
          <w:p w:rsidR="003F2287" w:rsidRDefault="003F2287">
            <w:r>
              <w:t>-</w:t>
            </w:r>
            <w:proofErr w:type="gramStart"/>
            <w:r>
              <w:t>nalézá  a do</w:t>
            </w:r>
            <w:proofErr w:type="gramEnd"/>
            <w:r>
              <w:t xml:space="preserve"> komunikace v sociálních vztazích zapojuje obsah vizuálně obrazných vyjádření, </w:t>
            </w:r>
            <w:r>
              <w:lastRenderedPageBreak/>
              <w:t>která samostatně vytvořil, vybral nebo upravil</w:t>
            </w:r>
          </w:p>
          <w:p w:rsidR="003F2287" w:rsidRDefault="003F2287">
            <w:r>
              <w:t>-učí se obohacovat práci skupiny o hledání různých variant řešení a nalézání originálních způsobů řešení v tvořivých činnostech</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tc>
        <w:tc>
          <w:tcPr>
            <w:tcW w:w="1705" w:type="dxa"/>
            <w:tcBorders>
              <w:top w:val="single" w:sz="4" w:space="0" w:color="000000"/>
              <w:left w:val="single" w:sz="4" w:space="0" w:color="000000"/>
              <w:bottom w:val="single" w:sz="4" w:space="0" w:color="000000"/>
            </w:tcBorders>
          </w:tcPr>
          <w:p w:rsidR="003F2287" w:rsidRDefault="003F2287">
            <w:pPr>
              <w:snapToGrid w:val="0"/>
            </w:pPr>
            <w:r>
              <w:t>Naše vlast</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-dopravní značky</w:t>
            </w:r>
          </w:p>
          <w:p w:rsidR="003F2287" w:rsidRDefault="003F2287">
            <w:r>
              <w:t>-město a venkov</w:t>
            </w:r>
          </w:p>
          <w:p w:rsidR="003F2287" w:rsidRDefault="003F2287">
            <w:r>
              <w:t>-vlajka</w:t>
            </w:r>
          </w:p>
          <w:p w:rsidR="003F2287" w:rsidRDefault="003F2287">
            <w:r>
              <w:t>-můj erb</w:t>
            </w:r>
          </w:p>
          <w:p w:rsidR="003F2287" w:rsidRDefault="003F2287">
            <w:r>
              <w:t>-proměny krajiny (roční období)</w:t>
            </w:r>
          </w:p>
        </w:tc>
      </w:tr>
      <w:tr w:rsidR="003F2287">
        <w:trPr>
          <w:trHeight w:val="1470"/>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US</w:t>
            </w:r>
          </w:p>
        </w:tc>
        <w:tc>
          <w:tcPr>
            <w:tcW w:w="1492" w:type="dxa"/>
            <w:tcBorders>
              <w:top w:val="single" w:sz="4" w:space="0" w:color="000000"/>
              <w:left w:val="single" w:sz="4" w:space="0" w:color="000000"/>
              <w:bottom w:val="single" w:sz="4" w:space="0" w:color="000000"/>
            </w:tcBorders>
          </w:tcPr>
          <w:p w:rsidR="003F2287" w:rsidRDefault="003F2287">
            <w:pPr>
              <w:snapToGrid w:val="0"/>
            </w:pPr>
            <w:r>
              <w:t>Typy vizuálně obrazných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-seznamuje se s různými druhy výtvarné tvorby</w:t>
            </w:r>
          </w:p>
          <w:p w:rsidR="003F2287" w:rsidRDefault="003F2287">
            <w:r>
              <w:t>(malířství, sochařství)</w:t>
            </w:r>
          </w:p>
          <w:p w:rsidR="003F2287" w:rsidRDefault="003F2287">
            <w:r>
              <w:t>-rozvíjí svůj smysl pro krásu a vkus v umění, kultuře bydlení a kultuře odívání</w:t>
            </w:r>
          </w:p>
          <w:p w:rsidR="003F2287" w:rsidRDefault="003F2287">
            <w:r>
              <w:t>-začíná si uvědomovat hodnoty, která výtvarná díla společnosti přinášejí</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Evropa a svět</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-peníze států</w:t>
            </w:r>
          </w:p>
          <w:p w:rsidR="003F2287" w:rsidRDefault="003F2287">
            <w:r>
              <w:t>-kontinenty</w:t>
            </w:r>
          </w:p>
          <w:p w:rsidR="003F2287" w:rsidRDefault="003F2287">
            <w:r>
              <w:t>-domorodé obyvatelstvo</w:t>
            </w:r>
          </w:p>
          <w:p w:rsidR="003F2287" w:rsidRDefault="003F2287">
            <w:r>
              <w:t>-cestování do cizích zemí</w:t>
            </w:r>
          </w:p>
          <w:p w:rsidR="003F2287" w:rsidRDefault="003F2287">
            <w:r>
              <w:t>-loď (problémy při cestování)</w:t>
            </w:r>
          </w:p>
          <w:p w:rsidR="003F2287" w:rsidRDefault="003F2287">
            <w:r>
              <w:t>-výlet pěšky</w:t>
            </w:r>
          </w:p>
          <w:p w:rsidR="003F2287" w:rsidRDefault="003F2287">
            <w:r>
              <w:t>-oblečení obyvatelů Evropy</w:t>
            </w:r>
          </w:p>
        </w:tc>
      </w:tr>
      <w:tr w:rsidR="003F2287">
        <w:trPr>
          <w:trHeight w:val="2215"/>
        </w:trPr>
        <w:tc>
          <w:tcPr>
            <w:tcW w:w="874" w:type="dxa"/>
            <w:tcBorders>
              <w:top w:val="single" w:sz="4" w:space="0" w:color="000000"/>
              <w:left w:val="single" w:sz="4" w:space="0" w:color="000000"/>
              <w:bottom w:val="double" w:sz="1" w:space="0" w:color="000000"/>
            </w:tcBorders>
          </w:tcPr>
          <w:p w:rsidR="003F2287" w:rsidRDefault="003F2287">
            <w:pPr>
              <w:snapToGrid w:val="0"/>
              <w:rPr>
                <w:sz w:val="20"/>
                <w:szCs w:val="20"/>
              </w:rPr>
            </w:pPr>
          </w:p>
          <w:p w:rsidR="003F2287" w:rsidRDefault="003F2287"/>
          <w:p w:rsidR="003F2287" w:rsidRDefault="003F2287"/>
          <w:p w:rsidR="003F2287" w:rsidRDefault="003F2287"/>
          <w:p w:rsidR="003F2287" w:rsidRDefault="003F2287"/>
          <w:p w:rsidR="003F2287" w:rsidRDefault="003F2287"/>
          <w:p w:rsidR="003F2287" w:rsidRDefault="003F2287"/>
        </w:tc>
        <w:tc>
          <w:tcPr>
            <w:tcW w:w="1234" w:type="dxa"/>
            <w:tcBorders>
              <w:top w:val="single" w:sz="4" w:space="0" w:color="000000"/>
              <w:left w:val="single" w:sz="4" w:space="0" w:color="000000"/>
              <w:bottom w:val="double" w:sz="1" w:space="0" w:color="000000"/>
            </w:tcBorders>
          </w:tcPr>
          <w:p w:rsidR="003F2287" w:rsidRDefault="003F2287">
            <w:pPr>
              <w:snapToGrid w:val="0"/>
            </w:pPr>
            <w:r>
              <w:t>RSC</w:t>
            </w:r>
          </w:p>
        </w:tc>
        <w:tc>
          <w:tcPr>
            <w:tcW w:w="1492" w:type="dxa"/>
            <w:tcBorders>
              <w:top w:val="single" w:sz="4" w:space="0" w:color="000000"/>
              <w:left w:val="single" w:sz="4" w:space="0" w:color="000000"/>
              <w:bottom w:val="double" w:sz="1" w:space="0" w:color="000000"/>
            </w:tcBorders>
          </w:tcPr>
          <w:p w:rsidR="003F2287" w:rsidRDefault="003F2287">
            <w:pPr>
              <w:snapToGrid w:val="0"/>
            </w:pPr>
            <w:r>
              <w:t xml:space="preserve">Smyslové účinky vizuálně obrazných vyjádření </w:t>
            </w:r>
          </w:p>
        </w:tc>
        <w:tc>
          <w:tcPr>
            <w:tcW w:w="1620" w:type="dxa"/>
            <w:tcBorders>
              <w:top w:val="single" w:sz="4" w:space="0" w:color="000000"/>
              <w:left w:val="single" w:sz="4" w:space="0" w:color="000000"/>
              <w:bottom w:val="double" w:sz="1" w:space="0" w:color="000000"/>
            </w:tcBorders>
          </w:tcPr>
          <w:p w:rsidR="003F2287" w:rsidRDefault="003F2287">
            <w:pPr>
              <w:snapToGrid w:val="0"/>
            </w:pPr>
            <w:r>
              <w:t>-</w:t>
            </w:r>
            <w:proofErr w:type="gramStart"/>
            <w:r>
              <w:t>porovnává  vlastní</w:t>
            </w:r>
            <w:proofErr w:type="gramEnd"/>
            <w:r>
              <w:t xml:space="preserve"> záznamy vjemů se záznamy ostatních, uvědomuje si shodnosti a rozdíly</w:t>
            </w:r>
          </w:p>
        </w:tc>
        <w:tc>
          <w:tcPr>
            <w:tcW w:w="1354" w:type="dxa"/>
            <w:tcBorders>
              <w:top w:val="single" w:sz="4" w:space="0" w:color="000000"/>
              <w:left w:val="single" w:sz="4" w:space="0" w:color="000000"/>
              <w:bottom w:val="double" w:sz="1" w:space="0" w:color="000000"/>
            </w:tcBorders>
          </w:tcPr>
          <w:p w:rsidR="003F2287" w:rsidRDefault="003F2287">
            <w:pPr>
              <w:snapToGrid w:val="0"/>
            </w:pPr>
          </w:p>
        </w:tc>
        <w:tc>
          <w:tcPr>
            <w:tcW w:w="1705" w:type="dxa"/>
            <w:tcBorders>
              <w:top w:val="single" w:sz="4" w:space="0" w:color="000000"/>
              <w:left w:val="single" w:sz="4" w:space="0" w:color="000000"/>
              <w:bottom w:val="double" w:sz="1" w:space="0" w:color="000000"/>
            </w:tcBorders>
          </w:tcPr>
          <w:p w:rsidR="003F2287" w:rsidRDefault="003F2287">
            <w:pPr>
              <w:snapToGrid w:val="0"/>
            </w:pPr>
            <w:r>
              <w:t xml:space="preserve">Mapy, obecně zeměpisné a </w:t>
            </w:r>
            <w:proofErr w:type="spellStart"/>
            <w:r>
              <w:t>tématické</w:t>
            </w:r>
            <w:proofErr w:type="spellEnd"/>
          </w:p>
        </w:tc>
        <w:tc>
          <w:tcPr>
            <w:tcW w:w="1470"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r>
              <w:t>-mapa k pokladu</w:t>
            </w:r>
          </w:p>
          <w:p w:rsidR="003F2287" w:rsidRDefault="003F2287">
            <w:r>
              <w:t>-hory a nížiny</w:t>
            </w:r>
          </w:p>
          <w:p w:rsidR="003F2287" w:rsidRDefault="003F2287">
            <w:r>
              <w:t>-tajné písmo</w:t>
            </w:r>
          </w:p>
          <w:p w:rsidR="003F2287" w:rsidRDefault="003F2287">
            <w:r>
              <w:t>-cesta ke mně</w:t>
            </w:r>
          </w:p>
          <w:p w:rsidR="003F2287" w:rsidRDefault="003F2287">
            <w:r>
              <w:t>-hledání</w:t>
            </w:r>
          </w:p>
          <w:p w:rsidR="003F2287" w:rsidRDefault="003F2287">
            <w:r>
              <w:t>-barevnost map</w:t>
            </w:r>
          </w:p>
          <w:p w:rsidR="003F2287" w:rsidRDefault="003F2287"/>
        </w:tc>
      </w:tr>
      <w:tr w:rsidR="003F2287">
        <w:trPr>
          <w:trHeight w:val="3060"/>
        </w:trPr>
        <w:tc>
          <w:tcPr>
            <w:tcW w:w="874" w:type="dxa"/>
            <w:tcBorders>
              <w:top w:val="double" w:sz="1" w:space="0" w:color="000000"/>
              <w:left w:val="single" w:sz="4" w:space="0" w:color="000000"/>
              <w:bottom w:val="single" w:sz="4" w:space="0" w:color="000000"/>
            </w:tcBorders>
          </w:tcPr>
          <w:p w:rsidR="003F2287" w:rsidRDefault="003F2287">
            <w:pPr>
              <w:snapToGrid w:val="0"/>
            </w:pPr>
            <w:r>
              <w:lastRenderedPageBreak/>
              <w:t>1. – 3.</w:t>
            </w:r>
          </w:p>
        </w:tc>
        <w:tc>
          <w:tcPr>
            <w:tcW w:w="1234" w:type="dxa"/>
            <w:tcBorders>
              <w:top w:val="double" w:sz="1" w:space="0" w:color="000000"/>
              <w:left w:val="single" w:sz="4" w:space="0" w:color="000000"/>
              <w:bottom w:val="single" w:sz="4" w:space="0" w:color="000000"/>
            </w:tcBorders>
          </w:tcPr>
          <w:p w:rsidR="003F2287" w:rsidRDefault="003F2287">
            <w:pPr>
              <w:snapToGrid w:val="0"/>
            </w:pPr>
            <w:r>
              <w:t>RSC</w:t>
            </w:r>
          </w:p>
          <w:p w:rsidR="003F2287" w:rsidRDefault="003F2287"/>
          <w:p w:rsidR="003F2287" w:rsidRDefault="003F2287"/>
          <w:p w:rsidR="003F2287" w:rsidRDefault="003F2287"/>
          <w:p w:rsidR="003F2287" w:rsidRDefault="003F2287"/>
          <w:p w:rsidR="003F2287" w:rsidRDefault="003F2287"/>
          <w:p w:rsidR="003F2287" w:rsidRDefault="003F2287">
            <w:r>
              <w:t>US</w:t>
            </w:r>
          </w:p>
          <w:p w:rsidR="003F2287" w:rsidRDefault="003F2287"/>
        </w:tc>
        <w:tc>
          <w:tcPr>
            <w:tcW w:w="1492" w:type="dxa"/>
            <w:tcBorders>
              <w:top w:val="double" w:sz="1" w:space="0" w:color="000000"/>
              <w:left w:val="single" w:sz="4" w:space="0" w:color="000000"/>
              <w:bottom w:val="single" w:sz="4" w:space="0" w:color="000000"/>
            </w:tcBorders>
          </w:tcPr>
          <w:p w:rsidR="003F2287" w:rsidRDefault="003F2287">
            <w:pPr>
              <w:snapToGrid w:val="0"/>
            </w:pPr>
            <w:r>
              <w:t>Reflexe a vztahy zrakového vnímání k vnímání ostatními smysly</w:t>
            </w:r>
          </w:p>
          <w:p w:rsidR="003F2287" w:rsidRDefault="003F2287"/>
          <w:p w:rsidR="003F2287" w:rsidRDefault="003F2287"/>
          <w:p w:rsidR="003F2287" w:rsidRDefault="003F2287">
            <w:r>
              <w:t>Typy vizuálně obrazných vyjádření</w:t>
            </w:r>
          </w:p>
        </w:tc>
        <w:tc>
          <w:tcPr>
            <w:tcW w:w="1620" w:type="dxa"/>
            <w:tcBorders>
              <w:top w:val="double" w:sz="1" w:space="0" w:color="000000"/>
              <w:left w:val="single" w:sz="4" w:space="0" w:color="000000"/>
              <w:bottom w:val="single" w:sz="4" w:space="0" w:color="000000"/>
            </w:tcBorders>
          </w:tcPr>
          <w:p w:rsidR="003F2287" w:rsidRDefault="003F2287">
            <w:pPr>
              <w:snapToGrid w:val="0"/>
            </w:pPr>
            <w:r>
              <w:t>- uvědomuje si souvislosti s vizuálním vnímáním a vnímáním jinými smysly</w:t>
            </w:r>
          </w:p>
          <w:p w:rsidR="003F2287" w:rsidRDefault="003F2287">
            <w:r>
              <w:t>-pokouší se o výtvarné vyjádření děje</w:t>
            </w:r>
          </w:p>
          <w:p w:rsidR="003F2287" w:rsidRDefault="003F2287"/>
          <w:p w:rsidR="003F2287" w:rsidRDefault="003F2287">
            <w:r>
              <w:t>-snaží se využít svých zkušeností při tvorbě a interpretaci vizuálně obrazných vyjádření</w:t>
            </w:r>
          </w:p>
          <w:p w:rsidR="003F2287" w:rsidRDefault="003F2287">
            <w:r>
              <w:t>-pomocí barev se snaží vyjádřit vlastní prožitky</w:t>
            </w:r>
          </w:p>
          <w:p w:rsidR="003F2287" w:rsidRDefault="003F2287"/>
        </w:tc>
        <w:tc>
          <w:tcPr>
            <w:tcW w:w="1354" w:type="dxa"/>
            <w:tcBorders>
              <w:top w:val="double" w:sz="1" w:space="0" w:color="000000"/>
              <w:left w:val="single" w:sz="4" w:space="0" w:color="000000"/>
              <w:bottom w:val="single" w:sz="4" w:space="0" w:color="000000"/>
            </w:tcBorders>
          </w:tcPr>
          <w:p w:rsidR="003F2287" w:rsidRDefault="003F2287">
            <w:pPr>
              <w:snapToGrid w:val="0"/>
            </w:pPr>
            <w:r>
              <w:t>Lidé kolem nás</w:t>
            </w:r>
          </w:p>
        </w:tc>
        <w:tc>
          <w:tcPr>
            <w:tcW w:w="1705" w:type="dxa"/>
            <w:tcBorders>
              <w:top w:val="double" w:sz="1" w:space="0" w:color="000000"/>
              <w:left w:val="single" w:sz="4" w:space="0" w:color="000000"/>
              <w:bottom w:val="single" w:sz="4" w:space="0" w:color="000000"/>
            </w:tcBorders>
          </w:tcPr>
          <w:p w:rsidR="003F2287" w:rsidRDefault="003F2287">
            <w:pPr>
              <w:snapToGrid w:val="0"/>
            </w:pPr>
            <w:r>
              <w:t>Rodina</w:t>
            </w:r>
          </w:p>
        </w:tc>
        <w:tc>
          <w:tcPr>
            <w:tcW w:w="1470"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t>-rodina</w:t>
            </w:r>
          </w:p>
          <w:p w:rsidR="003F2287" w:rsidRDefault="003F2287">
            <w:r>
              <w:t>-začarovaná rodina</w:t>
            </w:r>
          </w:p>
          <w:p w:rsidR="003F2287" w:rsidRDefault="003F2287">
            <w:r>
              <w:t>-můj oblíbený den</w:t>
            </w:r>
          </w:p>
          <w:p w:rsidR="003F2287" w:rsidRDefault="003F2287">
            <w:r>
              <w:t>-nálada v rodině</w:t>
            </w:r>
          </w:p>
          <w:p w:rsidR="003F2287" w:rsidRDefault="003F2287">
            <w:r>
              <w:t>-vztahy v rodině</w:t>
            </w:r>
          </w:p>
          <w:p w:rsidR="003F2287" w:rsidRDefault="003F2287">
            <w:r>
              <w:t>-jaký jsem uvnitř</w:t>
            </w:r>
          </w:p>
        </w:tc>
      </w:tr>
      <w:tr w:rsidR="003F2287">
        <w:trPr>
          <w:trHeight w:val="163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US</w:t>
            </w:r>
          </w:p>
        </w:tc>
        <w:tc>
          <w:tcPr>
            <w:tcW w:w="1492" w:type="dxa"/>
            <w:tcBorders>
              <w:top w:val="single" w:sz="4" w:space="0" w:color="000000"/>
              <w:left w:val="single" w:sz="4" w:space="0" w:color="000000"/>
              <w:bottom w:val="single" w:sz="4" w:space="0" w:color="000000"/>
            </w:tcBorders>
          </w:tcPr>
          <w:p w:rsidR="003F2287" w:rsidRDefault="003F2287">
            <w:pPr>
              <w:snapToGrid w:val="0"/>
            </w:pPr>
            <w:r>
              <w:t>Přístupy k vizuálně obrazným vyjádřením</w:t>
            </w:r>
          </w:p>
        </w:tc>
        <w:tc>
          <w:tcPr>
            <w:tcW w:w="1620" w:type="dxa"/>
            <w:tcBorders>
              <w:top w:val="single" w:sz="4" w:space="0" w:color="000000"/>
              <w:left w:val="single" w:sz="4" w:space="0" w:color="000000"/>
              <w:bottom w:val="single" w:sz="4" w:space="0" w:color="000000"/>
            </w:tcBorders>
          </w:tcPr>
          <w:p w:rsidR="003F2287" w:rsidRDefault="003F2287">
            <w:pPr>
              <w:snapToGrid w:val="0"/>
            </w:pPr>
            <w:r>
              <w:t>-dokáže přistupovat k tématu tak, aby vizuálně obrazné vyjádření v co nejširší míře vyjadřovalo jeho vlastní prožitek</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proofErr w:type="gramStart"/>
            <w:r>
              <w:t>Soužití  lidí</w:t>
            </w:r>
            <w:proofErr w:type="gramEnd"/>
          </w:p>
          <w:p w:rsidR="003F2287" w:rsidRDefault="003F2287"/>
          <w:p w:rsidR="003F2287" w:rsidRDefault="003F2287"/>
          <w:p w:rsidR="003F2287" w:rsidRDefault="003F2287"/>
          <w:p w:rsidR="003F2287" w:rsidRDefault="003F2287"/>
          <w:p w:rsidR="003F2287" w:rsidRDefault="003F2287"/>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-nálada ve třídě</w:t>
            </w:r>
          </w:p>
          <w:p w:rsidR="003F2287" w:rsidRDefault="003F2287">
            <w:r>
              <w:t>-čím chci být</w:t>
            </w:r>
          </w:p>
          <w:p w:rsidR="003F2287" w:rsidRDefault="003F2287">
            <w:r>
              <w:t>-Evropský dům</w:t>
            </w:r>
          </w:p>
          <w:p w:rsidR="003F2287" w:rsidRDefault="003F2287">
            <w:r>
              <w:t>-nemoc a zdraví</w:t>
            </w:r>
          </w:p>
          <w:p w:rsidR="003F2287" w:rsidRDefault="003F2287">
            <w:r>
              <w:t>-radost</w:t>
            </w:r>
          </w:p>
          <w:p w:rsidR="003F2287" w:rsidRDefault="003F2287">
            <w:r>
              <w:t>-smutek</w:t>
            </w:r>
          </w:p>
        </w:tc>
      </w:tr>
      <w:tr w:rsidR="003F2287">
        <w:trPr>
          <w:trHeight w:val="178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p w:rsidR="003F2287" w:rsidRDefault="003F2287"/>
          <w:p w:rsidR="003F2287" w:rsidRDefault="003F2287"/>
          <w:p w:rsidR="003F2287" w:rsidRDefault="003F2287"/>
          <w:p w:rsidR="003F2287" w:rsidRDefault="003F2287"/>
          <w:p w:rsidR="003F2287" w:rsidRDefault="003F2287"/>
          <w:p w:rsidR="003F2287" w:rsidRDefault="003F2287">
            <w:r>
              <w:t>4. – 5.</w:t>
            </w:r>
          </w:p>
        </w:tc>
        <w:tc>
          <w:tcPr>
            <w:tcW w:w="1234" w:type="dxa"/>
            <w:tcBorders>
              <w:top w:val="single" w:sz="4" w:space="0" w:color="000000"/>
              <w:left w:val="single" w:sz="4" w:space="0" w:color="000000"/>
              <w:bottom w:val="single" w:sz="4" w:space="0" w:color="000000"/>
            </w:tcBorders>
          </w:tcPr>
          <w:p w:rsidR="003F2287" w:rsidRDefault="003F2287">
            <w:pPr>
              <w:snapToGrid w:val="0"/>
            </w:pPr>
            <w:r>
              <w:t>OKÚ</w:t>
            </w:r>
          </w:p>
          <w:p w:rsidR="003F2287" w:rsidRDefault="003F2287"/>
          <w:p w:rsidR="003F2287" w:rsidRDefault="003F2287"/>
          <w:p w:rsidR="003F2287" w:rsidRDefault="003F2287"/>
          <w:p w:rsidR="003F2287" w:rsidRDefault="003F2287"/>
          <w:p w:rsidR="003F2287" w:rsidRDefault="003F2287"/>
          <w:p w:rsidR="003F2287" w:rsidRDefault="003F2287">
            <w:r>
              <w:t>OKÚ</w:t>
            </w:r>
          </w:p>
        </w:tc>
        <w:tc>
          <w:tcPr>
            <w:tcW w:w="1492" w:type="dxa"/>
            <w:tcBorders>
              <w:top w:val="single" w:sz="4" w:space="0" w:color="000000"/>
              <w:left w:val="single" w:sz="4" w:space="0" w:color="000000"/>
              <w:bottom w:val="single" w:sz="4" w:space="0" w:color="000000"/>
            </w:tcBorders>
          </w:tcPr>
          <w:p w:rsidR="003F2287" w:rsidRDefault="003F2287">
            <w:pPr>
              <w:snapToGrid w:val="0"/>
            </w:pPr>
            <w:r>
              <w:t>Osobní postoj v komunikaci</w:t>
            </w:r>
          </w:p>
          <w:p w:rsidR="003F2287" w:rsidRDefault="003F2287"/>
          <w:p w:rsidR="003F2287" w:rsidRDefault="003F2287"/>
          <w:p w:rsidR="003F2287" w:rsidRDefault="003F2287"/>
          <w:p w:rsidR="003F2287" w:rsidRDefault="003F2287"/>
          <w:p w:rsidR="003F2287" w:rsidRDefault="003F2287">
            <w:r>
              <w:t>Osobní postoj v komunikaci</w:t>
            </w:r>
          </w:p>
        </w:tc>
        <w:tc>
          <w:tcPr>
            <w:tcW w:w="1620" w:type="dxa"/>
            <w:tcBorders>
              <w:top w:val="single" w:sz="4" w:space="0" w:color="000000"/>
              <w:left w:val="single" w:sz="4" w:space="0" w:color="000000"/>
              <w:bottom w:val="single" w:sz="4" w:space="0" w:color="000000"/>
            </w:tcBorders>
          </w:tcPr>
          <w:p w:rsidR="003F2287" w:rsidRDefault="003F2287">
            <w:pPr>
              <w:snapToGrid w:val="0"/>
            </w:pPr>
            <w:r>
              <w:t>-vnímá a respektuje rozdíly jednotlivých vizuálně obrazných vyjádření</w:t>
            </w:r>
          </w:p>
          <w:p w:rsidR="003F2287" w:rsidRDefault="003F2287"/>
          <w:p w:rsidR="003F2287" w:rsidRDefault="003F2287"/>
          <w:p w:rsidR="003F2287" w:rsidRDefault="003F2287"/>
          <w:p w:rsidR="003F2287" w:rsidRDefault="003F2287">
            <w:r>
              <w:t xml:space="preserve">-pro vyjádření nových i neobvyklých pocitů a prožitků svobodně volí a kombinuje </w:t>
            </w:r>
            <w:r>
              <w:lastRenderedPageBreak/>
              <w:t>prostředky a materiály, které pak používá při své tvorbě</w:t>
            </w:r>
          </w:p>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Chování lidí</w:t>
            </w:r>
          </w:p>
          <w:p w:rsidR="003F2287" w:rsidRDefault="003F2287"/>
          <w:p w:rsidR="003F2287" w:rsidRDefault="003F2287"/>
          <w:p w:rsidR="003F2287" w:rsidRDefault="003F2287"/>
          <w:p w:rsidR="003F2287" w:rsidRDefault="003F2287"/>
          <w:p w:rsidR="003F2287" w:rsidRDefault="003F2287"/>
          <w:p w:rsidR="003F2287" w:rsidRDefault="003F2287">
            <w:r>
              <w:t>Chování lidí</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-vlastnosti lidí</w:t>
            </w:r>
          </w:p>
          <w:p w:rsidR="003F2287" w:rsidRDefault="003F2287">
            <w:r>
              <w:t>-podání ruky</w:t>
            </w:r>
          </w:p>
          <w:p w:rsidR="003F2287" w:rsidRDefault="003F2287">
            <w:r>
              <w:t>-rozhodnutí</w:t>
            </w:r>
          </w:p>
          <w:p w:rsidR="003F2287" w:rsidRDefault="003F2287"/>
          <w:p w:rsidR="003F2287" w:rsidRDefault="003F2287"/>
          <w:p w:rsidR="003F2287" w:rsidRDefault="003F2287"/>
          <w:p w:rsidR="003F2287" w:rsidRDefault="003F2287">
            <w:r>
              <w:t>-šikana,</w:t>
            </w:r>
          </w:p>
          <w:p w:rsidR="003F2287" w:rsidRDefault="003F2287">
            <w:r>
              <w:t>ubližování</w:t>
            </w:r>
          </w:p>
          <w:p w:rsidR="003F2287" w:rsidRDefault="003F2287">
            <w:r>
              <w:t>-vlastnosti lidí</w:t>
            </w:r>
          </w:p>
          <w:p w:rsidR="003F2287" w:rsidRDefault="003F2287">
            <w:r>
              <w:t>-vztahy</w:t>
            </w:r>
          </w:p>
          <w:p w:rsidR="003F2287" w:rsidRDefault="003F2287"/>
          <w:p w:rsidR="003F2287" w:rsidRDefault="003F2287"/>
          <w:p w:rsidR="003F2287" w:rsidRDefault="003F2287"/>
        </w:tc>
      </w:tr>
      <w:tr w:rsidR="003F2287">
        <w:trPr>
          <w:trHeight w:val="3450"/>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RSC</w:t>
            </w:r>
          </w:p>
        </w:tc>
        <w:tc>
          <w:tcPr>
            <w:tcW w:w="1492" w:type="dxa"/>
            <w:tcBorders>
              <w:top w:val="single" w:sz="4" w:space="0" w:color="000000"/>
              <w:left w:val="single" w:sz="4" w:space="0" w:color="000000"/>
              <w:bottom w:val="single" w:sz="4" w:space="0" w:color="000000"/>
            </w:tcBorders>
          </w:tcPr>
          <w:p w:rsidR="003F2287" w:rsidRDefault="003F2287">
            <w:pPr>
              <w:snapToGrid w:val="0"/>
            </w:pPr>
            <w:r>
              <w:t>Prvky vizuálně obrazného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-pomocí barev tvarů a linii vyjadřuje vlastní prožitky</w:t>
            </w:r>
          </w:p>
          <w:p w:rsidR="003F2287" w:rsidRDefault="003F2287">
            <w:r>
              <w:t xml:space="preserve">-snaží se o věrohodné zachycení </w:t>
            </w:r>
            <w:proofErr w:type="gramStart"/>
            <w:r>
              <w:t>tvarů  a funkcí</w:t>
            </w:r>
            <w:proofErr w:type="gramEnd"/>
            <w:r>
              <w:t xml:space="preserve"> věcí</w:t>
            </w:r>
          </w:p>
          <w:p w:rsidR="003F2287" w:rsidRDefault="003F2287">
            <w:r>
              <w:t>-orientuje se v základních a podvojných barvách, rozlišuje teplé a studené, světlé a tmavé</w:t>
            </w:r>
          </w:p>
          <w:p w:rsidR="003F2287" w:rsidRDefault="003F2287">
            <w:r>
              <w:t>-pracuje s barvou různé konzistence (řídká- hustá) a využívá ji při své práci</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Vlastnictví</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-peníze</w:t>
            </w:r>
          </w:p>
          <w:p w:rsidR="003F2287" w:rsidRDefault="003F2287">
            <w:r>
              <w:t>-moje oblíbená věc</w:t>
            </w:r>
          </w:p>
          <w:p w:rsidR="003F2287" w:rsidRDefault="003F2287">
            <w:r>
              <w:t>-poštovní schránka</w:t>
            </w:r>
          </w:p>
          <w:p w:rsidR="003F2287" w:rsidRDefault="003F2287">
            <w:r>
              <w:t>-telefonní budka</w:t>
            </w:r>
          </w:p>
          <w:p w:rsidR="003F2287" w:rsidRDefault="003F2287">
            <w:r>
              <w:t>-kapesník</w:t>
            </w:r>
          </w:p>
          <w:p w:rsidR="003F2287" w:rsidRDefault="003F2287">
            <w:r>
              <w:t>-brýle</w:t>
            </w:r>
          </w:p>
          <w:p w:rsidR="003F2287" w:rsidRDefault="003F2287"/>
          <w:p w:rsidR="003F2287" w:rsidRDefault="003F2287"/>
          <w:p w:rsidR="003F2287" w:rsidRDefault="003F2287"/>
          <w:p w:rsidR="003F2287" w:rsidRDefault="003F2287"/>
        </w:tc>
      </w:tr>
      <w:tr w:rsidR="003F2287">
        <w:trPr>
          <w:trHeight w:val="1500"/>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OKÚ</w:t>
            </w:r>
          </w:p>
        </w:tc>
        <w:tc>
          <w:tcPr>
            <w:tcW w:w="1492" w:type="dxa"/>
            <w:tcBorders>
              <w:top w:val="single" w:sz="4" w:space="0" w:color="000000"/>
              <w:left w:val="single" w:sz="4" w:space="0" w:color="000000"/>
              <w:bottom w:val="single" w:sz="4" w:space="0" w:color="000000"/>
            </w:tcBorders>
          </w:tcPr>
          <w:p w:rsidR="003F2287" w:rsidRDefault="003F2287">
            <w:pPr>
              <w:snapToGrid w:val="0"/>
            </w:pPr>
            <w:r>
              <w:t>Komunikační obsah vizuálně obrazných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-zapojuje se do komunikačního procesu jako divák i jako interpret</w:t>
            </w:r>
          </w:p>
          <w:p w:rsidR="003F2287" w:rsidRDefault="003F2287">
            <w:r>
              <w:t>-dokáže vysvětlit výsledky své tvorby</w:t>
            </w:r>
          </w:p>
          <w:p w:rsidR="003F2287" w:rsidRDefault="003F2287">
            <w:r>
              <w:t>-snaží se o vytvoření vstřícné a podnětné atmosféry pro tvorbu</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Právo a spravedlnost</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-dítě a jeho práva</w:t>
            </w:r>
          </w:p>
          <w:p w:rsidR="003F2287" w:rsidRDefault="003F2287">
            <w:r>
              <w:t>-rodiče</w:t>
            </w:r>
          </w:p>
          <w:p w:rsidR="003F2287" w:rsidRDefault="003F2287">
            <w:r>
              <w:t>-spravedlivé rozhodování</w:t>
            </w:r>
          </w:p>
          <w:p w:rsidR="003F2287" w:rsidRDefault="003F2287">
            <w:r>
              <w:t>-moje věci (soukromí)</w:t>
            </w:r>
          </w:p>
          <w:p w:rsidR="003F2287" w:rsidRDefault="003F2287"/>
          <w:p w:rsidR="003F2287" w:rsidRDefault="003F2287"/>
        </w:tc>
      </w:tr>
      <w:tr w:rsidR="003F2287">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RSC</w:t>
            </w:r>
          </w:p>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r>
              <w:t>OKÚ</w:t>
            </w:r>
          </w:p>
        </w:tc>
        <w:tc>
          <w:tcPr>
            <w:tcW w:w="1492" w:type="dxa"/>
            <w:tcBorders>
              <w:top w:val="single" w:sz="4" w:space="0" w:color="000000"/>
              <w:left w:val="single" w:sz="4" w:space="0" w:color="000000"/>
              <w:bottom w:val="single" w:sz="4" w:space="0" w:color="000000"/>
            </w:tcBorders>
          </w:tcPr>
          <w:p w:rsidR="003F2287" w:rsidRDefault="003F2287">
            <w:pPr>
              <w:snapToGrid w:val="0"/>
            </w:pPr>
            <w:r>
              <w:lastRenderedPageBreak/>
              <w:t xml:space="preserve">Reflexe a vztahy zrakového vnímání </w:t>
            </w:r>
            <w:r>
              <w:lastRenderedPageBreak/>
              <w:t>k vnímání ostatními smysly</w:t>
            </w:r>
          </w:p>
          <w:p w:rsidR="003F2287" w:rsidRDefault="003F2287"/>
          <w:p w:rsidR="003F2287" w:rsidRDefault="003F2287"/>
          <w:p w:rsidR="003F2287" w:rsidRDefault="003F2287">
            <w:r>
              <w:t>Osobní postoj v komunikaci</w:t>
            </w:r>
          </w:p>
        </w:tc>
        <w:tc>
          <w:tcPr>
            <w:tcW w:w="1620" w:type="dxa"/>
            <w:tcBorders>
              <w:top w:val="single" w:sz="4" w:space="0" w:color="000000"/>
              <w:left w:val="single" w:sz="4" w:space="0" w:color="000000"/>
              <w:bottom w:val="single" w:sz="4" w:space="0" w:color="000000"/>
            </w:tcBorders>
          </w:tcPr>
          <w:p w:rsidR="003F2287" w:rsidRDefault="003F2287">
            <w:pPr>
              <w:snapToGrid w:val="0"/>
            </w:pPr>
            <w:r>
              <w:lastRenderedPageBreak/>
              <w:t xml:space="preserve">-uvědomuje si souvislost s vizuálním vnímáním a </w:t>
            </w:r>
            <w:r>
              <w:lastRenderedPageBreak/>
              <w:t>vnímáním jinými smysly</w:t>
            </w:r>
          </w:p>
          <w:p w:rsidR="003F2287" w:rsidRDefault="003F2287">
            <w:r>
              <w:t>-</w:t>
            </w:r>
            <w:proofErr w:type="gramStart"/>
            <w:r>
              <w:t>snaží</w:t>
            </w:r>
            <w:proofErr w:type="gramEnd"/>
            <w:r>
              <w:t xml:space="preserve"> se o tolerantní </w:t>
            </w:r>
            <w:proofErr w:type="gramStart"/>
            <w:r>
              <w:t>přistup</w:t>
            </w:r>
            <w:proofErr w:type="gramEnd"/>
            <w:r>
              <w:t xml:space="preserve"> k různorodým kulturním hodnotám současnosti a minulosti</w:t>
            </w:r>
          </w:p>
          <w:p w:rsidR="003F2287" w:rsidRDefault="003F2287">
            <w:r>
              <w:t>-snaží se o pochopení projevů různých skupin, národů a národností</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p w:rsidR="003F2287" w:rsidRDefault="003F2287"/>
        </w:tc>
        <w:tc>
          <w:tcPr>
            <w:tcW w:w="1705" w:type="dxa"/>
            <w:tcBorders>
              <w:top w:val="single" w:sz="4" w:space="0" w:color="000000"/>
              <w:left w:val="single" w:sz="4" w:space="0" w:color="000000"/>
              <w:bottom w:val="single" w:sz="4" w:space="0" w:color="000000"/>
            </w:tcBorders>
          </w:tcPr>
          <w:p w:rsidR="003F2287" w:rsidRDefault="003F2287">
            <w:pPr>
              <w:snapToGrid w:val="0"/>
            </w:pPr>
            <w:r>
              <w:lastRenderedPageBreak/>
              <w:t>Kultura</w:t>
            </w:r>
          </w:p>
          <w:p w:rsidR="003F2287" w:rsidRDefault="003F2287"/>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-obličej mého kamaráda (poslepu)</w:t>
            </w:r>
          </w:p>
          <w:p w:rsidR="003F2287" w:rsidRDefault="003F2287">
            <w:r>
              <w:t>-peníze</w:t>
            </w:r>
          </w:p>
          <w:p w:rsidR="003F2287" w:rsidRDefault="003F2287">
            <w:r>
              <w:lastRenderedPageBreak/>
              <w:t>-televize</w:t>
            </w:r>
          </w:p>
          <w:p w:rsidR="003F2287" w:rsidRDefault="003F2287">
            <w:r>
              <w:t>-zábava v minulosti</w:t>
            </w:r>
          </w:p>
          <w:p w:rsidR="003F2287" w:rsidRDefault="003F2287">
            <w:r>
              <w:t>-divadlo</w:t>
            </w:r>
          </w:p>
          <w:p w:rsidR="003F2287" w:rsidRDefault="003F2287">
            <w:r>
              <w:t>-národy a jejich zvláštnosti</w:t>
            </w:r>
          </w:p>
          <w:p w:rsidR="003F2287" w:rsidRDefault="003F2287"/>
        </w:tc>
      </w:tr>
      <w:tr w:rsidR="003F2287">
        <w:tc>
          <w:tcPr>
            <w:tcW w:w="874" w:type="dxa"/>
            <w:tcBorders>
              <w:top w:val="single" w:sz="4" w:space="0" w:color="000000"/>
              <w:left w:val="single" w:sz="4" w:space="0" w:color="000000"/>
              <w:bottom w:val="double" w:sz="1"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double" w:sz="1" w:space="0" w:color="000000"/>
            </w:tcBorders>
          </w:tcPr>
          <w:p w:rsidR="003F2287" w:rsidRDefault="003F2287">
            <w:pPr>
              <w:snapToGrid w:val="0"/>
            </w:pPr>
            <w:r>
              <w:t>RSC</w:t>
            </w:r>
          </w:p>
        </w:tc>
        <w:tc>
          <w:tcPr>
            <w:tcW w:w="1492" w:type="dxa"/>
            <w:tcBorders>
              <w:top w:val="single" w:sz="4" w:space="0" w:color="000000"/>
              <w:left w:val="single" w:sz="4" w:space="0" w:color="000000"/>
              <w:bottom w:val="double" w:sz="1" w:space="0" w:color="000000"/>
            </w:tcBorders>
          </w:tcPr>
          <w:p w:rsidR="003F2287" w:rsidRDefault="003F2287">
            <w:pPr>
              <w:snapToGrid w:val="0"/>
            </w:pPr>
            <w:r>
              <w:t>Smyslové účinky vizuálně obrazných vyjádření</w:t>
            </w:r>
          </w:p>
        </w:tc>
        <w:tc>
          <w:tcPr>
            <w:tcW w:w="1620" w:type="dxa"/>
            <w:tcBorders>
              <w:top w:val="single" w:sz="4" w:space="0" w:color="000000"/>
              <w:left w:val="single" w:sz="4" w:space="0" w:color="000000"/>
              <w:bottom w:val="double" w:sz="1" w:space="0" w:color="000000"/>
            </w:tcBorders>
          </w:tcPr>
          <w:p w:rsidR="003F2287" w:rsidRDefault="003F2287">
            <w:pPr>
              <w:snapToGrid w:val="0"/>
            </w:pPr>
            <w:r>
              <w:t>-snaží se sdělovat své pocity a prožitky</w:t>
            </w:r>
          </w:p>
        </w:tc>
        <w:tc>
          <w:tcPr>
            <w:tcW w:w="1354" w:type="dxa"/>
            <w:tcBorders>
              <w:top w:val="single" w:sz="4" w:space="0" w:color="000000"/>
              <w:left w:val="single" w:sz="4" w:space="0" w:color="000000"/>
              <w:bottom w:val="double" w:sz="1" w:space="0" w:color="000000"/>
            </w:tcBorders>
          </w:tcPr>
          <w:p w:rsidR="003F2287" w:rsidRDefault="003F2287">
            <w:pPr>
              <w:snapToGrid w:val="0"/>
            </w:pPr>
          </w:p>
        </w:tc>
        <w:tc>
          <w:tcPr>
            <w:tcW w:w="1705" w:type="dxa"/>
            <w:tcBorders>
              <w:top w:val="single" w:sz="4" w:space="0" w:color="000000"/>
              <w:left w:val="single" w:sz="4" w:space="0" w:color="000000"/>
              <w:bottom w:val="double" w:sz="1" w:space="0" w:color="000000"/>
            </w:tcBorders>
          </w:tcPr>
          <w:p w:rsidR="003F2287" w:rsidRDefault="003F2287">
            <w:pPr>
              <w:snapToGrid w:val="0"/>
            </w:pPr>
            <w:r>
              <w:t>Základní globální problémy</w:t>
            </w:r>
          </w:p>
        </w:tc>
        <w:tc>
          <w:tcPr>
            <w:tcW w:w="1470"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r>
              <w:t>-pocit při podání ruky</w:t>
            </w:r>
          </w:p>
          <w:p w:rsidR="003F2287" w:rsidRDefault="003F2287">
            <w:r>
              <w:t>-znečišťování naší planety</w:t>
            </w:r>
          </w:p>
          <w:p w:rsidR="003F2287" w:rsidRDefault="003F2287">
            <w:r>
              <w:t>-neshody mezi lidmi</w:t>
            </w:r>
          </w:p>
          <w:p w:rsidR="003F2287" w:rsidRDefault="003F2287"/>
        </w:tc>
      </w:tr>
      <w:tr w:rsidR="003F2287">
        <w:tc>
          <w:tcPr>
            <w:tcW w:w="874" w:type="dxa"/>
            <w:tcBorders>
              <w:top w:val="double" w:sz="1" w:space="0" w:color="000000"/>
              <w:left w:val="single" w:sz="4" w:space="0" w:color="000000"/>
              <w:bottom w:val="single" w:sz="4" w:space="0" w:color="000000"/>
            </w:tcBorders>
          </w:tcPr>
          <w:p w:rsidR="003F2287" w:rsidRDefault="003F2287">
            <w:pPr>
              <w:snapToGrid w:val="0"/>
            </w:pPr>
            <w:r>
              <w:t>1. – 3.</w:t>
            </w:r>
          </w:p>
        </w:tc>
        <w:tc>
          <w:tcPr>
            <w:tcW w:w="1234" w:type="dxa"/>
            <w:tcBorders>
              <w:top w:val="double" w:sz="1" w:space="0" w:color="000000"/>
              <w:left w:val="single" w:sz="4" w:space="0" w:color="000000"/>
              <w:bottom w:val="single" w:sz="4" w:space="0" w:color="000000"/>
            </w:tcBorders>
          </w:tcPr>
          <w:p w:rsidR="003F2287" w:rsidRDefault="003F2287">
            <w:pPr>
              <w:snapToGrid w:val="0"/>
            </w:pPr>
            <w:r>
              <w:t>RSC</w:t>
            </w:r>
          </w:p>
        </w:tc>
        <w:tc>
          <w:tcPr>
            <w:tcW w:w="1492" w:type="dxa"/>
            <w:tcBorders>
              <w:top w:val="double" w:sz="1" w:space="0" w:color="000000"/>
              <w:left w:val="single" w:sz="4" w:space="0" w:color="000000"/>
              <w:bottom w:val="single" w:sz="4" w:space="0" w:color="000000"/>
            </w:tcBorders>
          </w:tcPr>
          <w:p w:rsidR="003F2287" w:rsidRDefault="003F2287">
            <w:pPr>
              <w:snapToGrid w:val="0"/>
            </w:pPr>
            <w:r>
              <w:t>Uspořádání objektů do celku</w:t>
            </w:r>
          </w:p>
        </w:tc>
        <w:tc>
          <w:tcPr>
            <w:tcW w:w="1620" w:type="dxa"/>
            <w:tcBorders>
              <w:top w:val="double" w:sz="1" w:space="0" w:color="000000"/>
              <w:left w:val="single" w:sz="4" w:space="0" w:color="000000"/>
              <w:bottom w:val="single" w:sz="4" w:space="0" w:color="000000"/>
            </w:tcBorders>
          </w:tcPr>
          <w:p w:rsidR="003F2287" w:rsidRDefault="003F2287">
            <w:pPr>
              <w:snapToGrid w:val="0"/>
            </w:pPr>
            <w:r>
              <w:t>-snaží se zvolit vhodné výtvarné prostředky</w:t>
            </w:r>
          </w:p>
          <w:p w:rsidR="003F2287" w:rsidRDefault="003F2287">
            <w:r>
              <w:t>-vyhledává a dotváří přírodniny na základě vlastních představ</w:t>
            </w:r>
          </w:p>
          <w:p w:rsidR="003F2287" w:rsidRDefault="003F2287">
            <w:r>
              <w:t>-dokáže si vybrat jednoduchý výtvarný nástroj podle své potřeby</w:t>
            </w:r>
          </w:p>
          <w:p w:rsidR="003F2287" w:rsidRDefault="003F2287"/>
        </w:tc>
        <w:tc>
          <w:tcPr>
            <w:tcW w:w="1354" w:type="dxa"/>
            <w:tcBorders>
              <w:top w:val="double" w:sz="1" w:space="0" w:color="000000"/>
              <w:left w:val="single" w:sz="4" w:space="0" w:color="000000"/>
              <w:bottom w:val="single" w:sz="4" w:space="0" w:color="000000"/>
            </w:tcBorders>
          </w:tcPr>
          <w:p w:rsidR="003F2287" w:rsidRDefault="003F2287">
            <w:pPr>
              <w:snapToGrid w:val="0"/>
            </w:pPr>
            <w:r>
              <w:t>Lidé a čas</w:t>
            </w:r>
          </w:p>
        </w:tc>
        <w:tc>
          <w:tcPr>
            <w:tcW w:w="1705" w:type="dxa"/>
            <w:tcBorders>
              <w:top w:val="double" w:sz="1" w:space="0" w:color="000000"/>
              <w:left w:val="single" w:sz="4" w:space="0" w:color="000000"/>
              <w:bottom w:val="single" w:sz="4" w:space="0" w:color="000000"/>
            </w:tcBorders>
          </w:tcPr>
          <w:p w:rsidR="003F2287" w:rsidRDefault="003F2287">
            <w:pPr>
              <w:snapToGrid w:val="0"/>
            </w:pPr>
            <w:r>
              <w:t>Orientace v čase a časový řád</w:t>
            </w:r>
          </w:p>
        </w:tc>
        <w:tc>
          <w:tcPr>
            <w:tcW w:w="1470"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t>-režim dne</w:t>
            </w:r>
          </w:p>
          <w:p w:rsidR="003F2287" w:rsidRDefault="003F2287">
            <w:r>
              <w:t>-roční období</w:t>
            </w:r>
          </w:p>
          <w:p w:rsidR="003F2287" w:rsidRDefault="003F2287">
            <w:r>
              <w:t>-kalendář</w:t>
            </w:r>
          </w:p>
          <w:p w:rsidR="003F2287" w:rsidRDefault="003F2287">
            <w:r>
              <w:t>-hodiny</w:t>
            </w:r>
          </w:p>
        </w:tc>
      </w:tr>
      <w:tr w:rsidR="003F2287">
        <w:trPr>
          <w:trHeight w:val="1830"/>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OKÚ</w:t>
            </w:r>
          </w:p>
          <w:p w:rsidR="003F2287" w:rsidRDefault="003F2287"/>
          <w:p w:rsidR="003F2287" w:rsidRDefault="003F2287"/>
          <w:p w:rsidR="003F2287" w:rsidRDefault="003F2287"/>
          <w:p w:rsidR="003F2287" w:rsidRDefault="003F2287"/>
          <w:p w:rsidR="003F2287" w:rsidRDefault="003F2287"/>
          <w:p w:rsidR="003F2287" w:rsidRDefault="003F2287"/>
        </w:tc>
        <w:tc>
          <w:tcPr>
            <w:tcW w:w="1492" w:type="dxa"/>
            <w:tcBorders>
              <w:top w:val="single" w:sz="4" w:space="0" w:color="000000"/>
              <w:left w:val="single" w:sz="4" w:space="0" w:color="000000"/>
              <w:bottom w:val="single" w:sz="4" w:space="0" w:color="000000"/>
            </w:tcBorders>
          </w:tcPr>
          <w:p w:rsidR="003F2287" w:rsidRDefault="003F2287">
            <w:pPr>
              <w:snapToGrid w:val="0"/>
            </w:pPr>
            <w:r>
              <w:t>Osobní postoj v komunikaci</w:t>
            </w:r>
          </w:p>
          <w:p w:rsidR="003F2287" w:rsidRDefault="003F2287"/>
          <w:p w:rsidR="003F2287" w:rsidRDefault="003F2287"/>
          <w:p w:rsidR="003F2287" w:rsidRDefault="003F2287"/>
          <w:p w:rsidR="003F2287" w:rsidRDefault="003F2287"/>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-hodnotí svoji práci, hledá podobnosti a odlišnosti mezi dalšími výtvarně obraznými vyjádřeními</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Současnost a minulost v našem životě</w:t>
            </w:r>
          </w:p>
          <w:p w:rsidR="003F2287" w:rsidRDefault="003F2287"/>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-pravěké nástroje</w:t>
            </w:r>
          </w:p>
          <w:p w:rsidR="003F2287" w:rsidRDefault="003F2287"/>
          <w:p w:rsidR="003F2287" w:rsidRDefault="003F2287">
            <w:r>
              <w:t>- významný den</w:t>
            </w:r>
          </w:p>
          <w:p w:rsidR="003F2287" w:rsidRDefault="003F2287"/>
        </w:tc>
      </w:tr>
      <w:tr w:rsidR="003F2287">
        <w:trPr>
          <w:trHeight w:val="1470"/>
        </w:trPr>
        <w:tc>
          <w:tcPr>
            <w:tcW w:w="874" w:type="dxa"/>
            <w:tcBorders>
              <w:top w:val="single" w:sz="4" w:space="0" w:color="000000"/>
              <w:left w:val="single" w:sz="4" w:space="0" w:color="000000"/>
              <w:bottom w:val="single" w:sz="4" w:space="0" w:color="000000"/>
            </w:tcBorders>
          </w:tcPr>
          <w:p w:rsidR="003F2287" w:rsidRDefault="003F2287">
            <w:pPr>
              <w:snapToGrid w:val="0"/>
            </w:pPr>
            <w:r>
              <w:lastRenderedPageBreak/>
              <w:t>4. – 5.</w:t>
            </w:r>
          </w:p>
        </w:tc>
        <w:tc>
          <w:tcPr>
            <w:tcW w:w="1234" w:type="dxa"/>
            <w:tcBorders>
              <w:top w:val="single" w:sz="4" w:space="0" w:color="000000"/>
              <w:left w:val="single" w:sz="4" w:space="0" w:color="000000"/>
              <w:bottom w:val="single" w:sz="4" w:space="0" w:color="000000"/>
            </w:tcBorders>
          </w:tcPr>
          <w:p w:rsidR="003F2287" w:rsidRDefault="003F2287">
            <w:pPr>
              <w:snapToGrid w:val="0"/>
            </w:pPr>
            <w:r>
              <w:t>RSC</w:t>
            </w:r>
          </w:p>
        </w:tc>
        <w:tc>
          <w:tcPr>
            <w:tcW w:w="1492" w:type="dxa"/>
            <w:tcBorders>
              <w:top w:val="single" w:sz="4" w:space="0" w:color="000000"/>
              <w:left w:val="single" w:sz="4" w:space="0" w:color="000000"/>
              <w:bottom w:val="single" w:sz="4" w:space="0" w:color="000000"/>
            </w:tcBorders>
          </w:tcPr>
          <w:p w:rsidR="003F2287" w:rsidRDefault="003F2287">
            <w:pPr>
              <w:snapToGrid w:val="0"/>
            </w:pPr>
            <w:r>
              <w:t>Uspořádání objektů do celků</w:t>
            </w:r>
          </w:p>
        </w:tc>
        <w:tc>
          <w:tcPr>
            <w:tcW w:w="1620" w:type="dxa"/>
            <w:tcBorders>
              <w:top w:val="single" w:sz="4" w:space="0" w:color="000000"/>
              <w:left w:val="single" w:sz="4" w:space="0" w:color="000000"/>
              <w:bottom w:val="single" w:sz="4" w:space="0" w:color="000000"/>
            </w:tcBorders>
          </w:tcPr>
          <w:p w:rsidR="003F2287" w:rsidRDefault="003F2287">
            <w:pPr>
              <w:snapToGrid w:val="0"/>
            </w:pPr>
            <w:r>
              <w:t>-zkouší zachytit postavu v prostoru a pohybu</w:t>
            </w:r>
          </w:p>
          <w:p w:rsidR="003F2287" w:rsidRDefault="003F2287">
            <w:r>
              <w:t xml:space="preserve">-uplatňuj své vlastní návrhy při rozvržení plochy </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-koloběh života (miminko – stařec)</w:t>
            </w:r>
          </w:p>
          <w:p w:rsidR="003F2287" w:rsidRDefault="003F2287"/>
        </w:tc>
      </w:tr>
      <w:tr w:rsidR="003F2287">
        <w:trPr>
          <w:trHeight w:val="1680"/>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US</w:t>
            </w:r>
          </w:p>
        </w:tc>
        <w:tc>
          <w:tcPr>
            <w:tcW w:w="1492" w:type="dxa"/>
            <w:tcBorders>
              <w:top w:val="single" w:sz="4" w:space="0" w:color="000000"/>
              <w:left w:val="single" w:sz="4" w:space="0" w:color="000000"/>
              <w:bottom w:val="single" w:sz="4" w:space="0" w:color="000000"/>
            </w:tcBorders>
          </w:tcPr>
          <w:p w:rsidR="003F2287" w:rsidRDefault="003F2287">
            <w:pPr>
              <w:snapToGrid w:val="0"/>
            </w:pPr>
            <w:r>
              <w:t>Přístupy k vizuálně obrazným vyjádřením</w:t>
            </w:r>
          </w:p>
          <w:p w:rsidR="003F2287" w:rsidRDefault="003F2287"/>
        </w:tc>
        <w:tc>
          <w:tcPr>
            <w:tcW w:w="1620" w:type="dxa"/>
            <w:tcBorders>
              <w:top w:val="single" w:sz="4" w:space="0" w:color="000000"/>
              <w:left w:val="single" w:sz="4" w:space="0" w:color="000000"/>
              <w:bottom w:val="single" w:sz="4" w:space="0" w:color="000000"/>
            </w:tcBorders>
          </w:tcPr>
          <w:p w:rsidR="003F2287" w:rsidRDefault="003F2287">
            <w:pPr>
              <w:snapToGrid w:val="0"/>
            </w:pPr>
            <w:r>
              <w:t>-všímá si rozdílů při vnímání různými smysly a snaží se o jejich zachycení</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Regionální památky</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-restaurování</w:t>
            </w:r>
          </w:p>
          <w:p w:rsidR="003F2287" w:rsidRDefault="003F2287">
            <w:r>
              <w:t>-tajemství</w:t>
            </w:r>
          </w:p>
          <w:p w:rsidR="003F2287" w:rsidRDefault="003F2287">
            <w:r>
              <w:t>-odhalení</w:t>
            </w:r>
          </w:p>
          <w:p w:rsidR="003F2287" w:rsidRDefault="003F2287">
            <w:r>
              <w:t>-socha</w:t>
            </w:r>
          </w:p>
        </w:tc>
      </w:tr>
      <w:tr w:rsidR="003F2287">
        <w:tc>
          <w:tcPr>
            <w:tcW w:w="874" w:type="dxa"/>
            <w:tcBorders>
              <w:top w:val="single" w:sz="4" w:space="0" w:color="000000"/>
              <w:left w:val="single" w:sz="4" w:space="0" w:color="000000"/>
              <w:bottom w:val="double" w:sz="1"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double" w:sz="1" w:space="0" w:color="000000"/>
            </w:tcBorders>
          </w:tcPr>
          <w:p w:rsidR="003F2287" w:rsidRDefault="003F2287">
            <w:pPr>
              <w:snapToGrid w:val="0"/>
            </w:pPr>
            <w:r>
              <w:t>RSC</w:t>
            </w:r>
          </w:p>
        </w:tc>
        <w:tc>
          <w:tcPr>
            <w:tcW w:w="1492" w:type="dxa"/>
            <w:tcBorders>
              <w:top w:val="single" w:sz="4" w:space="0" w:color="000000"/>
              <w:left w:val="single" w:sz="4" w:space="0" w:color="000000"/>
              <w:bottom w:val="double" w:sz="1" w:space="0" w:color="000000"/>
            </w:tcBorders>
          </w:tcPr>
          <w:p w:rsidR="003F2287" w:rsidRDefault="003F2287">
            <w:pPr>
              <w:snapToGrid w:val="0"/>
            </w:pPr>
            <w:r>
              <w:t>Smyslové účinky vizuálně obrazných vyjádření</w:t>
            </w:r>
          </w:p>
        </w:tc>
        <w:tc>
          <w:tcPr>
            <w:tcW w:w="1620" w:type="dxa"/>
            <w:tcBorders>
              <w:top w:val="single" w:sz="4" w:space="0" w:color="000000"/>
              <w:left w:val="single" w:sz="4" w:space="0" w:color="000000"/>
              <w:bottom w:val="double" w:sz="1" w:space="0" w:color="000000"/>
            </w:tcBorders>
          </w:tcPr>
          <w:p w:rsidR="003F2287" w:rsidRDefault="003F2287">
            <w:pPr>
              <w:snapToGrid w:val="0"/>
            </w:pPr>
            <w:r>
              <w:t xml:space="preserve">-zjišťuje, zda v průběhu času dochází ke změnám vnímání nebo </w:t>
            </w:r>
            <w:proofErr w:type="gramStart"/>
            <w:r>
              <w:t>způsobech</w:t>
            </w:r>
            <w:proofErr w:type="gramEnd"/>
            <w:r>
              <w:t xml:space="preserve"> jejich vyjadřování</w:t>
            </w:r>
          </w:p>
          <w:p w:rsidR="003F2287" w:rsidRDefault="003F2287"/>
        </w:tc>
        <w:tc>
          <w:tcPr>
            <w:tcW w:w="1354" w:type="dxa"/>
            <w:tcBorders>
              <w:top w:val="single" w:sz="4" w:space="0" w:color="000000"/>
              <w:left w:val="single" w:sz="4" w:space="0" w:color="000000"/>
              <w:bottom w:val="double" w:sz="1" w:space="0" w:color="000000"/>
            </w:tcBorders>
          </w:tcPr>
          <w:p w:rsidR="003F2287" w:rsidRDefault="003F2287">
            <w:pPr>
              <w:snapToGrid w:val="0"/>
            </w:pPr>
          </w:p>
        </w:tc>
        <w:tc>
          <w:tcPr>
            <w:tcW w:w="1705" w:type="dxa"/>
            <w:tcBorders>
              <w:top w:val="single" w:sz="4" w:space="0" w:color="000000"/>
              <w:left w:val="single" w:sz="4" w:space="0" w:color="000000"/>
              <w:bottom w:val="double" w:sz="1" w:space="0" w:color="000000"/>
            </w:tcBorders>
          </w:tcPr>
          <w:p w:rsidR="003F2287" w:rsidRDefault="003F2287">
            <w:pPr>
              <w:snapToGrid w:val="0"/>
            </w:pPr>
            <w:r>
              <w:t>Báje, mýty, pověsti</w:t>
            </w:r>
          </w:p>
        </w:tc>
        <w:tc>
          <w:tcPr>
            <w:tcW w:w="1470"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r>
              <w:t>-postavy z bájí, mýtů a pověstí</w:t>
            </w:r>
          </w:p>
          <w:p w:rsidR="003F2287" w:rsidRDefault="003F2287">
            <w:r>
              <w:t>-tajemné předměty z historie</w:t>
            </w:r>
          </w:p>
          <w:p w:rsidR="003F2287" w:rsidRDefault="003F2287">
            <w:pPr>
              <w:ind w:left="360"/>
            </w:pPr>
          </w:p>
        </w:tc>
      </w:tr>
      <w:tr w:rsidR="003F2287">
        <w:tc>
          <w:tcPr>
            <w:tcW w:w="874" w:type="dxa"/>
            <w:tcBorders>
              <w:top w:val="double" w:sz="1" w:space="0" w:color="000000"/>
              <w:left w:val="single" w:sz="4" w:space="0" w:color="000000"/>
              <w:bottom w:val="single" w:sz="4" w:space="0" w:color="000000"/>
            </w:tcBorders>
          </w:tcPr>
          <w:p w:rsidR="003F2287" w:rsidRDefault="003F2287">
            <w:pPr>
              <w:snapToGrid w:val="0"/>
            </w:pPr>
            <w:r>
              <w:t>1. – 3.</w:t>
            </w:r>
          </w:p>
        </w:tc>
        <w:tc>
          <w:tcPr>
            <w:tcW w:w="1234" w:type="dxa"/>
            <w:tcBorders>
              <w:top w:val="double" w:sz="1" w:space="0" w:color="000000"/>
              <w:left w:val="single" w:sz="4" w:space="0" w:color="000000"/>
              <w:bottom w:val="single" w:sz="4" w:space="0" w:color="000000"/>
            </w:tcBorders>
          </w:tcPr>
          <w:p w:rsidR="003F2287" w:rsidRDefault="003F2287">
            <w:pPr>
              <w:snapToGrid w:val="0"/>
            </w:pPr>
            <w:r>
              <w:t>RSC</w:t>
            </w:r>
          </w:p>
        </w:tc>
        <w:tc>
          <w:tcPr>
            <w:tcW w:w="1492" w:type="dxa"/>
            <w:tcBorders>
              <w:top w:val="double" w:sz="1" w:space="0" w:color="000000"/>
              <w:left w:val="single" w:sz="4" w:space="0" w:color="000000"/>
              <w:bottom w:val="single" w:sz="4" w:space="0" w:color="000000"/>
            </w:tcBorders>
          </w:tcPr>
          <w:p w:rsidR="003F2287" w:rsidRDefault="003F2287">
            <w:pPr>
              <w:snapToGrid w:val="0"/>
            </w:pPr>
            <w:r>
              <w:t>Prvky vizuálně obrazného vyjádření</w:t>
            </w:r>
          </w:p>
          <w:p w:rsidR="003F2287" w:rsidRDefault="003F2287"/>
        </w:tc>
        <w:tc>
          <w:tcPr>
            <w:tcW w:w="1620" w:type="dxa"/>
            <w:tcBorders>
              <w:top w:val="double" w:sz="1" w:space="0" w:color="000000"/>
              <w:left w:val="single" w:sz="4" w:space="0" w:color="000000"/>
              <w:bottom w:val="single" w:sz="4" w:space="0" w:color="000000"/>
            </w:tcBorders>
          </w:tcPr>
          <w:p w:rsidR="003F2287" w:rsidRDefault="003F2287">
            <w:pPr>
              <w:snapToGrid w:val="0"/>
            </w:pPr>
            <w:r>
              <w:t>-hledá podobnosti a kontrasty</w:t>
            </w:r>
          </w:p>
        </w:tc>
        <w:tc>
          <w:tcPr>
            <w:tcW w:w="1354" w:type="dxa"/>
            <w:tcBorders>
              <w:top w:val="double" w:sz="1" w:space="0" w:color="000000"/>
              <w:left w:val="single" w:sz="4" w:space="0" w:color="000000"/>
              <w:bottom w:val="single" w:sz="4" w:space="0" w:color="000000"/>
            </w:tcBorders>
          </w:tcPr>
          <w:p w:rsidR="003F2287" w:rsidRDefault="003F2287">
            <w:pPr>
              <w:snapToGrid w:val="0"/>
            </w:pPr>
            <w:r>
              <w:t>Rozmanitost přírody</w:t>
            </w:r>
          </w:p>
        </w:tc>
        <w:tc>
          <w:tcPr>
            <w:tcW w:w="1705" w:type="dxa"/>
            <w:tcBorders>
              <w:top w:val="double" w:sz="1" w:space="0" w:color="000000"/>
              <w:left w:val="single" w:sz="4" w:space="0" w:color="000000"/>
              <w:bottom w:val="single" w:sz="4" w:space="0" w:color="000000"/>
            </w:tcBorders>
          </w:tcPr>
          <w:p w:rsidR="003F2287" w:rsidRDefault="003F2287">
            <w:pPr>
              <w:snapToGrid w:val="0"/>
            </w:pPr>
            <w:r>
              <w:t>Látky a jejich vlastnosti</w:t>
            </w:r>
          </w:p>
        </w:tc>
        <w:tc>
          <w:tcPr>
            <w:tcW w:w="1470"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t>-třídění přírodnin</w:t>
            </w:r>
          </w:p>
        </w:tc>
      </w:tr>
      <w:tr w:rsidR="003F2287">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p>
        </w:tc>
        <w:tc>
          <w:tcPr>
            <w:tcW w:w="1492"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Uspořádání objektů do celků</w:t>
            </w:r>
          </w:p>
        </w:tc>
        <w:tc>
          <w:tcPr>
            <w:tcW w:w="1620"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 xml:space="preserve">-uvědomuje si různorodost </w:t>
            </w:r>
            <w:proofErr w:type="spellStart"/>
            <w:proofErr w:type="gramStart"/>
            <w:r>
              <w:t>hmatových,sluchových</w:t>
            </w:r>
            <w:proofErr w:type="spellEnd"/>
            <w:proofErr w:type="gramEnd"/>
            <w:r>
              <w:t>, čichových a chuťových vjemů, snaží se o jejich ztvárnění</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Voda a vzduch</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r>
              <w:t>-vánek, vichr, uragán</w:t>
            </w:r>
          </w:p>
          <w:p w:rsidR="003F2287" w:rsidRDefault="003F2287">
            <w:r>
              <w:t>-sněhová vločka</w:t>
            </w:r>
          </w:p>
        </w:tc>
      </w:tr>
      <w:tr w:rsidR="003F2287">
        <w:trPr>
          <w:trHeight w:val="281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US</w:t>
            </w:r>
          </w:p>
        </w:tc>
        <w:tc>
          <w:tcPr>
            <w:tcW w:w="1492" w:type="dxa"/>
            <w:tcBorders>
              <w:top w:val="single" w:sz="4" w:space="0" w:color="000000"/>
              <w:left w:val="single" w:sz="4" w:space="0" w:color="000000"/>
              <w:bottom w:val="single" w:sz="4" w:space="0" w:color="000000"/>
            </w:tcBorders>
          </w:tcPr>
          <w:p w:rsidR="003F2287" w:rsidRDefault="003F2287">
            <w:pPr>
              <w:snapToGrid w:val="0"/>
            </w:pPr>
            <w:r>
              <w:t>Přístupy k vizuálně obrazným vyjádřením</w:t>
            </w:r>
          </w:p>
        </w:tc>
        <w:tc>
          <w:tcPr>
            <w:tcW w:w="1620" w:type="dxa"/>
            <w:tcBorders>
              <w:top w:val="single" w:sz="4" w:space="0" w:color="000000"/>
              <w:left w:val="single" w:sz="4" w:space="0" w:color="000000"/>
              <w:bottom w:val="single" w:sz="4" w:space="0" w:color="000000"/>
            </w:tcBorders>
          </w:tcPr>
          <w:p w:rsidR="003F2287" w:rsidRDefault="003F2287">
            <w:pPr>
              <w:snapToGrid w:val="0"/>
            </w:pPr>
            <w:r>
              <w:t>-seznamuje se s různými druhy výtvarného umění</w:t>
            </w:r>
          </w:p>
          <w:p w:rsidR="003F2287" w:rsidRDefault="003F2287">
            <w:r>
              <w:t>-vizuálně obrazné vyjádření je založeno na jeho vnímání</w:t>
            </w:r>
          </w:p>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Nerosty, horniny a půda</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vzácný kámen</w:t>
            </w:r>
          </w:p>
          <w:p w:rsidR="003F2287" w:rsidRDefault="003F2287">
            <w:r>
              <w:t>-život v podzemí</w:t>
            </w:r>
          </w:p>
        </w:tc>
      </w:tr>
      <w:tr w:rsidR="003F2287">
        <w:tc>
          <w:tcPr>
            <w:tcW w:w="874" w:type="dxa"/>
            <w:tcBorders>
              <w:top w:val="single" w:sz="4" w:space="0" w:color="000000"/>
              <w:left w:val="single" w:sz="4" w:space="0" w:color="000000"/>
              <w:bottom w:val="single" w:sz="4" w:space="0" w:color="000000"/>
            </w:tcBorders>
          </w:tcPr>
          <w:p w:rsidR="003F2287" w:rsidRDefault="003F2287">
            <w:pPr>
              <w:snapToGrid w:val="0"/>
            </w:pPr>
            <w:r>
              <w:t>4. – 5.</w:t>
            </w:r>
          </w:p>
          <w:p w:rsidR="003F2287" w:rsidRDefault="003F2287"/>
        </w:tc>
        <w:tc>
          <w:tcPr>
            <w:tcW w:w="1234" w:type="dxa"/>
            <w:tcBorders>
              <w:top w:val="single" w:sz="4" w:space="0" w:color="000000"/>
              <w:left w:val="single" w:sz="4" w:space="0" w:color="000000"/>
              <w:bottom w:val="single" w:sz="4" w:space="0" w:color="000000"/>
            </w:tcBorders>
          </w:tcPr>
          <w:p w:rsidR="003F2287" w:rsidRDefault="003F2287">
            <w:pPr>
              <w:snapToGrid w:val="0"/>
            </w:pPr>
            <w:r>
              <w:t>RSC</w:t>
            </w:r>
          </w:p>
        </w:tc>
        <w:tc>
          <w:tcPr>
            <w:tcW w:w="1492" w:type="dxa"/>
            <w:tcBorders>
              <w:top w:val="single" w:sz="4" w:space="0" w:color="000000"/>
              <w:left w:val="single" w:sz="4" w:space="0" w:color="000000"/>
              <w:bottom w:val="single" w:sz="4" w:space="0" w:color="000000"/>
            </w:tcBorders>
          </w:tcPr>
          <w:p w:rsidR="003F2287" w:rsidRDefault="003F2287">
            <w:pPr>
              <w:snapToGrid w:val="0"/>
            </w:pPr>
            <w:r>
              <w:t>Smyslové účinky vizuálně obrazných vyjádření</w:t>
            </w:r>
          </w:p>
        </w:tc>
        <w:tc>
          <w:tcPr>
            <w:tcW w:w="1620" w:type="dxa"/>
            <w:tcBorders>
              <w:top w:val="single" w:sz="4" w:space="0" w:color="000000"/>
              <w:left w:val="single" w:sz="4" w:space="0" w:color="000000"/>
              <w:bottom w:val="single" w:sz="4" w:space="0" w:color="000000"/>
            </w:tcBorders>
          </w:tcPr>
          <w:p w:rsidR="003F2287" w:rsidRDefault="003F2287" w:rsidP="00D124C5">
            <w:pPr>
              <w:snapToGrid w:val="0"/>
            </w:pPr>
            <w:r>
              <w:t xml:space="preserve">-porovnává vlastní </w:t>
            </w:r>
            <w:proofErr w:type="gramStart"/>
            <w:r>
              <w:t>záznamy  s ostatními</w:t>
            </w:r>
            <w:proofErr w:type="gramEnd"/>
            <w:r>
              <w:t>, hledá kontrasty a podobnosti</w:t>
            </w:r>
          </w:p>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Vesmír a Země</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-roční období</w:t>
            </w:r>
          </w:p>
          <w:p w:rsidR="003F2287" w:rsidRDefault="003F2287">
            <w:r>
              <w:t>-vesmír</w:t>
            </w:r>
          </w:p>
        </w:tc>
      </w:tr>
      <w:tr w:rsidR="003F2287">
        <w:tc>
          <w:tcPr>
            <w:tcW w:w="874" w:type="dxa"/>
            <w:tcBorders>
              <w:top w:val="single" w:sz="4" w:space="0" w:color="000000"/>
              <w:left w:val="single" w:sz="4" w:space="0" w:color="000000"/>
              <w:bottom w:val="single" w:sz="4" w:space="0" w:color="000000"/>
            </w:tcBorders>
          </w:tcPr>
          <w:p w:rsidR="003F2287" w:rsidRDefault="003F2287">
            <w:pPr>
              <w:snapToGrid w:val="0"/>
            </w:pPr>
            <w:proofErr w:type="gramStart"/>
            <w:r>
              <w:t>1.-3.</w:t>
            </w:r>
            <w:proofErr w:type="gramEnd"/>
          </w:p>
          <w:p w:rsidR="003F2287" w:rsidRDefault="003F2287"/>
          <w:p w:rsidR="003F2287" w:rsidRDefault="003F2287"/>
          <w:p w:rsidR="003F2287" w:rsidRDefault="003F2287"/>
          <w:p w:rsidR="003F2287" w:rsidRDefault="003F2287"/>
        </w:tc>
        <w:tc>
          <w:tcPr>
            <w:tcW w:w="1234" w:type="dxa"/>
            <w:tcBorders>
              <w:top w:val="single" w:sz="4" w:space="0" w:color="000000"/>
              <w:left w:val="single" w:sz="4" w:space="0" w:color="000000"/>
              <w:bottom w:val="single" w:sz="4" w:space="0" w:color="000000"/>
            </w:tcBorders>
          </w:tcPr>
          <w:p w:rsidR="003F2287" w:rsidRDefault="003F2287">
            <w:pPr>
              <w:snapToGrid w:val="0"/>
            </w:pPr>
          </w:p>
        </w:tc>
        <w:tc>
          <w:tcPr>
            <w:tcW w:w="1492" w:type="dxa"/>
            <w:tcBorders>
              <w:top w:val="single" w:sz="4" w:space="0" w:color="000000"/>
              <w:left w:val="single" w:sz="4" w:space="0" w:color="000000"/>
              <w:bottom w:val="single" w:sz="4" w:space="0" w:color="000000"/>
            </w:tcBorders>
          </w:tcPr>
          <w:p w:rsidR="003F2287" w:rsidRDefault="003F2287">
            <w:pPr>
              <w:snapToGrid w:val="0"/>
            </w:pPr>
            <w:r>
              <w:t>Prvky vizuálně obrazného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-vyhledává a dotváří přírodniny</w:t>
            </w:r>
          </w:p>
          <w:p w:rsidR="003F2287" w:rsidRDefault="003F2287">
            <w:r>
              <w:t>-snaží se o zachycení reálného tvaru a barvy</w:t>
            </w:r>
          </w:p>
          <w:p w:rsidR="003F2287" w:rsidRDefault="003F2287">
            <w:r>
              <w:t>-experimentuje s různými materiály</w:t>
            </w:r>
          </w:p>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proofErr w:type="spellStart"/>
            <w:proofErr w:type="gramStart"/>
            <w:r>
              <w:t>Rostliny</w:t>
            </w:r>
            <w:proofErr w:type="gramEnd"/>
            <w:r>
              <w:t>,</w:t>
            </w:r>
            <w:proofErr w:type="gramStart"/>
            <w:r>
              <w:t>houby</w:t>
            </w:r>
            <w:proofErr w:type="gramEnd"/>
            <w:r>
              <w:t>,živočichové</w:t>
            </w:r>
            <w:proofErr w:type="spellEnd"/>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-stavba těla rostliny</w:t>
            </w:r>
          </w:p>
          <w:p w:rsidR="003F2287" w:rsidRDefault="003F2287">
            <w:r>
              <w:t>-živočichové</w:t>
            </w:r>
          </w:p>
          <w:p w:rsidR="003F2287" w:rsidRDefault="003F2287">
            <w:r>
              <w:t>-houby v lese</w:t>
            </w:r>
          </w:p>
        </w:tc>
      </w:tr>
      <w:tr w:rsidR="003F2287">
        <w:trPr>
          <w:trHeight w:val="1755"/>
        </w:trPr>
        <w:tc>
          <w:tcPr>
            <w:tcW w:w="874" w:type="dxa"/>
            <w:tcBorders>
              <w:top w:val="single" w:sz="4" w:space="0" w:color="000000"/>
              <w:left w:val="single" w:sz="4" w:space="0" w:color="000000"/>
              <w:bottom w:val="single" w:sz="4" w:space="0" w:color="000000"/>
            </w:tcBorders>
          </w:tcPr>
          <w:p w:rsidR="003F2287" w:rsidRDefault="003F2287">
            <w:pPr>
              <w:snapToGrid w:val="0"/>
            </w:pPr>
            <w:proofErr w:type="gramStart"/>
            <w:r>
              <w:t>4.-5.</w:t>
            </w:r>
            <w:proofErr w:type="gramEnd"/>
          </w:p>
        </w:tc>
        <w:tc>
          <w:tcPr>
            <w:tcW w:w="1234" w:type="dxa"/>
            <w:tcBorders>
              <w:top w:val="single" w:sz="4" w:space="0" w:color="000000"/>
              <w:left w:val="single" w:sz="4" w:space="0" w:color="000000"/>
              <w:bottom w:val="single" w:sz="4" w:space="0" w:color="000000"/>
            </w:tcBorders>
          </w:tcPr>
          <w:p w:rsidR="003F2287" w:rsidRDefault="003F2287">
            <w:pPr>
              <w:pStyle w:val="Nadpis1"/>
              <w:snapToGrid w:val="0"/>
              <w:rPr>
                <w:rFonts w:ascii="Times New Roman" w:hAnsi="Times New Roman" w:cs="Times New Roman"/>
                <w:b w:val="0"/>
                <w:sz w:val="24"/>
                <w:szCs w:val="24"/>
              </w:rPr>
            </w:pPr>
            <w:r>
              <w:rPr>
                <w:rFonts w:ascii="Times New Roman" w:hAnsi="Times New Roman" w:cs="Times New Roman"/>
                <w:b w:val="0"/>
                <w:sz w:val="24"/>
                <w:szCs w:val="24"/>
              </w:rPr>
              <w:t>US</w:t>
            </w:r>
          </w:p>
        </w:tc>
        <w:tc>
          <w:tcPr>
            <w:tcW w:w="1492" w:type="dxa"/>
            <w:tcBorders>
              <w:top w:val="single" w:sz="4" w:space="0" w:color="000000"/>
              <w:left w:val="single" w:sz="4" w:space="0" w:color="000000"/>
              <w:bottom w:val="single" w:sz="4" w:space="0" w:color="000000"/>
            </w:tcBorders>
          </w:tcPr>
          <w:p w:rsidR="003F2287" w:rsidRDefault="003F2287">
            <w:pPr>
              <w:snapToGrid w:val="0"/>
            </w:pPr>
            <w:r>
              <w:t>Přístupy k vizuálně obrazným vyjádřením</w:t>
            </w:r>
          </w:p>
        </w:tc>
        <w:tc>
          <w:tcPr>
            <w:tcW w:w="1620" w:type="dxa"/>
            <w:tcBorders>
              <w:top w:val="single" w:sz="4" w:space="0" w:color="000000"/>
              <w:left w:val="single" w:sz="4" w:space="0" w:color="000000"/>
              <w:bottom w:val="single" w:sz="4" w:space="0" w:color="000000"/>
            </w:tcBorders>
          </w:tcPr>
          <w:p w:rsidR="003F2287" w:rsidRDefault="003F2287">
            <w:pPr>
              <w:snapToGrid w:val="0"/>
            </w:pPr>
            <w:r>
              <w:t>-uplatňuje své vlastní návrhy při rozvržení plochy</w:t>
            </w:r>
          </w:p>
          <w:p w:rsidR="003F2287" w:rsidRDefault="003F2287">
            <w:r>
              <w:t>-experimentuje s řazením různých prvků při své práci</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Životní podmínky</w:t>
            </w:r>
          </w:p>
          <w:p w:rsidR="003F2287" w:rsidRDefault="003F2287"/>
          <w:p w:rsidR="003F2287" w:rsidRDefault="003F2287"/>
          <w:p w:rsidR="003F2287" w:rsidRDefault="003F2287"/>
          <w:p w:rsidR="003F2287" w:rsidRDefault="003F2287"/>
          <w:p w:rsidR="003F2287" w:rsidRDefault="003F2287"/>
          <w:p w:rsidR="003F2287" w:rsidRDefault="003F2287"/>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-změny počasí</w:t>
            </w:r>
          </w:p>
          <w:p w:rsidR="003F2287" w:rsidRDefault="003F2287">
            <w:r>
              <w:t>-skládka</w:t>
            </w:r>
          </w:p>
          <w:p w:rsidR="003F2287" w:rsidRDefault="003F2287">
            <w:r>
              <w:t>-počasí</w:t>
            </w:r>
          </w:p>
          <w:p w:rsidR="003F2287" w:rsidRDefault="003F2287">
            <w:r>
              <w:t>-ekologické katastrofy</w:t>
            </w:r>
          </w:p>
        </w:tc>
      </w:tr>
      <w:tr w:rsidR="003F2287">
        <w:trPr>
          <w:trHeight w:val="286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pStyle w:val="Nadpis1"/>
              <w:snapToGrid w:val="0"/>
              <w:rPr>
                <w:rFonts w:ascii="Times New Roman" w:hAnsi="Times New Roman" w:cs="Times New Roman"/>
                <w:b w:val="0"/>
                <w:sz w:val="24"/>
                <w:szCs w:val="24"/>
              </w:rPr>
            </w:pPr>
            <w:r>
              <w:rPr>
                <w:rFonts w:ascii="Times New Roman" w:hAnsi="Times New Roman" w:cs="Times New Roman"/>
                <w:b w:val="0"/>
                <w:sz w:val="24"/>
                <w:szCs w:val="24"/>
              </w:rPr>
              <w:t>RSC</w:t>
            </w:r>
          </w:p>
        </w:tc>
        <w:tc>
          <w:tcPr>
            <w:tcW w:w="1492" w:type="dxa"/>
            <w:tcBorders>
              <w:top w:val="single" w:sz="4" w:space="0" w:color="000000"/>
              <w:left w:val="single" w:sz="4" w:space="0" w:color="000000"/>
              <w:bottom w:val="single" w:sz="4" w:space="0" w:color="000000"/>
            </w:tcBorders>
          </w:tcPr>
          <w:p w:rsidR="003F2287" w:rsidRDefault="003F2287">
            <w:pPr>
              <w:snapToGrid w:val="0"/>
            </w:pPr>
            <w:r>
              <w:t>Prvky vizuálně obrazného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-rozvíjí smysl pro rytmické řazení</w:t>
            </w:r>
          </w:p>
          <w:p w:rsidR="003F2287" w:rsidRDefault="003F2287">
            <w:r>
              <w:t>-zjišťuje vlastnosti materiálů při modelování</w:t>
            </w:r>
          </w:p>
          <w:p w:rsidR="003F2287" w:rsidRDefault="003F2287">
            <w:r>
              <w:t xml:space="preserve">rozlišuje pojem kresba a malba a dokáže si podle </w:t>
            </w:r>
          </w:p>
          <w:p w:rsidR="003F2287" w:rsidRDefault="003F2287">
            <w:r>
              <w:t>toho zvolit výtvarný prostředek</w:t>
            </w:r>
          </w:p>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Rovnováha v přírodě</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-koloběh života</w:t>
            </w:r>
          </w:p>
          <w:p w:rsidR="003F2287" w:rsidRDefault="003F2287">
            <w:r>
              <w:t>-les</w:t>
            </w:r>
          </w:p>
          <w:p w:rsidR="003F2287" w:rsidRDefault="003F2287">
            <w:r>
              <w:t>-louka</w:t>
            </w:r>
          </w:p>
          <w:p w:rsidR="003F2287" w:rsidRDefault="003F2287">
            <w:r>
              <w:t>-pole</w:t>
            </w:r>
          </w:p>
        </w:tc>
      </w:tr>
      <w:tr w:rsidR="003F2287">
        <w:trPr>
          <w:trHeight w:val="750"/>
        </w:trPr>
        <w:tc>
          <w:tcPr>
            <w:tcW w:w="874" w:type="dxa"/>
            <w:tcBorders>
              <w:top w:val="single" w:sz="4" w:space="0" w:color="000000"/>
              <w:left w:val="single" w:sz="4" w:space="0" w:color="000000"/>
              <w:bottom w:val="double" w:sz="1"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double" w:sz="1" w:space="0" w:color="000000"/>
            </w:tcBorders>
          </w:tcPr>
          <w:p w:rsidR="003F2287" w:rsidRDefault="003F2287">
            <w:pPr>
              <w:pStyle w:val="Nadpis1"/>
              <w:snapToGrid w:val="0"/>
              <w:rPr>
                <w:rFonts w:ascii="Times New Roman" w:hAnsi="Times New Roman" w:cs="Times New Roman"/>
                <w:b w:val="0"/>
                <w:sz w:val="24"/>
                <w:szCs w:val="24"/>
              </w:rPr>
            </w:pPr>
            <w:r>
              <w:rPr>
                <w:rFonts w:ascii="Times New Roman" w:hAnsi="Times New Roman" w:cs="Times New Roman"/>
                <w:b w:val="0"/>
                <w:sz w:val="24"/>
                <w:szCs w:val="24"/>
              </w:rPr>
              <w:t>RSC</w:t>
            </w:r>
          </w:p>
        </w:tc>
        <w:tc>
          <w:tcPr>
            <w:tcW w:w="1492" w:type="dxa"/>
            <w:tcBorders>
              <w:top w:val="single" w:sz="4" w:space="0" w:color="000000"/>
              <w:left w:val="single" w:sz="4" w:space="0" w:color="000000"/>
              <w:bottom w:val="double" w:sz="1" w:space="0" w:color="000000"/>
            </w:tcBorders>
          </w:tcPr>
          <w:p w:rsidR="003F2287" w:rsidRDefault="003F2287">
            <w:pPr>
              <w:snapToGrid w:val="0"/>
            </w:pPr>
            <w:r>
              <w:t>Reflexe a vztahy zrakového vnímání k vnímání ostatními smysly</w:t>
            </w:r>
          </w:p>
        </w:tc>
        <w:tc>
          <w:tcPr>
            <w:tcW w:w="1620" w:type="dxa"/>
            <w:tcBorders>
              <w:top w:val="single" w:sz="4" w:space="0" w:color="000000"/>
              <w:left w:val="single" w:sz="4" w:space="0" w:color="000000"/>
              <w:bottom w:val="double" w:sz="1" w:space="0" w:color="000000"/>
            </w:tcBorders>
          </w:tcPr>
          <w:p w:rsidR="003F2287" w:rsidRDefault="003F2287">
            <w:pPr>
              <w:snapToGrid w:val="0"/>
            </w:pPr>
            <w:r>
              <w:t>-experimentuje s materiály při svých tvůrčích procesech</w:t>
            </w:r>
          </w:p>
          <w:p w:rsidR="003F2287" w:rsidRDefault="003F2287">
            <w:r>
              <w:t xml:space="preserve">-při tvůrčím procesu se nespoléhá pouze na vizuální </w:t>
            </w:r>
            <w:proofErr w:type="gramStart"/>
            <w:r>
              <w:t>podněty ,ale</w:t>
            </w:r>
            <w:proofErr w:type="gramEnd"/>
            <w:r>
              <w:t xml:space="preserve"> zapojuje i ostatní smysly</w:t>
            </w:r>
          </w:p>
          <w:p w:rsidR="003F2287" w:rsidRDefault="003F2287"/>
        </w:tc>
        <w:tc>
          <w:tcPr>
            <w:tcW w:w="1354" w:type="dxa"/>
            <w:tcBorders>
              <w:top w:val="single" w:sz="4" w:space="0" w:color="000000"/>
              <w:left w:val="single" w:sz="4" w:space="0" w:color="000000"/>
              <w:bottom w:val="double" w:sz="1" w:space="0" w:color="000000"/>
            </w:tcBorders>
          </w:tcPr>
          <w:p w:rsidR="003F2287" w:rsidRDefault="003F2287">
            <w:pPr>
              <w:snapToGrid w:val="0"/>
            </w:pPr>
          </w:p>
        </w:tc>
        <w:tc>
          <w:tcPr>
            <w:tcW w:w="1705" w:type="dxa"/>
            <w:tcBorders>
              <w:top w:val="single" w:sz="4" w:space="0" w:color="000000"/>
              <w:left w:val="single" w:sz="4" w:space="0" w:color="000000"/>
              <w:bottom w:val="double" w:sz="1" w:space="0" w:color="000000"/>
            </w:tcBorders>
          </w:tcPr>
          <w:p w:rsidR="003F2287" w:rsidRDefault="003F2287">
            <w:pPr>
              <w:snapToGrid w:val="0"/>
            </w:pPr>
            <w:r>
              <w:t>Ohleduplné chování k přírodě a ochrana přírody</w:t>
            </w:r>
          </w:p>
        </w:tc>
        <w:tc>
          <w:tcPr>
            <w:tcW w:w="1470"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r>
              <w:t>-skládky</w:t>
            </w:r>
          </w:p>
          <w:p w:rsidR="003F2287" w:rsidRDefault="003F2287">
            <w:r>
              <w:t>-koláže z plastů</w:t>
            </w:r>
          </w:p>
          <w:p w:rsidR="003F2287" w:rsidRDefault="003F2287">
            <w:r>
              <w:t>-životní prostředí</w:t>
            </w:r>
          </w:p>
          <w:p w:rsidR="003F2287" w:rsidRDefault="003F2287">
            <w:r>
              <w:t>-papír</w:t>
            </w:r>
          </w:p>
          <w:p w:rsidR="003F2287" w:rsidRDefault="003F2287">
            <w:r>
              <w:t>-sklo</w:t>
            </w:r>
          </w:p>
          <w:p w:rsidR="003F2287" w:rsidRDefault="003F2287"/>
          <w:p w:rsidR="003F2287" w:rsidRDefault="003F2287"/>
        </w:tc>
      </w:tr>
      <w:tr w:rsidR="003F2287">
        <w:tc>
          <w:tcPr>
            <w:tcW w:w="874" w:type="dxa"/>
            <w:tcBorders>
              <w:top w:val="double" w:sz="1" w:space="0" w:color="000000"/>
              <w:left w:val="single" w:sz="4" w:space="0" w:color="000000"/>
              <w:bottom w:val="single" w:sz="4" w:space="0" w:color="000000"/>
            </w:tcBorders>
          </w:tcPr>
          <w:p w:rsidR="003F2287" w:rsidRDefault="003F2287">
            <w:pPr>
              <w:snapToGrid w:val="0"/>
            </w:pPr>
            <w:proofErr w:type="gramStart"/>
            <w:r>
              <w:t>1.-3.</w:t>
            </w:r>
            <w:proofErr w:type="gramEnd"/>
          </w:p>
        </w:tc>
        <w:tc>
          <w:tcPr>
            <w:tcW w:w="1234" w:type="dxa"/>
            <w:tcBorders>
              <w:top w:val="double" w:sz="1" w:space="0" w:color="000000"/>
              <w:left w:val="single" w:sz="4" w:space="0" w:color="000000"/>
              <w:bottom w:val="single" w:sz="4" w:space="0" w:color="000000"/>
            </w:tcBorders>
          </w:tcPr>
          <w:p w:rsidR="003F2287" w:rsidRDefault="003F2287">
            <w:pPr>
              <w:snapToGrid w:val="0"/>
            </w:pPr>
            <w:r>
              <w:t>OKÚ</w:t>
            </w:r>
          </w:p>
        </w:tc>
        <w:tc>
          <w:tcPr>
            <w:tcW w:w="1492" w:type="dxa"/>
            <w:tcBorders>
              <w:top w:val="double" w:sz="1" w:space="0" w:color="000000"/>
              <w:left w:val="single" w:sz="4" w:space="0" w:color="000000"/>
              <w:bottom w:val="single" w:sz="4" w:space="0" w:color="000000"/>
            </w:tcBorders>
          </w:tcPr>
          <w:p w:rsidR="003F2287" w:rsidRDefault="003F2287">
            <w:pPr>
              <w:snapToGrid w:val="0"/>
            </w:pPr>
            <w:r>
              <w:t>Osobní postoj v komunikaci</w:t>
            </w:r>
          </w:p>
        </w:tc>
        <w:tc>
          <w:tcPr>
            <w:tcW w:w="1620" w:type="dxa"/>
            <w:tcBorders>
              <w:top w:val="double" w:sz="1" w:space="0" w:color="000000"/>
              <w:left w:val="single" w:sz="4" w:space="0" w:color="000000"/>
              <w:bottom w:val="single" w:sz="4" w:space="0" w:color="000000"/>
            </w:tcBorders>
          </w:tcPr>
          <w:p w:rsidR="003F2287" w:rsidRDefault="003F2287">
            <w:pPr>
              <w:snapToGrid w:val="0"/>
            </w:pPr>
            <w:r>
              <w:t>-vnímá a respektuje rozdíly jednotlivých kultur ve společnosti</w:t>
            </w:r>
          </w:p>
          <w:p w:rsidR="003F2287" w:rsidRDefault="003F2287">
            <w:r>
              <w:t>-pomocí výtvarného umění si uvědomuje sám sebe jako svobodného jedince s tvořivým přístupem</w:t>
            </w:r>
          </w:p>
        </w:tc>
        <w:tc>
          <w:tcPr>
            <w:tcW w:w="1354" w:type="dxa"/>
            <w:tcBorders>
              <w:top w:val="double" w:sz="1" w:space="0" w:color="000000"/>
              <w:left w:val="single" w:sz="4" w:space="0" w:color="000000"/>
              <w:bottom w:val="single" w:sz="4" w:space="0" w:color="000000"/>
            </w:tcBorders>
          </w:tcPr>
          <w:p w:rsidR="003F2287" w:rsidRDefault="003F2287">
            <w:pPr>
              <w:snapToGrid w:val="0"/>
            </w:pPr>
            <w:r>
              <w:t>Člověk a jeho zdraví</w:t>
            </w:r>
          </w:p>
        </w:tc>
        <w:tc>
          <w:tcPr>
            <w:tcW w:w="1705" w:type="dxa"/>
            <w:tcBorders>
              <w:top w:val="double" w:sz="1" w:space="0" w:color="000000"/>
              <w:left w:val="single" w:sz="4" w:space="0" w:color="000000"/>
              <w:bottom w:val="single" w:sz="4" w:space="0" w:color="000000"/>
            </w:tcBorders>
          </w:tcPr>
          <w:p w:rsidR="003F2287" w:rsidRDefault="003F2287">
            <w:pPr>
              <w:snapToGrid w:val="0"/>
            </w:pPr>
            <w:r>
              <w:t>Lidské tělo</w:t>
            </w:r>
          </w:p>
        </w:tc>
        <w:tc>
          <w:tcPr>
            <w:tcW w:w="1470"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t>- moje tělo</w:t>
            </w:r>
          </w:p>
          <w:p w:rsidR="003F2287" w:rsidRDefault="003F2287">
            <w:r>
              <w:t>-ruce</w:t>
            </w:r>
          </w:p>
          <w:p w:rsidR="003F2287" w:rsidRDefault="003F2287">
            <w:r>
              <w:t>-indián</w:t>
            </w:r>
          </w:p>
        </w:tc>
      </w:tr>
      <w:tr w:rsidR="003F2287">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p>
        </w:tc>
        <w:tc>
          <w:tcPr>
            <w:tcW w:w="1492" w:type="dxa"/>
            <w:tcBorders>
              <w:top w:val="single" w:sz="4" w:space="0" w:color="000000"/>
              <w:left w:val="single" w:sz="4" w:space="0" w:color="000000"/>
              <w:bottom w:val="single" w:sz="4" w:space="0" w:color="000000"/>
            </w:tcBorders>
          </w:tcPr>
          <w:p w:rsidR="003F2287" w:rsidRDefault="003F2287">
            <w:pPr>
              <w:snapToGrid w:val="0"/>
            </w:pPr>
            <w:r>
              <w:t>Komunikační obsah vizuálně obrazných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-zapojuje se do komunikačního procesu jako divák i jako interpret</w:t>
            </w:r>
          </w:p>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Partnerství, rodičovství, základy sexuální výchovy</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-kamarád,</w:t>
            </w:r>
          </w:p>
          <w:p w:rsidR="003F2287" w:rsidRDefault="003F2287">
            <w:r>
              <w:t>přítel</w:t>
            </w:r>
          </w:p>
        </w:tc>
      </w:tr>
      <w:tr w:rsidR="003F2287">
        <w:trPr>
          <w:trHeight w:val="1965"/>
        </w:trPr>
        <w:tc>
          <w:tcPr>
            <w:tcW w:w="874" w:type="dxa"/>
            <w:tcBorders>
              <w:top w:val="single" w:sz="4" w:space="0" w:color="000000"/>
              <w:left w:val="single" w:sz="4" w:space="0" w:color="000000"/>
              <w:bottom w:val="single" w:sz="4" w:space="0" w:color="000000"/>
            </w:tcBorders>
          </w:tcPr>
          <w:p w:rsidR="003F2287" w:rsidRDefault="003F2287" w:rsidP="00D124C5">
            <w:pPr>
              <w:snapToGrid w:val="0"/>
            </w:pPr>
            <w:proofErr w:type="gramStart"/>
            <w:r>
              <w:t>1.-3.</w:t>
            </w:r>
            <w:proofErr w:type="gramEnd"/>
          </w:p>
        </w:tc>
        <w:tc>
          <w:tcPr>
            <w:tcW w:w="1234" w:type="dxa"/>
            <w:tcBorders>
              <w:top w:val="single" w:sz="4" w:space="0" w:color="000000"/>
              <w:left w:val="single" w:sz="4" w:space="0" w:color="000000"/>
              <w:bottom w:val="single" w:sz="4" w:space="0" w:color="000000"/>
            </w:tcBorders>
          </w:tcPr>
          <w:p w:rsidR="003F2287" w:rsidRDefault="003F2287">
            <w:pPr>
              <w:snapToGrid w:val="0"/>
            </w:pPr>
            <w:r>
              <w:t>RSC</w:t>
            </w:r>
          </w:p>
        </w:tc>
        <w:tc>
          <w:tcPr>
            <w:tcW w:w="1492" w:type="dxa"/>
            <w:tcBorders>
              <w:top w:val="single" w:sz="4" w:space="0" w:color="000000"/>
              <w:left w:val="single" w:sz="4" w:space="0" w:color="000000"/>
              <w:bottom w:val="single" w:sz="4" w:space="0" w:color="000000"/>
            </w:tcBorders>
          </w:tcPr>
          <w:p w:rsidR="003F2287" w:rsidRDefault="003F2287">
            <w:pPr>
              <w:snapToGrid w:val="0"/>
            </w:pPr>
            <w:r>
              <w:t xml:space="preserve">Smyslové účinky vizuálně obrazných vyjádření </w:t>
            </w:r>
          </w:p>
        </w:tc>
        <w:tc>
          <w:tcPr>
            <w:tcW w:w="1620" w:type="dxa"/>
            <w:tcBorders>
              <w:top w:val="single" w:sz="4" w:space="0" w:color="000000"/>
              <w:left w:val="single" w:sz="4" w:space="0" w:color="000000"/>
              <w:bottom w:val="single" w:sz="4" w:space="0" w:color="000000"/>
            </w:tcBorders>
          </w:tcPr>
          <w:p w:rsidR="003F2287" w:rsidRDefault="003F2287">
            <w:pPr>
              <w:snapToGrid w:val="0"/>
            </w:pPr>
            <w:r>
              <w:t>-pokouší se sdělovat své pocity</w:t>
            </w:r>
          </w:p>
          <w:p w:rsidR="003F2287" w:rsidRDefault="003F2287"/>
          <w:p w:rsidR="003F2287" w:rsidRDefault="003F2287"/>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Péče o zdraví, zdravá výživa</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-zdravý a nemocný zub</w:t>
            </w:r>
          </w:p>
          <w:p w:rsidR="003F2287" w:rsidRDefault="003F2287">
            <w:r>
              <w:t>-hračka do postele</w:t>
            </w:r>
          </w:p>
          <w:p w:rsidR="003F2287" w:rsidRDefault="003F2287">
            <w:r>
              <w:t xml:space="preserve">-hygienické </w:t>
            </w:r>
          </w:p>
          <w:p w:rsidR="003F2287" w:rsidRDefault="003F2287">
            <w:r>
              <w:t>potřeby</w:t>
            </w:r>
          </w:p>
        </w:tc>
      </w:tr>
      <w:tr w:rsidR="003F2287">
        <w:trPr>
          <w:trHeight w:val="160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p w:rsidR="003F2287" w:rsidRDefault="003F2287">
            <w:proofErr w:type="gramStart"/>
            <w:r>
              <w:t>4.-5.</w:t>
            </w:r>
            <w:proofErr w:type="gramEnd"/>
          </w:p>
          <w:p w:rsidR="003F2287" w:rsidRDefault="003F2287"/>
        </w:tc>
        <w:tc>
          <w:tcPr>
            <w:tcW w:w="1234" w:type="dxa"/>
            <w:tcBorders>
              <w:top w:val="single" w:sz="4" w:space="0" w:color="000000"/>
              <w:left w:val="single" w:sz="4" w:space="0" w:color="000000"/>
              <w:bottom w:val="single" w:sz="4" w:space="0" w:color="000000"/>
            </w:tcBorders>
          </w:tcPr>
          <w:p w:rsidR="003F2287" w:rsidRDefault="003F2287">
            <w:pPr>
              <w:snapToGrid w:val="0"/>
            </w:pPr>
            <w:r>
              <w:t>OKÚ</w:t>
            </w:r>
          </w:p>
        </w:tc>
        <w:tc>
          <w:tcPr>
            <w:tcW w:w="1492" w:type="dxa"/>
            <w:tcBorders>
              <w:top w:val="single" w:sz="4" w:space="0" w:color="000000"/>
              <w:left w:val="single" w:sz="4" w:space="0" w:color="000000"/>
              <w:bottom w:val="single" w:sz="4" w:space="0" w:color="000000"/>
            </w:tcBorders>
          </w:tcPr>
          <w:p w:rsidR="003F2287" w:rsidRDefault="003F2287">
            <w:pPr>
              <w:snapToGrid w:val="0"/>
            </w:pPr>
            <w:r>
              <w:t>Osobní postoj v komunikaci</w:t>
            </w:r>
          </w:p>
        </w:tc>
        <w:tc>
          <w:tcPr>
            <w:tcW w:w="1620" w:type="dxa"/>
            <w:tcBorders>
              <w:top w:val="single" w:sz="4" w:space="0" w:color="000000"/>
              <w:left w:val="single" w:sz="4" w:space="0" w:color="000000"/>
              <w:bottom w:val="single" w:sz="4" w:space="0" w:color="000000"/>
            </w:tcBorders>
          </w:tcPr>
          <w:p w:rsidR="003F2287" w:rsidRDefault="003F2287" w:rsidP="00D124C5">
            <w:pPr>
              <w:snapToGrid w:val="0"/>
            </w:pPr>
            <w:r>
              <w:t>-při tvorbě vizuálně obrazných vyjádření se vědomě zaměřuje na projevení vlastních životních zkušeností</w:t>
            </w:r>
          </w:p>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3F2287"/>
        </w:tc>
      </w:tr>
      <w:tr w:rsidR="003F2287">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r>
              <w:t xml:space="preserve">US </w:t>
            </w:r>
          </w:p>
        </w:tc>
        <w:tc>
          <w:tcPr>
            <w:tcW w:w="1492" w:type="dxa"/>
            <w:tcBorders>
              <w:top w:val="single" w:sz="4" w:space="0" w:color="000000"/>
              <w:left w:val="single" w:sz="4" w:space="0" w:color="000000"/>
              <w:bottom w:val="single" w:sz="4" w:space="0" w:color="000000"/>
            </w:tcBorders>
          </w:tcPr>
          <w:p w:rsidR="003F2287" w:rsidRDefault="003F2287">
            <w:pPr>
              <w:snapToGrid w:val="0"/>
            </w:pPr>
            <w:r>
              <w:t>Typy vizuálně obrazných vyjádření</w:t>
            </w:r>
          </w:p>
        </w:tc>
        <w:tc>
          <w:tcPr>
            <w:tcW w:w="1620" w:type="dxa"/>
            <w:tcBorders>
              <w:top w:val="single" w:sz="4" w:space="0" w:color="000000"/>
              <w:left w:val="single" w:sz="4" w:space="0" w:color="000000"/>
              <w:bottom w:val="single" w:sz="4" w:space="0" w:color="000000"/>
            </w:tcBorders>
          </w:tcPr>
          <w:p w:rsidR="003F2287" w:rsidRDefault="003F2287">
            <w:pPr>
              <w:snapToGrid w:val="0"/>
            </w:pPr>
            <w:r>
              <w:t>-využívá svých zkušeností s výtvarnými prostředky (</w:t>
            </w:r>
            <w:proofErr w:type="gramStart"/>
            <w:r>
              <w:t>barva ,konzistence</w:t>
            </w:r>
            <w:proofErr w:type="gramEnd"/>
            <w:r>
              <w:t>, materiály</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Návykové látky a zdraví</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-hrací automaty</w:t>
            </w:r>
          </w:p>
        </w:tc>
      </w:tr>
      <w:tr w:rsidR="003F2287">
        <w:trPr>
          <w:trHeight w:val="2215"/>
        </w:trPr>
        <w:tc>
          <w:tcPr>
            <w:tcW w:w="874"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single" w:sz="4" w:space="0" w:color="000000"/>
            </w:tcBorders>
          </w:tcPr>
          <w:p w:rsidR="003F2287" w:rsidRDefault="003F2287">
            <w:pPr>
              <w:snapToGrid w:val="0"/>
            </w:pPr>
          </w:p>
        </w:tc>
        <w:tc>
          <w:tcPr>
            <w:tcW w:w="1492" w:type="dxa"/>
            <w:tcBorders>
              <w:top w:val="single" w:sz="4" w:space="0" w:color="000000"/>
              <w:left w:val="single" w:sz="4" w:space="0" w:color="000000"/>
              <w:bottom w:val="single" w:sz="4" w:space="0" w:color="000000"/>
            </w:tcBorders>
          </w:tcPr>
          <w:p w:rsidR="003F2287" w:rsidRDefault="003F2287">
            <w:pPr>
              <w:snapToGrid w:val="0"/>
            </w:pPr>
            <w:r>
              <w:t>Prostředky pro vyjádření emocí, pocitů, nálad, fantazie, představ a osobních zkušeností</w:t>
            </w:r>
          </w:p>
        </w:tc>
        <w:tc>
          <w:tcPr>
            <w:tcW w:w="1620" w:type="dxa"/>
            <w:tcBorders>
              <w:top w:val="single" w:sz="4" w:space="0" w:color="000000"/>
              <w:left w:val="single" w:sz="4" w:space="0" w:color="000000"/>
              <w:bottom w:val="single" w:sz="4" w:space="0" w:color="000000"/>
            </w:tcBorders>
          </w:tcPr>
          <w:p w:rsidR="003F2287" w:rsidRDefault="003F2287">
            <w:pPr>
              <w:snapToGrid w:val="0"/>
            </w:pPr>
            <w:r>
              <w:t xml:space="preserve">-nebojí se experimentovat s barvou, </w:t>
            </w:r>
            <w:proofErr w:type="gramStart"/>
            <w:r>
              <w:t>tvarem ,materiálem</w:t>
            </w:r>
            <w:proofErr w:type="gramEnd"/>
          </w:p>
          <w:p w:rsidR="003F2287" w:rsidRDefault="003F2287">
            <w:r>
              <w:t xml:space="preserve">-zapojuje do své práce i současné výtvarné umění </w:t>
            </w:r>
          </w:p>
          <w:p w:rsidR="003F2287" w:rsidRDefault="003F2287">
            <w:proofErr w:type="gramStart"/>
            <w:r>
              <w:t>( umělecká</w:t>
            </w:r>
            <w:proofErr w:type="gramEnd"/>
            <w:r>
              <w:t xml:space="preserve"> výtvarná tvorba)</w:t>
            </w:r>
          </w:p>
          <w:p w:rsidR="003F2287" w:rsidRDefault="003F2287"/>
        </w:tc>
        <w:tc>
          <w:tcPr>
            <w:tcW w:w="1354" w:type="dxa"/>
            <w:tcBorders>
              <w:top w:val="single" w:sz="4" w:space="0" w:color="000000"/>
              <w:left w:val="single" w:sz="4" w:space="0" w:color="000000"/>
              <w:bottom w:val="single" w:sz="4" w:space="0" w:color="000000"/>
            </w:tcBorders>
          </w:tcPr>
          <w:p w:rsidR="003F2287" w:rsidRDefault="003F2287">
            <w:pPr>
              <w:snapToGrid w:val="0"/>
            </w:pPr>
          </w:p>
        </w:tc>
        <w:tc>
          <w:tcPr>
            <w:tcW w:w="1705" w:type="dxa"/>
            <w:tcBorders>
              <w:top w:val="single" w:sz="4" w:space="0" w:color="000000"/>
              <w:left w:val="single" w:sz="4" w:space="0" w:color="000000"/>
              <w:bottom w:val="single" w:sz="4" w:space="0" w:color="000000"/>
            </w:tcBorders>
          </w:tcPr>
          <w:p w:rsidR="003F2287" w:rsidRDefault="003F2287">
            <w:pPr>
              <w:snapToGrid w:val="0"/>
            </w:pPr>
            <w:r>
              <w:t>Osobní bezpečí</w:t>
            </w:r>
          </w:p>
          <w:p w:rsidR="003F2287" w:rsidRDefault="003F2287">
            <w:r>
              <w:t>Situace hromadného ohrožení</w:t>
            </w:r>
          </w:p>
        </w:tc>
        <w:tc>
          <w:tcPr>
            <w:tcW w:w="1470"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-strach</w:t>
            </w:r>
          </w:p>
          <w:p w:rsidR="003F2287" w:rsidRDefault="003F2287">
            <w:r>
              <w:t>-nebezpečí x bezpečí</w:t>
            </w:r>
          </w:p>
        </w:tc>
      </w:tr>
      <w:tr w:rsidR="003F2287">
        <w:tc>
          <w:tcPr>
            <w:tcW w:w="874" w:type="dxa"/>
            <w:tcBorders>
              <w:top w:val="single" w:sz="4" w:space="0" w:color="000000"/>
              <w:left w:val="single" w:sz="8" w:space="0" w:color="000000"/>
              <w:bottom w:val="double" w:sz="40" w:space="0" w:color="000000"/>
            </w:tcBorders>
          </w:tcPr>
          <w:p w:rsidR="003F2287" w:rsidRDefault="003F2287">
            <w:pPr>
              <w:snapToGrid w:val="0"/>
              <w:rPr>
                <w:sz w:val="20"/>
                <w:szCs w:val="20"/>
              </w:rPr>
            </w:pPr>
          </w:p>
        </w:tc>
        <w:tc>
          <w:tcPr>
            <w:tcW w:w="1234" w:type="dxa"/>
            <w:tcBorders>
              <w:top w:val="single" w:sz="4" w:space="0" w:color="000000"/>
              <w:left w:val="single" w:sz="4" w:space="0" w:color="000000"/>
              <w:bottom w:val="double" w:sz="40" w:space="0" w:color="000000"/>
            </w:tcBorders>
          </w:tcPr>
          <w:p w:rsidR="003F2287" w:rsidRDefault="003F2287">
            <w:pPr>
              <w:snapToGrid w:val="0"/>
            </w:pPr>
            <w:r>
              <w:t>US</w:t>
            </w:r>
          </w:p>
        </w:tc>
        <w:tc>
          <w:tcPr>
            <w:tcW w:w="1492" w:type="dxa"/>
            <w:tcBorders>
              <w:top w:val="single" w:sz="4" w:space="0" w:color="000000"/>
              <w:left w:val="single" w:sz="4" w:space="0" w:color="000000"/>
              <w:bottom w:val="double" w:sz="40" w:space="0" w:color="000000"/>
            </w:tcBorders>
          </w:tcPr>
          <w:p w:rsidR="003F2287" w:rsidRDefault="003F2287">
            <w:pPr>
              <w:snapToGrid w:val="0"/>
            </w:pPr>
            <w:r>
              <w:t>Proměny komunikačního obsahu</w:t>
            </w:r>
          </w:p>
        </w:tc>
        <w:tc>
          <w:tcPr>
            <w:tcW w:w="1620" w:type="dxa"/>
            <w:tcBorders>
              <w:top w:val="single" w:sz="4" w:space="0" w:color="000000"/>
              <w:left w:val="single" w:sz="4" w:space="0" w:color="000000"/>
              <w:bottom w:val="double" w:sz="40" w:space="0" w:color="000000"/>
            </w:tcBorders>
          </w:tcPr>
          <w:p w:rsidR="003F2287" w:rsidRDefault="003F2287">
            <w:pPr>
              <w:snapToGrid w:val="0"/>
            </w:pPr>
            <w:r>
              <w:t xml:space="preserve">-na základě svých zkušeností </w:t>
            </w:r>
            <w:proofErr w:type="gramStart"/>
            <w:r>
              <w:t>hledá ,jak</w:t>
            </w:r>
            <w:proofErr w:type="gramEnd"/>
            <w:r>
              <w:t xml:space="preserve"> vhodně vyjádřit své prožitky a pocity</w:t>
            </w:r>
          </w:p>
          <w:p w:rsidR="003F2287" w:rsidRDefault="003F2287"/>
        </w:tc>
        <w:tc>
          <w:tcPr>
            <w:tcW w:w="1354" w:type="dxa"/>
            <w:tcBorders>
              <w:top w:val="single" w:sz="4" w:space="0" w:color="000000"/>
              <w:left w:val="single" w:sz="4" w:space="0" w:color="000000"/>
              <w:bottom w:val="double" w:sz="40" w:space="0" w:color="000000"/>
            </w:tcBorders>
          </w:tcPr>
          <w:p w:rsidR="003F2287" w:rsidRDefault="003F2287">
            <w:pPr>
              <w:snapToGrid w:val="0"/>
            </w:pPr>
          </w:p>
        </w:tc>
        <w:tc>
          <w:tcPr>
            <w:tcW w:w="1705" w:type="dxa"/>
            <w:tcBorders>
              <w:top w:val="single" w:sz="4" w:space="0" w:color="000000"/>
              <w:left w:val="single" w:sz="4" w:space="0" w:color="000000"/>
              <w:bottom w:val="double" w:sz="40" w:space="0" w:color="000000"/>
            </w:tcBorders>
          </w:tcPr>
          <w:p w:rsidR="003F2287" w:rsidRDefault="003F2287">
            <w:pPr>
              <w:snapToGrid w:val="0"/>
            </w:pPr>
            <w:r>
              <w:t>Situace hromadného ohrožení</w:t>
            </w:r>
          </w:p>
        </w:tc>
        <w:tc>
          <w:tcPr>
            <w:tcW w:w="1470" w:type="dxa"/>
            <w:tcBorders>
              <w:top w:val="single" w:sz="4" w:space="0" w:color="000000"/>
              <w:left w:val="single" w:sz="4" w:space="0" w:color="000000"/>
              <w:bottom w:val="double" w:sz="40" w:space="0" w:color="000000"/>
              <w:right w:val="single" w:sz="4" w:space="0" w:color="000000"/>
            </w:tcBorders>
          </w:tcPr>
          <w:p w:rsidR="003F2287" w:rsidRDefault="003F2287">
            <w:pPr>
              <w:snapToGrid w:val="0"/>
            </w:pPr>
            <w:r>
              <w:t>-požár</w:t>
            </w:r>
          </w:p>
          <w:p w:rsidR="003F2287" w:rsidRDefault="003F2287">
            <w:r>
              <w:t>-uragán</w:t>
            </w:r>
          </w:p>
          <w:p w:rsidR="003F2287" w:rsidRDefault="003F2287">
            <w:r>
              <w:t>-záplavy</w:t>
            </w:r>
          </w:p>
        </w:tc>
      </w:tr>
    </w:tbl>
    <w:p w:rsidR="003F2287" w:rsidRDefault="003F2287">
      <w:r>
        <w:t>Vysvětlivky: RSC -  Rozvíjení smyslové citlivosti</w:t>
      </w:r>
    </w:p>
    <w:p w:rsidR="003F2287" w:rsidRDefault="003F2287">
      <w:r>
        <w:t xml:space="preserve">                      US  -    Uplatňování subjektivity</w:t>
      </w:r>
    </w:p>
    <w:p w:rsidR="003F2287" w:rsidRDefault="003F2287">
      <w:r>
        <w:t xml:space="preserve">                      OKÚ - Ověřování komunikačních účinků</w:t>
      </w:r>
    </w:p>
    <w:p w:rsidR="003F2287" w:rsidRDefault="003F2287"/>
    <w:p w:rsidR="003F2287" w:rsidRDefault="003F2287"/>
    <w:p w:rsidR="003F2287" w:rsidRDefault="003F2287">
      <w:r>
        <w:t>Vazby: Vazba na vzdělávací oblast ČLOVĚK A JEHO SVĚT</w:t>
      </w:r>
    </w:p>
    <w:p w:rsidR="003F2287" w:rsidRDefault="003F2287">
      <w:r>
        <w:t xml:space="preserve">Téma </w:t>
      </w:r>
      <w:proofErr w:type="gramStart"/>
      <w:r>
        <w:t>vazeb :  Učivo</w:t>
      </w:r>
      <w:proofErr w:type="gramEnd"/>
      <w:r>
        <w:t xml:space="preserve"> příslušné vzdělávací oblasti</w:t>
      </w:r>
    </w:p>
    <w:p w:rsidR="003F2287" w:rsidRDefault="003F2287">
      <w:r>
        <w:t>Poznámky: Přehled možných technik pro práci při výtvarné výchově</w:t>
      </w:r>
    </w:p>
    <w:p w:rsidR="003F2287" w:rsidRDefault="003F2287"/>
    <w:p w:rsidR="003F2287" w:rsidRDefault="003F2287"/>
    <w:p w:rsidR="003F2287" w:rsidRDefault="003F2287"/>
    <w:p w:rsidR="00D124C5" w:rsidRDefault="00D124C5"/>
    <w:p w:rsidR="00D124C5" w:rsidRDefault="00D124C5"/>
    <w:p w:rsidR="003F2287" w:rsidRDefault="003F2287">
      <w:pPr>
        <w:pStyle w:val="Nadpis2"/>
        <w:jc w:val="center"/>
        <w:rPr>
          <w:i w:val="0"/>
          <w:sz w:val="40"/>
          <w:szCs w:val="40"/>
        </w:rPr>
      </w:pPr>
      <w:r>
        <w:rPr>
          <w:i w:val="0"/>
          <w:sz w:val="40"/>
          <w:szCs w:val="40"/>
        </w:rPr>
        <w:lastRenderedPageBreak/>
        <w:t>Charakteristika vzdělávacího oboru</w:t>
      </w:r>
    </w:p>
    <w:p w:rsidR="003F2287" w:rsidRDefault="003F2287">
      <w:pPr>
        <w:pStyle w:val="Nadpis3"/>
        <w:jc w:val="center"/>
        <w:rPr>
          <w:sz w:val="40"/>
          <w:szCs w:val="40"/>
        </w:rPr>
      </w:pPr>
      <w:r>
        <w:rPr>
          <w:sz w:val="40"/>
          <w:szCs w:val="40"/>
        </w:rPr>
        <w:t>Člověk a zdraví</w:t>
      </w:r>
    </w:p>
    <w:p w:rsidR="003F2287" w:rsidRDefault="003F2287">
      <w:pPr>
        <w:jc w:val="center"/>
        <w:rPr>
          <w:rFonts w:ascii="Arial" w:hAnsi="Arial" w:cs="Arial"/>
          <w:b/>
          <w:sz w:val="40"/>
          <w:szCs w:val="40"/>
        </w:rPr>
      </w:pPr>
      <w:r>
        <w:rPr>
          <w:rFonts w:ascii="Arial" w:hAnsi="Arial" w:cs="Arial"/>
          <w:b/>
          <w:sz w:val="40"/>
          <w:szCs w:val="40"/>
        </w:rPr>
        <w:t>Tělesná výchova</w:t>
      </w:r>
    </w:p>
    <w:p w:rsidR="003F2287" w:rsidRDefault="003F2287">
      <w:pPr>
        <w:rPr>
          <w:sz w:val="40"/>
          <w:szCs w:val="40"/>
        </w:rPr>
      </w:pPr>
    </w:p>
    <w:p w:rsidR="003F2287" w:rsidRDefault="003F2287">
      <w:proofErr w:type="gramStart"/>
      <w:r>
        <w:rPr>
          <w:sz w:val="28"/>
          <w:szCs w:val="28"/>
          <w:u w:val="single"/>
        </w:rPr>
        <w:t>1.Název</w:t>
      </w:r>
      <w:proofErr w:type="gramEnd"/>
      <w:r>
        <w:rPr>
          <w:sz w:val="28"/>
          <w:szCs w:val="28"/>
          <w:u w:val="single"/>
        </w:rPr>
        <w:t xml:space="preserve"> předmětu :</w:t>
      </w:r>
      <w:r>
        <w:t xml:space="preserve"> Tělesná výchova</w:t>
      </w:r>
    </w:p>
    <w:p w:rsidR="003F2287" w:rsidRDefault="003F2287"/>
    <w:p w:rsidR="003F2287" w:rsidRDefault="003F2287"/>
    <w:p w:rsidR="003F2287" w:rsidRDefault="003F2287">
      <w:pPr>
        <w:rPr>
          <w:sz w:val="28"/>
          <w:szCs w:val="28"/>
          <w:u w:val="single"/>
        </w:rPr>
      </w:pPr>
      <w:r>
        <w:rPr>
          <w:sz w:val="28"/>
          <w:szCs w:val="28"/>
          <w:u w:val="single"/>
        </w:rPr>
        <w:t xml:space="preserve">2. Obsahové vymezení: </w:t>
      </w:r>
    </w:p>
    <w:p w:rsidR="003F2287" w:rsidRDefault="003F2287">
      <w:pPr>
        <w:rPr>
          <w:sz w:val="28"/>
          <w:szCs w:val="28"/>
          <w:u w:val="single"/>
        </w:rPr>
      </w:pPr>
    </w:p>
    <w:p w:rsidR="003F2287" w:rsidRDefault="003F2287">
      <w:pPr>
        <w:rPr>
          <w:sz w:val="28"/>
          <w:szCs w:val="28"/>
          <w:u w:val="single"/>
        </w:rPr>
      </w:pPr>
    </w:p>
    <w:p w:rsidR="003F2287" w:rsidRDefault="003F2287">
      <w:r>
        <w:t xml:space="preserve">Tělesné pohybové aktivity vedou ke všestrannému rozvoji žáka, ke zvýšení jeho pohybových schopností a dovedností a také k posílení charakterových </w:t>
      </w:r>
      <w:proofErr w:type="gramStart"/>
      <w:r>
        <w:t>vlastností ( zodpovědnost</w:t>
      </w:r>
      <w:proofErr w:type="gramEnd"/>
      <w:r>
        <w:t>, spolupráce, odvaha, vytrvalost, schopnost respektovat pokyny).</w:t>
      </w:r>
    </w:p>
    <w:p w:rsidR="003F2287" w:rsidRDefault="003F2287">
      <w:r>
        <w:t xml:space="preserve">Tělesná výchova </w:t>
      </w:r>
      <w:proofErr w:type="gramStart"/>
      <w:r>
        <w:t>pěstuje  u žáků</w:t>
      </w:r>
      <w:proofErr w:type="gramEnd"/>
      <w:r>
        <w:t xml:space="preserve"> kladný vztah ke sportu a k pohybu vůbec. Snaží se, aby se sport stal nedílnou součástí jejich života, podílí se na  zvyšování tělesné zdatnosti a  psychické odolnosti vůči negativním vlivům </w:t>
      </w:r>
      <w:proofErr w:type="spellStart"/>
      <w:proofErr w:type="gramStart"/>
      <w:r>
        <w:t>okolí.Vyvolává</w:t>
      </w:r>
      <w:proofErr w:type="spellEnd"/>
      <w:proofErr w:type="gramEnd"/>
      <w:r>
        <w:t xml:space="preserve"> u dětí radostný pocit z </w:t>
      </w:r>
      <w:proofErr w:type="spellStart"/>
      <w:r>
        <w:t>pohybu.Základní</w:t>
      </w:r>
      <w:proofErr w:type="spellEnd"/>
      <w:r>
        <w:t xml:space="preserve"> a důležitou metodou, která slouží ke splnění těchto </w:t>
      </w:r>
      <w:proofErr w:type="spellStart"/>
      <w:r>
        <w:t>cílu</w:t>
      </w:r>
      <w:proofErr w:type="spellEnd"/>
      <w:r>
        <w:t xml:space="preserve"> je hra  a dodržování herních  pravidel.</w:t>
      </w:r>
    </w:p>
    <w:p w:rsidR="003F2287" w:rsidRDefault="003F2287">
      <w:r>
        <w:t xml:space="preserve">Tělesná výchova je předmět, kde je nutný diferencovaný přístup k žákům podle jejich momentální tělesné </w:t>
      </w:r>
      <w:proofErr w:type="spellStart"/>
      <w:proofErr w:type="gramStart"/>
      <w:r>
        <w:t>zdatnosti.Žáka</w:t>
      </w:r>
      <w:proofErr w:type="spellEnd"/>
      <w:proofErr w:type="gramEnd"/>
      <w:r>
        <w:t xml:space="preserve"> hodnotíme citlivě, vzhledem k jeho individuálním možnostem a předpokladům pro zvládnutí různých pohybových aktivit.</w:t>
      </w:r>
    </w:p>
    <w:p w:rsidR="003F2287" w:rsidRDefault="003F2287">
      <w:pPr>
        <w:rPr>
          <w:sz w:val="28"/>
          <w:szCs w:val="28"/>
          <w:u w:val="single"/>
        </w:rPr>
      </w:pPr>
    </w:p>
    <w:p w:rsidR="003F2287" w:rsidRDefault="003F2287">
      <w:pPr>
        <w:rPr>
          <w:sz w:val="28"/>
          <w:szCs w:val="28"/>
          <w:u w:val="single"/>
        </w:rPr>
      </w:pPr>
      <w:proofErr w:type="gramStart"/>
      <w:r>
        <w:rPr>
          <w:sz w:val="28"/>
          <w:szCs w:val="28"/>
          <w:u w:val="single"/>
        </w:rPr>
        <w:t>3.Časové</w:t>
      </w:r>
      <w:proofErr w:type="gramEnd"/>
      <w:r>
        <w:rPr>
          <w:sz w:val="28"/>
          <w:szCs w:val="28"/>
          <w:u w:val="single"/>
        </w:rPr>
        <w:t xml:space="preserve"> vymezení:</w:t>
      </w:r>
    </w:p>
    <w:p w:rsidR="003F2287" w:rsidRDefault="003F2287">
      <w:pPr>
        <w:rPr>
          <w:sz w:val="28"/>
          <w:szCs w:val="28"/>
          <w:u w:val="single"/>
        </w:rPr>
      </w:pPr>
    </w:p>
    <w:p w:rsidR="003F2287" w:rsidRDefault="003F2287">
      <w:r>
        <w:t>Vzdělávací obor Tělesná výchova realizujeme ve všech ročnících 1. stupně v celkové časové dotaci 10 hodin týdně.</w:t>
      </w:r>
    </w:p>
    <w:p w:rsidR="003F2287" w:rsidRDefault="003F2287">
      <w:proofErr w:type="gramStart"/>
      <w:r>
        <w:t>1.– 5 . ročník</w:t>
      </w:r>
      <w:proofErr w:type="gramEnd"/>
      <w:r>
        <w:t xml:space="preserve"> -  2 vyučovací hodiny týdně.</w:t>
      </w:r>
    </w:p>
    <w:p w:rsidR="003F2287" w:rsidRDefault="003F2287"/>
    <w:p w:rsidR="003F2287" w:rsidRDefault="003F2287">
      <w:pPr>
        <w:rPr>
          <w:b/>
          <w:sz w:val="28"/>
          <w:szCs w:val="28"/>
          <w:u w:val="single"/>
        </w:rPr>
      </w:pPr>
    </w:p>
    <w:p w:rsidR="003F2287" w:rsidRDefault="003F2287">
      <w:pPr>
        <w:rPr>
          <w:sz w:val="28"/>
          <w:szCs w:val="28"/>
          <w:u w:val="single"/>
        </w:rPr>
      </w:pPr>
      <w:r>
        <w:rPr>
          <w:sz w:val="28"/>
          <w:szCs w:val="28"/>
          <w:u w:val="single"/>
        </w:rPr>
        <w:t>4. Organizační vymezení:</w:t>
      </w:r>
    </w:p>
    <w:p w:rsidR="003F2287" w:rsidRDefault="003F2287"/>
    <w:p w:rsidR="003F2287" w:rsidRDefault="003F2287">
      <w:r>
        <w:t>Vzdělávací obor Tělesná výchova realizujeme ve 45 minutových časových vyučovacích jednotkách dva dny v týdnu.</w:t>
      </w:r>
    </w:p>
    <w:p w:rsidR="003F2287" w:rsidRDefault="003F2287">
      <w:r>
        <w:t xml:space="preserve">Žáci jsou na tělesnou výchovu spojeni s dalším ročníkem podle </w:t>
      </w:r>
      <w:proofErr w:type="spellStart"/>
      <w:r>
        <w:t>rozvrhu.Výuka</w:t>
      </w:r>
      <w:proofErr w:type="spellEnd"/>
      <w:r>
        <w:t xml:space="preserve"> probíhá v tělocvičně, na </w:t>
      </w:r>
      <w:proofErr w:type="gramStart"/>
      <w:r>
        <w:t>hřišti ,v terénu</w:t>
      </w:r>
      <w:proofErr w:type="gramEnd"/>
      <w:r>
        <w:t xml:space="preserve"> a v plaveckém bazénu.</w:t>
      </w:r>
    </w:p>
    <w:p w:rsidR="003F2287" w:rsidRDefault="003F2287"/>
    <w:p w:rsidR="003F2287" w:rsidRDefault="003F2287">
      <w:pPr>
        <w:rPr>
          <w:sz w:val="28"/>
          <w:szCs w:val="28"/>
          <w:u w:val="single"/>
        </w:rPr>
      </w:pPr>
      <w:r>
        <w:rPr>
          <w:sz w:val="28"/>
          <w:szCs w:val="28"/>
          <w:u w:val="single"/>
        </w:rPr>
        <w:t>5. Výchovné a vzdělávací strategie:</w:t>
      </w:r>
    </w:p>
    <w:p w:rsidR="003F2287" w:rsidRDefault="003F2287"/>
    <w:p w:rsidR="003F2287" w:rsidRDefault="003F2287">
      <w:r>
        <w:t xml:space="preserve">Základem výuky v oboru Tělesná výchova je rozvíjení kladného vztahu ke sportu a k pohybu. Snažíme se , aby  žáci pravidla fair play přenášela i do osobního </w:t>
      </w:r>
      <w:proofErr w:type="gramStart"/>
      <w:r>
        <w:t>života , a aby</w:t>
      </w:r>
      <w:proofErr w:type="gramEnd"/>
      <w:r>
        <w:t xml:space="preserve"> se naučily vnímat  a respektovat ostatní.</w:t>
      </w:r>
    </w:p>
    <w:p w:rsidR="003F2287" w:rsidRDefault="003F2287">
      <w:r>
        <w:t>Ve vzdělávacím oboru Tělesná výchova vede žáky především k osvojování:</w:t>
      </w:r>
    </w:p>
    <w:p w:rsidR="003F2287" w:rsidRDefault="003F2287">
      <w:r>
        <w:t>-kompetencí sociálních a personálních</w:t>
      </w:r>
    </w:p>
    <w:p w:rsidR="003F2287" w:rsidRDefault="003F2287">
      <w:r>
        <w:t>-kompetencí komunikativních</w:t>
      </w:r>
    </w:p>
    <w:p w:rsidR="003F2287" w:rsidRDefault="003F2287">
      <w:r>
        <w:t>Nejčastěji používáme</w:t>
      </w:r>
    </w:p>
    <w:p w:rsidR="003F2287" w:rsidRDefault="003F2287">
      <w:r>
        <w:t xml:space="preserve"> tyto výchovné a vzdělávací strategie</w:t>
      </w:r>
    </w:p>
    <w:p w:rsidR="003F2287" w:rsidRDefault="003F2287">
      <w:r>
        <w:lastRenderedPageBreak/>
        <w:t>-</w:t>
      </w:r>
      <w:proofErr w:type="gramStart"/>
      <w:r>
        <w:t>práce  individuální</w:t>
      </w:r>
      <w:proofErr w:type="gramEnd"/>
    </w:p>
    <w:p w:rsidR="003F2287" w:rsidRDefault="003F2287">
      <w:r>
        <w:t>-práce ve dvojicích</w:t>
      </w:r>
    </w:p>
    <w:p w:rsidR="003F2287" w:rsidRDefault="003F2287">
      <w:r>
        <w:t>-práce ve skupinách</w:t>
      </w:r>
    </w:p>
    <w:p w:rsidR="003F2287" w:rsidRDefault="003F2287">
      <w:r>
        <w:t>-hry</w:t>
      </w:r>
    </w:p>
    <w:p w:rsidR="003F2287" w:rsidRDefault="003F2287"/>
    <w:p w:rsidR="003F2287" w:rsidRDefault="003F2287"/>
    <w:p w:rsidR="003F2287" w:rsidRDefault="003F2287">
      <w:pPr>
        <w:rPr>
          <w:sz w:val="28"/>
          <w:szCs w:val="28"/>
          <w:u w:val="single"/>
        </w:rPr>
      </w:pPr>
      <w:r>
        <w:rPr>
          <w:sz w:val="28"/>
          <w:szCs w:val="28"/>
          <w:u w:val="single"/>
        </w:rPr>
        <w:t>6. Začlenění průřezových témat:</w:t>
      </w:r>
    </w:p>
    <w:p w:rsidR="003F2287" w:rsidRDefault="003F2287"/>
    <w:p w:rsidR="003F2287" w:rsidRDefault="003F2287">
      <w:r>
        <w:t>- v tabulce je vyznačeno, v jakém ročníku budou realizována průřezová témata</w:t>
      </w:r>
    </w:p>
    <w:p w:rsidR="003F2287" w:rsidRDefault="003F2287"/>
    <w:tbl>
      <w:tblPr>
        <w:tblW w:w="0" w:type="auto"/>
        <w:tblInd w:w="-15" w:type="dxa"/>
        <w:tblLayout w:type="fixed"/>
        <w:tblLook w:val="0000" w:firstRow="0" w:lastRow="0" w:firstColumn="0" w:lastColumn="0" w:noHBand="0" w:noVBand="0"/>
      </w:tblPr>
      <w:tblGrid>
        <w:gridCol w:w="910"/>
        <w:gridCol w:w="1310"/>
        <w:gridCol w:w="1763"/>
        <w:gridCol w:w="1510"/>
        <w:gridCol w:w="1510"/>
        <w:gridCol w:w="1829"/>
        <w:gridCol w:w="1113"/>
      </w:tblGrid>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310" w:type="dxa"/>
            <w:tcBorders>
              <w:top w:val="single" w:sz="4" w:space="0" w:color="000000"/>
              <w:left w:val="single" w:sz="4" w:space="0" w:color="000000"/>
              <w:bottom w:val="single" w:sz="4" w:space="0" w:color="000000"/>
            </w:tcBorders>
          </w:tcPr>
          <w:p w:rsidR="003F2287" w:rsidRDefault="003F2287">
            <w:pPr>
              <w:snapToGrid w:val="0"/>
            </w:pPr>
            <w:r>
              <w:t xml:space="preserve">Osobnostní </w:t>
            </w:r>
          </w:p>
          <w:p w:rsidR="003F2287" w:rsidRDefault="003F2287">
            <w:r>
              <w:t>a sociální</w:t>
            </w:r>
          </w:p>
          <w:p w:rsidR="003F2287" w:rsidRDefault="003F2287">
            <w:r>
              <w:t>výchova</w:t>
            </w:r>
          </w:p>
        </w:tc>
        <w:tc>
          <w:tcPr>
            <w:tcW w:w="1763" w:type="dxa"/>
            <w:tcBorders>
              <w:top w:val="single" w:sz="4" w:space="0" w:color="000000"/>
              <w:left w:val="single" w:sz="4" w:space="0" w:color="000000"/>
              <w:bottom w:val="single" w:sz="4" w:space="0" w:color="000000"/>
            </w:tcBorders>
          </w:tcPr>
          <w:p w:rsidR="003F2287" w:rsidRDefault="003F2287">
            <w:pPr>
              <w:snapToGrid w:val="0"/>
            </w:pPr>
            <w:r>
              <w:t xml:space="preserve">Výchova </w:t>
            </w:r>
          </w:p>
          <w:p w:rsidR="003F2287" w:rsidRDefault="003F2287">
            <w:r>
              <w:t>demokratického</w:t>
            </w:r>
          </w:p>
          <w:p w:rsidR="003F2287" w:rsidRDefault="003F2287">
            <w:r>
              <w:t>člověka</w:t>
            </w:r>
          </w:p>
        </w:tc>
        <w:tc>
          <w:tcPr>
            <w:tcW w:w="1510" w:type="dxa"/>
            <w:tcBorders>
              <w:top w:val="single" w:sz="4" w:space="0" w:color="000000"/>
              <w:left w:val="single" w:sz="4" w:space="0" w:color="000000"/>
              <w:bottom w:val="single" w:sz="4" w:space="0" w:color="000000"/>
            </w:tcBorders>
          </w:tcPr>
          <w:p w:rsidR="003F2287" w:rsidRDefault="003F2287">
            <w:pPr>
              <w:snapToGrid w:val="0"/>
            </w:pPr>
            <w:r>
              <w:t xml:space="preserve">Výchova k myšlení v evropských a </w:t>
            </w:r>
          </w:p>
          <w:p w:rsidR="003F2287" w:rsidRDefault="003F2287">
            <w:r>
              <w:t xml:space="preserve">globálních </w:t>
            </w:r>
            <w:proofErr w:type="gramStart"/>
            <w:r>
              <w:t>souvislostech</w:t>
            </w:r>
            <w:proofErr w:type="gramEnd"/>
          </w:p>
        </w:tc>
        <w:tc>
          <w:tcPr>
            <w:tcW w:w="1510" w:type="dxa"/>
            <w:tcBorders>
              <w:top w:val="single" w:sz="4" w:space="0" w:color="000000"/>
              <w:left w:val="single" w:sz="4" w:space="0" w:color="000000"/>
              <w:bottom w:val="single" w:sz="4" w:space="0" w:color="000000"/>
            </w:tcBorders>
          </w:tcPr>
          <w:p w:rsidR="003F2287" w:rsidRDefault="003F2287">
            <w:pPr>
              <w:snapToGrid w:val="0"/>
            </w:pPr>
            <w:r>
              <w:t>Multikulturní výchova</w:t>
            </w:r>
          </w:p>
          <w:p w:rsidR="003F2287" w:rsidRDefault="003F2287"/>
        </w:tc>
        <w:tc>
          <w:tcPr>
            <w:tcW w:w="1829" w:type="dxa"/>
            <w:tcBorders>
              <w:top w:val="single" w:sz="4" w:space="0" w:color="000000"/>
              <w:left w:val="single" w:sz="4" w:space="0" w:color="000000"/>
              <w:bottom w:val="single" w:sz="4" w:space="0" w:color="000000"/>
            </w:tcBorders>
          </w:tcPr>
          <w:p w:rsidR="003F2287" w:rsidRDefault="003F2287">
            <w:pPr>
              <w:snapToGrid w:val="0"/>
            </w:pPr>
            <w:r>
              <w:t>Environmentální výchova</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1.</w:t>
            </w:r>
          </w:p>
        </w:tc>
        <w:tc>
          <w:tcPr>
            <w:tcW w:w="1310" w:type="dxa"/>
            <w:tcBorders>
              <w:top w:val="single" w:sz="4" w:space="0" w:color="000000"/>
              <w:left w:val="single" w:sz="4" w:space="0" w:color="000000"/>
              <w:bottom w:val="single" w:sz="4" w:space="0" w:color="000000"/>
            </w:tcBorders>
          </w:tcPr>
          <w:p w:rsidR="003F2287" w:rsidRDefault="003F2287">
            <w:pPr>
              <w:snapToGrid w:val="0"/>
            </w:pPr>
            <w:r>
              <w:t>x</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829" w:type="dxa"/>
            <w:tcBorders>
              <w:top w:val="single" w:sz="4" w:space="0" w:color="000000"/>
              <w:left w:val="single" w:sz="4" w:space="0" w:color="000000"/>
              <w:bottom w:val="single" w:sz="4" w:space="0" w:color="000000"/>
            </w:tcBorders>
          </w:tcPr>
          <w:p w:rsidR="003F2287" w:rsidRDefault="003F2287">
            <w:pPr>
              <w:snapToGrid w:val="0"/>
            </w:pPr>
            <w:r>
              <w:t>x</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2.</w:t>
            </w:r>
          </w:p>
        </w:tc>
        <w:tc>
          <w:tcPr>
            <w:tcW w:w="1310" w:type="dxa"/>
            <w:tcBorders>
              <w:top w:val="single" w:sz="4" w:space="0" w:color="000000"/>
              <w:left w:val="single" w:sz="4" w:space="0" w:color="000000"/>
              <w:bottom w:val="single" w:sz="4" w:space="0" w:color="000000"/>
            </w:tcBorders>
          </w:tcPr>
          <w:p w:rsidR="003F2287" w:rsidRDefault="003F2287">
            <w:pPr>
              <w:snapToGrid w:val="0"/>
            </w:pPr>
            <w:r>
              <w:t>x</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829" w:type="dxa"/>
            <w:tcBorders>
              <w:top w:val="single" w:sz="4" w:space="0" w:color="000000"/>
              <w:left w:val="single" w:sz="4" w:space="0" w:color="000000"/>
              <w:bottom w:val="single" w:sz="4" w:space="0" w:color="000000"/>
            </w:tcBorders>
          </w:tcPr>
          <w:p w:rsidR="003F2287" w:rsidRDefault="003F2287">
            <w:pPr>
              <w:snapToGrid w:val="0"/>
            </w:pPr>
            <w:r>
              <w:t>x</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3.</w:t>
            </w:r>
          </w:p>
        </w:tc>
        <w:tc>
          <w:tcPr>
            <w:tcW w:w="1310" w:type="dxa"/>
            <w:tcBorders>
              <w:top w:val="single" w:sz="4" w:space="0" w:color="000000"/>
              <w:left w:val="single" w:sz="4" w:space="0" w:color="000000"/>
              <w:bottom w:val="single" w:sz="4" w:space="0" w:color="000000"/>
            </w:tcBorders>
          </w:tcPr>
          <w:p w:rsidR="003F2287" w:rsidRDefault="003F2287">
            <w:pPr>
              <w:snapToGrid w:val="0"/>
            </w:pPr>
            <w:r>
              <w:t>x</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829" w:type="dxa"/>
            <w:tcBorders>
              <w:top w:val="single" w:sz="4" w:space="0" w:color="000000"/>
              <w:left w:val="single" w:sz="4" w:space="0" w:color="000000"/>
              <w:bottom w:val="single" w:sz="4" w:space="0" w:color="000000"/>
            </w:tcBorders>
          </w:tcPr>
          <w:p w:rsidR="003F2287" w:rsidRDefault="003F2287">
            <w:pPr>
              <w:snapToGrid w:val="0"/>
            </w:pPr>
            <w:r>
              <w:t>x</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4.</w:t>
            </w:r>
          </w:p>
        </w:tc>
        <w:tc>
          <w:tcPr>
            <w:tcW w:w="1310" w:type="dxa"/>
            <w:tcBorders>
              <w:top w:val="single" w:sz="4" w:space="0" w:color="000000"/>
              <w:left w:val="single" w:sz="4" w:space="0" w:color="000000"/>
              <w:bottom w:val="single" w:sz="4" w:space="0" w:color="000000"/>
            </w:tcBorders>
          </w:tcPr>
          <w:p w:rsidR="003F2287" w:rsidRDefault="003F2287">
            <w:pPr>
              <w:snapToGrid w:val="0"/>
            </w:pPr>
            <w:r>
              <w:t>x</w:t>
            </w:r>
          </w:p>
        </w:tc>
        <w:tc>
          <w:tcPr>
            <w:tcW w:w="1763" w:type="dxa"/>
            <w:tcBorders>
              <w:top w:val="single" w:sz="4" w:space="0" w:color="000000"/>
              <w:left w:val="single" w:sz="4" w:space="0" w:color="000000"/>
              <w:bottom w:val="single" w:sz="4" w:space="0" w:color="000000"/>
            </w:tcBorders>
          </w:tcPr>
          <w:p w:rsidR="003F2287" w:rsidRDefault="003F2287">
            <w:pPr>
              <w:snapToGrid w:val="0"/>
            </w:pPr>
            <w:r>
              <w:t>x</w:t>
            </w:r>
          </w:p>
        </w:tc>
        <w:tc>
          <w:tcPr>
            <w:tcW w:w="1510" w:type="dxa"/>
            <w:tcBorders>
              <w:top w:val="single" w:sz="4" w:space="0" w:color="000000"/>
              <w:left w:val="single" w:sz="4" w:space="0" w:color="000000"/>
              <w:bottom w:val="single" w:sz="4" w:space="0" w:color="000000"/>
            </w:tcBorders>
          </w:tcPr>
          <w:p w:rsidR="003F2287" w:rsidRDefault="003F2287">
            <w:pPr>
              <w:snapToGrid w:val="0"/>
            </w:pPr>
            <w:r>
              <w:t>x</w:t>
            </w:r>
          </w:p>
        </w:tc>
        <w:tc>
          <w:tcPr>
            <w:tcW w:w="1510" w:type="dxa"/>
            <w:tcBorders>
              <w:top w:val="single" w:sz="4" w:space="0" w:color="000000"/>
              <w:left w:val="single" w:sz="4" w:space="0" w:color="000000"/>
              <w:bottom w:val="single" w:sz="4" w:space="0" w:color="000000"/>
            </w:tcBorders>
          </w:tcPr>
          <w:p w:rsidR="003F2287" w:rsidRDefault="003F2287">
            <w:pPr>
              <w:snapToGrid w:val="0"/>
            </w:pPr>
            <w:r>
              <w:t>x</w:t>
            </w:r>
          </w:p>
        </w:tc>
        <w:tc>
          <w:tcPr>
            <w:tcW w:w="1829" w:type="dxa"/>
            <w:tcBorders>
              <w:top w:val="single" w:sz="4" w:space="0" w:color="000000"/>
              <w:left w:val="single" w:sz="4" w:space="0" w:color="000000"/>
              <w:bottom w:val="single" w:sz="4" w:space="0" w:color="000000"/>
            </w:tcBorders>
          </w:tcPr>
          <w:p w:rsidR="003F2287" w:rsidRDefault="003F2287">
            <w:pPr>
              <w:snapToGrid w:val="0"/>
            </w:pPr>
            <w:r>
              <w:t>x</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x</w:t>
            </w:r>
          </w:p>
        </w:tc>
      </w:tr>
      <w:tr w:rsidR="003F2287">
        <w:tc>
          <w:tcPr>
            <w:tcW w:w="910" w:type="dxa"/>
            <w:tcBorders>
              <w:top w:val="single" w:sz="4" w:space="0" w:color="000000"/>
              <w:left w:val="single" w:sz="4" w:space="0" w:color="000000"/>
              <w:bottom w:val="single" w:sz="4" w:space="0" w:color="000000"/>
            </w:tcBorders>
          </w:tcPr>
          <w:p w:rsidR="003F2287" w:rsidRDefault="003F2287">
            <w:pPr>
              <w:snapToGrid w:val="0"/>
            </w:pPr>
            <w:r>
              <w:t>5.</w:t>
            </w:r>
          </w:p>
        </w:tc>
        <w:tc>
          <w:tcPr>
            <w:tcW w:w="1310" w:type="dxa"/>
            <w:tcBorders>
              <w:top w:val="single" w:sz="4" w:space="0" w:color="000000"/>
              <w:left w:val="single" w:sz="4" w:space="0" w:color="000000"/>
              <w:bottom w:val="single" w:sz="4" w:space="0" w:color="000000"/>
            </w:tcBorders>
          </w:tcPr>
          <w:p w:rsidR="003F2287" w:rsidRDefault="003F2287">
            <w:pPr>
              <w:snapToGrid w:val="0"/>
            </w:pPr>
            <w:r>
              <w:t>x</w:t>
            </w:r>
          </w:p>
        </w:tc>
        <w:tc>
          <w:tcPr>
            <w:tcW w:w="1763" w:type="dxa"/>
            <w:tcBorders>
              <w:top w:val="single" w:sz="4" w:space="0" w:color="000000"/>
              <w:left w:val="single" w:sz="4" w:space="0" w:color="000000"/>
              <w:bottom w:val="single" w:sz="4" w:space="0" w:color="000000"/>
            </w:tcBorders>
          </w:tcPr>
          <w:p w:rsidR="003F2287" w:rsidRDefault="003F2287">
            <w:pPr>
              <w:snapToGrid w:val="0"/>
            </w:pPr>
            <w:r>
              <w:t>x</w:t>
            </w:r>
          </w:p>
        </w:tc>
        <w:tc>
          <w:tcPr>
            <w:tcW w:w="1510" w:type="dxa"/>
            <w:tcBorders>
              <w:top w:val="single" w:sz="4" w:space="0" w:color="000000"/>
              <w:left w:val="single" w:sz="4" w:space="0" w:color="000000"/>
              <w:bottom w:val="single" w:sz="4" w:space="0" w:color="000000"/>
            </w:tcBorders>
          </w:tcPr>
          <w:p w:rsidR="003F2287" w:rsidRDefault="003F2287">
            <w:pPr>
              <w:snapToGrid w:val="0"/>
            </w:pPr>
            <w:r>
              <w:t>x</w:t>
            </w:r>
          </w:p>
        </w:tc>
        <w:tc>
          <w:tcPr>
            <w:tcW w:w="1510" w:type="dxa"/>
            <w:tcBorders>
              <w:top w:val="single" w:sz="4" w:space="0" w:color="000000"/>
              <w:left w:val="single" w:sz="4" w:space="0" w:color="000000"/>
              <w:bottom w:val="single" w:sz="4" w:space="0" w:color="000000"/>
            </w:tcBorders>
          </w:tcPr>
          <w:p w:rsidR="003F2287" w:rsidRDefault="003F2287">
            <w:pPr>
              <w:snapToGrid w:val="0"/>
            </w:pPr>
            <w:r>
              <w:t>x</w:t>
            </w:r>
          </w:p>
        </w:tc>
        <w:tc>
          <w:tcPr>
            <w:tcW w:w="1829" w:type="dxa"/>
            <w:tcBorders>
              <w:top w:val="single" w:sz="4" w:space="0" w:color="000000"/>
              <w:left w:val="single" w:sz="4" w:space="0" w:color="000000"/>
              <w:bottom w:val="single" w:sz="4" w:space="0" w:color="000000"/>
            </w:tcBorders>
          </w:tcPr>
          <w:p w:rsidR="003F2287" w:rsidRDefault="003F2287">
            <w:pPr>
              <w:snapToGrid w:val="0"/>
            </w:pPr>
            <w:r>
              <w:t>x</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x</w:t>
            </w:r>
          </w:p>
        </w:tc>
      </w:tr>
    </w:tbl>
    <w:p w:rsidR="003F2287" w:rsidRDefault="003F2287"/>
    <w:p w:rsidR="003F2287" w:rsidRDefault="003F2287"/>
    <w:p w:rsidR="003F2287" w:rsidRDefault="003F2287">
      <w:pPr>
        <w:pStyle w:val="Nadpis2"/>
        <w:jc w:val="center"/>
        <w:rPr>
          <w:rFonts w:ascii="Times New Roman" w:hAnsi="Times New Roman" w:cs="Times New Roman"/>
          <w:i w:val="0"/>
          <w:sz w:val="40"/>
          <w:szCs w:val="40"/>
        </w:rPr>
      </w:pPr>
      <w:r>
        <w:rPr>
          <w:rFonts w:ascii="Times New Roman" w:hAnsi="Times New Roman" w:cs="Times New Roman"/>
          <w:i w:val="0"/>
          <w:sz w:val="40"/>
          <w:szCs w:val="40"/>
        </w:rPr>
        <w:t>Tělesná výchova</w:t>
      </w:r>
    </w:p>
    <w:p w:rsidR="003F2287" w:rsidRDefault="003F2287">
      <w:pPr>
        <w:pStyle w:val="Nadpis2"/>
        <w:jc w:val="center"/>
        <w:rPr>
          <w:rFonts w:ascii="Times New Roman" w:hAnsi="Times New Roman" w:cs="Times New Roman"/>
          <w:i w:val="0"/>
          <w:sz w:val="40"/>
          <w:szCs w:val="40"/>
        </w:rPr>
      </w:pPr>
      <w:r>
        <w:rPr>
          <w:rFonts w:ascii="Times New Roman" w:hAnsi="Times New Roman" w:cs="Times New Roman"/>
          <w:i w:val="0"/>
          <w:sz w:val="40"/>
          <w:szCs w:val="40"/>
        </w:rPr>
        <w:t>1. – 5. ročník</w:t>
      </w:r>
    </w:p>
    <w:p w:rsidR="003F2287" w:rsidRDefault="003F2287">
      <w:pPr>
        <w:rPr>
          <w:sz w:val="36"/>
          <w:szCs w:val="36"/>
        </w:rPr>
      </w:pPr>
    </w:p>
    <w:tbl>
      <w:tblPr>
        <w:tblW w:w="0" w:type="auto"/>
        <w:tblInd w:w="-87" w:type="dxa"/>
        <w:tblLayout w:type="fixed"/>
        <w:tblLook w:val="0000" w:firstRow="0" w:lastRow="0" w:firstColumn="0" w:lastColumn="0" w:noHBand="0" w:noVBand="0"/>
      </w:tblPr>
      <w:tblGrid>
        <w:gridCol w:w="950"/>
        <w:gridCol w:w="1829"/>
        <w:gridCol w:w="1403"/>
        <w:gridCol w:w="1763"/>
        <w:gridCol w:w="1790"/>
        <w:gridCol w:w="2013"/>
      </w:tblGrid>
      <w:tr w:rsidR="003F2287">
        <w:tc>
          <w:tcPr>
            <w:tcW w:w="950" w:type="dxa"/>
            <w:tcBorders>
              <w:top w:val="double" w:sz="1" w:space="0" w:color="000000"/>
              <w:left w:val="single" w:sz="4" w:space="0" w:color="000000"/>
              <w:bottom w:val="double" w:sz="40" w:space="0" w:color="000000"/>
            </w:tcBorders>
          </w:tcPr>
          <w:p w:rsidR="003F2287" w:rsidRDefault="003F2287">
            <w:pPr>
              <w:snapToGrid w:val="0"/>
              <w:rPr>
                <w:b/>
              </w:rPr>
            </w:pPr>
            <w:r>
              <w:rPr>
                <w:b/>
              </w:rPr>
              <w:t>Ročník</w:t>
            </w:r>
          </w:p>
        </w:tc>
        <w:tc>
          <w:tcPr>
            <w:tcW w:w="1829" w:type="dxa"/>
            <w:tcBorders>
              <w:top w:val="double" w:sz="1" w:space="0" w:color="000000"/>
              <w:left w:val="single" w:sz="4" w:space="0" w:color="000000"/>
              <w:bottom w:val="double" w:sz="40" w:space="0" w:color="000000"/>
            </w:tcBorders>
          </w:tcPr>
          <w:p w:rsidR="003F2287" w:rsidRDefault="003F2287">
            <w:pPr>
              <w:snapToGrid w:val="0"/>
              <w:rPr>
                <w:b/>
              </w:rPr>
            </w:pPr>
            <w:r>
              <w:rPr>
                <w:b/>
              </w:rPr>
              <w:t>Průřezová témata</w:t>
            </w:r>
          </w:p>
        </w:tc>
        <w:tc>
          <w:tcPr>
            <w:tcW w:w="1403" w:type="dxa"/>
            <w:tcBorders>
              <w:top w:val="double" w:sz="1" w:space="0" w:color="000000"/>
              <w:left w:val="single" w:sz="4" w:space="0" w:color="000000"/>
              <w:bottom w:val="double" w:sz="40" w:space="0" w:color="000000"/>
            </w:tcBorders>
          </w:tcPr>
          <w:p w:rsidR="003F2287" w:rsidRDefault="003F2287">
            <w:pPr>
              <w:snapToGrid w:val="0"/>
              <w:rPr>
                <w:b/>
              </w:rPr>
            </w:pPr>
            <w:proofErr w:type="spellStart"/>
            <w:r>
              <w:rPr>
                <w:b/>
              </w:rPr>
              <w:t>Tématický</w:t>
            </w:r>
            <w:proofErr w:type="spellEnd"/>
          </w:p>
          <w:p w:rsidR="003F2287" w:rsidRDefault="003F2287">
            <w:pPr>
              <w:rPr>
                <w:b/>
              </w:rPr>
            </w:pPr>
            <w:r>
              <w:rPr>
                <w:b/>
              </w:rPr>
              <w:t>okruh</w:t>
            </w:r>
          </w:p>
        </w:tc>
        <w:tc>
          <w:tcPr>
            <w:tcW w:w="1763" w:type="dxa"/>
            <w:tcBorders>
              <w:top w:val="double" w:sz="1" w:space="0" w:color="000000"/>
              <w:left w:val="single" w:sz="4" w:space="0" w:color="000000"/>
              <w:bottom w:val="double" w:sz="40" w:space="0" w:color="000000"/>
            </w:tcBorders>
          </w:tcPr>
          <w:p w:rsidR="003F2287" w:rsidRDefault="003F2287">
            <w:pPr>
              <w:snapToGrid w:val="0"/>
              <w:rPr>
                <w:b/>
              </w:rPr>
            </w:pPr>
            <w:r>
              <w:rPr>
                <w:b/>
              </w:rPr>
              <w:t>Téma</w:t>
            </w:r>
          </w:p>
          <w:p w:rsidR="003F2287" w:rsidRDefault="003F2287">
            <w:pPr>
              <w:rPr>
                <w:b/>
              </w:rPr>
            </w:pPr>
            <w:r>
              <w:rPr>
                <w:b/>
              </w:rPr>
              <w:t>(učivo)</w:t>
            </w:r>
          </w:p>
        </w:tc>
        <w:tc>
          <w:tcPr>
            <w:tcW w:w="1790" w:type="dxa"/>
            <w:tcBorders>
              <w:top w:val="double" w:sz="1" w:space="0" w:color="000000"/>
              <w:left w:val="single" w:sz="4" w:space="0" w:color="000000"/>
              <w:bottom w:val="double" w:sz="40" w:space="0" w:color="000000"/>
            </w:tcBorders>
          </w:tcPr>
          <w:p w:rsidR="003F2287" w:rsidRDefault="003F2287">
            <w:pPr>
              <w:snapToGrid w:val="0"/>
              <w:rPr>
                <w:b/>
              </w:rPr>
            </w:pPr>
            <w:r>
              <w:rPr>
                <w:b/>
              </w:rPr>
              <w:t>Očekávané výstupy</w:t>
            </w:r>
          </w:p>
        </w:tc>
        <w:tc>
          <w:tcPr>
            <w:tcW w:w="2013" w:type="dxa"/>
            <w:tcBorders>
              <w:top w:val="double" w:sz="1" w:space="0" w:color="000000"/>
              <w:left w:val="single" w:sz="4" w:space="0" w:color="000000"/>
              <w:bottom w:val="double" w:sz="40" w:space="0" w:color="000000"/>
              <w:right w:val="single" w:sz="4" w:space="0" w:color="000000"/>
            </w:tcBorders>
          </w:tcPr>
          <w:p w:rsidR="003F2287" w:rsidRDefault="003F2287">
            <w:pPr>
              <w:snapToGrid w:val="0"/>
              <w:rPr>
                <w:b/>
              </w:rPr>
            </w:pPr>
            <w:r>
              <w:rPr>
                <w:b/>
              </w:rPr>
              <w:t>Poznámky</w:t>
            </w:r>
          </w:p>
        </w:tc>
      </w:tr>
      <w:tr w:rsidR="003F2287">
        <w:tc>
          <w:tcPr>
            <w:tcW w:w="950" w:type="dxa"/>
            <w:tcBorders>
              <w:top w:val="double" w:sz="1" w:space="0" w:color="000000"/>
              <w:left w:val="single" w:sz="4" w:space="0" w:color="000000"/>
              <w:bottom w:val="single" w:sz="4" w:space="0" w:color="000000"/>
            </w:tcBorders>
          </w:tcPr>
          <w:p w:rsidR="003F2287" w:rsidRDefault="003F2287">
            <w:pPr>
              <w:snapToGrid w:val="0"/>
            </w:pPr>
            <w:proofErr w:type="gramStart"/>
            <w:r>
              <w:t>1.-3.</w:t>
            </w:r>
            <w:proofErr w:type="gramEnd"/>
          </w:p>
        </w:tc>
        <w:tc>
          <w:tcPr>
            <w:tcW w:w="1829" w:type="dxa"/>
            <w:tcBorders>
              <w:top w:val="double" w:sz="1" w:space="0" w:color="000000"/>
              <w:left w:val="single" w:sz="4" w:space="0" w:color="000000"/>
              <w:bottom w:val="single" w:sz="4" w:space="0" w:color="000000"/>
            </w:tcBorders>
          </w:tcPr>
          <w:p w:rsidR="003F2287" w:rsidRDefault="003F2287">
            <w:pPr>
              <w:snapToGrid w:val="0"/>
            </w:pPr>
            <w:r>
              <w:t>Osobnostní a sociální výchova</w:t>
            </w:r>
          </w:p>
        </w:tc>
        <w:tc>
          <w:tcPr>
            <w:tcW w:w="1403" w:type="dxa"/>
            <w:tcBorders>
              <w:top w:val="double" w:sz="1" w:space="0" w:color="000000"/>
              <w:left w:val="single" w:sz="4" w:space="0" w:color="000000"/>
              <w:bottom w:val="single" w:sz="4" w:space="0" w:color="000000"/>
            </w:tcBorders>
          </w:tcPr>
          <w:p w:rsidR="003F2287" w:rsidRDefault="003F2287">
            <w:pPr>
              <w:snapToGrid w:val="0"/>
            </w:pPr>
            <w:r>
              <w:t>Činnosti ovlivňující</w:t>
            </w:r>
          </w:p>
          <w:p w:rsidR="003F2287" w:rsidRDefault="003F2287">
            <w:r>
              <w:t>zdraví</w:t>
            </w:r>
          </w:p>
        </w:tc>
        <w:tc>
          <w:tcPr>
            <w:tcW w:w="1763" w:type="dxa"/>
            <w:tcBorders>
              <w:top w:val="double" w:sz="1" w:space="0" w:color="000000"/>
              <w:left w:val="single" w:sz="4" w:space="0" w:color="000000"/>
              <w:bottom w:val="single" w:sz="4" w:space="0" w:color="000000"/>
            </w:tcBorders>
          </w:tcPr>
          <w:p w:rsidR="003F2287" w:rsidRDefault="003F2287">
            <w:pPr>
              <w:snapToGrid w:val="0"/>
            </w:pPr>
            <w:r>
              <w:t xml:space="preserve">Význam pohybu </w:t>
            </w:r>
          </w:p>
          <w:p w:rsidR="003F2287" w:rsidRDefault="003F2287">
            <w:r>
              <w:t>Pro zdraví</w:t>
            </w:r>
          </w:p>
        </w:tc>
        <w:tc>
          <w:tcPr>
            <w:tcW w:w="1790" w:type="dxa"/>
            <w:tcBorders>
              <w:top w:val="double" w:sz="1" w:space="0" w:color="000000"/>
              <w:left w:val="single" w:sz="4" w:space="0" w:color="000000"/>
              <w:bottom w:val="single" w:sz="4" w:space="0" w:color="000000"/>
            </w:tcBorders>
          </w:tcPr>
          <w:p w:rsidR="003F2287" w:rsidRDefault="003F2287">
            <w:pPr>
              <w:snapToGrid w:val="0"/>
            </w:pPr>
            <w:r>
              <w:t>-spojuje pravidelný pohyb se zdravím</w:t>
            </w:r>
          </w:p>
          <w:p w:rsidR="003F2287" w:rsidRDefault="003F2287">
            <w:r>
              <w:t>-nepřeceňuje své síly</w:t>
            </w:r>
          </w:p>
          <w:p w:rsidR="003F2287" w:rsidRDefault="003F2287">
            <w:r>
              <w:t>-zvládá jednoduché pohybové činnosti</w:t>
            </w:r>
          </w:p>
        </w:tc>
        <w:tc>
          <w:tcPr>
            <w:tcW w:w="2013"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Příprava organismu</w:t>
            </w:r>
          </w:p>
        </w:tc>
        <w:tc>
          <w:tcPr>
            <w:tcW w:w="1790" w:type="dxa"/>
            <w:tcBorders>
              <w:top w:val="single" w:sz="4" w:space="0" w:color="000000"/>
              <w:left w:val="single" w:sz="4" w:space="0" w:color="000000"/>
              <w:bottom w:val="single" w:sz="4" w:space="0" w:color="000000"/>
            </w:tcBorders>
          </w:tcPr>
          <w:p w:rsidR="003F2287" w:rsidRDefault="003F2287">
            <w:pPr>
              <w:snapToGrid w:val="0"/>
            </w:pPr>
            <w:r>
              <w:t>-uvědomuje si důležitost přípravy organismu</w:t>
            </w:r>
          </w:p>
          <w:p w:rsidR="003F2287" w:rsidRDefault="003F2287">
            <w:r>
              <w:t xml:space="preserve"> před a </w:t>
            </w:r>
            <w:proofErr w:type="gramStart"/>
            <w:r>
              <w:t>po  pohybové</w:t>
            </w:r>
            <w:proofErr w:type="gramEnd"/>
            <w:r>
              <w:t xml:space="preserve"> činnosti</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Zdravotně zaměřené činnosti</w:t>
            </w:r>
          </w:p>
        </w:tc>
        <w:tc>
          <w:tcPr>
            <w:tcW w:w="1790" w:type="dxa"/>
            <w:tcBorders>
              <w:top w:val="single" w:sz="4" w:space="0" w:color="000000"/>
              <w:left w:val="single" w:sz="4" w:space="0" w:color="000000"/>
              <w:bottom w:val="single" w:sz="4" w:space="0" w:color="000000"/>
            </w:tcBorders>
          </w:tcPr>
          <w:p w:rsidR="003F2287" w:rsidRDefault="003F2287">
            <w:pPr>
              <w:snapToGrid w:val="0"/>
            </w:pPr>
            <w:r>
              <w:t>-snaží se o správné držení těla</w:t>
            </w:r>
          </w:p>
          <w:p w:rsidR="003F2287" w:rsidRDefault="003F2287">
            <w:r>
              <w:t>-dokáže podle svých možností co nejvíce</w:t>
            </w:r>
          </w:p>
          <w:p w:rsidR="003F2287" w:rsidRDefault="003F2287">
            <w:r>
              <w:t xml:space="preserve"> využít relaxaci</w:t>
            </w:r>
          </w:p>
          <w:p w:rsidR="003F2287" w:rsidRDefault="003F2287">
            <w:r>
              <w:t>-nápodobou se snaží o správné zvedání</w:t>
            </w:r>
          </w:p>
          <w:p w:rsidR="003F2287" w:rsidRDefault="003F2287">
            <w:r>
              <w:t xml:space="preserve"> a </w:t>
            </w:r>
            <w:proofErr w:type="gramStart"/>
            <w:r>
              <w:t>manipulaci  se</w:t>
            </w:r>
            <w:proofErr w:type="gramEnd"/>
            <w:r>
              <w:t xml:space="preserve"> zátěží </w:t>
            </w:r>
          </w:p>
          <w:p w:rsidR="00533265" w:rsidRDefault="00533265"/>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-nácvik správného držení těla (v lehu na zádech)</w:t>
            </w: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 xml:space="preserve">Rozvoj různých forem </w:t>
            </w:r>
          </w:p>
          <w:p w:rsidR="003F2287" w:rsidRDefault="003F2287">
            <w:r>
              <w:t xml:space="preserve">rychlosti, </w:t>
            </w:r>
            <w:proofErr w:type="spellStart"/>
            <w:proofErr w:type="gramStart"/>
            <w:r>
              <w:t>vytrvalosti,síly</w:t>
            </w:r>
            <w:proofErr w:type="spellEnd"/>
            <w:proofErr w:type="gramEnd"/>
            <w:r>
              <w:t>,</w:t>
            </w:r>
          </w:p>
          <w:p w:rsidR="003F2287" w:rsidRDefault="003F2287">
            <w:r>
              <w:t>pohyblivosti a koordinace</w:t>
            </w:r>
          </w:p>
          <w:p w:rsidR="003F2287" w:rsidRDefault="003F2287">
            <w:r>
              <w:t>pohybu</w:t>
            </w:r>
          </w:p>
        </w:tc>
        <w:tc>
          <w:tcPr>
            <w:tcW w:w="1790" w:type="dxa"/>
            <w:tcBorders>
              <w:top w:val="single" w:sz="4" w:space="0" w:color="000000"/>
              <w:left w:val="single" w:sz="4" w:space="0" w:color="000000"/>
              <w:bottom w:val="single" w:sz="4" w:space="0" w:color="000000"/>
            </w:tcBorders>
          </w:tcPr>
          <w:p w:rsidR="003F2287" w:rsidRDefault="003F2287">
            <w:pPr>
              <w:snapToGrid w:val="0"/>
            </w:pPr>
            <w:r>
              <w:t>-podle svých možností se snaží zvyšovat</w:t>
            </w:r>
          </w:p>
          <w:p w:rsidR="003F2287" w:rsidRDefault="003F2287">
            <w:r>
              <w:t>svoji rychlost a vytrvalost, sílu a pohyblivost</w:t>
            </w:r>
          </w:p>
          <w:p w:rsidR="003F2287" w:rsidRDefault="003F2287">
            <w:r>
              <w:t xml:space="preserve">-podle svých možností se snaží o zlepšení </w:t>
            </w:r>
          </w:p>
          <w:p w:rsidR="003F2287" w:rsidRDefault="003F2287">
            <w:r>
              <w:t>koordinace pohybů</w:t>
            </w:r>
          </w:p>
          <w:p w:rsidR="00533265" w:rsidRDefault="00533265"/>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Hygiena při TV</w:t>
            </w:r>
          </w:p>
        </w:tc>
        <w:tc>
          <w:tcPr>
            <w:tcW w:w="1790" w:type="dxa"/>
            <w:tcBorders>
              <w:top w:val="single" w:sz="4" w:space="0" w:color="000000"/>
              <w:left w:val="single" w:sz="4" w:space="0" w:color="000000"/>
              <w:bottom w:val="single" w:sz="4" w:space="0" w:color="000000"/>
            </w:tcBorders>
          </w:tcPr>
          <w:p w:rsidR="003F2287" w:rsidRDefault="003F2287">
            <w:pPr>
              <w:snapToGrid w:val="0"/>
            </w:pPr>
            <w:r>
              <w:t xml:space="preserve">-dokáže si připravit vhodné oblečení pro </w:t>
            </w:r>
          </w:p>
          <w:p w:rsidR="003F2287" w:rsidRDefault="003F2287">
            <w:r>
              <w:t xml:space="preserve">pohybové činnosti v tělocvičně a na hřišti </w:t>
            </w:r>
          </w:p>
          <w:p w:rsidR="003F2287" w:rsidRDefault="003F2287">
            <w:r>
              <w:t>-uloží si oblečení na určené místo tak, aby je mohl použít při dalších činnostech</w:t>
            </w:r>
          </w:p>
          <w:p w:rsidR="003F2287" w:rsidRDefault="003F2287">
            <w:r>
              <w:t>-dbá na hygienu těla po skončení pohybových činností</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 xml:space="preserve">Bezpečnost při pohybových </w:t>
            </w:r>
          </w:p>
          <w:p w:rsidR="003F2287" w:rsidRDefault="003F2287">
            <w:proofErr w:type="gramStart"/>
            <w:r>
              <w:t>činnostech</w:t>
            </w:r>
            <w:proofErr w:type="gramEnd"/>
          </w:p>
        </w:tc>
        <w:tc>
          <w:tcPr>
            <w:tcW w:w="1790" w:type="dxa"/>
            <w:tcBorders>
              <w:top w:val="single" w:sz="4" w:space="0" w:color="000000"/>
              <w:left w:val="single" w:sz="4" w:space="0" w:color="000000"/>
              <w:bottom w:val="single" w:sz="4" w:space="0" w:color="000000"/>
            </w:tcBorders>
          </w:tcPr>
          <w:p w:rsidR="003F2287" w:rsidRDefault="003F2287">
            <w:pPr>
              <w:snapToGrid w:val="0"/>
            </w:pPr>
            <w:r>
              <w:t xml:space="preserve">-dodržuje bezpečné chování v šatnách , </w:t>
            </w:r>
            <w:proofErr w:type="gramStart"/>
            <w:r>
              <w:t>tělocvičně ,při</w:t>
            </w:r>
            <w:proofErr w:type="gramEnd"/>
            <w:r>
              <w:t xml:space="preserve"> pobytu venku </w:t>
            </w:r>
            <w:r>
              <w:lastRenderedPageBreak/>
              <w:t>na hřišti a v přírodě</w:t>
            </w:r>
          </w:p>
          <w:p w:rsidR="003F2287" w:rsidRDefault="003F2287">
            <w:r>
              <w:t>-dokáže bez pomoci uložit menší náčiní a nářadí</w:t>
            </w:r>
          </w:p>
          <w:p w:rsidR="003F2287" w:rsidRDefault="003F2287">
            <w:r>
              <w:t>-seznámí se s první pomocí při hodinách TV</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double" w:sz="1" w:space="0" w:color="000000"/>
              <w:left w:val="single" w:sz="4" w:space="0" w:color="000000"/>
              <w:bottom w:val="single" w:sz="4" w:space="0" w:color="000000"/>
            </w:tcBorders>
          </w:tcPr>
          <w:p w:rsidR="003F2287" w:rsidRDefault="003F2287">
            <w:pPr>
              <w:snapToGrid w:val="0"/>
            </w:pPr>
            <w:proofErr w:type="gramStart"/>
            <w:r>
              <w:lastRenderedPageBreak/>
              <w:t>1.-3.</w:t>
            </w:r>
            <w:proofErr w:type="gramEnd"/>
          </w:p>
        </w:tc>
        <w:tc>
          <w:tcPr>
            <w:tcW w:w="1829" w:type="dxa"/>
            <w:tcBorders>
              <w:top w:val="double" w:sz="1" w:space="0" w:color="000000"/>
              <w:left w:val="single" w:sz="4" w:space="0" w:color="000000"/>
              <w:bottom w:val="single" w:sz="4" w:space="0" w:color="000000"/>
            </w:tcBorders>
          </w:tcPr>
          <w:p w:rsidR="003F2287" w:rsidRDefault="003F2287">
            <w:pPr>
              <w:snapToGrid w:val="0"/>
            </w:pPr>
          </w:p>
        </w:tc>
        <w:tc>
          <w:tcPr>
            <w:tcW w:w="1403" w:type="dxa"/>
            <w:tcBorders>
              <w:top w:val="double" w:sz="1" w:space="0" w:color="000000"/>
              <w:left w:val="single" w:sz="4" w:space="0" w:color="000000"/>
              <w:bottom w:val="single" w:sz="4" w:space="0" w:color="000000"/>
            </w:tcBorders>
          </w:tcPr>
          <w:p w:rsidR="003F2287" w:rsidRDefault="003F2287">
            <w:pPr>
              <w:snapToGrid w:val="0"/>
            </w:pPr>
            <w:r>
              <w:t>Činnosti ovlivňující úroveň pohybových dovedností</w:t>
            </w:r>
          </w:p>
        </w:tc>
        <w:tc>
          <w:tcPr>
            <w:tcW w:w="1763" w:type="dxa"/>
            <w:tcBorders>
              <w:top w:val="double" w:sz="1" w:space="0" w:color="000000"/>
              <w:left w:val="single" w:sz="4" w:space="0" w:color="000000"/>
              <w:bottom w:val="single" w:sz="4" w:space="0" w:color="000000"/>
            </w:tcBorders>
          </w:tcPr>
          <w:p w:rsidR="003F2287" w:rsidRDefault="003F2287">
            <w:pPr>
              <w:snapToGrid w:val="0"/>
            </w:pPr>
            <w:r>
              <w:t>Pohybové hry</w:t>
            </w:r>
          </w:p>
        </w:tc>
        <w:tc>
          <w:tcPr>
            <w:tcW w:w="1790" w:type="dxa"/>
            <w:tcBorders>
              <w:top w:val="double" w:sz="1" w:space="0" w:color="000000"/>
              <w:left w:val="single" w:sz="4" w:space="0" w:color="000000"/>
              <w:bottom w:val="single" w:sz="4" w:space="0" w:color="000000"/>
            </w:tcBorders>
          </w:tcPr>
          <w:p w:rsidR="003F2287" w:rsidRDefault="003F2287">
            <w:pPr>
              <w:snapToGrid w:val="0"/>
            </w:pPr>
            <w:r>
              <w:t>-spolupracuje při jednoduchých týmových pohybových činnostech a soutěžích</w:t>
            </w:r>
          </w:p>
          <w:p w:rsidR="003F2287" w:rsidRDefault="003F2287">
            <w:r>
              <w:t>-zapojuje se do netradičních pohybových her s využitím hraček a netradičního cvičebního náčiní</w:t>
            </w:r>
          </w:p>
        </w:tc>
        <w:tc>
          <w:tcPr>
            <w:tcW w:w="2013"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Základy gymnastiky</w:t>
            </w:r>
          </w:p>
        </w:tc>
        <w:tc>
          <w:tcPr>
            <w:tcW w:w="1790" w:type="dxa"/>
            <w:tcBorders>
              <w:top w:val="single" w:sz="4" w:space="0" w:color="000000"/>
              <w:left w:val="single" w:sz="4" w:space="0" w:color="000000"/>
              <w:bottom w:val="single" w:sz="4" w:space="0" w:color="000000"/>
            </w:tcBorders>
          </w:tcPr>
          <w:p w:rsidR="003F2287" w:rsidRDefault="003F2287">
            <w:pPr>
              <w:snapToGrid w:val="0"/>
            </w:pPr>
            <w:r>
              <w:t>-zvládá činnosti prováděné ve skupině</w:t>
            </w:r>
          </w:p>
          <w:p w:rsidR="003F2287" w:rsidRDefault="003F2287">
            <w:r>
              <w:t>-snaží se o plynulé provedení akrobatických cviků</w:t>
            </w:r>
          </w:p>
          <w:p w:rsidR="003F2287" w:rsidRDefault="003F2287">
            <w:r>
              <w:t>-reaguje na základní pokyny a povely k osvojované činnosti a její organizaci</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Rytmické a kondiční formy cvičení pro děti</w:t>
            </w:r>
          </w:p>
        </w:tc>
        <w:tc>
          <w:tcPr>
            <w:tcW w:w="1790" w:type="dxa"/>
            <w:tcBorders>
              <w:top w:val="single" w:sz="4" w:space="0" w:color="000000"/>
              <w:left w:val="single" w:sz="4" w:space="0" w:color="000000"/>
              <w:bottom w:val="single" w:sz="4" w:space="0" w:color="000000"/>
            </w:tcBorders>
          </w:tcPr>
          <w:p w:rsidR="003F2287" w:rsidRDefault="003F2287">
            <w:pPr>
              <w:snapToGrid w:val="0"/>
            </w:pPr>
            <w:r>
              <w:t>-podle svých možností se snaží sladit svůj pohyb s rytmickým doprovodem</w:t>
            </w:r>
          </w:p>
          <w:p w:rsidR="003F2287" w:rsidRDefault="003F2287">
            <w:r>
              <w:t>-snaží se o estetický pohyb</w:t>
            </w:r>
          </w:p>
          <w:p w:rsidR="003F2287" w:rsidRDefault="003F2287">
            <w:r>
              <w:t xml:space="preserve">- vyjádří melodii a </w:t>
            </w:r>
            <w:r>
              <w:lastRenderedPageBreak/>
              <w:t>rytmus pohybem</w:t>
            </w:r>
          </w:p>
          <w:p w:rsidR="003F2287" w:rsidRDefault="003F2287">
            <w:r>
              <w:t>-snaží se o zlepšení svého výkonu</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 xml:space="preserve">-rytmizace jednoduchých pohybů podle říkadel, </w:t>
            </w:r>
            <w:proofErr w:type="spellStart"/>
            <w:proofErr w:type="gramStart"/>
            <w:r>
              <w:t>písní,hudebního</w:t>
            </w:r>
            <w:proofErr w:type="spellEnd"/>
            <w:proofErr w:type="gramEnd"/>
            <w:r>
              <w:t xml:space="preserve"> doprovodu</w:t>
            </w:r>
          </w:p>
          <w:p w:rsidR="003F2287" w:rsidRDefault="003F2287">
            <w:r>
              <w:t xml:space="preserve">-volné pohybové vyjádření hudby vyjádření </w:t>
            </w: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Průpravné úpoly</w:t>
            </w:r>
          </w:p>
        </w:tc>
        <w:tc>
          <w:tcPr>
            <w:tcW w:w="1790" w:type="dxa"/>
            <w:tcBorders>
              <w:top w:val="single" w:sz="4" w:space="0" w:color="000000"/>
              <w:left w:val="single" w:sz="4" w:space="0" w:color="000000"/>
              <w:bottom w:val="single" w:sz="4" w:space="0" w:color="000000"/>
            </w:tcBorders>
          </w:tcPr>
          <w:p w:rsidR="003F2287" w:rsidRDefault="003F2287">
            <w:pPr>
              <w:snapToGrid w:val="0"/>
            </w:pPr>
            <w:r>
              <w:t>-spolupracuje ve skupině</w:t>
            </w:r>
          </w:p>
          <w:p w:rsidR="003F2287" w:rsidRDefault="003F2287">
            <w:r>
              <w:t xml:space="preserve">-zapojuje se do </w:t>
            </w:r>
            <w:proofErr w:type="spellStart"/>
            <w:r>
              <w:t>úpolových</w:t>
            </w:r>
            <w:proofErr w:type="spellEnd"/>
            <w:r>
              <w:t xml:space="preserve"> her</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r>
              <w:t>Environmentální výchova</w:t>
            </w: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Základy atletiky</w:t>
            </w:r>
          </w:p>
        </w:tc>
        <w:tc>
          <w:tcPr>
            <w:tcW w:w="1790" w:type="dxa"/>
            <w:tcBorders>
              <w:top w:val="single" w:sz="4" w:space="0" w:color="000000"/>
              <w:left w:val="single" w:sz="4" w:space="0" w:color="000000"/>
              <w:bottom w:val="single" w:sz="4" w:space="0" w:color="000000"/>
            </w:tcBorders>
          </w:tcPr>
          <w:p w:rsidR="003F2287" w:rsidRDefault="003F2287">
            <w:pPr>
              <w:snapToGrid w:val="0"/>
            </w:pPr>
            <w:r>
              <w:t>-snaží se o zlepšení a zvýšení svého výkonu</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-běh</w:t>
            </w:r>
          </w:p>
          <w:p w:rsidR="003F2287" w:rsidRDefault="003F2287">
            <w:r>
              <w:t>-skoky</w:t>
            </w:r>
          </w:p>
          <w:p w:rsidR="003F2287" w:rsidRDefault="003F2287">
            <w:r>
              <w:t>-hody míčkem a drobným předmětem (šiška…)</w:t>
            </w:r>
          </w:p>
          <w:p w:rsidR="003F2287" w:rsidRDefault="003F2287"/>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Základy sportovních her</w:t>
            </w:r>
          </w:p>
        </w:tc>
        <w:tc>
          <w:tcPr>
            <w:tcW w:w="1790" w:type="dxa"/>
            <w:tcBorders>
              <w:top w:val="single" w:sz="4" w:space="0" w:color="000000"/>
              <w:left w:val="single" w:sz="4" w:space="0" w:color="000000"/>
              <w:bottom w:val="single" w:sz="4" w:space="0" w:color="000000"/>
            </w:tcBorders>
          </w:tcPr>
          <w:p w:rsidR="003F2287" w:rsidRDefault="003F2287">
            <w:pPr>
              <w:snapToGrid w:val="0"/>
            </w:pPr>
            <w:r>
              <w:t>-orientuje se v názvech herního náčiní, dokáže je uložit na své místo</w:t>
            </w:r>
          </w:p>
          <w:p w:rsidR="003F2287" w:rsidRDefault="003F2287">
            <w:r>
              <w:t xml:space="preserve">-zná zjednodušená pravidla sportovních her </w:t>
            </w:r>
          </w:p>
          <w:p w:rsidR="003F2287" w:rsidRDefault="003F2287">
            <w:r>
              <w:t>-snaží se o co nejefektivnější spolupráci při sportovních hrách</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Hry spojené s během, </w:t>
            </w:r>
            <w:proofErr w:type="spellStart"/>
            <w:proofErr w:type="gramStart"/>
            <w:r>
              <w:t>házením,hry</w:t>
            </w:r>
            <w:proofErr w:type="spellEnd"/>
            <w:proofErr w:type="gramEnd"/>
            <w:r>
              <w:t xml:space="preserve"> pro uklidnění, hry s míčem a pravidla her</w:t>
            </w: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Turistika a pobyt v přírodě</w:t>
            </w:r>
          </w:p>
        </w:tc>
        <w:tc>
          <w:tcPr>
            <w:tcW w:w="1790" w:type="dxa"/>
            <w:tcBorders>
              <w:top w:val="single" w:sz="4" w:space="0" w:color="000000"/>
              <w:left w:val="single" w:sz="4" w:space="0" w:color="000000"/>
              <w:bottom w:val="single" w:sz="4" w:space="0" w:color="000000"/>
            </w:tcBorders>
          </w:tcPr>
          <w:p w:rsidR="003F2287" w:rsidRDefault="003F2287" w:rsidP="00D124C5">
            <w:pPr>
              <w:snapToGrid w:val="0"/>
            </w:pPr>
            <w:r>
              <w:t>-při přesunu do terénu dodržuje zásady bezpečného chování</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Plavání</w:t>
            </w:r>
          </w:p>
        </w:tc>
        <w:tc>
          <w:tcPr>
            <w:tcW w:w="1790" w:type="dxa"/>
            <w:tcBorders>
              <w:top w:val="single" w:sz="4" w:space="0" w:color="000000"/>
              <w:left w:val="single" w:sz="4" w:space="0" w:color="000000"/>
              <w:bottom w:val="single" w:sz="4" w:space="0" w:color="000000"/>
            </w:tcBorders>
          </w:tcPr>
          <w:p w:rsidR="003F2287" w:rsidRDefault="003F2287">
            <w:pPr>
              <w:snapToGrid w:val="0"/>
            </w:pPr>
            <w:r>
              <w:t>-dodržuje hygienu plavání</w:t>
            </w:r>
          </w:p>
          <w:p w:rsidR="003F2287" w:rsidRDefault="003F2287">
            <w:r>
              <w:t>-adaptuje se na vodní prostředí</w:t>
            </w:r>
          </w:p>
          <w:p w:rsidR="003F2287" w:rsidRDefault="003F2287">
            <w:r>
              <w:t>-seznamuje se se základními plaveckými dovednostmi</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Lyžování a bruslení</w:t>
            </w:r>
          </w:p>
        </w:tc>
        <w:tc>
          <w:tcPr>
            <w:tcW w:w="1790" w:type="dxa"/>
            <w:tcBorders>
              <w:top w:val="single" w:sz="4" w:space="0" w:color="000000"/>
              <w:left w:val="single" w:sz="4" w:space="0" w:color="000000"/>
              <w:bottom w:val="single" w:sz="4" w:space="0" w:color="000000"/>
            </w:tcBorders>
          </w:tcPr>
          <w:p w:rsidR="003F2287" w:rsidRDefault="003F2287" w:rsidP="00D124C5">
            <w:pPr>
              <w:snapToGrid w:val="0"/>
            </w:pPr>
            <w:r>
              <w:t>-zapojuje se do her na ledě a sněhu podle svých možností</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double" w:sz="1" w:space="0" w:color="000000"/>
              <w:left w:val="single" w:sz="4" w:space="0" w:color="000000"/>
              <w:bottom w:val="single" w:sz="4" w:space="0" w:color="000000"/>
            </w:tcBorders>
          </w:tcPr>
          <w:p w:rsidR="003F2287" w:rsidRDefault="003F2287">
            <w:pPr>
              <w:snapToGrid w:val="0"/>
            </w:pPr>
            <w:proofErr w:type="gramStart"/>
            <w:r>
              <w:lastRenderedPageBreak/>
              <w:t>1.-3.</w:t>
            </w:r>
            <w:proofErr w:type="gramEnd"/>
          </w:p>
        </w:tc>
        <w:tc>
          <w:tcPr>
            <w:tcW w:w="1829" w:type="dxa"/>
            <w:tcBorders>
              <w:top w:val="double" w:sz="1" w:space="0" w:color="000000"/>
              <w:left w:val="single" w:sz="4" w:space="0" w:color="000000"/>
              <w:bottom w:val="single" w:sz="4" w:space="0" w:color="000000"/>
            </w:tcBorders>
          </w:tcPr>
          <w:p w:rsidR="003F2287" w:rsidRDefault="003F2287">
            <w:pPr>
              <w:snapToGrid w:val="0"/>
            </w:pPr>
          </w:p>
        </w:tc>
        <w:tc>
          <w:tcPr>
            <w:tcW w:w="1403" w:type="dxa"/>
            <w:tcBorders>
              <w:top w:val="double" w:sz="1" w:space="0" w:color="000000"/>
              <w:left w:val="single" w:sz="4" w:space="0" w:color="000000"/>
              <w:bottom w:val="single" w:sz="4" w:space="0" w:color="000000"/>
            </w:tcBorders>
          </w:tcPr>
          <w:p w:rsidR="003F2287" w:rsidRDefault="003F2287">
            <w:pPr>
              <w:snapToGrid w:val="0"/>
            </w:pPr>
            <w:r>
              <w:t>Činnosti podporující pohybové učení</w:t>
            </w:r>
          </w:p>
        </w:tc>
        <w:tc>
          <w:tcPr>
            <w:tcW w:w="1763" w:type="dxa"/>
            <w:tcBorders>
              <w:top w:val="double" w:sz="1" w:space="0" w:color="000000"/>
              <w:left w:val="single" w:sz="4" w:space="0" w:color="000000"/>
              <w:bottom w:val="single" w:sz="4" w:space="0" w:color="000000"/>
            </w:tcBorders>
          </w:tcPr>
          <w:p w:rsidR="003F2287" w:rsidRDefault="003F2287">
            <w:pPr>
              <w:snapToGrid w:val="0"/>
            </w:pPr>
            <w:r>
              <w:t>Komunikace v TV</w:t>
            </w:r>
          </w:p>
        </w:tc>
        <w:tc>
          <w:tcPr>
            <w:tcW w:w="1790" w:type="dxa"/>
            <w:tcBorders>
              <w:top w:val="double" w:sz="1" w:space="0" w:color="000000"/>
              <w:left w:val="single" w:sz="4" w:space="0" w:color="000000"/>
              <w:bottom w:val="single" w:sz="4" w:space="0" w:color="000000"/>
            </w:tcBorders>
          </w:tcPr>
          <w:p w:rsidR="003F2287" w:rsidRDefault="003F2287">
            <w:pPr>
              <w:snapToGrid w:val="0"/>
            </w:pPr>
            <w:r>
              <w:t>-reaguje na základní pokyny a povely k osvojované činnosti</w:t>
            </w:r>
          </w:p>
          <w:p w:rsidR="003F2287" w:rsidRDefault="003F2287"/>
        </w:tc>
        <w:tc>
          <w:tcPr>
            <w:tcW w:w="2013"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t>-základní postoje a povely</w:t>
            </w:r>
          </w:p>
          <w:p w:rsidR="003F2287" w:rsidRDefault="003F2287">
            <w:r>
              <w:t>-</w:t>
            </w:r>
            <w:proofErr w:type="spellStart"/>
            <w:proofErr w:type="gramStart"/>
            <w:r>
              <w:t>nástup,na</w:t>
            </w:r>
            <w:proofErr w:type="spellEnd"/>
            <w:proofErr w:type="gramEnd"/>
            <w:r>
              <w:t xml:space="preserve"> značky, do řady, do družstev</w:t>
            </w:r>
          </w:p>
        </w:tc>
      </w:tr>
      <w:tr w:rsidR="003F2287">
        <w:trPr>
          <w:trHeight w:val="540"/>
        </w:trPr>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Zásady jednání a chování při TV</w:t>
            </w:r>
          </w:p>
          <w:p w:rsidR="003F2287" w:rsidRDefault="003F2287"/>
        </w:tc>
        <w:tc>
          <w:tcPr>
            <w:tcW w:w="1790" w:type="dxa"/>
            <w:tcBorders>
              <w:top w:val="single" w:sz="4" w:space="0" w:color="000000"/>
              <w:left w:val="single" w:sz="4" w:space="0" w:color="000000"/>
              <w:bottom w:val="single" w:sz="4" w:space="0" w:color="000000"/>
            </w:tcBorders>
          </w:tcPr>
          <w:p w:rsidR="003F2287" w:rsidRDefault="003F2287">
            <w:pPr>
              <w:snapToGrid w:val="0"/>
            </w:pPr>
            <w:r>
              <w:t>-dodržuje pravidla fair play při pohybových činnostech</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825"/>
        </w:trPr>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Organizace při TV</w:t>
            </w:r>
          </w:p>
        </w:tc>
        <w:tc>
          <w:tcPr>
            <w:tcW w:w="1790"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-orientuje se ve známém prostředí</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Zásady zjednodušených osvojovaných pohybových činností</w:t>
            </w:r>
          </w:p>
        </w:tc>
        <w:tc>
          <w:tcPr>
            <w:tcW w:w="1790" w:type="dxa"/>
            <w:tcBorders>
              <w:top w:val="single" w:sz="4" w:space="0" w:color="000000"/>
              <w:left w:val="single" w:sz="4" w:space="0" w:color="000000"/>
              <w:bottom w:val="single" w:sz="4" w:space="0" w:color="000000"/>
            </w:tcBorders>
          </w:tcPr>
          <w:p w:rsidR="003F2287" w:rsidRDefault="003F2287">
            <w:pPr>
              <w:snapToGrid w:val="0"/>
            </w:pPr>
            <w:r>
              <w:t>-řídí se zjednodušenými pravidly her, závodů a soutěží</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Měření a posuzování pohybových dovedností</w:t>
            </w:r>
          </w:p>
        </w:tc>
        <w:tc>
          <w:tcPr>
            <w:tcW w:w="1790" w:type="dxa"/>
            <w:tcBorders>
              <w:top w:val="single" w:sz="4" w:space="0" w:color="000000"/>
              <w:left w:val="single" w:sz="4" w:space="0" w:color="000000"/>
              <w:bottom w:val="single" w:sz="4" w:space="0" w:color="000000"/>
            </w:tcBorders>
          </w:tcPr>
          <w:p w:rsidR="003F2287" w:rsidRDefault="003F2287" w:rsidP="00D124C5">
            <w:pPr>
              <w:snapToGrid w:val="0"/>
            </w:pPr>
            <w:r>
              <w:t>-snaží se posouzení svých pohybových dovedností</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523"/>
        </w:trPr>
        <w:tc>
          <w:tcPr>
            <w:tcW w:w="950" w:type="dxa"/>
            <w:tcBorders>
              <w:top w:val="single" w:sz="4" w:space="0" w:color="000000"/>
              <w:left w:val="single" w:sz="4" w:space="0" w:color="000000"/>
              <w:bottom w:val="double" w:sz="40"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double" w:sz="40" w:space="0" w:color="000000"/>
            </w:tcBorders>
          </w:tcPr>
          <w:p w:rsidR="003F2287" w:rsidRDefault="003F2287">
            <w:pPr>
              <w:snapToGrid w:val="0"/>
            </w:pPr>
          </w:p>
        </w:tc>
        <w:tc>
          <w:tcPr>
            <w:tcW w:w="1403" w:type="dxa"/>
            <w:tcBorders>
              <w:top w:val="single" w:sz="4" w:space="0" w:color="000000"/>
              <w:left w:val="single" w:sz="4" w:space="0" w:color="000000"/>
              <w:bottom w:val="double" w:sz="40" w:space="0" w:color="000000"/>
            </w:tcBorders>
          </w:tcPr>
          <w:p w:rsidR="003F2287" w:rsidRDefault="003F2287">
            <w:pPr>
              <w:snapToGrid w:val="0"/>
            </w:pPr>
          </w:p>
        </w:tc>
        <w:tc>
          <w:tcPr>
            <w:tcW w:w="1763" w:type="dxa"/>
            <w:tcBorders>
              <w:top w:val="single" w:sz="4" w:space="0" w:color="000000"/>
              <w:left w:val="single" w:sz="4" w:space="0" w:color="000000"/>
              <w:bottom w:val="double" w:sz="40" w:space="0" w:color="000000"/>
            </w:tcBorders>
          </w:tcPr>
          <w:p w:rsidR="003F2287" w:rsidRDefault="003F2287" w:rsidP="00D124C5">
            <w:pPr>
              <w:snapToGrid w:val="0"/>
            </w:pPr>
            <w:r>
              <w:t>Zdroje informací o pohybových činnostech</w:t>
            </w:r>
          </w:p>
        </w:tc>
        <w:tc>
          <w:tcPr>
            <w:tcW w:w="1790" w:type="dxa"/>
            <w:tcBorders>
              <w:top w:val="single" w:sz="4" w:space="0" w:color="000000"/>
              <w:left w:val="single" w:sz="4" w:space="0" w:color="000000"/>
              <w:bottom w:val="double" w:sz="40" w:space="0" w:color="000000"/>
            </w:tcBorders>
          </w:tcPr>
          <w:p w:rsidR="003F2287" w:rsidRDefault="003F2287">
            <w:pPr>
              <w:snapToGrid w:val="0"/>
            </w:pPr>
          </w:p>
        </w:tc>
        <w:tc>
          <w:tcPr>
            <w:tcW w:w="2013" w:type="dxa"/>
            <w:tcBorders>
              <w:top w:val="single" w:sz="4" w:space="0" w:color="000000"/>
              <w:left w:val="single" w:sz="4" w:space="0" w:color="000000"/>
              <w:bottom w:val="double" w:sz="40" w:space="0" w:color="000000"/>
              <w:right w:val="single" w:sz="4" w:space="0" w:color="000000"/>
            </w:tcBorders>
          </w:tcPr>
          <w:p w:rsidR="003F2287" w:rsidRDefault="003F2287">
            <w:pPr>
              <w:snapToGrid w:val="0"/>
            </w:pPr>
          </w:p>
        </w:tc>
      </w:tr>
      <w:tr w:rsidR="003F2287">
        <w:tc>
          <w:tcPr>
            <w:tcW w:w="950" w:type="dxa"/>
            <w:tcBorders>
              <w:top w:val="double" w:sz="1" w:space="0" w:color="000000"/>
              <w:left w:val="single" w:sz="4" w:space="0" w:color="000000"/>
              <w:bottom w:val="single" w:sz="4" w:space="0" w:color="000000"/>
            </w:tcBorders>
          </w:tcPr>
          <w:p w:rsidR="003F2287" w:rsidRDefault="003F2287">
            <w:pPr>
              <w:snapToGrid w:val="0"/>
            </w:pPr>
            <w:proofErr w:type="gramStart"/>
            <w:r>
              <w:t>4.-5.</w:t>
            </w:r>
            <w:proofErr w:type="gramEnd"/>
          </w:p>
        </w:tc>
        <w:tc>
          <w:tcPr>
            <w:tcW w:w="1829" w:type="dxa"/>
            <w:tcBorders>
              <w:top w:val="double" w:sz="1" w:space="0" w:color="000000"/>
              <w:left w:val="single" w:sz="4" w:space="0" w:color="000000"/>
              <w:bottom w:val="single" w:sz="4" w:space="0" w:color="000000"/>
            </w:tcBorders>
          </w:tcPr>
          <w:p w:rsidR="003F2287" w:rsidRDefault="003F2287">
            <w:pPr>
              <w:snapToGrid w:val="0"/>
            </w:pPr>
            <w:r>
              <w:t>Osobnostní a sociální výchova</w:t>
            </w:r>
          </w:p>
        </w:tc>
        <w:tc>
          <w:tcPr>
            <w:tcW w:w="1403" w:type="dxa"/>
            <w:tcBorders>
              <w:top w:val="double" w:sz="1" w:space="0" w:color="000000"/>
              <w:left w:val="single" w:sz="4" w:space="0" w:color="000000"/>
              <w:bottom w:val="single" w:sz="4" w:space="0" w:color="000000"/>
            </w:tcBorders>
          </w:tcPr>
          <w:p w:rsidR="003F2287" w:rsidRDefault="003F2287">
            <w:pPr>
              <w:snapToGrid w:val="0"/>
            </w:pPr>
            <w:r>
              <w:t>Činnosti ovlivňující</w:t>
            </w:r>
          </w:p>
          <w:p w:rsidR="003F2287" w:rsidRDefault="003F2287">
            <w:r>
              <w:t>zdraví</w:t>
            </w:r>
          </w:p>
        </w:tc>
        <w:tc>
          <w:tcPr>
            <w:tcW w:w="1763" w:type="dxa"/>
            <w:tcBorders>
              <w:top w:val="double" w:sz="1" w:space="0" w:color="000000"/>
              <w:left w:val="single" w:sz="4" w:space="0" w:color="000000"/>
              <w:bottom w:val="single" w:sz="4" w:space="0" w:color="000000"/>
            </w:tcBorders>
          </w:tcPr>
          <w:p w:rsidR="003F2287" w:rsidRDefault="003F2287">
            <w:pPr>
              <w:snapToGrid w:val="0"/>
            </w:pPr>
            <w:r>
              <w:t xml:space="preserve">Význam pohybu </w:t>
            </w:r>
          </w:p>
          <w:p w:rsidR="003F2287" w:rsidRDefault="003F2287">
            <w:r>
              <w:t>pro zdraví</w:t>
            </w:r>
          </w:p>
        </w:tc>
        <w:tc>
          <w:tcPr>
            <w:tcW w:w="1790" w:type="dxa"/>
            <w:tcBorders>
              <w:top w:val="double" w:sz="1" w:space="0" w:color="000000"/>
              <w:left w:val="single" w:sz="4" w:space="0" w:color="000000"/>
              <w:bottom w:val="single" w:sz="4" w:space="0" w:color="000000"/>
            </w:tcBorders>
          </w:tcPr>
          <w:p w:rsidR="003F2287" w:rsidRDefault="003F2287">
            <w:pPr>
              <w:snapToGrid w:val="0"/>
            </w:pPr>
            <w:r>
              <w:t>-spojuje pravidelný pohyb se zdravím</w:t>
            </w:r>
          </w:p>
          <w:p w:rsidR="003F2287" w:rsidRDefault="003F2287">
            <w:r>
              <w:t>-nepřeceňuje své síly</w:t>
            </w:r>
          </w:p>
          <w:p w:rsidR="003F2287" w:rsidRDefault="003F2287">
            <w:r>
              <w:t>-podílí se na realizaci pravidelného pohybového režimu</w:t>
            </w:r>
          </w:p>
          <w:p w:rsidR="003F2287" w:rsidRDefault="003F2287">
            <w:r>
              <w:t>-snaží se o zlepšení své úrovně zdatnosti</w:t>
            </w:r>
          </w:p>
          <w:p w:rsidR="003F2287" w:rsidRDefault="003F2287"/>
        </w:tc>
        <w:tc>
          <w:tcPr>
            <w:tcW w:w="2013"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Příprava organismu</w:t>
            </w:r>
          </w:p>
        </w:tc>
        <w:tc>
          <w:tcPr>
            <w:tcW w:w="1790" w:type="dxa"/>
            <w:tcBorders>
              <w:top w:val="single" w:sz="4" w:space="0" w:color="000000"/>
              <w:left w:val="single" w:sz="4" w:space="0" w:color="000000"/>
              <w:bottom w:val="single" w:sz="4" w:space="0" w:color="000000"/>
            </w:tcBorders>
          </w:tcPr>
          <w:p w:rsidR="003F2287" w:rsidRDefault="003F2287">
            <w:pPr>
              <w:snapToGrid w:val="0"/>
            </w:pPr>
            <w:r>
              <w:t>-uvědomuje si důležitost přípravy organismu</w:t>
            </w:r>
          </w:p>
          <w:p w:rsidR="003F2287" w:rsidRDefault="003F2287">
            <w:r>
              <w:t xml:space="preserve"> před a </w:t>
            </w:r>
            <w:proofErr w:type="gramStart"/>
            <w:r>
              <w:t>po  pohybové</w:t>
            </w:r>
            <w:proofErr w:type="gramEnd"/>
            <w:r>
              <w:t xml:space="preserve"> činnosti</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Zdravotně zaměřené činnosti</w:t>
            </w:r>
          </w:p>
        </w:tc>
        <w:tc>
          <w:tcPr>
            <w:tcW w:w="1790" w:type="dxa"/>
            <w:tcBorders>
              <w:top w:val="single" w:sz="4" w:space="0" w:color="000000"/>
              <w:left w:val="single" w:sz="4" w:space="0" w:color="000000"/>
              <w:bottom w:val="single" w:sz="4" w:space="0" w:color="000000"/>
            </w:tcBorders>
          </w:tcPr>
          <w:p w:rsidR="003F2287" w:rsidRDefault="003F2287">
            <w:pPr>
              <w:snapToGrid w:val="0"/>
            </w:pPr>
            <w:r>
              <w:t>-snaží se o správné držení těla</w:t>
            </w:r>
          </w:p>
          <w:p w:rsidR="003F2287" w:rsidRDefault="003F2287">
            <w:r>
              <w:t>-dokáže podle svých možností co nejvíce</w:t>
            </w:r>
          </w:p>
          <w:p w:rsidR="003F2287" w:rsidRDefault="003F2287">
            <w:r>
              <w:t xml:space="preserve"> využít relaxaci</w:t>
            </w:r>
          </w:p>
          <w:p w:rsidR="003F2287" w:rsidRDefault="003F2287">
            <w:r>
              <w:t>-zařazuje do pohybového režimu korektivní cvičení, především v souvislosti s jednostrannou zátěží nebo vlastním svalovým oslabením</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-nácvik správného držení těla </w:t>
            </w: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 xml:space="preserve">Rozvoj různých forem </w:t>
            </w:r>
          </w:p>
          <w:p w:rsidR="003F2287" w:rsidRDefault="003F2287">
            <w:r>
              <w:t xml:space="preserve">rychlosti, </w:t>
            </w:r>
            <w:proofErr w:type="spellStart"/>
            <w:proofErr w:type="gramStart"/>
            <w:r>
              <w:t>vytrvalosti,síly</w:t>
            </w:r>
            <w:proofErr w:type="spellEnd"/>
            <w:proofErr w:type="gramEnd"/>
            <w:r>
              <w:t>,</w:t>
            </w:r>
          </w:p>
          <w:p w:rsidR="003F2287" w:rsidRDefault="003F2287">
            <w:r>
              <w:t>pohyblivosti a koordinace</w:t>
            </w:r>
          </w:p>
          <w:p w:rsidR="003F2287" w:rsidRDefault="003F2287">
            <w:r>
              <w:t>pohybu</w:t>
            </w:r>
          </w:p>
        </w:tc>
        <w:tc>
          <w:tcPr>
            <w:tcW w:w="1790" w:type="dxa"/>
            <w:tcBorders>
              <w:top w:val="single" w:sz="4" w:space="0" w:color="000000"/>
              <w:left w:val="single" w:sz="4" w:space="0" w:color="000000"/>
              <w:bottom w:val="single" w:sz="4" w:space="0" w:color="000000"/>
            </w:tcBorders>
          </w:tcPr>
          <w:p w:rsidR="003F2287" w:rsidRDefault="003F2287">
            <w:pPr>
              <w:snapToGrid w:val="0"/>
            </w:pPr>
            <w:r>
              <w:t>-projevuje přiměřenou samostatnost a vůli pro zlepšení úrovně své zdatnosti</w:t>
            </w:r>
          </w:p>
          <w:p w:rsidR="003F2287" w:rsidRDefault="003F2287">
            <w:r>
              <w:t xml:space="preserve">-uplatňuje kondičně zaměřené činnosti           </w:t>
            </w:r>
          </w:p>
          <w:p w:rsidR="003F2287" w:rsidRDefault="003F2287">
            <w:r>
              <w:t xml:space="preserve">                   </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Hygiena při TV</w:t>
            </w:r>
          </w:p>
        </w:tc>
        <w:tc>
          <w:tcPr>
            <w:tcW w:w="1790" w:type="dxa"/>
            <w:tcBorders>
              <w:top w:val="single" w:sz="4" w:space="0" w:color="000000"/>
              <w:left w:val="single" w:sz="4" w:space="0" w:color="000000"/>
              <w:bottom w:val="single" w:sz="4" w:space="0" w:color="000000"/>
            </w:tcBorders>
          </w:tcPr>
          <w:p w:rsidR="003F2287" w:rsidRDefault="003F2287">
            <w:pPr>
              <w:snapToGrid w:val="0"/>
            </w:pPr>
            <w:r>
              <w:t>-uplatňuje pravidla hygieny v běžném sportovním prostředí</w:t>
            </w:r>
          </w:p>
          <w:p w:rsidR="003F2287" w:rsidRDefault="003F2287">
            <w:r>
              <w:t>-adekvátně reaguje v situaci úrazu spolužáka</w:t>
            </w:r>
          </w:p>
          <w:p w:rsidR="00D124C5" w:rsidRDefault="00D124C5"/>
          <w:p w:rsidR="00D124C5" w:rsidRDefault="00D124C5"/>
          <w:p w:rsidR="00D124C5" w:rsidRDefault="00D124C5"/>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double" w:sz="1"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double" w:sz="1" w:space="0" w:color="000000"/>
            </w:tcBorders>
          </w:tcPr>
          <w:p w:rsidR="003F2287" w:rsidRDefault="003F2287">
            <w:pPr>
              <w:snapToGrid w:val="0"/>
            </w:pPr>
          </w:p>
        </w:tc>
        <w:tc>
          <w:tcPr>
            <w:tcW w:w="1403" w:type="dxa"/>
            <w:tcBorders>
              <w:top w:val="single" w:sz="4" w:space="0" w:color="000000"/>
              <w:left w:val="single" w:sz="4" w:space="0" w:color="000000"/>
              <w:bottom w:val="double" w:sz="1" w:space="0" w:color="000000"/>
            </w:tcBorders>
          </w:tcPr>
          <w:p w:rsidR="003F2287" w:rsidRDefault="003F2287">
            <w:pPr>
              <w:snapToGrid w:val="0"/>
            </w:pPr>
          </w:p>
        </w:tc>
        <w:tc>
          <w:tcPr>
            <w:tcW w:w="1763" w:type="dxa"/>
            <w:tcBorders>
              <w:top w:val="single" w:sz="4" w:space="0" w:color="000000"/>
              <w:left w:val="single" w:sz="4" w:space="0" w:color="000000"/>
              <w:bottom w:val="double" w:sz="1" w:space="0" w:color="000000"/>
            </w:tcBorders>
          </w:tcPr>
          <w:p w:rsidR="003F2287" w:rsidRDefault="003F2287">
            <w:pPr>
              <w:snapToGrid w:val="0"/>
            </w:pPr>
            <w:r>
              <w:t xml:space="preserve">Bezpečnost při pohybových </w:t>
            </w:r>
          </w:p>
          <w:p w:rsidR="003F2287" w:rsidRDefault="003F2287">
            <w:proofErr w:type="gramStart"/>
            <w:r>
              <w:t>činnostech</w:t>
            </w:r>
            <w:proofErr w:type="gramEnd"/>
          </w:p>
        </w:tc>
        <w:tc>
          <w:tcPr>
            <w:tcW w:w="1790" w:type="dxa"/>
            <w:tcBorders>
              <w:top w:val="single" w:sz="4" w:space="0" w:color="000000"/>
              <w:left w:val="single" w:sz="4" w:space="0" w:color="000000"/>
              <w:bottom w:val="double" w:sz="1" w:space="0" w:color="000000"/>
            </w:tcBorders>
          </w:tcPr>
          <w:p w:rsidR="003F2287" w:rsidRDefault="003F2287">
            <w:pPr>
              <w:snapToGrid w:val="0"/>
            </w:pPr>
            <w:r>
              <w:t>-uplatňuje pravidla bezpečného chování</w:t>
            </w:r>
          </w:p>
          <w:p w:rsidR="003F2287" w:rsidRDefault="003F2287"/>
        </w:tc>
        <w:tc>
          <w:tcPr>
            <w:tcW w:w="2013"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950" w:type="dxa"/>
            <w:tcBorders>
              <w:top w:val="double" w:sz="1"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double" w:sz="1" w:space="0" w:color="000000"/>
              <w:left w:val="single" w:sz="4" w:space="0" w:color="000000"/>
              <w:bottom w:val="single" w:sz="4" w:space="0" w:color="000000"/>
            </w:tcBorders>
          </w:tcPr>
          <w:p w:rsidR="003F2287" w:rsidRDefault="003F2287">
            <w:pPr>
              <w:snapToGrid w:val="0"/>
            </w:pPr>
          </w:p>
        </w:tc>
        <w:tc>
          <w:tcPr>
            <w:tcW w:w="1403" w:type="dxa"/>
            <w:tcBorders>
              <w:top w:val="double" w:sz="1" w:space="0" w:color="000000"/>
              <w:left w:val="single" w:sz="4" w:space="0" w:color="000000"/>
              <w:bottom w:val="single" w:sz="4" w:space="0" w:color="000000"/>
            </w:tcBorders>
          </w:tcPr>
          <w:p w:rsidR="003F2287" w:rsidRDefault="003F2287">
            <w:pPr>
              <w:snapToGrid w:val="0"/>
            </w:pPr>
            <w:r>
              <w:t>Činnosti ovlivňující úroveň pohybových dovedností</w:t>
            </w:r>
          </w:p>
        </w:tc>
        <w:tc>
          <w:tcPr>
            <w:tcW w:w="1763" w:type="dxa"/>
            <w:tcBorders>
              <w:top w:val="double" w:sz="1" w:space="0" w:color="000000"/>
              <w:left w:val="single" w:sz="4" w:space="0" w:color="000000"/>
              <w:bottom w:val="single" w:sz="4" w:space="0" w:color="000000"/>
            </w:tcBorders>
          </w:tcPr>
          <w:p w:rsidR="003F2287" w:rsidRDefault="003F2287">
            <w:pPr>
              <w:snapToGrid w:val="0"/>
            </w:pPr>
            <w:r>
              <w:t>Pohybové hry</w:t>
            </w:r>
          </w:p>
        </w:tc>
        <w:tc>
          <w:tcPr>
            <w:tcW w:w="1790" w:type="dxa"/>
            <w:tcBorders>
              <w:top w:val="double" w:sz="1" w:space="0" w:color="000000"/>
              <w:left w:val="single" w:sz="4" w:space="0" w:color="000000"/>
              <w:bottom w:val="single" w:sz="4" w:space="0" w:color="000000"/>
            </w:tcBorders>
          </w:tcPr>
          <w:p w:rsidR="003F2287" w:rsidRDefault="003F2287">
            <w:pPr>
              <w:snapToGrid w:val="0"/>
            </w:pPr>
            <w:r>
              <w:t>-zvládá v souladu s individuálními předpoklady osvojené pohybové dovednosti</w:t>
            </w:r>
          </w:p>
          <w:p w:rsidR="003F2287" w:rsidRDefault="003F2287">
            <w:r>
              <w:t xml:space="preserve">-dokáže </w:t>
            </w:r>
            <w:proofErr w:type="gramStart"/>
            <w:r>
              <w:t>vytvořit  varianty</w:t>
            </w:r>
            <w:proofErr w:type="gramEnd"/>
            <w:r>
              <w:t xml:space="preserve"> osvojených pohybových her</w:t>
            </w:r>
          </w:p>
          <w:p w:rsidR="003F2287" w:rsidRDefault="003F2287">
            <w:r>
              <w:t>-zapojuje se do netradičních pohybových her s využitím hraček a netradičního cvičebního náčiní</w:t>
            </w:r>
          </w:p>
          <w:p w:rsidR="003F2287" w:rsidRDefault="003F2287"/>
        </w:tc>
        <w:tc>
          <w:tcPr>
            <w:tcW w:w="2013"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Základy gymnastiky</w:t>
            </w:r>
          </w:p>
        </w:tc>
        <w:tc>
          <w:tcPr>
            <w:tcW w:w="1790" w:type="dxa"/>
            <w:tcBorders>
              <w:top w:val="single" w:sz="4" w:space="0" w:color="000000"/>
              <w:left w:val="single" w:sz="4" w:space="0" w:color="000000"/>
              <w:bottom w:val="single" w:sz="4" w:space="0" w:color="000000"/>
            </w:tcBorders>
          </w:tcPr>
          <w:p w:rsidR="003F2287" w:rsidRDefault="003F2287">
            <w:pPr>
              <w:snapToGrid w:val="0"/>
            </w:pPr>
            <w:r>
              <w:t xml:space="preserve">-zvládá činnosti prováděné ve </w:t>
            </w:r>
            <w:proofErr w:type="spellStart"/>
            <w:proofErr w:type="gramStart"/>
            <w:r>
              <w:t>skupině,aktivně</w:t>
            </w:r>
            <w:proofErr w:type="spellEnd"/>
            <w:proofErr w:type="gramEnd"/>
            <w:r>
              <w:t xml:space="preserve"> se zapojuje</w:t>
            </w:r>
          </w:p>
          <w:p w:rsidR="003F2287" w:rsidRDefault="003F2287">
            <w:r>
              <w:t>-snaží se o vytvoření plynulého provedení akrobatických cviků</w:t>
            </w:r>
          </w:p>
          <w:p w:rsidR="003F2287" w:rsidRDefault="003F2287">
            <w:r>
              <w:t>-reaguje na základní pokyny a povely k osvojované činnosti a její organizaci</w:t>
            </w:r>
          </w:p>
          <w:p w:rsidR="003F2287" w:rsidRDefault="003F2287">
            <w:r>
              <w:t>-vybírá si náčiní a nářadí odpovídající jeho velikosti a hmotnosti</w:t>
            </w:r>
          </w:p>
          <w:p w:rsidR="003F2287" w:rsidRDefault="003F2287"/>
          <w:p w:rsidR="00D124C5" w:rsidRDefault="00D124C5"/>
          <w:p w:rsidR="00D124C5" w:rsidRDefault="00D124C5"/>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Rytmické a kondiční formy cvičení pro děti</w:t>
            </w:r>
          </w:p>
        </w:tc>
        <w:tc>
          <w:tcPr>
            <w:tcW w:w="1790" w:type="dxa"/>
            <w:tcBorders>
              <w:top w:val="single" w:sz="4" w:space="0" w:color="000000"/>
              <w:left w:val="single" w:sz="4" w:space="0" w:color="000000"/>
              <w:bottom w:val="single" w:sz="4" w:space="0" w:color="000000"/>
            </w:tcBorders>
          </w:tcPr>
          <w:p w:rsidR="003F2287" w:rsidRDefault="003F2287">
            <w:pPr>
              <w:snapToGrid w:val="0"/>
            </w:pPr>
            <w:r>
              <w:t>-podle svých možností se snaží sladit svůj pohyb s rytmickým doprovodem</w:t>
            </w:r>
          </w:p>
          <w:p w:rsidR="003F2287" w:rsidRDefault="003F2287">
            <w:r>
              <w:t>-snaží se o estetický pohyb</w:t>
            </w:r>
          </w:p>
          <w:p w:rsidR="003F2287" w:rsidRDefault="003F2287">
            <w:r>
              <w:t>- vyjádří melodii a rytmus pohybem</w:t>
            </w:r>
          </w:p>
          <w:p w:rsidR="003F2287" w:rsidRDefault="003F2287">
            <w:r>
              <w:t>-zvládá jednoduché lidové tance</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-rytmizace jednoduchých pohybů </w:t>
            </w:r>
            <w:proofErr w:type="gramStart"/>
            <w:r>
              <w:t xml:space="preserve">podle  </w:t>
            </w:r>
            <w:proofErr w:type="spellStart"/>
            <w:r>
              <w:t>písní</w:t>
            </w:r>
            <w:proofErr w:type="gramEnd"/>
            <w:r>
              <w:t>,hudebního</w:t>
            </w:r>
            <w:proofErr w:type="spellEnd"/>
            <w:r>
              <w:t xml:space="preserve"> doprovodu</w:t>
            </w:r>
          </w:p>
          <w:p w:rsidR="003F2287" w:rsidRDefault="003F2287">
            <w:r>
              <w:t xml:space="preserve">-tvořivé vyjádření rytmu a melodie </w:t>
            </w:r>
            <w:proofErr w:type="spellStart"/>
            <w:proofErr w:type="gramStart"/>
            <w:r>
              <w:t>pohybem,zapojení</w:t>
            </w:r>
            <w:proofErr w:type="spellEnd"/>
            <w:proofErr w:type="gramEnd"/>
            <w:r>
              <w:t xml:space="preserve"> prvků originality </w:t>
            </w:r>
          </w:p>
          <w:p w:rsidR="003F2287" w:rsidRDefault="003F2287">
            <w:r>
              <w:t>-rytmizovaná chůze a běh v základním tempu</w:t>
            </w:r>
          </w:p>
          <w:p w:rsidR="003F2287" w:rsidRDefault="003F2287">
            <w:r>
              <w:t>- pokus o přísunný krok, cval stranou</w:t>
            </w:r>
          </w:p>
          <w:p w:rsidR="003F2287" w:rsidRDefault="003F2287"/>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Průpravné úpoly</w:t>
            </w:r>
          </w:p>
        </w:tc>
        <w:tc>
          <w:tcPr>
            <w:tcW w:w="1790" w:type="dxa"/>
            <w:tcBorders>
              <w:top w:val="single" w:sz="4" w:space="0" w:color="000000"/>
              <w:left w:val="single" w:sz="4" w:space="0" w:color="000000"/>
              <w:bottom w:val="single" w:sz="4" w:space="0" w:color="000000"/>
            </w:tcBorders>
          </w:tcPr>
          <w:p w:rsidR="003F2287" w:rsidRDefault="003F2287">
            <w:pPr>
              <w:snapToGrid w:val="0"/>
            </w:pPr>
            <w:r>
              <w:t xml:space="preserve">-zapojuje se do </w:t>
            </w:r>
            <w:proofErr w:type="spellStart"/>
            <w:r>
              <w:t>úpolových</w:t>
            </w:r>
            <w:proofErr w:type="spellEnd"/>
            <w:r>
              <w:t xml:space="preserve"> her</w:t>
            </w:r>
          </w:p>
          <w:p w:rsidR="003F2287" w:rsidRDefault="003F2287">
            <w:r>
              <w:t>-provádí adekvátní zásahy a přetahy</w:t>
            </w:r>
          </w:p>
          <w:p w:rsidR="00533265" w:rsidRDefault="00533265"/>
          <w:p w:rsidR="00533265" w:rsidRDefault="00533265"/>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r>
              <w:t>Environmentální výchova</w:t>
            </w: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Základy atletiky</w:t>
            </w:r>
          </w:p>
        </w:tc>
        <w:tc>
          <w:tcPr>
            <w:tcW w:w="1790" w:type="dxa"/>
            <w:tcBorders>
              <w:top w:val="single" w:sz="4" w:space="0" w:color="000000"/>
              <w:left w:val="single" w:sz="4" w:space="0" w:color="000000"/>
              <w:bottom w:val="single" w:sz="4" w:space="0" w:color="000000"/>
            </w:tcBorders>
          </w:tcPr>
          <w:p w:rsidR="003F2287" w:rsidRDefault="003F2287">
            <w:pPr>
              <w:snapToGrid w:val="0"/>
            </w:pPr>
            <w:r>
              <w:t>-snaží se o zlepšení a zvýšení svého výkonu</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-běh</w:t>
            </w:r>
          </w:p>
          <w:p w:rsidR="003F2287" w:rsidRDefault="003F2287">
            <w:r>
              <w:t>-skoky</w:t>
            </w:r>
          </w:p>
          <w:p w:rsidR="003F2287" w:rsidRDefault="003F2287">
            <w:r>
              <w:t xml:space="preserve">-hody míčkem a drobným předmětem </w:t>
            </w:r>
          </w:p>
          <w:p w:rsidR="003F2287" w:rsidRDefault="003F2287"/>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Základy sportovních her</w:t>
            </w:r>
          </w:p>
        </w:tc>
        <w:tc>
          <w:tcPr>
            <w:tcW w:w="1790" w:type="dxa"/>
            <w:tcBorders>
              <w:top w:val="single" w:sz="4" w:space="0" w:color="000000"/>
              <w:left w:val="single" w:sz="4" w:space="0" w:color="000000"/>
              <w:bottom w:val="single" w:sz="4" w:space="0" w:color="000000"/>
            </w:tcBorders>
          </w:tcPr>
          <w:p w:rsidR="003F2287" w:rsidRDefault="003F2287">
            <w:pPr>
              <w:snapToGrid w:val="0"/>
            </w:pPr>
            <w:r>
              <w:t>-orientuje se v názvech herního náčiní, dokáže je uložit na své místo</w:t>
            </w:r>
          </w:p>
          <w:p w:rsidR="003F2287" w:rsidRDefault="003F2287">
            <w:r>
              <w:t xml:space="preserve">-zná zjednodušená pravidla sportovních her </w:t>
            </w:r>
          </w:p>
          <w:p w:rsidR="003F2287" w:rsidRDefault="003F2287">
            <w:r>
              <w:t>-snaží se o co nejefektivnější spolupráci při sportovních hrách</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Hry spojené s během, </w:t>
            </w:r>
            <w:proofErr w:type="spellStart"/>
            <w:proofErr w:type="gramStart"/>
            <w:r>
              <w:t>házením,hry</w:t>
            </w:r>
            <w:proofErr w:type="spellEnd"/>
            <w:proofErr w:type="gramEnd"/>
            <w:r>
              <w:t xml:space="preserve"> pro uklidnění, hry s míčem a pravidla her</w:t>
            </w:r>
          </w:p>
          <w:p w:rsidR="003F2287" w:rsidRDefault="003F2287">
            <w:r>
              <w:t>-upevnění pravidel her</w:t>
            </w:r>
          </w:p>
          <w:p w:rsidR="003F2287" w:rsidRDefault="003F2287">
            <w:r>
              <w:t xml:space="preserve">-přihrávky, chytání, </w:t>
            </w:r>
            <w:proofErr w:type="spellStart"/>
            <w:proofErr w:type="gramStart"/>
            <w:r>
              <w:t>střelba,práce</w:t>
            </w:r>
            <w:proofErr w:type="spellEnd"/>
            <w:proofErr w:type="gramEnd"/>
            <w:r>
              <w:t xml:space="preserve"> s a bez míče</w:t>
            </w: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Turistika a pobyt v přírodě</w:t>
            </w:r>
          </w:p>
        </w:tc>
        <w:tc>
          <w:tcPr>
            <w:tcW w:w="1790" w:type="dxa"/>
            <w:tcBorders>
              <w:top w:val="single" w:sz="4" w:space="0" w:color="000000"/>
              <w:left w:val="single" w:sz="4" w:space="0" w:color="000000"/>
              <w:bottom w:val="single" w:sz="4" w:space="0" w:color="000000"/>
            </w:tcBorders>
          </w:tcPr>
          <w:p w:rsidR="003F2287" w:rsidRDefault="003F2287">
            <w:pPr>
              <w:snapToGrid w:val="0"/>
            </w:pPr>
            <w:r>
              <w:t>-při přesunu do terénu dodržuje zásady bezpečného chování</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w:t>
            </w:r>
            <w:proofErr w:type="gramStart"/>
            <w:r>
              <w:t>bruslení ( bezpečnost</w:t>
            </w:r>
            <w:proofErr w:type="gramEnd"/>
            <w:r>
              <w:t xml:space="preserve">, vhodné </w:t>
            </w:r>
            <w:proofErr w:type="spellStart"/>
            <w:r>
              <w:t>oblečení,vstup</w:t>
            </w:r>
            <w:proofErr w:type="spellEnd"/>
            <w:r>
              <w:t xml:space="preserve"> na led, zastavení, chůze po ledě a </w:t>
            </w:r>
            <w:r>
              <w:lastRenderedPageBreak/>
              <w:t>mimo led, jízda vpřed)</w:t>
            </w:r>
          </w:p>
          <w:p w:rsidR="003F2287" w:rsidRDefault="003F2287">
            <w:r>
              <w:t xml:space="preserve">-lyžování (základní </w:t>
            </w:r>
            <w:proofErr w:type="spellStart"/>
            <w:proofErr w:type="gramStart"/>
            <w:r>
              <w:t>pojmy,nošení</w:t>
            </w:r>
            <w:proofErr w:type="spellEnd"/>
            <w:proofErr w:type="gramEnd"/>
            <w:r>
              <w:t>, připínání a odepínání lyží</w:t>
            </w: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Plavání</w:t>
            </w:r>
          </w:p>
        </w:tc>
        <w:tc>
          <w:tcPr>
            <w:tcW w:w="1790" w:type="dxa"/>
            <w:tcBorders>
              <w:top w:val="single" w:sz="4" w:space="0" w:color="000000"/>
              <w:left w:val="single" w:sz="4" w:space="0" w:color="000000"/>
              <w:bottom w:val="single" w:sz="4" w:space="0" w:color="000000"/>
            </w:tcBorders>
          </w:tcPr>
          <w:p w:rsidR="003F2287" w:rsidRDefault="003F2287">
            <w:pPr>
              <w:snapToGrid w:val="0"/>
            </w:pPr>
            <w:r>
              <w:t>-dodržuje hygienu plavání</w:t>
            </w:r>
          </w:p>
          <w:p w:rsidR="003F2287" w:rsidRDefault="003F2287">
            <w:r>
              <w:t>-seznamuje se se základními plaveckými dovednost</w:t>
            </w:r>
          </w:p>
          <w:p w:rsidR="003F2287" w:rsidRDefault="003F2287">
            <w:r>
              <w:t xml:space="preserve">-snaží se o </w:t>
            </w:r>
            <w:proofErr w:type="gramStart"/>
            <w:r>
              <w:t>zvládnutí  alespoň</w:t>
            </w:r>
            <w:proofErr w:type="gramEnd"/>
            <w:r>
              <w:t xml:space="preserve"> jednoho plaveckého způsobu</w:t>
            </w:r>
          </w:p>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double" w:sz="1"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double" w:sz="1" w:space="0" w:color="000000"/>
            </w:tcBorders>
          </w:tcPr>
          <w:p w:rsidR="003F2287" w:rsidRDefault="003F2287">
            <w:pPr>
              <w:snapToGrid w:val="0"/>
            </w:pPr>
          </w:p>
        </w:tc>
        <w:tc>
          <w:tcPr>
            <w:tcW w:w="1403" w:type="dxa"/>
            <w:tcBorders>
              <w:top w:val="single" w:sz="4" w:space="0" w:color="000000"/>
              <w:left w:val="single" w:sz="4" w:space="0" w:color="000000"/>
              <w:bottom w:val="double" w:sz="1" w:space="0" w:color="000000"/>
            </w:tcBorders>
          </w:tcPr>
          <w:p w:rsidR="003F2287" w:rsidRDefault="003F2287">
            <w:pPr>
              <w:snapToGrid w:val="0"/>
            </w:pPr>
          </w:p>
        </w:tc>
        <w:tc>
          <w:tcPr>
            <w:tcW w:w="1763" w:type="dxa"/>
            <w:tcBorders>
              <w:top w:val="single" w:sz="4" w:space="0" w:color="000000"/>
              <w:left w:val="single" w:sz="4" w:space="0" w:color="000000"/>
              <w:bottom w:val="double" w:sz="1" w:space="0" w:color="000000"/>
            </w:tcBorders>
          </w:tcPr>
          <w:p w:rsidR="003F2287" w:rsidRDefault="003F2287">
            <w:pPr>
              <w:snapToGrid w:val="0"/>
            </w:pPr>
            <w:r>
              <w:t>Lyžování a bruslení</w:t>
            </w:r>
          </w:p>
        </w:tc>
        <w:tc>
          <w:tcPr>
            <w:tcW w:w="1790" w:type="dxa"/>
            <w:tcBorders>
              <w:top w:val="single" w:sz="4" w:space="0" w:color="000000"/>
              <w:left w:val="single" w:sz="4" w:space="0" w:color="000000"/>
              <w:bottom w:val="double" w:sz="1" w:space="0" w:color="000000"/>
            </w:tcBorders>
          </w:tcPr>
          <w:p w:rsidR="003F2287" w:rsidRDefault="003F2287" w:rsidP="00533265">
            <w:pPr>
              <w:snapToGrid w:val="0"/>
            </w:pPr>
            <w:r>
              <w:t>-snaží se o zlepšení správné techniky lyžování a bruslení</w:t>
            </w:r>
          </w:p>
        </w:tc>
        <w:tc>
          <w:tcPr>
            <w:tcW w:w="2013"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950" w:type="dxa"/>
            <w:tcBorders>
              <w:top w:val="double" w:sz="1"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double" w:sz="1" w:space="0" w:color="000000"/>
              <w:left w:val="single" w:sz="4" w:space="0" w:color="000000"/>
              <w:bottom w:val="single" w:sz="4" w:space="0" w:color="000000"/>
            </w:tcBorders>
          </w:tcPr>
          <w:p w:rsidR="003F2287" w:rsidRDefault="003F2287">
            <w:pPr>
              <w:snapToGrid w:val="0"/>
            </w:pPr>
          </w:p>
        </w:tc>
        <w:tc>
          <w:tcPr>
            <w:tcW w:w="1403" w:type="dxa"/>
            <w:tcBorders>
              <w:top w:val="double" w:sz="1" w:space="0" w:color="000000"/>
              <w:left w:val="single" w:sz="4" w:space="0" w:color="000000"/>
              <w:bottom w:val="single" w:sz="4" w:space="0" w:color="000000"/>
            </w:tcBorders>
          </w:tcPr>
          <w:p w:rsidR="003F2287" w:rsidRDefault="003F2287">
            <w:pPr>
              <w:snapToGrid w:val="0"/>
            </w:pPr>
            <w:r>
              <w:t>Činnosti podporující pohybové učení</w:t>
            </w:r>
          </w:p>
        </w:tc>
        <w:tc>
          <w:tcPr>
            <w:tcW w:w="1763" w:type="dxa"/>
            <w:tcBorders>
              <w:top w:val="double" w:sz="1" w:space="0" w:color="000000"/>
              <w:left w:val="single" w:sz="4" w:space="0" w:color="000000"/>
              <w:bottom w:val="single" w:sz="4" w:space="0" w:color="000000"/>
            </w:tcBorders>
          </w:tcPr>
          <w:p w:rsidR="003F2287" w:rsidRDefault="003F2287">
            <w:pPr>
              <w:snapToGrid w:val="0"/>
            </w:pPr>
            <w:r>
              <w:t>Komunikace v TV</w:t>
            </w:r>
          </w:p>
        </w:tc>
        <w:tc>
          <w:tcPr>
            <w:tcW w:w="1790" w:type="dxa"/>
            <w:tcBorders>
              <w:top w:val="double" w:sz="1" w:space="0" w:color="000000"/>
              <w:left w:val="single" w:sz="4" w:space="0" w:color="000000"/>
              <w:bottom w:val="single" w:sz="4" w:space="0" w:color="000000"/>
            </w:tcBorders>
          </w:tcPr>
          <w:p w:rsidR="003F2287" w:rsidRDefault="003F2287">
            <w:pPr>
              <w:snapToGrid w:val="0"/>
            </w:pPr>
            <w:r>
              <w:t>-dokáže jednoduše zhodnotit kvalitu pohybové činnosti spolužáka</w:t>
            </w:r>
          </w:p>
          <w:p w:rsidR="003F2287" w:rsidRDefault="003F2287">
            <w:r>
              <w:t>-dokáže zhodnotit svůj výkon</w:t>
            </w:r>
          </w:p>
          <w:p w:rsidR="003F2287" w:rsidRDefault="003F2287">
            <w:r>
              <w:t>-reaguje na pokyny k vlastnímu provedení pohybové činnosti</w:t>
            </w:r>
          </w:p>
          <w:p w:rsidR="003F2287" w:rsidRDefault="003F2287"/>
        </w:tc>
        <w:tc>
          <w:tcPr>
            <w:tcW w:w="2013"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t>-základní postoje a povely</w:t>
            </w:r>
          </w:p>
          <w:p w:rsidR="003F2287" w:rsidRDefault="003F2287">
            <w:r>
              <w:t>-</w:t>
            </w:r>
            <w:proofErr w:type="spellStart"/>
            <w:proofErr w:type="gramStart"/>
            <w:r>
              <w:t>nástup,na</w:t>
            </w:r>
            <w:proofErr w:type="spellEnd"/>
            <w:proofErr w:type="gramEnd"/>
            <w:r>
              <w:t xml:space="preserve"> značky, do řady, do družstev</w:t>
            </w:r>
          </w:p>
          <w:p w:rsidR="003F2287" w:rsidRDefault="003F2287">
            <w:r>
              <w:t>-hlášení při zahájení hodiny</w:t>
            </w: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r>
              <w:t>Multikulturní výchova</w:t>
            </w:r>
          </w:p>
          <w:p w:rsidR="003F2287" w:rsidRDefault="003F2287">
            <w:r>
              <w:t>Mediální výchova</w:t>
            </w:r>
          </w:p>
          <w:p w:rsidR="003F2287" w:rsidRDefault="003F2287">
            <w:r>
              <w:t>Výchova demokratického občana</w:t>
            </w: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Zásady jednání a chování při TV</w:t>
            </w:r>
          </w:p>
          <w:p w:rsidR="003F2287" w:rsidRDefault="003F2287"/>
        </w:tc>
        <w:tc>
          <w:tcPr>
            <w:tcW w:w="1790" w:type="dxa"/>
            <w:tcBorders>
              <w:top w:val="single" w:sz="4" w:space="0" w:color="000000"/>
              <w:left w:val="single" w:sz="4" w:space="0" w:color="000000"/>
              <w:bottom w:val="single" w:sz="4" w:space="0" w:color="000000"/>
            </w:tcBorders>
          </w:tcPr>
          <w:p w:rsidR="003F2287" w:rsidRDefault="003F2287">
            <w:pPr>
              <w:snapToGrid w:val="0"/>
            </w:pPr>
            <w:r>
              <w:t>-jedná v duchu fair play</w:t>
            </w:r>
          </w:p>
          <w:p w:rsidR="003F2287" w:rsidRDefault="003F2287">
            <w:r>
              <w:t>-dodržuje pravidla her a soutěží</w:t>
            </w:r>
          </w:p>
          <w:p w:rsidR="003F2287" w:rsidRDefault="003F2287">
            <w:r>
              <w:t xml:space="preserve">-rozpozná zjevné přestupky proti pravidlům a adekvátně na ně </w:t>
            </w:r>
            <w:r>
              <w:lastRenderedPageBreak/>
              <w:t>reaguje</w:t>
            </w:r>
          </w:p>
          <w:p w:rsidR="003F2287" w:rsidRDefault="003F2287">
            <w:r>
              <w:t>-respektuje ostatní</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Organizace při TV</w:t>
            </w:r>
          </w:p>
        </w:tc>
        <w:tc>
          <w:tcPr>
            <w:tcW w:w="1790" w:type="dxa"/>
            <w:tcBorders>
              <w:top w:val="single" w:sz="4" w:space="0" w:color="000000"/>
              <w:left w:val="single" w:sz="4" w:space="0" w:color="000000"/>
              <w:bottom w:val="single" w:sz="4" w:space="0" w:color="000000"/>
            </w:tcBorders>
          </w:tcPr>
          <w:p w:rsidR="003F2287" w:rsidRDefault="003F2287">
            <w:pPr>
              <w:snapToGrid w:val="0"/>
            </w:pPr>
            <w:r>
              <w:t>-zorganizuje nenáročné pohybové činnosti a soutěže na úrovni třídy</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Zásady zjednodušených osvojovaných pohybových činností</w:t>
            </w:r>
          </w:p>
        </w:tc>
        <w:tc>
          <w:tcPr>
            <w:tcW w:w="1790" w:type="dxa"/>
            <w:tcBorders>
              <w:top w:val="single" w:sz="4" w:space="0" w:color="000000"/>
              <w:left w:val="single" w:sz="4" w:space="0" w:color="000000"/>
              <w:bottom w:val="single" w:sz="4" w:space="0" w:color="000000"/>
            </w:tcBorders>
          </w:tcPr>
          <w:p w:rsidR="003F2287" w:rsidRDefault="003F2287">
            <w:pPr>
              <w:snapToGrid w:val="0"/>
            </w:pPr>
            <w:r>
              <w:t>-cvičí podle jednoduchého nákresu a popisu cvičení</w:t>
            </w:r>
          </w:p>
          <w:p w:rsidR="003F2287" w:rsidRDefault="003F2287">
            <w:r>
              <w:t>-při pohybové činnosti užívá osvojované tělocvičné názvosloví</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Měření a posuzování pohybových dovedností</w:t>
            </w:r>
          </w:p>
        </w:tc>
        <w:tc>
          <w:tcPr>
            <w:tcW w:w="1790" w:type="dxa"/>
            <w:tcBorders>
              <w:top w:val="single" w:sz="4" w:space="0" w:color="000000"/>
              <w:left w:val="single" w:sz="4" w:space="0" w:color="000000"/>
              <w:bottom w:val="single" w:sz="4" w:space="0" w:color="000000"/>
            </w:tcBorders>
          </w:tcPr>
          <w:p w:rsidR="003F2287" w:rsidRDefault="003F2287">
            <w:pPr>
              <w:snapToGrid w:val="0"/>
            </w:pPr>
            <w:r>
              <w:t>-dokáže změřit základní pohybové výkony a porovnat je s předchozími</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50"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403"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Zdroje informací o pohybových činnostech</w:t>
            </w:r>
          </w:p>
        </w:tc>
        <w:tc>
          <w:tcPr>
            <w:tcW w:w="1790" w:type="dxa"/>
            <w:tcBorders>
              <w:top w:val="single" w:sz="4" w:space="0" w:color="000000"/>
              <w:left w:val="single" w:sz="4" w:space="0" w:color="000000"/>
              <w:bottom w:val="single" w:sz="4" w:space="0" w:color="000000"/>
            </w:tcBorders>
          </w:tcPr>
          <w:p w:rsidR="003F2287" w:rsidRDefault="003F2287">
            <w:pPr>
              <w:snapToGrid w:val="0"/>
            </w:pPr>
            <w:r>
              <w:t xml:space="preserve">-orientuje se v informačních zdrojích o pohybových aktivitách a sportovních akcích ve </w:t>
            </w:r>
            <w:proofErr w:type="gramStart"/>
            <w:r>
              <w:t>škole  i v místě</w:t>
            </w:r>
            <w:proofErr w:type="gramEnd"/>
            <w:r>
              <w:t xml:space="preserve"> bydliště</w:t>
            </w:r>
          </w:p>
          <w:p w:rsidR="003F2287" w:rsidRDefault="003F2287">
            <w:r>
              <w:t>-snaží se o samostatné získání potřebných informací</w:t>
            </w:r>
          </w:p>
          <w:p w:rsidR="003F2287" w:rsidRDefault="003F2287"/>
        </w:tc>
        <w:tc>
          <w:tcPr>
            <w:tcW w:w="20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D124C5" w:rsidRDefault="00D124C5">
      <w:pPr>
        <w:rPr>
          <w:b/>
          <w:sz w:val="40"/>
          <w:szCs w:val="40"/>
        </w:rPr>
      </w:pPr>
    </w:p>
    <w:p w:rsidR="003F2287" w:rsidRDefault="003F2287">
      <w:pPr>
        <w:jc w:val="center"/>
        <w:rPr>
          <w:rFonts w:ascii="Arial" w:hAnsi="Arial" w:cs="Arial"/>
          <w:b/>
          <w:sz w:val="40"/>
          <w:szCs w:val="40"/>
        </w:rPr>
      </w:pPr>
      <w:r>
        <w:rPr>
          <w:rFonts w:ascii="Arial" w:hAnsi="Arial" w:cs="Arial"/>
          <w:b/>
          <w:sz w:val="40"/>
          <w:szCs w:val="40"/>
        </w:rPr>
        <w:lastRenderedPageBreak/>
        <w:t>Charakteristika vzdělávacího oboru</w:t>
      </w:r>
    </w:p>
    <w:p w:rsidR="003F2287" w:rsidRDefault="003F2287">
      <w:pPr>
        <w:pStyle w:val="Nadpis2"/>
        <w:jc w:val="center"/>
        <w:rPr>
          <w:i w:val="0"/>
          <w:sz w:val="40"/>
          <w:szCs w:val="40"/>
        </w:rPr>
      </w:pPr>
      <w:r>
        <w:rPr>
          <w:i w:val="0"/>
          <w:sz w:val="40"/>
          <w:szCs w:val="40"/>
        </w:rPr>
        <w:t>Umění a kultura</w:t>
      </w: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r>
        <w:rPr>
          <w:rFonts w:ascii="Arial" w:hAnsi="Arial" w:cs="Arial"/>
          <w:b/>
          <w:sz w:val="40"/>
          <w:szCs w:val="40"/>
        </w:rPr>
        <w:t>Hudební výchova</w:t>
      </w:r>
    </w:p>
    <w:p w:rsidR="003F2287" w:rsidRDefault="003F2287"/>
    <w:p w:rsidR="003F2287" w:rsidRDefault="003F2287">
      <w:proofErr w:type="gramStart"/>
      <w:r>
        <w:rPr>
          <w:sz w:val="28"/>
          <w:szCs w:val="28"/>
          <w:u w:val="single"/>
        </w:rPr>
        <w:t>1.Název</w:t>
      </w:r>
      <w:proofErr w:type="gramEnd"/>
      <w:r>
        <w:rPr>
          <w:sz w:val="28"/>
          <w:szCs w:val="28"/>
          <w:u w:val="single"/>
        </w:rPr>
        <w:t xml:space="preserve"> předmětu :</w:t>
      </w:r>
      <w:r>
        <w:t xml:space="preserve">  Hudební výchova</w:t>
      </w:r>
    </w:p>
    <w:p w:rsidR="003F2287" w:rsidRDefault="003F2287"/>
    <w:p w:rsidR="003F2287" w:rsidRDefault="003F2287">
      <w:pPr>
        <w:rPr>
          <w:sz w:val="28"/>
          <w:szCs w:val="28"/>
          <w:u w:val="single"/>
        </w:rPr>
      </w:pPr>
      <w:r>
        <w:rPr>
          <w:sz w:val="28"/>
          <w:szCs w:val="28"/>
          <w:u w:val="single"/>
        </w:rPr>
        <w:t>2. Obsahové vymezení:</w:t>
      </w:r>
    </w:p>
    <w:p w:rsidR="003F2287" w:rsidRDefault="003F2287"/>
    <w:p w:rsidR="003F2287" w:rsidRDefault="003F2287">
      <w:r>
        <w:t>Hudební výchova vede žáka prostřednictvím vokálních, instrumentálních, hudebně pohybových a poslechových činností  k </w:t>
      </w:r>
      <w:proofErr w:type="gramStart"/>
      <w:r>
        <w:t>porozumění  hudbě</w:t>
      </w:r>
      <w:proofErr w:type="gramEnd"/>
      <w:r>
        <w:t xml:space="preserve"> a k hudebnímu umění. Žák se učí vnímat hudbu jako svébytný prostředek komunikace. Hudební činnosti rozvíjejí ve svém komplexu celkovou osobnost žáka a vedou k rozvoji jeho hudebních schopností, které se projeví hudebními </w:t>
      </w:r>
      <w:proofErr w:type="gramStart"/>
      <w:r>
        <w:t>dovednostmi ( sluchovými</w:t>
      </w:r>
      <w:proofErr w:type="gramEnd"/>
      <w:r>
        <w:t>, rytmickými, pěveckými).</w:t>
      </w:r>
    </w:p>
    <w:p w:rsidR="003F2287" w:rsidRDefault="003F2287">
      <w:r>
        <w:t xml:space="preserve">Zpěv by se měl stát pro děti přirozenou potřebou pro vyjádření pohody a radosti, a to i v jiných předmětech než v Hudební </w:t>
      </w:r>
      <w:proofErr w:type="spellStart"/>
      <w:proofErr w:type="gramStart"/>
      <w:r>
        <w:t>výchově.Proto</w:t>
      </w:r>
      <w:proofErr w:type="spellEnd"/>
      <w:proofErr w:type="gramEnd"/>
      <w:r>
        <w:t xml:space="preserve"> výuku vedeme tak, aby se stala pro žáky příjemnou a oblíbenou.</w:t>
      </w:r>
    </w:p>
    <w:p w:rsidR="003F2287" w:rsidRDefault="003F2287"/>
    <w:p w:rsidR="003F2287" w:rsidRDefault="003F2287">
      <w:r>
        <w:t xml:space="preserve">Obsah vzdělávacího oboru Hudební výchova je </w:t>
      </w:r>
      <w:proofErr w:type="gramStart"/>
      <w:r>
        <w:t>členěn  do</w:t>
      </w:r>
      <w:proofErr w:type="gramEnd"/>
      <w:r>
        <w:t xml:space="preserve"> čtyř </w:t>
      </w:r>
      <w:proofErr w:type="spellStart"/>
      <w:r>
        <w:t>tématických</w:t>
      </w:r>
      <w:proofErr w:type="spellEnd"/>
      <w:r>
        <w:t xml:space="preserve"> okruhů:</w:t>
      </w:r>
    </w:p>
    <w:p w:rsidR="003F2287" w:rsidRDefault="003F2287"/>
    <w:p w:rsidR="003F2287" w:rsidRDefault="003F2287">
      <w:pPr>
        <w:numPr>
          <w:ilvl w:val="0"/>
          <w:numId w:val="24"/>
        </w:numPr>
      </w:pPr>
      <w:r>
        <w:t>Vokální činnosti</w:t>
      </w:r>
    </w:p>
    <w:p w:rsidR="003F2287" w:rsidRDefault="003F2287">
      <w:pPr>
        <w:numPr>
          <w:ilvl w:val="0"/>
          <w:numId w:val="24"/>
        </w:numPr>
      </w:pPr>
      <w:r>
        <w:t>Instrumentální činnosti</w:t>
      </w:r>
    </w:p>
    <w:p w:rsidR="003F2287" w:rsidRDefault="003F2287">
      <w:pPr>
        <w:numPr>
          <w:ilvl w:val="0"/>
          <w:numId w:val="24"/>
        </w:numPr>
      </w:pPr>
      <w:r>
        <w:t>Hudebně pohybové činnosti</w:t>
      </w:r>
    </w:p>
    <w:p w:rsidR="003F2287" w:rsidRDefault="003F2287">
      <w:pPr>
        <w:numPr>
          <w:ilvl w:val="0"/>
          <w:numId w:val="24"/>
        </w:numPr>
      </w:pPr>
      <w:r>
        <w:t>Poslechové činnosti</w:t>
      </w:r>
    </w:p>
    <w:p w:rsidR="003F2287" w:rsidRDefault="003F2287"/>
    <w:p w:rsidR="003F2287" w:rsidRDefault="003F2287"/>
    <w:p w:rsidR="003F2287" w:rsidRDefault="003F2287">
      <w:pPr>
        <w:rPr>
          <w:sz w:val="28"/>
          <w:szCs w:val="28"/>
          <w:u w:val="single"/>
        </w:rPr>
      </w:pPr>
      <w:r>
        <w:rPr>
          <w:sz w:val="28"/>
          <w:szCs w:val="28"/>
          <w:u w:val="single"/>
        </w:rPr>
        <w:t>3. Časové vymezení:</w:t>
      </w:r>
    </w:p>
    <w:p w:rsidR="003F2287" w:rsidRDefault="003F2287"/>
    <w:p w:rsidR="003F2287" w:rsidRDefault="003F2287">
      <w:r>
        <w:t xml:space="preserve">Vzdělávací obor Hudební výchova realizujeme ve všech ročnících 1. stupně v celkové časové dotaci 5 hodin </w:t>
      </w:r>
      <w:proofErr w:type="spellStart"/>
      <w:proofErr w:type="gramStart"/>
      <w:r>
        <w:t>týdně.V</w:t>
      </w:r>
      <w:proofErr w:type="spellEnd"/>
      <w:r>
        <w:t xml:space="preserve"> každém</w:t>
      </w:r>
      <w:proofErr w:type="gramEnd"/>
      <w:r>
        <w:t xml:space="preserve"> ročníku 1 vyučovací hodina týdně.</w:t>
      </w:r>
    </w:p>
    <w:p w:rsidR="003F2287" w:rsidRDefault="003F2287"/>
    <w:p w:rsidR="003F2287" w:rsidRDefault="003F2287">
      <w:pPr>
        <w:ind w:left="60"/>
        <w:rPr>
          <w:sz w:val="28"/>
          <w:szCs w:val="28"/>
          <w:u w:val="single"/>
        </w:rPr>
      </w:pPr>
      <w:proofErr w:type="gramStart"/>
      <w:r>
        <w:rPr>
          <w:sz w:val="28"/>
          <w:szCs w:val="28"/>
          <w:u w:val="single"/>
        </w:rPr>
        <w:t>4.Organizační</w:t>
      </w:r>
      <w:proofErr w:type="gramEnd"/>
      <w:r>
        <w:rPr>
          <w:sz w:val="28"/>
          <w:szCs w:val="28"/>
          <w:u w:val="single"/>
        </w:rPr>
        <w:t xml:space="preserve"> vymezení:</w:t>
      </w:r>
    </w:p>
    <w:p w:rsidR="003F2287" w:rsidRDefault="003F2287">
      <w:pPr>
        <w:ind w:left="60"/>
      </w:pPr>
    </w:p>
    <w:p w:rsidR="003F2287" w:rsidRDefault="003F2287">
      <w:pPr>
        <w:ind w:left="60"/>
      </w:pPr>
      <w:r>
        <w:t xml:space="preserve">Vzdělávací </w:t>
      </w:r>
      <w:proofErr w:type="gramStart"/>
      <w:r>
        <w:t>obor  Hudební</w:t>
      </w:r>
      <w:proofErr w:type="gramEnd"/>
      <w:r>
        <w:t xml:space="preserve"> výchova realizujeme ve 45 minutových vyučovacích jednotkách. Žáci jsou spojeni s dalším ročníkem podle </w:t>
      </w:r>
      <w:proofErr w:type="spellStart"/>
      <w:r>
        <w:t>rozvrhu.Výuka</w:t>
      </w:r>
      <w:proofErr w:type="spellEnd"/>
      <w:r>
        <w:t xml:space="preserve"> probíhá ve </w:t>
      </w:r>
      <w:proofErr w:type="spellStart"/>
      <w:r>
        <w:t>třídě,na</w:t>
      </w:r>
      <w:proofErr w:type="spellEnd"/>
      <w:r>
        <w:t xml:space="preserve"> výchovných koncertech a </w:t>
      </w:r>
      <w:proofErr w:type="spellStart"/>
      <w:proofErr w:type="gramStart"/>
      <w:r>
        <w:t>besedách.Své</w:t>
      </w:r>
      <w:proofErr w:type="spellEnd"/>
      <w:proofErr w:type="gramEnd"/>
      <w:r>
        <w:t xml:space="preserve"> hudební dovednosti prezentují na různých školních akcích</w:t>
      </w:r>
    </w:p>
    <w:p w:rsidR="003F2287" w:rsidRDefault="003F2287">
      <w:proofErr w:type="gramStart"/>
      <w:r>
        <w:t>( Vánoční</w:t>
      </w:r>
      <w:proofErr w:type="gramEnd"/>
      <w:r>
        <w:t xml:space="preserve"> besídka, Vítání občánků, Školní akademie).</w:t>
      </w:r>
    </w:p>
    <w:p w:rsidR="003F2287" w:rsidRDefault="003F2287"/>
    <w:p w:rsidR="003F2287" w:rsidRDefault="003F2287">
      <w:pPr>
        <w:rPr>
          <w:sz w:val="28"/>
          <w:szCs w:val="28"/>
          <w:u w:val="single"/>
        </w:rPr>
      </w:pPr>
      <w:proofErr w:type="gramStart"/>
      <w:r>
        <w:rPr>
          <w:sz w:val="28"/>
          <w:szCs w:val="28"/>
          <w:u w:val="single"/>
        </w:rPr>
        <w:t>5.Výchovné</w:t>
      </w:r>
      <w:proofErr w:type="gramEnd"/>
      <w:r>
        <w:rPr>
          <w:sz w:val="28"/>
          <w:szCs w:val="28"/>
          <w:u w:val="single"/>
        </w:rPr>
        <w:t xml:space="preserve"> a vzdělávací strategie:</w:t>
      </w:r>
    </w:p>
    <w:p w:rsidR="003F2287" w:rsidRDefault="003F2287"/>
    <w:p w:rsidR="003F2287" w:rsidRDefault="003F2287">
      <w:r>
        <w:t>Základem výuky v oboru Hudební výchova je pro nás vlastní prožitek žáků. Snažíme se, aby se děti nebály hudebně vyjadřovat, experimentovat s </w:t>
      </w:r>
      <w:proofErr w:type="gramStart"/>
      <w:r>
        <w:t>hudbou , učit</w:t>
      </w:r>
      <w:proofErr w:type="gramEnd"/>
      <w:r>
        <w:t xml:space="preserve"> se ji vnímat a porozumět jí.</w:t>
      </w:r>
    </w:p>
    <w:p w:rsidR="003F2287" w:rsidRDefault="003F2287">
      <w:r>
        <w:t xml:space="preserve">Ve vzdělávacím oboru Hudební výchova </w:t>
      </w:r>
      <w:proofErr w:type="gramStart"/>
      <w:r>
        <w:t>vede  žáky</w:t>
      </w:r>
      <w:proofErr w:type="gramEnd"/>
      <w:r>
        <w:t xml:space="preserve"> především k osvojování:</w:t>
      </w:r>
    </w:p>
    <w:p w:rsidR="003F2287" w:rsidRDefault="003F2287">
      <w:r>
        <w:t>-kompetencí k učení</w:t>
      </w:r>
    </w:p>
    <w:p w:rsidR="003F2287" w:rsidRDefault="003F2287">
      <w:r>
        <w:t>-kompetencí k řešení problémů</w:t>
      </w:r>
    </w:p>
    <w:p w:rsidR="003F2287" w:rsidRDefault="003F2287">
      <w:r>
        <w:t>- kompetencí komunikativní</w:t>
      </w:r>
    </w:p>
    <w:p w:rsidR="003F2287" w:rsidRDefault="003F2287">
      <w:r>
        <w:lastRenderedPageBreak/>
        <w:t>-kompetencí sociální a personální</w:t>
      </w:r>
    </w:p>
    <w:p w:rsidR="003F2287" w:rsidRDefault="003F2287">
      <w:r>
        <w:t>-kompetencí občanské</w:t>
      </w:r>
    </w:p>
    <w:p w:rsidR="003F2287" w:rsidRDefault="003F2287">
      <w:r>
        <w:t>-kompetenci pracovní</w:t>
      </w:r>
    </w:p>
    <w:p w:rsidR="003F2287" w:rsidRDefault="003F2287">
      <w:r>
        <w:t>Nejčastěji používáme tyto výchovné a vzdělávací strategie:</w:t>
      </w:r>
    </w:p>
    <w:p w:rsidR="003F2287" w:rsidRDefault="003F2287">
      <w:r>
        <w:t>-skupinový zpěv</w:t>
      </w:r>
    </w:p>
    <w:p w:rsidR="003F2287" w:rsidRDefault="003F2287">
      <w:r>
        <w:t xml:space="preserve">-individuální práce </w:t>
      </w:r>
    </w:p>
    <w:p w:rsidR="003F2287" w:rsidRDefault="003F2287">
      <w:r>
        <w:t>-práce ve skupinách</w:t>
      </w:r>
    </w:p>
    <w:p w:rsidR="003F2287" w:rsidRDefault="003F2287">
      <w:r>
        <w:t>-komunikativní kruh</w:t>
      </w:r>
    </w:p>
    <w:p w:rsidR="003F2287" w:rsidRDefault="003F2287">
      <w:r>
        <w:t>-poslech</w:t>
      </w:r>
    </w:p>
    <w:p w:rsidR="003F2287" w:rsidRDefault="003F2287">
      <w:r>
        <w:t>-hra na hudební nástroje</w:t>
      </w:r>
    </w:p>
    <w:p w:rsidR="003F2287" w:rsidRDefault="003F2287">
      <w:r>
        <w:t>-prezentace žákovských vystoupení</w:t>
      </w:r>
    </w:p>
    <w:p w:rsidR="003F2287" w:rsidRDefault="003F2287">
      <w:r>
        <w:t>-výchovné koncerty</w:t>
      </w:r>
    </w:p>
    <w:p w:rsidR="003F2287" w:rsidRDefault="003F2287"/>
    <w:p w:rsidR="003F2287" w:rsidRDefault="003F2287"/>
    <w:p w:rsidR="003F2287" w:rsidRDefault="003F2287">
      <w:pPr>
        <w:rPr>
          <w:sz w:val="28"/>
          <w:szCs w:val="28"/>
          <w:u w:val="single"/>
        </w:rPr>
      </w:pPr>
      <w:proofErr w:type="gramStart"/>
      <w:r>
        <w:rPr>
          <w:sz w:val="28"/>
          <w:szCs w:val="28"/>
          <w:u w:val="single"/>
        </w:rPr>
        <w:t>6.Začlenění</w:t>
      </w:r>
      <w:proofErr w:type="gramEnd"/>
      <w:r>
        <w:rPr>
          <w:sz w:val="28"/>
          <w:szCs w:val="28"/>
          <w:u w:val="single"/>
        </w:rPr>
        <w:t xml:space="preserve"> průřezových témat:</w:t>
      </w:r>
    </w:p>
    <w:p w:rsidR="003F2287" w:rsidRDefault="003F2287">
      <w:pPr>
        <w:rPr>
          <w:sz w:val="28"/>
          <w:szCs w:val="28"/>
          <w:u w:val="single"/>
        </w:rPr>
      </w:pPr>
    </w:p>
    <w:p w:rsidR="003F2287" w:rsidRDefault="003F2287">
      <w:pPr>
        <w:numPr>
          <w:ilvl w:val="0"/>
          <w:numId w:val="12"/>
        </w:numPr>
      </w:pPr>
      <w:r>
        <w:t>v tabulce je vyznačeno, v jakém ročníku budou realizována průřezová témata</w:t>
      </w:r>
    </w:p>
    <w:p w:rsidR="003F2287" w:rsidRDefault="003F2287"/>
    <w:p w:rsidR="003F2287" w:rsidRDefault="003F2287"/>
    <w:p w:rsidR="003F2287" w:rsidRDefault="003F2287"/>
    <w:tbl>
      <w:tblPr>
        <w:tblW w:w="0" w:type="auto"/>
        <w:tblInd w:w="-15" w:type="dxa"/>
        <w:tblLayout w:type="fixed"/>
        <w:tblLook w:val="0000" w:firstRow="0" w:lastRow="0" w:firstColumn="0" w:lastColumn="0" w:noHBand="0" w:noVBand="0"/>
      </w:tblPr>
      <w:tblGrid>
        <w:gridCol w:w="1010"/>
        <w:gridCol w:w="1649"/>
        <w:gridCol w:w="1763"/>
        <w:gridCol w:w="1510"/>
        <w:gridCol w:w="1510"/>
        <w:gridCol w:w="1829"/>
        <w:gridCol w:w="1113"/>
      </w:tblGrid>
      <w:tr w:rsidR="003F2287">
        <w:tc>
          <w:tcPr>
            <w:tcW w:w="10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649" w:type="dxa"/>
            <w:tcBorders>
              <w:top w:val="single" w:sz="4" w:space="0" w:color="000000"/>
              <w:left w:val="single" w:sz="4" w:space="0" w:color="000000"/>
              <w:bottom w:val="single" w:sz="4" w:space="0" w:color="000000"/>
            </w:tcBorders>
          </w:tcPr>
          <w:p w:rsidR="003F2287" w:rsidRDefault="003F2287">
            <w:pPr>
              <w:snapToGrid w:val="0"/>
            </w:pPr>
            <w:r>
              <w:t>Osobnostní a sociální výchova</w:t>
            </w:r>
          </w:p>
        </w:tc>
        <w:tc>
          <w:tcPr>
            <w:tcW w:w="1763" w:type="dxa"/>
            <w:tcBorders>
              <w:top w:val="single" w:sz="4" w:space="0" w:color="000000"/>
              <w:left w:val="single" w:sz="4" w:space="0" w:color="000000"/>
              <w:bottom w:val="single" w:sz="4" w:space="0" w:color="000000"/>
            </w:tcBorders>
          </w:tcPr>
          <w:p w:rsidR="003F2287" w:rsidRDefault="003F2287">
            <w:pPr>
              <w:snapToGrid w:val="0"/>
            </w:pPr>
            <w:r>
              <w:t>Výchova demokratického člověka</w:t>
            </w:r>
          </w:p>
        </w:tc>
        <w:tc>
          <w:tcPr>
            <w:tcW w:w="1510" w:type="dxa"/>
            <w:tcBorders>
              <w:top w:val="single" w:sz="4" w:space="0" w:color="000000"/>
              <w:left w:val="single" w:sz="4" w:space="0" w:color="000000"/>
              <w:bottom w:val="single" w:sz="4" w:space="0" w:color="000000"/>
            </w:tcBorders>
          </w:tcPr>
          <w:p w:rsidR="003F2287" w:rsidRDefault="003F2287">
            <w:pPr>
              <w:snapToGrid w:val="0"/>
            </w:pPr>
            <w:r>
              <w:t>Výchova k myšlení v evropských a globálních souvislostech</w:t>
            </w:r>
          </w:p>
        </w:tc>
        <w:tc>
          <w:tcPr>
            <w:tcW w:w="1510" w:type="dxa"/>
            <w:tcBorders>
              <w:top w:val="single" w:sz="4" w:space="0" w:color="000000"/>
              <w:left w:val="single" w:sz="4" w:space="0" w:color="000000"/>
              <w:bottom w:val="single" w:sz="4" w:space="0" w:color="000000"/>
            </w:tcBorders>
          </w:tcPr>
          <w:p w:rsidR="003F2287" w:rsidRDefault="003F2287">
            <w:pPr>
              <w:snapToGrid w:val="0"/>
            </w:pPr>
            <w:r>
              <w:t>Multikulturní výchova</w:t>
            </w:r>
          </w:p>
        </w:tc>
        <w:tc>
          <w:tcPr>
            <w:tcW w:w="1829" w:type="dxa"/>
            <w:tcBorders>
              <w:top w:val="single" w:sz="4" w:space="0" w:color="000000"/>
              <w:left w:val="single" w:sz="4" w:space="0" w:color="000000"/>
              <w:bottom w:val="single" w:sz="4" w:space="0" w:color="000000"/>
            </w:tcBorders>
          </w:tcPr>
          <w:p w:rsidR="003F2287" w:rsidRDefault="003F2287">
            <w:pPr>
              <w:snapToGrid w:val="0"/>
            </w:pPr>
            <w:r>
              <w:t>Environmentální výchova</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1.ročník</w:t>
            </w:r>
            <w:proofErr w:type="gramEnd"/>
          </w:p>
        </w:tc>
        <w:tc>
          <w:tcPr>
            <w:tcW w:w="1649" w:type="dxa"/>
            <w:tcBorders>
              <w:top w:val="single" w:sz="4" w:space="0" w:color="000000"/>
              <w:left w:val="single" w:sz="4" w:space="0" w:color="000000"/>
              <w:bottom w:val="single" w:sz="4" w:space="0" w:color="000000"/>
            </w:tcBorders>
          </w:tcPr>
          <w:p w:rsidR="003F2287" w:rsidRDefault="003F2287">
            <w:pPr>
              <w:snapToGrid w:val="0"/>
            </w:pPr>
            <w:r>
              <w:t>1a, 1e,1f,1g,1h,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2.ročník</w:t>
            </w:r>
            <w:proofErr w:type="gramEnd"/>
          </w:p>
        </w:tc>
        <w:tc>
          <w:tcPr>
            <w:tcW w:w="1649" w:type="dxa"/>
            <w:tcBorders>
              <w:top w:val="single" w:sz="4" w:space="0" w:color="000000"/>
              <w:left w:val="single" w:sz="4" w:space="0" w:color="000000"/>
              <w:bottom w:val="single" w:sz="4" w:space="0" w:color="000000"/>
            </w:tcBorders>
          </w:tcPr>
          <w:p w:rsidR="003F2287" w:rsidRDefault="003F2287">
            <w:pPr>
              <w:snapToGrid w:val="0"/>
            </w:pPr>
            <w:r>
              <w:t>1a,1e,1f,1g,1h,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3.ročník</w:t>
            </w:r>
            <w:proofErr w:type="gramEnd"/>
          </w:p>
        </w:tc>
        <w:tc>
          <w:tcPr>
            <w:tcW w:w="1649" w:type="dxa"/>
            <w:tcBorders>
              <w:top w:val="single" w:sz="4" w:space="0" w:color="000000"/>
              <w:left w:val="single" w:sz="4" w:space="0" w:color="000000"/>
              <w:bottom w:val="single" w:sz="4" w:space="0" w:color="000000"/>
            </w:tcBorders>
          </w:tcPr>
          <w:p w:rsidR="003F2287" w:rsidRDefault="003F2287">
            <w:pPr>
              <w:snapToGrid w:val="0"/>
            </w:pPr>
            <w:r>
              <w:t>1a,1e,1f,1g,1h,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4d</w:t>
            </w: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4.ročník</w:t>
            </w:r>
            <w:proofErr w:type="gramEnd"/>
          </w:p>
        </w:tc>
        <w:tc>
          <w:tcPr>
            <w:tcW w:w="1649" w:type="dxa"/>
            <w:tcBorders>
              <w:top w:val="single" w:sz="4" w:space="0" w:color="000000"/>
              <w:left w:val="single" w:sz="4" w:space="0" w:color="000000"/>
              <w:bottom w:val="single" w:sz="4" w:space="0" w:color="000000"/>
            </w:tcBorders>
          </w:tcPr>
          <w:p w:rsidR="003F2287" w:rsidRDefault="003F2287">
            <w:pPr>
              <w:snapToGrid w:val="0"/>
            </w:pPr>
            <w:r>
              <w:t>1a,1e,1f,1g,1h,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3a</w:t>
            </w:r>
          </w:p>
        </w:tc>
        <w:tc>
          <w:tcPr>
            <w:tcW w:w="1510" w:type="dxa"/>
            <w:tcBorders>
              <w:top w:val="single" w:sz="4" w:space="0" w:color="000000"/>
              <w:left w:val="single" w:sz="4" w:space="0" w:color="000000"/>
              <w:bottom w:val="single" w:sz="4" w:space="0" w:color="000000"/>
            </w:tcBorders>
          </w:tcPr>
          <w:p w:rsidR="003F2287" w:rsidRDefault="003F2287">
            <w:pPr>
              <w:snapToGrid w:val="0"/>
            </w:pPr>
            <w:r>
              <w:t>4a, 4b, 4d</w:t>
            </w: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5.ročník</w:t>
            </w:r>
            <w:proofErr w:type="gramEnd"/>
          </w:p>
        </w:tc>
        <w:tc>
          <w:tcPr>
            <w:tcW w:w="1649" w:type="dxa"/>
            <w:tcBorders>
              <w:top w:val="single" w:sz="4" w:space="0" w:color="000000"/>
              <w:left w:val="single" w:sz="4" w:space="0" w:color="000000"/>
              <w:bottom w:val="single" w:sz="4" w:space="0" w:color="000000"/>
            </w:tcBorders>
          </w:tcPr>
          <w:p w:rsidR="003F2287" w:rsidRDefault="003F2287">
            <w:pPr>
              <w:snapToGrid w:val="0"/>
            </w:pPr>
            <w:r>
              <w:t>1a,1e,1f,1g,1h, 1ch</w:t>
            </w: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3a</w:t>
            </w:r>
          </w:p>
        </w:tc>
        <w:tc>
          <w:tcPr>
            <w:tcW w:w="1510" w:type="dxa"/>
            <w:tcBorders>
              <w:top w:val="single" w:sz="4" w:space="0" w:color="000000"/>
              <w:left w:val="single" w:sz="4" w:space="0" w:color="000000"/>
              <w:bottom w:val="single" w:sz="4" w:space="0" w:color="000000"/>
            </w:tcBorders>
          </w:tcPr>
          <w:p w:rsidR="003F2287" w:rsidRDefault="003F2287">
            <w:pPr>
              <w:snapToGrid w:val="0"/>
            </w:pPr>
            <w:r>
              <w:t>4a, 4b, 4d</w:t>
            </w: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Pr>
        <w:pStyle w:val="Nadpis2"/>
        <w:jc w:val="center"/>
        <w:rPr>
          <w:rFonts w:ascii="Times New Roman" w:hAnsi="Times New Roman" w:cs="Times New Roman"/>
          <w:i w:val="0"/>
          <w:sz w:val="40"/>
          <w:szCs w:val="40"/>
        </w:rPr>
      </w:pPr>
      <w:r>
        <w:rPr>
          <w:rFonts w:ascii="Times New Roman" w:hAnsi="Times New Roman" w:cs="Times New Roman"/>
          <w:i w:val="0"/>
          <w:sz w:val="40"/>
          <w:szCs w:val="40"/>
        </w:rPr>
        <w:lastRenderedPageBreak/>
        <w:t>Hudební výchova</w:t>
      </w:r>
    </w:p>
    <w:p w:rsidR="003F2287" w:rsidRDefault="003F2287">
      <w:pPr>
        <w:pStyle w:val="Nadpis2"/>
        <w:jc w:val="center"/>
        <w:rPr>
          <w:rFonts w:ascii="Times New Roman" w:hAnsi="Times New Roman" w:cs="Times New Roman"/>
          <w:i w:val="0"/>
          <w:sz w:val="40"/>
          <w:szCs w:val="40"/>
        </w:rPr>
      </w:pPr>
      <w:r>
        <w:rPr>
          <w:rFonts w:ascii="Times New Roman" w:hAnsi="Times New Roman" w:cs="Times New Roman"/>
          <w:i w:val="0"/>
          <w:sz w:val="40"/>
          <w:szCs w:val="40"/>
        </w:rPr>
        <w:t>1. – 5. ročník</w:t>
      </w:r>
    </w:p>
    <w:p w:rsidR="003F2287" w:rsidRDefault="003F2287"/>
    <w:tbl>
      <w:tblPr>
        <w:tblW w:w="0" w:type="auto"/>
        <w:tblInd w:w="-15" w:type="dxa"/>
        <w:tblLayout w:type="fixed"/>
        <w:tblLook w:val="0000" w:firstRow="0" w:lastRow="0" w:firstColumn="0" w:lastColumn="0" w:noHBand="0" w:noVBand="0"/>
      </w:tblPr>
      <w:tblGrid>
        <w:gridCol w:w="911"/>
        <w:gridCol w:w="1736"/>
        <w:gridCol w:w="2285"/>
        <w:gridCol w:w="2838"/>
        <w:gridCol w:w="1858"/>
      </w:tblGrid>
      <w:tr w:rsidR="003F2287">
        <w:tc>
          <w:tcPr>
            <w:tcW w:w="911" w:type="dxa"/>
            <w:tcBorders>
              <w:top w:val="double" w:sz="1" w:space="0" w:color="000000"/>
              <w:left w:val="single" w:sz="4" w:space="0" w:color="000000"/>
              <w:bottom w:val="double" w:sz="40" w:space="0" w:color="000000"/>
            </w:tcBorders>
          </w:tcPr>
          <w:p w:rsidR="003F2287" w:rsidRDefault="003F2287">
            <w:pPr>
              <w:snapToGrid w:val="0"/>
            </w:pPr>
            <w:r>
              <w:t>Ročník</w:t>
            </w:r>
          </w:p>
        </w:tc>
        <w:tc>
          <w:tcPr>
            <w:tcW w:w="1736" w:type="dxa"/>
            <w:tcBorders>
              <w:top w:val="double" w:sz="1" w:space="0" w:color="000000"/>
              <w:left w:val="single" w:sz="4" w:space="0" w:color="000000"/>
              <w:bottom w:val="double" w:sz="40" w:space="0" w:color="000000"/>
            </w:tcBorders>
          </w:tcPr>
          <w:p w:rsidR="003F2287" w:rsidRDefault="003F2287">
            <w:pPr>
              <w:snapToGrid w:val="0"/>
            </w:pPr>
            <w:proofErr w:type="spellStart"/>
            <w:r>
              <w:t>Tématický</w:t>
            </w:r>
            <w:proofErr w:type="spellEnd"/>
            <w:r>
              <w:t xml:space="preserve"> okruh</w:t>
            </w:r>
          </w:p>
        </w:tc>
        <w:tc>
          <w:tcPr>
            <w:tcW w:w="2285" w:type="dxa"/>
            <w:tcBorders>
              <w:top w:val="double" w:sz="1" w:space="0" w:color="000000"/>
              <w:left w:val="single" w:sz="4" w:space="0" w:color="000000"/>
              <w:bottom w:val="double" w:sz="40" w:space="0" w:color="000000"/>
            </w:tcBorders>
          </w:tcPr>
          <w:p w:rsidR="003F2287" w:rsidRDefault="003F2287">
            <w:pPr>
              <w:snapToGrid w:val="0"/>
            </w:pPr>
            <w:r>
              <w:t>Téma</w:t>
            </w:r>
          </w:p>
          <w:p w:rsidR="003F2287" w:rsidRDefault="003F2287">
            <w:r>
              <w:t>(učivo)</w:t>
            </w:r>
          </w:p>
        </w:tc>
        <w:tc>
          <w:tcPr>
            <w:tcW w:w="2838" w:type="dxa"/>
            <w:tcBorders>
              <w:top w:val="double" w:sz="1" w:space="0" w:color="000000"/>
              <w:left w:val="single" w:sz="4" w:space="0" w:color="000000"/>
              <w:bottom w:val="double" w:sz="40" w:space="0" w:color="000000"/>
            </w:tcBorders>
          </w:tcPr>
          <w:p w:rsidR="003F2287" w:rsidRDefault="003F2287">
            <w:pPr>
              <w:snapToGrid w:val="0"/>
            </w:pPr>
            <w:r>
              <w:t>Očekávané výstupy</w:t>
            </w:r>
          </w:p>
        </w:tc>
        <w:tc>
          <w:tcPr>
            <w:tcW w:w="1858" w:type="dxa"/>
            <w:tcBorders>
              <w:top w:val="double" w:sz="1" w:space="0" w:color="000000"/>
              <w:left w:val="single" w:sz="4" w:space="0" w:color="000000"/>
              <w:bottom w:val="double" w:sz="40" w:space="0" w:color="000000"/>
              <w:right w:val="single" w:sz="4" w:space="0" w:color="000000"/>
            </w:tcBorders>
          </w:tcPr>
          <w:p w:rsidR="003F2287" w:rsidRDefault="003F2287">
            <w:pPr>
              <w:snapToGrid w:val="0"/>
            </w:pPr>
            <w:r>
              <w:t>Poznámky</w:t>
            </w:r>
          </w:p>
        </w:tc>
      </w:tr>
      <w:tr w:rsidR="003F2287">
        <w:tc>
          <w:tcPr>
            <w:tcW w:w="911" w:type="dxa"/>
            <w:tcBorders>
              <w:top w:val="double" w:sz="1" w:space="0" w:color="000000"/>
              <w:left w:val="single" w:sz="4" w:space="0" w:color="000000"/>
              <w:bottom w:val="single" w:sz="4" w:space="0" w:color="000000"/>
            </w:tcBorders>
          </w:tcPr>
          <w:p w:rsidR="003F2287" w:rsidRDefault="003F2287">
            <w:pPr>
              <w:snapToGrid w:val="0"/>
            </w:pPr>
            <w:r>
              <w:t>1.</w:t>
            </w:r>
          </w:p>
        </w:tc>
        <w:tc>
          <w:tcPr>
            <w:tcW w:w="1736" w:type="dxa"/>
            <w:tcBorders>
              <w:top w:val="double" w:sz="1" w:space="0" w:color="000000"/>
              <w:left w:val="single" w:sz="4" w:space="0" w:color="000000"/>
              <w:bottom w:val="single" w:sz="4" w:space="0" w:color="000000"/>
            </w:tcBorders>
          </w:tcPr>
          <w:p w:rsidR="003F2287" w:rsidRDefault="003F2287">
            <w:pPr>
              <w:snapToGrid w:val="0"/>
            </w:pPr>
            <w:r>
              <w:t>Vokální činnosti</w:t>
            </w:r>
          </w:p>
        </w:tc>
        <w:tc>
          <w:tcPr>
            <w:tcW w:w="2285" w:type="dxa"/>
            <w:tcBorders>
              <w:top w:val="double" w:sz="1" w:space="0" w:color="000000"/>
              <w:left w:val="single" w:sz="4" w:space="0" w:color="000000"/>
              <w:bottom w:val="single" w:sz="4" w:space="0" w:color="000000"/>
            </w:tcBorders>
          </w:tcPr>
          <w:p w:rsidR="003F2287" w:rsidRDefault="003F2287">
            <w:pPr>
              <w:snapToGrid w:val="0"/>
            </w:pPr>
            <w:r>
              <w:t>Pěvecký a mluvní projev</w:t>
            </w:r>
          </w:p>
        </w:tc>
        <w:tc>
          <w:tcPr>
            <w:tcW w:w="2838" w:type="dxa"/>
            <w:tcBorders>
              <w:top w:val="double" w:sz="1" w:space="0" w:color="000000"/>
              <w:left w:val="single" w:sz="4" w:space="0" w:color="000000"/>
              <w:bottom w:val="single" w:sz="4" w:space="0" w:color="000000"/>
            </w:tcBorders>
          </w:tcPr>
          <w:p w:rsidR="003F2287" w:rsidRDefault="003F2287">
            <w:pPr>
              <w:snapToGrid w:val="0"/>
            </w:pPr>
            <w:r>
              <w:t>-umí správně dýchat</w:t>
            </w:r>
          </w:p>
          <w:p w:rsidR="003F2287" w:rsidRDefault="003F2287">
            <w:r>
              <w:t>vyslovovat</w:t>
            </w:r>
          </w:p>
          <w:p w:rsidR="003F2287" w:rsidRDefault="003F2287">
            <w:r>
              <w:t>-tvoří tón</w:t>
            </w:r>
          </w:p>
          <w:p w:rsidR="003F2287" w:rsidRDefault="003F2287">
            <w:r>
              <w:t>-zpívá s patřičným otevíráním úst</w:t>
            </w:r>
          </w:p>
          <w:p w:rsidR="003F2287" w:rsidRDefault="003F2287"/>
        </w:tc>
        <w:tc>
          <w:tcPr>
            <w:tcW w:w="18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rytmus</w:t>
            </w:r>
          </w:p>
        </w:tc>
        <w:tc>
          <w:tcPr>
            <w:tcW w:w="2838" w:type="dxa"/>
            <w:tcBorders>
              <w:top w:val="single" w:sz="4" w:space="0" w:color="000000"/>
              <w:left w:val="single" w:sz="4" w:space="0" w:color="000000"/>
              <w:bottom w:val="single" w:sz="4" w:space="0" w:color="000000"/>
            </w:tcBorders>
          </w:tcPr>
          <w:p w:rsidR="003F2287" w:rsidRDefault="003F2287">
            <w:pPr>
              <w:snapToGrid w:val="0"/>
            </w:pPr>
            <w:r>
              <w:t>-vytleská rytmus písně</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Intonace a vokální improvizace</w:t>
            </w:r>
          </w:p>
        </w:tc>
        <w:tc>
          <w:tcPr>
            <w:tcW w:w="2838" w:type="dxa"/>
            <w:tcBorders>
              <w:top w:val="single" w:sz="4" w:space="0" w:color="000000"/>
              <w:left w:val="single" w:sz="4" w:space="0" w:color="000000"/>
              <w:bottom w:val="single" w:sz="4" w:space="0" w:color="000000"/>
            </w:tcBorders>
          </w:tcPr>
          <w:p w:rsidR="003F2287" w:rsidRDefault="003F2287">
            <w:pPr>
              <w:snapToGrid w:val="0"/>
            </w:pPr>
            <w:r>
              <w:t>-ozvěna, hudební otázka a odpověď</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Instrumentální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Hra na hudební nástroj</w:t>
            </w:r>
          </w:p>
        </w:tc>
        <w:tc>
          <w:tcPr>
            <w:tcW w:w="2838" w:type="dxa"/>
            <w:tcBorders>
              <w:top w:val="single" w:sz="4" w:space="0" w:color="000000"/>
              <w:left w:val="single" w:sz="4" w:space="0" w:color="000000"/>
              <w:bottom w:val="single" w:sz="4" w:space="0" w:color="000000"/>
            </w:tcBorders>
          </w:tcPr>
          <w:p w:rsidR="003F2287" w:rsidRDefault="003F2287">
            <w:pPr>
              <w:snapToGrid w:val="0"/>
            </w:pPr>
            <w:r>
              <w:t>-reprodukuje motivy a témata pomocí Orfeova instrumentáře</w:t>
            </w:r>
          </w:p>
          <w:p w:rsidR="003F2287" w:rsidRDefault="003F2287">
            <w:r>
              <w:t>-k písni zahraje jednoduchý doprovod</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Rytmizace, melodizace a stylizace, hudební improvizace</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-zapojuje se do hudebních rytmických her</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Grafický záznam melodie</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základních hudebních pojmech</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nota, houslový klíč, notová osnova</w:t>
            </w:r>
          </w:p>
          <w:p w:rsidR="003F2287" w:rsidRDefault="003F2287"/>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Hudebně pohybové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Taktování, pohybový doprovod znějící hudby</w:t>
            </w:r>
          </w:p>
        </w:tc>
        <w:tc>
          <w:tcPr>
            <w:tcW w:w="2838" w:type="dxa"/>
            <w:tcBorders>
              <w:top w:val="single" w:sz="4" w:space="0" w:color="000000"/>
              <w:left w:val="single" w:sz="4" w:space="0" w:color="000000"/>
              <w:bottom w:val="single" w:sz="4" w:space="0" w:color="000000"/>
            </w:tcBorders>
          </w:tcPr>
          <w:p w:rsidR="003F2287" w:rsidRDefault="003F2287">
            <w:pPr>
              <w:snapToGrid w:val="0"/>
            </w:pPr>
            <w:r>
              <w:t>-seznamuje se s jednoduchými lidovými tanci</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Orientace v prostoru</w:t>
            </w:r>
          </w:p>
        </w:tc>
        <w:tc>
          <w:tcPr>
            <w:tcW w:w="2838" w:type="dxa"/>
            <w:tcBorders>
              <w:top w:val="single" w:sz="4" w:space="0" w:color="000000"/>
              <w:left w:val="single" w:sz="4" w:space="0" w:color="000000"/>
              <w:bottom w:val="single" w:sz="4" w:space="0" w:color="000000"/>
            </w:tcBorders>
          </w:tcPr>
          <w:p w:rsidR="003F2287" w:rsidRDefault="003F2287">
            <w:pPr>
              <w:snapToGrid w:val="0"/>
            </w:pPr>
            <w:r>
              <w:t xml:space="preserve">-snaží se o pamětné uchování a reprodukci jednoduchých pohybů prováděných pro </w:t>
            </w:r>
            <w:proofErr w:type="gramStart"/>
            <w:r>
              <w:t>tanci</w:t>
            </w:r>
            <w:proofErr w:type="gramEnd"/>
            <w:r>
              <w:t xml:space="preserve"> a pohybových hrách</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Poslechové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Kvality tónů</w:t>
            </w:r>
          </w:p>
        </w:tc>
        <w:tc>
          <w:tcPr>
            <w:tcW w:w="2838" w:type="dxa"/>
            <w:tcBorders>
              <w:top w:val="single" w:sz="4" w:space="0" w:color="000000"/>
              <w:left w:val="single" w:sz="4" w:space="0" w:color="000000"/>
              <w:bottom w:val="single" w:sz="4" w:space="0" w:color="000000"/>
            </w:tcBorders>
          </w:tcPr>
          <w:p w:rsidR="003F2287" w:rsidRDefault="003F2287">
            <w:pPr>
              <w:snapToGrid w:val="0"/>
            </w:pPr>
            <w:r>
              <w:t xml:space="preserve">-zná kvality tónů – </w:t>
            </w:r>
            <w:proofErr w:type="spellStart"/>
            <w:proofErr w:type="gramStart"/>
            <w:r>
              <w:t>délka,síla</w:t>
            </w:r>
            <w:proofErr w:type="spellEnd"/>
            <w:proofErr w:type="gramEnd"/>
            <w:r>
              <w:t>, barva, výška</w:t>
            </w:r>
          </w:p>
          <w:p w:rsidR="003F2287" w:rsidRDefault="003F2287"/>
          <w:p w:rsidR="00D124C5" w:rsidRDefault="00D124C5"/>
          <w:p w:rsidR="00D124C5" w:rsidRDefault="00D124C5"/>
          <w:p w:rsidR="00D124C5" w:rsidRDefault="00D124C5"/>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D124C5" w:rsidRDefault="003F2287" w:rsidP="00D124C5">
            <w:pPr>
              <w:snapToGrid w:val="0"/>
            </w:pPr>
            <w:r>
              <w:t>Vztahy mezi tóny</w:t>
            </w:r>
          </w:p>
          <w:p w:rsidR="00D124C5" w:rsidRDefault="00D124C5" w:rsidP="00D124C5">
            <w:pPr>
              <w:snapToGrid w:val="0"/>
            </w:pPr>
          </w:p>
        </w:tc>
        <w:tc>
          <w:tcPr>
            <w:tcW w:w="2838" w:type="dxa"/>
            <w:tcBorders>
              <w:top w:val="single" w:sz="4" w:space="0" w:color="000000"/>
              <w:left w:val="single" w:sz="4" w:space="0" w:color="000000"/>
              <w:bottom w:val="single" w:sz="4" w:space="0" w:color="000000"/>
            </w:tcBorders>
          </w:tcPr>
          <w:p w:rsidR="003F2287" w:rsidRDefault="003F2287">
            <w:pPr>
              <w:snapToGrid w:val="0"/>
            </w:pP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 xml:space="preserve">Hudební výrazové prostředky a hudební prvky s výrazným </w:t>
            </w:r>
            <w:proofErr w:type="spellStart"/>
            <w:r>
              <w:t>sématickým</w:t>
            </w:r>
            <w:proofErr w:type="spellEnd"/>
            <w:r>
              <w:t xml:space="preserve"> nábojem</w:t>
            </w:r>
          </w:p>
        </w:tc>
        <w:tc>
          <w:tcPr>
            <w:tcW w:w="2838" w:type="dxa"/>
            <w:tcBorders>
              <w:top w:val="single" w:sz="4" w:space="0" w:color="000000"/>
              <w:left w:val="single" w:sz="4" w:space="0" w:color="000000"/>
              <w:bottom w:val="single" w:sz="4" w:space="0" w:color="000000"/>
            </w:tcBorders>
          </w:tcPr>
          <w:p w:rsidR="003F2287" w:rsidRDefault="003F2287">
            <w:pPr>
              <w:snapToGrid w:val="0"/>
            </w:pP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Hudba vokální, instrumentální, vokálně instrumentální, lidský hlas a hudební nástroj</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-rozliší základní hudební nástroje</w:t>
            </w:r>
          </w:p>
          <w:p w:rsidR="003F2287" w:rsidRDefault="003F2287">
            <w:r>
              <w:t>-pozná dětský zpěv</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styly a žánry</w:t>
            </w:r>
          </w:p>
        </w:tc>
        <w:tc>
          <w:tcPr>
            <w:tcW w:w="2838" w:type="dxa"/>
            <w:tcBorders>
              <w:top w:val="single" w:sz="4" w:space="0" w:color="000000"/>
              <w:left w:val="single" w:sz="4" w:space="0" w:color="000000"/>
              <w:bottom w:val="single" w:sz="4" w:space="0" w:color="000000"/>
            </w:tcBorders>
          </w:tcPr>
          <w:p w:rsidR="003F2287" w:rsidRDefault="003F2287">
            <w:pPr>
              <w:snapToGrid w:val="0"/>
            </w:pPr>
            <w:r>
              <w:t>-pozná ukolébavku a pochod</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formy</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double" w:sz="1"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double" w:sz="1" w:space="0" w:color="000000"/>
            </w:tcBorders>
          </w:tcPr>
          <w:p w:rsidR="003F2287" w:rsidRDefault="003F2287">
            <w:pPr>
              <w:snapToGrid w:val="0"/>
            </w:pPr>
          </w:p>
        </w:tc>
        <w:tc>
          <w:tcPr>
            <w:tcW w:w="2285" w:type="dxa"/>
            <w:tcBorders>
              <w:top w:val="single" w:sz="4" w:space="0" w:color="000000"/>
              <w:left w:val="single" w:sz="4" w:space="0" w:color="000000"/>
              <w:bottom w:val="double" w:sz="1" w:space="0" w:color="000000"/>
            </w:tcBorders>
          </w:tcPr>
          <w:p w:rsidR="003F2287" w:rsidRDefault="003F2287">
            <w:pPr>
              <w:snapToGrid w:val="0"/>
            </w:pPr>
            <w:r>
              <w:t>Interpretace hudby</w:t>
            </w:r>
          </w:p>
        </w:tc>
        <w:tc>
          <w:tcPr>
            <w:tcW w:w="2838" w:type="dxa"/>
            <w:tcBorders>
              <w:top w:val="single" w:sz="4" w:space="0" w:color="000000"/>
              <w:left w:val="single" w:sz="4" w:space="0" w:color="000000"/>
              <w:bottom w:val="double" w:sz="1" w:space="0" w:color="000000"/>
            </w:tcBorders>
          </w:tcPr>
          <w:p w:rsidR="003F2287" w:rsidRDefault="003F2287">
            <w:pPr>
              <w:snapToGrid w:val="0"/>
            </w:pPr>
            <w:r>
              <w:t>-popíše rozdíly u ukolébavky a pochodu</w:t>
            </w:r>
          </w:p>
          <w:p w:rsidR="003F2287" w:rsidRDefault="003F2287"/>
        </w:tc>
        <w:tc>
          <w:tcPr>
            <w:tcW w:w="1858"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911" w:type="dxa"/>
            <w:tcBorders>
              <w:top w:val="double" w:sz="1" w:space="0" w:color="000000"/>
              <w:left w:val="single" w:sz="4" w:space="0" w:color="000000"/>
              <w:bottom w:val="single" w:sz="4" w:space="0" w:color="000000"/>
            </w:tcBorders>
          </w:tcPr>
          <w:p w:rsidR="003F2287" w:rsidRDefault="003F2287">
            <w:pPr>
              <w:snapToGrid w:val="0"/>
            </w:pPr>
            <w:r>
              <w:t>2.</w:t>
            </w:r>
          </w:p>
        </w:tc>
        <w:tc>
          <w:tcPr>
            <w:tcW w:w="1736" w:type="dxa"/>
            <w:tcBorders>
              <w:top w:val="double" w:sz="1" w:space="0" w:color="000000"/>
              <w:left w:val="single" w:sz="4" w:space="0" w:color="000000"/>
              <w:bottom w:val="single" w:sz="4" w:space="0" w:color="000000"/>
            </w:tcBorders>
          </w:tcPr>
          <w:p w:rsidR="003F2287" w:rsidRDefault="003F2287">
            <w:pPr>
              <w:snapToGrid w:val="0"/>
            </w:pPr>
            <w:r>
              <w:t>Vokální činnosti</w:t>
            </w:r>
          </w:p>
        </w:tc>
        <w:tc>
          <w:tcPr>
            <w:tcW w:w="2285" w:type="dxa"/>
            <w:tcBorders>
              <w:top w:val="double" w:sz="1" w:space="0" w:color="000000"/>
              <w:left w:val="single" w:sz="4" w:space="0" w:color="000000"/>
              <w:bottom w:val="single" w:sz="4" w:space="0" w:color="000000"/>
            </w:tcBorders>
          </w:tcPr>
          <w:p w:rsidR="003F2287" w:rsidRDefault="003F2287">
            <w:pPr>
              <w:snapToGrid w:val="0"/>
            </w:pPr>
            <w:r>
              <w:t>Pěvecký a mluvní projev</w:t>
            </w:r>
          </w:p>
        </w:tc>
        <w:tc>
          <w:tcPr>
            <w:tcW w:w="2838" w:type="dxa"/>
            <w:tcBorders>
              <w:top w:val="double" w:sz="1" w:space="0" w:color="000000"/>
              <w:left w:val="single" w:sz="4" w:space="0" w:color="000000"/>
              <w:bottom w:val="single" w:sz="4" w:space="0" w:color="000000"/>
            </w:tcBorders>
          </w:tcPr>
          <w:p w:rsidR="003F2287" w:rsidRDefault="003F2287">
            <w:pPr>
              <w:snapToGrid w:val="0"/>
            </w:pPr>
            <w:r>
              <w:t>-umí správně dýchat</w:t>
            </w:r>
          </w:p>
          <w:p w:rsidR="003F2287" w:rsidRDefault="003F2287">
            <w:r>
              <w:t>vyslovovat</w:t>
            </w:r>
          </w:p>
          <w:p w:rsidR="003F2287" w:rsidRDefault="003F2287">
            <w:r>
              <w:t>-tvoří tón</w:t>
            </w:r>
          </w:p>
          <w:p w:rsidR="003F2287" w:rsidRDefault="003F2287">
            <w:r>
              <w:t>-zpívá s patřičným otevíráním úst</w:t>
            </w:r>
          </w:p>
          <w:p w:rsidR="003F2287" w:rsidRDefault="003F2287"/>
        </w:tc>
        <w:tc>
          <w:tcPr>
            <w:tcW w:w="18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rytmus</w:t>
            </w:r>
          </w:p>
        </w:tc>
        <w:tc>
          <w:tcPr>
            <w:tcW w:w="2838" w:type="dxa"/>
            <w:tcBorders>
              <w:top w:val="single" w:sz="4" w:space="0" w:color="000000"/>
              <w:left w:val="single" w:sz="4" w:space="0" w:color="000000"/>
              <w:bottom w:val="single" w:sz="4" w:space="0" w:color="000000"/>
            </w:tcBorders>
          </w:tcPr>
          <w:p w:rsidR="003F2287" w:rsidRDefault="003F2287">
            <w:pPr>
              <w:snapToGrid w:val="0"/>
            </w:pPr>
            <w:r>
              <w:t>-realizuje písně ve 2/4 a ¾ taktu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Intonace a vokální improvizace</w:t>
            </w:r>
          </w:p>
        </w:tc>
        <w:tc>
          <w:tcPr>
            <w:tcW w:w="2838" w:type="dxa"/>
            <w:tcBorders>
              <w:top w:val="single" w:sz="4" w:space="0" w:color="000000"/>
              <w:left w:val="single" w:sz="4" w:space="0" w:color="000000"/>
              <w:bottom w:val="single" w:sz="4" w:space="0" w:color="000000"/>
            </w:tcBorders>
          </w:tcPr>
          <w:p w:rsidR="003F2287" w:rsidRDefault="003F2287">
            <w:pPr>
              <w:snapToGrid w:val="0"/>
            </w:pPr>
            <w:r>
              <w:t>-ozvěna, hudební otázka a odpověď</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Instrumentální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Hra na hudební nástroj</w:t>
            </w:r>
          </w:p>
        </w:tc>
        <w:tc>
          <w:tcPr>
            <w:tcW w:w="2838" w:type="dxa"/>
            <w:tcBorders>
              <w:top w:val="single" w:sz="4" w:space="0" w:color="000000"/>
              <w:left w:val="single" w:sz="4" w:space="0" w:color="000000"/>
              <w:bottom w:val="single" w:sz="4" w:space="0" w:color="000000"/>
            </w:tcBorders>
          </w:tcPr>
          <w:p w:rsidR="003F2287" w:rsidRDefault="003F2287">
            <w:pPr>
              <w:snapToGrid w:val="0"/>
            </w:pPr>
            <w:r>
              <w:t xml:space="preserve">-reprodukuje motivy a témata pomocí </w:t>
            </w:r>
            <w:proofErr w:type="spellStart"/>
            <w:r>
              <w:t>Orffova</w:t>
            </w:r>
            <w:proofErr w:type="spellEnd"/>
            <w:r>
              <w:t xml:space="preserve"> instrumentáře</w:t>
            </w:r>
          </w:p>
          <w:p w:rsidR="003F2287" w:rsidRDefault="003F2287">
            <w:r>
              <w:t>-k písni zahraje jednoduchý doprovod</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Rytmizace, melodizace a stylizace, hudební improvizace</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-zapojuje se do hudebních rytmických her</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Grafický záznam melodie</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základních hudebních pojmech</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 xml:space="preserve">Taktová </w:t>
            </w:r>
            <w:proofErr w:type="spellStart"/>
            <w:proofErr w:type="gramStart"/>
            <w:r>
              <w:t>čára,takt</w:t>
            </w:r>
            <w:proofErr w:type="spellEnd"/>
            <w:proofErr w:type="gramEnd"/>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Taktování, pohybový doprovod znějící hudby</w:t>
            </w:r>
          </w:p>
        </w:tc>
        <w:tc>
          <w:tcPr>
            <w:tcW w:w="2838" w:type="dxa"/>
            <w:tcBorders>
              <w:top w:val="single" w:sz="4" w:space="0" w:color="000000"/>
              <w:left w:val="single" w:sz="4" w:space="0" w:color="000000"/>
              <w:bottom w:val="single" w:sz="4" w:space="0" w:color="000000"/>
            </w:tcBorders>
          </w:tcPr>
          <w:p w:rsidR="003F2287" w:rsidRDefault="003F2287">
            <w:pPr>
              <w:snapToGrid w:val="0"/>
            </w:pPr>
            <w:r>
              <w:t>-seznamuje se s jednoduchými lidovými tanci</w:t>
            </w:r>
          </w:p>
          <w:p w:rsidR="003F2287" w:rsidRDefault="003F2287">
            <w:r>
              <w:lastRenderedPageBreak/>
              <w:t>-snaží se o pohybové vyjádření melodie</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roofErr w:type="spellStart"/>
            <w:proofErr w:type="gramStart"/>
            <w:r>
              <w:lastRenderedPageBreak/>
              <w:t>Pochod,kvapík</w:t>
            </w:r>
            <w:proofErr w:type="spellEnd"/>
            <w:proofErr w:type="gramEnd"/>
          </w:p>
        </w:tc>
      </w:tr>
      <w:tr w:rsidR="003F2287">
        <w:trPr>
          <w:trHeight w:val="1005"/>
        </w:trPr>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p w:rsidR="003F2287" w:rsidRDefault="003F2287"/>
          <w:p w:rsidR="003F2287" w:rsidRDefault="003F2287"/>
        </w:tc>
        <w:tc>
          <w:tcPr>
            <w:tcW w:w="2285" w:type="dxa"/>
            <w:tcBorders>
              <w:top w:val="single" w:sz="4" w:space="0" w:color="000000"/>
              <w:left w:val="single" w:sz="4" w:space="0" w:color="000000"/>
              <w:bottom w:val="single" w:sz="4" w:space="0" w:color="000000"/>
            </w:tcBorders>
          </w:tcPr>
          <w:p w:rsidR="003F2287" w:rsidRDefault="003F2287">
            <w:pPr>
              <w:snapToGrid w:val="0"/>
            </w:pPr>
            <w:r>
              <w:t>Orientace v prostoru</w:t>
            </w:r>
          </w:p>
          <w:p w:rsidR="003F2287" w:rsidRDefault="003F2287"/>
          <w:p w:rsidR="003F2287" w:rsidRDefault="003F2287"/>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 xml:space="preserve">-snaží se o pamětné uchování a reprodukci jednoduchých pohybů prováděných pro </w:t>
            </w:r>
            <w:proofErr w:type="gramStart"/>
            <w:r>
              <w:t>tanci</w:t>
            </w:r>
            <w:proofErr w:type="gramEnd"/>
            <w:r>
              <w:t xml:space="preserve"> a pohybových hrách</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780"/>
        </w:trPr>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Hudebně pohybové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Taktování, pohybový doprovod znějící hudby</w:t>
            </w:r>
          </w:p>
        </w:tc>
        <w:tc>
          <w:tcPr>
            <w:tcW w:w="2838" w:type="dxa"/>
            <w:tcBorders>
              <w:top w:val="single" w:sz="4" w:space="0" w:color="000000"/>
              <w:left w:val="single" w:sz="4" w:space="0" w:color="000000"/>
              <w:bottom w:val="single" w:sz="4" w:space="0" w:color="000000"/>
            </w:tcBorders>
          </w:tcPr>
          <w:p w:rsidR="003F2287" w:rsidRDefault="003F2287">
            <w:pPr>
              <w:snapToGrid w:val="0"/>
            </w:pPr>
          </w:p>
          <w:p w:rsidR="003F2287" w:rsidRDefault="003F2287">
            <w:r>
              <w:t>-orientuje se v 2/4, ¾, taktu</w:t>
            </w:r>
          </w:p>
          <w:p w:rsidR="003F2287" w:rsidRDefault="003F2287">
            <w:r>
              <w:t>-pohybem doprovodí znějící hudbu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345"/>
        </w:trPr>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Pohybové vyjádření hudby a reakce na změny v proudu znějící hudby</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-improvizuje s využitím tanečních kroků</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rsidTr="00D124C5">
        <w:trPr>
          <w:trHeight w:val="1381"/>
        </w:trPr>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Orientace v prostoru</w:t>
            </w:r>
          </w:p>
        </w:tc>
        <w:tc>
          <w:tcPr>
            <w:tcW w:w="2838" w:type="dxa"/>
            <w:tcBorders>
              <w:top w:val="single" w:sz="4" w:space="0" w:color="000000"/>
              <w:left w:val="single" w:sz="4" w:space="0" w:color="000000"/>
              <w:bottom w:val="single" w:sz="4" w:space="0" w:color="000000"/>
            </w:tcBorders>
          </w:tcPr>
          <w:p w:rsidR="003F2287" w:rsidRDefault="003F2287">
            <w:pPr>
              <w:snapToGrid w:val="0"/>
            </w:pPr>
            <w:r>
              <w:t>-pamatuje si za sebou jdoucí pohyby prováděné při tanci nebo pohybových hrách</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Poslechové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Kvality tónů</w:t>
            </w:r>
          </w:p>
        </w:tc>
        <w:tc>
          <w:tcPr>
            <w:tcW w:w="2838" w:type="dxa"/>
            <w:tcBorders>
              <w:top w:val="single" w:sz="4" w:space="0" w:color="000000"/>
              <w:left w:val="single" w:sz="4" w:space="0" w:color="000000"/>
              <w:bottom w:val="single" w:sz="4" w:space="0" w:color="000000"/>
            </w:tcBorders>
          </w:tcPr>
          <w:p w:rsidR="003F2287" w:rsidRDefault="003F2287">
            <w:pPr>
              <w:snapToGrid w:val="0"/>
            </w:pPr>
            <w:r>
              <w:t xml:space="preserve">-zná kvality tónů – </w:t>
            </w:r>
            <w:proofErr w:type="spellStart"/>
            <w:proofErr w:type="gramStart"/>
            <w:r>
              <w:t>délka,síla</w:t>
            </w:r>
            <w:proofErr w:type="spellEnd"/>
            <w:proofErr w:type="gramEnd"/>
            <w:r>
              <w:t>, barva, výška</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 xml:space="preserve">Hudební výrazové prostředky a hudební prvky s výrazným </w:t>
            </w:r>
            <w:proofErr w:type="spellStart"/>
            <w:r>
              <w:t>sématickým</w:t>
            </w:r>
            <w:proofErr w:type="spellEnd"/>
            <w:r>
              <w:t xml:space="preserve"> nábojem</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-rozpozná melodii vzestupnou a sestupnou</w:t>
            </w:r>
          </w:p>
          <w:p w:rsidR="003F2287" w:rsidRDefault="003F2287">
            <w:r>
              <w:t>-dynamika</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Hudba vokální, instrumentální, vokálně instrumentální, lidský hlas a hudební nástroj</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-rozliší základní hudební nástroje</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styly a žánry</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-vybere skladbu ke slavnostním příležitostem</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double" w:sz="1"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double" w:sz="1" w:space="0" w:color="000000"/>
            </w:tcBorders>
          </w:tcPr>
          <w:p w:rsidR="003F2287" w:rsidRDefault="003F2287">
            <w:pPr>
              <w:snapToGrid w:val="0"/>
            </w:pPr>
          </w:p>
        </w:tc>
        <w:tc>
          <w:tcPr>
            <w:tcW w:w="2285" w:type="dxa"/>
            <w:tcBorders>
              <w:top w:val="single" w:sz="4" w:space="0" w:color="000000"/>
              <w:left w:val="single" w:sz="4" w:space="0" w:color="000000"/>
              <w:bottom w:val="double" w:sz="1" w:space="0" w:color="000000"/>
            </w:tcBorders>
          </w:tcPr>
          <w:p w:rsidR="003F2287" w:rsidRDefault="003F2287">
            <w:pPr>
              <w:snapToGrid w:val="0"/>
            </w:pPr>
            <w:r>
              <w:t>Interpretace hudby</w:t>
            </w:r>
          </w:p>
        </w:tc>
        <w:tc>
          <w:tcPr>
            <w:tcW w:w="2838" w:type="dxa"/>
            <w:tcBorders>
              <w:top w:val="single" w:sz="4" w:space="0" w:color="000000"/>
              <w:left w:val="single" w:sz="4" w:space="0" w:color="000000"/>
              <w:bottom w:val="double" w:sz="1" w:space="0" w:color="000000"/>
            </w:tcBorders>
          </w:tcPr>
          <w:p w:rsidR="003F2287" w:rsidRDefault="003F2287">
            <w:pPr>
              <w:snapToGrid w:val="0"/>
            </w:pPr>
            <w:r>
              <w:t>-snaží se o slovní komentář k hudbě</w:t>
            </w:r>
          </w:p>
          <w:p w:rsidR="003F2287" w:rsidRDefault="003F2287"/>
        </w:tc>
        <w:tc>
          <w:tcPr>
            <w:tcW w:w="1858"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911" w:type="dxa"/>
            <w:tcBorders>
              <w:top w:val="double" w:sz="1" w:space="0" w:color="000000"/>
              <w:left w:val="single" w:sz="4" w:space="0" w:color="000000"/>
              <w:bottom w:val="single" w:sz="4" w:space="0" w:color="000000"/>
            </w:tcBorders>
          </w:tcPr>
          <w:p w:rsidR="003F2287" w:rsidRDefault="003F2287">
            <w:pPr>
              <w:snapToGrid w:val="0"/>
            </w:pPr>
            <w:r>
              <w:t>3.</w:t>
            </w:r>
          </w:p>
        </w:tc>
        <w:tc>
          <w:tcPr>
            <w:tcW w:w="1736" w:type="dxa"/>
            <w:tcBorders>
              <w:top w:val="double" w:sz="1" w:space="0" w:color="000000"/>
              <w:left w:val="single" w:sz="4" w:space="0" w:color="000000"/>
              <w:bottom w:val="single" w:sz="4" w:space="0" w:color="000000"/>
            </w:tcBorders>
          </w:tcPr>
          <w:p w:rsidR="003F2287" w:rsidRDefault="003F2287">
            <w:pPr>
              <w:snapToGrid w:val="0"/>
            </w:pPr>
            <w:r>
              <w:t>Vokální činnosti</w:t>
            </w:r>
          </w:p>
        </w:tc>
        <w:tc>
          <w:tcPr>
            <w:tcW w:w="2285" w:type="dxa"/>
            <w:tcBorders>
              <w:top w:val="double" w:sz="1" w:space="0" w:color="000000"/>
              <w:left w:val="single" w:sz="4" w:space="0" w:color="000000"/>
              <w:bottom w:val="single" w:sz="4" w:space="0" w:color="000000"/>
            </w:tcBorders>
          </w:tcPr>
          <w:p w:rsidR="003F2287" w:rsidRDefault="003F2287">
            <w:pPr>
              <w:snapToGrid w:val="0"/>
            </w:pPr>
            <w:r>
              <w:t>Pěvecký a mluvní projev</w:t>
            </w:r>
          </w:p>
        </w:tc>
        <w:tc>
          <w:tcPr>
            <w:tcW w:w="2838" w:type="dxa"/>
            <w:tcBorders>
              <w:top w:val="double" w:sz="1" w:space="0" w:color="000000"/>
              <w:left w:val="single" w:sz="4" w:space="0" w:color="000000"/>
              <w:bottom w:val="single" w:sz="4" w:space="0" w:color="000000"/>
            </w:tcBorders>
          </w:tcPr>
          <w:p w:rsidR="003F2287" w:rsidRDefault="003F2287">
            <w:pPr>
              <w:snapToGrid w:val="0"/>
            </w:pPr>
            <w:r>
              <w:t>-umí správně dýchat, vyslovovat, frázovat</w:t>
            </w:r>
          </w:p>
          <w:p w:rsidR="003F2287" w:rsidRDefault="003F2287">
            <w:r>
              <w:t>-zpívá s patřičným otevíráním úst</w:t>
            </w:r>
          </w:p>
          <w:p w:rsidR="003F2287" w:rsidRDefault="003F2287">
            <w:r>
              <w:lastRenderedPageBreak/>
              <w:t>-snaží se o rozšiřování hlasového rozsahu</w:t>
            </w:r>
          </w:p>
        </w:tc>
        <w:tc>
          <w:tcPr>
            <w:tcW w:w="18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rytmus</w:t>
            </w:r>
          </w:p>
        </w:tc>
        <w:tc>
          <w:tcPr>
            <w:tcW w:w="2838" w:type="dxa"/>
            <w:tcBorders>
              <w:top w:val="single" w:sz="4" w:space="0" w:color="000000"/>
              <w:left w:val="single" w:sz="4" w:space="0" w:color="000000"/>
              <w:bottom w:val="single" w:sz="4" w:space="0" w:color="000000"/>
            </w:tcBorders>
          </w:tcPr>
          <w:p w:rsidR="003F2287" w:rsidRDefault="003F2287">
            <w:pPr>
              <w:snapToGrid w:val="0"/>
            </w:pPr>
            <w:r>
              <w:t>-realizuje písně ve 2/4 a ¾ taktu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Dvojhlas a vícehlas</w:t>
            </w:r>
          </w:p>
        </w:tc>
        <w:tc>
          <w:tcPr>
            <w:tcW w:w="2838" w:type="dxa"/>
            <w:tcBorders>
              <w:top w:val="single" w:sz="4" w:space="0" w:color="000000"/>
              <w:left w:val="single" w:sz="4" w:space="0" w:color="000000"/>
              <w:bottom w:val="single" w:sz="4" w:space="0" w:color="000000"/>
            </w:tcBorders>
          </w:tcPr>
          <w:p w:rsidR="003F2287" w:rsidRDefault="003F2287">
            <w:pPr>
              <w:snapToGrid w:val="0"/>
            </w:pPr>
            <w:r>
              <w:t>-snaží se o zazpívání kánonu, pokouší se o dvojhlas</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Intonace a vokální improvizace</w:t>
            </w:r>
          </w:p>
        </w:tc>
        <w:tc>
          <w:tcPr>
            <w:tcW w:w="2838" w:type="dxa"/>
            <w:tcBorders>
              <w:top w:val="single" w:sz="4" w:space="0" w:color="000000"/>
              <w:left w:val="single" w:sz="4" w:space="0" w:color="000000"/>
              <w:bottom w:val="single" w:sz="4" w:space="0" w:color="000000"/>
            </w:tcBorders>
          </w:tcPr>
          <w:p w:rsidR="003F2287" w:rsidRDefault="003F2287">
            <w:pPr>
              <w:snapToGrid w:val="0"/>
            </w:pPr>
            <w:r>
              <w:t>-ozvěna, hudební otázka a odpověď</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Grafický záznam vokální hudby</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grafickém záznamu jednoduché melodie</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Instrumentální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Hra na hudební nástroj</w:t>
            </w:r>
          </w:p>
        </w:tc>
        <w:tc>
          <w:tcPr>
            <w:tcW w:w="2838" w:type="dxa"/>
            <w:tcBorders>
              <w:top w:val="single" w:sz="4" w:space="0" w:color="000000"/>
              <w:left w:val="single" w:sz="4" w:space="0" w:color="000000"/>
              <w:bottom w:val="single" w:sz="4" w:space="0" w:color="000000"/>
            </w:tcBorders>
          </w:tcPr>
          <w:p w:rsidR="003F2287" w:rsidRDefault="003F2287">
            <w:pPr>
              <w:snapToGrid w:val="0"/>
            </w:pPr>
            <w:r>
              <w:t>-vytleská rytmus písně, metrum a takty</w:t>
            </w:r>
          </w:p>
          <w:p w:rsidR="003F2287" w:rsidRDefault="003F2287">
            <w:r>
              <w:t xml:space="preserve">reprodukuje motivy a témata pomocí </w:t>
            </w:r>
            <w:proofErr w:type="spellStart"/>
            <w:r>
              <w:t>Orffova</w:t>
            </w:r>
            <w:proofErr w:type="spellEnd"/>
            <w:r>
              <w:t xml:space="preserve"> instrumentáře</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Rytmizace, melodizace a stylizace, hudební improvizace</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-snaží se o akcentaci těžké doby</w:t>
            </w:r>
          </w:p>
          <w:p w:rsidR="003F2287" w:rsidRDefault="003F2287">
            <w:r>
              <w:t>-rozliší předehru a dohru</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Grafický záznam melodie</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notovém záznamu jednoduché melodie</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Hudebně pohybové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Taktování, pohybový doprovod znějící hudby</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2/4, ¾, a 4/4 taktu</w:t>
            </w:r>
          </w:p>
          <w:p w:rsidR="003F2287" w:rsidRDefault="003F2287">
            <w:r>
              <w:t>-pohybem doprovodí znějící hudbu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Pohybové vyjádření hudby a reakce na změny v proudu znějící hudby</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c</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Orientace v prostoru</w:t>
            </w:r>
          </w:p>
        </w:tc>
        <w:tc>
          <w:tcPr>
            <w:tcW w:w="2838" w:type="dxa"/>
            <w:tcBorders>
              <w:top w:val="single" w:sz="4" w:space="0" w:color="000000"/>
              <w:left w:val="single" w:sz="4" w:space="0" w:color="000000"/>
              <w:bottom w:val="single" w:sz="4" w:space="0" w:color="000000"/>
            </w:tcBorders>
          </w:tcPr>
          <w:p w:rsidR="003F2287" w:rsidRDefault="003F2287">
            <w:pPr>
              <w:snapToGrid w:val="0"/>
            </w:pPr>
            <w:r>
              <w:t>-pamatuje si za sebou jdoucí pohyby prováděné při tanci nebo pohybových hrách</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Poslechové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Kvality tónů</w:t>
            </w:r>
          </w:p>
        </w:tc>
        <w:tc>
          <w:tcPr>
            <w:tcW w:w="2838" w:type="dxa"/>
            <w:tcBorders>
              <w:top w:val="single" w:sz="4" w:space="0" w:color="000000"/>
              <w:left w:val="single" w:sz="4" w:space="0" w:color="000000"/>
              <w:bottom w:val="single" w:sz="4" w:space="0" w:color="000000"/>
            </w:tcBorders>
          </w:tcPr>
          <w:p w:rsidR="003F2287" w:rsidRDefault="003F2287">
            <w:pPr>
              <w:snapToGrid w:val="0"/>
            </w:pPr>
            <w:r>
              <w:t xml:space="preserve">-rozlišuje jednotlivé kvality tónů – délka, </w:t>
            </w:r>
            <w:proofErr w:type="spellStart"/>
            <w:proofErr w:type="gramStart"/>
            <w:r>
              <w:t>výška,síla</w:t>
            </w:r>
            <w:proofErr w:type="spellEnd"/>
            <w:proofErr w:type="gramEnd"/>
          </w:p>
          <w:p w:rsidR="00D124C5" w:rsidRDefault="00D124C5">
            <w:pPr>
              <w:snapToGrid w:val="0"/>
            </w:pP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výrazové prostředky a hudební prvky s výrazným sémantickým nábojem</w:t>
            </w:r>
          </w:p>
        </w:tc>
        <w:tc>
          <w:tcPr>
            <w:tcW w:w="2838" w:type="dxa"/>
            <w:tcBorders>
              <w:top w:val="single" w:sz="4" w:space="0" w:color="000000"/>
              <w:left w:val="single" w:sz="4" w:space="0" w:color="000000"/>
              <w:bottom w:val="single" w:sz="4" w:space="0" w:color="000000"/>
            </w:tcBorders>
          </w:tcPr>
          <w:p w:rsidR="003F2287" w:rsidRDefault="003F2287">
            <w:pPr>
              <w:snapToGrid w:val="0"/>
            </w:pPr>
            <w:r>
              <w:t>-rozpozná výrazné tempové a dynamické změny v proudu znějící hudby</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Hudba vokální, instrumentální, vokálně instrumentální, lidský hlas a hudební nástroj</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-rozliší hudbu vokální, instrumentální a vokálně instrumentální</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styly a žánry</w:t>
            </w:r>
          </w:p>
        </w:tc>
        <w:tc>
          <w:tcPr>
            <w:tcW w:w="2838" w:type="dxa"/>
            <w:tcBorders>
              <w:top w:val="single" w:sz="4" w:space="0" w:color="000000"/>
              <w:left w:val="single" w:sz="4" w:space="0" w:color="000000"/>
              <w:bottom w:val="single" w:sz="4" w:space="0" w:color="000000"/>
            </w:tcBorders>
          </w:tcPr>
          <w:p w:rsidR="003F2287" w:rsidRDefault="003F2287">
            <w:pPr>
              <w:snapToGrid w:val="0"/>
            </w:pPr>
            <w:r>
              <w:t>-vybere skladbu ke slavnostním příležitostem, ukolébavku, pochod</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double" w:sz="1"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double" w:sz="1" w:space="0" w:color="000000"/>
            </w:tcBorders>
          </w:tcPr>
          <w:p w:rsidR="003F2287" w:rsidRDefault="003F2287">
            <w:pPr>
              <w:snapToGrid w:val="0"/>
            </w:pPr>
          </w:p>
        </w:tc>
        <w:tc>
          <w:tcPr>
            <w:tcW w:w="2285" w:type="dxa"/>
            <w:tcBorders>
              <w:top w:val="single" w:sz="4" w:space="0" w:color="000000"/>
              <w:left w:val="single" w:sz="4" w:space="0" w:color="000000"/>
              <w:bottom w:val="double" w:sz="1" w:space="0" w:color="000000"/>
            </w:tcBorders>
          </w:tcPr>
          <w:p w:rsidR="003F2287" w:rsidRDefault="003F2287">
            <w:pPr>
              <w:snapToGrid w:val="0"/>
            </w:pPr>
            <w:r>
              <w:t>Interpretace hudby</w:t>
            </w:r>
          </w:p>
        </w:tc>
        <w:tc>
          <w:tcPr>
            <w:tcW w:w="2838" w:type="dxa"/>
            <w:tcBorders>
              <w:top w:val="single" w:sz="4" w:space="0" w:color="000000"/>
              <w:left w:val="single" w:sz="4" w:space="0" w:color="000000"/>
              <w:bottom w:val="double" w:sz="1" w:space="0" w:color="000000"/>
            </w:tcBorders>
          </w:tcPr>
          <w:p w:rsidR="003F2287" w:rsidRDefault="003F2287">
            <w:pPr>
              <w:snapToGrid w:val="0"/>
            </w:pPr>
            <w:r>
              <w:t>-snaží se o slovní komentář k hudbě</w:t>
            </w:r>
          </w:p>
          <w:p w:rsidR="003F2287" w:rsidRDefault="003F2287"/>
        </w:tc>
        <w:tc>
          <w:tcPr>
            <w:tcW w:w="1858"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911" w:type="dxa"/>
            <w:tcBorders>
              <w:top w:val="double" w:sz="1" w:space="0" w:color="000000"/>
              <w:left w:val="single" w:sz="4" w:space="0" w:color="000000"/>
              <w:bottom w:val="single" w:sz="4" w:space="0" w:color="000000"/>
            </w:tcBorders>
          </w:tcPr>
          <w:p w:rsidR="003F2287" w:rsidRDefault="003F2287">
            <w:pPr>
              <w:snapToGrid w:val="0"/>
            </w:pPr>
            <w:r>
              <w:t>4.</w:t>
            </w:r>
          </w:p>
        </w:tc>
        <w:tc>
          <w:tcPr>
            <w:tcW w:w="1736" w:type="dxa"/>
            <w:tcBorders>
              <w:top w:val="double" w:sz="1" w:space="0" w:color="000000"/>
              <w:left w:val="single" w:sz="4" w:space="0" w:color="000000"/>
              <w:bottom w:val="single" w:sz="4" w:space="0" w:color="000000"/>
            </w:tcBorders>
          </w:tcPr>
          <w:p w:rsidR="003F2287" w:rsidRDefault="003F2287">
            <w:pPr>
              <w:snapToGrid w:val="0"/>
            </w:pPr>
            <w:r>
              <w:t>Vokální činnosti</w:t>
            </w:r>
          </w:p>
        </w:tc>
        <w:tc>
          <w:tcPr>
            <w:tcW w:w="2285" w:type="dxa"/>
            <w:tcBorders>
              <w:top w:val="double" w:sz="1" w:space="0" w:color="000000"/>
              <w:left w:val="single" w:sz="4" w:space="0" w:color="000000"/>
              <w:bottom w:val="single" w:sz="4" w:space="0" w:color="000000"/>
            </w:tcBorders>
          </w:tcPr>
          <w:p w:rsidR="003F2287" w:rsidRDefault="003F2287">
            <w:pPr>
              <w:snapToGrid w:val="0"/>
            </w:pPr>
            <w:r>
              <w:t>Pěvecký a mluvní projev</w:t>
            </w:r>
          </w:p>
        </w:tc>
        <w:tc>
          <w:tcPr>
            <w:tcW w:w="2838" w:type="dxa"/>
            <w:tcBorders>
              <w:top w:val="double" w:sz="1" w:space="0" w:color="000000"/>
              <w:left w:val="single" w:sz="4" w:space="0" w:color="000000"/>
              <w:bottom w:val="single" w:sz="4" w:space="0" w:color="000000"/>
            </w:tcBorders>
          </w:tcPr>
          <w:p w:rsidR="003F2287" w:rsidRDefault="003F2287">
            <w:pPr>
              <w:snapToGrid w:val="0"/>
            </w:pPr>
            <w:r>
              <w:t>-správně dýchá, vyslovuje</w:t>
            </w:r>
          </w:p>
          <w:p w:rsidR="003F2287" w:rsidRDefault="003F2287">
            <w:r>
              <w:t xml:space="preserve">-správně tvoří tón, zpívá v durových i mollových tóninách  </w:t>
            </w:r>
          </w:p>
          <w:p w:rsidR="003F2287" w:rsidRDefault="003F2287">
            <w:r>
              <w:t>-dbá na srozumitelnou výslovnost</w:t>
            </w:r>
          </w:p>
          <w:p w:rsidR="003F2287" w:rsidRDefault="003F2287"/>
        </w:tc>
        <w:tc>
          <w:tcPr>
            <w:tcW w:w="18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rytmus</w:t>
            </w:r>
          </w:p>
        </w:tc>
        <w:tc>
          <w:tcPr>
            <w:tcW w:w="2838" w:type="dxa"/>
            <w:tcBorders>
              <w:top w:val="single" w:sz="4" w:space="0" w:color="000000"/>
              <w:left w:val="single" w:sz="4" w:space="0" w:color="000000"/>
              <w:bottom w:val="single" w:sz="4" w:space="0" w:color="000000"/>
            </w:tcBorders>
          </w:tcPr>
          <w:p w:rsidR="003F2287" w:rsidRDefault="003F2287">
            <w:pPr>
              <w:snapToGrid w:val="0"/>
            </w:pPr>
            <w:r>
              <w:t>realizuje písně ve 2/4 a ¾  a 4/4 taktu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Dvojhlas a vícehlas</w:t>
            </w:r>
          </w:p>
        </w:tc>
        <w:tc>
          <w:tcPr>
            <w:tcW w:w="2838" w:type="dxa"/>
            <w:tcBorders>
              <w:top w:val="single" w:sz="4" w:space="0" w:color="000000"/>
              <w:left w:val="single" w:sz="4" w:space="0" w:color="000000"/>
              <w:bottom w:val="single" w:sz="4" w:space="0" w:color="000000"/>
            </w:tcBorders>
          </w:tcPr>
          <w:p w:rsidR="003F2287" w:rsidRDefault="003F2287">
            <w:pPr>
              <w:snapToGrid w:val="0"/>
            </w:pPr>
            <w:r>
              <w:t>-seznamuje se s dvojhlasem,</w:t>
            </w:r>
            <w:r w:rsidR="00D220BE">
              <w:t xml:space="preserve"> </w:t>
            </w:r>
            <w:r>
              <w:t>snaží se o jeho realizaci</w:t>
            </w:r>
          </w:p>
          <w:p w:rsidR="003F2287" w:rsidRDefault="003F2287">
            <w:r>
              <w:t xml:space="preserve">-rozpozná složení sboru </w:t>
            </w:r>
          </w:p>
          <w:p w:rsidR="003F2287" w:rsidRDefault="003F2287">
            <w:proofErr w:type="gramStart"/>
            <w:r>
              <w:t>( dětský</w:t>
            </w:r>
            <w:proofErr w:type="gramEnd"/>
            <w:r>
              <w:t>, mužský a ženský)</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Intonace a vokální improvizace</w:t>
            </w:r>
          </w:p>
        </w:tc>
        <w:tc>
          <w:tcPr>
            <w:tcW w:w="2838" w:type="dxa"/>
            <w:tcBorders>
              <w:top w:val="single" w:sz="4" w:space="0" w:color="000000"/>
              <w:left w:val="single" w:sz="4" w:space="0" w:color="000000"/>
              <w:bottom w:val="single" w:sz="4" w:space="0" w:color="000000"/>
            </w:tcBorders>
          </w:tcPr>
          <w:p w:rsidR="003F2287" w:rsidRDefault="003F2287">
            <w:pPr>
              <w:snapToGrid w:val="0"/>
            </w:pPr>
            <w:r>
              <w:t>-ozvěna, hudební otázka a odpověď</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Grafický záznam vokální hudby</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notovém (</w:t>
            </w:r>
            <w:proofErr w:type="gramStart"/>
            <w:r>
              <w:t>grafickém ) záznamu</w:t>
            </w:r>
            <w:proofErr w:type="gramEnd"/>
            <w:r>
              <w:t xml:space="preserve"> jednoduché melodie, snaží se o reprodukci</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Instrumentální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Hra na hudební nástroj</w:t>
            </w:r>
          </w:p>
        </w:tc>
        <w:tc>
          <w:tcPr>
            <w:tcW w:w="2838" w:type="dxa"/>
            <w:tcBorders>
              <w:top w:val="single" w:sz="4" w:space="0" w:color="000000"/>
              <w:left w:val="single" w:sz="4" w:space="0" w:color="000000"/>
              <w:bottom w:val="single" w:sz="4" w:space="0" w:color="000000"/>
            </w:tcBorders>
          </w:tcPr>
          <w:p w:rsidR="003F2287" w:rsidRDefault="003F2287">
            <w:pPr>
              <w:snapToGrid w:val="0"/>
            </w:pPr>
            <w:r>
              <w:t xml:space="preserve">-doprovodí podle svých možností a dovedností na jednoduchý </w:t>
            </w:r>
            <w:r w:rsidR="00D220BE">
              <w:t>nebo složitější hudební nástroj</w:t>
            </w:r>
            <w:r>
              <w:t xml:space="preserve"> píseň</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 xml:space="preserve">Rytmizace, melodizace a </w:t>
            </w:r>
            <w:r>
              <w:lastRenderedPageBreak/>
              <w:t>stylizace, hudební improvizace</w:t>
            </w:r>
          </w:p>
        </w:tc>
        <w:tc>
          <w:tcPr>
            <w:tcW w:w="2838" w:type="dxa"/>
            <w:tcBorders>
              <w:top w:val="single" w:sz="4" w:space="0" w:color="000000"/>
              <w:left w:val="single" w:sz="4" w:space="0" w:color="000000"/>
              <w:bottom w:val="single" w:sz="4" w:space="0" w:color="000000"/>
            </w:tcBorders>
          </w:tcPr>
          <w:p w:rsidR="003F2287" w:rsidRDefault="003F2287">
            <w:pPr>
              <w:snapToGrid w:val="0"/>
            </w:pPr>
            <w:r>
              <w:lastRenderedPageBreak/>
              <w:t xml:space="preserve">-vytváří v rámci svých hudebních schopností </w:t>
            </w:r>
            <w:r>
              <w:lastRenderedPageBreak/>
              <w:t>jednoduché předehry, mezihry a dohry</w:t>
            </w:r>
          </w:p>
          <w:p w:rsidR="003F2287" w:rsidRDefault="003F2287">
            <w:r>
              <w:t>-provádí základní hudební improvizace</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Grafický záznam melodie</w:t>
            </w:r>
          </w:p>
        </w:tc>
        <w:tc>
          <w:tcPr>
            <w:tcW w:w="2838" w:type="dxa"/>
            <w:tcBorders>
              <w:top w:val="single" w:sz="4" w:space="0" w:color="000000"/>
              <w:left w:val="single" w:sz="4" w:space="0" w:color="000000"/>
              <w:bottom w:val="single" w:sz="4" w:space="0" w:color="000000"/>
            </w:tcBorders>
          </w:tcPr>
          <w:p w:rsidR="003F2287" w:rsidRDefault="003F2287">
            <w:pPr>
              <w:snapToGrid w:val="0"/>
            </w:pPr>
            <w:r>
              <w:t>-dokáže přečíst a zapsat rytmické schéma písně</w:t>
            </w:r>
          </w:p>
          <w:p w:rsidR="003F2287" w:rsidRDefault="003F2287">
            <w:r>
              <w:t>-orientuje se v notovém záznamu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Hudebně pohybové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Taktování, pohybový doprovod znějící hudby</w:t>
            </w:r>
          </w:p>
        </w:tc>
        <w:tc>
          <w:tcPr>
            <w:tcW w:w="2838" w:type="dxa"/>
            <w:tcBorders>
              <w:top w:val="single" w:sz="4" w:space="0" w:color="000000"/>
              <w:left w:val="single" w:sz="4" w:space="0" w:color="000000"/>
              <w:bottom w:val="single" w:sz="4" w:space="0" w:color="000000"/>
            </w:tcBorders>
          </w:tcPr>
          <w:p w:rsidR="003F2287" w:rsidRDefault="003F2287">
            <w:pPr>
              <w:snapToGrid w:val="0"/>
            </w:pPr>
            <w:r>
              <w:t>-doprovodí podle svých možností a dovedností na jednoduchý n</w:t>
            </w:r>
            <w:r w:rsidR="00D220BE">
              <w:t xml:space="preserve">ebo složitější hudební nástroj </w:t>
            </w:r>
            <w:r>
              <w:t>píseň</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Pohybové vyjádření hudby a reakce na změny v proudu znějící hudby</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2/4, ¾, a 4/4 taktu</w:t>
            </w:r>
          </w:p>
          <w:p w:rsidR="003F2287" w:rsidRDefault="003F2287">
            <w:r>
              <w:t>-pohybem doprovodí znějící hudbu</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Orientace v prostoru</w:t>
            </w:r>
          </w:p>
        </w:tc>
        <w:tc>
          <w:tcPr>
            <w:tcW w:w="2838" w:type="dxa"/>
            <w:tcBorders>
              <w:top w:val="single" w:sz="4" w:space="0" w:color="000000"/>
              <w:left w:val="single" w:sz="4" w:space="0" w:color="000000"/>
              <w:bottom w:val="single" w:sz="4" w:space="0" w:color="000000"/>
            </w:tcBorders>
          </w:tcPr>
          <w:p w:rsidR="003F2287" w:rsidRDefault="003F2287">
            <w:pPr>
              <w:snapToGrid w:val="0"/>
            </w:pPr>
            <w:r>
              <w:t>-pamatuje si za sebou jdoucí pohyby prováděné při tanci nebo pohybových hrách</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Poslechové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Kvality tónů</w:t>
            </w:r>
          </w:p>
        </w:tc>
        <w:tc>
          <w:tcPr>
            <w:tcW w:w="2838" w:type="dxa"/>
            <w:tcBorders>
              <w:top w:val="single" w:sz="4" w:space="0" w:color="000000"/>
              <w:left w:val="single" w:sz="4" w:space="0" w:color="000000"/>
              <w:bottom w:val="single" w:sz="4" w:space="0" w:color="000000"/>
            </w:tcBorders>
          </w:tcPr>
          <w:p w:rsidR="003F2287" w:rsidRDefault="003F2287">
            <w:pPr>
              <w:snapToGrid w:val="0"/>
            </w:pPr>
            <w:r>
              <w:t>-rozlišuje jednotlivé kvality tónů – délka, výška,</w:t>
            </w:r>
            <w:r w:rsidR="00D220BE">
              <w:t xml:space="preserve"> </w:t>
            </w:r>
            <w:r>
              <w:t>síla</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 xml:space="preserve">Hudební výrazové prostředky a hudební prvky s výrazným </w:t>
            </w:r>
            <w:proofErr w:type="spellStart"/>
            <w:r>
              <w:t>sématickým</w:t>
            </w:r>
            <w:proofErr w:type="spellEnd"/>
            <w:r>
              <w:t xml:space="preserve"> nábojem</w:t>
            </w:r>
          </w:p>
        </w:tc>
        <w:tc>
          <w:tcPr>
            <w:tcW w:w="2838" w:type="dxa"/>
            <w:tcBorders>
              <w:top w:val="single" w:sz="4" w:space="0" w:color="000000"/>
              <w:left w:val="single" w:sz="4" w:space="0" w:color="000000"/>
              <w:bottom w:val="single" w:sz="4" w:space="0" w:color="000000"/>
            </w:tcBorders>
          </w:tcPr>
          <w:p w:rsidR="003F2287" w:rsidRDefault="003F2287">
            <w:pPr>
              <w:snapToGrid w:val="0"/>
            </w:pPr>
            <w:r>
              <w:t>-rozpozná výrazné tempové a dynamické změny v proudu znějící hudby</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Hudba vokální, instrumentální, vokálně instrumentální, lidský hlas a hudební nástroj</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-rozliší hudbu vokální, instrumentální a vokálně instrumentální</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styly a žánry</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různých hudebních žánrech</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formy</w:t>
            </w:r>
          </w:p>
        </w:tc>
        <w:tc>
          <w:tcPr>
            <w:tcW w:w="2838" w:type="dxa"/>
            <w:tcBorders>
              <w:top w:val="single" w:sz="4" w:space="0" w:color="000000"/>
              <w:left w:val="single" w:sz="4" w:space="0" w:color="000000"/>
              <w:bottom w:val="single" w:sz="4" w:space="0" w:color="000000"/>
            </w:tcBorders>
          </w:tcPr>
          <w:p w:rsidR="003F2287" w:rsidRDefault="003F2287">
            <w:pPr>
              <w:snapToGrid w:val="0"/>
            </w:pPr>
            <w:r>
              <w:t>-v písních a skladbách rozpozná malou hudební formu (a-b-a) a rondo</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Interpretace hudby</w:t>
            </w:r>
          </w:p>
        </w:tc>
        <w:tc>
          <w:tcPr>
            <w:tcW w:w="2838" w:type="dxa"/>
            <w:tcBorders>
              <w:top w:val="single" w:sz="4" w:space="0" w:color="000000"/>
              <w:left w:val="single" w:sz="4" w:space="0" w:color="000000"/>
              <w:bottom w:val="single" w:sz="4" w:space="0" w:color="000000"/>
            </w:tcBorders>
          </w:tcPr>
          <w:p w:rsidR="003F2287" w:rsidRDefault="003F2287">
            <w:pPr>
              <w:snapToGrid w:val="0"/>
            </w:pPr>
            <w:r>
              <w:t>snaží se o slovní komentář k hudbě</w:t>
            </w:r>
          </w:p>
          <w:p w:rsidR="003F2287" w:rsidRDefault="003F2287">
            <w:r>
              <w:lastRenderedPageBreak/>
              <w:t>-hledá si svoji oblíbenou hudbu</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double" w:sz="1" w:space="0" w:color="000000"/>
              <w:left w:val="single" w:sz="4" w:space="0" w:color="000000"/>
              <w:bottom w:val="single" w:sz="4" w:space="0" w:color="000000"/>
            </w:tcBorders>
          </w:tcPr>
          <w:p w:rsidR="003F2287" w:rsidRDefault="003F2287">
            <w:pPr>
              <w:snapToGrid w:val="0"/>
            </w:pPr>
            <w:r>
              <w:lastRenderedPageBreak/>
              <w:t>5.</w:t>
            </w:r>
          </w:p>
        </w:tc>
        <w:tc>
          <w:tcPr>
            <w:tcW w:w="1736" w:type="dxa"/>
            <w:tcBorders>
              <w:top w:val="double" w:sz="1" w:space="0" w:color="000000"/>
              <w:left w:val="single" w:sz="4" w:space="0" w:color="000000"/>
              <w:bottom w:val="single" w:sz="4" w:space="0" w:color="000000"/>
            </w:tcBorders>
          </w:tcPr>
          <w:p w:rsidR="003F2287" w:rsidRDefault="003F2287">
            <w:pPr>
              <w:snapToGrid w:val="0"/>
            </w:pPr>
            <w:r>
              <w:t>Vokální činnosti</w:t>
            </w:r>
          </w:p>
        </w:tc>
        <w:tc>
          <w:tcPr>
            <w:tcW w:w="2285" w:type="dxa"/>
            <w:tcBorders>
              <w:top w:val="double" w:sz="1" w:space="0" w:color="000000"/>
              <w:left w:val="single" w:sz="4" w:space="0" w:color="000000"/>
              <w:bottom w:val="single" w:sz="4" w:space="0" w:color="000000"/>
            </w:tcBorders>
          </w:tcPr>
          <w:p w:rsidR="003F2287" w:rsidRDefault="003F2287">
            <w:pPr>
              <w:snapToGrid w:val="0"/>
            </w:pPr>
            <w:r>
              <w:t>Pěvecký a mluvní projev</w:t>
            </w:r>
          </w:p>
        </w:tc>
        <w:tc>
          <w:tcPr>
            <w:tcW w:w="2838" w:type="dxa"/>
            <w:tcBorders>
              <w:top w:val="double" w:sz="1" w:space="0" w:color="000000"/>
              <w:left w:val="single" w:sz="4" w:space="0" w:color="000000"/>
              <w:bottom w:val="single" w:sz="4" w:space="0" w:color="000000"/>
            </w:tcBorders>
          </w:tcPr>
          <w:p w:rsidR="003F2287" w:rsidRDefault="003F2287">
            <w:pPr>
              <w:snapToGrid w:val="0"/>
            </w:pPr>
            <w:r>
              <w:t>-správně dýchá, vyslovuje</w:t>
            </w:r>
          </w:p>
          <w:p w:rsidR="003F2287" w:rsidRDefault="003F2287">
            <w:r>
              <w:t xml:space="preserve">-správně tvoří tón, zpívá v durových i mollových tóninách  </w:t>
            </w:r>
          </w:p>
          <w:p w:rsidR="003F2287" w:rsidRDefault="003F2287">
            <w:r>
              <w:t>-dbá na srozumitelnou výslovnost</w:t>
            </w:r>
          </w:p>
          <w:p w:rsidR="003F2287" w:rsidRDefault="003F2287"/>
        </w:tc>
        <w:tc>
          <w:tcPr>
            <w:tcW w:w="18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rytmus</w:t>
            </w:r>
          </w:p>
        </w:tc>
        <w:tc>
          <w:tcPr>
            <w:tcW w:w="2838" w:type="dxa"/>
            <w:tcBorders>
              <w:top w:val="single" w:sz="4" w:space="0" w:color="000000"/>
              <w:left w:val="single" w:sz="4" w:space="0" w:color="000000"/>
              <w:bottom w:val="single" w:sz="4" w:space="0" w:color="000000"/>
            </w:tcBorders>
          </w:tcPr>
          <w:p w:rsidR="003F2287" w:rsidRDefault="003F2287">
            <w:pPr>
              <w:snapToGrid w:val="0"/>
            </w:pPr>
            <w:r>
              <w:t>realizuje písně ve 2/4 a ¾  a 4/4 taktu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Dvojhlas a vícehlas</w:t>
            </w:r>
          </w:p>
        </w:tc>
        <w:tc>
          <w:tcPr>
            <w:tcW w:w="2838" w:type="dxa"/>
            <w:tcBorders>
              <w:top w:val="single" w:sz="4" w:space="0" w:color="000000"/>
              <w:left w:val="single" w:sz="4" w:space="0" w:color="000000"/>
              <w:bottom w:val="single" w:sz="4" w:space="0" w:color="000000"/>
            </w:tcBorders>
          </w:tcPr>
          <w:p w:rsidR="003F2287" w:rsidRDefault="003F2287">
            <w:pPr>
              <w:snapToGrid w:val="0"/>
            </w:pPr>
            <w:r>
              <w:t>-seznamuje se s dvojhlasem,</w:t>
            </w:r>
            <w:r w:rsidR="00D220BE">
              <w:t xml:space="preserve"> </w:t>
            </w:r>
            <w:r>
              <w:t>snaží se o jeho realizaci</w:t>
            </w:r>
          </w:p>
          <w:p w:rsidR="003F2287" w:rsidRDefault="003F2287">
            <w:r>
              <w:t xml:space="preserve">-rozpozná složení sboru </w:t>
            </w:r>
          </w:p>
          <w:p w:rsidR="003F2287" w:rsidRDefault="003F2287">
            <w:proofErr w:type="gramStart"/>
            <w:r>
              <w:t>( dětský</w:t>
            </w:r>
            <w:proofErr w:type="gramEnd"/>
            <w:r>
              <w:t>, mužský a ženský)</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Intonace a vokální improvizace</w:t>
            </w:r>
          </w:p>
        </w:tc>
        <w:tc>
          <w:tcPr>
            <w:tcW w:w="2838" w:type="dxa"/>
            <w:tcBorders>
              <w:top w:val="single" w:sz="4" w:space="0" w:color="000000"/>
              <w:left w:val="single" w:sz="4" w:space="0" w:color="000000"/>
              <w:bottom w:val="single" w:sz="4" w:space="0" w:color="000000"/>
            </w:tcBorders>
          </w:tcPr>
          <w:p w:rsidR="003F2287" w:rsidRDefault="003F2287">
            <w:pPr>
              <w:snapToGrid w:val="0"/>
            </w:pPr>
            <w:r>
              <w:t>-ozvěna, hudební otázka a odpověď</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Grafický záznam vokální hudby</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notovém (</w:t>
            </w:r>
            <w:proofErr w:type="gramStart"/>
            <w:r>
              <w:t>grafickém ) záznamu</w:t>
            </w:r>
            <w:proofErr w:type="gramEnd"/>
            <w:r>
              <w:t xml:space="preserve"> jednoduché melodie, snaží se o reprodukci</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Instrumentální činnosti</w:t>
            </w:r>
          </w:p>
        </w:tc>
        <w:tc>
          <w:tcPr>
            <w:tcW w:w="2285" w:type="dxa"/>
            <w:tcBorders>
              <w:top w:val="single" w:sz="4" w:space="0" w:color="000000"/>
              <w:left w:val="single" w:sz="4" w:space="0" w:color="000000"/>
              <w:bottom w:val="single" w:sz="4" w:space="0" w:color="000000"/>
            </w:tcBorders>
          </w:tcPr>
          <w:p w:rsidR="003F2287" w:rsidRDefault="003F2287">
            <w:pPr>
              <w:snapToGrid w:val="0"/>
            </w:pPr>
            <w:r>
              <w:t>Hra na hudební nástroj</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-doprovodí podle svých možností a dovedností na jednoduchý n</w:t>
            </w:r>
            <w:r w:rsidR="00D220BE">
              <w:t xml:space="preserve">ebo složitější hudební nástroj </w:t>
            </w:r>
            <w:r>
              <w:t>píseň</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Rytmizace, melodizace a stylizace, hudební improvizace</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-vytváří v rámci svých hudebních schopností jednoduché předehry, mezihry a dohry</w:t>
            </w:r>
          </w:p>
          <w:p w:rsidR="003F2287" w:rsidRDefault="003F2287">
            <w:r>
              <w:t>-provádí základní hudební improvizace</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Grafický záznam melodie</w:t>
            </w:r>
          </w:p>
        </w:tc>
        <w:tc>
          <w:tcPr>
            <w:tcW w:w="2838" w:type="dxa"/>
            <w:tcBorders>
              <w:top w:val="single" w:sz="4" w:space="0" w:color="000000"/>
              <w:left w:val="single" w:sz="4" w:space="0" w:color="000000"/>
              <w:bottom w:val="single" w:sz="4" w:space="0" w:color="000000"/>
            </w:tcBorders>
          </w:tcPr>
          <w:p w:rsidR="003F2287" w:rsidRDefault="003F2287">
            <w:pPr>
              <w:snapToGrid w:val="0"/>
            </w:pPr>
            <w:r>
              <w:t>-dokáže přečíst a zapsat rytmické schéma písně</w:t>
            </w:r>
          </w:p>
          <w:p w:rsidR="003F2287" w:rsidRDefault="003F2287">
            <w:r>
              <w:t>-orientuje se v notovém záznamu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Hudebně pohybové činnosti</w:t>
            </w:r>
          </w:p>
          <w:p w:rsidR="003F2287" w:rsidRDefault="003F2287"/>
        </w:tc>
        <w:tc>
          <w:tcPr>
            <w:tcW w:w="2285" w:type="dxa"/>
            <w:tcBorders>
              <w:top w:val="single" w:sz="4" w:space="0" w:color="000000"/>
              <w:left w:val="single" w:sz="4" w:space="0" w:color="000000"/>
              <w:bottom w:val="single" w:sz="4" w:space="0" w:color="000000"/>
            </w:tcBorders>
          </w:tcPr>
          <w:p w:rsidR="003F2287" w:rsidRDefault="003F2287">
            <w:pPr>
              <w:snapToGrid w:val="0"/>
            </w:pPr>
            <w:r>
              <w:t>Taktování, pohybový doprovod znějící hudby</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-doprovodí podle svých možností a dovedností na jednoduchý n</w:t>
            </w:r>
            <w:r w:rsidR="00D220BE">
              <w:t xml:space="preserve">ebo složitější hudební nástroj </w:t>
            </w:r>
            <w:r>
              <w:t>píseň</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 xml:space="preserve">Pohybové vyjádření hudby a reakce na </w:t>
            </w:r>
            <w:r>
              <w:lastRenderedPageBreak/>
              <w:t>změny v proudu znějící hudby</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lastRenderedPageBreak/>
              <w:t xml:space="preserve">vytváří v rámci svých hudebních schopností </w:t>
            </w:r>
            <w:r>
              <w:lastRenderedPageBreak/>
              <w:t>jednoduché předehry, mezihry a dohry</w:t>
            </w:r>
          </w:p>
          <w:p w:rsidR="003F2287" w:rsidRDefault="003F2287">
            <w:r>
              <w:t>-provádí základní hudební improvizace</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Orientace v prostoru</w:t>
            </w:r>
          </w:p>
          <w:p w:rsidR="003F2287" w:rsidRDefault="003F2287"/>
        </w:tc>
        <w:tc>
          <w:tcPr>
            <w:tcW w:w="2838" w:type="dxa"/>
            <w:tcBorders>
              <w:top w:val="single" w:sz="4" w:space="0" w:color="000000"/>
              <w:left w:val="single" w:sz="4" w:space="0" w:color="000000"/>
              <w:bottom w:val="single" w:sz="4" w:space="0" w:color="000000"/>
            </w:tcBorders>
          </w:tcPr>
          <w:p w:rsidR="003F2287" w:rsidRDefault="003F2287">
            <w:pPr>
              <w:snapToGrid w:val="0"/>
            </w:pPr>
            <w:r>
              <w:t>dokáže přečíst a zapsat rytmické schéma písně</w:t>
            </w:r>
          </w:p>
          <w:p w:rsidR="003F2287" w:rsidRDefault="003F2287">
            <w:r>
              <w:t>-orientuje se v notovém záznamu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r>
              <w:t>Poslechové činnosti</w:t>
            </w:r>
          </w:p>
          <w:p w:rsidR="003F2287" w:rsidRDefault="003F2287"/>
        </w:tc>
        <w:tc>
          <w:tcPr>
            <w:tcW w:w="2285" w:type="dxa"/>
            <w:tcBorders>
              <w:top w:val="single" w:sz="4" w:space="0" w:color="000000"/>
              <w:left w:val="single" w:sz="4" w:space="0" w:color="000000"/>
              <w:bottom w:val="single" w:sz="4" w:space="0" w:color="000000"/>
            </w:tcBorders>
          </w:tcPr>
          <w:p w:rsidR="003F2287" w:rsidRDefault="003F2287">
            <w:pPr>
              <w:snapToGrid w:val="0"/>
            </w:pPr>
            <w:r>
              <w:t>Kvality tónů</w:t>
            </w:r>
          </w:p>
        </w:tc>
        <w:tc>
          <w:tcPr>
            <w:tcW w:w="2838" w:type="dxa"/>
            <w:tcBorders>
              <w:top w:val="single" w:sz="4" w:space="0" w:color="000000"/>
              <w:left w:val="single" w:sz="4" w:space="0" w:color="000000"/>
              <w:bottom w:val="single" w:sz="4" w:space="0" w:color="000000"/>
            </w:tcBorders>
          </w:tcPr>
          <w:p w:rsidR="003F2287" w:rsidRDefault="003F2287">
            <w:pPr>
              <w:snapToGrid w:val="0"/>
            </w:pPr>
            <w:r>
              <w:t>-rozlišuje jednotlivé kvality tónů – délka, výška,</w:t>
            </w:r>
            <w:r w:rsidR="00D220BE">
              <w:t xml:space="preserve"> </w:t>
            </w:r>
            <w:r>
              <w:t>síla</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výrazové prostředky a hudební prvky s výrazným sémantickým nábojem</w:t>
            </w:r>
          </w:p>
        </w:tc>
        <w:tc>
          <w:tcPr>
            <w:tcW w:w="2838" w:type="dxa"/>
            <w:tcBorders>
              <w:top w:val="single" w:sz="4" w:space="0" w:color="000000"/>
              <w:left w:val="single" w:sz="4" w:space="0" w:color="000000"/>
              <w:bottom w:val="single" w:sz="4" w:space="0" w:color="000000"/>
            </w:tcBorders>
          </w:tcPr>
          <w:p w:rsidR="003F2287" w:rsidRDefault="003F2287">
            <w:pPr>
              <w:snapToGrid w:val="0"/>
            </w:pPr>
            <w:r>
              <w:t>-rozpozná výrazné tempové a dynamické změny v proudu znějící hudby</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Hudba vokální, instrumentální, vokálně instrumentální, lidský hlas a hudební nástroj</w:t>
            </w:r>
          </w:p>
        </w:tc>
        <w:tc>
          <w:tcPr>
            <w:tcW w:w="2838" w:type="dxa"/>
            <w:tcBorders>
              <w:top w:val="single" w:sz="4" w:space="0" w:color="000000"/>
              <w:left w:val="single" w:sz="4" w:space="0" w:color="000000"/>
              <w:bottom w:val="single" w:sz="4" w:space="0" w:color="000000"/>
            </w:tcBorders>
          </w:tcPr>
          <w:p w:rsidR="003F2287" w:rsidRDefault="003F2287">
            <w:pPr>
              <w:snapToGrid w:val="0"/>
            </w:pPr>
            <w:r>
              <w:t>rozliší hudbu vokální, instrumentální a vokálně instrumentální</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styly a žánry</w:t>
            </w:r>
          </w:p>
        </w:tc>
        <w:tc>
          <w:tcPr>
            <w:tcW w:w="2838" w:type="dxa"/>
            <w:tcBorders>
              <w:top w:val="single" w:sz="4" w:space="0" w:color="000000"/>
              <w:left w:val="single" w:sz="4" w:space="0" w:color="000000"/>
              <w:bottom w:val="single" w:sz="4" w:space="0" w:color="000000"/>
            </w:tcBorders>
          </w:tcPr>
          <w:p w:rsidR="003F2287" w:rsidRDefault="003F2287">
            <w:pPr>
              <w:snapToGrid w:val="0"/>
            </w:pPr>
            <w:r>
              <w:t>-orientuje se v různých hudebních žánrech</w:t>
            </w:r>
          </w:p>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single" w:sz="4" w:space="0" w:color="000000"/>
            </w:tcBorders>
          </w:tcPr>
          <w:p w:rsidR="003F2287" w:rsidRDefault="003F2287">
            <w:pPr>
              <w:snapToGrid w:val="0"/>
            </w:pPr>
          </w:p>
        </w:tc>
        <w:tc>
          <w:tcPr>
            <w:tcW w:w="2285" w:type="dxa"/>
            <w:tcBorders>
              <w:top w:val="single" w:sz="4" w:space="0" w:color="000000"/>
              <w:left w:val="single" w:sz="4" w:space="0" w:color="000000"/>
              <w:bottom w:val="single" w:sz="4" w:space="0" w:color="000000"/>
            </w:tcBorders>
          </w:tcPr>
          <w:p w:rsidR="003F2287" w:rsidRDefault="003F2287">
            <w:pPr>
              <w:snapToGrid w:val="0"/>
            </w:pPr>
            <w:r>
              <w:t>Hudební formy</w:t>
            </w:r>
          </w:p>
        </w:tc>
        <w:tc>
          <w:tcPr>
            <w:tcW w:w="2838" w:type="dxa"/>
            <w:tcBorders>
              <w:top w:val="single" w:sz="4" w:space="0" w:color="000000"/>
              <w:left w:val="single" w:sz="4" w:space="0" w:color="000000"/>
              <w:bottom w:val="single" w:sz="4" w:space="0" w:color="000000"/>
            </w:tcBorders>
          </w:tcPr>
          <w:p w:rsidR="003F2287" w:rsidRDefault="003F2287">
            <w:pPr>
              <w:snapToGrid w:val="0"/>
            </w:pPr>
            <w:r>
              <w:t>-v písních a skladbách rozpozná malou hudební formu (a-b-a) a rondo,</w:t>
            </w:r>
            <w:r w:rsidR="00D220BE">
              <w:t xml:space="preserve"> </w:t>
            </w:r>
            <w:r>
              <w:t>synkopu</w:t>
            </w:r>
          </w:p>
          <w:p w:rsidR="003F2287" w:rsidRDefault="003F2287"/>
        </w:tc>
        <w:tc>
          <w:tcPr>
            <w:tcW w:w="18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911" w:type="dxa"/>
            <w:tcBorders>
              <w:top w:val="single" w:sz="4" w:space="0" w:color="000000"/>
              <w:left w:val="single" w:sz="4" w:space="0" w:color="000000"/>
              <w:bottom w:val="double" w:sz="40" w:space="0" w:color="000000"/>
            </w:tcBorders>
          </w:tcPr>
          <w:p w:rsidR="003F2287" w:rsidRDefault="003F2287">
            <w:pPr>
              <w:snapToGrid w:val="0"/>
              <w:rPr>
                <w:sz w:val="20"/>
                <w:szCs w:val="20"/>
              </w:rPr>
            </w:pPr>
          </w:p>
        </w:tc>
        <w:tc>
          <w:tcPr>
            <w:tcW w:w="1736" w:type="dxa"/>
            <w:tcBorders>
              <w:top w:val="single" w:sz="4" w:space="0" w:color="000000"/>
              <w:left w:val="single" w:sz="4" w:space="0" w:color="000000"/>
              <w:bottom w:val="double" w:sz="40" w:space="0" w:color="000000"/>
            </w:tcBorders>
          </w:tcPr>
          <w:p w:rsidR="003F2287" w:rsidRDefault="003F2287">
            <w:pPr>
              <w:snapToGrid w:val="0"/>
            </w:pPr>
          </w:p>
        </w:tc>
        <w:tc>
          <w:tcPr>
            <w:tcW w:w="2285" w:type="dxa"/>
            <w:tcBorders>
              <w:top w:val="single" w:sz="4" w:space="0" w:color="000000"/>
              <w:left w:val="single" w:sz="4" w:space="0" w:color="000000"/>
              <w:bottom w:val="double" w:sz="40" w:space="0" w:color="000000"/>
            </w:tcBorders>
          </w:tcPr>
          <w:p w:rsidR="003F2287" w:rsidRDefault="003F2287">
            <w:pPr>
              <w:snapToGrid w:val="0"/>
            </w:pPr>
            <w:r>
              <w:t>Interpretace hudby</w:t>
            </w:r>
          </w:p>
          <w:p w:rsidR="003F2287" w:rsidRDefault="003F2287"/>
        </w:tc>
        <w:tc>
          <w:tcPr>
            <w:tcW w:w="2838" w:type="dxa"/>
            <w:tcBorders>
              <w:top w:val="single" w:sz="4" w:space="0" w:color="000000"/>
              <w:left w:val="single" w:sz="4" w:space="0" w:color="000000"/>
              <w:bottom w:val="double" w:sz="40" w:space="0" w:color="000000"/>
            </w:tcBorders>
          </w:tcPr>
          <w:p w:rsidR="003F2287" w:rsidRDefault="003F2287">
            <w:pPr>
              <w:snapToGrid w:val="0"/>
            </w:pPr>
            <w:r>
              <w:t>-snaží se o slovní komentář k hudbě</w:t>
            </w:r>
          </w:p>
          <w:p w:rsidR="003F2287" w:rsidRDefault="003F2287">
            <w:r>
              <w:t>-hledá si svoji oblíbenou hudbu</w:t>
            </w:r>
          </w:p>
          <w:p w:rsidR="003F2287" w:rsidRDefault="003F2287"/>
        </w:tc>
        <w:tc>
          <w:tcPr>
            <w:tcW w:w="1858" w:type="dxa"/>
            <w:tcBorders>
              <w:top w:val="single" w:sz="4" w:space="0" w:color="000000"/>
              <w:left w:val="single" w:sz="4" w:space="0" w:color="000000"/>
              <w:bottom w:val="double" w:sz="40" w:space="0" w:color="000000"/>
              <w:right w:val="single" w:sz="4" w:space="0" w:color="000000"/>
            </w:tcBorders>
          </w:tcPr>
          <w:p w:rsidR="003F2287" w:rsidRDefault="003F2287">
            <w:pPr>
              <w:snapToGrid w:val="0"/>
            </w:pPr>
          </w:p>
        </w:tc>
      </w:tr>
    </w:tbl>
    <w:p w:rsidR="003F2287" w:rsidRDefault="003F2287">
      <w:pPr>
        <w:pStyle w:val="Nadpis3"/>
        <w:jc w:val="center"/>
      </w:pPr>
    </w:p>
    <w:p w:rsidR="003F2287" w:rsidRDefault="003F2287">
      <w:pPr>
        <w:pStyle w:val="Nadpis3"/>
        <w:jc w:val="center"/>
        <w:rPr>
          <w:sz w:val="40"/>
          <w:szCs w:val="40"/>
        </w:rPr>
      </w:pPr>
    </w:p>
    <w:p w:rsidR="003F2287" w:rsidRDefault="003F2287">
      <w:pPr>
        <w:pStyle w:val="Zkladntext"/>
        <w:ind w:left="720" w:hanging="720"/>
        <w:jc w:val="center"/>
      </w:pPr>
    </w:p>
    <w:p w:rsidR="003F2287" w:rsidRDefault="003F2287">
      <w:pPr>
        <w:pStyle w:val="Zkladntext"/>
        <w:ind w:left="720" w:hanging="720"/>
        <w:jc w:val="center"/>
      </w:pPr>
    </w:p>
    <w:p w:rsidR="003F2287" w:rsidRDefault="003F2287">
      <w:pPr>
        <w:pStyle w:val="Zkladntext"/>
        <w:ind w:left="720" w:hanging="720"/>
        <w:jc w:val="center"/>
      </w:pPr>
    </w:p>
    <w:p w:rsidR="003F2287" w:rsidRDefault="003F2287">
      <w:pPr>
        <w:pStyle w:val="Nadpis3"/>
        <w:jc w:val="center"/>
        <w:rPr>
          <w:sz w:val="40"/>
          <w:szCs w:val="40"/>
        </w:rPr>
      </w:pPr>
      <w:r>
        <w:rPr>
          <w:sz w:val="40"/>
          <w:szCs w:val="40"/>
        </w:rPr>
        <w:lastRenderedPageBreak/>
        <w:t>Charakteristika vzdělávacího oboru</w:t>
      </w:r>
    </w:p>
    <w:p w:rsidR="003F2287" w:rsidRDefault="003F2287">
      <w:pPr>
        <w:pStyle w:val="Nadpis2"/>
        <w:jc w:val="center"/>
        <w:rPr>
          <w:i w:val="0"/>
          <w:iCs w:val="0"/>
          <w:sz w:val="40"/>
          <w:szCs w:val="40"/>
        </w:rPr>
      </w:pPr>
      <w:r>
        <w:rPr>
          <w:i w:val="0"/>
          <w:iCs w:val="0"/>
          <w:sz w:val="40"/>
          <w:szCs w:val="40"/>
        </w:rPr>
        <w:t>Člověk a svět práce</w:t>
      </w:r>
    </w:p>
    <w:p w:rsidR="003F2287" w:rsidRDefault="003F2287">
      <w:pPr>
        <w:jc w:val="center"/>
        <w:rPr>
          <w:rFonts w:ascii="Arial" w:hAnsi="Arial" w:cs="Arial"/>
          <w:b/>
          <w:sz w:val="40"/>
          <w:szCs w:val="40"/>
        </w:rPr>
      </w:pPr>
    </w:p>
    <w:p w:rsidR="003F2287" w:rsidRDefault="003F2287">
      <w:pPr>
        <w:jc w:val="center"/>
        <w:rPr>
          <w:rFonts w:ascii="Arial" w:hAnsi="Arial" w:cs="Arial"/>
          <w:b/>
          <w:sz w:val="40"/>
          <w:szCs w:val="40"/>
        </w:rPr>
      </w:pPr>
      <w:r>
        <w:rPr>
          <w:rFonts w:ascii="Arial" w:hAnsi="Arial" w:cs="Arial"/>
          <w:b/>
          <w:sz w:val="40"/>
          <w:szCs w:val="40"/>
        </w:rPr>
        <w:t>Pracovní činnosti</w:t>
      </w:r>
    </w:p>
    <w:p w:rsidR="003F2287" w:rsidRDefault="003F2287"/>
    <w:p w:rsidR="003F2287" w:rsidRDefault="003F2287"/>
    <w:p w:rsidR="003F2287" w:rsidRDefault="003F2287">
      <w:proofErr w:type="gramStart"/>
      <w:r>
        <w:rPr>
          <w:sz w:val="28"/>
          <w:szCs w:val="28"/>
          <w:u w:val="single"/>
        </w:rPr>
        <w:t>1.Název</w:t>
      </w:r>
      <w:proofErr w:type="gramEnd"/>
      <w:r>
        <w:rPr>
          <w:sz w:val="28"/>
          <w:szCs w:val="28"/>
          <w:u w:val="single"/>
        </w:rPr>
        <w:t xml:space="preserve"> předmětu</w:t>
      </w:r>
      <w:r>
        <w:t>:  Pracovní činnosti</w:t>
      </w:r>
    </w:p>
    <w:p w:rsidR="003F2287" w:rsidRDefault="003F2287"/>
    <w:p w:rsidR="003F2287" w:rsidRDefault="003F2287">
      <w:pPr>
        <w:rPr>
          <w:sz w:val="28"/>
          <w:szCs w:val="28"/>
          <w:u w:val="single"/>
        </w:rPr>
      </w:pPr>
      <w:r>
        <w:rPr>
          <w:sz w:val="28"/>
          <w:szCs w:val="28"/>
          <w:u w:val="single"/>
        </w:rPr>
        <w:t>2. Obsahové vymezení:</w:t>
      </w:r>
    </w:p>
    <w:p w:rsidR="003F2287" w:rsidRDefault="003F2287"/>
    <w:p w:rsidR="003F2287" w:rsidRDefault="003F2287">
      <w:r>
        <w:t>Vzdělávací obor Člověk a svět práce obsahuje široké spektrum pracovních činností a technologií, které vedou žáky k získání základních uživatelských dovedností v </w:t>
      </w:r>
      <w:r w:rsidR="00D220BE">
        <w:t>různých oborech lidské činnosti</w:t>
      </w:r>
      <w:r>
        <w:t>.</w:t>
      </w:r>
      <w:r w:rsidR="00D220BE">
        <w:t xml:space="preserve"> </w:t>
      </w:r>
      <w:r>
        <w:t>Přispívá také k vytváření životních profesí a orientace žáků. V hodinách pracovních činností se zaměřujeme především n</w:t>
      </w:r>
      <w:r w:rsidR="00D220BE">
        <w:t>a praktické pracovní dovednosti</w:t>
      </w:r>
      <w:r>
        <w:t>.</w:t>
      </w:r>
      <w:r w:rsidR="00D220BE">
        <w:t xml:space="preserve"> </w:t>
      </w:r>
      <w:r>
        <w:t xml:space="preserve">Žáci se učí pracovat s různými materiály. Učí se organizovat a hodnotit pracovní činnost </w:t>
      </w:r>
      <w:proofErr w:type="gramStart"/>
      <w:r>
        <w:t>samostatně  i v týmu</w:t>
      </w:r>
      <w:proofErr w:type="gramEnd"/>
      <w:r>
        <w:t>. Neustále jsou žáci vedeni k dodržování zásad bezpečnosti a hygieny při práci.</w:t>
      </w:r>
    </w:p>
    <w:p w:rsidR="003F2287" w:rsidRDefault="003F2287"/>
    <w:p w:rsidR="003F2287" w:rsidRDefault="003F2287">
      <w:r>
        <w:t xml:space="preserve">Obsah vzdělávacího oboru Člověk a svět práce je členěn do čtyř </w:t>
      </w:r>
      <w:proofErr w:type="spellStart"/>
      <w:r>
        <w:t>tématických</w:t>
      </w:r>
      <w:proofErr w:type="spellEnd"/>
      <w:r>
        <w:t xml:space="preserve"> okruhů:</w:t>
      </w:r>
    </w:p>
    <w:p w:rsidR="003F2287" w:rsidRDefault="003F2287">
      <w:r>
        <w:t xml:space="preserve">  1.</w:t>
      </w:r>
      <w:r w:rsidR="00D220BE">
        <w:t xml:space="preserve"> </w:t>
      </w:r>
      <w:r>
        <w:t>Práce s drobným materiálem</w:t>
      </w:r>
    </w:p>
    <w:p w:rsidR="003F2287" w:rsidRDefault="003F2287">
      <w:r>
        <w:t xml:space="preserve">  2.</w:t>
      </w:r>
      <w:r w:rsidR="00D220BE">
        <w:t xml:space="preserve"> </w:t>
      </w:r>
      <w:r>
        <w:t>Konstrukční činnosti</w:t>
      </w:r>
    </w:p>
    <w:p w:rsidR="003F2287" w:rsidRDefault="003F2287">
      <w:r>
        <w:t xml:space="preserve">  3.</w:t>
      </w:r>
      <w:r w:rsidR="00D220BE">
        <w:t xml:space="preserve"> </w:t>
      </w:r>
      <w:r>
        <w:t>Pěstitelské práce</w:t>
      </w:r>
    </w:p>
    <w:p w:rsidR="003F2287" w:rsidRDefault="003F2287">
      <w:r>
        <w:t xml:space="preserve">  4. Příprava pokrmů</w:t>
      </w:r>
    </w:p>
    <w:p w:rsidR="003F2287" w:rsidRDefault="003F2287">
      <w:proofErr w:type="spellStart"/>
      <w:r>
        <w:t>Tématické</w:t>
      </w:r>
      <w:proofErr w:type="spellEnd"/>
      <w:r>
        <w:t xml:space="preserve"> okruhy volně navazují na vzdělávací oblast Člověk a jeho svět</w:t>
      </w:r>
    </w:p>
    <w:p w:rsidR="003F2287" w:rsidRDefault="003F2287"/>
    <w:p w:rsidR="003F2287" w:rsidRDefault="003F2287">
      <w:pPr>
        <w:rPr>
          <w:sz w:val="28"/>
          <w:szCs w:val="28"/>
          <w:u w:val="single"/>
        </w:rPr>
      </w:pPr>
      <w:r>
        <w:rPr>
          <w:sz w:val="28"/>
          <w:szCs w:val="28"/>
          <w:u w:val="single"/>
        </w:rPr>
        <w:t>3. Časové vymezení:</w:t>
      </w:r>
    </w:p>
    <w:p w:rsidR="003F2287" w:rsidRDefault="003F2287"/>
    <w:p w:rsidR="003F2287" w:rsidRDefault="003F2287">
      <w:r>
        <w:t xml:space="preserve">Vzdělávací obor Člověk a svět práce realizujeme ve všech </w:t>
      </w:r>
      <w:proofErr w:type="gramStart"/>
      <w:r>
        <w:t>ročnících 1.stupně</w:t>
      </w:r>
      <w:proofErr w:type="gramEnd"/>
      <w:r>
        <w:t xml:space="preserve"> v celkové časové dotaci 5 hodin </w:t>
      </w:r>
      <w:proofErr w:type="spellStart"/>
      <w:r>
        <w:t>týdně.Každý</w:t>
      </w:r>
      <w:proofErr w:type="spellEnd"/>
      <w:r>
        <w:t xml:space="preserve"> ročník 1 vyučovací hodinu týdně.</w:t>
      </w:r>
    </w:p>
    <w:p w:rsidR="003F2287" w:rsidRDefault="003F2287"/>
    <w:p w:rsidR="003F2287" w:rsidRPr="00D220BE" w:rsidRDefault="00D220BE" w:rsidP="00D220BE">
      <w:pPr>
        <w:rPr>
          <w:sz w:val="28"/>
          <w:szCs w:val="28"/>
          <w:u w:val="single"/>
        </w:rPr>
      </w:pPr>
      <w:proofErr w:type="gramStart"/>
      <w:r>
        <w:rPr>
          <w:sz w:val="28"/>
          <w:szCs w:val="28"/>
          <w:u w:val="single"/>
        </w:rPr>
        <w:t>4.</w:t>
      </w:r>
      <w:r w:rsidR="003F2287" w:rsidRPr="00D220BE">
        <w:rPr>
          <w:sz w:val="28"/>
          <w:szCs w:val="28"/>
          <w:u w:val="single"/>
        </w:rPr>
        <w:t>Organizační</w:t>
      </w:r>
      <w:proofErr w:type="gramEnd"/>
      <w:r w:rsidR="003F2287" w:rsidRPr="00D220BE">
        <w:rPr>
          <w:sz w:val="28"/>
          <w:szCs w:val="28"/>
          <w:u w:val="single"/>
        </w:rPr>
        <w:t xml:space="preserve"> vymezení:</w:t>
      </w:r>
    </w:p>
    <w:p w:rsidR="003F2287" w:rsidRDefault="003F2287"/>
    <w:p w:rsidR="003F2287" w:rsidRDefault="003F2287">
      <w:r>
        <w:t xml:space="preserve">Vzdělávací obr Člověk a svět práce realizujeme ve 45 minutových vyučovacích jednotkách a </w:t>
      </w:r>
      <w:proofErr w:type="spellStart"/>
      <w:r>
        <w:t>tématicky</w:t>
      </w:r>
      <w:proofErr w:type="spellEnd"/>
      <w:r>
        <w:t xml:space="preserve"> je propojujeme s oborem Člověk a jeho svět. Žáci jsou na Pracovní činnosti spojeni s dalším ročníkem podle rozvrhu. Výuka probíhá ve třídě, v terénu, na školním pozemku, na výstavách.</w:t>
      </w:r>
    </w:p>
    <w:p w:rsidR="003F2287" w:rsidRDefault="003F2287">
      <w:pPr>
        <w:rPr>
          <w:sz w:val="28"/>
          <w:szCs w:val="28"/>
          <w:u w:val="single"/>
        </w:rPr>
      </w:pPr>
    </w:p>
    <w:p w:rsidR="003F2287" w:rsidRDefault="003F2287">
      <w:pPr>
        <w:rPr>
          <w:sz w:val="28"/>
          <w:szCs w:val="28"/>
          <w:u w:val="single"/>
        </w:rPr>
      </w:pPr>
      <w:r>
        <w:rPr>
          <w:sz w:val="28"/>
          <w:szCs w:val="28"/>
          <w:u w:val="single"/>
        </w:rPr>
        <w:t>5. Výchovné a vzdělávací strategie:</w:t>
      </w:r>
    </w:p>
    <w:p w:rsidR="003F2287" w:rsidRDefault="003F2287"/>
    <w:p w:rsidR="003F2287" w:rsidRDefault="003F2287">
      <w:r>
        <w:t>Základem výuky v předmětu Pracovní činnosti je pro nás zvládnutí základních lidských činností.</w:t>
      </w:r>
      <w:r w:rsidR="00D220BE">
        <w:t xml:space="preserve"> </w:t>
      </w:r>
      <w:r>
        <w:t>Snažíme se o získání samostatností žáků a jejich uplatnění v dalším životě ve společnosti.</w:t>
      </w:r>
    </w:p>
    <w:p w:rsidR="003F2287" w:rsidRDefault="003F2287">
      <w:r>
        <w:t>Ve vzdělávacím oboru Člověk a svět práce ved</w:t>
      </w:r>
      <w:r w:rsidR="00D220BE">
        <w:t>eme žáky především k osvojování</w:t>
      </w:r>
      <w:r>
        <w:t>:</w:t>
      </w:r>
    </w:p>
    <w:p w:rsidR="003F2287" w:rsidRDefault="003F2287">
      <w:r>
        <w:t>-kompetencí k učení</w:t>
      </w:r>
    </w:p>
    <w:p w:rsidR="003F2287" w:rsidRDefault="003F2287">
      <w:r>
        <w:t>-kompetencí k řešení problémů</w:t>
      </w:r>
    </w:p>
    <w:p w:rsidR="003F2287" w:rsidRDefault="003F2287">
      <w:r>
        <w:t>-kompetencí komunikativní</w:t>
      </w:r>
    </w:p>
    <w:p w:rsidR="003F2287" w:rsidRDefault="003F2287">
      <w:r>
        <w:t>-kompetencí sociální a personální</w:t>
      </w:r>
    </w:p>
    <w:p w:rsidR="003F2287" w:rsidRDefault="003F2287">
      <w:r>
        <w:t>-kompetencí občanské</w:t>
      </w:r>
    </w:p>
    <w:p w:rsidR="003F2287" w:rsidRDefault="003F2287">
      <w:r>
        <w:lastRenderedPageBreak/>
        <w:t>-kompetencí pracovní</w:t>
      </w:r>
    </w:p>
    <w:p w:rsidR="003F2287" w:rsidRDefault="003F2287">
      <w:r>
        <w:t>Nejčastěji používáme tyto výchovné a vzdělávací strategie:</w:t>
      </w:r>
    </w:p>
    <w:p w:rsidR="003F2287" w:rsidRDefault="003F2287">
      <w:r>
        <w:t>-individuální práce</w:t>
      </w:r>
    </w:p>
    <w:p w:rsidR="003F2287" w:rsidRDefault="003F2287">
      <w:r>
        <w:t xml:space="preserve">-práce ve dvojicích </w:t>
      </w:r>
    </w:p>
    <w:p w:rsidR="003F2287" w:rsidRDefault="003F2287">
      <w:r>
        <w:t xml:space="preserve">-práce ve skupinách </w:t>
      </w:r>
    </w:p>
    <w:p w:rsidR="003F2287" w:rsidRDefault="003F2287">
      <w:r>
        <w:t>-práce podle návodu</w:t>
      </w:r>
    </w:p>
    <w:p w:rsidR="003F2287" w:rsidRDefault="003F2287">
      <w:r>
        <w:t>-komunikativní kruh</w:t>
      </w:r>
    </w:p>
    <w:p w:rsidR="003F2287" w:rsidRDefault="003F2287">
      <w:r>
        <w:t>-modelování a další ruční práce</w:t>
      </w:r>
    </w:p>
    <w:p w:rsidR="003F2287" w:rsidRDefault="003F2287">
      <w:r>
        <w:t>-prezentace žákovských prací</w:t>
      </w:r>
    </w:p>
    <w:p w:rsidR="003F2287" w:rsidRDefault="003F2287">
      <w:r>
        <w:t>-vycházky, besedy,</w:t>
      </w:r>
      <w:r w:rsidR="00D220BE">
        <w:t xml:space="preserve"> </w:t>
      </w:r>
      <w:r>
        <w:t>výstavy</w:t>
      </w:r>
    </w:p>
    <w:p w:rsidR="003F2287" w:rsidRDefault="003F2287">
      <w:r>
        <w:t>-experimentování</w:t>
      </w:r>
    </w:p>
    <w:p w:rsidR="003F2287" w:rsidRDefault="003F2287"/>
    <w:p w:rsidR="003F2287" w:rsidRDefault="003F2287">
      <w:pPr>
        <w:rPr>
          <w:sz w:val="28"/>
          <w:szCs w:val="28"/>
          <w:u w:val="single"/>
        </w:rPr>
      </w:pPr>
      <w:r>
        <w:rPr>
          <w:sz w:val="28"/>
          <w:szCs w:val="28"/>
          <w:u w:val="single"/>
        </w:rPr>
        <w:t>6. Začlenění průřezových témat:</w:t>
      </w:r>
    </w:p>
    <w:p w:rsidR="003F2287" w:rsidRDefault="003F2287"/>
    <w:p w:rsidR="003F2287" w:rsidRDefault="003F2287">
      <w:r>
        <w:t>-v tabulce je vyznačeno, v jakém ročníku budou realizována průřezová témata</w:t>
      </w:r>
    </w:p>
    <w:p w:rsidR="003F2287" w:rsidRDefault="003F2287"/>
    <w:p w:rsidR="003F2287" w:rsidRDefault="003F2287"/>
    <w:p w:rsidR="003F2287" w:rsidRDefault="003F2287"/>
    <w:tbl>
      <w:tblPr>
        <w:tblW w:w="0" w:type="auto"/>
        <w:tblInd w:w="-15" w:type="dxa"/>
        <w:tblLayout w:type="fixed"/>
        <w:tblLook w:val="0000" w:firstRow="0" w:lastRow="0" w:firstColumn="0" w:lastColumn="0" w:noHBand="0" w:noVBand="0"/>
      </w:tblPr>
      <w:tblGrid>
        <w:gridCol w:w="1010"/>
        <w:gridCol w:w="1310"/>
        <w:gridCol w:w="1763"/>
        <w:gridCol w:w="1510"/>
        <w:gridCol w:w="1510"/>
        <w:gridCol w:w="1829"/>
        <w:gridCol w:w="1113"/>
      </w:tblGrid>
      <w:tr w:rsidR="003F2287">
        <w:tc>
          <w:tcPr>
            <w:tcW w:w="1010" w:type="dxa"/>
            <w:tcBorders>
              <w:top w:val="single" w:sz="4" w:space="0" w:color="000000"/>
              <w:left w:val="single" w:sz="4" w:space="0" w:color="000000"/>
              <w:bottom w:val="single" w:sz="4" w:space="0" w:color="000000"/>
            </w:tcBorders>
          </w:tcPr>
          <w:p w:rsidR="003F2287" w:rsidRDefault="003F2287">
            <w:pPr>
              <w:snapToGrid w:val="0"/>
            </w:pPr>
            <w:r>
              <w:t>Ročník</w:t>
            </w:r>
          </w:p>
        </w:tc>
        <w:tc>
          <w:tcPr>
            <w:tcW w:w="1310" w:type="dxa"/>
            <w:tcBorders>
              <w:top w:val="single" w:sz="4" w:space="0" w:color="000000"/>
              <w:left w:val="single" w:sz="4" w:space="0" w:color="000000"/>
              <w:bottom w:val="single" w:sz="4" w:space="0" w:color="000000"/>
            </w:tcBorders>
          </w:tcPr>
          <w:p w:rsidR="003F2287" w:rsidRDefault="003F2287">
            <w:pPr>
              <w:snapToGrid w:val="0"/>
            </w:pPr>
            <w:r>
              <w:t>Osobnostní a sociální výchova</w:t>
            </w:r>
          </w:p>
        </w:tc>
        <w:tc>
          <w:tcPr>
            <w:tcW w:w="1763" w:type="dxa"/>
            <w:tcBorders>
              <w:top w:val="single" w:sz="4" w:space="0" w:color="000000"/>
              <w:left w:val="single" w:sz="4" w:space="0" w:color="000000"/>
              <w:bottom w:val="single" w:sz="4" w:space="0" w:color="000000"/>
            </w:tcBorders>
          </w:tcPr>
          <w:p w:rsidR="003F2287" w:rsidRDefault="003F2287">
            <w:pPr>
              <w:snapToGrid w:val="0"/>
            </w:pPr>
            <w:r>
              <w:t>Výchova demokratického člověka</w:t>
            </w:r>
          </w:p>
        </w:tc>
        <w:tc>
          <w:tcPr>
            <w:tcW w:w="1510" w:type="dxa"/>
            <w:tcBorders>
              <w:top w:val="single" w:sz="4" w:space="0" w:color="000000"/>
              <w:left w:val="single" w:sz="4" w:space="0" w:color="000000"/>
              <w:bottom w:val="single" w:sz="4" w:space="0" w:color="000000"/>
            </w:tcBorders>
          </w:tcPr>
          <w:p w:rsidR="003F2287" w:rsidRDefault="003F2287">
            <w:pPr>
              <w:snapToGrid w:val="0"/>
            </w:pPr>
            <w:r>
              <w:t>Výchova k myšlení v evropských a globálních souvislostech</w:t>
            </w:r>
          </w:p>
        </w:tc>
        <w:tc>
          <w:tcPr>
            <w:tcW w:w="1510" w:type="dxa"/>
            <w:tcBorders>
              <w:top w:val="single" w:sz="4" w:space="0" w:color="000000"/>
              <w:left w:val="single" w:sz="4" w:space="0" w:color="000000"/>
              <w:bottom w:val="single" w:sz="4" w:space="0" w:color="000000"/>
            </w:tcBorders>
          </w:tcPr>
          <w:p w:rsidR="003F2287" w:rsidRDefault="003F2287">
            <w:pPr>
              <w:snapToGrid w:val="0"/>
            </w:pPr>
            <w:r>
              <w:t>Multikulturní výchova</w:t>
            </w:r>
          </w:p>
        </w:tc>
        <w:tc>
          <w:tcPr>
            <w:tcW w:w="1829" w:type="dxa"/>
            <w:tcBorders>
              <w:top w:val="single" w:sz="4" w:space="0" w:color="000000"/>
              <w:left w:val="single" w:sz="4" w:space="0" w:color="000000"/>
              <w:bottom w:val="single" w:sz="4" w:space="0" w:color="000000"/>
            </w:tcBorders>
          </w:tcPr>
          <w:p w:rsidR="003F2287" w:rsidRDefault="003F2287">
            <w:pPr>
              <w:snapToGrid w:val="0"/>
            </w:pPr>
            <w:r>
              <w:t>Environmentální výchova</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Mediální výchova</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1.ročník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829" w:type="dxa"/>
            <w:tcBorders>
              <w:top w:val="single" w:sz="4" w:space="0" w:color="000000"/>
              <w:left w:val="single" w:sz="4" w:space="0" w:color="000000"/>
              <w:bottom w:val="single" w:sz="4" w:space="0" w:color="000000"/>
            </w:tcBorders>
          </w:tcPr>
          <w:p w:rsidR="003F2287" w:rsidRDefault="003F2287">
            <w:pPr>
              <w:snapToGrid w:val="0"/>
            </w:pP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2.ročník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r>
              <w:t>2a</w:t>
            </w: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p>
        </w:tc>
        <w:tc>
          <w:tcPr>
            <w:tcW w:w="1829" w:type="dxa"/>
            <w:tcBorders>
              <w:top w:val="single" w:sz="4" w:space="0" w:color="000000"/>
              <w:left w:val="single" w:sz="4" w:space="0" w:color="000000"/>
              <w:bottom w:val="single" w:sz="4" w:space="0" w:color="000000"/>
            </w:tcBorders>
          </w:tcPr>
          <w:p w:rsidR="003F2287" w:rsidRDefault="003F2287">
            <w:pPr>
              <w:snapToGrid w:val="0"/>
            </w:pPr>
            <w:r>
              <w:t>5b</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3.ročník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3a</w:t>
            </w:r>
          </w:p>
        </w:tc>
        <w:tc>
          <w:tcPr>
            <w:tcW w:w="1510" w:type="dxa"/>
            <w:tcBorders>
              <w:top w:val="single" w:sz="4" w:space="0" w:color="000000"/>
              <w:left w:val="single" w:sz="4" w:space="0" w:color="000000"/>
              <w:bottom w:val="single" w:sz="4" w:space="0" w:color="000000"/>
            </w:tcBorders>
          </w:tcPr>
          <w:p w:rsidR="003F2287" w:rsidRDefault="003F2287">
            <w:pPr>
              <w:snapToGrid w:val="0"/>
            </w:pPr>
            <w:r>
              <w:t>4b</w:t>
            </w:r>
          </w:p>
        </w:tc>
        <w:tc>
          <w:tcPr>
            <w:tcW w:w="1829" w:type="dxa"/>
            <w:tcBorders>
              <w:top w:val="single" w:sz="4" w:space="0" w:color="000000"/>
              <w:left w:val="single" w:sz="4" w:space="0" w:color="000000"/>
              <w:bottom w:val="single" w:sz="4" w:space="0" w:color="000000"/>
            </w:tcBorders>
          </w:tcPr>
          <w:p w:rsidR="003F2287" w:rsidRDefault="003F2287">
            <w:pPr>
              <w:snapToGrid w:val="0"/>
            </w:pPr>
            <w:r>
              <w:t>5c</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4.ročník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3a</w:t>
            </w:r>
          </w:p>
        </w:tc>
        <w:tc>
          <w:tcPr>
            <w:tcW w:w="1510" w:type="dxa"/>
            <w:tcBorders>
              <w:top w:val="single" w:sz="4" w:space="0" w:color="000000"/>
              <w:left w:val="single" w:sz="4" w:space="0" w:color="000000"/>
              <w:bottom w:val="single" w:sz="4" w:space="0" w:color="000000"/>
            </w:tcBorders>
          </w:tcPr>
          <w:p w:rsidR="003F2287" w:rsidRDefault="003F2287">
            <w:pPr>
              <w:snapToGrid w:val="0"/>
            </w:pPr>
            <w:r>
              <w:t>4b,4c</w:t>
            </w:r>
          </w:p>
        </w:tc>
        <w:tc>
          <w:tcPr>
            <w:tcW w:w="1829" w:type="dxa"/>
            <w:tcBorders>
              <w:top w:val="single" w:sz="4" w:space="0" w:color="000000"/>
              <w:left w:val="single" w:sz="4" w:space="0" w:color="000000"/>
              <w:bottom w:val="single" w:sz="4" w:space="0" w:color="000000"/>
            </w:tcBorders>
          </w:tcPr>
          <w:p w:rsidR="003F2287" w:rsidRDefault="003F2287">
            <w:pPr>
              <w:snapToGrid w:val="0"/>
            </w:pPr>
            <w:r>
              <w:t>5d</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roofErr w:type="gramStart"/>
            <w:r>
              <w:t>5.ročník</w:t>
            </w:r>
            <w:proofErr w:type="gramEnd"/>
          </w:p>
        </w:tc>
        <w:tc>
          <w:tcPr>
            <w:tcW w:w="1310" w:type="dxa"/>
            <w:tcBorders>
              <w:top w:val="single" w:sz="4" w:space="0" w:color="000000"/>
              <w:left w:val="single" w:sz="4" w:space="0" w:color="000000"/>
              <w:bottom w:val="single" w:sz="4" w:space="0" w:color="000000"/>
            </w:tcBorders>
          </w:tcPr>
          <w:p w:rsidR="003F2287" w:rsidRDefault="003F2287">
            <w:pPr>
              <w:snapToGrid w:val="0"/>
            </w:pPr>
          </w:p>
        </w:tc>
        <w:tc>
          <w:tcPr>
            <w:tcW w:w="1763" w:type="dxa"/>
            <w:tcBorders>
              <w:top w:val="single" w:sz="4" w:space="0" w:color="000000"/>
              <w:left w:val="single" w:sz="4" w:space="0" w:color="000000"/>
              <w:bottom w:val="single" w:sz="4" w:space="0" w:color="000000"/>
            </w:tcBorders>
          </w:tcPr>
          <w:p w:rsidR="003F2287" w:rsidRDefault="003F2287">
            <w:pPr>
              <w:snapToGrid w:val="0"/>
            </w:pPr>
          </w:p>
        </w:tc>
        <w:tc>
          <w:tcPr>
            <w:tcW w:w="1510" w:type="dxa"/>
            <w:tcBorders>
              <w:top w:val="single" w:sz="4" w:space="0" w:color="000000"/>
              <w:left w:val="single" w:sz="4" w:space="0" w:color="000000"/>
              <w:bottom w:val="single" w:sz="4" w:space="0" w:color="000000"/>
            </w:tcBorders>
          </w:tcPr>
          <w:p w:rsidR="003F2287" w:rsidRDefault="003F2287">
            <w:pPr>
              <w:snapToGrid w:val="0"/>
            </w:pPr>
            <w:r>
              <w:t>3a</w:t>
            </w:r>
          </w:p>
        </w:tc>
        <w:tc>
          <w:tcPr>
            <w:tcW w:w="1510" w:type="dxa"/>
            <w:tcBorders>
              <w:top w:val="single" w:sz="4" w:space="0" w:color="000000"/>
              <w:left w:val="single" w:sz="4" w:space="0" w:color="000000"/>
              <w:bottom w:val="single" w:sz="4" w:space="0" w:color="000000"/>
            </w:tcBorders>
          </w:tcPr>
          <w:p w:rsidR="003F2287" w:rsidRDefault="003F2287">
            <w:pPr>
              <w:snapToGrid w:val="0"/>
            </w:pPr>
            <w:r>
              <w:t>4b,4c</w:t>
            </w:r>
          </w:p>
        </w:tc>
        <w:tc>
          <w:tcPr>
            <w:tcW w:w="1829" w:type="dxa"/>
            <w:tcBorders>
              <w:top w:val="single" w:sz="4" w:space="0" w:color="000000"/>
              <w:left w:val="single" w:sz="4" w:space="0" w:color="000000"/>
              <w:bottom w:val="single" w:sz="4" w:space="0" w:color="000000"/>
            </w:tcBorders>
          </w:tcPr>
          <w:p w:rsidR="003F2287" w:rsidRDefault="003F2287">
            <w:pPr>
              <w:snapToGrid w:val="0"/>
            </w:pPr>
            <w:r>
              <w:t>5d</w:t>
            </w:r>
          </w:p>
        </w:tc>
        <w:tc>
          <w:tcPr>
            <w:tcW w:w="1113"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D220BE" w:rsidRDefault="00D220BE"/>
    <w:p w:rsidR="003F2287" w:rsidRDefault="003F2287"/>
    <w:p w:rsidR="003F2287" w:rsidRDefault="003F2287"/>
    <w:p w:rsidR="003F2287" w:rsidRDefault="003F2287"/>
    <w:p w:rsidR="003F2287" w:rsidRDefault="003F2287">
      <w:pPr>
        <w:pStyle w:val="Nadpis2"/>
        <w:jc w:val="center"/>
        <w:rPr>
          <w:i w:val="0"/>
          <w:iCs w:val="0"/>
          <w:sz w:val="40"/>
          <w:szCs w:val="40"/>
        </w:rPr>
      </w:pPr>
      <w:r>
        <w:rPr>
          <w:i w:val="0"/>
          <w:iCs w:val="0"/>
          <w:sz w:val="40"/>
          <w:szCs w:val="40"/>
        </w:rPr>
        <w:lastRenderedPageBreak/>
        <w:t>Pracovní činnosti</w:t>
      </w:r>
    </w:p>
    <w:p w:rsidR="003F2287" w:rsidRDefault="003F2287">
      <w:pPr>
        <w:pStyle w:val="Nadpis2"/>
        <w:jc w:val="center"/>
        <w:rPr>
          <w:i w:val="0"/>
          <w:iCs w:val="0"/>
          <w:sz w:val="40"/>
          <w:szCs w:val="40"/>
        </w:rPr>
      </w:pPr>
      <w:r>
        <w:rPr>
          <w:i w:val="0"/>
          <w:iCs w:val="0"/>
          <w:sz w:val="40"/>
          <w:szCs w:val="40"/>
        </w:rPr>
        <w:t>1. – 5. ročník</w:t>
      </w:r>
    </w:p>
    <w:p w:rsidR="003F2287" w:rsidRDefault="003F2287"/>
    <w:p w:rsidR="003F2287" w:rsidRDefault="003F2287"/>
    <w:tbl>
      <w:tblPr>
        <w:tblW w:w="0" w:type="auto"/>
        <w:tblInd w:w="-15" w:type="dxa"/>
        <w:tblLayout w:type="fixed"/>
        <w:tblLook w:val="0000" w:firstRow="0" w:lastRow="0" w:firstColumn="0" w:lastColumn="0" w:noHBand="0" w:noVBand="0"/>
      </w:tblPr>
      <w:tblGrid>
        <w:gridCol w:w="1010"/>
        <w:gridCol w:w="1532"/>
        <w:gridCol w:w="1694"/>
        <w:gridCol w:w="3034"/>
        <w:gridCol w:w="2358"/>
      </w:tblGrid>
      <w:tr w:rsidR="003F2287">
        <w:tc>
          <w:tcPr>
            <w:tcW w:w="1010" w:type="dxa"/>
            <w:tcBorders>
              <w:top w:val="double" w:sz="40" w:space="0" w:color="000000"/>
              <w:left w:val="single" w:sz="4" w:space="0" w:color="000000"/>
              <w:bottom w:val="double" w:sz="40" w:space="0" w:color="000000"/>
            </w:tcBorders>
          </w:tcPr>
          <w:p w:rsidR="003F2287" w:rsidRDefault="003F2287">
            <w:pPr>
              <w:snapToGrid w:val="0"/>
            </w:pPr>
            <w:r>
              <w:t>Ročník</w:t>
            </w:r>
          </w:p>
        </w:tc>
        <w:tc>
          <w:tcPr>
            <w:tcW w:w="1532" w:type="dxa"/>
            <w:tcBorders>
              <w:top w:val="double" w:sz="40" w:space="0" w:color="000000"/>
              <w:left w:val="single" w:sz="4" w:space="0" w:color="000000"/>
              <w:bottom w:val="double" w:sz="40" w:space="0" w:color="000000"/>
            </w:tcBorders>
          </w:tcPr>
          <w:p w:rsidR="003F2287" w:rsidRDefault="003F2287">
            <w:pPr>
              <w:snapToGrid w:val="0"/>
            </w:pPr>
            <w:proofErr w:type="spellStart"/>
            <w:r>
              <w:t>Tématický</w:t>
            </w:r>
            <w:proofErr w:type="spellEnd"/>
            <w:r>
              <w:t xml:space="preserve"> okruh</w:t>
            </w:r>
          </w:p>
        </w:tc>
        <w:tc>
          <w:tcPr>
            <w:tcW w:w="1694" w:type="dxa"/>
            <w:tcBorders>
              <w:top w:val="double" w:sz="40" w:space="0" w:color="000000"/>
              <w:left w:val="single" w:sz="4" w:space="0" w:color="000000"/>
              <w:bottom w:val="double" w:sz="40" w:space="0" w:color="000000"/>
            </w:tcBorders>
          </w:tcPr>
          <w:p w:rsidR="003F2287" w:rsidRDefault="003F2287">
            <w:pPr>
              <w:snapToGrid w:val="0"/>
            </w:pPr>
            <w:r>
              <w:t>Téma</w:t>
            </w:r>
          </w:p>
          <w:p w:rsidR="003F2287" w:rsidRDefault="003F2287">
            <w:r>
              <w:t>(učivo)</w:t>
            </w:r>
          </w:p>
        </w:tc>
        <w:tc>
          <w:tcPr>
            <w:tcW w:w="3034" w:type="dxa"/>
            <w:tcBorders>
              <w:top w:val="double" w:sz="40" w:space="0" w:color="000000"/>
              <w:left w:val="single" w:sz="4" w:space="0" w:color="000000"/>
              <w:bottom w:val="double" w:sz="40" w:space="0" w:color="000000"/>
            </w:tcBorders>
          </w:tcPr>
          <w:p w:rsidR="003F2287" w:rsidRDefault="003F2287">
            <w:pPr>
              <w:snapToGrid w:val="0"/>
            </w:pPr>
            <w:r>
              <w:t>Očekávané výstupy</w:t>
            </w:r>
          </w:p>
        </w:tc>
        <w:tc>
          <w:tcPr>
            <w:tcW w:w="2358" w:type="dxa"/>
            <w:tcBorders>
              <w:top w:val="double" w:sz="40" w:space="0" w:color="000000"/>
              <w:left w:val="single" w:sz="4" w:space="0" w:color="000000"/>
              <w:bottom w:val="double" w:sz="40" w:space="0" w:color="000000"/>
              <w:right w:val="single" w:sz="4" w:space="0" w:color="000000"/>
            </w:tcBorders>
          </w:tcPr>
          <w:p w:rsidR="003F2287" w:rsidRDefault="003F2287">
            <w:pPr>
              <w:snapToGrid w:val="0"/>
            </w:pPr>
            <w:r>
              <w:t>Poznámky</w:t>
            </w:r>
          </w:p>
        </w:tc>
      </w:tr>
      <w:tr w:rsidR="003F2287">
        <w:tc>
          <w:tcPr>
            <w:tcW w:w="1010" w:type="dxa"/>
            <w:tcBorders>
              <w:top w:val="double" w:sz="1" w:space="0" w:color="000000"/>
              <w:left w:val="single" w:sz="4" w:space="0" w:color="000000"/>
              <w:bottom w:val="single" w:sz="4" w:space="0" w:color="000000"/>
            </w:tcBorders>
          </w:tcPr>
          <w:p w:rsidR="003F2287" w:rsidRDefault="003F2287">
            <w:pPr>
              <w:snapToGrid w:val="0"/>
            </w:pPr>
            <w:r>
              <w:t xml:space="preserve">1. </w:t>
            </w:r>
          </w:p>
        </w:tc>
        <w:tc>
          <w:tcPr>
            <w:tcW w:w="1532" w:type="dxa"/>
            <w:tcBorders>
              <w:top w:val="double" w:sz="1" w:space="0" w:color="000000"/>
              <w:left w:val="single" w:sz="4" w:space="0" w:color="000000"/>
              <w:bottom w:val="single" w:sz="4" w:space="0" w:color="000000"/>
            </w:tcBorders>
          </w:tcPr>
          <w:p w:rsidR="003F2287" w:rsidRDefault="003F2287">
            <w:pPr>
              <w:snapToGrid w:val="0"/>
            </w:pPr>
            <w:r>
              <w:t>Práce s drobným materiálem</w:t>
            </w:r>
          </w:p>
        </w:tc>
        <w:tc>
          <w:tcPr>
            <w:tcW w:w="1694" w:type="dxa"/>
            <w:tcBorders>
              <w:top w:val="double" w:sz="1" w:space="0" w:color="000000"/>
              <w:left w:val="single" w:sz="4" w:space="0" w:color="000000"/>
              <w:bottom w:val="single" w:sz="4" w:space="0" w:color="000000"/>
            </w:tcBorders>
          </w:tcPr>
          <w:p w:rsidR="003F2287" w:rsidRDefault="003F2287">
            <w:pPr>
              <w:snapToGrid w:val="0"/>
            </w:pPr>
            <w:r>
              <w:t>Vlastnosti materiálu</w:t>
            </w:r>
          </w:p>
        </w:tc>
        <w:tc>
          <w:tcPr>
            <w:tcW w:w="3034" w:type="dxa"/>
            <w:tcBorders>
              <w:top w:val="double" w:sz="1" w:space="0" w:color="000000"/>
              <w:left w:val="single" w:sz="4" w:space="0" w:color="000000"/>
              <w:bottom w:val="single" w:sz="4" w:space="0" w:color="000000"/>
            </w:tcBorders>
          </w:tcPr>
          <w:p w:rsidR="003F2287" w:rsidRDefault="003F2287">
            <w:pPr>
              <w:snapToGrid w:val="0"/>
            </w:pPr>
            <w:r>
              <w:t>-seznámí se s různými materiály</w:t>
            </w:r>
          </w:p>
          <w:p w:rsidR="003F2287" w:rsidRDefault="003F2287">
            <w:r>
              <w:t>-začíná pracovat i s netradičním materiálem</w:t>
            </w:r>
          </w:p>
          <w:p w:rsidR="003F2287" w:rsidRDefault="003F2287">
            <w:r>
              <w:t>-mačká,</w:t>
            </w:r>
            <w:r w:rsidR="00D220BE">
              <w:t xml:space="preserve"> </w:t>
            </w:r>
            <w:r>
              <w:t>trhá</w:t>
            </w:r>
            <w:r w:rsidR="00D220BE">
              <w:t>,</w:t>
            </w:r>
            <w:r>
              <w:t xml:space="preserve"> lepí, stříhá, vystřihuje, překládá,</w:t>
            </w:r>
          </w:p>
          <w:p w:rsidR="003F2287" w:rsidRDefault="00D220BE">
            <w:r>
              <w:t xml:space="preserve">-skládá jednoduché tvary </w:t>
            </w:r>
            <w:r w:rsidR="003F2287">
              <w:t>z papíru</w:t>
            </w:r>
          </w:p>
          <w:p w:rsidR="003F2287" w:rsidRDefault="003F2287">
            <w:r>
              <w:t>-pracuje s různými druhy textilii, umí je stříhat a nalepit</w:t>
            </w:r>
          </w:p>
          <w:p w:rsidR="003F2287" w:rsidRDefault="003F2287">
            <w:r>
              <w:t>-vytváří různé tvary a výjevy z modelovací hmoty</w:t>
            </w:r>
          </w:p>
          <w:p w:rsidR="003F2287" w:rsidRDefault="00D220BE">
            <w:r>
              <w:t xml:space="preserve">-navléká </w:t>
            </w:r>
            <w:r w:rsidR="003F2287">
              <w:t>a třídí při sběru přírodní materiál</w:t>
            </w:r>
          </w:p>
          <w:p w:rsidR="003F2287" w:rsidRDefault="003F2287"/>
        </w:tc>
        <w:tc>
          <w:tcPr>
            <w:tcW w:w="23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r>
              <w:t>Stříhání látky</w:t>
            </w:r>
          </w:p>
          <w:p w:rsidR="003F2287" w:rsidRDefault="003F2287"/>
          <w:p w:rsidR="003F2287" w:rsidRDefault="003F2287">
            <w:r>
              <w:t xml:space="preserve">Plastelína, </w:t>
            </w:r>
            <w:proofErr w:type="spellStart"/>
            <w:r>
              <w:t>keram</w:t>
            </w:r>
            <w:proofErr w:type="spellEnd"/>
            <w:r>
              <w:t>.</w:t>
            </w:r>
            <w:r w:rsidR="00D220BE">
              <w:t xml:space="preserve"> </w:t>
            </w:r>
            <w:r>
              <w:t>hlína, slané těsto</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Pracovní pomůcky a nástroje</w:t>
            </w:r>
          </w:p>
        </w:tc>
        <w:tc>
          <w:tcPr>
            <w:tcW w:w="3034" w:type="dxa"/>
            <w:tcBorders>
              <w:top w:val="single" w:sz="4" w:space="0" w:color="000000"/>
              <w:left w:val="single" w:sz="4" w:space="0" w:color="000000"/>
              <w:bottom w:val="single" w:sz="4" w:space="0" w:color="000000"/>
            </w:tcBorders>
          </w:tcPr>
          <w:p w:rsidR="003F2287" w:rsidRDefault="003F2287">
            <w:pPr>
              <w:snapToGrid w:val="0"/>
            </w:pPr>
            <w:r>
              <w:t>-podle pokynů si připraví a uloží pracovní pomůcky a nástroje,</w:t>
            </w:r>
            <w:r w:rsidR="00D220BE">
              <w:t xml:space="preserve"> </w:t>
            </w:r>
            <w:r>
              <w:t>udržuje je v pořádku</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Jednoduché pracovní operace</w:t>
            </w:r>
          </w:p>
        </w:tc>
        <w:tc>
          <w:tcPr>
            <w:tcW w:w="3034" w:type="dxa"/>
            <w:tcBorders>
              <w:top w:val="single" w:sz="4" w:space="0" w:color="000000"/>
              <w:left w:val="single" w:sz="4" w:space="0" w:color="000000"/>
              <w:bottom w:val="single" w:sz="4" w:space="0" w:color="000000"/>
            </w:tcBorders>
          </w:tcPr>
          <w:p w:rsidR="003F2287" w:rsidRDefault="003F2287">
            <w:pPr>
              <w:snapToGrid w:val="0"/>
            </w:pPr>
            <w:r>
              <w:t>-seznamuje se se správným používáním pracovních pomůcek a nástrojů</w:t>
            </w:r>
          </w:p>
          <w:p w:rsidR="003F2287" w:rsidRDefault="003F2287">
            <w:r>
              <w:t>-dodržuje slovní návod</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Lidové zvyky</w:t>
            </w:r>
          </w:p>
        </w:tc>
        <w:tc>
          <w:tcPr>
            <w:tcW w:w="3034" w:type="dxa"/>
            <w:tcBorders>
              <w:top w:val="single" w:sz="4" w:space="0" w:color="000000"/>
              <w:left w:val="single" w:sz="4" w:space="0" w:color="000000"/>
              <w:bottom w:val="single" w:sz="4" w:space="0" w:color="000000"/>
            </w:tcBorders>
          </w:tcPr>
          <w:p w:rsidR="003F2287" w:rsidRDefault="003F2287">
            <w:pPr>
              <w:snapToGrid w:val="0"/>
            </w:pPr>
            <w:r>
              <w:t>-seznámí se s lidovými zvyky a tradicemi</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D220BE">
            <w:pPr>
              <w:snapToGrid w:val="0"/>
            </w:pPr>
            <w:r>
              <w:t>Vánoce a V</w:t>
            </w:r>
            <w:r w:rsidR="003F2287">
              <w:t>elikonoce</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Konstrukční činnosti</w:t>
            </w:r>
          </w:p>
        </w:tc>
        <w:tc>
          <w:tcPr>
            <w:tcW w:w="1694" w:type="dxa"/>
            <w:tcBorders>
              <w:top w:val="single" w:sz="4" w:space="0" w:color="000000"/>
              <w:left w:val="single" w:sz="4" w:space="0" w:color="000000"/>
              <w:bottom w:val="single" w:sz="4" w:space="0" w:color="000000"/>
            </w:tcBorders>
          </w:tcPr>
          <w:p w:rsidR="003F2287" w:rsidRDefault="003F2287">
            <w:pPr>
              <w:snapToGrid w:val="0"/>
            </w:pPr>
            <w:r>
              <w:t xml:space="preserve">Stavebnice </w:t>
            </w:r>
          </w:p>
        </w:tc>
        <w:tc>
          <w:tcPr>
            <w:tcW w:w="3034" w:type="dxa"/>
            <w:tcBorders>
              <w:top w:val="single" w:sz="4" w:space="0" w:color="000000"/>
              <w:left w:val="single" w:sz="4" w:space="0" w:color="000000"/>
              <w:bottom w:val="single" w:sz="4" w:space="0" w:color="000000"/>
            </w:tcBorders>
          </w:tcPr>
          <w:p w:rsidR="003F2287" w:rsidRDefault="00D220BE" w:rsidP="00D220BE">
            <w:pPr>
              <w:snapToGrid w:val="0"/>
            </w:pPr>
            <w:r>
              <w:t xml:space="preserve">-sestaví jednoduché </w:t>
            </w:r>
            <w:proofErr w:type="gramStart"/>
            <w:r>
              <w:t xml:space="preserve">modely </w:t>
            </w:r>
            <w:r w:rsidR="003F2287">
              <w:t>( plošné</w:t>
            </w:r>
            <w:proofErr w:type="gramEnd"/>
            <w:r w:rsidR="003F2287">
              <w:t xml:space="preserve"> i prostorové) ze stavebnic  i z </w:t>
            </w:r>
            <w:proofErr w:type="spellStart"/>
            <w:r w:rsidR="003F2287">
              <w:t>netradičného</w:t>
            </w:r>
            <w:proofErr w:type="spellEnd"/>
            <w:r w:rsidR="003F2287">
              <w:t xml:space="preserve"> materiálu </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r>
              <w:t>Víčka od PET lahví</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Práce s návodem</w:t>
            </w:r>
          </w:p>
        </w:tc>
        <w:tc>
          <w:tcPr>
            <w:tcW w:w="3034" w:type="dxa"/>
            <w:tcBorders>
              <w:top w:val="single" w:sz="4" w:space="0" w:color="000000"/>
              <w:left w:val="single" w:sz="4" w:space="0" w:color="000000"/>
              <w:bottom w:val="single" w:sz="4" w:space="0" w:color="000000"/>
            </w:tcBorders>
          </w:tcPr>
          <w:p w:rsidR="003F2287" w:rsidRDefault="003F2287" w:rsidP="00533265">
            <w:pPr>
              <w:snapToGrid w:val="0"/>
            </w:pPr>
            <w:r>
              <w:t>-snaží se o využití obrazného návodu při sestavovaní modelů</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Hříbečky</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Pěstitelské práce</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podmínky pro pěstování rostlin</w:t>
            </w:r>
          </w:p>
        </w:tc>
        <w:tc>
          <w:tcPr>
            <w:tcW w:w="3034" w:type="dxa"/>
            <w:tcBorders>
              <w:top w:val="single" w:sz="4" w:space="0" w:color="000000"/>
              <w:left w:val="single" w:sz="4" w:space="0" w:color="000000"/>
              <w:bottom w:val="single" w:sz="4" w:space="0" w:color="000000"/>
            </w:tcBorders>
          </w:tcPr>
          <w:p w:rsidR="003F2287" w:rsidRDefault="003F2287">
            <w:pPr>
              <w:snapToGrid w:val="0"/>
            </w:pPr>
            <w:r>
              <w:t>-podle pokynů se naučí urychlovat obilí</w:t>
            </w:r>
          </w:p>
          <w:p w:rsidR="003F2287" w:rsidRDefault="003F2287">
            <w:r>
              <w:t xml:space="preserve">-provádí pozorování přírody </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Velikonoční zahrádka</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rostlin ze semen</w:t>
            </w:r>
          </w:p>
        </w:tc>
        <w:tc>
          <w:tcPr>
            <w:tcW w:w="3034" w:type="dxa"/>
            <w:tcBorders>
              <w:top w:val="single" w:sz="4" w:space="0" w:color="000000"/>
              <w:left w:val="single" w:sz="4" w:space="0" w:color="000000"/>
              <w:bottom w:val="single" w:sz="4" w:space="0" w:color="000000"/>
            </w:tcBorders>
          </w:tcPr>
          <w:p w:rsidR="003F2287" w:rsidRDefault="003F2287">
            <w:pPr>
              <w:snapToGrid w:val="0"/>
            </w:pPr>
            <w:r>
              <w:t>-seznámí se setím zeleniny</w:t>
            </w:r>
          </w:p>
          <w:p w:rsidR="003F2287" w:rsidRDefault="003F2287">
            <w:r>
              <w:t>-zvládne zaset zeleninu na připravený záhon</w:t>
            </w:r>
          </w:p>
          <w:p w:rsidR="003F2287" w:rsidRDefault="003F2287">
            <w:r>
              <w:t>-podle pokynů se o svůj záhon dokáže postarat</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Okopávání, pletí, zalévání,</w:t>
            </w:r>
            <w:r w:rsidR="00D220BE">
              <w:t xml:space="preserve"> </w:t>
            </w:r>
            <w:r>
              <w:t>sklizeň</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pokojových rostlin</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-stará se o pokojové rostliny, které jsou ve třídě</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Rostliny jedovaté</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-seznámí se s jedovatými rostlinami</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Příprava pokrmů</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vybavení kuchyně</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-umí pojmenovat různé kuchyňské vybavení</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Výběr nákup a skladování potravin</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-zvládne udělat menší nákup</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Jednoduchá úprava stolu, pravidla správného stolování</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-zná základy společenského chování a správného stolování</w:t>
            </w:r>
          </w:p>
          <w:p w:rsidR="003F2287" w:rsidRDefault="003F2287">
            <w:r>
              <w:t>-dokáže si prostřít</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3F2287">
            <w:r>
              <w:t>Snídaně- prostření</w:t>
            </w:r>
          </w:p>
        </w:tc>
      </w:tr>
      <w:tr w:rsidR="003F2287">
        <w:tc>
          <w:tcPr>
            <w:tcW w:w="1010" w:type="dxa"/>
            <w:tcBorders>
              <w:top w:val="single" w:sz="4" w:space="0" w:color="000000"/>
              <w:left w:val="single" w:sz="4" w:space="0" w:color="000000"/>
              <w:bottom w:val="double" w:sz="1" w:space="0" w:color="000000"/>
            </w:tcBorders>
          </w:tcPr>
          <w:p w:rsidR="003F2287" w:rsidRDefault="003F2287">
            <w:pPr>
              <w:snapToGrid w:val="0"/>
            </w:pPr>
          </w:p>
        </w:tc>
        <w:tc>
          <w:tcPr>
            <w:tcW w:w="1532" w:type="dxa"/>
            <w:tcBorders>
              <w:top w:val="single" w:sz="4" w:space="0" w:color="000000"/>
              <w:left w:val="single" w:sz="4" w:space="0" w:color="000000"/>
              <w:bottom w:val="double" w:sz="1" w:space="0" w:color="000000"/>
            </w:tcBorders>
          </w:tcPr>
          <w:p w:rsidR="003F2287" w:rsidRDefault="003F2287">
            <w:pPr>
              <w:snapToGrid w:val="0"/>
            </w:pPr>
          </w:p>
        </w:tc>
        <w:tc>
          <w:tcPr>
            <w:tcW w:w="1694" w:type="dxa"/>
            <w:tcBorders>
              <w:top w:val="single" w:sz="4" w:space="0" w:color="000000"/>
              <w:left w:val="single" w:sz="4" w:space="0" w:color="000000"/>
              <w:bottom w:val="double" w:sz="1" w:space="0" w:color="000000"/>
            </w:tcBorders>
          </w:tcPr>
          <w:p w:rsidR="003F2287" w:rsidRDefault="003F2287">
            <w:pPr>
              <w:snapToGrid w:val="0"/>
            </w:pPr>
            <w:r>
              <w:t>Technika v kuchyni</w:t>
            </w:r>
          </w:p>
        </w:tc>
        <w:tc>
          <w:tcPr>
            <w:tcW w:w="3034" w:type="dxa"/>
            <w:tcBorders>
              <w:top w:val="single" w:sz="4" w:space="0" w:color="000000"/>
              <w:left w:val="single" w:sz="4" w:space="0" w:color="000000"/>
              <w:bottom w:val="double" w:sz="1" w:space="0" w:color="000000"/>
            </w:tcBorders>
          </w:tcPr>
          <w:p w:rsidR="003F2287" w:rsidRDefault="003F2287">
            <w:pPr>
              <w:snapToGrid w:val="0"/>
            </w:pPr>
            <w:r>
              <w:t>-u</w:t>
            </w:r>
            <w:r w:rsidR="00D220BE">
              <w:t xml:space="preserve">vědomuje si důležitost kuchyně </w:t>
            </w:r>
            <w:r>
              <w:t>jako místnosti pro přípravu jídla a setkávaní členů rodiny</w:t>
            </w:r>
          </w:p>
          <w:p w:rsidR="003F2287" w:rsidRDefault="003F2287"/>
        </w:tc>
        <w:tc>
          <w:tcPr>
            <w:tcW w:w="2358"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1010" w:type="dxa"/>
            <w:tcBorders>
              <w:top w:val="double" w:sz="1" w:space="0" w:color="000000"/>
              <w:left w:val="single" w:sz="4" w:space="0" w:color="000000"/>
              <w:bottom w:val="single" w:sz="4" w:space="0" w:color="000000"/>
            </w:tcBorders>
          </w:tcPr>
          <w:p w:rsidR="003F2287" w:rsidRDefault="003F2287">
            <w:pPr>
              <w:snapToGrid w:val="0"/>
            </w:pPr>
            <w:proofErr w:type="gramStart"/>
            <w:r>
              <w:t>2.ročník</w:t>
            </w:r>
            <w:proofErr w:type="gramEnd"/>
          </w:p>
        </w:tc>
        <w:tc>
          <w:tcPr>
            <w:tcW w:w="1532" w:type="dxa"/>
            <w:tcBorders>
              <w:top w:val="double" w:sz="1" w:space="0" w:color="000000"/>
              <w:left w:val="single" w:sz="4" w:space="0" w:color="000000"/>
              <w:bottom w:val="single" w:sz="4" w:space="0" w:color="000000"/>
            </w:tcBorders>
          </w:tcPr>
          <w:p w:rsidR="003F2287" w:rsidRDefault="003F2287">
            <w:pPr>
              <w:snapToGrid w:val="0"/>
            </w:pPr>
            <w:r>
              <w:t>Práce s drobným materiálem</w:t>
            </w:r>
          </w:p>
        </w:tc>
        <w:tc>
          <w:tcPr>
            <w:tcW w:w="1694" w:type="dxa"/>
            <w:tcBorders>
              <w:top w:val="double" w:sz="1" w:space="0" w:color="000000"/>
              <w:left w:val="single" w:sz="4" w:space="0" w:color="000000"/>
              <w:bottom w:val="single" w:sz="4" w:space="0" w:color="000000"/>
            </w:tcBorders>
          </w:tcPr>
          <w:p w:rsidR="003F2287" w:rsidRDefault="003F2287">
            <w:pPr>
              <w:snapToGrid w:val="0"/>
            </w:pPr>
            <w:r>
              <w:t>Vlastnosti materiálu</w:t>
            </w:r>
          </w:p>
        </w:tc>
        <w:tc>
          <w:tcPr>
            <w:tcW w:w="3034" w:type="dxa"/>
            <w:tcBorders>
              <w:top w:val="double" w:sz="1" w:space="0" w:color="000000"/>
              <w:left w:val="single" w:sz="4" w:space="0" w:color="000000"/>
              <w:bottom w:val="single" w:sz="4" w:space="0" w:color="000000"/>
            </w:tcBorders>
          </w:tcPr>
          <w:p w:rsidR="003F2287" w:rsidRDefault="003F2287">
            <w:pPr>
              <w:snapToGrid w:val="0"/>
            </w:pPr>
            <w:r>
              <w:t>-roztřídí různý materiál</w:t>
            </w:r>
          </w:p>
          <w:p w:rsidR="003F2287" w:rsidRDefault="003F2287">
            <w:r>
              <w:t>-pracuje s netradičním materiálem</w:t>
            </w:r>
          </w:p>
          <w:p w:rsidR="003F2287" w:rsidRDefault="003F2287">
            <w:r>
              <w:t>-mačká,</w:t>
            </w:r>
            <w:r w:rsidR="00D220BE">
              <w:t xml:space="preserve"> </w:t>
            </w:r>
            <w:r>
              <w:t>trhá</w:t>
            </w:r>
            <w:r w:rsidR="00D220BE">
              <w:t>,</w:t>
            </w:r>
            <w:r>
              <w:t xml:space="preserve"> lepí, stříhá, vystřihuje, překládá,</w:t>
            </w:r>
          </w:p>
          <w:p w:rsidR="003F2287" w:rsidRDefault="003F2287">
            <w:r>
              <w:t>-skládá</w:t>
            </w:r>
            <w:r w:rsidR="00D220BE">
              <w:t>, prostorové tvary</w:t>
            </w:r>
            <w:r>
              <w:t xml:space="preserve"> z papíru</w:t>
            </w:r>
          </w:p>
          <w:p w:rsidR="003F2287" w:rsidRDefault="003F2287">
            <w:r>
              <w:t>-pracuje s různými druhy textilii, umí je stříhat, dokáže navléknout jehlu, udělat uzlík, šije předním stehem,</w:t>
            </w:r>
            <w:r w:rsidR="00D220BE">
              <w:t xml:space="preserve"> </w:t>
            </w:r>
            <w:r>
              <w:t>vyrobí jednoduchý výrobek z textil</w:t>
            </w:r>
            <w:r w:rsidR="00D220BE">
              <w:t>i</w:t>
            </w:r>
            <w:r>
              <w:t>í</w:t>
            </w:r>
          </w:p>
          <w:p w:rsidR="003F2287" w:rsidRDefault="003F2287">
            <w:r>
              <w:t>-vytváří různé tvary a výjevy z modelovací hmoty</w:t>
            </w:r>
          </w:p>
          <w:p w:rsidR="003F2287" w:rsidRDefault="003F2287"/>
        </w:tc>
        <w:tc>
          <w:tcPr>
            <w:tcW w:w="23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r>
              <w:t xml:space="preserve">Přípravné </w:t>
            </w:r>
            <w:proofErr w:type="gramStart"/>
            <w:r>
              <w:t>šití  na</w:t>
            </w:r>
            <w:proofErr w:type="gramEnd"/>
            <w:r>
              <w:t xml:space="preserve"> papír</w:t>
            </w:r>
          </w:p>
          <w:p w:rsidR="003F2287" w:rsidRDefault="003F2287"/>
          <w:p w:rsidR="003F2287" w:rsidRDefault="003F2287">
            <w:r>
              <w:t xml:space="preserve">Plastelína, </w:t>
            </w:r>
            <w:proofErr w:type="spellStart"/>
            <w:r>
              <w:t>keram</w:t>
            </w:r>
            <w:proofErr w:type="spellEnd"/>
            <w:r>
              <w:t>.</w:t>
            </w:r>
            <w:r w:rsidR="00D220BE">
              <w:t xml:space="preserve"> </w:t>
            </w:r>
            <w:r>
              <w:t>hlína, slané těsto</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 xml:space="preserve">Pracovní pomůcky a </w:t>
            </w:r>
            <w:r>
              <w:lastRenderedPageBreak/>
              <w:t>nástroje</w:t>
            </w:r>
          </w:p>
        </w:tc>
        <w:tc>
          <w:tcPr>
            <w:tcW w:w="3034" w:type="dxa"/>
            <w:tcBorders>
              <w:top w:val="single" w:sz="4" w:space="0" w:color="000000"/>
              <w:left w:val="single" w:sz="4" w:space="0" w:color="000000"/>
              <w:bottom w:val="single" w:sz="4" w:space="0" w:color="000000"/>
            </w:tcBorders>
          </w:tcPr>
          <w:p w:rsidR="003F2287" w:rsidRDefault="003F2287">
            <w:pPr>
              <w:snapToGrid w:val="0"/>
            </w:pPr>
            <w:r>
              <w:lastRenderedPageBreak/>
              <w:t xml:space="preserve">-podle pokynů si připraví a uloží pracovní pomůcky a </w:t>
            </w:r>
            <w:r>
              <w:lastRenderedPageBreak/>
              <w:t>nástroje,</w:t>
            </w:r>
            <w:r w:rsidR="00D220BE">
              <w:t xml:space="preserve"> </w:t>
            </w:r>
            <w:r>
              <w:t>udržuje je v pořádku</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Jednoduché pracovní operace</w:t>
            </w:r>
          </w:p>
        </w:tc>
        <w:tc>
          <w:tcPr>
            <w:tcW w:w="3034" w:type="dxa"/>
            <w:tcBorders>
              <w:top w:val="single" w:sz="4" w:space="0" w:color="000000"/>
              <w:left w:val="single" w:sz="4" w:space="0" w:color="000000"/>
              <w:bottom w:val="single" w:sz="4" w:space="0" w:color="000000"/>
            </w:tcBorders>
          </w:tcPr>
          <w:p w:rsidR="003F2287" w:rsidRDefault="003F2287">
            <w:pPr>
              <w:snapToGrid w:val="0"/>
            </w:pPr>
            <w:r>
              <w:t>-snaží se správně používat pracovní pomůcky a nástroje</w:t>
            </w:r>
          </w:p>
          <w:p w:rsidR="003F2287" w:rsidRDefault="003F2287">
            <w:r>
              <w:t>-dodržuje slovní návod</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Lidové zvyky</w:t>
            </w:r>
          </w:p>
        </w:tc>
        <w:tc>
          <w:tcPr>
            <w:tcW w:w="3034" w:type="dxa"/>
            <w:tcBorders>
              <w:top w:val="single" w:sz="4" w:space="0" w:color="000000"/>
              <w:left w:val="single" w:sz="4" w:space="0" w:color="000000"/>
              <w:bottom w:val="single" w:sz="4" w:space="0" w:color="000000"/>
            </w:tcBorders>
          </w:tcPr>
          <w:p w:rsidR="003F2287" w:rsidRDefault="003F2287">
            <w:pPr>
              <w:snapToGrid w:val="0"/>
            </w:pPr>
            <w:r>
              <w:t>-seznamuje se s lidovými tradicemi a zvyky</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Konstrukční činnosti</w:t>
            </w:r>
          </w:p>
        </w:tc>
        <w:tc>
          <w:tcPr>
            <w:tcW w:w="1694" w:type="dxa"/>
            <w:tcBorders>
              <w:top w:val="single" w:sz="4" w:space="0" w:color="000000"/>
              <w:left w:val="single" w:sz="4" w:space="0" w:color="000000"/>
              <w:bottom w:val="single" w:sz="4" w:space="0" w:color="000000"/>
            </w:tcBorders>
          </w:tcPr>
          <w:p w:rsidR="003F2287" w:rsidRDefault="003F2287">
            <w:pPr>
              <w:snapToGrid w:val="0"/>
            </w:pPr>
            <w:r>
              <w:t>Stavebnice</w:t>
            </w:r>
          </w:p>
        </w:tc>
        <w:tc>
          <w:tcPr>
            <w:tcW w:w="3034" w:type="dxa"/>
            <w:tcBorders>
              <w:top w:val="single" w:sz="4" w:space="0" w:color="000000"/>
              <w:left w:val="single" w:sz="4" w:space="0" w:color="000000"/>
              <w:bottom w:val="single" w:sz="4" w:space="0" w:color="000000"/>
            </w:tcBorders>
          </w:tcPr>
          <w:p w:rsidR="003F2287" w:rsidRDefault="003F2287">
            <w:pPr>
              <w:snapToGrid w:val="0"/>
            </w:pPr>
            <w:r>
              <w:t xml:space="preserve">-sestavuje stavebnicové prvky, montuje a demontuje stavebnici, pracuje s netradičními stavebními prvky </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r>
              <w:t>Víčka od PET lahví</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Práce s návodem</w:t>
            </w:r>
          </w:p>
        </w:tc>
        <w:tc>
          <w:tcPr>
            <w:tcW w:w="3034" w:type="dxa"/>
            <w:tcBorders>
              <w:top w:val="single" w:sz="4" w:space="0" w:color="000000"/>
              <w:left w:val="single" w:sz="4" w:space="0" w:color="000000"/>
              <w:bottom w:val="single" w:sz="4" w:space="0" w:color="000000"/>
            </w:tcBorders>
          </w:tcPr>
          <w:p w:rsidR="003F2287" w:rsidRDefault="003F2287">
            <w:pPr>
              <w:snapToGrid w:val="0"/>
            </w:pPr>
            <w:r>
              <w:t>-snaží se o využi</w:t>
            </w:r>
            <w:r w:rsidR="00D220BE">
              <w:t xml:space="preserve">tí obrazného a slovního návodu </w:t>
            </w:r>
            <w:r>
              <w:t>při sestavovaní modelů</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Pěstitelské práce</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podmínky pro pěstování rostlin</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-provádí pozorování přírody,</w:t>
            </w:r>
            <w:r w:rsidR="00D220BE">
              <w:t xml:space="preserve"> </w:t>
            </w:r>
            <w:r>
              <w:t>seje semena, hodnotí výsledky</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Urychlení hrachu, podmínky pro růst</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rostlin ze semen</w:t>
            </w:r>
          </w:p>
        </w:tc>
        <w:tc>
          <w:tcPr>
            <w:tcW w:w="3034" w:type="dxa"/>
            <w:tcBorders>
              <w:top w:val="single" w:sz="4" w:space="0" w:color="000000"/>
              <w:left w:val="single" w:sz="4" w:space="0" w:color="000000"/>
              <w:bottom w:val="single" w:sz="4" w:space="0" w:color="000000"/>
            </w:tcBorders>
          </w:tcPr>
          <w:p w:rsidR="003F2287" w:rsidRDefault="00D220BE">
            <w:pPr>
              <w:snapToGrid w:val="0"/>
            </w:pPr>
            <w:r>
              <w:t xml:space="preserve">-zvládne si udělat řádky na </w:t>
            </w:r>
            <w:r w:rsidR="003F2287">
              <w:t>připravený záhon</w:t>
            </w:r>
          </w:p>
          <w:p w:rsidR="003F2287" w:rsidRDefault="003F2287">
            <w:r>
              <w:t>-zvládne zaset zeleninu na připravený záhon</w:t>
            </w:r>
          </w:p>
          <w:p w:rsidR="003F2287" w:rsidRDefault="003F2287">
            <w:r>
              <w:t>-podle pokynů se o svůj záhon dokáže postarat</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pokojových rostlin</w:t>
            </w:r>
          </w:p>
        </w:tc>
        <w:tc>
          <w:tcPr>
            <w:tcW w:w="3034" w:type="dxa"/>
            <w:tcBorders>
              <w:top w:val="single" w:sz="4" w:space="0" w:color="000000"/>
              <w:left w:val="single" w:sz="4" w:space="0" w:color="000000"/>
              <w:bottom w:val="single" w:sz="4" w:space="0" w:color="000000"/>
            </w:tcBorders>
          </w:tcPr>
          <w:p w:rsidR="003F2287" w:rsidRDefault="003F2287">
            <w:pPr>
              <w:snapToGrid w:val="0"/>
            </w:pPr>
            <w:r>
              <w:t>-stará se o pokojové rostliny, které jsou ve třídě</w:t>
            </w:r>
          </w:p>
          <w:p w:rsidR="003F2287" w:rsidRDefault="003F2287">
            <w:r>
              <w:t>-přesazuje rostliny do nového květináče</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Rostliny jedovaté</w:t>
            </w:r>
          </w:p>
        </w:tc>
        <w:tc>
          <w:tcPr>
            <w:tcW w:w="3034" w:type="dxa"/>
            <w:tcBorders>
              <w:top w:val="single" w:sz="4" w:space="0" w:color="000000"/>
              <w:left w:val="single" w:sz="4" w:space="0" w:color="000000"/>
              <w:bottom w:val="single" w:sz="4" w:space="0" w:color="000000"/>
            </w:tcBorders>
          </w:tcPr>
          <w:p w:rsidR="003F2287" w:rsidRDefault="003F2287">
            <w:pPr>
              <w:snapToGrid w:val="0"/>
            </w:pPr>
            <w:r>
              <w:t>-seznamuje se s jedovatými rostlinami, hledá rozlišovací znaky</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Příprava pokrmů</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vybavení kuchyně</w:t>
            </w:r>
          </w:p>
        </w:tc>
        <w:tc>
          <w:tcPr>
            <w:tcW w:w="3034" w:type="dxa"/>
            <w:tcBorders>
              <w:top w:val="single" w:sz="4" w:space="0" w:color="000000"/>
              <w:left w:val="single" w:sz="4" w:space="0" w:color="000000"/>
              <w:bottom w:val="single" w:sz="4" w:space="0" w:color="000000"/>
            </w:tcBorders>
          </w:tcPr>
          <w:p w:rsidR="003F2287" w:rsidRDefault="003F2287">
            <w:pPr>
              <w:snapToGrid w:val="0"/>
            </w:pPr>
            <w:r>
              <w:t>-umí pojmenovat různé kuchyňské vybavení a popsat na co se používá</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Výběr nákup a skladování potravin</w:t>
            </w:r>
          </w:p>
        </w:tc>
        <w:tc>
          <w:tcPr>
            <w:tcW w:w="3034" w:type="dxa"/>
            <w:tcBorders>
              <w:top w:val="single" w:sz="4" w:space="0" w:color="000000"/>
              <w:left w:val="single" w:sz="4" w:space="0" w:color="000000"/>
              <w:bottom w:val="single" w:sz="4" w:space="0" w:color="000000"/>
            </w:tcBorders>
          </w:tcPr>
          <w:p w:rsidR="003F2287" w:rsidRDefault="003F2287">
            <w:pPr>
              <w:snapToGrid w:val="0"/>
            </w:pPr>
            <w:r>
              <w:t>-udělá menší nákup a správně uloží koupené potraviny</w:t>
            </w:r>
          </w:p>
          <w:p w:rsidR="003F2287" w:rsidRDefault="003F2287"/>
          <w:p w:rsidR="00D220BE" w:rsidRDefault="00D220BE"/>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Potraviny do lednice, a komory</w:t>
            </w:r>
          </w:p>
          <w:p w:rsidR="003F2287" w:rsidRDefault="003F2287"/>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Jednoduchá úprava stolu, pravidla správného stolování</w:t>
            </w:r>
          </w:p>
        </w:tc>
        <w:tc>
          <w:tcPr>
            <w:tcW w:w="3034" w:type="dxa"/>
            <w:tcBorders>
              <w:top w:val="single" w:sz="4" w:space="0" w:color="000000"/>
              <w:left w:val="single" w:sz="4" w:space="0" w:color="000000"/>
              <w:bottom w:val="single" w:sz="4" w:space="0" w:color="000000"/>
            </w:tcBorders>
          </w:tcPr>
          <w:p w:rsidR="003F2287" w:rsidRDefault="003F2287">
            <w:pPr>
              <w:snapToGrid w:val="0"/>
            </w:pPr>
            <w:r>
              <w:t>-zná základy společenského chování a správného stolování</w:t>
            </w:r>
          </w:p>
          <w:p w:rsidR="003F2287" w:rsidRDefault="003F2287">
            <w:r>
              <w:t>-dokáže připravit menší pohoštění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Ovocný nebo zeleninový salát</w:t>
            </w:r>
          </w:p>
          <w:p w:rsidR="003F2287" w:rsidRDefault="003F2287">
            <w:r>
              <w:t>Nápoj</w:t>
            </w:r>
          </w:p>
        </w:tc>
      </w:tr>
      <w:tr w:rsidR="003F2287">
        <w:tc>
          <w:tcPr>
            <w:tcW w:w="1010" w:type="dxa"/>
            <w:tcBorders>
              <w:top w:val="single" w:sz="4" w:space="0" w:color="000000"/>
              <w:left w:val="single" w:sz="4" w:space="0" w:color="000000"/>
              <w:bottom w:val="double" w:sz="1" w:space="0" w:color="000000"/>
            </w:tcBorders>
          </w:tcPr>
          <w:p w:rsidR="003F2287" w:rsidRDefault="003F2287">
            <w:pPr>
              <w:snapToGrid w:val="0"/>
            </w:pPr>
          </w:p>
        </w:tc>
        <w:tc>
          <w:tcPr>
            <w:tcW w:w="1532" w:type="dxa"/>
            <w:tcBorders>
              <w:top w:val="single" w:sz="4" w:space="0" w:color="000000"/>
              <w:left w:val="single" w:sz="4" w:space="0" w:color="000000"/>
              <w:bottom w:val="double" w:sz="1" w:space="0" w:color="000000"/>
            </w:tcBorders>
          </w:tcPr>
          <w:p w:rsidR="003F2287" w:rsidRDefault="003F2287">
            <w:pPr>
              <w:snapToGrid w:val="0"/>
            </w:pPr>
          </w:p>
        </w:tc>
        <w:tc>
          <w:tcPr>
            <w:tcW w:w="1694" w:type="dxa"/>
            <w:tcBorders>
              <w:top w:val="single" w:sz="4" w:space="0" w:color="000000"/>
              <w:left w:val="single" w:sz="4" w:space="0" w:color="000000"/>
              <w:bottom w:val="double" w:sz="1" w:space="0" w:color="000000"/>
            </w:tcBorders>
          </w:tcPr>
          <w:p w:rsidR="003F2287" w:rsidRDefault="003F2287">
            <w:pPr>
              <w:snapToGrid w:val="0"/>
            </w:pPr>
            <w:r>
              <w:t>Technika v kuchyni</w:t>
            </w:r>
          </w:p>
        </w:tc>
        <w:tc>
          <w:tcPr>
            <w:tcW w:w="3034" w:type="dxa"/>
            <w:tcBorders>
              <w:top w:val="single" w:sz="4" w:space="0" w:color="000000"/>
              <w:left w:val="single" w:sz="4" w:space="0" w:color="000000"/>
              <w:bottom w:val="double" w:sz="1" w:space="0" w:color="000000"/>
            </w:tcBorders>
          </w:tcPr>
          <w:p w:rsidR="003F2287" w:rsidRDefault="003F2287">
            <w:pPr>
              <w:snapToGrid w:val="0"/>
            </w:pPr>
            <w:r>
              <w:t>-</w:t>
            </w:r>
            <w:r w:rsidR="00D220BE">
              <w:t>uvědomuje si důležitost kuchyně</w:t>
            </w:r>
            <w:r>
              <w:t xml:space="preserve"> jako místnosti pro přípravu jídla a setkávaní členů rodiny</w:t>
            </w:r>
          </w:p>
          <w:p w:rsidR="003F2287" w:rsidRDefault="003F2287"/>
        </w:tc>
        <w:tc>
          <w:tcPr>
            <w:tcW w:w="2358"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1010" w:type="dxa"/>
            <w:tcBorders>
              <w:top w:val="double" w:sz="1" w:space="0" w:color="000000"/>
              <w:left w:val="single" w:sz="4" w:space="0" w:color="000000"/>
              <w:bottom w:val="single" w:sz="4" w:space="0" w:color="000000"/>
            </w:tcBorders>
          </w:tcPr>
          <w:p w:rsidR="003F2287" w:rsidRDefault="003F2287">
            <w:pPr>
              <w:snapToGrid w:val="0"/>
            </w:pPr>
            <w:r>
              <w:t>3.</w:t>
            </w:r>
            <w:r w:rsidR="00D220BE">
              <w:t xml:space="preserve"> roč.</w:t>
            </w:r>
          </w:p>
        </w:tc>
        <w:tc>
          <w:tcPr>
            <w:tcW w:w="1532" w:type="dxa"/>
            <w:tcBorders>
              <w:top w:val="double" w:sz="1" w:space="0" w:color="000000"/>
              <w:left w:val="single" w:sz="4" w:space="0" w:color="000000"/>
              <w:bottom w:val="single" w:sz="4" w:space="0" w:color="000000"/>
            </w:tcBorders>
          </w:tcPr>
          <w:p w:rsidR="003F2287" w:rsidRDefault="003F2287">
            <w:pPr>
              <w:snapToGrid w:val="0"/>
            </w:pPr>
            <w:r>
              <w:t>Práce s drobným materiálem</w:t>
            </w:r>
          </w:p>
        </w:tc>
        <w:tc>
          <w:tcPr>
            <w:tcW w:w="1694" w:type="dxa"/>
            <w:tcBorders>
              <w:top w:val="double" w:sz="1" w:space="0" w:color="000000"/>
              <w:left w:val="single" w:sz="4" w:space="0" w:color="000000"/>
              <w:bottom w:val="single" w:sz="4" w:space="0" w:color="000000"/>
            </w:tcBorders>
          </w:tcPr>
          <w:p w:rsidR="003F2287" w:rsidRDefault="003F2287">
            <w:pPr>
              <w:snapToGrid w:val="0"/>
            </w:pPr>
            <w:r>
              <w:t>Vlastnosti materiálu</w:t>
            </w:r>
          </w:p>
        </w:tc>
        <w:tc>
          <w:tcPr>
            <w:tcW w:w="3034" w:type="dxa"/>
            <w:tcBorders>
              <w:top w:val="double" w:sz="1" w:space="0" w:color="000000"/>
              <w:left w:val="single" w:sz="4" w:space="0" w:color="000000"/>
              <w:bottom w:val="single" w:sz="4" w:space="0" w:color="000000"/>
            </w:tcBorders>
          </w:tcPr>
          <w:p w:rsidR="003F2287" w:rsidRDefault="003F2287">
            <w:pPr>
              <w:snapToGrid w:val="0"/>
            </w:pPr>
            <w:r>
              <w:t>-roztřídí různý materiál, který dále navléká, aranžuje, dotváří a opracovává ho</w:t>
            </w:r>
          </w:p>
          <w:p w:rsidR="003F2287" w:rsidRDefault="003F2287">
            <w:r>
              <w:t>-pracuje s netradičním materiálem</w:t>
            </w:r>
          </w:p>
          <w:p w:rsidR="003F2287" w:rsidRDefault="003F2287">
            <w:r>
              <w:t>-mačká,</w:t>
            </w:r>
            <w:r w:rsidR="00D220BE">
              <w:t xml:space="preserve"> </w:t>
            </w:r>
            <w:r>
              <w:t>trhá</w:t>
            </w:r>
            <w:r w:rsidR="00D220BE">
              <w:t>,</w:t>
            </w:r>
            <w:r>
              <w:t xml:space="preserve"> lepí, stříhá, vystřihuje, překládá,</w:t>
            </w:r>
          </w:p>
          <w:p w:rsidR="003F2287" w:rsidRDefault="00D220BE">
            <w:r>
              <w:t xml:space="preserve">-skládá prostorové tvary </w:t>
            </w:r>
            <w:r w:rsidR="003F2287">
              <w:t>z papíru</w:t>
            </w:r>
          </w:p>
          <w:p w:rsidR="003F2287" w:rsidRDefault="003F2287">
            <w:r>
              <w:t>-pracuje s různými druhy textilii, umí je stříhat, dokáže navléknout jehlu, udělat uzlík, šije předním a zadním stehem,</w:t>
            </w:r>
            <w:r w:rsidR="00D220BE">
              <w:t xml:space="preserve"> </w:t>
            </w:r>
            <w:r>
              <w:t>vyrobí jednoduchý výrobek z textil</w:t>
            </w:r>
            <w:r w:rsidR="00D220BE">
              <w:t>i</w:t>
            </w:r>
            <w:r>
              <w:t>í, přišije knoflík</w:t>
            </w:r>
          </w:p>
          <w:p w:rsidR="003F2287" w:rsidRDefault="003F2287">
            <w:r>
              <w:t>-vytváří různé tvary a výjevy z modelovací hmoty</w:t>
            </w:r>
          </w:p>
          <w:p w:rsidR="003F2287" w:rsidRDefault="003F2287">
            <w:r>
              <w:t>-modeluje z plátu, spojuje</w:t>
            </w:r>
          </w:p>
          <w:p w:rsidR="003F2287" w:rsidRDefault="003F2287"/>
        </w:tc>
        <w:tc>
          <w:tcPr>
            <w:tcW w:w="23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p w:rsidR="003F2287" w:rsidRDefault="003F2287">
            <w:r>
              <w:t>Strom s přišitými knoflíky - ovoce</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Pracovní pomůcky a nástroje</w:t>
            </w:r>
          </w:p>
        </w:tc>
        <w:tc>
          <w:tcPr>
            <w:tcW w:w="3034" w:type="dxa"/>
            <w:tcBorders>
              <w:top w:val="single" w:sz="4" w:space="0" w:color="000000"/>
              <w:left w:val="single" w:sz="4" w:space="0" w:color="000000"/>
              <w:bottom w:val="single" w:sz="4" w:space="0" w:color="000000"/>
            </w:tcBorders>
          </w:tcPr>
          <w:p w:rsidR="003F2287" w:rsidRDefault="003F2287" w:rsidP="00D220BE">
            <w:pPr>
              <w:snapToGrid w:val="0"/>
            </w:pPr>
            <w:r>
              <w:t>-podle pokynů si připraví a uloží pracovní pomůcky a nástroje,</w:t>
            </w:r>
            <w:r w:rsidR="00D220BE">
              <w:t xml:space="preserve"> </w:t>
            </w:r>
            <w:r>
              <w:t>udržuje je v pořádku</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Jednoduché pracovní operace</w:t>
            </w:r>
          </w:p>
        </w:tc>
        <w:tc>
          <w:tcPr>
            <w:tcW w:w="3034" w:type="dxa"/>
            <w:tcBorders>
              <w:top w:val="single" w:sz="4" w:space="0" w:color="000000"/>
              <w:left w:val="single" w:sz="4" w:space="0" w:color="000000"/>
              <w:bottom w:val="single" w:sz="4" w:space="0" w:color="000000"/>
            </w:tcBorders>
          </w:tcPr>
          <w:p w:rsidR="003F2287" w:rsidRDefault="003F2287">
            <w:pPr>
              <w:snapToGrid w:val="0"/>
            </w:pPr>
            <w:r>
              <w:t>-snaží se správně používat pracovní pomůcky a nástroje</w:t>
            </w:r>
          </w:p>
          <w:p w:rsidR="003F2287" w:rsidRDefault="003F2287">
            <w:r>
              <w:t>-dodržuje slovní návod</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Lidové zvyky</w:t>
            </w:r>
          </w:p>
        </w:tc>
        <w:tc>
          <w:tcPr>
            <w:tcW w:w="3034" w:type="dxa"/>
            <w:tcBorders>
              <w:top w:val="single" w:sz="4" w:space="0" w:color="000000"/>
              <w:left w:val="single" w:sz="4" w:space="0" w:color="000000"/>
              <w:bottom w:val="single" w:sz="4" w:space="0" w:color="000000"/>
            </w:tcBorders>
          </w:tcPr>
          <w:p w:rsidR="003F2287" w:rsidRDefault="003F2287">
            <w:pPr>
              <w:snapToGrid w:val="0"/>
            </w:pPr>
            <w:r>
              <w:t>-seznamuje se s lidovými tradicemi a zvyky</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Konstrukční činnosti</w:t>
            </w:r>
          </w:p>
        </w:tc>
        <w:tc>
          <w:tcPr>
            <w:tcW w:w="1694" w:type="dxa"/>
            <w:tcBorders>
              <w:top w:val="single" w:sz="4" w:space="0" w:color="000000"/>
              <w:left w:val="single" w:sz="4" w:space="0" w:color="000000"/>
              <w:bottom w:val="single" w:sz="4" w:space="0" w:color="000000"/>
            </w:tcBorders>
          </w:tcPr>
          <w:p w:rsidR="003F2287" w:rsidRDefault="003F2287">
            <w:pPr>
              <w:snapToGrid w:val="0"/>
            </w:pPr>
            <w:r>
              <w:t>Stavebnice</w:t>
            </w:r>
          </w:p>
        </w:tc>
        <w:tc>
          <w:tcPr>
            <w:tcW w:w="3034" w:type="dxa"/>
            <w:tcBorders>
              <w:top w:val="single" w:sz="4" w:space="0" w:color="000000"/>
              <w:left w:val="single" w:sz="4" w:space="0" w:color="000000"/>
              <w:bottom w:val="single" w:sz="4" w:space="0" w:color="000000"/>
            </w:tcBorders>
          </w:tcPr>
          <w:p w:rsidR="003F2287" w:rsidRDefault="003F2287" w:rsidP="00D220BE">
            <w:pPr>
              <w:snapToGrid w:val="0"/>
            </w:pPr>
            <w:r>
              <w:t xml:space="preserve">-sestavuje stavebnicové prvky, montuje a demontuje stavebnici, pracuje s netradičními stavebními prvky </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Práce s návodem</w:t>
            </w:r>
          </w:p>
        </w:tc>
        <w:tc>
          <w:tcPr>
            <w:tcW w:w="3034" w:type="dxa"/>
            <w:tcBorders>
              <w:top w:val="single" w:sz="4" w:space="0" w:color="000000"/>
              <w:left w:val="single" w:sz="4" w:space="0" w:color="000000"/>
              <w:bottom w:val="single" w:sz="4" w:space="0" w:color="000000"/>
            </w:tcBorders>
          </w:tcPr>
          <w:p w:rsidR="003F2287" w:rsidRDefault="003F2287" w:rsidP="00D220BE">
            <w:pPr>
              <w:snapToGrid w:val="0"/>
            </w:pPr>
            <w:r>
              <w:t>-snaží se o využ</w:t>
            </w:r>
            <w:r w:rsidR="00D220BE">
              <w:t>ití obrazného a slovního návodu</w:t>
            </w:r>
            <w:r>
              <w:t xml:space="preserve"> při sestavovaní modelů</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Pěstitelské práce</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podmínky pro pěstování rostlin</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rsidP="00D220BE">
            <w:pPr>
              <w:snapToGrid w:val="0"/>
            </w:pPr>
            <w:r>
              <w:t>-provádí pozorování přírody,</w:t>
            </w:r>
            <w:r w:rsidR="00D220BE">
              <w:t xml:space="preserve"> s</w:t>
            </w:r>
            <w:r>
              <w:t>eje semena, hodnotí výsledky</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rostlin ze semen</w:t>
            </w:r>
          </w:p>
        </w:tc>
        <w:tc>
          <w:tcPr>
            <w:tcW w:w="3034" w:type="dxa"/>
            <w:tcBorders>
              <w:top w:val="single" w:sz="4" w:space="0" w:color="000000"/>
              <w:left w:val="single" w:sz="4" w:space="0" w:color="000000"/>
              <w:bottom w:val="single" w:sz="4" w:space="0" w:color="000000"/>
            </w:tcBorders>
          </w:tcPr>
          <w:p w:rsidR="003F2287" w:rsidRDefault="003F2287">
            <w:pPr>
              <w:snapToGrid w:val="0"/>
            </w:pPr>
            <w:r>
              <w:t xml:space="preserve">-zvládne </w:t>
            </w:r>
            <w:r w:rsidR="00D220BE">
              <w:t>si uhrabat záhon a udělat řádky na</w:t>
            </w:r>
            <w:r>
              <w:t xml:space="preserve"> připravený záhon</w:t>
            </w:r>
          </w:p>
          <w:p w:rsidR="003F2287" w:rsidRDefault="003F2287">
            <w:r>
              <w:t>-zvládne zaset zeleninu na připravený záhon</w:t>
            </w:r>
          </w:p>
          <w:p w:rsidR="003F2287" w:rsidRDefault="003F2287">
            <w:r>
              <w:t>-podle pokynů se o svůj záhon dokáže postarat</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pokojových rostlin</w:t>
            </w:r>
          </w:p>
        </w:tc>
        <w:tc>
          <w:tcPr>
            <w:tcW w:w="3034" w:type="dxa"/>
            <w:tcBorders>
              <w:top w:val="single" w:sz="4" w:space="0" w:color="000000"/>
              <w:left w:val="single" w:sz="4" w:space="0" w:color="000000"/>
              <w:bottom w:val="single" w:sz="4" w:space="0" w:color="000000"/>
            </w:tcBorders>
          </w:tcPr>
          <w:p w:rsidR="003F2287" w:rsidRDefault="003F2287">
            <w:pPr>
              <w:snapToGrid w:val="0"/>
            </w:pPr>
            <w:r>
              <w:t>-stará se o pokojové rostliny, které jsou ve třídě</w:t>
            </w:r>
          </w:p>
          <w:p w:rsidR="003F2287" w:rsidRDefault="003F2287">
            <w:r>
              <w:t>-rozmnožuje rostliny řízkováním</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Rostliny jedovaté</w:t>
            </w:r>
          </w:p>
        </w:tc>
        <w:tc>
          <w:tcPr>
            <w:tcW w:w="3034" w:type="dxa"/>
            <w:tcBorders>
              <w:top w:val="single" w:sz="4" w:space="0" w:color="000000"/>
              <w:left w:val="single" w:sz="4" w:space="0" w:color="000000"/>
              <w:bottom w:val="single" w:sz="4" w:space="0" w:color="000000"/>
            </w:tcBorders>
          </w:tcPr>
          <w:p w:rsidR="003F2287" w:rsidRDefault="003F2287">
            <w:pPr>
              <w:snapToGrid w:val="0"/>
            </w:pPr>
            <w:r>
              <w:t>-seznamuje se s jedovatými rostlinami, hledá rozlišovací znaky</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Příprava pokrmů</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vybavení kuchyně</w:t>
            </w:r>
          </w:p>
        </w:tc>
        <w:tc>
          <w:tcPr>
            <w:tcW w:w="3034" w:type="dxa"/>
            <w:tcBorders>
              <w:top w:val="single" w:sz="4" w:space="0" w:color="000000"/>
              <w:left w:val="single" w:sz="4" w:space="0" w:color="000000"/>
              <w:bottom w:val="single" w:sz="4" w:space="0" w:color="000000"/>
            </w:tcBorders>
          </w:tcPr>
          <w:p w:rsidR="003F2287" w:rsidRDefault="003F2287">
            <w:pPr>
              <w:snapToGrid w:val="0"/>
            </w:pPr>
            <w:r>
              <w:t>-umí pojmenovat různé kuchyňské vybavení a popsat na co se používá</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Výběr nákup a skladování potravin</w:t>
            </w:r>
          </w:p>
        </w:tc>
        <w:tc>
          <w:tcPr>
            <w:tcW w:w="3034" w:type="dxa"/>
            <w:tcBorders>
              <w:top w:val="single" w:sz="4" w:space="0" w:color="000000"/>
              <w:left w:val="single" w:sz="4" w:space="0" w:color="000000"/>
              <w:bottom w:val="single" w:sz="4" w:space="0" w:color="000000"/>
            </w:tcBorders>
          </w:tcPr>
          <w:p w:rsidR="003F2287" w:rsidRDefault="003F2287">
            <w:pPr>
              <w:snapToGrid w:val="0"/>
            </w:pPr>
            <w:r>
              <w:t>-udělá menší nákup a správně uloží koupené potraviny</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Uložení kořenové zeleniny do písku</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Jednoduchá úprava stolu, pravidla správného stolování</w:t>
            </w:r>
          </w:p>
        </w:tc>
        <w:tc>
          <w:tcPr>
            <w:tcW w:w="3034" w:type="dxa"/>
            <w:tcBorders>
              <w:top w:val="single" w:sz="4" w:space="0" w:color="000000"/>
              <w:left w:val="single" w:sz="4" w:space="0" w:color="000000"/>
              <w:bottom w:val="single" w:sz="4" w:space="0" w:color="000000"/>
            </w:tcBorders>
          </w:tcPr>
          <w:p w:rsidR="003F2287" w:rsidRDefault="003F2287">
            <w:pPr>
              <w:snapToGrid w:val="0"/>
            </w:pPr>
            <w:r>
              <w:t>-zná základy společenského chování a správného stolování</w:t>
            </w:r>
          </w:p>
          <w:p w:rsidR="003F2287" w:rsidRDefault="003F2287">
            <w:r>
              <w:t>-připraví tabuli pro menší pohoštění</w:t>
            </w:r>
          </w:p>
          <w:p w:rsidR="003F2287" w:rsidRDefault="003F2287">
            <w:r>
              <w:t>-dokáže připravit menší pohoštění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Svačina – pečivo s pomazánkou</w:t>
            </w:r>
          </w:p>
        </w:tc>
      </w:tr>
      <w:tr w:rsidR="003F2287">
        <w:tc>
          <w:tcPr>
            <w:tcW w:w="1010" w:type="dxa"/>
            <w:tcBorders>
              <w:top w:val="single" w:sz="4" w:space="0" w:color="000000"/>
              <w:left w:val="single" w:sz="4" w:space="0" w:color="000000"/>
              <w:bottom w:val="double" w:sz="1" w:space="0" w:color="000000"/>
            </w:tcBorders>
          </w:tcPr>
          <w:p w:rsidR="003F2287" w:rsidRDefault="003F2287">
            <w:pPr>
              <w:snapToGrid w:val="0"/>
            </w:pPr>
          </w:p>
        </w:tc>
        <w:tc>
          <w:tcPr>
            <w:tcW w:w="1532" w:type="dxa"/>
            <w:tcBorders>
              <w:top w:val="single" w:sz="4" w:space="0" w:color="000000"/>
              <w:left w:val="single" w:sz="4" w:space="0" w:color="000000"/>
              <w:bottom w:val="double" w:sz="1" w:space="0" w:color="000000"/>
            </w:tcBorders>
          </w:tcPr>
          <w:p w:rsidR="003F2287" w:rsidRDefault="003F2287">
            <w:pPr>
              <w:snapToGrid w:val="0"/>
            </w:pPr>
          </w:p>
        </w:tc>
        <w:tc>
          <w:tcPr>
            <w:tcW w:w="1694" w:type="dxa"/>
            <w:tcBorders>
              <w:top w:val="single" w:sz="4" w:space="0" w:color="000000"/>
              <w:left w:val="single" w:sz="4" w:space="0" w:color="000000"/>
              <w:bottom w:val="double" w:sz="1" w:space="0" w:color="000000"/>
            </w:tcBorders>
          </w:tcPr>
          <w:p w:rsidR="003F2287" w:rsidRDefault="003F2287">
            <w:pPr>
              <w:snapToGrid w:val="0"/>
            </w:pPr>
            <w:r>
              <w:t>Technika v kuchyni</w:t>
            </w:r>
          </w:p>
        </w:tc>
        <w:tc>
          <w:tcPr>
            <w:tcW w:w="3034" w:type="dxa"/>
            <w:tcBorders>
              <w:top w:val="single" w:sz="4" w:space="0" w:color="000000"/>
              <w:left w:val="single" w:sz="4" w:space="0" w:color="000000"/>
              <w:bottom w:val="double" w:sz="1" w:space="0" w:color="000000"/>
            </w:tcBorders>
          </w:tcPr>
          <w:p w:rsidR="003F2287" w:rsidRDefault="003F2287">
            <w:pPr>
              <w:snapToGrid w:val="0"/>
            </w:pPr>
            <w:r>
              <w:t>-</w:t>
            </w:r>
            <w:r w:rsidR="00D220BE">
              <w:t>uvědomuje si důležitost kuchyně</w:t>
            </w:r>
            <w:r>
              <w:t xml:space="preserve"> jako místnosti pro přípravu jídla a setkávaní členů rodiny</w:t>
            </w:r>
          </w:p>
          <w:p w:rsidR="003F2287" w:rsidRDefault="003F2287"/>
        </w:tc>
        <w:tc>
          <w:tcPr>
            <w:tcW w:w="2358"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1010" w:type="dxa"/>
            <w:tcBorders>
              <w:top w:val="double" w:sz="1" w:space="0" w:color="000000"/>
              <w:left w:val="single" w:sz="4" w:space="0" w:color="000000"/>
              <w:bottom w:val="single" w:sz="4" w:space="0" w:color="000000"/>
            </w:tcBorders>
          </w:tcPr>
          <w:p w:rsidR="003F2287" w:rsidRDefault="00D220BE" w:rsidP="00D220BE">
            <w:pPr>
              <w:snapToGrid w:val="0"/>
            </w:pPr>
            <w:proofErr w:type="gramStart"/>
            <w:r>
              <w:t>4.</w:t>
            </w:r>
            <w:r w:rsidR="003F2287">
              <w:t>roč</w:t>
            </w:r>
            <w:r>
              <w:t>.</w:t>
            </w:r>
            <w:proofErr w:type="gramEnd"/>
          </w:p>
        </w:tc>
        <w:tc>
          <w:tcPr>
            <w:tcW w:w="1532" w:type="dxa"/>
            <w:tcBorders>
              <w:top w:val="double" w:sz="1" w:space="0" w:color="000000"/>
              <w:left w:val="single" w:sz="4" w:space="0" w:color="000000"/>
              <w:bottom w:val="single" w:sz="4" w:space="0" w:color="000000"/>
            </w:tcBorders>
          </w:tcPr>
          <w:p w:rsidR="003F2287" w:rsidRDefault="003F2287">
            <w:pPr>
              <w:snapToGrid w:val="0"/>
            </w:pPr>
            <w:r>
              <w:t>Práce s drobným materiálem</w:t>
            </w:r>
          </w:p>
        </w:tc>
        <w:tc>
          <w:tcPr>
            <w:tcW w:w="1694" w:type="dxa"/>
            <w:tcBorders>
              <w:top w:val="double" w:sz="1" w:space="0" w:color="000000"/>
              <w:left w:val="single" w:sz="4" w:space="0" w:color="000000"/>
              <w:bottom w:val="single" w:sz="4" w:space="0" w:color="000000"/>
            </w:tcBorders>
          </w:tcPr>
          <w:p w:rsidR="003F2287" w:rsidRDefault="003F2287">
            <w:pPr>
              <w:snapToGrid w:val="0"/>
            </w:pPr>
            <w:r>
              <w:t>Vlastnosti materiálu</w:t>
            </w:r>
          </w:p>
        </w:tc>
        <w:tc>
          <w:tcPr>
            <w:tcW w:w="3034" w:type="dxa"/>
            <w:tcBorders>
              <w:top w:val="double" w:sz="1" w:space="0" w:color="000000"/>
              <w:left w:val="single" w:sz="4" w:space="0" w:color="000000"/>
              <w:bottom w:val="single" w:sz="4" w:space="0" w:color="000000"/>
            </w:tcBorders>
          </w:tcPr>
          <w:p w:rsidR="003F2287" w:rsidRDefault="003F2287">
            <w:pPr>
              <w:snapToGrid w:val="0"/>
            </w:pPr>
            <w:r>
              <w:t>-roztřídí různý materiál, který dále navléká, aranžuje, dotváří a opracovává ho</w:t>
            </w:r>
          </w:p>
          <w:p w:rsidR="003F2287" w:rsidRDefault="003F2287">
            <w:r>
              <w:t>-pracuje s netradičním materiálem</w:t>
            </w:r>
          </w:p>
          <w:p w:rsidR="003F2287" w:rsidRDefault="003F2287">
            <w:r>
              <w:t xml:space="preserve">-vyřezává, děruje, polepuje, tapetuje, </w:t>
            </w:r>
          </w:p>
          <w:p w:rsidR="003F2287" w:rsidRDefault="003F2287">
            <w:r>
              <w:lastRenderedPageBreak/>
              <w:t>-vytváří prostorové konstrukce</w:t>
            </w:r>
          </w:p>
          <w:p w:rsidR="003F2287" w:rsidRDefault="003F2287">
            <w:r>
              <w:t>- š</w:t>
            </w:r>
            <w:r w:rsidR="00D220BE">
              <w:t>ije předním a zadním a ozdobným</w:t>
            </w:r>
            <w:r>
              <w:t xml:space="preserve"> stehem,</w:t>
            </w:r>
            <w:r w:rsidR="00D220BE">
              <w:t xml:space="preserve"> </w:t>
            </w:r>
            <w:r>
              <w:t>vyrobí jednoduchý výrobek z textilií</w:t>
            </w:r>
          </w:p>
          <w:p w:rsidR="003F2287" w:rsidRDefault="003F2287">
            <w:r>
              <w:t>-vytváří různé tvary a výjevy z modelovací hmoty</w:t>
            </w:r>
          </w:p>
          <w:p w:rsidR="003F2287" w:rsidRDefault="003F2287">
            <w:r>
              <w:t>-modeluje z plátu, spojuje</w:t>
            </w:r>
          </w:p>
          <w:p w:rsidR="003F2287" w:rsidRDefault="003F2287"/>
        </w:tc>
        <w:tc>
          <w:tcPr>
            <w:tcW w:w="23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r>
              <w:lastRenderedPageBreak/>
              <w:t>Polštářek,</w:t>
            </w:r>
            <w:r w:rsidR="00D220BE">
              <w:t xml:space="preserve"> </w:t>
            </w:r>
            <w:r>
              <w:t>papírová krabička</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Pracovní pomůcky a nástroje</w:t>
            </w:r>
          </w:p>
        </w:tc>
        <w:tc>
          <w:tcPr>
            <w:tcW w:w="3034" w:type="dxa"/>
            <w:tcBorders>
              <w:top w:val="single" w:sz="4" w:space="0" w:color="000000"/>
              <w:left w:val="single" w:sz="4" w:space="0" w:color="000000"/>
              <w:bottom w:val="single" w:sz="4" w:space="0" w:color="000000"/>
            </w:tcBorders>
          </w:tcPr>
          <w:p w:rsidR="003F2287" w:rsidRDefault="003F2287">
            <w:pPr>
              <w:snapToGrid w:val="0"/>
            </w:pPr>
            <w:r>
              <w:t xml:space="preserve">-udržuje pořádek na pracovním místě </w:t>
            </w:r>
          </w:p>
          <w:p w:rsidR="003F2287" w:rsidRDefault="003F2287">
            <w:r>
              <w:t>-dodržuje zásady hygieny a bezpečnosti práce</w:t>
            </w:r>
          </w:p>
          <w:p w:rsidR="003F2287" w:rsidRDefault="003F2287">
            <w:r>
              <w:t>-poskytne první pomoc při menším zranění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Jednoduché pracovní operace</w:t>
            </w:r>
          </w:p>
        </w:tc>
        <w:tc>
          <w:tcPr>
            <w:tcW w:w="3034" w:type="dxa"/>
            <w:tcBorders>
              <w:top w:val="single" w:sz="4" w:space="0" w:color="000000"/>
              <w:left w:val="single" w:sz="4" w:space="0" w:color="000000"/>
              <w:bottom w:val="single" w:sz="4" w:space="0" w:color="000000"/>
            </w:tcBorders>
          </w:tcPr>
          <w:p w:rsidR="003F2287" w:rsidRDefault="00D220BE">
            <w:pPr>
              <w:snapToGrid w:val="0"/>
            </w:pPr>
            <w:r>
              <w:t>-volí vhodné pracovní pomůcky</w:t>
            </w:r>
            <w:r w:rsidR="003F2287">
              <w:t>,</w:t>
            </w:r>
            <w:r>
              <w:t xml:space="preserve"> </w:t>
            </w:r>
            <w:r w:rsidR="003F2287">
              <w:t>nástroje a náčiní vzhledem k požitému materiálu</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Lidové zvyky</w:t>
            </w:r>
          </w:p>
        </w:tc>
        <w:tc>
          <w:tcPr>
            <w:tcW w:w="3034" w:type="dxa"/>
            <w:tcBorders>
              <w:top w:val="single" w:sz="4" w:space="0" w:color="000000"/>
              <w:left w:val="single" w:sz="4" w:space="0" w:color="000000"/>
              <w:bottom w:val="single" w:sz="4" w:space="0" w:color="000000"/>
            </w:tcBorders>
          </w:tcPr>
          <w:p w:rsidR="003F2287" w:rsidRDefault="003F2287">
            <w:pPr>
              <w:snapToGrid w:val="0"/>
            </w:pPr>
            <w:r>
              <w:t>-využ</w:t>
            </w:r>
            <w:r w:rsidR="00D220BE">
              <w:t xml:space="preserve">ívá při tvořivých činnostech s </w:t>
            </w:r>
            <w:r>
              <w:t xml:space="preserve">různým materiálem prvky lidových tradic </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Konstrukční činnosti</w:t>
            </w:r>
          </w:p>
        </w:tc>
        <w:tc>
          <w:tcPr>
            <w:tcW w:w="1694" w:type="dxa"/>
            <w:tcBorders>
              <w:top w:val="single" w:sz="4" w:space="0" w:color="000000"/>
              <w:left w:val="single" w:sz="4" w:space="0" w:color="000000"/>
              <w:bottom w:val="single" w:sz="4" w:space="0" w:color="000000"/>
            </w:tcBorders>
          </w:tcPr>
          <w:p w:rsidR="003F2287" w:rsidRDefault="003F2287">
            <w:pPr>
              <w:snapToGrid w:val="0"/>
            </w:pPr>
            <w:r>
              <w:t>Stavebnice</w:t>
            </w:r>
          </w:p>
        </w:tc>
        <w:tc>
          <w:tcPr>
            <w:tcW w:w="3034" w:type="dxa"/>
            <w:tcBorders>
              <w:top w:val="single" w:sz="4" w:space="0" w:color="000000"/>
              <w:left w:val="single" w:sz="4" w:space="0" w:color="000000"/>
              <w:bottom w:val="single" w:sz="4" w:space="0" w:color="000000"/>
            </w:tcBorders>
          </w:tcPr>
          <w:p w:rsidR="003F2287" w:rsidRDefault="003F2287">
            <w:pPr>
              <w:snapToGrid w:val="0"/>
            </w:pPr>
            <w:r>
              <w:t>-sestavuje stavebnicové prvky, montuje a demontuje stavebnici, pracuje s netradičními stavebními prvky</w:t>
            </w:r>
          </w:p>
          <w:p w:rsidR="003F2287" w:rsidRDefault="003F2287">
            <w:r>
              <w:t>-pracuje podle slovního návodu, předlohy nebo jednoduchého náčrtu</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Práce s návodem</w:t>
            </w:r>
          </w:p>
        </w:tc>
        <w:tc>
          <w:tcPr>
            <w:tcW w:w="3034" w:type="dxa"/>
            <w:tcBorders>
              <w:top w:val="single" w:sz="4" w:space="0" w:color="000000"/>
              <w:left w:val="single" w:sz="4" w:space="0" w:color="000000"/>
              <w:bottom w:val="single" w:sz="4" w:space="0" w:color="000000"/>
            </w:tcBorders>
          </w:tcPr>
          <w:p w:rsidR="003F2287" w:rsidRDefault="003F2287">
            <w:pPr>
              <w:snapToGrid w:val="0"/>
            </w:pPr>
            <w:r>
              <w:t xml:space="preserve">-pracuje podle slovního návodu, předlohy nebo jednoduchého náčrtu </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Pěstitelské práce</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podmínky pro pěstování rostlin</w:t>
            </w:r>
          </w:p>
        </w:tc>
        <w:tc>
          <w:tcPr>
            <w:tcW w:w="3034" w:type="dxa"/>
            <w:tcBorders>
              <w:top w:val="single" w:sz="4" w:space="0" w:color="000000"/>
              <w:left w:val="single" w:sz="4" w:space="0" w:color="000000"/>
              <w:bottom w:val="single" w:sz="4" w:space="0" w:color="000000"/>
            </w:tcBorders>
          </w:tcPr>
          <w:p w:rsidR="003F2287" w:rsidRDefault="003F2287">
            <w:pPr>
              <w:snapToGrid w:val="0"/>
            </w:pPr>
            <w:r>
              <w:t>-provádí jednoduché pěstitelské činnosti</w:t>
            </w:r>
          </w:p>
          <w:p w:rsidR="003F2287" w:rsidRDefault="003F2287">
            <w:r>
              <w:t>-s pomocí vede pěstitelské pokusy a pozorování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rostlin ze semen</w:t>
            </w:r>
          </w:p>
        </w:tc>
        <w:tc>
          <w:tcPr>
            <w:tcW w:w="3034" w:type="dxa"/>
            <w:tcBorders>
              <w:top w:val="single" w:sz="4" w:space="0" w:color="000000"/>
              <w:left w:val="single" w:sz="4" w:space="0" w:color="000000"/>
              <w:bottom w:val="single" w:sz="4" w:space="0" w:color="000000"/>
            </w:tcBorders>
          </w:tcPr>
          <w:p w:rsidR="003F2287" w:rsidRDefault="003F2287">
            <w:pPr>
              <w:snapToGrid w:val="0"/>
            </w:pPr>
            <w:r>
              <w:t>-pomáhá s přípravou záhonů</w:t>
            </w:r>
          </w:p>
          <w:p w:rsidR="003F2287" w:rsidRDefault="003F2287">
            <w:r>
              <w:t>-podle druhu pěstitelských činností používá správné pomůcky, nástroje a náčiní</w:t>
            </w:r>
          </w:p>
          <w:p w:rsidR="003F2287" w:rsidRDefault="003F2287">
            <w:r>
              <w:t xml:space="preserve">-zvládne jednoduché jarní a </w:t>
            </w:r>
            <w:r>
              <w:lastRenderedPageBreak/>
              <w:t>podzimní činnosti na zahrádce</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3F2287"/>
          <w:p w:rsidR="003F2287" w:rsidRDefault="003F2287">
            <w:r>
              <w:t>Shrabování listí, vyhrabání staré trávy</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pokojových rostlin</w:t>
            </w:r>
          </w:p>
        </w:tc>
        <w:tc>
          <w:tcPr>
            <w:tcW w:w="3034" w:type="dxa"/>
            <w:tcBorders>
              <w:top w:val="single" w:sz="4" w:space="0" w:color="000000"/>
              <w:left w:val="single" w:sz="4" w:space="0" w:color="000000"/>
              <w:bottom w:val="single" w:sz="4" w:space="0" w:color="000000"/>
            </w:tcBorders>
          </w:tcPr>
          <w:p w:rsidR="003F2287" w:rsidRDefault="003F2287">
            <w:pPr>
              <w:snapToGrid w:val="0"/>
            </w:pPr>
            <w:r>
              <w:t>-ošetřuje a pěstuje podle daných zásad pokojové rostliny</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Rostliny jedovaté</w:t>
            </w:r>
          </w:p>
        </w:tc>
        <w:tc>
          <w:tcPr>
            <w:tcW w:w="3034" w:type="dxa"/>
            <w:tcBorders>
              <w:top w:val="single" w:sz="4" w:space="0" w:color="000000"/>
              <w:left w:val="single" w:sz="4" w:space="0" w:color="000000"/>
              <w:bottom w:val="single" w:sz="4" w:space="0" w:color="000000"/>
            </w:tcBorders>
          </w:tcPr>
          <w:p w:rsidR="003F2287" w:rsidRDefault="003F2287">
            <w:pPr>
              <w:snapToGrid w:val="0"/>
            </w:pPr>
            <w:r>
              <w:t>-zná jedovaté rostliny</w:t>
            </w:r>
          </w:p>
          <w:p w:rsidR="003F2287" w:rsidRDefault="003F2287">
            <w:r>
              <w:t>-poskytne první pomoc při otravě nebo úrazu</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Příprava pokrmů</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vybavení kuchyně</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-orientuje se v základním vybavení kuchyně</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Výběr nákup a skladování potravin</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-podle receptu si dokáže připravit potřebné suroviny</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Jednoduchá úprava stolu, pravidla správného stolování</w:t>
            </w:r>
          </w:p>
        </w:tc>
        <w:tc>
          <w:tcPr>
            <w:tcW w:w="3034" w:type="dxa"/>
            <w:tcBorders>
              <w:top w:val="single" w:sz="4" w:space="0" w:color="000000"/>
              <w:left w:val="single" w:sz="4" w:space="0" w:color="000000"/>
              <w:bottom w:val="single" w:sz="4" w:space="0" w:color="000000"/>
            </w:tcBorders>
          </w:tcPr>
          <w:p w:rsidR="003F2287" w:rsidRDefault="003F2287">
            <w:pPr>
              <w:snapToGrid w:val="0"/>
            </w:pPr>
            <w:r>
              <w:t>-dodržuje základy společenského chování a správného stolování</w:t>
            </w:r>
          </w:p>
          <w:p w:rsidR="003F2287" w:rsidRDefault="003F2287">
            <w:r>
              <w:t>-připraví tabuli pro pohoštění</w:t>
            </w:r>
          </w:p>
          <w:p w:rsidR="003F2287" w:rsidRDefault="003F2287">
            <w:r>
              <w:t>-dokáže připravit menší pohoštění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Chuťovky</w:t>
            </w:r>
          </w:p>
          <w:p w:rsidR="003F2287" w:rsidRDefault="003F2287">
            <w:r>
              <w:t>Studená kuchyně</w:t>
            </w:r>
          </w:p>
        </w:tc>
      </w:tr>
      <w:tr w:rsidR="003F2287">
        <w:tc>
          <w:tcPr>
            <w:tcW w:w="1010" w:type="dxa"/>
            <w:tcBorders>
              <w:top w:val="single" w:sz="4" w:space="0" w:color="000000"/>
              <w:left w:val="single" w:sz="4" w:space="0" w:color="000000"/>
              <w:bottom w:val="double" w:sz="1" w:space="0" w:color="000000"/>
            </w:tcBorders>
          </w:tcPr>
          <w:p w:rsidR="003F2287" w:rsidRDefault="003F2287">
            <w:pPr>
              <w:snapToGrid w:val="0"/>
            </w:pPr>
          </w:p>
        </w:tc>
        <w:tc>
          <w:tcPr>
            <w:tcW w:w="1532" w:type="dxa"/>
            <w:tcBorders>
              <w:top w:val="single" w:sz="4" w:space="0" w:color="000000"/>
              <w:left w:val="single" w:sz="4" w:space="0" w:color="000000"/>
              <w:bottom w:val="double" w:sz="1" w:space="0" w:color="000000"/>
            </w:tcBorders>
          </w:tcPr>
          <w:p w:rsidR="003F2287" w:rsidRDefault="003F2287">
            <w:pPr>
              <w:snapToGrid w:val="0"/>
            </w:pPr>
          </w:p>
        </w:tc>
        <w:tc>
          <w:tcPr>
            <w:tcW w:w="1694" w:type="dxa"/>
            <w:tcBorders>
              <w:top w:val="single" w:sz="4" w:space="0" w:color="000000"/>
              <w:left w:val="single" w:sz="4" w:space="0" w:color="000000"/>
              <w:bottom w:val="double" w:sz="1" w:space="0" w:color="000000"/>
            </w:tcBorders>
          </w:tcPr>
          <w:p w:rsidR="003F2287" w:rsidRDefault="003F2287">
            <w:pPr>
              <w:snapToGrid w:val="0"/>
            </w:pPr>
            <w:r>
              <w:t>Technika v kuchyni</w:t>
            </w:r>
          </w:p>
        </w:tc>
        <w:tc>
          <w:tcPr>
            <w:tcW w:w="3034" w:type="dxa"/>
            <w:tcBorders>
              <w:top w:val="single" w:sz="4" w:space="0" w:color="000000"/>
              <w:left w:val="single" w:sz="4" w:space="0" w:color="000000"/>
              <w:bottom w:val="double" w:sz="1" w:space="0" w:color="000000"/>
            </w:tcBorders>
          </w:tcPr>
          <w:p w:rsidR="003F2287" w:rsidRDefault="003F2287">
            <w:pPr>
              <w:snapToGrid w:val="0"/>
            </w:pPr>
            <w:r>
              <w:t>-</w:t>
            </w:r>
            <w:r w:rsidR="00D220BE">
              <w:t>uvědomuje si důležitost kuchyně</w:t>
            </w:r>
            <w:r>
              <w:t xml:space="preserve"> jako místnosti pro přípravu jídla a setkávaní členů rodiny</w:t>
            </w:r>
          </w:p>
          <w:p w:rsidR="003F2287" w:rsidRDefault="003F2287"/>
        </w:tc>
        <w:tc>
          <w:tcPr>
            <w:tcW w:w="2358" w:type="dxa"/>
            <w:tcBorders>
              <w:top w:val="single" w:sz="4" w:space="0" w:color="000000"/>
              <w:left w:val="single" w:sz="4" w:space="0" w:color="000000"/>
              <w:bottom w:val="double" w:sz="1" w:space="0" w:color="000000"/>
              <w:right w:val="single" w:sz="4" w:space="0" w:color="000000"/>
            </w:tcBorders>
          </w:tcPr>
          <w:p w:rsidR="003F2287" w:rsidRDefault="003F2287">
            <w:pPr>
              <w:snapToGrid w:val="0"/>
            </w:pPr>
          </w:p>
        </w:tc>
      </w:tr>
      <w:tr w:rsidR="003F2287">
        <w:tc>
          <w:tcPr>
            <w:tcW w:w="1010" w:type="dxa"/>
            <w:tcBorders>
              <w:top w:val="double" w:sz="1" w:space="0" w:color="000000"/>
              <w:left w:val="single" w:sz="4" w:space="0" w:color="000000"/>
              <w:bottom w:val="single" w:sz="4" w:space="0" w:color="000000"/>
            </w:tcBorders>
          </w:tcPr>
          <w:p w:rsidR="003F2287" w:rsidRDefault="003F2287" w:rsidP="00D220BE">
            <w:pPr>
              <w:pStyle w:val="Odstavecseseznamem"/>
              <w:numPr>
                <w:ilvl w:val="0"/>
                <w:numId w:val="24"/>
              </w:numPr>
              <w:snapToGrid w:val="0"/>
            </w:pPr>
            <w:r>
              <w:t>roč</w:t>
            </w:r>
            <w:r w:rsidR="00D220BE">
              <w:t>.</w:t>
            </w:r>
          </w:p>
        </w:tc>
        <w:tc>
          <w:tcPr>
            <w:tcW w:w="1532" w:type="dxa"/>
            <w:tcBorders>
              <w:top w:val="double" w:sz="1" w:space="0" w:color="000000"/>
              <w:left w:val="single" w:sz="4" w:space="0" w:color="000000"/>
              <w:bottom w:val="single" w:sz="4" w:space="0" w:color="000000"/>
            </w:tcBorders>
          </w:tcPr>
          <w:p w:rsidR="003F2287" w:rsidRDefault="003F2287">
            <w:pPr>
              <w:snapToGrid w:val="0"/>
            </w:pPr>
            <w:r>
              <w:t>Práce s drobným materiálem</w:t>
            </w:r>
          </w:p>
        </w:tc>
        <w:tc>
          <w:tcPr>
            <w:tcW w:w="1694" w:type="dxa"/>
            <w:tcBorders>
              <w:top w:val="double" w:sz="1" w:space="0" w:color="000000"/>
              <w:left w:val="single" w:sz="4" w:space="0" w:color="000000"/>
              <w:bottom w:val="single" w:sz="4" w:space="0" w:color="000000"/>
            </w:tcBorders>
          </w:tcPr>
          <w:p w:rsidR="003F2287" w:rsidRDefault="003F2287">
            <w:pPr>
              <w:snapToGrid w:val="0"/>
            </w:pPr>
            <w:r>
              <w:t>Vlastnosti materiálu</w:t>
            </w:r>
          </w:p>
        </w:tc>
        <w:tc>
          <w:tcPr>
            <w:tcW w:w="3034" w:type="dxa"/>
            <w:tcBorders>
              <w:top w:val="double" w:sz="1" w:space="0" w:color="000000"/>
              <w:left w:val="single" w:sz="4" w:space="0" w:color="000000"/>
              <w:bottom w:val="single" w:sz="4" w:space="0" w:color="000000"/>
            </w:tcBorders>
          </w:tcPr>
          <w:p w:rsidR="003F2287" w:rsidRDefault="003F2287">
            <w:pPr>
              <w:snapToGrid w:val="0"/>
            </w:pPr>
            <w:r>
              <w:t>-roztřídí různý materiál, který dále navléká, aranžuje, dotváří a opracovává ho</w:t>
            </w:r>
          </w:p>
          <w:p w:rsidR="003F2287" w:rsidRDefault="003F2287">
            <w:r>
              <w:t>-pracuje s netradičním materiálem</w:t>
            </w:r>
          </w:p>
          <w:p w:rsidR="003F2287" w:rsidRDefault="003F2287">
            <w:r>
              <w:t xml:space="preserve">-vyřezává, děruje, polepuje, tapetuje, </w:t>
            </w:r>
          </w:p>
          <w:p w:rsidR="003F2287" w:rsidRDefault="003F2287">
            <w:r>
              <w:t>-vytváří prostorové konstrukce</w:t>
            </w:r>
          </w:p>
          <w:p w:rsidR="003F2287" w:rsidRDefault="003F2287">
            <w:r>
              <w:t>- š</w:t>
            </w:r>
            <w:r w:rsidR="00D220BE">
              <w:t>ije předním a zadním a ozdobným</w:t>
            </w:r>
            <w:r>
              <w:t xml:space="preserve"> stehem,</w:t>
            </w:r>
            <w:r w:rsidR="00D220BE">
              <w:t xml:space="preserve"> </w:t>
            </w:r>
            <w:r>
              <w:t>vyrobí jednoduchý výrobek z textilií</w:t>
            </w:r>
          </w:p>
          <w:p w:rsidR="003F2287" w:rsidRDefault="003F2287">
            <w:r>
              <w:t>-vytváří různé tvary a výjevy z modelovací hmoty</w:t>
            </w:r>
          </w:p>
          <w:p w:rsidR="003F2287" w:rsidRDefault="00D220BE">
            <w:r>
              <w:t>-modeluje</w:t>
            </w:r>
            <w:r w:rsidR="003F2287">
              <w:t>, využívá vlastností modelovacích hmot</w:t>
            </w:r>
          </w:p>
        </w:tc>
        <w:tc>
          <w:tcPr>
            <w:tcW w:w="2358"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3F2287"/>
          <w:p w:rsidR="003F2287" w:rsidRDefault="003F2287"/>
          <w:p w:rsidR="003F2287" w:rsidRDefault="003F2287"/>
          <w:p w:rsidR="003F2287" w:rsidRDefault="003F2287">
            <w:r>
              <w:t>Zvířátko – hračka</w:t>
            </w:r>
          </w:p>
          <w:p w:rsidR="003F2287" w:rsidRDefault="003F2287"/>
          <w:p w:rsidR="003F2287" w:rsidRDefault="00D220BE">
            <w:r>
              <w:t>Keramická hlína, slané těsto</w:t>
            </w:r>
            <w:r w:rsidR="003F2287">
              <w:t xml:space="preserve">, </w:t>
            </w:r>
            <w:proofErr w:type="spellStart"/>
            <w:r w:rsidR="003F2287">
              <w:t>samotvrdnoucí</w:t>
            </w:r>
            <w:proofErr w:type="spellEnd"/>
            <w:r w:rsidR="003F2287">
              <w:t xml:space="preserve"> hmoty</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Pracovní pomůcky a nástroje</w:t>
            </w:r>
          </w:p>
        </w:tc>
        <w:tc>
          <w:tcPr>
            <w:tcW w:w="3034" w:type="dxa"/>
            <w:tcBorders>
              <w:top w:val="single" w:sz="4" w:space="0" w:color="000000"/>
              <w:left w:val="single" w:sz="4" w:space="0" w:color="000000"/>
              <w:bottom w:val="single" w:sz="4" w:space="0" w:color="000000"/>
            </w:tcBorders>
          </w:tcPr>
          <w:p w:rsidR="003F2287" w:rsidRDefault="003F2287">
            <w:pPr>
              <w:snapToGrid w:val="0"/>
            </w:pPr>
            <w:r>
              <w:t xml:space="preserve">-udržuje pořádek na pracovním místě </w:t>
            </w:r>
          </w:p>
          <w:p w:rsidR="003F2287" w:rsidRDefault="003F2287">
            <w:r>
              <w:t>-dodržuje zásady hygieny a bezpečnosti práce</w:t>
            </w:r>
          </w:p>
          <w:p w:rsidR="003F2287" w:rsidRDefault="003F2287">
            <w:r>
              <w:t>-poskytne první pomoc při menším zranění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Jednoduché pracovní operace</w:t>
            </w:r>
          </w:p>
        </w:tc>
        <w:tc>
          <w:tcPr>
            <w:tcW w:w="3034" w:type="dxa"/>
            <w:tcBorders>
              <w:top w:val="single" w:sz="4" w:space="0" w:color="000000"/>
              <w:left w:val="single" w:sz="4" w:space="0" w:color="000000"/>
              <w:bottom w:val="single" w:sz="4" w:space="0" w:color="000000"/>
            </w:tcBorders>
          </w:tcPr>
          <w:p w:rsidR="003F2287" w:rsidRDefault="00D220BE">
            <w:pPr>
              <w:snapToGrid w:val="0"/>
            </w:pPr>
            <w:r>
              <w:t>-volí vhodné pracovní pomůcky</w:t>
            </w:r>
            <w:r w:rsidR="003F2287">
              <w:t>,</w:t>
            </w:r>
            <w:r>
              <w:t xml:space="preserve"> </w:t>
            </w:r>
            <w:r w:rsidR="003F2287">
              <w:t>nástroje a náčiní vzhledem k použitému materiálu</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Lidové zvyky</w:t>
            </w:r>
          </w:p>
        </w:tc>
        <w:tc>
          <w:tcPr>
            <w:tcW w:w="3034" w:type="dxa"/>
            <w:tcBorders>
              <w:top w:val="single" w:sz="4" w:space="0" w:color="000000"/>
              <w:left w:val="single" w:sz="4" w:space="0" w:color="000000"/>
              <w:bottom w:val="single" w:sz="4" w:space="0" w:color="000000"/>
            </w:tcBorders>
          </w:tcPr>
          <w:p w:rsidR="003F2287" w:rsidRDefault="003F2287">
            <w:pPr>
              <w:snapToGrid w:val="0"/>
            </w:pPr>
            <w:r>
              <w:t>-vyu</w:t>
            </w:r>
            <w:r w:rsidR="00D220BE">
              <w:t>žívá při tvořivých činnostech s</w:t>
            </w:r>
            <w:r>
              <w:t xml:space="preserve"> různým materiálem prvky lidových tradic </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Konstrukční činnosti</w:t>
            </w:r>
          </w:p>
        </w:tc>
        <w:tc>
          <w:tcPr>
            <w:tcW w:w="1694" w:type="dxa"/>
            <w:tcBorders>
              <w:top w:val="single" w:sz="4" w:space="0" w:color="000000"/>
              <w:left w:val="single" w:sz="4" w:space="0" w:color="000000"/>
              <w:bottom w:val="single" w:sz="4" w:space="0" w:color="000000"/>
            </w:tcBorders>
          </w:tcPr>
          <w:p w:rsidR="003F2287" w:rsidRDefault="003F2287">
            <w:pPr>
              <w:snapToGrid w:val="0"/>
            </w:pPr>
            <w:r>
              <w:t>Stavebnice</w:t>
            </w:r>
          </w:p>
        </w:tc>
        <w:tc>
          <w:tcPr>
            <w:tcW w:w="3034" w:type="dxa"/>
            <w:tcBorders>
              <w:top w:val="single" w:sz="4" w:space="0" w:color="000000"/>
              <w:left w:val="single" w:sz="4" w:space="0" w:color="000000"/>
              <w:bottom w:val="single" w:sz="4" w:space="0" w:color="000000"/>
            </w:tcBorders>
          </w:tcPr>
          <w:p w:rsidR="003F2287" w:rsidRDefault="003F2287">
            <w:pPr>
              <w:snapToGrid w:val="0"/>
            </w:pPr>
            <w:r>
              <w:t>-sestavuje stavebnicové prvky, montuje a demontuje stavebnici, pracuje s netradičními stavebními prvky</w:t>
            </w:r>
          </w:p>
          <w:p w:rsidR="003F2287" w:rsidRDefault="003F2287">
            <w:r>
              <w:t>-pracuje podle slovního návodu, předlohy nebo jednoduchého náčrtu</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Práce s návodem</w:t>
            </w:r>
          </w:p>
        </w:tc>
        <w:tc>
          <w:tcPr>
            <w:tcW w:w="3034" w:type="dxa"/>
            <w:tcBorders>
              <w:top w:val="single" w:sz="4" w:space="0" w:color="000000"/>
              <w:left w:val="single" w:sz="4" w:space="0" w:color="000000"/>
              <w:bottom w:val="single" w:sz="4" w:space="0" w:color="000000"/>
            </w:tcBorders>
          </w:tcPr>
          <w:p w:rsidR="003F2287" w:rsidRDefault="003F2287">
            <w:pPr>
              <w:snapToGrid w:val="0"/>
            </w:pPr>
            <w:r>
              <w:t xml:space="preserve">-pracuje podle slovního návodu, předlohy nebo jednoduchého náčrtu </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Pěstitelské práce</w:t>
            </w:r>
          </w:p>
        </w:tc>
        <w:tc>
          <w:tcPr>
            <w:tcW w:w="1694" w:type="dxa"/>
            <w:tcBorders>
              <w:top w:val="single" w:sz="4" w:space="0" w:color="000000"/>
              <w:left w:val="single" w:sz="4" w:space="0" w:color="000000"/>
              <w:bottom w:val="single" w:sz="4" w:space="0" w:color="000000"/>
            </w:tcBorders>
          </w:tcPr>
          <w:p w:rsidR="003F2287" w:rsidRDefault="003F2287">
            <w:pPr>
              <w:snapToGrid w:val="0"/>
            </w:pPr>
            <w:r>
              <w:t>Základní podmínky pro pěstování rostlin</w:t>
            </w:r>
          </w:p>
        </w:tc>
        <w:tc>
          <w:tcPr>
            <w:tcW w:w="3034" w:type="dxa"/>
            <w:tcBorders>
              <w:top w:val="single" w:sz="4" w:space="0" w:color="000000"/>
              <w:left w:val="single" w:sz="4" w:space="0" w:color="000000"/>
              <w:bottom w:val="single" w:sz="4" w:space="0" w:color="000000"/>
            </w:tcBorders>
          </w:tcPr>
          <w:p w:rsidR="003F2287" w:rsidRDefault="003F2287">
            <w:pPr>
              <w:snapToGrid w:val="0"/>
            </w:pPr>
            <w:r>
              <w:t>-provádí jednoduché pěstitelské činnosti</w:t>
            </w:r>
          </w:p>
          <w:p w:rsidR="003F2287" w:rsidRDefault="003F2287">
            <w:r>
              <w:t>-samostatně vede pěstitelské pokusy a pozorování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t>Pěstování pokojové rostliny z odmladku</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rostlin ze semen</w:t>
            </w:r>
          </w:p>
        </w:tc>
        <w:tc>
          <w:tcPr>
            <w:tcW w:w="3034" w:type="dxa"/>
            <w:tcBorders>
              <w:top w:val="single" w:sz="4" w:space="0" w:color="000000"/>
              <w:left w:val="single" w:sz="4" w:space="0" w:color="000000"/>
              <w:bottom w:val="single" w:sz="4" w:space="0" w:color="000000"/>
            </w:tcBorders>
          </w:tcPr>
          <w:p w:rsidR="003F2287" w:rsidRDefault="003F2287">
            <w:pPr>
              <w:snapToGrid w:val="0"/>
            </w:pPr>
            <w:r>
              <w:t xml:space="preserve">-dokáže připravit záhon </w:t>
            </w:r>
          </w:p>
          <w:p w:rsidR="003F2287" w:rsidRDefault="003F2287">
            <w:r>
              <w:t>-podle druhu pěstitelských činností používá správné pomůcky, nástroje a náčiní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615"/>
        </w:trPr>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Pěstování pokojových rostlin</w:t>
            </w:r>
          </w:p>
        </w:tc>
        <w:tc>
          <w:tcPr>
            <w:tcW w:w="3034" w:type="dxa"/>
            <w:tcBorders>
              <w:top w:val="single" w:sz="4" w:space="0" w:color="000000"/>
              <w:left w:val="single" w:sz="4" w:space="0" w:color="000000"/>
              <w:bottom w:val="single" w:sz="4" w:space="0" w:color="000000"/>
            </w:tcBorders>
          </w:tcPr>
          <w:p w:rsidR="003F2287" w:rsidRDefault="003F2287">
            <w:pPr>
              <w:snapToGrid w:val="0"/>
            </w:pPr>
            <w:r>
              <w:t>-ošetřuje a pěstuje podle daných zásad pokojové rostliny</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rPr>
          <w:trHeight w:val="495"/>
        </w:trPr>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Jedovaté rostliny</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-zná jedovaté rostliny</w:t>
            </w:r>
          </w:p>
          <w:p w:rsidR="003F2287" w:rsidRDefault="003F2287">
            <w:r>
              <w:t>-poskytne první pomoc při otravě nebo úrazu</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r>
              <w:t>Příprava pokrmů</w:t>
            </w:r>
          </w:p>
        </w:tc>
        <w:tc>
          <w:tcPr>
            <w:tcW w:w="1694" w:type="dxa"/>
            <w:tcBorders>
              <w:top w:val="single" w:sz="4" w:space="0" w:color="000000"/>
              <w:left w:val="single" w:sz="4" w:space="0" w:color="000000"/>
              <w:bottom w:val="single" w:sz="4" w:space="0" w:color="000000"/>
            </w:tcBorders>
          </w:tcPr>
          <w:p w:rsidR="003F2287" w:rsidRDefault="003F2287">
            <w:pPr>
              <w:snapToGrid w:val="0"/>
            </w:pPr>
            <w:r>
              <w:t xml:space="preserve">Základní vybavení </w:t>
            </w:r>
            <w:r>
              <w:lastRenderedPageBreak/>
              <w:t>kuchyně</w:t>
            </w:r>
          </w:p>
        </w:tc>
        <w:tc>
          <w:tcPr>
            <w:tcW w:w="3034" w:type="dxa"/>
            <w:tcBorders>
              <w:top w:val="single" w:sz="4" w:space="0" w:color="000000"/>
              <w:left w:val="single" w:sz="4" w:space="0" w:color="000000"/>
              <w:bottom w:val="single" w:sz="4" w:space="0" w:color="000000"/>
            </w:tcBorders>
          </w:tcPr>
          <w:p w:rsidR="003F2287" w:rsidRDefault="003F2287">
            <w:pPr>
              <w:snapToGrid w:val="0"/>
            </w:pPr>
            <w:r>
              <w:lastRenderedPageBreak/>
              <w:t>-orientuje se v základním vybavení kuchyně</w:t>
            </w:r>
          </w:p>
          <w:p w:rsidR="003F2287" w:rsidRDefault="003F2287">
            <w:r>
              <w:lastRenderedPageBreak/>
              <w:t>-dokáže používat jednoduché kuchyňské spotřebiče</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r>
              <w:lastRenderedPageBreak/>
              <w:t xml:space="preserve">Mikrovlnná trouba, varná konvice, </w:t>
            </w:r>
            <w:r>
              <w:lastRenderedPageBreak/>
              <w:t>sendvičovač, toustovač</w:t>
            </w: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Výběr nákup a skladování potravin</w:t>
            </w:r>
          </w:p>
          <w:p w:rsidR="003F2287" w:rsidRDefault="003F2287"/>
        </w:tc>
        <w:tc>
          <w:tcPr>
            <w:tcW w:w="3034" w:type="dxa"/>
            <w:tcBorders>
              <w:top w:val="single" w:sz="4" w:space="0" w:color="000000"/>
              <w:left w:val="single" w:sz="4" w:space="0" w:color="000000"/>
              <w:bottom w:val="single" w:sz="4" w:space="0" w:color="000000"/>
            </w:tcBorders>
          </w:tcPr>
          <w:p w:rsidR="003F2287" w:rsidRDefault="003F2287">
            <w:pPr>
              <w:snapToGrid w:val="0"/>
            </w:pPr>
            <w:r>
              <w:t>-podle receptu si dokáže připravit potřebné suroviny</w:t>
            </w:r>
          </w:p>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1010" w:type="dxa"/>
            <w:tcBorders>
              <w:top w:val="single" w:sz="4" w:space="0" w:color="000000"/>
              <w:left w:val="single" w:sz="4" w:space="0" w:color="000000"/>
              <w:bottom w:val="single" w:sz="4" w:space="0" w:color="000000"/>
            </w:tcBorders>
          </w:tcPr>
          <w:p w:rsidR="003F2287" w:rsidRDefault="003F2287">
            <w:pPr>
              <w:snapToGrid w:val="0"/>
            </w:pPr>
          </w:p>
        </w:tc>
        <w:tc>
          <w:tcPr>
            <w:tcW w:w="1532" w:type="dxa"/>
            <w:tcBorders>
              <w:top w:val="single" w:sz="4" w:space="0" w:color="000000"/>
              <w:left w:val="single" w:sz="4" w:space="0" w:color="000000"/>
              <w:bottom w:val="single" w:sz="4" w:space="0" w:color="000000"/>
            </w:tcBorders>
          </w:tcPr>
          <w:p w:rsidR="003F2287" w:rsidRDefault="003F2287">
            <w:pPr>
              <w:snapToGrid w:val="0"/>
            </w:pPr>
          </w:p>
        </w:tc>
        <w:tc>
          <w:tcPr>
            <w:tcW w:w="1694" w:type="dxa"/>
            <w:tcBorders>
              <w:top w:val="single" w:sz="4" w:space="0" w:color="000000"/>
              <w:left w:val="single" w:sz="4" w:space="0" w:color="000000"/>
              <w:bottom w:val="single" w:sz="4" w:space="0" w:color="000000"/>
            </w:tcBorders>
          </w:tcPr>
          <w:p w:rsidR="003F2287" w:rsidRDefault="003F2287">
            <w:pPr>
              <w:snapToGrid w:val="0"/>
            </w:pPr>
            <w:r>
              <w:t>Jednoduchá úprava stolu, pravidla správného stolování</w:t>
            </w:r>
          </w:p>
        </w:tc>
        <w:tc>
          <w:tcPr>
            <w:tcW w:w="3034" w:type="dxa"/>
            <w:tcBorders>
              <w:top w:val="single" w:sz="4" w:space="0" w:color="000000"/>
              <w:left w:val="single" w:sz="4" w:space="0" w:color="000000"/>
              <w:bottom w:val="single" w:sz="4" w:space="0" w:color="000000"/>
            </w:tcBorders>
          </w:tcPr>
          <w:p w:rsidR="003F2287" w:rsidRDefault="003F2287">
            <w:pPr>
              <w:snapToGrid w:val="0"/>
            </w:pPr>
            <w:r>
              <w:t>-dodržuje základy společenského chování a správného stolování</w:t>
            </w:r>
          </w:p>
          <w:p w:rsidR="003F2287" w:rsidRDefault="003F2287">
            <w:r>
              <w:t>-připraví tabuli pro pohoštění</w:t>
            </w:r>
          </w:p>
          <w:p w:rsidR="003F2287" w:rsidRDefault="003F2287">
            <w:r>
              <w:t>-dokáže připravit menší pohoštění</w:t>
            </w:r>
          </w:p>
          <w:p w:rsidR="003F2287" w:rsidRDefault="003F2287"/>
        </w:tc>
        <w:tc>
          <w:tcPr>
            <w:tcW w:w="2358"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p w:rsidR="003F2287" w:rsidRDefault="003F2287"/>
          <w:p w:rsidR="003F2287" w:rsidRDefault="00D220BE">
            <w:r>
              <w:t>Tousty – sladké</w:t>
            </w:r>
            <w:r w:rsidR="003F2287">
              <w:t xml:space="preserve"> a slané</w:t>
            </w:r>
          </w:p>
        </w:tc>
      </w:tr>
      <w:tr w:rsidR="003F2287">
        <w:tc>
          <w:tcPr>
            <w:tcW w:w="1010" w:type="dxa"/>
            <w:tcBorders>
              <w:top w:val="single" w:sz="4" w:space="0" w:color="000000"/>
              <w:left w:val="single" w:sz="4" w:space="0" w:color="000000"/>
              <w:bottom w:val="double" w:sz="40" w:space="0" w:color="000000"/>
            </w:tcBorders>
          </w:tcPr>
          <w:p w:rsidR="003F2287" w:rsidRDefault="003F2287">
            <w:pPr>
              <w:snapToGrid w:val="0"/>
            </w:pPr>
          </w:p>
        </w:tc>
        <w:tc>
          <w:tcPr>
            <w:tcW w:w="1532" w:type="dxa"/>
            <w:tcBorders>
              <w:top w:val="single" w:sz="4" w:space="0" w:color="000000"/>
              <w:left w:val="single" w:sz="4" w:space="0" w:color="000000"/>
              <w:bottom w:val="double" w:sz="40" w:space="0" w:color="000000"/>
            </w:tcBorders>
          </w:tcPr>
          <w:p w:rsidR="003F2287" w:rsidRDefault="003F2287">
            <w:pPr>
              <w:snapToGrid w:val="0"/>
            </w:pPr>
          </w:p>
        </w:tc>
        <w:tc>
          <w:tcPr>
            <w:tcW w:w="1694" w:type="dxa"/>
            <w:tcBorders>
              <w:top w:val="single" w:sz="4" w:space="0" w:color="000000"/>
              <w:left w:val="single" w:sz="4" w:space="0" w:color="000000"/>
              <w:bottom w:val="double" w:sz="40" w:space="0" w:color="000000"/>
            </w:tcBorders>
          </w:tcPr>
          <w:p w:rsidR="003F2287" w:rsidRDefault="003F2287">
            <w:pPr>
              <w:snapToGrid w:val="0"/>
            </w:pPr>
            <w:r>
              <w:t>Technika v kuchyni</w:t>
            </w:r>
          </w:p>
        </w:tc>
        <w:tc>
          <w:tcPr>
            <w:tcW w:w="3034" w:type="dxa"/>
            <w:tcBorders>
              <w:top w:val="single" w:sz="4" w:space="0" w:color="000000"/>
              <w:left w:val="single" w:sz="4" w:space="0" w:color="000000"/>
              <w:bottom w:val="double" w:sz="40" w:space="0" w:color="000000"/>
            </w:tcBorders>
          </w:tcPr>
          <w:p w:rsidR="003F2287" w:rsidRDefault="003F2287">
            <w:pPr>
              <w:snapToGrid w:val="0"/>
            </w:pPr>
            <w:r>
              <w:t>-</w:t>
            </w:r>
            <w:r w:rsidR="00D220BE">
              <w:t>uvědomuje si důležitost kuchyně</w:t>
            </w:r>
            <w:r>
              <w:t xml:space="preserve"> jako místnosti pro přípravu jídla a setkávaní členů rodiny</w:t>
            </w:r>
          </w:p>
        </w:tc>
        <w:tc>
          <w:tcPr>
            <w:tcW w:w="2358" w:type="dxa"/>
            <w:tcBorders>
              <w:top w:val="single" w:sz="4" w:space="0" w:color="000000"/>
              <w:left w:val="single" w:sz="4" w:space="0" w:color="000000"/>
              <w:bottom w:val="double" w:sz="40" w:space="0" w:color="000000"/>
              <w:right w:val="single" w:sz="4" w:space="0" w:color="000000"/>
            </w:tcBorders>
          </w:tcPr>
          <w:p w:rsidR="003F2287" w:rsidRDefault="003F2287">
            <w:pPr>
              <w:snapToGrid w:val="0"/>
            </w:pPr>
          </w:p>
        </w:tc>
      </w:tr>
    </w:tbl>
    <w:p w:rsidR="003F2287" w:rsidRDefault="003F2287"/>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rPr>
          <w:b/>
          <w:sz w:val="40"/>
          <w:szCs w:val="40"/>
        </w:rPr>
      </w:pPr>
    </w:p>
    <w:p w:rsidR="003F2287" w:rsidRDefault="003F2287">
      <w:pPr>
        <w:pStyle w:val="Nadpis2"/>
        <w:jc w:val="center"/>
        <w:rPr>
          <w:rFonts w:ascii="Times New Roman" w:hAnsi="Times New Roman" w:cs="Times New Roman"/>
          <w:i w:val="0"/>
          <w:sz w:val="40"/>
          <w:szCs w:val="40"/>
        </w:rPr>
      </w:pPr>
      <w:r>
        <w:rPr>
          <w:rFonts w:ascii="Times New Roman" w:hAnsi="Times New Roman" w:cs="Times New Roman"/>
          <w:i w:val="0"/>
          <w:sz w:val="40"/>
          <w:szCs w:val="40"/>
        </w:rPr>
        <w:lastRenderedPageBreak/>
        <w:t>Informatika</w:t>
      </w:r>
    </w:p>
    <w:p w:rsidR="003F2287" w:rsidRDefault="003F2287">
      <w:pPr>
        <w:pStyle w:val="Nadpis2"/>
        <w:jc w:val="center"/>
        <w:rPr>
          <w:rFonts w:ascii="Times New Roman" w:hAnsi="Times New Roman" w:cs="Times New Roman"/>
          <w:i w:val="0"/>
          <w:sz w:val="40"/>
          <w:szCs w:val="40"/>
        </w:rPr>
      </w:pPr>
      <w:r>
        <w:rPr>
          <w:rFonts w:ascii="Times New Roman" w:hAnsi="Times New Roman" w:cs="Times New Roman"/>
          <w:i w:val="0"/>
          <w:sz w:val="40"/>
          <w:szCs w:val="40"/>
        </w:rPr>
        <w:t>5. ročník</w:t>
      </w:r>
    </w:p>
    <w:p w:rsidR="003F2287" w:rsidRDefault="003F2287">
      <w:pPr>
        <w:pStyle w:val="Nadpis2"/>
        <w:rPr>
          <w:rFonts w:ascii="Times New Roman" w:hAnsi="Times New Roman" w:cs="Times New Roman"/>
          <w:i w:val="0"/>
          <w:sz w:val="40"/>
          <w:szCs w:val="40"/>
        </w:rPr>
      </w:pPr>
    </w:p>
    <w:p w:rsidR="003F2287" w:rsidRDefault="003F2287">
      <w:pPr>
        <w:rPr>
          <w:b/>
          <w:sz w:val="28"/>
          <w:szCs w:val="28"/>
        </w:rPr>
      </w:pPr>
      <w:r>
        <w:rPr>
          <w:b/>
          <w:sz w:val="28"/>
          <w:szCs w:val="28"/>
        </w:rPr>
        <w:t>1. období</w:t>
      </w:r>
    </w:p>
    <w:p w:rsidR="003F2287" w:rsidRDefault="003F2287"/>
    <w:tbl>
      <w:tblPr>
        <w:tblW w:w="0" w:type="auto"/>
        <w:tblInd w:w="-15" w:type="dxa"/>
        <w:tblLayout w:type="fixed"/>
        <w:tblLook w:val="0000" w:firstRow="0" w:lastRow="0" w:firstColumn="0" w:lastColumn="0" w:noHBand="0" w:noVBand="0"/>
      </w:tblPr>
      <w:tblGrid>
        <w:gridCol w:w="817"/>
        <w:gridCol w:w="1513"/>
        <w:gridCol w:w="2312"/>
        <w:gridCol w:w="1283"/>
        <w:gridCol w:w="2377"/>
        <w:gridCol w:w="1326"/>
      </w:tblGrid>
      <w:tr w:rsidR="003F2287">
        <w:tc>
          <w:tcPr>
            <w:tcW w:w="817" w:type="dxa"/>
            <w:tcBorders>
              <w:top w:val="double" w:sz="1" w:space="0" w:color="000000"/>
              <w:left w:val="single" w:sz="4" w:space="0" w:color="000000"/>
              <w:bottom w:val="double" w:sz="40" w:space="0" w:color="000000"/>
            </w:tcBorders>
          </w:tcPr>
          <w:p w:rsidR="003F2287" w:rsidRDefault="003F2287">
            <w:pPr>
              <w:snapToGrid w:val="0"/>
              <w:rPr>
                <w:b/>
              </w:rPr>
            </w:pPr>
            <w:r>
              <w:rPr>
                <w:b/>
              </w:rPr>
              <w:t>Měsíc</w:t>
            </w:r>
          </w:p>
        </w:tc>
        <w:tc>
          <w:tcPr>
            <w:tcW w:w="1513" w:type="dxa"/>
            <w:tcBorders>
              <w:top w:val="double" w:sz="1" w:space="0" w:color="000000"/>
              <w:left w:val="single" w:sz="4" w:space="0" w:color="000000"/>
              <w:bottom w:val="double" w:sz="40" w:space="0" w:color="000000"/>
            </w:tcBorders>
          </w:tcPr>
          <w:p w:rsidR="003F2287" w:rsidRDefault="003F2287">
            <w:pPr>
              <w:snapToGrid w:val="0"/>
              <w:rPr>
                <w:b/>
              </w:rPr>
            </w:pPr>
            <w:proofErr w:type="spellStart"/>
            <w:r>
              <w:rPr>
                <w:b/>
              </w:rPr>
              <w:t>Tématický</w:t>
            </w:r>
            <w:proofErr w:type="spellEnd"/>
            <w:r>
              <w:rPr>
                <w:b/>
              </w:rPr>
              <w:t xml:space="preserve"> okruh</w:t>
            </w:r>
          </w:p>
        </w:tc>
        <w:tc>
          <w:tcPr>
            <w:tcW w:w="2312" w:type="dxa"/>
            <w:tcBorders>
              <w:top w:val="double" w:sz="1" w:space="0" w:color="000000"/>
              <w:left w:val="single" w:sz="4" w:space="0" w:color="000000"/>
              <w:bottom w:val="double" w:sz="40" w:space="0" w:color="000000"/>
            </w:tcBorders>
          </w:tcPr>
          <w:p w:rsidR="003F2287" w:rsidRDefault="003F2287">
            <w:pPr>
              <w:snapToGrid w:val="0"/>
              <w:rPr>
                <w:b/>
              </w:rPr>
            </w:pPr>
            <w:r>
              <w:rPr>
                <w:b/>
              </w:rPr>
              <w:t xml:space="preserve">Téma ( </w:t>
            </w:r>
            <w:proofErr w:type="gramStart"/>
            <w:r>
              <w:rPr>
                <w:b/>
              </w:rPr>
              <w:t>učivo )</w:t>
            </w:r>
            <w:proofErr w:type="gramEnd"/>
          </w:p>
        </w:tc>
        <w:tc>
          <w:tcPr>
            <w:tcW w:w="1283" w:type="dxa"/>
            <w:tcBorders>
              <w:top w:val="double" w:sz="1" w:space="0" w:color="000000"/>
              <w:left w:val="single" w:sz="4" w:space="0" w:color="000000"/>
              <w:bottom w:val="double" w:sz="40" w:space="0" w:color="000000"/>
            </w:tcBorders>
          </w:tcPr>
          <w:p w:rsidR="003F2287" w:rsidRDefault="003F2287">
            <w:pPr>
              <w:snapToGrid w:val="0"/>
              <w:rPr>
                <w:b/>
              </w:rPr>
            </w:pPr>
            <w:r>
              <w:rPr>
                <w:b/>
              </w:rPr>
              <w:t>Průřezová témata</w:t>
            </w:r>
          </w:p>
        </w:tc>
        <w:tc>
          <w:tcPr>
            <w:tcW w:w="2377" w:type="dxa"/>
            <w:tcBorders>
              <w:top w:val="double" w:sz="1" w:space="0" w:color="000000"/>
              <w:left w:val="single" w:sz="4" w:space="0" w:color="000000"/>
              <w:bottom w:val="double" w:sz="40" w:space="0" w:color="000000"/>
            </w:tcBorders>
          </w:tcPr>
          <w:p w:rsidR="003F2287" w:rsidRDefault="003F2287">
            <w:pPr>
              <w:snapToGrid w:val="0"/>
              <w:rPr>
                <w:b/>
              </w:rPr>
            </w:pPr>
            <w:r>
              <w:rPr>
                <w:b/>
              </w:rPr>
              <w:t>Očekávané výstupy</w:t>
            </w:r>
          </w:p>
        </w:tc>
        <w:tc>
          <w:tcPr>
            <w:tcW w:w="1326" w:type="dxa"/>
            <w:tcBorders>
              <w:top w:val="double" w:sz="1" w:space="0" w:color="000000"/>
              <w:left w:val="single" w:sz="4" w:space="0" w:color="000000"/>
              <w:bottom w:val="double" w:sz="40" w:space="0" w:color="000000"/>
              <w:right w:val="single" w:sz="4" w:space="0" w:color="000000"/>
            </w:tcBorders>
          </w:tcPr>
          <w:p w:rsidR="003F2287" w:rsidRDefault="003F2287">
            <w:pPr>
              <w:snapToGrid w:val="0"/>
              <w:rPr>
                <w:b/>
              </w:rPr>
            </w:pPr>
            <w:r>
              <w:rPr>
                <w:b/>
              </w:rPr>
              <w:t>Poznámky</w:t>
            </w:r>
          </w:p>
        </w:tc>
      </w:tr>
      <w:tr w:rsidR="003F2287">
        <w:tc>
          <w:tcPr>
            <w:tcW w:w="817" w:type="dxa"/>
            <w:tcBorders>
              <w:top w:val="double" w:sz="1" w:space="0" w:color="000000"/>
              <w:left w:val="single" w:sz="4" w:space="0" w:color="000000"/>
              <w:bottom w:val="single" w:sz="4" w:space="0" w:color="000000"/>
            </w:tcBorders>
          </w:tcPr>
          <w:p w:rsidR="003F2287" w:rsidRDefault="003F2287">
            <w:pPr>
              <w:snapToGrid w:val="0"/>
              <w:rPr>
                <w:sz w:val="20"/>
                <w:szCs w:val="20"/>
              </w:rPr>
            </w:pPr>
          </w:p>
        </w:tc>
        <w:tc>
          <w:tcPr>
            <w:tcW w:w="1513" w:type="dxa"/>
            <w:tcBorders>
              <w:top w:val="double" w:sz="1" w:space="0" w:color="000000"/>
              <w:left w:val="single" w:sz="4" w:space="0" w:color="000000"/>
              <w:bottom w:val="single" w:sz="4" w:space="0" w:color="000000"/>
            </w:tcBorders>
          </w:tcPr>
          <w:p w:rsidR="003F2287" w:rsidRDefault="003F2287">
            <w:pPr>
              <w:snapToGrid w:val="0"/>
              <w:rPr>
                <w:b/>
              </w:rPr>
            </w:pPr>
            <w:r>
              <w:rPr>
                <w:b/>
              </w:rPr>
              <w:t>Základy práce s počítačem</w:t>
            </w:r>
          </w:p>
        </w:tc>
        <w:tc>
          <w:tcPr>
            <w:tcW w:w="2312" w:type="dxa"/>
            <w:tcBorders>
              <w:top w:val="double" w:sz="1" w:space="0" w:color="000000"/>
              <w:left w:val="single" w:sz="4" w:space="0" w:color="000000"/>
              <w:bottom w:val="single" w:sz="4" w:space="0" w:color="000000"/>
            </w:tcBorders>
          </w:tcPr>
          <w:p w:rsidR="003F2287" w:rsidRDefault="003F2287">
            <w:pPr>
              <w:numPr>
                <w:ilvl w:val="0"/>
                <w:numId w:val="16"/>
              </w:numPr>
              <w:snapToGrid w:val="0"/>
            </w:pPr>
            <w:r>
              <w:t xml:space="preserve">Struktura, funkce a popis počítače a přídavných zařízení </w:t>
            </w:r>
          </w:p>
          <w:p w:rsidR="003F2287" w:rsidRDefault="003F2287">
            <w:pPr>
              <w:ind w:left="360"/>
            </w:pPr>
          </w:p>
          <w:p w:rsidR="003F2287" w:rsidRDefault="003F2287">
            <w:pPr>
              <w:ind w:left="360"/>
            </w:pPr>
          </w:p>
          <w:p w:rsidR="003F2287" w:rsidRDefault="003F2287">
            <w:pPr>
              <w:ind w:left="360"/>
            </w:pPr>
          </w:p>
          <w:p w:rsidR="003F2287" w:rsidRDefault="003F2287">
            <w:pPr>
              <w:numPr>
                <w:ilvl w:val="0"/>
                <w:numId w:val="16"/>
              </w:numPr>
            </w:pPr>
            <w:r>
              <w:t xml:space="preserve">Jednoduchá údržba počítače, postupy při běžných problémech s hardware a software </w:t>
            </w:r>
          </w:p>
          <w:p w:rsidR="003F2287" w:rsidRDefault="003F2287">
            <w:pPr>
              <w:ind w:left="360"/>
            </w:pPr>
          </w:p>
          <w:p w:rsidR="003F2287" w:rsidRDefault="003F2287">
            <w:pPr>
              <w:numPr>
                <w:ilvl w:val="0"/>
                <w:numId w:val="16"/>
              </w:numPr>
            </w:pPr>
            <w:r>
              <w:t xml:space="preserve">Zásady bezpečnosti práce a prevence zdravotních rizik spojených s dlouhodobým využíváním výpočetní techniky </w:t>
            </w:r>
          </w:p>
          <w:p w:rsidR="003F2287" w:rsidRDefault="003F2287"/>
          <w:p w:rsidR="003F2287" w:rsidRDefault="003F2287">
            <w:pPr>
              <w:numPr>
                <w:ilvl w:val="0"/>
                <w:numId w:val="16"/>
              </w:numPr>
            </w:pPr>
            <w:r>
              <w:t xml:space="preserve">Multimediální využití počítače </w:t>
            </w:r>
          </w:p>
        </w:tc>
        <w:tc>
          <w:tcPr>
            <w:tcW w:w="1283" w:type="dxa"/>
            <w:tcBorders>
              <w:top w:val="double" w:sz="1" w:space="0" w:color="000000"/>
              <w:left w:val="single" w:sz="4" w:space="0" w:color="000000"/>
              <w:bottom w:val="single" w:sz="4" w:space="0" w:color="000000"/>
            </w:tcBorders>
          </w:tcPr>
          <w:p w:rsidR="003F2287" w:rsidRDefault="003F2287">
            <w:pPr>
              <w:snapToGrid w:val="0"/>
            </w:pPr>
          </w:p>
        </w:tc>
        <w:tc>
          <w:tcPr>
            <w:tcW w:w="2377" w:type="dxa"/>
            <w:tcBorders>
              <w:top w:val="double" w:sz="1" w:space="0" w:color="000000"/>
              <w:left w:val="single" w:sz="4" w:space="0" w:color="000000"/>
              <w:bottom w:val="single" w:sz="4" w:space="0" w:color="000000"/>
            </w:tcBorders>
          </w:tcPr>
          <w:p w:rsidR="003F2287" w:rsidRDefault="003F2287">
            <w:pPr>
              <w:snapToGrid w:val="0"/>
              <w:ind w:left="112"/>
            </w:pPr>
            <w:r>
              <w:t xml:space="preserve">Rozpozná části počítače          ( monitor, skříň, klávesnice, myš, reproduktory, </w:t>
            </w:r>
            <w:proofErr w:type="gramStart"/>
            <w:r>
              <w:t>tiskárna ), zná</w:t>
            </w:r>
            <w:proofErr w:type="gramEnd"/>
            <w:r>
              <w:t xml:space="preserve"> jejich funkci a umí s nimi zacházet</w:t>
            </w:r>
          </w:p>
          <w:p w:rsidR="003F2287" w:rsidRDefault="003F2287">
            <w:pPr>
              <w:ind w:left="112"/>
            </w:pPr>
          </w:p>
          <w:p w:rsidR="003F2287" w:rsidRDefault="003F2287">
            <w:pPr>
              <w:ind w:left="112"/>
            </w:pPr>
            <w:r>
              <w:t>Respektuje pravidla bezpečné práce s hardware a software, postupuje poučeně v případě jejich závady</w:t>
            </w:r>
          </w:p>
          <w:p w:rsidR="003F2287" w:rsidRDefault="003F2287">
            <w:pPr>
              <w:ind w:left="112"/>
            </w:pPr>
          </w:p>
          <w:p w:rsidR="003F2287" w:rsidRDefault="003F2287">
            <w:pPr>
              <w:ind w:left="112"/>
            </w:pPr>
            <w:r>
              <w:t xml:space="preserve">Je si vědom připojení přístroje k el. </w:t>
            </w:r>
            <w:proofErr w:type="gramStart"/>
            <w:r>
              <w:t>energii</w:t>
            </w:r>
            <w:proofErr w:type="gramEnd"/>
            <w:r>
              <w:t xml:space="preserve">, </w:t>
            </w:r>
          </w:p>
          <w:p w:rsidR="003F2287" w:rsidRDefault="003F2287">
            <w:pPr>
              <w:ind w:left="112"/>
            </w:pPr>
          </w:p>
          <w:p w:rsidR="003F2287" w:rsidRDefault="003F2287">
            <w:pPr>
              <w:ind w:left="112"/>
            </w:pPr>
          </w:p>
          <w:p w:rsidR="003F2287" w:rsidRDefault="003F2287">
            <w:pPr>
              <w:ind w:left="112"/>
            </w:pPr>
          </w:p>
          <w:p w:rsidR="003F2287" w:rsidRDefault="003F2287">
            <w:pPr>
              <w:ind w:left="112"/>
            </w:pPr>
          </w:p>
          <w:p w:rsidR="003F2287" w:rsidRDefault="003F2287">
            <w:pPr>
              <w:ind w:left="112"/>
            </w:pPr>
          </w:p>
        </w:tc>
        <w:tc>
          <w:tcPr>
            <w:tcW w:w="1326" w:type="dxa"/>
            <w:tcBorders>
              <w:top w:val="double" w:sz="1"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817"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513" w:type="dxa"/>
            <w:tcBorders>
              <w:top w:val="single" w:sz="4" w:space="0" w:color="000000"/>
              <w:left w:val="single" w:sz="4" w:space="0" w:color="000000"/>
              <w:bottom w:val="single" w:sz="4" w:space="0" w:color="000000"/>
            </w:tcBorders>
          </w:tcPr>
          <w:p w:rsidR="003F2287" w:rsidRDefault="003F2287">
            <w:pPr>
              <w:snapToGrid w:val="0"/>
              <w:rPr>
                <w:b/>
              </w:rPr>
            </w:pPr>
            <w:r>
              <w:rPr>
                <w:b/>
              </w:rPr>
              <w:t>Vyhledávání informací a komunikace</w:t>
            </w:r>
          </w:p>
        </w:tc>
        <w:tc>
          <w:tcPr>
            <w:tcW w:w="2312" w:type="dxa"/>
            <w:tcBorders>
              <w:top w:val="single" w:sz="4" w:space="0" w:color="000000"/>
              <w:left w:val="single" w:sz="4" w:space="0" w:color="000000"/>
              <w:bottom w:val="single" w:sz="4" w:space="0" w:color="000000"/>
            </w:tcBorders>
          </w:tcPr>
          <w:p w:rsidR="003F2287" w:rsidRDefault="003F2287">
            <w:pPr>
              <w:numPr>
                <w:ilvl w:val="0"/>
                <w:numId w:val="18"/>
              </w:numPr>
              <w:snapToGrid w:val="0"/>
            </w:pPr>
            <w:r>
              <w:t xml:space="preserve">Základní způsoby komunikace ( e-mail, chat, </w:t>
            </w:r>
            <w:proofErr w:type="gramStart"/>
            <w:r>
              <w:lastRenderedPageBreak/>
              <w:t>telefonování )</w:t>
            </w:r>
            <w:proofErr w:type="gramEnd"/>
            <w:r>
              <w:t xml:space="preserve"> </w:t>
            </w:r>
          </w:p>
          <w:p w:rsidR="003F2287" w:rsidRDefault="003F2287"/>
          <w:p w:rsidR="003F2287" w:rsidRDefault="003F2287">
            <w:pPr>
              <w:numPr>
                <w:ilvl w:val="0"/>
                <w:numId w:val="18"/>
              </w:numPr>
            </w:pPr>
            <w:r>
              <w:t xml:space="preserve">Metody a nástroje vyhledávání informací </w:t>
            </w:r>
          </w:p>
          <w:p w:rsidR="003F2287" w:rsidRDefault="003F2287"/>
          <w:p w:rsidR="003F2287" w:rsidRDefault="003F2287">
            <w:pPr>
              <w:numPr>
                <w:ilvl w:val="0"/>
                <w:numId w:val="18"/>
              </w:numPr>
            </w:pPr>
            <w:r>
              <w:t xml:space="preserve">Formulace požadavku při vyhledávání na internetu, vyhledávací atributy </w:t>
            </w:r>
          </w:p>
        </w:tc>
        <w:tc>
          <w:tcPr>
            <w:tcW w:w="1283" w:type="dxa"/>
            <w:tcBorders>
              <w:top w:val="single" w:sz="4" w:space="0" w:color="000000"/>
              <w:left w:val="single" w:sz="4" w:space="0" w:color="000000"/>
              <w:bottom w:val="single" w:sz="4" w:space="0" w:color="000000"/>
            </w:tcBorders>
          </w:tcPr>
          <w:p w:rsidR="003F2287" w:rsidRDefault="003F2287">
            <w:pPr>
              <w:snapToGrid w:val="0"/>
            </w:pPr>
          </w:p>
        </w:tc>
        <w:tc>
          <w:tcPr>
            <w:tcW w:w="2377" w:type="dxa"/>
            <w:tcBorders>
              <w:top w:val="single" w:sz="4" w:space="0" w:color="000000"/>
              <w:left w:val="single" w:sz="4" w:space="0" w:color="000000"/>
              <w:bottom w:val="single" w:sz="4" w:space="0" w:color="000000"/>
            </w:tcBorders>
          </w:tcPr>
          <w:p w:rsidR="003F2287" w:rsidRDefault="00D220BE">
            <w:pPr>
              <w:numPr>
                <w:ilvl w:val="1"/>
                <w:numId w:val="21"/>
              </w:numPr>
              <w:tabs>
                <w:tab w:val="left" w:pos="448"/>
              </w:tabs>
              <w:snapToGrid w:val="0"/>
              <w:ind w:left="112" w:hanging="608"/>
            </w:pPr>
            <w:r>
              <w:t>Samostatně komunikuje pomocí</w:t>
            </w:r>
            <w:r w:rsidR="003F2287">
              <w:t xml:space="preserve"> internetu a jiných komunikačních </w:t>
            </w:r>
            <w:r w:rsidR="003F2287">
              <w:lastRenderedPageBreak/>
              <w:t>prostředků</w:t>
            </w:r>
          </w:p>
          <w:p w:rsidR="003F2287" w:rsidRDefault="003F2287">
            <w:pPr>
              <w:numPr>
                <w:ilvl w:val="1"/>
                <w:numId w:val="21"/>
              </w:numPr>
              <w:tabs>
                <w:tab w:val="left" w:pos="448"/>
              </w:tabs>
              <w:ind w:left="112" w:hanging="608"/>
            </w:pPr>
          </w:p>
          <w:p w:rsidR="003F2287" w:rsidRDefault="003F2287">
            <w:pPr>
              <w:numPr>
                <w:ilvl w:val="1"/>
                <w:numId w:val="21"/>
              </w:numPr>
              <w:tabs>
                <w:tab w:val="left" w:pos="448"/>
              </w:tabs>
              <w:ind w:left="112" w:hanging="608"/>
            </w:pPr>
            <w:r>
              <w:t>V</w:t>
            </w:r>
            <w:r w:rsidR="00D220BE">
              <w:t>yhledává informace na portálech</w:t>
            </w:r>
            <w:r>
              <w:t>, v knihovnách a databázích</w:t>
            </w:r>
          </w:p>
          <w:p w:rsidR="003F2287" w:rsidRDefault="003F2287">
            <w:pPr>
              <w:tabs>
                <w:tab w:val="left" w:pos="652"/>
              </w:tabs>
            </w:pPr>
          </w:p>
          <w:p w:rsidR="003F2287" w:rsidRDefault="003F2287">
            <w:pPr>
              <w:tabs>
                <w:tab w:val="left" w:pos="988"/>
              </w:tabs>
              <w:ind w:left="112"/>
            </w:pPr>
            <w:r>
              <w:t>Při vyhledávání informací na internetu používá jednoduché a vhodné cesty</w:t>
            </w:r>
          </w:p>
          <w:p w:rsidR="003F2287" w:rsidRDefault="003F2287">
            <w:pPr>
              <w:tabs>
                <w:tab w:val="left" w:pos="652"/>
              </w:tabs>
            </w:pPr>
            <w:r>
              <w:t xml:space="preserve"> </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817"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513" w:type="dxa"/>
            <w:tcBorders>
              <w:top w:val="single" w:sz="4" w:space="0" w:color="000000"/>
              <w:left w:val="single" w:sz="4" w:space="0" w:color="000000"/>
              <w:bottom w:val="single" w:sz="4" w:space="0" w:color="000000"/>
            </w:tcBorders>
          </w:tcPr>
          <w:p w:rsidR="003F2287" w:rsidRDefault="003F2287">
            <w:pPr>
              <w:snapToGrid w:val="0"/>
              <w:rPr>
                <w:b/>
              </w:rPr>
            </w:pPr>
            <w:r>
              <w:rPr>
                <w:b/>
              </w:rPr>
              <w:t>Zpracování a využití informací</w:t>
            </w:r>
          </w:p>
        </w:tc>
        <w:tc>
          <w:tcPr>
            <w:tcW w:w="2312" w:type="dxa"/>
            <w:tcBorders>
              <w:top w:val="single" w:sz="4" w:space="0" w:color="000000"/>
              <w:left w:val="single" w:sz="4" w:space="0" w:color="000000"/>
              <w:bottom w:val="single" w:sz="4" w:space="0" w:color="000000"/>
            </w:tcBorders>
          </w:tcPr>
          <w:p w:rsidR="003F2287" w:rsidRDefault="003F2287">
            <w:pPr>
              <w:numPr>
                <w:ilvl w:val="0"/>
                <w:numId w:val="17"/>
              </w:numPr>
              <w:snapToGrid w:val="0"/>
            </w:pPr>
            <w:r>
              <w:t xml:space="preserve">Základní funkce textového a grafického editoru </w:t>
            </w:r>
          </w:p>
        </w:tc>
        <w:tc>
          <w:tcPr>
            <w:tcW w:w="1283" w:type="dxa"/>
            <w:tcBorders>
              <w:top w:val="single" w:sz="4" w:space="0" w:color="000000"/>
              <w:left w:val="single" w:sz="4" w:space="0" w:color="000000"/>
              <w:bottom w:val="single" w:sz="4" w:space="0" w:color="000000"/>
            </w:tcBorders>
          </w:tcPr>
          <w:p w:rsidR="003F2287" w:rsidRDefault="003F2287">
            <w:pPr>
              <w:snapToGrid w:val="0"/>
            </w:pPr>
          </w:p>
        </w:tc>
        <w:tc>
          <w:tcPr>
            <w:tcW w:w="2377" w:type="dxa"/>
            <w:tcBorders>
              <w:top w:val="single" w:sz="4" w:space="0" w:color="000000"/>
              <w:left w:val="single" w:sz="4" w:space="0" w:color="000000"/>
              <w:bottom w:val="single" w:sz="4" w:space="0" w:color="000000"/>
            </w:tcBorders>
          </w:tcPr>
          <w:p w:rsidR="003F2287" w:rsidRDefault="00D220BE">
            <w:pPr>
              <w:numPr>
                <w:ilvl w:val="1"/>
                <w:numId w:val="22"/>
              </w:numPr>
              <w:snapToGrid w:val="0"/>
              <w:ind w:left="112" w:hanging="180"/>
            </w:pPr>
            <w:r>
              <w:t>Pracuje s textem a obrázkem</w:t>
            </w:r>
            <w:r w:rsidR="003F2287">
              <w:t xml:space="preserve"> v textovém a grafickém editoru</w:t>
            </w:r>
          </w:p>
        </w:tc>
        <w:tc>
          <w:tcPr>
            <w:tcW w:w="132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 w:rsidR="003F2287" w:rsidRDefault="003F2287"/>
    <w:p w:rsidR="003F2287" w:rsidRDefault="003F2287"/>
    <w:p w:rsidR="003F2287" w:rsidRDefault="003F2287"/>
    <w:p w:rsidR="003F2287" w:rsidRDefault="003F2287">
      <w:pPr>
        <w:rPr>
          <w:b/>
          <w:i/>
          <w:sz w:val="28"/>
          <w:szCs w:val="28"/>
        </w:rPr>
      </w:pPr>
      <w:r>
        <w:rPr>
          <w:b/>
          <w:i/>
          <w:sz w:val="28"/>
          <w:szCs w:val="28"/>
        </w:rPr>
        <w:t>2. období</w:t>
      </w:r>
    </w:p>
    <w:p w:rsidR="003F2287" w:rsidRDefault="003F2287"/>
    <w:tbl>
      <w:tblPr>
        <w:tblW w:w="0" w:type="auto"/>
        <w:tblInd w:w="-15" w:type="dxa"/>
        <w:tblLayout w:type="fixed"/>
        <w:tblLook w:val="0000" w:firstRow="0" w:lastRow="0" w:firstColumn="0" w:lastColumn="0" w:noHBand="0" w:noVBand="0"/>
      </w:tblPr>
      <w:tblGrid>
        <w:gridCol w:w="795"/>
        <w:gridCol w:w="1569"/>
        <w:gridCol w:w="2374"/>
        <w:gridCol w:w="1219"/>
        <w:gridCol w:w="2415"/>
        <w:gridCol w:w="1256"/>
      </w:tblGrid>
      <w:tr w:rsidR="003F2287">
        <w:tc>
          <w:tcPr>
            <w:tcW w:w="795" w:type="dxa"/>
            <w:tcBorders>
              <w:top w:val="double" w:sz="40" w:space="0" w:color="000000"/>
              <w:left w:val="single" w:sz="4" w:space="0" w:color="000000"/>
              <w:bottom w:val="double" w:sz="1" w:space="0" w:color="000000"/>
            </w:tcBorders>
          </w:tcPr>
          <w:p w:rsidR="003F2287" w:rsidRDefault="003F2287">
            <w:pPr>
              <w:snapToGrid w:val="0"/>
              <w:jc w:val="center"/>
              <w:rPr>
                <w:b/>
                <w:i/>
              </w:rPr>
            </w:pPr>
            <w:r>
              <w:rPr>
                <w:b/>
                <w:i/>
              </w:rPr>
              <w:t>měsíc</w:t>
            </w:r>
          </w:p>
        </w:tc>
        <w:tc>
          <w:tcPr>
            <w:tcW w:w="1569" w:type="dxa"/>
            <w:tcBorders>
              <w:top w:val="double" w:sz="40" w:space="0" w:color="000000"/>
              <w:left w:val="single" w:sz="4" w:space="0" w:color="000000"/>
              <w:bottom w:val="double" w:sz="1" w:space="0" w:color="000000"/>
            </w:tcBorders>
          </w:tcPr>
          <w:p w:rsidR="003F2287" w:rsidRDefault="003F2287">
            <w:pPr>
              <w:snapToGrid w:val="0"/>
              <w:jc w:val="center"/>
              <w:rPr>
                <w:b/>
                <w:i/>
              </w:rPr>
            </w:pPr>
            <w:proofErr w:type="spellStart"/>
            <w:r>
              <w:rPr>
                <w:b/>
                <w:i/>
              </w:rPr>
              <w:t>tématický</w:t>
            </w:r>
            <w:proofErr w:type="spellEnd"/>
            <w:r>
              <w:rPr>
                <w:b/>
                <w:i/>
              </w:rPr>
              <w:t xml:space="preserve"> okruh</w:t>
            </w:r>
          </w:p>
        </w:tc>
        <w:tc>
          <w:tcPr>
            <w:tcW w:w="2374" w:type="dxa"/>
            <w:tcBorders>
              <w:top w:val="double" w:sz="40" w:space="0" w:color="000000"/>
              <w:left w:val="single" w:sz="4" w:space="0" w:color="000000"/>
              <w:bottom w:val="double" w:sz="1" w:space="0" w:color="000000"/>
            </w:tcBorders>
          </w:tcPr>
          <w:p w:rsidR="003F2287" w:rsidRDefault="003F2287">
            <w:pPr>
              <w:snapToGrid w:val="0"/>
              <w:jc w:val="center"/>
              <w:rPr>
                <w:b/>
                <w:i/>
              </w:rPr>
            </w:pPr>
            <w:r>
              <w:rPr>
                <w:b/>
                <w:i/>
              </w:rPr>
              <w:t xml:space="preserve">téma ( </w:t>
            </w:r>
            <w:proofErr w:type="gramStart"/>
            <w:r>
              <w:rPr>
                <w:b/>
                <w:i/>
              </w:rPr>
              <w:t>učivo )</w:t>
            </w:r>
            <w:proofErr w:type="gramEnd"/>
          </w:p>
        </w:tc>
        <w:tc>
          <w:tcPr>
            <w:tcW w:w="1219" w:type="dxa"/>
            <w:tcBorders>
              <w:top w:val="double" w:sz="40" w:space="0" w:color="000000"/>
              <w:left w:val="single" w:sz="4" w:space="0" w:color="000000"/>
              <w:bottom w:val="double" w:sz="1" w:space="0" w:color="000000"/>
            </w:tcBorders>
          </w:tcPr>
          <w:p w:rsidR="003F2287" w:rsidRDefault="003F2287">
            <w:pPr>
              <w:snapToGrid w:val="0"/>
              <w:jc w:val="center"/>
              <w:rPr>
                <w:b/>
                <w:i/>
              </w:rPr>
            </w:pPr>
            <w:r>
              <w:rPr>
                <w:b/>
                <w:i/>
              </w:rPr>
              <w:t xml:space="preserve">průřez. </w:t>
            </w:r>
            <w:proofErr w:type="gramStart"/>
            <w:r>
              <w:rPr>
                <w:b/>
                <w:i/>
              </w:rPr>
              <w:t>témata</w:t>
            </w:r>
            <w:proofErr w:type="gramEnd"/>
          </w:p>
        </w:tc>
        <w:tc>
          <w:tcPr>
            <w:tcW w:w="2415" w:type="dxa"/>
            <w:tcBorders>
              <w:top w:val="double" w:sz="40" w:space="0" w:color="000000"/>
              <w:left w:val="single" w:sz="4" w:space="0" w:color="000000"/>
              <w:bottom w:val="double" w:sz="1" w:space="0" w:color="000000"/>
            </w:tcBorders>
          </w:tcPr>
          <w:p w:rsidR="003F2287" w:rsidRDefault="003F2287">
            <w:pPr>
              <w:snapToGrid w:val="0"/>
              <w:jc w:val="center"/>
              <w:rPr>
                <w:b/>
                <w:i/>
              </w:rPr>
            </w:pPr>
            <w:r>
              <w:rPr>
                <w:b/>
                <w:i/>
              </w:rPr>
              <w:t>očekávané výstupy</w:t>
            </w:r>
          </w:p>
        </w:tc>
        <w:tc>
          <w:tcPr>
            <w:tcW w:w="1256" w:type="dxa"/>
            <w:tcBorders>
              <w:top w:val="double" w:sz="40" w:space="0" w:color="000000"/>
              <w:left w:val="single" w:sz="4" w:space="0" w:color="000000"/>
              <w:bottom w:val="double" w:sz="1" w:space="0" w:color="000000"/>
              <w:right w:val="single" w:sz="4" w:space="0" w:color="000000"/>
            </w:tcBorders>
          </w:tcPr>
          <w:p w:rsidR="003F2287" w:rsidRDefault="003F2287">
            <w:pPr>
              <w:snapToGrid w:val="0"/>
              <w:jc w:val="center"/>
              <w:rPr>
                <w:b/>
                <w:i/>
              </w:rPr>
            </w:pPr>
            <w:r>
              <w:rPr>
                <w:b/>
                <w:i/>
              </w:rPr>
              <w:t>poznámky</w:t>
            </w:r>
          </w:p>
        </w:tc>
      </w:tr>
      <w:tr w:rsidR="003F2287">
        <w:tc>
          <w:tcPr>
            <w:tcW w:w="795" w:type="dxa"/>
            <w:tcBorders>
              <w:top w:val="double" w:sz="40" w:space="0" w:color="000000"/>
              <w:left w:val="single" w:sz="4" w:space="0" w:color="000000"/>
              <w:bottom w:val="single" w:sz="4" w:space="0" w:color="000000"/>
            </w:tcBorders>
          </w:tcPr>
          <w:p w:rsidR="003F2287" w:rsidRDefault="003F2287">
            <w:pPr>
              <w:snapToGrid w:val="0"/>
              <w:rPr>
                <w:sz w:val="20"/>
                <w:szCs w:val="20"/>
              </w:rPr>
            </w:pPr>
          </w:p>
        </w:tc>
        <w:tc>
          <w:tcPr>
            <w:tcW w:w="1569" w:type="dxa"/>
            <w:tcBorders>
              <w:top w:val="double" w:sz="40" w:space="0" w:color="000000"/>
              <w:left w:val="single" w:sz="4" w:space="0" w:color="000000"/>
              <w:bottom w:val="single" w:sz="4" w:space="0" w:color="000000"/>
            </w:tcBorders>
          </w:tcPr>
          <w:p w:rsidR="003F2287" w:rsidRDefault="003F2287">
            <w:pPr>
              <w:snapToGrid w:val="0"/>
              <w:rPr>
                <w:b/>
              </w:rPr>
            </w:pPr>
            <w:r>
              <w:rPr>
                <w:b/>
              </w:rPr>
              <w:t>Základy práce s počítačem</w:t>
            </w:r>
          </w:p>
        </w:tc>
        <w:tc>
          <w:tcPr>
            <w:tcW w:w="2374" w:type="dxa"/>
            <w:tcBorders>
              <w:top w:val="double" w:sz="40" w:space="0" w:color="000000"/>
              <w:left w:val="single" w:sz="4" w:space="0" w:color="000000"/>
              <w:bottom w:val="single" w:sz="4" w:space="0" w:color="000000"/>
            </w:tcBorders>
          </w:tcPr>
          <w:p w:rsidR="003F2287" w:rsidRDefault="003F2287">
            <w:pPr>
              <w:numPr>
                <w:ilvl w:val="0"/>
                <w:numId w:val="16"/>
              </w:numPr>
              <w:snapToGrid w:val="0"/>
            </w:pPr>
            <w:r>
              <w:t xml:space="preserve">Základní pojmy informační činnosti – informace, informační zdroje, informační instituce </w:t>
            </w:r>
          </w:p>
          <w:p w:rsidR="003F2287" w:rsidRDefault="003F2287"/>
          <w:p w:rsidR="003F2287" w:rsidRDefault="003F2287">
            <w:pPr>
              <w:numPr>
                <w:ilvl w:val="0"/>
                <w:numId w:val="16"/>
              </w:numPr>
            </w:pPr>
            <w:r>
              <w:t xml:space="preserve">Jednoduchá údržba počítače, postupy při běžných problémech s hardware a software </w:t>
            </w:r>
          </w:p>
          <w:p w:rsidR="003F2287" w:rsidRDefault="003F2287">
            <w:pPr>
              <w:ind w:left="360"/>
            </w:pPr>
          </w:p>
          <w:p w:rsidR="003F2287" w:rsidRDefault="003F2287">
            <w:pPr>
              <w:numPr>
                <w:ilvl w:val="0"/>
                <w:numId w:val="16"/>
              </w:numPr>
            </w:pPr>
            <w:r>
              <w:t xml:space="preserve">Zásady bezpečnosti </w:t>
            </w:r>
            <w:r>
              <w:lastRenderedPageBreak/>
              <w:t xml:space="preserve">práce a prevence zdravotních rizik spojených s dlouhodobým využíváním výpočetní techniky </w:t>
            </w:r>
          </w:p>
          <w:p w:rsidR="003F2287" w:rsidRDefault="003F2287"/>
          <w:p w:rsidR="003F2287" w:rsidRDefault="003F2287">
            <w:pPr>
              <w:numPr>
                <w:ilvl w:val="0"/>
                <w:numId w:val="16"/>
              </w:numPr>
            </w:pPr>
            <w:r>
              <w:t xml:space="preserve">Multimediální využití počítače </w:t>
            </w:r>
          </w:p>
          <w:p w:rsidR="003F2287" w:rsidRDefault="003F2287"/>
          <w:p w:rsidR="003F2287" w:rsidRDefault="003F2287"/>
          <w:p w:rsidR="003F2287" w:rsidRDefault="003F2287"/>
          <w:p w:rsidR="003F2287" w:rsidRDefault="003F2287"/>
          <w:p w:rsidR="003F2287" w:rsidRDefault="003F2287"/>
          <w:p w:rsidR="003F2287" w:rsidRDefault="003F2287">
            <w:pPr>
              <w:numPr>
                <w:ilvl w:val="0"/>
                <w:numId w:val="16"/>
              </w:numPr>
            </w:pPr>
            <w:r>
              <w:t xml:space="preserve">Operační systémy a jejich základní funkce </w:t>
            </w:r>
          </w:p>
          <w:p w:rsidR="003F2287" w:rsidRDefault="003F2287"/>
          <w:p w:rsidR="003F2287" w:rsidRDefault="003F2287">
            <w:pPr>
              <w:numPr>
                <w:ilvl w:val="0"/>
                <w:numId w:val="16"/>
              </w:numPr>
            </w:pPr>
            <w:r>
              <w:t xml:space="preserve">Seznámení s formáty souborů ( doc, </w:t>
            </w:r>
            <w:proofErr w:type="spellStart"/>
            <w:r>
              <w:t>gif</w:t>
            </w:r>
            <w:proofErr w:type="spellEnd"/>
            <w:r>
              <w:t xml:space="preserve"> ) </w:t>
            </w:r>
          </w:p>
          <w:p w:rsidR="003F2287" w:rsidRDefault="003F2287"/>
          <w:p w:rsidR="003F2287" w:rsidRDefault="003F2287">
            <w:pPr>
              <w:ind w:left="360"/>
            </w:pPr>
          </w:p>
        </w:tc>
        <w:tc>
          <w:tcPr>
            <w:tcW w:w="1219" w:type="dxa"/>
            <w:tcBorders>
              <w:top w:val="double" w:sz="40" w:space="0" w:color="000000"/>
              <w:left w:val="single" w:sz="4" w:space="0" w:color="000000"/>
              <w:bottom w:val="single" w:sz="4" w:space="0" w:color="000000"/>
            </w:tcBorders>
          </w:tcPr>
          <w:p w:rsidR="003F2287" w:rsidRDefault="003F2287">
            <w:pPr>
              <w:snapToGrid w:val="0"/>
            </w:pPr>
          </w:p>
        </w:tc>
        <w:tc>
          <w:tcPr>
            <w:tcW w:w="2415" w:type="dxa"/>
            <w:tcBorders>
              <w:top w:val="double" w:sz="40" w:space="0" w:color="000000"/>
              <w:left w:val="single" w:sz="4" w:space="0" w:color="000000"/>
              <w:bottom w:val="single" w:sz="4" w:space="0" w:color="000000"/>
            </w:tcBorders>
          </w:tcPr>
          <w:p w:rsidR="003F2287" w:rsidRDefault="003F2287">
            <w:pPr>
              <w:snapToGrid w:val="0"/>
              <w:ind w:left="112"/>
            </w:pPr>
          </w:p>
          <w:p w:rsidR="003F2287" w:rsidRDefault="003F2287">
            <w:pPr>
              <w:ind w:left="112"/>
            </w:pPr>
          </w:p>
          <w:p w:rsidR="003F2287" w:rsidRDefault="003F2287">
            <w:pPr>
              <w:ind w:left="112"/>
            </w:pPr>
          </w:p>
          <w:p w:rsidR="003F2287" w:rsidRDefault="003F2287">
            <w:pPr>
              <w:ind w:left="112"/>
            </w:pPr>
          </w:p>
          <w:p w:rsidR="003F2287" w:rsidRDefault="003F2287"/>
          <w:p w:rsidR="003F2287" w:rsidRDefault="003F2287">
            <w:pPr>
              <w:ind w:left="112"/>
            </w:pPr>
            <w:r>
              <w:t>Respektuje pravidla bezpečné práce s hardware a software, postupuje poučeně v případě jejich závady</w:t>
            </w:r>
          </w:p>
          <w:p w:rsidR="003F2287" w:rsidRDefault="003F2287">
            <w:pPr>
              <w:ind w:left="112"/>
            </w:pPr>
          </w:p>
          <w:p w:rsidR="003F2287" w:rsidRDefault="003F2287">
            <w:pPr>
              <w:ind w:left="112"/>
            </w:pPr>
            <w:r>
              <w:t xml:space="preserve">Je si </w:t>
            </w:r>
            <w:r w:rsidR="00D220BE">
              <w:t xml:space="preserve">vědom připojení přístroje k el. </w:t>
            </w:r>
            <w:proofErr w:type="gramStart"/>
            <w:r>
              <w:t>energii</w:t>
            </w:r>
            <w:proofErr w:type="gramEnd"/>
            <w:r>
              <w:t xml:space="preserve">, </w:t>
            </w:r>
          </w:p>
          <w:p w:rsidR="003F2287" w:rsidRDefault="003F2287">
            <w:pPr>
              <w:ind w:left="112"/>
            </w:pPr>
          </w:p>
          <w:p w:rsidR="003F2287" w:rsidRDefault="003F2287">
            <w:pPr>
              <w:ind w:left="112"/>
            </w:pPr>
          </w:p>
          <w:p w:rsidR="003F2287" w:rsidRDefault="003F2287">
            <w:pPr>
              <w:ind w:left="112"/>
            </w:pPr>
          </w:p>
          <w:p w:rsidR="003F2287" w:rsidRDefault="003F2287">
            <w:pPr>
              <w:ind w:left="112"/>
            </w:pPr>
          </w:p>
          <w:p w:rsidR="003F2287" w:rsidRDefault="003F2287">
            <w:pPr>
              <w:ind w:left="112"/>
            </w:pPr>
          </w:p>
          <w:p w:rsidR="003F2287" w:rsidRDefault="003F2287">
            <w:pPr>
              <w:ind w:left="112"/>
            </w:pPr>
            <w:r>
              <w:t xml:space="preserve">Porovná informace a poznatky z většího </w:t>
            </w:r>
            <w:r>
              <w:lastRenderedPageBreak/>
              <w:t>množství alternativních informačních zdrojů k dosažení větší věrohodnosti vyhledaných informací</w:t>
            </w:r>
          </w:p>
        </w:tc>
        <w:tc>
          <w:tcPr>
            <w:tcW w:w="1256" w:type="dxa"/>
            <w:tcBorders>
              <w:top w:val="double" w:sz="40"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795"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569" w:type="dxa"/>
            <w:tcBorders>
              <w:top w:val="single" w:sz="4" w:space="0" w:color="000000"/>
              <w:left w:val="single" w:sz="4" w:space="0" w:color="000000"/>
              <w:bottom w:val="single" w:sz="4" w:space="0" w:color="000000"/>
            </w:tcBorders>
          </w:tcPr>
          <w:p w:rsidR="003F2287" w:rsidRDefault="003F2287">
            <w:pPr>
              <w:snapToGrid w:val="0"/>
              <w:rPr>
                <w:b/>
              </w:rPr>
            </w:pPr>
            <w:r>
              <w:rPr>
                <w:b/>
              </w:rPr>
              <w:t>Vyhledávání informací a komunikace</w:t>
            </w:r>
          </w:p>
        </w:tc>
        <w:tc>
          <w:tcPr>
            <w:tcW w:w="2374" w:type="dxa"/>
            <w:tcBorders>
              <w:top w:val="single" w:sz="4" w:space="0" w:color="000000"/>
              <w:left w:val="single" w:sz="4" w:space="0" w:color="000000"/>
              <w:bottom w:val="single" w:sz="4" w:space="0" w:color="000000"/>
            </w:tcBorders>
          </w:tcPr>
          <w:p w:rsidR="003F2287" w:rsidRDefault="003F2287">
            <w:pPr>
              <w:numPr>
                <w:ilvl w:val="0"/>
                <w:numId w:val="21"/>
              </w:numPr>
              <w:snapToGrid w:val="0"/>
            </w:pPr>
            <w:r>
              <w:t xml:space="preserve">Základní způsoby komunikace  (e-mail, chat, </w:t>
            </w:r>
            <w:proofErr w:type="gramStart"/>
            <w:r>
              <w:t>telefonování )</w:t>
            </w:r>
            <w:proofErr w:type="gramEnd"/>
            <w:r>
              <w:t xml:space="preserve"> </w:t>
            </w:r>
          </w:p>
          <w:p w:rsidR="003F2287" w:rsidRDefault="003F2287"/>
          <w:p w:rsidR="003F2287" w:rsidRDefault="003F2287">
            <w:pPr>
              <w:numPr>
                <w:ilvl w:val="0"/>
                <w:numId w:val="21"/>
              </w:numPr>
            </w:pPr>
            <w:r>
              <w:t xml:space="preserve">Metody a nástroje vyhledávání informací </w:t>
            </w:r>
          </w:p>
          <w:p w:rsidR="003F2287" w:rsidRDefault="003F2287"/>
          <w:p w:rsidR="003F2287" w:rsidRDefault="003F2287">
            <w:pPr>
              <w:ind w:left="360"/>
            </w:pPr>
          </w:p>
          <w:p w:rsidR="003F2287" w:rsidRDefault="003F2287">
            <w:pPr>
              <w:numPr>
                <w:ilvl w:val="0"/>
                <w:numId w:val="21"/>
              </w:numPr>
            </w:pPr>
            <w:r>
              <w:t xml:space="preserve">Formulace požadavku při vyhledávání na internetu, vyhledávací atributy </w:t>
            </w:r>
          </w:p>
          <w:p w:rsidR="003F2287" w:rsidRDefault="003F2287">
            <w:pPr>
              <w:ind w:left="360"/>
            </w:pPr>
          </w:p>
          <w:p w:rsidR="003F2287" w:rsidRDefault="003F2287">
            <w:pPr>
              <w:numPr>
                <w:ilvl w:val="0"/>
                <w:numId w:val="21"/>
              </w:numPr>
            </w:pPr>
            <w:r>
              <w:t xml:space="preserve">Společenský </w:t>
            </w:r>
            <w:r>
              <w:lastRenderedPageBreak/>
              <w:t xml:space="preserve">tok informací    ( vznik, přenos, transformace, zpracování, distribuce </w:t>
            </w:r>
            <w:proofErr w:type="gramStart"/>
            <w:r>
              <w:t>informací )</w:t>
            </w:r>
            <w:proofErr w:type="gramEnd"/>
            <w:r>
              <w:t xml:space="preserve"> </w:t>
            </w:r>
          </w:p>
          <w:p w:rsidR="003F2287" w:rsidRDefault="003F2287"/>
          <w:p w:rsidR="003F2287" w:rsidRDefault="003F2287">
            <w:pPr>
              <w:ind w:left="360"/>
            </w:pPr>
          </w:p>
        </w:tc>
        <w:tc>
          <w:tcPr>
            <w:tcW w:w="1219" w:type="dxa"/>
            <w:tcBorders>
              <w:top w:val="single" w:sz="4" w:space="0" w:color="000000"/>
              <w:left w:val="single" w:sz="4" w:space="0" w:color="000000"/>
              <w:bottom w:val="single" w:sz="4" w:space="0" w:color="000000"/>
            </w:tcBorders>
          </w:tcPr>
          <w:p w:rsidR="003F2287" w:rsidRDefault="003F2287">
            <w:pPr>
              <w:snapToGrid w:val="0"/>
            </w:pPr>
          </w:p>
        </w:tc>
        <w:tc>
          <w:tcPr>
            <w:tcW w:w="2415" w:type="dxa"/>
            <w:tcBorders>
              <w:top w:val="single" w:sz="4" w:space="0" w:color="000000"/>
              <w:left w:val="single" w:sz="4" w:space="0" w:color="000000"/>
              <w:bottom w:val="single" w:sz="4" w:space="0" w:color="000000"/>
            </w:tcBorders>
          </w:tcPr>
          <w:p w:rsidR="003F2287" w:rsidRDefault="00D220BE">
            <w:pPr>
              <w:numPr>
                <w:ilvl w:val="1"/>
                <w:numId w:val="21"/>
              </w:numPr>
              <w:tabs>
                <w:tab w:val="left" w:pos="448"/>
              </w:tabs>
              <w:snapToGrid w:val="0"/>
              <w:ind w:left="112" w:hanging="608"/>
            </w:pPr>
            <w:r>
              <w:t>Samostatně komunikuje pomocí</w:t>
            </w:r>
            <w:r w:rsidR="003F2287">
              <w:t xml:space="preserve"> internetu a jiných komunikačních prostředků</w:t>
            </w:r>
          </w:p>
          <w:p w:rsidR="003F2287" w:rsidRDefault="003F2287">
            <w:pPr>
              <w:numPr>
                <w:ilvl w:val="1"/>
                <w:numId w:val="21"/>
              </w:numPr>
              <w:tabs>
                <w:tab w:val="left" w:pos="448"/>
              </w:tabs>
              <w:ind w:left="112" w:hanging="608"/>
            </w:pPr>
          </w:p>
          <w:p w:rsidR="003F2287" w:rsidRDefault="003F2287">
            <w:pPr>
              <w:numPr>
                <w:ilvl w:val="1"/>
                <w:numId w:val="21"/>
              </w:numPr>
              <w:tabs>
                <w:tab w:val="left" w:pos="448"/>
              </w:tabs>
              <w:ind w:left="112" w:hanging="608"/>
            </w:pPr>
            <w:r>
              <w:t>V</w:t>
            </w:r>
            <w:r w:rsidR="00D220BE">
              <w:t>yhledává informace na portálech</w:t>
            </w:r>
            <w:r>
              <w:t>, v knihovnách a databázích</w:t>
            </w:r>
          </w:p>
          <w:p w:rsidR="003F2287" w:rsidRDefault="003F2287">
            <w:pPr>
              <w:tabs>
                <w:tab w:val="left" w:pos="652"/>
              </w:tabs>
            </w:pPr>
          </w:p>
          <w:p w:rsidR="003F2287" w:rsidRDefault="003F2287">
            <w:pPr>
              <w:tabs>
                <w:tab w:val="left" w:pos="988"/>
              </w:tabs>
              <w:ind w:left="112"/>
            </w:pPr>
            <w:r>
              <w:t>Při vyhledávání informací na internetu používá jednoduché a vhodné cesty</w:t>
            </w:r>
          </w:p>
          <w:p w:rsidR="003F2287" w:rsidRDefault="003F2287">
            <w:pPr>
              <w:tabs>
                <w:tab w:val="left" w:pos="652"/>
              </w:tabs>
            </w:pPr>
            <w:r>
              <w:t xml:space="preserve"> </w:t>
            </w:r>
          </w:p>
          <w:p w:rsidR="003F2287" w:rsidRDefault="003F2287">
            <w:pPr>
              <w:tabs>
                <w:tab w:val="left" w:pos="112"/>
              </w:tabs>
            </w:pPr>
            <w:r>
              <w:t xml:space="preserve"> </w:t>
            </w:r>
            <w:r w:rsidR="00D220BE">
              <w:t xml:space="preserve">Uloží potřebná data na </w:t>
            </w:r>
            <w:r>
              <w:t>médium, zpracuje, prakticky využije</w:t>
            </w:r>
          </w:p>
        </w:tc>
        <w:tc>
          <w:tcPr>
            <w:tcW w:w="125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r w:rsidR="003F2287">
        <w:tc>
          <w:tcPr>
            <w:tcW w:w="795" w:type="dxa"/>
            <w:tcBorders>
              <w:top w:val="single" w:sz="4" w:space="0" w:color="000000"/>
              <w:left w:val="single" w:sz="4" w:space="0" w:color="000000"/>
              <w:bottom w:val="single" w:sz="4" w:space="0" w:color="000000"/>
            </w:tcBorders>
          </w:tcPr>
          <w:p w:rsidR="003F2287" w:rsidRDefault="003F2287">
            <w:pPr>
              <w:snapToGrid w:val="0"/>
              <w:rPr>
                <w:sz w:val="20"/>
                <w:szCs w:val="20"/>
              </w:rPr>
            </w:pPr>
          </w:p>
        </w:tc>
        <w:tc>
          <w:tcPr>
            <w:tcW w:w="1569" w:type="dxa"/>
            <w:tcBorders>
              <w:top w:val="single" w:sz="4" w:space="0" w:color="000000"/>
              <w:left w:val="single" w:sz="4" w:space="0" w:color="000000"/>
              <w:bottom w:val="single" w:sz="4" w:space="0" w:color="000000"/>
            </w:tcBorders>
          </w:tcPr>
          <w:p w:rsidR="003F2287" w:rsidRDefault="003F2287">
            <w:pPr>
              <w:snapToGrid w:val="0"/>
              <w:rPr>
                <w:b/>
              </w:rPr>
            </w:pPr>
            <w:r>
              <w:rPr>
                <w:b/>
              </w:rPr>
              <w:t>Zpracování a využití informací</w:t>
            </w:r>
          </w:p>
        </w:tc>
        <w:tc>
          <w:tcPr>
            <w:tcW w:w="2374" w:type="dxa"/>
            <w:tcBorders>
              <w:top w:val="single" w:sz="4" w:space="0" w:color="000000"/>
              <w:left w:val="single" w:sz="4" w:space="0" w:color="000000"/>
              <w:bottom w:val="single" w:sz="4" w:space="0" w:color="000000"/>
            </w:tcBorders>
          </w:tcPr>
          <w:p w:rsidR="003F2287" w:rsidRDefault="003F2287">
            <w:pPr>
              <w:numPr>
                <w:ilvl w:val="0"/>
                <w:numId w:val="22"/>
              </w:numPr>
              <w:snapToGrid w:val="0"/>
            </w:pPr>
            <w:r>
              <w:t xml:space="preserve">Základní funkce textového a grafického editoru </w:t>
            </w:r>
          </w:p>
        </w:tc>
        <w:tc>
          <w:tcPr>
            <w:tcW w:w="1219" w:type="dxa"/>
            <w:tcBorders>
              <w:top w:val="single" w:sz="4" w:space="0" w:color="000000"/>
              <w:left w:val="single" w:sz="4" w:space="0" w:color="000000"/>
              <w:bottom w:val="single" w:sz="4" w:space="0" w:color="000000"/>
            </w:tcBorders>
          </w:tcPr>
          <w:p w:rsidR="003F2287" w:rsidRDefault="003F2287">
            <w:pPr>
              <w:snapToGrid w:val="0"/>
            </w:pPr>
          </w:p>
        </w:tc>
        <w:tc>
          <w:tcPr>
            <w:tcW w:w="2415" w:type="dxa"/>
            <w:tcBorders>
              <w:top w:val="single" w:sz="4" w:space="0" w:color="000000"/>
              <w:left w:val="single" w:sz="4" w:space="0" w:color="000000"/>
              <w:bottom w:val="single" w:sz="4" w:space="0" w:color="000000"/>
            </w:tcBorders>
          </w:tcPr>
          <w:p w:rsidR="003F2287" w:rsidRDefault="00D220BE">
            <w:pPr>
              <w:numPr>
                <w:ilvl w:val="1"/>
                <w:numId w:val="22"/>
              </w:numPr>
              <w:snapToGrid w:val="0"/>
              <w:ind w:left="112" w:hanging="180"/>
            </w:pPr>
            <w:r>
              <w:t xml:space="preserve">Pracuje s textem a obrázkem </w:t>
            </w:r>
            <w:r w:rsidR="003F2287">
              <w:t>v textovém a grafickém editoru, vytváří vlastní práce</w:t>
            </w:r>
          </w:p>
        </w:tc>
        <w:tc>
          <w:tcPr>
            <w:tcW w:w="1256" w:type="dxa"/>
            <w:tcBorders>
              <w:top w:val="single" w:sz="4" w:space="0" w:color="000000"/>
              <w:left w:val="single" w:sz="4" w:space="0" w:color="000000"/>
              <w:bottom w:val="single" w:sz="4" w:space="0" w:color="000000"/>
              <w:right w:val="single" w:sz="4" w:space="0" w:color="000000"/>
            </w:tcBorders>
          </w:tcPr>
          <w:p w:rsidR="003F2287" w:rsidRDefault="003F2287">
            <w:pPr>
              <w:snapToGrid w:val="0"/>
            </w:pPr>
          </w:p>
        </w:tc>
      </w:tr>
    </w:tbl>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 w:rsidR="003F2287" w:rsidRDefault="003F2287">
      <w:pPr>
        <w:pStyle w:val="Nadpis3"/>
        <w:rPr>
          <w:rFonts w:ascii="Times New Roman" w:hAnsi="Times New Roman" w:cs="Times New Roman"/>
          <w:sz w:val="32"/>
          <w:szCs w:val="32"/>
        </w:rPr>
      </w:pPr>
      <w:r>
        <w:rPr>
          <w:rFonts w:ascii="Times New Roman" w:hAnsi="Times New Roman" w:cs="Times New Roman"/>
          <w:sz w:val="32"/>
          <w:szCs w:val="32"/>
        </w:rPr>
        <w:lastRenderedPageBreak/>
        <w:t>Pravidla pro hodnocení žáků</w:t>
      </w:r>
    </w:p>
    <w:p w:rsidR="003F2287" w:rsidRDefault="003F2287">
      <w:pPr>
        <w:pStyle w:val="Nadpis3"/>
        <w:rPr>
          <w:rFonts w:ascii="Times New Roman" w:hAnsi="Times New Roman" w:cs="Times New Roman"/>
          <w:sz w:val="24"/>
          <w:szCs w:val="24"/>
        </w:rPr>
      </w:pPr>
    </w:p>
    <w:p w:rsidR="003F2287" w:rsidRDefault="003F2287">
      <w:pPr>
        <w:pStyle w:val="Nzev"/>
        <w:jc w:val="left"/>
        <w:rPr>
          <w:b w:val="0"/>
          <w:bCs w:val="0"/>
          <w:sz w:val="24"/>
          <w:szCs w:val="24"/>
        </w:rPr>
      </w:pPr>
      <w:r>
        <w:rPr>
          <w:b w:val="0"/>
          <w:bCs w:val="0"/>
          <w:sz w:val="24"/>
          <w:szCs w:val="24"/>
        </w:rPr>
        <w:t xml:space="preserve">Pravidla pro hodnocení jsou zpracována na základě vyhlášky MŠMT č. 48/2005 Sb., o základním vzdělávání. </w:t>
      </w:r>
    </w:p>
    <w:p w:rsidR="003F2287" w:rsidRDefault="003F2287"/>
    <w:p w:rsidR="003F2287" w:rsidRDefault="003F2287">
      <w:pPr>
        <w:rPr>
          <w:b/>
          <w:u w:val="single"/>
        </w:rPr>
      </w:pPr>
      <w:r>
        <w:rPr>
          <w:b/>
          <w:u w:val="single"/>
        </w:rPr>
        <w:t>Zásady hodnocení průběhu a výsledků vzdělávání a chování ve škole a na akcích pořádaných školou, zásady a pravidla pro sebehodnocení žáků,</w:t>
      </w:r>
    </w:p>
    <w:p w:rsidR="003F2287" w:rsidRDefault="003F2287">
      <w:r>
        <w:t xml:space="preserve">  </w:t>
      </w:r>
    </w:p>
    <w:p w:rsidR="003F2287" w:rsidRDefault="003F2287">
      <w:r>
        <w:t>1.</w:t>
      </w:r>
      <w:r w:rsidR="00D220BE">
        <w:t xml:space="preserve"> </w:t>
      </w:r>
      <w:r w:rsidR="00062905">
        <w:t xml:space="preserve">Pedagogičtí </w:t>
      </w:r>
      <w:r>
        <w:t xml:space="preserve">pracovníci zajišťují, aby žáci, zákonní </w:t>
      </w:r>
      <w:proofErr w:type="gramStart"/>
      <w:r>
        <w:t>zástupci  nezletilých</w:t>
      </w:r>
      <w:proofErr w:type="gramEnd"/>
      <w:r>
        <w:t xml:space="preserve"> žáků byly včas informovány o průběhu a výsledcích vzdělávání žáka.</w:t>
      </w:r>
    </w:p>
    <w:p w:rsidR="003F2287" w:rsidRDefault="003F2287"/>
    <w:p w:rsidR="003F2287" w:rsidRDefault="003F2287">
      <w:r>
        <w:t>2.</w:t>
      </w:r>
      <w:r w:rsidR="00062905">
        <w:t xml:space="preserve"> Každé </w:t>
      </w:r>
      <w:r>
        <w:t>pololetí se vydává žákovi vysvědčení; za první pololetí lze místo vysvědčení vydat žákovi výpis z vysvědčení.</w:t>
      </w:r>
    </w:p>
    <w:p w:rsidR="003F2287" w:rsidRDefault="003F2287"/>
    <w:p w:rsidR="003F2287" w:rsidRDefault="003F2287">
      <w:r>
        <w:t>3.</w:t>
      </w:r>
      <w:r w:rsidR="00062905">
        <w:t xml:space="preserve"> Hodnocení </w:t>
      </w:r>
      <w:r>
        <w:t>výsledků vzdělávání žáka na vysvědčení je vyjádřeno klasifikačním stupněm (dále jen "klasifikace"), slovně nebo kombinací obou způsobů. O způsobu hodnocení rozhoduje ředitel školy se souhlasem školské rady.</w:t>
      </w:r>
    </w:p>
    <w:p w:rsidR="003F2287" w:rsidRDefault="003F2287"/>
    <w:p w:rsidR="003F2287" w:rsidRDefault="003F2287">
      <w:r>
        <w:t>4.</w:t>
      </w:r>
      <w:r w:rsidR="00062905">
        <w:t xml:space="preserve"> Škola </w:t>
      </w:r>
      <w:r>
        <w:t>převede slovní hodnocení do klasifikace nebo klasifikaci do slovního hodnocení v případě přestupu žáka na školu, která hodnotí odlišným způsobem, a to na žádost této školy nebo zákonného zástupce žáka. Škola, která hodnotí slovně, převede pro účely přijímacího řízení ke střednímu vzdělávání slovní hodnocení do klasifikace.</w:t>
      </w:r>
    </w:p>
    <w:p w:rsidR="003F2287" w:rsidRDefault="003F2287"/>
    <w:p w:rsidR="003F2287" w:rsidRDefault="003F2287">
      <w:r>
        <w:t>5.</w:t>
      </w:r>
      <w:r w:rsidR="00062905">
        <w:t xml:space="preserve"> U </w:t>
      </w:r>
      <w:r>
        <w:t>žáka s vývojovou poruchou učení rozhodne ředitel školy o použití slovního hodnocení na základě žádosti zákonného zástupce žáka.</w:t>
      </w:r>
    </w:p>
    <w:p w:rsidR="003F2287" w:rsidRDefault="003F2287"/>
    <w:p w:rsidR="003F2287" w:rsidRDefault="003F2287">
      <w:r>
        <w:t>6.</w:t>
      </w:r>
      <w:r w:rsidR="00062905">
        <w:t xml:space="preserve"> Do </w:t>
      </w:r>
      <w:r>
        <w:t>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Do vyššího ročníku postoupí i žák prvního stupně základní školy, který již v rámci prvního stupně opakoval ročník, a to bez ohledu na prospěch tohoto žáka.</w:t>
      </w:r>
    </w:p>
    <w:p w:rsidR="003F2287" w:rsidRDefault="003F2287"/>
    <w:p w:rsidR="003F2287" w:rsidRDefault="003F2287">
      <w:r>
        <w:t>7.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rsidR="003F2287" w:rsidRDefault="003F2287"/>
    <w:p w:rsidR="003F2287" w:rsidRDefault="003F2287">
      <w:r>
        <w:t>8.</w:t>
      </w:r>
      <w:r w:rsidR="00062905">
        <w:t xml:space="preserve"> Nelze-li </w:t>
      </w:r>
      <w:r>
        <w:t>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w:t>
      </w:r>
    </w:p>
    <w:p w:rsidR="003F2287" w:rsidRDefault="003F2287"/>
    <w:p w:rsidR="003F2287" w:rsidRDefault="003F2287">
      <w:r>
        <w:t>9.</w:t>
      </w:r>
      <w:r w:rsidR="00062905">
        <w:t xml:space="preserve"> </w:t>
      </w:r>
      <w:r>
        <w:t>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w:t>
      </w:r>
    </w:p>
    <w:p w:rsidR="003F2287" w:rsidRDefault="003F2287"/>
    <w:p w:rsidR="003F2287" w:rsidRDefault="003F2287">
      <w:r>
        <w:lastRenderedPageBreak/>
        <w:t>10.</w:t>
      </w:r>
      <w:r w:rsidR="00062905">
        <w:t xml:space="preserve"> </w:t>
      </w:r>
      <w:r>
        <w:t>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w:t>
      </w:r>
    </w:p>
    <w:p w:rsidR="003F2287" w:rsidRDefault="003F2287">
      <w:r>
        <w:t>11. Výchovnými opatřeními jsou pochvaly nebo jiná ocenění a kázeňská opatření. Kázeňským opatřením je podmíněné vyloučení žáka ze školy, vyloučení žáka ze školy, a další kázeňská opatření, která nemají právní důsledky pro žáka. Pochvaly, jiná ocenění a další kázeňská opatření může udělit či uložit ředitel školy nebo třídní učitel. Ředitel školy může v případě závažného zaviněného porušení povinností stanovených tímto zákonem nebo školním nebo vnitřním řádem rozhodnout o podmíněném vyloučení nebo o vyloučení žáka ze školy. V rozhodnutí o podmíněném vyloučení stanoví ředitel školy zkušební lhůtu, a to nejdéle na dobu jednoho roku. Dopustí-li se žák v průběhu zkušební lhůty dalšího zaviněného porušení povinností stanovených tímto zákonem nebo školním nebo vnitřním řádem, může ředitel školy rozhodnout o jeho vyloučení. Žáka lze podmíněně vyloučit nebo vyloučit ze školy pouze v případě, že splnil povinnou školní docházku.</w:t>
      </w:r>
    </w:p>
    <w:p w:rsidR="003F2287" w:rsidRDefault="003F2287"/>
    <w:p w:rsidR="003F2287" w:rsidRDefault="003F2287">
      <w:r>
        <w:t>12.</w:t>
      </w:r>
      <w:r w:rsidR="00062905">
        <w:t xml:space="preserve"> </w:t>
      </w:r>
      <w:r>
        <w:t>Zvláště hrubé slovní a úmyslné fyzické útoky žáka nebo studenta vůči pracovníkům školy nebo školského zařízení se vždy považují za závažné zaviněné porušení povinností stanovených tímto zákonem.</w:t>
      </w:r>
    </w:p>
    <w:p w:rsidR="003F2287" w:rsidRDefault="003F2287"/>
    <w:p w:rsidR="003F2287" w:rsidRDefault="003F2287">
      <w:r>
        <w:t>13. O podmíněném vyloučení nebo o vyloučení žáka rozhodne ředitel školy do dvou měsíců ode dne, kdy se o provinění žáka dozvěděl, nejpozději však do je</w:t>
      </w:r>
      <w:r w:rsidR="00062905">
        <w:t xml:space="preserve">dnoho roku ode dne, kdy se žák </w:t>
      </w:r>
      <w:r>
        <w:t xml:space="preserve">provinění dopustil, s výjimkou případu, kdy provinění je klasifikováno jako trestný čin podle zvláštního právního předpisu. O svém rozhodnutí informuje </w:t>
      </w:r>
      <w:r w:rsidR="00062905">
        <w:t xml:space="preserve">ředitel pedagogickou radu. Žák </w:t>
      </w:r>
      <w:r>
        <w:t>přestává být žákem školy dnem následujícím po dni nabytí právní moci rozhodnutí o vyloučení, nestanoví-li toto rozhodnutí den pozdější.</w:t>
      </w:r>
    </w:p>
    <w:p w:rsidR="003F2287" w:rsidRDefault="003F2287"/>
    <w:p w:rsidR="003F2287" w:rsidRDefault="003F2287">
      <w:pPr>
        <w:rPr>
          <w:b/>
        </w:rPr>
      </w:pPr>
      <w:r>
        <w:rPr>
          <w:b/>
        </w:rPr>
        <w:t>Výchovná opatření</w:t>
      </w:r>
    </w:p>
    <w:p w:rsidR="003F2287" w:rsidRDefault="003F2287"/>
    <w:p w:rsidR="003F2287" w:rsidRDefault="003F2287">
      <w:r>
        <w:t>1. 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dlouhodobou úspěšnou práci.</w:t>
      </w:r>
    </w:p>
    <w:p w:rsidR="003F2287" w:rsidRDefault="003F2287"/>
    <w:p w:rsidR="003F2287" w:rsidRDefault="003F2287">
      <w:r>
        <w:t>2. 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3F2287" w:rsidRDefault="003F2287"/>
    <w:p w:rsidR="003F2287" w:rsidRDefault="003F2287">
      <w:r>
        <w:t>3. Při porušení povinností stanovených školním řádem lze podle závažnosti tohoto porušení žákovi uložit:</w:t>
      </w:r>
    </w:p>
    <w:p w:rsidR="003F2287" w:rsidRDefault="003F2287"/>
    <w:p w:rsidR="003F2287" w:rsidRDefault="00062905">
      <w:r>
        <w:t xml:space="preserve">a) </w:t>
      </w:r>
      <w:r w:rsidR="003F2287">
        <w:t>napomenutí třídního učitele,</w:t>
      </w:r>
    </w:p>
    <w:p w:rsidR="003F2287" w:rsidRDefault="003F2287">
      <w:r>
        <w:t>b) důtku třídního učitele,</w:t>
      </w:r>
    </w:p>
    <w:p w:rsidR="003F2287" w:rsidRDefault="003F2287">
      <w:r>
        <w:t>c) důtku ředitele školy.</w:t>
      </w:r>
    </w:p>
    <w:p w:rsidR="003F2287" w:rsidRDefault="003F2287"/>
    <w:p w:rsidR="003F2287" w:rsidRDefault="003F2287">
      <w:r>
        <w:t>4. Pravidla pro udělování pochval a jiných ocenění a ukládání napomenutí a důtek jsou součástí školního řádu.</w:t>
      </w:r>
    </w:p>
    <w:p w:rsidR="003F2287" w:rsidRDefault="003F2287"/>
    <w:p w:rsidR="003F2287" w:rsidRDefault="003F2287">
      <w:r>
        <w:t>5. Třídní učitel neprodleně oznámí řediteli školy uložení důtky třídního učitele. Důtku ředitele školy lze žákovi uložit pouze po projednání v pedagogické radě.</w:t>
      </w:r>
    </w:p>
    <w:p w:rsidR="003F2287" w:rsidRDefault="003F2287"/>
    <w:p w:rsidR="003F2287" w:rsidRDefault="003F2287">
      <w:r>
        <w:lastRenderedPageBreak/>
        <w:t>6. Ředitel školy nebo třídní učitel neprodleně oznámí udělení pochvaly a jiného ocenění nebo uložení napomenutí nebo důtky a jeho důvody prokazatelným způsobem žákovi a jeho zákonnému zástupci.</w:t>
      </w:r>
    </w:p>
    <w:p w:rsidR="003F2287" w:rsidRDefault="003F2287"/>
    <w:p w:rsidR="003F2287" w:rsidRDefault="003F2287">
      <w:pPr>
        <w:jc w:val="both"/>
      </w:pPr>
      <w:r>
        <w:t>7. Udělení pochvaly a jiného ocenění a uložení napomenutí nebo důtky se zaznamená do dokumentace školy. Udělení pochvaly a jiného ocenění se zaznamená na vysvědčení za pololetí, v němž bylo uděleno.</w:t>
      </w:r>
    </w:p>
    <w:p w:rsidR="003F2287" w:rsidRDefault="003F2287">
      <w:pPr>
        <w:jc w:val="both"/>
      </w:pPr>
    </w:p>
    <w:p w:rsidR="003F2287" w:rsidRDefault="003F2287">
      <w:pPr>
        <w:rPr>
          <w:b/>
          <w:color w:val="0000FF"/>
          <w:u w:val="single"/>
        </w:rPr>
      </w:pPr>
    </w:p>
    <w:p w:rsidR="003F2287" w:rsidRDefault="003F2287">
      <w:pPr>
        <w:rPr>
          <w:b/>
          <w:color w:val="0000FF"/>
          <w:u w:val="single"/>
        </w:rPr>
      </w:pPr>
    </w:p>
    <w:p w:rsidR="003F2287" w:rsidRDefault="003F2287">
      <w:pPr>
        <w:rPr>
          <w:b/>
          <w:u w:val="single"/>
        </w:rPr>
      </w:pPr>
      <w:r>
        <w:rPr>
          <w:b/>
          <w:u w:val="single"/>
        </w:rPr>
        <w:t xml:space="preserve">Stupně </w:t>
      </w:r>
      <w:proofErr w:type="gramStart"/>
      <w:r>
        <w:rPr>
          <w:b/>
          <w:u w:val="single"/>
        </w:rPr>
        <w:t>hodnocení  chování</w:t>
      </w:r>
      <w:proofErr w:type="gramEnd"/>
      <w:r>
        <w:rPr>
          <w:b/>
          <w:u w:val="single"/>
        </w:rPr>
        <w:t xml:space="preserve"> a prospěchu v případě použití klasifikace, zásady pro používání slovního hodnocení,</w:t>
      </w:r>
    </w:p>
    <w:p w:rsidR="003F2287" w:rsidRDefault="003F2287">
      <w:pPr>
        <w:rPr>
          <w:b/>
          <w:color w:val="0000FF"/>
          <w:u w:val="single"/>
        </w:rPr>
      </w:pPr>
    </w:p>
    <w:p w:rsidR="003F2287" w:rsidRDefault="003F2287">
      <w:pPr>
        <w:rPr>
          <w:b/>
          <w:color w:val="0000FF"/>
          <w:u w:val="single"/>
        </w:rPr>
      </w:pPr>
    </w:p>
    <w:p w:rsidR="003F2287" w:rsidRDefault="003F2287">
      <w:pPr>
        <w:pStyle w:val="Zkladntext21"/>
        <w:spacing w:before="0" w:line="240" w:lineRule="auto"/>
      </w:pPr>
      <w:r>
        <w:rPr>
          <w:b/>
        </w:rPr>
        <w:t>Klasifikaci chování</w:t>
      </w:r>
      <w:r>
        <w:t xml:space="preserve"> žáků navrh</w:t>
      </w:r>
      <w:r w:rsidR="00062905">
        <w:t>uje třídní učitel po projednání</w:t>
      </w:r>
      <w:r>
        <w:t xml:space="preserve"> s učiteli, kteří ve třídě vyučují, a s ostatním</w:t>
      </w:r>
      <w:r w:rsidR="00062905">
        <w:t>i učiteli a rozhoduje</w:t>
      </w:r>
      <w:r>
        <w:t xml:space="preserve"> o ni ředitel po projednání v pedagog</w:t>
      </w:r>
      <w:r w:rsidR="00062905">
        <w:t>ické radě. Pokud třídní učitel</w:t>
      </w:r>
      <w:r>
        <w:t xml:space="preserve"> tento postup nedodrží, mají možnost p</w:t>
      </w:r>
      <w:r w:rsidR="00062905">
        <w:t>odat návrh na pedagogické radě</w:t>
      </w:r>
      <w:r>
        <w:t xml:space="preserve"> i další vyučující. Kritériem pro kla</w:t>
      </w:r>
      <w:r w:rsidR="00062905">
        <w:t>sifikaci chování je dodržování</w:t>
      </w:r>
      <w:r>
        <w:t xml:space="preserve"> pravidel chování (školní řád) včetně d</w:t>
      </w:r>
      <w:r w:rsidR="00062905">
        <w:t>održování vnitřního řádu školy</w:t>
      </w:r>
      <w:r>
        <w:t xml:space="preserve"> během klasifikačního období.    </w:t>
      </w:r>
    </w:p>
    <w:p w:rsidR="003F2287" w:rsidRDefault="003F2287">
      <w:pPr>
        <w:jc w:val="both"/>
      </w:pPr>
    </w:p>
    <w:p w:rsidR="003F2287" w:rsidRDefault="003F2287">
      <w:pPr>
        <w:jc w:val="both"/>
      </w:pPr>
      <w:r>
        <w:t>Při klasifikaci chování se přihl</w:t>
      </w:r>
      <w:r w:rsidR="00062905">
        <w:t>íží k věku, morální a rozumové</w:t>
      </w:r>
      <w:r>
        <w:t xml:space="preserve"> vyspělosti žáka; k uděleným opatření</w:t>
      </w:r>
      <w:r w:rsidR="00062905">
        <w:t>m k posílení kázně se přihlíží</w:t>
      </w:r>
      <w:r>
        <w:t xml:space="preserve"> pouze tehdy, jestliže tato opatření byla neúčinná.</w:t>
      </w:r>
    </w:p>
    <w:p w:rsidR="003F2287" w:rsidRDefault="003F2287">
      <w:pPr>
        <w:jc w:val="both"/>
      </w:pPr>
      <w:r>
        <w:t xml:space="preserve">      </w:t>
      </w:r>
    </w:p>
    <w:p w:rsidR="003F2287" w:rsidRDefault="003F2287">
      <w:pPr>
        <w:jc w:val="both"/>
      </w:pPr>
    </w:p>
    <w:p w:rsidR="003F2287" w:rsidRDefault="003F2287">
      <w:pPr>
        <w:jc w:val="both"/>
      </w:pPr>
    </w:p>
    <w:p w:rsidR="003F2287" w:rsidRDefault="003F2287">
      <w:pPr>
        <w:rPr>
          <w:b/>
        </w:rPr>
      </w:pPr>
      <w:r>
        <w:rPr>
          <w:b/>
        </w:rPr>
        <w:t>Stupně klasifikace chování:</w:t>
      </w:r>
    </w:p>
    <w:p w:rsidR="003F2287" w:rsidRDefault="003F2287">
      <w:r>
        <w:t>a) 1 - velmi dobré,</w:t>
      </w:r>
    </w:p>
    <w:p w:rsidR="003F2287" w:rsidRDefault="003F2287">
      <w:r>
        <w:t>b) 2 - uspokojivé,</w:t>
      </w:r>
    </w:p>
    <w:p w:rsidR="003F2287" w:rsidRDefault="003F2287">
      <w:r>
        <w:t>c) 3 - neuspokojivé.</w:t>
      </w:r>
    </w:p>
    <w:p w:rsidR="003F2287" w:rsidRDefault="003F2287"/>
    <w:p w:rsidR="003F2287" w:rsidRDefault="003F2287"/>
    <w:p w:rsidR="003F2287" w:rsidRDefault="003F2287">
      <w:pPr>
        <w:jc w:val="both"/>
      </w:pPr>
      <w:r>
        <w:t>Kritéria:</w:t>
      </w:r>
    </w:p>
    <w:p w:rsidR="003F2287" w:rsidRDefault="003F2287">
      <w:pPr>
        <w:jc w:val="both"/>
      </w:pPr>
      <w:r>
        <w:rPr>
          <w:b/>
        </w:rPr>
        <w:t>Stupeň 1 (velmi dobré)</w:t>
      </w:r>
      <w:r>
        <w:t xml:space="preserve"> Žák uvědo</w:t>
      </w:r>
      <w:r w:rsidR="00062905">
        <w:t>měle dodržuje pravidla chování</w:t>
      </w:r>
      <w:r>
        <w:t xml:space="preserve"> a ustanovení vnitřního řádu škol</w:t>
      </w:r>
      <w:r w:rsidR="00062905">
        <w:t>y. Méně závažných přestupků se</w:t>
      </w:r>
      <w:r>
        <w:t xml:space="preserve"> dopouští ojediněle. Žák je však přístu</w:t>
      </w:r>
      <w:r w:rsidR="00062905">
        <w:t>pný výchovnému působení a snaží</w:t>
      </w:r>
      <w:r>
        <w:t xml:space="preserve"> se své chyby napravit.         </w:t>
      </w:r>
    </w:p>
    <w:p w:rsidR="003F2287" w:rsidRDefault="003F2287">
      <w:pPr>
        <w:pStyle w:val="Zkladntext21"/>
        <w:spacing w:before="0" w:line="240" w:lineRule="auto"/>
      </w:pPr>
    </w:p>
    <w:p w:rsidR="003F2287" w:rsidRDefault="003F2287">
      <w:pPr>
        <w:pStyle w:val="Zkladntext21"/>
        <w:spacing w:before="0" w:line="240" w:lineRule="auto"/>
      </w:pPr>
    </w:p>
    <w:p w:rsidR="003F2287" w:rsidRDefault="003F2287">
      <w:pPr>
        <w:jc w:val="both"/>
      </w:pPr>
      <w:r>
        <w:rPr>
          <w:b/>
        </w:rPr>
        <w:t>Stupeň 2 (uspokojivé)</w:t>
      </w:r>
      <w:r>
        <w:t xml:space="preserve"> Chování žáka j</w:t>
      </w:r>
      <w:r w:rsidR="00062905">
        <w:t>e v rozporu s pravidly chování</w:t>
      </w:r>
      <w:r>
        <w:t xml:space="preserve"> a s ustanoveními vnitřního řádu š</w:t>
      </w:r>
      <w:r w:rsidR="00062905">
        <w:t>koly. Žák se dopustí závažného</w:t>
      </w:r>
      <w:r>
        <w:t xml:space="preserve"> přestupku proti pravidlům slušného chování nebo vnitřnímu řádu školy;   nebo se opakovaně dopustí méně závažných</w:t>
      </w:r>
      <w:r w:rsidR="00062905">
        <w:t xml:space="preserve"> přestupků. Zpravidla se přes </w:t>
      </w:r>
      <w:r>
        <w:t>důtku třídního učitele školy dopouš</w:t>
      </w:r>
      <w:r w:rsidR="00062905">
        <w:t>tí dalších přestupků, narušuje</w:t>
      </w:r>
      <w:r>
        <w:t xml:space="preserve"> výchovně vzdělávací činnost školy. Ohrožuje bezpečnost a zdraví sv</w:t>
      </w:r>
      <w:r w:rsidR="00062905">
        <w:t>oje</w:t>
      </w:r>
      <w:r>
        <w:t xml:space="preserve"> nebo jiných osob.     </w:t>
      </w:r>
    </w:p>
    <w:p w:rsidR="003F2287" w:rsidRDefault="003F2287">
      <w:pPr>
        <w:jc w:val="both"/>
      </w:pPr>
    </w:p>
    <w:p w:rsidR="003F2287" w:rsidRDefault="003F2287">
      <w:pPr>
        <w:jc w:val="both"/>
      </w:pPr>
    </w:p>
    <w:p w:rsidR="003F2287" w:rsidRDefault="003F2287">
      <w:pPr>
        <w:jc w:val="both"/>
      </w:pPr>
      <w:r>
        <w:rPr>
          <w:b/>
        </w:rPr>
        <w:t xml:space="preserve"> Stupeň 3 (neuspokojivé)</w:t>
      </w:r>
      <w:r>
        <w:t xml:space="preserve"> Chování žáka </w:t>
      </w:r>
      <w:r w:rsidR="00062905">
        <w:t xml:space="preserve">ve škole je v příkrém rozporu </w:t>
      </w:r>
      <w:r>
        <w:t xml:space="preserve">s pravidly slušného chování. Dopustí </w:t>
      </w:r>
      <w:r w:rsidR="00062905">
        <w:t>se takových závažných přestupků</w:t>
      </w:r>
      <w:r>
        <w:t xml:space="preserve"> proti školnímu řádu nebo provinění, že </w:t>
      </w:r>
      <w:r w:rsidR="00062905">
        <w:t>je jimi vážně ohrožena výchova</w:t>
      </w:r>
      <w:r>
        <w:t xml:space="preserve"> nebo bezpečnost a zdraví jiných </w:t>
      </w:r>
      <w:r w:rsidR="00062905">
        <w:t xml:space="preserve">osob. Záměrně narušuje hrubým </w:t>
      </w:r>
      <w:r>
        <w:t xml:space="preserve">způsobem výchovně vzdělávací činnost </w:t>
      </w:r>
      <w:r w:rsidR="00062905">
        <w:t>školy. Zpravidla se přes důtku</w:t>
      </w:r>
      <w:r>
        <w:t xml:space="preserve"> ředitele školy dopouští dalších přestupků.      </w:t>
      </w:r>
    </w:p>
    <w:p w:rsidR="003F2287" w:rsidRDefault="003F2287"/>
    <w:p w:rsidR="003F2287" w:rsidRDefault="003F2287"/>
    <w:p w:rsidR="003F2287" w:rsidRDefault="003F2287">
      <w:pPr>
        <w:rPr>
          <w:b/>
        </w:rPr>
      </w:pPr>
      <w:r>
        <w:rPr>
          <w:b/>
        </w:rPr>
        <w:lastRenderedPageBreak/>
        <w:t>Stupně hodnocení prospěchu v případě klasifikace</w:t>
      </w:r>
    </w:p>
    <w:p w:rsidR="003F2287" w:rsidRDefault="003F2287">
      <w:pPr>
        <w:rPr>
          <w:b/>
        </w:rPr>
      </w:pPr>
    </w:p>
    <w:p w:rsidR="003F2287" w:rsidRDefault="003F2287">
      <w:r>
        <w:t>Výsledky vzdělávání žáka v jednotlivých povinných a nepovinných předmětech stanovených školním vzdělávacím programem se hodnotí na vysvědčení stupni prospěchu:</w:t>
      </w:r>
    </w:p>
    <w:p w:rsidR="003F2287" w:rsidRDefault="003F2287"/>
    <w:p w:rsidR="003F2287" w:rsidRDefault="003F2287">
      <w:r>
        <w:t>a) 1 - výborný,</w:t>
      </w:r>
    </w:p>
    <w:p w:rsidR="003F2287" w:rsidRDefault="003F2287">
      <w:r>
        <w:t>b) 2 - chvalitebný,</w:t>
      </w:r>
    </w:p>
    <w:p w:rsidR="003F2287" w:rsidRDefault="003F2287">
      <w:r>
        <w:t>c) 3 - dobrý,</w:t>
      </w:r>
    </w:p>
    <w:p w:rsidR="003F2287" w:rsidRDefault="003F2287">
      <w:r>
        <w:t>d) 4 - dostatečný,</w:t>
      </w:r>
    </w:p>
    <w:p w:rsidR="003F2287" w:rsidRDefault="003F2287">
      <w:r>
        <w:t>e) 5 - nedostatečný.</w:t>
      </w:r>
    </w:p>
    <w:p w:rsidR="003F2287" w:rsidRDefault="003F2287"/>
    <w:p w:rsidR="003F2287" w:rsidRDefault="003F2287">
      <w:r>
        <w:t>1. Při hodnocení touto stupnicí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osobnostním předpokladům a k věku žáka. Klasifikace zahrnuje ohodnocení píle žáka a jeho přístupu ke vzdělávání i v souvislostech, které ovlivňují jeho výkon.</w:t>
      </w:r>
    </w:p>
    <w:p w:rsidR="003F2287" w:rsidRDefault="003F2287"/>
    <w:p w:rsidR="003F2287" w:rsidRDefault="00062905">
      <w:r>
        <w:t>2. Při hodnocení žáka</w:t>
      </w:r>
      <w:r w:rsidR="003F2287">
        <w:t xml:space="preserve"> se na prvním stupni použije pro zápis stupně hodnocení číslice.</w:t>
      </w:r>
    </w:p>
    <w:p w:rsidR="003F2287" w:rsidRDefault="003F2287">
      <w:r>
        <w:rPr>
          <w:b/>
        </w:rPr>
        <w:t>Celkové hodnocení žáka se na vysvědčení</w:t>
      </w:r>
      <w:r>
        <w:t xml:space="preserve"> vyjadřuje stupni:</w:t>
      </w:r>
    </w:p>
    <w:p w:rsidR="003F2287" w:rsidRDefault="003F2287"/>
    <w:p w:rsidR="003F2287" w:rsidRDefault="00062905">
      <w:r>
        <w:t xml:space="preserve">a) </w:t>
      </w:r>
      <w:proofErr w:type="gramStart"/>
      <w:r>
        <w:t xml:space="preserve">prospěl(a) </w:t>
      </w:r>
      <w:r w:rsidR="003F2287">
        <w:t>s vyznamenáním</w:t>
      </w:r>
      <w:proofErr w:type="gramEnd"/>
      <w:r w:rsidR="003F2287">
        <w:t>,</w:t>
      </w:r>
    </w:p>
    <w:p w:rsidR="003F2287" w:rsidRDefault="003F2287">
      <w:r>
        <w:t xml:space="preserve">b) </w:t>
      </w:r>
      <w:proofErr w:type="gramStart"/>
      <w:r>
        <w:t>prospěl(a),</w:t>
      </w:r>
      <w:proofErr w:type="gramEnd"/>
    </w:p>
    <w:p w:rsidR="003F2287" w:rsidRDefault="003F2287">
      <w:r>
        <w:t xml:space="preserve">c) </w:t>
      </w:r>
      <w:proofErr w:type="gramStart"/>
      <w:r>
        <w:t>neprospěl(a).</w:t>
      </w:r>
      <w:proofErr w:type="gramEnd"/>
    </w:p>
    <w:p w:rsidR="003F2287" w:rsidRDefault="003F2287"/>
    <w:p w:rsidR="003F2287" w:rsidRDefault="003F2287">
      <w:r>
        <w:t xml:space="preserve"> Žák je hodnocen stupněm</w:t>
      </w:r>
    </w:p>
    <w:p w:rsidR="003F2287" w:rsidRDefault="003F2287"/>
    <w:p w:rsidR="003F2287" w:rsidRDefault="003F2287">
      <w:r>
        <w:rPr>
          <w:b/>
        </w:rPr>
        <w:t xml:space="preserve">a) </w:t>
      </w:r>
      <w:proofErr w:type="gramStart"/>
      <w:r>
        <w:rPr>
          <w:b/>
        </w:rPr>
        <w:t>prospěl(a) s vyznamenáním</w:t>
      </w:r>
      <w:proofErr w:type="gramEnd"/>
      <w:r>
        <w:t>, není-li v žádném z povinných předmětů stanovených školním vzdělávacím programem hodnocen na vysvědčení stupněm prospěchu horším než 2 - chvalitebný, průměr stupňů prospěchu ze všech povinných předmětů stanovených školním vzdělávacím programem není vyšší než 1,5 a jeho chování je hodnoceno stupněm velmi dobré,</w:t>
      </w:r>
    </w:p>
    <w:p w:rsidR="003F2287" w:rsidRDefault="003F2287">
      <w:r>
        <w:rPr>
          <w:b/>
        </w:rPr>
        <w:t xml:space="preserve">b) </w:t>
      </w:r>
      <w:proofErr w:type="gramStart"/>
      <w:r>
        <w:rPr>
          <w:b/>
        </w:rPr>
        <w:t>prospěl(a)</w:t>
      </w:r>
      <w:r>
        <w:t>, není</w:t>
      </w:r>
      <w:proofErr w:type="gramEnd"/>
      <w:r>
        <w:t>-li v žádném z povinných předmětů stanovených školním vzdělávacím programem hodnocen na vysvědčení stupněm prospěchu 5 - nedostatečný nebo odpovídajícím slovním hodnocením,</w:t>
      </w:r>
    </w:p>
    <w:p w:rsidR="003F2287" w:rsidRDefault="003F2287">
      <w:r>
        <w:rPr>
          <w:b/>
        </w:rPr>
        <w:t xml:space="preserve">c) </w:t>
      </w:r>
      <w:proofErr w:type="gramStart"/>
      <w:r>
        <w:rPr>
          <w:b/>
        </w:rPr>
        <w:t>neprospěl(a)</w:t>
      </w:r>
      <w:r>
        <w:t>, je</w:t>
      </w:r>
      <w:proofErr w:type="gramEnd"/>
      <w:r>
        <w:t>-li v některém z povinných předmětů stanovených školním vzdělávacím programem hodnocen na vysvědčení stupněm prospěchu 5 - nedostatečný nebo odpovídajícím slovním hodnocením.</w:t>
      </w:r>
    </w:p>
    <w:p w:rsidR="003F2287" w:rsidRDefault="003F2287"/>
    <w:p w:rsidR="003F2287" w:rsidRDefault="003F2287">
      <w:r>
        <w:t>Výsledky práce v zájmových útvarech organizovaných školou se v případě použití klasifikace hodnotí na vysvědčení stupni:</w:t>
      </w:r>
    </w:p>
    <w:p w:rsidR="003F2287" w:rsidRDefault="003F2287"/>
    <w:p w:rsidR="003F2287" w:rsidRDefault="003F2287">
      <w:r>
        <w:t xml:space="preserve">a) </w:t>
      </w:r>
      <w:proofErr w:type="gramStart"/>
      <w:r>
        <w:t>pracoval(a) úspěšně</w:t>
      </w:r>
      <w:proofErr w:type="gramEnd"/>
      <w:r>
        <w:t>,</w:t>
      </w:r>
    </w:p>
    <w:p w:rsidR="003F2287" w:rsidRDefault="003F2287">
      <w:r>
        <w:t xml:space="preserve">b) </w:t>
      </w:r>
      <w:proofErr w:type="gramStart"/>
      <w:r>
        <w:t>pracoval(a).</w:t>
      </w:r>
      <w:proofErr w:type="gramEnd"/>
    </w:p>
    <w:p w:rsidR="003F2287" w:rsidRDefault="003F2287"/>
    <w:p w:rsidR="003F2287" w:rsidRDefault="003F2287">
      <w:pPr>
        <w:jc w:val="both"/>
      </w:pPr>
      <w:r>
        <w:t>Při hodnocení žáků, kteří nejsou státními občany České republiky a plní v České republice povinnou školní docházku, se dosažená úroveň znalosti českého jazyka považuje za závažnou souvislost, která ovlivňuje výkon žáka. Při hodnocení těchto žáků ze vzdělávacího obsahu vzdělávacího oboru Český jazyk a literatura určeného Rámcovým vzdělávacím programem pro základní vzdělávání se na konci tří po sobě jdoucích pololetí po zahájení docházky do školy v České republice vždy považuje dosažená úroveň znalosti českého jazyka za závažnou souvislost, která ovlivňuje výkon žáka.</w:t>
      </w:r>
    </w:p>
    <w:p w:rsidR="003F2287" w:rsidRDefault="003F2287">
      <w:pPr>
        <w:jc w:val="both"/>
        <w:rPr>
          <w:b/>
        </w:rPr>
      </w:pPr>
      <w:r>
        <w:rPr>
          <w:b/>
        </w:rPr>
        <w:lastRenderedPageBreak/>
        <w:t>Slovní hodnocení:</w:t>
      </w:r>
    </w:p>
    <w:p w:rsidR="003F2287" w:rsidRDefault="003F2287">
      <w:pPr>
        <w:jc w:val="both"/>
        <w:rPr>
          <w:b/>
        </w:rPr>
      </w:pPr>
    </w:p>
    <w:p w:rsidR="003F2287" w:rsidRDefault="003F2287">
      <w:r>
        <w:t>1. O slovním hodnocení výsledků vzdělávání žáka na vysvědčení rozhoduje ředitel školy se souhlasem školské rady a po projednání v pedagogické radě.</w:t>
      </w:r>
    </w:p>
    <w:p w:rsidR="003F2287" w:rsidRDefault="003F2287">
      <w:r>
        <w:t xml:space="preserve">2. 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rsidR="003F2287" w:rsidRDefault="003F2287">
      <w:r>
        <w:t>3. Je-li žák hodnocen slovně, převede třídní učitel po projednání s vyučujícími ostatních předmětů slovní hodnocení do klasifikace pro účely přijímacího řízení ke střednímu vzdělávání.</w:t>
      </w:r>
    </w:p>
    <w:p w:rsidR="003F2287" w:rsidRDefault="003F2287">
      <w:r>
        <w:t>4. U žáka s vývojovou poruchou učení rozhodne ředitel školy o použití slovního hodnocení na základě žádosti zákonného zástupce žáka.</w:t>
      </w:r>
    </w:p>
    <w:p w:rsidR="003F2287" w:rsidRDefault="003F2287">
      <w:pPr>
        <w:pStyle w:val="Odstavecaut"/>
        <w:tabs>
          <w:tab w:val="clear" w:pos="360"/>
          <w:tab w:val="left" w:pos="708"/>
        </w:tabs>
        <w:spacing w:before="0"/>
        <w:jc w:val="left"/>
      </w:pPr>
      <w:r>
        <w:t>5. 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3F2287" w:rsidRDefault="003F2287">
      <w:pPr>
        <w:pStyle w:val="Zkladntext"/>
        <w:rPr>
          <w:b/>
          <w:i/>
          <w:color w:val="auto"/>
        </w:rPr>
      </w:pPr>
    </w:p>
    <w:p w:rsidR="003F2287" w:rsidRDefault="003F2287"/>
    <w:p w:rsidR="003F2287" w:rsidRDefault="003F2287">
      <w:r>
        <w:t xml:space="preserve">6. Zásady pro vzájemné převedení klasifikace a slovního hodnocení </w:t>
      </w:r>
    </w:p>
    <w:p w:rsidR="003F2287" w:rsidRDefault="003F2287">
      <w:pPr>
        <w:rPr>
          <w:sz w:val="20"/>
        </w:rPr>
      </w:pPr>
    </w:p>
    <w:p w:rsidR="003F2287" w:rsidRDefault="003F2287"/>
    <w:tbl>
      <w:tblPr>
        <w:tblW w:w="0" w:type="auto"/>
        <w:tblInd w:w="70" w:type="dxa"/>
        <w:tblLayout w:type="fixed"/>
        <w:tblCellMar>
          <w:left w:w="70" w:type="dxa"/>
          <w:right w:w="70" w:type="dxa"/>
        </w:tblCellMar>
        <w:tblLook w:val="0000" w:firstRow="0" w:lastRow="0" w:firstColumn="0" w:lastColumn="0" w:noHBand="0" w:noVBand="0"/>
      </w:tblPr>
      <w:tblGrid>
        <w:gridCol w:w="3828"/>
        <w:gridCol w:w="5594"/>
      </w:tblGrid>
      <w:tr w:rsidR="003F2287">
        <w:tc>
          <w:tcPr>
            <w:tcW w:w="3828" w:type="dxa"/>
            <w:tcBorders>
              <w:top w:val="single" w:sz="4" w:space="0" w:color="000000"/>
              <w:left w:val="single" w:sz="4" w:space="0" w:color="000000"/>
              <w:bottom w:val="single" w:sz="4" w:space="0" w:color="000000"/>
            </w:tcBorders>
          </w:tcPr>
          <w:p w:rsidR="003F2287" w:rsidRDefault="003F2287">
            <w:pPr>
              <w:snapToGrid w:val="0"/>
            </w:pPr>
            <w:r>
              <w:t>Prospěch</w:t>
            </w:r>
          </w:p>
          <w:p w:rsidR="003F2287" w:rsidRDefault="003F2287">
            <w:pPr>
              <w:overflowPunct w:val="0"/>
              <w:autoSpaceDE w:val="0"/>
              <w:rPr>
                <w:b/>
              </w:rPr>
            </w:pP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rPr>
                <w:b/>
              </w:rPr>
            </w:pPr>
            <w:r>
              <w:rPr>
                <w:b/>
              </w:rPr>
              <w:t xml:space="preserve">Ovládnutí učiva </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1 – výborný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 xml:space="preserve">ovládá bezpečně </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2 – chvalitebný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ovládá</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3 – dobrý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v podstatě ovládá</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4 – 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ovládá se značnými mezerami</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5 - nedostatečný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neovládá</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rPr>
                <w:sz w:val="20"/>
              </w:rPr>
            </w:pP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rPr>
                <w:b/>
              </w:rPr>
            </w:pPr>
            <w:r>
              <w:rPr>
                <w:b/>
              </w:rPr>
              <w:t>Myšlení</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1 – výborný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 xml:space="preserve">pohotový, bystrý, dobře chápe souvislosti, </w:t>
            </w:r>
          </w:p>
          <w:p w:rsidR="003F2287" w:rsidRDefault="003F2287">
            <w:pPr>
              <w:overflowPunct w:val="0"/>
              <w:autoSpaceDE w:val="0"/>
            </w:pPr>
            <w:r>
              <w:t>samostatný</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2 – chvalitebný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uvažuje celkem samostatně</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3 – dobrý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menší samostatnost v myšlení</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4 – 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nesamostatné myšlení, pouze s nápovědou</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5 - nedostatečný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odpovídá nesprávně i na návodné otázky</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rPr>
                <w:sz w:val="20"/>
              </w:rPr>
            </w:pP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rPr>
                <w:b/>
              </w:rPr>
            </w:pPr>
            <w:r>
              <w:rPr>
                <w:b/>
              </w:rPr>
              <w:t>Vyjadřování</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1 – výborný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 xml:space="preserve">výstižné a poměrně přesné </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2 – chvalitebný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celkem výstižné</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3 – dobrý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myšlenky vyjadřuje ne dost přesně</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4 – 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myšlenky vyjadřuje se značnými obtížemi</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5 - nedostatečný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nedokáže se samostatně vyjádřit, i na návodné otázky odpovídá nesprávně</w:t>
            </w:r>
          </w:p>
          <w:p w:rsidR="00D733F8" w:rsidRDefault="00D733F8">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rPr>
                <w:b/>
              </w:rPr>
            </w:pPr>
            <w:r>
              <w:rPr>
                <w:b/>
              </w:rPr>
              <w:lastRenderedPageBreak/>
              <w:t>Celková aplikace vědomostí</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1 – výborný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 xml:space="preserve">užívá vědomostí a spolehlivě a uvědoměle dovedností, pracuje samostatně, přesně a s jistotou </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2 – chvalitebný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dovede používat vědomosti a dovednosti při řešení úkolů, dopouští se jen menších chyb</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3 – dobrý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řeší úkoly s pomocí učitele a s touto pomocí snadno překonává potíže a odstraňuje chyby</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4 – 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dělá podstatné chyby, nesnadno je překonává</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5 - nedostatečný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praktické úkoly nedokáže splnit ani s pomocí</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rPr>
                <w:sz w:val="20"/>
              </w:rPr>
            </w:pP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Aktivita, zájem o učení</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1 – výborný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aktivní, učí se svědomitě a se zájmem</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2 – chvalitebný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učí se svědomitě</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3 – dobrý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k učení a práci nepotřebuje větších podnětů</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4 – 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malý zájem o učení, potřebuje stálé podněty</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5 - nedostatečný</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pomoc a pobízení k učení jsou zatím neúčinné</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rPr>
                <w:sz w:val="20"/>
              </w:rPr>
            </w:pP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snapToGrid w:val="0"/>
            </w:pPr>
            <w:r>
              <w:t>Chování</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1 – velmi dobré</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Uvědoměle dodržuje pravidla chování a ustanovení vnitřního řádu školy. Méně závažných přestupků se dopouští ojediněle. Žák je však přístupný výchovnému působení a snaží se své chyby napravit.</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2 - uspokojivé</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školy dopouští dalších přestupků, narušuje výchovně vzdělávací činnost školy. Ohrožuje bezpečnost a zdraví svoje nebo jiných osob.</w:t>
            </w:r>
          </w:p>
        </w:tc>
      </w:tr>
      <w:tr w:rsidR="003F2287">
        <w:tc>
          <w:tcPr>
            <w:tcW w:w="3828" w:type="dxa"/>
            <w:tcBorders>
              <w:top w:val="single" w:sz="4" w:space="0" w:color="000000"/>
              <w:left w:val="single" w:sz="4" w:space="0" w:color="000000"/>
              <w:bottom w:val="single" w:sz="4" w:space="0" w:color="000000"/>
            </w:tcBorders>
          </w:tcPr>
          <w:p w:rsidR="003F2287" w:rsidRDefault="003F2287">
            <w:pPr>
              <w:overflowPunct w:val="0"/>
              <w:autoSpaceDE w:val="0"/>
              <w:snapToGrid w:val="0"/>
            </w:pPr>
            <w:r>
              <w:t>3 - neuspokojivé</w:t>
            </w:r>
          </w:p>
        </w:tc>
        <w:tc>
          <w:tcPr>
            <w:tcW w:w="5594" w:type="dxa"/>
            <w:tcBorders>
              <w:top w:val="single" w:sz="4" w:space="0" w:color="000000"/>
              <w:left w:val="single" w:sz="4" w:space="0" w:color="000000"/>
              <w:bottom w:val="single" w:sz="4" w:space="0" w:color="000000"/>
              <w:right w:val="single" w:sz="4" w:space="0" w:color="000000"/>
            </w:tcBorders>
          </w:tcPr>
          <w:p w:rsidR="003F2287" w:rsidRDefault="003F2287">
            <w:pPr>
              <w:overflowPunct w:val="0"/>
              <w:autoSpaceDE w:val="0"/>
              <w:snapToGrid w:val="0"/>
            </w:pPr>
            <w: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tc>
      </w:tr>
    </w:tbl>
    <w:p w:rsidR="003F2287" w:rsidRDefault="003F2287"/>
    <w:p w:rsidR="003F2287" w:rsidRDefault="003F2287">
      <w:pPr>
        <w:jc w:val="both"/>
      </w:pPr>
    </w:p>
    <w:p w:rsidR="00D733F8" w:rsidRDefault="00D733F8">
      <w:pPr>
        <w:jc w:val="both"/>
      </w:pPr>
    </w:p>
    <w:p w:rsidR="00D733F8" w:rsidRDefault="00D733F8">
      <w:pPr>
        <w:jc w:val="both"/>
      </w:pPr>
    </w:p>
    <w:p w:rsidR="00D733F8" w:rsidRDefault="00D733F8">
      <w:pPr>
        <w:jc w:val="both"/>
      </w:pPr>
    </w:p>
    <w:p w:rsidR="00D733F8" w:rsidRDefault="00D733F8">
      <w:pPr>
        <w:jc w:val="both"/>
      </w:pPr>
    </w:p>
    <w:p w:rsidR="00D733F8" w:rsidRDefault="00D733F8">
      <w:pPr>
        <w:jc w:val="both"/>
      </w:pPr>
    </w:p>
    <w:p w:rsidR="00D733F8" w:rsidRDefault="00D733F8">
      <w:pPr>
        <w:jc w:val="both"/>
      </w:pPr>
    </w:p>
    <w:p w:rsidR="00D733F8" w:rsidRDefault="00D733F8">
      <w:pPr>
        <w:jc w:val="both"/>
      </w:pPr>
    </w:p>
    <w:p w:rsidR="00D733F8" w:rsidRDefault="00D733F8">
      <w:pPr>
        <w:jc w:val="both"/>
      </w:pPr>
    </w:p>
    <w:p w:rsidR="00D733F8" w:rsidRDefault="00D733F8">
      <w:pPr>
        <w:jc w:val="both"/>
      </w:pPr>
    </w:p>
    <w:p w:rsidR="00D733F8" w:rsidRDefault="00D733F8">
      <w:pPr>
        <w:jc w:val="both"/>
      </w:pPr>
    </w:p>
    <w:p w:rsidR="00D733F8" w:rsidRDefault="00D733F8">
      <w:pPr>
        <w:jc w:val="both"/>
      </w:pPr>
    </w:p>
    <w:p w:rsidR="003F2287" w:rsidRDefault="003F2287">
      <w:pPr>
        <w:ind w:left="120"/>
        <w:rPr>
          <w:b/>
          <w:u w:val="single"/>
        </w:rPr>
      </w:pPr>
      <w:r>
        <w:rPr>
          <w:b/>
          <w:u w:val="single"/>
        </w:rPr>
        <w:lastRenderedPageBreak/>
        <w:t>Podrobnosti o komisionálních a opravných zkouškách,</w:t>
      </w:r>
    </w:p>
    <w:p w:rsidR="003F2287" w:rsidRDefault="003F2287"/>
    <w:p w:rsidR="003F2287" w:rsidRDefault="003F2287"/>
    <w:p w:rsidR="003F2287" w:rsidRDefault="003F2287">
      <w:pPr>
        <w:rPr>
          <w:b/>
        </w:rPr>
      </w:pPr>
      <w:r>
        <w:rPr>
          <w:b/>
        </w:rPr>
        <w:t xml:space="preserve">Komisionální </w:t>
      </w:r>
      <w:r w:rsidR="00062905">
        <w:rPr>
          <w:b/>
        </w:rPr>
        <w:t>přezkoušení na základní škole a</w:t>
      </w:r>
      <w:r>
        <w:rPr>
          <w:b/>
        </w:rPr>
        <w:t xml:space="preserve"> opravné zkoušky</w:t>
      </w:r>
    </w:p>
    <w:p w:rsidR="003F2287" w:rsidRDefault="003F2287"/>
    <w:p w:rsidR="003F2287" w:rsidRDefault="003F2287"/>
    <w:p w:rsidR="003F2287" w:rsidRDefault="003F2287">
      <w:r>
        <w:t>1. Komisi pro komisionální přezkoušení jmenuje ředitel školy; v případě, že je vyučujícím daného předmětu ředitel školy, jmenuje komisi krajský úřad.</w:t>
      </w:r>
    </w:p>
    <w:p w:rsidR="003F2287" w:rsidRDefault="003F2287"/>
    <w:p w:rsidR="003F2287" w:rsidRDefault="003F2287">
      <w:r>
        <w:t>2. Komise je tříčlenná a tvoří ji:</w:t>
      </w:r>
    </w:p>
    <w:p w:rsidR="003F2287" w:rsidRDefault="003F2287">
      <w:r>
        <w:t>a) předseda - to jest ředitel školy, popřípadě pověřený učitel, nebo v případě, že vyučujícím daného předmětu je ředitel školy, krajským úřadem jmenovaný jiný pedagogický pracovník školy,</w:t>
      </w:r>
    </w:p>
    <w:p w:rsidR="003F2287" w:rsidRDefault="003F2287">
      <w:r>
        <w:t>b) zkoušející učitel, jímž je vyučující daného předmětu ve třídě, v níž je žák zařazen, popřípadě jiný vyučující daného předmětu,</w:t>
      </w:r>
    </w:p>
    <w:p w:rsidR="003F2287" w:rsidRDefault="003F2287">
      <w:r>
        <w:t>c) přísedící, kterým je jiný vyučující daného předmětu nebo předmětu stejné vzdělávací oblasti stanovené Rámcovým vzdělávacím programem pro základní vzdělávání.</w:t>
      </w:r>
    </w:p>
    <w:p w:rsidR="003F2287" w:rsidRDefault="003F2287"/>
    <w:p w:rsidR="003F2287" w:rsidRDefault="003F2287">
      <w:r>
        <w:t>3. Výsledek přezkoušení již nelze napadnout novou žádostí o přezkoušení. Výsledek přezkoušení stanoví komise hlasováním. Výsledek přezkoušen</w:t>
      </w:r>
      <w:r w:rsidR="00062905">
        <w:t>í se vyjádří slovním hodnocením</w:t>
      </w:r>
      <w:r>
        <w:t xml:space="preserve"> nebo stupněm prospěchu. Ředitel školy sdělí výsledek přezkoušení prokazatelným způsobem žákovi a zákonnému zástupci žáka. V případě změny hodnocení na konci prvního nebo druhého pololetí se žákovi vydá nové vysvědčení.</w:t>
      </w:r>
    </w:p>
    <w:p w:rsidR="003F2287" w:rsidRDefault="003F2287"/>
    <w:p w:rsidR="003F2287" w:rsidRDefault="003F2287">
      <w:r>
        <w:t>4. O přezkoušení se pořizuje protokol, který se stává součástí dokumentace školy.</w:t>
      </w:r>
    </w:p>
    <w:p w:rsidR="003F2287" w:rsidRDefault="003F2287"/>
    <w:p w:rsidR="003F2287" w:rsidRDefault="003F2287">
      <w:r>
        <w:t>5. Žák může v jednom dni vykonat přezkoušení pouze z jednoho předmětu. Není-li možné žáka ze závažných důvodů ve stanoveném termínu přezkoušet, stanoví orgán jmenující komisi náhradní termín přezkoušení.</w:t>
      </w:r>
    </w:p>
    <w:p w:rsidR="003F2287" w:rsidRDefault="003F2287"/>
    <w:p w:rsidR="003F2287" w:rsidRDefault="003F2287">
      <w:r>
        <w:t>6. Konkrétní obsah a rozsah přezkoušení stanoví ředitel školy v souladu se školním vzdělávacím programem.</w:t>
      </w:r>
    </w:p>
    <w:p w:rsidR="003F2287" w:rsidRDefault="003F2287"/>
    <w:p w:rsidR="003F2287" w:rsidRDefault="003F2287">
      <w:r>
        <w:t>7. Vykonáním přezkoušení není dotčena možnost vykonat opravnou zkoušku.</w:t>
      </w:r>
    </w:p>
    <w:p w:rsidR="003F2287" w:rsidRDefault="003F2287">
      <w:pPr>
        <w:rPr>
          <w:b/>
          <w:color w:val="0000FF"/>
          <w:u w:val="single"/>
        </w:rPr>
      </w:pPr>
    </w:p>
    <w:p w:rsidR="003F2287" w:rsidRDefault="003F2287">
      <w:pPr>
        <w:rPr>
          <w:b/>
          <w:color w:val="0000FF"/>
          <w:u w:val="single"/>
        </w:rPr>
      </w:pPr>
    </w:p>
    <w:p w:rsidR="003F2287" w:rsidRDefault="003F2287">
      <w:pPr>
        <w:rPr>
          <w:b/>
          <w:u w:val="single"/>
        </w:rPr>
      </w:pPr>
      <w:r>
        <w:rPr>
          <w:b/>
          <w:u w:val="single"/>
        </w:rPr>
        <w:t>Způsob získávání podkladů pro hodnocení,</w:t>
      </w:r>
    </w:p>
    <w:p w:rsidR="003F2287" w:rsidRDefault="003F2287">
      <w:pPr>
        <w:jc w:val="both"/>
      </w:pPr>
    </w:p>
    <w:p w:rsidR="003F2287" w:rsidRDefault="003F2287">
      <w:pPr>
        <w:pStyle w:val="Zkladntext21"/>
        <w:spacing w:before="0" w:line="240" w:lineRule="auto"/>
      </w:pPr>
      <w:r>
        <w:t>1. Při celkové klasifikaci přihlíží učit</w:t>
      </w:r>
      <w:r w:rsidR="00062905">
        <w:t>el k věkovým zvláštnostem žáka</w:t>
      </w:r>
      <w:r>
        <w:t xml:space="preserve"> i k tomu, že žák mohl v průběhu klasifikačního období </w:t>
      </w:r>
      <w:proofErr w:type="gramStart"/>
      <w:r>
        <w:t>zakolísat v   učebních</w:t>
      </w:r>
      <w:proofErr w:type="gramEnd"/>
      <w:r>
        <w:t xml:space="preserve"> výkonech pro určitou indispozici.      </w:t>
      </w:r>
    </w:p>
    <w:p w:rsidR="003F2287" w:rsidRDefault="003F2287">
      <w:pPr>
        <w:jc w:val="both"/>
      </w:pPr>
    </w:p>
    <w:p w:rsidR="003F2287" w:rsidRDefault="003F2287">
      <w:r>
        <w:t>2. Hodnocení průběhu a výsledků vzdělávání a chování žáků pedagogickými pracovníky je jednoznačné, srozumitelné, srovnatelné s předem stanovenými kritérii, věcné, všestranné, pedagogicky zdůvodněné, odborně správné a doložitelné.</w:t>
      </w:r>
    </w:p>
    <w:p w:rsidR="003F2287" w:rsidRDefault="003F2287"/>
    <w:p w:rsidR="003F2287" w:rsidRDefault="003F2287">
      <w:pPr>
        <w:jc w:val="both"/>
      </w:pPr>
      <w:r>
        <w:t>Klasifikační stupnice:</w:t>
      </w:r>
    </w:p>
    <w:p w:rsidR="003F2287" w:rsidRDefault="003F2287">
      <w:pPr>
        <w:jc w:val="both"/>
      </w:pPr>
      <w:r>
        <w:t>stupeň 1: 0 – 1 chyba</w:t>
      </w:r>
    </w:p>
    <w:p w:rsidR="003F2287" w:rsidRDefault="003F2287">
      <w:pPr>
        <w:jc w:val="both"/>
      </w:pPr>
      <w:r>
        <w:t>stupeň 2: 2 -  3 chyby</w:t>
      </w:r>
    </w:p>
    <w:p w:rsidR="003F2287" w:rsidRDefault="003F2287">
      <w:pPr>
        <w:jc w:val="both"/>
      </w:pPr>
      <w:r>
        <w:t>stupeň 3: 4 -  5 chyb</w:t>
      </w:r>
    </w:p>
    <w:p w:rsidR="003F2287" w:rsidRDefault="003F2287">
      <w:pPr>
        <w:jc w:val="both"/>
      </w:pPr>
      <w:r>
        <w:t>stupeň 4: 6 -  7 chyb</w:t>
      </w:r>
    </w:p>
    <w:p w:rsidR="003F2287" w:rsidRDefault="003F2287">
      <w:pPr>
        <w:jc w:val="both"/>
      </w:pPr>
      <w:r>
        <w:t xml:space="preserve">stupeň 5: 8 a více chyb   </w:t>
      </w:r>
    </w:p>
    <w:p w:rsidR="003F2287" w:rsidRDefault="003F2287">
      <w:pPr>
        <w:jc w:val="both"/>
      </w:pPr>
    </w:p>
    <w:p w:rsidR="003F2287" w:rsidRDefault="003F2287">
      <w:pPr>
        <w:pStyle w:val="Zkladntext21"/>
        <w:spacing w:before="0" w:line="240" w:lineRule="auto"/>
      </w:pPr>
      <w:r>
        <w:t>3. Podklady pro hodnocení a k</w:t>
      </w:r>
      <w:r w:rsidR="00062905">
        <w:t xml:space="preserve">lasifikaci získávají </w:t>
      </w:r>
      <w:proofErr w:type="gramStart"/>
      <w:r w:rsidR="00062905">
        <w:t xml:space="preserve">vyučující </w:t>
      </w:r>
      <w:r>
        <w:t xml:space="preserve"> zejména</w:t>
      </w:r>
      <w:proofErr w:type="gramEnd"/>
      <w:r>
        <w:t>: soustavným diagnostickým pozorováním žáků, sledováním jeho   výkonů a připravenosti na vyučování, rů</w:t>
      </w:r>
      <w:r w:rsidR="00062905">
        <w:t xml:space="preserve">znými druhy zkoušek (písemné, </w:t>
      </w:r>
      <w:r>
        <w:t>ústní, gra</w:t>
      </w:r>
      <w:r w:rsidR="00062905">
        <w:t xml:space="preserve">fické, praktické, pohybové... ) kontrolními písemnými </w:t>
      </w:r>
      <w:r>
        <w:t>pracemi, analýzou výsledků různých</w:t>
      </w:r>
      <w:r w:rsidR="00062905">
        <w:t xml:space="preserve"> činností žáků, konzultacemi s</w:t>
      </w:r>
      <w:r>
        <w:t xml:space="preserve"> ostatními vyučujícími a podle potřeby i psychologickými a   zdravotnickými pracovníky. </w:t>
      </w:r>
    </w:p>
    <w:p w:rsidR="003F2287" w:rsidRDefault="003F2287">
      <w:pPr>
        <w:jc w:val="both"/>
      </w:pPr>
    </w:p>
    <w:p w:rsidR="003F2287" w:rsidRDefault="003F2287">
      <w:pPr>
        <w:jc w:val="both"/>
      </w:pPr>
      <w:r>
        <w:t>4. Žák 2. až 5. ročníku zá</w:t>
      </w:r>
      <w:r w:rsidR="00062905">
        <w:t>kladní školy musí mít z každého</w:t>
      </w:r>
      <w:r>
        <w:t xml:space="preserve"> předmětu, alespoň dvě známky za každé </w:t>
      </w:r>
      <w:r w:rsidR="00062905">
        <w:t>pololetí, z toho nejméně jednu</w:t>
      </w:r>
      <w:r>
        <w:t xml:space="preserve"> za ústní zkoušení. Známky získávají v</w:t>
      </w:r>
      <w:r w:rsidR="00062905">
        <w:t>yučující průběžně během celého</w:t>
      </w:r>
      <w:r>
        <w:t xml:space="preserve"> klasifikačního období.  </w:t>
      </w:r>
    </w:p>
    <w:p w:rsidR="003F2287" w:rsidRDefault="003F2287">
      <w:pPr>
        <w:jc w:val="both"/>
      </w:pPr>
      <w:r>
        <w:t>Není přípustné ústně přezkušovat žáky</w:t>
      </w:r>
      <w:r w:rsidR="00062905">
        <w:t xml:space="preserve"> koncem klasifikačního období z</w:t>
      </w:r>
      <w:r>
        <w:t xml:space="preserve"> látky celého tohoto období.</w:t>
      </w:r>
    </w:p>
    <w:p w:rsidR="003F2287" w:rsidRDefault="003F2287">
      <w:pPr>
        <w:jc w:val="both"/>
      </w:pPr>
      <w:r>
        <w:t>Zkoušení je prováděno zásadně před kole</w:t>
      </w:r>
      <w:r w:rsidR="00062905">
        <w:t>ktivem třídy. Výjimka je možná</w:t>
      </w:r>
      <w:r>
        <w:t xml:space="preserve"> jen při diagnostikované vývojo</w:t>
      </w:r>
      <w:r w:rsidR="00062905">
        <w:t>vé poruše, kdy je tento způsob</w:t>
      </w:r>
      <w:r>
        <w:t xml:space="preserve"> doporučen ve zprávě psychologa.      </w:t>
      </w:r>
    </w:p>
    <w:p w:rsidR="003F2287" w:rsidRDefault="003F2287">
      <w:pPr>
        <w:jc w:val="both"/>
      </w:pPr>
    </w:p>
    <w:p w:rsidR="003F2287" w:rsidRDefault="003F2287">
      <w:pPr>
        <w:jc w:val="both"/>
      </w:pPr>
      <w:r>
        <w:t xml:space="preserve">5. Učitel oznamuje žákovi výsledek </w:t>
      </w:r>
      <w:r w:rsidR="00062905">
        <w:t>každé klasifikace, klasifikaci</w:t>
      </w:r>
      <w:r>
        <w:t xml:space="preserve"> zdůvodňuje a poukazuje na klady a ne</w:t>
      </w:r>
      <w:r w:rsidR="00062905">
        <w:t xml:space="preserve">dostatky hodnocených projevů, </w:t>
      </w:r>
      <w:r>
        <w:t>výkonů, výtvorů. Po ústním vyzkoušení</w:t>
      </w:r>
      <w:r w:rsidR="00062905">
        <w:t xml:space="preserve"> oznámí učitel žákovi výsledek</w:t>
      </w:r>
      <w:r>
        <w:t xml:space="preserve"> hodnocení okamžitě. Výsledky hodnocení písemných zkoušek a pr</w:t>
      </w:r>
      <w:r w:rsidR="00982B03">
        <w:t>ací a</w:t>
      </w:r>
      <w:r>
        <w:t xml:space="preserve"> praktických činností oznámí žákovi nejpozději do 3.</w:t>
      </w:r>
      <w:r w:rsidR="00062905">
        <w:t xml:space="preserve"> dne. Učitel</w:t>
      </w:r>
      <w:r>
        <w:t xml:space="preserve"> sděluje všechny známky, které bere v </w:t>
      </w:r>
      <w:r w:rsidR="00982B03">
        <w:t xml:space="preserve">úvahu při celkové klasifikaci, </w:t>
      </w:r>
      <w:r>
        <w:t xml:space="preserve">zástupcům žáka a to zejména prostřednictvím zápisů do žákovské knížky   - současně se sdělováním známek žákům.      </w:t>
      </w:r>
    </w:p>
    <w:p w:rsidR="003F2287" w:rsidRDefault="003F2287">
      <w:pPr>
        <w:jc w:val="both"/>
        <w:rPr>
          <w:i/>
        </w:rPr>
      </w:pPr>
    </w:p>
    <w:p w:rsidR="003F2287" w:rsidRDefault="003F2287">
      <w:pPr>
        <w:pStyle w:val="Zkladntext21"/>
        <w:spacing w:before="0" w:line="240" w:lineRule="auto"/>
      </w:pPr>
      <w:r>
        <w:t>6. Kontrolní písemné práce a další</w:t>
      </w:r>
      <w:r w:rsidR="00062905">
        <w:t xml:space="preserve"> druhy zkoušek rozvrhne učitel</w:t>
      </w:r>
      <w:r>
        <w:t xml:space="preserve"> rovnoměrně na celý školní rok, a</w:t>
      </w:r>
      <w:r w:rsidR="00982B03">
        <w:t>by se nadměrně nenahromadily v</w:t>
      </w:r>
      <w:r>
        <w:t xml:space="preserve"> určitých obdobích.   </w:t>
      </w:r>
    </w:p>
    <w:p w:rsidR="003F2287" w:rsidRDefault="003F2287">
      <w:pPr>
        <w:jc w:val="both"/>
      </w:pPr>
    </w:p>
    <w:p w:rsidR="003F2287" w:rsidRDefault="003F2287">
      <w:pPr>
        <w:jc w:val="both"/>
      </w:pPr>
      <w:r>
        <w:t>7. O termínu písemné zkoušky, kte</w:t>
      </w:r>
      <w:r w:rsidR="00062905">
        <w:t>rá má trvat více než 25 minut,</w:t>
      </w:r>
      <w:r>
        <w:t xml:space="preserve"> informuje vyučující žáky dostatečn</w:t>
      </w:r>
      <w:r w:rsidR="00062905">
        <w:t>ě dlouhou dobu předem. Ostatní</w:t>
      </w:r>
      <w:r>
        <w:t xml:space="preserve"> vyučující o tom informuje formou zápisu</w:t>
      </w:r>
      <w:r w:rsidR="00982B03">
        <w:t xml:space="preserve"> do třídní knihy. V jednom dni</w:t>
      </w:r>
      <w:r>
        <w:t xml:space="preserve"> mohou žáci konat jen jednu zkoušku uvedeného charakteru.</w:t>
      </w:r>
    </w:p>
    <w:p w:rsidR="003F2287" w:rsidRDefault="003F2287">
      <w:pPr>
        <w:jc w:val="both"/>
      </w:pPr>
    </w:p>
    <w:p w:rsidR="003F2287" w:rsidRDefault="003F2287">
      <w:pPr>
        <w:jc w:val="both"/>
      </w:pPr>
      <w:r>
        <w:t>8.</w:t>
      </w:r>
      <w:r w:rsidR="00982B03">
        <w:t xml:space="preserve"> </w:t>
      </w:r>
      <w:r>
        <w:t>Učitel je povinen vést soustavno</w:t>
      </w:r>
      <w:r w:rsidR="00982B03">
        <w:t>u evidenci o každé klasifikaci</w:t>
      </w:r>
      <w:r>
        <w:t xml:space="preserve"> žáka průkazným způsobem tak, aby mohl </w:t>
      </w:r>
      <w:r w:rsidR="00982B03">
        <w:t>vždy doložit správnost celkové</w:t>
      </w:r>
      <w:r>
        <w:t xml:space="preserve"> klasifikace žáka i způsob získání zn</w:t>
      </w:r>
      <w:r w:rsidR="00982B03">
        <w:t xml:space="preserve">ámek (ústní zkoušení, </w:t>
      </w:r>
      <w:proofErr w:type="gramStart"/>
      <w:r w:rsidR="00982B03">
        <w:t>písemné</w:t>
      </w:r>
      <w:r>
        <w:t>...</w:t>
      </w:r>
      <w:r w:rsidR="00982B03">
        <w:t xml:space="preserve"> </w:t>
      </w:r>
      <w:r>
        <w:t>). V případě</w:t>
      </w:r>
      <w:proofErr w:type="gramEnd"/>
      <w:r>
        <w:t xml:space="preserve"> dlouhodob</w:t>
      </w:r>
      <w:r w:rsidR="00982B03">
        <w:t>é nepřítomnosti nebo rozvázání</w:t>
      </w:r>
      <w:r>
        <w:t xml:space="preserve"> pracovního poměru v průběhu kl</w:t>
      </w:r>
      <w:r w:rsidR="00982B03">
        <w:t>asifikačního období předá tento</w:t>
      </w:r>
      <w:r>
        <w:t xml:space="preserve"> klasifikační přehled zastupujícímu učiteli nebo vedení školy.   </w:t>
      </w:r>
    </w:p>
    <w:p w:rsidR="003F2287" w:rsidRDefault="003F2287">
      <w:pPr>
        <w:jc w:val="both"/>
      </w:pPr>
    </w:p>
    <w:p w:rsidR="003F2287" w:rsidRDefault="003F2287">
      <w:pPr>
        <w:jc w:val="both"/>
      </w:pPr>
      <w:r>
        <w:t>9. Vyučující zajistí zapsání známek ta</w:t>
      </w:r>
      <w:r w:rsidR="00982B03">
        <w:t>ké do katalogového listu a dbá</w:t>
      </w:r>
      <w:r>
        <w:t xml:space="preserve"> o jejich úplnost. Do katalogového listu jsou za</w:t>
      </w:r>
      <w:r w:rsidR="00982B03">
        <w:t>pisovány známky z jednotlivých</w:t>
      </w:r>
      <w:r>
        <w:t xml:space="preserve"> předmětů, udělená výchovná opatření a další údaje o chová</w:t>
      </w:r>
      <w:r w:rsidR="00982B03">
        <w:t>ní žáka,</w:t>
      </w:r>
      <w:r>
        <w:t xml:space="preserve"> jeho pracovní aktivitě a činnosti ve škole.</w:t>
      </w:r>
    </w:p>
    <w:p w:rsidR="00982B03" w:rsidRDefault="00982B03">
      <w:pPr>
        <w:jc w:val="both"/>
      </w:pPr>
    </w:p>
    <w:p w:rsidR="003F2287" w:rsidRDefault="003F2287">
      <w:pPr>
        <w:jc w:val="both"/>
      </w:pPr>
      <w:r>
        <w:t>10. Klasifikační stupeň určí uči</w:t>
      </w:r>
      <w:r w:rsidR="00982B03">
        <w:t>tel, který vyučuje příslušnému</w:t>
      </w:r>
      <w:r>
        <w:t xml:space="preserve"> předmětu. Při dlouhodobějším pobytu žák</w:t>
      </w:r>
      <w:r w:rsidR="00982B03">
        <w:t>a mimo školu ( lázeňské léčení,</w:t>
      </w:r>
      <w:r>
        <w:t xml:space="preserve"> léčebné pobyty, dočasné umístění v ústavech, </w:t>
      </w:r>
      <w:proofErr w:type="gramStart"/>
      <w:r>
        <w:t>apod.</w:t>
      </w:r>
      <w:r w:rsidR="00982B03">
        <w:t xml:space="preserve"> ) vyučující</w:t>
      </w:r>
      <w:proofErr w:type="gramEnd"/>
      <w:r>
        <w:t xml:space="preserve"> respektuje známky žáka, které škole sdělí škola při instituci, kde   byl žák umístěn; žák se znovu nepřezkušuje.      </w:t>
      </w:r>
    </w:p>
    <w:p w:rsidR="003F2287" w:rsidRDefault="003F2287">
      <w:pPr>
        <w:jc w:val="both"/>
      </w:pPr>
    </w:p>
    <w:p w:rsidR="003F2287" w:rsidRDefault="003F2287">
      <w:pPr>
        <w:jc w:val="both"/>
      </w:pPr>
      <w:r>
        <w:t>11. Při určování stupně prospěch</w:t>
      </w:r>
      <w:r w:rsidR="00982B03">
        <w:t>u v jednotlivých předmětech na</w:t>
      </w:r>
      <w:r>
        <w:t xml:space="preserve"> konci klasifikačního období se </w:t>
      </w:r>
      <w:r w:rsidR="00982B03">
        <w:t>hodnotí kvalita práce a učební</w:t>
      </w:r>
      <w:r>
        <w:t xml:space="preserve"> výsledky, jichž žák dos</w:t>
      </w:r>
      <w:r w:rsidR="00982B03">
        <w:t>áhl za celé klasifikační období</w:t>
      </w:r>
      <w:r>
        <w:t>. Výsledná známka za klas</w:t>
      </w:r>
      <w:r w:rsidR="00982B03">
        <w:t>ifikační období musí odpovídat</w:t>
      </w:r>
      <w:r>
        <w:t xml:space="preserve"> známkám, které žák získal a které byly sděleny rodičům.      </w:t>
      </w:r>
    </w:p>
    <w:p w:rsidR="003F2287" w:rsidRDefault="003F2287">
      <w:pPr>
        <w:pStyle w:val="Zkladntext21"/>
        <w:spacing w:before="0" w:line="240" w:lineRule="auto"/>
      </w:pPr>
    </w:p>
    <w:p w:rsidR="003F2287" w:rsidRDefault="003F2287">
      <w:pPr>
        <w:jc w:val="both"/>
      </w:pPr>
      <w:r>
        <w:t>12. Případy zaostávání žáků v učení</w:t>
      </w:r>
      <w:r w:rsidR="00982B03">
        <w:t xml:space="preserve"> a nedostatky v jejich chování</w:t>
      </w:r>
      <w:r>
        <w:t xml:space="preserve"> se projednají v pedagogické radě, a </w:t>
      </w:r>
      <w:r w:rsidR="00982B03">
        <w:t>to zpravidla k 20. listopadu a</w:t>
      </w:r>
      <w:r>
        <w:t xml:space="preserve"> 20. dubnu. </w:t>
      </w:r>
    </w:p>
    <w:p w:rsidR="003F2287" w:rsidRDefault="003F2287">
      <w:pPr>
        <w:jc w:val="both"/>
      </w:pPr>
      <w:r>
        <w:lastRenderedPageBreak/>
        <w:t xml:space="preserve">                                                </w:t>
      </w:r>
    </w:p>
    <w:p w:rsidR="003F2287" w:rsidRDefault="003F2287">
      <w:pPr>
        <w:jc w:val="both"/>
      </w:pPr>
      <w:r>
        <w:t>13. Na konci klasifikačního období,</w:t>
      </w:r>
      <w:r w:rsidR="00982B03">
        <w:t xml:space="preserve"> v termínu, který určí ředitel</w:t>
      </w:r>
      <w:r>
        <w:t xml:space="preserve"> školy, nejpozději však 48 hodin př</w:t>
      </w:r>
      <w:r w:rsidR="00982B03">
        <w:t>ed jednáním pedagogické rady o</w:t>
      </w:r>
      <w:r>
        <w:t xml:space="preserve"> klasifikaci, předají v písemné formě učitelé přísluš</w:t>
      </w:r>
      <w:r w:rsidR="00982B03">
        <w:t>ných předmětů číslicí výsledky</w:t>
      </w:r>
      <w:r>
        <w:t xml:space="preserve"> celkové klasifikace třídnímu učiteli.      </w:t>
      </w:r>
    </w:p>
    <w:p w:rsidR="003F2287" w:rsidRDefault="003F2287">
      <w:pPr>
        <w:jc w:val="both"/>
      </w:pPr>
    </w:p>
    <w:p w:rsidR="003F2287" w:rsidRDefault="003F2287">
      <w:pPr>
        <w:jc w:val="both"/>
      </w:pPr>
      <w:r>
        <w:t>14. Zákonné zástupce žáka informu</w:t>
      </w:r>
      <w:r w:rsidR="00982B03">
        <w:t>je o prospěchu a chování žáka:</w:t>
      </w:r>
      <w:r>
        <w:t xml:space="preserve"> třídní učitel a učitelé jednotlivý</w:t>
      </w:r>
      <w:r w:rsidR="00982B03">
        <w:t>ch předmětů v polovině prvního</w:t>
      </w:r>
      <w:r>
        <w:t xml:space="preserve"> a druhého pololetí; třídní učitel nebo </w:t>
      </w:r>
      <w:r w:rsidR="00982B03">
        <w:t xml:space="preserve">učitel, jestliže o to zákonní </w:t>
      </w:r>
      <w:r>
        <w:t xml:space="preserve">zástupci žáka požádají.      </w:t>
      </w:r>
    </w:p>
    <w:p w:rsidR="003F2287" w:rsidRDefault="003F2287">
      <w:pPr>
        <w:jc w:val="both"/>
      </w:pPr>
      <w:r>
        <w:t>15. Informace jsou rodičům předáván</w:t>
      </w:r>
      <w:r w:rsidR="00982B03">
        <w:t>y převážně při osobním jednání</w:t>
      </w:r>
      <w:r>
        <w:t xml:space="preserve"> na třídních schůzkách nebo hovorových </w:t>
      </w:r>
      <w:r w:rsidR="00982B03">
        <w:t>hodinách, na které jsou rodiče</w:t>
      </w:r>
      <w:r>
        <w:t xml:space="preserve"> písemně zváni. Rodičům, kteří se nem</w:t>
      </w:r>
      <w:r w:rsidR="00982B03">
        <w:t>ohli dostavit na školou určený</w:t>
      </w:r>
      <w:r>
        <w:t xml:space="preserve"> termín, poskytnou vyučující možnost </w:t>
      </w:r>
      <w:r w:rsidR="00982B03">
        <w:t>individuální konzultace. Údaje</w:t>
      </w:r>
      <w:r>
        <w:t xml:space="preserve"> o klasifikaci a hodnocení chování žáka </w:t>
      </w:r>
      <w:r w:rsidR="00982B03">
        <w:t>jsou sdělovány pouze zástupcům</w:t>
      </w:r>
      <w:r>
        <w:t xml:space="preserve"> žáka, nikoli veřejně.      </w:t>
      </w:r>
    </w:p>
    <w:p w:rsidR="003F2287" w:rsidRDefault="003F2287">
      <w:pPr>
        <w:jc w:val="both"/>
      </w:pPr>
    </w:p>
    <w:p w:rsidR="003F2287" w:rsidRDefault="003F2287">
      <w:pPr>
        <w:jc w:val="both"/>
      </w:pPr>
      <w:r>
        <w:t>16. V případě mimořádného zhoršení p</w:t>
      </w:r>
      <w:r w:rsidR="00982B03">
        <w:t>rospěchu žáka informuje rodiče</w:t>
      </w:r>
      <w:r>
        <w:t xml:space="preserve"> vyučující předmětu bezprostředně a prokazatelným způsobem.      </w:t>
      </w:r>
    </w:p>
    <w:p w:rsidR="003F2287" w:rsidRDefault="003F2287">
      <w:pPr>
        <w:jc w:val="both"/>
      </w:pPr>
    </w:p>
    <w:p w:rsidR="003F2287" w:rsidRDefault="003F2287">
      <w:pPr>
        <w:jc w:val="both"/>
      </w:pPr>
      <w:r>
        <w:t>17. Pokud je klasifikace žáka stan</w:t>
      </w:r>
      <w:r w:rsidR="00982B03">
        <w:t>ovena na základě písemných nebo</w:t>
      </w:r>
      <w:r>
        <w:t xml:space="preserve"> grafických prací, vyučující tyto pr</w:t>
      </w:r>
      <w:r w:rsidR="00982B03">
        <w:t>áce uschovávají po dobu, během</w:t>
      </w:r>
      <w:r>
        <w:t xml:space="preserve"> které se klasifikace žáka určuje nebo </w:t>
      </w:r>
      <w:r w:rsidR="00982B03">
        <w:t>ve které se k ní mohou zákonní</w:t>
      </w:r>
      <w:r>
        <w:t xml:space="preserve"> zástupci žáka odvolat - tzn. c</w:t>
      </w:r>
      <w:r w:rsidR="000E60DD">
        <w:t>elý školní rok včetně hlavních</w:t>
      </w:r>
      <w:r>
        <w:t xml:space="preserve"> prázdnin, v případě žáků s odlože</w:t>
      </w:r>
      <w:r w:rsidR="00982B03">
        <w:t>nou klasifikací nebo opravnými</w:t>
      </w:r>
      <w:r>
        <w:t xml:space="preserve"> zkouškami až do 30.</w:t>
      </w:r>
      <w:r w:rsidR="00982B03">
        <w:t xml:space="preserve"> 10. </w:t>
      </w:r>
      <w:r>
        <w:t>dalšího školníh</w:t>
      </w:r>
      <w:r w:rsidR="00982B03">
        <w:t>o roku. Opravené písemné práce</w:t>
      </w:r>
      <w:r>
        <w:t xml:space="preserve"> musí být předloženy všem žákům a na požádání ve škole také rodičům.      </w:t>
      </w:r>
    </w:p>
    <w:p w:rsidR="003F2287" w:rsidRDefault="003F2287">
      <w:pPr>
        <w:jc w:val="both"/>
      </w:pPr>
    </w:p>
    <w:p w:rsidR="003F2287" w:rsidRDefault="003F2287">
      <w:pPr>
        <w:jc w:val="both"/>
      </w:pPr>
      <w:r>
        <w:t xml:space="preserve">18. Vyučující dodržují zásady pedagogického taktu, zejména   - neklasifikují žáky ihned </w:t>
      </w:r>
      <w:r w:rsidR="00982B03">
        <w:t xml:space="preserve">po jejich návratu do školy po </w:t>
      </w:r>
      <w:r>
        <w:t>nepřítomnosti delší než jeden týd</w:t>
      </w:r>
      <w:r w:rsidR="000E60DD">
        <w:t>en, - žáci nemusí dopisovat do</w:t>
      </w:r>
      <w:r>
        <w:t xml:space="preserve"> sešitů látku za dobu nepřítomnosti, pokud to není jediný </w:t>
      </w:r>
      <w:proofErr w:type="gramStart"/>
      <w:r>
        <w:t>zdroj   informací</w:t>
      </w:r>
      <w:proofErr w:type="gramEnd"/>
      <w:r>
        <w:t>, - účelem zkoušení není nacházet mezery ve vědomostech   žáka, ale hodnotit to, co umí, - učitel klasifikuje jen probrané   učivo. Před prověřováním znalostí musí mít žáci dostatek č</w:t>
      </w:r>
      <w:r w:rsidR="00982B03">
        <w:t>asu</w:t>
      </w:r>
      <w:r>
        <w:t xml:space="preserve"> k naučení, procvičení a zažití učiva. -</w:t>
      </w:r>
      <w:r w:rsidR="00982B03">
        <w:t xml:space="preserve"> prověřování znalostí provádět</w:t>
      </w:r>
      <w:r>
        <w:t xml:space="preserve"> až po dostatečném procvičení učiva.         </w:t>
      </w:r>
    </w:p>
    <w:p w:rsidR="003F2287" w:rsidRDefault="003F2287">
      <w:pPr>
        <w:jc w:val="both"/>
      </w:pPr>
    </w:p>
    <w:p w:rsidR="003F2287" w:rsidRDefault="003F2287">
      <w:pPr>
        <w:pStyle w:val="Zkladntext21"/>
        <w:spacing w:before="0" w:line="240" w:lineRule="auto"/>
      </w:pPr>
      <w:r>
        <w:t>1</w:t>
      </w:r>
      <w:r w:rsidR="00982B03">
        <w:t>9. Třídní učitelé jsou povinni</w:t>
      </w:r>
      <w:r>
        <w:t xml:space="preserve"> seznamovat ostatní vyučující s doporuče</w:t>
      </w:r>
      <w:r w:rsidR="00982B03">
        <w:t>ním psychologických vyšetření,</w:t>
      </w:r>
      <w:r>
        <w:t xml:space="preserve"> které mají vztah ke způsobu hodnocen</w:t>
      </w:r>
      <w:r w:rsidR="00982B03">
        <w:t>í a klasifikace žáka a způsobu</w:t>
      </w:r>
      <w:r>
        <w:t xml:space="preserve"> získávání podkladů. Údaje o nových </w:t>
      </w:r>
      <w:r w:rsidR="00982B03">
        <w:t>vyšetřeních jsou součástí zpráv učitelů</w:t>
      </w:r>
      <w:r>
        <w:t xml:space="preserve"> na pedagogické radě.         </w:t>
      </w:r>
    </w:p>
    <w:p w:rsidR="003F2287" w:rsidRDefault="003F2287">
      <w:pPr>
        <w:pStyle w:val="Zkladntext21"/>
        <w:spacing w:before="0" w:line="240" w:lineRule="auto"/>
      </w:pPr>
    </w:p>
    <w:p w:rsidR="003F2287" w:rsidRDefault="003F2287">
      <w:pPr>
        <w:rPr>
          <w:b/>
          <w:u w:val="single"/>
        </w:rPr>
      </w:pPr>
      <w:r>
        <w:rPr>
          <w:b/>
          <w:u w:val="single"/>
        </w:rPr>
        <w:t>Způsob hodnocení žáků se speciálními vzdělávacími potřebami.</w:t>
      </w:r>
    </w:p>
    <w:p w:rsidR="003F2287" w:rsidRDefault="003F2287">
      <w:pPr>
        <w:jc w:val="both"/>
      </w:pPr>
    </w:p>
    <w:p w:rsidR="003F2287" w:rsidRDefault="003F2287">
      <w:r>
        <w:t>1.</w:t>
      </w:r>
      <w:r w:rsidR="00982B03">
        <w:t xml:space="preserve"> </w:t>
      </w:r>
      <w:r>
        <w:t>Žákem se speciálními vzdělávacími potřebami je osoba se zdravotním postižením, zdravotním znevýhodněním nebo sociálním znevýhodněním.</w:t>
      </w:r>
      <w:r w:rsidR="00982B03">
        <w:t xml:space="preserve"> </w:t>
      </w:r>
      <w:r>
        <w:t>Zdravotním postižením je pro účely školských přepisů mentální, tělesné, zrakové nebo sluchové postižení, vady řeči, souběžné postižení více vadami, autismus a vývojové poruchy učení nebo chování. Zdravotním znevýhodněním zdravotní oslabení, dlouhodobá nemoc nebo lehčí zdravotní poruchy vedoucí k poruchám učení a chování, které vyžadují zohlednění při vzdělávání. Sociálním znevýhodněním je rodinné prostředí s nízkým sociálně kulturním postavením, ohrožení sociálně patologickými jevy, nařízená ústavní výchova nebo uložená ochranná výchova, nebo postavení azylanta a účastníka řízení o udělení azylu na území České republiky.</w:t>
      </w:r>
    </w:p>
    <w:p w:rsidR="003F2287" w:rsidRDefault="003F2287"/>
    <w:p w:rsidR="003F2287" w:rsidRDefault="003F2287">
      <w:r>
        <w:t xml:space="preserve">2. Žáci se speciálními vzdělávacími potřebami mají právo na vytvoření nezbytných podmínek při vzdělávání i klasifikaci a hodnocení. </w:t>
      </w:r>
    </w:p>
    <w:p w:rsidR="003F2287" w:rsidRDefault="003F2287"/>
    <w:p w:rsidR="003F2287" w:rsidRDefault="003F2287">
      <w:r>
        <w:t>3. Při hodnocení žáků se speciálními vzdělávacími potřebami se přihlíží k povaze postižen</w:t>
      </w:r>
      <w:r w:rsidR="00982B03">
        <w:t>í nebo znevýhodnění. Vyučující</w:t>
      </w:r>
      <w:r>
        <w:t xml:space="preserve"> respektují doporučení psychologických vyšetře</w:t>
      </w:r>
      <w:r w:rsidR="00982B03">
        <w:t>ní žáků a uplatňují je</w:t>
      </w:r>
      <w:r>
        <w:t xml:space="preserve"> při </w:t>
      </w:r>
      <w:r>
        <w:lastRenderedPageBreak/>
        <w:t>klasifikaci a hodnocení c</w:t>
      </w:r>
      <w:r w:rsidR="00982B03">
        <w:t>hování žáků a také volí vhodné</w:t>
      </w:r>
      <w:r>
        <w:t xml:space="preserve"> a přiměřené způsoby získávání podkladů.      </w:t>
      </w:r>
    </w:p>
    <w:p w:rsidR="003F2287" w:rsidRDefault="003F2287"/>
    <w:p w:rsidR="003F2287" w:rsidRDefault="003F2287">
      <w:r>
        <w:t>4.</w:t>
      </w:r>
      <w:r w:rsidR="00982B03">
        <w:t xml:space="preserve"> </w:t>
      </w:r>
      <w:r>
        <w:t>U žáka s vývojovou poruchou učení rozhodne ředitel školy o použití slovního hodnocení na základě žádosti zákonného zástupce žáka. Výsledky vzdělávání žáka v základní škole speciální se hodnotí slovně.</w:t>
      </w:r>
    </w:p>
    <w:p w:rsidR="003F2287" w:rsidRDefault="003F2287"/>
    <w:p w:rsidR="003F2287" w:rsidRDefault="003F2287">
      <w:r>
        <w:t>5. Pro zjišťování úrovně žákov</w:t>
      </w:r>
      <w:r w:rsidR="00982B03">
        <w:t>ých vědomostí a dovedností volí</w:t>
      </w:r>
      <w:r>
        <w:t xml:space="preserve"> učitel takové formy a druhy zkoušení</w:t>
      </w:r>
      <w:r w:rsidR="00982B03">
        <w:t>, které odpovídají schopnostem</w:t>
      </w:r>
      <w:r>
        <w:t xml:space="preserve"> žáka a na něž nemá porucha negativní vliv</w:t>
      </w:r>
      <w:r w:rsidR="00982B03">
        <w:t>. Kontrolní práce a diktáty</w:t>
      </w:r>
      <w:r>
        <w:t xml:space="preserve"> píší tito žáci po předchozí přípravě.</w:t>
      </w:r>
      <w:r w:rsidR="00982B03">
        <w:t xml:space="preserve"> Pokud je to nutné, nebude dítě</w:t>
      </w:r>
      <w:r>
        <w:t xml:space="preserve"> s vývojovou poruchou vystavováno úkolům, v nichž vzhledem k poruše nemůže přiměřeně pracovat a p</w:t>
      </w:r>
      <w:r w:rsidR="00982B03">
        <w:t>odávat výkony odpovídající jeho</w:t>
      </w:r>
      <w:r>
        <w:t xml:space="preserve"> předpokladům.                                                                           </w:t>
      </w:r>
    </w:p>
    <w:p w:rsidR="003F2287" w:rsidRDefault="003F2287">
      <w:r>
        <w:t xml:space="preserve">                                                                       </w:t>
      </w:r>
    </w:p>
    <w:p w:rsidR="003F2287" w:rsidRDefault="003F2287">
      <w:r>
        <w:t xml:space="preserve">6. Vyučující klade důraz na ten </w:t>
      </w:r>
      <w:r w:rsidR="00982B03">
        <w:t>druh projevu, ve kterém má žák</w:t>
      </w:r>
      <w:r>
        <w:t xml:space="preserve"> předpoklady podávat lepší výkony. Při klasifikaci se nevy</w:t>
      </w:r>
      <w:r w:rsidR="00982B03">
        <w:t xml:space="preserve">chází </w:t>
      </w:r>
      <w:r>
        <w:t xml:space="preserve">z prostého počtu chyb, ale z počtu jevů, které žák zvládl.      </w:t>
      </w:r>
    </w:p>
    <w:p w:rsidR="003F2287" w:rsidRDefault="003F2287"/>
    <w:p w:rsidR="003F2287" w:rsidRDefault="003F2287">
      <w:r>
        <w:t xml:space="preserve">7. Klasifikace byla provázena hodnocením, </w:t>
      </w:r>
      <w:proofErr w:type="gramStart"/>
      <w:r>
        <w:t>t.</w:t>
      </w:r>
      <w:r w:rsidR="00982B03">
        <w:t xml:space="preserve"> j. </w:t>
      </w:r>
      <w:r>
        <w:t>vyjádřením</w:t>
      </w:r>
      <w:proofErr w:type="gramEnd"/>
      <w:r>
        <w:t xml:space="preserve"> pozitivních stránek výkonu, objasněním podstaty neúspěchu, návodem,   jak mezery a nedostatky překonávat.      </w:t>
      </w:r>
    </w:p>
    <w:p w:rsidR="003F2287" w:rsidRDefault="003F2287"/>
    <w:p w:rsidR="003F2287" w:rsidRDefault="003F2287">
      <w:r>
        <w:t>8. Všechna navrhovaná pedagogická op</w:t>
      </w:r>
      <w:r w:rsidR="00982B03">
        <w:t>atření se zásadně projednávají</w:t>
      </w:r>
      <w:r>
        <w:t xml:space="preserve"> s rodiči a jejich souhlasný či nesouhlasný názor je respektován.      </w:t>
      </w:r>
    </w:p>
    <w:p w:rsidR="003F2287" w:rsidRDefault="003F2287"/>
    <w:p w:rsidR="003F2287" w:rsidRDefault="003F2287">
      <w:r>
        <w:t>9. V hodnocení se přístup vyučující</w:t>
      </w:r>
      <w:r w:rsidR="00982B03">
        <w:t>ho zaměřuje na pozitivní výkony</w:t>
      </w:r>
      <w:r>
        <w:t xml:space="preserve"> žáka a tím na podporu jeho poznávací motivace k učení nam</w:t>
      </w:r>
      <w:r w:rsidR="00982B03">
        <w:t>ísto</w:t>
      </w:r>
      <w:r>
        <w:t xml:space="preserve"> jednostranného zdůrazňování chyb.                                             </w:t>
      </w:r>
    </w:p>
    <w:p w:rsidR="003F2287" w:rsidRDefault="003F2287">
      <w:pPr>
        <w:pStyle w:val="DefinitionTerm"/>
        <w:widowControl/>
      </w:pPr>
    </w:p>
    <w:p w:rsidR="003F2287" w:rsidRDefault="003F2287">
      <w:r>
        <w:t>10. Vzdělávání žáků se speciálními vzdělávacími potřebami a žáků nadaných se řídí vyhláškou č. 48/2005 Sb., o základním vzdělávání, pokud není zvláštním právním předpisem stanoveno jinak.</w:t>
      </w:r>
    </w:p>
    <w:p w:rsidR="003F2287" w:rsidRDefault="003F2287"/>
    <w:p w:rsidR="003F2287" w:rsidRDefault="003F2287">
      <w:pPr>
        <w:rPr>
          <w:b/>
          <w:u w:val="single"/>
        </w:rPr>
      </w:pPr>
      <w:r>
        <w:rPr>
          <w:b/>
          <w:u w:val="single"/>
        </w:rPr>
        <w:t xml:space="preserve">Hodnocení nadaných žáků </w:t>
      </w:r>
    </w:p>
    <w:p w:rsidR="003F2287" w:rsidRDefault="003F2287">
      <w:pPr>
        <w:rPr>
          <w:b/>
          <w:u w:val="single"/>
        </w:rPr>
      </w:pPr>
    </w:p>
    <w:p w:rsidR="003F2287" w:rsidRDefault="003F2287">
      <w:r>
        <w:t>1.</w:t>
      </w:r>
      <w:r w:rsidR="00982B03">
        <w:t xml:space="preserve"> </w:t>
      </w:r>
      <w:r>
        <w:t>Ředitel školy může mimořádně nadaného nezletilého žáka přeřadit do vyššího ročníku bez absolvování předchozího ročníku.</w:t>
      </w:r>
      <w:r w:rsidR="00982B03">
        <w:t xml:space="preserve"> </w:t>
      </w:r>
      <w:r>
        <w:t>Podmínkou přeřazení je vykonání zkoušek z učiva nebo části učiva ročníku, který žák nebude absolvovat. Obsah a rozsah zkoušek stanoví ředitel školy.</w:t>
      </w:r>
    </w:p>
    <w:p w:rsidR="003F2287" w:rsidRDefault="003F2287"/>
    <w:p w:rsidR="003F2287" w:rsidRDefault="003F2287">
      <w:r>
        <w:t>2. Individuálně vzdělávaný žák koná za každé pololetí zkoušky z příslušného učiva, a to ve škole, do níž byl přijat k plnění povinné školní docházky. Nelze-li individuálně vzdělávaného žáka hodnotit na konci příslušného pololetí, určí ředitelka školy pro jeho hodnocení náhradní termín, a to tak, aby hodnocení bylo provedeno nejpozději do dvou měsíců po skončení pololetí. Ředitelka školy zruší povolení individuálního vzdělávání, pokud žák na konci druhého pololetí příslušného školního roku neprospěl, nebo nelze-li žáka hodnotit na konci pololetí ani v náhradním termínu.</w:t>
      </w:r>
    </w:p>
    <w:p w:rsidR="003F2287" w:rsidRDefault="003F2287">
      <w:pPr>
        <w:pStyle w:val="Nadpis2"/>
      </w:pPr>
      <w:r>
        <w:t>Výstupní hodnocení</w:t>
      </w:r>
    </w:p>
    <w:p w:rsidR="003F2287" w:rsidRDefault="003F2287">
      <w:pPr>
        <w:pStyle w:val="Nadpis2"/>
      </w:pPr>
    </w:p>
    <w:p w:rsidR="003F2287" w:rsidRDefault="003F2287">
      <w:r>
        <w:t>Hlavním obsahem výstupního hodnocení je vyjádření o dosažené výstupní úrovni vzdělání ve struktuře vymezené Rámcovým vzdělávacím programem pro základní vzdělávání. Dále výstupní hodnocení žáka obsahuje vyjádření o možnostech žáka a jeho nadání</w:t>
      </w:r>
    </w:p>
    <w:p w:rsidR="003F2287" w:rsidRDefault="003F2287">
      <w:r>
        <w:t xml:space="preserve">                                  </w:t>
      </w:r>
      <w:proofErr w:type="gramStart"/>
      <w:r>
        <w:t>předpokladech</w:t>
      </w:r>
      <w:proofErr w:type="gramEnd"/>
      <w:r>
        <w:t xml:space="preserve"> pro další vzdělávání nebo pro uplatnění žáka</w:t>
      </w:r>
    </w:p>
    <w:p w:rsidR="003F2287" w:rsidRDefault="003F2287">
      <w:pPr>
        <w:ind w:left="360"/>
      </w:pPr>
      <w:r>
        <w:rPr>
          <w:b/>
          <w:bCs/>
        </w:rPr>
        <w:t xml:space="preserve">                            </w:t>
      </w:r>
      <w:r>
        <w:t>chování žáka v průběhu povinné školní docházky</w:t>
      </w:r>
    </w:p>
    <w:p w:rsidR="003F2287" w:rsidRDefault="003F2287">
      <w:pPr>
        <w:ind w:left="360"/>
      </w:pPr>
      <w:r>
        <w:t xml:space="preserve">                            dalších významných </w:t>
      </w:r>
      <w:proofErr w:type="gramStart"/>
      <w:r>
        <w:t>skutečnostech</w:t>
      </w:r>
      <w:proofErr w:type="gramEnd"/>
      <w:r>
        <w:t xml:space="preserve"> ve vzdělávání žáka</w:t>
      </w:r>
    </w:p>
    <w:p w:rsidR="003F2287" w:rsidRDefault="003F2287">
      <w:r>
        <w:lastRenderedPageBreak/>
        <w:t>Výstupní hodnocení vydá škola žákovi na konci prvního pololetí školního roku, v němž splní povinnou školní docházku. Výstupní hodnocení vydá škola žákovi na konci prvního pololetí také v pátém ročníku, jestliže se hlásí ke vzdělávání ve střední škole. </w:t>
      </w:r>
    </w:p>
    <w:p w:rsidR="003F2287" w:rsidRDefault="003F2287"/>
    <w:p w:rsidR="003F2287" w:rsidRDefault="003F2287"/>
    <w:p w:rsidR="003F2287" w:rsidRDefault="003F2287">
      <w:pPr>
        <w:pStyle w:val="Nadpis2"/>
      </w:pPr>
      <w:proofErr w:type="spellStart"/>
      <w:r>
        <w:t>Autoevaluace</w:t>
      </w:r>
      <w:proofErr w:type="spellEnd"/>
      <w:r>
        <w:t xml:space="preserve"> školy</w:t>
      </w:r>
    </w:p>
    <w:p w:rsidR="003F2287" w:rsidRDefault="003F2287">
      <w:pPr>
        <w:ind w:left="360"/>
        <w:jc w:val="center"/>
        <w:rPr>
          <w:b/>
          <w:bCs/>
          <w:sz w:val="32"/>
          <w:szCs w:val="32"/>
        </w:rPr>
      </w:pPr>
    </w:p>
    <w:p w:rsidR="003F2287" w:rsidRDefault="003F2287">
      <w:pPr>
        <w:ind w:left="360"/>
        <w:jc w:val="center"/>
        <w:rPr>
          <w:b/>
          <w:bCs/>
          <w:sz w:val="32"/>
          <w:szCs w:val="32"/>
        </w:rPr>
      </w:pPr>
      <w:r>
        <w:rPr>
          <w:b/>
          <w:bCs/>
          <w:sz w:val="32"/>
          <w:szCs w:val="32"/>
        </w:rPr>
        <w:t> </w:t>
      </w:r>
    </w:p>
    <w:p w:rsidR="003F2287" w:rsidRDefault="003F2287">
      <w:pPr>
        <w:ind w:left="360"/>
        <w:jc w:val="both"/>
      </w:pPr>
      <w:proofErr w:type="spellStart"/>
      <w:r>
        <w:t>Autoevaluace</w:t>
      </w:r>
      <w:proofErr w:type="spellEnd"/>
      <w:r>
        <w:t xml:space="preserve"> – vnitřní hodnocení školy napomáhá ke zkvalitnění a zefektivnění vzdělávání a výchovy ve  škole.  Vnitřní hodnocení školy stanoví § 11 a  §12 zákona č.561/2004 Sb. (školský zákon) a vyhláška č. 15/2005 Sb., kterou se stanoví náležitosti dlouhodobých záměrů, výročních zpráv a vlastního hodnocení školy.</w:t>
      </w:r>
    </w:p>
    <w:p w:rsidR="003F2287" w:rsidRDefault="003F2287">
      <w:pPr>
        <w:ind w:left="360"/>
        <w:jc w:val="both"/>
      </w:pPr>
      <w:r>
        <w:t> </w:t>
      </w:r>
    </w:p>
    <w:p w:rsidR="003F2287" w:rsidRDefault="003F2287">
      <w:pPr>
        <w:ind w:left="360"/>
        <w:jc w:val="both"/>
      </w:pPr>
    </w:p>
    <w:p w:rsidR="003F2287" w:rsidRDefault="003F2287">
      <w:pPr>
        <w:ind w:left="360"/>
        <w:jc w:val="both"/>
        <w:rPr>
          <w:b/>
          <w:bCs/>
        </w:rPr>
      </w:pPr>
    </w:p>
    <w:p w:rsidR="003F2287" w:rsidRDefault="003F2287">
      <w:pPr>
        <w:ind w:left="360"/>
        <w:jc w:val="both"/>
        <w:rPr>
          <w:b/>
          <w:bCs/>
        </w:rPr>
      </w:pPr>
      <w:r>
        <w:rPr>
          <w:b/>
          <w:bCs/>
        </w:rPr>
        <w:t xml:space="preserve">1. Oblasti </w:t>
      </w:r>
      <w:proofErr w:type="spellStart"/>
      <w:r>
        <w:rPr>
          <w:b/>
          <w:bCs/>
        </w:rPr>
        <w:t>autoevaluace</w:t>
      </w:r>
      <w:proofErr w:type="spellEnd"/>
    </w:p>
    <w:p w:rsidR="003F2287" w:rsidRDefault="003F2287">
      <w:pPr>
        <w:ind w:left="1080" w:hanging="360"/>
        <w:rPr>
          <w:bCs/>
        </w:rPr>
      </w:pPr>
      <w:r>
        <w:rPr>
          <w:rFonts w:ascii="Book Antiqua" w:hAnsi="Book Antiqua" w:cs="Arial"/>
        </w:rPr>
        <w:t>-</w:t>
      </w:r>
      <w:r>
        <w:rPr>
          <w:sz w:val="14"/>
          <w:szCs w:val="14"/>
        </w:rPr>
        <w:t xml:space="preserve">  </w:t>
      </w:r>
      <w:r>
        <w:rPr>
          <w:bCs/>
        </w:rPr>
        <w:t>materiální, technické, ekonomické, hygienické a další podmínky ke vzdělávání</w:t>
      </w:r>
    </w:p>
    <w:p w:rsidR="003F2287" w:rsidRDefault="003F2287">
      <w:pPr>
        <w:ind w:left="1080" w:hanging="360"/>
      </w:pPr>
      <w:r>
        <w:t>- průběh vzdělávání</w:t>
      </w:r>
    </w:p>
    <w:p w:rsidR="003F2287" w:rsidRDefault="003F2287">
      <w:pPr>
        <w:ind w:left="1080" w:hanging="360"/>
        <w:rPr>
          <w:bCs/>
        </w:rPr>
      </w:pPr>
      <w:r>
        <w:t>-</w:t>
      </w:r>
      <w:r>
        <w:rPr>
          <w:sz w:val="14"/>
          <w:szCs w:val="14"/>
        </w:rPr>
        <w:t xml:space="preserve">  </w:t>
      </w:r>
      <w:r>
        <w:rPr>
          <w:bCs/>
        </w:rPr>
        <w:t>školní klima a vzájemné vztahy s rodiči a místní komunitou</w:t>
      </w:r>
    </w:p>
    <w:p w:rsidR="003F2287" w:rsidRDefault="003F2287">
      <w:pPr>
        <w:ind w:left="1080" w:hanging="360"/>
        <w:rPr>
          <w:bCs/>
        </w:rPr>
      </w:pPr>
      <w:r>
        <w:t>-</w:t>
      </w:r>
      <w:r>
        <w:rPr>
          <w:sz w:val="14"/>
          <w:szCs w:val="14"/>
        </w:rPr>
        <w:t xml:space="preserve">  </w:t>
      </w:r>
      <w:r>
        <w:rPr>
          <w:bCs/>
        </w:rPr>
        <w:t>výsledky vzdělávání</w:t>
      </w:r>
    </w:p>
    <w:p w:rsidR="003F2287" w:rsidRDefault="003F2287">
      <w:pPr>
        <w:ind w:left="1080" w:hanging="360"/>
        <w:rPr>
          <w:bCs/>
        </w:rPr>
      </w:pPr>
      <w:r>
        <w:t>-</w:t>
      </w:r>
      <w:r>
        <w:rPr>
          <w:sz w:val="14"/>
          <w:szCs w:val="14"/>
        </w:rPr>
        <w:t xml:space="preserve"> </w:t>
      </w:r>
      <w:r>
        <w:rPr>
          <w:bCs/>
        </w:rPr>
        <w:t xml:space="preserve">řízení školy, kvalita personální práce, kvalita dalšího vzdělávání pedagogických </w:t>
      </w:r>
    </w:p>
    <w:p w:rsidR="003F2287" w:rsidRDefault="003F2287">
      <w:pPr>
        <w:ind w:left="1080" w:hanging="360"/>
        <w:rPr>
          <w:bCs/>
        </w:rPr>
      </w:pPr>
      <w:r>
        <w:rPr>
          <w:bCs/>
        </w:rPr>
        <w:t xml:space="preserve">  pracovníků</w:t>
      </w:r>
    </w:p>
    <w:p w:rsidR="003F2287" w:rsidRDefault="003F2287">
      <w:pPr>
        <w:ind w:left="1080" w:hanging="360"/>
        <w:rPr>
          <w:bCs/>
        </w:rPr>
      </w:pPr>
      <w:r>
        <w:rPr>
          <w:bCs/>
        </w:rPr>
        <w:t xml:space="preserve">- soulad realizovaného školního vzdělávacího programu s rámcovým vzdělávacím </w:t>
      </w:r>
    </w:p>
    <w:p w:rsidR="003F2287" w:rsidRDefault="003F2287">
      <w:pPr>
        <w:ind w:left="360"/>
        <w:rPr>
          <w:bCs/>
        </w:rPr>
      </w:pPr>
      <w:r>
        <w:rPr>
          <w:bCs/>
        </w:rPr>
        <w:t xml:space="preserve">        programem pro základní vzdělávání</w:t>
      </w:r>
    </w:p>
    <w:p w:rsidR="003F2287" w:rsidRDefault="003F2287">
      <w:pPr>
        <w:ind w:left="360"/>
        <w:rPr>
          <w:bCs/>
        </w:rPr>
      </w:pPr>
      <w:r>
        <w:rPr>
          <w:bCs/>
        </w:rPr>
        <w:t xml:space="preserve">       </w:t>
      </w:r>
    </w:p>
    <w:p w:rsidR="003F2287" w:rsidRDefault="003F2287">
      <w:pPr>
        <w:ind w:left="360"/>
        <w:jc w:val="both"/>
        <w:rPr>
          <w:bCs/>
        </w:rPr>
      </w:pPr>
      <w:r>
        <w:rPr>
          <w:bCs/>
        </w:rPr>
        <w:t> </w:t>
      </w:r>
    </w:p>
    <w:p w:rsidR="003F2287" w:rsidRDefault="003F2287">
      <w:pPr>
        <w:ind w:left="360"/>
        <w:jc w:val="both"/>
        <w:rPr>
          <w:b/>
          <w:bCs/>
        </w:rPr>
      </w:pPr>
      <w:r>
        <w:rPr>
          <w:b/>
          <w:bCs/>
        </w:rPr>
        <w:t xml:space="preserve">2. Cíle a kritéria </w:t>
      </w:r>
      <w:proofErr w:type="spellStart"/>
      <w:r>
        <w:rPr>
          <w:b/>
          <w:bCs/>
        </w:rPr>
        <w:t>autoevaluace</w:t>
      </w:r>
      <w:proofErr w:type="spellEnd"/>
    </w:p>
    <w:p w:rsidR="003F2287" w:rsidRDefault="003F2287">
      <w:pPr>
        <w:ind w:left="360"/>
        <w:jc w:val="both"/>
      </w:pPr>
    </w:p>
    <w:p w:rsidR="003F2287" w:rsidRDefault="003F2287">
      <w:pPr>
        <w:ind w:left="360"/>
        <w:jc w:val="both"/>
        <w:rPr>
          <w:bCs/>
        </w:rPr>
      </w:pPr>
      <w:r>
        <w:rPr>
          <w:bCs/>
        </w:rPr>
        <w:t xml:space="preserve">Cílem </w:t>
      </w:r>
      <w:proofErr w:type="spellStart"/>
      <w:r>
        <w:rPr>
          <w:bCs/>
        </w:rPr>
        <w:t>autoevaluace</w:t>
      </w:r>
      <w:proofErr w:type="spellEnd"/>
      <w:r>
        <w:rPr>
          <w:bCs/>
        </w:rPr>
        <w:t xml:space="preserve"> školy je zjistit aktuální informace o stavu školy a tím získat podklady pro plánování a realizaci dalšího rozvoje školy.</w:t>
      </w:r>
    </w:p>
    <w:p w:rsidR="003F2287" w:rsidRDefault="003F2287">
      <w:pPr>
        <w:ind w:left="360"/>
        <w:jc w:val="both"/>
        <w:rPr>
          <w:bCs/>
        </w:rPr>
      </w:pPr>
      <w:r>
        <w:rPr>
          <w:bCs/>
        </w:rPr>
        <w:t xml:space="preserve">Kritéria </w:t>
      </w:r>
      <w:proofErr w:type="spellStart"/>
      <w:r>
        <w:rPr>
          <w:bCs/>
        </w:rPr>
        <w:t>autoevaluace</w:t>
      </w:r>
      <w:proofErr w:type="spellEnd"/>
      <w:r>
        <w:rPr>
          <w:bCs/>
        </w:rPr>
        <w:t xml:space="preserve"> jsou stanovována pro jednotlivé dílčí cíle, které si škola stanovuje na každý školní rok (jsou stanoveny v rámcovém plánu práce pro každý školní rok).</w:t>
      </w:r>
    </w:p>
    <w:p w:rsidR="00A7685B" w:rsidRDefault="00A7685B" w:rsidP="00A7685B">
      <w:pPr>
        <w:numPr>
          <w:ilvl w:val="0"/>
          <w:numId w:val="12"/>
        </w:numPr>
        <w:jc w:val="both"/>
        <w:rPr>
          <w:bCs/>
        </w:rPr>
      </w:pPr>
      <w:r>
        <w:rPr>
          <w:bCs/>
        </w:rPr>
        <w:t>Zvládnutí výstupů jednotlivých vyučovacích předmětů v rámci individuálních možností dítěte</w:t>
      </w:r>
    </w:p>
    <w:p w:rsidR="00A7685B" w:rsidRDefault="00A7685B" w:rsidP="00A7685B">
      <w:pPr>
        <w:numPr>
          <w:ilvl w:val="0"/>
          <w:numId w:val="12"/>
        </w:numPr>
        <w:jc w:val="both"/>
        <w:rPr>
          <w:bCs/>
        </w:rPr>
      </w:pPr>
      <w:r>
        <w:rPr>
          <w:bCs/>
        </w:rPr>
        <w:t>Schopnost řešit problémové situace</w:t>
      </w:r>
    </w:p>
    <w:p w:rsidR="00A7685B" w:rsidRDefault="00A7685B" w:rsidP="00A7685B">
      <w:pPr>
        <w:numPr>
          <w:ilvl w:val="0"/>
          <w:numId w:val="12"/>
        </w:numPr>
        <w:jc w:val="both"/>
        <w:rPr>
          <w:bCs/>
        </w:rPr>
      </w:pPr>
      <w:r>
        <w:rPr>
          <w:bCs/>
        </w:rPr>
        <w:t>Úroveň komunikačních dovedností</w:t>
      </w:r>
    </w:p>
    <w:p w:rsidR="00A7685B" w:rsidRDefault="00A7685B" w:rsidP="00A7685B">
      <w:pPr>
        <w:numPr>
          <w:ilvl w:val="0"/>
          <w:numId w:val="12"/>
        </w:numPr>
        <w:jc w:val="both"/>
        <w:rPr>
          <w:bCs/>
        </w:rPr>
      </w:pPr>
      <w:r>
        <w:rPr>
          <w:bCs/>
        </w:rPr>
        <w:t xml:space="preserve">Schopnost vychovávat činnosti smysluplně a řešit předpokládané problémy tvůrčím způsobem </w:t>
      </w:r>
    </w:p>
    <w:p w:rsidR="003F2287" w:rsidRDefault="00A7685B" w:rsidP="00A7685B">
      <w:pPr>
        <w:numPr>
          <w:ilvl w:val="0"/>
          <w:numId w:val="12"/>
        </w:numPr>
        <w:jc w:val="both"/>
        <w:rPr>
          <w:bCs/>
        </w:rPr>
      </w:pPr>
      <w:r>
        <w:rPr>
          <w:bCs/>
        </w:rPr>
        <w:t>Změny v chování, postojích a dovednostech, míra zodpovědnosti a tolerance, kterou žák pociťuje</w:t>
      </w:r>
      <w:r w:rsidR="003F2287">
        <w:rPr>
          <w:bCs/>
        </w:rPr>
        <w:t> </w:t>
      </w:r>
    </w:p>
    <w:p w:rsidR="003F2287" w:rsidRDefault="003F2287">
      <w:pPr>
        <w:ind w:left="360"/>
        <w:jc w:val="both"/>
        <w:rPr>
          <w:bCs/>
        </w:rPr>
      </w:pPr>
    </w:p>
    <w:p w:rsidR="003F2287" w:rsidRDefault="003F2287">
      <w:pPr>
        <w:ind w:left="360"/>
        <w:jc w:val="both"/>
      </w:pPr>
    </w:p>
    <w:p w:rsidR="003F2287" w:rsidRDefault="003F2287">
      <w:pPr>
        <w:ind w:left="360"/>
        <w:jc w:val="both"/>
        <w:rPr>
          <w:b/>
          <w:bCs/>
        </w:rPr>
      </w:pPr>
      <w:r>
        <w:rPr>
          <w:b/>
          <w:bCs/>
        </w:rPr>
        <w:t xml:space="preserve">3. Nástroje </w:t>
      </w:r>
      <w:proofErr w:type="spellStart"/>
      <w:r>
        <w:rPr>
          <w:b/>
          <w:bCs/>
        </w:rPr>
        <w:t>autoevaluace</w:t>
      </w:r>
      <w:proofErr w:type="spellEnd"/>
    </w:p>
    <w:p w:rsidR="003F2287" w:rsidRDefault="003F2287">
      <w:pPr>
        <w:ind w:left="360"/>
        <w:jc w:val="both"/>
        <w:rPr>
          <w:bCs/>
        </w:rPr>
      </w:pPr>
      <w:r>
        <w:rPr>
          <w:bCs/>
        </w:rPr>
        <w:t>      3.1   rozbor dokumentace školy</w:t>
      </w:r>
    </w:p>
    <w:p w:rsidR="003F2287" w:rsidRDefault="003F2287">
      <w:pPr>
        <w:ind w:left="360"/>
        <w:jc w:val="both"/>
        <w:rPr>
          <w:bCs/>
        </w:rPr>
      </w:pPr>
      <w:r>
        <w:rPr>
          <w:bCs/>
        </w:rPr>
        <w:t xml:space="preserve">      3.2   rozhovory s učiteli, rodiči </w:t>
      </w:r>
    </w:p>
    <w:p w:rsidR="003F2287" w:rsidRDefault="003F2287">
      <w:pPr>
        <w:ind w:left="360"/>
        <w:jc w:val="both"/>
        <w:rPr>
          <w:bCs/>
        </w:rPr>
      </w:pPr>
      <w:r>
        <w:rPr>
          <w:bCs/>
        </w:rPr>
        <w:t>      3.3   dotazníky pro rodiče, žáky a učitele</w:t>
      </w:r>
    </w:p>
    <w:p w:rsidR="003F2287" w:rsidRDefault="003F2287">
      <w:pPr>
        <w:ind w:left="360"/>
        <w:jc w:val="both"/>
        <w:rPr>
          <w:bCs/>
        </w:rPr>
      </w:pPr>
      <w:r>
        <w:rPr>
          <w:bCs/>
        </w:rPr>
        <w:t>      3.4   srovnávací prověrky, dovednostní testy</w:t>
      </w:r>
    </w:p>
    <w:p w:rsidR="003F2287" w:rsidRDefault="003F2287">
      <w:pPr>
        <w:ind w:left="360"/>
        <w:jc w:val="both"/>
        <w:rPr>
          <w:bCs/>
        </w:rPr>
      </w:pPr>
      <w:r>
        <w:rPr>
          <w:bCs/>
        </w:rPr>
        <w:t>      3.5   hospitace</w:t>
      </w:r>
    </w:p>
    <w:p w:rsidR="003F2287" w:rsidRDefault="003F2287" w:rsidP="00D124C5">
      <w:pPr>
        <w:ind w:left="360"/>
        <w:jc w:val="both"/>
        <w:rPr>
          <w:bCs/>
        </w:rPr>
      </w:pPr>
      <w:r>
        <w:rPr>
          <w:bCs/>
        </w:rPr>
        <w:t> </w:t>
      </w:r>
    </w:p>
    <w:p w:rsidR="003F2287" w:rsidRDefault="003F2287">
      <w:pPr>
        <w:ind w:left="360"/>
        <w:jc w:val="both"/>
        <w:rPr>
          <w:b/>
          <w:bCs/>
        </w:rPr>
      </w:pPr>
      <w:r>
        <w:rPr>
          <w:bCs/>
        </w:rPr>
        <w:lastRenderedPageBreak/>
        <w:t> </w:t>
      </w:r>
      <w:r>
        <w:rPr>
          <w:b/>
          <w:bCs/>
        </w:rPr>
        <w:t xml:space="preserve">4. Časové rozvržení </w:t>
      </w:r>
      <w:proofErr w:type="spellStart"/>
      <w:r>
        <w:rPr>
          <w:b/>
          <w:bCs/>
        </w:rPr>
        <w:t>autoevaluačních</w:t>
      </w:r>
      <w:proofErr w:type="spellEnd"/>
      <w:r>
        <w:rPr>
          <w:b/>
          <w:bCs/>
        </w:rPr>
        <w:t xml:space="preserve"> činností</w:t>
      </w:r>
    </w:p>
    <w:p w:rsidR="003F2287" w:rsidRDefault="003F2287">
      <w:pPr>
        <w:ind w:left="360"/>
        <w:jc w:val="both"/>
        <w:rPr>
          <w:b/>
          <w:bCs/>
        </w:rPr>
      </w:pPr>
      <w:r>
        <w:rPr>
          <w:b/>
          <w:bCs/>
        </w:rPr>
        <w:t xml:space="preserve">      4.1</w:t>
      </w:r>
      <w:r w:rsidR="008531FA">
        <w:rPr>
          <w:b/>
          <w:bCs/>
        </w:rPr>
        <w:t>.</w:t>
      </w:r>
      <w:r>
        <w:rPr>
          <w:b/>
          <w:bCs/>
        </w:rPr>
        <w:t xml:space="preserve">  Externí evaluace</w:t>
      </w:r>
    </w:p>
    <w:p w:rsidR="003F2287" w:rsidRDefault="003F2287">
      <w:pPr>
        <w:ind w:left="360"/>
        <w:jc w:val="both"/>
        <w:rPr>
          <w:bCs/>
        </w:rPr>
      </w:pPr>
      <w:r>
        <w:rPr>
          <w:bCs/>
        </w:rPr>
        <w:t>                     Jedná se o evaluaci, která je vedena aktéry, kteří nejsou přímo zapojení do aktivity školy s cílem srovnávat výstupy práce školy s jinými subjekty a v konečném důsledku nést plnou odpovědnost za kvalitu práce celé školy.</w:t>
      </w:r>
    </w:p>
    <w:p w:rsidR="003F2287" w:rsidRDefault="003F2287">
      <w:pPr>
        <w:ind w:left="1080"/>
        <w:jc w:val="both"/>
      </w:pPr>
      <w:r>
        <w:t xml:space="preserve">1/ </w:t>
      </w:r>
      <w:proofErr w:type="spellStart"/>
      <w:r>
        <w:t>Cermat</w:t>
      </w:r>
      <w:proofErr w:type="spellEnd"/>
      <w:r>
        <w:t xml:space="preserve"> – celostátní testy pro hodnocení dovedností v českém jazyce, matematice a ve studijních dovednostech 5. ročník ( 1 x za školní </w:t>
      </w:r>
      <w:proofErr w:type="gramStart"/>
      <w:r>
        <w:t>rok )</w:t>
      </w:r>
      <w:proofErr w:type="gramEnd"/>
    </w:p>
    <w:p w:rsidR="003F2287" w:rsidRDefault="003F2287">
      <w:pPr>
        <w:ind w:left="1080"/>
        <w:jc w:val="both"/>
      </w:pPr>
      <w:r>
        <w:t xml:space="preserve">2/   </w:t>
      </w:r>
      <w:proofErr w:type="spellStart"/>
      <w:r>
        <w:t>Scio</w:t>
      </w:r>
      <w:proofErr w:type="spellEnd"/>
      <w:r>
        <w:t xml:space="preserve"> – dovednostní testy ve vybraných předmětech 5. ročník ( 1x za školní </w:t>
      </w:r>
      <w:proofErr w:type="gramStart"/>
      <w:r>
        <w:t>rok )</w:t>
      </w:r>
      <w:proofErr w:type="gramEnd"/>
    </w:p>
    <w:p w:rsidR="003F2287" w:rsidRDefault="003F2287">
      <w:pPr>
        <w:ind w:left="1080"/>
        <w:jc w:val="both"/>
      </w:pPr>
      <w:r>
        <w:t xml:space="preserve">3/ Výstupy z jednání školské rady a Sdružení rodičů ( operativně dle konkrétních </w:t>
      </w:r>
      <w:proofErr w:type="gramStart"/>
      <w:r>
        <w:t>postupů )</w:t>
      </w:r>
      <w:proofErr w:type="gramEnd"/>
    </w:p>
    <w:p w:rsidR="003F2287" w:rsidRDefault="003F2287">
      <w:pPr>
        <w:jc w:val="both"/>
        <w:rPr>
          <w:b/>
        </w:rPr>
      </w:pPr>
      <w:r>
        <w:rPr>
          <w:b/>
        </w:rPr>
        <w:t xml:space="preserve">             4.2</w:t>
      </w:r>
      <w:r w:rsidR="008531FA">
        <w:rPr>
          <w:b/>
        </w:rPr>
        <w:t>.</w:t>
      </w:r>
      <w:r>
        <w:rPr>
          <w:b/>
        </w:rPr>
        <w:t xml:space="preserve">  Interní evaluace ( </w:t>
      </w:r>
      <w:proofErr w:type="spellStart"/>
      <w:r>
        <w:rPr>
          <w:b/>
        </w:rPr>
        <w:t>autoevaluace</w:t>
      </w:r>
      <w:proofErr w:type="spellEnd"/>
      <w:r>
        <w:rPr>
          <w:b/>
        </w:rPr>
        <w:t xml:space="preserve"> )</w:t>
      </w:r>
    </w:p>
    <w:p w:rsidR="003F2287" w:rsidRDefault="003F2287">
      <w:pPr>
        <w:ind w:left="360" w:hanging="360"/>
        <w:jc w:val="both"/>
      </w:pPr>
      <w:r>
        <w:t xml:space="preserve">                                Jedná se o </w:t>
      </w:r>
      <w:proofErr w:type="spellStart"/>
      <w:r>
        <w:t>autoevaluaci</w:t>
      </w:r>
      <w:proofErr w:type="spellEnd"/>
      <w:r>
        <w:t xml:space="preserve">, kterou provádějí sami pedagogičtí pracovníci školy. Výstupy </w:t>
      </w:r>
      <w:proofErr w:type="spellStart"/>
      <w:r>
        <w:t>autoevaluace</w:t>
      </w:r>
      <w:proofErr w:type="spellEnd"/>
      <w:r>
        <w:t xml:space="preserve"> pomohou verbálně a empiricky uchopit, popř. potvrdit či vyvrátit naše intuitivní pedagogické postřehy. Jedná se o to naučit se kriticky hodnotit vlastní práci bez osobní nevraživosti s citem stále zkvalitňovat pedagogickou práci školy. </w:t>
      </w:r>
    </w:p>
    <w:p w:rsidR="003F2287" w:rsidRDefault="003F2287">
      <w:pPr>
        <w:ind w:left="360" w:hanging="360"/>
        <w:jc w:val="both"/>
      </w:pPr>
      <w:r>
        <w:t xml:space="preserve">                   1/  Základem je pedagogická diagnostika každého vyučujícího a z ní vyplývající pedagogická diagnóza, která povede k</w:t>
      </w:r>
      <w:r w:rsidR="00982B03">
        <w:t xml:space="preserve"> hodnocení klíčových </w:t>
      </w:r>
      <w:proofErr w:type="gramStart"/>
      <w:r w:rsidR="00982B03">
        <w:t xml:space="preserve">kompetencí </w:t>
      </w:r>
      <w:r>
        <w:t>) ne</w:t>
      </w:r>
      <w:proofErr w:type="gramEnd"/>
      <w:r>
        <w:t xml:space="preserve"> k pasivnímu mentorování textů ) a k práci s žákovským sebehodnocením. </w:t>
      </w:r>
    </w:p>
    <w:p w:rsidR="003F2287" w:rsidRDefault="003F2287">
      <w:pPr>
        <w:ind w:left="360" w:hanging="360"/>
        <w:jc w:val="both"/>
      </w:pPr>
      <w:r>
        <w:t xml:space="preserve">                   2/  </w:t>
      </w:r>
      <w:proofErr w:type="spellStart"/>
      <w:r>
        <w:t>Autoevaluace</w:t>
      </w:r>
      <w:proofErr w:type="spellEnd"/>
      <w:r>
        <w:t xml:space="preserve"> školy z pohledu rodičů. V průběhu každého druhého školního roku podchytit názor rodičovské veřejnosti na činnost naší školy a rozkrýt pomocí dotazníkové metody základní pedagogické otázky. </w:t>
      </w:r>
    </w:p>
    <w:p w:rsidR="003F2287" w:rsidRDefault="003F2287">
      <w:pPr>
        <w:ind w:left="360" w:hanging="360"/>
        <w:jc w:val="both"/>
      </w:pPr>
      <w:r>
        <w:t xml:space="preserve">                   3/ </w:t>
      </w:r>
      <w:proofErr w:type="spellStart"/>
      <w:r>
        <w:t>Autoevaluace</w:t>
      </w:r>
      <w:proofErr w:type="spellEnd"/>
      <w:r>
        <w:t xml:space="preserve"> z pohledu dětí. V průběhu každého druhého školního roku dotazníkovou metodou zjišťovat názory dětí zejména na školní klima, pocit bezpečí a možnost vlastní seberealizace při výuce.</w:t>
      </w:r>
    </w:p>
    <w:p w:rsidR="003F2287" w:rsidRDefault="003F2287">
      <w:pPr>
        <w:ind w:left="360" w:hanging="360"/>
        <w:jc w:val="both"/>
      </w:pPr>
    </w:p>
    <w:p w:rsidR="003F2287" w:rsidRDefault="003F2287">
      <w:pPr>
        <w:jc w:val="both"/>
      </w:pPr>
      <w:r>
        <w:t xml:space="preserve">Bod 1 se týká všech pedagogických pracovníků, realizací bodů 2 – 3 budou pověření vybraní pedagogičtí pracovníci dle didaktických kompetencí a znalostí pedagogického výzkumu. </w:t>
      </w:r>
    </w:p>
    <w:p w:rsidR="003F2287" w:rsidRDefault="003F2287">
      <w:pPr>
        <w:jc w:val="both"/>
      </w:pPr>
    </w:p>
    <w:p w:rsidR="003F2287" w:rsidRDefault="003F2287">
      <w:pPr>
        <w:jc w:val="both"/>
        <w:rPr>
          <w:b/>
        </w:rPr>
      </w:pPr>
      <w:r>
        <w:t xml:space="preserve">              </w:t>
      </w:r>
      <w:r>
        <w:rPr>
          <w:b/>
        </w:rPr>
        <w:t>4.3</w:t>
      </w:r>
      <w:r w:rsidR="00982B03">
        <w:rPr>
          <w:b/>
        </w:rPr>
        <w:t>.</w:t>
      </w:r>
      <w:r>
        <w:rPr>
          <w:b/>
        </w:rPr>
        <w:t xml:space="preserve">  Výsledky evaluačního procesu</w:t>
      </w:r>
    </w:p>
    <w:p w:rsidR="003F2287" w:rsidRDefault="003F2287">
      <w:pPr>
        <w:jc w:val="both"/>
      </w:pPr>
      <w:r>
        <w:t xml:space="preserve">                             Veškeré evaluační a </w:t>
      </w:r>
      <w:proofErr w:type="spellStart"/>
      <w:r>
        <w:t>autoevaluační</w:t>
      </w:r>
      <w:proofErr w:type="spellEnd"/>
      <w:r>
        <w:t xml:space="preserve"> vstupy a výstupy budou zásadně projednávány v pedagogické radě naší školy.</w:t>
      </w:r>
    </w:p>
    <w:p w:rsidR="008531FA" w:rsidRDefault="003F2287">
      <w:pPr>
        <w:jc w:val="both"/>
      </w:pPr>
      <w:r>
        <w:t xml:space="preserve">                              Na závěr školního roku bude vypracována evaluační zpráva s případným návrhem na zlepšení pedagogické práce. Následně, dle výsledku, bude zpráva obsahovat jak prvky pozitivní motivace ( návrhy</w:t>
      </w:r>
      <w:r w:rsidR="008531FA">
        <w:t xml:space="preserve"> na osobní ohodnocení, </w:t>
      </w:r>
      <w:proofErr w:type="gramStart"/>
      <w:r w:rsidR="00411ACA">
        <w:t xml:space="preserve">odměny </w:t>
      </w:r>
      <w:r w:rsidR="00982B03">
        <w:t xml:space="preserve">) </w:t>
      </w:r>
      <w:r>
        <w:t>tak</w:t>
      </w:r>
      <w:proofErr w:type="gramEnd"/>
      <w:r>
        <w:t xml:space="preserve"> i negativní motivace </w:t>
      </w:r>
    </w:p>
    <w:p w:rsidR="003F2287" w:rsidRDefault="003F2287">
      <w:pPr>
        <w:jc w:val="both"/>
      </w:pPr>
      <w:r>
        <w:t xml:space="preserve">( </w:t>
      </w:r>
      <w:proofErr w:type="gramStart"/>
      <w:r>
        <w:t>sankce ) pro</w:t>
      </w:r>
      <w:proofErr w:type="gramEnd"/>
      <w:r>
        <w:t xml:space="preserve"> pedagogické pracovníky naší školy.</w:t>
      </w:r>
    </w:p>
    <w:p w:rsidR="003F2287" w:rsidRDefault="003F2287">
      <w:pPr>
        <w:pStyle w:val="Nadpis2"/>
      </w:pPr>
      <w:r>
        <w:t>Sebehodnocení</w:t>
      </w:r>
    </w:p>
    <w:p w:rsidR="003F2287" w:rsidRDefault="003F2287">
      <w:r>
        <w:t xml:space="preserve">    </w:t>
      </w:r>
    </w:p>
    <w:p w:rsidR="003F2287" w:rsidRDefault="003F2287">
      <w:r>
        <w:t xml:space="preserve">           Žák se prostřednictvím učitelova hodnocení postupně učí, jaké jsou meze a perspektivy jeho výkonu, sféry jeho úspěchů a úspěšného uplatnění. Vyučující vytváří vhodné prostředí a příležitosti,</w:t>
      </w:r>
      <w:r w:rsidR="00411ACA">
        <w:t xml:space="preserve"> </w:t>
      </w:r>
      <w:r>
        <w:t>aby žák mohl poučeně a objektivně hodnotit sebe a svoji práci. Oba názory jsou průběžně konfrontovány. Učitel a žák na konci klasifikačního období společně hodnotí průběh výkonů žáka tak, aby se shodli na výsledné známce. Autonomní hodnocení se nesmí stát prostředkem nátlaku na učitele. Cílem je ideální shoda obou hodnocení tak, aby byla pro žáka motivační do dalšího období.</w:t>
      </w:r>
    </w:p>
    <w:sectPr w:rsidR="003F2287" w:rsidSect="00BC5CAD">
      <w:headerReference w:type="default" r:id="rId8"/>
      <w:headerReference w:type="first" r:id="rId9"/>
      <w:footerReference w:type="first" r:id="rId10"/>
      <w:footnotePr>
        <w:pos w:val="beneathText"/>
      </w:footnotePr>
      <w:pgSz w:w="11905" w:h="16837"/>
      <w:pgMar w:top="1418" w:right="1106" w:bottom="1259" w:left="1418"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38E" w:rsidRDefault="0002338E">
      <w:r>
        <w:separator/>
      </w:r>
    </w:p>
  </w:endnote>
  <w:endnote w:type="continuationSeparator" w:id="0">
    <w:p w:rsidR="0002338E" w:rsidRDefault="00023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OpenSymbol">
    <w:charset w:val="00"/>
    <w:family w:val="auto"/>
    <w:pitch w:val="variable"/>
    <w:sig w:usb0="800000AF" w:usb1="1001E0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MT">
    <w:altName w:val="Times New Roman"/>
    <w:charset w:val="00"/>
    <w:family w:val="swiss"/>
    <w:pitch w:val="default"/>
  </w:font>
  <w:font w:name="Arial-BoldMT">
    <w:altName w:val="Times New Roman"/>
    <w:charset w:val="00"/>
    <w:family w:val="swiss"/>
    <w:pitch w:val="default"/>
  </w:font>
  <w:font w:name="Book Antiqua">
    <w:panose1 w:val="020406020503050303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237" w:rsidRPr="003133B7" w:rsidRDefault="00625237" w:rsidP="00F429E8">
    <w:pPr>
      <w:pStyle w:val="Zpat"/>
      <w:rPr>
        <w:sz w:val="18"/>
        <w:szCs w:val="18"/>
      </w:rPr>
    </w:pPr>
    <w:r w:rsidRPr="003133B7">
      <w:rPr>
        <w:sz w:val="18"/>
        <w:szCs w:val="18"/>
      </w:rPr>
      <w:t xml:space="preserve">TELEFON           </w:t>
    </w:r>
    <w:r>
      <w:rPr>
        <w:sz w:val="18"/>
        <w:szCs w:val="18"/>
      </w:rPr>
      <w:t xml:space="preserve">  </w:t>
    </w:r>
    <w:r w:rsidRPr="003133B7">
      <w:rPr>
        <w:sz w:val="18"/>
        <w:szCs w:val="18"/>
      </w:rPr>
      <w:t xml:space="preserve"> E-mail       </w:t>
    </w:r>
    <w:r>
      <w:rPr>
        <w:sz w:val="18"/>
        <w:szCs w:val="18"/>
      </w:rPr>
      <w:t xml:space="preserve">    </w:t>
    </w:r>
    <w:r w:rsidRPr="003133B7">
      <w:rPr>
        <w:sz w:val="18"/>
        <w:szCs w:val="18"/>
      </w:rPr>
      <w:t xml:space="preserve"> </w:t>
    </w:r>
    <w:r>
      <w:rPr>
        <w:sz w:val="18"/>
        <w:szCs w:val="18"/>
      </w:rPr>
      <w:t xml:space="preserve">   </w:t>
    </w:r>
    <w:r w:rsidRPr="003133B7">
      <w:rPr>
        <w:sz w:val="18"/>
        <w:szCs w:val="18"/>
      </w:rPr>
      <w:t xml:space="preserve">BANKOVNÍ SPOJENÍ               </w:t>
    </w:r>
    <w:r>
      <w:rPr>
        <w:sz w:val="18"/>
        <w:szCs w:val="18"/>
      </w:rPr>
      <w:t xml:space="preserve">      </w:t>
    </w:r>
    <w:r w:rsidRPr="003133B7">
      <w:rPr>
        <w:sz w:val="18"/>
        <w:szCs w:val="18"/>
      </w:rPr>
      <w:t xml:space="preserve"> </w:t>
    </w:r>
    <w:r>
      <w:rPr>
        <w:sz w:val="18"/>
        <w:szCs w:val="18"/>
      </w:rPr>
      <w:t xml:space="preserve">             </w:t>
    </w:r>
    <w:r w:rsidRPr="003133B7">
      <w:rPr>
        <w:sz w:val="18"/>
        <w:szCs w:val="18"/>
      </w:rPr>
      <w:t xml:space="preserve">IČO                        </w:t>
    </w:r>
    <w:r>
      <w:rPr>
        <w:sz w:val="18"/>
        <w:szCs w:val="18"/>
      </w:rPr>
      <w:t xml:space="preserve">   </w:t>
    </w:r>
    <w:r w:rsidRPr="003133B7">
      <w:rPr>
        <w:sz w:val="18"/>
        <w:szCs w:val="18"/>
      </w:rPr>
      <w:t xml:space="preserve"> INTERNET</w:t>
    </w:r>
  </w:p>
  <w:p w:rsidR="00625237" w:rsidRDefault="00625237" w:rsidP="00F429E8">
    <w:pPr>
      <w:pStyle w:val="Zpat"/>
    </w:pPr>
    <w:r w:rsidRPr="003133B7">
      <w:rPr>
        <w:sz w:val="18"/>
        <w:szCs w:val="18"/>
      </w:rPr>
      <w:t>566 678 137</w:t>
    </w:r>
    <w:r>
      <w:t xml:space="preserve">    </w:t>
    </w:r>
    <w:r w:rsidRPr="00C96FDA">
      <w:rPr>
        <w:rStyle w:val="spelle"/>
        <w:sz w:val="18"/>
        <w:szCs w:val="18"/>
      </w:rPr>
      <w:t>zsostrov</w:t>
    </w:r>
    <w:r w:rsidRPr="00C96FDA">
      <w:rPr>
        <w:sz w:val="18"/>
        <w:szCs w:val="18"/>
      </w:rPr>
      <w:t>@</w:t>
    </w:r>
    <w:r>
      <w:rPr>
        <w:sz w:val="18"/>
        <w:szCs w:val="18"/>
      </w:rPr>
      <w:t>email</w:t>
    </w:r>
    <w:r w:rsidRPr="00C96FDA">
      <w:rPr>
        <w:sz w:val="18"/>
        <w:szCs w:val="18"/>
      </w:rPr>
      <w:t>.</w:t>
    </w:r>
    <w:r w:rsidRPr="00C96FDA">
      <w:rPr>
        <w:rStyle w:val="spelle"/>
        <w:sz w:val="18"/>
        <w:szCs w:val="18"/>
      </w:rPr>
      <w:t>cz</w:t>
    </w:r>
    <w:r>
      <w:t xml:space="preserve">     </w:t>
    </w:r>
    <w:r w:rsidRPr="003133B7">
      <w:rPr>
        <w:sz w:val="18"/>
        <w:szCs w:val="18"/>
      </w:rPr>
      <w:t>ČSOB, a.s</w:t>
    </w:r>
    <w:r w:rsidRPr="003133B7">
      <w:t>.</w:t>
    </w:r>
    <w:r>
      <w:t xml:space="preserve">, </w:t>
    </w:r>
    <w:proofErr w:type="spellStart"/>
    <w:proofErr w:type="gramStart"/>
    <w:r>
      <w:t>č.ú</w:t>
    </w:r>
    <w:proofErr w:type="spellEnd"/>
    <w:r>
      <w:t>. 181879738/0300 70998795</w:t>
    </w:r>
    <w:proofErr w:type="gramEnd"/>
    <w:r>
      <w:t xml:space="preserve">      </w:t>
    </w:r>
    <w:hyperlink r:id="rId1" w:history="1">
      <w:r w:rsidRPr="00C96FDA">
        <w:rPr>
          <w:rStyle w:val="Hypertextovodkaz"/>
          <w:sz w:val="18"/>
          <w:szCs w:val="18"/>
        </w:rPr>
        <w:t>www.zsostrovno.estranky.cz</w:t>
      </w:r>
    </w:hyperlink>
  </w:p>
  <w:p w:rsidR="00625237" w:rsidRDefault="0062523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38E" w:rsidRDefault="0002338E">
      <w:r>
        <w:separator/>
      </w:r>
    </w:p>
  </w:footnote>
  <w:footnote w:type="continuationSeparator" w:id="0">
    <w:p w:rsidR="0002338E" w:rsidRDefault="000233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9251"/>
      <w:docPartObj>
        <w:docPartGallery w:val="Page Numbers (Top of Page)"/>
        <w:docPartUnique/>
      </w:docPartObj>
    </w:sdtPr>
    <w:sdtEndPr/>
    <w:sdtContent>
      <w:p w:rsidR="00625237" w:rsidRDefault="00625237">
        <w:pPr>
          <w:pStyle w:val="Zhlav"/>
          <w:jc w:val="center"/>
        </w:pPr>
        <w:r>
          <w:fldChar w:fldCharType="begin"/>
        </w:r>
        <w:r>
          <w:instrText xml:space="preserve"> PAGE   \* MERGEFORMAT </w:instrText>
        </w:r>
        <w:r>
          <w:fldChar w:fldCharType="separate"/>
        </w:r>
        <w:r w:rsidR="00A55885">
          <w:rPr>
            <w:noProof/>
          </w:rPr>
          <w:t>158</w:t>
        </w:r>
        <w:r>
          <w:rPr>
            <w:noProof/>
          </w:rPr>
          <w:fldChar w:fldCharType="end"/>
        </w:r>
      </w:p>
    </w:sdtContent>
  </w:sdt>
  <w:p w:rsidR="00625237" w:rsidRDefault="0062523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237" w:rsidRDefault="00625237" w:rsidP="00F429E8">
    <w:pPr>
      <w:pStyle w:val="Zhlav"/>
    </w:pPr>
    <w:r>
      <w:rPr>
        <w:noProof/>
        <w:lang w:eastAsia="cs-CZ"/>
      </w:rPr>
      <w:drawing>
        <wp:anchor distT="0" distB="0" distL="114300" distR="114300" simplePos="0" relativeHeight="251661312" behindDoc="1" locked="0" layoutInCell="1" allowOverlap="1">
          <wp:simplePos x="0" y="0"/>
          <wp:positionH relativeFrom="column">
            <wp:posOffset>-114300</wp:posOffset>
          </wp:positionH>
          <wp:positionV relativeFrom="paragraph">
            <wp:posOffset>-235585</wp:posOffset>
          </wp:positionV>
          <wp:extent cx="1083310" cy="1482090"/>
          <wp:effectExtent l="19050" t="0" r="2540" b="0"/>
          <wp:wrapNone/>
          <wp:docPr id="3" name="obrázek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
                  <a:srcRect/>
                  <a:stretch>
                    <a:fillRect/>
                  </a:stretch>
                </pic:blipFill>
                <pic:spPr bwMode="auto">
                  <a:xfrm>
                    <a:off x="0" y="0"/>
                    <a:ext cx="1083310" cy="1482090"/>
                  </a:xfrm>
                  <a:prstGeom prst="rect">
                    <a:avLst/>
                  </a:prstGeom>
                  <a:noFill/>
                  <a:ln w="9525">
                    <a:noFill/>
                    <a:miter lim="800000"/>
                    <a:headEnd/>
                    <a:tailEnd/>
                  </a:ln>
                </pic:spPr>
              </pic:pic>
            </a:graphicData>
          </a:graphic>
        </wp:anchor>
      </w:drawing>
    </w:r>
  </w:p>
  <w:p w:rsidR="00625237" w:rsidRPr="00855874" w:rsidRDefault="00625237" w:rsidP="00F429E8">
    <w:pPr>
      <w:pStyle w:val="Zhlav"/>
      <w:rPr>
        <w:rFonts w:ascii="Comic Sans MS" w:hAnsi="Comic Sans MS"/>
        <w:b/>
        <w:caps/>
      </w:rPr>
    </w:pPr>
    <w:r w:rsidRPr="00855874">
      <w:rPr>
        <w:caps/>
      </w:rPr>
      <w:t xml:space="preserve">                                                </w:t>
    </w:r>
    <w:proofErr w:type="gramStart"/>
    <w:r w:rsidRPr="00855874">
      <w:rPr>
        <w:rFonts w:ascii="Comic Sans MS" w:hAnsi="Comic Sans MS"/>
        <w:b/>
        <w:caps/>
      </w:rPr>
      <w:t>Š k o l a   v   P o h o d ě</w:t>
    </w:r>
    <w:proofErr w:type="gramEnd"/>
  </w:p>
  <w:p w:rsidR="00625237" w:rsidRDefault="00625237" w:rsidP="00F429E8">
    <w:pPr>
      <w:pStyle w:val="Zhlav"/>
      <w:rPr>
        <w:rFonts w:ascii="Comic Sans MS" w:hAnsi="Comic Sans MS"/>
        <w:b/>
        <w:caps/>
        <w:sz w:val="32"/>
        <w:szCs w:val="32"/>
      </w:rPr>
    </w:pPr>
    <w:r>
      <w:t xml:space="preserve">                                 </w:t>
    </w:r>
    <w:r w:rsidRPr="00190BE3">
      <w:rPr>
        <w:rFonts w:ascii="Comic Sans MS" w:hAnsi="Comic Sans MS"/>
        <w:b/>
        <w:caps/>
        <w:sz w:val="32"/>
        <w:szCs w:val="32"/>
      </w:rPr>
      <w:t>Základní škola Ostrov nad Oslavou</w:t>
    </w:r>
  </w:p>
  <w:p w:rsidR="00625237" w:rsidRPr="00855874" w:rsidRDefault="00625237" w:rsidP="00F429E8">
    <w:pPr>
      <w:pStyle w:val="Zhlav"/>
      <w:rPr>
        <w:rFonts w:ascii="Comic Sans MS" w:hAnsi="Comic Sans MS"/>
        <w:caps/>
      </w:rPr>
    </w:pPr>
    <w:r>
      <w:rPr>
        <w:rFonts w:ascii="Comic Sans MS" w:hAnsi="Comic Sans MS"/>
        <w:b/>
        <w:caps/>
        <w:sz w:val="32"/>
        <w:szCs w:val="32"/>
      </w:rPr>
      <w:t xml:space="preserve">           </w:t>
    </w:r>
    <w:r w:rsidRPr="00855874">
      <w:rPr>
        <w:rFonts w:ascii="Comic Sans MS" w:hAnsi="Comic Sans MS"/>
        <w:caps/>
      </w:rPr>
      <w:t>okres Žďár nad Sázavou, Příspěvková organizace</w:t>
    </w:r>
  </w:p>
  <w:p w:rsidR="00625237" w:rsidRPr="00CB6147" w:rsidRDefault="00741883" w:rsidP="00F429E8">
    <w:pPr>
      <w:pStyle w:val="Zhlav"/>
      <w:rPr>
        <w:rFonts w:ascii="Comic Sans MS" w:hAnsi="Comic Sans MS"/>
        <w:b/>
        <w:caps/>
        <w:sz w:val="10"/>
        <w:szCs w:val="10"/>
      </w:rPr>
    </w:pPr>
    <w:r>
      <w:rPr>
        <w:rFonts w:ascii="Comic Sans MS" w:hAnsi="Comic Sans MS"/>
        <w:b/>
        <w:caps/>
        <w:noProof/>
        <w:sz w:val="10"/>
        <w:szCs w:val="10"/>
        <w:lang w:eastAsia="cs-CZ"/>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8255</wp:posOffset>
              </wp:positionV>
              <wp:extent cx="4457700" cy="0"/>
              <wp:effectExtent l="5080" t="8255" r="13970" b="1079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5pt" to="6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8O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"/>
          </w:pict>
        </mc:Fallback>
      </mc:AlternateContent>
    </w:r>
  </w:p>
  <w:p w:rsidR="00625237" w:rsidRPr="003133B7" w:rsidRDefault="00625237" w:rsidP="00F429E8">
    <w:pPr>
      <w:pStyle w:val="Zhlav"/>
      <w:rPr>
        <w:i/>
      </w:rPr>
    </w:pPr>
    <w:r>
      <w:t xml:space="preserve">                                               </w:t>
    </w:r>
    <w:proofErr w:type="gramStart"/>
    <w:r w:rsidRPr="003133B7">
      <w:rPr>
        <w:i/>
      </w:rPr>
      <w:t>5 9 4   4 5 ,   O s t r o v   n a d   O s l a v o u   9 3</w:t>
    </w:r>
    <w:proofErr w:type="gramEnd"/>
    <w:r w:rsidRPr="003133B7">
      <w:rPr>
        <w:i/>
      </w:rPr>
      <w:t xml:space="preserve"> </w:t>
    </w:r>
  </w:p>
  <w:p w:rsidR="00625237" w:rsidRDefault="006252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lvlText w:val=""/>
      <w:lvlJc w:val="left"/>
      <w:pPr>
        <w:tabs>
          <w:tab w:val="num" w:pos="432"/>
        </w:tabs>
        <w:ind w:left="432" w:hanging="432"/>
      </w:pPr>
    </w:lvl>
    <w:lvl w:ilvl="1">
      <w:start w:val="1"/>
      <w:numFmt w:val="none"/>
      <w:pStyle w:val="Nadpis2"/>
      <w:lvlText w:val=""/>
      <w:lvlJc w:val="left"/>
      <w:pPr>
        <w:tabs>
          <w:tab w:val="num" w:pos="576"/>
        </w:tabs>
        <w:ind w:left="576" w:hanging="576"/>
      </w:pPr>
    </w:lvl>
    <w:lvl w:ilvl="2">
      <w:start w:val="1"/>
      <w:numFmt w:val="none"/>
      <w:pStyle w:val="Nadpis3"/>
      <w:lvlText w:val=""/>
      <w:lvlJc w:val="left"/>
      <w:pPr>
        <w:tabs>
          <w:tab w:val="num" w:pos="720"/>
        </w:tabs>
        <w:ind w:left="720" w:hanging="720"/>
      </w:pPr>
    </w:lvl>
    <w:lvl w:ilvl="3">
      <w:start w:val="1"/>
      <w:numFmt w:val="none"/>
      <w:pStyle w:val="Nadpis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5">
    <w:nsid w:val="00000006"/>
    <w:multiLevelType w:val="multilevel"/>
    <w:tmpl w:val="00000006"/>
    <w:name w:val="WW8Num6"/>
    <w:lvl w:ilvl="0">
      <w:numFmt w:val="bullet"/>
      <w:lvlText w:val="-"/>
      <w:lvlJc w:val="left"/>
      <w:pPr>
        <w:tabs>
          <w:tab w:val="num" w:pos="780"/>
        </w:tabs>
        <w:ind w:left="78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7"/>
    <w:lvl w:ilvl="0">
      <w:start w:val="9"/>
      <w:numFmt w:val="bullet"/>
      <w:lvlText w:val="-"/>
      <w:lvlJc w:val="left"/>
      <w:pPr>
        <w:tabs>
          <w:tab w:val="num" w:pos="720"/>
        </w:tabs>
        <w:ind w:left="720" w:hanging="360"/>
      </w:pPr>
      <w:rPr>
        <w:rFonts w:ascii="Times New Roman" w:hAnsi="Times New Roman"/>
      </w:rPr>
    </w:lvl>
  </w:abstractNum>
  <w:abstractNum w:abstractNumId="7">
    <w:nsid w:val="00000008"/>
    <w:multiLevelType w:val="singleLevel"/>
    <w:tmpl w:val="00000008"/>
    <w:name w:val="WW8Num8"/>
    <w:lvl w:ilvl="0">
      <w:numFmt w:val="bullet"/>
      <w:lvlText w:val="-"/>
      <w:lvlJc w:val="left"/>
      <w:pPr>
        <w:tabs>
          <w:tab w:val="num" w:pos="720"/>
        </w:tabs>
        <w:ind w:left="720" w:hanging="360"/>
      </w:pPr>
      <w:rPr>
        <w:rFonts w:ascii="Times New Roman" w:hAnsi="Times New Roman" w:cs="Times New Roman"/>
      </w:rPr>
    </w:lvl>
  </w:abstractNum>
  <w:abstractNum w:abstractNumId="8">
    <w:nsid w:val="00000009"/>
    <w:multiLevelType w:val="singleLevel"/>
    <w:tmpl w:val="00000009"/>
    <w:name w:val="WW8Num9"/>
    <w:lvl w:ilvl="0">
      <w:start w:val="1"/>
      <w:numFmt w:val="bullet"/>
      <w:lvlText w:val=""/>
      <w:lvlJc w:val="left"/>
      <w:pPr>
        <w:tabs>
          <w:tab w:val="num" w:pos="1080"/>
        </w:tabs>
        <w:ind w:left="1080" w:hanging="360"/>
      </w:pPr>
      <w:rPr>
        <w:rFonts w:ascii="Symbol" w:hAnsi="Symbol" w:cs="Times New Roman"/>
      </w:rPr>
    </w:lvl>
  </w:abstractNum>
  <w:abstractNum w:abstractNumId="9">
    <w:nsid w:val="0000000A"/>
    <w:multiLevelType w:val="singleLevel"/>
    <w:tmpl w:val="0000000A"/>
    <w:name w:val="WW8Num10"/>
    <w:lvl w:ilvl="0">
      <w:start w:val="4"/>
      <w:numFmt w:val="bullet"/>
      <w:lvlText w:val="-"/>
      <w:lvlJc w:val="left"/>
      <w:pPr>
        <w:tabs>
          <w:tab w:val="num" w:pos="720"/>
        </w:tabs>
        <w:ind w:left="720" w:hanging="360"/>
      </w:pPr>
      <w:rPr>
        <w:rFonts w:ascii="Times New Roman" w:hAnsi="Times New Roman" w:cs="Times New Roman"/>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Times New Roman" w:hAnsi="Times New Roman"/>
      </w:rPr>
    </w:lvl>
  </w:abstractNum>
  <w:abstractNum w:abstractNumId="11">
    <w:nsid w:val="0000000C"/>
    <w:multiLevelType w:val="singleLevel"/>
    <w:tmpl w:val="0000000C"/>
    <w:name w:val="WW8Num12"/>
    <w:lvl w:ilvl="0">
      <w:start w:val="6"/>
      <w:numFmt w:val="bullet"/>
      <w:lvlText w:val="-"/>
      <w:lvlJc w:val="left"/>
      <w:pPr>
        <w:tabs>
          <w:tab w:val="num" w:pos="720"/>
        </w:tabs>
        <w:ind w:left="720" w:hanging="360"/>
      </w:pPr>
      <w:rPr>
        <w:rFonts w:ascii="Times New Roman" w:hAnsi="Times New Roman"/>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Times New Roman" w:hAnsi="Times New Roman"/>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Times New Roman" w:hAnsi="Times New Roman" w:cs="Times New Roman"/>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720"/>
        </w:tabs>
        <w:ind w:left="720" w:hanging="360"/>
      </w:pPr>
      <w:rPr>
        <w:rFonts w:ascii="Symbol" w:hAnsi="Symbol" w:cs="Times New Roman"/>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8">
    <w:nsid w:val="00000013"/>
    <w:multiLevelType w:val="singleLevel"/>
    <w:tmpl w:val="00000013"/>
    <w:name w:val="WW8Num19"/>
    <w:lvl w:ilvl="0">
      <w:start w:val="12"/>
      <w:numFmt w:val="bullet"/>
      <w:lvlText w:val="-"/>
      <w:lvlJc w:val="left"/>
      <w:pPr>
        <w:tabs>
          <w:tab w:val="num" w:pos="720"/>
        </w:tabs>
        <w:ind w:left="720" w:hanging="360"/>
      </w:pPr>
      <w:rPr>
        <w:rFonts w:ascii="Times New Roman" w:hAnsi="Times New Roman" w:cs="Times New Roman"/>
      </w:rPr>
    </w:lvl>
  </w:abstractNum>
  <w:abstractNum w:abstractNumId="19">
    <w:nsid w:val="00000014"/>
    <w:multiLevelType w:val="multilevel"/>
    <w:tmpl w:val="00000014"/>
    <w:name w:val="WW8Num20"/>
    <w:lvl w:ilvl="0">
      <w:start w:val="1"/>
      <w:numFmt w:val="bullet"/>
      <w:lvlText w:val=""/>
      <w:lvlJc w:val="left"/>
      <w:pPr>
        <w:tabs>
          <w:tab w:val="num" w:pos="360"/>
        </w:tabs>
        <w:ind w:left="360" w:hanging="360"/>
      </w:pPr>
      <w:rPr>
        <w:rFonts w:ascii="Wingdings" w:hAnsi="Wingdings" w:cs="Times New Roman"/>
      </w:rPr>
    </w:lvl>
    <w:lvl w:ilvl="1">
      <w:start w:val="1"/>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800"/>
        </w:tabs>
        <w:ind w:left="1800" w:hanging="360"/>
      </w:pPr>
      <w:rPr>
        <w:rFonts w:ascii="Wingdings" w:hAnsi="Wingdings" w:cs="Times New Roman"/>
      </w:rPr>
    </w:lvl>
    <w:lvl w:ilvl="3">
      <w:start w:val="1"/>
      <w:numFmt w:val="bullet"/>
      <w:lvlText w:val=""/>
      <w:lvlJc w:val="left"/>
      <w:pPr>
        <w:tabs>
          <w:tab w:val="num" w:pos="2520"/>
        </w:tabs>
        <w:ind w:left="2520" w:hanging="360"/>
      </w:pPr>
      <w:rPr>
        <w:rFonts w:ascii="Symbol" w:hAnsi="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018"/>
    <w:multiLevelType w:val="multilevel"/>
    <w:tmpl w:val="00000018"/>
    <w:name w:val="WW8Num24"/>
    <w:lvl w:ilvl="0">
      <w:start w:val="1"/>
      <w:numFmt w:val="decimal"/>
      <w:lvlText w:val="%1."/>
      <w:lvlJc w:val="left"/>
      <w:pPr>
        <w:tabs>
          <w:tab w:val="num" w:pos="420"/>
        </w:tabs>
        <w:ind w:left="4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
    <w:nsid w:val="05CF09AB"/>
    <w:multiLevelType w:val="hybridMultilevel"/>
    <w:tmpl w:val="CAA22416"/>
    <w:lvl w:ilvl="0" w:tplc="4360201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06BC7E2C"/>
    <w:multiLevelType w:val="hybridMultilevel"/>
    <w:tmpl w:val="4F0CEED4"/>
    <w:lvl w:ilvl="0" w:tplc="04050001">
      <w:start w:val="1"/>
      <w:numFmt w:val="bullet"/>
      <w:lvlText w:val=""/>
      <w:lvlJc w:val="left"/>
      <w:pPr>
        <w:ind w:left="777" w:hanging="360"/>
      </w:pPr>
      <w:rPr>
        <w:rFonts w:ascii="Symbol" w:hAnsi="Symbol"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28">
    <w:nsid w:val="0DAF2EC0"/>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29">
    <w:nsid w:val="15C85BAD"/>
    <w:multiLevelType w:val="hybridMultilevel"/>
    <w:tmpl w:val="40AC6A6A"/>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0">
    <w:nsid w:val="2234702B"/>
    <w:multiLevelType w:val="multilevel"/>
    <w:tmpl w:val="0AFA7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13B57E0"/>
    <w:multiLevelType w:val="hybridMultilevel"/>
    <w:tmpl w:val="3A065BDA"/>
    <w:lvl w:ilvl="0" w:tplc="320E9A8A">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32952F1A"/>
    <w:multiLevelType w:val="hybridMultilevel"/>
    <w:tmpl w:val="3FCCCAD2"/>
    <w:lvl w:ilvl="0" w:tplc="3B9E92E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3B4057FC"/>
    <w:multiLevelType w:val="hybridMultilevel"/>
    <w:tmpl w:val="643483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E1B1E6D"/>
    <w:multiLevelType w:val="hybridMultilevel"/>
    <w:tmpl w:val="C042538E"/>
    <w:lvl w:ilvl="0" w:tplc="04050017">
      <w:start w:val="1"/>
      <w:numFmt w:val="lowerLetter"/>
      <w:lvlText w:val="%1)"/>
      <w:lvlJc w:val="left"/>
      <w:pPr>
        <w:ind w:left="777" w:hanging="360"/>
      </w:p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35">
    <w:nsid w:val="68B83965"/>
    <w:multiLevelType w:val="hybridMultilevel"/>
    <w:tmpl w:val="41469B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CD713D2"/>
    <w:multiLevelType w:val="hybridMultilevel"/>
    <w:tmpl w:val="1A8A601A"/>
    <w:lvl w:ilvl="0" w:tplc="538CAC36">
      <w:start w:val="1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30"/>
  </w:num>
  <w:num w:numId="28">
    <w:abstractNumId w:val="26"/>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4"/>
  </w:num>
  <w:num w:numId="32">
    <w:abstractNumId w:val="32"/>
  </w:num>
  <w:num w:numId="33">
    <w:abstractNumId w:val="35"/>
  </w:num>
  <w:num w:numId="34">
    <w:abstractNumId w:val="33"/>
  </w:num>
  <w:num w:numId="35">
    <w:abstractNumId w:val="28"/>
  </w:num>
  <w:num w:numId="36">
    <w:abstractNumId w:val="31"/>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85B"/>
    <w:rsid w:val="0002338E"/>
    <w:rsid w:val="00062905"/>
    <w:rsid w:val="000B6CD4"/>
    <w:rsid w:val="000E60DD"/>
    <w:rsid w:val="001142CD"/>
    <w:rsid w:val="00140677"/>
    <w:rsid w:val="003B648A"/>
    <w:rsid w:val="003F2287"/>
    <w:rsid w:val="00411ACA"/>
    <w:rsid w:val="00493B7A"/>
    <w:rsid w:val="004A3946"/>
    <w:rsid w:val="004D56DD"/>
    <w:rsid w:val="00533265"/>
    <w:rsid w:val="0056310F"/>
    <w:rsid w:val="005A67E7"/>
    <w:rsid w:val="005E2DA9"/>
    <w:rsid w:val="0061101F"/>
    <w:rsid w:val="00625237"/>
    <w:rsid w:val="006A1830"/>
    <w:rsid w:val="006F5F9E"/>
    <w:rsid w:val="0072523B"/>
    <w:rsid w:val="00741883"/>
    <w:rsid w:val="007D7739"/>
    <w:rsid w:val="008531FA"/>
    <w:rsid w:val="008C064F"/>
    <w:rsid w:val="0097727E"/>
    <w:rsid w:val="00982B03"/>
    <w:rsid w:val="009B0A6A"/>
    <w:rsid w:val="00A1664C"/>
    <w:rsid w:val="00A50C1F"/>
    <w:rsid w:val="00A55885"/>
    <w:rsid w:val="00A7685B"/>
    <w:rsid w:val="00B436EF"/>
    <w:rsid w:val="00BC5CAD"/>
    <w:rsid w:val="00BD2A2D"/>
    <w:rsid w:val="00C10383"/>
    <w:rsid w:val="00C17CF7"/>
    <w:rsid w:val="00D124C5"/>
    <w:rsid w:val="00D220BE"/>
    <w:rsid w:val="00D733F8"/>
    <w:rsid w:val="00D9326C"/>
    <w:rsid w:val="00EB6F57"/>
    <w:rsid w:val="00F429E8"/>
    <w:rsid w:val="00FE44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5CAD"/>
    <w:pPr>
      <w:suppressAutoHyphens/>
    </w:pPr>
    <w:rPr>
      <w:sz w:val="24"/>
      <w:szCs w:val="24"/>
      <w:lang w:eastAsia="ar-SA"/>
    </w:rPr>
  </w:style>
  <w:style w:type="paragraph" w:styleId="Nadpis1">
    <w:name w:val="heading 1"/>
    <w:basedOn w:val="Normln"/>
    <w:next w:val="Zkladntext"/>
    <w:qFormat/>
    <w:rsid w:val="00BC5CAD"/>
    <w:pPr>
      <w:keepNext/>
      <w:numPr>
        <w:numId w:val="1"/>
      </w:numPr>
      <w:spacing w:before="240" w:after="60"/>
      <w:outlineLvl w:val="0"/>
    </w:pPr>
    <w:rPr>
      <w:rFonts w:ascii="Arial" w:hAnsi="Arial" w:cs="Arial"/>
      <w:b/>
      <w:bCs/>
      <w:kern w:val="1"/>
      <w:sz w:val="32"/>
      <w:szCs w:val="32"/>
    </w:rPr>
  </w:style>
  <w:style w:type="paragraph" w:styleId="Nadpis2">
    <w:name w:val="heading 2"/>
    <w:basedOn w:val="Normln"/>
    <w:next w:val="Zkladntext"/>
    <w:qFormat/>
    <w:rsid w:val="00BC5CAD"/>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Zkladntext"/>
    <w:qFormat/>
    <w:rsid w:val="00BC5CAD"/>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qFormat/>
    <w:rsid w:val="00BC5CAD"/>
    <w:pPr>
      <w:keepNext/>
      <w:numPr>
        <w:ilvl w:val="3"/>
        <w:numId w:val="1"/>
      </w:numPr>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sid w:val="00BC5CAD"/>
    <w:rPr>
      <w:rFonts w:ascii="Times New Roman" w:hAnsi="Times New Roman" w:cs="Times New Roman"/>
    </w:rPr>
  </w:style>
  <w:style w:type="character" w:customStyle="1" w:styleId="WW8Num3z0">
    <w:name w:val="WW8Num3z0"/>
    <w:rsid w:val="00BC5CAD"/>
    <w:rPr>
      <w:rFonts w:ascii="Times New Roman" w:hAnsi="Times New Roman" w:cs="Times New Roman"/>
    </w:rPr>
  </w:style>
  <w:style w:type="character" w:customStyle="1" w:styleId="WW8Num5z0">
    <w:name w:val="WW8Num5z0"/>
    <w:rsid w:val="00BC5CAD"/>
    <w:rPr>
      <w:rFonts w:ascii="Symbol" w:hAnsi="Symbol"/>
    </w:rPr>
  </w:style>
  <w:style w:type="character" w:customStyle="1" w:styleId="WW8Num6z0">
    <w:name w:val="WW8Num6z0"/>
    <w:rsid w:val="00BC5CAD"/>
    <w:rPr>
      <w:rFonts w:ascii="Times New Roman" w:eastAsia="Times New Roman" w:hAnsi="Times New Roman" w:cs="Times New Roman"/>
    </w:rPr>
  </w:style>
  <w:style w:type="character" w:customStyle="1" w:styleId="WW8Num7z0">
    <w:name w:val="WW8Num7z0"/>
    <w:rsid w:val="00BC5CAD"/>
    <w:rPr>
      <w:rFonts w:ascii="Wingdings" w:hAnsi="Wingdings"/>
    </w:rPr>
  </w:style>
  <w:style w:type="character" w:customStyle="1" w:styleId="WW8Num8z0">
    <w:name w:val="WW8Num8z0"/>
    <w:rsid w:val="00BC5CAD"/>
    <w:rPr>
      <w:rFonts w:ascii="Times New Roman" w:eastAsia="Times New Roman" w:hAnsi="Times New Roman" w:cs="Times New Roman"/>
    </w:rPr>
  </w:style>
  <w:style w:type="character" w:customStyle="1" w:styleId="WW8Num9z0">
    <w:name w:val="WW8Num9z0"/>
    <w:rsid w:val="00BC5CAD"/>
    <w:rPr>
      <w:rFonts w:ascii="Times New Roman" w:eastAsia="Times New Roman" w:hAnsi="Times New Roman" w:cs="Times New Roman"/>
    </w:rPr>
  </w:style>
  <w:style w:type="character" w:customStyle="1" w:styleId="WW8Num10z0">
    <w:name w:val="WW8Num10z0"/>
    <w:rsid w:val="00BC5CAD"/>
    <w:rPr>
      <w:rFonts w:ascii="Times New Roman" w:eastAsia="Times New Roman" w:hAnsi="Times New Roman" w:cs="Times New Roman"/>
    </w:rPr>
  </w:style>
  <w:style w:type="character" w:customStyle="1" w:styleId="WW8Num11z0">
    <w:name w:val="WW8Num11z0"/>
    <w:rsid w:val="00BC5CAD"/>
    <w:rPr>
      <w:rFonts w:ascii="Wingdings" w:hAnsi="Wingdings"/>
    </w:rPr>
  </w:style>
  <w:style w:type="character" w:customStyle="1" w:styleId="WW8Num12z0">
    <w:name w:val="WW8Num12z0"/>
    <w:rsid w:val="00BC5CAD"/>
    <w:rPr>
      <w:rFonts w:ascii="Symbol" w:hAnsi="Symbol"/>
    </w:rPr>
  </w:style>
  <w:style w:type="character" w:customStyle="1" w:styleId="WW8Num13z0">
    <w:name w:val="WW8Num13z0"/>
    <w:rsid w:val="00BC5CAD"/>
    <w:rPr>
      <w:rFonts w:ascii="Wingdings" w:hAnsi="Wingdings"/>
    </w:rPr>
  </w:style>
  <w:style w:type="character" w:customStyle="1" w:styleId="WW8Num14z0">
    <w:name w:val="WW8Num14z0"/>
    <w:rsid w:val="00BC5CAD"/>
    <w:rPr>
      <w:rFonts w:ascii="Wingdings" w:hAnsi="Wingdings"/>
    </w:rPr>
  </w:style>
  <w:style w:type="character" w:customStyle="1" w:styleId="WW8Num15z0">
    <w:name w:val="WW8Num15z0"/>
    <w:rsid w:val="00BC5CAD"/>
    <w:rPr>
      <w:rFonts w:ascii="Times New Roman" w:eastAsia="Times New Roman" w:hAnsi="Times New Roman" w:cs="Times New Roman"/>
    </w:rPr>
  </w:style>
  <w:style w:type="character" w:customStyle="1" w:styleId="WW8Num16z0">
    <w:name w:val="WW8Num16z0"/>
    <w:rsid w:val="00BC5CAD"/>
    <w:rPr>
      <w:rFonts w:ascii="Times New Roman" w:hAnsi="Times New Roman" w:cs="Times New Roman"/>
    </w:rPr>
  </w:style>
  <w:style w:type="character" w:customStyle="1" w:styleId="WW8Num17z0">
    <w:name w:val="WW8Num17z0"/>
    <w:rsid w:val="00BC5CAD"/>
    <w:rPr>
      <w:rFonts w:ascii="Times New Roman" w:eastAsia="Times New Roman" w:hAnsi="Times New Roman" w:cs="Times New Roman"/>
    </w:rPr>
  </w:style>
  <w:style w:type="character" w:customStyle="1" w:styleId="WW8Num18z0">
    <w:name w:val="WW8Num18z0"/>
    <w:rsid w:val="00BC5CAD"/>
    <w:rPr>
      <w:rFonts w:ascii="Symbol" w:hAnsi="Symbol"/>
    </w:rPr>
  </w:style>
  <w:style w:type="character" w:customStyle="1" w:styleId="WW8Num19z0">
    <w:name w:val="WW8Num19z0"/>
    <w:rsid w:val="00BC5CAD"/>
    <w:rPr>
      <w:rFonts w:ascii="Times New Roman" w:hAnsi="Times New Roman" w:cs="Times New Roman"/>
    </w:rPr>
  </w:style>
  <w:style w:type="character" w:customStyle="1" w:styleId="WW8Num20z0">
    <w:name w:val="WW8Num20z0"/>
    <w:rsid w:val="00BC5CAD"/>
    <w:rPr>
      <w:rFonts w:ascii="Times New Roman" w:hAnsi="Times New Roman" w:cs="Times New Roman"/>
    </w:rPr>
  </w:style>
  <w:style w:type="character" w:customStyle="1" w:styleId="WW8Num20z1">
    <w:name w:val="WW8Num20z1"/>
    <w:rsid w:val="00BC5CAD"/>
    <w:rPr>
      <w:rFonts w:ascii="Times New Roman" w:hAnsi="Times New Roman" w:cs="Times New Roman"/>
    </w:rPr>
  </w:style>
  <w:style w:type="character" w:customStyle="1" w:styleId="WW8Num20z3">
    <w:name w:val="WW8Num20z3"/>
    <w:rsid w:val="00BC5CAD"/>
    <w:rPr>
      <w:rFonts w:ascii="Symbol" w:hAnsi="Symbol"/>
    </w:rPr>
  </w:style>
  <w:style w:type="character" w:customStyle="1" w:styleId="WW8Num21z0">
    <w:name w:val="WW8Num21z0"/>
    <w:rsid w:val="00BC5CAD"/>
    <w:rPr>
      <w:rFonts w:ascii="Wingdings" w:hAnsi="Wingdings"/>
    </w:rPr>
  </w:style>
  <w:style w:type="character" w:customStyle="1" w:styleId="WW8Num21z1">
    <w:name w:val="WW8Num21z1"/>
    <w:rsid w:val="00BC5CAD"/>
    <w:rPr>
      <w:rFonts w:ascii="Courier New" w:hAnsi="Courier New" w:cs="Courier New"/>
    </w:rPr>
  </w:style>
  <w:style w:type="character" w:customStyle="1" w:styleId="WW8Num22z0">
    <w:name w:val="WW8Num22z0"/>
    <w:rsid w:val="00BC5CAD"/>
    <w:rPr>
      <w:rFonts w:ascii="Symbol" w:hAnsi="Symbol"/>
    </w:rPr>
  </w:style>
  <w:style w:type="character" w:customStyle="1" w:styleId="WW8Num22z1">
    <w:name w:val="WW8Num22z1"/>
    <w:rsid w:val="00BC5CAD"/>
    <w:rPr>
      <w:rFonts w:ascii="Times New Roman" w:hAnsi="Times New Roman" w:cs="Times New Roman"/>
    </w:rPr>
  </w:style>
  <w:style w:type="character" w:customStyle="1" w:styleId="WW8Num25z0">
    <w:name w:val="WW8Num25z0"/>
    <w:rsid w:val="00BC5CAD"/>
    <w:rPr>
      <w:rFonts w:ascii="Symbol" w:hAnsi="Symbol"/>
    </w:rPr>
  </w:style>
  <w:style w:type="character" w:customStyle="1" w:styleId="WW8Num26z0">
    <w:name w:val="WW8Num26z0"/>
    <w:rsid w:val="00BC5CAD"/>
    <w:rPr>
      <w:rFonts w:ascii="Wingdings" w:hAnsi="Wingdings"/>
    </w:rPr>
  </w:style>
  <w:style w:type="character" w:customStyle="1" w:styleId="Absatz-Standardschriftart">
    <w:name w:val="Absatz-Standardschriftart"/>
    <w:rsid w:val="00BC5CAD"/>
  </w:style>
  <w:style w:type="character" w:customStyle="1" w:styleId="WW8Num4z0">
    <w:name w:val="WW8Num4z0"/>
    <w:rsid w:val="00BC5CAD"/>
    <w:rPr>
      <w:rFonts w:ascii="Times New Roman" w:hAnsi="Times New Roman" w:cs="Times New Roman"/>
    </w:rPr>
  </w:style>
  <w:style w:type="character" w:customStyle="1" w:styleId="WW8Num22z3">
    <w:name w:val="WW8Num22z3"/>
    <w:rsid w:val="00BC5CAD"/>
    <w:rPr>
      <w:rFonts w:ascii="Symbol" w:hAnsi="Symbol"/>
    </w:rPr>
  </w:style>
  <w:style w:type="character" w:customStyle="1" w:styleId="WW8Num23z0">
    <w:name w:val="WW8Num23z0"/>
    <w:rsid w:val="00BC5CAD"/>
    <w:rPr>
      <w:rFonts w:ascii="Wingdings" w:hAnsi="Wingdings"/>
    </w:rPr>
  </w:style>
  <w:style w:type="character" w:customStyle="1" w:styleId="WW8Num23z1">
    <w:name w:val="WW8Num23z1"/>
    <w:rsid w:val="00BC5CAD"/>
    <w:rPr>
      <w:rFonts w:ascii="Courier New" w:hAnsi="Courier New" w:cs="Courier New"/>
    </w:rPr>
  </w:style>
  <w:style w:type="character" w:customStyle="1" w:styleId="WW8Num24z0">
    <w:name w:val="WW8Num24z0"/>
    <w:rsid w:val="00BC5CAD"/>
    <w:rPr>
      <w:rFonts w:ascii="Symbol" w:hAnsi="Symbol"/>
    </w:rPr>
  </w:style>
  <w:style w:type="character" w:customStyle="1" w:styleId="WW8Num24z1">
    <w:name w:val="WW8Num24z1"/>
    <w:rsid w:val="00BC5CAD"/>
    <w:rPr>
      <w:rFonts w:ascii="Courier New" w:hAnsi="Courier New" w:cs="Courier New"/>
    </w:rPr>
  </w:style>
  <w:style w:type="character" w:customStyle="1" w:styleId="WW-Absatz-Standardschriftart">
    <w:name w:val="WW-Absatz-Standardschriftart"/>
    <w:rsid w:val="00BC5CAD"/>
  </w:style>
  <w:style w:type="character" w:customStyle="1" w:styleId="WW8Num3z1">
    <w:name w:val="WW8Num3z1"/>
    <w:rsid w:val="00BC5CAD"/>
    <w:rPr>
      <w:rFonts w:ascii="Wingdings" w:hAnsi="Wingdings"/>
    </w:rPr>
  </w:style>
  <w:style w:type="character" w:customStyle="1" w:styleId="WW8Num6z1">
    <w:name w:val="WW8Num6z1"/>
    <w:rsid w:val="00BC5CAD"/>
    <w:rPr>
      <w:rFonts w:ascii="Courier New" w:hAnsi="Courier New" w:cs="Courier New"/>
    </w:rPr>
  </w:style>
  <w:style w:type="character" w:customStyle="1" w:styleId="WW8Num6z2">
    <w:name w:val="WW8Num6z2"/>
    <w:rsid w:val="00BC5CAD"/>
    <w:rPr>
      <w:rFonts w:ascii="Wingdings" w:hAnsi="Wingdings"/>
    </w:rPr>
  </w:style>
  <w:style w:type="character" w:customStyle="1" w:styleId="WW8Num6z3">
    <w:name w:val="WW8Num6z3"/>
    <w:rsid w:val="00BC5CAD"/>
    <w:rPr>
      <w:rFonts w:ascii="Symbol" w:hAnsi="Symbol"/>
    </w:rPr>
  </w:style>
  <w:style w:type="character" w:customStyle="1" w:styleId="WW8Num8z1">
    <w:name w:val="WW8Num8z1"/>
    <w:rsid w:val="00BC5CAD"/>
    <w:rPr>
      <w:rFonts w:ascii="Courier New" w:hAnsi="Courier New" w:cs="Courier New"/>
    </w:rPr>
  </w:style>
  <w:style w:type="character" w:customStyle="1" w:styleId="WW8Num8z2">
    <w:name w:val="WW8Num8z2"/>
    <w:rsid w:val="00BC5CAD"/>
    <w:rPr>
      <w:rFonts w:ascii="Wingdings" w:hAnsi="Wingdings"/>
    </w:rPr>
  </w:style>
  <w:style w:type="character" w:customStyle="1" w:styleId="WW8Num8z3">
    <w:name w:val="WW8Num8z3"/>
    <w:rsid w:val="00BC5CAD"/>
    <w:rPr>
      <w:rFonts w:ascii="Symbol" w:hAnsi="Symbol"/>
    </w:rPr>
  </w:style>
  <w:style w:type="character" w:customStyle="1" w:styleId="WW8Num9z1">
    <w:name w:val="WW8Num9z1"/>
    <w:rsid w:val="00BC5CAD"/>
    <w:rPr>
      <w:rFonts w:ascii="Courier New" w:hAnsi="Courier New" w:cs="Courier New"/>
    </w:rPr>
  </w:style>
  <w:style w:type="character" w:customStyle="1" w:styleId="WW8Num9z2">
    <w:name w:val="WW8Num9z2"/>
    <w:rsid w:val="00BC5CAD"/>
    <w:rPr>
      <w:rFonts w:ascii="Wingdings" w:hAnsi="Wingdings"/>
    </w:rPr>
  </w:style>
  <w:style w:type="character" w:customStyle="1" w:styleId="WW8Num9z3">
    <w:name w:val="WW8Num9z3"/>
    <w:rsid w:val="00BC5CAD"/>
    <w:rPr>
      <w:rFonts w:ascii="Symbol" w:hAnsi="Symbol"/>
    </w:rPr>
  </w:style>
  <w:style w:type="character" w:customStyle="1" w:styleId="WW8Num10z1">
    <w:name w:val="WW8Num10z1"/>
    <w:rsid w:val="00BC5CAD"/>
    <w:rPr>
      <w:rFonts w:ascii="Courier New" w:hAnsi="Courier New" w:cs="Courier New"/>
    </w:rPr>
  </w:style>
  <w:style w:type="character" w:customStyle="1" w:styleId="WW8Num10z2">
    <w:name w:val="WW8Num10z2"/>
    <w:rsid w:val="00BC5CAD"/>
    <w:rPr>
      <w:rFonts w:ascii="Wingdings" w:hAnsi="Wingdings"/>
    </w:rPr>
  </w:style>
  <w:style w:type="character" w:customStyle="1" w:styleId="WW8Num10z3">
    <w:name w:val="WW8Num10z3"/>
    <w:rsid w:val="00BC5CAD"/>
    <w:rPr>
      <w:rFonts w:ascii="Symbol" w:hAnsi="Symbol"/>
    </w:rPr>
  </w:style>
  <w:style w:type="character" w:customStyle="1" w:styleId="WW8Num15z1">
    <w:name w:val="WW8Num15z1"/>
    <w:rsid w:val="00BC5CAD"/>
    <w:rPr>
      <w:rFonts w:ascii="Wingdings" w:hAnsi="Wingdings"/>
    </w:rPr>
  </w:style>
  <w:style w:type="character" w:customStyle="1" w:styleId="WW8Num25z1">
    <w:name w:val="WW8Num25z1"/>
    <w:rsid w:val="00BC5CAD"/>
    <w:rPr>
      <w:rFonts w:ascii="Courier New" w:hAnsi="Courier New" w:cs="Courier New"/>
    </w:rPr>
  </w:style>
  <w:style w:type="character" w:customStyle="1" w:styleId="WW8Num26z1">
    <w:name w:val="WW8Num26z1"/>
    <w:rsid w:val="00BC5CAD"/>
    <w:rPr>
      <w:rFonts w:ascii="Times New Roman" w:hAnsi="Times New Roman" w:cs="Times New Roman"/>
    </w:rPr>
  </w:style>
  <w:style w:type="character" w:customStyle="1" w:styleId="WW8Num26z3">
    <w:name w:val="WW8Num26z3"/>
    <w:rsid w:val="00BC5CAD"/>
    <w:rPr>
      <w:rFonts w:ascii="Symbol" w:hAnsi="Symbol"/>
    </w:rPr>
  </w:style>
  <w:style w:type="character" w:customStyle="1" w:styleId="WW8Num27z0">
    <w:name w:val="WW8Num27z0"/>
    <w:rsid w:val="00BC5CAD"/>
    <w:rPr>
      <w:rFonts w:ascii="Symbol" w:hAnsi="Symbol"/>
    </w:rPr>
  </w:style>
  <w:style w:type="character" w:customStyle="1" w:styleId="WW8Num27z1">
    <w:name w:val="WW8Num27z1"/>
    <w:rsid w:val="00BC5CAD"/>
    <w:rPr>
      <w:rFonts w:ascii="Courier New" w:hAnsi="Courier New" w:cs="Courier New"/>
    </w:rPr>
  </w:style>
  <w:style w:type="character" w:customStyle="1" w:styleId="WW8Num28z0">
    <w:name w:val="WW8Num28z0"/>
    <w:rsid w:val="00BC5CAD"/>
    <w:rPr>
      <w:rFonts w:ascii="Times New Roman" w:eastAsia="Times New Roman" w:hAnsi="Times New Roman" w:cs="Times New Roman"/>
    </w:rPr>
  </w:style>
  <w:style w:type="character" w:customStyle="1" w:styleId="WW8Num28z1">
    <w:name w:val="WW8Num28z1"/>
    <w:rsid w:val="00BC5CAD"/>
    <w:rPr>
      <w:rFonts w:ascii="Courier New" w:hAnsi="Courier New" w:cs="Courier New"/>
    </w:rPr>
  </w:style>
  <w:style w:type="character" w:customStyle="1" w:styleId="WW8Num28z2">
    <w:name w:val="WW8Num28z2"/>
    <w:rsid w:val="00BC5CAD"/>
    <w:rPr>
      <w:rFonts w:ascii="Wingdings" w:hAnsi="Wingdings"/>
    </w:rPr>
  </w:style>
  <w:style w:type="character" w:customStyle="1" w:styleId="WW8Num28z3">
    <w:name w:val="WW8Num28z3"/>
    <w:rsid w:val="00BC5CAD"/>
    <w:rPr>
      <w:rFonts w:ascii="Symbol" w:hAnsi="Symbol"/>
    </w:rPr>
  </w:style>
  <w:style w:type="character" w:customStyle="1" w:styleId="Standardnpsmoodstavce1">
    <w:name w:val="Standardní písmo odstavce1"/>
    <w:rsid w:val="00BC5CAD"/>
  </w:style>
  <w:style w:type="character" w:styleId="Hypertextovodkaz">
    <w:name w:val="Hyperlink"/>
    <w:basedOn w:val="Standardnpsmoodstavce1"/>
    <w:semiHidden/>
    <w:rsid w:val="00BC5CAD"/>
    <w:rPr>
      <w:color w:val="0000FF"/>
      <w:u w:val="single"/>
    </w:rPr>
  </w:style>
  <w:style w:type="character" w:customStyle="1" w:styleId="Znakypropoznmkupodarou">
    <w:name w:val="Znaky pro poznámku pod čarou"/>
    <w:basedOn w:val="Standardnpsmoodstavce1"/>
    <w:rsid w:val="00BC5CAD"/>
    <w:rPr>
      <w:vertAlign w:val="superscript"/>
    </w:rPr>
  </w:style>
  <w:style w:type="character" w:styleId="slostrnky">
    <w:name w:val="page number"/>
    <w:basedOn w:val="Standardnpsmoodstavce1"/>
    <w:semiHidden/>
    <w:rsid w:val="00BC5CAD"/>
  </w:style>
  <w:style w:type="character" w:customStyle="1" w:styleId="Symbolyproslovn">
    <w:name w:val="Symboly pro číslování"/>
    <w:rsid w:val="00BC5CAD"/>
  </w:style>
  <w:style w:type="character" w:customStyle="1" w:styleId="Odrky">
    <w:name w:val="Odrážky"/>
    <w:rsid w:val="00BC5CAD"/>
    <w:rPr>
      <w:rFonts w:ascii="OpenSymbol" w:eastAsia="OpenSymbol" w:hAnsi="OpenSymbol" w:cs="OpenSymbol"/>
    </w:rPr>
  </w:style>
  <w:style w:type="paragraph" w:customStyle="1" w:styleId="Nadpis">
    <w:name w:val="Nadpis"/>
    <w:basedOn w:val="Normln"/>
    <w:next w:val="Zkladntext"/>
    <w:rsid w:val="00BC5CAD"/>
    <w:pPr>
      <w:keepNext/>
      <w:spacing w:before="240" w:after="120"/>
    </w:pPr>
    <w:rPr>
      <w:rFonts w:ascii="Arial" w:eastAsia="MS Mincho" w:hAnsi="Arial" w:cs="Tahoma"/>
      <w:sz w:val="28"/>
      <w:szCs w:val="28"/>
    </w:rPr>
  </w:style>
  <w:style w:type="paragraph" w:styleId="Zkladntext">
    <w:name w:val="Body Text"/>
    <w:basedOn w:val="Normln"/>
    <w:semiHidden/>
    <w:rsid w:val="00BC5CAD"/>
    <w:rPr>
      <w:color w:val="FF0000"/>
    </w:rPr>
  </w:style>
  <w:style w:type="paragraph" w:styleId="Seznam">
    <w:name w:val="List"/>
    <w:basedOn w:val="Zkladntext"/>
    <w:semiHidden/>
    <w:rsid w:val="00BC5CAD"/>
    <w:rPr>
      <w:rFonts w:cs="Tahoma"/>
    </w:rPr>
  </w:style>
  <w:style w:type="paragraph" w:customStyle="1" w:styleId="Popisek">
    <w:name w:val="Popisek"/>
    <w:basedOn w:val="Normln"/>
    <w:rsid w:val="00BC5CAD"/>
    <w:pPr>
      <w:suppressLineNumbers/>
      <w:spacing w:before="120" w:after="120"/>
    </w:pPr>
    <w:rPr>
      <w:rFonts w:cs="Tahoma"/>
      <w:i/>
      <w:iCs/>
    </w:rPr>
  </w:style>
  <w:style w:type="paragraph" w:customStyle="1" w:styleId="Rejstk">
    <w:name w:val="Rejstřík"/>
    <w:basedOn w:val="Normln"/>
    <w:rsid w:val="00BC5CAD"/>
    <w:pPr>
      <w:suppressLineNumbers/>
    </w:pPr>
    <w:rPr>
      <w:rFonts w:cs="Tahoma"/>
    </w:rPr>
  </w:style>
  <w:style w:type="paragraph" w:customStyle="1" w:styleId="text">
    <w:name w:val="text"/>
    <w:basedOn w:val="Normln"/>
    <w:rsid w:val="00BC5CAD"/>
    <w:pPr>
      <w:spacing w:after="60"/>
      <w:ind w:firstLine="454"/>
      <w:jc w:val="both"/>
    </w:pPr>
  </w:style>
  <w:style w:type="paragraph" w:styleId="Textpoznpodarou">
    <w:name w:val="footnote text"/>
    <w:basedOn w:val="Normln"/>
    <w:semiHidden/>
    <w:rsid w:val="00BC5CAD"/>
    <w:rPr>
      <w:sz w:val="20"/>
      <w:szCs w:val="20"/>
    </w:rPr>
  </w:style>
  <w:style w:type="paragraph" w:styleId="Normlnweb">
    <w:name w:val="Normal (Web)"/>
    <w:basedOn w:val="Normln"/>
    <w:rsid w:val="00BC5CAD"/>
    <w:pPr>
      <w:spacing w:before="280" w:after="280"/>
    </w:pPr>
  </w:style>
  <w:style w:type="paragraph" w:styleId="Nzev">
    <w:name w:val="Title"/>
    <w:basedOn w:val="Normln"/>
    <w:next w:val="Podtitul"/>
    <w:qFormat/>
    <w:rsid w:val="00BC5CAD"/>
    <w:pPr>
      <w:jc w:val="center"/>
    </w:pPr>
    <w:rPr>
      <w:b/>
      <w:bCs/>
      <w:sz w:val="32"/>
      <w:szCs w:val="32"/>
    </w:rPr>
  </w:style>
  <w:style w:type="paragraph" w:styleId="Podtitul">
    <w:name w:val="Subtitle"/>
    <w:basedOn w:val="Nadpis"/>
    <w:next w:val="Zkladntext"/>
    <w:qFormat/>
    <w:rsid w:val="00BC5CAD"/>
    <w:pPr>
      <w:jc w:val="center"/>
    </w:pPr>
    <w:rPr>
      <w:i/>
      <w:iCs/>
    </w:rPr>
  </w:style>
  <w:style w:type="paragraph" w:styleId="Zkladntextodsazen">
    <w:name w:val="Body Text Indent"/>
    <w:basedOn w:val="Normln"/>
    <w:semiHidden/>
    <w:rsid w:val="00BC5CAD"/>
    <w:pPr>
      <w:spacing w:after="120"/>
      <w:ind w:left="283"/>
    </w:pPr>
  </w:style>
  <w:style w:type="paragraph" w:customStyle="1" w:styleId="Zkladntext21">
    <w:name w:val="Základní text 21"/>
    <w:basedOn w:val="Normln"/>
    <w:rsid w:val="00BC5CAD"/>
    <w:pPr>
      <w:overflowPunct w:val="0"/>
      <w:autoSpaceDE w:val="0"/>
      <w:spacing w:before="120" w:line="240" w:lineRule="atLeast"/>
      <w:jc w:val="both"/>
    </w:pPr>
    <w:rPr>
      <w:szCs w:val="20"/>
    </w:rPr>
  </w:style>
  <w:style w:type="paragraph" w:customStyle="1" w:styleId="DefinitionTerm">
    <w:name w:val="Definition Term"/>
    <w:basedOn w:val="Normln"/>
    <w:next w:val="Normln"/>
    <w:rsid w:val="00BC5CAD"/>
    <w:pPr>
      <w:widowControl w:val="0"/>
      <w:overflowPunct w:val="0"/>
      <w:autoSpaceDE w:val="0"/>
    </w:pPr>
    <w:rPr>
      <w:szCs w:val="20"/>
    </w:rPr>
  </w:style>
  <w:style w:type="paragraph" w:customStyle="1" w:styleId="Odstavecaut">
    <w:name w:val="Odstavec aut"/>
    <w:basedOn w:val="Normln"/>
    <w:rsid w:val="00BC5CAD"/>
    <w:pPr>
      <w:tabs>
        <w:tab w:val="left" w:pos="360"/>
      </w:tabs>
      <w:overflowPunct w:val="0"/>
      <w:autoSpaceDE w:val="0"/>
      <w:spacing w:before="120"/>
      <w:jc w:val="both"/>
    </w:pPr>
    <w:rPr>
      <w:szCs w:val="20"/>
    </w:rPr>
  </w:style>
  <w:style w:type="paragraph" w:customStyle="1" w:styleId="Default">
    <w:name w:val="Default"/>
    <w:rsid w:val="00BC5CAD"/>
    <w:pPr>
      <w:suppressAutoHyphens/>
      <w:autoSpaceDE w:val="0"/>
    </w:pPr>
    <w:rPr>
      <w:rFonts w:eastAsia="Arial"/>
      <w:color w:val="000000"/>
      <w:sz w:val="24"/>
      <w:szCs w:val="24"/>
      <w:lang w:eastAsia="ar-SA"/>
    </w:rPr>
  </w:style>
  <w:style w:type="paragraph" w:customStyle="1" w:styleId="Rozvrendokumentu1">
    <w:name w:val="Rozvržení dokumentu1"/>
    <w:basedOn w:val="Normln"/>
    <w:rsid w:val="00BC5CAD"/>
    <w:pPr>
      <w:shd w:val="clear" w:color="auto" w:fill="000080"/>
    </w:pPr>
    <w:rPr>
      <w:rFonts w:ascii="Tahoma" w:hAnsi="Tahoma" w:cs="Tahoma"/>
    </w:rPr>
  </w:style>
  <w:style w:type="paragraph" w:styleId="Zhlav">
    <w:name w:val="header"/>
    <w:basedOn w:val="Normln"/>
    <w:link w:val="ZhlavChar"/>
    <w:uiPriority w:val="99"/>
    <w:rsid w:val="00BC5CAD"/>
    <w:pPr>
      <w:tabs>
        <w:tab w:val="center" w:pos="4536"/>
        <w:tab w:val="right" w:pos="9072"/>
      </w:tabs>
    </w:pPr>
  </w:style>
  <w:style w:type="paragraph" w:styleId="Zpat">
    <w:name w:val="footer"/>
    <w:basedOn w:val="Normln"/>
    <w:rsid w:val="00BC5CAD"/>
    <w:pPr>
      <w:tabs>
        <w:tab w:val="center" w:pos="4536"/>
        <w:tab w:val="right" w:pos="9072"/>
      </w:tabs>
    </w:pPr>
  </w:style>
  <w:style w:type="paragraph" w:customStyle="1" w:styleId="Obsahtabulky">
    <w:name w:val="Obsah tabulky"/>
    <w:basedOn w:val="Normln"/>
    <w:rsid w:val="00BC5CAD"/>
    <w:pPr>
      <w:suppressLineNumbers/>
    </w:pPr>
  </w:style>
  <w:style w:type="paragraph" w:customStyle="1" w:styleId="Nadpistabulky">
    <w:name w:val="Nadpis tabulky"/>
    <w:basedOn w:val="Obsahtabulky"/>
    <w:rsid w:val="00BC5CAD"/>
    <w:pPr>
      <w:jc w:val="center"/>
    </w:pPr>
    <w:rPr>
      <w:b/>
      <w:bCs/>
    </w:rPr>
  </w:style>
  <w:style w:type="paragraph" w:customStyle="1" w:styleId="Obsahrmce">
    <w:name w:val="Obsah rámce"/>
    <w:basedOn w:val="Zkladntext"/>
    <w:rsid w:val="00BC5CAD"/>
  </w:style>
  <w:style w:type="character" w:customStyle="1" w:styleId="spelle">
    <w:name w:val="spelle"/>
    <w:basedOn w:val="Standardnpsmoodstavce"/>
    <w:rsid w:val="00F429E8"/>
  </w:style>
  <w:style w:type="character" w:customStyle="1" w:styleId="ZhlavChar">
    <w:name w:val="Záhlaví Char"/>
    <w:basedOn w:val="Standardnpsmoodstavce"/>
    <w:link w:val="Zhlav"/>
    <w:uiPriority w:val="99"/>
    <w:rsid w:val="003B648A"/>
    <w:rPr>
      <w:sz w:val="24"/>
      <w:szCs w:val="24"/>
      <w:lang w:eastAsia="ar-SA"/>
    </w:rPr>
  </w:style>
  <w:style w:type="paragraph" w:styleId="Odstavecseseznamem">
    <w:name w:val="List Paragraph"/>
    <w:basedOn w:val="Normln"/>
    <w:uiPriority w:val="34"/>
    <w:qFormat/>
    <w:rsid w:val="00D220BE"/>
    <w:pPr>
      <w:ind w:left="720"/>
      <w:contextualSpacing/>
    </w:pPr>
  </w:style>
  <w:style w:type="paragraph" w:styleId="Textbubliny">
    <w:name w:val="Balloon Text"/>
    <w:basedOn w:val="Normln"/>
    <w:link w:val="TextbublinyChar"/>
    <w:uiPriority w:val="99"/>
    <w:semiHidden/>
    <w:unhideWhenUsed/>
    <w:rsid w:val="00A55885"/>
    <w:rPr>
      <w:rFonts w:ascii="Tahoma" w:hAnsi="Tahoma" w:cs="Tahoma"/>
      <w:sz w:val="16"/>
      <w:szCs w:val="16"/>
    </w:rPr>
  </w:style>
  <w:style w:type="character" w:customStyle="1" w:styleId="TextbublinyChar">
    <w:name w:val="Text bubliny Char"/>
    <w:basedOn w:val="Standardnpsmoodstavce"/>
    <w:link w:val="Textbubliny"/>
    <w:uiPriority w:val="99"/>
    <w:semiHidden/>
    <w:rsid w:val="00A55885"/>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5CAD"/>
    <w:pPr>
      <w:suppressAutoHyphens/>
    </w:pPr>
    <w:rPr>
      <w:sz w:val="24"/>
      <w:szCs w:val="24"/>
      <w:lang w:eastAsia="ar-SA"/>
    </w:rPr>
  </w:style>
  <w:style w:type="paragraph" w:styleId="Nadpis1">
    <w:name w:val="heading 1"/>
    <w:basedOn w:val="Normln"/>
    <w:next w:val="Zkladntext"/>
    <w:qFormat/>
    <w:rsid w:val="00BC5CAD"/>
    <w:pPr>
      <w:keepNext/>
      <w:numPr>
        <w:numId w:val="1"/>
      </w:numPr>
      <w:spacing w:before="240" w:after="60"/>
      <w:outlineLvl w:val="0"/>
    </w:pPr>
    <w:rPr>
      <w:rFonts w:ascii="Arial" w:hAnsi="Arial" w:cs="Arial"/>
      <w:b/>
      <w:bCs/>
      <w:kern w:val="1"/>
      <w:sz w:val="32"/>
      <w:szCs w:val="32"/>
    </w:rPr>
  </w:style>
  <w:style w:type="paragraph" w:styleId="Nadpis2">
    <w:name w:val="heading 2"/>
    <w:basedOn w:val="Normln"/>
    <w:next w:val="Zkladntext"/>
    <w:qFormat/>
    <w:rsid w:val="00BC5CAD"/>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Zkladntext"/>
    <w:qFormat/>
    <w:rsid w:val="00BC5CAD"/>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qFormat/>
    <w:rsid w:val="00BC5CAD"/>
    <w:pPr>
      <w:keepNext/>
      <w:numPr>
        <w:ilvl w:val="3"/>
        <w:numId w:val="1"/>
      </w:numPr>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sid w:val="00BC5CAD"/>
    <w:rPr>
      <w:rFonts w:ascii="Times New Roman" w:hAnsi="Times New Roman" w:cs="Times New Roman"/>
    </w:rPr>
  </w:style>
  <w:style w:type="character" w:customStyle="1" w:styleId="WW8Num3z0">
    <w:name w:val="WW8Num3z0"/>
    <w:rsid w:val="00BC5CAD"/>
    <w:rPr>
      <w:rFonts w:ascii="Times New Roman" w:hAnsi="Times New Roman" w:cs="Times New Roman"/>
    </w:rPr>
  </w:style>
  <w:style w:type="character" w:customStyle="1" w:styleId="WW8Num5z0">
    <w:name w:val="WW8Num5z0"/>
    <w:rsid w:val="00BC5CAD"/>
    <w:rPr>
      <w:rFonts w:ascii="Symbol" w:hAnsi="Symbol"/>
    </w:rPr>
  </w:style>
  <w:style w:type="character" w:customStyle="1" w:styleId="WW8Num6z0">
    <w:name w:val="WW8Num6z0"/>
    <w:rsid w:val="00BC5CAD"/>
    <w:rPr>
      <w:rFonts w:ascii="Times New Roman" w:eastAsia="Times New Roman" w:hAnsi="Times New Roman" w:cs="Times New Roman"/>
    </w:rPr>
  </w:style>
  <w:style w:type="character" w:customStyle="1" w:styleId="WW8Num7z0">
    <w:name w:val="WW8Num7z0"/>
    <w:rsid w:val="00BC5CAD"/>
    <w:rPr>
      <w:rFonts w:ascii="Wingdings" w:hAnsi="Wingdings"/>
    </w:rPr>
  </w:style>
  <w:style w:type="character" w:customStyle="1" w:styleId="WW8Num8z0">
    <w:name w:val="WW8Num8z0"/>
    <w:rsid w:val="00BC5CAD"/>
    <w:rPr>
      <w:rFonts w:ascii="Times New Roman" w:eastAsia="Times New Roman" w:hAnsi="Times New Roman" w:cs="Times New Roman"/>
    </w:rPr>
  </w:style>
  <w:style w:type="character" w:customStyle="1" w:styleId="WW8Num9z0">
    <w:name w:val="WW8Num9z0"/>
    <w:rsid w:val="00BC5CAD"/>
    <w:rPr>
      <w:rFonts w:ascii="Times New Roman" w:eastAsia="Times New Roman" w:hAnsi="Times New Roman" w:cs="Times New Roman"/>
    </w:rPr>
  </w:style>
  <w:style w:type="character" w:customStyle="1" w:styleId="WW8Num10z0">
    <w:name w:val="WW8Num10z0"/>
    <w:rsid w:val="00BC5CAD"/>
    <w:rPr>
      <w:rFonts w:ascii="Times New Roman" w:eastAsia="Times New Roman" w:hAnsi="Times New Roman" w:cs="Times New Roman"/>
    </w:rPr>
  </w:style>
  <w:style w:type="character" w:customStyle="1" w:styleId="WW8Num11z0">
    <w:name w:val="WW8Num11z0"/>
    <w:rsid w:val="00BC5CAD"/>
    <w:rPr>
      <w:rFonts w:ascii="Wingdings" w:hAnsi="Wingdings"/>
    </w:rPr>
  </w:style>
  <w:style w:type="character" w:customStyle="1" w:styleId="WW8Num12z0">
    <w:name w:val="WW8Num12z0"/>
    <w:rsid w:val="00BC5CAD"/>
    <w:rPr>
      <w:rFonts w:ascii="Symbol" w:hAnsi="Symbol"/>
    </w:rPr>
  </w:style>
  <w:style w:type="character" w:customStyle="1" w:styleId="WW8Num13z0">
    <w:name w:val="WW8Num13z0"/>
    <w:rsid w:val="00BC5CAD"/>
    <w:rPr>
      <w:rFonts w:ascii="Wingdings" w:hAnsi="Wingdings"/>
    </w:rPr>
  </w:style>
  <w:style w:type="character" w:customStyle="1" w:styleId="WW8Num14z0">
    <w:name w:val="WW8Num14z0"/>
    <w:rsid w:val="00BC5CAD"/>
    <w:rPr>
      <w:rFonts w:ascii="Wingdings" w:hAnsi="Wingdings"/>
    </w:rPr>
  </w:style>
  <w:style w:type="character" w:customStyle="1" w:styleId="WW8Num15z0">
    <w:name w:val="WW8Num15z0"/>
    <w:rsid w:val="00BC5CAD"/>
    <w:rPr>
      <w:rFonts w:ascii="Times New Roman" w:eastAsia="Times New Roman" w:hAnsi="Times New Roman" w:cs="Times New Roman"/>
    </w:rPr>
  </w:style>
  <w:style w:type="character" w:customStyle="1" w:styleId="WW8Num16z0">
    <w:name w:val="WW8Num16z0"/>
    <w:rsid w:val="00BC5CAD"/>
    <w:rPr>
      <w:rFonts w:ascii="Times New Roman" w:hAnsi="Times New Roman" w:cs="Times New Roman"/>
    </w:rPr>
  </w:style>
  <w:style w:type="character" w:customStyle="1" w:styleId="WW8Num17z0">
    <w:name w:val="WW8Num17z0"/>
    <w:rsid w:val="00BC5CAD"/>
    <w:rPr>
      <w:rFonts w:ascii="Times New Roman" w:eastAsia="Times New Roman" w:hAnsi="Times New Roman" w:cs="Times New Roman"/>
    </w:rPr>
  </w:style>
  <w:style w:type="character" w:customStyle="1" w:styleId="WW8Num18z0">
    <w:name w:val="WW8Num18z0"/>
    <w:rsid w:val="00BC5CAD"/>
    <w:rPr>
      <w:rFonts w:ascii="Symbol" w:hAnsi="Symbol"/>
    </w:rPr>
  </w:style>
  <w:style w:type="character" w:customStyle="1" w:styleId="WW8Num19z0">
    <w:name w:val="WW8Num19z0"/>
    <w:rsid w:val="00BC5CAD"/>
    <w:rPr>
      <w:rFonts w:ascii="Times New Roman" w:hAnsi="Times New Roman" w:cs="Times New Roman"/>
    </w:rPr>
  </w:style>
  <w:style w:type="character" w:customStyle="1" w:styleId="WW8Num20z0">
    <w:name w:val="WW8Num20z0"/>
    <w:rsid w:val="00BC5CAD"/>
    <w:rPr>
      <w:rFonts w:ascii="Times New Roman" w:hAnsi="Times New Roman" w:cs="Times New Roman"/>
    </w:rPr>
  </w:style>
  <w:style w:type="character" w:customStyle="1" w:styleId="WW8Num20z1">
    <w:name w:val="WW8Num20z1"/>
    <w:rsid w:val="00BC5CAD"/>
    <w:rPr>
      <w:rFonts w:ascii="Times New Roman" w:hAnsi="Times New Roman" w:cs="Times New Roman"/>
    </w:rPr>
  </w:style>
  <w:style w:type="character" w:customStyle="1" w:styleId="WW8Num20z3">
    <w:name w:val="WW8Num20z3"/>
    <w:rsid w:val="00BC5CAD"/>
    <w:rPr>
      <w:rFonts w:ascii="Symbol" w:hAnsi="Symbol"/>
    </w:rPr>
  </w:style>
  <w:style w:type="character" w:customStyle="1" w:styleId="WW8Num21z0">
    <w:name w:val="WW8Num21z0"/>
    <w:rsid w:val="00BC5CAD"/>
    <w:rPr>
      <w:rFonts w:ascii="Wingdings" w:hAnsi="Wingdings"/>
    </w:rPr>
  </w:style>
  <w:style w:type="character" w:customStyle="1" w:styleId="WW8Num21z1">
    <w:name w:val="WW8Num21z1"/>
    <w:rsid w:val="00BC5CAD"/>
    <w:rPr>
      <w:rFonts w:ascii="Courier New" w:hAnsi="Courier New" w:cs="Courier New"/>
    </w:rPr>
  </w:style>
  <w:style w:type="character" w:customStyle="1" w:styleId="WW8Num22z0">
    <w:name w:val="WW8Num22z0"/>
    <w:rsid w:val="00BC5CAD"/>
    <w:rPr>
      <w:rFonts w:ascii="Symbol" w:hAnsi="Symbol"/>
    </w:rPr>
  </w:style>
  <w:style w:type="character" w:customStyle="1" w:styleId="WW8Num22z1">
    <w:name w:val="WW8Num22z1"/>
    <w:rsid w:val="00BC5CAD"/>
    <w:rPr>
      <w:rFonts w:ascii="Times New Roman" w:hAnsi="Times New Roman" w:cs="Times New Roman"/>
    </w:rPr>
  </w:style>
  <w:style w:type="character" w:customStyle="1" w:styleId="WW8Num25z0">
    <w:name w:val="WW8Num25z0"/>
    <w:rsid w:val="00BC5CAD"/>
    <w:rPr>
      <w:rFonts w:ascii="Symbol" w:hAnsi="Symbol"/>
    </w:rPr>
  </w:style>
  <w:style w:type="character" w:customStyle="1" w:styleId="WW8Num26z0">
    <w:name w:val="WW8Num26z0"/>
    <w:rsid w:val="00BC5CAD"/>
    <w:rPr>
      <w:rFonts w:ascii="Wingdings" w:hAnsi="Wingdings"/>
    </w:rPr>
  </w:style>
  <w:style w:type="character" w:customStyle="1" w:styleId="Absatz-Standardschriftart">
    <w:name w:val="Absatz-Standardschriftart"/>
    <w:rsid w:val="00BC5CAD"/>
  </w:style>
  <w:style w:type="character" w:customStyle="1" w:styleId="WW8Num4z0">
    <w:name w:val="WW8Num4z0"/>
    <w:rsid w:val="00BC5CAD"/>
    <w:rPr>
      <w:rFonts w:ascii="Times New Roman" w:hAnsi="Times New Roman" w:cs="Times New Roman"/>
    </w:rPr>
  </w:style>
  <w:style w:type="character" w:customStyle="1" w:styleId="WW8Num22z3">
    <w:name w:val="WW8Num22z3"/>
    <w:rsid w:val="00BC5CAD"/>
    <w:rPr>
      <w:rFonts w:ascii="Symbol" w:hAnsi="Symbol"/>
    </w:rPr>
  </w:style>
  <w:style w:type="character" w:customStyle="1" w:styleId="WW8Num23z0">
    <w:name w:val="WW8Num23z0"/>
    <w:rsid w:val="00BC5CAD"/>
    <w:rPr>
      <w:rFonts w:ascii="Wingdings" w:hAnsi="Wingdings"/>
    </w:rPr>
  </w:style>
  <w:style w:type="character" w:customStyle="1" w:styleId="WW8Num23z1">
    <w:name w:val="WW8Num23z1"/>
    <w:rsid w:val="00BC5CAD"/>
    <w:rPr>
      <w:rFonts w:ascii="Courier New" w:hAnsi="Courier New" w:cs="Courier New"/>
    </w:rPr>
  </w:style>
  <w:style w:type="character" w:customStyle="1" w:styleId="WW8Num24z0">
    <w:name w:val="WW8Num24z0"/>
    <w:rsid w:val="00BC5CAD"/>
    <w:rPr>
      <w:rFonts w:ascii="Symbol" w:hAnsi="Symbol"/>
    </w:rPr>
  </w:style>
  <w:style w:type="character" w:customStyle="1" w:styleId="WW8Num24z1">
    <w:name w:val="WW8Num24z1"/>
    <w:rsid w:val="00BC5CAD"/>
    <w:rPr>
      <w:rFonts w:ascii="Courier New" w:hAnsi="Courier New" w:cs="Courier New"/>
    </w:rPr>
  </w:style>
  <w:style w:type="character" w:customStyle="1" w:styleId="WW-Absatz-Standardschriftart">
    <w:name w:val="WW-Absatz-Standardschriftart"/>
    <w:rsid w:val="00BC5CAD"/>
  </w:style>
  <w:style w:type="character" w:customStyle="1" w:styleId="WW8Num3z1">
    <w:name w:val="WW8Num3z1"/>
    <w:rsid w:val="00BC5CAD"/>
    <w:rPr>
      <w:rFonts w:ascii="Wingdings" w:hAnsi="Wingdings"/>
    </w:rPr>
  </w:style>
  <w:style w:type="character" w:customStyle="1" w:styleId="WW8Num6z1">
    <w:name w:val="WW8Num6z1"/>
    <w:rsid w:val="00BC5CAD"/>
    <w:rPr>
      <w:rFonts w:ascii="Courier New" w:hAnsi="Courier New" w:cs="Courier New"/>
    </w:rPr>
  </w:style>
  <w:style w:type="character" w:customStyle="1" w:styleId="WW8Num6z2">
    <w:name w:val="WW8Num6z2"/>
    <w:rsid w:val="00BC5CAD"/>
    <w:rPr>
      <w:rFonts w:ascii="Wingdings" w:hAnsi="Wingdings"/>
    </w:rPr>
  </w:style>
  <w:style w:type="character" w:customStyle="1" w:styleId="WW8Num6z3">
    <w:name w:val="WW8Num6z3"/>
    <w:rsid w:val="00BC5CAD"/>
    <w:rPr>
      <w:rFonts w:ascii="Symbol" w:hAnsi="Symbol"/>
    </w:rPr>
  </w:style>
  <w:style w:type="character" w:customStyle="1" w:styleId="WW8Num8z1">
    <w:name w:val="WW8Num8z1"/>
    <w:rsid w:val="00BC5CAD"/>
    <w:rPr>
      <w:rFonts w:ascii="Courier New" w:hAnsi="Courier New" w:cs="Courier New"/>
    </w:rPr>
  </w:style>
  <w:style w:type="character" w:customStyle="1" w:styleId="WW8Num8z2">
    <w:name w:val="WW8Num8z2"/>
    <w:rsid w:val="00BC5CAD"/>
    <w:rPr>
      <w:rFonts w:ascii="Wingdings" w:hAnsi="Wingdings"/>
    </w:rPr>
  </w:style>
  <w:style w:type="character" w:customStyle="1" w:styleId="WW8Num8z3">
    <w:name w:val="WW8Num8z3"/>
    <w:rsid w:val="00BC5CAD"/>
    <w:rPr>
      <w:rFonts w:ascii="Symbol" w:hAnsi="Symbol"/>
    </w:rPr>
  </w:style>
  <w:style w:type="character" w:customStyle="1" w:styleId="WW8Num9z1">
    <w:name w:val="WW8Num9z1"/>
    <w:rsid w:val="00BC5CAD"/>
    <w:rPr>
      <w:rFonts w:ascii="Courier New" w:hAnsi="Courier New" w:cs="Courier New"/>
    </w:rPr>
  </w:style>
  <w:style w:type="character" w:customStyle="1" w:styleId="WW8Num9z2">
    <w:name w:val="WW8Num9z2"/>
    <w:rsid w:val="00BC5CAD"/>
    <w:rPr>
      <w:rFonts w:ascii="Wingdings" w:hAnsi="Wingdings"/>
    </w:rPr>
  </w:style>
  <w:style w:type="character" w:customStyle="1" w:styleId="WW8Num9z3">
    <w:name w:val="WW8Num9z3"/>
    <w:rsid w:val="00BC5CAD"/>
    <w:rPr>
      <w:rFonts w:ascii="Symbol" w:hAnsi="Symbol"/>
    </w:rPr>
  </w:style>
  <w:style w:type="character" w:customStyle="1" w:styleId="WW8Num10z1">
    <w:name w:val="WW8Num10z1"/>
    <w:rsid w:val="00BC5CAD"/>
    <w:rPr>
      <w:rFonts w:ascii="Courier New" w:hAnsi="Courier New" w:cs="Courier New"/>
    </w:rPr>
  </w:style>
  <w:style w:type="character" w:customStyle="1" w:styleId="WW8Num10z2">
    <w:name w:val="WW8Num10z2"/>
    <w:rsid w:val="00BC5CAD"/>
    <w:rPr>
      <w:rFonts w:ascii="Wingdings" w:hAnsi="Wingdings"/>
    </w:rPr>
  </w:style>
  <w:style w:type="character" w:customStyle="1" w:styleId="WW8Num10z3">
    <w:name w:val="WW8Num10z3"/>
    <w:rsid w:val="00BC5CAD"/>
    <w:rPr>
      <w:rFonts w:ascii="Symbol" w:hAnsi="Symbol"/>
    </w:rPr>
  </w:style>
  <w:style w:type="character" w:customStyle="1" w:styleId="WW8Num15z1">
    <w:name w:val="WW8Num15z1"/>
    <w:rsid w:val="00BC5CAD"/>
    <w:rPr>
      <w:rFonts w:ascii="Wingdings" w:hAnsi="Wingdings"/>
    </w:rPr>
  </w:style>
  <w:style w:type="character" w:customStyle="1" w:styleId="WW8Num25z1">
    <w:name w:val="WW8Num25z1"/>
    <w:rsid w:val="00BC5CAD"/>
    <w:rPr>
      <w:rFonts w:ascii="Courier New" w:hAnsi="Courier New" w:cs="Courier New"/>
    </w:rPr>
  </w:style>
  <w:style w:type="character" w:customStyle="1" w:styleId="WW8Num26z1">
    <w:name w:val="WW8Num26z1"/>
    <w:rsid w:val="00BC5CAD"/>
    <w:rPr>
      <w:rFonts w:ascii="Times New Roman" w:hAnsi="Times New Roman" w:cs="Times New Roman"/>
    </w:rPr>
  </w:style>
  <w:style w:type="character" w:customStyle="1" w:styleId="WW8Num26z3">
    <w:name w:val="WW8Num26z3"/>
    <w:rsid w:val="00BC5CAD"/>
    <w:rPr>
      <w:rFonts w:ascii="Symbol" w:hAnsi="Symbol"/>
    </w:rPr>
  </w:style>
  <w:style w:type="character" w:customStyle="1" w:styleId="WW8Num27z0">
    <w:name w:val="WW8Num27z0"/>
    <w:rsid w:val="00BC5CAD"/>
    <w:rPr>
      <w:rFonts w:ascii="Symbol" w:hAnsi="Symbol"/>
    </w:rPr>
  </w:style>
  <w:style w:type="character" w:customStyle="1" w:styleId="WW8Num27z1">
    <w:name w:val="WW8Num27z1"/>
    <w:rsid w:val="00BC5CAD"/>
    <w:rPr>
      <w:rFonts w:ascii="Courier New" w:hAnsi="Courier New" w:cs="Courier New"/>
    </w:rPr>
  </w:style>
  <w:style w:type="character" w:customStyle="1" w:styleId="WW8Num28z0">
    <w:name w:val="WW8Num28z0"/>
    <w:rsid w:val="00BC5CAD"/>
    <w:rPr>
      <w:rFonts w:ascii="Times New Roman" w:eastAsia="Times New Roman" w:hAnsi="Times New Roman" w:cs="Times New Roman"/>
    </w:rPr>
  </w:style>
  <w:style w:type="character" w:customStyle="1" w:styleId="WW8Num28z1">
    <w:name w:val="WW8Num28z1"/>
    <w:rsid w:val="00BC5CAD"/>
    <w:rPr>
      <w:rFonts w:ascii="Courier New" w:hAnsi="Courier New" w:cs="Courier New"/>
    </w:rPr>
  </w:style>
  <w:style w:type="character" w:customStyle="1" w:styleId="WW8Num28z2">
    <w:name w:val="WW8Num28z2"/>
    <w:rsid w:val="00BC5CAD"/>
    <w:rPr>
      <w:rFonts w:ascii="Wingdings" w:hAnsi="Wingdings"/>
    </w:rPr>
  </w:style>
  <w:style w:type="character" w:customStyle="1" w:styleId="WW8Num28z3">
    <w:name w:val="WW8Num28z3"/>
    <w:rsid w:val="00BC5CAD"/>
    <w:rPr>
      <w:rFonts w:ascii="Symbol" w:hAnsi="Symbol"/>
    </w:rPr>
  </w:style>
  <w:style w:type="character" w:customStyle="1" w:styleId="Standardnpsmoodstavce1">
    <w:name w:val="Standardní písmo odstavce1"/>
    <w:rsid w:val="00BC5CAD"/>
  </w:style>
  <w:style w:type="character" w:styleId="Hypertextovodkaz">
    <w:name w:val="Hyperlink"/>
    <w:basedOn w:val="Standardnpsmoodstavce1"/>
    <w:semiHidden/>
    <w:rsid w:val="00BC5CAD"/>
    <w:rPr>
      <w:color w:val="0000FF"/>
      <w:u w:val="single"/>
    </w:rPr>
  </w:style>
  <w:style w:type="character" w:customStyle="1" w:styleId="Znakypropoznmkupodarou">
    <w:name w:val="Znaky pro poznámku pod čarou"/>
    <w:basedOn w:val="Standardnpsmoodstavce1"/>
    <w:rsid w:val="00BC5CAD"/>
    <w:rPr>
      <w:vertAlign w:val="superscript"/>
    </w:rPr>
  </w:style>
  <w:style w:type="character" w:styleId="slostrnky">
    <w:name w:val="page number"/>
    <w:basedOn w:val="Standardnpsmoodstavce1"/>
    <w:semiHidden/>
    <w:rsid w:val="00BC5CAD"/>
  </w:style>
  <w:style w:type="character" w:customStyle="1" w:styleId="Symbolyproslovn">
    <w:name w:val="Symboly pro číslování"/>
    <w:rsid w:val="00BC5CAD"/>
  </w:style>
  <w:style w:type="character" w:customStyle="1" w:styleId="Odrky">
    <w:name w:val="Odrážky"/>
    <w:rsid w:val="00BC5CAD"/>
    <w:rPr>
      <w:rFonts w:ascii="OpenSymbol" w:eastAsia="OpenSymbol" w:hAnsi="OpenSymbol" w:cs="OpenSymbol"/>
    </w:rPr>
  </w:style>
  <w:style w:type="paragraph" w:customStyle="1" w:styleId="Nadpis">
    <w:name w:val="Nadpis"/>
    <w:basedOn w:val="Normln"/>
    <w:next w:val="Zkladntext"/>
    <w:rsid w:val="00BC5CAD"/>
    <w:pPr>
      <w:keepNext/>
      <w:spacing w:before="240" w:after="120"/>
    </w:pPr>
    <w:rPr>
      <w:rFonts w:ascii="Arial" w:eastAsia="MS Mincho" w:hAnsi="Arial" w:cs="Tahoma"/>
      <w:sz w:val="28"/>
      <w:szCs w:val="28"/>
    </w:rPr>
  </w:style>
  <w:style w:type="paragraph" w:styleId="Zkladntext">
    <w:name w:val="Body Text"/>
    <w:basedOn w:val="Normln"/>
    <w:semiHidden/>
    <w:rsid w:val="00BC5CAD"/>
    <w:rPr>
      <w:color w:val="FF0000"/>
    </w:rPr>
  </w:style>
  <w:style w:type="paragraph" w:styleId="Seznam">
    <w:name w:val="List"/>
    <w:basedOn w:val="Zkladntext"/>
    <w:semiHidden/>
    <w:rsid w:val="00BC5CAD"/>
    <w:rPr>
      <w:rFonts w:cs="Tahoma"/>
    </w:rPr>
  </w:style>
  <w:style w:type="paragraph" w:customStyle="1" w:styleId="Popisek">
    <w:name w:val="Popisek"/>
    <w:basedOn w:val="Normln"/>
    <w:rsid w:val="00BC5CAD"/>
    <w:pPr>
      <w:suppressLineNumbers/>
      <w:spacing w:before="120" w:after="120"/>
    </w:pPr>
    <w:rPr>
      <w:rFonts w:cs="Tahoma"/>
      <w:i/>
      <w:iCs/>
    </w:rPr>
  </w:style>
  <w:style w:type="paragraph" w:customStyle="1" w:styleId="Rejstk">
    <w:name w:val="Rejstřík"/>
    <w:basedOn w:val="Normln"/>
    <w:rsid w:val="00BC5CAD"/>
    <w:pPr>
      <w:suppressLineNumbers/>
    </w:pPr>
    <w:rPr>
      <w:rFonts w:cs="Tahoma"/>
    </w:rPr>
  </w:style>
  <w:style w:type="paragraph" w:customStyle="1" w:styleId="text">
    <w:name w:val="text"/>
    <w:basedOn w:val="Normln"/>
    <w:rsid w:val="00BC5CAD"/>
    <w:pPr>
      <w:spacing w:after="60"/>
      <w:ind w:firstLine="454"/>
      <w:jc w:val="both"/>
    </w:pPr>
  </w:style>
  <w:style w:type="paragraph" w:styleId="Textpoznpodarou">
    <w:name w:val="footnote text"/>
    <w:basedOn w:val="Normln"/>
    <w:semiHidden/>
    <w:rsid w:val="00BC5CAD"/>
    <w:rPr>
      <w:sz w:val="20"/>
      <w:szCs w:val="20"/>
    </w:rPr>
  </w:style>
  <w:style w:type="paragraph" w:styleId="Normlnweb">
    <w:name w:val="Normal (Web)"/>
    <w:basedOn w:val="Normln"/>
    <w:rsid w:val="00BC5CAD"/>
    <w:pPr>
      <w:spacing w:before="280" w:after="280"/>
    </w:pPr>
  </w:style>
  <w:style w:type="paragraph" w:styleId="Nzev">
    <w:name w:val="Title"/>
    <w:basedOn w:val="Normln"/>
    <w:next w:val="Podtitul"/>
    <w:qFormat/>
    <w:rsid w:val="00BC5CAD"/>
    <w:pPr>
      <w:jc w:val="center"/>
    </w:pPr>
    <w:rPr>
      <w:b/>
      <w:bCs/>
      <w:sz w:val="32"/>
      <w:szCs w:val="32"/>
    </w:rPr>
  </w:style>
  <w:style w:type="paragraph" w:styleId="Podtitul">
    <w:name w:val="Subtitle"/>
    <w:basedOn w:val="Nadpis"/>
    <w:next w:val="Zkladntext"/>
    <w:qFormat/>
    <w:rsid w:val="00BC5CAD"/>
    <w:pPr>
      <w:jc w:val="center"/>
    </w:pPr>
    <w:rPr>
      <w:i/>
      <w:iCs/>
    </w:rPr>
  </w:style>
  <w:style w:type="paragraph" w:styleId="Zkladntextodsazen">
    <w:name w:val="Body Text Indent"/>
    <w:basedOn w:val="Normln"/>
    <w:semiHidden/>
    <w:rsid w:val="00BC5CAD"/>
    <w:pPr>
      <w:spacing w:after="120"/>
      <w:ind w:left="283"/>
    </w:pPr>
  </w:style>
  <w:style w:type="paragraph" w:customStyle="1" w:styleId="Zkladntext21">
    <w:name w:val="Základní text 21"/>
    <w:basedOn w:val="Normln"/>
    <w:rsid w:val="00BC5CAD"/>
    <w:pPr>
      <w:overflowPunct w:val="0"/>
      <w:autoSpaceDE w:val="0"/>
      <w:spacing w:before="120" w:line="240" w:lineRule="atLeast"/>
      <w:jc w:val="both"/>
    </w:pPr>
    <w:rPr>
      <w:szCs w:val="20"/>
    </w:rPr>
  </w:style>
  <w:style w:type="paragraph" w:customStyle="1" w:styleId="DefinitionTerm">
    <w:name w:val="Definition Term"/>
    <w:basedOn w:val="Normln"/>
    <w:next w:val="Normln"/>
    <w:rsid w:val="00BC5CAD"/>
    <w:pPr>
      <w:widowControl w:val="0"/>
      <w:overflowPunct w:val="0"/>
      <w:autoSpaceDE w:val="0"/>
    </w:pPr>
    <w:rPr>
      <w:szCs w:val="20"/>
    </w:rPr>
  </w:style>
  <w:style w:type="paragraph" w:customStyle="1" w:styleId="Odstavecaut">
    <w:name w:val="Odstavec aut"/>
    <w:basedOn w:val="Normln"/>
    <w:rsid w:val="00BC5CAD"/>
    <w:pPr>
      <w:tabs>
        <w:tab w:val="left" w:pos="360"/>
      </w:tabs>
      <w:overflowPunct w:val="0"/>
      <w:autoSpaceDE w:val="0"/>
      <w:spacing w:before="120"/>
      <w:jc w:val="both"/>
    </w:pPr>
    <w:rPr>
      <w:szCs w:val="20"/>
    </w:rPr>
  </w:style>
  <w:style w:type="paragraph" w:customStyle="1" w:styleId="Default">
    <w:name w:val="Default"/>
    <w:rsid w:val="00BC5CAD"/>
    <w:pPr>
      <w:suppressAutoHyphens/>
      <w:autoSpaceDE w:val="0"/>
    </w:pPr>
    <w:rPr>
      <w:rFonts w:eastAsia="Arial"/>
      <w:color w:val="000000"/>
      <w:sz w:val="24"/>
      <w:szCs w:val="24"/>
      <w:lang w:eastAsia="ar-SA"/>
    </w:rPr>
  </w:style>
  <w:style w:type="paragraph" w:customStyle="1" w:styleId="Rozvrendokumentu1">
    <w:name w:val="Rozvržení dokumentu1"/>
    <w:basedOn w:val="Normln"/>
    <w:rsid w:val="00BC5CAD"/>
    <w:pPr>
      <w:shd w:val="clear" w:color="auto" w:fill="000080"/>
    </w:pPr>
    <w:rPr>
      <w:rFonts w:ascii="Tahoma" w:hAnsi="Tahoma" w:cs="Tahoma"/>
    </w:rPr>
  </w:style>
  <w:style w:type="paragraph" w:styleId="Zhlav">
    <w:name w:val="header"/>
    <w:basedOn w:val="Normln"/>
    <w:link w:val="ZhlavChar"/>
    <w:uiPriority w:val="99"/>
    <w:rsid w:val="00BC5CAD"/>
    <w:pPr>
      <w:tabs>
        <w:tab w:val="center" w:pos="4536"/>
        <w:tab w:val="right" w:pos="9072"/>
      </w:tabs>
    </w:pPr>
  </w:style>
  <w:style w:type="paragraph" w:styleId="Zpat">
    <w:name w:val="footer"/>
    <w:basedOn w:val="Normln"/>
    <w:rsid w:val="00BC5CAD"/>
    <w:pPr>
      <w:tabs>
        <w:tab w:val="center" w:pos="4536"/>
        <w:tab w:val="right" w:pos="9072"/>
      </w:tabs>
    </w:pPr>
  </w:style>
  <w:style w:type="paragraph" w:customStyle="1" w:styleId="Obsahtabulky">
    <w:name w:val="Obsah tabulky"/>
    <w:basedOn w:val="Normln"/>
    <w:rsid w:val="00BC5CAD"/>
    <w:pPr>
      <w:suppressLineNumbers/>
    </w:pPr>
  </w:style>
  <w:style w:type="paragraph" w:customStyle="1" w:styleId="Nadpistabulky">
    <w:name w:val="Nadpis tabulky"/>
    <w:basedOn w:val="Obsahtabulky"/>
    <w:rsid w:val="00BC5CAD"/>
    <w:pPr>
      <w:jc w:val="center"/>
    </w:pPr>
    <w:rPr>
      <w:b/>
      <w:bCs/>
    </w:rPr>
  </w:style>
  <w:style w:type="paragraph" w:customStyle="1" w:styleId="Obsahrmce">
    <w:name w:val="Obsah rámce"/>
    <w:basedOn w:val="Zkladntext"/>
    <w:rsid w:val="00BC5CAD"/>
  </w:style>
  <w:style w:type="character" w:customStyle="1" w:styleId="spelle">
    <w:name w:val="spelle"/>
    <w:basedOn w:val="Standardnpsmoodstavce"/>
    <w:rsid w:val="00F429E8"/>
  </w:style>
  <w:style w:type="character" w:customStyle="1" w:styleId="ZhlavChar">
    <w:name w:val="Záhlaví Char"/>
    <w:basedOn w:val="Standardnpsmoodstavce"/>
    <w:link w:val="Zhlav"/>
    <w:uiPriority w:val="99"/>
    <w:rsid w:val="003B648A"/>
    <w:rPr>
      <w:sz w:val="24"/>
      <w:szCs w:val="24"/>
      <w:lang w:eastAsia="ar-SA"/>
    </w:rPr>
  </w:style>
  <w:style w:type="paragraph" w:styleId="Odstavecseseznamem">
    <w:name w:val="List Paragraph"/>
    <w:basedOn w:val="Normln"/>
    <w:uiPriority w:val="34"/>
    <w:qFormat/>
    <w:rsid w:val="00D220BE"/>
    <w:pPr>
      <w:ind w:left="720"/>
      <w:contextualSpacing/>
    </w:pPr>
  </w:style>
  <w:style w:type="paragraph" w:styleId="Textbubliny">
    <w:name w:val="Balloon Text"/>
    <w:basedOn w:val="Normln"/>
    <w:link w:val="TextbublinyChar"/>
    <w:uiPriority w:val="99"/>
    <w:semiHidden/>
    <w:unhideWhenUsed/>
    <w:rsid w:val="00A55885"/>
    <w:rPr>
      <w:rFonts w:ascii="Tahoma" w:hAnsi="Tahoma" w:cs="Tahoma"/>
      <w:sz w:val="16"/>
      <w:szCs w:val="16"/>
    </w:rPr>
  </w:style>
  <w:style w:type="character" w:customStyle="1" w:styleId="TextbublinyChar">
    <w:name w:val="Text bubliny Char"/>
    <w:basedOn w:val="Standardnpsmoodstavce"/>
    <w:link w:val="Textbubliny"/>
    <w:uiPriority w:val="99"/>
    <w:semiHidden/>
    <w:rsid w:val="00A55885"/>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56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zsostrovno.estranky.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35750</Words>
  <Characters>210926</Characters>
  <Application>Microsoft Office Word</Application>
  <DocSecurity>0</DocSecurity>
  <Lines>1757</Lines>
  <Paragraphs>492</Paragraphs>
  <ScaleCrop>false</ScaleCrop>
  <HeadingPairs>
    <vt:vector size="2" baseType="variant">
      <vt:variant>
        <vt:lpstr>Název</vt:lpstr>
      </vt:variant>
      <vt:variant>
        <vt:i4>1</vt:i4>
      </vt:variant>
    </vt:vector>
  </HeadingPairs>
  <TitlesOfParts>
    <vt:vector size="1" baseType="lpstr">
      <vt:lpstr>1</vt:lpstr>
    </vt:vector>
  </TitlesOfParts>
  <Company>XCV</Company>
  <LinksUpToDate>false</LinksUpToDate>
  <CharactersWithSpaces>246184</CharactersWithSpaces>
  <SharedDoc>false</SharedDoc>
  <HLinks>
    <vt:vector size="6" baseType="variant">
      <vt:variant>
        <vt:i4>7340132</vt:i4>
      </vt:variant>
      <vt:variant>
        <vt:i4>3</vt:i4>
      </vt:variant>
      <vt:variant>
        <vt:i4>0</vt:i4>
      </vt:variant>
      <vt:variant>
        <vt:i4>5</vt:i4>
      </vt:variant>
      <vt:variant>
        <vt:lpwstr>http://www.zsturnov.cz/data/svp05-06/rodice.htm</vt:lpwstr>
      </vt:variant>
      <vt:variant>
        <vt:lpwstr>_ftnref1%23_ftnref1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Martin</dc:creator>
  <cp:lastModifiedBy>Ředitelka</cp:lastModifiedBy>
  <cp:revision>4</cp:revision>
  <cp:lastPrinted>2018-09-25T12:09:00Z</cp:lastPrinted>
  <dcterms:created xsi:type="dcterms:W3CDTF">2018-07-10T11:39:00Z</dcterms:created>
  <dcterms:modified xsi:type="dcterms:W3CDTF">2018-09-25T12:34:00Z</dcterms:modified>
</cp:coreProperties>
</file>