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429E8" w:rsidRDefault="00F429E8">
      <w:pPr>
        <w:jc w:val="center"/>
        <w:rPr>
          <w:b/>
          <w:bCs/>
          <w:sz w:val="36"/>
          <w:szCs w:val="36"/>
        </w:rPr>
      </w:pPr>
    </w:p>
    <w:p w:rsidR="00A55885" w:rsidRDefault="00A55885">
      <w:pPr>
        <w:jc w:val="center"/>
        <w:rPr>
          <w:b/>
          <w:bCs/>
          <w:sz w:val="36"/>
          <w:szCs w:val="36"/>
        </w:rPr>
      </w:pPr>
    </w:p>
    <w:p w:rsidR="00A55885" w:rsidRDefault="00A55885">
      <w:pPr>
        <w:jc w:val="center"/>
        <w:rPr>
          <w:b/>
          <w:bCs/>
          <w:sz w:val="36"/>
          <w:szCs w:val="36"/>
        </w:rPr>
      </w:pPr>
      <w:bookmarkStart w:id="0" w:name="_GoBack"/>
      <w:bookmarkEnd w:id="0"/>
    </w:p>
    <w:p w:rsidR="00F429E8" w:rsidRDefault="00F429E8">
      <w:pPr>
        <w:jc w:val="center"/>
        <w:rPr>
          <w:b/>
          <w:bCs/>
          <w:sz w:val="36"/>
          <w:szCs w:val="36"/>
        </w:rPr>
      </w:pPr>
    </w:p>
    <w:p w:rsidR="00F429E8" w:rsidRDefault="00F429E8">
      <w:pPr>
        <w:jc w:val="center"/>
        <w:rPr>
          <w:b/>
          <w:bCs/>
          <w:sz w:val="36"/>
          <w:szCs w:val="36"/>
        </w:rPr>
      </w:pPr>
    </w:p>
    <w:p w:rsidR="00F429E8" w:rsidRDefault="00F429E8">
      <w:pPr>
        <w:jc w:val="center"/>
        <w:rPr>
          <w:b/>
          <w:bCs/>
          <w:sz w:val="36"/>
          <w:szCs w:val="36"/>
        </w:rPr>
      </w:pPr>
    </w:p>
    <w:p w:rsidR="00F429E8" w:rsidRDefault="00F429E8">
      <w:pPr>
        <w:jc w:val="center"/>
        <w:rPr>
          <w:b/>
          <w:bCs/>
          <w:sz w:val="36"/>
          <w:szCs w:val="36"/>
        </w:rPr>
      </w:pPr>
    </w:p>
    <w:p w:rsidR="00F429E8" w:rsidRDefault="00F429E8">
      <w:pPr>
        <w:jc w:val="center"/>
        <w:rPr>
          <w:b/>
          <w:bCs/>
          <w:sz w:val="36"/>
          <w:szCs w:val="36"/>
        </w:rPr>
      </w:pPr>
    </w:p>
    <w:p w:rsidR="003F2287" w:rsidRPr="00F429E8" w:rsidRDefault="003F2287">
      <w:pPr>
        <w:jc w:val="center"/>
        <w:rPr>
          <w:b/>
          <w:bCs/>
          <w:sz w:val="72"/>
          <w:szCs w:val="72"/>
        </w:rPr>
      </w:pPr>
      <w:r w:rsidRPr="00F429E8">
        <w:rPr>
          <w:b/>
          <w:bCs/>
          <w:sz w:val="72"/>
          <w:szCs w:val="72"/>
        </w:rPr>
        <w:t>Školní vzdělávací program pro základní vzdělávání</w:t>
      </w: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pStyle w:val="Nadpis1"/>
      </w:pPr>
    </w:p>
    <w:p w:rsidR="003F2287" w:rsidRDefault="003F2287">
      <w:pPr>
        <w:pStyle w:val="Nadpis1"/>
      </w:pPr>
    </w:p>
    <w:p w:rsidR="003F2287" w:rsidRDefault="003F2287">
      <w:pPr>
        <w:pStyle w:val="Nadpis1"/>
      </w:pPr>
    </w:p>
    <w:p w:rsidR="003F2287" w:rsidRDefault="003F2287">
      <w:pPr>
        <w:pStyle w:val="Nadpis1"/>
      </w:pPr>
    </w:p>
    <w:p w:rsidR="003F2287" w:rsidRDefault="003F2287">
      <w:pPr>
        <w:pStyle w:val="Nadpis1"/>
      </w:pPr>
    </w:p>
    <w:p w:rsidR="003F2287" w:rsidRDefault="003F2287">
      <w:pPr>
        <w:pStyle w:val="Nadpis1"/>
      </w:pPr>
    </w:p>
    <w:p w:rsidR="003F2287" w:rsidRDefault="003F2287">
      <w:pPr>
        <w:rPr>
          <w:b/>
          <w:bCs/>
          <w:sz w:val="40"/>
          <w:szCs w:val="40"/>
        </w:rPr>
      </w:pPr>
    </w:p>
    <w:p w:rsidR="003F2287" w:rsidRDefault="003F2287">
      <w:pPr>
        <w:rPr>
          <w:b/>
          <w:bCs/>
          <w:sz w:val="40"/>
          <w:szCs w:val="40"/>
        </w:rPr>
      </w:pPr>
    </w:p>
    <w:p w:rsidR="003F2287" w:rsidRDefault="003F2287">
      <w:pPr>
        <w:rPr>
          <w:b/>
          <w:bCs/>
          <w:sz w:val="40"/>
          <w:szCs w:val="40"/>
        </w:rPr>
      </w:pPr>
      <w:r>
        <w:rPr>
          <w:b/>
          <w:bCs/>
          <w:sz w:val="40"/>
          <w:szCs w:val="40"/>
        </w:rPr>
        <w:t>Základní škola Ostrov nad Oslavou</w:t>
      </w:r>
    </w:p>
    <w:p w:rsidR="003F2287" w:rsidRDefault="003F2287">
      <w:pPr>
        <w:rPr>
          <w:b/>
          <w:bCs/>
          <w:sz w:val="40"/>
          <w:szCs w:val="40"/>
        </w:rPr>
      </w:pPr>
      <w:r>
        <w:rPr>
          <w:b/>
          <w:bCs/>
          <w:sz w:val="40"/>
          <w:szCs w:val="40"/>
        </w:rPr>
        <w:t>okres Žďár nad Sázavou</w:t>
      </w:r>
    </w:p>
    <w:p w:rsidR="003F2287" w:rsidRDefault="003F2287">
      <w:pPr>
        <w:pStyle w:val="Nadpis1"/>
      </w:pPr>
      <w:r>
        <w:t>1. IDENTIFIKAČNÍ ÚDAJE</w:t>
      </w:r>
    </w:p>
    <w:p w:rsidR="003F2287" w:rsidRDefault="003F2287">
      <w:pPr>
        <w:jc w:val="center"/>
        <w:rPr>
          <w:b/>
          <w:bCs/>
          <w:sz w:val="36"/>
          <w:szCs w:val="36"/>
        </w:rPr>
      </w:pPr>
      <w:r>
        <w:rPr>
          <w:b/>
          <w:bCs/>
          <w:sz w:val="36"/>
          <w:szCs w:val="36"/>
        </w:rPr>
        <w:t> </w:t>
      </w:r>
    </w:p>
    <w:p w:rsidR="003F2287" w:rsidRDefault="003F2287">
      <w:pPr>
        <w:jc w:val="center"/>
        <w:rPr>
          <w:b/>
          <w:bCs/>
          <w:sz w:val="36"/>
          <w:szCs w:val="36"/>
        </w:rPr>
      </w:pPr>
      <w:r>
        <w:rPr>
          <w:b/>
          <w:bCs/>
          <w:sz w:val="36"/>
          <w:szCs w:val="36"/>
        </w:rPr>
        <w:t>Školní vzdělávací program pro základní vzdělávání</w:t>
      </w:r>
    </w:p>
    <w:p w:rsidR="003F2287" w:rsidRDefault="003F2287">
      <w:pPr>
        <w:jc w:val="center"/>
      </w:pPr>
      <w:r>
        <w:t> </w:t>
      </w:r>
    </w:p>
    <w:p w:rsidR="003F2287" w:rsidRDefault="003F2287">
      <w:pPr>
        <w:rPr>
          <w:rFonts w:ascii="Bookman Old Style" w:hAnsi="Bookman Old Style"/>
          <w:b/>
          <w:bCs/>
          <w:sz w:val="56"/>
          <w:szCs w:val="56"/>
        </w:rPr>
      </w:pPr>
      <w:r>
        <w:t xml:space="preserve">Název programu:                    </w:t>
      </w:r>
      <w:r>
        <w:rPr>
          <w:rFonts w:ascii="Bookman Old Style" w:hAnsi="Bookman Old Style"/>
          <w:b/>
          <w:bCs/>
          <w:sz w:val="56"/>
          <w:szCs w:val="56"/>
        </w:rPr>
        <w:t>„Škola v pohodě“</w:t>
      </w:r>
    </w:p>
    <w:p w:rsidR="003F2287" w:rsidRDefault="003F2287">
      <w:pPr>
        <w:jc w:val="center"/>
        <w:rPr>
          <w:b/>
          <w:bCs/>
          <w:sz w:val="32"/>
          <w:szCs w:val="32"/>
        </w:rPr>
      </w:pPr>
      <w:r>
        <w:rPr>
          <w:b/>
          <w:bCs/>
          <w:sz w:val="32"/>
          <w:szCs w:val="32"/>
        </w:rPr>
        <w:t xml:space="preserve"> </w:t>
      </w:r>
    </w:p>
    <w:p w:rsidR="003F2287" w:rsidRDefault="003F2287">
      <w:pPr>
        <w:rPr>
          <w:b/>
          <w:bCs/>
          <w:sz w:val="32"/>
          <w:szCs w:val="32"/>
        </w:rPr>
      </w:pPr>
      <w:r>
        <w:rPr>
          <w:b/>
          <w:bCs/>
          <w:sz w:val="32"/>
          <w:szCs w:val="32"/>
        </w:rPr>
        <w:t> </w:t>
      </w:r>
    </w:p>
    <w:p w:rsidR="003F2287" w:rsidRDefault="003F2287">
      <w:pPr>
        <w:rPr>
          <w:b/>
          <w:bCs/>
          <w:sz w:val="40"/>
          <w:szCs w:val="40"/>
        </w:rPr>
      </w:pPr>
      <w:r>
        <w:t>Název školy:</w:t>
      </w:r>
      <w:r>
        <w:rPr>
          <w:sz w:val="40"/>
          <w:szCs w:val="40"/>
        </w:rPr>
        <w:t xml:space="preserve">  </w:t>
      </w:r>
      <w:r>
        <w:rPr>
          <w:b/>
          <w:bCs/>
          <w:sz w:val="40"/>
          <w:szCs w:val="40"/>
        </w:rPr>
        <w:t>Základní škola Ostrov nad Oslavou,</w:t>
      </w:r>
    </w:p>
    <w:p w:rsidR="003F2287" w:rsidRDefault="003F2287">
      <w:pPr>
        <w:rPr>
          <w:b/>
          <w:bCs/>
          <w:sz w:val="40"/>
          <w:szCs w:val="40"/>
        </w:rPr>
      </w:pPr>
      <w:r>
        <w:rPr>
          <w:b/>
          <w:bCs/>
          <w:sz w:val="40"/>
          <w:szCs w:val="40"/>
        </w:rPr>
        <w:t xml:space="preserve">               okres Žďár nad Sázavou, příspěvková organizace</w:t>
      </w:r>
    </w:p>
    <w:p w:rsidR="003F2287" w:rsidRDefault="003F2287"/>
    <w:p w:rsidR="003F2287" w:rsidRDefault="003F2287">
      <w:r>
        <w:t>Adresa školy: Ostrov nad Oslavou 93, 594 45</w:t>
      </w:r>
    </w:p>
    <w:p w:rsidR="007D7739" w:rsidRDefault="003F2287">
      <w:pPr>
        <w:rPr>
          <w:b/>
          <w:bCs/>
        </w:rPr>
      </w:pPr>
      <w:r>
        <w:t xml:space="preserve">Ředitel:                                                                       </w:t>
      </w:r>
      <w:r>
        <w:rPr>
          <w:b/>
          <w:bCs/>
        </w:rPr>
        <w:t xml:space="preserve">Mgr. Marie </w:t>
      </w:r>
      <w:proofErr w:type="spellStart"/>
      <w:r w:rsidR="007D7739">
        <w:rPr>
          <w:b/>
          <w:bCs/>
        </w:rPr>
        <w:t>Weinhöferová</w:t>
      </w:r>
      <w:proofErr w:type="spellEnd"/>
    </w:p>
    <w:p w:rsidR="003F2287" w:rsidRDefault="003F2287">
      <w:r>
        <w:t>Kontakty:</w:t>
      </w:r>
    </w:p>
    <w:p w:rsidR="003F2287" w:rsidRDefault="003F2287">
      <w:r>
        <w:t>Telefon:                                                                      566 678 137</w:t>
      </w:r>
    </w:p>
    <w:p w:rsidR="003F2287" w:rsidRDefault="003F2287">
      <w:r>
        <w:t>Fax:                                                                               </w:t>
      </w:r>
    </w:p>
    <w:p w:rsidR="003F2287" w:rsidRDefault="003F2287">
      <w:r>
        <w:t>E-mail:                                                                       zsostrov@</w:t>
      </w:r>
      <w:r w:rsidR="00BD2A2D">
        <w:t>email</w:t>
      </w:r>
      <w:r>
        <w:t xml:space="preserve">.cz </w:t>
      </w:r>
    </w:p>
    <w:p w:rsidR="003F2287" w:rsidRDefault="003F2287">
      <w:r>
        <w:t xml:space="preserve">Web:                                                                       </w:t>
      </w:r>
      <w:r w:rsidR="004D56DD">
        <w:t xml:space="preserve">   www.zsostrovno.estranky.cz</w:t>
      </w:r>
    </w:p>
    <w:p w:rsidR="003F2287" w:rsidRDefault="003F2287">
      <w:r>
        <w:t xml:space="preserve">Zařazení do sítě škol: </w:t>
      </w:r>
      <w:r>
        <w:tab/>
      </w:r>
      <w:r>
        <w:tab/>
      </w:r>
      <w:r>
        <w:tab/>
      </w:r>
      <w:r>
        <w:tab/>
      </w:r>
      <w:r>
        <w:tab/>
        <w:t>1.</w:t>
      </w:r>
      <w:r w:rsidR="00D220BE">
        <w:t xml:space="preserve"> </w:t>
      </w:r>
      <w:r>
        <w:t>1.</w:t>
      </w:r>
      <w:r w:rsidR="00D220BE">
        <w:t xml:space="preserve"> </w:t>
      </w:r>
      <w:r>
        <w:t>2003</w:t>
      </w:r>
    </w:p>
    <w:p w:rsidR="003F2287" w:rsidRDefault="003F2287">
      <w:r>
        <w:t>IZO:                                                                              </w:t>
      </w:r>
    </w:p>
    <w:p w:rsidR="003F2287" w:rsidRDefault="003F2287">
      <w:r>
        <w:t>REDIZO:                                                                    600 130 771</w:t>
      </w:r>
    </w:p>
    <w:p w:rsidR="003F2287" w:rsidRDefault="003F2287">
      <w:r>
        <w:t>IČO: </w:t>
      </w:r>
      <w:r>
        <w:tab/>
      </w:r>
      <w:r>
        <w:tab/>
      </w:r>
      <w:r>
        <w:tab/>
      </w:r>
      <w:r>
        <w:tab/>
      </w:r>
      <w:r>
        <w:tab/>
      </w:r>
      <w:r>
        <w:tab/>
      </w:r>
      <w:r>
        <w:tab/>
        <w:t xml:space="preserve"> 70998795</w:t>
      </w:r>
    </w:p>
    <w:p w:rsidR="003F2287" w:rsidRDefault="003F2287">
      <w:r>
        <w:t> </w:t>
      </w:r>
    </w:p>
    <w:p w:rsidR="003F2287" w:rsidRDefault="003F2287">
      <w:r>
        <w:t>Zřizovatel:                                                                  Městys Ostrov nad Oslavou</w:t>
      </w:r>
    </w:p>
    <w:p w:rsidR="003F2287" w:rsidRDefault="003F2287">
      <w:r>
        <w:t>Kontakty:</w:t>
      </w:r>
      <w:r>
        <w:tab/>
      </w:r>
      <w:r>
        <w:tab/>
      </w:r>
      <w:r>
        <w:tab/>
      </w:r>
      <w:r>
        <w:tab/>
      </w:r>
      <w:r>
        <w:tab/>
      </w:r>
      <w:r>
        <w:tab/>
        <w:t xml:space="preserve"> starosta obce</w:t>
      </w:r>
    </w:p>
    <w:p w:rsidR="003F2287" w:rsidRDefault="003F2287">
      <w:r>
        <w:t>Telefon:                                                                      566 678 123</w:t>
      </w:r>
    </w:p>
    <w:p w:rsidR="003F2287" w:rsidRDefault="003F2287">
      <w:r>
        <w:t>Fax:                                                                               </w:t>
      </w:r>
    </w:p>
    <w:p w:rsidR="003F2287" w:rsidRDefault="003F2287">
      <w:r>
        <w:t xml:space="preserve">E-mail starosta: </w:t>
      </w:r>
      <w:r w:rsidR="00F429E8">
        <w:tab/>
      </w:r>
      <w:r w:rsidR="00F429E8">
        <w:tab/>
      </w:r>
      <w:r w:rsidR="00F429E8">
        <w:tab/>
      </w:r>
      <w:r w:rsidR="00F429E8">
        <w:tab/>
      </w:r>
      <w:r w:rsidR="00F429E8">
        <w:tab/>
        <w:t>obec.ostrov@tiscali.cz</w:t>
      </w:r>
    </w:p>
    <w:p w:rsidR="003F2287" w:rsidRDefault="003F2287">
      <w:r>
        <w:t> </w:t>
      </w:r>
    </w:p>
    <w:p w:rsidR="003F2287" w:rsidRDefault="003F2287">
      <w:r>
        <w:t xml:space="preserve">Platnost dokumentu </w:t>
      </w:r>
      <w:proofErr w:type="gramStart"/>
      <w:r>
        <w:t>od</w:t>
      </w:r>
      <w:proofErr w:type="gramEnd"/>
      <w:r>
        <w:t>:  </w:t>
      </w:r>
      <w:r>
        <w:tab/>
      </w:r>
      <w:r>
        <w:tab/>
      </w:r>
      <w:r>
        <w:tab/>
      </w:r>
      <w:r>
        <w:tab/>
        <w:t>1.</w:t>
      </w:r>
      <w:r w:rsidR="00D220BE">
        <w:t xml:space="preserve"> </w:t>
      </w:r>
      <w:r>
        <w:t>9.</w:t>
      </w:r>
      <w:r w:rsidR="00D220BE">
        <w:t xml:space="preserve"> </w:t>
      </w:r>
      <w:r>
        <w:t>2007</w:t>
      </w:r>
      <w:r>
        <w:tab/>
      </w:r>
    </w:p>
    <w:p w:rsidR="003F2287" w:rsidRDefault="003F2287">
      <w:r>
        <w:t>Podpis ředitele školy:                                                Razítko školy</w:t>
      </w:r>
    </w:p>
    <w:p w:rsidR="003F2287" w:rsidRDefault="003F2287">
      <w:pPr>
        <w:pStyle w:val="Nadpis2"/>
      </w:pPr>
      <w:r>
        <w:t>Historie školy</w:t>
      </w:r>
    </w:p>
    <w:p w:rsidR="003F2287" w:rsidRDefault="003F2287">
      <w:r>
        <w:t>V počátcích zahájení pravidelné školní výuky se prameny rozcházejí.</w:t>
      </w:r>
    </w:p>
    <w:p w:rsidR="003F2287" w:rsidRDefault="003F2287">
      <w:r>
        <w:t xml:space="preserve">Stávající budova byla postavena v roce 1896. </w:t>
      </w:r>
    </w:p>
    <w:p w:rsidR="003F2287" w:rsidRDefault="003F2287">
      <w:r>
        <w:t>Poslední stavební úpravy – půdní vestavba sborovny a počítačové učebny, přístavba tělocvičny – proběhly v období od listopadu 2000 do srpna 2001.</w:t>
      </w:r>
    </w:p>
    <w:p w:rsidR="003F2287" w:rsidRDefault="003F2287">
      <w:pPr>
        <w:pStyle w:val="Nadpis2"/>
      </w:pPr>
      <w:r>
        <w:lastRenderedPageBreak/>
        <w:t>Velikost školy</w:t>
      </w:r>
    </w:p>
    <w:p w:rsidR="003F2287" w:rsidRDefault="003F2287">
      <w:pPr>
        <w:pStyle w:val="text"/>
      </w:pPr>
      <w:r>
        <w:t xml:space="preserve">Základní škola Ostrov nad Oslavou je malotřídní škola s 5 ročníky a 3 třídami. Zpravidla bývá samostatný 1. ročník (převažuje – </w:t>
      </w:r>
      <w:proofErr w:type="spellStart"/>
      <w:r>
        <w:t>li</w:t>
      </w:r>
      <w:proofErr w:type="spellEnd"/>
      <w:r>
        <w:t xml:space="preserve"> počet dětí číslo10) nebo je samostatný ročník s nejvyšším počtem žáků. </w:t>
      </w:r>
    </w:p>
    <w:p w:rsidR="003F2287" w:rsidRDefault="003F2287"/>
    <w:p w:rsidR="003F2287" w:rsidRDefault="003F2287">
      <w:pPr>
        <w:pStyle w:val="Nadpis2"/>
      </w:pPr>
      <w:r>
        <w:t>Vybavení školy</w:t>
      </w:r>
    </w:p>
    <w:p w:rsidR="003F2287" w:rsidRDefault="003F2287">
      <w:pPr>
        <w:pStyle w:val="Nadpis3"/>
      </w:pPr>
      <w:r>
        <w:t>Materiální</w:t>
      </w:r>
    </w:p>
    <w:p w:rsidR="003F2287" w:rsidRDefault="003F2287">
      <w:pPr>
        <w:pStyle w:val="text"/>
      </w:pPr>
      <w:r>
        <w:t>Škola je dobře vybavena učebnicemi a učebními pomůckami, při výuce různých předmětů je využíván výukový SW. Literatura, učebnice, učební pomůcky a výukový SW jsou průběžně doplňovány o nové. Má 1 učebnu vybavenou počítači. Tato slouží zároveň k výuce cizího jazyka.</w:t>
      </w:r>
    </w:p>
    <w:p w:rsidR="003F2287" w:rsidRDefault="003F2287">
      <w:pPr>
        <w:pStyle w:val="Nadpis3"/>
      </w:pPr>
      <w:r>
        <w:t>Prostorové</w:t>
      </w:r>
    </w:p>
    <w:p w:rsidR="003F2287" w:rsidRDefault="003F2287">
      <w:pPr>
        <w:pStyle w:val="text"/>
      </w:pPr>
      <w:r>
        <w:t xml:space="preserve">V prostorách školy se nachází třídy, učebna </w:t>
      </w:r>
      <w:proofErr w:type="gramStart"/>
      <w:r>
        <w:t>PC , tělocvična</w:t>
      </w:r>
      <w:proofErr w:type="gramEnd"/>
      <w:r>
        <w:t xml:space="preserve"> a jídelna. </w:t>
      </w:r>
    </w:p>
    <w:p w:rsidR="003F2287" w:rsidRDefault="003F2287">
      <w:pPr>
        <w:pStyle w:val="text"/>
      </w:pPr>
      <w:r>
        <w:t xml:space="preserve">U vchodu do školy (přístup ze dvora) se nachází </w:t>
      </w:r>
      <w:proofErr w:type="gramStart"/>
      <w:r>
        <w:t>tělocvična, 1.část</w:t>
      </w:r>
      <w:proofErr w:type="gramEnd"/>
      <w:r>
        <w:t xml:space="preserve"> šaten. Na ni navazuje 2. část šatny. V ní je umístěna žákovská knihovna. </w:t>
      </w:r>
    </w:p>
    <w:p w:rsidR="003F2287" w:rsidRDefault="003F2287">
      <w:pPr>
        <w:pStyle w:val="text"/>
      </w:pPr>
      <w:r>
        <w:t xml:space="preserve">V přízemí je dále kabinet </w:t>
      </w:r>
      <w:proofErr w:type="spellStart"/>
      <w:r>
        <w:t>Tv</w:t>
      </w:r>
      <w:proofErr w:type="spellEnd"/>
      <w:r>
        <w:t>, dvě třídy, výdejna obědů a jídelna. Škola nemá svou vlastní kuchyň, obědy dováží z kuchyně MŠ Ostrov nad Oslavou.</w:t>
      </w:r>
    </w:p>
    <w:p w:rsidR="003F2287" w:rsidRDefault="003F2287">
      <w:pPr>
        <w:pStyle w:val="text"/>
      </w:pPr>
      <w:r>
        <w:t>V patře jsou třída, kabinet s pomůckami, sborovna (a zároveň ředitelna), učebna PC.</w:t>
      </w:r>
    </w:p>
    <w:p w:rsidR="003F2287" w:rsidRDefault="003F2287">
      <w:pPr>
        <w:pStyle w:val="text"/>
      </w:pPr>
      <w:r>
        <w:t>Škola má k dispozici hřiště za tenisovými kurty s dosažností 5 minut od školy.</w:t>
      </w:r>
    </w:p>
    <w:p w:rsidR="003F2287" w:rsidRDefault="003F2287">
      <w:pPr>
        <w:pStyle w:val="text"/>
      </w:pPr>
      <w:r>
        <w:t>Má i školní zahradu.</w:t>
      </w:r>
    </w:p>
    <w:p w:rsidR="003F2287" w:rsidRDefault="003F2287">
      <w:pPr>
        <w:pStyle w:val="Nadpis3"/>
      </w:pPr>
      <w:r>
        <w:t>Technické</w:t>
      </w:r>
    </w:p>
    <w:p w:rsidR="003F2287" w:rsidRDefault="003F2287">
      <w:pPr>
        <w:pStyle w:val="text"/>
      </w:pPr>
      <w:r>
        <w:t>Pro výuku nejen ICT ale i dalších předmětů je určena 1 učebna výpočetní techniky se 4 stanicemi. Pro práci žáků je další počítač přímo ve třídě. Učitelé mají k dispozici počítač ve sborovně a v učebně PC.</w:t>
      </w:r>
    </w:p>
    <w:p w:rsidR="003F2287" w:rsidRDefault="003F2287">
      <w:pPr>
        <w:pStyle w:val="text"/>
      </w:pPr>
      <w:r>
        <w:t xml:space="preserve">Počítače jsou propojeny do počítačové sítě, přes kterou mají žáci i učitelé přístup na Internet. </w:t>
      </w:r>
    </w:p>
    <w:p w:rsidR="003F2287" w:rsidRDefault="003F2287">
      <w:pPr>
        <w:pStyle w:val="text"/>
      </w:pPr>
      <w:r>
        <w:t>Ve sborovně je umístěna kvalitní kopírka, kterou mohou využívat pedagogové.</w:t>
      </w:r>
    </w:p>
    <w:p w:rsidR="003F2287" w:rsidRDefault="003F2287">
      <w:pPr>
        <w:pStyle w:val="Nadpis3"/>
      </w:pPr>
      <w:r>
        <w:t>Hygienické</w:t>
      </w:r>
    </w:p>
    <w:p w:rsidR="003F2287" w:rsidRDefault="003F2287">
      <w:pPr>
        <w:pStyle w:val="text"/>
      </w:pPr>
      <w:r>
        <w:t xml:space="preserve">Pro odpočinek je k dispozici školní družina ve velké učebně v přízemí. Nemá vlastní prostory. K tomuto omezení musíme přihlížet při sestavování rozvrhu a celého chodu školy. </w:t>
      </w:r>
    </w:p>
    <w:p w:rsidR="003F2287" w:rsidRDefault="003F2287">
      <w:pPr>
        <w:pStyle w:val="text"/>
      </w:pPr>
      <w:r>
        <w:t xml:space="preserve"> Samozřejmostí je kvalitní sociální zázemí.</w:t>
      </w:r>
    </w:p>
    <w:p w:rsidR="003F2287" w:rsidRDefault="003F2287"/>
    <w:p w:rsidR="003F2287" w:rsidRDefault="003F2287">
      <w:pPr>
        <w:pStyle w:val="Nadpis2"/>
      </w:pPr>
      <w:r>
        <w:t>Charakteristika pedagogického sboru</w:t>
      </w:r>
    </w:p>
    <w:p w:rsidR="003F2287" w:rsidRDefault="003F2287">
      <w:pPr>
        <w:pStyle w:val="text"/>
      </w:pPr>
      <w:r>
        <w:t>Pedagogický sbor tvoří ředitelka, 3 učitelky a 1 vychovatelka školní družiny. Ve sboru jsou zastoupeni pedagogové s kvalifikací pro dyslektickou a logopedickou péči o žáky.</w:t>
      </w:r>
    </w:p>
    <w:p w:rsidR="003F2287" w:rsidRDefault="003F2287">
      <w:pPr>
        <w:pStyle w:val="text"/>
      </w:pPr>
      <w:r>
        <w:t>Velký důraz je kladen na další vzdělávání pedagogických pracovníků. Prioritními oblastmi DVPP jsou pedagogika, moderní metody v didaktice předmětů a v neposlední řadě i práce s výpočetní a komunikační technikou. Cílem je rutinní práce na počítači, komunikace prostřednictvím elektronické pošty a využívání výpočetní, komunikační a prezentační techniky ve vhodných případech i ve výuce žáků.</w:t>
      </w:r>
    </w:p>
    <w:p w:rsidR="003F2287" w:rsidRDefault="003F2287">
      <w:pPr>
        <w:pStyle w:val="text"/>
      </w:pPr>
      <w:r>
        <w:t> </w:t>
      </w:r>
    </w:p>
    <w:p w:rsidR="003F2287" w:rsidRDefault="003F2287">
      <w:pPr>
        <w:pStyle w:val="Nadpis2"/>
      </w:pPr>
      <w:r>
        <w:lastRenderedPageBreak/>
        <w:t>Charakteristika žáků</w:t>
      </w:r>
    </w:p>
    <w:p w:rsidR="003F2287" w:rsidRDefault="003F2287">
      <w:pPr>
        <w:pStyle w:val="text"/>
      </w:pPr>
      <w:r>
        <w:t>Školu navštěvují žáci z obce. Každý integrovaný žák má vypracován na základě doporučení PPP nebo SPC vlastní individuální vzdělávací plán, který je pravidelně aktualizován a doplňován.</w:t>
      </w:r>
    </w:p>
    <w:p w:rsidR="00625237" w:rsidRDefault="00625237">
      <w:pPr>
        <w:pStyle w:val="text"/>
      </w:pPr>
    </w:p>
    <w:p w:rsidR="003F2287" w:rsidRDefault="003F2287">
      <w:pPr>
        <w:pStyle w:val="text"/>
      </w:pPr>
    </w:p>
    <w:p w:rsidR="00625237" w:rsidRPr="00D47B0B" w:rsidRDefault="00625237" w:rsidP="00625237">
      <w:pPr>
        <w:keepNext/>
        <w:spacing w:before="240" w:after="60"/>
        <w:outlineLvl w:val="1"/>
        <w:rPr>
          <w:rFonts w:ascii="Arial" w:hAnsi="Arial"/>
          <w:b/>
          <w:bCs/>
          <w:i/>
          <w:iCs/>
          <w:sz w:val="28"/>
          <w:szCs w:val="28"/>
          <w:lang w:val="x-none" w:eastAsia="x-none"/>
        </w:rPr>
      </w:pPr>
      <w:r w:rsidRPr="00D47B0B">
        <w:rPr>
          <w:rFonts w:ascii="Arial" w:hAnsi="Arial"/>
          <w:b/>
          <w:bCs/>
          <w:i/>
          <w:iCs/>
          <w:sz w:val="28"/>
          <w:szCs w:val="28"/>
          <w:lang w:val="x-none" w:eastAsia="x-none"/>
        </w:rPr>
        <w:t>Péče o žáky se speciálními vzdělávacími potřebami</w:t>
      </w:r>
    </w:p>
    <w:p w:rsidR="00625237" w:rsidRPr="00D47B0B" w:rsidRDefault="00625237" w:rsidP="00625237">
      <w:pPr>
        <w:rPr>
          <w:color w:val="FF0000"/>
          <w:lang w:eastAsia="x-none"/>
        </w:rPr>
      </w:pPr>
    </w:p>
    <w:p w:rsidR="00625237" w:rsidRPr="00D47B0B" w:rsidRDefault="00625237" w:rsidP="00625237">
      <w:pPr>
        <w:jc w:val="both"/>
        <w:rPr>
          <w:rFonts w:eastAsia="Calibri"/>
          <w:sz w:val="18"/>
          <w:szCs w:val="18"/>
        </w:rPr>
      </w:pPr>
      <w:r w:rsidRPr="00D47B0B">
        <w:rPr>
          <w:rFonts w:eastAsia="Calibri"/>
          <w:b/>
          <w:sz w:val="18"/>
          <w:szCs w:val="18"/>
        </w:rPr>
        <w:t>VZDĚLÁVÁNÍ ŽÁKŮ SE SPECIÁLNÍMI VZDĚLÁVACÍMI POTŘEBAMI (SVP)</w:t>
      </w:r>
    </w:p>
    <w:p w:rsidR="00625237" w:rsidRPr="00D47B0B" w:rsidRDefault="00625237" w:rsidP="00625237">
      <w:pPr>
        <w:spacing w:line="360" w:lineRule="auto"/>
        <w:ind w:left="57"/>
        <w:contextualSpacing/>
        <w:jc w:val="both"/>
        <w:rPr>
          <w:rFonts w:eastAsia="Calibri"/>
        </w:rPr>
      </w:pPr>
    </w:p>
    <w:p w:rsidR="00625237" w:rsidRPr="00D47B0B" w:rsidRDefault="00625237" w:rsidP="00625237">
      <w:pPr>
        <w:jc w:val="both"/>
        <w:rPr>
          <w:rFonts w:eastAsia="Calibri"/>
        </w:rPr>
      </w:pPr>
      <w:r w:rsidRPr="00D47B0B">
        <w:rPr>
          <w:rFonts w:eastAsia="Calibri"/>
        </w:rPr>
        <w:t xml:space="preserve">Žákem se speciálními vzdělávacími potřebami je žák, který k naplnění svých vzdělávacích možností nebo k uplatnění a užívání svých práv na rovnoprávném základě s ostatními potřebuje poskytnutí podpůrných opatření. Tito žáci mají právo na bezplatné poskytování podpůrných opatření z výčtu uvedeného v § 16 školského zákona. Podpůrná opatření realizuje škola. </w:t>
      </w:r>
    </w:p>
    <w:p w:rsidR="00625237" w:rsidRPr="00D47B0B" w:rsidRDefault="00625237" w:rsidP="00625237">
      <w:pPr>
        <w:jc w:val="both"/>
        <w:rPr>
          <w:rFonts w:eastAsia="Calibri"/>
        </w:rPr>
      </w:pPr>
    </w:p>
    <w:p w:rsidR="00625237" w:rsidRPr="00D47B0B" w:rsidRDefault="00625237" w:rsidP="00625237">
      <w:pPr>
        <w:jc w:val="both"/>
        <w:rPr>
          <w:rFonts w:eastAsia="Calibri"/>
        </w:rPr>
      </w:pPr>
      <w:r w:rsidRPr="00D47B0B">
        <w:rPr>
          <w:rFonts w:eastAsia="Calibri"/>
        </w:rPr>
        <w:t xml:space="preserve">Podpůrná opatření se podle organizační, pedagogické a finanční náročnosti člení do pěti stupňů. Podpůrná opatření prvního stupně uplatňuje škola i bez doporučení školského poradenského zařízení (ŠPZ) na základě plánu pedagogické podpory (PLPP). Podpůrná opatření druhého až pátého stupně lze uplatnit pouze s doporučením ŠPZ. Začlenění podpůrných opatření do jednotlivých stupňů stanoví Příloha č. 1 vyhlášky č. 27/2016 Sb., ve znění pozdějších předpisů. </w:t>
      </w:r>
    </w:p>
    <w:p w:rsidR="00625237" w:rsidRPr="00D47B0B" w:rsidRDefault="00625237" w:rsidP="00625237">
      <w:pPr>
        <w:jc w:val="both"/>
        <w:rPr>
          <w:rFonts w:eastAsia="Calibri"/>
        </w:rPr>
      </w:pPr>
      <w:r w:rsidRPr="00D47B0B">
        <w:rPr>
          <w:rFonts w:eastAsia="Calibri"/>
        </w:rPr>
        <w:t xml:space="preserve"> </w:t>
      </w:r>
    </w:p>
    <w:p w:rsidR="00625237" w:rsidRPr="00D47B0B" w:rsidRDefault="00625237" w:rsidP="00625237">
      <w:pPr>
        <w:jc w:val="both"/>
        <w:rPr>
          <w:rFonts w:eastAsia="Calibri"/>
          <w:b/>
          <w:sz w:val="18"/>
          <w:szCs w:val="18"/>
        </w:rPr>
      </w:pPr>
    </w:p>
    <w:p w:rsidR="00625237" w:rsidRPr="00D47B0B" w:rsidRDefault="00625237" w:rsidP="00625237">
      <w:pPr>
        <w:jc w:val="both"/>
        <w:rPr>
          <w:rFonts w:eastAsia="Calibri"/>
          <w:sz w:val="18"/>
          <w:szCs w:val="18"/>
        </w:rPr>
      </w:pPr>
      <w:r w:rsidRPr="00D47B0B">
        <w:rPr>
          <w:rFonts w:eastAsia="Calibri"/>
          <w:b/>
          <w:sz w:val="18"/>
          <w:szCs w:val="18"/>
        </w:rPr>
        <w:t>POJETÍ VZDĚLÁVÁNÍ ŽÁKŮ S PŘIZNANÝMI PODPŮRNÝMI OPATŘENÍMI</w:t>
      </w:r>
    </w:p>
    <w:p w:rsidR="00625237" w:rsidRPr="00D47B0B" w:rsidRDefault="00625237" w:rsidP="00625237">
      <w:pPr>
        <w:contextualSpacing/>
        <w:jc w:val="both"/>
        <w:rPr>
          <w:rFonts w:eastAsia="Calibri"/>
          <w:sz w:val="18"/>
          <w:szCs w:val="18"/>
        </w:rPr>
      </w:pPr>
      <w:r w:rsidRPr="00D47B0B">
        <w:rPr>
          <w:rFonts w:eastAsia="Calibri"/>
          <w:sz w:val="18"/>
          <w:szCs w:val="18"/>
        </w:rPr>
        <w:t xml:space="preserve"> </w:t>
      </w:r>
    </w:p>
    <w:p w:rsidR="00625237" w:rsidRPr="00D47B0B" w:rsidRDefault="00625237" w:rsidP="00625237">
      <w:pPr>
        <w:jc w:val="both"/>
        <w:rPr>
          <w:rFonts w:eastAsia="Calibri"/>
        </w:rPr>
      </w:pPr>
      <w:r w:rsidRPr="00D47B0B">
        <w:rPr>
          <w:rFonts w:eastAsia="Calibri"/>
        </w:rPr>
        <w:t xml:space="preserve">Při plánování a realizaci vzdělávání žáků s přiznanými podpůrnými opatřeními je třeba mít na zřeteli fakt, že se žáci ve svých individuálních vzdělávacích potřebách a možnostech liší. Účelem podpory vzdělávání těchto žáků je plné zapojení a maximální využití vzdělávacího potenciálu každého žáka s ohledem na jeho individuální možnosti a schopnosti. Pedagog tomu přizpůsobuje své vzdělávací strategie na základě stanovených podpůrných opatření. Pravidla pro použití podpůrných opatření školou stanovuje vyhláška č. 27/2016 Sb., ve znění pozdějších předpisů. </w:t>
      </w:r>
    </w:p>
    <w:p w:rsidR="00625237" w:rsidRPr="00D47B0B" w:rsidRDefault="00625237" w:rsidP="00625237">
      <w:pPr>
        <w:jc w:val="both"/>
        <w:rPr>
          <w:rFonts w:eastAsia="Calibri"/>
        </w:rPr>
      </w:pPr>
    </w:p>
    <w:p w:rsidR="00625237" w:rsidRPr="00D47B0B" w:rsidRDefault="00625237" w:rsidP="00625237">
      <w:pPr>
        <w:jc w:val="both"/>
        <w:rPr>
          <w:rFonts w:eastAsia="Calibri"/>
        </w:rPr>
      </w:pPr>
      <w:r w:rsidRPr="00D47B0B">
        <w:rPr>
          <w:rFonts w:eastAsia="Calibri"/>
        </w:rPr>
        <w:t xml:space="preserve">Pro žáky s přiznanými podpůrnými opatřeními prvního stupně je ŠVP podkladem pro zpracování PLPP a pro žáky s přiznanými podpůrnými opatřeními od druhého stupně podkladem pro tvorbu IVP. PLPP a IVP zpracovává škola. </w:t>
      </w:r>
    </w:p>
    <w:p w:rsidR="00625237" w:rsidRPr="00D47B0B" w:rsidRDefault="00625237" w:rsidP="00625237">
      <w:pPr>
        <w:jc w:val="both"/>
        <w:rPr>
          <w:rFonts w:eastAsia="Calibri"/>
        </w:rPr>
      </w:pPr>
    </w:p>
    <w:p w:rsidR="00625237" w:rsidRPr="00D47B0B" w:rsidRDefault="00625237" w:rsidP="00625237">
      <w:pPr>
        <w:jc w:val="both"/>
        <w:rPr>
          <w:rFonts w:eastAsia="Calibri"/>
        </w:rPr>
      </w:pPr>
      <w:r w:rsidRPr="00D47B0B">
        <w:rPr>
          <w:rFonts w:eastAsia="Calibri"/>
        </w:rPr>
        <w:t xml:space="preserve">Na úrovni IVP je možné na doporučení ŠPZ (v případech stanovených Přílohou č. 1 vyhlášky č. 27/2016 Sb.) v rámci podpůrných opatření upravit očekávané výstupy v Rámcovém vzdělávacím programu základního vzdělávání, kterých je využíváno při stanovení individuálního vzdělávacího plánu. V tomto plánu se vzdělávací obsah upraví tak, aby byl zajištěn soulad mezi vzdělávacími požadavky a skutečnými možnostmi žáků a aby vzdělávání směřovalo k dosažení jejich osobního maxima. </w:t>
      </w:r>
    </w:p>
    <w:p w:rsidR="00625237" w:rsidRPr="00D47B0B" w:rsidRDefault="00625237" w:rsidP="00625237">
      <w:pPr>
        <w:jc w:val="both"/>
        <w:rPr>
          <w:rFonts w:eastAsia="Calibri"/>
        </w:rPr>
      </w:pPr>
    </w:p>
    <w:p w:rsidR="00625237" w:rsidRPr="00D47B0B" w:rsidRDefault="00625237" w:rsidP="00625237">
      <w:pPr>
        <w:jc w:val="both"/>
        <w:rPr>
          <w:rFonts w:eastAsia="Calibri"/>
        </w:rPr>
      </w:pPr>
      <w:r w:rsidRPr="00D47B0B">
        <w:rPr>
          <w:rFonts w:eastAsia="Calibri"/>
          <w:b/>
        </w:rPr>
        <w:t>K úpravám očekávaných výstupů</w:t>
      </w:r>
      <w:r w:rsidRPr="00D47B0B">
        <w:rPr>
          <w:rFonts w:eastAsia="Calibri"/>
        </w:rPr>
        <w:t xml:space="preserve"> stanovených v ŠVP se využívá podpůrné opatření IVP. To umožňuje u žáků s přiznanými podpůrnými opatřeními od třetího stupně podpory (týká se žáků s lehkým mentálním postižením) upravovat očekávané výstupy vzdělávání, případně je možné přizpůsobit i výběr učiva.  </w:t>
      </w:r>
    </w:p>
    <w:p w:rsidR="00625237" w:rsidRPr="00D47B0B" w:rsidRDefault="00625237" w:rsidP="00625237">
      <w:pPr>
        <w:jc w:val="both"/>
        <w:rPr>
          <w:rFonts w:eastAsia="Calibri"/>
        </w:rPr>
      </w:pPr>
    </w:p>
    <w:p w:rsidR="00625237" w:rsidRPr="00D47B0B" w:rsidRDefault="00625237" w:rsidP="00625237">
      <w:pPr>
        <w:jc w:val="both"/>
        <w:rPr>
          <w:rFonts w:eastAsia="Calibri"/>
        </w:rPr>
      </w:pPr>
      <w:r w:rsidRPr="00D47B0B">
        <w:rPr>
          <w:rFonts w:eastAsia="Calibri"/>
        </w:rPr>
        <w:lastRenderedPageBreak/>
        <w:t xml:space="preserve">Úpravy obsahu a realizace vzdělávání žáků s přiznanými podpůrnými opatřeními od třetího stupně podpůrných opatření jsou předmětem metodické podpory. Pedagogickým pracovníkům je zajištěna metodická podpora formou dalšího vzdělávání pedagogických pracovníků. </w:t>
      </w:r>
    </w:p>
    <w:p w:rsidR="00625237" w:rsidRPr="00D47B0B" w:rsidRDefault="00625237" w:rsidP="00625237">
      <w:pPr>
        <w:jc w:val="both"/>
        <w:rPr>
          <w:rFonts w:eastAsia="Calibri"/>
        </w:rPr>
      </w:pPr>
      <w:r w:rsidRPr="00D47B0B">
        <w:rPr>
          <w:rFonts w:eastAsia="Calibri"/>
        </w:rPr>
        <w:t xml:space="preserve">K úpravám vzdělávacích obsahů stanovených v ŠVP dochází v IVP žáků s přiznanými podpůrnými opatřeními od třetího stupně (týká se žáků s lehkým mentálním postižením). V IVP žáků s přiznanými podpůrnými opatřeními třetího stupně (týká se žáků s lehkým mentálním postižením) a čtvrtého stupně lze v souvislosti s náhradou části nebo celého vzdělávacího obsahu vzdělávacích oborů změnit minimální časové dotace vzdělávacích oblastí (oborů) stanovené v kapitole 7 RVP ZV. </w:t>
      </w:r>
    </w:p>
    <w:p w:rsidR="00625237" w:rsidRPr="00D47B0B" w:rsidRDefault="00625237" w:rsidP="00625237">
      <w:pPr>
        <w:jc w:val="both"/>
        <w:rPr>
          <w:rFonts w:eastAsia="Calibri"/>
        </w:rPr>
      </w:pPr>
    </w:p>
    <w:p w:rsidR="00625237" w:rsidRPr="00D47B0B" w:rsidRDefault="00625237" w:rsidP="00625237">
      <w:pPr>
        <w:jc w:val="both"/>
        <w:rPr>
          <w:rFonts w:eastAsia="Calibri"/>
        </w:rPr>
      </w:pPr>
      <w:r w:rsidRPr="00D47B0B">
        <w:rPr>
          <w:rFonts w:eastAsia="Calibri"/>
        </w:rPr>
        <w:t xml:space="preserve">Pro žáky s přiznanými podpůrnými opatřeními spočívajícími v úpravě vzdělávacích obsahů může být v souladu s principy individualizace a diferenciace vzdělávání zařazována do IVP na doporučení ŠPZ speciálně pedagogická a pedagogická intervence. Počet vyučovacích hodin předmětů speciálně pedagogické péče je v závislosti na stupni podpory stanoven v Příloze č. 1 vyhlášky č. 27/2016 Sb. Časová dotace na předměty speciálně pedagogické péče je poskytována z </w:t>
      </w:r>
      <w:r w:rsidRPr="00D47B0B">
        <w:rPr>
          <w:rFonts w:eastAsia="Calibri"/>
          <w:b/>
        </w:rPr>
        <w:t>disponibilní časové dotace</w:t>
      </w:r>
      <w:r w:rsidRPr="00D47B0B">
        <w:rPr>
          <w:rFonts w:eastAsia="Calibri"/>
        </w:rPr>
        <w:t xml:space="preserve">. </w:t>
      </w:r>
    </w:p>
    <w:p w:rsidR="00625237" w:rsidRPr="00D47B0B" w:rsidRDefault="00625237" w:rsidP="00625237">
      <w:pPr>
        <w:jc w:val="both"/>
        <w:rPr>
          <w:rFonts w:eastAsia="Calibri"/>
        </w:rPr>
      </w:pPr>
    </w:p>
    <w:p w:rsidR="00625237" w:rsidRPr="00D47B0B" w:rsidRDefault="00625237" w:rsidP="00625237">
      <w:pPr>
        <w:jc w:val="both"/>
        <w:rPr>
          <w:rFonts w:eastAsia="Calibri"/>
        </w:rPr>
      </w:pPr>
      <w:r w:rsidRPr="00D47B0B">
        <w:rPr>
          <w:rFonts w:eastAsia="Calibri"/>
        </w:rPr>
        <w:t xml:space="preserve">Při vzdělávání žáků s lehkým mentálním postižením jsou zohledňována jejich specifika: problémy v učení - čtení, psaní, počítání; nepřesné vnímání času; obtížné rozlišování podstatného a podružného; neschopnost pracovat s abstrakcí; snížená možnost učit se na základě zkušenosti, pracovat se změnou; problémy s technikou učení; problémy s porozuměním významu slov; krátkodobá paměť neumožňující dobré fungování pracovní paměti, malá představivost; nedostatečná jazyková způsobilost, nižší schopnost číst a pamatovat si čtené, řešit problémy a vnímat souvislosti. </w:t>
      </w:r>
    </w:p>
    <w:p w:rsidR="00625237" w:rsidRPr="00D47B0B" w:rsidRDefault="00625237" w:rsidP="00625237">
      <w:pPr>
        <w:jc w:val="both"/>
        <w:rPr>
          <w:rFonts w:eastAsia="Calibri"/>
        </w:rPr>
      </w:pPr>
    </w:p>
    <w:p w:rsidR="00625237" w:rsidRPr="00D47B0B" w:rsidRDefault="00625237" w:rsidP="00625237">
      <w:pPr>
        <w:jc w:val="both"/>
        <w:rPr>
          <w:rFonts w:eastAsia="Calibri"/>
        </w:rPr>
      </w:pPr>
      <w:r w:rsidRPr="00D47B0B">
        <w:rPr>
          <w:rFonts w:eastAsia="Calibri"/>
        </w:rPr>
        <w:t>Mezi podpůrná opatření, která se kromě běžných pedagogických opatření ve vzdělávání žáků s lehkým mentálním postižením osvědčují, patří například posilování kognitivních schopností s využitím dynamických a tréninkových postupů, intervence s využitím specifických, speciálně pedagogických metodik a rozvojových materiálů; pravidelné a systematické doučování ve škole, podpora přípravy na školu v rodině, podpora osvojování jazykových dovedností, podpora poskytovaná v součinnosti asistenta pedagoga.</w:t>
      </w:r>
    </w:p>
    <w:p w:rsidR="00625237" w:rsidRPr="00D47B0B" w:rsidRDefault="00625237" w:rsidP="00625237">
      <w:pPr>
        <w:jc w:val="both"/>
        <w:rPr>
          <w:rFonts w:eastAsia="Calibri"/>
        </w:rPr>
      </w:pPr>
      <w:r w:rsidRPr="00D47B0B">
        <w:rPr>
          <w:rFonts w:eastAsia="Calibri"/>
        </w:rPr>
        <w:t xml:space="preserve">  </w:t>
      </w:r>
    </w:p>
    <w:p w:rsidR="00625237" w:rsidRPr="00D47B0B" w:rsidRDefault="00625237" w:rsidP="00625237">
      <w:pPr>
        <w:jc w:val="both"/>
        <w:rPr>
          <w:rFonts w:eastAsia="Calibri"/>
          <w:sz w:val="18"/>
          <w:szCs w:val="18"/>
        </w:rPr>
      </w:pPr>
      <w:r w:rsidRPr="00D47B0B">
        <w:rPr>
          <w:rFonts w:eastAsia="Calibri"/>
          <w:b/>
          <w:sz w:val="18"/>
          <w:szCs w:val="18"/>
        </w:rPr>
        <w:t>SYSTÉM PÉČE O ŽÁKY S PŘIZNANÝMI PODPŮRNÝMI OPATŘENÍMI VE ŠKOLE</w:t>
      </w:r>
      <w:r w:rsidRPr="00D47B0B">
        <w:rPr>
          <w:rFonts w:eastAsia="Calibri"/>
          <w:sz w:val="18"/>
          <w:szCs w:val="18"/>
        </w:rPr>
        <w:t xml:space="preserve"> </w:t>
      </w:r>
    </w:p>
    <w:p w:rsidR="00625237" w:rsidRPr="00D47B0B" w:rsidRDefault="00625237" w:rsidP="00625237">
      <w:pPr>
        <w:jc w:val="both"/>
        <w:rPr>
          <w:rFonts w:eastAsia="Calibri"/>
        </w:rPr>
      </w:pPr>
    </w:p>
    <w:p w:rsidR="00625237" w:rsidRPr="00D47B0B" w:rsidRDefault="00625237" w:rsidP="00625237">
      <w:pPr>
        <w:jc w:val="both"/>
        <w:rPr>
          <w:rFonts w:eastAsia="Calibri"/>
          <w:i/>
        </w:rPr>
      </w:pPr>
      <w:r w:rsidRPr="00D47B0B">
        <w:rPr>
          <w:rFonts w:eastAsia="Calibri"/>
          <w:i/>
        </w:rPr>
        <w:t xml:space="preserve">Tvorba, realizace a vyhodnocování PLPP a IVP je u těchto žáků prováděna na základě pokynu ředitele školy a za spolupráce s výchovným poradcem a psychologem, popř. jinými odborníky; </w:t>
      </w:r>
    </w:p>
    <w:p w:rsidR="00625237" w:rsidRPr="00D47B0B" w:rsidRDefault="00625237" w:rsidP="00625237">
      <w:pPr>
        <w:contextualSpacing/>
        <w:jc w:val="both"/>
        <w:rPr>
          <w:rFonts w:eastAsia="Calibri"/>
        </w:rPr>
      </w:pPr>
    </w:p>
    <w:p w:rsidR="00625237" w:rsidRPr="00D47B0B" w:rsidRDefault="00625237" w:rsidP="00625237">
      <w:pPr>
        <w:jc w:val="both"/>
        <w:rPr>
          <w:rFonts w:eastAsia="Calibri"/>
          <w:b/>
        </w:rPr>
      </w:pPr>
    </w:p>
    <w:p w:rsidR="00625237" w:rsidRPr="00D47B0B" w:rsidRDefault="00625237" w:rsidP="00625237">
      <w:pPr>
        <w:jc w:val="both"/>
        <w:rPr>
          <w:rFonts w:eastAsia="Calibri"/>
          <w:b/>
        </w:rPr>
      </w:pPr>
      <w:r w:rsidRPr="00D47B0B">
        <w:rPr>
          <w:rFonts w:eastAsia="Calibri"/>
          <w:b/>
        </w:rPr>
        <w:t xml:space="preserve">Podmínky vzdělávání žáků s přiznanými podpůrnými opatřeními </w:t>
      </w:r>
    </w:p>
    <w:p w:rsidR="00625237" w:rsidRPr="00D47B0B" w:rsidRDefault="00625237" w:rsidP="00625237">
      <w:pPr>
        <w:jc w:val="both"/>
        <w:rPr>
          <w:rFonts w:eastAsia="Calibri"/>
        </w:rPr>
      </w:pPr>
    </w:p>
    <w:p w:rsidR="00625237" w:rsidRPr="00D47B0B" w:rsidRDefault="00625237" w:rsidP="00625237">
      <w:pPr>
        <w:jc w:val="both"/>
        <w:rPr>
          <w:rFonts w:eastAsia="Calibri"/>
          <w:i/>
        </w:rPr>
      </w:pPr>
      <w:r w:rsidRPr="00D47B0B">
        <w:rPr>
          <w:rFonts w:eastAsia="Calibri"/>
          <w:i/>
        </w:rPr>
        <w:t xml:space="preserve">Pro úspěšné vzdělávání těchto žáků škola umožní: </w:t>
      </w:r>
    </w:p>
    <w:p w:rsidR="00625237" w:rsidRPr="00D47B0B" w:rsidRDefault="00625237" w:rsidP="00625237">
      <w:pPr>
        <w:jc w:val="both"/>
        <w:rPr>
          <w:rFonts w:eastAsia="Calibri"/>
        </w:rPr>
      </w:pPr>
    </w:p>
    <w:p w:rsidR="00625237" w:rsidRPr="00D47B0B" w:rsidRDefault="00625237" w:rsidP="00625237">
      <w:pPr>
        <w:numPr>
          <w:ilvl w:val="0"/>
          <w:numId w:val="30"/>
        </w:numPr>
        <w:suppressAutoHyphens w:val="0"/>
        <w:contextualSpacing/>
        <w:jc w:val="both"/>
        <w:rPr>
          <w:rFonts w:eastAsia="Calibri"/>
        </w:rPr>
      </w:pPr>
      <w:r w:rsidRPr="00D47B0B">
        <w:rPr>
          <w:rFonts w:eastAsia="Calibri"/>
        </w:rPr>
        <w:t xml:space="preserve">uplatňování principu diferenciace a individualizace vzdělávacího procesu při organizaci činností a při stanovování obsahu, forem i metod výuky; </w:t>
      </w:r>
    </w:p>
    <w:p w:rsidR="00625237" w:rsidRPr="00D47B0B" w:rsidRDefault="00625237" w:rsidP="00625237">
      <w:pPr>
        <w:numPr>
          <w:ilvl w:val="0"/>
          <w:numId w:val="30"/>
        </w:numPr>
        <w:suppressAutoHyphens w:val="0"/>
        <w:contextualSpacing/>
        <w:jc w:val="both"/>
        <w:rPr>
          <w:rFonts w:eastAsia="Calibri"/>
        </w:rPr>
      </w:pPr>
      <w:r w:rsidRPr="00D47B0B">
        <w:rPr>
          <w:rFonts w:eastAsia="Calibri"/>
        </w:rPr>
        <w:t xml:space="preserve">všechna stanovená podpůrná opatření při vzdělávání žáků; </w:t>
      </w:r>
    </w:p>
    <w:p w:rsidR="00625237" w:rsidRPr="00D47B0B" w:rsidRDefault="00625237" w:rsidP="00625237">
      <w:pPr>
        <w:numPr>
          <w:ilvl w:val="0"/>
          <w:numId w:val="30"/>
        </w:numPr>
        <w:suppressAutoHyphens w:val="0"/>
        <w:contextualSpacing/>
        <w:jc w:val="both"/>
        <w:rPr>
          <w:rFonts w:eastAsia="Calibri"/>
        </w:rPr>
      </w:pPr>
      <w:r w:rsidRPr="00D47B0B">
        <w:rPr>
          <w:rFonts w:eastAsia="Calibri"/>
        </w:rPr>
        <w:t xml:space="preserve">při vzdělávání žáka, který nemůže vnímat řeč sluchem, jako součást podpůrných opatření vzdělávání v komunikačním systému, který odpovídá jeho potřebám a s jehož užíváním má zkušenost; </w:t>
      </w:r>
    </w:p>
    <w:p w:rsidR="00625237" w:rsidRPr="00D47B0B" w:rsidRDefault="00625237" w:rsidP="00625237">
      <w:pPr>
        <w:numPr>
          <w:ilvl w:val="0"/>
          <w:numId w:val="30"/>
        </w:numPr>
        <w:suppressAutoHyphens w:val="0"/>
        <w:contextualSpacing/>
        <w:jc w:val="both"/>
        <w:rPr>
          <w:rFonts w:eastAsia="Calibri"/>
        </w:rPr>
      </w:pPr>
      <w:r w:rsidRPr="00D47B0B">
        <w:rPr>
          <w:rFonts w:eastAsia="Calibri"/>
        </w:rPr>
        <w:t xml:space="preserve">při vzdělávání žáka, který při komunikaci využívá prostředky alternativní nebo augmentativní komunikace, jako součást podpůrných opatření vzdělávání v komunikačním systému, který odpovídá jeho vzdělávacím potřebám; </w:t>
      </w:r>
    </w:p>
    <w:p w:rsidR="00625237" w:rsidRPr="00D47B0B" w:rsidRDefault="00625237" w:rsidP="00625237">
      <w:pPr>
        <w:numPr>
          <w:ilvl w:val="0"/>
          <w:numId w:val="30"/>
        </w:numPr>
        <w:suppressAutoHyphens w:val="0"/>
        <w:contextualSpacing/>
        <w:jc w:val="both"/>
        <w:rPr>
          <w:rFonts w:eastAsia="Calibri"/>
        </w:rPr>
      </w:pPr>
      <w:r w:rsidRPr="00D47B0B">
        <w:rPr>
          <w:rFonts w:eastAsia="Calibri"/>
        </w:rPr>
        <w:lastRenderedPageBreak/>
        <w:t xml:space="preserve">v odůvodněných případech odlišnou délku vyučovacích hodin pro žáky se speciálními vzdělávacími potřebami nebo dělení a spojování vyučovacích hodin; </w:t>
      </w:r>
    </w:p>
    <w:p w:rsidR="00625237" w:rsidRPr="00D47B0B" w:rsidRDefault="00625237" w:rsidP="00625237">
      <w:pPr>
        <w:numPr>
          <w:ilvl w:val="0"/>
          <w:numId w:val="30"/>
        </w:numPr>
        <w:suppressAutoHyphens w:val="0"/>
        <w:contextualSpacing/>
        <w:jc w:val="both"/>
        <w:rPr>
          <w:rFonts w:eastAsia="Calibri"/>
        </w:rPr>
      </w:pPr>
      <w:r w:rsidRPr="00D47B0B">
        <w:rPr>
          <w:rFonts w:eastAsia="Calibri"/>
        </w:rPr>
        <w:t xml:space="preserve">pro žáky uvedené v § 16 odst. 9 školského zákona případné prodloužení základního vzdělávání na deset ročníků; </w:t>
      </w:r>
    </w:p>
    <w:p w:rsidR="00625237" w:rsidRPr="00D47B0B" w:rsidRDefault="00625237" w:rsidP="00625237">
      <w:pPr>
        <w:numPr>
          <w:ilvl w:val="0"/>
          <w:numId w:val="30"/>
        </w:numPr>
        <w:suppressAutoHyphens w:val="0"/>
        <w:contextualSpacing/>
        <w:jc w:val="both"/>
        <w:rPr>
          <w:rFonts w:eastAsia="Calibri"/>
        </w:rPr>
      </w:pPr>
      <w:r w:rsidRPr="00D47B0B">
        <w:rPr>
          <w:rFonts w:eastAsia="Calibri"/>
        </w:rPr>
        <w:t xml:space="preserve">formativní hodnocení vzdělávání žáků se speciálními vzdělávacími potřebami; </w:t>
      </w:r>
    </w:p>
    <w:p w:rsidR="00625237" w:rsidRPr="00D47B0B" w:rsidRDefault="00625237" w:rsidP="00625237">
      <w:pPr>
        <w:numPr>
          <w:ilvl w:val="0"/>
          <w:numId w:val="30"/>
        </w:numPr>
        <w:suppressAutoHyphens w:val="0"/>
        <w:contextualSpacing/>
        <w:jc w:val="both"/>
        <w:rPr>
          <w:rFonts w:eastAsia="Calibri"/>
        </w:rPr>
      </w:pPr>
      <w:r w:rsidRPr="00D47B0B">
        <w:rPr>
          <w:rFonts w:eastAsia="Calibri"/>
        </w:rPr>
        <w:t xml:space="preserve">spolupráci se zákonnými zástupci žáka, školskými poradenskými zařízeními a odbornými pracovníky školního poradenského pracoviště, v případě potřeby spolupráci s odborníky mimo oblast školství (zejména při tvorbě IVP); </w:t>
      </w:r>
    </w:p>
    <w:p w:rsidR="00625237" w:rsidRPr="00D47B0B" w:rsidRDefault="00625237" w:rsidP="00625237">
      <w:pPr>
        <w:numPr>
          <w:ilvl w:val="0"/>
          <w:numId w:val="30"/>
        </w:numPr>
        <w:suppressAutoHyphens w:val="0"/>
        <w:contextualSpacing/>
        <w:jc w:val="both"/>
        <w:rPr>
          <w:rFonts w:eastAsia="Calibri"/>
        </w:rPr>
      </w:pPr>
      <w:r w:rsidRPr="00D47B0B">
        <w:rPr>
          <w:rFonts w:eastAsia="Calibri"/>
        </w:rPr>
        <w:t xml:space="preserve">spolupráci s ostatními školami. </w:t>
      </w:r>
    </w:p>
    <w:p w:rsidR="00625237" w:rsidRPr="00D47B0B" w:rsidRDefault="00625237" w:rsidP="00625237">
      <w:pPr>
        <w:jc w:val="both"/>
        <w:rPr>
          <w:rFonts w:eastAsia="Calibri"/>
          <w:color w:val="FF0000"/>
        </w:rPr>
      </w:pPr>
    </w:p>
    <w:p w:rsidR="00625237" w:rsidRPr="00D47B0B" w:rsidRDefault="00625237" w:rsidP="00625237">
      <w:pPr>
        <w:jc w:val="both"/>
        <w:rPr>
          <w:rFonts w:eastAsia="Calibri"/>
          <w:b/>
          <w:color w:val="FF0000"/>
          <w:sz w:val="18"/>
          <w:szCs w:val="18"/>
        </w:rPr>
      </w:pPr>
    </w:p>
    <w:p w:rsidR="00625237" w:rsidRPr="00D47B0B" w:rsidRDefault="00625237" w:rsidP="00625237">
      <w:pPr>
        <w:jc w:val="both"/>
        <w:rPr>
          <w:rFonts w:eastAsia="Calibri"/>
          <w:sz w:val="18"/>
          <w:szCs w:val="18"/>
        </w:rPr>
      </w:pPr>
      <w:r w:rsidRPr="00D47B0B">
        <w:rPr>
          <w:rFonts w:eastAsia="Calibri"/>
          <w:b/>
          <w:sz w:val="18"/>
          <w:szCs w:val="18"/>
        </w:rPr>
        <w:t>VZDĚLÁVÁNÍ ŽÁKŮ NADANÝCH A MIMOŘÁDNĚ NADANÝCH</w:t>
      </w:r>
    </w:p>
    <w:p w:rsidR="00625237" w:rsidRPr="00D47B0B" w:rsidRDefault="00625237" w:rsidP="00625237">
      <w:pPr>
        <w:jc w:val="both"/>
        <w:rPr>
          <w:rFonts w:eastAsia="Calibri"/>
        </w:rPr>
      </w:pPr>
    </w:p>
    <w:p w:rsidR="00625237" w:rsidRPr="00D47B0B" w:rsidRDefault="00625237" w:rsidP="00625237">
      <w:pPr>
        <w:jc w:val="both"/>
        <w:rPr>
          <w:rFonts w:eastAsia="Calibri"/>
          <w:i/>
        </w:rPr>
      </w:pPr>
      <w:r w:rsidRPr="00D47B0B">
        <w:rPr>
          <w:rFonts w:eastAsia="Calibri"/>
          <w:i/>
        </w:rPr>
        <w:t xml:space="preserve">Nadaným žákem se rozumí jedinec, který při adekvátní podpoře vykazuje ve srovnání s vrstevníky vysokou úroveň v jedné či více oblastech rozumových schopností, v pohybových, manuálních, uměleckých nebo sociálních dovednostech. </w:t>
      </w:r>
    </w:p>
    <w:p w:rsidR="00625237" w:rsidRPr="00D47B0B" w:rsidRDefault="00625237" w:rsidP="00625237">
      <w:pPr>
        <w:jc w:val="both"/>
        <w:rPr>
          <w:rFonts w:eastAsia="Calibri"/>
          <w:i/>
        </w:rPr>
      </w:pPr>
    </w:p>
    <w:p w:rsidR="00625237" w:rsidRPr="00D47B0B" w:rsidRDefault="00625237" w:rsidP="00625237">
      <w:pPr>
        <w:jc w:val="both"/>
        <w:rPr>
          <w:rFonts w:eastAsia="Calibri"/>
          <w:i/>
        </w:rPr>
      </w:pPr>
      <w:r w:rsidRPr="00D47B0B">
        <w:rPr>
          <w:rFonts w:eastAsia="Calibri"/>
          <w:i/>
        </w:rPr>
        <w:t xml:space="preserve">Za mimořádně nadaného žáka se v souladu s vyhláškou č. 27/2016 Sb. považuje žák, jehož rozložení schopností dosahuje mimořádné úrovně při vysoké tvořivosti v celém okruhu činností nebo v jednotlivých oblastech rozumových schopností. </w:t>
      </w:r>
    </w:p>
    <w:p w:rsidR="00625237" w:rsidRPr="00D47B0B" w:rsidRDefault="00625237" w:rsidP="00625237">
      <w:pPr>
        <w:jc w:val="both"/>
        <w:rPr>
          <w:rFonts w:eastAsia="Calibri"/>
        </w:rPr>
      </w:pPr>
    </w:p>
    <w:p w:rsidR="00625237" w:rsidRPr="00D47B0B" w:rsidRDefault="00625237" w:rsidP="00625237">
      <w:pPr>
        <w:jc w:val="both"/>
        <w:rPr>
          <w:rFonts w:eastAsia="Calibri"/>
        </w:rPr>
      </w:pPr>
      <w:r w:rsidRPr="00D47B0B">
        <w:rPr>
          <w:rFonts w:eastAsia="Calibri"/>
          <w:b/>
        </w:rPr>
        <w:t>Pojetí péče o nadané a mimořádně nadané žáky ve škole</w:t>
      </w:r>
      <w:r w:rsidRPr="00D47B0B">
        <w:rPr>
          <w:rFonts w:eastAsia="Calibri"/>
        </w:rPr>
        <w:t xml:space="preserve"> </w:t>
      </w:r>
    </w:p>
    <w:p w:rsidR="00625237" w:rsidRPr="00D47B0B" w:rsidRDefault="00625237" w:rsidP="00625237">
      <w:pPr>
        <w:contextualSpacing/>
        <w:jc w:val="both"/>
        <w:rPr>
          <w:rFonts w:eastAsia="Calibri"/>
        </w:rPr>
      </w:pPr>
    </w:p>
    <w:p w:rsidR="00625237" w:rsidRPr="00D47B0B" w:rsidRDefault="00625237" w:rsidP="00625237">
      <w:pPr>
        <w:jc w:val="both"/>
        <w:rPr>
          <w:rFonts w:eastAsia="Calibri"/>
        </w:rPr>
      </w:pPr>
      <w:r w:rsidRPr="00D47B0B">
        <w:rPr>
          <w:rFonts w:eastAsia="Calibri"/>
        </w:rPr>
        <w:t xml:space="preserve">Škola vytváří ve svém školním vzdělávacím programu a při jeho realizaci podmínky k co největšímu využití potenciálu každého žáka s ohledem na jeho individuální možnosti. To platí v plné míře i pro vzdělávání žáků nadaných a mimořádně nadaných. </w:t>
      </w:r>
    </w:p>
    <w:p w:rsidR="00625237" w:rsidRPr="00D47B0B" w:rsidRDefault="00625237" w:rsidP="00625237">
      <w:pPr>
        <w:jc w:val="both"/>
        <w:rPr>
          <w:rFonts w:eastAsia="Calibri"/>
        </w:rPr>
      </w:pPr>
    </w:p>
    <w:p w:rsidR="00625237" w:rsidRPr="00D47B0B" w:rsidRDefault="00625237" w:rsidP="00625237">
      <w:pPr>
        <w:jc w:val="both"/>
        <w:rPr>
          <w:rFonts w:eastAsia="Calibri"/>
        </w:rPr>
      </w:pPr>
      <w:r w:rsidRPr="00D47B0B">
        <w:rPr>
          <w:rFonts w:eastAsia="Calibri"/>
        </w:rPr>
        <w:t xml:space="preserve">Výuka žáků probíhá takovým způsobem, aby byl stimulován rozvoj jejich potenciálu včetně různých druhů nadání a aby se tato nadání mohla ve škole projevit a pokud možno i uplatnit a dále rozvíjet. </w:t>
      </w:r>
    </w:p>
    <w:p w:rsidR="00625237" w:rsidRPr="00D47B0B" w:rsidRDefault="00625237" w:rsidP="00625237">
      <w:pPr>
        <w:jc w:val="both"/>
        <w:rPr>
          <w:rFonts w:eastAsia="Calibri"/>
        </w:rPr>
      </w:pPr>
    </w:p>
    <w:p w:rsidR="00625237" w:rsidRPr="00D47B0B" w:rsidRDefault="00625237" w:rsidP="00625237">
      <w:pPr>
        <w:jc w:val="both"/>
        <w:rPr>
          <w:rFonts w:eastAsia="Calibri"/>
        </w:rPr>
      </w:pPr>
      <w:r w:rsidRPr="00D47B0B">
        <w:rPr>
          <w:rFonts w:eastAsia="Calibri"/>
        </w:rPr>
        <w:t xml:space="preserve">Škola tedy využívá pro podporu nadání a mimořádného nadání podpůrných opatření podle individuálních vzdělávacích potřeb žáků v rozsahu prvního až čtvrtého stupně podpory. </w:t>
      </w:r>
    </w:p>
    <w:p w:rsidR="00625237" w:rsidRPr="00D47B0B" w:rsidRDefault="00625237" w:rsidP="00625237">
      <w:pPr>
        <w:jc w:val="both"/>
        <w:rPr>
          <w:rFonts w:eastAsia="Calibri"/>
        </w:rPr>
      </w:pPr>
    </w:p>
    <w:p w:rsidR="00625237" w:rsidRPr="00D47B0B" w:rsidRDefault="00625237" w:rsidP="00625237">
      <w:pPr>
        <w:jc w:val="both"/>
        <w:rPr>
          <w:rFonts w:eastAsia="Calibri"/>
        </w:rPr>
      </w:pPr>
      <w:r w:rsidRPr="00D47B0B">
        <w:rPr>
          <w:rFonts w:eastAsia="Calibri"/>
        </w:rPr>
        <w:t xml:space="preserve">Při vyhledávání nadaných a mimořádně nadaných žáků je věnována pozornost i žákům se speciálními vzdělávacími potřebami. </w:t>
      </w:r>
    </w:p>
    <w:p w:rsidR="00625237" w:rsidRPr="00D47B0B" w:rsidRDefault="00625237" w:rsidP="00625237">
      <w:pPr>
        <w:contextualSpacing/>
        <w:jc w:val="both"/>
        <w:rPr>
          <w:rFonts w:eastAsia="Calibri"/>
        </w:rPr>
      </w:pPr>
    </w:p>
    <w:p w:rsidR="00625237" w:rsidRPr="00D47B0B" w:rsidRDefault="00625237" w:rsidP="00625237">
      <w:pPr>
        <w:jc w:val="both"/>
        <w:rPr>
          <w:rFonts w:eastAsia="Calibri"/>
        </w:rPr>
      </w:pPr>
      <w:r w:rsidRPr="00D47B0B">
        <w:rPr>
          <w:rFonts w:eastAsia="Calibri"/>
          <w:b/>
        </w:rPr>
        <w:t>Systém péče o nadané a mimořádně nadané žáky ve škole</w:t>
      </w:r>
      <w:r w:rsidRPr="00D47B0B">
        <w:rPr>
          <w:rFonts w:eastAsia="Calibri"/>
        </w:rPr>
        <w:t xml:space="preserve"> </w:t>
      </w:r>
    </w:p>
    <w:p w:rsidR="00625237" w:rsidRPr="00D47B0B" w:rsidRDefault="00625237" w:rsidP="00625237">
      <w:pPr>
        <w:contextualSpacing/>
        <w:jc w:val="both"/>
        <w:rPr>
          <w:rFonts w:eastAsia="Calibri"/>
        </w:rPr>
      </w:pPr>
    </w:p>
    <w:p w:rsidR="00625237" w:rsidRPr="00D47B0B" w:rsidRDefault="00625237" w:rsidP="00625237">
      <w:pPr>
        <w:jc w:val="both"/>
        <w:rPr>
          <w:rFonts w:eastAsia="Calibri"/>
        </w:rPr>
      </w:pPr>
      <w:r w:rsidRPr="00D47B0B">
        <w:rPr>
          <w:rFonts w:eastAsia="Calibri"/>
        </w:rPr>
        <w:t>Tvorba, realizace a vyhodnocování PLPP a IVP je u těchto žáků prováděna na základě pokynu ředitele školy a za spolupráce s výchovným poradcem a psychologem, popř. jinými odborníky;</w:t>
      </w:r>
    </w:p>
    <w:p w:rsidR="00625237" w:rsidRPr="00D47B0B" w:rsidRDefault="00625237" w:rsidP="00625237">
      <w:pPr>
        <w:contextualSpacing/>
        <w:jc w:val="both"/>
        <w:rPr>
          <w:rFonts w:eastAsia="Calibri"/>
        </w:rPr>
      </w:pPr>
    </w:p>
    <w:p w:rsidR="00625237" w:rsidRPr="00D47B0B" w:rsidRDefault="00625237" w:rsidP="00625237">
      <w:pPr>
        <w:jc w:val="both"/>
        <w:rPr>
          <w:rFonts w:eastAsia="Calibri"/>
          <w:b/>
          <w:sz w:val="18"/>
          <w:szCs w:val="18"/>
        </w:rPr>
      </w:pPr>
      <w:r w:rsidRPr="00D47B0B">
        <w:rPr>
          <w:rFonts w:eastAsia="Calibri"/>
          <w:b/>
          <w:sz w:val="18"/>
          <w:szCs w:val="18"/>
        </w:rPr>
        <w:t>PŘEHLED PODPŮRNÝCH OPATŘENÍ</w:t>
      </w:r>
    </w:p>
    <w:p w:rsidR="00625237" w:rsidRPr="00D47B0B" w:rsidRDefault="00625237" w:rsidP="00625237">
      <w:pPr>
        <w:contextualSpacing/>
        <w:jc w:val="both"/>
        <w:rPr>
          <w:rFonts w:eastAsia="Calibri"/>
        </w:rPr>
      </w:pPr>
    </w:p>
    <w:p w:rsidR="00625237" w:rsidRPr="00D47B0B" w:rsidRDefault="00625237" w:rsidP="00625237">
      <w:pPr>
        <w:jc w:val="both"/>
        <w:rPr>
          <w:rFonts w:eastAsia="Calibri"/>
        </w:rPr>
      </w:pPr>
      <w:r w:rsidRPr="00D47B0B">
        <w:rPr>
          <w:rFonts w:eastAsia="Calibri"/>
        </w:rPr>
        <w:t xml:space="preserve">Vzdělávání žáků se SVP probíhá s využitím podpůrných opatření, která se člení do 5 stupňů podle organizační a finanční náročnosti. Pro žáky je podpora bezplatná.  </w:t>
      </w:r>
    </w:p>
    <w:p w:rsidR="00625237" w:rsidRPr="00D47B0B" w:rsidRDefault="00625237" w:rsidP="00625237">
      <w:pPr>
        <w:jc w:val="both"/>
        <w:rPr>
          <w:rFonts w:eastAsia="Calibri"/>
        </w:rPr>
      </w:pPr>
    </w:p>
    <w:p w:rsidR="00625237" w:rsidRPr="00D47B0B" w:rsidRDefault="00625237" w:rsidP="00625237">
      <w:pPr>
        <w:jc w:val="both"/>
        <w:rPr>
          <w:rFonts w:eastAsia="Calibri"/>
        </w:rPr>
      </w:pPr>
      <w:r w:rsidRPr="00D47B0B">
        <w:rPr>
          <w:rFonts w:eastAsia="Calibri"/>
        </w:rPr>
        <w:t xml:space="preserve">Podpůrná opatření mají definovanou finanční náročnost, která - pokud již není státem hrazená (maturity, závěrečné zkoušky atd.), je vyjádřena ve formě kódového označení v přehledu podpůrných opatření, který je součástí prováděcího předpisu, tedy vyhlášky ke vzdělávání žáků se speciálními vzdělávacími potřebami. Kód uvádí školské poradenské zařízení do doporučení ke </w:t>
      </w:r>
      <w:r w:rsidRPr="00D47B0B">
        <w:rPr>
          <w:rFonts w:eastAsia="Calibri"/>
        </w:rPr>
        <w:lastRenderedPageBreak/>
        <w:t xml:space="preserve">vzdělávání žáka se SVP. Škola následně přenese kód normované finanční náročnosti zvolených podpůrných opatření do matriky. </w:t>
      </w:r>
    </w:p>
    <w:p w:rsidR="00625237" w:rsidRPr="00D47B0B" w:rsidRDefault="00625237" w:rsidP="00625237">
      <w:pPr>
        <w:jc w:val="both"/>
        <w:rPr>
          <w:rFonts w:eastAsia="Calibri"/>
          <w:b/>
        </w:rPr>
      </w:pPr>
    </w:p>
    <w:p w:rsidR="00625237" w:rsidRPr="00D47B0B" w:rsidRDefault="00625237" w:rsidP="00625237">
      <w:pPr>
        <w:jc w:val="both"/>
        <w:rPr>
          <w:rFonts w:eastAsia="Calibri"/>
        </w:rPr>
      </w:pPr>
      <w:r w:rsidRPr="00D47B0B">
        <w:rPr>
          <w:rFonts w:eastAsia="Calibri"/>
          <w:b/>
          <w:sz w:val="18"/>
          <w:szCs w:val="18"/>
        </w:rPr>
        <w:t>HLAVNÍ POPŮRNÁ OPATŘENÍ ZAHRNUJÍ</w:t>
      </w:r>
      <w:r w:rsidRPr="00D47B0B">
        <w:rPr>
          <w:rFonts w:eastAsia="Calibri"/>
        </w:rPr>
        <w:t xml:space="preserve"> </w:t>
      </w:r>
    </w:p>
    <w:p w:rsidR="00625237" w:rsidRPr="00D47B0B" w:rsidRDefault="00625237" w:rsidP="00625237">
      <w:pPr>
        <w:jc w:val="both"/>
        <w:rPr>
          <w:rFonts w:eastAsia="Calibri"/>
          <w:b/>
          <w:sz w:val="18"/>
          <w:szCs w:val="18"/>
        </w:rPr>
      </w:pPr>
      <w:r w:rsidRPr="00D47B0B">
        <w:rPr>
          <w:rFonts w:eastAsia="Calibri"/>
          <w:b/>
          <w:sz w:val="18"/>
          <w:szCs w:val="18"/>
        </w:rPr>
        <w:t xml:space="preserve">(úplný přehled viz Přílohu č. 1 Vyhlášky č. 27/2016):  </w:t>
      </w:r>
    </w:p>
    <w:p w:rsidR="00625237" w:rsidRPr="00D47B0B" w:rsidRDefault="00625237" w:rsidP="00625237">
      <w:pPr>
        <w:jc w:val="both"/>
        <w:rPr>
          <w:rFonts w:eastAsia="Calibri"/>
          <w:b/>
        </w:rPr>
      </w:pPr>
    </w:p>
    <w:p w:rsidR="00625237" w:rsidRPr="00D47B0B" w:rsidRDefault="00625237" w:rsidP="00625237">
      <w:pPr>
        <w:numPr>
          <w:ilvl w:val="0"/>
          <w:numId w:val="31"/>
        </w:numPr>
        <w:suppressAutoHyphens w:val="0"/>
        <w:contextualSpacing/>
        <w:jc w:val="both"/>
        <w:rPr>
          <w:rFonts w:eastAsia="Calibri"/>
        </w:rPr>
      </w:pPr>
      <w:r w:rsidRPr="00D47B0B">
        <w:rPr>
          <w:rFonts w:eastAsia="Calibri"/>
          <w:b/>
        </w:rPr>
        <w:t>Poradenskou pomoc školy</w:t>
      </w:r>
      <w:r w:rsidRPr="00D47B0B">
        <w:rPr>
          <w:rFonts w:eastAsia="Calibri"/>
        </w:rPr>
        <w:t xml:space="preserve"> (výchovný poradce, školní metodik prevence, případně školní psycholog, školní speciální pedagog, školní logoped) a pomoc školského poradenského zařízení – PPP (pedagogicko-psychologické poradny) a SPC (speciálně pedagogického centra) </w:t>
      </w:r>
    </w:p>
    <w:p w:rsidR="00625237" w:rsidRPr="00D47B0B" w:rsidRDefault="00625237" w:rsidP="00625237">
      <w:pPr>
        <w:contextualSpacing/>
        <w:jc w:val="both"/>
        <w:rPr>
          <w:rFonts w:eastAsia="Calibri"/>
        </w:rPr>
      </w:pPr>
    </w:p>
    <w:p w:rsidR="00625237" w:rsidRPr="00D47B0B" w:rsidRDefault="00625237" w:rsidP="00625237">
      <w:pPr>
        <w:numPr>
          <w:ilvl w:val="0"/>
          <w:numId w:val="31"/>
        </w:numPr>
        <w:suppressAutoHyphens w:val="0"/>
        <w:contextualSpacing/>
        <w:jc w:val="both"/>
        <w:rPr>
          <w:rFonts w:eastAsia="Calibri"/>
        </w:rPr>
      </w:pPr>
      <w:r w:rsidRPr="00D47B0B">
        <w:rPr>
          <w:rFonts w:eastAsia="Calibri"/>
          <w:b/>
        </w:rPr>
        <w:t>Úpravu organizace vzdělávání</w:t>
      </w:r>
      <w:r w:rsidRPr="00D47B0B">
        <w:rPr>
          <w:rFonts w:eastAsia="Calibri"/>
        </w:rPr>
        <w:t xml:space="preserve"> (například využívání disponibilních hodin pro vzdělávání žáků se SVP, které umožňují zařadit předměty speciálně pedagogické péče, intenzivnější výuku českého jazyka pro cizince a etnické menšiny, úpravu výuky u selhávajících žáků, úpravu obsahu vzdělávání, dále již zmíněné úpravy v hodnocení žáků a v metodách výuky, úpravy výstupů ze vzdělávání, existuje také možnost prodloužit dobu vzdělávání žáka až o 2 roky atd.) </w:t>
      </w:r>
    </w:p>
    <w:p w:rsidR="00625237" w:rsidRPr="00D47B0B" w:rsidRDefault="00625237" w:rsidP="00625237">
      <w:pPr>
        <w:jc w:val="both"/>
        <w:rPr>
          <w:rFonts w:eastAsia="Calibri"/>
        </w:rPr>
      </w:pPr>
    </w:p>
    <w:p w:rsidR="00625237" w:rsidRPr="00D47B0B" w:rsidRDefault="00625237" w:rsidP="00625237">
      <w:pPr>
        <w:numPr>
          <w:ilvl w:val="0"/>
          <w:numId w:val="31"/>
        </w:numPr>
        <w:suppressAutoHyphens w:val="0"/>
        <w:contextualSpacing/>
        <w:jc w:val="both"/>
        <w:rPr>
          <w:rFonts w:eastAsia="Calibri"/>
        </w:rPr>
      </w:pPr>
      <w:r w:rsidRPr="00D47B0B">
        <w:rPr>
          <w:rFonts w:eastAsia="Calibri"/>
          <w:b/>
        </w:rPr>
        <w:t>Úpravu podmínek přijímání a ukončování vzdělávání</w:t>
      </w:r>
      <w:r w:rsidRPr="00D47B0B">
        <w:rPr>
          <w:rFonts w:eastAsia="Calibri"/>
        </w:rPr>
        <w:t xml:space="preserve"> – respektuje se, jakým způsobem se žák vzdělával, jaká měl podpůrná opatření, a ta se uplatňují v případě potřeby i při přijímání ke studiu a při ukončování vzdělávání </w:t>
      </w:r>
    </w:p>
    <w:p w:rsidR="00625237" w:rsidRPr="00D47B0B" w:rsidRDefault="00625237" w:rsidP="00625237">
      <w:pPr>
        <w:ind w:left="720"/>
        <w:contextualSpacing/>
        <w:rPr>
          <w:rFonts w:eastAsia="Calibri"/>
        </w:rPr>
      </w:pPr>
    </w:p>
    <w:p w:rsidR="00625237" w:rsidRPr="00D47B0B" w:rsidRDefault="00625237" w:rsidP="00625237">
      <w:pPr>
        <w:contextualSpacing/>
        <w:jc w:val="both"/>
        <w:rPr>
          <w:rFonts w:eastAsia="Calibri"/>
        </w:rPr>
      </w:pPr>
      <w:r w:rsidRPr="00D47B0B">
        <w:rPr>
          <w:rFonts w:eastAsia="Calibri"/>
          <w:b/>
        </w:rPr>
        <w:t>Úpravu výstupů ze vzdělávání</w:t>
      </w:r>
      <w:r w:rsidRPr="00D47B0B">
        <w:rPr>
          <w:rFonts w:eastAsia="Calibri"/>
        </w:rPr>
        <w:t xml:space="preserve"> – upravený RVP ZV definuje podmínky, za kterých je možné úpravy výstupů ze vzdělávání na ZŠ připravit a skupiny žáků, pro které je možné tyto úpravy provést (žáci s LMP, žáci zrakově a sluchově postižení, případně žáci s kombinovaným postižením), viz S:\pracovnici-ucitele\inkluze. Dále podrobněji k těmto úpravám dokument Úpravy ŠVP podle RVP ZV v tomto informačním balíčku. </w:t>
      </w:r>
    </w:p>
    <w:p w:rsidR="00625237" w:rsidRPr="00D47B0B" w:rsidRDefault="00625237" w:rsidP="00625237">
      <w:pPr>
        <w:contextualSpacing/>
        <w:jc w:val="both"/>
        <w:rPr>
          <w:rFonts w:eastAsia="Calibri"/>
        </w:rPr>
      </w:pPr>
    </w:p>
    <w:p w:rsidR="00625237" w:rsidRPr="00D47B0B" w:rsidRDefault="00625237" w:rsidP="00625237">
      <w:pPr>
        <w:numPr>
          <w:ilvl w:val="0"/>
          <w:numId w:val="34"/>
        </w:numPr>
        <w:suppressAutoHyphens w:val="0"/>
        <w:contextualSpacing/>
        <w:jc w:val="both"/>
        <w:rPr>
          <w:rFonts w:eastAsia="Calibri"/>
        </w:rPr>
      </w:pPr>
      <w:r w:rsidRPr="00D47B0B">
        <w:rPr>
          <w:rFonts w:eastAsia="Calibri"/>
          <w:b/>
        </w:rPr>
        <w:t>Využívání IVP</w:t>
      </w:r>
      <w:r w:rsidRPr="00D47B0B">
        <w:rPr>
          <w:rFonts w:eastAsia="Calibri"/>
        </w:rPr>
        <w:t xml:space="preserve"> (individuální vzdělávací plán, který se při vzdělávání těchto žáků již dnes uplatňuje), návrh na úpravu vzdělávání žáka připravuje ŠPZ (školské poradenské zařízení) a rodič nebo zletilý žák žádá ředitele školy o možnost vzdělávat se podle IVP; kontrola IVP probíhá 1x ročně. S IVP seznamuje ředitel školy, respektive třídní učitel všechny vyučující, kteří se na vzdělávání žáka podílejí.</w:t>
      </w:r>
    </w:p>
    <w:p w:rsidR="00625237" w:rsidRPr="00D47B0B" w:rsidRDefault="00625237" w:rsidP="00625237">
      <w:pPr>
        <w:contextualSpacing/>
        <w:jc w:val="both"/>
        <w:rPr>
          <w:rFonts w:eastAsia="Calibri"/>
        </w:rPr>
      </w:pPr>
    </w:p>
    <w:p w:rsidR="00625237" w:rsidRPr="00D47B0B" w:rsidRDefault="00625237" w:rsidP="00625237">
      <w:pPr>
        <w:numPr>
          <w:ilvl w:val="0"/>
          <w:numId w:val="34"/>
        </w:numPr>
        <w:suppressAutoHyphens w:val="0"/>
        <w:contextualSpacing/>
        <w:jc w:val="both"/>
        <w:rPr>
          <w:rFonts w:eastAsia="Calibri"/>
        </w:rPr>
      </w:pPr>
      <w:r w:rsidRPr="00D47B0B">
        <w:rPr>
          <w:rFonts w:eastAsia="Calibri"/>
          <w:b/>
        </w:rPr>
        <w:t>Asistenta pedagoga, případně dalšího pedagogického pracovníka - například speciálního pedagoga;</w:t>
      </w:r>
      <w:r w:rsidRPr="00D47B0B">
        <w:rPr>
          <w:rFonts w:eastAsia="Calibri"/>
        </w:rPr>
        <w:t xml:space="preserve"> ti se nově stávají podpůrnými opatřeními s normovanou finanční náročností </w:t>
      </w:r>
    </w:p>
    <w:p w:rsidR="00625237" w:rsidRPr="00D47B0B" w:rsidRDefault="00625237" w:rsidP="00625237">
      <w:pPr>
        <w:contextualSpacing/>
        <w:jc w:val="both"/>
        <w:rPr>
          <w:rFonts w:eastAsia="Calibri"/>
        </w:rPr>
      </w:pPr>
    </w:p>
    <w:p w:rsidR="00625237" w:rsidRPr="00D47B0B" w:rsidRDefault="00625237" w:rsidP="00625237">
      <w:pPr>
        <w:numPr>
          <w:ilvl w:val="0"/>
          <w:numId w:val="34"/>
        </w:numPr>
        <w:suppressAutoHyphens w:val="0"/>
        <w:contextualSpacing/>
        <w:jc w:val="both"/>
        <w:rPr>
          <w:rFonts w:eastAsia="Calibri"/>
        </w:rPr>
      </w:pPr>
      <w:r w:rsidRPr="00D47B0B">
        <w:rPr>
          <w:rFonts w:eastAsia="Calibri"/>
          <w:b/>
        </w:rPr>
        <w:t>Úpravu vzdělávání neslyšících žáků</w:t>
      </w:r>
      <w:r w:rsidRPr="00D47B0B">
        <w:rPr>
          <w:rFonts w:eastAsia="Calibri"/>
        </w:rPr>
        <w:t xml:space="preserve"> s podporou tlumočníků českého znakového jazyka a přepisovatelů </w:t>
      </w:r>
    </w:p>
    <w:p w:rsidR="00625237" w:rsidRPr="00D47B0B" w:rsidRDefault="00625237" w:rsidP="00625237">
      <w:pPr>
        <w:contextualSpacing/>
        <w:jc w:val="both"/>
        <w:rPr>
          <w:rFonts w:eastAsia="Calibri"/>
        </w:rPr>
      </w:pPr>
    </w:p>
    <w:p w:rsidR="00625237" w:rsidRPr="00D47B0B" w:rsidRDefault="00625237" w:rsidP="00625237">
      <w:pPr>
        <w:numPr>
          <w:ilvl w:val="0"/>
          <w:numId w:val="34"/>
        </w:numPr>
        <w:suppressAutoHyphens w:val="0"/>
        <w:contextualSpacing/>
        <w:jc w:val="both"/>
        <w:rPr>
          <w:rFonts w:eastAsia="Calibri"/>
          <w:b/>
        </w:rPr>
      </w:pPr>
      <w:r w:rsidRPr="00D47B0B">
        <w:rPr>
          <w:rFonts w:eastAsia="Calibri"/>
          <w:b/>
        </w:rPr>
        <w:t>Možnost uplatnit augmentativní a alternativní formy komunikace</w:t>
      </w:r>
    </w:p>
    <w:p w:rsidR="00625237" w:rsidRPr="00D47B0B" w:rsidRDefault="00625237" w:rsidP="00625237">
      <w:pPr>
        <w:ind w:firstLine="60"/>
        <w:contextualSpacing/>
        <w:jc w:val="both"/>
        <w:rPr>
          <w:rFonts w:eastAsia="Calibri"/>
          <w:b/>
        </w:rPr>
      </w:pPr>
    </w:p>
    <w:p w:rsidR="00625237" w:rsidRPr="00D47B0B" w:rsidRDefault="00625237" w:rsidP="00625237">
      <w:pPr>
        <w:numPr>
          <w:ilvl w:val="0"/>
          <w:numId w:val="34"/>
        </w:numPr>
        <w:suppressAutoHyphens w:val="0"/>
        <w:contextualSpacing/>
        <w:jc w:val="both"/>
        <w:rPr>
          <w:rFonts w:eastAsia="Calibri"/>
        </w:rPr>
      </w:pPr>
      <w:r w:rsidRPr="00D47B0B">
        <w:rPr>
          <w:rFonts w:eastAsia="Calibri"/>
          <w:b/>
        </w:rPr>
        <w:t>Možnost vzdělávat ve stavebně nebo technicky upravených prostorách</w:t>
      </w:r>
      <w:r w:rsidRPr="00D47B0B">
        <w:rPr>
          <w:rFonts w:eastAsia="Calibri"/>
        </w:rPr>
        <w:t xml:space="preserve"> </w:t>
      </w:r>
    </w:p>
    <w:p w:rsidR="00625237" w:rsidRPr="00D47B0B" w:rsidRDefault="00625237" w:rsidP="00625237">
      <w:pPr>
        <w:contextualSpacing/>
        <w:jc w:val="both"/>
        <w:rPr>
          <w:rFonts w:eastAsia="Calibri"/>
        </w:rPr>
      </w:pPr>
    </w:p>
    <w:p w:rsidR="00625237" w:rsidRPr="00D47B0B" w:rsidRDefault="00625237" w:rsidP="00625237">
      <w:pPr>
        <w:numPr>
          <w:ilvl w:val="0"/>
          <w:numId w:val="34"/>
        </w:numPr>
        <w:suppressAutoHyphens w:val="0"/>
        <w:contextualSpacing/>
        <w:jc w:val="both"/>
        <w:rPr>
          <w:rFonts w:eastAsia="Calibri"/>
        </w:rPr>
      </w:pPr>
      <w:r w:rsidRPr="00D47B0B">
        <w:rPr>
          <w:rFonts w:eastAsia="Calibri"/>
          <w:b/>
        </w:rPr>
        <w:t>Úhradu speciálních učebnic, didaktických a kompenzačních pomůcek</w:t>
      </w:r>
      <w:r w:rsidRPr="00D47B0B">
        <w:rPr>
          <w:rFonts w:eastAsia="Calibri"/>
        </w:rPr>
        <w:t xml:space="preserve"> </w:t>
      </w:r>
    </w:p>
    <w:p w:rsidR="00625237" w:rsidRPr="00D47B0B" w:rsidRDefault="00625237" w:rsidP="00625237">
      <w:pPr>
        <w:contextualSpacing/>
        <w:jc w:val="both"/>
        <w:rPr>
          <w:rFonts w:eastAsia="Calibri"/>
        </w:rPr>
      </w:pPr>
    </w:p>
    <w:p w:rsidR="00625237" w:rsidRPr="00D47B0B" w:rsidRDefault="00625237" w:rsidP="00625237">
      <w:pPr>
        <w:contextualSpacing/>
        <w:jc w:val="both"/>
        <w:rPr>
          <w:rFonts w:eastAsia="Calibri"/>
        </w:rPr>
      </w:pPr>
      <w:r w:rsidRPr="00D47B0B">
        <w:rPr>
          <w:rFonts w:eastAsia="Calibri"/>
          <w:b/>
        </w:rPr>
        <w:t>Nová je také možnost poskytovat podpůrná opatření ve školských zařízeních</w:t>
      </w:r>
      <w:r w:rsidRPr="00D47B0B">
        <w:rPr>
          <w:rFonts w:eastAsia="Calibri"/>
        </w:rPr>
        <w:t xml:space="preserve">, která se podílejí na vzdělávání žáka, případně na přípravě na vzdělávání žáka. Jedná se především o </w:t>
      </w:r>
      <w:r w:rsidRPr="00D47B0B">
        <w:rPr>
          <w:rFonts w:eastAsia="Calibri"/>
          <w:b/>
        </w:rPr>
        <w:t>školní družiny a školní kluby</w:t>
      </w:r>
      <w:r w:rsidRPr="00D47B0B">
        <w:rPr>
          <w:rFonts w:eastAsia="Calibri"/>
        </w:rPr>
        <w:t xml:space="preserve">. Druh a rozsah podpůrných opatření vychází ze speciálních </w:t>
      </w:r>
      <w:r w:rsidRPr="00D47B0B">
        <w:rPr>
          <w:rFonts w:eastAsia="Calibri"/>
        </w:rPr>
        <w:lastRenderedPageBreak/>
        <w:t xml:space="preserve">vzdělávacích potřeb žáka a také z faktu, která podpůrná opatření má žák k dispozici ve škole a která jsou nezbytná i pro jeho činnost ve školských zařízeních. </w:t>
      </w:r>
    </w:p>
    <w:p w:rsidR="00625237" w:rsidRPr="00D47B0B" w:rsidRDefault="00625237" w:rsidP="00625237">
      <w:pPr>
        <w:contextualSpacing/>
        <w:jc w:val="both"/>
        <w:rPr>
          <w:rFonts w:eastAsia="Calibri"/>
        </w:rPr>
      </w:pPr>
    </w:p>
    <w:p w:rsidR="00625237" w:rsidRPr="00D47B0B" w:rsidRDefault="00625237" w:rsidP="00625237">
      <w:pPr>
        <w:jc w:val="both"/>
        <w:rPr>
          <w:rFonts w:eastAsia="Calibri"/>
        </w:rPr>
      </w:pPr>
      <w:r w:rsidRPr="00D47B0B">
        <w:rPr>
          <w:rFonts w:eastAsia="Calibri"/>
          <w:b/>
        </w:rPr>
        <w:t>Rozsah podpory je limitován dobou, kterou dítě v těchto zařízeních tráví</w:t>
      </w:r>
      <w:r w:rsidRPr="00D47B0B">
        <w:rPr>
          <w:rFonts w:eastAsia="Calibri"/>
        </w:rPr>
        <w:t>. Popis možné podpory je uveden ve vyhlášce č.27/2016 Sb., v přehledu podpůrných opatření. Pokud je školské zařízení součástí právnické osoby - školy, obdrží škola jedno doporučení ke vzdělávání žáka.</w:t>
      </w:r>
    </w:p>
    <w:p w:rsidR="00625237" w:rsidRPr="00D47B0B" w:rsidRDefault="00625237" w:rsidP="00625237">
      <w:pPr>
        <w:jc w:val="both"/>
        <w:rPr>
          <w:rFonts w:eastAsia="Calibri"/>
        </w:rPr>
      </w:pPr>
      <w:r w:rsidRPr="00D47B0B">
        <w:rPr>
          <w:rFonts w:eastAsia="Calibri"/>
        </w:rPr>
        <w:t xml:space="preserve">  </w:t>
      </w:r>
    </w:p>
    <w:p w:rsidR="00625237" w:rsidRPr="00D47B0B" w:rsidRDefault="00625237" w:rsidP="00625237">
      <w:pPr>
        <w:jc w:val="both"/>
        <w:rPr>
          <w:rFonts w:eastAsia="Calibri"/>
        </w:rPr>
      </w:pPr>
      <w:r w:rsidRPr="00D47B0B">
        <w:rPr>
          <w:rFonts w:eastAsia="Calibri"/>
        </w:rPr>
        <w:t xml:space="preserve">Ředitel školy poskytne ŠPZ, u něhož zákonný zástupce požádal o vyšetření a vystavení </w:t>
      </w:r>
      <w:r w:rsidRPr="00D47B0B">
        <w:rPr>
          <w:rFonts w:eastAsia="Calibri"/>
          <w:b/>
        </w:rPr>
        <w:t>Doporučení ke vzdělávání žáka</w:t>
      </w:r>
      <w:r w:rsidRPr="00D47B0B">
        <w:rPr>
          <w:rFonts w:eastAsia="Calibri"/>
        </w:rPr>
        <w:t xml:space="preserve">, aktuální informace o podmínkách a možnostech školy, které se vztahují k potřebám žáka a k možnostem takového žáka v ní vzdělávat. </w:t>
      </w:r>
    </w:p>
    <w:p w:rsidR="00625237" w:rsidRPr="00D47B0B" w:rsidRDefault="00625237" w:rsidP="00625237">
      <w:pPr>
        <w:jc w:val="both"/>
        <w:rPr>
          <w:rFonts w:eastAsia="Calibri"/>
        </w:rPr>
      </w:pPr>
    </w:p>
    <w:p w:rsidR="00625237" w:rsidRPr="00D47B0B" w:rsidRDefault="00625237" w:rsidP="00625237">
      <w:pPr>
        <w:jc w:val="both"/>
        <w:rPr>
          <w:rFonts w:eastAsia="Calibri"/>
        </w:rPr>
      </w:pPr>
      <w:r w:rsidRPr="00D47B0B">
        <w:rPr>
          <w:rFonts w:eastAsia="Calibri"/>
        </w:rPr>
        <w:t xml:space="preserve">Po vydání doporučení má škola maximální dobu čtyř měsíců pro vytvoření doporučených podmínek pro vzdělávání žáka a zajištění podpůrných opatření. V případě, že v této lhůtě nelze ve škole zajistit např. stavební či technické úpravy, zváží ŠPZ po konzultaci se školou a zákonným zástupcem žáka možnost kombinace jiných podpůrných opatření, v krajním případě doporučí rodiči školu, která je technicky připravena pro vzdělávání žáka.  </w:t>
      </w:r>
    </w:p>
    <w:p w:rsidR="00625237" w:rsidRPr="00D47B0B" w:rsidRDefault="00625237" w:rsidP="00625237">
      <w:pPr>
        <w:jc w:val="both"/>
        <w:rPr>
          <w:rFonts w:eastAsia="Calibri"/>
        </w:rPr>
      </w:pPr>
    </w:p>
    <w:p w:rsidR="00625237" w:rsidRPr="00D47B0B" w:rsidRDefault="00625237" w:rsidP="00625237">
      <w:pPr>
        <w:jc w:val="both"/>
        <w:rPr>
          <w:rFonts w:eastAsia="Calibri"/>
          <w:b/>
          <w:sz w:val="18"/>
          <w:szCs w:val="18"/>
        </w:rPr>
      </w:pPr>
      <w:r w:rsidRPr="00D47B0B">
        <w:rPr>
          <w:rFonts w:eastAsia="Calibri"/>
        </w:rPr>
        <w:t xml:space="preserve">V případě nemožnosti zajistit v předepsané lhůtě personální podpůrná opatření (asistent pedagoga, speciální pedagog, učitel předmětu speciálně pedagogické péče apod.), hledá do doby zajištění personálního podpůrná opatření škola či školské zařízení řešení, které umožní podporu žáka (např. dohodou o podpoře a metodickém vedení se SPC nebo PPP). Vždy je třeba se řídit základním pravidlem, že jakékoli řešení musí být v nejlepším zájmu žáka.  </w:t>
      </w:r>
    </w:p>
    <w:p w:rsidR="00625237" w:rsidRPr="00D47B0B" w:rsidRDefault="00625237" w:rsidP="00625237">
      <w:pPr>
        <w:jc w:val="both"/>
        <w:rPr>
          <w:rFonts w:eastAsia="Calibri"/>
          <w:b/>
          <w:sz w:val="18"/>
          <w:szCs w:val="18"/>
        </w:rPr>
      </w:pPr>
    </w:p>
    <w:p w:rsidR="00625237" w:rsidRPr="00D47B0B" w:rsidRDefault="00625237" w:rsidP="00625237">
      <w:pPr>
        <w:jc w:val="both"/>
        <w:rPr>
          <w:rFonts w:eastAsia="Calibri"/>
          <w:sz w:val="18"/>
          <w:szCs w:val="18"/>
        </w:rPr>
      </w:pPr>
      <w:r w:rsidRPr="00D47B0B">
        <w:rPr>
          <w:rFonts w:eastAsia="Calibri"/>
          <w:b/>
          <w:sz w:val="18"/>
          <w:szCs w:val="18"/>
        </w:rPr>
        <w:t>OPATŘENÍ, KTERÁ REALIZUJE ŠKOLA SAMA</w:t>
      </w:r>
      <w:r w:rsidRPr="00D47B0B">
        <w:rPr>
          <w:rFonts w:eastAsia="Calibri"/>
          <w:sz w:val="18"/>
          <w:szCs w:val="18"/>
        </w:rPr>
        <w:t xml:space="preserve"> </w:t>
      </w:r>
    </w:p>
    <w:p w:rsidR="00625237" w:rsidRPr="00D47B0B" w:rsidRDefault="00625237" w:rsidP="00625237">
      <w:pPr>
        <w:jc w:val="both"/>
        <w:rPr>
          <w:rFonts w:eastAsia="Calibri"/>
        </w:rPr>
      </w:pPr>
    </w:p>
    <w:p w:rsidR="00625237" w:rsidRPr="00D47B0B" w:rsidRDefault="00625237" w:rsidP="00625237">
      <w:pPr>
        <w:jc w:val="both"/>
        <w:rPr>
          <w:rFonts w:eastAsia="Calibri"/>
        </w:rPr>
      </w:pPr>
      <w:r w:rsidRPr="00D47B0B">
        <w:rPr>
          <w:rFonts w:eastAsia="Calibri"/>
        </w:rPr>
        <w:t xml:space="preserve">Podpůrná opatření 1. stupně. </w:t>
      </w:r>
    </w:p>
    <w:p w:rsidR="00625237" w:rsidRPr="00D47B0B" w:rsidRDefault="00625237" w:rsidP="00625237">
      <w:pPr>
        <w:jc w:val="both"/>
        <w:rPr>
          <w:rFonts w:eastAsia="Calibri"/>
        </w:rPr>
      </w:pPr>
    </w:p>
    <w:p w:rsidR="00625237" w:rsidRPr="00D47B0B" w:rsidRDefault="00625237" w:rsidP="00625237">
      <w:pPr>
        <w:jc w:val="both"/>
        <w:rPr>
          <w:rFonts w:eastAsia="Calibri"/>
        </w:rPr>
      </w:pPr>
      <w:r w:rsidRPr="00D47B0B">
        <w:rPr>
          <w:rFonts w:eastAsia="Calibri"/>
        </w:rPr>
        <w:t xml:space="preserve">Škola volí podpůrná opatření prvního stupně tehdy, pokud žák má při vzdělávání takové obtíže, že je nezbytné jeho vzdělávání podpořit prostředky pedagogické intervence (změny v metodách a výukových postupech, změny v organizaci výuky žáka, úpravy v hodnocení, v začleňování do sociální a komunikační sítě školní třídy); pokud se jedná o drobné úpravy v rámci výuky jednoho předmětu, je úprava věcí individualizace výuky a práce jednoho pedagoga.  </w:t>
      </w:r>
    </w:p>
    <w:p w:rsidR="00625237" w:rsidRPr="00D47B0B" w:rsidRDefault="00625237" w:rsidP="00625237">
      <w:pPr>
        <w:jc w:val="both"/>
        <w:rPr>
          <w:rFonts w:eastAsia="Calibri"/>
        </w:rPr>
      </w:pPr>
    </w:p>
    <w:p w:rsidR="00625237" w:rsidRPr="00D47B0B" w:rsidRDefault="00625237" w:rsidP="00625237">
      <w:pPr>
        <w:jc w:val="both"/>
        <w:rPr>
          <w:rFonts w:eastAsia="Calibri"/>
        </w:rPr>
      </w:pPr>
      <w:r w:rsidRPr="00D47B0B">
        <w:rPr>
          <w:rFonts w:eastAsia="Calibri"/>
          <w:b/>
        </w:rPr>
        <w:t>Pokud úpravy vyžadují spolupráci více pedagogů, vytváří škola Plán pedagogické podpory (PLPP)</w:t>
      </w:r>
      <w:r w:rsidRPr="00D47B0B">
        <w:rPr>
          <w:rFonts w:eastAsia="Calibri"/>
        </w:rPr>
        <w:t xml:space="preserve"> - stručný dokument, ve kterém jsou uvedeny potřeby úprav ve vzdělávání žáka, návrh jak se bude vzdělávání žáka upravovat a v čem. Formulář PLPP lze nalézt v příloze č. 3 Vyhlášky č. 27/2016 na </w:t>
      </w:r>
      <w:r w:rsidRPr="00D47B0B">
        <w:rPr>
          <w:rFonts w:eastAsia="Calibri"/>
          <w:u w:val="single"/>
        </w:rPr>
        <w:t>http://www.msmt.cz/file/36859/</w:t>
      </w:r>
      <w:r w:rsidRPr="00D47B0B">
        <w:rPr>
          <w:rFonts w:eastAsia="Calibri"/>
        </w:rPr>
        <w:t xml:space="preserve"> a na </w:t>
      </w:r>
      <w:r w:rsidRPr="00D47B0B">
        <w:rPr>
          <w:rFonts w:eastAsia="Calibri"/>
          <w:u w:val="single"/>
        </w:rPr>
        <w:t>S:\pracovniciucitele\inkluze</w:t>
      </w:r>
      <w:r w:rsidRPr="00D47B0B">
        <w:rPr>
          <w:rFonts w:eastAsia="Calibri"/>
        </w:rPr>
        <w:t xml:space="preserve">. Pedagogové následně vyhodnocují efektivitu zvolených úprav. Pokud se ani s dodatečnou podporou pedagogů vzdělávání žáka nezlepší a nemá trend zlepšovat nebo je jeho stav naopak setrvalý nebo se horší - pak je vhodné žákovi a zákonným zástupcům doporučit, aby navštívili školské poradenské zařízení. </w:t>
      </w:r>
    </w:p>
    <w:p w:rsidR="00625237" w:rsidRPr="00D47B0B" w:rsidRDefault="00625237" w:rsidP="00625237">
      <w:pPr>
        <w:jc w:val="both"/>
        <w:rPr>
          <w:rFonts w:eastAsia="Calibri"/>
        </w:rPr>
      </w:pPr>
    </w:p>
    <w:p w:rsidR="00625237" w:rsidRPr="00D47B0B" w:rsidRDefault="00625237" w:rsidP="00625237">
      <w:pPr>
        <w:jc w:val="both"/>
        <w:rPr>
          <w:rFonts w:eastAsia="Calibri"/>
        </w:rPr>
      </w:pPr>
      <w:r w:rsidRPr="00D47B0B">
        <w:rPr>
          <w:rFonts w:eastAsia="Calibri"/>
        </w:rPr>
        <w:t xml:space="preserve">Škola zajistí předání PLPP školskému poradenskému zařízení, aby se předešlo uplatňování neúčinných podpůrných opatření.   </w:t>
      </w:r>
    </w:p>
    <w:p w:rsidR="00625237" w:rsidRPr="00D47B0B" w:rsidRDefault="00625237" w:rsidP="00625237">
      <w:pPr>
        <w:jc w:val="both"/>
        <w:rPr>
          <w:rFonts w:eastAsia="Calibri"/>
        </w:rPr>
      </w:pPr>
    </w:p>
    <w:p w:rsidR="00625237" w:rsidRPr="00D47B0B" w:rsidRDefault="00625237" w:rsidP="00625237">
      <w:pPr>
        <w:jc w:val="both"/>
        <w:rPr>
          <w:rFonts w:eastAsia="Calibri"/>
          <w:b/>
          <w:sz w:val="18"/>
          <w:szCs w:val="18"/>
        </w:rPr>
      </w:pPr>
      <w:r w:rsidRPr="00D47B0B">
        <w:rPr>
          <w:rFonts w:eastAsia="Calibri"/>
          <w:b/>
          <w:sz w:val="18"/>
          <w:szCs w:val="18"/>
        </w:rPr>
        <w:t>OPATŘENÍ, KTERÉ ŠKOLA REALIZUJE NA ZÁKLADĚ DOPORUČENÍ ŠKOLSKÉHO PORADENSKÉHO ZAŘÍZENÍ (ŠPZ)</w:t>
      </w:r>
    </w:p>
    <w:p w:rsidR="00625237" w:rsidRPr="00D47B0B" w:rsidRDefault="00625237" w:rsidP="00625237">
      <w:pPr>
        <w:jc w:val="both"/>
        <w:rPr>
          <w:rFonts w:eastAsia="Calibri"/>
        </w:rPr>
      </w:pPr>
    </w:p>
    <w:p w:rsidR="00625237" w:rsidRPr="00D47B0B" w:rsidRDefault="00625237" w:rsidP="00625237">
      <w:pPr>
        <w:jc w:val="both"/>
        <w:rPr>
          <w:rFonts w:eastAsia="Calibri"/>
        </w:rPr>
      </w:pPr>
      <w:r w:rsidRPr="00D47B0B">
        <w:rPr>
          <w:rFonts w:eastAsia="Calibri"/>
        </w:rPr>
        <w:t>Podpůrná opatření 2. - 5. stupně</w:t>
      </w:r>
    </w:p>
    <w:p w:rsidR="00625237" w:rsidRPr="00D47B0B" w:rsidRDefault="00625237" w:rsidP="00625237">
      <w:pPr>
        <w:jc w:val="both"/>
        <w:rPr>
          <w:rFonts w:eastAsia="Calibri"/>
        </w:rPr>
      </w:pPr>
      <w:r w:rsidRPr="00D47B0B">
        <w:rPr>
          <w:rFonts w:eastAsia="Calibri"/>
        </w:rPr>
        <w:t xml:space="preserve">  </w:t>
      </w:r>
    </w:p>
    <w:p w:rsidR="00625237" w:rsidRPr="00D47B0B" w:rsidRDefault="00625237" w:rsidP="00625237">
      <w:pPr>
        <w:numPr>
          <w:ilvl w:val="0"/>
          <w:numId w:val="32"/>
        </w:numPr>
        <w:suppressAutoHyphens w:val="0"/>
        <w:contextualSpacing/>
        <w:jc w:val="both"/>
        <w:rPr>
          <w:rFonts w:eastAsia="Calibri"/>
        </w:rPr>
      </w:pPr>
      <w:r w:rsidRPr="00D47B0B">
        <w:rPr>
          <w:rFonts w:eastAsia="Calibri"/>
          <w:b/>
        </w:rPr>
        <w:t xml:space="preserve">Zákonný zástupce žáka respektoval doporučení školy nebo se rozhodl sám k návštěvě ŠPZ </w:t>
      </w:r>
    </w:p>
    <w:p w:rsidR="00625237" w:rsidRPr="00D47B0B" w:rsidRDefault="00625237" w:rsidP="00625237">
      <w:pPr>
        <w:ind w:left="720"/>
        <w:contextualSpacing/>
        <w:jc w:val="both"/>
        <w:rPr>
          <w:rFonts w:eastAsia="Calibri"/>
        </w:rPr>
      </w:pPr>
    </w:p>
    <w:p w:rsidR="00625237" w:rsidRPr="00D47B0B" w:rsidRDefault="00625237" w:rsidP="00625237">
      <w:pPr>
        <w:ind w:left="720"/>
        <w:contextualSpacing/>
        <w:jc w:val="both"/>
        <w:rPr>
          <w:rFonts w:eastAsia="Calibri"/>
        </w:rPr>
      </w:pPr>
      <w:r w:rsidRPr="00D47B0B">
        <w:rPr>
          <w:rFonts w:eastAsia="Calibri"/>
        </w:rPr>
        <w:t>Školské poradenské zařízení (PPP nebo SPC) nejpozději do tří měsíců od objednání žáka provede posouzení speciálních vzdělávacích potřeb žáka a do 30 dnů od návštěvy ŠPZ vypracuje pro rodiče zprávu z vyšetření. Pro rodiče a školu pak vypracuje Doporučení ke vzdělávání žáka se speciálními vzdělávacími potřebami. V případě, že podmínkou pro stanovení podpůrných opatření je vyjádření dalšího odborníka (lékaře apod.), prodlužuje se tomu adekvátně lhůta pro vypracování Doporučení. Při posuzování speciálních vzdělávacích potřeb vychází ze sdělení rodiče a žáka, ze závěrů školy a PLPP, pokud byl zpracován, dále ze závěrů vyšetření lékařů a dalších odborníků, kteří se do té doby nebo i následně podíleli na péči o žáka.</w:t>
      </w:r>
    </w:p>
    <w:p w:rsidR="00625237" w:rsidRPr="00D47B0B" w:rsidRDefault="00625237" w:rsidP="00625237">
      <w:pPr>
        <w:ind w:left="720"/>
        <w:contextualSpacing/>
        <w:jc w:val="both"/>
        <w:rPr>
          <w:rFonts w:eastAsia="Calibri"/>
        </w:rPr>
      </w:pPr>
      <w:r w:rsidRPr="00D47B0B">
        <w:rPr>
          <w:rFonts w:eastAsia="Calibri"/>
        </w:rPr>
        <w:t xml:space="preserve">Pokud bude příprava Doporučení ke vzdělávání žáka vyžadovat: </w:t>
      </w:r>
    </w:p>
    <w:p w:rsidR="00625237" w:rsidRPr="00D47B0B" w:rsidRDefault="00625237" w:rsidP="00625237">
      <w:pPr>
        <w:contextualSpacing/>
        <w:jc w:val="both"/>
        <w:rPr>
          <w:rFonts w:eastAsia="Calibri"/>
        </w:rPr>
      </w:pPr>
    </w:p>
    <w:p w:rsidR="00625237" w:rsidRPr="00D47B0B" w:rsidRDefault="00625237" w:rsidP="00625237">
      <w:pPr>
        <w:numPr>
          <w:ilvl w:val="0"/>
          <w:numId w:val="33"/>
        </w:numPr>
        <w:suppressAutoHyphens w:val="0"/>
        <w:contextualSpacing/>
        <w:jc w:val="both"/>
        <w:rPr>
          <w:rFonts w:eastAsia="Calibri"/>
        </w:rPr>
      </w:pPr>
      <w:r w:rsidRPr="00D47B0B">
        <w:rPr>
          <w:rFonts w:eastAsia="Calibri"/>
          <w:b/>
        </w:rPr>
        <w:t>informace školy</w:t>
      </w:r>
      <w:r w:rsidRPr="00D47B0B">
        <w:rPr>
          <w:rFonts w:eastAsia="Calibri"/>
        </w:rPr>
        <w:t xml:space="preserve"> (zajištění pomůcek, přítomnost asistenta pedagoga ve třídě v případě, že již ve třídě asistent působí, uzpůsobení dalších podmínek pro vzdělávání žáka, tj. velikost třídy, organizace vzdělávání atd.) – pak před vydáním doporučení zástupce ŠPZ konzultuje se školou. Obvykle ve školách zajišťují tyto služby výchovní poradci nebo ředitel školy pověří jiného pedagoga, který bude o nastavování podpůrných opatření se ŠPZ komunikovat, </w:t>
      </w:r>
    </w:p>
    <w:p w:rsidR="00625237" w:rsidRPr="00D47B0B" w:rsidRDefault="00625237" w:rsidP="00625237">
      <w:pPr>
        <w:contextualSpacing/>
        <w:jc w:val="both"/>
        <w:rPr>
          <w:rFonts w:eastAsia="Calibri"/>
        </w:rPr>
      </w:pPr>
    </w:p>
    <w:p w:rsidR="00625237" w:rsidRPr="00D47B0B" w:rsidRDefault="00625237" w:rsidP="00625237">
      <w:pPr>
        <w:numPr>
          <w:ilvl w:val="0"/>
          <w:numId w:val="33"/>
        </w:numPr>
        <w:suppressAutoHyphens w:val="0"/>
        <w:contextualSpacing/>
        <w:jc w:val="both"/>
        <w:rPr>
          <w:rFonts w:eastAsia="Calibri"/>
        </w:rPr>
      </w:pPr>
      <w:r w:rsidRPr="00D47B0B">
        <w:rPr>
          <w:rFonts w:eastAsia="Calibri"/>
          <w:b/>
        </w:rPr>
        <w:t>informace dalšího ŠPZ,</w:t>
      </w:r>
      <w:r w:rsidRPr="00D47B0B">
        <w:rPr>
          <w:rFonts w:eastAsia="Calibri"/>
        </w:rPr>
        <w:t xml:space="preserve"> pokud bude charakter speciálních vzdělávacích potřeb žáka takový, že bude třeba komunikovat s více zařízeními. </w:t>
      </w:r>
    </w:p>
    <w:p w:rsidR="00625237" w:rsidRPr="00D47B0B" w:rsidRDefault="00625237" w:rsidP="00625237">
      <w:pPr>
        <w:ind w:left="720"/>
        <w:contextualSpacing/>
        <w:rPr>
          <w:rFonts w:eastAsia="Calibri"/>
        </w:rPr>
      </w:pPr>
    </w:p>
    <w:p w:rsidR="00625237" w:rsidRPr="00D47B0B" w:rsidRDefault="00625237" w:rsidP="00625237">
      <w:pPr>
        <w:contextualSpacing/>
        <w:jc w:val="both"/>
        <w:rPr>
          <w:rFonts w:eastAsia="Calibri"/>
        </w:rPr>
      </w:pPr>
      <w:r w:rsidRPr="00D47B0B">
        <w:rPr>
          <w:rFonts w:eastAsia="Calibri"/>
        </w:rPr>
        <w:t xml:space="preserve">Jedná se především o žáky s kombinovaným postižením, kdy žák má obtíže, které pramení například z poruchy učení a současně je slabozraký a je třeba mu poskytovat i speciálně pedagogickou péči. V takovém případě se musí domluvit dvě ŠPZ na formulaci jednoho Doporučení ke vzdělávání žáka, aby podpůrná opatření nebyla poskytována duplicitně </w:t>
      </w:r>
    </w:p>
    <w:p w:rsidR="00625237" w:rsidRPr="00D47B0B" w:rsidRDefault="00625237" w:rsidP="00625237">
      <w:pPr>
        <w:contextualSpacing/>
        <w:jc w:val="both"/>
        <w:rPr>
          <w:rFonts w:eastAsia="Calibri"/>
        </w:rPr>
      </w:pPr>
    </w:p>
    <w:p w:rsidR="00625237" w:rsidRPr="00D47B0B" w:rsidRDefault="00625237" w:rsidP="00625237">
      <w:pPr>
        <w:numPr>
          <w:ilvl w:val="0"/>
          <w:numId w:val="32"/>
        </w:numPr>
        <w:suppressAutoHyphens w:val="0"/>
        <w:contextualSpacing/>
        <w:jc w:val="both"/>
        <w:rPr>
          <w:rFonts w:eastAsia="Calibri"/>
        </w:rPr>
      </w:pPr>
      <w:r w:rsidRPr="00D47B0B">
        <w:rPr>
          <w:rFonts w:eastAsia="Calibri"/>
          <w:b/>
        </w:rPr>
        <w:t>Zákonný zástupce žáka přes opakovaná upozornění a vysvětlení důsledků nenavštívil ŠPZ za účelem nastavení podpůrných opatření ve vzdělávání žáka a způsobil tak žákovi obtíže při vzdělávání, protože škola sama dostatečná podpůrná opatření vytvořit nemůže.</w:t>
      </w:r>
    </w:p>
    <w:p w:rsidR="00625237" w:rsidRPr="00D47B0B" w:rsidRDefault="00625237" w:rsidP="00625237">
      <w:pPr>
        <w:ind w:left="720"/>
        <w:contextualSpacing/>
        <w:jc w:val="both"/>
        <w:rPr>
          <w:rFonts w:eastAsia="Calibri"/>
        </w:rPr>
      </w:pPr>
    </w:p>
    <w:p w:rsidR="00625237" w:rsidRPr="00D47B0B" w:rsidRDefault="00625237" w:rsidP="00625237">
      <w:pPr>
        <w:jc w:val="both"/>
        <w:rPr>
          <w:rFonts w:eastAsia="Calibri"/>
        </w:rPr>
      </w:pPr>
      <w:r w:rsidRPr="00D47B0B">
        <w:rPr>
          <w:rFonts w:eastAsia="Calibri"/>
        </w:rPr>
        <w:t xml:space="preserve">V této situaci se může škola obrátit na zástupce orgánu veřejné moci (OSPOD) a v souladu se zákonem o sociálně právní ochraně dětí požádat o součinnost. Tato varianta je považována za mezní, tedy je třeba ji volit až v případě, kdy nelze jinými cestami dosáhnout naplnění zájmu žáka (podrobněji viz materiál tzv. informačního balíčku Metodické doporučení pro případy, kdy rodič nekoná v zájmu dítěte ve spojitosti se vzděláváním).  </w:t>
      </w:r>
    </w:p>
    <w:p w:rsidR="00625237" w:rsidRPr="00D47B0B" w:rsidRDefault="00625237" w:rsidP="00625237">
      <w:pPr>
        <w:jc w:val="both"/>
        <w:rPr>
          <w:rFonts w:eastAsia="Calibri"/>
          <w:b/>
        </w:rPr>
      </w:pPr>
    </w:p>
    <w:p w:rsidR="00625237" w:rsidRPr="00D47B0B" w:rsidRDefault="00625237" w:rsidP="00625237">
      <w:pPr>
        <w:jc w:val="both"/>
        <w:rPr>
          <w:rFonts w:eastAsia="Calibri"/>
          <w:b/>
        </w:rPr>
      </w:pPr>
      <w:r w:rsidRPr="00D47B0B">
        <w:rPr>
          <w:rFonts w:eastAsia="Calibri"/>
          <w:b/>
        </w:rPr>
        <w:t xml:space="preserve">DOPORUČENÍ KE VZDĚLÁVÁNÍ ŽÁKA SE SPECIÁLNÍ VZDĚLÁVACÍ POTŘEBOU </w:t>
      </w:r>
    </w:p>
    <w:p w:rsidR="00625237" w:rsidRPr="00D47B0B" w:rsidRDefault="00625237" w:rsidP="00625237">
      <w:pPr>
        <w:jc w:val="both"/>
        <w:rPr>
          <w:rFonts w:eastAsia="Calibri"/>
        </w:rPr>
      </w:pPr>
    </w:p>
    <w:p w:rsidR="00625237" w:rsidRPr="00D47B0B" w:rsidRDefault="00625237" w:rsidP="00625237">
      <w:pPr>
        <w:jc w:val="both"/>
        <w:rPr>
          <w:rFonts w:eastAsia="Calibri"/>
        </w:rPr>
      </w:pPr>
      <w:r w:rsidRPr="00D47B0B">
        <w:rPr>
          <w:rFonts w:eastAsia="Calibri"/>
        </w:rPr>
        <w:t xml:space="preserve">Doporučení vystavuje školské poradenské zařízení. Formulář Doporučení ke vzdělávání žáka se SVP lze nalézt v Příloze č. 5 Vyhlášky č. 27/2016 na S:\pracovnici-ucitele\inkluze. Po jeho vystavení seznamuje s jeho obsahem společně se zprávou z vyšetření zákonného zástupce žáka nebo žáka zletilého. </w:t>
      </w:r>
    </w:p>
    <w:p w:rsidR="00625237" w:rsidRPr="00D47B0B" w:rsidRDefault="00625237" w:rsidP="00625237">
      <w:pPr>
        <w:jc w:val="both"/>
        <w:rPr>
          <w:rFonts w:eastAsia="Calibri"/>
        </w:rPr>
      </w:pPr>
    </w:p>
    <w:p w:rsidR="00625237" w:rsidRPr="00D47B0B" w:rsidRDefault="00625237" w:rsidP="00625237">
      <w:pPr>
        <w:jc w:val="both"/>
        <w:rPr>
          <w:rFonts w:eastAsia="Calibri"/>
        </w:rPr>
      </w:pPr>
      <w:r w:rsidRPr="00D47B0B">
        <w:rPr>
          <w:rFonts w:eastAsia="Calibri"/>
        </w:rPr>
        <w:t>Vyšetření žáka i vystavení dokumentů je možné vždy jen s informovaným souhlasem rodiče nebo zletilého žáka. Doporučení je předáno škole a zde je následně projednáno, případně ještě upraveno se souhlasem všech participantů (škola, rodič, žák, ŠPZ) a s informovaným souhlasem rodiče či zletilého žáka podepsáno.</w:t>
      </w:r>
    </w:p>
    <w:p w:rsidR="00625237" w:rsidRPr="00D47B0B" w:rsidRDefault="00625237" w:rsidP="00625237">
      <w:pPr>
        <w:jc w:val="both"/>
        <w:rPr>
          <w:rFonts w:eastAsia="Calibri"/>
        </w:rPr>
      </w:pPr>
      <w:r w:rsidRPr="00D47B0B">
        <w:rPr>
          <w:rFonts w:eastAsia="Calibri"/>
        </w:rPr>
        <w:lastRenderedPageBreak/>
        <w:t xml:space="preserve">Doporučení obsahuje popis vzdělávacích potřeb žáka, popis všech zvolených podpůrných opatření včetně IVP, doporučení k poskytnutí asistenta pedagoga nebo dalších osob podporujících vzdělávání žáka, vymezení pomůcek atd.   </w:t>
      </w:r>
    </w:p>
    <w:p w:rsidR="00625237" w:rsidRPr="00D47B0B" w:rsidRDefault="00625237" w:rsidP="00625237">
      <w:pPr>
        <w:jc w:val="both"/>
        <w:rPr>
          <w:rFonts w:eastAsia="Calibri"/>
        </w:rPr>
      </w:pPr>
      <w:r w:rsidRPr="00D47B0B">
        <w:rPr>
          <w:rFonts w:eastAsia="Calibri"/>
        </w:rPr>
        <w:t>Jak je zmíněno výše, navržená a vzájemně odsouhlasená podpůrná opatření by se měla začít školou realizovat neprodleně, nejpozději do 4 měsíců ode dne jejich nastavení. Pokud tak škola z různých důvodů neučiní, je nezbytné opětovně vyhodnotit její postup a případně domluvit restrukturalizaci podpůrných opatření.</w:t>
      </w:r>
    </w:p>
    <w:p w:rsidR="00625237" w:rsidRDefault="00625237" w:rsidP="00625237">
      <w:pPr>
        <w:jc w:val="both"/>
        <w:rPr>
          <w:rFonts w:eastAsia="Calibri"/>
        </w:rPr>
      </w:pPr>
      <w:r w:rsidRPr="00D47B0B">
        <w:rPr>
          <w:rFonts w:eastAsia="Calibri"/>
        </w:rPr>
        <w:t xml:space="preserve">ŠPZ vyhodnocuje účelnost a efektivitu zvolených podpůrných opatření nejpozději po roce od jejich přidělení, jinak jejich platnost trvá zpravidla dva roky. Frekvence kontrol je obdobná jako v případě kontrol IVP, které bude obvykle součástí Doporučení (avšak nikoliv nutně vždy). Formulář doporučení viz Příloha č, 5 vyhlášky čís. 27/2016. </w:t>
      </w:r>
      <w:r>
        <w:rPr>
          <w:rFonts w:eastAsia="Calibri"/>
        </w:rPr>
        <w:t xml:space="preserve">  </w:t>
      </w:r>
      <w:r w:rsidRPr="00D47B0B">
        <w:rPr>
          <w:rFonts w:eastAsia="Calibri"/>
        </w:rPr>
        <w:t xml:space="preserve"> </w:t>
      </w:r>
    </w:p>
    <w:p w:rsidR="00625237" w:rsidRPr="00D47B0B" w:rsidRDefault="00625237" w:rsidP="00625237">
      <w:pPr>
        <w:jc w:val="both"/>
        <w:rPr>
          <w:rFonts w:eastAsia="Calibri"/>
        </w:rPr>
      </w:pPr>
    </w:p>
    <w:p w:rsidR="003F2287" w:rsidRDefault="003F2287">
      <w:pPr>
        <w:pStyle w:val="text"/>
        <w:ind w:firstLine="0"/>
        <w:rPr>
          <w:b/>
          <w:sz w:val="32"/>
          <w:szCs w:val="32"/>
        </w:rPr>
      </w:pPr>
      <w:r>
        <w:rPr>
          <w:b/>
          <w:sz w:val="32"/>
          <w:szCs w:val="32"/>
        </w:rPr>
        <w:t>Projekty</w:t>
      </w:r>
    </w:p>
    <w:p w:rsidR="003F2287" w:rsidRDefault="003F2287">
      <w:pPr>
        <w:jc w:val="both"/>
      </w:pPr>
      <w:r>
        <w:rPr>
          <w:b/>
          <w:sz w:val="32"/>
          <w:szCs w:val="32"/>
        </w:rPr>
        <w:t xml:space="preserve">     </w:t>
      </w:r>
      <w:r>
        <w:t xml:space="preserve">Téma projektů volí vyučující podle věkových skupin, podle náplně učiva nebo reagují na aktuální dění ve společnosti. Některé projekty jsou třídní, jiné ročníkové či školní. O zapojení třídy do školního projektu se rozhodují žáci se svým třídním učitelem. </w:t>
      </w:r>
    </w:p>
    <w:p w:rsidR="003F2287" w:rsidRDefault="003F2287">
      <w:pPr>
        <w:rPr>
          <w:b/>
          <w:bCs/>
          <w:sz w:val="28"/>
          <w:szCs w:val="28"/>
        </w:rPr>
      </w:pPr>
      <w:r>
        <w:rPr>
          <w:b/>
          <w:bCs/>
          <w:sz w:val="28"/>
          <w:szCs w:val="28"/>
        </w:rPr>
        <w:t> </w:t>
      </w:r>
    </w:p>
    <w:p w:rsidR="003F2287" w:rsidRDefault="003F2287">
      <w:pPr>
        <w:rPr>
          <w:b/>
          <w:bCs/>
        </w:rPr>
      </w:pPr>
      <w:r>
        <w:rPr>
          <w:b/>
          <w:bCs/>
        </w:rPr>
        <w:t>Tvořivé odpoledne</w:t>
      </w:r>
    </w:p>
    <w:p w:rsidR="003F2287" w:rsidRDefault="003F2287">
      <w:r>
        <w:rPr>
          <w:bCs/>
        </w:rPr>
        <w:t>Pořádá se 2 x v roce, je zaměřeno na</w:t>
      </w:r>
      <w:r>
        <w:t xml:space="preserve"> lidové tradice či zvyklosti ročních období. Střídají se svátky jara, „ podzimní královna“, „dušičky“, vánoční svátky.</w:t>
      </w:r>
    </w:p>
    <w:p w:rsidR="003F2287" w:rsidRDefault="003F2287">
      <w:r>
        <w:t xml:space="preserve">Příprava: hlavní organizátorem je vyučující </w:t>
      </w:r>
      <w:proofErr w:type="spellStart"/>
      <w:r>
        <w:t>Vv</w:t>
      </w:r>
      <w:proofErr w:type="spellEnd"/>
      <w:r>
        <w:t xml:space="preserve">, ostatní pedagogové se připojí k realizaci.  </w:t>
      </w:r>
    </w:p>
    <w:p w:rsidR="003F2287" w:rsidRDefault="00D220BE">
      <w:pPr>
        <w:rPr>
          <w:bCs/>
        </w:rPr>
      </w:pPr>
      <w:r>
        <w:rPr>
          <w:bCs/>
        </w:rPr>
        <w:t>Je určeno</w:t>
      </w:r>
      <w:r w:rsidR="003F2287">
        <w:rPr>
          <w:bCs/>
        </w:rPr>
        <w:t xml:space="preserve"> všem žákům spolu s rodiči.</w:t>
      </w:r>
    </w:p>
    <w:p w:rsidR="003F2287" w:rsidRDefault="003F2287">
      <w:pPr>
        <w:rPr>
          <w:bCs/>
        </w:rPr>
      </w:pPr>
      <w:r>
        <w:rPr>
          <w:bCs/>
        </w:rPr>
        <w:t>Ti si dle vlastního zájmu vyberou jeden ze tří výrobků, který pak ve skupině vytvoří. </w:t>
      </w:r>
    </w:p>
    <w:p w:rsidR="003F2287" w:rsidRDefault="003F2287"/>
    <w:p w:rsidR="003F2287" w:rsidRDefault="003F2287">
      <w:pPr>
        <w:pStyle w:val="Nadpis2"/>
      </w:pPr>
      <w:r>
        <w:t>Spolupráce s rodiči a veřejností</w:t>
      </w:r>
    </w:p>
    <w:p w:rsidR="003F2287" w:rsidRDefault="003F2287">
      <w:r>
        <w:t>Školská rada:</w:t>
      </w:r>
    </w:p>
    <w:p w:rsidR="003F2287" w:rsidRDefault="003F2287">
      <w:r>
        <w:t xml:space="preserve">       -    Školská rada při ZŠ byla ustavena dne 4.</w:t>
      </w:r>
      <w:r w:rsidR="00D220BE">
        <w:t xml:space="preserve"> </w:t>
      </w:r>
      <w:r>
        <w:t>10.</w:t>
      </w:r>
      <w:r w:rsidR="00D220BE">
        <w:t xml:space="preserve"> </w:t>
      </w:r>
      <w:r>
        <w:t xml:space="preserve">2005 a pracuje </w:t>
      </w:r>
      <w:proofErr w:type="gramStart"/>
      <w:r>
        <w:t>podle   167</w:t>
      </w:r>
      <w:proofErr w:type="gramEnd"/>
      <w:r>
        <w:t xml:space="preserve"> a  168 č. 561/2004 </w:t>
      </w:r>
      <w:proofErr w:type="spellStart"/>
      <w:r>
        <w:t>Sb</w:t>
      </w:r>
      <w:proofErr w:type="spellEnd"/>
      <w:r>
        <w:t xml:space="preserve"> – Školský zákon</w:t>
      </w:r>
    </w:p>
    <w:p w:rsidR="003F2287" w:rsidRDefault="003F2287">
      <w:pPr>
        <w:numPr>
          <w:ilvl w:val="0"/>
          <w:numId w:val="6"/>
        </w:numPr>
      </w:pPr>
      <w:r>
        <w:t>má 3 členy – 1 zástupce zřizovatele školy, 1 zástupce rodičů a 1 zástupce školy</w:t>
      </w:r>
    </w:p>
    <w:p w:rsidR="003F2287" w:rsidRDefault="003F2287">
      <w:pPr>
        <w:numPr>
          <w:ilvl w:val="0"/>
          <w:numId w:val="6"/>
        </w:numPr>
      </w:pPr>
      <w:r>
        <w:t>vyjadřuje se ke vzdělávacím programům, schvaluje mimo jiné výroční zprávu školy a podílí se na celkové koncepci školy</w:t>
      </w:r>
    </w:p>
    <w:p w:rsidR="003F2287" w:rsidRDefault="003F2287">
      <w:r>
        <w:t xml:space="preserve">Sdružení rodičů – je zaměřeno na koordinaci a sjednocení výchovného působení rodiny, školy a dalších </w:t>
      </w:r>
    </w:p>
    <w:p w:rsidR="003F2287" w:rsidRDefault="003F2287">
      <w:r>
        <w:t xml:space="preserve">             výchovných institucí na žáka.</w:t>
      </w:r>
    </w:p>
    <w:p w:rsidR="003F2287" w:rsidRDefault="003F2287">
      <w:r>
        <w:t>Schůzky s rodiči:</w:t>
      </w:r>
    </w:p>
    <w:p w:rsidR="003F2287" w:rsidRDefault="003F2287">
      <w:pPr>
        <w:numPr>
          <w:ilvl w:val="0"/>
          <w:numId w:val="6"/>
        </w:numPr>
      </w:pPr>
      <w:r>
        <w:t>pohovory o prospěchu a chování žáka</w:t>
      </w:r>
    </w:p>
    <w:p w:rsidR="003F2287" w:rsidRDefault="003F2287">
      <w:pPr>
        <w:numPr>
          <w:ilvl w:val="0"/>
          <w:numId w:val="6"/>
        </w:numPr>
      </w:pPr>
      <w:r>
        <w:t>schůzka rodičů budoucích prvňáčků</w:t>
      </w:r>
    </w:p>
    <w:p w:rsidR="003F2287" w:rsidRDefault="003F2287">
      <w:pPr>
        <w:numPr>
          <w:ilvl w:val="0"/>
          <w:numId w:val="6"/>
        </w:numPr>
      </w:pPr>
      <w:r>
        <w:t>individuální schůzky na přání rodičů</w:t>
      </w:r>
    </w:p>
    <w:p w:rsidR="003F2287" w:rsidRDefault="003F2287">
      <w:pPr>
        <w:pStyle w:val="text"/>
        <w:ind w:firstLine="0"/>
      </w:pPr>
      <w:r>
        <w:t>Základem vzdělávání a výchovy integrovaných žáků je úzká spolupráce s PPP Žďár nad Sázavou.</w:t>
      </w:r>
    </w:p>
    <w:p w:rsidR="003F2287" w:rsidRDefault="003F2287">
      <w:pPr>
        <w:pStyle w:val="text"/>
      </w:pPr>
      <w:r>
        <w:t>V oblasti environmentální výchovy, vzdělávání a osvěty škola spolupracuje s ekologickým centrem Ostrůvek ve Velkém Meziříčí.</w:t>
      </w:r>
    </w:p>
    <w:p w:rsidR="003F2287" w:rsidRDefault="003F2287">
      <w:pPr>
        <w:pStyle w:val="text"/>
      </w:pPr>
      <w:r>
        <w:t>V oblasti kulturních akcí spolupracuje škola s Městskou knihovnou ve Žďáru nad Sázavou.</w:t>
      </w:r>
    </w:p>
    <w:p w:rsidR="003F2287" w:rsidRDefault="003F2287">
      <w:pPr>
        <w:pStyle w:val="text"/>
      </w:pPr>
      <w:r>
        <w:t>Především ve sportu je výrazná spolupráce se školami v Borech, Radostíně nad Oslavou a 5. ZŠ Žďár nad Sázavou</w:t>
      </w:r>
    </w:p>
    <w:p w:rsidR="003F2287" w:rsidRDefault="003F2287">
      <w:r>
        <w:br/>
        <w:t xml:space="preserve">  </w:t>
      </w:r>
    </w:p>
    <w:p w:rsidR="003F2287" w:rsidRDefault="00741883">
      <w:r>
        <w:rPr>
          <w:noProof/>
          <w:lang w:eastAsia="cs-CZ"/>
        </w:rPr>
        <mc:AlternateContent>
          <mc:Choice Requires="wps">
            <w:drawing>
              <wp:inline distT="0" distB="0" distL="0" distR="0">
                <wp:extent cx="1901190" cy="9525"/>
                <wp:effectExtent l="0" t="3175" r="0" b="0"/>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1190" cy="9525"/>
                        </a:xfrm>
                        <a:prstGeom prst="rect">
                          <a:avLst/>
                        </a:prstGeom>
                        <a:solidFill>
                          <a:srgbClr val="ACA8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a:graphicData>
                </a:graphic>
              </wp:inline>
            </w:drawing>
          </mc:Choice>
          <mc:Fallback>
            <w:pict>
              <v:rect id="Rectangle 2" o:spid="_x0000_s1026" style="width:149.7pt;height:.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" fillcolor="#aca899" stroked="f">
                <v:stroke joinstyle="round"/>
                <w10:anchorlock/>
              </v:rect>
            </w:pict>
          </mc:Fallback>
        </mc:AlternateContent>
      </w:r>
    </w:p>
    <w:bookmarkStart w:id="1" w:name="_ftn1"/>
    <w:p w:rsidR="003F2287" w:rsidRDefault="00FE44D8">
      <w:pPr>
        <w:pStyle w:val="Textpoznpodarou"/>
      </w:pPr>
      <w:r>
        <w:lastRenderedPageBreak/>
        <w:fldChar w:fldCharType="begin"/>
      </w:r>
      <w:r w:rsidR="003F2287">
        <w:instrText xml:space="preserve"> HYPERLINK "http://www.zsturnov.cz/data/svp05-06/rodice.htm" \l "_ftnref1%23_ftnref1"</w:instrText>
      </w:r>
      <w:r>
        <w:fldChar w:fldCharType="separate"/>
      </w:r>
      <w:r w:rsidR="003F2287">
        <w:rPr>
          <w:rStyle w:val="Hypertextovodkaz"/>
        </w:rPr>
        <w:t>[1]</w:t>
      </w:r>
      <w:bookmarkEnd w:id="1"/>
      <w:r>
        <w:fldChar w:fldCharType="end"/>
      </w:r>
      <w:r w:rsidR="003F2287">
        <w:t xml:space="preserve"> Zákon č. 561/2004 Sb. o předškolním, základním, středním, vyšším odborném a jiném vzdělávání (školský zákon) ze dne 24. září 2004 s platností od 1. ledna 2005.</w:t>
      </w:r>
    </w:p>
    <w:p w:rsidR="003F2287" w:rsidRDefault="003F2287">
      <w:pPr>
        <w:pStyle w:val="Nadpis2"/>
      </w:pPr>
    </w:p>
    <w:p w:rsidR="003F2287" w:rsidRDefault="003F2287">
      <w:pPr>
        <w:pStyle w:val="Zkladntext"/>
        <w:ind w:left="576" w:hanging="576"/>
      </w:pPr>
    </w:p>
    <w:p w:rsidR="003F2287" w:rsidRDefault="003F2287">
      <w:pPr>
        <w:pStyle w:val="Nadpis2"/>
      </w:pPr>
    </w:p>
    <w:p w:rsidR="003F2287" w:rsidRDefault="003F2287">
      <w:pPr>
        <w:pStyle w:val="Zkladntext"/>
        <w:ind w:left="576" w:hanging="576"/>
      </w:pPr>
    </w:p>
    <w:p w:rsidR="003F2287" w:rsidRDefault="003F2287">
      <w:pPr>
        <w:pStyle w:val="Nadpis2"/>
      </w:pPr>
      <w:r>
        <w:t>Servisní služby</w:t>
      </w:r>
    </w:p>
    <w:p w:rsidR="003F2287" w:rsidRDefault="003F2287">
      <w:pPr>
        <w:pStyle w:val="Nadpis3"/>
      </w:pPr>
      <w:r>
        <w:t>Školní družina</w:t>
      </w:r>
    </w:p>
    <w:p w:rsidR="003F2287" w:rsidRDefault="003F2287">
      <w:pPr>
        <w:pStyle w:val="text"/>
      </w:pPr>
      <w:r>
        <w:t>Školní družina je základním článkem zařízení výchovy mimo vyučování. ŠD není pokračováním školního vyučování, ani ho nikterak nenahrazuje. Hlavním posláním je zabezpečení zájmové činnosti, odpočinku a rekreace žáků. Vhodné střídání práce a odpočinku přispívá k odstranění únavy z předchozí školní činnosti, učí je smysluplné zábavě, pomáhá uspokojovat a rozvíjet kulturní potřeby a rozmanité zájmy žáků.</w:t>
      </w:r>
    </w:p>
    <w:p w:rsidR="003F2287" w:rsidRDefault="003F2287">
      <w:pPr>
        <w:pStyle w:val="text"/>
      </w:pPr>
      <w:r>
        <w:t xml:space="preserve">Mimo činnosti výchovně vzdělávací </w:t>
      </w:r>
      <w:proofErr w:type="gramStart"/>
      <w:r>
        <w:t>plní</w:t>
      </w:r>
      <w:proofErr w:type="gramEnd"/>
      <w:r>
        <w:t xml:space="preserve"> ŠD funkci sociální, tzn. dohled nad žáky po určitou dobu po skončení vyučování. ŠD pracuje v kontextu dalších subjektů nabízejících aktivity mimo vyučování (zájmové kroužky, ZUŠ, apod.).</w:t>
      </w:r>
    </w:p>
    <w:p w:rsidR="003F2287" w:rsidRDefault="003F2287">
      <w:pPr>
        <w:pStyle w:val="text"/>
      </w:pPr>
      <w:r>
        <w:t>   </w:t>
      </w:r>
    </w:p>
    <w:p w:rsidR="003F2287" w:rsidRDefault="003F2287">
      <w:pPr>
        <w:pStyle w:val="Nadpis2"/>
      </w:pPr>
      <w:r>
        <w:t>Zaměření školy</w:t>
      </w:r>
    </w:p>
    <w:p w:rsidR="003F2287" w:rsidRDefault="003F2287">
      <w:pPr>
        <w:pStyle w:val="Nadpis2"/>
        <w:rPr>
          <w:rFonts w:ascii="Times New Roman" w:hAnsi="Times New Roman" w:cs="Times New Roman"/>
          <w:b w:val="0"/>
          <w:i w:val="0"/>
          <w:sz w:val="24"/>
          <w:szCs w:val="24"/>
        </w:rPr>
      </w:pPr>
      <w:r>
        <w:rPr>
          <w:rFonts w:ascii="Times New Roman" w:hAnsi="Times New Roman" w:cs="Times New Roman"/>
          <w:b w:val="0"/>
          <w:i w:val="0"/>
          <w:sz w:val="24"/>
          <w:szCs w:val="24"/>
        </w:rPr>
        <w:t>Zavádění ŠVP v souladu se Školským zákonem:</w:t>
      </w:r>
    </w:p>
    <w:p w:rsidR="003F2287" w:rsidRDefault="003F2287">
      <w:pPr>
        <w:pStyle w:val="Nadpis2"/>
        <w:numPr>
          <w:ilvl w:val="1"/>
          <w:numId w:val="6"/>
        </w:numPr>
        <w:ind w:left="780"/>
        <w:rPr>
          <w:rFonts w:ascii="Times New Roman" w:hAnsi="Times New Roman" w:cs="Times New Roman"/>
          <w:b w:val="0"/>
          <w:i w:val="0"/>
          <w:sz w:val="24"/>
          <w:szCs w:val="24"/>
        </w:rPr>
      </w:pPr>
      <w:r>
        <w:rPr>
          <w:rFonts w:ascii="Times New Roman" w:hAnsi="Times New Roman" w:cs="Times New Roman"/>
          <w:b w:val="0"/>
          <w:i w:val="0"/>
          <w:sz w:val="24"/>
          <w:szCs w:val="24"/>
        </w:rPr>
        <w:t>školní rok 2007/2008 – 1. ročník, ostatní dle dosavadního programu Základní škola</w:t>
      </w:r>
    </w:p>
    <w:p w:rsidR="003F2287" w:rsidRDefault="003F2287">
      <w:pPr>
        <w:pStyle w:val="Nadpis2"/>
        <w:numPr>
          <w:ilvl w:val="1"/>
          <w:numId w:val="6"/>
        </w:numPr>
        <w:ind w:left="780"/>
        <w:rPr>
          <w:rFonts w:ascii="Times New Roman" w:hAnsi="Times New Roman" w:cs="Times New Roman"/>
          <w:b w:val="0"/>
          <w:i w:val="0"/>
          <w:sz w:val="24"/>
          <w:szCs w:val="24"/>
        </w:rPr>
      </w:pPr>
      <w:r>
        <w:rPr>
          <w:rFonts w:ascii="Times New Roman" w:hAnsi="Times New Roman" w:cs="Times New Roman"/>
          <w:b w:val="0"/>
          <w:i w:val="0"/>
          <w:sz w:val="24"/>
          <w:szCs w:val="24"/>
        </w:rPr>
        <w:t>plný náběh ŠVP ve školním roce 2011/2012</w:t>
      </w:r>
    </w:p>
    <w:p w:rsidR="003F2287" w:rsidRDefault="003F2287">
      <w:pPr>
        <w:pStyle w:val="Nadpis2"/>
        <w:rPr>
          <w:rFonts w:ascii="Times New Roman" w:hAnsi="Times New Roman" w:cs="Times New Roman"/>
          <w:b w:val="0"/>
          <w:i w:val="0"/>
          <w:sz w:val="24"/>
          <w:szCs w:val="24"/>
        </w:rPr>
      </w:pPr>
      <w:r>
        <w:rPr>
          <w:rFonts w:ascii="Times New Roman" w:hAnsi="Times New Roman" w:cs="Times New Roman"/>
          <w:b w:val="0"/>
          <w:i w:val="0"/>
          <w:sz w:val="24"/>
          <w:szCs w:val="24"/>
        </w:rPr>
        <w:t xml:space="preserve">V rámci nového ŠVP se </w:t>
      </w:r>
      <w:proofErr w:type="gramStart"/>
      <w:r>
        <w:rPr>
          <w:rFonts w:ascii="Times New Roman" w:hAnsi="Times New Roman" w:cs="Times New Roman"/>
          <w:b w:val="0"/>
          <w:i w:val="0"/>
          <w:sz w:val="24"/>
          <w:szCs w:val="24"/>
        </w:rPr>
        <w:t>zaměřujeme</w:t>
      </w:r>
      <w:proofErr w:type="gramEnd"/>
      <w:r>
        <w:rPr>
          <w:rFonts w:ascii="Times New Roman" w:hAnsi="Times New Roman" w:cs="Times New Roman"/>
          <w:b w:val="0"/>
          <w:i w:val="0"/>
          <w:sz w:val="24"/>
          <w:szCs w:val="24"/>
        </w:rPr>
        <w:t xml:space="preserve"> na několik rovnocenných oblastí ve kterých </w:t>
      </w:r>
      <w:proofErr w:type="gramStart"/>
      <w:r>
        <w:rPr>
          <w:rFonts w:ascii="Times New Roman" w:hAnsi="Times New Roman" w:cs="Times New Roman"/>
          <w:b w:val="0"/>
          <w:i w:val="0"/>
          <w:sz w:val="24"/>
          <w:szCs w:val="24"/>
        </w:rPr>
        <w:t>chceme</w:t>
      </w:r>
      <w:proofErr w:type="gramEnd"/>
      <w:r>
        <w:rPr>
          <w:rFonts w:ascii="Times New Roman" w:hAnsi="Times New Roman" w:cs="Times New Roman"/>
          <w:b w:val="0"/>
          <w:i w:val="0"/>
          <w:sz w:val="24"/>
          <w:szCs w:val="24"/>
        </w:rPr>
        <w:t>, aby naši žáci byli co nejvíce úspěšní a co nejlépe připravení pro život a své budoucí povolání:</w:t>
      </w:r>
    </w:p>
    <w:p w:rsidR="003F2287" w:rsidRDefault="003F2287">
      <w:pPr>
        <w:pStyle w:val="Nadpis2"/>
        <w:numPr>
          <w:ilvl w:val="1"/>
          <w:numId w:val="6"/>
        </w:numPr>
        <w:ind w:left="780"/>
        <w:rPr>
          <w:rFonts w:ascii="Times New Roman" w:hAnsi="Times New Roman" w:cs="Times New Roman"/>
          <w:b w:val="0"/>
          <w:i w:val="0"/>
          <w:sz w:val="24"/>
          <w:szCs w:val="24"/>
        </w:rPr>
      </w:pPr>
      <w:r>
        <w:rPr>
          <w:rFonts w:ascii="Times New Roman" w:hAnsi="Times New Roman" w:cs="Times New Roman"/>
          <w:b w:val="0"/>
          <w:i w:val="0"/>
          <w:sz w:val="24"/>
          <w:szCs w:val="24"/>
        </w:rPr>
        <w:t>klima školy – velký význam pro úspěšnost školy má její atmosféra, od estetičnosti prostředí přes mezilidské vztahy, pozitivní školní tradice až po pocit bezpečí a jistoty</w:t>
      </w:r>
    </w:p>
    <w:p w:rsidR="003F2287" w:rsidRDefault="003F2287">
      <w:pPr>
        <w:pStyle w:val="Nadpis2"/>
        <w:numPr>
          <w:ilvl w:val="1"/>
          <w:numId w:val="6"/>
        </w:numPr>
        <w:ind w:left="780"/>
        <w:rPr>
          <w:rFonts w:ascii="Times New Roman" w:hAnsi="Times New Roman" w:cs="Times New Roman"/>
          <w:b w:val="0"/>
          <w:i w:val="0"/>
          <w:sz w:val="24"/>
          <w:szCs w:val="24"/>
        </w:rPr>
      </w:pPr>
      <w:r>
        <w:rPr>
          <w:rFonts w:ascii="Times New Roman" w:hAnsi="Times New Roman" w:cs="Times New Roman"/>
          <w:b w:val="0"/>
          <w:i w:val="0"/>
          <w:sz w:val="24"/>
          <w:szCs w:val="24"/>
        </w:rPr>
        <w:t xml:space="preserve">zavádění nových efektivních metod výuky, jako je skupinové ( </w:t>
      </w:r>
      <w:proofErr w:type="gramStart"/>
      <w:r>
        <w:rPr>
          <w:rFonts w:ascii="Times New Roman" w:hAnsi="Times New Roman" w:cs="Times New Roman"/>
          <w:b w:val="0"/>
          <w:i w:val="0"/>
          <w:sz w:val="24"/>
          <w:szCs w:val="24"/>
        </w:rPr>
        <w:t>kooperativní ) a projektové</w:t>
      </w:r>
      <w:proofErr w:type="gramEnd"/>
      <w:r>
        <w:rPr>
          <w:rFonts w:ascii="Times New Roman" w:hAnsi="Times New Roman" w:cs="Times New Roman"/>
          <w:b w:val="0"/>
          <w:i w:val="0"/>
          <w:sz w:val="24"/>
          <w:szCs w:val="24"/>
        </w:rPr>
        <w:t xml:space="preserve"> vyučování, kterými vedeme žáky k týmové práci, k vzájemné pomoci, sounáležitosti, vzájemnému respektu a vzájemné komunikaci</w:t>
      </w:r>
    </w:p>
    <w:p w:rsidR="003F2287" w:rsidRDefault="003F2287">
      <w:r>
        <w:t> </w:t>
      </w:r>
    </w:p>
    <w:p w:rsidR="003F2287" w:rsidRDefault="003F2287">
      <w:r>
        <w:t> </w:t>
      </w:r>
    </w:p>
    <w:p w:rsidR="003F2287" w:rsidRDefault="003F2287">
      <w:r>
        <w:t xml:space="preserve">Škola je zaměřena </w:t>
      </w:r>
      <w:proofErr w:type="gramStart"/>
      <w:r>
        <w:t>na</w:t>
      </w:r>
      <w:proofErr w:type="gramEnd"/>
      <w:r>
        <w:t>:</w:t>
      </w:r>
    </w:p>
    <w:p w:rsidR="003F2287" w:rsidRDefault="003F2287">
      <w:pPr>
        <w:ind w:left="567" w:hanging="567"/>
        <w:rPr>
          <w:sz w:val="14"/>
          <w:szCs w:val="14"/>
        </w:rPr>
      </w:pPr>
      <w:r>
        <w:rPr>
          <w:rFonts w:ascii="Symbol" w:hAnsi="Symbol"/>
        </w:rPr>
        <w:t></w:t>
      </w:r>
      <w:r>
        <w:rPr>
          <w:sz w:val="14"/>
          <w:szCs w:val="14"/>
        </w:rPr>
        <w:t xml:space="preserve">               </w:t>
      </w:r>
      <w:r>
        <w:rPr>
          <w:b/>
          <w:bCs/>
        </w:rPr>
        <w:t>estetickou a tvořivou výchovu</w:t>
      </w:r>
      <w:r>
        <w:rPr>
          <w:sz w:val="14"/>
          <w:szCs w:val="14"/>
        </w:rPr>
        <w:t xml:space="preserve">  </w:t>
      </w:r>
    </w:p>
    <w:p w:rsidR="003F2287" w:rsidRDefault="003F2287">
      <w:pPr>
        <w:ind w:left="567" w:hanging="567"/>
        <w:rPr>
          <w:b/>
          <w:bCs/>
        </w:rPr>
      </w:pPr>
      <w:r>
        <w:rPr>
          <w:rFonts w:ascii="Symbol" w:hAnsi="Symbol"/>
        </w:rPr>
        <w:t></w:t>
      </w:r>
      <w:r>
        <w:rPr>
          <w:sz w:val="14"/>
          <w:szCs w:val="14"/>
        </w:rPr>
        <w:t xml:space="preserve">               </w:t>
      </w:r>
      <w:r>
        <w:rPr>
          <w:b/>
          <w:bCs/>
        </w:rPr>
        <w:t>práce s výpočetní a komunikační technikou</w:t>
      </w:r>
    </w:p>
    <w:p w:rsidR="003F2287" w:rsidRDefault="003F2287">
      <w:pPr>
        <w:ind w:left="567" w:hanging="567"/>
        <w:rPr>
          <w:sz w:val="14"/>
          <w:szCs w:val="14"/>
        </w:rPr>
      </w:pPr>
      <w:r>
        <w:rPr>
          <w:rFonts w:ascii="Symbol" w:hAnsi="Symbol"/>
        </w:rPr>
        <w:t></w:t>
      </w:r>
      <w:r>
        <w:rPr>
          <w:sz w:val="14"/>
          <w:szCs w:val="14"/>
        </w:rPr>
        <w:t xml:space="preserve">               </w:t>
      </w:r>
      <w:r>
        <w:rPr>
          <w:b/>
          <w:bCs/>
        </w:rPr>
        <w:t>výuku cizího jazyka i prostřednictvím kroužku v 1. a 2. ročníku</w:t>
      </w:r>
      <w:r>
        <w:rPr>
          <w:sz w:val="14"/>
          <w:szCs w:val="14"/>
        </w:rPr>
        <w:t xml:space="preserve">  </w:t>
      </w:r>
    </w:p>
    <w:p w:rsidR="003F2287" w:rsidRDefault="003F2287">
      <w:pPr>
        <w:rPr>
          <w:b/>
          <w:bCs/>
        </w:rPr>
      </w:pPr>
      <w:r>
        <w:rPr>
          <w:b/>
          <w:bCs/>
        </w:rPr>
        <w:t> </w:t>
      </w:r>
    </w:p>
    <w:p w:rsidR="003F2287" w:rsidRDefault="003F2287"/>
    <w:p w:rsidR="003F2287" w:rsidRDefault="003F2287">
      <w:r>
        <w:t> -</w:t>
      </w:r>
      <w:r>
        <w:rPr>
          <w:sz w:val="14"/>
          <w:szCs w:val="14"/>
        </w:rPr>
        <w:t>       </w:t>
      </w:r>
      <w:r>
        <w:t xml:space="preserve">chceme učit žáky takové znalosti a dovednosti, které budou dobře uplatnitelné v životě, tzn. méně </w:t>
      </w:r>
    </w:p>
    <w:p w:rsidR="003F2287" w:rsidRDefault="003F2287">
      <w:r>
        <w:lastRenderedPageBreak/>
        <w:t xml:space="preserve">      encyklopedických poznatků a více se zaměřit na činnostní učení se zaměřením na praxi; </w:t>
      </w:r>
    </w:p>
    <w:p w:rsidR="003F2287" w:rsidRDefault="003F2287">
      <w:pPr>
        <w:ind w:left="360" w:hanging="360"/>
        <w:jc w:val="both"/>
      </w:pPr>
      <w:r>
        <w:t>-</w:t>
      </w:r>
      <w:r>
        <w:rPr>
          <w:sz w:val="14"/>
          <w:szCs w:val="14"/>
        </w:rPr>
        <w:t>        </w:t>
      </w:r>
      <w:r>
        <w:t>zavádět do výuky efektivní metody výuky, jako je skupinové (kooperativní) a projektové vyučování, kterými vedeme žáky k týmové práci, k vzájemné pomoci, sounáležitosti a vzájemnému respektu;</w:t>
      </w:r>
    </w:p>
    <w:p w:rsidR="003F2287" w:rsidRDefault="003F2287">
      <w:pPr>
        <w:ind w:left="360" w:hanging="360"/>
        <w:jc w:val="both"/>
      </w:pPr>
      <w:r>
        <w:t>-</w:t>
      </w:r>
      <w:r>
        <w:rPr>
          <w:sz w:val="14"/>
          <w:szCs w:val="14"/>
        </w:rPr>
        <w:t xml:space="preserve">         </w:t>
      </w:r>
      <w:r>
        <w:t xml:space="preserve">pro budoucí život v EU je nezbytné výrazně posílit výuku cizích jazyků </w:t>
      </w:r>
    </w:p>
    <w:p w:rsidR="003F2287" w:rsidRDefault="003F2287">
      <w:pPr>
        <w:ind w:left="360" w:hanging="360"/>
        <w:jc w:val="both"/>
      </w:pPr>
      <w:r>
        <w:t>-</w:t>
      </w:r>
      <w:r>
        <w:rPr>
          <w:sz w:val="14"/>
          <w:szCs w:val="14"/>
        </w:rPr>
        <w:t>        </w:t>
      </w:r>
      <w:r>
        <w:t>vést žáky k využívání komunikačních a informačních technologií, podporovat zavádění a využívání výpočetní techniky do všech předmětů, podporovat výuku na počítačích a jejich využívání;</w:t>
      </w:r>
    </w:p>
    <w:p w:rsidR="003F2287" w:rsidRDefault="003F2287">
      <w:pPr>
        <w:ind w:left="360" w:hanging="360"/>
        <w:jc w:val="both"/>
      </w:pPr>
      <w:r>
        <w:t>-</w:t>
      </w:r>
      <w:r>
        <w:rPr>
          <w:sz w:val="14"/>
          <w:szCs w:val="14"/>
        </w:rPr>
        <w:t xml:space="preserve">         </w:t>
      </w:r>
      <w:r>
        <w:t>preferovat sportovní výchovu, vést žáky ke zdravému životnímu stylu;</w:t>
      </w:r>
    </w:p>
    <w:p w:rsidR="003F2287" w:rsidRDefault="003F2287">
      <w:pPr>
        <w:ind w:left="360" w:hanging="360"/>
        <w:jc w:val="both"/>
      </w:pPr>
      <w:r>
        <w:t>-</w:t>
      </w:r>
      <w:r>
        <w:rPr>
          <w:sz w:val="14"/>
          <w:szCs w:val="14"/>
        </w:rPr>
        <w:t>        </w:t>
      </w:r>
      <w:r>
        <w:t>vést žáky k dodržování stanovených pravidel, zejména pravidel školního řádu;-</w:t>
      </w:r>
      <w:r>
        <w:rPr>
          <w:sz w:val="14"/>
          <w:szCs w:val="14"/>
        </w:rPr>
        <w:t>        </w:t>
      </w:r>
      <w:r>
        <w:t>chceme stejnou péči věnovat všem žákům;</w:t>
      </w:r>
    </w:p>
    <w:p w:rsidR="003F2287" w:rsidRDefault="003F2287">
      <w:pPr>
        <w:ind w:left="360" w:hanging="360"/>
        <w:jc w:val="both"/>
      </w:pPr>
      <w:r>
        <w:t>-</w:t>
      </w:r>
      <w:r>
        <w:rPr>
          <w:sz w:val="14"/>
          <w:szCs w:val="14"/>
        </w:rPr>
        <w:t>        </w:t>
      </w:r>
      <w:r>
        <w:t>chceme klást důraz na všeobecné a rovné vzdělání pro všechny, neboť pro úspěšný rozvoj dítěte má velký význam život v populačně přirozené skupině (ve skupině jsou zastoupeni žáci s různými vlohami, nadáním a vlastnostmi);</w:t>
      </w:r>
    </w:p>
    <w:p w:rsidR="003F2287" w:rsidRDefault="003F2287">
      <w:pPr>
        <w:ind w:left="360" w:hanging="360"/>
        <w:jc w:val="both"/>
      </w:pPr>
      <w:r>
        <w:t>-</w:t>
      </w:r>
      <w:r>
        <w:rPr>
          <w:sz w:val="14"/>
          <w:szCs w:val="14"/>
        </w:rPr>
        <w:t>        </w:t>
      </w:r>
      <w:r>
        <w:t>nechceme preferovat jen intelektuální nadání, ale chceme stejně podporovat žáky i s jiným druhem nadání, jako je hudební, pohybové, manuální, estetické apod.;</w:t>
      </w:r>
    </w:p>
    <w:p w:rsidR="003F2287" w:rsidRDefault="003F2287">
      <w:pPr>
        <w:ind w:left="360" w:hanging="360"/>
        <w:jc w:val="both"/>
      </w:pPr>
      <w:r>
        <w:t>-</w:t>
      </w:r>
      <w:r>
        <w:rPr>
          <w:sz w:val="14"/>
          <w:szCs w:val="14"/>
        </w:rPr>
        <w:t xml:space="preserve">         </w:t>
      </w:r>
      <w:r>
        <w:t>provádět rozumnou integraci dětí zaostávajících, či jinak postižených přímo ve třídách základní školy s ostatními dětmi;</w:t>
      </w:r>
    </w:p>
    <w:p w:rsidR="003F2287" w:rsidRDefault="003F2287">
      <w:pPr>
        <w:ind w:left="360" w:hanging="360"/>
        <w:jc w:val="both"/>
      </w:pPr>
      <w:r>
        <w:t>-</w:t>
      </w:r>
      <w:r>
        <w:rPr>
          <w:sz w:val="14"/>
          <w:szCs w:val="14"/>
        </w:rPr>
        <w:t xml:space="preserve">         </w:t>
      </w:r>
      <w:r>
        <w:t>chceme se zaměřovat i na žáky nadané, chceme jim vytvořit  podmínky pro jejich rozvoj a tím omezit jejich přechod na jiné školy. Z metod práce chceme u těchto žáků preferovat samostatnou práci, skupinovou práci, projektové vyučování apod. Rovněž se chceme zúčastňovat různých soutěží školního i okresního charakteru, kde rovněž mají možnost se žáci prezentovat a zejména při přípravě k těmto soutěžím dochází k rozvoji jejich nadání. Chceme dále rozvíjet silné stránky školy a maximálně eliminovat a napravovat to, co považujeme za nedostatky.</w:t>
      </w:r>
    </w:p>
    <w:p w:rsidR="003F2287" w:rsidRDefault="003F2287">
      <w:pPr>
        <w:ind w:left="360" w:hanging="360"/>
        <w:jc w:val="both"/>
      </w:pPr>
      <w:r>
        <w:t> </w:t>
      </w:r>
    </w:p>
    <w:p w:rsidR="003F2287" w:rsidRDefault="003F2287">
      <w:pPr>
        <w:pStyle w:val="Nadpis2"/>
        <w:jc w:val="both"/>
        <w:rPr>
          <w:sz w:val="40"/>
          <w:szCs w:val="40"/>
        </w:rPr>
      </w:pPr>
      <w:r>
        <w:rPr>
          <w:sz w:val="40"/>
          <w:szCs w:val="40"/>
        </w:rPr>
        <w:t>Výchovné a vzdělávací strategie</w:t>
      </w:r>
    </w:p>
    <w:p w:rsidR="003F2287" w:rsidRDefault="003F2287">
      <w:pPr>
        <w:pStyle w:val="Nadpis3"/>
      </w:pPr>
      <w:r>
        <w:t>Cíle základního vzdělávání</w:t>
      </w:r>
    </w:p>
    <w:tbl>
      <w:tblPr>
        <w:tblW w:w="0" w:type="auto"/>
        <w:tblInd w:w="-30" w:type="dxa"/>
        <w:tblLayout w:type="fixed"/>
        <w:tblLook w:val="0000" w:firstRow="0" w:lastRow="0" w:firstColumn="0" w:lastColumn="0" w:noHBand="0" w:noVBand="0"/>
      </w:tblPr>
      <w:tblGrid>
        <w:gridCol w:w="4248"/>
        <w:gridCol w:w="5023"/>
      </w:tblGrid>
      <w:tr w:rsidR="003F2287">
        <w:tc>
          <w:tcPr>
            <w:tcW w:w="4248" w:type="dxa"/>
            <w:tcBorders>
              <w:top w:val="double" w:sz="40" w:space="0" w:color="000000"/>
              <w:left w:val="single" w:sz="8" w:space="0" w:color="000000"/>
              <w:bottom w:val="double" w:sz="1" w:space="0" w:color="000000"/>
            </w:tcBorders>
          </w:tcPr>
          <w:p w:rsidR="003F2287" w:rsidRDefault="003F2287">
            <w:pPr>
              <w:snapToGrid w:val="0"/>
              <w:rPr>
                <w:rFonts w:ascii="ArialMT" w:hAnsi="ArialMT"/>
                <w:b/>
                <w:bCs/>
              </w:rPr>
            </w:pPr>
            <w:r>
              <w:rPr>
                <w:rFonts w:ascii="ArialMT" w:hAnsi="ArialMT"/>
                <w:b/>
                <w:bCs/>
              </w:rPr>
              <w:t>Cíl</w:t>
            </w:r>
          </w:p>
        </w:tc>
        <w:tc>
          <w:tcPr>
            <w:tcW w:w="5023" w:type="dxa"/>
            <w:tcBorders>
              <w:top w:val="double" w:sz="40" w:space="0" w:color="000000"/>
              <w:left w:val="single" w:sz="8" w:space="0" w:color="000000"/>
              <w:bottom w:val="double" w:sz="1" w:space="0" w:color="000000"/>
              <w:right w:val="single" w:sz="8" w:space="0" w:color="000000"/>
            </w:tcBorders>
            <w:tcMar>
              <w:left w:w="0" w:type="dxa"/>
              <w:right w:w="0" w:type="dxa"/>
            </w:tcMar>
          </w:tcPr>
          <w:p w:rsidR="003F2287" w:rsidRDefault="003F2287">
            <w:pPr>
              <w:snapToGrid w:val="0"/>
              <w:rPr>
                <w:rFonts w:ascii="ArialMT" w:hAnsi="ArialMT"/>
                <w:b/>
                <w:bCs/>
              </w:rPr>
            </w:pPr>
            <w:r>
              <w:rPr>
                <w:rFonts w:ascii="ArialMT" w:hAnsi="ArialMT"/>
                <w:b/>
                <w:bCs/>
              </w:rPr>
              <w:t xml:space="preserve">Co představuje v životě školy a žáka </w:t>
            </w:r>
          </w:p>
          <w:p w:rsidR="003F2287" w:rsidRDefault="003F2287">
            <w:pPr>
              <w:rPr>
                <w:rFonts w:ascii="ArialMT" w:hAnsi="ArialMT"/>
                <w:b/>
                <w:bCs/>
              </w:rPr>
            </w:pPr>
            <w:r>
              <w:rPr>
                <w:rFonts w:ascii="ArialMT" w:hAnsi="ArialMT"/>
                <w:b/>
                <w:bCs/>
              </w:rPr>
              <w:t>a ve výuce</w:t>
            </w:r>
          </w:p>
        </w:tc>
      </w:tr>
      <w:tr w:rsidR="003F2287">
        <w:tc>
          <w:tcPr>
            <w:tcW w:w="4248" w:type="dxa"/>
            <w:tcBorders>
              <w:top w:val="double" w:sz="40" w:space="0" w:color="000000"/>
              <w:left w:val="single" w:sz="8" w:space="0" w:color="000000"/>
              <w:bottom w:val="single" w:sz="8" w:space="0" w:color="000000"/>
            </w:tcBorders>
          </w:tcPr>
          <w:p w:rsidR="003F2287" w:rsidRDefault="003F2287">
            <w:pPr>
              <w:snapToGrid w:val="0"/>
              <w:rPr>
                <w:b/>
                <w:bCs/>
                <w:i/>
                <w:iCs/>
              </w:rPr>
            </w:pPr>
            <w:r>
              <w:rPr>
                <w:b/>
                <w:bCs/>
                <w:i/>
                <w:iCs/>
              </w:rPr>
              <w:t>1. Umožnit žákům osvojit si strategii učení a  motivovat je pro celoživotní učení</w:t>
            </w:r>
          </w:p>
          <w:p w:rsidR="003F2287" w:rsidRDefault="003F2287">
            <w:pPr>
              <w:rPr>
                <w:rFonts w:ascii="ArialMT" w:hAnsi="ArialMT"/>
                <w:b/>
                <w:bCs/>
              </w:rPr>
            </w:pPr>
            <w:r>
              <w:rPr>
                <w:rFonts w:ascii="ArialMT" w:hAnsi="ArialMT"/>
                <w:b/>
                <w:bCs/>
              </w:rPr>
              <w:t> </w:t>
            </w:r>
          </w:p>
        </w:tc>
        <w:tc>
          <w:tcPr>
            <w:tcW w:w="5023" w:type="dxa"/>
            <w:tcBorders>
              <w:top w:val="double" w:sz="40" w:space="0" w:color="000000"/>
              <w:left w:val="single" w:sz="8" w:space="0" w:color="000000"/>
              <w:bottom w:val="single" w:sz="8" w:space="0" w:color="000000"/>
              <w:right w:val="single" w:sz="8" w:space="0" w:color="000000"/>
            </w:tcBorders>
            <w:tcMar>
              <w:left w:w="0" w:type="dxa"/>
              <w:right w:w="0" w:type="dxa"/>
            </w:tcMar>
          </w:tcPr>
          <w:p w:rsidR="003F2287" w:rsidRDefault="003F2287">
            <w:pPr>
              <w:snapToGrid w:val="0"/>
            </w:pPr>
            <w:r>
              <w:t>Rozvoj postojů, dovedností a způsobů  rozhodování metodami, které umožňují přímou zkušenost</w:t>
            </w:r>
          </w:p>
          <w:p w:rsidR="003F2287" w:rsidRDefault="003F2287">
            <w:r>
              <w:t xml:space="preserve">Dostatek informačních zdrojů a učebních impulsů (nabídek) - knihovna, Internet, exkurze </w:t>
            </w:r>
          </w:p>
          <w:p w:rsidR="003F2287" w:rsidRDefault="003F2287">
            <w:r>
              <w:t>Propojení informací se skutečným životem</w:t>
            </w:r>
          </w:p>
          <w:p w:rsidR="003F2287" w:rsidRDefault="003F2287">
            <w:r>
              <w:t>Samostatnost, organizace vlastní činnosti</w:t>
            </w:r>
          </w:p>
          <w:p w:rsidR="003F2287" w:rsidRDefault="003F2287">
            <w:r>
              <w:t>Vlastní úsudek, iniciativa, tvořivost, zodpovědnost</w:t>
            </w:r>
          </w:p>
          <w:p w:rsidR="003F2287" w:rsidRDefault="003F2287">
            <w:r>
              <w:t>Komunikační dovednosti, spolupráce, práce v týmu</w:t>
            </w:r>
          </w:p>
          <w:p w:rsidR="003F2287" w:rsidRDefault="003F2287">
            <w:r>
              <w:t>Poznávání vlastních možností</w:t>
            </w:r>
          </w:p>
          <w:p w:rsidR="003F2287" w:rsidRDefault="003F2287">
            <w:r>
              <w:t>Prezentace vlastních výsledků</w:t>
            </w:r>
          </w:p>
          <w:p w:rsidR="003F2287" w:rsidRDefault="003F2287">
            <w:r>
              <w:t>Tvořivost (práce na projektech)</w:t>
            </w:r>
          </w:p>
          <w:p w:rsidR="003F2287" w:rsidRDefault="003F2287">
            <w:r>
              <w:t>Účast na organizaci vzdělávání</w:t>
            </w:r>
          </w:p>
          <w:p w:rsidR="003F2287" w:rsidRDefault="003F2287">
            <w:r>
              <w:t>Práce v motivujícím prostředí</w:t>
            </w:r>
          </w:p>
          <w:p w:rsidR="003F2287" w:rsidRDefault="003F2287">
            <w:r>
              <w:t>Práce s přiměřeným učivem</w:t>
            </w:r>
          </w:p>
          <w:p w:rsidR="003F2287" w:rsidRDefault="003F2287">
            <w:r>
              <w:t>Hodnocení formou zpětné vazby</w:t>
            </w:r>
          </w:p>
          <w:p w:rsidR="003F2287" w:rsidRDefault="003F2287">
            <w:r>
              <w:t>Hodnocení za to, co žák zvládá, ne za to, co neumí</w:t>
            </w:r>
          </w:p>
          <w:p w:rsidR="003F2287" w:rsidRDefault="003F2287">
            <w:r>
              <w:lastRenderedPageBreak/>
              <w:t xml:space="preserve">Výuka bez situací nerovnosti a ponížení </w:t>
            </w:r>
          </w:p>
          <w:p w:rsidR="003F2287" w:rsidRDefault="003F2287">
            <w:r>
              <w:t>Stanovení dílčích cílů</w:t>
            </w:r>
          </w:p>
          <w:p w:rsidR="003F2287" w:rsidRDefault="003F2287">
            <w:r>
              <w:t>Zařazování metod, které podporují zvídavost</w:t>
            </w:r>
          </w:p>
          <w:p w:rsidR="003F2287" w:rsidRDefault="003F2287">
            <w:r>
              <w:t>Využívání kladného hodnocení</w:t>
            </w:r>
          </w:p>
          <w:p w:rsidR="003F2287" w:rsidRDefault="003F2287">
            <w:r>
              <w:t>Dobré výsledky podporují motivaci</w:t>
            </w:r>
          </w:p>
          <w:p w:rsidR="003F2287" w:rsidRDefault="003F2287">
            <w:r>
              <w:t>Osobní příklad</w:t>
            </w:r>
          </w:p>
          <w:p w:rsidR="003F2287" w:rsidRDefault="003F2287">
            <w:pPr>
              <w:rPr>
                <w:rFonts w:ascii="ArialMT" w:hAnsi="ArialMT"/>
                <w:b/>
                <w:bCs/>
              </w:rPr>
            </w:pPr>
            <w:r>
              <w:rPr>
                <w:rFonts w:ascii="ArialMT" w:hAnsi="ArialMT"/>
                <w:b/>
                <w:bCs/>
              </w:rPr>
              <w:t> </w:t>
            </w:r>
          </w:p>
        </w:tc>
      </w:tr>
      <w:tr w:rsidR="003F2287">
        <w:tc>
          <w:tcPr>
            <w:tcW w:w="4248" w:type="dxa"/>
            <w:tcBorders>
              <w:left w:val="single" w:sz="8" w:space="0" w:color="000000"/>
              <w:bottom w:val="single" w:sz="8" w:space="0" w:color="000000"/>
            </w:tcBorders>
          </w:tcPr>
          <w:p w:rsidR="003F2287" w:rsidRDefault="003F2287">
            <w:pPr>
              <w:snapToGrid w:val="0"/>
              <w:rPr>
                <w:b/>
                <w:bCs/>
                <w:i/>
                <w:iCs/>
              </w:rPr>
            </w:pPr>
            <w:r>
              <w:rPr>
                <w:b/>
                <w:bCs/>
                <w:i/>
                <w:iCs/>
              </w:rPr>
              <w:lastRenderedPageBreak/>
              <w:t>2. Podněcovat žáky k tvořivému myšlení, logickému uvažování a k řešení problémů</w:t>
            </w:r>
          </w:p>
          <w:p w:rsidR="003F2287" w:rsidRDefault="003F2287">
            <w:pPr>
              <w:rPr>
                <w:rFonts w:ascii="ArialMT" w:hAnsi="ArialMT"/>
                <w:b/>
                <w:bCs/>
              </w:rPr>
            </w:pPr>
            <w:r>
              <w:rPr>
                <w:rFonts w:ascii="ArialMT" w:hAnsi="ArialMT"/>
                <w:b/>
                <w:bCs/>
              </w:rPr>
              <w:t> </w:t>
            </w:r>
          </w:p>
        </w:tc>
        <w:tc>
          <w:tcPr>
            <w:tcW w:w="5023" w:type="dxa"/>
            <w:tcBorders>
              <w:left w:val="single" w:sz="8" w:space="0" w:color="000000"/>
              <w:bottom w:val="single" w:sz="8" w:space="0" w:color="000000"/>
              <w:right w:val="single" w:sz="8" w:space="0" w:color="000000"/>
            </w:tcBorders>
            <w:tcMar>
              <w:left w:w="0" w:type="dxa"/>
              <w:right w:w="0" w:type="dxa"/>
            </w:tcMar>
          </w:tcPr>
          <w:p w:rsidR="003F2287" w:rsidRDefault="003F2287">
            <w:pPr>
              <w:snapToGrid w:val="0"/>
            </w:pPr>
            <w:r>
              <w:t>Poznatky nejsou žákům předkládány v hotové podobě</w:t>
            </w:r>
          </w:p>
          <w:p w:rsidR="003F2287" w:rsidRDefault="003F2287">
            <w:r>
              <w:t xml:space="preserve">Uplatňování mezipředmětových vztahů </w:t>
            </w:r>
          </w:p>
          <w:p w:rsidR="003F2287" w:rsidRDefault="003F2287">
            <w:r>
              <w:t>Objevování vzájemných vztahů a příčin přírodních, společenských a dalších jevů a dějů</w:t>
            </w:r>
          </w:p>
          <w:p w:rsidR="003F2287" w:rsidRDefault="003F2287">
            <w:r>
              <w:t>Přechod od frontálního vyučování k aktivizujícím metodám</w:t>
            </w:r>
          </w:p>
          <w:p w:rsidR="003F2287" w:rsidRDefault="003F2287">
            <w:r>
              <w:t>Praktická cvičení</w:t>
            </w:r>
          </w:p>
          <w:p w:rsidR="003F2287" w:rsidRDefault="003F2287">
            <w:r>
              <w:t>Uplatňování základních myšlenkových operací –</w:t>
            </w:r>
            <w:r>
              <w:rPr>
                <w:color w:val="FF0000"/>
              </w:rPr>
              <w:t xml:space="preserve"> </w:t>
            </w:r>
            <w:r>
              <w:t>srovnávání, třídění, analýza, syntéza, zobecňování, abstrakce</w:t>
            </w:r>
          </w:p>
          <w:p w:rsidR="003F2287" w:rsidRDefault="003F2287">
            <w:r>
              <w:t>Rozvíjení schopnosti logického uvažování</w:t>
            </w:r>
          </w:p>
          <w:p w:rsidR="003F2287" w:rsidRDefault="003F2287">
            <w:r>
              <w:t>Řešení problémů na základě kritického zhodnocení informací</w:t>
            </w:r>
          </w:p>
          <w:p w:rsidR="003F2287" w:rsidRDefault="003F2287">
            <w:r>
              <w:t>Podpora netradičních způsobů řešení</w:t>
            </w:r>
          </w:p>
          <w:p w:rsidR="003F2287" w:rsidRDefault="003F2287"/>
        </w:tc>
      </w:tr>
      <w:tr w:rsidR="003F2287">
        <w:tc>
          <w:tcPr>
            <w:tcW w:w="4248" w:type="dxa"/>
            <w:tcBorders>
              <w:left w:val="single" w:sz="8" w:space="0" w:color="000000"/>
              <w:bottom w:val="single" w:sz="8" w:space="0" w:color="000000"/>
            </w:tcBorders>
          </w:tcPr>
          <w:p w:rsidR="003F2287" w:rsidRDefault="003F2287">
            <w:pPr>
              <w:snapToGrid w:val="0"/>
              <w:rPr>
                <w:b/>
                <w:bCs/>
                <w:i/>
                <w:iCs/>
              </w:rPr>
            </w:pPr>
            <w:r>
              <w:rPr>
                <w:b/>
                <w:bCs/>
                <w:i/>
                <w:iCs/>
              </w:rPr>
              <w:t>3. Vést žáky  všestranné, účinné a otevřené komunikaci</w:t>
            </w:r>
          </w:p>
          <w:p w:rsidR="003F2287" w:rsidRDefault="003F2287">
            <w:pPr>
              <w:rPr>
                <w:rFonts w:ascii="ArialMT" w:hAnsi="ArialMT"/>
                <w:b/>
                <w:bCs/>
              </w:rPr>
            </w:pPr>
            <w:r>
              <w:rPr>
                <w:rFonts w:ascii="ArialMT" w:hAnsi="ArialMT"/>
                <w:b/>
                <w:bCs/>
              </w:rPr>
              <w:t> </w:t>
            </w:r>
          </w:p>
        </w:tc>
        <w:tc>
          <w:tcPr>
            <w:tcW w:w="5023" w:type="dxa"/>
            <w:tcBorders>
              <w:left w:val="single" w:sz="8" w:space="0" w:color="000000"/>
              <w:bottom w:val="single" w:sz="8" w:space="0" w:color="000000"/>
              <w:right w:val="single" w:sz="8" w:space="0" w:color="000000"/>
            </w:tcBorders>
            <w:tcMar>
              <w:left w:w="0" w:type="dxa"/>
              <w:right w:w="0" w:type="dxa"/>
            </w:tcMar>
          </w:tcPr>
          <w:p w:rsidR="003F2287" w:rsidRDefault="003F2287">
            <w:pPr>
              <w:snapToGrid w:val="0"/>
            </w:pPr>
            <w:r>
              <w:t>Prostor pro střetávání a komunikaci různými formami (ústně, písemně, výtvarnými prostředky, pomocí technických prostředků atd.)</w:t>
            </w:r>
          </w:p>
          <w:p w:rsidR="003F2287" w:rsidRDefault="003F2287">
            <w:r>
              <w:t>Dodržování etiky komunikace (věcnost, naslouchání, prostor pro různé názory, respektování originálních, nezdařených aj. názorů)</w:t>
            </w:r>
          </w:p>
          <w:p w:rsidR="003F2287" w:rsidRDefault="003F2287">
            <w:r>
              <w:t>Základ pro hledání a objevování problémů</w:t>
            </w:r>
          </w:p>
          <w:p w:rsidR="003F2287" w:rsidRDefault="003F2287">
            <w:r>
              <w:t>Základ spolupráce a společného prožívání</w:t>
            </w:r>
          </w:p>
          <w:p w:rsidR="003F2287" w:rsidRDefault="003F2287">
            <w:r>
              <w:t>Předpoklad poznávání sebe a vztahů k jiným</w:t>
            </w:r>
          </w:p>
          <w:p w:rsidR="003F2287" w:rsidRDefault="003F2287">
            <w:r>
              <w:t>Práce v týmu</w:t>
            </w:r>
          </w:p>
          <w:p w:rsidR="003F2287" w:rsidRDefault="003F2287">
            <w:pPr>
              <w:rPr>
                <w:rFonts w:ascii="ArialMT" w:hAnsi="ArialMT"/>
                <w:b/>
                <w:bCs/>
              </w:rPr>
            </w:pPr>
            <w:r>
              <w:rPr>
                <w:rFonts w:ascii="ArialMT" w:hAnsi="ArialMT"/>
                <w:b/>
                <w:bCs/>
              </w:rPr>
              <w:t> </w:t>
            </w:r>
          </w:p>
        </w:tc>
      </w:tr>
      <w:tr w:rsidR="003F2287">
        <w:tc>
          <w:tcPr>
            <w:tcW w:w="4248" w:type="dxa"/>
            <w:tcBorders>
              <w:left w:val="single" w:sz="8" w:space="0" w:color="000000"/>
              <w:bottom w:val="single" w:sz="8" w:space="0" w:color="000000"/>
            </w:tcBorders>
          </w:tcPr>
          <w:p w:rsidR="003F2287" w:rsidRDefault="003F2287">
            <w:pPr>
              <w:snapToGrid w:val="0"/>
              <w:rPr>
                <w:b/>
                <w:bCs/>
                <w:i/>
                <w:iCs/>
              </w:rPr>
            </w:pPr>
            <w:r>
              <w:rPr>
                <w:b/>
                <w:bCs/>
                <w:i/>
                <w:iCs/>
              </w:rPr>
              <w:t>4. Rozvíjet u žáků schopnost spolupracovat a respektovat práci a úspěchy vlastní i druhých</w:t>
            </w:r>
          </w:p>
          <w:p w:rsidR="003F2287" w:rsidRDefault="003F2287">
            <w:pPr>
              <w:rPr>
                <w:rFonts w:ascii="ArialMT" w:hAnsi="ArialMT"/>
                <w:b/>
                <w:bCs/>
              </w:rPr>
            </w:pPr>
            <w:r>
              <w:rPr>
                <w:rFonts w:ascii="ArialMT" w:hAnsi="ArialMT"/>
                <w:b/>
                <w:bCs/>
              </w:rPr>
              <w:t> </w:t>
            </w:r>
          </w:p>
        </w:tc>
        <w:tc>
          <w:tcPr>
            <w:tcW w:w="5023" w:type="dxa"/>
            <w:tcBorders>
              <w:left w:val="single" w:sz="8" w:space="0" w:color="000000"/>
              <w:bottom w:val="single" w:sz="8" w:space="0" w:color="000000"/>
              <w:right w:val="single" w:sz="8" w:space="0" w:color="000000"/>
            </w:tcBorders>
            <w:tcMar>
              <w:left w:w="0" w:type="dxa"/>
              <w:right w:w="0" w:type="dxa"/>
            </w:tcMar>
          </w:tcPr>
          <w:p w:rsidR="003F2287" w:rsidRDefault="003F2287">
            <w:pPr>
              <w:snapToGrid w:val="0"/>
            </w:pPr>
            <w:r>
              <w:t>Jasná pravidla pro soužití ve škole - práva, povinnosti, sankce</w:t>
            </w:r>
          </w:p>
          <w:p w:rsidR="003F2287" w:rsidRDefault="003F2287">
            <w:r>
              <w:t>Atmosféra demokracie a přátelství</w:t>
            </w:r>
          </w:p>
          <w:p w:rsidR="003F2287" w:rsidRDefault="003F2287">
            <w:r>
              <w:t>Kooperativní učení, spolupráce ve výuce</w:t>
            </w:r>
          </w:p>
          <w:p w:rsidR="003F2287" w:rsidRDefault="003F2287">
            <w:r>
              <w:t>Osobní odpovědnost za výsledky společné práce</w:t>
            </w:r>
          </w:p>
          <w:p w:rsidR="003F2287" w:rsidRDefault="003F2287">
            <w:r>
              <w:t>Spolupráce učitelů a podíl na řízení školy</w:t>
            </w:r>
          </w:p>
          <w:p w:rsidR="003F2287" w:rsidRDefault="003F2287">
            <w:r>
              <w:t>Spolupráce s rodiči a dalšími partnery</w:t>
            </w:r>
          </w:p>
          <w:p w:rsidR="003F2287" w:rsidRDefault="003F2287">
            <w:pPr>
              <w:rPr>
                <w:rFonts w:ascii="ArialMT" w:hAnsi="ArialMT"/>
                <w:b/>
                <w:bCs/>
              </w:rPr>
            </w:pPr>
            <w:r>
              <w:rPr>
                <w:rFonts w:ascii="ArialMT" w:hAnsi="ArialMT"/>
                <w:b/>
                <w:bCs/>
              </w:rPr>
              <w:t> </w:t>
            </w:r>
          </w:p>
        </w:tc>
      </w:tr>
      <w:tr w:rsidR="003F2287">
        <w:tc>
          <w:tcPr>
            <w:tcW w:w="4248" w:type="dxa"/>
            <w:tcBorders>
              <w:left w:val="single" w:sz="8" w:space="0" w:color="000000"/>
              <w:bottom w:val="single" w:sz="8" w:space="0" w:color="000000"/>
            </w:tcBorders>
          </w:tcPr>
          <w:p w:rsidR="003F2287" w:rsidRDefault="003F2287">
            <w:pPr>
              <w:snapToGrid w:val="0"/>
              <w:rPr>
                <w:b/>
                <w:bCs/>
                <w:i/>
                <w:iCs/>
              </w:rPr>
            </w:pPr>
            <w:r>
              <w:rPr>
                <w:b/>
                <w:bCs/>
                <w:i/>
                <w:iCs/>
              </w:rPr>
              <w:t>5</w:t>
            </w:r>
            <w:r>
              <w:rPr>
                <w:b/>
                <w:bCs/>
              </w:rPr>
              <w:t xml:space="preserve">. </w:t>
            </w:r>
            <w:r>
              <w:rPr>
                <w:b/>
                <w:bCs/>
                <w:i/>
                <w:iCs/>
              </w:rPr>
              <w:t>Připravovat žáky k tomu, aby se projevovali jako svébytné,  svobodné  a zodpovědné  osobnosti, uplatňovali svá práva a plnili své povinnosti</w:t>
            </w:r>
          </w:p>
          <w:p w:rsidR="003F2287" w:rsidRDefault="003F2287">
            <w:pPr>
              <w:rPr>
                <w:b/>
                <w:bCs/>
                <w:i/>
                <w:iCs/>
              </w:rPr>
            </w:pPr>
            <w:r>
              <w:rPr>
                <w:b/>
                <w:bCs/>
                <w:i/>
                <w:iCs/>
              </w:rPr>
              <w:t> </w:t>
            </w:r>
          </w:p>
          <w:p w:rsidR="003F2287" w:rsidRDefault="003F2287">
            <w:pPr>
              <w:rPr>
                <w:rFonts w:ascii="ArialMT" w:hAnsi="ArialMT"/>
                <w:b/>
                <w:bCs/>
              </w:rPr>
            </w:pPr>
            <w:r>
              <w:rPr>
                <w:rFonts w:ascii="ArialMT" w:hAnsi="ArialMT"/>
                <w:b/>
                <w:bCs/>
              </w:rPr>
              <w:t> </w:t>
            </w:r>
          </w:p>
        </w:tc>
        <w:tc>
          <w:tcPr>
            <w:tcW w:w="5023" w:type="dxa"/>
            <w:tcBorders>
              <w:left w:val="single" w:sz="8" w:space="0" w:color="000000"/>
              <w:bottom w:val="single" w:sz="8" w:space="0" w:color="000000"/>
              <w:right w:val="single" w:sz="8" w:space="0" w:color="000000"/>
            </w:tcBorders>
            <w:tcMar>
              <w:left w:w="0" w:type="dxa"/>
              <w:right w:w="0" w:type="dxa"/>
            </w:tcMar>
          </w:tcPr>
          <w:p w:rsidR="003F2287" w:rsidRDefault="003F2287">
            <w:pPr>
              <w:pStyle w:val="Zkladntext"/>
              <w:snapToGrid w:val="0"/>
              <w:rPr>
                <w:color w:val="auto"/>
              </w:rPr>
            </w:pPr>
            <w:r>
              <w:rPr>
                <w:color w:val="auto"/>
              </w:rPr>
              <w:t>Učit se samostatně rozhodovat a nést důsledky za svá rozhodnutí</w:t>
            </w:r>
          </w:p>
          <w:p w:rsidR="003F2287" w:rsidRDefault="003F2287">
            <w:r>
              <w:t>Demokracii a svobodu nezaměňovat za anarchii</w:t>
            </w:r>
          </w:p>
          <w:p w:rsidR="003F2287" w:rsidRDefault="003F2287">
            <w:r>
              <w:t>Nutnost dodržování mravních hodnot a slušného jednání</w:t>
            </w:r>
          </w:p>
          <w:p w:rsidR="003F2287" w:rsidRDefault="003F2287">
            <w:r>
              <w:t>Vhodnou formou prosazovat své zájmy</w:t>
            </w:r>
          </w:p>
          <w:p w:rsidR="003F2287" w:rsidRDefault="003F2287">
            <w:r>
              <w:t>Učit se argumentovat</w:t>
            </w:r>
          </w:p>
          <w:p w:rsidR="003F2287" w:rsidRDefault="003F2287">
            <w:r>
              <w:lastRenderedPageBreak/>
              <w:t>Pracovat se školním řádem</w:t>
            </w:r>
          </w:p>
          <w:p w:rsidR="003F2287" w:rsidRDefault="003F2287">
            <w:r>
              <w:t>Školní parlament – účast zástupců tříd</w:t>
            </w:r>
          </w:p>
          <w:p w:rsidR="003F2287" w:rsidRDefault="003F2287">
            <w:pPr>
              <w:rPr>
                <w:rFonts w:ascii="ArialMT" w:hAnsi="ArialMT"/>
                <w:b/>
                <w:bCs/>
              </w:rPr>
            </w:pPr>
            <w:r>
              <w:rPr>
                <w:rFonts w:ascii="ArialMT" w:hAnsi="ArialMT"/>
                <w:b/>
                <w:bCs/>
              </w:rPr>
              <w:t> </w:t>
            </w:r>
          </w:p>
        </w:tc>
      </w:tr>
      <w:tr w:rsidR="003F2287">
        <w:tc>
          <w:tcPr>
            <w:tcW w:w="4248" w:type="dxa"/>
            <w:tcBorders>
              <w:left w:val="single" w:sz="8" w:space="0" w:color="000000"/>
              <w:bottom w:val="single" w:sz="8" w:space="0" w:color="000000"/>
            </w:tcBorders>
          </w:tcPr>
          <w:p w:rsidR="003F2287" w:rsidRDefault="003F2287">
            <w:pPr>
              <w:snapToGrid w:val="0"/>
              <w:rPr>
                <w:b/>
                <w:bCs/>
                <w:i/>
                <w:iCs/>
              </w:rPr>
            </w:pPr>
            <w:r>
              <w:rPr>
                <w:b/>
                <w:bCs/>
                <w:i/>
                <w:iCs/>
              </w:rPr>
              <w:lastRenderedPageBreak/>
              <w:t>6.</w:t>
            </w:r>
            <w:r>
              <w:rPr>
                <w:b/>
                <w:bCs/>
              </w:rPr>
              <w:t xml:space="preserve"> </w:t>
            </w:r>
            <w:r>
              <w:rPr>
                <w:b/>
                <w:bCs/>
                <w:i/>
                <w:iCs/>
              </w:rPr>
              <w:t>Vytvářet u žáků potřebu projevovat pozitivní city v chování, jednání a v prožívání životních situací, rozvíjet  vnímavost a citlivé vztahy k lidem, svému prostředí i k přírodě</w:t>
            </w:r>
          </w:p>
          <w:p w:rsidR="003F2287" w:rsidRDefault="003F2287">
            <w:pPr>
              <w:rPr>
                <w:b/>
                <w:bCs/>
                <w:i/>
                <w:iCs/>
              </w:rPr>
            </w:pPr>
            <w:r>
              <w:rPr>
                <w:b/>
                <w:bCs/>
                <w:i/>
                <w:iCs/>
              </w:rPr>
              <w:t> </w:t>
            </w:r>
          </w:p>
          <w:p w:rsidR="003F2287" w:rsidRDefault="003F2287">
            <w:pPr>
              <w:rPr>
                <w:rFonts w:ascii="ArialMT" w:hAnsi="ArialMT"/>
                <w:b/>
                <w:bCs/>
              </w:rPr>
            </w:pPr>
            <w:r>
              <w:rPr>
                <w:rFonts w:ascii="ArialMT" w:hAnsi="ArialMT"/>
                <w:b/>
                <w:bCs/>
              </w:rPr>
              <w:t> </w:t>
            </w:r>
          </w:p>
        </w:tc>
        <w:tc>
          <w:tcPr>
            <w:tcW w:w="5023" w:type="dxa"/>
            <w:tcBorders>
              <w:left w:val="single" w:sz="8" w:space="0" w:color="000000"/>
              <w:bottom w:val="single" w:sz="8" w:space="0" w:color="000000"/>
              <w:right w:val="single" w:sz="8" w:space="0" w:color="000000"/>
            </w:tcBorders>
            <w:tcMar>
              <w:left w:w="0" w:type="dxa"/>
              <w:right w:w="0" w:type="dxa"/>
            </w:tcMar>
          </w:tcPr>
          <w:p w:rsidR="003F2287" w:rsidRDefault="003F2287">
            <w:pPr>
              <w:snapToGrid w:val="0"/>
            </w:pPr>
            <w:r>
              <w:t>Chápání bohatství a složitost citového života, rozvíjet citovou otevřenost vůči podnětům z prostředí, ve kterém žijí</w:t>
            </w:r>
          </w:p>
          <w:p w:rsidR="003F2287" w:rsidRDefault="003F2287">
            <w:r>
              <w:t>Orientace ve vlastním citovém životě a v citových vztazích</w:t>
            </w:r>
          </w:p>
          <w:p w:rsidR="003F2287" w:rsidRDefault="003F2287">
            <w:r>
              <w:t>S pomocí dospělých řešení své citové vztahy</w:t>
            </w:r>
          </w:p>
          <w:p w:rsidR="003F2287" w:rsidRDefault="003F2287">
            <w:r>
              <w:t>Učit otevřeně a kultivovaně projevovat své city</w:t>
            </w:r>
          </w:p>
          <w:p w:rsidR="003F2287" w:rsidRDefault="003F2287">
            <w:r>
              <w:t>Učit ohleduplnému a citlivému vztahu k lidem, k přírodě a ke kulturním a etickým hodnotám</w:t>
            </w:r>
          </w:p>
          <w:p w:rsidR="003F2287" w:rsidRDefault="003F2287">
            <w:r>
              <w:t>Vést k uvědomění citové nevyzrálosti v období dospívání</w:t>
            </w:r>
          </w:p>
          <w:p w:rsidR="003F2287" w:rsidRDefault="003F2287">
            <w:pPr>
              <w:rPr>
                <w:rFonts w:ascii="ArialMT" w:hAnsi="ArialMT"/>
                <w:b/>
                <w:bCs/>
              </w:rPr>
            </w:pPr>
            <w:r>
              <w:rPr>
                <w:rFonts w:ascii="ArialMT" w:hAnsi="ArialMT"/>
                <w:b/>
                <w:bCs/>
              </w:rPr>
              <w:t> </w:t>
            </w:r>
          </w:p>
        </w:tc>
      </w:tr>
      <w:tr w:rsidR="003F2287">
        <w:tc>
          <w:tcPr>
            <w:tcW w:w="4248" w:type="dxa"/>
            <w:tcBorders>
              <w:left w:val="single" w:sz="8" w:space="0" w:color="000000"/>
              <w:bottom w:val="single" w:sz="8" w:space="0" w:color="000000"/>
            </w:tcBorders>
          </w:tcPr>
          <w:p w:rsidR="003F2287" w:rsidRDefault="003F2287">
            <w:pPr>
              <w:snapToGrid w:val="0"/>
              <w:rPr>
                <w:b/>
                <w:bCs/>
                <w:i/>
                <w:iCs/>
              </w:rPr>
            </w:pPr>
            <w:r>
              <w:rPr>
                <w:b/>
                <w:bCs/>
                <w:i/>
                <w:iCs/>
              </w:rPr>
              <w:t>7. Učit žáky aktivně rozvíjet a chránit své fyzické, duševní a sociální zdraví</w:t>
            </w:r>
          </w:p>
          <w:p w:rsidR="003F2287" w:rsidRDefault="003F2287">
            <w:pPr>
              <w:rPr>
                <w:b/>
                <w:bCs/>
                <w:i/>
                <w:iCs/>
              </w:rPr>
            </w:pPr>
            <w:r>
              <w:rPr>
                <w:b/>
                <w:bCs/>
                <w:i/>
                <w:iCs/>
              </w:rPr>
              <w:t>a být za ně odpovědný</w:t>
            </w:r>
          </w:p>
          <w:p w:rsidR="003F2287" w:rsidRDefault="003F2287">
            <w:pPr>
              <w:rPr>
                <w:rFonts w:ascii="ArialMT" w:hAnsi="ArialMT"/>
                <w:b/>
                <w:bCs/>
              </w:rPr>
            </w:pPr>
            <w:r>
              <w:rPr>
                <w:rFonts w:ascii="ArialMT" w:hAnsi="ArialMT"/>
                <w:b/>
                <w:bCs/>
              </w:rPr>
              <w:t> </w:t>
            </w:r>
          </w:p>
        </w:tc>
        <w:tc>
          <w:tcPr>
            <w:tcW w:w="5023" w:type="dxa"/>
            <w:tcBorders>
              <w:left w:val="single" w:sz="8" w:space="0" w:color="000000"/>
              <w:bottom w:val="single" w:sz="8" w:space="0" w:color="000000"/>
              <w:right w:val="single" w:sz="8" w:space="0" w:color="000000"/>
            </w:tcBorders>
            <w:tcMar>
              <w:left w:w="0" w:type="dxa"/>
              <w:right w:w="0" w:type="dxa"/>
            </w:tcMar>
          </w:tcPr>
          <w:p w:rsidR="003F2287" w:rsidRDefault="003F2287">
            <w:pPr>
              <w:snapToGrid w:val="0"/>
            </w:pPr>
            <w:r>
              <w:t>Čistota prostředí školy</w:t>
            </w:r>
          </w:p>
          <w:p w:rsidR="003F2287" w:rsidRDefault="003F2287">
            <w:r>
              <w:t>Vhodné hygienické zázemí</w:t>
            </w:r>
          </w:p>
          <w:p w:rsidR="003F2287" w:rsidRDefault="003F2287">
            <w:r>
              <w:t>Vhodné prostředí - účelnost, funkčnost, estetičnost, bezpečí - spoluúčast na jeho úpravě</w:t>
            </w:r>
          </w:p>
          <w:p w:rsidR="003F2287" w:rsidRDefault="003F2287">
            <w:r>
              <w:t>Organizace denního režimu ve prospěch žáků (časová, obsahová)</w:t>
            </w:r>
          </w:p>
          <w:p w:rsidR="003F2287" w:rsidRDefault="003F2287">
            <w:r>
              <w:t>Zdravý stravovací a pitný režim</w:t>
            </w:r>
          </w:p>
          <w:p w:rsidR="003F2287" w:rsidRDefault="003F2287">
            <w:r>
              <w:t>Kompenzační a hygienické přestávky v učení</w:t>
            </w:r>
          </w:p>
          <w:p w:rsidR="003F2287" w:rsidRDefault="003F2287">
            <w:r>
              <w:t>Pohybové relaxační přestávky, dostatečná nabídka pohybových aktivit pro každého (včetně víkendových a prázdninových zájezdů)</w:t>
            </w:r>
          </w:p>
          <w:p w:rsidR="003F2287" w:rsidRDefault="003F2287">
            <w:r>
              <w:t>Škola bez kouře a drog</w:t>
            </w:r>
          </w:p>
          <w:p w:rsidR="003F2287" w:rsidRDefault="003F2287">
            <w:r>
              <w:t>Důsledná prevence šikany a násilí</w:t>
            </w:r>
          </w:p>
          <w:p w:rsidR="003F2287" w:rsidRDefault="003F2287">
            <w:r>
              <w:t>Vztahy ve škole - úcta, sounáležitost, uznání</w:t>
            </w:r>
          </w:p>
          <w:p w:rsidR="003F2287" w:rsidRDefault="003F2287">
            <w:r>
              <w:t>Respektování individuálních rozdílů, motivační hodnocení</w:t>
            </w:r>
          </w:p>
          <w:p w:rsidR="003F2287" w:rsidRDefault="003F2287">
            <w:pPr>
              <w:rPr>
                <w:rFonts w:ascii="ArialMT" w:hAnsi="ArialMT"/>
                <w:b/>
                <w:bCs/>
              </w:rPr>
            </w:pPr>
            <w:r>
              <w:rPr>
                <w:rFonts w:ascii="ArialMT" w:hAnsi="ArialMT"/>
                <w:b/>
                <w:bCs/>
              </w:rPr>
              <w:t> </w:t>
            </w:r>
          </w:p>
        </w:tc>
      </w:tr>
      <w:tr w:rsidR="003F2287">
        <w:tc>
          <w:tcPr>
            <w:tcW w:w="4248" w:type="dxa"/>
            <w:tcBorders>
              <w:left w:val="single" w:sz="8" w:space="0" w:color="000000"/>
              <w:bottom w:val="single" w:sz="8" w:space="0" w:color="000000"/>
            </w:tcBorders>
          </w:tcPr>
          <w:p w:rsidR="003F2287" w:rsidRDefault="003F2287">
            <w:pPr>
              <w:snapToGrid w:val="0"/>
              <w:rPr>
                <w:b/>
                <w:bCs/>
                <w:i/>
                <w:iCs/>
              </w:rPr>
            </w:pPr>
            <w:r>
              <w:rPr>
                <w:b/>
                <w:bCs/>
                <w:i/>
                <w:iCs/>
              </w:rPr>
              <w:t>8.</w:t>
            </w:r>
            <w:r>
              <w:rPr>
                <w:b/>
                <w:bCs/>
              </w:rPr>
              <w:t xml:space="preserve"> </w:t>
            </w:r>
            <w:r>
              <w:rPr>
                <w:b/>
                <w:bCs/>
                <w:i/>
                <w:iCs/>
              </w:rPr>
              <w:t>Vést žáky k toleranci a ohleduplnosti k jiným lidem, jejich kulturám a duchovním hodnotám, učit je žít společně s ostatními lidmi</w:t>
            </w:r>
          </w:p>
          <w:p w:rsidR="003F2287" w:rsidRDefault="003F2287">
            <w:pPr>
              <w:rPr>
                <w:rFonts w:ascii="ArialMT" w:hAnsi="ArialMT"/>
                <w:b/>
                <w:bCs/>
              </w:rPr>
            </w:pPr>
            <w:r>
              <w:rPr>
                <w:rFonts w:ascii="ArialMT" w:hAnsi="ArialMT"/>
                <w:b/>
                <w:bCs/>
              </w:rPr>
              <w:t> </w:t>
            </w:r>
          </w:p>
        </w:tc>
        <w:tc>
          <w:tcPr>
            <w:tcW w:w="5023" w:type="dxa"/>
            <w:tcBorders>
              <w:left w:val="single" w:sz="8" w:space="0" w:color="000000"/>
              <w:bottom w:val="single" w:sz="8" w:space="0" w:color="000000"/>
              <w:right w:val="single" w:sz="8" w:space="0" w:color="000000"/>
            </w:tcBorders>
            <w:tcMar>
              <w:left w:w="0" w:type="dxa"/>
              <w:right w:w="0" w:type="dxa"/>
            </w:tcMar>
          </w:tcPr>
          <w:p w:rsidR="003F2287" w:rsidRDefault="003F2287">
            <w:pPr>
              <w:pStyle w:val="Zkladntext"/>
              <w:snapToGrid w:val="0"/>
              <w:rPr>
                <w:color w:val="auto"/>
              </w:rPr>
            </w:pPr>
            <w:r>
              <w:rPr>
                <w:color w:val="auto"/>
              </w:rPr>
              <w:t>Chápání principy a fungování demokracie v osobním životě i ve škole a společnosti</w:t>
            </w:r>
          </w:p>
          <w:p w:rsidR="003F2287" w:rsidRDefault="003F2287">
            <w:r>
              <w:t>Otevřenost vůči spolužákům</w:t>
            </w:r>
          </w:p>
          <w:p w:rsidR="003F2287" w:rsidRDefault="003F2287">
            <w:r>
              <w:t>Solidarita s druhými</w:t>
            </w:r>
          </w:p>
          <w:p w:rsidR="003F2287" w:rsidRDefault="003F2287">
            <w:r>
              <w:t>Rozvíjení kritických postojů k negativním projevům ve škole i společnosti</w:t>
            </w:r>
          </w:p>
          <w:p w:rsidR="003F2287" w:rsidRDefault="003F2287">
            <w:r>
              <w:t>Integrace žáků vyžadujících speciální péči</w:t>
            </w:r>
          </w:p>
          <w:p w:rsidR="003F2287" w:rsidRDefault="003F2287">
            <w:r>
              <w:t>Uvažování v evropských a celosvětových souvislostech</w:t>
            </w:r>
          </w:p>
          <w:p w:rsidR="003F2287" w:rsidRDefault="003F2287">
            <w:r>
              <w:t>Rozvíjení schopnosti empatie</w:t>
            </w:r>
          </w:p>
          <w:p w:rsidR="003F2287" w:rsidRDefault="003F2287">
            <w:r>
              <w:t>Multikulturní výchova – porozumění odlišnému způsobu života lidí z jiných kultur</w:t>
            </w:r>
          </w:p>
          <w:p w:rsidR="003F2287" w:rsidRDefault="003F2287">
            <w:r>
              <w:t>Vytváření podmínek pro adaptaci žáků z jiných kulturních prostředí</w:t>
            </w:r>
          </w:p>
          <w:p w:rsidR="003F2287" w:rsidRDefault="003F2287">
            <w:r>
              <w:t>Ohleduplnost vůči starým a nemocným lidem</w:t>
            </w:r>
          </w:p>
          <w:p w:rsidR="003F2287" w:rsidRDefault="003F2287">
            <w:pPr>
              <w:rPr>
                <w:rFonts w:ascii="ArialMT" w:hAnsi="ArialMT"/>
                <w:b/>
                <w:bCs/>
              </w:rPr>
            </w:pPr>
            <w:r>
              <w:rPr>
                <w:rFonts w:ascii="ArialMT" w:hAnsi="ArialMT"/>
                <w:b/>
                <w:bCs/>
              </w:rPr>
              <w:t> </w:t>
            </w:r>
          </w:p>
        </w:tc>
      </w:tr>
      <w:tr w:rsidR="003F2287">
        <w:tc>
          <w:tcPr>
            <w:tcW w:w="4248" w:type="dxa"/>
            <w:tcBorders>
              <w:left w:val="single" w:sz="8" w:space="0" w:color="000000"/>
              <w:bottom w:val="single" w:sz="8" w:space="0" w:color="000000"/>
            </w:tcBorders>
          </w:tcPr>
          <w:p w:rsidR="003F2287" w:rsidRDefault="003F2287">
            <w:pPr>
              <w:snapToGrid w:val="0"/>
              <w:rPr>
                <w:b/>
                <w:bCs/>
                <w:i/>
                <w:iCs/>
              </w:rPr>
            </w:pPr>
            <w:r>
              <w:rPr>
                <w:b/>
                <w:bCs/>
                <w:i/>
                <w:iCs/>
              </w:rPr>
              <w:t>9.</w:t>
            </w:r>
            <w:r>
              <w:rPr>
                <w:b/>
                <w:bCs/>
              </w:rPr>
              <w:t xml:space="preserve"> </w:t>
            </w:r>
            <w:r>
              <w:rPr>
                <w:b/>
                <w:bCs/>
                <w:i/>
                <w:iCs/>
              </w:rPr>
              <w:t xml:space="preserve">Pomáhat žákům poznávat a rozvíjet vlastní schopnosti v souladu s reálnými </w:t>
            </w:r>
            <w:r>
              <w:rPr>
                <w:b/>
                <w:bCs/>
                <w:i/>
                <w:iCs/>
              </w:rPr>
              <w:lastRenderedPageBreak/>
              <w:t>možnostmi a uplatňovat je spolu s osvojenými vědomostmi a dovednostmi při  rozhodování o vlastní životní a profesní orientaci</w:t>
            </w:r>
          </w:p>
        </w:tc>
        <w:tc>
          <w:tcPr>
            <w:tcW w:w="5023" w:type="dxa"/>
            <w:tcBorders>
              <w:left w:val="single" w:sz="8" w:space="0" w:color="000000"/>
              <w:bottom w:val="single" w:sz="8" w:space="0" w:color="000000"/>
              <w:right w:val="single" w:sz="8" w:space="0" w:color="000000"/>
            </w:tcBorders>
            <w:tcMar>
              <w:left w:w="0" w:type="dxa"/>
              <w:right w:w="0" w:type="dxa"/>
            </w:tcMar>
          </w:tcPr>
          <w:p w:rsidR="003F2287" w:rsidRDefault="003F2287">
            <w:pPr>
              <w:pStyle w:val="Zkladntext"/>
              <w:snapToGrid w:val="0"/>
              <w:rPr>
                <w:color w:val="auto"/>
              </w:rPr>
            </w:pPr>
            <w:r>
              <w:rPr>
                <w:color w:val="auto"/>
              </w:rPr>
              <w:lastRenderedPageBreak/>
              <w:t>Uplatňování sebehodnocení žáků.</w:t>
            </w:r>
          </w:p>
          <w:p w:rsidR="003F2287" w:rsidRDefault="003F2287">
            <w:r>
              <w:t xml:space="preserve">Harmonogram informační a poradenské činnosti </w:t>
            </w:r>
            <w:r>
              <w:lastRenderedPageBreak/>
              <w:t>v oblasti profesní orientace</w:t>
            </w:r>
          </w:p>
          <w:p w:rsidR="003F2287" w:rsidRDefault="003F2287">
            <w:r>
              <w:t>Osvojování základních pracovních dovedností a návyků</w:t>
            </w:r>
          </w:p>
          <w:p w:rsidR="003F2287" w:rsidRDefault="003F2287">
            <w:r>
              <w:t>Výstupní hodnocení žáků</w:t>
            </w:r>
          </w:p>
        </w:tc>
      </w:tr>
    </w:tbl>
    <w:p w:rsidR="003F2287" w:rsidRDefault="003F2287">
      <w:pPr>
        <w:rPr>
          <w:rFonts w:ascii="ArialMT" w:hAnsi="ArialMT"/>
          <w:b/>
          <w:bCs/>
        </w:rPr>
      </w:pPr>
      <w:r>
        <w:rPr>
          <w:rFonts w:ascii="ArialMT" w:hAnsi="ArialMT"/>
          <w:b/>
          <w:bCs/>
        </w:rPr>
        <w:lastRenderedPageBreak/>
        <w:t> </w:t>
      </w:r>
    </w:p>
    <w:p w:rsidR="003F2287" w:rsidRDefault="003F2287">
      <w:pPr>
        <w:rPr>
          <w:rFonts w:ascii="ArialMT" w:hAnsi="ArialMT"/>
          <w:b/>
          <w:bCs/>
        </w:rPr>
      </w:pPr>
    </w:p>
    <w:p w:rsidR="003F2287" w:rsidRDefault="003F2287">
      <w:pPr>
        <w:rPr>
          <w:rFonts w:ascii="ArialMT" w:hAnsi="ArialMT"/>
          <w:b/>
          <w:bCs/>
        </w:rPr>
      </w:pPr>
    </w:p>
    <w:p w:rsidR="003F2287" w:rsidRDefault="003F2287">
      <w:pPr>
        <w:pStyle w:val="Nadpis3"/>
      </w:pPr>
      <w:r>
        <w:t>Klíčové kompetence</w:t>
      </w:r>
    </w:p>
    <w:p w:rsidR="003F2287" w:rsidRDefault="003F2287">
      <w:pPr>
        <w:pStyle w:val="text"/>
      </w:pPr>
      <w:r>
        <w:rPr>
          <w:b/>
          <w:bCs/>
        </w:rPr>
        <w:t>Klíčové kompetence</w:t>
      </w:r>
      <w:r>
        <w:t xml:space="preserve"> mají žákům pomáhat při získávání základu všeobecného vzdělávání. Úroveň klíčových kompetencí získaných na základní škole není konečná, ale tvoří základ pro další celoživotní učení a orientaci v každodenním praktickém životě.</w:t>
      </w:r>
    </w:p>
    <w:p w:rsidR="003F2287" w:rsidRDefault="003F2287">
      <w:pPr>
        <w:rPr>
          <w:rFonts w:ascii="ArialMT" w:hAnsi="ArialMT"/>
          <w:sz w:val="20"/>
          <w:szCs w:val="20"/>
        </w:rPr>
      </w:pPr>
      <w:r>
        <w:rPr>
          <w:rFonts w:ascii="ArialMT" w:hAnsi="ArialMT"/>
          <w:sz w:val="20"/>
          <w:szCs w:val="20"/>
        </w:rPr>
        <w:t> </w:t>
      </w:r>
    </w:p>
    <w:p w:rsidR="003F2287" w:rsidRDefault="003F2287">
      <w:pPr>
        <w:rPr>
          <w:rFonts w:ascii="ArialMT" w:hAnsi="ArialMT"/>
          <w:sz w:val="20"/>
          <w:szCs w:val="20"/>
        </w:rPr>
      </w:pPr>
      <w:r>
        <w:rPr>
          <w:rFonts w:ascii="ArialMT" w:hAnsi="ArialMT"/>
          <w:sz w:val="20"/>
          <w:szCs w:val="20"/>
        </w:rPr>
        <w:t> </w:t>
      </w:r>
    </w:p>
    <w:p w:rsidR="003F2287" w:rsidRDefault="003F2287">
      <w:pPr>
        <w:rPr>
          <w:rFonts w:ascii="Arial-BoldMT" w:hAnsi="Arial-BoldMT"/>
          <w:b/>
          <w:bCs/>
          <w:sz w:val="20"/>
          <w:szCs w:val="20"/>
        </w:rPr>
      </w:pPr>
      <w:r>
        <w:rPr>
          <w:rFonts w:ascii="Arial-BoldMT" w:hAnsi="Arial-BoldMT"/>
          <w:b/>
          <w:bCs/>
          <w:sz w:val="20"/>
          <w:szCs w:val="20"/>
        </w:rPr>
        <w:t>KOMPETENCE K UČENÍ – umožnit žákům osvojit si strategii učení a motivovat je pro celoživotní učení</w:t>
      </w:r>
    </w:p>
    <w:p w:rsidR="003F2287" w:rsidRDefault="003F2287">
      <w:pPr>
        <w:pStyle w:val="text"/>
      </w:pPr>
      <w:r>
        <w:t>Během výuky klademe důraz na čtení s porozuměním, práci s textem, vyhledávání informací. Žáky vedeme k sebehodnocení. Individuálním přístupem k žákům, maximalizujeme jejich šanci prož</w:t>
      </w:r>
      <w:r w:rsidR="00D220BE">
        <w:t>ít úspěch.</w:t>
      </w:r>
    </w:p>
    <w:p w:rsidR="003F2287" w:rsidRDefault="003F2287">
      <w:pPr>
        <w:pStyle w:val="text"/>
      </w:pPr>
      <w:r>
        <w:t xml:space="preserve">Žákům umožňujeme ve vhodných případech realizovat vlastní nápady, je podněcována jejich tvořivost. Žáci se zúčastňují různých soutěží. </w:t>
      </w:r>
    </w:p>
    <w:p w:rsidR="003F2287" w:rsidRDefault="003F2287">
      <w:pPr>
        <w:rPr>
          <w:rFonts w:ascii="ArialMT" w:hAnsi="ArialMT"/>
          <w:sz w:val="20"/>
          <w:szCs w:val="20"/>
        </w:rPr>
      </w:pPr>
      <w:r>
        <w:rPr>
          <w:rFonts w:ascii="ArialMT" w:hAnsi="ArialMT"/>
          <w:sz w:val="20"/>
          <w:szCs w:val="20"/>
        </w:rPr>
        <w:t> </w:t>
      </w:r>
    </w:p>
    <w:p w:rsidR="003F2287" w:rsidRDefault="003F2287">
      <w:pPr>
        <w:rPr>
          <w:rFonts w:ascii="Arial-BoldMT" w:hAnsi="Arial-BoldMT"/>
          <w:b/>
          <w:bCs/>
          <w:sz w:val="20"/>
          <w:szCs w:val="20"/>
        </w:rPr>
      </w:pPr>
      <w:r>
        <w:rPr>
          <w:rFonts w:ascii="Arial-BoldMT" w:hAnsi="Arial-BoldMT"/>
          <w:b/>
          <w:bCs/>
          <w:sz w:val="20"/>
          <w:szCs w:val="20"/>
        </w:rPr>
        <w:t> </w:t>
      </w:r>
    </w:p>
    <w:p w:rsidR="003F2287" w:rsidRDefault="003F2287">
      <w:pPr>
        <w:rPr>
          <w:rFonts w:ascii="Arial-BoldMT" w:hAnsi="Arial-BoldMT"/>
          <w:b/>
          <w:bCs/>
          <w:sz w:val="20"/>
          <w:szCs w:val="20"/>
        </w:rPr>
      </w:pPr>
      <w:r>
        <w:rPr>
          <w:rFonts w:ascii="Arial-BoldMT" w:hAnsi="Arial-BoldMT"/>
          <w:b/>
          <w:bCs/>
          <w:sz w:val="20"/>
          <w:szCs w:val="20"/>
        </w:rPr>
        <w:t>KOMPETENCE K ŘEŠENÍ PROBLÉMU – podněcovat žáky k tvořivému myšlení, logickému uvažování a k řešení problémů</w:t>
      </w:r>
    </w:p>
    <w:p w:rsidR="003F2287" w:rsidRDefault="003F2287">
      <w:pPr>
        <w:pStyle w:val="text"/>
      </w:pPr>
      <w:r>
        <w:t>Výuka je vedena tak, aby žáci hledali různá řešení problému, svoje řešení si dokázali obhájit. Ve vhodných oblastech vzdělávání používáme netradiční úlohy (</w:t>
      </w:r>
      <w:proofErr w:type="spellStart"/>
      <w:r>
        <w:t>Kalibro</w:t>
      </w:r>
      <w:proofErr w:type="spellEnd"/>
      <w:r>
        <w:t xml:space="preserve">, </w:t>
      </w:r>
      <w:proofErr w:type="spellStart"/>
      <w:r>
        <w:t>Scio</w:t>
      </w:r>
      <w:proofErr w:type="spellEnd"/>
      <w:r>
        <w:t>, matematický Klokan ap.).</w:t>
      </w:r>
    </w:p>
    <w:p w:rsidR="003F2287" w:rsidRDefault="003F2287">
      <w:pPr>
        <w:pStyle w:val="text"/>
      </w:pPr>
      <w:r>
        <w:t xml:space="preserve">Při výuce motivujeme žáky v co největší míře problémovými úlohami z praktického života. Žáci si postupně zdokonalují kompetenci práce s informacemi ze všech možných zdrojů, ústních, tištěných mediálních a počítačových, včetně internetu, aby je uměli vyhledávat, třídit a vhodným způsobem využívat. Žáci jsou vedeni úměrně věku k používání </w:t>
      </w:r>
      <w:proofErr w:type="spellStart"/>
      <w:proofErr w:type="gramStart"/>
      <w:r>
        <w:t>internetu.Podle</w:t>
      </w:r>
      <w:proofErr w:type="spellEnd"/>
      <w:proofErr w:type="gramEnd"/>
      <w:r>
        <w:t xml:space="preserve"> svých schopností a dovedností se žáci zapojují do soutěží. Starší žáci připravují různé aktivity pro mladší spolužáky (</w:t>
      </w:r>
      <w:r w:rsidR="00D220BE">
        <w:t xml:space="preserve"> </w:t>
      </w:r>
      <w:proofErr w:type="gramStart"/>
      <w:r>
        <w:t>soutěže ). Děti</w:t>
      </w:r>
      <w:proofErr w:type="gramEnd"/>
      <w:r>
        <w:t xml:space="preserve"> vedeme k aktivnímu podílu na všech fázích činnosti, na plánování, přípravě, realizaci i hodnocení. </w:t>
      </w:r>
    </w:p>
    <w:p w:rsidR="003F2287" w:rsidRDefault="003F2287">
      <w:pPr>
        <w:rPr>
          <w:rFonts w:ascii="ArialMT" w:hAnsi="ArialMT"/>
          <w:sz w:val="20"/>
          <w:szCs w:val="20"/>
        </w:rPr>
      </w:pPr>
      <w:r>
        <w:rPr>
          <w:rFonts w:ascii="ArialMT" w:hAnsi="ArialMT"/>
          <w:sz w:val="20"/>
          <w:szCs w:val="20"/>
        </w:rPr>
        <w:t> </w:t>
      </w:r>
    </w:p>
    <w:p w:rsidR="003F2287" w:rsidRDefault="003F2287">
      <w:pPr>
        <w:rPr>
          <w:rFonts w:ascii="ArialMT" w:hAnsi="ArialMT"/>
          <w:sz w:val="20"/>
          <w:szCs w:val="20"/>
        </w:rPr>
      </w:pPr>
      <w:r>
        <w:rPr>
          <w:rFonts w:ascii="ArialMT" w:hAnsi="ArialMT"/>
          <w:sz w:val="20"/>
          <w:szCs w:val="20"/>
        </w:rPr>
        <w:t> </w:t>
      </w:r>
    </w:p>
    <w:p w:rsidR="003F2287" w:rsidRDefault="003F2287">
      <w:pPr>
        <w:rPr>
          <w:rFonts w:ascii="Arial-BoldMT" w:hAnsi="Arial-BoldMT"/>
          <w:b/>
          <w:bCs/>
          <w:sz w:val="20"/>
          <w:szCs w:val="20"/>
        </w:rPr>
      </w:pPr>
      <w:r>
        <w:rPr>
          <w:rFonts w:ascii="Arial-BoldMT" w:hAnsi="Arial-BoldMT"/>
          <w:b/>
          <w:bCs/>
          <w:sz w:val="20"/>
          <w:szCs w:val="20"/>
        </w:rPr>
        <w:t>KOMPETENCE KOMUNIKATIVNÍ – vést žáky k všestranné a účinné komunikaci</w:t>
      </w:r>
    </w:p>
    <w:p w:rsidR="003F2287" w:rsidRDefault="003F2287">
      <w:pPr>
        <w:pStyle w:val="text"/>
      </w:pPr>
      <w:r>
        <w:t>Vedeme žáky ke vhodné komunikaci se spolužáky, s učiteli a ostatními dospělými ve škole i mimo školu. Učíme žáky obhajovat a argumentovat vhodnou formou svůj vlastní názor a zároveň poslouchat názor jiných. Začleňujeme metody kooperativního učení a jejich prostřednictvím vedeme děti ke spolupráci při vyučování. Podporuj</w:t>
      </w:r>
      <w:r w:rsidR="00D220BE">
        <w:t>eme komunikaci s jinými školami</w:t>
      </w:r>
      <w:r>
        <w:t>.</w:t>
      </w:r>
    </w:p>
    <w:p w:rsidR="003F2287" w:rsidRDefault="003F2287">
      <w:pPr>
        <w:rPr>
          <w:rFonts w:ascii="ArialMT" w:hAnsi="ArialMT"/>
          <w:sz w:val="20"/>
          <w:szCs w:val="20"/>
        </w:rPr>
      </w:pPr>
      <w:r>
        <w:rPr>
          <w:rFonts w:ascii="ArialMT" w:hAnsi="ArialMT"/>
          <w:sz w:val="20"/>
          <w:szCs w:val="20"/>
        </w:rPr>
        <w:t> </w:t>
      </w:r>
    </w:p>
    <w:p w:rsidR="003F2287" w:rsidRDefault="003F2287">
      <w:pPr>
        <w:rPr>
          <w:rFonts w:ascii="ArialMT" w:hAnsi="ArialMT"/>
          <w:sz w:val="20"/>
          <w:szCs w:val="20"/>
        </w:rPr>
      </w:pPr>
      <w:r>
        <w:rPr>
          <w:rFonts w:ascii="ArialMT" w:hAnsi="ArialMT"/>
          <w:sz w:val="20"/>
          <w:szCs w:val="20"/>
        </w:rPr>
        <w:t> </w:t>
      </w:r>
    </w:p>
    <w:p w:rsidR="003F2287" w:rsidRDefault="003F2287">
      <w:pPr>
        <w:rPr>
          <w:rFonts w:ascii="Arial-BoldMT" w:hAnsi="Arial-BoldMT"/>
          <w:b/>
          <w:bCs/>
          <w:sz w:val="20"/>
          <w:szCs w:val="20"/>
        </w:rPr>
      </w:pPr>
      <w:r>
        <w:rPr>
          <w:rFonts w:ascii="Arial-BoldMT" w:hAnsi="Arial-BoldMT"/>
          <w:b/>
          <w:bCs/>
          <w:sz w:val="20"/>
          <w:szCs w:val="20"/>
        </w:rPr>
        <w:t>KOMPETENCE SOCIÁLNÍ A PERSONÁLNÍ - rozvíjet u žáků schopnost spolupracovat a respektovat práci vlastní a druhých</w:t>
      </w:r>
    </w:p>
    <w:p w:rsidR="003F2287" w:rsidRDefault="003F2287">
      <w:pPr>
        <w:pStyle w:val="text"/>
      </w:pPr>
      <w:r>
        <w:t xml:space="preserve">Během vzdělávání mimo jiné používáme skupinovou práci žáků, vzájemnou pomoc při učení. Sociální kompetence vyvozujeme na praktických cvičeních a </w:t>
      </w:r>
      <w:proofErr w:type="gramStart"/>
      <w:r>
        <w:t>úkolech (</w:t>
      </w:r>
      <w:r w:rsidR="00D220BE">
        <w:t xml:space="preserve"> </w:t>
      </w:r>
      <w:r>
        <w:t>při</w:t>
      </w:r>
      <w:proofErr w:type="gramEnd"/>
      <w:r>
        <w:t xml:space="preserve"> </w:t>
      </w:r>
      <w:proofErr w:type="spellStart"/>
      <w:r>
        <w:t>Tv</w:t>
      </w:r>
      <w:proofErr w:type="spellEnd"/>
      <w:r>
        <w:t xml:space="preserve"> apod.). Usilujeme, aby žáci prokázali schopnost střídat role ve skupině. Žáky vedeme k respektování společně dohodnutých pravidel chování, na jejichž formulaci se sami podílejí. Učíme je zároveň k odmítavému postoji ke všemu, co narušuje dobré vztahy mezi žáky. Chceme žáky naučit základům kooperace a týmové práce. </w:t>
      </w:r>
    </w:p>
    <w:p w:rsidR="003F2287" w:rsidRDefault="003F2287">
      <w:pPr>
        <w:rPr>
          <w:rFonts w:ascii="ArialMT" w:hAnsi="ArialMT"/>
          <w:sz w:val="20"/>
          <w:szCs w:val="20"/>
        </w:rPr>
      </w:pPr>
      <w:r>
        <w:rPr>
          <w:rFonts w:ascii="ArialMT" w:hAnsi="ArialMT"/>
          <w:sz w:val="20"/>
          <w:szCs w:val="20"/>
        </w:rPr>
        <w:t> </w:t>
      </w:r>
    </w:p>
    <w:p w:rsidR="003F2287" w:rsidRDefault="003F2287">
      <w:pPr>
        <w:rPr>
          <w:rFonts w:ascii="ArialMT" w:hAnsi="ArialMT"/>
          <w:sz w:val="20"/>
          <w:szCs w:val="20"/>
        </w:rPr>
      </w:pPr>
      <w:r>
        <w:rPr>
          <w:rFonts w:ascii="ArialMT" w:hAnsi="ArialMT"/>
          <w:sz w:val="20"/>
          <w:szCs w:val="20"/>
        </w:rPr>
        <w:lastRenderedPageBreak/>
        <w:t> </w:t>
      </w:r>
    </w:p>
    <w:p w:rsidR="003F2287" w:rsidRDefault="003F2287">
      <w:pPr>
        <w:rPr>
          <w:rFonts w:ascii="Arial-BoldMT" w:hAnsi="Arial-BoldMT"/>
          <w:b/>
          <w:bCs/>
          <w:sz w:val="20"/>
          <w:szCs w:val="20"/>
        </w:rPr>
      </w:pPr>
      <w:r>
        <w:rPr>
          <w:rFonts w:ascii="Arial-BoldMT" w:hAnsi="Arial-BoldMT"/>
          <w:b/>
          <w:bCs/>
          <w:sz w:val="20"/>
          <w:szCs w:val="20"/>
        </w:rPr>
        <w:t xml:space="preserve">KOMPETENCE OBČANSKÉ- připravovat žáky jako svobodné a zodpovědné osobnosti, uplatňující svá práva a plnící své povinnosti </w:t>
      </w:r>
    </w:p>
    <w:p w:rsidR="003F2287" w:rsidRDefault="003F2287">
      <w:pPr>
        <w:pStyle w:val="text"/>
      </w:pPr>
      <w:r>
        <w:t>Ve třídních kolektivech žáci společně stanovují pravidla chování. Školní řád navazuje na pravidla chování vytvořená ve třídách.</w:t>
      </w:r>
    </w:p>
    <w:p w:rsidR="003F2287" w:rsidRDefault="003F2287">
      <w:pPr>
        <w:pStyle w:val="text"/>
      </w:pPr>
      <w:r>
        <w:t>Je kladen důraz na Environmentální výchovu.</w:t>
      </w:r>
    </w:p>
    <w:p w:rsidR="003F2287" w:rsidRDefault="003F2287">
      <w:pPr>
        <w:pStyle w:val="text"/>
      </w:pPr>
      <w:r>
        <w:t xml:space="preserve">Žáky zapojujeme do evropských </w:t>
      </w:r>
      <w:proofErr w:type="gramStart"/>
      <w:r>
        <w:t>projektů  ( UNICEF</w:t>
      </w:r>
      <w:proofErr w:type="gramEnd"/>
      <w:r w:rsidR="00D220BE">
        <w:t xml:space="preserve"> </w:t>
      </w:r>
      <w:r>
        <w:t>).</w:t>
      </w:r>
    </w:p>
    <w:p w:rsidR="003F2287" w:rsidRDefault="003F2287">
      <w:pPr>
        <w:rPr>
          <w:rFonts w:ascii="ArialMT" w:hAnsi="ArialMT"/>
          <w:sz w:val="20"/>
          <w:szCs w:val="20"/>
        </w:rPr>
      </w:pPr>
      <w:r>
        <w:rPr>
          <w:rFonts w:ascii="ArialMT" w:hAnsi="ArialMT"/>
          <w:sz w:val="20"/>
          <w:szCs w:val="20"/>
        </w:rPr>
        <w:t> </w:t>
      </w:r>
    </w:p>
    <w:p w:rsidR="003F2287" w:rsidRDefault="003F2287">
      <w:pPr>
        <w:rPr>
          <w:rFonts w:ascii="Arial-BoldMT" w:hAnsi="Arial-BoldMT"/>
          <w:b/>
          <w:bCs/>
          <w:sz w:val="20"/>
          <w:szCs w:val="20"/>
        </w:rPr>
      </w:pPr>
      <w:r>
        <w:rPr>
          <w:rFonts w:ascii="Arial-BoldMT" w:hAnsi="Arial-BoldMT"/>
          <w:b/>
          <w:bCs/>
          <w:sz w:val="20"/>
          <w:szCs w:val="20"/>
        </w:rPr>
        <w:t>KOMPETENCE PRACOVNÍ - pomáhat žákům poznávat a rozvíjet své schopnosti i reálné možnosti a uplatňovat získané vědomosti a dovednosti při profesní orientaci</w:t>
      </w:r>
    </w:p>
    <w:p w:rsidR="003F2287" w:rsidRDefault="003F2287">
      <w:pPr>
        <w:pStyle w:val="text"/>
      </w:pPr>
      <w:r>
        <w:t>Žáky motivujeme k aktivnímu zapojení do oblasti Svět práce. Vedeme je k objektivnímu sebehodnocení a posouzení s reálnými možnostmi při profesní orientaci. </w:t>
      </w:r>
    </w:p>
    <w:p w:rsidR="003F2287" w:rsidRDefault="003F2287"/>
    <w:p w:rsidR="003F2287" w:rsidRDefault="003F2287"/>
    <w:p w:rsidR="003F2287" w:rsidRDefault="003F2287">
      <w:pPr>
        <w:pStyle w:val="Nadpis2"/>
        <w:jc w:val="both"/>
      </w:pPr>
      <w:r>
        <w:t>Průřezová témata</w:t>
      </w:r>
    </w:p>
    <w:p w:rsidR="003F2287" w:rsidRDefault="003F2287">
      <w:pPr>
        <w:pStyle w:val="Nadpis2"/>
        <w:jc w:val="both"/>
        <w:rPr>
          <w:b w:val="0"/>
        </w:rPr>
      </w:pPr>
    </w:p>
    <w:p w:rsidR="003F2287" w:rsidRDefault="003F2287">
      <w:r>
        <w:t>Průřezová témata jsou realizována především formou integrace do normální výuky. Blíže je integrace vyjádřena v učebních osnovách jednotlivých vyučovacích předmětů 1. stupně.</w:t>
      </w:r>
    </w:p>
    <w:p w:rsidR="003F2287" w:rsidRDefault="003F2287">
      <w:r>
        <w:t> </w:t>
      </w:r>
    </w:p>
    <w:p w:rsidR="003F2287" w:rsidRDefault="003F2287">
      <w:pPr>
        <w:numPr>
          <w:ilvl w:val="0"/>
          <w:numId w:val="4"/>
        </w:numPr>
      </w:pPr>
      <w:r>
        <w:t xml:space="preserve">Osobnostní a sociální výchova </w:t>
      </w:r>
    </w:p>
    <w:p w:rsidR="003F2287" w:rsidRDefault="003F2287">
      <w:pPr>
        <w:numPr>
          <w:ilvl w:val="0"/>
          <w:numId w:val="4"/>
        </w:numPr>
      </w:pPr>
      <w:r>
        <w:t xml:space="preserve">Výchova demokratického občana </w:t>
      </w:r>
    </w:p>
    <w:p w:rsidR="003F2287" w:rsidRDefault="003F2287">
      <w:pPr>
        <w:numPr>
          <w:ilvl w:val="0"/>
          <w:numId w:val="4"/>
        </w:numPr>
      </w:pPr>
      <w:r>
        <w:t xml:space="preserve">Výchova k myšlení v evropských a globálních souvislostech </w:t>
      </w:r>
    </w:p>
    <w:p w:rsidR="003F2287" w:rsidRDefault="003F2287">
      <w:pPr>
        <w:numPr>
          <w:ilvl w:val="0"/>
          <w:numId w:val="4"/>
        </w:numPr>
      </w:pPr>
      <w:r>
        <w:t xml:space="preserve">Multikulturní výchova </w:t>
      </w:r>
    </w:p>
    <w:p w:rsidR="003F2287" w:rsidRDefault="003F2287">
      <w:pPr>
        <w:numPr>
          <w:ilvl w:val="0"/>
          <w:numId w:val="4"/>
        </w:numPr>
      </w:pPr>
      <w:r>
        <w:t xml:space="preserve">Environmentální výchova </w:t>
      </w:r>
    </w:p>
    <w:p w:rsidR="003F2287" w:rsidRDefault="003F2287">
      <w:pPr>
        <w:numPr>
          <w:ilvl w:val="0"/>
          <w:numId w:val="4"/>
        </w:numPr>
      </w:pPr>
      <w:r>
        <w:t xml:space="preserve">Mediální výchova </w:t>
      </w:r>
    </w:p>
    <w:p w:rsidR="003F2287" w:rsidRDefault="003F2287"/>
    <w:p w:rsidR="003F2287" w:rsidRDefault="003F2287"/>
    <w:p w:rsidR="003F2287" w:rsidRDefault="003F2287">
      <w:pPr>
        <w:jc w:val="center"/>
        <w:rPr>
          <w:b/>
          <w:sz w:val="44"/>
          <w:szCs w:val="44"/>
        </w:rPr>
      </w:pPr>
      <w:r>
        <w:rPr>
          <w:b/>
          <w:sz w:val="44"/>
          <w:szCs w:val="44"/>
        </w:rPr>
        <w:t>Začlenění průřezových témat</w:t>
      </w:r>
    </w:p>
    <w:p w:rsidR="003F2287" w:rsidRDefault="003F2287"/>
    <w:p w:rsidR="003F2287" w:rsidRDefault="003F2287">
      <w:pPr>
        <w:rPr>
          <w:b/>
          <w:u w:val="single"/>
        </w:rPr>
      </w:pPr>
      <w:r>
        <w:rPr>
          <w:b/>
          <w:u w:val="single"/>
        </w:rPr>
        <w:t>1. Osobnostní a sociální výchova</w:t>
      </w:r>
    </w:p>
    <w:p w:rsidR="003F2287" w:rsidRDefault="003F2287">
      <w:pPr>
        <w:rPr>
          <w:b/>
          <w:u w:val="single"/>
        </w:rPr>
      </w:pPr>
    </w:p>
    <w:p w:rsidR="003F2287" w:rsidRDefault="003F2287"/>
    <w:tbl>
      <w:tblPr>
        <w:tblW w:w="0" w:type="auto"/>
        <w:tblInd w:w="108" w:type="dxa"/>
        <w:tblLayout w:type="fixed"/>
        <w:tblLook w:val="0000" w:firstRow="0" w:lastRow="0" w:firstColumn="0" w:lastColumn="0" w:noHBand="0" w:noVBand="0"/>
      </w:tblPr>
      <w:tblGrid>
        <w:gridCol w:w="540"/>
        <w:gridCol w:w="1980"/>
        <w:gridCol w:w="1620"/>
        <w:gridCol w:w="1620"/>
        <w:gridCol w:w="1620"/>
        <w:gridCol w:w="1496"/>
        <w:gridCol w:w="1414"/>
      </w:tblGrid>
      <w:tr w:rsidR="003F2287">
        <w:tc>
          <w:tcPr>
            <w:tcW w:w="540" w:type="dxa"/>
            <w:tcBorders>
              <w:top w:val="single" w:sz="4" w:space="0" w:color="000000"/>
              <w:left w:val="single" w:sz="4" w:space="0" w:color="000000"/>
              <w:bottom w:val="single" w:sz="4" w:space="0" w:color="000000"/>
            </w:tcBorders>
          </w:tcPr>
          <w:p w:rsidR="003F2287" w:rsidRDefault="003F2287">
            <w:pPr>
              <w:snapToGrid w:val="0"/>
            </w:pPr>
          </w:p>
        </w:tc>
        <w:tc>
          <w:tcPr>
            <w:tcW w:w="1980" w:type="dxa"/>
            <w:tcBorders>
              <w:top w:val="single" w:sz="4" w:space="0" w:color="000000"/>
              <w:left w:val="single" w:sz="4" w:space="0" w:color="000000"/>
              <w:bottom w:val="single" w:sz="4" w:space="0" w:color="000000"/>
            </w:tcBorders>
          </w:tcPr>
          <w:p w:rsidR="003F2287" w:rsidRDefault="003F2287">
            <w:pPr>
              <w:snapToGrid w:val="0"/>
            </w:pPr>
            <w:r>
              <w:t xml:space="preserve">Ročník </w:t>
            </w:r>
          </w:p>
        </w:tc>
        <w:tc>
          <w:tcPr>
            <w:tcW w:w="1620" w:type="dxa"/>
            <w:tcBorders>
              <w:top w:val="single" w:sz="4" w:space="0" w:color="000000"/>
              <w:left w:val="single" w:sz="4" w:space="0" w:color="000000"/>
              <w:bottom w:val="single" w:sz="4" w:space="0" w:color="000000"/>
            </w:tcBorders>
          </w:tcPr>
          <w:p w:rsidR="003F2287" w:rsidRDefault="003F2287">
            <w:pPr>
              <w:snapToGrid w:val="0"/>
            </w:pPr>
            <w:r>
              <w:t>1.</w:t>
            </w:r>
          </w:p>
        </w:tc>
        <w:tc>
          <w:tcPr>
            <w:tcW w:w="1620" w:type="dxa"/>
            <w:tcBorders>
              <w:top w:val="single" w:sz="4" w:space="0" w:color="000000"/>
              <w:left w:val="single" w:sz="4" w:space="0" w:color="000000"/>
              <w:bottom w:val="single" w:sz="4" w:space="0" w:color="000000"/>
            </w:tcBorders>
          </w:tcPr>
          <w:p w:rsidR="003F2287" w:rsidRDefault="003F2287">
            <w:pPr>
              <w:snapToGrid w:val="0"/>
            </w:pPr>
            <w:r>
              <w:t>2.</w:t>
            </w:r>
          </w:p>
        </w:tc>
        <w:tc>
          <w:tcPr>
            <w:tcW w:w="1620" w:type="dxa"/>
            <w:tcBorders>
              <w:top w:val="single" w:sz="4" w:space="0" w:color="000000"/>
              <w:left w:val="single" w:sz="4" w:space="0" w:color="000000"/>
              <w:bottom w:val="single" w:sz="4" w:space="0" w:color="000000"/>
            </w:tcBorders>
          </w:tcPr>
          <w:p w:rsidR="003F2287" w:rsidRDefault="003F2287">
            <w:pPr>
              <w:snapToGrid w:val="0"/>
            </w:pPr>
            <w:r>
              <w:t>3.</w:t>
            </w:r>
          </w:p>
        </w:tc>
        <w:tc>
          <w:tcPr>
            <w:tcW w:w="1496" w:type="dxa"/>
            <w:tcBorders>
              <w:top w:val="single" w:sz="4" w:space="0" w:color="000000"/>
              <w:left w:val="single" w:sz="4" w:space="0" w:color="000000"/>
              <w:bottom w:val="single" w:sz="4" w:space="0" w:color="000000"/>
            </w:tcBorders>
          </w:tcPr>
          <w:p w:rsidR="003F2287" w:rsidRDefault="003F2287">
            <w:pPr>
              <w:snapToGrid w:val="0"/>
            </w:pPr>
            <w:r>
              <w:t>4.</w:t>
            </w:r>
          </w:p>
        </w:tc>
        <w:tc>
          <w:tcPr>
            <w:tcW w:w="1414"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5.</w:t>
            </w:r>
          </w:p>
        </w:tc>
      </w:tr>
      <w:tr w:rsidR="003F2287">
        <w:tc>
          <w:tcPr>
            <w:tcW w:w="540" w:type="dxa"/>
            <w:tcBorders>
              <w:top w:val="single" w:sz="4" w:space="0" w:color="000000"/>
              <w:left w:val="single" w:sz="4" w:space="0" w:color="000000"/>
              <w:bottom w:val="single" w:sz="4" w:space="0" w:color="000000"/>
            </w:tcBorders>
          </w:tcPr>
          <w:p w:rsidR="003F2287" w:rsidRDefault="003F2287">
            <w:pPr>
              <w:snapToGrid w:val="0"/>
            </w:pPr>
            <w:r>
              <w:t>a</w:t>
            </w:r>
          </w:p>
        </w:tc>
        <w:tc>
          <w:tcPr>
            <w:tcW w:w="1980" w:type="dxa"/>
            <w:tcBorders>
              <w:top w:val="single" w:sz="4" w:space="0" w:color="000000"/>
              <w:left w:val="single" w:sz="4" w:space="0" w:color="000000"/>
              <w:bottom w:val="single" w:sz="4" w:space="0" w:color="000000"/>
            </w:tcBorders>
          </w:tcPr>
          <w:p w:rsidR="003F2287" w:rsidRDefault="003F2287">
            <w:pPr>
              <w:snapToGrid w:val="0"/>
            </w:pPr>
            <w:r>
              <w:t>Rozvoj schopností poznávání</w:t>
            </w:r>
          </w:p>
        </w:tc>
        <w:tc>
          <w:tcPr>
            <w:tcW w:w="1620" w:type="dxa"/>
            <w:tcBorders>
              <w:top w:val="single" w:sz="4" w:space="0" w:color="000000"/>
              <w:left w:val="single" w:sz="4" w:space="0" w:color="000000"/>
              <w:bottom w:val="single" w:sz="4" w:space="0" w:color="000000"/>
            </w:tcBorders>
          </w:tcPr>
          <w:p w:rsidR="003F2287" w:rsidRDefault="003F2287">
            <w:pPr>
              <w:snapToGrid w:val="0"/>
              <w:ind w:left="708" w:hanging="708"/>
            </w:pPr>
            <w:proofErr w:type="spellStart"/>
            <w:r>
              <w:t>Tv,Vv,Hv,Čj</w:t>
            </w:r>
            <w:proofErr w:type="spellEnd"/>
          </w:p>
          <w:p w:rsidR="003F2287" w:rsidRDefault="003F2287">
            <w:pPr>
              <w:ind w:left="708" w:hanging="708"/>
            </w:pPr>
            <w:proofErr w:type="spellStart"/>
            <w:r>
              <w:t>Ma,Prv</w:t>
            </w:r>
            <w:proofErr w:type="spellEnd"/>
          </w:p>
        </w:tc>
        <w:tc>
          <w:tcPr>
            <w:tcW w:w="1620" w:type="dxa"/>
            <w:tcBorders>
              <w:top w:val="single" w:sz="4" w:space="0" w:color="000000"/>
              <w:left w:val="single" w:sz="4" w:space="0" w:color="000000"/>
              <w:bottom w:val="single" w:sz="4" w:space="0" w:color="000000"/>
            </w:tcBorders>
          </w:tcPr>
          <w:p w:rsidR="003F2287" w:rsidRDefault="003F2287">
            <w:pPr>
              <w:snapToGrid w:val="0"/>
            </w:pPr>
            <w:proofErr w:type="spellStart"/>
            <w:r>
              <w:t>Tv,Vv,Hv,</w:t>
            </w:r>
            <w:proofErr w:type="gramStart"/>
            <w:r>
              <w:t>Čj,Ma</w:t>
            </w:r>
            <w:proofErr w:type="gramEnd"/>
            <w:r>
              <w:t>,PRv</w:t>
            </w:r>
            <w:proofErr w:type="spellEnd"/>
          </w:p>
        </w:tc>
        <w:tc>
          <w:tcPr>
            <w:tcW w:w="1620" w:type="dxa"/>
            <w:tcBorders>
              <w:top w:val="single" w:sz="4" w:space="0" w:color="000000"/>
              <w:left w:val="single" w:sz="4" w:space="0" w:color="000000"/>
              <w:bottom w:val="single" w:sz="4" w:space="0" w:color="000000"/>
            </w:tcBorders>
          </w:tcPr>
          <w:p w:rsidR="003F2287" w:rsidRDefault="003F2287">
            <w:pPr>
              <w:snapToGrid w:val="0"/>
            </w:pPr>
            <w:proofErr w:type="spellStart"/>
            <w:r>
              <w:t>Tv,Vv,Hv</w:t>
            </w:r>
            <w:proofErr w:type="spellEnd"/>
            <w:r>
              <w:t>,</w:t>
            </w:r>
          </w:p>
          <w:p w:rsidR="003F2287" w:rsidRDefault="003F2287">
            <w:proofErr w:type="spellStart"/>
            <w:proofErr w:type="gramStart"/>
            <w:r>
              <w:t>Čj</w:t>
            </w:r>
            <w:proofErr w:type="gramEnd"/>
            <w:r>
              <w:t>,</w:t>
            </w:r>
            <w:proofErr w:type="gramStart"/>
            <w:r>
              <w:t>Aj</w:t>
            </w:r>
            <w:proofErr w:type="gramEnd"/>
            <w:r>
              <w:t>,Ma</w:t>
            </w:r>
            <w:proofErr w:type="spellEnd"/>
            <w:r>
              <w:t xml:space="preserve">, </w:t>
            </w:r>
            <w:proofErr w:type="spellStart"/>
            <w:r>
              <w:t>Prv</w:t>
            </w:r>
            <w:proofErr w:type="spellEnd"/>
          </w:p>
        </w:tc>
        <w:tc>
          <w:tcPr>
            <w:tcW w:w="1496" w:type="dxa"/>
            <w:tcBorders>
              <w:top w:val="single" w:sz="4" w:space="0" w:color="000000"/>
              <w:left w:val="single" w:sz="4" w:space="0" w:color="000000"/>
              <w:bottom w:val="single" w:sz="4" w:space="0" w:color="000000"/>
            </w:tcBorders>
          </w:tcPr>
          <w:p w:rsidR="003F2287" w:rsidRDefault="003F2287">
            <w:pPr>
              <w:snapToGrid w:val="0"/>
            </w:pPr>
            <w:proofErr w:type="spellStart"/>
            <w:r>
              <w:t>Tv,Vv,Hv,</w:t>
            </w:r>
            <w:proofErr w:type="gramStart"/>
            <w:r>
              <w:t>Čj</w:t>
            </w:r>
            <w:proofErr w:type="gramEnd"/>
            <w:r>
              <w:t>,</w:t>
            </w:r>
            <w:proofErr w:type="gramStart"/>
            <w:r>
              <w:t>Aj</w:t>
            </w:r>
            <w:proofErr w:type="gramEnd"/>
            <w:r>
              <w:t>,Ma</w:t>
            </w:r>
            <w:proofErr w:type="spellEnd"/>
            <w:r>
              <w:t>,</w:t>
            </w:r>
          </w:p>
          <w:p w:rsidR="003F2287" w:rsidRDefault="003F2287">
            <w:proofErr w:type="spellStart"/>
            <w:r>
              <w:t>Vl,Př</w:t>
            </w:r>
            <w:proofErr w:type="spellEnd"/>
          </w:p>
        </w:tc>
        <w:tc>
          <w:tcPr>
            <w:tcW w:w="1414"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r>
              <w:t>Tv,Vv,Hv,</w:t>
            </w:r>
            <w:proofErr w:type="gramStart"/>
            <w:r>
              <w:t>Čj</w:t>
            </w:r>
            <w:proofErr w:type="gramEnd"/>
            <w:r>
              <w:t>,</w:t>
            </w:r>
            <w:proofErr w:type="gramStart"/>
            <w:r>
              <w:t>Aj</w:t>
            </w:r>
            <w:proofErr w:type="gramEnd"/>
            <w:r>
              <w:t>,Ma,Vl,Př</w:t>
            </w:r>
            <w:proofErr w:type="spellEnd"/>
          </w:p>
        </w:tc>
      </w:tr>
      <w:tr w:rsidR="003F2287">
        <w:tc>
          <w:tcPr>
            <w:tcW w:w="540" w:type="dxa"/>
            <w:tcBorders>
              <w:top w:val="single" w:sz="4" w:space="0" w:color="000000"/>
              <w:left w:val="single" w:sz="4" w:space="0" w:color="000000"/>
              <w:bottom w:val="single" w:sz="4" w:space="0" w:color="000000"/>
            </w:tcBorders>
          </w:tcPr>
          <w:p w:rsidR="003F2287" w:rsidRDefault="003F2287">
            <w:pPr>
              <w:snapToGrid w:val="0"/>
            </w:pPr>
            <w:r>
              <w:t>b</w:t>
            </w:r>
          </w:p>
        </w:tc>
        <w:tc>
          <w:tcPr>
            <w:tcW w:w="1980" w:type="dxa"/>
            <w:tcBorders>
              <w:top w:val="single" w:sz="4" w:space="0" w:color="000000"/>
              <w:left w:val="single" w:sz="4" w:space="0" w:color="000000"/>
              <w:bottom w:val="single" w:sz="4" w:space="0" w:color="000000"/>
            </w:tcBorders>
          </w:tcPr>
          <w:p w:rsidR="003F2287" w:rsidRDefault="003F2287">
            <w:pPr>
              <w:snapToGrid w:val="0"/>
            </w:pPr>
            <w:r>
              <w:t>Sebepoznání a sebepojetí</w:t>
            </w:r>
          </w:p>
        </w:tc>
        <w:tc>
          <w:tcPr>
            <w:tcW w:w="1620" w:type="dxa"/>
            <w:tcBorders>
              <w:top w:val="single" w:sz="4" w:space="0" w:color="000000"/>
              <w:left w:val="single" w:sz="4" w:space="0" w:color="000000"/>
              <w:bottom w:val="single" w:sz="4" w:space="0" w:color="000000"/>
            </w:tcBorders>
          </w:tcPr>
          <w:p w:rsidR="003F2287" w:rsidRDefault="003F2287">
            <w:pPr>
              <w:snapToGrid w:val="0"/>
              <w:ind w:left="708" w:hanging="708"/>
            </w:pPr>
            <w:proofErr w:type="spellStart"/>
            <w:r>
              <w:t>Tv,Vv,Ma</w:t>
            </w:r>
            <w:proofErr w:type="spellEnd"/>
            <w:r>
              <w:t>,</w:t>
            </w:r>
          </w:p>
          <w:p w:rsidR="003F2287" w:rsidRDefault="003F2287">
            <w:pPr>
              <w:ind w:left="708" w:hanging="708"/>
            </w:pPr>
            <w:proofErr w:type="spellStart"/>
            <w:r>
              <w:t>Prv</w:t>
            </w:r>
            <w:proofErr w:type="spellEnd"/>
          </w:p>
        </w:tc>
        <w:tc>
          <w:tcPr>
            <w:tcW w:w="1620" w:type="dxa"/>
            <w:tcBorders>
              <w:top w:val="single" w:sz="4" w:space="0" w:color="000000"/>
              <w:left w:val="single" w:sz="4" w:space="0" w:color="000000"/>
              <w:bottom w:val="single" w:sz="4" w:space="0" w:color="000000"/>
            </w:tcBorders>
          </w:tcPr>
          <w:p w:rsidR="003F2287" w:rsidRDefault="003F2287">
            <w:pPr>
              <w:snapToGrid w:val="0"/>
            </w:pPr>
            <w:proofErr w:type="spellStart"/>
            <w:r>
              <w:t>Tv,Vv,Ma</w:t>
            </w:r>
            <w:proofErr w:type="spellEnd"/>
            <w:r>
              <w:t xml:space="preserve">, </w:t>
            </w:r>
            <w:proofErr w:type="spellStart"/>
            <w:r>
              <w:t>Prv</w:t>
            </w:r>
            <w:proofErr w:type="spellEnd"/>
          </w:p>
        </w:tc>
        <w:tc>
          <w:tcPr>
            <w:tcW w:w="1620" w:type="dxa"/>
            <w:tcBorders>
              <w:top w:val="single" w:sz="4" w:space="0" w:color="000000"/>
              <w:left w:val="single" w:sz="4" w:space="0" w:color="000000"/>
              <w:bottom w:val="single" w:sz="4" w:space="0" w:color="000000"/>
            </w:tcBorders>
          </w:tcPr>
          <w:p w:rsidR="003F2287" w:rsidRDefault="003F2287">
            <w:pPr>
              <w:snapToGrid w:val="0"/>
            </w:pPr>
            <w:proofErr w:type="spellStart"/>
            <w:r>
              <w:t>Tv,Vv,Ma</w:t>
            </w:r>
            <w:proofErr w:type="spellEnd"/>
            <w:r>
              <w:t xml:space="preserve">, </w:t>
            </w:r>
            <w:proofErr w:type="spellStart"/>
            <w:r>
              <w:t>Prv</w:t>
            </w:r>
            <w:proofErr w:type="spellEnd"/>
          </w:p>
        </w:tc>
        <w:tc>
          <w:tcPr>
            <w:tcW w:w="1496" w:type="dxa"/>
            <w:tcBorders>
              <w:top w:val="single" w:sz="4" w:space="0" w:color="000000"/>
              <w:left w:val="single" w:sz="4" w:space="0" w:color="000000"/>
              <w:bottom w:val="single" w:sz="4" w:space="0" w:color="000000"/>
            </w:tcBorders>
          </w:tcPr>
          <w:p w:rsidR="003F2287" w:rsidRDefault="003F2287">
            <w:pPr>
              <w:snapToGrid w:val="0"/>
            </w:pPr>
            <w:proofErr w:type="spellStart"/>
            <w:r>
              <w:t>Tv,Vv,</w:t>
            </w:r>
            <w:proofErr w:type="gramStart"/>
            <w:r>
              <w:t>Čj,Ma</w:t>
            </w:r>
            <w:proofErr w:type="gramEnd"/>
            <w:r>
              <w:t>,Př</w:t>
            </w:r>
            <w:proofErr w:type="spellEnd"/>
          </w:p>
        </w:tc>
        <w:tc>
          <w:tcPr>
            <w:tcW w:w="1414"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r>
              <w:t>Tv,Vv,</w:t>
            </w:r>
            <w:proofErr w:type="gramStart"/>
            <w:r>
              <w:t>Čj</w:t>
            </w:r>
            <w:proofErr w:type="gramEnd"/>
            <w:r>
              <w:t>,</w:t>
            </w:r>
            <w:proofErr w:type="gramStart"/>
            <w:r>
              <w:t>Aj</w:t>
            </w:r>
            <w:proofErr w:type="gramEnd"/>
            <w:r>
              <w:t>,Ma,Př</w:t>
            </w:r>
            <w:proofErr w:type="spellEnd"/>
          </w:p>
        </w:tc>
      </w:tr>
      <w:tr w:rsidR="003F2287">
        <w:tc>
          <w:tcPr>
            <w:tcW w:w="540" w:type="dxa"/>
            <w:tcBorders>
              <w:top w:val="single" w:sz="4" w:space="0" w:color="000000"/>
              <w:left w:val="single" w:sz="4" w:space="0" w:color="000000"/>
              <w:bottom w:val="single" w:sz="4" w:space="0" w:color="000000"/>
            </w:tcBorders>
          </w:tcPr>
          <w:p w:rsidR="003F2287" w:rsidRDefault="003F2287">
            <w:pPr>
              <w:snapToGrid w:val="0"/>
            </w:pPr>
            <w:r>
              <w:t>c</w:t>
            </w:r>
          </w:p>
        </w:tc>
        <w:tc>
          <w:tcPr>
            <w:tcW w:w="1980" w:type="dxa"/>
            <w:tcBorders>
              <w:top w:val="single" w:sz="4" w:space="0" w:color="000000"/>
              <w:left w:val="single" w:sz="4" w:space="0" w:color="000000"/>
              <w:bottom w:val="single" w:sz="4" w:space="0" w:color="000000"/>
            </w:tcBorders>
          </w:tcPr>
          <w:p w:rsidR="003F2287" w:rsidRDefault="003F2287">
            <w:pPr>
              <w:snapToGrid w:val="0"/>
            </w:pPr>
            <w:r>
              <w:t xml:space="preserve">Seberegulace a </w:t>
            </w:r>
            <w:proofErr w:type="spellStart"/>
            <w:r>
              <w:t>sebeorganizace</w:t>
            </w:r>
            <w:proofErr w:type="spellEnd"/>
          </w:p>
        </w:tc>
        <w:tc>
          <w:tcPr>
            <w:tcW w:w="1620" w:type="dxa"/>
            <w:tcBorders>
              <w:top w:val="single" w:sz="4" w:space="0" w:color="000000"/>
              <w:left w:val="single" w:sz="4" w:space="0" w:color="000000"/>
              <w:bottom w:val="single" w:sz="4" w:space="0" w:color="000000"/>
            </w:tcBorders>
          </w:tcPr>
          <w:p w:rsidR="003F2287" w:rsidRDefault="003F2287">
            <w:pPr>
              <w:snapToGrid w:val="0"/>
              <w:ind w:left="708" w:hanging="708"/>
            </w:pPr>
            <w:proofErr w:type="spellStart"/>
            <w:proofErr w:type="gramStart"/>
            <w:r>
              <w:t>Tv</w:t>
            </w:r>
            <w:proofErr w:type="gramEnd"/>
            <w:r>
              <w:t>,</w:t>
            </w:r>
            <w:proofErr w:type="gramStart"/>
            <w:r>
              <w:t>Čj</w:t>
            </w:r>
            <w:proofErr w:type="gramEnd"/>
            <w:r>
              <w:t>,Ma</w:t>
            </w:r>
            <w:proofErr w:type="spellEnd"/>
            <w:r>
              <w:t>,</w:t>
            </w:r>
          </w:p>
          <w:p w:rsidR="003F2287" w:rsidRDefault="003F2287">
            <w:pPr>
              <w:ind w:left="708" w:hanging="708"/>
            </w:pPr>
            <w:proofErr w:type="spellStart"/>
            <w:r>
              <w:t>Prv</w:t>
            </w:r>
            <w:proofErr w:type="spellEnd"/>
          </w:p>
        </w:tc>
        <w:tc>
          <w:tcPr>
            <w:tcW w:w="1620" w:type="dxa"/>
            <w:tcBorders>
              <w:top w:val="single" w:sz="4" w:space="0" w:color="000000"/>
              <w:left w:val="single" w:sz="4" w:space="0" w:color="000000"/>
              <w:bottom w:val="single" w:sz="4" w:space="0" w:color="000000"/>
            </w:tcBorders>
          </w:tcPr>
          <w:p w:rsidR="003F2287" w:rsidRDefault="003F2287">
            <w:pPr>
              <w:snapToGrid w:val="0"/>
            </w:pPr>
            <w:proofErr w:type="spellStart"/>
            <w:proofErr w:type="gramStart"/>
            <w:r>
              <w:t>Tv</w:t>
            </w:r>
            <w:proofErr w:type="gramEnd"/>
            <w:r>
              <w:t>,</w:t>
            </w:r>
            <w:proofErr w:type="gramStart"/>
            <w:r>
              <w:t>Čj</w:t>
            </w:r>
            <w:proofErr w:type="gramEnd"/>
            <w:r>
              <w:t>,Ma,Prv</w:t>
            </w:r>
            <w:proofErr w:type="spellEnd"/>
          </w:p>
        </w:tc>
        <w:tc>
          <w:tcPr>
            <w:tcW w:w="1620" w:type="dxa"/>
            <w:tcBorders>
              <w:top w:val="single" w:sz="4" w:space="0" w:color="000000"/>
              <w:left w:val="single" w:sz="4" w:space="0" w:color="000000"/>
              <w:bottom w:val="single" w:sz="4" w:space="0" w:color="000000"/>
            </w:tcBorders>
          </w:tcPr>
          <w:p w:rsidR="003F2287" w:rsidRDefault="003F2287">
            <w:pPr>
              <w:snapToGrid w:val="0"/>
            </w:pPr>
            <w:proofErr w:type="spellStart"/>
            <w:proofErr w:type="gramStart"/>
            <w:r>
              <w:t>Tv</w:t>
            </w:r>
            <w:proofErr w:type="gramEnd"/>
            <w:r>
              <w:t>,</w:t>
            </w:r>
            <w:proofErr w:type="gramStart"/>
            <w:r>
              <w:t>Čj</w:t>
            </w:r>
            <w:proofErr w:type="gramEnd"/>
            <w:r>
              <w:t>,Ma</w:t>
            </w:r>
            <w:proofErr w:type="spellEnd"/>
            <w:r>
              <w:t>,</w:t>
            </w:r>
          </w:p>
          <w:p w:rsidR="003F2287" w:rsidRDefault="003F2287">
            <w:proofErr w:type="spellStart"/>
            <w:r>
              <w:t>Prv</w:t>
            </w:r>
            <w:proofErr w:type="spellEnd"/>
          </w:p>
        </w:tc>
        <w:tc>
          <w:tcPr>
            <w:tcW w:w="1496" w:type="dxa"/>
            <w:tcBorders>
              <w:top w:val="single" w:sz="4" w:space="0" w:color="000000"/>
              <w:left w:val="single" w:sz="4" w:space="0" w:color="000000"/>
              <w:bottom w:val="single" w:sz="4" w:space="0" w:color="000000"/>
            </w:tcBorders>
          </w:tcPr>
          <w:p w:rsidR="003F2287" w:rsidRDefault="003F2287">
            <w:pPr>
              <w:snapToGrid w:val="0"/>
            </w:pPr>
            <w:proofErr w:type="spellStart"/>
            <w:proofErr w:type="gramStart"/>
            <w:r>
              <w:t>Tv</w:t>
            </w:r>
            <w:proofErr w:type="gramEnd"/>
            <w:r>
              <w:t>,</w:t>
            </w:r>
            <w:proofErr w:type="gramStart"/>
            <w:r>
              <w:t>Čj</w:t>
            </w:r>
            <w:proofErr w:type="gramEnd"/>
            <w:r>
              <w:t>,Ma</w:t>
            </w:r>
            <w:proofErr w:type="spellEnd"/>
            <w:r>
              <w:t>,</w:t>
            </w:r>
          </w:p>
          <w:p w:rsidR="003F2287" w:rsidRDefault="003F2287">
            <w:proofErr w:type="spellStart"/>
            <w:r>
              <w:t>Př</w:t>
            </w:r>
            <w:proofErr w:type="spellEnd"/>
          </w:p>
        </w:tc>
        <w:tc>
          <w:tcPr>
            <w:tcW w:w="1414"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proofErr w:type="gramStart"/>
            <w:r>
              <w:t>Tv</w:t>
            </w:r>
            <w:proofErr w:type="gramEnd"/>
            <w:r>
              <w:t>,</w:t>
            </w:r>
            <w:proofErr w:type="gramStart"/>
            <w:r>
              <w:t>Čj</w:t>
            </w:r>
            <w:proofErr w:type="gramEnd"/>
            <w:r>
              <w:t>,Aj,Ma</w:t>
            </w:r>
            <w:proofErr w:type="spellEnd"/>
            <w:r>
              <w:t>,</w:t>
            </w:r>
          </w:p>
          <w:p w:rsidR="003F2287" w:rsidRDefault="003F2287">
            <w:proofErr w:type="spellStart"/>
            <w:r>
              <w:t>Př,Vl</w:t>
            </w:r>
            <w:proofErr w:type="spellEnd"/>
          </w:p>
        </w:tc>
      </w:tr>
      <w:tr w:rsidR="003F2287">
        <w:tc>
          <w:tcPr>
            <w:tcW w:w="540" w:type="dxa"/>
            <w:tcBorders>
              <w:top w:val="single" w:sz="4" w:space="0" w:color="000000"/>
              <w:left w:val="single" w:sz="4" w:space="0" w:color="000000"/>
              <w:bottom w:val="single" w:sz="4" w:space="0" w:color="000000"/>
            </w:tcBorders>
          </w:tcPr>
          <w:p w:rsidR="003F2287" w:rsidRDefault="003F2287">
            <w:pPr>
              <w:snapToGrid w:val="0"/>
            </w:pPr>
            <w:r>
              <w:t>d</w:t>
            </w:r>
          </w:p>
        </w:tc>
        <w:tc>
          <w:tcPr>
            <w:tcW w:w="1980" w:type="dxa"/>
            <w:tcBorders>
              <w:top w:val="single" w:sz="4" w:space="0" w:color="000000"/>
              <w:left w:val="single" w:sz="4" w:space="0" w:color="000000"/>
              <w:bottom w:val="single" w:sz="4" w:space="0" w:color="000000"/>
            </w:tcBorders>
          </w:tcPr>
          <w:p w:rsidR="003F2287" w:rsidRDefault="003F2287">
            <w:pPr>
              <w:snapToGrid w:val="0"/>
            </w:pPr>
            <w:r>
              <w:t>Psychohygiena</w:t>
            </w:r>
          </w:p>
        </w:tc>
        <w:tc>
          <w:tcPr>
            <w:tcW w:w="1620" w:type="dxa"/>
            <w:tcBorders>
              <w:top w:val="single" w:sz="4" w:space="0" w:color="000000"/>
              <w:left w:val="single" w:sz="4" w:space="0" w:color="000000"/>
              <w:bottom w:val="single" w:sz="4" w:space="0" w:color="000000"/>
            </w:tcBorders>
          </w:tcPr>
          <w:p w:rsidR="003F2287" w:rsidRDefault="003F2287">
            <w:pPr>
              <w:snapToGrid w:val="0"/>
              <w:ind w:left="708" w:hanging="708"/>
            </w:pPr>
            <w:proofErr w:type="spellStart"/>
            <w:r>
              <w:t>Tv,Vv</w:t>
            </w:r>
            <w:proofErr w:type="spellEnd"/>
            <w:r>
              <w:t>,</w:t>
            </w:r>
          </w:p>
          <w:p w:rsidR="003F2287" w:rsidRDefault="003F2287">
            <w:pPr>
              <w:ind w:left="708" w:hanging="708"/>
            </w:pPr>
            <w:proofErr w:type="spellStart"/>
            <w:r>
              <w:t>Prv</w:t>
            </w:r>
            <w:proofErr w:type="spellEnd"/>
          </w:p>
        </w:tc>
        <w:tc>
          <w:tcPr>
            <w:tcW w:w="1620" w:type="dxa"/>
            <w:tcBorders>
              <w:top w:val="single" w:sz="4" w:space="0" w:color="000000"/>
              <w:left w:val="single" w:sz="4" w:space="0" w:color="000000"/>
              <w:bottom w:val="single" w:sz="4" w:space="0" w:color="000000"/>
            </w:tcBorders>
          </w:tcPr>
          <w:p w:rsidR="003F2287" w:rsidRDefault="003F2287">
            <w:pPr>
              <w:snapToGrid w:val="0"/>
            </w:pPr>
            <w:proofErr w:type="spellStart"/>
            <w:r>
              <w:t>Tv,Vv,Prv</w:t>
            </w:r>
            <w:proofErr w:type="spellEnd"/>
          </w:p>
        </w:tc>
        <w:tc>
          <w:tcPr>
            <w:tcW w:w="1620" w:type="dxa"/>
            <w:tcBorders>
              <w:top w:val="single" w:sz="4" w:space="0" w:color="000000"/>
              <w:left w:val="single" w:sz="4" w:space="0" w:color="000000"/>
              <w:bottom w:val="single" w:sz="4" w:space="0" w:color="000000"/>
            </w:tcBorders>
          </w:tcPr>
          <w:p w:rsidR="003F2287" w:rsidRDefault="003F2287">
            <w:pPr>
              <w:snapToGrid w:val="0"/>
            </w:pPr>
            <w:proofErr w:type="spellStart"/>
            <w:r>
              <w:t>Tv,Vv,Ma</w:t>
            </w:r>
            <w:proofErr w:type="spellEnd"/>
            <w:r>
              <w:t>,</w:t>
            </w:r>
          </w:p>
          <w:p w:rsidR="003F2287" w:rsidRDefault="003F2287">
            <w:proofErr w:type="spellStart"/>
            <w:r>
              <w:t>PRv</w:t>
            </w:r>
            <w:proofErr w:type="spellEnd"/>
          </w:p>
        </w:tc>
        <w:tc>
          <w:tcPr>
            <w:tcW w:w="1496" w:type="dxa"/>
            <w:tcBorders>
              <w:top w:val="single" w:sz="4" w:space="0" w:color="000000"/>
              <w:left w:val="single" w:sz="4" w:space="0" w:color="000000"/>
              <w:bottom w:val="single" w:sz="4" w:space="0" w:color="000000"/>
            </w:tcBorders>
          </w:tcPr>
          <w:p w:rsidR="003F2287" w:rsidRDefault="003F2287">
            <w:pPr>
              <w:snapToGrid w:val="0"/>
            </w:pPr>
            <w:proofErr w:type="spellStart"/>
            <w:r>
              <w:t>Tv,Vv,Ma</w:t>
            </w:r>
            <w:proofErr w:type="spellEnd"/>
            <w:r>
              <w:t>,</w:t>
            </w:r>
          </w:p>
          <w:p w:rsidR="003F2287" w:rsidRDefault="003F2287">
            <w:proofErr w:type="spellStart"/>
            <w:r>
              <w:t>Př</w:t>
            </w:r>
            <w:proofErr w:type="spellEnd"/>
          </w:p>
        </w:tc>
        <w:tc>
          <w:tcPr>
            <w:tcW w:w="1414"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r>
              <w:t>Tv,Vv,Ma,Př,Vl</w:t>
            </w:r>
            <w:proofErr w:type="spellEnd"/>
          </w:p>
        </w:tc>
      </w:tr>
      <w:tr w:rsidR="003F2287">
        <w:tc>
          <w:tcPr>
            <w:tcW w:w="540" w:type="dxa"/>
            <w:tcBorders>
              <w:top w:val="single" w:sz="4" w:space="0" w:color="000000"/>
              <w:left w:val="single" w:sz="4" w:space="0" w:color="000000"/>
              <w:bottom w:val="single" w:sz="4" w:space="0" w:color="000000"/>
            </w:tcBorders>
          </w:tcPr>
          <w:p w:rsidR="003F2287" w:rsidRDefault="003F2287">
            <w:pPr>
              <w:snapToGrid w:val="0"/>
            </w:pPr>
            <w:r>
              <w:t>e</w:t>
            </w:r>
          </w:p>
        </w:tc>
        <w:tc>
          <w:tcPr>
            <w:tcW w:w="1980" w:type="dxa"/>
            <w:tcBorders>
              <w:top w:val="single" w:sz="4" w:space="0" w:color="000000"/>
              <w:left w:val="single" w:sz="4" w:space="0" w:color="000000"/>
              <w:bottom w:val="single" w:sz="4" w:space="0" w:color="000000"/>
            </w:tcBorders>
          </w:tcPr>
          <w:p w:rsidR="003F2287" w:rsidRDefault="003F2287">
            <w:pPr>
              <w:snapToGrid w:val="0"/>
            </w:pPr>
            <w:r>
              <w:t>Kreativita</w:t>
            </w:r>
          </w:p>
        </w:tc>
        <w:tc>
          <w:tcPr>
            <w:tcW w:w="1620" w:type="dxa"/>
            <w:tcBorders>
              <w:top w:val="single" w:sz="4" w:space="0" w:color="000000"/>
              <w:left w:val="single" w:sz="4" w:space="0" w:color="000000"/>
              <w:bottom w:val="single" w:sz="4" w:space="0" w:color="000000"/>
            </w:tcBorders>
          </w:tcPr>
          <w:p w:rsidR="003F2287" w:rsidRDefault="003F2287">
            <w:pPr>
              <w:snapToGrid w:val="0"/>
              <w:ind w:left="708" w:hanging="708"/>
            </w:pPr>
            <w:proofErr w:type="spellStart"/>
            <w:r>
              <w:t>Vv,Hv</w:t>
            </w:r>
            <w:proofErr w:type="spellEnd"/>
            <w:r>
              <w:t>,</w:t>
            </w:r>
          </w:p>
          <w:p w:rsidR="003F2287" w:rsidRDefault="003F2287">
            <w:pPr>
              <w:ind w:left="708" w:hanging="708"/>
            </w:pPr>
            <w:proofErr w:type="spellStart"/>
            <w:r>
              <w:t>Prv</w:t>
            </w:r>
            <w:proofErr w:type="spellEnd"/>
          </w:p>
        </w:tc>
        <w:tc>
          <w:tcPr>
            <w:tcW w:w="1620" w:type="dxa"/>
            <w:tcBorders>
              <w:top w:val="single" w:sz="4" w:space="0" w:color="000000"/>
              <w:left w:val="single" w:sz="4" w:space="0" w:color="000000"/>
              <w:bottom w:val="single" w:sz="4" w:space="0" w:color="000000"/>
            </w:tcBorders>
          </w:tcPr>
          <w:p w:rsidR="003F2287" w:rsidRDefault="003F2287">
            <w:pPr>
              <w:snapToGrid w:val="0"/>
            </w:pPr>
            <w:proofErr w:type="spellStart"/>
            <w:r>
              <w:t>Vv,Hv,Prv</w:t>
            </w:r>
            <w:proofErr w:type="spellEnd"/>
          </w:p>
        </w:tc>
        <w:tc>
          <w:tcPr>
            <w:tcW w:w="1620" w:type="dxa"/>
            <w:tcBorders>
              <w:top w:val="single" w:sz="4" w:space="0" w:color="000000"/>
              <w:left w:val="single" w:sz="4" w:space="0" w:color="000000"/>
              <w:bottom w:val="single" w:sz="4" w:space="0" w:color="000000"/>
            </w:tcBorders>
          </w:tcPr>
          <w:p w:rsidR="003F2287" w:rsidRDefault="003F2287">
            <w:pPr>
              <w:snapToGrid w:val="0"/>
            </w:pPr>
            <w:proofErr w:type="spellStart"/>
            <w:r>
              <w:t>Vv,Hv,Ma</w:t>
            </w:r>
            <w:proofErr w:type="spellEnd"/>
            <w:r>
              <w:t>,</w:t>
            </w:r>
          </w:p>
          <w:p w:rsidR="003F2287" w:rsidRDefault="003F2287">
            <w:proofErr w:type="spellStart"/>
            <w:r>
              <w:t>Prv,Aj</w:t>
            </w:r>
            <w:proofErr w:type="spellEnd"/>
          </w:p>
        </w:tc>
        <w:tc>
          <w:tcPr>
            <w:tcW w:w="1496" w:type="dxa"/>
            <w:tcBorders>
              <w:top w:val="single" w:sz="4" w:space="0" w:color="000000"/>
              <w:left w:val="single" w:sz="4" w:space="0" w:color="000000"/>
              <w:bottom w:val="single" w:sz="4" w:space="0" w:color="000000"/>
            </w:tcBorders>
          </w:tcPr>
          <w:p w:rsidR="003F2287" w:rsidRDefault="003F2287">
            <w:pPr>
              <w:snapToGrid w:val="0"/>
            </w:pPr>
            <w:proofErr w:type="spellStart"/>
            <w:r>
              <w:t>Tv,Vv,Hv,Ma,Př,Aj</w:t>
            </w:r>
            <w:proofErr w:type="spellEnd"/>
          </w:p>
        </w:tc>
        <w:tc>
          <w:tcPr>
            <w:tcW w:w="1414"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r>
              <w:t>Tv,Vv,Hv,</w:t>
            </w:r>
            <w:proofErr w:type="gramStart"/>
            <w:r>
              <w:t>Aj,Ma</w:t>
            </w:r>
            <w:proofErr w:type="gramEnd"/>
            <w:r>
              <w:t>,Př</w:t>
            </w:r>
            <w:proofErr w:type="spellEnd"/>
          </w:p>
        </w:tc>
      </w:tr>
      <w:tr w:rsidR="003F2287">
        <w:tc>
          <w:tcPr>
            <w:tcW w:w="540" w:type="dxa"/>
            <w:tcBorders>
              <w:top w:val="single" w:sz="4" w:space="0" w:color="000000"/>
              <w:left w:val="single" w:sz="4" w:space="0" w:color="000000"/>
              <w:bottom w:val="single" w:sz="4" w:space="0" w:color="000000"/>
            </w:tcBorders>
          </w:tcPr>
          <w:p w:rsidR="003F2287" w:rsidRDefault="003F2287">
            <w:pPr>
              <w:snapToGrid w:val="0"/>
            </w:pPr>
            <w:r>
              <w:t>f</w:t>
            </w:r>
          </w:p>
        </w:tc>
        <w:tc>
          <w:tcPr>
            <w:tcW w:w="1980" w:type="dxa"/>
            <w:tcBorders>
              <w:top w:val="single" w:sz="4" w:space="0" w:color="000000"/>
              <w:left w:val="single" w:sz="4" w:space="0" w:color="000000"/>
              <w:bottom w:val="single" w:sz="4" w:space="0" w:color="000000"/>
            </w:tcBorders>
          </w:tcPr>
          <w:p w:rsidR="003F2287" w:rsidRDefault="003F2287">
            <w:pPr>
              <w:snapToGrid w:val="0"/>
            </w:pPr>
            <w:r>
              <w:t>Poznávání lidí</w:t>
            </w:r>
          </w:p>
        </w:tc>
        <w:tc>
          <w:tcPr>
            <w:tcW w:w="1620" w:type="dxa"/>
            <w:tcBorders>
              <w:top w:val="single" w:sz="4" w:space="0" w:color="000000"/>
              <w:left w:val="single" w:sz="4" w:space="0" w:color="000000"/>
              <w:bottom w:val="single" w:sz="4" w:space="0" w:color="000000"/>
            </w:tcBorders>
          </w:tcPr>
          <w:p w:rsidR="003F2287" w:rsidRDefault="003F2287">
            <w:pPr>
              <w:snapToGrid w:val="0"/>
            </w:pPr>
            <w:proofErr w:type="spellStart"/>
            <w:r>
              <w:t>Tv,Vv,Hv,Čj</w:t>
            </w:r>
            <w:proofErr w:type="spellEnd"/>
            <w:r>
              <w:t>,</w:t>
            </w:r>
          </w:p>
          <w:p w:rsidR="003F2287" w:rsidRDefault="003F2287">
            <w:proofErr w:type="spellStart"/>
            <w:r>
              <w:t>Prv</w:t>
            </w:r>
            <w:proofErr w:type="spellEnd"/>
          </w:p>
        </w:tc>
        <w:tc>
          <w:tcPr>
            <w:tcW w:w="1620" w:type="dxa"/>
            <w:tcBorders>
              <w:top w:val="single" w:sz="4" w:space="0" w:color="000000"/>
              <w:left w:val="single" w:sz="4" w:space="0" w:color="000000"/>
              <w:bottom w:val="single" w:sz="4" w:space="0" w:color="000000"/>
            </w:tcBorders>
          </w:tcPr>
          <w:p w:rsidR="003F2287" w:rsidRDefault="003F2287">
            <w:pPr>
              <w:snapToGrid w:val="0"/>
            </w:pPr>
            <w:proofErr w:type="spellStart"/>
            <w:r>
              <w:t>Tv,Vv,Hv,Čj</w:t>
            </w:r>
            <w:proofErr w:type="spellEnd"/>
            <w:r>
              <w:t>,</w:t>
            </w:r>
          </w:p>
          <w:p w:rsidR="003F2287" w:rsidRDefault="003F2287">
            <w:proofErr w:type="spellStart"/>
            <w:r>
              <w:t>PRv</w:t>
            </w:r>
            <w:proofErr w:type="spellEnd"/>
          </w:p>
        </w:tc>
        <w:tc>
          <w:tcPr>
            <w:tcW w:w="1620" w:type="dxa"/>
            <w:tcBorders>
              <w:top w:val="single" w:sz="4" w:space="0" w:color="000000"/>
              <w:left w:val="single" w:sz="4" w:space="0" w:color="000000"/>
              <w:bottom w:val="single" w:sz="4" w:space="0" w:color="000000"/>
            </w:tcBorders>
          </w:tcPr>
          <w:p w:rsidR="003F2287" w:rsidRDefault="003F2287">
            <w:pPr>
              <w:snapToGrid w:val="0"/>
            </w:pPr>
            <w:proofErr w:type="spellStart"/>
            <w:r>
              <w:t>Tv,Vv,Hv</w:t>
            </w:r>
            <w:proofErr w:type="spellEnd"/>
            <w:r>
              <w:t>,</w:t>
            </w:r>
          </w:p>
          <w:p w:rsidR="003F2287" w:rsidRDefault="003F2287">
            <w:proofErr w:type="spellStart"/>
            <w:proofErr w:type="gramStart"/>
            <w:r>
              <w:t>Čj,Ma</w:t>
            </w:r>
            <w:proofErr w:type="spellEnd"/>
            <w:proofErr w:type="gramEnd"/>
            <w:r>
              <w:t xml:space="preserve">, </w:t>
            </w:r>
            <w:proofErr w:type="spellStart"/>
            <w:r>
              <w:t>Prv</w:t>
            </w:r>
            <w:proofErr w:type="spellEnd"/>
          </w:p>
        </w:tc>
        <w:tc>
          <w:tcPr>
            <w:tcW w:w="1496" w:type="dxa"/>
            <w:tcBorders>
              <w:top w:val="single" w:sz="4" w:space="0" w:color="000000"/>
              <w:left w:val="single" w:sz="4" w:space="0" w:color="000000"/>
              <w:bottom w:val="single" w:sz="4" w:space="0" w:color="000000"/>
            </w:tcBorders>
          </w:tcPr>
          <w:p w:rsidR="003F2287" w:rsidRDefault="003F2287">
            <w:pPr>
              <w:snapToGrid w:val="0"/>
            </w:pPr>
            <w:proofErr w:type="spellStart"/>
            <w:r>
              <w:t>Tv,Vv,Hv,</w:t>
            </w:r>
            <w:proofErr w:type="gramStart"/>
            <w:r>
              <w:t>Čj,Ma</w:t>
            </w:r>
            <w:proofErr w:type="gramEnd"/>
            <w:r>
              <w:t>,Př</w:t>
            </w:r>
            <w:proofErr w:type="spellEnd"/>
          </w:p>
        </w:tc>
        <w:tc>
          <w:tcPr>
            <w:tcW w:w="1414"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r>
              <w:t>Tv,Vv,Hv,</w:t>
            </w:r>
            <w:proofErr w:type="gramStart"/>
            <w:r>
              <w:t>Čj</w:t>
            </w:r>
            <w:proofErr w:type="gramEnd"/>
            <w:r>
              <w:t>,</w:t>
            </w:r>
            <w:proofErr w:type="gramStart"/>
            <w:r>
              <w:t>Aj</w:t>
            </w:r>
            <w:proofErr w:type="gramEnd"/>
            <w:r>
              <w:t>,Ma,Př</w:t>
            </w:r>
            <w:proofErr w:type="spellEnd"/>
          </w:p>
        </w:tc>
      </w:tr>
      <w:tr w:rsidR="003F2287">
        <w:tc>
          <w:tcPr>
            <w:tcW w:w="540" w:type="dxa"/>
            <w:tcBorders>
              <w:top w:val="single" w:sz="4" w:space="0" w:color="000000"/>
              <w:left w:val="single" w:sz="4" w:space="0" w:color="000000"/>
              <w:bottom w:val="single" w:sz="4" w:space="0" w:color="000000"/>
            </w:tcBorders>
          </w:tcPr>
          <w:p w:rsidR="003F2287" w:rsidRDefault="003F2287">
            <w:pPr>
              <w:snapToGrid w:val="0"/>
            </w:pPr>
            <w:r>
              <w:lastRenderedPageBreak/>
              <w:t>g</w:t>
            </w:r>
          </w:p>
        </w:tc>
        <w:tc>
          <w:tcPr>
            <w:tcW w:w="1980" w:type="dxa"/>
            <w:tcBorders>
              <w:top w:val="single" w:sz="4" w:space="0" w:color="000000"/>
              <w:left w:val="single" w:sz="4" w:space="0" w:color="000000"/>
              <w:bottom w:val="single" w:sz="4" w:space="0" w:color="000000"/>
            </w:tcBorders>
          </w:tcPr>
          <w:p w:rsidR="003F2287" w:rsidRDefault="003F2287">
            <w:pPr>
              <w:snapToGrid w:val="0"/>
            </w:pPr>
            <w:r>
              <w:t>Mezilidské vztahy</w:t>
            </w:r>
          </w:p>
        </w:tc>
        <w:tc>
          <w:tcPr>
            <w:tcW w:w="1620" w:type="dxa"/>
            <w:tcBorders>
              <w:top w:val="single" w:sz="4" w:space="0" w:color="000000"/>
              <w:left w:val="single" w:sz="4" w:space="0" w:color="000000"/>
              <w:bottom w:val="single" w:sz="4" w:space="0" w:color="000000"/>
            </w:tcBorders>
          </w:tcPr>
          <w:p w:rsidR="003F2287" w:rsidRDefault="003F2287">
            <w:pPr>
              <w:snapToGrid w:val="0"/>
            </w:pPr>
            <w:proofErr w:type="spellStart"/>
            <w:r>
              <w:t>Tv,Vv,Hv</w:t>
            </w:r>
            <w:proofErr w:type="spellEnd"/>
            <w:r>
              <w:t>,</w:t>
            </w:r>
          </w:p>
          <w:p w:rsidR="003F2287" w:rsidRDefault="003F2287">
            <w:proofErr w:type="spellStart"/>
            <w:r>
              <w:t>Prv</w:t>
            </w:r>
            <w:proofErr w:type="spellEnd"/>
          </w:p>
        </w:tc>
        <w:tc>
          <w:tcPr>
            <w:tcW w:w="1620" w:type="dxa"/>
            <w:tcBorders>
              <w:top w:val="single" w:sz="4" w:space="0" w:color="000000"/>
              <w:left w:val="single" w:sz="4" w:space="0" w:color="000000"/>
              <w:bottom w:val="single" w:sz="4" w:space="0" w:color="000000"/>
            </w:tcBorders>
          </w:tcPr>
          <w:p w:rsidR="003F2287" w:rsidRDefault="003F2287">
            <w:pPr>
              <w:snapToGrid w:val="0"/>
            </w:pPr>
            <w:proofErr w:type="spellStart"/>
            <w:r>
              <w:t>Tv,Vv,Hv,Prv</w:t>
            </w:r>
            <w:proofErr w:type="spellEnd"/>
          </w:p>
        </w:tc>
        <w:tc>
          <w:tcPr>
            <w:tcW w:w="1620" w:type="dxa"/>
            <w:tcBorders>
              <w:top w:val="single" w:sz="4" w:space="0" w:color="000000"/>
              <w:left w:val="single" w:sz="4" w:space="0" w:color="000000"/>
              <w:bottom w:val="single" w:sz="4" w:space="0" w:color="000000"/>
            </w:tcBorders>
          </w:tcPr>
          <w:p w:rsidR="003F2287" w:rsidRDefault="003F2287">
            <w:pPr>
              <w:snapToGrid w:val="0"/>
            </w:pPr>
            <w:proofErr w:type="spellStart"/>
            <w:r>
              <w:t>Tv,Vv,Hv,Ma,Prv</w:t>
            </w:r>
            <w:proofErr w:type="spellEnd"/>
          </w:p>
        </w:tc>
        <w:tc>
          <w:tcPr>
            <w:tcW w:w="1496" w:type="dxa"/>
            <w:tcBorders>
              <w:top w:val="single" w:sz="4" w:space="0" w:color="000000"/>
              <w:left w:val="single" w:sz="4" w:space="0" w:color="000000"/>
              <w:bottom w:val="single" w:sz="4" w:space="0" w:color="000000"/>
            </w:tcBorders>
          </w:tcPr>
          <w:p w:rsidR="003F2287" w:rsidRDefault="003F2287">
            <w:pPr>
              <w:snapToGrid w:val="0"/>
            </w:pPr>
            <w:proofErr w:type="spellStart"/>
            <w:r>
              <w:t>Tv,Vv,Hv,Ma,Vl,Př</w:t>
            </w:r>
            <w:proofErr w:type="spellEnd"/>
          </w:p>
        </w:tc>
        <w:tc>
          <w:tcPr>
            <w:tcW w:w="1414"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r>
              <w:t>Tv,Vv,Hv,</w:t>
            </w:r>
            <w:proofErr w:type="gramStart"/>
            <w:r>
              <w:t>Aj,Ma</w:t>
            </w:r>
            <w:proofErr w:type="gramEnd"/>
            <w:r>
              <w:t>,Vl</w:t>
            </w:r>
            <w:proofErr w:type="spellEnd"/>
          </w:p>
        </w:tc>
      </w:tr>
      <w:tr w:rsidR="003F2287">
        <w:tc>
          <w:tcPr>
            <w:tcW w:w="540" w:type="dxa"/>
            <w:tcBorders>
              <w:top w:val="single" w:sz="4" w:space="0" w:color="000000"/>
              <w:left w:val="single" w:sz="4" w:space="0" w:color="000000"/>
              <w:bottom w:val="single" w:sz="4" w:space="0" w:color="000000"/>
            </w:tcBorders>
          </w:tcPr>
          <w:p w:rsidR="003F2287" w:rsidRDefault="003F2287">
            <w:pPr>
              <w:snapToGrid w:val="0"/>
            </w:pPr>
            <w:r>
              <w:t>h</w:t>
            </w:r>
          </w:p>
        </w:tc>
        <w:tc>
          <w:tcPr>
            <w:tcW w:w="1980" w:type="dxa"/>
            <w:tcBorders>
              <w:top w:val="single" w:sz="4" w:space="0" w:color="000000"/>
              <w:left w:val="single" w:sz="4" w:space="0" w:color="000000"/>
              <w:bottom w:val="single" w:sz="4" w:space="0" w:color="000000"/>
            </w:tcBorders>
          </w:tcPr>
          <w:p w:rsidR="003F2287" w:rsidRDefault="003F2287">
            <w:pPr>
              <w:snapToGrid w:val="0"/>
            </w:pPr>
            <w:r>
              <w:t>Komunikace</w:t>
            </w:r>
          </w:p>
        </w:tc>
        <w:tc>
          <w:tcPr>
            <w:tcW w:w="1620" w:type="dxa"/>
            <w:tcBorders>
              <w:top w:val="single" w:sz="4" w:space="0" w:color="000000"/>
              <w:left w:val="single" w:sz="4" w:space="0" w:color="000000"/>
              <w:bottom w:val="single" w:sz="4" w:space="0" w:color="000000"/>
            </w:tcBorders>
          </w:tcPr>
          <w:p w:rsidR="003F2287" w:rsidRDefault="003F2287">
            <w:pPr>
              <w:snapToGrid w:val="0"/>
            </w:pPr>
            <w:proofErr w:type="spellStart"/>
            <w:r>
              <w:t>Tv,Vv,Hv,</w:t>
            </w:r>
            <w:proofErr w:type="gramStart"/>
            <w:r>
              <w:t>Čj,Ma</w:t>
            </w:r>
            <w:proofErr w:type="gramEnd"/>
            <w:r>
              <w:t>,Prv</w:t>
            </w:r>
            <w:proofErr w:type="spellEnd"/>
          </w:p>
        </w:tc>
        <w:tc>
          <w:tcPr>
            <w:tcW w:w="1620" w:type="dxa"/>
            <w:tcBorders>
              <w:top w:val="single" w:sz="4" w:space="0" w:color="000000"/>
              <w:left w:val="single" w:sz="4" w:space="0" w:color="000000"/>
              <w:bottom w:val="single" w:sz="4" w:space="0" w:color="000000"/>
            </w:tcBorders>
          </w:tcPr>
          <w:p w:rsidR="003F2287" w:rsidRDefault="003F2287">
            <w:pPr>
              <w:snapToGrid w:val="0"/>
            </w:pPr>
            <w:proofErr w:type="spellStart"/>
            <w:r>
              <w:t>Tv,Vv,Hv,</w:t>
            </w:r>
            <w:proofErr w:type="gramStart"/>
            <w:r>
              <w:t>Čj,Ma</w:t>
            </w:r>
            <w:proofErr w:type="gramEnd"/>
            <w:r>
              <w:t>,Prv</w:t>
            </w:r>
            <w:proofErr w:type="spellEnd"/>
          </w:p>
        </w:tc>
        <w:tc>
          <w:tcPr>
            <w:tcW w:w="1620" w:type="dxa"/>
            <w:tcBorders>
              <w:top w:val="single" w:sz="4" w:space="0" w:color="000000"/>
              <w:left w:val="single" w:sz="4" w:space="0" w:color="000000"/>
              <w:bottom w:val="single" w:sz="4" w:space="0" w:color="000000"/>
            </w:tcBorders>
          </w:tcPr>
          <w:p w:rsidR="003F2287" w:rsidRDefault="003F2287">
            <w:pPr>
              <w:snapToGrid w:val="0"/>
            </w:pPr>
            <w:proofErr w:type="spellStart"/>
            <w:r>
              <w:t>Tv,Vv,Hv</w:t>
            </w:r>
            <w:proofErr w:type="spellEnd"/>
            <w:r>
              <w:t>,</w:t>
            </w:r>
          </w:p>
          <w:p w:rsidR="003F2287" w:rsidRDefault="003F2287">
            <w:proofErr w:type="spellStart"/>
            <w:proofErr w:type="gramStart"/>
            <w:r>
              <w:t>Čj,Ma</w:t>
            </w:r>
            <w:proofErr w:type="gramEnd"/>
            <w:r>
              <w:t>,Prv</w:t>
            </w:r>
            <w:proofErr w:type="spellEnd"/>
            <w:r>
              <w:t>,</w:t>
            </w:r>
          </w:p>
          <w:p w:rsidR="003F2287" w:rsidRDefault="003F2287">
            <w:r>
              <w:t>Aj</w:t>
            </w:r>
          </w:p>
        </w:tc>
        <w:tc>
          <w:tcPr>
            <w:tcW w:w="1496" w:type="dxa"/>
            <w:tcBorders>
              <w:top w:val="single" w:sz="4" w:space="0" w:color="000000"/>
              <w:left w:val="single" w:sz="4" w:space="0" w:color="000000"/>
              <w:bottom w:val="single" w:sz="4" w:space="0" w:color="000000"/>
            </w:tcBorders>
          </w:tcPr>
          <w:p w:rsidR="003F2287" w:rsidRDefault="003F2287">
            <w:pPr>
              <w:snapToGrid w:val="0"/>
            </w:pPr>
            <w:proofErr w:type="spellStart"/>
            <w:r>
              <w:t>Tv,Vv,Hv,</w:t>
            </w:r>
            <w:proofErr w:type="gramStart"/>
            <w:r>
              <w:t>Čj,Ma</w:t>
            </w:r>
            <w:proofErr w:type="gramEnd"/>
            <w:r>
              <w:t>,Vl</w:t>
            </w:r>
            <w:proofErr w:type="spellEnd"/>
            <w:r>
              <w:t>,</w:t>
            </w:r>
          </w:p>
          <w:p w:rsidR="003F2287" w:rsidRDefault="003F2287">
            <w:proofErr w:type="spellStart"/>
            <w:r>
              <w:t>Př,Aj</w:t>
            </w:r>
            <w:proofErr w:type="spellEnd"/>
          </w:p>
        </w:tc>
        <w:tc>
          <w:tcPr>
            <w:tcW w:w="1414"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r>
              <w:t>Tv,Vv,Hv,Čj</w:t>
            </w:r>
            <w:proofErr w:type="spellEnd"/>
            <w:r>
              <w:t xml:space="preserve">, </w:t>
            </w:r>
            <w:proofErr w:type="spellStart"/>
            <w:r>
              <w:t>MaVl,Př,Aj</w:t>
            </w:r>
            <w:proofErr w:type="spellEnd"/>
          </w:p>
        </w:tc>
      </w:tr>
      <w:tr w:rsidR="003F2287">
        <w:tc>
          <w:tcPr>
            <w:tcW w:w="540" w:type="dxa"/>
            <w:tcBorders>
              <w:top w:val="single" w:sz="4" w:space="0" w:color="000000"/>
              <w:left w:val="single" w:sz="4" w:space="0" w:color="000000"/>
              <w:bottom w:val="single" w:sz="4" w:space="0" w:color="000000"/>
            </w:tcBorders>
          </w:tcPr>
          <w:p w:rsidR="003F2287" w:rsidRDefault="003F2287">
            <w:pPr>
              <w:snapToGrid w:val="0"/>
            </w:pPr>
            <w:r>
              <w:t>ch</w:t>
            </w:r>
          </w:p>
        </w:tc>
        <w:tc>
          <w:tcPr>
            <w:tcW w:w="1980" w:type="dxa"/>
            <w:tcBorders>
              <w:top w:val="single" w:sz="4" w:space="0" w:color="000000"/>
              <w:left w:val="single" w:sz="4" w:space="0" w:color="000000"/>
              <w:bottom w:val="single" w:sz="4" w:space="0" w:color="000000"/>
            </w:tcBorders>
          </w:tcPr>
          <w:p w:rsidR="003F2287" w:rsidRDefault="003F2287">
            <w:pPr>
              <w:snapToGrid w:val="0"/>
            </w:pPr>
            <w:r>
              <w:t xml:space="preserve">Kooperace a </w:t>
            </w:r>
            <w:proofErr w:type="spellStart"/>
            <w:r>
              <w:t>kompetice</w:t>
            </w:r>
            <w:proofErr w:type="spellEnd"/>
          </w:p>
        </w:tc>
        <w:tc>
          <w:tcPr>
            <w:tcW w:w="1620" w:type="dxa"/>
            <w:tcBorders>
              <w:top w:val="single" w:sz="4" w:space="0" w:color="000000"/>
              <w:left w:val="single" w:sz="4" w:space="0" w:color="000000"/>
              <w:bottom w:val="single" w:sz="4" w:space="0" w:color="000000"/>
            </w:tcBorders>
          </w:tcPr>
          <w:p w:rsidR="003F2287" w:rsidRDefault="003F2287">
            <w:pPr>
              <w:snapToGrid w:val="0"/>
            </w:pPr>
            <w:proofErr w:type="spellStart"/>
            <w:r>
              <w:t>Vv,Hv,Prv</w:t>
            </w:r>
            <w:proofErr w:type="spellEnd"/>
          </w:p>
        </w:tc>
        <w:tc>
          <w:tcPr>
            <w:tcW w:w="1620" w:type="dxa"/>
            <w:tcBorders>
              <w:top w:val="single" w:sz="4" w:space="0" w:color="000000"/>
              <w:left w:val="single" w:sz="4" w:space="0" w:color="000000"/>
              <w:bottom w:val="single" w:sz="4" w:space="0" w:color="000000"/>
            </w:tcBorders>
          </w:tcPr>
          <w:p w:rsidR="003F2287" w:rsidRDefault="003F2287">
            <w:pPr>
              <w:snapToGrid w:val="0"/>
            </w:pPr>
            <w:proofErr w:type="spellStart"/>
            <w:r>
              <w:t>Tv,Vv,Hv,Prv</w:t>
            </w:r>
            <w:proofErr w:type="spellEnd"/>
          </w:p>
        </w:tc>
        <w:tc>
          <w:tcPr>
            <w:tcW w:w="1620" w:type="dxa"/>
            <w:tcBorders>
              <w:top w:val="single" w:sz="4" w:space="0" w:color="000000"/>
              <w:left w:val="single" w:sz="4" w:space="0" w:color="000000"/>
              <w:bottom w:val="single" w:sz="4" w:space="0" w:color="000000"/>
            </w:tcBorders>
          </w:tcPr>
          <w:p w:rsidR="003F2287" w:rsidRDefault="003F2287">
            <w:pPr>
              <w:snapToGrid w:val="0"/>
            </w:pPr>
            <w:proofErr w:type="spellStart"/>
            <w:r>
              <w:t>Tv,Vv,Hv</w:t>
            </w:r>
            <w:proofErr w:type="spellEnd"/>
            <w:r>
              <w:t>,</w:t>
            </w:r>
          </w:p>
          <w:p w:rsidR="003F2287" w:rsidRDefault="003F2287">
            <w:proofErr w:type="spellStart"/>
            <w:proofErr w:type="gramStart"/>
            <w:r>
              <w:t>Čj,Ma</w:t>
            </w:r>
            <w:proofErr w:type="gramEnd"/>
            <w:r>
              <w:t>,Prv</w:t>
            </w:r>
            <w:proofErr w:type="spellEnd"/>
          </w:p>
        </w:tc>
        <w:tc>
          <w:tcPr>
            <w:tcW w:w="1496" w:type="dxa"/>
            <w:tcBorders>
              <w:top w:val="single" w:sz="4" w:space="0" w:color="000000"/>
              <w:left w:val="single" w:sz="4" w:space="0" w:color="000000"/>
              <w:bottom w:val="single" w:sz="4" w:space="0" w:color="000000"/>
            </w:tcBorders>
          </w:tcPr>
          <w:p w:rsidR="003F2287" w:rsidRDefault="003F2287">
            <w:pPr>
              <w:snapToGrid w:val="0"/>
            </w:pPr>
            <w:proofErr w:type="spellStart"/>
            <w:r>
              <w:t>Tv,Vv,Hv,</w:t>
            </w:r>
            <w:proofErr w:type="gramStart"/>
            <w:r>
              <w:t>Čj,Ma</w:t>
            </w:r>
            <w:proofErr w:type="gramEnd"/>
            <w:r>
              <w:t>,Př</w:t>
            </w:r>
            <w:proofErr w:type="spellEnd"/>
          </w:p>
        </w:tc>
        <w:tc>
          <w:tcPr>
            <w:tcW w:w="1414"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r>
              <w:t>Tv,Vv,Hv,</w:t>
            </w:r>
            <w:proofErr w:type="gramStart"/>
            <w:r>
              <w:t>Čj,Ma</w:t>
            </w:r>
            <w:proofErr w:type="gramEnd"/>
            <w:r>
              <w:t>,Př</w:t>
            </w:r>
            <w:proofErr w:type="spellEnd"/>
          </w:p>
        </w:tc>
      </w:tr>
      <w:tr w:rsidR="003F2287">
        <w:tc>
          <w:tcPr>
            <w:tcW w:w="540" w:type="dxa"/>
            <w:tcBorders>
              <w:top w:val="single" w:sz="4" w:space="0" w:color="000000"/>
              <w:left w:val="single" w:sz="4" w:space="0" w:color="000000"/>
              <w:bottom w:val="single" w:sz="4" w:space="0" w:color="000000"/>
            </w:tcBorders>
          </w:tcPr>
          <w:p w:rsidR="003F2287" w:rsidRDefault="003F2287">
            <w:pPr>
              <w:snapToGrid w:val="0"/>
            </w:pPr>
            <w:r>
              <w:t>i</w:t>
            </w:r>
          </w:p>
        </w:tc>
        <w:tc>
          <w:tcPr>
            <w:tcW w:w="1980" w:type="dxa"/>
            <w:tcBorders>
              <w:top w:val="single" w:sz="4" w:space="0" w:color="000000"/>
              <w:left w:val="single" w:sz="4" w:space="0" w:color="000000"/>
              <w:bottom w:val="single" w:sz="4" w:space="0" w:color="000000"/>
            </w:tcBorders>
          </w:tcPr>
          <w:p w:rsidR="003F2287" w:rsidRDefault="003F2287">
            <w:pPr>
              <w:snapToGrid w:val="0"/>
            </w:pPr>
            <w:r>
              <w:t>Řešení problémů a rozhodovací dovednosti</w:t>
            </w:r>
          </w:p>
        </w:tc>
        <w:tc>
          <w:tcPr>
            <w:tcW w:w="1620" w:type="dxa"/>
            <w:tcBorders>
              <w:top w:val="single" w:sz="4" w:space="0" w:color="000000"/>
              <w:left w:val="single" w:sz="4" w:space="0" w:color="000000"/>
              <w:bottom w:val="single" w:sz="4" w:space="0" w:color="000000"/>
            </w:tcBorders>
          </w:tcPr>
          <w:p w:rsidR="003F2287" w:rsidRDefault="003F2287">
            <w:pPr>
              <w:snapToGrid w:val="0"/>
            </w:pPr>
            <w:proofErr w:type="spellStart"/>
            <w:r>
              <w:t>Prv</w:t>
            </w:r>
            <w:proofErr w:type="spellEnd"/>
          </w:p>
        </w:tc>
        <w:tc>
          <w:tcPr>
            <w:tcW w:w="1620" w:type="dxa"/>
            <w:tcBorders>
              <w:top w:val="single" w:sz="4" w:space="0" w:color="000000"/>
              <w:left w:val="single" w:sz="4" w:space="0" w:color="000000"/>
              <w:bottom w:val="single" w:sz="4" w:space="0" w:color="000000"/>
            </w:tcBorders>
          </w:tcPr>
          <w:p w:rsidR="003F2287" w:rsidRDefault="003F2287">
            <w:pPr>
              <w:snapToGrid w:val="0"/>
            </w:pPr>
            <w:proofErr w:type="spellStart"/>
            <w:r>
              <w:t>Prv</w:t>
            </w:r>
            <w:proofErr w:type="spellEnd"/>
          </w:p>
        </w:tc>
        <w:tc>
          <w:tcPr>
            <w:tcW w:w="1620" w:type="dxa"/>
            <w:tcBorders>
              <w:top w:val="single" w:sz="4" w:space="0" w:color="000000"/>
              <w:left w:val="single" w:sz="4" w:space="0" w:color="000000"/>
              <w:bottom w:val="single" w:sz="4" w:space="0" w:color="000000"/>
            </w:tcBorders>
          </w:tcPr>
          <w:p w:rsidR="003F2287" w:rsidRDefault="003F2287">
            <w:pPr>
              <w:snapToGrid w:val="0"/>
            </w:pPr>
            <w:proofErr w:type="spellStart"/>
            <w:proofErr w:type="gramStart"/>
            <w:r>
              <w:t>Tv</w:t>
            </w:r>
            <w:proofErr w:type="gramEnd"/>
            <w:r>
              <w:t>,</w:t>
            </w:r>
            <w:proofErr w:type="gramStart"/>
            <w:r>
              <w:t>Čj</w:t>
            </w:r>
            <w:proofErr w:type="gramEnd"/>
            <w:r>
              <w:t>,Ma</w:t>
            </w:r>
            <w:proofErr w:type="spellEnd"/>
            <w:r>
              <w:t>,</w:t>
            </w:r>
          </w:p>
          <w:p w:rsidR="003F2287" w:rsidRDefault="003F2287">
            <w:proofErr w:type="spellStart"/>
            <w:r>
              <w:t>Prv</w:t>
            </w:r>
            <w:proofErr w:type="spellEnd"/>
          </w:p>
        </w:tc>
        <w:tc>
          <w:tcPr>
            <w:tcW w:w="1496" w:type="dxa"/>
            <w:tcBorders>
              <w:top w:val="single" w:sz="4" w:space="0" w:color="000000"/>
              <w:left w:val="single" w:sz="4" w:space="0" w:color="000000"/>
              <w:bottom w:val="single" w:sz="4" w:space="0" w:color="000000"/>
            </w:tcBorders>
          </w:tcPr>
          <w:p w:rsidR="003F2287" w:rsidRDefault="003F2287">
            <w:pPr>
              <w:snapToGrid w:val="0"/>
            </w:pPr>
            <w:proofErr w:type="spellStart"/>
            <w:proofErr w:type="gramStart"/>
            <w:r>
              <w:t>Tv</w:t>
            </w:r>
            <w:proofErr w:type="gramEnd"/>
            <w:r>
              <w:t>,</w:t>
            </w:r>
            <w:proofErr w:type="gramStart"/>
            <w:r>
              <w:t>Čj</w:t>
            </w:r>
            <w:proofErr w:type="gramEnd"/>
            <w:r>
              <w:t>,Ma</w:t>
            </w:r>
            <w:proofErr w:type="spellEnd"/>
            <w:r>
              <w:t>,</w:t>
            </w:r>
          </w:p>
          <w:p w:rsidR="003F2287" w:rsidRDefault="003F2287">
            <w:proofErr w:type="spellStart"/>
            <w:r>
              <w:t>Př</w:t>
            </w:r>
            <w:proofErr w:type="spellEnd"/>
          </w:p>
        </w:tc>
        <w:tc>
          <w:tcPr>
            <w:tcW w:w="1414"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proofErr w:type="gramStart"/>
            <w:r>
              <w:t>Tv</w:t>
            </w:r>
            <w:proofErr w:type="gramEnd"/>
            <w:r>
              <w:t>,</w:t>
            </w:r>
            <w:proofErr w:type="gramStart"/>
            <w:r>
              <w:t>Čj</w:t>
            </w:r>
            <w:proofErr w:type="gramEnd"/>
            <w:r>
              <w:t>,Aj,Ma</w:t>
            </w:r>
            <w:proofErr w:type="spellEnd"/>
            <w:r>
              <w:t>,</w:t>
            </w:r>
          </w:p>
          <w:p w:rsidR="003F2287" w:rsidRDefault="003F2287">
            <w:proofErr w:type="spellStart"/>
            <w:r>
              <w:t>Př</w:t>
            </w:r>
            <w:proofErr w:type="spellEnd"/>
          </w:p>
        </w:tc>
      </w:tr>
      <w:tr w:rsidR="003F2287">
        <w:tc>
          <w:tcPr>
            <w:tcW w:w="540" w:type="dxa"/>
            <w:tcBorders>
              <w:top w:val="single" w:sz="4" w:space="0" w:color="000000"/>
              <w:left w:val="single" w:sz="4" w:space="0" w:color="000000"/>
              <w:bottom w:val="single" w:sz="4" w:space="0" w:color="000000"/>
            </w:tcBorders>
          </w:tcPr>
          <w:p w:rsidR="003F2287" w:rsidRDefault="003F2287">
            <w:pPr>
              <w:snapToGrid w:val="0"/>
            </w:pPr>
            <w:r>
              <w:t>j</w:t>
            </w:r>
          </w:p>
        </w:tc>
        <w:tc>
          <w:tcPr>
            <w:tcW w:w="1980" w:type="dxa"/>
            <w:tcBorders>
              <w:top w:val="single" w:sz="4" w:space="0" w:color="000000"/>
              <w:left w:val="single" w:sz="4" w:space="0" w:color="000000"/>
              <w:bottom w:val="single" w:sz="4" w:space="0" w:color="000000"/>
            </w:tcBorders>
          </w:tcPr>
          <w:p w:rsidR="003F2287" w:rsidRDefault="003F2287">
            <w:pPr>
              <w:snapToGrid w:val="0"/>
            </w:pPr>
            <w:r>
              <w:t>Hodnoty, postoje, praktická etika</w:t>
            </w:r>
          </w:p>
        </w:tc>
        <w:tc>
          <w:tcPr>
            <w:tcW w:w="1620" w:type="dxa"/>
            <w:tcBorders>
              <w:top w:val="single" w:sz="4" w:space="0" w:color="000000"/>
              <w:left w:val="single" w:sz="4" w:space="0" w:color="000000"/>
              <w:bottom w:val="single" w:sz="4" w:space="0" w:color="000000"/>
            </w:tcBorders>
          </w:tcPr>
          <w:p w:rsidR="003F2287" w:rsidRDefault="003F2287">
            <w:pPr>
              <w:snapToGrid w:val="0"/>
            </w:pPr>
            <w:proofErr w:type="spellStart"/>
            <w:r>
              <w:t>Prv</w:t>
            </w:r>
            <w:proofErr w:type="spellEnd"/>
          </w:p>
        </w:tc>
        <w:tc>
          <w:tcPr>
            <w:tcW w:w="1620" w:type="dxa"/>
            <w:tcBorders>
              <w:top w:val="single" w:sz="4" w:space="0" w:color="000000"/>
              <w:left w:val="single" w:sz="4" w:space="0" w:color="000000"/>
              <w:bottom w:val="single" w:sz="4" w:space="0" w:color="000000"/>
            </w:tcBorders>
          </w:tcPr>
          <w:p w:rsidR="003F2287" w:rsidRDefault="003F2287">
            <w:pPr>
              <w:snapToGrid w:val="0"/>
            </w:pPr>
            <w:proofErr w:type="spellStart"/>
            <w:r>
              <w:t>Prv</w:t>
            </w:r>
            <w:proofErr w:type="spellEnd"/>
          </w:p>
        </w:tc>
        <w:tc>
          <w:tcPr>
            <w:tcW w:w="1620" w:type="dxa"/>
            <w:tcBorders>
              <w:top w:val="single" w:sz="4" w:space="0" w:color="000000"/>
              <w:left w:val="single" w:sz="4" w:space="0" w:color="000000"/>
              <w:bottom w:val="single" w:sz="4" w:space="0" w:color="000000"/>
            </w:tcBorders>
          </w:tcPr>
          <w:p w:rsidR="003F2287" w:rsidRDefault="003F2287">
            <w:pPr>
              <w:snapToGrid w:val="0"/>
            </w:pPr>
            <w:proofErr w:type="spellStart"/>
            <w:proofErr w:type="gramStart"/>
            <w:r>
              <w:t>Tv,Čj</w:t>
            </w:r>
            <w:proofErr w:type="gramEnd"/>
            <w:r>
              <w:t>,Prv</w:t>
            </w:r>
            <w:proofErr w:type="spellEnd"/>
          </w:p>
        </w:tc>
        <w:tc>
          <w:tcPr>
            <w:tcW w:w="1496" w:type="dxa"/>
            <w:tcBorders>
              <w:top w:val="single" w:sz="4" w:space="0" w:color="000000"/>
              <w:left w:val="single" w:sz="4" w:space="0" w:color="000000"/>
              <w:bottom w:val="single" w:sz="4" w:space="0" w:color="000000"/>
            </w:tcBorders>
          </w:tcPr>
          <w:p w:rsidR="003F2287" w:rsidRDefault="003F2287">
            <w:pPr>
              <w:snapToGrid w:val="0"/>
            </w:pPr>
            <w:proofErr w:type="spellStart"/>
            <w:proofErr w:type="gramStart"/>
            <w:r>
              <w:t>Tv,Čj</w:t>
            </w:r>
            <w:proofErr w:type="gramEnd"/>
            <w:r>
              <w:t>,Př</w:t>
            </w:r>
            <w:proofErr w:type="spellEnd"/>
          </w:p>
        </w:tc>
        <w:tc>
          <w:tcPr>
            <w:tcW w:w="1414"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proofErr w:type="gramStart"/>
            <w:r>
              <w:t>Tv,Čj</w:t>
            </w:r>
            <w:proofErr w:type="gramEnd"/>
            <w:r>
              <w:t>,Př</w:t>
            </w:r>
            <w:proofErr w:type="spellEnd"/>
          </w:p>
        </w:tc>
      </w:tr>
    </w:tbl>
    <w:p w:rsidR="003F2287" w:rsidRDefault="003F2287"/>
    <w:p w:rsidR="003F2287" w:rsidRDefault="003F2287">
      <w:pPr>
        <w:rPr>
          <w:b/>
          <w:u w:val="single"/>
        </w:rPr>
      </w:pPr>
    </w:p>
    <w:p w:rsidR="003F2287" w:rsidRDefault="003F2287">
      <w:pPr>
        <w:rPr>
          <w:b/>
          <w:u w:val="single"/>
        </w:rPr>
      </w:pPr>
      <w:r>
        <w:rPr>
          <w:b/>
          <w:u w:val="single"/>
        </w:rPr>
        <w:t>2. Výchova demokratického občana</w:t>
      </w:r>
    </w:p>
    <w:p w:rsidR="003F2287" w:rsidRDefault="003F2287"/>
    <w:tbl>
      <w:tblPr>
        <w:tblW w:w="0" w:type="auto"/>
        <w:tblInd w:w="-15" w:type="dxa"/>
        <w:tblLayout w:type="fixed"/>
        <w:tblLook w:val="0000" w:firstRow="0" w:lastRow="0" w:firstColumn="0" w:lastColumn="0" w:noHBand="0" w:noVBand="0"/>
      </w:tblPr>
      <w:tblGrid>
        <w:gridCol w:w="648"/>
        <w:gridCol w:w="4500"/>
        <w:gridCol w:w="900"/>
        <w:gridCol w:w="900"/>
        <w:gridCol w:w="1017"/>
        <w:gridCol w:w="810"/>
        <w:gridCol w:w="866"/>
      </w:tblGrid>
      <w:tr w:rsidR="003F2287">
        <w:tc>
          <w:tcPr>
            <w:tcW w:w="648" w:type="dxa"/>
            <w:tcBorders>
              <w:top w:val="single" w:sz="4" w:space="0" w:color="000000"/>
              <w:left w:val="single" w:sz="4" w:space="0" w:color="000000"/>
              <w:bottom w:val="single" w:sz="4" w:space="0" w:color="000000"/>
            </w:tcBorders>
          </w:tcPr>
          <w:p w:rsidR="003F2287" w:rsidRDefault="003F2287">
            <w:pPr>
              <w:snapToGrid w:val="0"/>
            </w:pPr>
          </w:p>
        </w:tc>
        <w:tc>
          <w:tcPr>
            <w:tcW w:w="4500" w:type="dxa"/>
            <w:tcBorders>
              <w:top w:val="single" w:sz="4" w:space="0" w:color="000000"/>
              <w:left w:val="single" w:sz="4" w:space="0" w:color="000000"/>
              <w:bottom w:val="single" w:sz="4" w:space="0" w:color="000000"/>
            </w:tcBorders>
          </w:tcPr>
          <w:p w:rsidR="003F2287" w:rsidRDefault="003F2287">
            <w:pPr>
              <w:snapToGrid w:val="0"/>
            </w:pPr>
            <w:r>
              <w:t>Ročník</w:t>
            </w:r>
          </w:p>
        </w:tc>
        <w:tc>
          <w:tcPr>
            <w:tcW w:w="900" w:type="dxa"/>
            <w:tcBorders>
              <w:top w:val="single" w:sz="4" w:space="0" w:color="000000"/>
              <w:left w:val="single" w:sz="4" w:space="0" w:color="000000"/>
              <w:bottom w:val="single" w:sz="4" w:space="0" w:color="000000"/>
            </w:tcBorders>
          </w:tcPr>
          <w:p w:rsidR="003F2287" w:rsidRDefault="003F2287">
            <w:pPr>
              <w:snapToGrid w:val="0"/>
            </w:pPr>
            <w:r>
              <w:t>1.</w:t>
            </w:r>
          </w:p>
        </w:tc>
        <w:tc>
          <w:tcPr>
            <w:tcW w:w="900" w:type="dxa"/>
            <w:tcBorders>
              <w:top w:val="single" w:sz="4" w:space="0" w:color="000000"/>
              <w:left w:val="single" w:sz="4" w:space="0" w:color="000000"/>
              <w:bottom w:val="single" w:sz="4" w:space="0" w:color="000000"/>
            </w:tcBorders>
          </w:tcPr>
          <w:p w:rsidR="003F2287" w:rsidRDefault="003F2287">
            <w:pPr>
              <w:snapToGrid w:val="0"/>
            </w:pPr>
            <w:r>
              <w:t>2.</w:t>
            </w:r>
          </w:p>
        </w:tc>
        <w:tc>
          <w:tcPr>
            <w:tcW w:w="1017" w:type="dxa"/>
            <w:tcBorders>
              <w:top w:val="single" w:sz="4" w:space="0" w:color="000000"/>
              <w:left w:val="single" w:sz="4" w:space="0" w:color="000000"/>
              <w:bottom w:val="single" w:sz="4" w:space="0" w:color="000000"/>
            </w:tcBorders>
          </w:tcPr>
          <w:p w:rsidR="003F2287" w:rsidRDefault="003F2287">
            <w:pPr>
              <w:snapToGrid w:val="0"/>
            </w:pPr>
            <w:r>
              <w:t>3.</w:t>
            </w:r>
          </w:p>
        </w:tc>
        <w:tc>
          <w:tcPr>
            <w:tcW w:w="810" w:type="dxa"/>
            <w:tcBorders>
              <w:top w:val="single" w:sz="4" w:space="0" w:color="000000"/>
              <w:left w:val="single" w:sz="4" w:space="0" w:color="000000"/>
              <w:bottom w:val="single" w:sz="4" w:space="0" w:color="000000"/>
            </w:tcBorders>
          </w:tcPr>
          <w:p w:rsidR="003F2287" w:rsidRDefault="003F2287">
            <w:pPr>
              <w:snapToGrid w:val="0"/>
            </w:pPr>
            <w:r>
              <w:t>4.</w:t>
            </w:r>
          </w:p>
        </w:tc>
        <w:tc>
          <w:tcPr>
            <w:tcW w:w="86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5.</w:t>
            </w:r>
          </w:p>
        </w:tc>
      </w:tr>
      <w:tr w:rsidR="003F2287">
        <w:tc>
          <w:tcPr>
            <w:tcW w:w="648" w:type="dxa"/>
            <w:tcBorders>
              <w:top w:val="single" w:sz="4" w:space="0" w:color="000000"/>
              <w:left w:val="single" w:sz="4" w:space="0" w:color="000000"/>
              <w:bottom w:val="single" w:sz="4" w:space="0" w:color="000000"/>
            </w:tcBorders>
          </w:tcPr>
          <w:p w:rsidR="003F2287" w:rsidRDefault="003F2287">
            <w:pPr>
              <w:snapToGrid w:val="0"/>
            </w:pPr>
            <w:r>
              <w:t>a</w:t>
            </w:r>
          </w:p>
        </w:tc>
        <w:tc>
          <w:tcPr>
            <w:tcW w:w="4500" w:type="dxa"/>
            <w:tcBorders>
              <w:top w:val="single" w:sz="4" w:space="0" w:color="000000"/>
              <w:left w:val="single" w:sz="4" w:space="0" w:color="000000"/>
              <w:bottom w:val="single" w:sz="4" w:space="0" w:color="000000"/>
            </w:tcBorders>
          </w:tcPr>
          <w:p w:rsidR="003F2287" w:rsidRDefault="003F2287">
            <w:pPr>
              <w:snapToGrid w:val="0"/>
            </w:pPr>
            <w:r>
              <w:t>Občanská společnost a škola</w:t>
            </w:r>
          </w:p>
        </w:tc>
        <w:tc>
          <w:tcPr>
            <w:tcW w:w="900" w:type="dxa"/>
            <w:tcBorders>
              <w:top w:val="single" w:sz="4" w:space="0" w:color="000000"/>
              <w:left w:val="single" w:sz="4" w:space="0" w:color="000000"/>
              <w:bottom w:val="single" w:sz="4" w:space="0" w:color="000000"/>
            </w:tcBorders>
          </w:tcPr>
          <w:p w:rsidR="003F2287" w:rsidRDefault="003F2287">
            <w:pPr>
              <w:snapToGrid w:val="0"/>
            </w:pPr>
            <w:proofErr w:type="spellStart"/>
            <w:r>
              <w:t>Prv</w:t>
            </w:r>
            <w:proofErr w:type="spellEnd"/>
          </w:p>
        </w:tc>
        <w:tc>
          <w:tcPr>
            <w:tcW w:w="900" w:type="dxa"/>
            <w:tcBorders>
              <w:top w:val="single" w:sz="4" w:space="0" w:color="000000"/>
              <w:left w:val="single" w:sz="4" w:space="0" w:color="000000"/>
              <w:bottom w:val="single" w:sz="4" w:space="0" w:color="000000"/>
            </w:tcBorders>
          </w:tcPr>
          <w:p w:rsidR="003F2287" w:rsidRDefault="003F2287">
            <w:pPr>
              <w:snapToGrid w:val="0"/>
            </w:pPr>
            <w:proofErr w:type="spellStart"/>
            <w:r>
              <w:t>Pč</w:t>
            </w:r>
            <w:proofErr w:type="spellEnd"/>
            <w:r>
              <w:t xml:space="preserve">, </w:t>
            </w:r>
            <w:proofErr w:type="spellStart"/>
            <w:r>
              <w:t>Prv</w:t>
            </w:r>
            <w:proofErr w:type="spellEnd"/>
          </w:p>
        </w:tc>
        <w:tc>
          <w:tcPr>
            <w:tcW w:w="1017" w:type="dxa"/>
            <w:tcBorders>
              <w:top w:val="single" w:sz="4" w:space="0" w:color="000000"/>
              <w:left w:val="single" w:sz="4" w:space="0" w:color="000000"/>
              <w:bottom w:val="single" w:sz="4" w:space="0" w:color="000000"/>
            </w:tcBorders>
          </w:tcPr>
          <w:p w:rsidR="003F2287" w:rsidRDefault="003F2287">
            <w:pPr>
              <w:snapToGrid w:val="0"/>
            </w:pPr>
          </w:p>
        </w:tc>
        <w:tc>
          <w:tcPr>
            <w:tcW w:w="810" w:type="dxa"/>
            <w:tcBorders>
              <w:top w:val="single" w:sz="4" w:space="0" w:color="000000"/>
              <w:left w:val="single" w:sz="4" w:space="0" w:color="000000"/>
              <w:bottom w:val="single" w:sz="4" w:space="0" w:color="000000"/>
            </w:tcBorders>
          </w:tcPr>
          <w:p w:rsidR="003F2287" w:rsidRDefault="003F2287">
            <w:pPr>
              <w:snapToGrid w:val="0"/>
            </w:pPr>
            <w:proofErr w:type="spellStart"/>
            <w:r>
              <w:t>Hv,Vl</w:t>
            </w:r>
            <w:proofErr w:type="spellEnd"/>
          </w:p>
        </w:tc>
        <w:tc>
          <w:tcPr>
            <w:tcW w:w="86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r>
              <w:t>Ma,Vl</w:t>
            </w:r>
            <w:proofErr w:type="spellEnd"/>
          </w:p>
        </w:tc>
      </w:tr>
      <w:tr w:rsidR="003F2287">
        <w:tc>
          <w:tcPr>
            <w:tcW w:w="648" w:type="dxa"/>
            <w:tcBorders>
              <w:top w:val="single" w:sz="4" w:space="0" w:color="000000"/>
              <w:left w:val="single" w:sz="4" w:space="0" w:color="000000"/>
              <w:bottom w:val="single" w:sz="4" w:space="0" w:color="000000"/>
            </w:tcBorders>
          </w:tcPr>
          <w:p w:rsidR="003F2287" w:rsidRDefault="003F2287">
            <w:pPr>
              <w:snapToGrid w:val="0"/>
            </w:pPr>
            <w:r>
              <w:t>b</w:t>
            </w:r>
          </w:p>
        </w:tc>
        <w:tc>
          <w:tcPr>
            <w:tcW w:w="4500" w:type="dxa"/>
            <w:tcBorders>
              <w:top w:val="single" w:sz="4" w:space="0" w:color="000000"/>
              <w:left w:val="single" w:sz="4" w:space="0" w:color="000000"/>
              <w:bottom w:val="single" w:sz="4" w:space="0" w:color="000000"/>
            </w:tcBorders>
          </w:tcPr>
          <w:p w:rsidR="003F2287" w:rsidRDefault="003F2287">
            <w:pPr>
              <w:snapToGrid w:val="0"/>
            </w:pPr>
            <w:r>
              <w:t>Občan, občanská společnost a stát</w:t>
            </w:r>
          </w:p>
        </w:tc>
        <w:tc>
          <w:tcPr>
            <w:tcW w:w="900" w:type="dxa"/>
            <w:tcBorders>
              <w:top w:val="single" w:sz="4" w:space="0" w:color="000000"/>
              <w:left w:val="single" w:sz="4" w:space="0" w:color="000000"/>
              <w:bottom w:val="single" w:sz="4" w:space="0" w:color="000000"/>
            </w:tcBorders>
          </w:tcPr>
          <w:p w:rsidR="003F2287" w:rsidRDefault="003F2287">
            <w:pPr>
              <w:snapToGrid w:val="0"/>
            </w:pPr>
            <w:proofErr w:type="spellStart"/>
            <w:r>
              <w:t>Čj,Prv</w:t>
            </w:r>
            <w:proofErr w:type="spellEnd"/>
          </w:p>
        </w:tc>
        <w:tc>
          <w:tcPr>
            <w:tcW w:w="900" w:type="dxa"/>
            <w:tcBorders>
              <w:top w:val="single" w:sz="4" w:space="0" w:color="000000"/>
              <w:left w:val="single" w:sz="4" w:space="0" w:color="000000"/>
              <w:bottom w:val="single" w:sz="4" w:space="0" w:color="000000"/>
            </w:tcBorders>
          </w:tcPr>
          <w:p w:rsidR="003F2287" w:rsidRDefault="003F2287">
            <w:pPr>
              <w:snapToGrid w:val="0"/>
            </w:pPr>
            <w:proofErr w:type="spellStart"/>
            <w:r>
              <w:t>Čj,Prv</w:t>
            </w:r>
            <w:proofErr w:type="spellEnd"/>
          </w:p>
        </w:tc>
        <w:tc>
          <w:tcPr>
            <w:tcW w:w="1017" w:type="dxa"/>
            <w:tcBorders>
              <w:top w:val="single" w:sz="4" w:space="0" w:color="000000"/>
              <w:left w:val="single" w:sz="4" w:space="0" w:color="000000"/>
              <w:bottom w:val="single" w:sz="4" w:space="0" w:color="000000"/>
            </w:tcBorders>
          </w:tcPr>
          <w:p w:rsidR="003F2287" w:rsidRDefault="003F2287">
            <w:pPr>
              <w:snapToGrid w:val="0"/>
            </w:pPr>
            <w:proofErr w:type="spellStart"/>
            <w:r>
              <w:t>Čj</w:t>
            </w:r>
            <w:proofErr w:type="spellEnd"/>
            <w:r>
              <w:t xml:space="preserve">, </w:t>
            </w:r>
            <w:proofErr w:type="spellStart"/>
            <w:r>
              <w:t>Prv</w:t>
            </w:r>
            <w:proofErr w:type="spellEnd"/>
          </w:p>
        </w:tc>
        <w:tc>
          <w:tcPr>
            <w:tcW w:w="810" w:type="dxa"/>
            <w:tcBorders>
              <w:top w:val="single" w:sz="4" w:space="0" w:color="000000"/>
              <w:left w:val="single" w:sz="4" w:space="0" w:color="000000"/>
              <w:bottom w:val="single" w:sz="4" w:space="0" w:color="000000"/>
            </w:tcBorders>
          </w:tcPr>
          <w:p w:rsidR="003F2287" w:rsidRDefault="003F2287">
            <w:pPr>
              <w:snapToGrid w:val="0"/>
            </w:pPr>
            <w:proofErr w:type="spellStart"/>
            <w:r>
              <w:t>Čj,Vl</w:t>
            </w:r>
            <w:proofErr w:type="spellEnd"/>
          </w:p>
        </w:tc>
        <w:tc>
          <w:tcPr>
            <w:tcW w:w="86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r>
              <w:t>Čj,Vl</w:t>
            </w:r>
            <w:proofErr w:type="spellEnd"/>
          </w:p>
        </w:tc>
      </w:tr>
      <w:tr w:rsidR="003F2287">
        <w:tc>
          <w:tcPr>
            <w:tcW w:w="648" w:type="dxa"/>
            <w:tcBorders>
              <w:top w:val="single" w:sz="4" w:space="0" w:color="000000"/>
              <w:left w:val="single" w:sz="4" w:space="0" w:color="000000"/>
              <w:bottom w:val="single" w:sz="4" w:space="0" w:color="000000"/>
            </w:tcBorders>
          </w:tcPr>
          <w:p w:rsidR="003F2287" w:rsidRDefault="003F2287">
            <w:pPr>
              <w:snapToGrid w:val="0"/>
            </w:pPr>
            <w:r>
              <w:t>c</w:t>
            </w:r>
          </w:p>
        </w:tc>
        <w:tc>
          <w:tcPr>
            <w:tcW w:w="4500" w:type="dxa"/>
            <w:tcBorders>
              <w:top w:val="single" w:sz="4" w:space="0" w:color="000000"/>
              <w:left w:val="single" w:sz="4" w:space="0" w:color="000000"/>
              <w:bottom w:val="single" w:sz="4" w:space="0" w:color="000000"/>
            </w:tcBorders>
          </w:tcPr>
          <w:p w:rsidR="003F2287" w:rsidRDefault="003F2287">
            <w:pPr>
              <w:snapToGrid w:val="0"/>
            </w:pPr>
            <w:r>
              <w:t>Formy participace občanů v politickém životě</w:t>
            </w:r>
          </w:p>
        </w:tc>
        <w:tc>
          <w:tcPr>
            <w:tcW w:w="900" w:type="dxa"/>
            <w:tcBorders>
              <w:top w:val="single" w:sz="4" w:space="0" w:color="000000"/>
              <w:left w:val="single" w:sz="4" w:space="0" w:color="000000"/>
              <w:bottom w:val="single" w:sz="4" w:space="0" w:color="000000"/>
            </w:tcBorders>
          </w:tcPr>
          <w:p w:rsidR="003F2287" w:rsidRDefault="003F2287">
            <w:pPr>
              <w:snapToGrid w:val="0"/>
            </w:pPr>
          </w:p>
        </w:tc>
        <w:tc>
          <w:tcPr>
            <w:tcW w:w="900" w:type="dxa"/>
            <w:tcBorders>
              <w:top w:val="single" w:sz="4" w:space="0" w:color="000000"/>
              <w:left w:val="single" w:sz="4" w:space="0" w:color="000000"/>
              <w:bottom w:val="single" w:sz="4" w:space="0" w:color="000000"/>
            </w:tcBorders>
          </w:tcPr>
          <w:p w:rsidR="003F2287" w:rsidRDefault="003F2287">
            <w:pPr>
              <w:snapToGrid w:val="0"/>
            </w:pPr>
          </w:p>
        </w:tc>
        <w:tc>
          <w:tcPr>
            <w:tcW w:w="1017" w:type="dxa"/>
            <w:tcBorders>
              <w:top w:val="single" w:sz="4" w:space="0" w:color="000000"/>
              <w:left w:val="single" w:sz="4" w:space="0" w:color="000000"/>
              <w:bottom w:val="single" w:sz="4" w:space="0" w:color="000000"/>
            </w:tcBorders>
          </w:tcPr>
          <w:p w:rsidR="003F2287" w:rsidRDefault="003F2287">
            <w:pPr>
              <w:snapToGrid w:val="0"/>
            </w:pPr>
          </w:p>
        </w:tc>
        <w:tc>
          <w:tcPr>
            <w:tcW w:w="810" w:type="dxa"/>
            <w:tcBorders>
              <w:top w:val="single" w:sz="4" w:space="0" w:color="000000"/>
              <w:left w:val="single" w:sz="4" w:space="0" w:color="000000"/>
              <w:bottom w:val="single" w:sz="4" w:space="0" w:color="000000"/>
            </w:tcBorders>
          </w:tcPr>
          <w:p w:rsidR="003F2287" w:rsidRDefault="003F2287">
            <w:pPr>
              <w:snapToGrid w:val="0"/>
            </w:pPr>
            <w:proofErr w:type="spellStart"/>
            <w:r>
              <w:t>Tv,Vl</w:t>
            </w:r>
            <w:proofErr w:type="spellEnd"/>
          </w:p>
        </w:tc>
        <w:tc>
          <w:tcPr>
            <w:tcW w:w="86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r>
              <w:t>Tv,Vl</w:t>
            </w:r>
            <w:proofErr w:type="spellEnd"/>
          </w:p>
        </w:tc>
      </w:tr>
      <w:tr w:rsidR="003F2287">
        <w:tc>
          <w:tcPr>
            <w:tcW w:w="648" w:type="dxa"/>
            <w:tcBorders>
              <w:top w:val="single" w:sz="4" w:space="0" w:color="000000"/>
              <w:left w:val="single" w:sz="4" w:space="0" w:color="000000"/>
              <w:bottom w:val="single" w:sz="4" w:space="0" w:color="000000"/>
            </w:tcBorders>
          </w:tcPr>
          <w:p w:rsidR="003F2287" w:rsidRDefault="003F2287">
            <w:pPr>
              <w:snapToGrid w:val="0"/>
            </w:pPr>
            <w:r>
              <w:t>d</w:t>
            </w:r>
          </w:p>
        </w:tc>
        <w:tc>
          <w:tcPr>
            <w:tcW w:w="4500" w:type="dxa"/>
            <w:tcBorders>
              <w:top w:val="single" w:sz="4" w:space="0" w:color="000000"/>
              <w:left w:val="single" w:sz="4" w:space="0" w:color="000000"/>
              <w:bottom w:val="single" w:sz="4" w:space="0" w:color="000000"/>
            </w:tcBorders>
          </w:tcPr>
          <w:p w:rsidR="003F2287" w:rsidRDefault="003F2287">
            <w:pPr>
              <w:snapToGrid w:val="0"/>
            </w:pPr>
            <w:r>
              <w:t>Principy demokracie jako formy vlády a způsobu rozhodování</w:t>
            </w:r>
          </w:p>
        </w:tc>
        <w:tc>
          <w:tcPr>
            <w:tcW w:w="900" w:type="dxa"/>
            <w:tcBorders>
              <w:top w:val="single" w:sz="4" w:space="0" w:color="000000"/>
              <w:left w:val="single" w:sz="4" w:space="0" w:color="000000"/>
              <w:bottom w:val="single" w:sz="4" w:space="0" w:color="000000"/>
            </w:tcBorders>
          </w:tcPr>
          <w:p w:rsidR="003F2287" w:rsidRDefault="003F2287">
            <w:pPr>
              <w:snapToGrid w:val="0"/>
            </w:pPr>
            <w:proofErr w:type="spellStart"/>
            <w:r>
              <w:t>Čj</w:t>
            </w:r>
            <w:proofErr w:type="spellEnd"/>
          </w:p>
        </w:tc>
        <w:tc>
          <w:tcPr>
            <w:tcW w:w="900" w:type="dxa"/>
            <w:tcBorders>
              <w:top w:val="single" w:sz="4" w:space="0" w:color="000000"/>
              <w:left w:val="single" w:sz="4" w:space="0" w:color="000000"/>
              <w:bottom w:val="single" w:sz="4" w:space="0" w:color="000000"/>
            </w:tcBorders>
          </w:tcPr>
          <w:p w:rsidR="003F2287" w:rsidRDefault="003F2287">
            <w:pPr>
              <w:snapToGrid w:val="0"/>
            </w:pPr>
            <w:proofErr w:type="spellStart"/>
            <w:r>
              <w:t>Čj</w:t>
            </w:r>
            <w:proofErr w:type="spellEnd"/>
          </w:p>
        </w:tc>
        <w:tc>
          <w:tcPr>
            <w:tcW w:w="1017" w:type="dxa"/>
            <w:tcBorders>
              <w:top w:val="single" w:sz="4" w:space="0" w:color="000000"/>
              <w:left w:val="single" w:sz="4" w:space="0" w:color="000000"/>
              <w:bottom w:val="single" w:sz="4" w:space="0" w:color="000000"/>
            </w:tcBorders>
          </w:tcPr>
          <w:p w:rsidR="003F2287" w:rsidRDefault="003F2287">
            <w:pPr>
              <w:snapToGrid w:val="0"/>
            </w:pPr>
            <w:proofErr w:type="spellStart"/>
            <w:r>
              <w:t>Čj</w:t>
            </w:r>
            <w:proofErr w:type="spellEnd"/>
          </w:p>
        </w:tc>
        <w:tc>
          <w:tcPr>
            <w:tcW w:w="810" w:type="dxa"/>
            <w:tcBorders>
              <w:top w:val="single" w:sz="4" w:space="0" w:color="000000"/>
              <w:left w:val="single" w:sz="4" w:space="0" w:color="000000"/>
              <w:bottom w:val="single" w:sz="4" w:space="0" w:color="000000"/>
            </w:tcBorders>
          </w:tcPr>
          <w:p w:rsidR="003F2287" w:rsidRDefault="003F2287">
            <w:pPr>
              <w:snapToGrid w:val="0"/>
            </w:pPr>
            <w:proofErr w:type="spellStart"/>
            <w:r>
              <w:t>Čj,Vl</w:t>
            </w:r>
            <w:proofErr w:type="spellEnd"/>
          </w:p>
        </w:tc>
        <w:tc>
          <w:tcPr>
            <w:tcW w:w="86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r>
              <w:t>Čj,Vl</w:t>
            </w:r>
            <w:proofErr w:type="spellEnd"/>
          </w:p>
        </w:tc>
      </w:tr>
    </w:tbl>
    <w:p w:rsidR="003F2287" w:rsidRDefault="003F2287"/>
    <w:p w:rsidR="003F2287" w:rsidRDefault="003F2287">
      <w:pPr>
        <w:rPr>
          <w:b/>
          <w:u w:val="single"/>
        </w:rPr>
      </w:pPr>
    </w:p>
    <w:p w:rsidR="003F2287" w:rsidRDefault="003F2287">
      <w:pPr>
        <w:rPr>
          <w:b/>
          <w:u w:val="single"/>
        </w:rPr>
      </w:pPr>
      <w:r>
        <w:rPr>
          <w:b/>
          <w:u w:val="single"/>
        </w:rPr>
        <w:t>3. Výchova k myšlení v evropských a globálních souvislostech</w:t>
      </w:r>
    </w:p>
    <w:p w:rsidR="003F2287" w:rsidRDefault="003F2287"/>
    <w:tbl>
      <w:tblPr>
        <w:tblW w:w="0" w:type="auto"/>
        <w:tblInd w:w="-15" w:type="dxa"/>
        <w:tblLayout w:type="fixed"/>
        <w:tblLook w:val="0000" w:firstRow="0" w:lastRow="0" w:firstColumn="0" w:lastColumn="0" w:noHBand="0" w:noVBand="0"/>
      </w:tblPr>
      <w:tblGrid>
        <w:gridCol w:w="336"/>
        <w:gridCol w:w="2769"/>
        <w:gridCol w:w="483"/>
        <w:gridCol w:w="483"/>
        <w:gridCol w:w="783"/>
        <w:gridCol w:w="1463"/>
        <w:gridCol w:w="1500"/>
      </w:tblGrid>
      <w:tr w:rsidR="003F2287">
        <w:tc>
          <w:tcPr>
            <w:tcW w:w="336" w:type="dxa"/>
            <w:tcBorders>
              <w:top w:val="single" w:sz="4" w:space="0" w:color="000000"/>
              <w:left w:val="single" w:sz="4" w:space="0" w:color="000000"/>
              <w:bottom w:val="single" w:sz="4" w:space="0" w:color="000000"/>
            </w:tcBorders>
          </w:tcPr>
          <w:p w:rsidR="003F2287" w:rsidRDefault="003F2287">
            <w:pPr>
              <w:snapToGrid w:val="0"/>
            </w:pPr>
          </w:p>
        </w:tc>
        <w:tc>
          <w:tcPr>
            <w:tcW w:w="2769" w:type="dxa"/>
            <w:tcBorders>
              <w:top w:val="single" w:sz="4" w:space="0" w:color="000000"/>
              <w:left w:val="single" w:sz="4" w:space="0" w:color="000000"/>
              <w:bottom w:val="single" w:sz="4" w:space="0" w:color="000000"/>
            </w:tcBorders>
          </w:tcPr>
          <w:p w:rsidR="003F2287" w:rsidRDefault="003F2287">
            <w:pPr>
              <w:snapToGrid w:val="0"/>
            </w:pPr>
            <w:r>
              <w:t>Ročník</w:t>
            </w:r>
          </w:p>
        </w:tc>
        <w:tc>
          <w:tcPr>
            <w:tcW w:w="483" w:type="dxa"/>
            <w:tcBorders>
              <w:top w:val="single" w:sz="4" w:space="0" w:color="000000"/>
              <w:left w:val="single" w:sz="4" w:space="0" w:color="000000"/>
              <w:bottom w:val="single" w:sz="4" w:space="0" w:color="000000"/>
            </w:tcBorders>
          </w:tcPr>
          <w:p w:rsidR="003F2287" w:rsidRDefault="003F2287">
            <w:pPr>
              <w:snapToGrid w:val="0"/>
            </w:pPr>
            <w:r>
              <w:t>1.</w:t>
            </w:r>
          </w:p>
        </w:tc>
        <w:tc>
          <w:tcPr>
            <w:tcW w:w="483" w:type="dxa"/>
            <w:tcBorders>
              <w:top w:val="single" w:sz="4" w:space="0" w:color="000000"/>
              <w:left w:val="single" w:sz="4" w:space="0" w:color="000000"/>
              <w:bottom w:val="single" w:sz="4" w:space="0" w:color="000000"/>
            </w:tcBorders>
          </w:tcPr>
          <w:p w:rsidR="003F2287" w:rsidRDefault="003F2287">
            <w:pPr>
              <w:snapToGrid w:val="0"/>
            </w:pPr>
            <w:r>
              <w:t>2.</w:t>
            </w:r>
          </w:p>
        </w:tc>
        <w:tc>
          <w:tcPr>
            <w:tcW w:w="783" w:type="dxa"/>
            <w:tcBorders>
              <w:top w:val="single" w:sz="4" w:space="0" w:color="000000"/>
              <w:left w:val="single" w:sz="4" w:space="0" w:color="000000"/>
              <w:bottom w:val="single" w:sz="4" w:space="0" w:color="000000"/>
            </w:tcBorders>
          </w:tcPr>
          <w:p w:rsidR="003F2287" w:rsidRDefault="003F2287">
            <w:pPr>
              <w:snapToGrid w:val="0"/>
            </w:pPr>
            <w:r>
              <w:t>3.</w:t>
            </w:r>
          </w:p>
        </w:tc>
        <w:tc>
          <w:tcPr>
            <w:tcW w:w="1463" w:type="dxa"/>
            <w:tcBorders>
              <w:top w:val="single" w:sz="4" w:space="0" w:color="000000"/>
              <w:left w:val="single" w:sz="4" w:space="0" w:color="000000"/>
              <w:bottom w:val="single" w:sz="4" w:space="0" w:color="000000"/>
            </w:tcBorders>
          </w:tcPr>
          <w:p w:rsidR="003F2287" w:rsidRDefault="003F2287">
            <w:pPr>
              <w:snapToGrid w:val="0"/>
            </w:pPr>
            <w:r>
              <w:t>4.</w:t>
            </w:r>
          </w:p>
        </w:tc>
        <w:tc>
          <w:tcPr>
            <w:tcW w:w="150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5.</w:t>
            </w:r>
          </w:p>
        </w:tc>
      </w:tr>
      <w:tr w:rsidR="003F2287">
        <w:tc>
          <w:tcPr>
            <w:tcW w:w="336" w:type="dxa"/>
            <w:tcBorders>
              <w:top w:val="single" w:sz="4" w:space="0" w:color="000000"/>
              <w:left w:val="single" w:sz="4" w:space="0" w:color="000000"/>
              <w:bottom w:val="single" w:sz="4" w:space="0" w:color="000000"/>
            </w:tcBorders>
          </w:tcPr>
          <w:p w:rsidR="003F2287" w:rsidRDefault="003F2287">
            <w:pPr>
              <w:snapToGrid w:val="0"/>
            </w:pPr>
            <w:r>
              <w:t>a</w:t>
            </w:r>
          </w:p>
        </w:tc>
        <w:tc>
          <w:tcPr>
            <w:tcW w:w="2769" w:type="dxa"/>
            <w:tcBorders>
              <w:top w:val="single" w:sz="4" w:space="0" w:color="000000"/>
              <w:left w:val="single" w:sz="4" w:space="0" w:color="000000"/>
              <w:bottom w:val="single" w:sz="4" w:space="0" w:color="000000"/>
            </w:tcBorders>
          </w:tcPr>
          <w:p w:rsidR="003F2287" w:rsidRDefault="003F2287">
            <w:pPr>
              <w:snapToGrid w:val="0"/>
            </w:pPr>
            <w:r>
              <w:t xml:space="preserve">Evropa a svět nás </w:t>
            </w:r>
            <w:proofErr w:type="gramStart"/>
            <w:r>
              <w:t>zajímá</w:t>
            </w:r>
            <w:proofErr w:type="gramEnd"/>
          </w:p>
        </w:tc>
        <w:tc>
          <w:tcPr>
            <w:tcW w:w="483" w:type="dxa"/>
            <w:tcBorders>
              <w:top w:val="single" w:sz="4" w:space="0" w:color="000000"/>
              <w:left w:val="single" w:sz="4" w:space="0" w:color="000000"/>
              <w:bottom w:val="single" w:sz="4" w:space="0" w:color="000000"/>
            </w:tcBorders>
          </w:tcPr>
          <w:p w:rsidR="003F2287" w:rsidRDefault="003F2287">
            <w:pPr>
              <w:snapToGrid w:val="0"/>
            </w:pPr>
          </w:p>
        </w:tc>
        <w:tc>
          <w:tcPr>
            <w:tcW w:w="483" w:type="dxa"/>
            <w:tcBorders>
              <w:top w:val="single" w:sz="4" w:space="0" w:color="000000"/>
              <w:left w:val="single" w:sz="4" w:space="0" w:color="000000"/>
              <w:bottom w:val="single" w:sz="4" w:space="0" w:color="000000"/>
            </w:tcBorders>
          </w:tcPr>
          <w:p w:rsidR="003F2287" w:rsidRDefault="003F2287">
            <w:pPr>
              <w:snapToGrid w:val="0"/>
            </w:pPr>
          </w:p>
        </w:tc>
        <w:tc>
          <w:tcPr>
            <w:tcW w:w="783" w:type="dxa"/>
            <w:tcBorders>
              <w:top w:val="single" w:sz="4" w:space="0" w:color="000000"/>
              <w:left w:val="single" w:sz="4" w:space="0" w:color="000000"/>
              <w:bottom w:val="single" w:sz="4" w:space="0" w:color="000000"/>
            </w:tcBorders>
          </w:tcPr>
          <w:p w:rsidR="003F2287" w:rsidRDefault="003F2287">
            <w:pPr>
              <w:snapToGrid w:val="0"/>
            </w:pPr>
            <w:proofErr w:type="spellStart"/>
            <w:r>
              <w:t>Pč,Aj</w:t>
            </w:r>
            <w:proofErr w:type="spellEnd"/>
          </w:p>
        </w:tc>
        <w:tc>
          <w:tcPr>
            <w:tcW w:w="1463" w:type="dxa"/>
            <w:tcBorders>
              <w:top w:val="single" w:sz="4" w:space="0" w:color="000000"/>
              <w:left w:val="single" w:sz="4" w:space="0" w:color="000000"/>
              <w:bottom w:val="single" w:sz="4" w:space="0" w:color="000000"/>
            </w:tcBorders>
          </w:tcPr>
          <w:p w:rsidR="003F2287" w:rsidRDefault="003F2287">
            <w:pPr>
              <w:snapToGrid w:val="0"/>
            </w:pPr>
            <w:proofErr w:type="spellStart"/>
            <w:r>
              <w:t>Vv,Pč,Hv,Aj</w:t>
            </w:r>
            <w:proofErr w:type="spellEnd"/>
          </w:p>
        </w:tc>
        <w:tc>
          <w:tcPr>
            <w:tcW w:w="150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r>
              <w:t>Vv,Pč,Vl,Aj</w:t>
            </w:r>
            <w:proofErr w:type="spellEnd"/>
            <w:r>
              <w:t>,</w:t>
            </w:r>
          </w:p>
          <w:p w:rsidR="003F2287" w:rsidRDefault="003F2287">
            <w:proofErr w:type="spellStart"/>
            <w:r>
              <w:t>Př</w:t>
            </w:r>
            <w:proofErr w:type="spellEnd"/>
          </w:p>
        </w:tc>
      </w:tr>
      <w:tr w:rsidR="003F2287">
        <w:tc>
          <w:tcPr>
            <w:tcW w:w="336" w:type="dxa"/>
            <w:tcBorders>
              <w:top w:val="single" w:sz="4" w:space="0" w:color="000000"/>
              <w:left w:val="single" w:sz="4" w:space="0" w:color="000000"/>
              <w:bottom w:val="single" w:sz="4" w:space="0" w:color="000000"/>
            </w:tcBorders>
          </w:tcPr>
          <w:p w:rsidR="003F2287" w:rsidRDefault="003F2287">
            <w:pPr>
              <w:snapToGrid w:val="0"/>
            </w:pPr>
            <w:r>
              <w:t>b</w:t>
            </w:r>
          </w:p>
        </w:tc>
        <w:tc>
          <w:tcPr>
            <w:tcW w:w="2769" w:type="dxa"/>
            <w:tcBorders>
              <w:top w:val="single" w:sz="4" w:space="0" w:color="000000"/>
              <w:left w:val="single" w:sz="4" w:space="0" w:color="000000"/>
              <w:bottom w:val="single" w:sz="4" w:space="0" w:color="000000"/>
            </w:tcBorders>
          </w:tcPr>
          <w:p w:rsidR="003F2287" w:rsidRDefault="003F2287">
            <w:pPr>
              <w:snapToGrid w:val="0"/>
            </w:pPr>
            <w:r>
              <w:t>Objevujeme Evropu a svět</w:t>
            </w:r>
          </w:p>
        </w:tc>
        <w:tc>
          <w:tcPr>
            <w:tcW w:w="483" w:type="dxa"/>
            <w:tcBorders>
              <w:top w:val="single" w:sz="4" w:space="0" w:color="000000"/>
              <w:left w:val="single" w:sz="4" w:space="0" w:color="000000"/>
              <w:bottom w:val="single" w:sz="4" w:space="0" w:color="000000"/>
            </w:tcBorders>
          </w:tcPr>
          <w:p w:rsidR="003F2287" w:rsidRDefault="003F2287">
            <w:pPr>
              <w:snapToGrid w:val="0"/>
            </w:pPr>
            <w:proofErr w:type="spellStart"/>
            <w:r>
              <w:t>Tv</w:t>
            </w:r>
            <w:proofErr w:type="spellEnd"/>
          </w:p>
        </w:tc>
        <w:tc>
          <w:tcPr>
            <w:tcW w:w="483" w:type="dxa"/>
            <w:tcBorders>
              <w:top w:val="single" w:sz="4" w:space="0" w:color="000000"/>
              <w:left w:val="single" w:sz="4" w:space="0" w:color="000000"/>
              <w:bottom w:val="single" w:sz="4" w:space="0" w:color="000000"/>
            </w:tcBorders>
          </w:tcPr>
          <w:p w:rsidR="003F2287" w:rsidRDefault="003F2287">
            <w:pPr>
              <w:snapToGrid w:val="0"/>
            </w:pPr>
            <w:proofErr w:type="spellStart"/>
            <w:r>
              <w:t>Tv</w:t>
            </w:r>
            <w:proofErr w:type="spellEnd"/>
          </w:p>
        </w:tc>
        <w:tc>
          <w:tcPr>
            <w:tcW w:w="783" w:type="dxa"/>
            <w:tcBorders>
              <w:top w:val="single" w:sz="4" w:space="0" w:color="000000"/>
              <w:left w:val="single" w:sz="4" w:space="0" w:color="000000"/>
              <w:bottom w:val="single" w:sz="4" w:space="0" w:color="000000"/>
            </w:tcBorders>
          </w:tcPr>
          <w:p w:rsidR="003F2287" w:rsidRDefault="003F2287">
            <w:pPr>
              <w:snapToGrid w:val="0"/>
            </w:pPr>
            <w:proofErr w:type="spellStart"/>
            <w:proofErr w:type="gramStart"/>
            <w:r>
              <w:t>Tv,Aj</w:t>
            </w:r>
            <w:proofErr w:type="spellEnd"/>
            <w:proofErr w:type="gramEnd"/>
          </w:p>
        </w:tc>
        <w:tc>
          <w:tcPr>
            <w:tcW w:w="1463" w:type="dxa"/>
            <w:tcBorders>
              <w:top w:val="single" w:sz="4" w:space="0" w:color="000000"/>
              <w:left w:val="single" w:sz="4" w:space="0" w:color="000000"/>
              <w:bottom w:val="single" w:sz="4" w:space="0" w:color="000000"/>
            </w:tcBorders>
          </w:tcPr>
          <w:p w:rsidR="003F2287" w:rsidRDefault="003F2287">
            <w:pPr>
              <w:snapToGrid w:val="0"/>
            </w:pPr>
            <w:proofErr w:type="spellStart"/>
            <w:proofErr w:type="gramStart"/>
            <w:r>
              <w:t>Tv,Aj</w:t>
            </w:r>
            <w:proofErr w:type="spellEnd"/>
            <w:proofErr w:type="gramEnd"/>
          </w:p>
        </w:tc>
        <w:tc>
          <w:tcPr>
            <w:tcW w:w="150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r>
              <w:t>Tv,Vl,Aj,Př</w:t>
            </w:r>
            <w:proofErr w:type="spellEnd"/>
          </w:p>
        </w:tc>
      </w:tr>
      <w:tr w:rsidR="003F2287">
        <w:tc>
          <w:tcPr>
            <w:tcW w:w="336" w:type="dxa"/>
            <w:tcBorders>
              <w:top w:val="single" w:sz="4" w:space="0" w:color="000000"/>
              <w:left w:val="single" w:sz="4" w:space="0" w:color="000000"/>
              <w:bottom w:val="single" w:sz="4" w:space="0" w:color="000000"/>
            </w:tcBorders>
          </w:tcPr>
          <w:p w:rsidR="003F2287" w:rsidRDefault="003F2287">
            <w:pPr>
              <w:snapToGrid w:val="0"/>
              <w:ind w:left="-360" w:firstLine="360"/>
            </w:pPr>
            <w:r>
              <w:t>c</w:t>
            </w:r>
          </w:p>
        </w:tc>
        <w:tc>
          <w:tcPr>
            <w:tcW w:w="2769" w:type="dxa"/>
            <w:tcBorders>
              <w:top w:val="single" w:sz="4" w:space="0" w:color="000000"/>
              <w:left w:val="single" w:sz="4" w:space="0" w:color="000000"/>
              <w:bottom w:val="single" w:sz="4" w:space="0" w:color="000000"/>
            </w:tcBorders>
          </w:tcPr>
          <w:p w:rsidR="003F2287" w:rsidRDefault="003F2287">
            <w:pPr>
              <w:snapToGrid w:val="0"/>
            </w:pPr>
            <w:r>
              <w:t>Jsme Evropané</w:t>
            </w:r>
          </w:p>
        </w:tc>
        <w:tc>
          <w:tcPr>
            <w:tcW w:w="483" w:type="dxa"/>
            <w:tcBorders>
              <w:top w:val="single" w:sz="4" w:space="0" w:color="000000"/>
              <w:left w:val="single" w:sz="4" w:space="0" w:color="000000"/>
              <w:bottom w:val="single" w:sz="4" w:space="0" w:color="000000"/>
            </w:tcBorders>
          </w:tcPr>
          <w:p w:rsidR="003F2287" w:rsidRDefault="003F2287">
            <w:pPr>
              <w:snapToGrid w:val="0"/>
            </w:pPr>
          </w:p>
        </w:tc>
        <w:tc>
          <w:tcPr>
            <w:tcW w:w="483" w:type="dxa"/>
            <w:tcBorders>
              <w:top w:val="single" w:sz="4" w:space="0" w:color="000000"/>
              <w:left w:val="single" w:sz="4" w:space="0" w:color="000000"/>
              <w:bottom w:val="single" w:sz="4" w:space="0" w:color="000000"/>
            </w:tcBorders>
          </w:tcPr>
          <w:p w:rsidR="003F2287" w:rsidRDefault="003F2287">
            <w:pPr>
              <w:snapToGrid w:val="0"/>
            </w:pPr>
          </w:p>
        </w:tc>
        <w:tc>
          <w:tcPr>
            <w:tcW w:w="783" w:type="dxa"/>
            <w:tcBorders>
              <w:top w:val="single" w:sz="4" w:space="0" w:color="000000"/>
              <w:left w:val="single" w:sz="4" w:space="0" w:color="000000"/>
              <w:bottom w:val="single" w:sz="4" w:space="0" w:color="000000"/>
            </w:tcBorders>
          </w:tcPr>
          <w:p w:rsidR="003F2287" w:rsidRDefault="003F2287">
            <w:pPr>
              <w:snapToGrid w:val="0"/>
            </w:pPr>
          </w:p>
        </w:tc>
        <w:tc>
          <w:tcPr>
            <w:tcW w:w="1463" w:type="dxa"/>
            <w:tcBorders>
              <w:top w:val="single" w:sz="4" w:space="0" w:color="000000"/>
              <w:left w:val="single" w:sz="4" w:space="0" w:color="000000"/>
              <w:bottom w:val="single" w:sz="4" w:space="0" w:color="000000"/>
            </w:tcBorders>
          </w:tcPr>
          <w:p w:rsidR="003F2287" w:rsidRDefault="003F2287">
            <w:pPr>
              <w:snapToGrid w:val="0"/>
            </w:pPr>
          </w:p>
        </w:tc>
        <w:tc>
          <w:tcPr>
            <w:tcW w:w="150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r>
              <w:t>Vl,Aj,Př</w:t>
            </w:r>
            <w:proofErr w:type="spellEnd"/>
          </w:p>
        </w:tc>
      </w:tr>
    </w:tbl>
    <w:p w:rsidR="003F2287" w:rsidRDefault="003F2287"/>
    <w:p w:rsidR="003F2287" w:rsidRDefault="003F2287">
      <w:pPr>
        <w:rPr>
          <w:b/>
          <w:u w:val="single"/>
        </w:rPr>
      </w:pPr>
      <w:r>
        <w:rPr>
          <w:b/>
          <w:u w:val="single"/>
        </w:rPr>
        <w:t>4. Multikulturní výchova</w:t>
      </w:r>
    </w:p>
    <w:p w:rsidR="003F2287" w:rsidRDefault="003F2287">
      <w:pPr>
        <w:rPr>
          <w:b/>
          <w:u w:val="single"/>
        </w:rPr>
      </w:pPr>
    </w:p>
    <w:tbl>
      <w:tblPr>
        <w:tblW w:w="0" w:type="auto"/>
        <w:tblInd w:w="-15" w:type="dxa"/>
        <w:tblLayout w:type="fixed"/>
        <w:tblLook w:val="0000" w:firstRow="0" w:lastRow="0" w:firstColumn="0" w:lastColumn="0" w:noHBand="0" w:noVBand="0"/>
      </w:tblPr>
      <w:tblGrid>
        <w:gridCol w:w="336"/>
        <w:gridCol w:w="3749"/>
        <w:gridCol w:w="797"/>
        <w:gridCol w:w="797"/>
        <w:gridCol w:w="836"/>
        <w:gridCol w:w="1457"/>
        <w:gridCol w:w="1487"/>
      </w:tblGrid>
      <w:tr w:rsidR="003F2287">
        <w:tc>
          <w:tcPr>
            <w:tcW w:w="336" w:type="dxa"/>
            <w:tcBorders>
              <w:top w:val="single" w:sz="4" w:space="0" w:color="000000"/>
              <w:left w:val="single" w:sz="4" w:space="0" w:color="000000"/>
              <w:bottom w:val="single" w:sz="4" w:space="0" w:color="000000"/>
            </w:tcBorders>
          </w:tcPr>
          <w:p w:rsidR="003F2287" w:rsidRDefault="003F2287">
            <w:pPr>
              <w:snapToGrid w:val="0"/>
            </w:pPr>
          </w:p>
        </w:tc>
        <w:tc>
          <w:tcPr>
            <w:tcW w:w="3749" w:type="dxa"/>
            <w:tcBorders>
              <w:top w:val="single" w:sz="4" w:space="0" w:color="000000"/>
              <w:left w:val="single" w:sz="4" w:space="0" w:color="000000"/>
              <w:bottom w:val="single" w:sz="4" w:space="0" w:color="000000"/>
            </w:tcBorders>
          </w:tcPr>
          <w:p w:rsidR="003F2287" w:rsidRDefault="003F2287">
            <w:pPr>
              <w:snapToGrid w:val="0"/>
            </w:pPr>
            <w:r>
              <w:t xml:space="preserve">Ročník </w:t>
            </w:r>
          </w:p>
        </w:tc>
        <w:tc>
          <w:tcPr>
            <w:tcW w:w="797" w:type="dxa"/>
            <w:tcBorders>
              <w:top w:val="single" w:sz="4" w:space="0" w:color="000000"/>
              <w:left w:val="single" w:sz="4" w:space="0" w:color="000000"/>
              <w:bottom w:val="single" w:sz="4" w:space="0" w:color="000000"/>
            </w:tcBorders>
          </w:tcPr>
          <w:p w:rsidR="003F2287" w:rsidRDefault="003F2287">
            <w:pPr>
              <w:snapToGrid w:val="0"/>
            </w:pPr>
            <w:r>
              <w:t>1.</w:t>
            </w:r>
          </w:p>
        </w:tc>
        <w:tc>
          <w:tcPr>
            <w:tcW w:w="797" w:type="dxa"/>
            <w:tcBorders>
              <w:top w:val="single" w:sz="4" w:space="0" w:color="000000"/>
              <w:left w:val="single" w:sz="4" w:space="0" w:color="000000"/>
              <w:bottom w:val="single" w:sz="4" w:space="0" w:color="000000"/>
            </w:tcBorders>
          </w:tcPr>
          <w:p w:rsidR="003F2287" w:rsidRDefault="003F2287">
            <w:pPr>
              <w:snapToGrid w:val="0"/>
            </w:pPr>
            <w:r>
              <w:t>2.</w:t>
            </w:r>
          </w:p>
        </w:tc>
        <w:tc>
          <w:tcPr>
            <w:tcW w:w="836" w:type="dxa"/>
            <w:tcBorders>
              <w:top w:val="single" w:sz="4" w:space="0" w:color="000000"/>
              <w:left w:val="single" w:sz="4" w:space="0" w:color="000000"/>
              <w:bottom w:val="single" w:sz="4" w:space="0" w:color="000000"/>
            </w:tcBorders>
          </w:tcPr>
          <w:p w:rsidR="003F2287" w:rsidRDefault="003F2287">
            <w:pPr>
              <w:snapToGrid w:val="0"/>
            </w:pPr>
            <w:r>
              <w:t>3.</w:t>
            </w:r>
          </w:p>
        </w:tc>
        <w:tc>
          <w:tcPr>
            <w:tcW w:w="1457" w:type="dxa"/>
            <w:tcBorders>
              <w:top w:val="single" w:sz="4" w:space="0" w:color="000000"/>
              <w:left w:val="single" w:sz="4" w:space="0" w:color="000000"/>
              <w:bottom w:val="single" w:sz="4" w:space="0" w:color="000000"/>
            </w:tcBorders>
          </w:tcPr>
          <w:p w:rsidR="003F2287" w:rsidRDefault="003F2287">
            <w:pPr>
              <w:snapToGrid w:val="0"/>
            </w:pPr>
            <w:r>
              <w:t>4.</w:t>
            </w:r>
          </w:p>
        </w:tc>
        <w:tc>
          <w:tcPr>
            <w:tcW w:w="1487"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5.</w:t>
            </w:r>
          </w:p>
        </w:tc>
      </w:tr>
      <w:tr w:rsidR="003F2287">
        <w:tc>
          <w:tcPr>
            <w:tcW w:w="336" w:type="dxa"/>
            <w:tcBorders>
              <w:top w:val="single" w:sz="4" w:space="0" w:color="000000"/>
              <w:left w:val="single" w:sz="4" w:space="0" w:color="000000"/>
              <w:bottom w:val="single" w:sz="4" w:space="0" w:color="000000"/>
            </w:tcBorders>
          </w:tcPr>
          <w:p w:rsidR="003F2287" w:rsidRDefault="003F2287">
            <w:pPr>
              <w:snapToGrid w:val="0"/>
            </w:pPr>
            <w:r>
              <w:t>a</w:t>
            </w:r>
          </w:p>
        </w:tc>
        <w:tc>
          <w:tcPr>
            <w:tcW w:w="3749" w:type="dxa"/>
            <w:tcBorders>
              <w:top w:val="single" w:sz="4" w:space="0" w:color="000000"/>
              <w:left w:val="single" w:sz="4" w:space="0" w:color="000000"/>
              <w:bottom w:val="single" w:sz="4" w:space="0" w:color="000000"/>
            </w:tcBorders>
          </w:tcPr>
          <w:p w:rsidR="003F2287" w:rsidRDefault="003F2287">
            <w:pPr>
              <w:snapToGrid w:val="0"/>
            </w:pPr>
            <w:r>
              <w:t>Kulturní diference</w:t>
            </w:r>
          </w:p>
        </w:tc>
        <w:tc>
          <w:tcPr>
            <w:tcW w:w="797" w:type="dxa"/>
            <w:tcBorders>
              <w:top w:val="single" w:sz="4" w:space="0" w:color="000000"/>
              <w:left w:val="single" w:sz="4" w:space="0" w:color="000000"/>
              <w:bottom w:val="single" w:sz="4" w:space="0" w:color="000000"/>
            </w:tcBorders>
          </w:tcPr>
          <w:p w:rsidR="003F2287" w:rsidRDefault="003F2287">
            <w:pPr>
              <w:snapToGrid w:val="0"/>
            </w:pPr>
            <w:proofErr w:type="spellStart"/>
            <w:r>
              <w:t>Vv</w:t>
            </w:r>
            <w:proofErr w:type="spellEnd"/>
          </w:p>
        </w:tc>
        <w:tc>
          <w:tcPr>
            <w:tcW w:w="797" w:type="dxa"/>
            <w:tcBorders>
              <w:top w:val="single" w:sz="4" w:space="0" w:color="000000"/>
              <w:left w:val="single" w:sz="4" w:space="0" w:color="000000"/>
              <w:bottom w:val="single" w:sz="4" w:space="0" w:color="000000"/>
            </w:tcBorders>
          </w:tcPr>
          <w:p w:rsidR="003F2287" w:rsidRDefault="003F2287">
            <w:pPr>
              <w:snapToGrid w:val="0"/>
            </w:pPr>
            <w:proofErr w:type="spellStart"/>
            <w:r>
              <w:t>Vv</w:t>
            </w:r>
            <w:proofErr w:type="spellEnd"/>
          </w:p>
        </w:tc>
        <w:tc>
          <w:tcPr>
            <w:tcW w:w="836" w:type="dxa"/>
            <w:tcBorders>
              <w:top w:val="single" w:sz="4" w:space="0" w:color="000000"/>
              <w:left w:val="single" w:sz="4" w:space="0" w:color="000000"/>
              <w:bottom w:val="single" w:sz="4" w:space="0" w:color="000000"/>
            </w:tcBorders>
          </w:tcPr>
          <w:p w:rsidR="003F2287" w:rsidRDefault="003F2287">
            <w:pPr>
              <w:snapToGrid w:val="0"/>
            </w:pPr>
          </w:p>
        </w:tc>
        <w:tc>
          <w:tcPr>
            <w:tcW w:w="1457" w:type="dxa"/>
            <w:tcBorders>
              <w:top w:val="single" w:sz="4" w:space="0" w:color="000000"/>
              <w:left w:val="single" w:sz="4" w:space="0" w:color="000000"/>
              <w:bottom w:val="single" w:sz="4" w:space="0" w:color="000000"/>
            </w:tcBorders>
          </w:tcPr>
          <w:p w:rsidR="003F2287" w:rsidRDefault="003F2287">
            <w:pPr>
              <w:snapToGrid w:val="0"/>
            </w:pPr>
            <w:proofErr w:type="spellStart"/>
            <w:r>
              <w:t>Hv,Čj</w:t>
            </w:r>
            <w:proofErr w:type="spellEnd"/>
          </w:p>
        </w:tc>
        <w:tc>
          <w:tcPr>
            <w:tcW w:w="1487"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r>
              <w:t>Hv,</w:t>
            </w:r>
            <w:proofErr w:type="gramStart"/>
            <w:r>
              <w:t>Čj,Aj</w:t>
            </w:r>
            <w:proofErr w:type="spellEnd"/>
            <w:proofErr w:type="gramEnd"/>
          </w:p>
        </w:tc>
      </w:tr>
      <w:tr w:rsidR="003F2287">
        <w:tc>
          <w:tcPr>
            <w:tcW w:w="336" w:type="dxa"/>
            <w:tcBorders>
              <w:top w:val="single" w:sz="4" w:space="0" w:color="000000"/>
              <w:left w:val="single" w:sz="4" w:space="0" w:color="000000"/>
              <w:bottom w:val="single" w:sz="4" w:space="0" w:color="000000"/>
            </w:tcBorders>
          </w:tcPr>
          <w:p w:rsidR="003F2287" w:rsidRDefault="003F2287">
            <w:pPr>
              <w:snapToGrid w:val="0"/>
            </w:pPr>
            <w:r>
              <w:t>b</w:t>
            </w:r>
          </w:p>
        </w:tc>
        <w:tc>
          <w:tcPr>
            <w:tcW w:w="3749" w:type="dxa"/>
            <w:tcBorders>
              <w:top w:val="single" w:sz="4" w:space="0" w:color="000000"/>
              <w:left w:val="single" w:sz="4" w:space="0" w:color="000000"/>
              <w:bottom w:val="single" w:sz="4" w:space="0" w:color="000000"/>
            </w:tcBorders>
          </w:tcPr>
          <w:p w:rsidR="003F2287" w:rsidRDefault="003F2287">
            <w:pPr>
              <w:snapToGrid w:val="0"/>
            </w:pPr>
            <w:r>
              <w:t>Lidské vztahy</w:t>
            </w:r>
          </w:p>
        </w:tc>
        <w:tc>
          <w:tcPr>
            <w:tcW w:w="797" w:type="dxa"/>
            <w:tcBorders>
              <w:top w:val="single" w:sz="4" w:space="0" w:color="000000"/>
              <w:left w:val="single" w:sz="4" w:space="0" w:color="000000"/>
              <w:bottom w:val="single" w:sz="4" w:space="0" w:color="000000"/>
            </w:tcBorders>
          </w:tcPr>
          <w:p w:rsidR="003F2287" w:rsidRDefault="003F2287">
            <w:pPr>
              <w:snapToGrid w:val="0"/>
            </w:pPr>
            <w:proofErr w:type="spellStart"/>
            <w:r>
              <w:t>Vv,Čj</w:t>
            </w:r>
            <w:proofErr w:type="spellEnd"/>
          </w:p>
        </w:tc>
        <w:tc>
          <w:tcPr>
            <w:tcW w:w="797" w:type="dxa"/>
            <w:tcBorders>
              <w:top w:val="single" w:sz="4" w:space="0" w:color="000000"/>
              <w:left w:val="single" w:sz="4" w:space="0" w:color="000000"/>
              <w:bottom w:val="single" w:sz="4" w:space="0" w:color="000000"/>
            </w:tcBorders>
          </w:tcPr>
          <w:p w:rsidR="003F2287" w:rsidRDefault="003F2287">
            <w:pPr>
              <w:snapToGrid w:val="0"/>
            </w:pPr>
            <w:proofErr w:type="spellStart"/>
            <w:r>
              <w:t>Vv,Čj</w:t>
            </w:r>
            <w:proofErr w:type="spellEnd"/>
          </w:p>
        </w:tc>
        <w:tc>
          <w:tcPr>
            <w:tcW w:w="836" w:type="dxa"/>
            <w:tcBorders>
              <w:top w:val="single" w:sz="4" w:space="0" w:color="000000"/>
              <w:left w:val="single" w:sz="4" w:space="0" w:color="000000"/>
              <w:bottom w:val="single" w:sz="4" w:space="0" w:color="000000"/>
            </w:tcBorders>
          </w:tcPr>
          <w:p w:rsidR="003F2287" w:rsidRDefault="003F2287">
            <w:pPr>
              <w:snapToGrid w:val="0"/>
            </w:pPr>
            <w:proofErr w:type="spellStart"/>
            <w:r>
              <w:t>Pč,Čj</w:t>
            </w:r>
            <w:proofErr w:type="spellEnd"/>
          </w:p>
        </w:tc>
        <w:tc>
          <w:tcPr>
            <w:tcW w:w="1457" w:type="dxa"/>
            <w:tcBorders>
              <w:top w:val="single" w:sz="4" w:space="0" w:color="000000"/>
              <w:left w:val="single" w:sz="4" w:space="0" w:color="000000"/>
              <w:bottom w:val="single" w:sz="4" w:space="0" w:color="000000"/>
            </w:tcBorders>
          </w:tcPr>
          <w:p w:rsidR="003F2287" w:rsidRDefault="003F2287">
            <w:pPr>
              <w:snapToGrid w:val="0"/>
            </w:pPr>
            <w:proofErr w:type="spellStart"/>
            <w:r>
              <w:t>Pč,Hv,Čj,Vl</w:t>
            </w:r>
            <w:proofErr w:type="spellEnd"/>
            <w:r>
              <w:t>,</w:t>
            </w:r>
          </w:p>
          <w:p w:rsidR="003F2287" w:rsidRDefault="003F2287">
            <w:r>
              <w:t>Aj</w:t>
            </w:r>
          </w:p>
        </w:tc>
        <w:tc>
          <w:tcPr>
            <w:tcW w:w="1487"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r>
              <w:t>Pč,Hv,</w:t>
            </w:r>
            <w:proofErr w:type="gramStart"/>
            <w:r>
              <w:t>Čj,Aj</w:t>
            </w:r>
            <w:proofErr w:type="spellEnd"/>
            <w:proofErr w:type="gramEnd"/>
            <w:r>
              <w:t>,</w:t>
            </w:r>
          </w:p>
          <w:p w:rsidR="003F2287" w:rsidRDefault="003F2287">
            <w:proofErr w:type="spellStart"/>
            <w:r>
              <w:t>Př</w:t>
            </w:r>
            <w:proofErr w:type="spellEnd"/>
          </w:p>
        </w:tc>
      </w:tr>
      <w:tr w:rsidR="003F2287">
        <w:tc>
          <w:tcPr>
            <w:tcW w:w="336" w:type="dxa"/>
            <w:tcBorders>
              <w:top w:val="single" w:sz="4" w:space="0" w:color="000000"/>
              <w:left w:val="single" w:sz="4" w:space="0" w:color="000000"/>
              <w:bottom w:val="single" w:sz="4" w:space="0" w:color="000000"/>
            </w:tcBorders>
          </w:tcPr>
          <w:p w:rsidR="003F2287" w:rsidRDefault="003F2287">
            <w:pPr>
              <w:snapToGrid w:val="0"/>
            </w:pPr>
            <w:r>
              <w:t>c</w:t>
            </w:r>
          </w:p>
        </w:tc>
        <w:tc>
          <w:tcPr>
            <w:tcW w:w="3749" w:type="dxa"/>
            <w:tcBorders>
              <w:top w:val="single" w:sz="4" w:space="0" w:color="000000"/>
              <w:left w:val="single" w:sz="4" w:space="0" w:color="000000"/>
              <w:bottom w:val="single" w:sz="4" w:space="0" w:color="000000"/>
            </w:tcBorders>
          </w:tcPr>
          <w:p w:rsidR="003F2287" w:rsidRDefault="003F2287">
            <w:pPr>
              <w:snapToGrid w:val="0"/>
            </w:pPr>
            <w:r>
              <w:t>Etnický původ</w:t>
            </w:r>
          </w:p>
        </w:tc>
        <w:tc>
          <w:tcPr>
            <w:tcW w:w="797" w:type="dxa"/>
            <w:tcBorders>
              <w:top w:val="single" w:sz="4" w:space="0" w:color="000000"/>
              <w:left w:val="single" w:sz="4" w:space="0" w:color="000000"/>
              <w:bottom w:val="single" w:sz="4" w:space="0" w:color="000000"/>
            </w:tcBorders>
          </w:tcPr>
          <w:p w:rsidR="003F2287" w:rsidRDefault="003F2287">
            <w:pPr>
              <w:snapToGrid w:val="0"/>
            </w:pPr>
          </w:p>
        </w:tc>
        <w:tc>
          <w:tcPr>
            <w:tcW w:w="797" w:type="dxa"/>
            <w:tcBorders>
              <w:top w:val="single" w:sz="4" w:space="0" w:color="000000"/>
              <w:left w:val="single" w:sz="4" w:space="0" w:color="000000"/>
              <w:bottom w:val="single" w:sz="4" w:space="0" w:color="000000"/>
            </w:tcBorders>
          </w:tcPr>
          <w:p w:rsidR="003F2287" w:rsidRDefault="003F2287">
            <w:pPr>
              <w:snapToGrid w:val="0"/>
            </w:pPr>
          </w:p>
        </w:tc>
        <w:tc>
          <w:tcPr>
            <w:tcW w:w="836" w:type="dxa"/>
            <w:tcBorders>
              <w:top w:val="single" w:sz="4" w:space="0" w:color="000000"/>
              <w:left w:val="single" w:sz="4" w:space="0" w:color="000000"/>
              <w:bottom w:val="single" w:sz="4" w:space="0" w:color="000000"/>
            </w:tcBorders>
          </w:tcPr>
          <w:p w:rsidR="003F2287" w:rsidRDefault="003F2287">
            <w:pPr>
              <w:snapToGrid w:val="0"/>
            </w:pPr>
          </w:p>
        </w:tc>
        <w:tc>
          <w:tcPr>
            <w:tcW w:w="1457" w:type="dxa"/>
            <w:tcBorders>
              <w:top w:val="single" w:sz="4" w:space="0" w:color="000000"/>
              <w:left w:val="single" w:sz="4" w:space="0" w:color="000000"/>
              <w:bottom w:val="single" w:sz="4" w:space="0" w:color="000000"/>
            </w:tcBorders>
          </w:tcPr>
          <w:p w:rsidR="003F2287" w:rsidRDefault="003F2287">
            <w:pPr>
              <w:snapToGrid w:val="0"/>
            </w:pPr>
            <w:proofErr w:type="spellStart"/>
            <w:r>
              <w:t>Pč,Vl</w:t>
            </w:r>
            <w:proofErr w:type="spellEnd"/>
          </w:p>
        </w:tc>
        <w:tc>
          <w:tcPr>
            <w:tcW w:w="1487"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r>
              <w:t>Pč,</w:t>
            </w:r>
            <w:proofErr w:type="gramStart"/>
            <w:r>
              <w:t>Čj,Aj</w:t>
            </w:r>
            <w:proofErr w:type="spellEnd"/>
            <w:proofErr w:type="gramEnd"/>
          </w:p>
        </w:tc>
      </w:tr>
      <w:tr w:rsidR="003F2287">
        <w:tc>
          <w:tcPr>
            <w:tcW w:w="336" w:type="dxa"/>
            <w:tcBorders>
              <w:top w:val="single" w:sz="4" w:space="0" w:color="000000"/>
              <w:left w:val="single" w:sz="4" w:space="0" w:color="000000"/>
              <w:bottom w:val="single" w:sz="4" w:space="0" w:color="000000"/>
            </w:tcBorders>
          </w:tcPr>
          <w:p w:rsidR="003F2287" w:rsidRDefault="003F2287">
            <w:pPr>
              <w:snapToGrid w:val="0"/>
            </w:pPr>
            <w:r>
              <w:t>d</w:t>
            </w:r>
          </w:p>
        </w:tc>
        <w:tc>
          <w:tcPr>
            <w:tcW w:w="3749" w:type="dxa"/>
            <w:tcBorders>
              <w:top w:val="single" w:sz="4" w:space="0" w:color="000000"/>
              <w:left w:val="single" w:sz="4" w:space="0" w:color="000000"/>
              <w:bottom w:val="single" w:sz="4" w:space="0" w:color="000000"/>
            </w:tcBorders>
          </w:tcPr>
          <w:p w:rsidR="003F2287" w:rsidRDefault="003F2287">
            <w:pPr>
              <w:snapToGrid w:val="0"/>
            </w:pPr>
            <w:proofErr w:type="spellStart"/>
            <w:r>
              <w:t>Multikulturalita</w:t>
            </w:r>
            <w:proofErr w:type="spellEnd"/>
          </w:p>
        </w:tc>
        <w:tc>
          <w:tcPr>
            <w:tcW w:w="797" w:type="dxa"/>
            <w:tcBorders>
              <w:top w:val="single" w:sz="4" w:space="0" w:color="000000"/>
              <w:left w:val="single" w:sz="4" w:space="0" w:color="000000"/>
              <w:bottom w:val="single" w:sz="4" w:space="0" w:color="000000"/>
            </w:tcBorders>
          </w:tcPr>
          <w:p w:rsidR="003F2287" w:rsidRDefault="003F2287">
            <w:pPr>
              <w:snapToGrid w:val="0"/>
            </w:pPr>
            <w:proofErr w:type="spellStart"/>
            <w:r>
              <w:t>Tv</w:t>
            </w:r>
            <w:proofErr w:type="spellEnd"/>
          </w:p>
        </w:tc>
        <w:tc>
          <w:tcPr>
            <w:tcW w:w="797" w:type="dxa"/>
            <w:tcBorders>
              <w:top w:val="single" w:sz="4" w:space="0" w:color="000000"/>
              <w:left w:val="single" w:sz="4" w:space="0" w:color="000000"/>
              <w:bottom w:val="single" w:sz="4" w:space="0" w:color="000000"/>
            </w:tcBorders>
          </w:tcPr>
          <w:p w:rsidR="003F2287" w:rsidRDefault="003F2287">
            <w:pPr>
              <w:snapToGrid w:val="0"/>
            </w:pPr>
            <w:proofErr w:type="spellStart"/>
            <w:r>
              <w:t>Tv</w:t>
            </w:r>
            <w:proofErr w:type="spellEnd"/>
          </w:p>
        </w:tc>
        <w:tc>
          <w:tcPr>
            <w:tcW w:w="836" w:type="dxa"/>
            <w:tcBorders>
              <w:top w:val="single" w:sz="4" w:space="0" w:color="000000"/>
              <w:left w:val="single" w:sz="4" w:space="0" w:color="000000"/>
              <w:bottom w:val="single" w:sz="4" w:space="0" w:color="000000"/>
            </w:tcBorders>
          </w:tcPr>
          <w:p w:rsidR="003F2287" w:rsidRDefault="003F2287">
            <w:pPr>
              <w:snapToGrid w:val="0"/>
            </w:pPr>
            <w:proofErr w:type="spellStart"/>
            <w:r>
              <w:t>Tv,Hv</w:t>
            </w:r>
            <w:proofErr w:type="spellEnd"/>
          </w:p>
        </w:tc>
        <w:tc>
          <w:tcPr>
            <w:tcW w:w="1457" w:type="dxa"/>
            <w:tcBorders>
              <w:top w:val="single" w:sz="4" w:space="0" w:color="000000"/>
              <w:left w:val="single" w:sz="4" w:space="0" w:color="000000"/>
              <w:bottom w:val="single" w:sz="4" w:space="0" w:color="000000"/>
            </w:tcBorders>
          </w:tcPr>
          <w:p w:rsidR="003F2287" w:rsidRDefault="003F2287">
            <w:pPr>
              <w:snapToGrid w:val="0"/>
            </w:pPr>
            <w:proofErr w:type="spellStart"/>
            <w:r>
              <w:t>Tv,Hv</w:t>
            </w:r>
            <w:proofErr w:type="spellEnd"/>
          </w:p>
        </w:tc>
        <w:tc>
          <w:tcPr>
            <w:tcW w:w="1487"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r>
              <w:t>Tv,Hv,Aj</w:t>
            </w:r>
            <w:proofErr w:type="spellEnd"/>
          </w:p>
        </w:tc>
      </w:tr>
      <w:tr w:rsidR="003F2287">
        <w:tc>
          <w:tcPr>
            <w:tcW w:w="336" w:type="dxa"/>
            <w:tcBorders>
              <w:top w:val="single" w:sz="4" w:space="0" w:color="000000"/>
              <w:left w:val="single" w:sz="4" w:space="0" w:color="000000"/>
              <w:bottom w:val="single" w:sz="4" w:space="0" w:color="000000"/>
            </w:tcBorders>
          </w:tcPr>
          <w:p w:rsidR="003F2287" w:rsidRDefault="003F2287">
            <w:pPr>
              <w:snapToGrid w:val="0"/>
            </w:pPr>
            <w:r>
              <w:t>e</w:t>
            </w:r>
          </w:p>
        </w:tc>
        <w:tc>
          <w:tcPr>
            <w:tcW w:w="3749" w:type="dxa"/>
            <w:tcBorders>
              <w:top w:val="single" w:sz="4" w:space="0" w:color="000000"/>
              <w:left w:val="single" w:sz="4" w:space="0" w:color="000000"/>
              <w:bottom w:val="single" w:sz="4" w:space="0" w:color="000000"/>
            </w:tcBorders>
          </w:tcPr>
          <w:p w:rsidR="003F2287" w:rsidRDefault="003F2287">
            <w:pPr>
              <w:snapToGrid w:val="0"/>
            </w:pPr>
            <w:r>
              <w:t xml:space="preserve">Princip sociálního smíru a </w:t>
            </w:r>
            <w:proofErr w:type="spellStart"/>
            <w:r>
              <w:t>solodarity</w:t>
            </w:r>
            <w:proofErr w:type="spellEnd"/>
          </w:p>
        </w:tc>
        <w:tc>
          <w:tcPr>
            <w:tcW w:w="797" w:type="dxa"/>
            <w:tcBorders>
              <w:top w:val="single" w:sz="4" w:space="0" w:color="000000"/>
              <w:left w:val="single" w:sz="4" w:space="0" w:color="000000"/>
              <w:bottom w:val="single" w:sz="4" w:space="0" w:color="000000"/>
            </w:tcBorders>
          </w:tcPr>
          <w:p w:rsidR="003F2287" w:rsidRDefault="003F2287">
            <w:pPr>
              <w:snapToGrid w:val="0"/>
            </w:pPr>
          </w:p>
        </w:tc>
        <w:tc>
          <w:tcPr>
            <w:tcW w:w="797" w:type="dxa"/>
            <w:tcBorders>
              <w:top w:val="single" w:sz="4" w:space="0" w:color="000000"/>
              <w:left w:val="single" w:sz="4" w:space="0" w:color="000000"/>
              <w:bottom w:val="single" w:sz="4" w:space="0" w:color="000000"/>
            </w:tcBorders>
          </w:tcPr>
          <w:p w:rsidR="003F2287" w:rsidRDefault="003F2287">
            <w:pPr>
              <w:snapToGrid w:val="0"/>
            </w:pPr>
          </w:p>
        </w:tc>
        <w:tc>
          <w:tcPr>
            <w:tcW w:w="836" w:type="dxa"/>
            <w:tcBorders>
              <w:top w:val="single" w:sz="4" w:space="0" w:color="000000"/>
              <w:left w:val="single" w:sz="4" w:space="0" w:color="000000"/>
              <w:bottom w:val="single" w:sz="4" w:space="0" w:color="000000"/>
            </w:tcBorders>
          </w:tcPr>
          <w:p w:rsidR="003F2287" w:rsidRDefault="003F2287">
            <w:pPr>
              <w:snapToGrid w:val="0"/>
            </w:pPr>
            <w:proofErr w:type="spellStart"/>
            <w:r>
              <w:t>Vv</w:t>
            </w:r>
            <w:proofErr w:type="spellEnd"/>
          </w:p>
        </w:tc>
        <w:tc>
          <w:tcPr>
            <w:tcW w:w="1457" w:type="dxa"/>
            <w:tcBorders>
              <w:top w:val="single" w:sz="4" w:space="0" w:color="000000"/>
              <w:left w:val="single" w:sz="4" w:space="0" w:color="000000"/>
              <w:bottom w:val="single" w:sz="4" w:space="0" w:color="000000"/>
            </w:tcBorders>
          </w:tcPr>
          <w:p w:rsidR="003F2287" w:rsidRDefault="003F2287">
            <w:pPr>
              <w:snapToGrid w:val="0"/>
            </w:pPr>
            <w:proofErr w:type="spellStart"/>
            <w:r>
              <w:t>Vv</w:t>
            </w:r>
            <w:proofErr w:type="spellEnd"/>
          </w:p>
        </w:tc>
        <w:tc>
          <w:tcPr>
            <w:tcW w:w="1487"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r>
              <w:t>Vv,Aj</w:t>
            </w:r>
            <w:proofErr w:type="spellEnd"/>
          </w:p>
        </w:tc>
      </w:tr>
    </w:tbl>
    <w:p w:rsidR="003F2287" w:rsidRDefault="003F2287"/>
    <w:p w:rsidR="003F2287" w:rsidRDefault="003F2287">
      <w:pPr>
        <w:rPr>
          <w:b/>
          <w:u w:val="single"/>
        </w:rPr>
      </w:pPr>
      <w:r>
        <w:rPr>
          <w:b/>
          <w:u w:val="single"/>
        </w:rPr>
        <w:t>5. Environmentální výchova</w:t>
      </w:r>
    </w:p>
    <w:p w:rsidR="003F2287" w:rsidRDefault="003F2287"/>
    <w:tbl>
      <w:tblPr>
        <w:tblW w:w="0" w:type="auto"/>
        <w:tblInd w:w="-15" w:type="dxa"/>
        <w:tblLayout w:type="fixed"/>
        <w:tblLook w:val="0000" w:firstRow="0" w:lastRow="0" w:firstColumn="0" w:lastColumn="0" w:noHBand="0" w:noVBand="0"/>
      </w:tblPr>
      <w:tblGrid>
        <w:gridCol w:w="336"/>
        <w:gridCol w:w="3102"/>
        <w:gridCol w:w="1190"/>
        <w:gridCol w:w="1194"/>
        <w:gridCol w:w="1190"/>
        <w:gridCol w:w="1443"/>
        <w:gridCol w:w="1173"/>
      </w:tblGrid>
      <w:tr w:rsidR="003F2287">
        <w:tc>
          <w:tcPr>
            <w:tcW w:w="336" w:type="dxa"/>
            <w:tcBorders>
              <w:top w:val="single" w:sz="4" w:space="0" w:color="000000"/>
              <w:left w:val="single" w:sz="4" w:space="0" w:color="000000"/>
              <w:bottom w:val="single" w:sz="4" w:space="0" w:color="000000"/>
            </w:tcBorders>
          </w:tcPr>
          <w:p w:rsidR="003F2287" w:rsidRDefault="003F2287">
            <w:pPr>
              <w:snapToGrid w:val="0"/>
            </w:pPr>
          </w:p>
        </w:tc>
        <w:tc>
          <w:tcPr>
            <w:tcW w:w="3102" w:type="dxa"/>
            <w:tcBorders>
              <w:top w:val="single" w:sz="4" w:space="0" w:color="000000"/>
              <w:left w:val="single" w:sz="4" w:space="0" w:color="000000"/>
              <w:bottom w:val="single" w:sz="4" w:space="0" w:color="000000"/>
            </w:tcBorders>
          </w:tcPr>
          <w:p w:rsidR="003F2287" w:rsidRDefault="003F2287">
            <w:pPr>
              <w:snapToGrid w:val="0"/>
            </w:pPr>
            <w:r>
              <w:t>Ročník</w:t>
            </w:r>
          </w:p>
        </w:tc>
        <w:tc>
          <w:tcPr>
            <w:tcW w:w="1190" w:type="dxa"/>
            <w:tcBorders>
              <w:top w:val="single" w:sz="4" w:space="0" w:color="000000"/>
              <w:left w:val="single" w:sz="4" w:space="0" w:color="000000"/>
              <w:bottom w:val="single" w:sz="4" w:space="0" w:color="000000"/>
            </w:tcBorders>
          </w:tcPr>
          <w:p w:rsidR="003F2287" w:rsidRDefault="003F2287">
            <w:pPr>
              <w:snapToGrid w:val="0"/>
            </w:pPr>
            <w:r>
              <w:t>1.</w:t>
            </w:r>
          </w:p>
        </w:tc>
        <w:tc>
          <w:tcPr>
            <w:tcW w:w="1194" w:type="dxa"/>
            <w:tcBorders>
              <w:top w:val="single" w:sz="4" w:space="0" w:color="000000"/>
              <w:left w:val="single" w:sz="4" w:space="0" w:color="000000"/>
              <w:bottom w:val="single" w:sz="4" w:space="0" w:color="000000"/>
            </w:tcBorders>
          </w:tcPr>
          <w:p w:rsidR="003F2287" w:rsidRDefault="003F2287">
            <w:pPr>
              <w:snapToGrid w:val="0"/>
            </w:pPr>
            <w:r>
              <w:t>2.</w:t>
            </w:r>
          </w:p>
        </w:tc>
        <w:tc>
          <w:tcPr>
            <w:tcW w:w="1190" w:type="dxa"/>
            <w:tcBorders>
              <w:top w:val="single" w:sz="4" w:space="0" w:color="000000"/>
              <w:left w:val="single" w:sz="4" w:space="0" w:color="000000"/>
              <w:bottom w:val="single" w:sz="4" w:space="0" w:color="000000"/>
            </w:tcBorders>
          </w:tcPr>
          <w:p w:rsidR="003F2287" w:rsidRDefault="003F2287">
            <w:pPr>
              <w:snapToGrid w:val="0"/>
            </w:pPr>
            <w:r>
              <w:t>3.</w:t>
            </w:r>
          </w:p>
        </w:tc>
        <w:tc>
          <w:tcPr>
            <w:tcW w:w="1443" w:type="dxa"/>
            <w:tcBorders>
              <w:top w:val="single" w:sz="4" w:space="0" w:color="000000"/>
              <w:left w:val="single" w:sz="4" w:space="0" w:color="000000"/>
              <w:bottom w:val="single" w:sz="4" w:space="0" w:color="000000"/>
            </w:tcBorders>
          </w:tcPr>
          <w:p w:rsidR="003F2287" w:rsidRDefault="003F2287">
            <w:pPr>
              <w:snapToGrid w:val="0"/>
            </w:pPr>
            <w:r>
              <w:t>4.</w:t>
            </w:r>
          </w:p>
        </w:tc>
        <w:tc>
          <w:tcPr>
            <w:tcW w:w="117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5.</w:t>
            </w:r>
          </w:p>
        </w:tc>
      </w:tr>
      <w:tr w:rsidR="003F2287">
        <w:tc>
          <w:tcPr>
            <w:tcW w:w="336" w:type="dxa"/>
            <w:tcBorders>
              <w:top w:val="single" w:sz="4" w:space="0" w:color="000000"/>
              <w:left w:val="single" w:sz="4" w:space="0" w:color="000000"/>
              <w:bottom w:val="single" w:sz="4" w:space="0" w:color="000000"/>
            </w:tcBorders>
          </w:tcPr>
          <w:p w:rsidR="003F2287" w:rsidRDefault="003F2287">
            <w:pPr>
              <w:snapToGrid w:val="0"/>
            </w:pPr>
            <w:r>
              <w:t>a</w:t>
            </w:r>
          </w:p>
        </w:tc>
        <w:tc>
          <w:tcPr>
            <w:tcW w:w="3102" w:type="dxa"/>
            <w:tcBorders>
              <w:top w:val="single" w:sz="4" w:space="0" w:color="000000"/>
              <w:left w:val="single" w:sz="4" w:space="0" w:color="000000"/>
              <w:bottom w:val="single" w:sz="4" w:space="0" w:color="000000"/>
            </w:tcBorders>
          </w:tcPr>
          <w:p w:rsidR="003F2287" w:rsidRDefault="003F2287">
            <w:pPr>
              <w:snapToGrid w:val="0"/>
            </w:pPr>
            <w:r>
              <w:t>Ekosystémy</w:t>
            </w:r>
          </w:p>
        </w:tc>
        <w:tc>
          <w:tcPr>
            <w:tcW w:w="1190" w:type="dxa"/>
            <w:tcBorders>
              <w:top w:val="single" w:sz="4" w:space="0" w:color="000000"/>
              <w:left w:val="single" w:sz="4" w:space="0" w:color="000000"/>
              <w:bottom w:val="single" w:sz="4" w:space="0" w:color="000000"/>
            </w:tcBorders>
          </w:tcPr>
          <w:p w:rsidR="003F2287" w:rsidRDefault="003F2287">
            <w:pPr>
              <w:snapToGrid w:val="0"/>
            </w:pPr>
            <w:proofErr w:type="spellStart"/>
            <w:r>
              <w:t>Prv</w:t>
            </w:r>
            <w:proofErr w:type="spellEnd"/>
          </w:p>
        </w:tc>
        <w:tc>
          <w:tcPr>
            <w:tcW w:w="1194" w:type="dxa"/>
            <w:tcBorders>
              <w:top w:val="single" w:sz="4" w:space="0" w:color="000000"/>
              <w:left w:val="single" w:sz="4" w:space="0" w:color="000000"/>
              <w:bottom w:val="single" w:sz="4" w:space="0" w:color="000000"/>
            </w:tcBorders>
          </w:tcPr>
          <w:p w:rsidR="003F2287" w:rsidRDefault="003F2287">
            <w:pPr>
              <w:snapToGrid w:val="0"/>
            </w:pPr>
            <w:proofErr w:type="spellStart"/>
            <w:r>
              <w:t>Prv</w:t>
            </w:r>
            <w:proofErr w:type="spellEnd"/>
          </w:p>
        </w:tc>
        <w:tc>
          <w:tcPr>
            <w:tcW w:w="1190" w:type="dxa"/>
            <w:tcBorders>
              <w:top w:val="single" w:sz="4" w:space="0" w:color="000000"/>
              <w:left w:val="single" w:sz="4" w:space="0" w:color="000000"/>
              <w:bottom w:val="single" w:sz="4" w:space="0" w:color="000000"/>
            </w:tcBorders>
          </w:tcPr>
          <w:p w:rsidR="003F2287" w:rsidRDefault="003F2287">
            <w:pPr>
              <w:snapToGrid w:val="0"/>
            </w:pPr>
            <w:proofErr w:type="spellStart"/>
            <w:r>
              <w:t>Prv</w:t>
            </w:r>
            <w:proofErr w:type="spellEnd"/>
          </w:p>
        </w:tc>
        <w:tc>
          <w:tcPr>
            <w:tcW w:w="1443" w:type="dxa"/>
            <w:tcBorders>
              <w:top w:val="single" w:sz="4" w:space="0" w:color="000000"/>
              <w:left w:val="single" w:sz="4" w:space="0" w:color="000000"/>
              <w:bottom w:val="single" w:sz="4" w:space="0" w:color="000000"/>
            </w:tcBorders>
          </w:tcPr>
          <w:p w:rsidR="003F2287" w:rsidRDefault="003F2287">
            <w:pPr>
              <w:snapToGrid w:val="0"/>
            </w:pPr>
            <w:proofErr w:type="spellStart"/>
            <w:r>
              <w:t>Vl,Př</w:t>
            </w:r>
            <w:proofErr w:type="spellEnd"/>
          </w:p>
        </w:tc>
        <w:tc>
          <w:tcPr>
            <w:tcW w:w="117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r>
              <w:t>Př,Čj</w:t>
            </w:r>
            <w:proofErr w:type="spellEnd"/>
          </w:p>
        </w:tc>
      </w:tr>
      <w:tr w:rsidR="003F2287">
        <w:tc>
          <w:tcPr>
            <w:tcW w:w="336" w:type="dxa"/>
            <w:tcBorders>
              <w:top w:val="single" w:sz="4" w:space="0" w:color="000000"/>
              <w:left w:val="single" w:sz="4" w:space="0" w:color="000000"/>
              <w:bottom w:val="single" w:sz="4" w:space="0" w:color="000000"/>
            </w:tcBorders>
          </w:tcPr>
          <w:p w:rsidR="003F2287" w:rsidRDefault="003F2287">
            <w:pPr>
              <w:snapToGrid w:val="0"/>
            </w:pPr>
            <w:r>
              <w:t>b</w:t>
            </w:r>
          </w:p>
        </w:tc>
        <w:tc>
          <w:tcPr>
            <w:tcW w:w="3102" w:type="dxa"/>
            <w:tcBorders>
              <w:top w:val="single" w:sz="4" w:space="0" w:color="000000"/>
              <w:left w:val="single" w:sz="4" w:space="0" w:color="000000"/>
              <w:bottom w:val="single" w:sz="4" w:space="0" w:color="000000"/>
            </w:tcBorders>
          </w:tcPr>
          <w:p w:rsidR="003F2287" w:rsidRDefault="003F2287">
            <w:pPr>
              <w:snapToGrid w:val="0"/>
            </w:pPr>
            <w:r>
              <w:t>Základní podmínky života</w:t>
            </w:r>
          </w:p>
        </w:tc>
        <w:tc>
          <w:tcPr>
            <w:tcW w:w="1190" w:type="dxa"/>
            <w:tcBorders>
              <w:top w:val="single" w:sz="4" w:space="0" w:color="000000"/>
              <w:left w:val="single" w:sz="4" w:space="0" w:color="000000"/>
              <w:bottom w:val="single" w:sz="4" w:space="0" w:color="000000"/>
            </w:tcBorders>
          </w:tcPr>
          <w:p w:rsidR="003F2287" w:rsidRDefault="003F2287">
            <w:pPr>
              <w:snapToGrid w:val="0"/>
            </w:pPr>
            <w:proofErr w:type="spellStart"/>
            <w:r>
              <w:t>Prv,Čj</w:t>
            </w:r>
            <w:proofErr w:type="spellEnd"/>
          </w:p>
        </w:tc>
        <w:tc>
          <w:tcPr>
            <w:tcW w:w="1194" w:type="dxa"/>
            <w:tcBorders>
              <w:top w:val="single" w:sz="4" w:space="0" w:color="000000"/>
              <w:left w:val="single" w:sz="4" w:space="0" w:color="000000"/>
              <w:bottom w:val="single" w:sz="4" w:space="0" w:color="000000"/>
            </w:tcBorders>
          </w:tcPr>
          <w:p w:rsidR="003F2287" w:rsidRDefault="003F2287">
            <w:pPr>
              <w:snapToGrid w:val="0"/>
            </w:pPr>
            <w:proofErr w:type="spellStart"/>
            <w:r>
              <w:t>Pč,Prv</w:t>
            </w:r>
            <w:proofErr w:type="spellEnd"/>
            <w:r>
              <w:t xml:space="preserve">, </w:t>
            </w:r>
            <w:proofErr w:type="spellStart"/>
            <w:r>
              <w:t>Čj</w:t>
            </w:r>
            <w:proofErr w:type="spellEnd"/>
          </w:p>
        </w:tc>
        <w:tc>
          <w:tcPr>
            <w:tcW w:w="1190" w:type="dxa"/>
            <w:tcBorders>
              <w:top w:val="single" w:sz="4" w:space="0" w:color="000000"/>
              <w:left w:val="single" w:sz="4" w:space="0" w:color="000000"/>
              <w:bottom w:val="single" w:sz="4" w:space="0" w:color="000000"/>
            </w:tcBorders>
          </w:tcPr>
          <w:p w:rsidR="003F2287" w:rsidRDefault="003F2287">
            <w:pPr>
              <w:snapToGrid w:val="0"/>
            </w:pPr>
            <w:proofErr w:type="spellStart"/>
            <w:r>
              <w:t>Prv,Čj</w:t>
            </w:r>
            <w:proofErr w:type="spellEnd"/>
          </w:p>
        </w:tc>
        <w:tc>
          <w:tcPr>
            <w:tcW w:w="1443" w:type="dxa"/>
            <w:tcBorders>
              <w:top w:val="single" w:sz="4" w:space="0" w:color="000000"/>
              <w:left w:val="single" w:sz="4" w:space="0" w:color="000000"/>
              <w:bottom w:val="single" w:sz="4" w:space="0" w:color="000000"/>
            </w:tcBorders>
          </w:tcPr>
          <w:p w:rsidR="003F2287" w:rsidRDefault="003F2287">
            <w:pPr>
              <w:snapToGrid w:val="0"/>
            </w:pPr>
            <w:proofErr w:type="spellStart"/>
            <w:r>
              <w:t>Aj,Př,Čj</w:t>
            </w:r>
            <w:proofErr w:type="spellEnd"/>
          </w:p>
        </w:tc>
        <w:tc>
          <w:tcPr>
            <w:tcW w:w="117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r>
              <w:t>Př,Čj</w:t>
            </w:r>
            <w:proofErr w:type="spellEnd"/>
          </w:p>
        </w:tc>
      </w:tr>
      <w:tr w:rsidR="003F2287">
        <w:tc>
          <w:tcPr>
            <w:tcW w:w="336" w:type="dxa"/>
            <w:tcBorders>
              <w:top w:val="single" w:sz="4" w:space="0" w:color="000000"/>
              <w:left w:val="single" w:sz="4" w:space="0" w:color="000000"/>
              <w:bottom w:val="single" w:sz="4" w:space="0" w:color="000000"/>
            </w:tcBorders>
          </w:tcPr>
          <w:p w:rsidR="003F2287" w:rsidRDefault="003F2287">
            <w:pPr>
              <w:snapToGrid w:val="0"/>
            </w:pPr>
            <w:r>
              <w:lastRenderedPageBreak/>
              <w:t>c</w:t>
            </w:r>
          </w:p>
        </w:tc>
        <w:tc>
          <w:tcPr>
            <w:tcW w:w="3102" w:type="dxa"/>
            <w:tcBorders>
              <w:top w:val="single" w:sz="4" w:space="0" w:color="000000"/>
              <w:left w:val="single" w:sz="4" w:space="0" w:color="000000"/>
              <w:bottom w:val="single" w:sz="4" w:space="0" w:color="000000"/>
            </w:tcBorders>
          </w:tcPr>
          <w:p w:rsidR="003F2287" w:rsidRDefault="003F2287">
            <w:pPr>
              <w:snapToGrid w:val="0"/>
            </w:pPr>
            <w:r>
              <w:t>Lidské aktivity a problémy životného prostředí</w:t>
            </w:r>
          </w:p>
        </w:tc>
        <w:tc>
          <w:tcPr>
            <w:tcW w:w="1190" w:type="dxa"/>
            <w:tcBorders>
              <w:top w:val="single" w:sz="4" w:space="0" w:color="000000"/>
              <w:left w:val="single" w:sz="4" w:space="0" w:color="000000"/>
              <w:bottom w:val="single" w:sz="4" w:space="0" w:color="000000"/>
            </w:tcBorders>
          </w:tcPr>
          <w:p w:rsidR="003F2287" w:rsidRDefault="003F2287">
            <w:pPr>
              <w:snapToGrid w:val="0"/>
            </w:pPr>
            <w:proofErr w:type="spellStart"/>
            <w:r>
              <w:t>Prv,Čj</w:t>
            </w:r>
            <w:proofErr w:type="spellEnd"/>
          </w:p>
        </w:tc>
        <w:tc>
          <w:tcPr>
            <w:tcW w:w="1194" w:type="dxa"/>
            <w:tcBorders>
              <w:top w:val="single" w:sz="4" w:space="0" w:color="000000"/>
              <w:left w:val="single" w:sz="4" w:space="0" w:color="000000"/>
              <w:bottom w:val="single" w:sz="4" w:space="0" w:color="000000"/>
            </w:tcBorders>
          </w:tcPr>
          <w:p w:rsidR="003F2287" w:rsidRDefault="003F2287">
            <w:pPr>
              <w:snapToGrid w:val="0"/>
            </w:pPr>
            <w:proofErr w:type="spellStart"/>
            <w:r>
              <w:t>Prv,Čj</w:t>
            </w:r>
            <w:proofErr w:type="spellEnd"/>
          </w:p>
        </w:tc>
        <w:tc>
          <w:tcPr>
            <w:tcW w:w="1190" w:type="dxa"/>
            <w:tcBorders>
              <w:top w:val="single" w:sz="4" w:space="0" w:color="000000"/>
              <w:left w:val="single" w:sz="4" w:space="0" w:color="000000"/>
              <w:bottom w:val="single" w:sz="4" w:space="0" w:color="000000"/>
            </w:tcBorders>
          </w:tcPr>
          <w:p w:rsidR="003F2287" w:rsidRDefault="003F2287">
            <w:pPr>
              <w:snapToGrid w:val="0"/>
            </w:pPr>
            <w:proofErr w:type="spellStart"/>
            <w:r>
              <w:t>Pč,Prv</w:t>
            </w:r>
            <w:proofErr w:type="spellEnd"/>
            <w:r>
              <w:t>,</w:t>
            </w:r>
          </w:p>
          <w:p w:rsidR="003F2287" w:rsidRDefault="003F2287">
            <w:proofErr w:type="spellStart"/>
            <w:r>
              <w:t>Čj</w:t>
            </w:r>
            <w:proofErr w:type="spellEnd"/>
          </w:p>
        </w:tc>
        <w:tc>
          <w:tcPr>
            <w:tcW w:w="1443" w:type="dxa"/>
            <w:tcBorders>
              <w:top w:val="single" w:sz="4" w:space="0" w:color="000000"/>
              <w:left w:val="single" w:sz="4" w:space="0" w:color="000000"/>
              <w:bottom w:val="single" w:sz="4" w:space="0" w:color="000000"/>
            </w:tcBorders>
          </w:tcPr>
          <w:p w:rsidR="003F2287" w:rsidRDefault="003F2287">
            <w:pPr>
              <w:snapToGrid w:val="0"/>
            </w:pPr>
            <w:proofErr w:type="spellStart"/>
            <w:r>
              <w:t>Př,Čj</w:t>
            </w:r>
            <w:proofErr w:type="spellEnd"/>
          </w:p>
        </w:tc>
        <w:tc>
          <w:tcPr>
            <w:tcW w:w="117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r>
              <w:t>Př,Čj</w:t>
            </w:r>
            <w:proofErr w:type="spellEnd"/>
          </w:p>
        </w:tc>
      </w:tr>
      <w:tr w:rsidR="003F2287">
        <w:tc>
          <w:tcPr>
            <w:tcW w:w="336" w:type="dxa"/>
            <w:tcBorders>
              <w:top w:val="single" w:sz="4" w:space="0" w:color="000000"/>
              <w:left w:val="single" w:sz="4" w:space="0" w:color="000000"/>
              <w:bottom w:val="single" w:sz="4" w:space="0" w:color="000000"/>
            </w:tcBorders>
          </w:tcPr>
          <w:p w:rsidR="003F2287" w:rsidRDefault="003F2287">
            <w:pPr>
              <w:snapToGrid w:val="0"/>
            </w:pPr>
            <w:r>
              <w:t>d</w:t>
            </w:r>
          </w:p>
        </w:tc>
        <w:tc>
          <w:tcPr>
            <w:tcW w:w="3102" w:type="dxa"/>
            <w:tcBorders>
              <w:top w:val="single" w:sz="4" w:space="0" w:color="000000"/>
              <w:left w:val="single" w:sz="4" w:space="0" w:color="000000"/>
              <w:bottom w:val="single" w:sz="4" w:space="0" w:color="000000"/>
            </w:tcBorders>
          </w:tcPr>
          <w:p w:rsidR="003F2287" w:rsidRDefault="003F2287">
            <w:pPr>
              <w:snapToGrid w:val="0"/>
            </w:pPr>
            <w:r>
              <w:t>Vztah člověka k prostředí</w:t>
            </w:r>
          </w:p>
        </w:tc>
        <w:tc>
          <w:tcPr>
            <w:tcW w:w="1190" w:type="dxa"/>
            <w:tcBorders>
              <w:top w:val="single" w:sz="4" w:space="0" w:color="000000"/>
              <w:left w:val="single" w:sz="4" w:space="0" w:color="000000"/>
              <w:bottom w:val="single" w:sz="4" w:space="0" w:color="000000"/>
            </w:tcBorders>
          </w:tcPr>
          <w:p w:rsidR="003F2287" w:rsidRDefault="003F2287">
            <w:pPr>
              <w:snapToGrid w:val="0"/>
            </w:pPr>
            <w:proofErr w:type="spellStart"/>
            <w:r>
              <w:t>Vv,Čj,Prv</w:t>
            </w:r>
            <w:proofErr w:type="spellEnd"/>
          </w:p>
        </w:tc>
        <w:tc>
          <w:tcPr>
            <w:tcW w:w="1194" w:type="dxa"/>
            <w:tcBorders>
              <w:top w:val="single" w:sz="4" w:space="0" w:color="000000"/>
              <w:left w:val="single" w:sz="4" w:space="0" w:color="000000"/>
              <w:bottom w:val="single" w:sz="4" w:space="0" w:color="000000"/>
            </w:tcBorders>
          </w:tcPr>
          <w:p w:rsidR="003F2287" w:rsidRDefault="003F2287">
            <w:pPr>
              <w:snapToGrid w:val="0"/>
            </w:pPr>
            <w:proofErr w:type="spellStart"/>
            <w:r>
              <w:t>Vv,Prv,Čj</w:t>
            </w:r>
            <w:proofErr w:type="spellEnd"/>
          </w:p>
        </w:tc>
        <w:tc>
          <w:tcPr>
            <w:tcW w:w="1190" w:type="dxa"/>
            <w:tcBorders>
              <w:top w:val="single" w:sz="4" w:space="0" w:color="000000"/>
              <w:left w:val="single" w:sz="4" w:space="0" w:color="000000"/>
              <w:bottom w:val="single" w:sz="4" w:space="0" w:color="000000"/>
            </w:tcBorders>
          </w:tcPr>
          <w:p w:rsidR="003F2287" w:rsidRDefault="003F2287">
            <w:pPr>
              <w:snapToGrid w:val="0"/>
            </w:pPr>
            <w:proofErr w:type="spellStart"/>
            <w:r>
              <w:t>Vv,Prv,Čj</w:t>
            </w:r>
            <w:proofErr w:type="spellEnd"/>
          </w:p>
        </w:tc>
        <w:tc>
          <w:tcPr>
            <w:tcW w:w="1443" w:type="dxa"/>
            <w:tcBorders>
              <w:top w:val="single" w:sz="4" w:space="0" w:color="000000"/>
              <w:left w:val="single" w:sz="4" w:space="0" w:color="000000"/>
              <w:bottom w:val="single" w:sz="4" w:space="0" w:color="000000"/>
            </w:tcBorders>
          </w:tcPr>
          <w:p w:rsidR="003F2287" w:rsidRDefault="003F2287">
            <w:pPr>
              <w:snapToGrid w:val="0"/>
            </w:pPr>
            <w:proofErr w:type="spellStart"/>
            <w:r>
              <w:t>Vv,Pč,Vl,Př</w:t>
            </w:r>
            <w:proofErr w:type="spellEnd"/>
            <w:r>
              <w:t>,</w:t>
            </w:r>
          </w:p>
          <w:p w:rsidR="003F2287" w:rsidRDefault="003F2287">
            <w:proofErr w:type="spellStart"/>
            <w:r>
              <w:t>Čj</w:t>
            </w:r>
            <w:proofErr w:type="spellEnd"/>
          </w:p>
        </w:tc>
        <w:tc>
          <w:tcPr>
            <w:tcW w:w="117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r>
              <w:t>Vv,Pč,Př</w:t>
            </w:r>
            <w:proofErr w:type="spellEnd"/>
            <w:r>
              <w:t>,</w:t>
            </w:r>
          </w:p>
          <w:p w:rsidR="003F2287" w:rsidRDefault="003F2287">
            <w:proofErr w:type="spellStart"/>
            <w:r>
              <w:t>Čj</w:t>
            </w:r>
            <w:proofErr w:type="spellEnd"/>
          </w:p>
        </w:tc>
      </w:tr>
    </w:tbl>
    <w:p w:rsidR="003F2287" w:rsidRDefault="003F2287"/>
    <w:p w:rsidR="003F2287" w:rsidRDefault="003F2287"/>
    <w:p w:rsidR="003F2287" w:rsidRDefault="003F2287">
      <w:pPr>
        <w:rPr>
          <w:b/>
          <w:u w:val="single"/>
        </w:rPr>
      </w:pPr>
      <w:r>
        <w:rPr>
          <w:b/>
          <w:u w:val="single"/>
        </w:rPr>
        <w:t>6. Mediální výchova</w:t>
      </w:r>
    </w:p>
    <w:p w:rsidR="003F2287" w:rsidRDefault="003F2287"/>
    <w:tbl>
      <w:tblPr>
        <w:tblW w:w="0" w:type="auto"/>
        <w:tblInd w:w="-15" w:type="dxa"/>
        <w:tblLayout w:type="fixed"/>
        <w:tblLook w:val="0000" w:firstRow="0" w:lastRow="0" w:firstColumn="0" w:lastColumn="0" w:noHBand="0" w:noVBand="0"/>
      </w:tblPr>
      <w:tblGrid>
        <w:gridCol w:w="336"/>
        <w:gridCol w:w="4828"/>
        <w:gridCol w:w="443"/>
        <w:gridCol w:w="443"/>
        <w:gridCol w:w="823"/>
        <w:gridCol w:w="1110"/>
        <w:gridCol w:w="1140"/>
      </w:tblGrid>
      <w:tr w:rsidR="003F2287">
        <w:tc>
          <w:tcPr>
            <w:tcW w:w="336" w:type="dxa"/>
            <w:tcBorders>
              <w:top w:val="single" w:sz="4" w:space="0" w:color="000000"/>
              <w:left w:val="single" w:sz="4" w:space="0" w:color="000000"/>
              <w:bottom w:val="single" w:sz="4" w:space="0" w:color="000000"/>
            </w:tcBorders>
          </w:tcPr>
          <w:p w:rsidR="003F2287" w:rsidRDefault="003F2287">
            <w:pPr>
              <w:snapToGrid w:val="0"/>
            </w:pPr>
          </w:p>
        </w:tc>
        <w:tc>
          <w:tcPr>
            <w:tcW w:w="4828" w:type="dxa"/>
            <w:tcBorders>
              <w:top w:val="single" w:sz="4" w:space="0" w:color="000000"/>
              <w:left w:val="single" w:sz="4" w:space="0" w:color="000000"/>
              <w:bottom w:val="single" w:sz="4" w:space="0" w:color="000000"/>
            </w:tcBorders>
          </w:tcPr>
          <w:p w:rsidR="003F2287" w:rsidRDefault="003F2287">
            <w:pPr>
              <w:snapToGrid w:val="0"/>
            </w:pPr>
            <w:r>
              <w:t>Ročník</w:t>
            </w:r>
          </w:p>
        </w:tc>
        <w:tc>
          <w:tcPr>
            <w:tcW w:w="443" w:type="dxa"/>
            <w:tcBorders>
              <w:top w:val="single" w:sz="4" w:space="0" w:color="000000"/>
              <w:left w:val="single" w:sz="4" w:space="0" w:color="000000"/>
              <w:bottom w:val="single" w:sz="4" w:space="0" w:color="000000"/>
            </w:tcBorders>
          </w:tcPr>
          <w:p w:rsidR="003F2287" w:rsidRDefault="003F2287">
            <w:pPr>
              <w:snapToGrid w:val="0"/>
            </w:pPr>
            <w:r>
              <w:t>1.</w:t>
            </w:r>
          </w:p>
        </w:tc>
        <w:tc>
          <w:tcPr>
            <w:tcW w:w="443" w:type="dxa"/>
            <w:tcBorders>
              <w:top w:val="single" w:sz="4" w:space="0" w:color="000000"/>
              <w:left w:val="single" w:sz="4" w:space="0" w:color="000000"/>
              <w:bottom w:val="single" w:sz="4" w:space="0" w:color="000000"/>
            </w:tcBorders>
          </w:tcPr>
          <w:p w:rsidR="003F2287" w:rsidRDefault="003F2287">
            <w:pPr>
              <w:snapToGrid w:val="0"/>
            </w:pPr>
            <w:r>
              <w:t>2.</w:t>
            </w:r>
          </w:p>
        </w:tc>
        <w:tc>
          <w:tcPr>
            <w:tcW w:w="823" w:type="dxa"/>
            <w:tcBorders>
              <w:top w:val="single" w:sz="4" w:space="0" w:color="000000"/>
              <w:left w:val="single" w:sz="4" w:space="0" w:color="000000"/>
              <w:bottom w:val="single" w:sz="4" w:space="0" w:color="000000"/>
            </w:tcBorders>
          </w:tcPr>
          <w:p w:rsidR="003F2287" w:rsidRDefault="003F2287">
            <w:pPr>
              <w:snapToGrid w:val="0"/>
            </w:pPr>
            <w:r>
              <w:t>3.</w:t>
            </w:r>
          </w:p>
        </w:tc>
        <w:tc>
          <w:tcPr>
            <w:tcW w:w="1110" w:type="dxa"/>
            <w:tcBorders>
              <w:top w:val="single" w:sz="4" w:space="0" w:color="000000"/>
              <w:left w:val="single" w:sz="4" w:space="0" w:color="000000"/>
              <w:bottom w:val="single" w:sz="4" w:space="0" w:color="000000"/>
            </w:tcBorders>
          </w:tcPr>
          <w:p w:rsidR="003F2287" w:rsidRDefault="003F2287">
            <w:pPr>
              <w:snapToGrid w:val="0"/>
            </w:pPr>
            <w:r>
              <w:t>4.</w:t>
            </w:r>
          </w:p>
        </w:tc>
        <w:tc>
          <w:tcPr>
            <w:tcW w:w="114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5.</w:t>
            </w:r>
          </w:p>
        </w:tc>
      </w:tr>
      <w:tr w:rsidR="003F2287">
        <w:tc>
          <w:tcPr>
            <w:tcW w:w="336" w:type="dxa"/>
            <w:tcBorders>
              <w:top w:val="single" w:sz="4" w:space="0" w:color="000000"/>
              <w:left w:val="single" w:sz="4" w:space="0" w:color="000000"/>
              <w:bottom w:val="single" w:sz="4" w:space="0" w:color="000000"/>
            </w:tcBorders>
          </w:tcPr>
          <w:p w:rsidR="003F2287" w:rsidRDefault="003F2287">
            <w:pPr>
              <w:snapToGrid w:val="0"/>
            </w:pPr>
            <w:r>
              <w:t>a</w:t>
            </w:r>
          </w:p>
        </w:tc>
        <w:tc>
          <w:tcPr>
            <w:tcW w:w="4828" w:type="dxa"/>
            <w:tcBorders>
              <w:top w:val="single" w:sz="4" w:space="0" w:color="000000"/>
              <w:left w:val="single" w:sz="4" w:space="0" w:color="000000"/>
              <w:bottom w:val="single" w:sz="4" w:space="0" w:color="000000"/>
            </w:tcBorders>
          </w:tcPr>
          <w:p w:rsidR="003F2287" w:rsidRDefault="003F2287">
            <w:pPr>
              <w:snapToGrid w:val="0"/>
            </w:pPr>
            <w:r>
              <w:t>Kritické čtení a vnímání mediálního sdělení</w:t>
            </w:r>
          </w:p>
        </w:tc>
        <w:tc>
          <w:tcPr>
            <w:tcW w:w="443" w:type="dxa"/>
            <w:tcBorders>
              <w:top w:val="single" w:sz="4" w:space="0" w:color="000000"/>
              <w:left w:val="single" w:sz="4" w:space="0" w:color="000000"/>
              <w:bottom w:val="single" w:sz="4" w:space="0" w:color="000000"/>
            </w:tcBorders>
          </w:tcPr>
          <w:p w:rsidR="003F2287" w:rsidRDefault="003F2287">
            <w:pPr>
              <w:snapToGrid w:val="0"/>
            </w:pPr>
          </w:p>
        </w:tc>
        <w:tc>
          <w:tcPr>
            <w:tcW w:w="443" w:type="dxa"/>
            <w:tcBorders>
              <w:top w:val="single" w:sz="4" w:space="0" w:color="000000"/>
              <w:left w:val="single" w:sz="4" w:space="0" w:color="000000"/>
              <w:bottom w:val="single" w:sz="4" w:space="0" w:color="000000"/>
            </w:tcBorders>
          </w:tcPr>
          <w:p w:rsidR="003F2287" w:rsidRDefault="003F2287">
            <w:pPr>
              <w:snapToGrid w:val="0"/>
            </w:pPr>
          </w:p>
        </w:tc>
        <w:tc>
          <w:tcPr>
            <w:tcW w:w="823" w:type="dxa"/>
            <w:tcBorders>
              <w:top w:val="single" w:sz="4" w:space="0" w:color="000000"/>
              <w:left w:val="single" w:sz="4" w:space="0" w:color="000000"/>
              <w:bottom w:val="single" w:sz="4" w:space="0" w:color="000000"/>
            </w:tcBorders>
          </w:tcPr>
          <w:p w:rsidR="003F2287" w:rsidRDefault="003F2287">
            <w:pPr>
              <w:snapToGrid w:val="0"/>
            </w:pPr>
          </w:p>
        </w:tc>
        <w:tc>
          <w:tcPr>
            <w:tcW w:w="1110" w:type="dxa"/>
            <w:tcBorders>
              <w:top w:val="single" w:sz="4" w:space="0" w:color="000000"/>
              <w:left w:val="single" w:sz="4" w:space="0" w:color="000000"/>
              <w:bottom w:val="single" w:sz="4" w:space="0" w:color="000000"/>
            </w:tcBorders>
          </w:tcPr>
          <w:p w:rsidR="003F2287" w:rsidRDefault="003F2287">
            <w:pPr>
              <w:snapToGrid w:val="0"/>
            </w:pPr>
            <w:proofErr w:type="spellStart"/>
            <w:proofErr w:type="gramStart"/>
            <w:r>
              <w:t>Čj,Ma</w:t>
            </w:r>
            <w:proofErr w:type="spellEnd"/>
            <w:proofErr w:type="gramEnd"/>
          </w:p>
        </w:tc>
        <w:tc>
          <w:tcPr>
            <w:tcW w:w="114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r>
              <w:t>Čj</w:t>
            </w:r>
            <w:proofErr w:type="spellEnd"/>
            <w:r>
              <w:t xml:space="preserve">, </w:t>
            </w:r>
            <w:proofErr w:type="spellStart"/>
            <w:r>
              <w:t>Ma</w:t>
            </w:r>
            <w:proofErr w:type="spellEnd"/>
          </w:p>
        </w:tc>
      </w:tr>
      <w:tr w:rsidR="003F2287">
        <w:tc>
          <w:tcPr>
            <w:tcW w:w="336" w:type="dxa"/>
            <w:tcBorders>
              <w:top w:val="single" w:sz="4" w:space="0" w:color="000000"/>
              <w:left w:val="single" w:sz="4" w:space="0" w:color="000000"/>
              <w:bottom w:val="single" w:sz="4" w:space="0" w:color="000000"/>
            </w:tcBorders>
          </w:tcPr>
          <w:p w:rsidR="003F2287" w:rsidRDefault="003F2287">
            <w:pPr>
              <w:snapToGrid w:val="0"/>
            </w:pPr>
            <w:r>
              <w:t>b</w:t>
            </w:r>
          </w:p>
        </w:tc>
        <w:tc>
          <w:tcPr>
            <w:tcW w:w="4828" w:type="dxa"/>
            <w:tcBorders>
              <w:top w:val="single" w:sz="4" w:space="0" w:color="000000"/>
              <w:left w:val="single" w:sz="4" w:space="0" w:color="000000"/>
              <w:bottom w:val="single" w:sz="4" w:space="0" w:color="000000"/>
            </w:tcBorders>
          </w:tcPr>
          <w:p w:rsidR="003F2287" w:rsidRDefault="003F2287">
            <w:pPr>
              <w:snapToGrid w:val="0"/>
            </w:pPr>
            <w:r>
              <w:t xml:space="preserve">Interpretace </w:t>
            </w:r>
            <w:proofErr w:type="gramStart"/>
            <w:r>
              <w:t>vztahu  mediálních</w:t>
            </w:r>
            <w:proofErr w:type="gramEnd"/>
            <w:r>
              <w:t xml:space="preserve"> sdělení a reality</w:t>
            </w:r>
          </w:p>
        </w:tc>
        <w:tc>
          <w:tcPr>
            <w:tcW w:w="443" w:type="dxa"/>
            <w:tcBorders>
              <w:top w:val="single" w:sz="4" w:space="0" w:color="000000"/>
              <w:left w:val="single" w:sz="4" w:space="0" w:color="000000"/>
              <w:bottom w:val="single" w:sz="4" w:space="0" w:color="000000"/>
            </w:tcBorders>
          </w:tcPr>
          <w:p w:rsidR="003F2287" w:rsidRDefault="003F2287">
            <w:pPr>
              <w:snapToGrid w:val="0"/>
            </w:pPr>
          </w:p>
        </w:tc>
        <w:tc>
          <w:tcPr>
            <w:tcW w:w="443" w:type="dxa"/>
            <w:tcBorders>
              <w:top w:val="single" w:sz="4" w:space="0" w:color="000000"/>
              <w:left w:val="single" w:sz="4" w:space="0" w:color="000000"/>
              <w:bottom w:val="single" w:sz="4" w:space="0" w:color="000000"/>
            </w:tcBorders>
          </w:tcPr>
          <w:p w:rsidR="003F2287" w:rsidRDefault="003F2287">
            <w:pPr>
              <w:snapToGrid w:val="0"/>
            </w:pPr>
            <w:proofErr w:type="spellStart"/>
            <w:r>
              <w:t>Čj</w:t>
            </w:r>
            <w:proofErr w:type="spellEnd"/>
          </w:p>
        </w:tc>
        <w:tc>
          <w:tcPr>
            <w:tcW w:w="823" w:type="dxa"/>
            <w:tcBorders>
              <w:top w:val="single" w:sz="4" w:space="0" w:color="000000"/>
              <w:left w:val="single" w:sz="4" w:space="0" w:color="000000"/>
              <w:bottom w:val="single" w:sz="4" w:space="0" w:color="000000"/>
            </w:tcBorders>
          </w:tcPr>
          <w:p w:rsidR="003F2287" w:rsidRDefault="003F2287">
            <w:pPr>
              <w:snapToGrid w:val="0"/>
            </w:pPr>
            <w:proofErr w:type="spellStart"/>
            <w:proofErr w:type="gramStart"/>
            <w:r>
              <w:t>Čj,Ma</w:t>
            </w:r>
            <w:proofErr w:type="spellEnd"/>
            <w:proofErr w:type="gramEnd"/>
          </w:p>
        </w:tc>
        <w:tc>
          <w:tcPr>
            <w:tcW w:w="1110" w:type="dxa"/>
            <w:tcBorders>
              <w:top w:val="single" w:sz="4" w:space="0" w:color="000000"/>
              <w:left w:val="single" w:sz="4" w:space="0" w:color="000000"/>
              <w:bottom w:val="single" w:sz="4" w:space="0" w:color="000000"/>
            </w:tcBorders>
          </w:tcPr>
          <w:p w:rsidR="003F2287" w:rsidRDefault="003F2287">
            <w:pPr>
              <w:snapToGrid w:val="0"/>
            </w:pPr>
            <w:proofErr w:type="spellStart"/>
            <w:proofErr w:type="gramStart"/>
            <w:r>
              <w:t>Čj,Ma</w:t>
            </w:r>
            <w:proofErr w:type="spellEnd"/>
            <w:proofErr w:type="gramEnd"/>
          </w:p>
        </w:tc>
        <w:tc>
          <w:tcPr>
            <w:tcW w:w="114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r>
              <w:t>Čj</w:t>
            </w:r>
            <w:proofErr w:type="spellEnd"/>
            <w:r>
              <w:t xml:space="preserve">, </w:t>
            </w:r>
            <w:proofErr w:type="spellStart"/>
            <w:r>
              <w:t>Ma</w:t>
            </w:r>
            <w:proofErr w:type="spellEnd"/>
          </w:p>
        </w:tc>
      </w:tr>
      <w:tr w:rsidR="003F2287">
        <w:tc>
          <w:tcPr>
            <w:tcW w:w="336" w:type="dxa"/>
            <w:tcBorders>
              <w:top w:val="single" w:sz="4" w:space="0" w:color="000000"/>
              <w:left w:val="single" w:sz="4" w:space="0" w:color="000000"/>
              <w:bottom w:val="single" w:sz="4" w:space="0" w:color="000000"/>
            </w:tcBorders>
          </w:tcPr>
          <w:p w:rsidR="003F2287" w:rsidRDefault="003F2287">
            <w:pPr>
              <w:snapToGrid w:val="0"/>
            </w:pPr>
            <w:r>
              <w:t>c</w:t>
            </w:r>
          </w:p>
        </w:tc>
        <w:tc>
          <w:tcPr>
            <w:tcW w:w="4828" w:type="dxa"/>
            <w:tcBorders>
              <w:top w:val="single" w:sz="4" w:space="0" w:color="000000"/>
              <w:left w:val="single" w:sz="4" w:space="0" w:color="000000"/>
              <w:bottom w:val="single" w:sz="4" w:space="0" w:color="000000"/>
            </w:tcBorders>
          </w:tcPr>
          <w:p w:rsidR="003F2287" w:rsidRDefault="003F2287">
            <w:pPr>
              <w:snapToGrid w:val="0"/>
            </w:pPr>
            <w:r>
              <w:t>Stavba mediálních sdělení</w:t>
            </w:r>
          </w:p>
        </w:tc>
        <w:tc>
          <w:tcPr>
            <w:tcW w:w="443" w:type="dxa"/>
            <w:tcBorders>
              <w:top w:val="single" w:sz="4" w:space="0" w:color="000000"/>
              <w:left w:val="single" w:sz="4" w:space="0" w:color="000000"/>
              <w:bottom w:val="single" w:sz="4" w:space="0" w:color="000000"/>
            </w:tcBorders>
          </w:tcPr>
          <w:p w:rsidR="003F2287" w:rsidRDefault="003F2287">
            <w:pPr>
              <w:snapToGrid w:val="0"/>
            </w:pPr>
          </w:p>
        </w:tc>
        <w:tc>
          <w:tcPr>
            <w:tcW w:w="443" w:type="dxa"/>
            <w:tcBorders>
              <w:top w:val="single" w:sz="4" w:space="0" w:color="000000"/>
              <w:left w:val="single" w:sz="4" w:space="0" w:color="000000"/>
              <w:bottom w:val="single" w:sz="4" w:space="0" w:color="000000"/>
            </w:tcBorders>
          </w:tcPr>
          <w:p w:rsidR="003F2287" w:rsidRDefault="003F2287">
            <w:pPr>
              <w:snapToGrid w:val="0"/>
            </w:pPr>
          </w:p>
        </w:tc>
        <w:tc>
          <w:tcPr>
            <w:tcW w:w="823" w:type="dxa"/>
            <w:tcBorders>
              <w:top w:val="single" w:sz="4" w:space="0" w:color="000000"/>
              <w:left w:val="single" w:sz="4" w:space="0" w:color="000000"/>
              <w:bottom w:val="single" w:sz="4" w:space="0" w:color="000000"/>
            </w:tcBorders>
          </w:tcPr>
          <w:p w:rsidR="003F2287" w:rsidRDefault="003F2287">
            <w:pPr>
              <w:snapToGrid w:val="0"/>
            </w:pPr>
          </w:p>
        </w:tc>
        <w:tc>
          <w:tcPr>
            <w:tcW w:w="1110" w:type="dxa"/>
            <w:tcBorders>
              <w:top w:val="single" w:sz="4" w:space="0" w:color="000000"/>
              <w:left w:val="single" w:sz="4" w:space="0" w:color="000000"/>
              <w:bottom w:val="single" w:sz="4" w:space="0" w:color="000000"/>
            </w:tcBorders>
          </w:tcPr>
          <w:p w:rsidR="003F2287" w:rsidRDefault="003F2287">
            <w:pPr>
              <w:snapToGrid w:val="0"/>
            </w:pPr>
            <w:proofErr w:type="spellStart"/>
            <w:r>
              <w:t>Čj</w:t>
            </w:r>
            <w:proofErr w:type="spellEnd"/>
          </w:p>
        </w:tc>
        <w:tc>
          <w:tcPr>
            <w:tcW w:w="114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r>
              <w:t>Čj</w:t>
            </w:r>
            <w:proofErr w:type="spellEnd"/>
          </w:p>
        </w:tc>
      </w:tr>
      <w:tr w:rsidR="003F2287">
        <w:tc>
          <w:tcPr>
            <w:tcW w:w="336" w:type="dxa"/>
            <w:tcBorders>
              <w:top w:val="single" w:sz="4" w:space="0" w:color="000000"/>
              <w:left w:val="single" w:sz="4" w:space="0" w:color="000000"/>
              <w:bottom w:val="single" w:sz="4" w:space="0" w:color="000000"/>
            </w:tcBorders>
          </w:tcPr>
          <w:p w:rsidR="003F2287" w:rsidRDefault="003F2287">
            <w:pPr>
              <w:snapToGrid w:val="0"/>
            </w:pPr>
            <w:r>
              <w:t>d</w:t>
            </w:r>
          </w:p>
        </w:tc>
        <w:tc>
          <w:tcPr>
            <w:tcW w:w="4828" w:type="dxa"/>
            <w:tcBorders>
              <w:top w:val="single" w:sz="4" w:space="0" w:color="000000"/>
              <w:left w:val="single" w:sz="4" w:space="0" w:color="000000"/>
              <w:bottom w:val="single" w:sz="4" w:space="0" w:color="000000"/>
            </w:tcBorders>
          </w:tcPr>
          <w:p w:rsidR="003F2287" w:rsidRDefault="003F2287">
            <w:pPr>
              <w:snapToGrid w:val="0"/>
            </w:pPr>
            <w:r>
              <w:t>Vnímání autora mediálních sdělení</w:t>
            </w:r>
          </w:p>
        </w:tc>
        <w:tc>
          <w:tcPr>
            <w:tcW w:w="443" w:type="dxa"/>
            <w:tcBorders>
              <w:top w:val="single" w:sz="4" w:space="0" w:color="000000"/>
              <w:left w:val="single" w:sz="4" w:space="0" w:color="000000"/>
              <w:bottom w:val="single" w:sz="4" w:space="0" w:color="000000"/>
            </w:tcBorders>
          </w:tcPr>
          <w:p w:rsidR="003F2287" w:rsidRDefault="003F2287">
            <w:pPr>
              <w:snapToGrid w:val="0"/>
            </w:pPr>
            <w:proofErr w:type="spellStart"/>
            <w:r>
              <w:t>Čj</w:t>
            </w:r>
            <w:proofErr w:type="spellEnd"/>
          </w:p>
        </w:tc>
        <w:tc>
          <w:tcPr>
            <w:tcW w:w="443" w:type="dxa"/>
            <w:tcBorders>
              <w:top w:val="single" w:sz="4" w:space="0" w:color="000000"/>
              <w:left w:val="single" w:sz="4" w:space="0" w:color="000000"/>
              <w:bottom w:val="single" w:sz="4" w:space="0" w:color="000000"/>
            </w:tcBorders>
          </w:tcPr>
          <w:p w:rsidR="003F2287" w:rsidRDefault="003F2287">
            <w:pPr>
              <w:snapToGrid w:val="0"/>
            </w:pPr>
            <w:proofErr w:type="spellStart"/>
            <w:r>
              <w:t>Čj</w:t>
            </w:r>
            <w:proofErr w:type="spellEnd"/>
          </w:p>
        </w:tc>
        <w:tc>
          <w:tcPr>
            <w:tcW w:w="823" w:type="dxa"/>
            <w:tcBorders>
              <w:top w:val="single" w:sz="4" w:space="0" w:color="000000"/>
              <w:left w:val="single" w:sz="4" w:space="0" w:color="000000"/>
              <w:bottom w:val="single" w:sz="4" w:space="0" w:color="000000"/>
            </w:tcBorders>
          </w:tcPr>
          <w:p w:rsidR="003F2287" w:rsidRDefault="003F2287">
            <w:pPr>
              <w:snapToGrid w:val="0"/>
            </w:pPr>
            <w:proofErr w:type="spellStart"/>
            <w:r>
              <w:t>Čj</w:t>
            </w:r>
            <w:proofErr w:type="spellEnd"/>
          </w:p>
        </w:tc>
        <w:tc>
          <w:tcPr>
            <w:tcW w:w="1110" w:type="dxa"/>
            <w:tcBorders>
              <w:top w:val="single" w:sz="4" w:space="0" w:color="000000"/>
              <w:left w:val="single" w:sz="4" w:space="0" w:color="000000"/>
              <w:bottom w:val="single" w:sz="4" w:space="0" w:color="000000"/>
            </w:tcBorders>
          </w:tcPr>
          <w:p w:rsidR="003F2287" w:rsidRDefault="003F2287">
            <w:pPr>
              <w:snapToGrid w:val="0"/>
            </w:pPr>
            <w:proofErr w:type="spellStart"/>
            <w:r>
              <w:t>Čj</w:t>
            </w:r>
            <w:proofErr w:type="spellEnd"/>
          </w:p>
        </w:tc>
        <w:tc>
          <w:tcPr>
            <w:tcW w:w="114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r>
              <w:t>Čj</w:t>
            </w:r>
            <w:proofErr w:type="spellEnd"/>
          </w:p>
        </w:tc>
      </w:tr>
      <w:tr w:rsidR="003F2287">
        <w:tc>
          <w:tcPr>
            <w:tcW w:w="336" w:type="dxa"/>
            <w:tcBorders>
              <w:top w:val="single" w:sz="4" w:space="0" w:color="000000"/>
              <w:left w:val="single" w:sz="4" w:space="0" w:color="000000"/>
              <w:bottom w:val="single" w:sz="4" w:space="0" w:color="000000"/>
            </w:tcBorders>
          </w:tcPr>
          <w:p w:rsidR="003F2287" w:rsidRDefault="003F2287">
            <w:pPr>
              <w:snapToGrid w:val="0"/>
            </w:pPr>
            <w:r>
              <w:t>e</w:t>
            </w:r>
          </w:p>
        </w:tc>
        <w:tc>
          <w:tcPr>
            <w:tcW w:w="4828" w:type="dxa"/>
            <w:tcBorders>
              <w:top w:val="single" w:sz="4" w:space="0" w:color="000000"/>
              <w:left w:val="single" w:sz="4" w:space="0" w:color="000000"/>
              <w:bottom w:val="single" w:sz="4" w:space="0" w:color="000000"/>
            </w:tcBorders>
          </w:tcPr>
          <w:p w:rsidR="003F2287" w:rsidRDefault="003F2287">
            <w:pPr>
              <w:snapToGrid w:val="0"/>
            </w:pPr>
            <w:r>
              <w:t>Fungování a vliv médií ve společnosti</w:t>
            </w:r>
          </w:p>
        </w:tc>
        <w:tc>
          <w:tcPr>
            <w:tcW w:w="443" w:type="dxa"/>
            <w:tcBorders>
              <w:top w:val="single" w:sz="4" w:space="0" w:color="000000"/>
              <w:left w:val="single" w:sz="4" w:space="0" w:color="000000"/>
              <w:bottom w:val="single" w:sz="4" w:space="0" w:color="000000"/>
            </w:tcBorders>
          </w:tcPr>
          <w:p w:rsidR="003F2287" w:rsidRDefault="003F2287">
            <w:pPr>
              <w:snapToGrid w:val="0"/>
            </w:pPr>
          </w:p>
        </w:tc>
        <w:tc>
          <w:tcPr>
            <w:tcW w:w="443" w:type="dxa"/>
            <w:tcBorders>
              <w:top w:val="single" w:sz="4" w:space="0" w:color="000000"/>
              <w:left w:val="single" w:sz="4" w:space="0" w:color="000000"/>
              <w:bottom w:val="single" w:sz="4" w:space="0" w:color="000000"/>
            </w:tcBorders>
          </w:tcPr>
          <w:p w:rsidR="003F2287" w:rsidRDefault="003F2287">
            <w:pPr>
              <w:snapToGrid w:val="0"/>
            </w:pPr>
          </w:p>
        </w:tc>
        <w:tc>
          <w:tcPr>
            <w:tcW w:w="823" w:type="dxa"/>
            <w:tcBorders>
              <w:top w:val="single" w:sz="4" w:space="0" w:color="000000"/>
              <w:left w:val="single" w:sz="4" w:space="0" w:color="000000"/>
              <w:bottom w:val="single" w:sz="4" w:space="0" w:color="000000"/>
            </w:tcBorders>
          </w:tcPr>
          <w:p w:rsidR="003F2287" w:rsidRDefault="003F2287">
            <w:pPr>
              <w:snapToGrid w:val="0"/>
            </w:pPr>
          </w:p>
        </w:tc>
        <w:tc>
          <w:tcPr>
            <w:tcW w:w="1110" w:type="dxa"/>
            <w:tcBorders>
              <w:top w:val="single" w:sz="4" w:space="0" w:color="000000"/>
              <w:left w:val="single" w:sz="4" w:space="0" w:color="000000"/>
              <w:bottom w:val="single" w:sz="4" w:space="0" w:color="000000"/>
            </w:tcBorders>
          </w:tcPr>
          <w:p w:rsidR="003F2287" w:rsidRDefault="003F2287">
            <w:pPr>
              <w:snapToGrid w:val="0"/>
            </w:pPr>
          </w:p>
        </w:tc>
        <w:tc>
          <w:tcPr>
            <w:tcW w:w="114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Aj</w:t>
            </w:r>
          </w:p>
        </w:tc>
      </w:tr>
      <w:tr w:rsidR="003F2287">
        <w:tc>
          <w:tcPr>
            <w:tcW w:w="336" w:type="dxa"/>
            <w:tcBorders>
              <w:top w:val="single" w:sz="4" w:space="0" w:color="000000"/>
              <w:left w:val="single" w:sz="4" w:space="0" w:color="000000"/>
              <w:bottom w:val="single" w:sz="4" w:space="0" w:color="000000"/>
            </w:tcBorders>
          </w:tcPr>
          <w:p w:rsidR="003F2287" w:rsidRDefault="003F2287">
            <w:pPr>
              <w:snapToGrid w:val="0"/>
            </w:pPr>
            <w:r>
              <w:t>f</w:t>
            </w:r>
          </w:p>
        </w:tc>
        <w:tc>
          <w:tcPr>
            <w:tcW w:w="4828" w:type="dxa"/>
            <w:tcBorders>
              <w:top w:val="single" w:sz="4" w:space="0" w:color="000000"/>
              <w:left w:val="single" w:sz="4" w:space="0" w:color="000000"/>
              <w:bottom w:val="single" w:sz="4" w:space="0" w:color="000000"/>
            </w:tcBorders>
          </w:tcPr>
          <w:p w:rsidR="003F2287" w:rsidRDefault="003F2287">
            <w:pPr>
              <w:snapToGrid w:val="0"/>
            </w:pPr>
            <w:r>
              <w:t>Tvorba mediálního sdělení</w:t>
            </w:r>
          </w:p>
        </w:tc>
        <w:tc>
          <w:tcPr>
            <w:tcW w:w="443" w:type="dxa"/>
            <w:tcBorders>
              <w:top w:val="single" w:sz="4" w:space="0" w:color="000000"/>
              <w:left w:val="single" w:sz="4" w:space="0" w:color="000000"/>
              <w:bottom w:val="single" w:sz="4" w:space="0" w:color="000000"/>
            </w:tcBorders>
          </w:tcPr>
          <w:p w:rsidR="003F2287" w:rsidRDefault="003F2287">
            <w:pPr>
              <w:snapToGrid w:val="0"/>
            </w:pPr>
          </w:p>
        </w:tc>
        <w:tc>
          <w:tcPr>
            <w:tcW w:w="443" w:type="dxa"/>
            <w:tcBorders>
              <w:top w:val="single" w:sz="4" w:space="0" w:color="000000"/>
              <w:left w:val="single" w:sz="4" w:space="0" w:color="000000"/>
              <w:bottom w:val="single" w:sz="4" w:space="0" w:color="000000"/>
            </w:tcBorders>
          </w:tcPr>
          <w:p w:rsidR="003F2287" w:rsidRDefault="003F2287">
            <w:pPr>
              <w:snapToGrid w:val="0"/>
            </w:pPr>
          </w:p>
        </w:tc>
        <w:tc>
          <w:tcPr>
            <w:tcW w:w="823" w:type="dxa"/>
            <w:tcBorders>
              <w:top w:val="single" w:sz="4" w:space="0" w:color="000000"/>
              <w:left w:val="single" w:sz="4" w:space="0" w:color="000000"/>
              <w:bottom w:val="single" w:sz="4" w:space="0" w:color="000000"/>
            </w:tcBorders>
          </w:tcPr>
          <w:p w:rsidR="003F2287" w:rsidRDefault="003F2287">
            <w:pPr>
              <w:snapToGrid w:val="0"/>
            </w:pPr>
            <w:r>
              <w:t>Aj</w:t>
            </w:r>
          </w:p>
        </w:tc>
        <w:tc>
          <w:tcPr>
            <w:tcW w:w="1110" w:type="dxa"/>
            <w:tcBorders>
              <w:top w:val="single" w:sz="4" w:space="0" w:color="000000"/>
              <w:left w:val="single" w:sz="4" w:space="0" w:color="000000"/>
              <w:bottom w:val="single" w:sz="4" w:space="0" w:color="000000"/>
            </w:tcBorders>
          </w:tcPr>
          <w:p w:rsidR="003F2287" w:rsidRDefault="003F2287">
            <w:pPr>
              <w:snapToGrid w:val="0"/>
            </w:pPr>
            <w:proofErr w:type="spellStart"/>
            <w:proofErr w:type="gramStart"/>
            <w:r>
              <w:t>Čj,Aj</w:t>
            </w:r>
            <w:proofErr w:type="spellEnd"/>
            <w:proofErr w:type="gramEnd"/>
          </w:p>
        </w:tc>
        <w:tc>
          <w:tcPr>
            <w:tcW w:w="114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proofErr w:type="gramStart"/>
            <w:r>
              <w:t>Čj,Aj</w:t>
            </w:r>
            <w:proofErr w:type="spellEnd"/>
            <w:proofErr w:type="gramEnd"/>
          </w:p>
        </w:tc>
      </w:tr>
      <w:tr w:rsidR="003F2287">
        <w:tc>
          <w:tcPr>
            <w:tcW w:w="336" w:type="dxa"/>
            <w:tcBorders>
              <w:top w:val="single" w:sz="4" w:space="0" w:color="000000"/>
              <w:left w:val="single" w:sz="4" w:space="0" w:color="000000"/>
              <w:bottom w:val="single" w:sz="4" w:space="0" w:color="000000"/>
            </w:tcBorders>
          </w:tcPr>
          <w:p w:rsidR="003F2287" w:rsidRDefault="003F2287">
            <w:pPr>
              <w:snapToGrid w:val="0"/>
            </w:pPr>
            <w:r>
              <w:t>g</w:t>
            </w:r>
          </w:p>
        </w:tc>
        <w:tc>
          <w:tcPr>
            <w:tcW w:w="4828" w:type="dxa"/>
            <w:tcBorders>
              <w:top w:val="single" w:sz="4" w:space="0" w:color="000000"/>
              <w:left w:val="single" w:sz="4" w:space="0" w:color="000000"/>
              <w:bottom w:val="single" w:sz="4" w:space="0" w:color="000000"/>
            </w:tcBorders>
          </w:tcPr>
          <w:p w:rsidR="003F2287" w:rsidRDefault="003F2287">
            <w:pPr>
              <w:snapToGrid w:val="0"/>
            </w:pPr>
            <w:r>
              <w:t>Práce v realizačním týmu</w:t>
            </w:r>
          </w:p>
        </w:tc>
        <w:tc>
          <w:tcPr>
            <w:tcW w:w="443" w:type="dxa"/>
            <w:tcBorders>
              <w:top w:val="single" w:sz="4" w:space="0" w:color="000000"/>
              <w:left w:val="single" w:sz="4" w:space="0" w:color="000000"/>
              <w:bottom w:val="single" w:sz="4" w:space="0" w:color="000000"/>
            </w:tcBorders>
          </w:tcPr>
          <w:p w:rsidR="003F2287" w:rsidRDefault="003F2287">
            <w:pPr>
              <w:snapToGrid w:val="0"/>
            </w:pPr>
          </w:p>
        </w:tc>
        <w:tc>
          <w:tcPr>
            <w:tcW w:w="443" w:type="dxa"/>
            <w:tcBorders>
              <w:top w:val="single" w:sz="4" w:space="0" w:color="000000"/>
              <w:left w:val="single" w:sz="4" w:space="0" w:color="000000"/>
              <w:bottom w:val="single" w:sz="4" w:space="0" w:color="000000"/>
            </w:tcBorders>
          </w:tcPr>
          <w:p w:rsidR="003F2287" w:rsidRDefault="003F2287">
            <w:pPr>
              <w:snapToGrid w:val="0"/>
            </w:pPr>
          </w:p>
        </w:tc>
        <w:tc>
          <w:tcPr>
            <w:tcW w:w="823" w:type="dxa"/>
            <w:tcBorders>
              <w:top w:val="single" w:sz="4" w:space="0" w:color="000000"/>
              <w:left w:val="single" w:sz="4" w:space="0" w:color="000000"/>
              <w:bottom w:val="single" w:sz="4" w:space="0" w:color="000000"/>
            </w:tcBorders>
          </w:tcPr>
          <w:p w:rsidR="003F2287" w:rsidRDefault="003F2287">
            <w:pPr>
              <w:snapToGrid w:val="0"/>
            </w:pPr>
          </w:p>
        </w:tc>
        <w:tc>
          <w:tcPr>
            <w:tcW w:w="1110" w:type="dxa"/>
            <w:tcBorders>
              <w:top w:val="single" w:sz="4" w:space="0" w:color="000000"/>
              <w:left w:val="single" w:sz="4" w:space="0" w:color="000000"/>
              <w:bottom w:val="single" w:sz="4" w:space="0" w:color="000000"/>
            </w:tcBorders>
          </w:tcPr>
          <w:p w:rsidR="003F2287" w:rsidRDefault="003F2287">
            <w:pPr>
              <w:snapToGrid w:val="0"/>
            </w:pPr>
            <w:proofErr w:type="spellStart"/>
            <w:r>
              <w:t>Ma,Př,Vl</w:t>
            </w:r>
            <w:proofErr w:type="spellEnd"/>
          </w:p>
        </w:tc>
        <w:tc>
          <w:tcPr>
            <w:tcW w:w="114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r>
              <w:t>Ma,Př,Vl</w:t>
            </w:r>
            <w:proofErr w:type="spellEnd"/>
          </w:p>
        </w:tc>
      </w:tr>
    </w:tbl>
    <w:p w:rsidR="003F2287" w:rsidRDefault="003F2287"/>
    <w:p w:rsidR="003F2287" w:rsidRDefault="003F2287">
      <w:pPr>
        <w:jc w:val="center"/>
        <w:rPr>
          <w:b/>
          <w:sz w:val="48"/>
          <w:szCs w:val="48"/>
        </w:rPr>
      </w:pPr>
    </w:p>
    <w:p w:rsidR="003F2287" w:rsidRDefault="003F2287">
      <w:pPr>
        <w:jc w:val="center"/>
        <w:rPr>
          <w:b/>
          <w:sz w:val="48"/>
          <w:szCs w:val="48"/>
        </w:rPr>
      </w:pPr>
      <w:r>
        <w:rPr>
          <w:b/>
          <w:sz w:val="48"/>
          <w:szCs w:val="48"/>
        </w:rPr>
        <w:t>Učební plán</w:t>
      </w:r>
    </w:p>
    <w:p w:rsidR="00B436EF" w:rsidRDefault="00B436EF" w:rsidP="00B436EF">
      <w:pPr>
        <w:pStyle w:val="Nadpis4"/>
        <w:numPr>
          <w:ilvl w:val="0"/>
          <w:numId w:val="29"/>
        </w:numPr>
        <w:suppressAutoHyphens w:val="0"/>
      </w:pPr>
      <w:r>
        <w:t>stupeň 1. – 5. ročník</w:t>
      </w:r>
    </w:p>
    <w:p w:rsidR="00B436EF" w:rsidRPr="00B436EF" w:rsidRDefault="00B436EF" w:rsidP="00B436EF"/>
    <w:tbl>
      <w:tblPr>
        <w:tblW w:w="0" w:type="auto"/>
        <w:tblInd w:w="-110" w:type="dxa"/>
        <w:tblCellMar>
          <w:left w:w="0" w:type="dxa"/>
          <w:right w:w="0" w:type="dxa"/>
        </w:tblCellMar>
        <w:tblLook w:val="04A0" w:firstRow="1" w:lastRow="0" w:firstColumn="1" w:lastColumn="0" w:noHBand="0" w:noVBand="1"/>
      </w:tblPr>
      <w:tblGrid>
        <w:gridCol w:w="1963"/>
        <w:gridCol w:w="1968"/>
        <w:gridCol w:w="17"/>
        <w:gridCol w:w="850"/>
        <w:gridCol w:w="20"/>
        <w:gridCol w:w="831"/>
        <w:gridCol w:w="56"/>
        <w:gridCol w:w="887"/>
        <w:gridCol w:w="49"/>
        <w:gridCol w:w="838"/>
        <w:gridCol w:w="12"/>
        <w:gridCol w:w="851"/>
        <w:gridCol w:w="24"/>
        <w:gridCol w:w="968"/>
      </w:tblGrid>
      <w:tr w:rsidR="00B436EF" w:rsidTr="00B436EF">
        <w:tc>
          <w:tcPr>
            <w:tcW w:w="3931" w:type="dxa"/>
            <w:gridSpan w:val="2"/>
            <w:tcBorders>
              <w:top w:val="thickThinSmallGap" w:sz="24" w:space="0" w:color="auto"/>
              <w:left w:val="single" w:sz="8" w:space="0" w:color="auto"/>
              <w:bottom w:val="thickThinSmallGap" w:sz="24" w:space="0" w:color="auto"/>
              <w:right w:val="single" w:sz="8" w:space="0" w:color="auto"/>
            </w:tcBorders>
            <w:hideMark/>
          </w:tcPr>
          <w:p w:rsidR="00B436EF" w:rsidRDefault="00B436EF">
            <w:r>
              <w:rPr>
                <w:color w:val="000000"/>
              </w:rPr>
              <w:t>Celkem povinně hodin</w:t>
            </w:r>
          </w:p>
        </w:tc>
        <w:tc>
          <w:tcPr>
            <w:tcW w:w="887" w:type="dxa"/>
            <w:gridSpan w:val="3"/>
            <w:tcBorders>
              <w:top w:val="thickThinSmallGap" w:sz="24" w:space="0" w:color="auto"/>
              <w:left w:val="nil"/>
              <w:bottom w:val="thickThinSmallGap" w:sz="24" w:space="0" w:color="auto"/>
              <w:right w:val="single" w:sz="8" w:space="0" w:color="auto"/>
            </w:tcBorders>
            <w:tcMar>
              <w:top w:w="0" w:type="dxa"/>
              <w:left w:w="70" w:type="dxa"/>
              <w:bottom w:w="0" w:type="dxa"/>
              <w:right w:w="70" w:type="dxa"/>
            </w:tcMar>
            <w:hideMark/>
          </w:tcPr>
          <w:p w:rsidR="00B436EF" w:rsidRDefault="00B436EF">
            <w:pPr>
              <w:jc w:val="center"/>
            </w:pPr>
            <w:r>
              <w:t>20</w:t>
            </w:r>
          </w:p>
        </w:tc>
        <w:tc>
          <w:tcPr>
            <w:tcW w:w="887" w:type="dxa"/>
            <w:gridSpan w:val="2"/>
            <w:tcBorders>
              <w:top w:val="thickThinSmallGap" w:sz="24" w:space="0" w:color="auto"/>
              <w:left w:val="nil"/>
              <w:bottom w:val="thickThinSmallGap" w:sz="24" w:space="0" w:color="auto"/>
              <w:right w:val="single" w:sz="8" w:space="0" w:color="auto"/>
            </w:tcBorders>
            <w:tcMar>
              <w:top w:w="0" w:type="dxa"/>
              <w:left w:w="70" w:type="dxa"/>
              <w:bottom w:w="0" w:type="dxa"/>
              <w:right w:w="70" w:type="dxa"/>
            </w:tcMar>
            <w:hideMark/>
          </w:tcPr>
          <w:p w:rsidR="00B436EF" w:rsidRDefault="00B436EF">
            <w:pPr>
              <w:jc w:val="center"/>
            </w:pPr>
            <w:r>
              <w:rPr>
                <w:b/>
                <w:bCs/>
                <w:color w:val="000000"/>
              </w:rPr>
              <w:t>22</w:t>
            </w:r>
          </w:p>
        </w:tc>
        <w:tc>
          <w:tcPr>
            <w:tcW w:w="887" w:type="dxa"/>
            <w:tcBorders>
              <w:top w:val="thickThinSmallGap" w:sz="24" w:space="0" w:color="auto"/>
              <w:left w:val="nil"/>
              <w:bottom w:val="thickThinSmallGap" w:sz="24" w:space="0" w:color="auto"/>
              <w:right w:val="single" w:sz="8" w:space="0" w:color="auto"/>
            </w:tcBorders>
            <w:tcMar>
              <w:top w:w="0" w:type="dxa"/>
              <w:left w:w="70" w:type="dxa"/>
              <w:bottom w:w="0" w:type="dxa"/>
              <w:right w:w="70" w:type="dxa"/>
            </w:tcMar>
            <w:hideMark/>
          </w:tcPr>
          <w:p w:rsidR="00B436EF" w:rsidRDefault="00B436EF">
            <w:pPr>
              <w:jc w:val="center"/>
            </w:pPr>
            <w:r>
              <w:rPr>
                <w:b/>
                <w:bCs/>
                <w:color w:val="000000"/>
              </w:rPr>
              <w:t>25</w:t>
            </w:r>
          </w:p>
        </w:tc>
        <w:tc>
          <w:tcPr>
            <w:tcW w:w="887" w:type="dxa"/>
            <w:gridSpan w:val="2"/>
            <w:tcBorders>
              <w:top w:val="thickThinSmallGap" w:sz="24" w:space="0" w:color="auto"/>
              <w:left w:val="nil"/>
              <w:bottom w:val="thickThinSmallGap" w:sz="24" w:space="0" w:color="auto"/>
              <w:right w:val="single" w:sz="8" w:space="0" w:color="auto"/>
            </w:tcBorders>
            <w:tcMar>
              <w:top w:w="0" w:type="dxa"/>
              <w:left w:w="70" w:type="dxa"/>
              <w:bottom w:w="0" w:type="dxa"/>
              <w:right w:w="70" w:type="dxa"/>
            </w:tcMar>
            <w:hideMark/>
          </w:tcPr>
          <w:p w:rsidR="00B436EF" w:rsidRDefault="00B436EF">
            <w:pPr>
              <w:jc w:val="center"/>
            </w:pPr>
            <w:r>
              <w:rPr>
                <w:b/>
                <w:bCs/>
                <w:color w:val="000000"/>
              </w:rPr>
              <w:t>25</w:t>
            </w:r>
          </w:p>
        </w:tc>
        <w:tc>
          <w:tcPr>
            <w:tcW w:w="887" w:type="dxa"/>
            <w:gridSpan w:val="3"/>
            <w:tcBorders>
              <w:top w:val="thickThinSmallGap" w:sz="24" w:space="0" w:color="auto"/>
              <w:left w:val="nil"/>
              <w:bottom w:val="thickThinSmallGap" w:sz="24" w:space="0" w:color="auto"/>
              <w:right w:val="single" w:sz="8" w:space="0" w:color="auto"/>
            </w:tcBorders>
            <w:tcMar>
              <w:top w:w="0" w:type="dxa"/>
              <w:left w:w="70" w:type="dxa"/>
              <w:bottom w:w="0" w:type="dxa"/>
              <w:right w:w="70" w:type="dxa"/>
            </w:tcMar>
            <w:hideMark/>
          </w:tcPr>
          <w:p w:rsidR="00B436EF" w:rsidRDefault="00B436EF">
            <w:pPr>
              <w:jc w:val="center"/>
            </w:pPr>
            <w:r>
              <w:rPr>
                <w:b/>
                <w:bCs/>
                <w:color w:val="000000"/>
              </w:rPr>
              <w:t>26</w:t>
            </w:r>
          </w:p>
        </w:tc>
        <w:tc>
          <w:tcPr>
            <w:tcW w:w="968" w:type="dxa"/>
            <w:tcBorders>
              <w:top w:val="thickThinSmallGap" w:sz="24" w:space="0" w:color="auto"/>
              <w:left w:val="nil"/>
              <w:bottom w:val="thickThinSmallGap" w:sz="24" w:space="0" w:color="auto"/>
              <w:right w:val="single" w:sz="8" w:space="0" w:color="auto"/>
            </w:tcBorders>
            <w:tcMar>
              <w:top w:w="0" w:type="dxa"/>
              <w:left w:w="70" w:type="dxa"/>
              <w:bottom w:w="0" w:type="dxa"/>
              <w:right w:w="70" w:type="dxa"/>
            </w:tcMar>
            <w:hideMark/>
          </w:tcPr>
          <w:p w:rsidR="00B436EF" w:rsidRDefault="00B436EF">
            <w:pPr>
              <w:jc w:val="center"/>
            </w:pPr>
            <w:r>
              <w:rPr>
                <w:b/>
                <w:bCs/>
                <w:color w:val="000000"/>
              </w:rPr>
              <w:t>118</w:t>
            </w:r>
          </w:p>
        </w:tc>
      </w:tr>
      <w:tr w:rsidR="00B436EF" w:rsidTr="00B436EF">
        <w:tc>
          <w:tcPr>
            <w:tcW w:w="1963" w:type="dxa"/>
            <w:tcBorders>
              <w:top w:val="thickThinSmallGap" w:sz="24" w:space="0" w:color="auto"/>
              <w:left w:val="single" w:sz="8" w:space="0" w:color="auto"/>
              <w:bottom w:val="single" w:sz="8" w:space="0" w:color="auto"/>
              <w:right w:val="single" w:sz="8" w:space="0" w:color="auto"/>
            </w:tcBorders>
            <w:tcMar>
              <w:top w:w="0" w:type="dxa"/>
              <w:left w:w="70" w:type="dxa"/>
              <w:bottom w:w="0" w:type="dxa"/>
              <w:right w:w="70" w:type="dxa"/>
            </w:tcMar>
            <w:hideMark/>
          </w:tcPr>
          <w:p w:rsidR="00B436EF" w:rsidRDefault="00B436EF">
            <w:r>
              <w:rPr>
                <w:b/>
                <w:bCs/>
                <w:color w:val="000000"/>
              </w:rPr>
              <w:t>obory</w:t>
            </w:r>
          </w:p>
        </w:tc>
        <w:tc>
          <w:tcPr>
            <w:tcW w:w="1985" w:type="dxa"/>
            <w:gridSpan w:val="2"/>
            <w:tcBorders>
              <w:top w:val="thickThinSmallGap" w:sz="24" w:space="0" w:color="auto"/>
              <w:left w:val="nil"/>
              <w:bottom w:val="single" w:sz="8" w:space="0" w:color="auto"/>
              <w:right w:val="single" w:sz="8" w:space="0" w:color="auto"/>
            </w:tcBorders>
            <w:tcMar>
              <w:top w:w="0" w:type="dxa"/>
              <w:left w:w="70" w:type="dxa"/>
              <w:bottom w:w="0" w:type="dxa"/>
              <w:right w:w="70" w:type="dxa"/>
            </w:tcMar>
            <w:hideMark/>
          </w:tcPr>
          <w:p w:rsidR="00B436EF" w:rsidRDefault="00B436EF">
            <w:r>
              <w:rPr>
                <w:b/>
                <w:bCs/>
                <w:color w:val="000000"/>
                <w:sz w:val="22"/>
                <w:szCs w:val="22"/>
              </w:rPr>
              <w:t>předměty</w:t>
            </w:r>
          </w:p>
        </w:tc>
        <w:tc>
          <w:tcPr>
            <w:tcW w:w="850" w:type="dxa"/>
            <w:tcBorders>
              <w:top w:val="thickThinSmallGap" w:sz="24" w:space="0" w:color="auto"/>
              <w:left w:val="nil"/>
              <w:bottom w:val="single" w:sz="8" w:space="0" w:color="auto"/>
              <w:right w:val="single" w:sz="8" w:space="0" w:color="auto"/>
            </w:tcBorders>
            <w:tcMar>
              <w:top w:w="0" w:type="dxa"/>
              <w:left w:w="70" w:type="dxa"/>
              <w:bottom w:w="0" w:type="dxa"/>
              <w:right w:w="70" w:type="dxa"/>
            </w:tcMar>
            <w:hideMark/>
          </w:tcPr>
          <w:p w:rsidR="00B436EF" w:rsidRDefault="00B436EF">
            <w:r>
              <w:rPr>
                <w:b/>
                <w:bCs/>
                <w:color w:val="000000"/>
              </w:rPr>
              <w:t>1. roč.</w:t>
            </w:r>
          </w:p>
        </w:tc>
        <w:tc>
          <w:tcPr>
            <w:tcW w:w="851" w:type="dxa"/>
            <w:gridSpan w:val="2"/>
            <w:tcBorders>
              <w:top w:val="thickThinSmallGap" w:sz="24" w:space="0" w:color="auto"/>
              <w:left w:val="nil"/>
              <w:bottom w:val="single" w:sz="8" w:space="0" w:color="auto"/>
              <w:right w:val="single" w:sz="8" w:space="0" w:color="auto"/>
            </w:tcBorders>
            <w:tcMar>
              <w:top w:w="0" w:type="dxa"/>
              <w:left w:w="70" w:type="dxa"/>
              <w:bottom w:w="0" w:type="dxa"/>
              <w:right w:w="70" w:type="dxa"/>
            </w:tcMar>
            <w:hideMark/>
          </w:tcPr>
          <w:p w:rsidR="00B436EF" w:rsidRDefault="00B436EF">
            <w:r>
              <w:rPr>
                <w:b/>
                <w:bCs/>
                <w:color w:val="000000"/>
              </w:rPr>
              <w:t>2. roč.</w:t>
            </w:r>
          </w:p>
        </w:tc>
        <w:tc>
          <w:tcPr>
            <w:tcW w:w="992" w:type="dxa"/>
            <w:gridSpan w:val="3"/>
            <w:tcBorders>
              <w:top w:val="thickThinSmallGap" w:sz="24" w:space="0" w:color="auto"/>
              <w:left w:val="nil"/>
              <w:bottom w:val="single" w:sz="8" w:space="0" w:color="auto"/>
              <w:right w:val="single" w:sz="8" w:space="0" w:color="auto"/>
            </w:tcBorders>
            <w:tcMar>
              <w:top w:w="0" w:type="dxa"/>
              <w:left w:w="70" w:type="dxa"/>
              <w:bottom w:w="0" w:type="dxa"/>
              <w:right w:w="70" w:type="dxa"/>
            </w:tcMar>
            <w:hideMark/>
          </w:tcPr>
          <w:p w:rsidR="00B436EF" w:rsidRDefault="00B436EF">
            <w:r>
              <w:rPr>
                <w:b/>
                <w:bCs/>
                <w:color w:val="000000"/>
              </w:rPr>
              <w:t>3. roč.</w:t>
            </w:r>
          </w:p>
        </w:tc>
        <w:tc>
          <w:tcPr>
            <w:tcW w:w="850" w:type="dxa"/>
            <w:gridSpan w:val="2"/>
            <w:tcBorders>
              <w:top w:val="thickThinSmallGap" w:sz="24" w:space="0" w:color="auto"/>
              <w:left w:val="nil"/>
              <w:bottom w:val="single" w:sz="8" w:space="0" w:color="auto"/>
              <w:right w:val="single" w:sz="8" w:space="0" w:color="auto"/>
            </w:tcBorders>
            <w:tcMar>
              <w:top w:w="0" w:type="dxa"/>
              <w:left w:w="70" w:type="dxa"/>
              <w:bottom w:w="0" w:type="dxa"/>
              <w:right w:w="70" w:type="dxa"/>
            </w:tcMar>
            <w:hideMark/>
          </w:tcPr>
          <w:p w:rsidR="00B436EF" w:rsidRDefault="00B436EF">
            <w:r>
              <w:rPr>
                <w:b/>
                <w:bCs/>
                <w:color w:val="000000"/>
              </w:rPr>
              <w:t>4. roč.</w:t>
            </w:r>
          </w:p>
        </w:tc>
        <w:tc>
          <w:tcPr>
            <w:tcW w:w="851" w:type="dxa"/>
            <w:tcBorders>
              <w:top w:val="thickThinSmallGap" w:sz="24" w:space="0" w:color="auto"/>
              <w:left w:val="nil"/>
              <w:bottom w:val="single" w:sz="8" w:space="0" w:color="auto"/>
              <w:right w:val="single" w:sz="8" w:space="0" w:color="auto"/>
            </w:tcBorders>
            <w:tcMar>
              <w:top w:w="0" w:type="dxa"/>
              <w:left w:w="70" w:type="dxa"/>
              <w:bottom w:w="0" w:type="dxa"/>
              <w:right w:w="70" w:type="dxa"/>
            </w:tcMar>
            <w:hideMark/>
          </w:tcPr>
          <w:p w:rsidR="00B436EF" w:rsidRDefault="00B436EF">
            <w:r>
              <w:rPr>
                <w:b/>
                <w:bCs/>
                <w:color w:val="000000"/>
              </w:rPr>
              <w:t>5. roč.</w:t>
            </w:r>
          </w:p>
        </w:tc>
        <w:tc>
          <w:tcPr>
            <w:tcW w:w="992" w:type="dxa"/>
            <w:gridSpan w:val="2"/>
            <w:tcBorders>
              <w:top w:val="thickThinSmallGap" w:sz="24" w:space="0" w:color="auto"/>
              <w:left w:val="nil"/>
              <w:bottom w:val="single" w:sz="8" w:space="0" w:color="auto"/>
              <w:right w:val="single" w:sz="8" w:space="0" w:color="auto"/>
            </w:tcBorders>
            <w:tcMar>
              <w:top w:w="0" w:type="dxa"/>
              <w:left w:w="70" w:type="dxa"/>
              <w:bottom w:w="0" w:type="dxa"/>
              <w:right w:w="70" w:type="dxa"/>
            </w:tcMar>
            <w:hideMark/>
          </w:tcPr>
          <w:p w:rsidR="00B436EF" w:rsidRDefault="00B436EF">
            <w:r>
              <w:rPr>
                <w:b/>
                <w:bCs/>
                <w:color w:val="000000"/>
              </w:rPr>
              <w:t>součet</w:t>
            </w:r>
          </w:p>
        </w:tc>
      </w:tr>
      <w:tr w:rsidR="00B436EF" w:rsidTr="00B436EF">
        <w:trPr>
          <w:cantSplit/>
          <w:trHeight w:val="405"/>
        </w:trPr>
        <w:tc>
          <w:tcPr>
            <w:tcW w:w="1963" w:type="dxa"/>
            <w:vMerge w:val="restart"/>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hideMark/>
          </w:tcPr>
          <w:p w:rsidR="00B436EF" w:rsidRDefault="00B436EF">
            <w:r>
              <w:rPr>
                <w:color w:val="000000"/>
              </w:rPr>
              <w:t>Jazyk a jazyková komunikace</w:t>
            </w:r>
          </w:p>
        </w:tc>
        <w:tc>
          <w:tcPr>
            <w:tcW w:w="1985" w:type="dxa"/>
            <w:gridSpan w:val="2"/>
            <w:tcBorders>
              <w:top w:val="single" w:sz="4" w:space="0" w:color="auto"/>
              <w:left w:val="nil"/>
              <w:bottom w:val="single" w:sz="8" w:space="0" w:color="auto"/>
              <w:right w:val="single" w:sz="8" w:space="0" w:color="auto"/>
            </w:tcBorders>
            <w:tcMar>
              <w:top w:w="0" w:type="dxa"/>
              <w:left w:w="70" w:type="dxa"/>
              <w:bottom w:w="0" w:type="dxa"/>
              <w:right w:w="70" w:type="dxa"/>
            </w:tcMar>
            <w:hideMark/>
          </w:tcPr>
          <w:p w:rsidR="00B436EF" w:rsidRDefault="00B436EF">
            <w:r>
              <w:rPr>
                <w:color w:val="000000"/>
              </w:rPr>
              <w:t>Český jazyk a lit.</w:t>
            </w:r>
          </w:p>
        </w:tc>
        <w:tc>
          <w:tcPr>
            <w:tcW w:w="850" w:type="dxa"/>
            <w:tcBorders>
              <w:top w:val="single" w:sz="4" w:space="0" w:color="auto"/>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9</w:t>
            </w:r>
          </w:p>
        </w:tc>
        <w:tc>
          <w:tcPr>
            <w:tcW w:w="851" w:type="dxa"/>
            <w:gridSpan w:val="2"/>
            <w:tcBorders>
              <w:top w:val="single" w:sz="4" w:space="0" w:color="auto"/>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10</w:t>
            </w:r>
          </w:p>
        </w:tc>
        <w:tc>
          <w:tcPr>
            <w:tcW w:w="992" w:type="dxa"/>
            <w:gridSpan w:val="3"/>
            <w:tcBorders>
              <w:top w:val="single" w:sz="4" w:space="0" w:color="auto"/>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8</w:t>
            </w:r>
          </w:p>
        </w:tc>
        <w:tc>
          <w:tcPr>
            <w:tcW w:w="850" w:type="dxa"/>
            <w:gridSpan w:val="2"/>
            <w:tcBorders>
              <w:top w:val="single" w:sz="4" w:space="0" w:color="auto"/>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7</w:t>
            </w:r>
          </w:p>
        </w:tc>
        <w:tc>
          <w:tcPr>
            <w:tcW w:w="851" w:type="dxa"/>
            <w:tcBorders>
              <w:top w:val="single" w:sz="4" w:space="0" w:color="auto"/>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7</w:t>
            </w:r>
          </w:p>
        </w:tc>
        <w:tc>
          <w:tcPr>
            <w:tcW w:w="992" w:type="dxa"/>
            <w:gridSpan w:val="2"/>
            <w:tcBorders>
              <w:top w:val="single" w:sz="4" w:space="0" w:color="auto"/>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rPr>
                <w:b/>
              </w:rPr>
            </w:pPr>
            <w:r>
              <w:rPr>
                <w:b/>
              </w:rPr>
              <w:t>41</w:t>
            </w:r>
          </w:p>
        </w:tc>
      </w:tr>
      <w:tr w:rsidR="00B436EF" w:rsidTr="00B436EF">
        <w:trPr>
          <w:cantSplit/>
          <w:trHeight w:val="405"/>
        </w:trPr>
        <w:tc>
          <w:tcPr>
            <w:tcW w:w="0" w:type="auto"/>
            <w:vMerge/>
            <w:tcBorders>
              <w:top w:val="single" w:sz="4" w:space="0" w:color="auto"/>
              <w:left w:val="single" w:sz="8" w:space="0" w:color="auto"/>
              <w:bottom w:val="single" w:sz="8" w:space="0" w:color="auto"/>
              <w:right w:val="single" w:sz="8" w:space="0" w:color="auto"/>
            </w:tcBorders>
            <w:vAlign w:val="center"/>
            <w:hideMark/>
          </w:tcPr>
          <w:p w:rsidR="00B436EF" w:rsidRDefault="00B436EF"/>
        </w:tc>
        <w:tc>
          <w:tcPr>
            <w:tcW w:w="1985"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r>
              <w:rPr>
                <w:color w:val="000000"/>
              </w:rPr>
              <w:t>Cizí jazyk (Aj)</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w:t>
            </w:r>
          </w:p>
        </w:tc>
        <w:tc>
          <w:tcPr>
            <w:tcW w:w="851"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w:t>
            </w:r>
          </w:p>
        </w:tc>
        <w:tc>
          <w:tcPr>
            <w:tcW w:w="992" w:type="dxa"/>
            <w:gridSpan w:val="3"/>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3</w:t>
            </w:r>
          </w:p>
        </w:tc>
        <w:tc>
          <w:tcPr>
            <w:tcW w:w="850"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3</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3</w:t>
            </w:r>
          </w:p>
        </w:tc>
        <w:tc>
          <w:tcPr>
            <w:tcW w:w="992"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rPr>
                <w:b/>
              </w:rPr>
            </w:pPr>
            <w:r>
              <w:rPr>
                <w:b/>
              </w:rPr>
              <w:t>9</w:t>
            </w:r>
          </w:p>
        </w:tc>
      </w:tr>
      <w:tr w:rsidR="00B436EF" w:rsidTr="00B436EF">
        <w:tc>
          <w:tcPr>
            <w:tcW w:w="196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B436EF" w:rsidRDefault="00B436EF">
            <w:r>
              <w:rPr>
                <w:color w:val="000000"/>
              </w:rPr>
              <w:t>Matematika a její aplikace</w:t>
            </w:r>
          </w:p>
        </w:tc>
        <w:tc>
          <w:tcPr>
            <w:tcW w:w="1985"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r>
              <w:rPr>
                <w:color w:val="000000"/>
              </w:rPr>
              <w:t>Matematika</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4</w:t>
            </w:r>
          </w:p>
        </w:tc>
        <w:tc>
          <w:tcPr>
            <w:tcW w:w="851"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5</w:t>
            </w:r>
          </w:p>
        </w:tc>
        <w:tc>
          <w:tcPr>
            <w:tcW w:w="992" w:type="dxa"/>
            <w:gridSpan w:val="3"/>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5</w:t>
            </w:r>
          </w:p>
        </w:tc>
        <w:tc>
          <w:tcPr>
            <w:tcW w:w="850"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5</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5</w:t>
            </w:r>
          </w:p>
        </w:tc>
        <w:tc>
          <w:tcPr>
            <w:tcW w:w="992"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rPr>
                <w:b/>
              </w:rPr>
            </w:pPr>
            <w:r>
              <w:rPr>
                <w:b/>
                <w:bCs/>
                <w:color w:val="000000"/>
              </w:rPr>
              <w:t>24</w:t>
            </w:r>
          </w:p>
        </w:tc>
      </w:tr>
      <w:tr w:rsidR="00B436EF" w:rsidTr="00B436EF">
        <w:tc>
          <w:tcPr>
            <w:tcW w:w="196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B436EF" w:rsidRDefault="00B436EF">
            <w:r>
              <w:rPr>
                <w:color w:val="000000"/>
              </w:rPr>
              <w:t>Informační a komunikační technologie</w:t>
            </w:r>
          </w:p>
        </w:tc>
        <w:tc>
          <w:tcPr>
            <w:tcW w:w="1985"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r>
              <w:rPr>
                <w:color w:val="000000"/>
              </w:rPr>
              <w:t>Informatika</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w:t>
            </w:r>
          </w:p>
        </w:tc>
        <w:tc>
          <w:tcPr>
            <w:tcW w:w="851"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w:t>
            </w:r>
          </w:p>
        </w:tc>
        <w:tc>
          <w:tcPr>
            <w:tcW w:w="992" w:type="dxa"/>
            <w:gridSpan w:val="3"/>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w:t>
            </w:r>
          </w:p>
        </w:tc>
        <w:tc>
          <w:tcPr>
            <w:tcW w:w="850"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1</w:t>
            </w:r>
          </w:p>
        </w:tc>
        <w:tc>
          <w:tcPr>
            <w:tcW w:w="992"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rPr>
                <w:b/>
              </w:rPr>
            </w:pPr>
            <w:r>
              <w:rPr>
                <w:b/>
                <w:bCs/>
                <w:color w:val="000000"/>
              </w:rPr>
              <w:t>1</w:t>
            </w:r>
          </w:p>
        </w:tc>
      </w:tr>
      <w:tr w:rsidR="00B436EF" w:rsidTr="00B436EF">
        <w:trPr>
          <w:cantSplit/>
          <w:trHeight w:val="185"/>
        </w:trPr>
        <w:tc>
          <w:tcPr>
            <w:tcW w:w="1963"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B436EF" w:rsidRDefault="00B436EF">
            <w:r>
              <w:rPr>
                <w:color w:val="000000"/>
              </w:rPr>
              <w:t xml:space="preserve">Člověk </w:t>
            </w:r>
          </w:p>
          <w:p w:rsidR="00B436EF" w:rsidRDefault="00B436EF">
            <w:pPr>
              <w:spacing w:line="185" w:lineRule="atLeast"/>
            </w:pPr>
            <w:r>
              <w:rPr>
                <w:color w:val="000000"/>
              </w:rPr>
              <w:t>a jeho svět</w:t>
            </w:r>
          </w:p>
        </w:tc>
        <w:tc>
          <w:tcPr>
            <w:tcW w:w="1985"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spacing w:line="185" w:lineRule="atLeast"/>
            </w:pPr>
            <w:r>
              <w:rPr>
                <w:color w:val="000000"/>
              </w:rPr>
              <w:t>Prvouka</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spacing w:line="185" w:lineRule="atLeast"/>
              <w:jc w:val="center"/>
            </w:pPr>
            <w:r>
              <w:rPr>
                <w:color w:val="000000"/>
              </w:rPr>
              <w:t>2</w:t>
            </w:r>
          </w:p>
        </w:tc>
        <w:tc>
          <w:tcPr>
            <w:tcW w:w="851"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spacing w:line="185" w:lineRule="atLeast"/>
              <w:jc w:val="center"/>
            </w:pPr>
            <w:r>
              <w:rPr>
                <w:color w:val="000000"/>
              </w:rPr>
              <w:t>2</w:t>
            </w:r>
          </w:p>
        </w:tc>
        <w:tc>
          <w:tcPr>
            <w:tcW w:w="992" w:type="dxa"/>
            <w:gridSpan w:val="3"/>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spacing w:line="185" w:lineRule="atLeast"/>
              <w:jc w:val="center"/>
            </w:pPr>
            <w:r>
              <w:rPr>
                <w:color w:val="000000"/>
              </w:rPr>
              <w:t>3</w:t>
            </w:r>
          </w:p>
        </w:tc>
        <w:tc>
          <w:tcPr>
            <w:tcW w:w="850"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spacing w:line="185" w:lineRule="atLeast"/>
              <w:jc w:val="center"/>
            </w:pPr>
            <w:r>
              <w:rPr>
                <w:color w:val="000000"/>
              </w:rPr>
              <w:t>-</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spacing w:line="185" w:lineRule="atLeast"/>
              <w:jc w:val="center"/>
            </w:pPr>
            <w:r>
              <w:rPr>
                <w:color w:val="000000"/>
              </w:rPr>
              <w:t>-</w:t>
            </w:r>
          </w:p>
        </w:tc>
        <w:tc>
          <w:tcPr>
            <w:tcW w:w="992"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spacing w:line="185" w:lineRule="atLeast"/>
              <w:jc w:val="center"/>
              <w:rPr>
                <w:b/>
              </w:rPr>
            </w:pPr>
            <w:r>
              <w:rPr>
                <w:b/>
                <w:bCs/>
                <w:color w:val="000000"/>
              </w:rPr>
              <w:t>7</w:t>
            </w:r>
          </w:p>
        </w:tc>
      </w:tr>
      <w:tr w:rsidR="00B436EF" w:rsidTr="00B436EF">
        <w:trPr>
          <w:cantSplit/>
          <w:trHeight w:val="185"/>
        </w:trPr>
        <w:tc>
          <w:tcPr>
            <w:tcW w:w="0" w:type="auto"/>
            <w:vMerge/>
            <w:tcBorders>
              <w:top w:val="nil"/>
              <w:left w:val="single" w:sz="8" w:space="0" w:color="auto"/>
              <w:bottom w:val="single" w:sz="8" w:space="0" w:color="auto"/>
              <w:right w:val="single" w:sz="8" w:space="0" w:color="auto"/>
            </w:tcBorders>
            <w:vAlign w:val="center"/>
            <w:hideMark/>
          </w:tcPr>
          <w:p w:rsidR="00B436EF" w:rsidRDefault="00B436EF"/>
        </w:tc>
        <w:tc>
          <w:tcPr>
            <w:tcW w:w="1985"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spacing w:line="185" w:lineRule="atLeast"/>
            </w:pPr>
            <w:r>
              <w:rPr>
                <w:color w:val="000000"/>
              </w:rPr>
              <w:t>Vlastivěda</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spacing w:line="185" w:lineRule="atLeast"/>
              <w:jc w:val="center"/>
            </w:pPr>
            <w:r>
              <w:rPr>
                <w:color w:val="000000"/>
              </w:rPr>
              <w:t>-</w:t>
            </w:r>
          </w:p>
        </w:tc>
        <w:tc>
          <w:tcPr>
            <w:tcW w:w="851"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spacing w:line="185" w:lineRule="atLeast"/>
              <w:jc w:val="center"/>
            </w:pPr>
            <w:r>
              <w:rPr>
                <w:color w:val="000000"/>
              </w:rPr>
              <w:t>-</w:t>
            </w:r>
          </w:p>
        </w:tc>
        <w:tc>
          <w:tcPr>
            <w:tcW w:w="992" w:type="dxa"/>
            <w:gridSpan w:val="3"/>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spacing w:line="185" w:lineRule="atLeast"/>
              <w:jc w:val="center"/>
            </w:pPr>
            <w:r>
              <w:rPr>
                <w:color w:val="000000"/>
              </w:rPr>
              <w:t>-</w:t>
            </w:r>
          </w:p>
        </w:tc>
        <w:tc>
          <w:tcPr>
            <w:tcW w:w="850"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spacing w:line="185" w:lineRule="atLeast"/>
              <w:jc w:val="center"/>
            </w:pPr>
            <w:r>
              <w:rPr>
                <w:color w:val="000000"/>
              </w:rPr>
              <w:t>2</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spacing w:line="185" w:lineRule="atLeast"/>
              <w:jc w:val="center"/>
            </w:pPr>
            <w:r>
              <w:rPr>
                <w:color w:val="000000"/>
              </w:rPr>
              <w:t>2</w:t>
            </w:r>
          </w:p>
        </w:tc>
        <w:tc>
          <w:tcPr>
            <w:tcW w:w="992"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spacing w:line="185" w:lineRule="atLeast"/>
              <w:jc w:val="center"/>
              <w:rPr>
                <w:b/>
              </w:rPr>
            </w:pPr>
            <w:r>
              <w:rPr>
                <w:b/>
                <w:bCs/>
                <w:color w:val="000000"/>
              </w:rPr>
              <w:t>4</w:t>
            </w:r>
          </w:p>
        </w:tc>
      </w:tr>
      <w:tr w:rsidR="00B436EF" w:rsidTr="00B436EF">
        <w:trPr>
          <w:cantSplit/>
          <w:trHeight w:val="185"/>
        </w:trPr>
        <w:tc>
          <w:tcPr>
            <w:tcW w:w="0" w:type="auto"/>
            <w:vMerge/>
            <w:tcBorders>
              <w:top w:val="nil"/>
              <w:left w:val="single" w:sz="8" w:space="0" w:color="auto"/>
              <w:bottom w:val="single" w:sz="8" w:space="0" w:color="auto"/>
              <w:right w:val="single" w:sz="8" w:space="0" w:color="auto"/>
            </w:tcBorders>
            <w:vAlign w:val="center"/>
            <w:hideMark/>
          </w:tcPr>
          <w:p w:rsidR="00B436EF" w:rsidRDefault="00B436EF"/>
        </w:tc>
        <w:tc>
          <w:tcPr>
            <w:tcW w:w="1985"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spacing w:line="185" w:lineRule="atLeast"/>
            </w:pPr>
            <w:r>
              <w:rPr>
                <w:color w:val="000000"/>
              </w:rPr>
              <w:t>Přírodověda</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spacing w:line="185" w:lineRule="atLeast"/>
              <w:jc w:val="center"/>
            </w:pPr>
            <w:r>
              <w:rPr>
                <w:color w:val="000000"/>
              </w:rPr>
              <w:t>-</w:t>
            </w:r>
          </w:p>
        </w:tc>
        <w:tc>
          <w:tcPr>
            <w:tcW w:w="851"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spacing w:line="185" w:lineRule="atLeast"/>
              <w:jc w:val="center"/>
            </w:pPr>
            <w:r>
              <w:rPr>
                <w:color w:val="000000"/>
              </w:rPr>
              <w:t>-</w:t>
            </w:r>
          </w:p>
        </w:tc>
        <w:tc>
          <w:tcPr>
            <w:tcW w:w="992" w:type="dxa"/>
            <w:gridSpan w:val="3"/>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spacing w:line="185" w:lineRule="atLeast"/>
              <w:jc w:val="center"/>
            </w:pPr>
            <w:r>
              <w:rPr>
                <w:color w:val="000000"/>
              </w:rPr>
              <w:t>-</w:t>
            </w:r>
          </w:p>
        </w:tc>
        <w:tc>
          <w:tcPr>
            <w:tcW w:w="850"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spacing w:line="185" w:lineRule="atLeast"/>
              <w:jc w:val="center"/>
            </w:pPr>
            <w:r>
              <w:rPr>
                <w:color w:val="000000"/>
              </w:rPr>
              <w:t>2</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spacing w:line="185" w:lineRule="atLeast"/>
              <w:jc w:val="center"/>
            </w:pPr>
            <w:r>
              <w:rPr>
                <w:color w:val="000000"/>
              </w:rPr>
              <w:t>2</w:t>
            </w:r>
          </w:p>
        </w:tc>
        <w:tc>
          <w:tcPr>
            <w:tcW w:w="992"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spacing w:line="185" w:lineRule="atLeast"/>
              <w:jc w:val="center"/>
              <w:rPr>
                <w:b/>
              </w:rPr>
            </w:pPr>
            <w:r>
              <w:rPr>
                <w:b/>
                <w:bCs/>
                <w:color w:val="000000"/>
              </w:rPr>
              <w:t>4</w:t>
            </w:r>
          </w:p>
        </w:tc>
      </w:tr>
      <w:tr w:rsidR="00B436EF" w:rsidTr="00B436EF">
        <w:trPr>
          <w:cantSplit/>
        </w:trPr>
        <w:tc>
          <w:tcPr>
            <w:tcW w:w="1963"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B436EF" w:rsidRDefault="00B436EF">
            <w:r>
              <w:rPr>
                <w:color w:val="000000"/>
              </w:rPr>
              <w:t xml:space="preserve">Umění </w:t>
            </w:r>
          </w:p>
          <w:p w:rsidR="00B436EF" w:rsidRDefault="00B436EF">
            <w:r>
              <w:rPr>
                <w:color w:val="000000"/>
              </w:rPr>
              <w:t>a kultura</w:t>
            </w:r>
          </w:p>
        </w:tc>
        <w:tc>
          <w:tcPr>
            <w:tcW w:w="1985"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r>
              <w:rPr>
                <w:color w:val="000000"/>
              </w:rPr>
              <w:t>Hudební výchova</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1</w:t>
            </w:r>
          </w:p>
        </w:tc>
        <w:tc>
          <w:tcPr>
            <w:tcW w:w="851"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1</w:t>
            </w:r>
          </w:p>
        </w:tc>
        <w:tc>
          <w:tcPr>
            <w:tcW w:w="992" w:type="dxa"/>
            <w:gridSpan w:val="3"/>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1</w:t>
            </w:r>
          </w:p>
        </w:tc>
        <w:tc>
          <w:tcPr>
            <w:tcW w:w="850"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1</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1</w:t>
            </w:r>
          </w:p>
        </w:tc>
        <w:tc>
          <w:tcPr>
            <w:tcW w:w="992"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rPr>
                <w:b/>
              </w:rPr>
            </w:pPr>
            <w:r>
              <w:rPr>
                <w:b/>
                <w:bCs/>
                <w:color w:val="000000"/>
              </w:rPr>
              <w:t>5</w:t>
            </w:r>
          </w:p>
        </w:tc>
      </w:tr>
      <w:tr w:rsidR="00B436EF" w:rsidTr="00B436EF">
        <w:trPr>
          <w:cantSplit/>
        </w:trPr>
        <w:tc>
          <w:tcPr>
            <w:tcW w:w="0" w:type="auto"/>
            <w:vMerge/>
            <w:tcBorders>
              <w:top w:val="nil"/>
              <w:left w:val="single" w:sz="8" w:space="0" w:color="auto"/>
              <w:bottom w:val="single" w:sz="8" w:space="0" w:color="auto"/>
              <w:right w:val="single" w:sz="8" w:space="0" w:color="auto"/>
            </w:tcBorders>
            <w:vAlign w:val="center"/>
            <w:hideMark/>
          </w:tcPr>
          <w:p w:rsidR="00B436EF" w:rsidRDefault="00B436EF"/>
        </w:tc>
        <w:tc>
          <w:tcPr>
            <w:tcW w:w="1985"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r>
              <w:rPr>
                <w:color w:val="000000"/>
              </w:rPr>
              <w:t>Výtvarná výchova</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1</w:t>
            </w:r>
          </w:p>
        </w:tc>
        <w:tc>
          <w:tcPr>
            <w:tcW w:w="851"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1</w:t>
            </w:r>
          </w:p>
        </w:tc>
        <w:tc>
          <w:tcPr>
            <w:tcW w:w="992" w:type="dxa"/>
            <w:gridSpan w:val="3"/>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2</w:t>
            </w:r>
          </w:p>
        </w:tc>
        <w:tc>
          <w:tcPr>
            <w:tcW w:w="850"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2</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2</w:t>
            </w:r>
          </w:p>
        </w:tc>
        <w:tc>
          <w:tcPr>
            <w:tcW w:w="992"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rPr>
                <w:b/>
              </w:rPr>
            </w:pPr>
            <w:r>
              <w:rPr>
                <w:b/>
                <w:bCs/>
                <w:color w:val="000000"/>
              </w:rPr>
              <w:t>8</w:t>
            </w:r>
          </w:p>
        </w:tc>
      </w:tr>
      <w:tr w:rsidR="00B436EF" w:rsidTr="00B436EF">
        <w:tc>
          <w:tcPr>
            <w:tcW w:w="196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B436EF" w:rsidRDefault="00B436EF">
            <w:r>
              <w:rPr>
                <w:color w:val="000000"/>
              </w:rPr>
              <w:t xml:space="preserve">Člověk </w:t>
            </w:r>
          </w:p>
          <w:p w:rsidR="00B436EF" w:rsidRDefault="00B436EF">
            <w:r>
              <w:rPr>
                <w:color w:val="000000"/>
              </w:rPr>
              <w:t>a zdraví</w:t>
            </w:r>
          </w:p>
        </w:tc>
        <w:tc>
          <w:tcPr>
            <w:tcW w:w="1985"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r>
              <w:rPr>
                <w:color w:val="000000"/>
              </w:rPr>
              <w:t>Tělesná výchova</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2</w:t>
            </w:r>
          </w:p>
        </w:tc>
        <w:tc>
          <w:tcPr>
            <w:tcW w:w="851"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2</w:t>
            </w:r>
          </w:p>
        </w:tc>
        <w:tc>
          <w:tcPr>
            <w:tcW w:w="992" w:type="dxa"/>
            <w:gridSpan w:val="3"/>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2</w:t>
            </w:r>
          </w:p>
        </w:tc>
        <w:tc>
          <w:tcPr>
            <w:tcW w:w="850"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2</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2</w:t>
            </w:r>
          </w:p>
        </w:tc>
        <w:tc>
          <w:tcPr>
            <w:tcW w:w="992"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rPr>
                <w:b/>
              </w:rPr>
            </w:pPr>
            <w:r>
              <w:rPr>
                <w:b/>
                <w:bCs/>
                <w:color w:val="000000"/>
              </w:rPr>
              <w:t>10</w:t>
            </w:r>
          </w:p>
        </w:tc>
      </w:tr>
      <w:tr w:rsidR="00B436EF" w:rsidTr="00B436EF">
        <w:tc>
          <w:tcPr>
            <w:tcW w:w="196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B436EF" w:rsidRDefault="00B436EF">
            <w:r>
              <w:rPr>
                <w:color w:val="000000"/>
              </w:rPr>
              <w:t xml:space="preserve">Člověk </w:t>
            </w:r>
          </w:p>
          <w:p w:rsidR="00B436EF" w:rsidRDefault="00B436EF">
            <w:r>
              <w:rPr>
                <w:color w:val="000000"/>
              </w:rPr>
              <w:t>a svět práce</w:t>
            </w:r>
          </w:p>
        </w:tc>
        <w:tc>
          <w:tcPr>
            <w:tcW w:w="1985"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r>
              <w:rPr>
                <w:color w:val="000000"/>
              </w:rPr>
              <w:t>Pracovní činnosti</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1</w:t>
            </w:r>
          </w:p>
        </w:tc>
        <w:tc>
          <w:tcPr>
            <w:tcW w:w="851"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1</w:t>
            </w:r>
          </w:p>
        </w:tc>
        <w:tc>
          <w:tcPr>
            <w:tcW w:w="992" w:type="dxa"/>
            <w:gridSpan w:val="3"/>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1</w:t>
            </w:r>
          </w:p>
        </w:tc>
        <w:tc>
          <w:tcPr>
            <w:tcW w:w="850"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1</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pPr>
            <w:r>
              <w:rPr>
                <w:color w:val="000000"/>
              </w:rPr>
              <w:t>1</w:t>
            </w:r>
          </w:p>
        </w:tc>
        <w:tc>
          <w:tcPr>
            <w:tcW w:w="992"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B436EF" w:rsidRDefault="00B436EF">
            <w:pPr>
              <w:jc w:val="center"/>
              <w:rPr>
                <w:b/>
              </w:rPr>
            </w:pPr>
            <w:r>
              <w:rPr>
                <w:b/>
                <w:bCs/>
                <w:color w:val="000000"/>
              </w:rPr>
              <w:t>5</w:t>
            </w:r>
          </w:p>
        </w:tc>
      </w:tr>
    </w:tbl>
    <w:p w:rsidR="00D124C5" w:rsidRDefault="00D124C5">
      <w:pPr>
        <w:spacing w:before="120" w:after="120"/>
      </w:pPr>
    </w:p>
    <w:p w:rsidR="00D124C5" w:rsidRDefault="00D124C5">
      <w:pPr>
        <w:spacing w:before="120" w:after="120"/>
      </w:pPr>
    </w:p>
    <w:p w:rsidR="003F2287" w:rsidRDefault="003F2287">
      <w:pPr>
        <w:spacing w:before="120" w:after="120"/>
        <w:jc w:val="center"/>
        <w:rPr>
          <w:b/>
          <w:bCs/>
          <w:color w:val="000000"/>
          <w:sz w:val="28"/>
          <w:szCs w:val="28"/>
        </w:rPr>
      </w:pPr>
      <w:r>
        <w:rPr>
          <w:b/>
          <w:bCs/>
          <w:color w:val="000000"/>
          <w:sz w:val="28"/>
          <w:szCs w:val="28"/>
        </w:rPr>
        <w:t>Zájmové útvary</w:t>
      </w:r>
      <w:r>
        <w:rPr>
          <w:b/>
          <w:bCs/>
          <w:color w:val="000000"/>
          <w:sz w:val="28"/>
          <w:szCs w:val="28"/>
        </w:rPr>
        <w:br/>
        <w:t xml:space="preserve">1. stupeň 1. – 5. ročník </w:t>
      </w:r>
    </w:p>
    <w:tbl>
      <w:tblPr>
        <w:tblW w:w="0" w:type="auto"/>
        <w:tblInd w:w="-140" w:type="dxa"/>
        <w:tblLayout w:type="fixed"/>
        <w:tblCellMar>
          <w:left w:w="0" w:type="dxa"/>
          <w:right w:w="0" w:type="dxa"/>
        </w:tblCellMar>
        <w:tblLook w:val="0000" w:firstRow="0" w:lastRow="0" w:firstColumn="0" w:lastColumn="0" w:noHBand="0" w:noVBand="0"/>
      </w:tblPr>
      <w:tblGrid>
        <w:gridCol w:w="2844"/>
        <w:gridCol w:w="1065"/>
        <w:gridCol w:w="891"/>
        <w:gridCol w:w="891"/>
        <w:gridCol w:w="891"/>
        <w:gridCol w:w="891"/>
        <w:gridCol w:w="891"/>
        <w:gridCol w:w="958"/>
      </w:tblGrid>
      <w:tr w:rsidR="003F2287">
        <w:tc>
          <w:tcPr>
            <w:tcW w:w="3909" w:type="dxa"/>
            <w:gridSpan w:val="2"/>
            <w:tcBorders>
              <w:top w:val="single" w:sz="8" w:space="0" w:color="000000"/>
              <w:left w:val="single" w:sz="8" w:space="0" w:color="000000"/>
              <w:bottom w:val="single" w:sz="8" w:space="0" w:color="000000"/>
            </w:tcBorders>
          </w:tcPr>
          <w:p w:rsidR="003F2287" w:rsidRDefault="003F2287">
            <w:pPr>
              <w:snapToGrid w:val="0"/>
              <w:rPr>
                <w:b/>
                <w:bCs/>
                <w:color w:val="000000"/>
                <w:sz w:val="22"/>
                <w:szCs w:val="22"/>
              </w:rPr>
            </w:pPr>
            <w:r>
              <w:rPr>
                <w:b/>
                <w:bCs/>
                <w:color w:val="000000"/>
                <w:sz w:val="22"/>
                <w:szCs w:val="22"/>
              </w:rPr>
              <w:lastRenderedPageBreak/>
              <w:t>Předměty</w:t>
            </w:r>
          </w:p>
        </w:tc>
        <w:tc>
          <w:tcPr>
            <w:tcW w:w="891" w:type="dxa"/>
            <w:tcBorders>
              <w:top w:val="single" w:sz="8" w:space="0" w:color="000000"/>
              <w:left w:val="single" w:sz="8" w:space="0" w:color="000000"/>
              <w:bottom w:val="single" w:sz="8" w:space="0" w:color="000000"/>
            </w:tcBorders>
            <w:tcMar>
              <w:left w:w="70" w:type="dxa"/>
              <w:right w:w="70" w:type="dxa"/>
            </w:tcMar>
          </w:tcPr>
          <w:p w:rsidR="003F2287" w:rsidRDefault="003F2287">
            <w:pPr>
              <w:snapToGrid w:val="0"/>
              <w:rPr>
                <w:b/>
                <w:bCs/>
                <w:color w:val="000000"/>
              </w:rPr>
            </w:pPr>
            <w:r>
              <w:rPr>
                <w:b/>
                <w:bCs/>
                <w:color w:val="000000"/>
              </w:rPr>
              <w:t>1. roč.</w:t>
            </w:r>
          </w:p>
        </w:tc>
        <w:tc>
          <w:tcPr>
            <w:tcW w:w="891" w:type="dxa"/>
            <w:tcBorders>
              <w:top w:val="single" w:sz="8" w:space="0" w:color="000000"/>
              <w:left w:val="single" w:sz="8" w:space="0" w:color="000000"/>
              <w:bottom w:val="single" w:sz="8" w:space="0" w:color="000000"/>
            </w:tcBorders>
            <w:tcMar>
              <w:left w:w="70" w:type="dxa"/>
              <w:right w:w="70" w:type="dxa"/>
            </w:tcMar>
          </w:tcPr>
          <w:p w:rsidR="003F2287" w:rsidRDefault="003F2287">
            <w:pPr>
              <w:snapToGrid w:val="0"/>
              <w:rPr>
                <w:b/>
                <w:bCs/>
                <w:color w:val="000000"/>
              </w:rPr>
            </w:pPr>
            <w:r>
              <w:rPr>
                <w:b/>
                <w:bCs/>
                <w:color w:val="000000"/>
              </w:rPr>
              <w:t>2. roč.</w:t>
            </w:r>
          </w:p>
        </w:tc>
        <w:tc>
          <w:tcPr>
            <w:tcW w:w="891" w:type="dxa"/>
            <w:tcBorders>
              <w:top w:val="single" w:sz="8" w:space="0" w:color="000000"/>
              <w:left w:val="single" w:sz="8" w:space="0" w:color="000000"/>
              <w:bottom w:val="single" w:sz="8" w:space="0" w:color="000000"/>
            </w:tcBorders>
          </w:tcPr>
          <w:p w:rsidR="003F2287" w:rsidRDefault="003F2287">
            <w:pPr>
              <w:snapToGrid w:val="0"/>
              <w:rPr>
                <w:b/>
                <w:bCs/>
                <w:color w:val="000000"/>
              </w:rPr>
            </w:pPr>
            <w:r>
              <w:rPr>
                <w:b/>
                <w:bCs/>
                <w:color w:val="000000"/>
              </w:rPr>
              <w:t>3. roč.</w:t>
            </w:r>
          </w:p>
        </w:tc>
        <w:tc>
          <w:tcPr>
            <w:tcW w:w="891" w:type="dxa"/>
            <w:tcBorders>
              <w:top w:val="single" w:sz="8" w:space="0" w:color="000000"/>
              <w:left w:val="single" w:sz="8" w:space="0" w:color="000000"/>
              <w:bottom w:val="single" w:sz="8" w:space="0" w:color="000000"/>
            </w:tcBorders>
          </w:tcPr>
          <w:p w:rsidR="003F2287" w:rsidRDefault="003F2287">
            <w:pPr>
              <w:snapToGrid w:val="0"/>
              <w:rPr>
                <w:b/>
                <w:bCs/>
                <w:color w:val="000000"/>
              </w:rPr>
            </w:pPr>
            <w:r>
              <w:rPr>
                <w:b/>
                <w:bCs/>
                <w:color w:val="000000"/>
              </w:rPr>
              <w:t>4. roč.</w:t>
            </w:r>
          </w:p>
        </w:tc>
        <w:tc>
          <w:tcPr>
            <w:tcW w:w="891" w:type="dxa"/>
            <w:tcBorders>
              <w:top w:val="single" w:sz="8" w:space="0" w:color="000000"/>
              <w:left w:val="single" w:sz="8" w:space="0" w:color="000000"/>
              <w:bottom w:val="single" w:sz="8" w:space="0" w:color="000000"/>
            </w:tcBorders>
          </w:tcPr>
          <w:p w:rsidR="003F2287" w:rsidRDefault="003F2287">
            <w:pPr>
              <w:snapToGrid w:val="0"/>
              <w:rPr>
                <w:b/>
                <w:bCs/>
                <w:color w:val="000000"/>
              </w:rPr>
            </w:pPr>
            <w:r>
              <w:rPr>
                <w:b/>
                <w:bCs/>
                <w:color w:val="000000"/>
              </w:rPr>
              <w:t>5. roč.</w:t>
            </w:r>
          </w:p>
        </w:tc>
        <w:tc>
          <w:tcPr>
            <w:tcW w:w="958" w:type="dxa"/>
            <w:tcBorders>
              <w:top w:val="single" w:sz="8" w:space="0" w:color="000000"/>
              <w:left w:val="single" w:sz="8" w:space="0" w:color="000000"/>
              <w:bottom w:val="single" w:sz="8" w:space="0" w:color="000000"/>
              <w:right w:val="single" w:sz="8" w:space="0" w:color="000000"/>
            </w:tcBorders>
          </w:tcPr>
          <w:p w:rsidR="003F2287" w:rsidRDefault="003F2287">
            <w:pPr>
              <w:snapToGrid w:val="0"/>
              <w:rPr>
                <w:b/>
                <w:bCs/>
                <w:color w:val="000000"/>
              </w:rPr>
            </w:pPr>
            <w:r>
              <w:rPr>
                <w:b/>
                <w:bCs/>
                <w:color w:val="000000"/>
              </w:rPr>
              <w:t>Součet</w:t>
            </w:r>
          </w:p>
        </w:tc>
      </w:tr>
      <w:tr w:rsidR="003F2287">
        <w:tc>
          <w:tcPr>
            <w:tcW w:w="2844" w:type="dxa"/>
            <w:tcBorders>
              <w:left w:val="single" w:sz="8" w:space="0" w:color="000000"/>
              <w:bottom w:val="single" w:sz="8" w:space="0" w:color="000000"/>
            </w:tcBorders>
            <w:tcMar>
              <w:left w:w="70" w:type="dxa"/>
              <w:right w:w="70" w:type="dxa"/>
            </w:tcMar>
          </w:tcPr>
          <w:p w:rsidR="003F2287" w:rsidRDefault="003F2287">
            <w:pPr>
              <w:snapToGrid w:val="0"/>
              <w:rPr>
                <w:color w:val="000000"/>
              </w:rPr>
            </w:pPr>
            <w:r>
              <w:rPr>
                <w:color w:val="000000"/>
              </w:rPr>
              <w:t>Cizí jazyk</w:t>
            </w:r>
          </w:p>
        </w:tc>
        <w:tc>
          <w:tcPr>
            <w:tcW w:w="1065" w:type="dxa"/>
            <w:tcBorders>
              <w:left w:val="single" w:sz="8" w:space="0" w:color="000000"/>
              <w:bottom w:val="single" w:sz="8" w:space="0" w:color="000000"/>
            </w:tcBorders>
            <w:tcMar>
              <w:left w:w="70" w:type="dxa"/>
              <w:right w:w="70" w:type="dxa"/>
            </w:tcMar>
          </w:tcPr>
          <w:p w:rsidR="003F2287" w:rsidRDefault="003F2287">
            <w:pPr>
              <w:snapToGrid w:val="0"/>
              <w:rPr>
                <w:color w:val="000000"/>
              </w:rPr>
            </w:pPr>
            <w:r>
              <w:rPr>
                <w:color w:val="000000"/>
              </w:rPr>
              <w:t>Aj</w:t>
            </w:r>
          </w:p>
        </w:tc>
        <w:tc>
          <w:tcPr>
            <w:tcW w:w="891" w:type="dxa"/>
            <w:tcBorders>
              <w:left w:val="single" w:sz="8" w:space="0" w:color="000000"/>
              <w:bottom w:val="single" w:sz="8" w:space="0" w:color="000000"/>
            </w:tcBorders>
            <w:tcMar>
              <w:left w:w="70" w:type="dxa"/>
              <w:right w:w="70" w:type="dxa"/>
            </w:tcMar>
          </w:tcPr>
          <w:p w:rsidR="003F2287" w:rsidRDefault="003F2287">
            <w:pPr>
              <w:snapToGrid w:val="0"/>
              <w:rPr>
                <w:color w:val="000000"/>
              </w:rPr>
            </w:pPr>
            <w:r>
              <w:rPr>
                <w:color w:val="000000"/>
              </w:rPr>
              <w:t>1</w:t>
            </w:r>
          </w:p>
        </w:tc>
        <w:tc>
          <w:tcPr>
            <w:tcW w:w="891" w:type="dxa"/>
            <w:tcBorders>
              <w:left w:val="single" w:sz="8" w:space="0" w:color="000000"/>
              <w:bottom w:val="single" w:sz="8" w:space="0" w:color="000000"/>
            </w:tcBorders>
          </w:tcPr>
          <w:p w:rsidR="003F2287" w:rsidRDefault="003F2287">
            <w:pPr>
              <w:snapToGrid w:val="0"/>
              <w:rPr>
                <w:color w:val="000000"/>
              </w:rPr>
            </w:pPr>
            <w:r>
              <w:rPr>
                <w:color w:val="000000"/>
              </w:rPr>
              <w:t>1</w:t>
            </w:r>
          </w:p>
        </w:tc>
        <w:tc>
          <w:tcPr>
            <w:tcW w:w="891" w:type="dxa"/>
            <w:tcBorders>
              <w:left w:val="single" w:sz="8" w:space="0" w:color="000000"/>
              <w:bottom w:val="single" w:sz="8" w:space="0" w:color="000000"/>
            </w:tcBorders>
          </w:tcPr>
          <w:p w:rsidR="003F2287" w:rsidRDefault="003F2287">
            <w:pPr>
              <w:snapToGrid w:val="0"/>
              <w:rPr>
                <w:color w:val="000000"/>
              </w:rPr>
            </w:pPr>
            <w:r>
              <w:rPr>
                <w:color w:val="000000"/>
              </w:rPr>
              <w:t>-</w:t>
            </w:r>
          </w:p>
        </w:tc>
        <w:tc>
          <w:tcPr>
            <w:tcW w:w="891" w:type="dxa"/>
            <w:tcBorders>
              <w:left w:val="single" w:sz="8" w:space="0" w:color="000000"/>
              <w:bottom w:val="single" w:sz="8" w:space="0" w:color="000000"/>
            </w:tcBorders>
          </w:tcPr>
          <w:p w:rsidR="003F2287" w:rsidRDefault="003F2287">
            <w:pPr>
              <w:snapToGrid w:val="0"/>
              <w:rPr>
                <w:color w:val="000000"/>
              </w:rPr>
            </w:pPr>
            <w:r>
              <w:rPr>
                <w:color w:val="000000"/>
              </w:rPr>
              <w:t>-</w:t>
            </w:r>
          </w:p>
        </w:tc>
        <w:tc>
          <w:tcPr>
            <w:tcW w:w="891" w:type="dxa"/>
            <w:tcBorders>
              <w:left w:val="single" w:sz="8" w:space="0" w:color="000000"/>
              <w:bottom w:val="single" w:sz="8" w:space="0" w:color="000000"/>
            </w:tcBorders>
          </w:tcPr>
          <w:p w:rsidR="003F2287" w:rsidRDefault="003F2287">
            <w:pPr>
              <w:snapToGrid w:val="0"/>
              <w:rPr>
                <w:color w:val="000000"/>
              </w:rPr>
            </w:pPr>
            <w:r>
              <w:rPr>
                <w:color w:val="000000"/>
              </w:rPr>
              <w:t>-</w:t>
            </w:r>
          </w:p>
        </w:tc>
        <w:tc>
          <w:tcPr>
            <w:tcW w:w="958" w:type="dxa"/>
            <w:tcBorders>
              <w:left w:val="single" w:sz="8" w:space="0" w:color="000000"/>
              <w:bottom w:val="single" w:sz="8" w:space="0" w:color="000000"/>
              <w:right w:val="single" w:sz="8" w:space="0" w:color="000000"/>
            </w:tcBorders>
          </w:tcPr>
          <w:p w:rsidR="003F2287" w:rsidRDefault="003F2287">
            <w:pPr>
              <w:snapToGrid w:val="0"/>
              <w:rPr>
                <w:b/>
                <w:bCs/>
                <w:color w:val="000000"/>
              </w:rPr>
            </w:pPr>
            <w:r>
              <w:rPr>
                <w:b/>
                <w:bCs/>
                <w:color w:val="000000"/>
              </w:rPr>
              <w:t>2</w:t>
            </w:r>
          </w:p>
        </w:tc>
      </w:tr>
      <w:tr w:rsidR="003F2287">
        <w:tc>
          <w:tcPr>
            <w:tcW w:w="2844" w:type="dxa"/>
            <w:tcBorders>
              <w:left w:val="single" w:sz="8" w:space="0" w:color="000000"/>
              <w:bottom w:val="single" w:sz="8" w:space="0" w:color="000000"/>
            </w:tcBorders>
            <w:tcMar>
              <w:left w:w="70" w:type="dxa"/>
              <w:right w:w="70" w:type="dxa"/>
            </w:tcMar>
          </w:tcPr>
          <w:p w:rsidR="003F2287" w:rsidRDefault="003F2287">
            <w:pPr>
              <w:snapToGrid w:val="0"/>
              <w:rPr>
                <w:color w:val="000000"/>
              </w:rPr>
            </w:pPr>
          </w:p>
        </w:tc>
        <w:tc>
          <w:tcPr>
            <w:tcW w:w="1065" w:type="dxa"/>
            <w:tcBorders>
              <w:left w:val="single" w:sz="8" w:space="0" w:color="000000"/>
              <w:bottom w:val="single" w:sz="8" w:space="0" w:color="000000"/>
            </w:tcBorders>
            <w:tcMar>
              <w:left w:w="70" w:type="dxa"/>
              <w:right w:w="70" w:type="dxa"/>
            </w:tcMar>
          </w:tcPr>
          <w:p w:rsidR="003F2287" w:rsidRDefault="003F2287">
            <w:pPr>
              <w:snapToGrid w:val="0"/>
              <w:rPr>
                <w:color w:val="000000"/>
              </w:rPr>
            </w:pPr>
          </w:p>
        </w:tc>
        <w:tc>
          <w:tcPr>
            <w:tcW w:w="891" w:type="dxa"/>
            <w:tcBorders>
              <w:left w:val="single" w:sz="8" w:space="0" w:color="000000"/>
              <w:bottom w:val="single" w:sz="8" w:space="0" w:color="000000"/>
            </w:tcBorders>
            <w:tcMar>
              <w:left w:w="70" w:type="dxa"/>
              <w:right w:w="70" w:type="dxa"/>
            </w:tcMar>
          </w:tcPr>
          <w:p w:rsidR="003F2287" w:rsidRDefault="003F2287">
            <w:pPr>
              <w:snapToGrid w:val="0"/>
              <w:rPr>
                <w:color w:val="000000"/>
              </w:rPr>
            </w:pPr>
          </w:p>
        </w:tc>
        <w:tc>
          <w:tcPr>
            <w:tcW w:w="891" w:type="dxa"/>
            <w:tcBorders>
              <w:left w:val="single" w:sz="8" w:space="0" w:color="000000"/>
              <w:bottom w:val="single" w:sz="8" w:space="0" w:color="000000"/>
            </w:tcBorders>
          </w:tcPr>
          <w:p w:rsidR="003F2287" w:rsidRDefault="003F2287">
            <w:pPr>
              <w:snapToGrid w:val="0"/>
              <w:rPr>
                <w:color w:val="000000"/>
              </w:rPr>
            </w:pPr>
          </w:p>
        </w:tc>
        <w:tc>
          <w:tcPr>
            <w:tcW w:w="891" w:type="dxa"/>
            <w:tcBorders>
              <w:left w:val="single" w:sz="8" w:space="0" w:color="000000"/>
              <w:bottom w:val="single" w:sz="8" w:space="0" w:color="000000"/>
            </w:tcBorders>
          </w:tcPr>
          <w:p w:rsidR="003F2287" w:rsidRDefault="003F2287">
            <w:pPr>
              <w:snapToGrid w:val="0"/>
              <w:rPr>
                <w:color w:val="000000"/>
              </w:rPr>
            </w:pPr>
          </w:p>
        </w:tc>
        <w:tc>
          <w:tcPr>
            <w:tcW w:w="891" w:type="dxa"/>
            <w:tcBorders>
              <w:left w:val="single" w:sz="8" w:space="0" w:color="000000"/>
              <w:bottom w:val="single" w:sz="8" w:space="0" w:color="000000"/>
            </w:tcBorders>
          </w:tcPr>
          <w:p w:rsidR="003F2287" w:rsidRDefault="003F2287">
            <w:pPr>
              <w:snapToGrid w:val="0"/>
              <w:rPr>
                <w:color w:val="000000"/>
              </w:rPr>
            </w:pPr>
          </w:p>
        </w:tc>
        <w:tc>
          <w:tcPr>
            <w:tcW w:w="891" w:type="dxa"/>
            <w:tcBorders>
              <w:left w:val="single" w:sz="8" w:space="0" w:color="000000"/>
              <w:bottom w:val="single" w:sz="8" w:space="0" w:color="000000"/>
            </w:tcBorders>
          </w:tcPr>
          <w:p w:rsidR="003F2287" w:rsidRDefault="003F2287">
            <w:pPr>
              <w:snapToGrid w:val="0"/>
              <w:rPr>
                <w:color w:val="000000"/>
              </w:rPr>
            </w:pPr>
          </w:p>
        </w:tc>
        <w:tc>
          <w:tcPr>
            <w:tcW w:w="958" w:type="dxa"/>
            <w:tcBorders>
              <w:left w:val="single" w:sz="8" w:space="0" w:color="000000"/>
              <w:bottom w:val="single" w:sz="8" w:space="0" w:color="000000"/>
              <w:right w:val="single" w:sz="8" w:space="0" w:color="000000"/>
            </w:tcBorders>
          </w:tcPr>
          <w:p w:rsidR="003F2287" w:rsidRDefault="003F2287">
            <w:pPr>
              <w:snapToGrid w:val="0"/>
              <w:rPr>
                <w:b/>
                <w:bCs/>
                <w:color w:val="000000"/>
              </w:rPr>
            </w:pPr>
          </w:p>
        </w:tc>
      </w:tr>
      <w:tr w:rsidR="003F2287">
        <w:tc>
          <w:tcPr>
            <w:tcW w:w="2844" w:type="dxa"/>
            <w:tcBorders>
              <w:left w:val="single" w:sz="8" w:space="0" w:color="000000"/>
              <w:bottom w:val="single" w:sz="8" w:space="0" w:color="000000"/>
            </w:tcBorders>
            <w:tcMar>
              <w:left w:w="70" w:type="dxa"/>
              <w:right w:w="70" w:type="dxa"/>
            </w:tcMar>
          </w:tcPr>
          <w:p w:rsidR="003F2287" w:rsidRDefault="003F2287">
            <w:pPr>
              <w:snapToGrid w:val="0"/>
            </w:pPr>
            <w:r>
              <w:t>Sportovní kroužek</w:t>
            </w:r>
          </w:p>
        </w:tc>
        <w:tc>
          <w:tcPr>
            <w:tcW w:w="1065" w:type="dxa"/>
            <w:tcBorders>
              <w:left w:val="single" w:sz="8" w:space="0" w:color="000000"/>
              <w:bottom w:val="single" w:sz="8" w:space="0" w:color="000000"/>
            </w:tcBorders>
            <w:tcMar>
              <w:left w:w="70" w:type="dxa"/>
              <w:right w:w="70" w:type="dxa"/>
            </w:tcMar>
          </w:tcPr>
          <w:p w:rsidR="003F2287" w:rsidRDefault="003F2287">
            <w:pPr>
              <w:snapToGrid w:val="0"/>
            </w:pPr>
            <w:r>
              <w:t>Sk</w:t>
            </w:r>
          </w:p>
        </w:tc>
        <w:tc>
          <w:tcPr>
            <w:tcW w:w="891" w:type="dxa"/>
            <w:tcBorders>
              <w:left w:val="single" w:sz="8" w:space="0" w:color="000000"/>
              <w:bottom w:val="single" w:sz="8" w:space="0" w:color="000000"/>
            </w:tcBorders>
            <w:tcMar>
              <w:left w:w="70" w:type="dxa"/>
              <w:right w:w="70" w:type="dxa"/>
            </w:tcMar>
          </w:tcPr>
          <w:p w:rsidR="003F2287" w:rsidRDefault="003F2287">
            <w:pPr>
              <w:snapToGrid w:val="0"/>
            </w:pPr>
            <w:r>
              <w:t>1</w:t>
            </w:r>
          </w:p>
        </w:tc>
        <w:tc>
          <w:tcPr>
            <w:tcW w:w="891" w:type="dxa"/>
            <w:tcBorders>
              <w:left w:val="single" w:sz="8" w:space="0" w:color="000000"/>
              <w:bottom w:val="single" w:sz="8" w:space="0" w:color="000000"/>
            </w:tcBorders>
          </w:tcPr>
          <w:p w:rsidR="003F2287" w:rsidRDefault="003F2287">
            <w:pPr>
              <w:snapToGrid w:val="0"/>
            </w:pPr>
            <w:r>
              <w:t>1</w:t>
            </w:r>
          </w:p>
        </w:tc>
        <w:tc>
          <w:tcPr>
            <w:tcW w:w="891" w:type="dxa"/>
            <w:tcBorders>
              <w:left w:val="single" w:sz="8" w:space="0" w:color="000000"/>
              <w:bottom w:val="single" w:sz="8" w:space="0" w:color="000000"/>
            </w:tcBorders>
          </w:tcPr>
          <w:p w:rsidR="003F2287" w:rsidRDefault="003F2287">
            <w:pPr>
              <w:snapToGrid w:val="0"/>
            </w:pPr>
            <w:r>
              <w:t>1</w:t>
            </w:r>
          </w:p>
        </w:tc>
        <w:tc>
          <w:tcPr>
            <w:tcW w:w="891" w:type="dxa"/>
            <w:tcBorders>
              <w:left w:val="single" w:sz="8" w:space="0" w:color="000000"/>
              <w:bottom w:val="single" w:sz="8" w:space="0" w:color="000000"/>
            </w:tcBorders>
          </w:tcPr>
          <w:p w:rsidR="003F2287" w:rsidRDefault="003F2287">
            <w:pPr>
              <w:snapToGrid w:val="0"/>
            </w:pPr>
            <w:r>
              <w:t>1</w:t>
            </w:r>
          </w:p>
        </w:tc>
        <w:tc>
          <w:tcPr>
            <w:tcW w:w="891" w:type="dxa"/>
            <w:tcBorders>
              <w:left w:val="single" w:sz="8" w:space="0" w:color="000000"/>
              <w:bottom w:val="single" w:sz="8" w:space="0" w:color="000000"/>
            </w:tcBorders>
          </w:tcPr>
          <w:p w:rsidR="003F2287" w:rsidRDefault="003F2287">
            <w:pPr>
              <w:snapToGrid w:val="0"/>
            </w:pPr>
            <w:r>
              <w:t>1</w:t>
            </w:r>
          </w:p>
        </w:tc>
        <w:tc>
          <w:tcPr>
            <w:tcW w:w="958" w:type="dxa"/>
            <w:tcBorders>
              <w:left w:val="single" w:sz="8" w:space="0" w:color="000000"/>
              <w:bottom w:val="single" w:sz="8" w:space="0" w:color="000000"/>
              <w:right w:val="single" w:sz="8" w:space="0" w:color="000000"/>
            </w:tcBorders>
          </w:tcPr>
          <w:p w:rsidR="003F2287" w:rsidRDefault="003F2287">
            <w:pPr>
              <w:snapToGrid w:val="0"/>
            </w:pPr>
            <w:r>
              <w:t>5</w:t>
            </w:r>
          </w:p>
        </w:tc>
      </w:tr>
    </w:tbl>
    <w:p w:rsidR="003F2287" w:rsidRDefault="003F2287">
      <w:pPr>
        <w:spacing w:before="120" w:after="120"/>
      </w:pPr>
    </w:p>
    <w:p w:rsidR="003F2287" w:rsidRDefault="003F2287">
      <w:pPr>
        <w:spacing w:before="120" w:after="120"/>
        <w:jc w:val="center"/>
        <w:rPr>
          <w:b/>
          <w:bCs/>
          <w:color w:val="000000"/>
          <w:sz w:val="28"/>
          <w:szCs w:val="28"/>
        </w:rPr>
      </w:pPr>
      <w:r>
        <w:rPr>
          <w:b/>
          <w:bCs/>
          <w:color w:val="000000"/>
          <w:sz w:val="28"/>
          <w:szCs w:val="28"/>
        </w:rPr>
        <w:t>Nepovinné předměty</w:t>
      </w:r>
      <w:r>
        <w:rPr>
          <w:b/>
          <w:bCs/>
          <w:color w:val="000000"/>
          <w:sz w:val="28"/>
          <w:szCs w:val="28"/>
        </w:rPr>
        <w:br/>
        <w:t xml:space="preserve">1. stupeň 1. – 5. ročník </w:t>
      </w:r>
    </w:p>
    <w:tbl>
      <w:tblPr>
        <w:tblW w:w="0" w:type="auto"/>
        <w:tblInd w:w="-140" w:type="dxa"/>
        <w:tblLayout w:type="fixed"/>
        <w:tblCellMar>
          <w:left w:w="70" w:type="dxa"/>
          <w:right w:w="70" w:type="dxa"/>
        </w:tblCellMar>
        <w:tblLook w:val="0000" w:firstRow="0" w:lastRow="0" w:firstColumn="0" w:lastColumn="0" w:noHBand="0" w:noVBand="0"/>
      </w:tblPr>
      <w:tblGrid>
        <w:gridCol w:w="3938"/>
        <w:gridCol w:w="897"/>
        <w:gridCol w:w="897"/>
        <w:gridCol w:w="897"/>
        <w:gridCol w:w="897"/>
        <w:gridCol w:w="897"/>
        <w:gridCol w:w="899"/>
        <w:gridCol w:w="20"/>
        <w:gridCol w:w="878"/>
        <w:gridCol w:w="20"/>
      </w:tblGrid>
      <w:tr w:rsidR="003F2287">
        <w:tc>
          <w:tcPr>
            <w:tcW w:w="3938" w:type="dxa"/>
            <w:tcBorders>
              <w:top w:val="single" w:sz="8" w:space="0" w:color="000000"/>
              <w:left w:val="single" w:sz="8" w:space="0" w:color="000000"/>
              <w:bottom w:val="single" w:sz="8" w:space="0" w:color="000000"/>
            </w:tcBorders>
          </w:tcPr>
          <w:p w:rsidR="003F2287" w:rsidRDefault="003F2287">
            <w:pPr>
              <w:snapToGrid w:val="0"/>
              <w:rPr>
                <w:b/>
                <w:bCs/>
                <w:color w:val="000000"/>
                <w:sz w:val="22"/>
                <w:szCs w:val="22"/>
              </w:rPr>
            </w:pPr>
            <w:r>
              <w:rPr>
                <w:b/>
                <w:bCs/>
                <w:color w:val="000000"/>
                <w:sz w:val="22"/>
                <w:szCs w:val="22"/>
              </w:rPr>
              <w:t>Předměty</w:t>
            </w:r>
          </w:p>
        </w:tc>
        <w:tc>
          <w:tcPr>
            <w:tcW w:w="897" w:type="dxa"/>
            <w:tcBorders>
              <w:top w:val="single" w:sz="8" w:space="0" w:color="000000"/>
              <w:left w:val="single" w:sz="8" w:space="0" w:color="000000"/>
              <w:bottom w:val="single" w:sz="8" w:space="0" w:color="000000"/>
            </w:tcBorders>
            <w:tcMar>
              <w:left w:w="0" w:type="dxa"/>
              <w:right w:w="0" w:type="dxa"/>
            </w:tcMar>
          </w:tcPr>
          <w:p w:rsidR="003F2287" w:rsidRDefault="003F2287">
            <w:pPr>
              <w:snapToGrid w:val="0"/>
              <w:rPr>
                <w:b/>
                <w:bCs/>
                <w:color w:val="000000"/>
              </w:rPr>
            </w:pPr>
            <w:r>
              <w:rPr>
                <w:b/>
                <w:bCs/>
                <w:color w:val="000000"/>
              </w:rPr>
              <w:t>1. roč.</w:t>
            </w:r>
          </w:p>
        </w:tc>
        <w:tc>
          <w:tcPr>
            <w:tcW w:w="897" w:type="dxa"/>
            <w:tcBorders>
              <w:top w:val="single" w:sz="8" w:space="0" w:color="000000"/>
              <w:left w:val="single" w:sz="8" w:space="0" w:color="000000"/>
              <w:bottom w:val="single" w:sz="8" w:space="0" w:color="000000"/>
            </w:tcBorders>
            <w:tcMar>
              <w:left w:w="0" w:type="dxa"/>
              <w:right w:w="0" w:type="dxa"/>
            </w:tcMar>
          </w:tcPr>
          <w:p w:rsidR="003F2287" w:rsidRDefault="003F2287">
            <w:pPr>
              <w:snapToGrid w:val="0"/>
              <w:rPr>
                <w:b/>
                <w:bCs/>
                <w:color w:val="000000"/>
              </w:rPr>
            </w:pPr>
            <w:r>
              <w:rPr>
                <w:b/>
                <w:bCs/>
                <w:color w:val="000000"/>
              </w:rPr>
              <w:t>2. roč.</w:t>
            </w:r>
          </w:p>
        </w:tc>
        <w:tc>
          <w:tcPr>
            <w:tcW w:w="897" w:type="dxa"/>
            <w:tcBorders>
              <w:top w:val="single" w:sz="8" w:space="0" w:color="000000"/>
              <w:left w:val="single" w:sz="8" w:space="0" w:color="000000"/>
              <w:bottom w:val="single" w:sz="8" w:space="0" w:color="000000"/>
            </w:tcBorders>
          </w:tcPr>
          <w:p w:rsidR="003F2287" w:rsidRDefault="003F2287">
            <w:pPr>
              <w:snapToGrid w:val="0"/>
              <w:rPr>
                <w:b/>
                <w:bCs/>
                <w:color w:val="000000"/>
              </w:rPr>
            </w:pPr>
            <w:r>
              <w:rPr>
                <w:b/>
                <w:bCs/>
                <w:color w:val="000000"/>
              </w:rPr>
              <w:t>3. roč.</w:t>
            </w:r>
          </w:p>
        </w:tc>
        <w:tc>
          <w:tcPr>
            <w:tcW w:w="897" w:type="dxa"/>
            <w:tcBorders>
              <w:top w:val="single" w:sz="8" w:space="0" w:color="000000"/>
              <w:left w:val="single" w:sz="8" w:space="0" w:color="000000"/>
              <w:bottom w:val="single" w:sz="8" w:space="0" w:color="000000"/>
            </w:tcBorders>
          </w:tcPr>
          <w:p w:rsidR="003F2287" w:rsidRDefault="003F2287">
            <w:pPr>
              <w:snapToGrid w:val="0"/>
              <w:rPr>
                <w:b/>
                <w:bCs/>
                <w:color w:val="000000"/>
              </w:rPr>
            </w:pPr>
            <w:r>
              <w:rPr>
                <w:b/>
                <w:bCs/>
                <w:color w:val="000000"/>
              </w:rPr>
              <w:t>4. roč.</w:t>
            </w:r>
          </w:p>
        </w:tc>
        <w:tc>
          <w:tcPr>
            <w:tcW w:w="897" w:type="dxa"/>
            <w:tcBorders>
              <w:top w:val="single" w:sz="8" w:space="0" w:color="000000"/>
              <w:left w:val="single" w:sz="8" w:space="0" w:color="000000"/>
              <w:bottom w:val="single" w:sz="8" w:space="0" w:color="000000"/>
            </w:tcBorders>
          </w:tcPr>
          <w:p w:rsidR="003F2287" w:rsidRDefault="003F2287">
            <w:pPr>
              <w:snapToGrid w:val="0"/>
              <w:rPr>
                <w:b/>
                <w:bCs/>
                <w:color w:val="000000"/>
              </w:rPr>
            </w:pPr>
            <w:r>
              <w:rPr>
                <w:b/>
                <w:bCs/>
                <w:color w:val="000000"/>
              </w:rPr>
              <w:t>5. roč.</w:t>
            </w:r>
          </w:p>
        </w:tc>
        <w:tc>
          <w:tcPr>
            <w:tcW w:w="919" w:type="dxa"/>
            <w:gridSpan w:val="2"/>
            <w:tcBorders>
              <w:top w:val="single" w:sz="8" w:space="0" w:color="000000"/>
              <w:left w:val="single" w:sz="8" w:space="0" w:color="000000"/>
              <w:bottom w:val="single" w:sz="8" w:space="0" w:color="000000"/>
            </w:tcBorders>
          </w:tcPr>
          <w:p w:rsidR="003F2287" w:rsidRDefault="003F2287">
            <w:pPr>
              <w:snapToGrid w:val="0"/>
              <w:rPr>
                <w:b/>
                <w:bCs/>
                <w:color w:val="000000"/>
              </w:rPr>
            </w:pPr>
            <w:r>
              <w:rPr>
                <w:b/>
                <w:bCs/>
                <w:color w:val="000000"/>
              </w:rPr>
              <w:t>Součet</w:t>
            </w:r>
          </w:p>
        </w:tc>
        <w:tc>
          <w:tcPr>
            <w:tcW w:w="898" w:type="dxa"/>
            <w:gridSpan w:val="2"/>
            <w:tcBorders>
              <w:left w:val="single" w:sz="8" w:space="0" w:color="000000"/>
            </w:tcBorders>
          </w:tcPr>
          <w:p w:rsidR="003F2287" w:rsidRDefault="003F2287">
            <w:pPr>
              <w:snapToGrid w:val="0"/>
              <w:rPr>
                <w:sz w:val="20"/>
                <w:szCs w:val="20"/>
              </w:rPr>
            </w:pPr>
          </w:p>
        </w:tc>
      </w:tr>
      <w:tr w:rsidR="003F2287">
        <w:trPr>
          <w:gridAfter w:val="1"/>
          <w:wAfter w:w="20" w:type="dxa"/>
        </w:trPr>
        <w:tc>
          <w:tcPr>
            <w:tcW w:w="3938" w:type="dxa"/>
            <w:tcBorders>
              <w:top w:val="single" w:sz="8" w:space="0" w:color="000000"/>
              <w:left w:val="single" w:sz="8" w:space="0" w:color="000000"/>
              <w:bottom w:val="single" w:sz="8" w:space="0" w:color="000000"/>
            </w:tcBorders>
          </w:tcPr>
          <w:p w:rsidR="003F2287" w:rsidRDefault="003F2287">
            <w:pPr>
              <w:snapToGrid w:val="0"/>
              <w:rPr>
                <w:color w:val="000000"/>
              </w:rPr>
            </w:pPr>
            <w:r>
              <w:rPr>
                <w:color w:val="000000"/>
              </w:rPr>
              <w:t>Náboženství</w:t>
            </w:r>
          </w:p>
        </w:tc>
        <w:tc>
          <w:tcPr>
            <w:tcW w:w="897" w:type="dxa"/>
            <w:tcBorders>
              <w:top w:val="single" w:sz="8" w:space="0" w:color="000000"/>
              <w:left w:val="single" w:sz="8" w:space="0" w:color="000000"/>
              <w:bottom w:val="single" w:sz="8" w:space="0" w:color="000000"/>
            </w:tcBorders>
            <w:tcMar>
              <w:left w:w="0" w:type="dxa"/>
              <w:right w:w="0" w:type="dxa"/>
            </w:tcMar>
          </w:tcPr>
          <w:p w:rsidR="003F2287" w:rsidRDefault="003F2287" w:rsidP="00B436EF">
            <w:pPr>
              <w:snapToGrid w:val="0"/>
              <w:jc w:val="center"/>
            </w:pPr>
            <w:r>
              <w:t>1</w:t>
            </w:r>
          </w:p>
        </w:tc>
        <w:tc>
          <w:tcPr>
            <w:tcW w:w="897" w:type="dxa"/>
            <w:tcBorders>
              <w:top w:val="single" w:sz="8" w:space="0" w:color="000000"/>
              <w:left w:val="single" w:sz="8" w:space="0" w:color="000000"/>
              <w:bottom w:val="single" w:sz="8" w:space="0" w:color="000000"/>
            </w:tcBorders>
            <w:tcMar>
              <w:left w:w="0" w:type="dxa"/>
              <w:right w:w="0" w:type="dxa"/>
            </w:tcMar>
          </w:tcPr>
          <w:p w:rsidR="003F2287" w:rsidRDefault="003F2287" w:rsidP="00B436EF">
            <w:pPr>
              <w:snapToGrid w:val="0"/>
              <w:jc w:val="center"/>
              <w:rPr>
                <w:color w:val="000000"/>
              </w:rPr>
            </w:pPr>
            <w:r>
              <w:rPr>
                <w:color w:val="000000"/>
              </w:rPr>
              <w:t>1</w:t>
            </w:r>
          </w:p>
        </w:tc>
        <w:tc>
          <w:tcPr>
            <w:tcW w:w="897" w:type="dxa"/>
            <w:tcBorders>
              <w:top w:val="single" w:sz="8" w:space="0" w:color="000000"/>
              <w:left w:val="single" w:sz="8" w:space="0" w:color="000000"/>
              <w:bottom w:val="single" w:sz="8" w:space="0" w:color="000000"/>
            </w:tcBorders>
          </w:tcPr>
          <w:p w:rsidR="003F2287" w:rsidRDefault="003F2287" w:rsidP="00B436EF">
            <w:pPr>
              <w:snapToGrid w:val="0"/>
              <w:jc w:val="center"/>
              <w:rPr>
                <w:color w:val="000000"/>
              </w:rPr>
            </w:pPr>
            <w:r>
              <w:rPr>
                <w:color w:val="000000"/>
              </w:rPr>
              <w:t>1</w:t>
            </w:r>
          </w:p>
        </w:tc>
        <w:tc>
          <w:tcPr>
            <w:tcW w:w="897" w:type="dxa"/>
            <w:tcBorders>
              <w:top w:val="single" w:sz="8" w:space="0" w:color="000000"/>
              <w:left w:val="single" w:sz="8" w:space="0" w:color="000000"/>
              <w:bottom w:val="single" w:sz="8" w:space="0" w:color="000000"/>
            </w:tcBorders>
          </w:tcPr>
          <w:p w:rsidR="003F2287" w:rsidRDefault="003F2287" w:rsidP="00B436EF">
            <w:pPr>
              <w:snapToGrid w:val="0"/>
              <w:jc w:val="center"/>
              <w:rPr>
                <w:color w:val="000000"/>
              </w:rPr>
            </w:pPr>
            <w:r>
              <w:rPr>
                <w:color w:val="000000"/>
              </w:rPr>
              <w:t>1</w:t>
            </w:r>
          </w:p>
        </w:tc>
        <w:tc>
          <w:tcPr>
            <w:tcW w:w="897" w:type="dxa"/>
            <w:tcBorders>
              <w:top w:val="single" w:sz="8" w:space="0" w:color="000000"/>
              <w:left w:val="single" w:sz="8" w:space="0" w:color="000000"/>
              <w:bottom w:val="single" w:sz="8" w:space="0" w:color="000000"/>
            </w:tcBorders>
          </w:tcPr>
          <w:p w:rsidR="003F2287" w:rsidRDefault="003F2287" w:rsidP="00B436EF">
            <w:pPr>
              <w:snapToGrid w:val="0"/>
              <w:jc w:val="center"/>
              <w:rPr>
                <w:color w:val="000000"/>
              </w:rPr>
            </w:pPr>
            <w:r>
              <w:rPr>
                <w:color w:val="000000"/>
              </w:rPr>
              <w:t>1</w:t>
            </w:r>
          </w:p>
        </w:tc>
        <w:tc>
          <w:tcPr>
            <w:tcW w:w="899" w:type="dxa"/>
            <w:tcBorders>
              <w:top w:val="single" w:sz="8" w:space="0" w:color="000000"/>
              <w:left w:val="single" w:sz="8" w:space="0" w:color="000000"/>
              <w:bottom w:val="single" w:sz="8" w:space="0" w:color="000000"/>
            </w:tcBorders>
          </w:tcPr>
          <w:p w:rsidR="003F2287" w:rsidRDefault="003F2287" w:rsidP="00B436EF">
            <w:pPr>
              <w:snapToGrid w:val="0"/>
              <w:jc w:val="center"/>
              <w:rPr>
                <w:color w:val="000000"/>
              </w:rPr>
            </w:pPr>
            <w:r>
              <w:rPr>
                <w:color w:val="000000"/>
              </w:rPr>
              <w:t>5</w:t>
            </w:r>
          </w:p>
        </w:tc>
        <w:tc>
          <w:tcPr>
            <w:tcW w:w="898" w:type="dxa"/>
            <w:gridSpan w:val="2"/>
            <w:tcBorders>
              <w:left w:val="single" w:sz="8" w:space="0" w:color="000000"/>
            </w:tcBorders>
          </w:tcPr>
          <w:p w:rsidR="003F2287" w:rsidRDefault="003F2287">
            <w:pPr>
              <w:snapToGrid w:val="0"/>
            </w:pPr>
          </w:p>
        </w:tc>
      </w:tr>
    </w:tbl>
    <w:p w:rsidR="003F2287" w:rsidRDefault="003F2287">
      <w:pPr>
        <w:pStyle w:val="Nadpis2"/>
      </w:pPr>
    </w:p>
    <w:p w:rsidR="003F2287" w:rsidRDefault="003F2287">
      <w:pPr>
        <w:pStyle w:val="Nadpis2"/>
      </w:pPr>
      <w:r>
        <w:t>Poznámky  k učebnímu plánu</w:t>
      </w:r>
    </w:p>
    <w:p w:rsidR="003F2287" w:rsidRDefault="003F2287">
      <w:pPr>
        <w:ind w:firstLine="708"/>
        <w:jc w:val="both"/>
        <w:rPr>
          <w:color w:val="000000"/>
        </w:rPr>
      </w:pPr>
      <w:r>
        <w:rPr>
          <w:color w:val="000000"/>
        </w:rPr>
        <w:t xml:space="preserve">Vyučovací předmět </w:t>
      </w:r>
      <w:r>
        <w:rPr>
          <w:b/>
          <w:bCs/>
          <w:color w:val="000000"/>
        </w:rPr>
        <w:t>Informační a komunikační technologie</w:t>
      </w:r>
      <w:r>
        <w:rPr>
          <w:color w:val="000000"/>
        </w:rPr>
        <w:t xml:space="preserve"> v 5. roč. zahrnuje základy práce s počítačem povinně pro všechny žáky. </w:t>
      </w:r>
    </w:p>
    <w:p w:rsidR="003F2287" w:rsidRDefault="003F2287">
      <w:pPr>
        <w:ind w:firstLine="708"/>
        <w:jc w:val="both"/>
        <w:rPr>
          <w:color w:val="000000"/>
        </w:rPr>
      </w:pPr>
    </w:p>
    <w:p w:rsidR="003F2287" w:rsidRDefault="003F2287">
      <w:pPr>
        <w:ind w:firstLine="708"/>
        <w:jc w:val="both"/>
        <w:rPr>
          <w:color w:val="000000"/>
        </w:rPr>
      </w:pPr>
    </w:p>
    <w:p w:rsidR="003F2287" w:rsidRDefault="003F2287">
      <w:pPr>
        <w:ind w:firstLine="708"/>
        <w:jc w:val="both"/>
        <w:rPr>
          <w:color w:val="000000"/>
        </w:rPr>
      </w:pPr>
    </w:p>
    <w:p w:rsidR="003F2287" w:rsidRDefault="003F2287">
      <w:pPr>
        <w:ind w:firstLine="708"/>
        <w:jc w:val="both"/>
        <w:rPr>
          <w:color w:val="000000"/>
        </w:rPr>
      </w:pPr>
    </w:p>
    <w:p w:rsidR="003F2287" w:rsidRDefault="003F2287">
      <w:pPr>
        <w:ind w:firstLine="708"/>
        <w:jc w:val="both"/>
        <w:rPr>
          <w:color w:val="000000"/>
        </w:rPr>
      </w:pPr>
    </w:p>
    <w:p w:rsidR="003F2287" w:rsidRDefault="003F2287">
      <w:pPr>
        <w:ind w:firstLine="708"/>
        <w:jc w:val="both"/>
        <w:rPr>
          <w:color w:val="000000"/>
        </w:rPr>
      </w:pPr>
    </w:p>
    <w:p w:rsidR="003F2287" w:rsidRDefault="003F2287">
      <w:pPr>
        <w:ind w:firstLine="708"/>
        <w:jc w:val="both"/>
        <w:rPr>
          <w:color w:val="000000"/>
        </w:rPr>
      </w:pPr>
    </w:p>
    <w:p w:rsidR="003F2287" w:rsidRDefault="003F2287">
      <w:pPr>
        <w:ind w:firstLine="708"/>
        <w:jc w:val="both"/>
        <w:rPr>
          <w:color w:val="000000"/>
        </w:rPr>
      </w:pPr>
    </w:p>
    <w:p w:rsidR="003F2287" w:rsidRDefault="003F2287">
      <w:pPr>
        <w:ind w:firstLine="708"/>
        <w:jc w:val="both"/>
        <w:rPr>
          <w:color w:val="000000"/>
        </w:rPr>
      </w:pPr>
    </w:p>
    <w:p w:rsidR="003F2287" w:rsidRDefault="003F2287">
      <w:pPr>
        <w:ind w:firstLine="708"/>
        <w:jc w:val="both"/>
        <w:rPr>
          <w:color w:val="000000"/>
        </w:rPr>
      </w:pPr>
    </w:p>
    <w:p w:rsidR="003F2287" w:rsidRDefault="003F2287">
      <w:pPr>
        <w:ind w:firstLine="708"/>
        <w:jc w:val="both"/>
        <w:rPr>
          <w:color w:val="000000"/>
        </w:rPr>
      </w:pPr>
    </w:p>
    <w:p w:rsidR="003F2287" w:rsidRDefault="003F2287">
      <w:pPr>
        <w:ind w:firstLine="708"/>
        <w:jc w:val="both"/>
        <w:rPr>
          <w:color w:val="000000"/>
        </w:rPr>
      </w:pPr>
    </w:p>
    <w:p w:rsidR="003F2287" w:rsidRDefault="003F2287">
      <w:pPr>
        <w:ind w:firstLine="708"/>
        <w:jc w:val="both"/>
        <w:rPr>
          <w:color w:val="000000"/>
        </w:rPr>
      </w:pPr>
    </w:p>
    <w:p w:rsidR="003F2287" w:rsidRDefault="003F2287">
      <w:pPr>
        <w:ind w:firstLine="708"/>
        <w:jc w:val="both"/>
        <w:rPr>
          <w:color w:val="000000"/>
        </w:rPr>
      </w:pPr>
    </w:p>
    <w:p w:rsidR="003F2287" w:rsidRDefault="003F2287">
      <w:pPr>
        <w:ind w:firstLine="708"/>
        <w:jc w:val="both"/>
        <w:rPr>
          <w:color w:val="000000"/>
        </w:rPr>
      </w:pPr>
    </w:p>
    <w:p w:rsidR="003F2287" w:rsidRDefault="003F2287">
      <w:pPr>
        <w:ind w:firstLine="708"/>
        <w:jc w:val="both"/>
        <w:rPr>
          <w:color w:val="000000"/>
        </w:rPr>
      </w:pPr>
    </w:p>
    <w:p w:rsidR="003F2287" w:rsidRDefault="003F2287">
      <w:pPr>
        <w:ind w:firstLine="708"/>
        <w:jc w:val="both"/>
        <w:rPr>
          <w:color w:val="000000"/>
        </w:rPr>
      </w:pPr>
    </w:p>
    <w:p w:rsidR="003F2287" w:rsidRDefault="003F2287">
      <w:pPr>
        <w:ind w:firstLine="708"/>
        <w:jc w:val="both"/>
        <w:rPr>
          <w:color w:val="000000"/>
        </w:rPr>
      </w:pPr>
    </w:p>
    <w:p w:rsidR="003F2287" w:rsidRDefault="003F2287">
      <w:pPr>
        <w:ind w:firstLine="708"/>
        <w:jc w:val="both"/>
        <w:rPr>
          <w:color w:val="000000"/>
        </w:rPr>
      </w:pPr>
    </w:p>
    <w:p w:rsidR="003F2287" w:rsidRDefault="003F2287">
      <w:pPr>
        <w:ind w:firstLine="708"/>
        <w:jc w:val="both"/>
        <w:rPr>
          <w:color w:val="000000"/>
        </w:rPr>
      </w:pPr>
    </w:p>
    <w:p w:rsidR="0072523B" w:rsidRDefault="0072523B">
      <w:pPr>
        <w:ind w:firstLine="708"/>
        <w:jc w:val="both"/>
        <w:rPr>
          <w:color w:val="000000"/>
        </w:rPr>
      </w:pPr>
    </w:p>
    <w:p w:rsidR="0072523B" w:rsidRDefault="0072523B">
      <w:pPr>
        <w:ind w:firstLine="708"/>
        <w:jc w:val="both"/>
        <w:rPr>
          <w:color w:val="000000"/>
        </w:rPr>
      </w:pPr>
    </w:p>
    <w:p w:rsidR="0072523B" w:rsidRDefault="0072523B">
      <w:pPr>
        <w:ind w:firstLine="708"/>
        <w:jc w:val="both"/>
        <w:rPr>
          <w:color w:val="000000"/>
        </w:rPr>
      </w:pPr>
    </w:p>
    <w:p w:rsidR="0072523B" w:rsidRDefault="0072523B">
      <w:pPr>
        <w:ind w:firstLine="708"/>
        <w:jc w:val="both"/>
        <w:rPr>
          <w:color w:val="000000"/>
        </w:rPr>
      </w:pPr>
    </w:p>
    <w:p w:rsidR="0072523B" w:rsidRDefault="0072523B">
      <w:pPr>
        <w:ind w:firstLine="708"/>
        <w:jc w:val="both"/>
        <w:rPr>
          <w:color w:val="000000"/>
        </w:rPr>
      </w:pPr>
    </w:p>
    <w:p w:rsidR="0072523B" w:rsidRDefault="0072523B">
      <w:pPr>
        <w:ind w:firstLine="708"/>
        <w:jc w:val="both"/>
        <w:rPr>
          <w:color w:val="000000"/>
        </w:rPr>
      </w:pPr>
    </w:p>
    <w:p w:rsidR="0072523B" w:rsidRDefault="0072523B">
      <w:pPr>
        <w:ind w:firstLine="708"/>
        <w:jc w:val="both"/>
        <w:rPr>
          <w:color w:val="000000"/>
        </w:rPr>
      </w:pPr>
    </w:p>
    <w:p w:rsidR="0072523B" w:rsidRDefault="0072523B">
      <w:pPr>
        <w:ind w:firstLine="708"/>
        <w:jc w:val="both"/>
        <w:rPr>
          <w:color w:val="000000"/>
        </w:rPr>
      </w:pPr>
    </w:p>
    <w:p w:rsidR="0072523B" w:rsidRDefault="0072523B">
      <w:pPr>
        <w:ind w:firstLine="708"/>
        <w:jc w:val="both"/>
        <w:rPr>
          <w:color w:val="000000"/>
        </w:rPr>
      </w:pPr>
    </w:p>
    <w:p w:rsidR="0072523B" w:rsidRDefault="0072523B">
      <w:pPr>
        <w:ind w:firstLine="708"/>
        <w:jc w:val="both"/>
        <w:rPr>
          <w:color w:val="000000"/>
        </w:rPr>
      </w:pPr>
    </w:p>
    <w:p w:rsidR="0072523B" w:rsidRDefault="0072523B">
      <w:pPr>
        <w:ind w:firstLine="708"/>
        <w:jc w:val="both"/>
        <w:rPr>
          <w:color w:val="000000"/>
        </w:rPr>
      </w:pPr>
    </w:p>
    <w:p w:rsidR="0072523B" w:rsidRDefault="0072523B">
      <w:pPr>
        <w:ind w:firstLine="708"/>
        <w:jc w:val="both"/>
        <w:rPr>
          <w:color w:val="000000"/>
        </w:rPr>
      </w:pPr>
    </w:p>
    <w:p w:rsidR="0072523B" w:rsidRDefault="0072523B">
      <w:pPr>
        <w:ind w:firstLine="708"/>
        <w:jc w:val="both"/>
        <w:rPr>
          <w:color w:val="000000"/>
        </w:rPr>
      </w:pPr>
    </w:p>
    <w:p w:rsidR="0072523B" w:rsidRDefault="0072523B">
      <w:pPr>
        <w:ind w:firstLine="708"/>
        <w:jc w:val="both"/>
        <w:rPr>
          <w:color w:val="000000"/>
        </w:rPr>
      </w:pPr>
    </w:p>
    <w:p w:rsidR="0072523B" w:rsidRDefault="0072523B">
      <w:pPr>
        <w:ind w:firstLine="708"/>
        <w:jc w:val="both"/>
        <w:rPr>
          <w:color w:val="000000"/>
        </w:rPr>
      </w:pPr>
    </w:p>
    <w:p w:rsidR="003F2287" w:rsidRDefault="003F2287">
      <w:pPr>
        <w:ind w:firstLine="708"/>
        <w:jc w:val="both"/>
        <w:rPr>
          <w:color w:val="000000"/>
        </w:rPr>
      </w:pPr>
    </w:p>
    <w:p w:rsidR="003F2287" w:rsidRDefault="003F2287">
      <w:pPr>
        <w:ind w:firstLine="708"/>
        <w:jc w:val="both"/>
        <w:rPr>
          <w:color w:val="000000"/>
        </w:rPr>
      </w:pPr>
    </w:p>
    <w:p w:rsidR="003F2287" w:rsidRDefault="003F2287">
      <w:pPr>
        <w:ind w:firstLine="708"/>
        <w:jc w:val="both"/>
        <w:rPr>
          <w:color w:val="000000"/>
        </w:rPr>
      </w:pPr>
    </w:p>
    <w:p w:rsidR="003F2287" w:rsidRDefault="003F2287">
      <w:pPr>
        <w:jc w:val="both"/>
        <w:rPr>
          <w:color w:val="000000"/>
        </w:rPr>
      </w:pPr>
    </w:p>
    <w:p w:rsidR="003F2287" w:rsidRDefault="003F2287">
      <w:pPr>
        <w:jc w:val="center"/>
        <w:rPr>
          <w:rFonts w:ascii="Arial" w:hAnsi="Arial" w:cs="Arial"/>
          <w:b/>
          <w:sz w:val="40"/>
          <w:szCs w:val="40"/>
        </w:rPr>
      </w:pPr>
      <w:r>
        <w:rPr>
          <w:rFonts w:ascii="Arial" w:hAnsi="Arial" w:cs="Arial"/>
          <w:b/>
          <w:sz w:val="40"/>
          <w:szCs w:val="40"/>
        </w:rPr>
        <w:t>Charakteristika vyučovacího předmětu</w:t>
      </w:r>
    </w:p>
    <w:p w:rsidR="003F2287" w:rsidRDefault="003F2287">
      <w:pPr>
        <w:rPr>
          <w:rFonts w:ascii="Arial" w:hAnsi="Arial" w:cs="Arial"/>
          <w:sz w:val="40"/>
          <w:szCs w:val="40"/>
        </w:rPr>
      </w:pPr>
    </w:p>
    <w:p w:rsidR="003F2287" w:rsidRDefault="003F2287">
      <w:pPr>
        <w:jc w:val="center"/>
        <w:rPr>
          <w:rFonts w:ascii="Arial" w:hAnsi="Arial" w:cs="Arial"/>
          <w:b/>
          <w:sz w:val="40"/>
          <w:szCs w:val="40"/>
        </w:rPr>
      </w:pPr>
      <w:r>
        <w:rPr>
          <w:rFonts w:ascii="Arial" w:hAnsi="Arial" w:cs="Arial"/>
          <w:b/>
          <w:sz w:val="40"/>
          <w:szCs w:val="40"/>
        </w:rPr>
        <w:t xml:space="preserve">Český jazyk a literatura </w:t>
      </w:r>
    </w:p>
    <w:p w:rsidR="003F2287" w:rsidRDefault="003F2287">
      <w:pPr>
        <w:jc w:val="center"/>
        <w:rPr>
          <w:sz w:val="36"/>
          <w:szCs w:val="36"/>
        </w:rPr>
      </w:pPr>
    </w:p>
    <w:p w:rsidR="003F2287" w:rsidRDefault="003F2287">
      <w:pPr>
        <w:jc w:val="both"/>
      </w:pPr>
      <w:r>
        <w:rPr>
          <w:sz w:val="28"/>
          <w:szCs w:val="28"/>
          <w:u w:val="single"/>
        </w:rPr>
        <w:t>1. Název předmětu:</w:t>
      </w:r>
      <w:r>
        <w:rPr>
          <w:b/>
        </w:rPr>
        <w:t xml:space="preserve"> </w:t>
      </w:r>
      <w:r>
        <w:t>Český jazyk a literatura</w:t>
      </w:r>
    </w:p>
    <w:p w:rsidR="003F2287" w:rsidRDefault="003F2287">
      <w:pPr>
        <w:jc w:val="both"/>
      </w:pPr>
    </w:p>
    <w:p w:rsidR="003F2287" w:rsidRDefault="003F2287">
      <w:pPr>
        <w:jc w:val="both"/>
      </w:pPr>
    </w:p>
    <w:p w:rsidR="003F2287" w:rsidRDefault="003F2287">
      <w:pPr>
        <w:jc w:val="both"/>
      </w:pPr>
      <w:r>
        <w:rPr>
          <w:sz w:val="28"/>
          <w:szCs w:val="28"/>
          <w:u w:val="single"/>
        </w:rPr>
        <w:t>2. Obsahové vymezení:</w:t>
      </w:r>
      <w:r>
        <w:t xml:space="preserve"> </w:t>
      </w:r>
    </w:p>
    <w:p w:rsidR="003F2287" w:rsidRDefault="003F2287">
      <w:pPr>
        <w:jc w:val="both"/>
      </w:pPr>
    </w:p>
    <w:p w:rsidR="003F2287" w:rsidRDefault="003F2287">
      <w:pPr>
        <w:jc w:val="both"/>
      </w:pPr>
      <w:r>
        <w:t xml:space="preserve">Český jazyk a literatura je vzdělávacím oborem, který má komplexní charakter a je členěn do složek:  </w:t>
      </w:r>
    </w:p>
    <w:p w:rsidR="003F2287" w:rsidRDefault="003F2287">
      <w:pPr>
        <w:numPr>
          <w:ilvl w:val="0"/>
          <w:numId w:val="9"/>
        </w:numPr>
        <w:jc w:val="both"/>
      </w:pPr>
      <w:r>
        <w:t>Komunikační a slohová výchova</w:t>
      </w:r>
    </w:p>
    <w:p w:rsidR="003F2287" w:rsidRDefault="003F2287">
      <w:pPr>
        <w:numPr>
          <w:ilvl w:val="0"/>
          <w:numId w:val="9"/>
        </w:numPr>
        <w:jc w:val="both"/>
      </w:pPr>
      <w:r>
        <w:t>Jazyková výchova</w:t>
      </w:r>
    </w:p>
    <w:p w:rsidR="003F2287" w:rsidRDefault="003F2287">
      <w:pPr>
        <w:numPr>
          <w:ilvl w:val="0"/>
          <w:numId w:val="9"/>
        </w:numPr>
        <w:jc w:val="both"/>
      </w:pPr>
      <w:r>
        <w:t>Literární výchova</w:t>
      </w:r>
    </w:p>
    <w:p w:rsidR="003F2287" w:rsidRDefault="003F2287">
      <w:pPr>
        <w:jc w:val="both"/>
      </w:pPr>
      <w:r>
        <w:t xml:space="preserve">Základem vzdělávacího oboru  český jazyk  a literatura  je </w:t>
      </w:r>
      <w:proofErr w:type="gramStart"/>
      <w:r>
        <w:t>čtení , naslouchání</w:t>
      </w:r>
      <w:proofErr w:type="gramEnd"/>
      <w:r>
        <w:t xml:space="preserve">, mluvený  a písemný projev, zvuková stránka </w:t>
      </w:r>
      <w:proofErr w:type="spellStart"/>
      <w:r>
        <w:t>jazyka,slovní</w:t>
      </w:r>
      <w:proofErr w:type="spellEnd"/>
      <w:r>
        <w:t xml:space="preserve"> zásoba a tvoření slov, tvarosloví, skladba a pravopis.</w:t>
      </w:r>
    </w:p>
    <w:p w:rsidR="003F2287" w:rsidRDefault="003F2287">
      <w:pPr>
        <w:jc w:val="both"/>
      </w:pPr>
    </w:p>
    <w:p w:rsidR="003F2287" w:rsidRDefault="003F2287">
      <w:pPr>
        <w:jc w:val="both"/>
      </w:pPr>
    </w:p>
    <w:p w:rsidR="003F2287" w:rsidRDefault="003F2287">
      <w:pPr>
        <w:tabs>
          <w:tab w:val="left" w:pos="540"/>
        </w:tabs>
        <w:rPr>
          <w:sz w:val="28"/>
          <w:szCs w:val="28"/>
          <w:u w:val="single"/>
        </w:rPr>
      </w:pPr>
      <w:r>
        <w:rPr>
          <w:sz w:val="28"/>
          <w:szCs w:val="28"/>
          <w:u w:val="single"/>
        </w:rPr>
        <w:t>3. Časové vymezení:</w:t>
      </w:r>
    </w:p>
    <w:p w:rsidR="003F2287" w:rsidRDefault="003F2287">
      <w:pPr>
        <w:tabs>
          <w:tab w:val="left" w:pos="540"/>
        </w:tabs>
        <w:rPr>
          <w:sz w:val="28"/>
          <w:szCs w:val="28"/>
          <w:u w:val="single"/>
        </w:rPr>
      </w:pPr>
    </w:p>
    <w:p w:rsidR="003F2287" w:rsidRDefault="003F2287">
      <w:r>
        <w:t xml:space="preserve">Český jazyk a </w:t>
      </w:r>
      <w:proofErr w:type="gramStart"/>
      <w:r>
        <w:t>literaturu  realizujeme</w:t>
      </w:r>
      <w:proofErr w:type="gramEnd"/>
      <w:r>
        <w:t xml:space="preserve"> ve všech ročnících v předmětech český jazyk, čtení, psaní, sloh a literární výchova. Součástí oboru je péče o rozvoj čtenářské gramotnosti.</w:t>
      </w:r>
    </w:p>
    <w:p w:rsidR="003F2287" w:rsidRDefault="003F2287">
      <w:pPr>
        <w:ind w:firstLine="708"/>
      </w:pPr>
      <w:r>
        <w:t xml:space="preserve">1. ročník -   9 </w:t>
      </w:r>
      <w:proofErr w:type="gramStart"/>
      <w:r>
        <w:t>vyučovacích  hodin</w:t>
      </w:r>
      <w:proofErr w:type="gramEnd"/>
      <w:r>
        <w:t xml:space="preserve"> týdně</w:t>
      </w:r>
    </w:p>
    <w:p w:rsidR="003F2287" w:rsidRDefault="003F2287">
      <w:pPr>
        <w:ind w:firstLine="708"/>
      </w:pPr>
      <w:r>
        <w:t>2. ročník – 10 vyučovacích hodiny týdně</w:t>
      </w:r>
    </w:p>
    <w:p w:rsidR="003F2287" w:rsidRDefault="003F2287">
      <w:pPr>
        <w:ind w:firstLine="708"/>
      </w:pPr>
      <w:r>
        <w:t xml:space="preserve">3. </w:t>
      </w:r>
      <w:proofErr w:type="gramStart"/>
      <w:r>
        <w:t>ročník –  8 hodin</w:t>
      </w:r>
      <w:proofErr w:type="gramEnd"/>
      <w:r>
        <w:t xml:space="preserve"> týdně </w:t>
      </w:r>
    </w:p>
    <w:p w:rsidR="003F2287" w:rsidRDefault="003F2287">
      <w:pPr>
        <w:ind w:firstLine="708"/>
      </w:pPr>
      <w:r>
        <w:t xml:space="preserve">4. </w:t>
      </w:r>
      <w:proofErr w:type="gramStart"/>
      <w:r>
        <w:t>ročník –  7 hodin</w:t>
      </w:r>
      <w:proofErr w:type="gramEnd"/>
      <w:r>
        <w:t xml:space="preserve"> týdně</w:t>
      </w:r>
    </w:p>
    <w:p w:rsidR="003F2287" w:rsidRDefault="003F2287">
      <w:pPr>
        <w:ind w:firstLine="540"/>
      </w:pPr>
      <w:r>
        <w:t xml:space="preserve">   5. </w:t>
      </w:r>
      <w:proofErr w:type="gramStart"/>
      <w:r>
        <w:t>ročník –  7 hodin</w:t>
      </w:r>
      <w:proofErr w:type="gramEnd"/>
      <w:r>
        <w:t xml:space="preserve"> týdně</w:t>
      </w:r>
    </w:p>
    <w:p w:rsidR="003F2287" w:rsidRDefault="003F2287"/>
    <w:p w:rsidR="003F2287" w:rsidRDefault="003F2287"/>
    <w:p w:rsidR="003F2287" w:rsidRDefault="003F2287">
      <w:pPr>
        <w:tabs>
          <w:tab w:val="left" w:pos="540"/>
        </w:tabs>
      </w:pPr>
      <w:r>
        <w:rPr>
          <w:sz w:val="28"/>
          <w:szCs w:val="28"/>
          <w:u w:val="single"/>
        </w:rPr>
        <w:t>4. Organizační vymezení:</w:t>
      </w:r>
      <w:r>
        <w:t xml:space="preserve"> Vzdělávací </w:t>
      </w:r>
      <w:proofErr w:type="gramStart"/>
      <w:r>
        <w:t>obor  realizujeme</w:t>
      </w:r>
      <w:proofErr w:type="gramEnd"/>
      <w:r>
        <w:t xml:space="preserve"> ve 45 minutových vyučovacích   </w:t>
      </w:r>
      <w:proofErr w:type="spellStart"/>
      <w:r>
        <w:t>jednotkách.a</w:t>
      </w:r>
      <w:proofErr w:type="spellEnd"/>
      <w:r>
        <w:t xml:space="preserve"> je dále využíván v ostatních  vyučovacích předmětech souvisejících se vzdělávacím oborem. Výuka se dělí na skupiny podle ročníků. </w:t>
      </w:r>
    </w:p>
    <w:p w:rsidR="003F2287" w:rsidRDefault="003F2287">
      <w:pPr>
        <w:tabs>
          <w:tab w:val="left" w:pos="540"/>
        </w:tabs>
      </w:pPr>
    </w:p>
    <w:p w:rsidR="003F2287" w:rsidRDefault="003F2287">
      <w:pPr>
        <w:tabs>
          <w:tab w:val="left" w:pos="540"/>
        </w:tabs>
      </w:pPr>
    </w:p>
    <w:p w:rsidR="003F2287" w:rsidRDefault="003F2287">
      <w:pPr>
        <w:tabs>
          <w:tab w:val="left" w:pos="540"/>
        </w:tabs>
        <w:rPr>
          <w:sz w:val="28"/>
          <w:szCs w:val="28"/>
          <w:u w:val="single"/>
        </w:rPr>
      </w:pPr>
      <w:r>
        <w:rPr>
          <w:sz w:val="28"/>
          <w:szCs w:val="28"/>
          <w:u w:val="single"/>
        </w:rPr>
        <w:t>5. Nejčastěji používáme tyto výchovné a vzdělávací strategie:</w:t>
      </w:r>
    </w:p>
    <w:p w:rsidR="003F2287" w:rsidRDefault="003F2287">
      <w:pPr>
        <w:numPr>
          <w:ilvl w:val="0"/>
          <w:numId w:val="13"/>
        </w:numPr>
        <w:tabs>
          <w:tab w:val="left" w:pos="2700"/>
        </w:tabs>
        <w:jc w:val="both"/>
      </w:pPr>
      <w:r>
        <w:t>individuální práce</w:t>
      </w:r>
    </w:p>
    <w:p w:rsidR="003F2287" w:rsidRDefault="003F2287">
      <w:pPr>
        <w:numPr>
          <w:ilvl w:val="0"/>
          <w:numId w:val="13"/>
        </w:numPr>
        <w:tabs>
          <w:tab w:val="left" w:pos="2700"/>
        </w:tabs>
        <w:jc w:val="both"/>
      </w:pPr>
      <w:r>
        <w:t>práce ve dvojicích</w:t>
      </w:r>
    </w:p>
    <w:p w:rsidR="003F2287" w:rsidRDefault="003F2287">
      <w:pPr>
        <w:numPr>
          <w:ilvl w:val="0"/>
          <w:numId w:val="13"/>
        </w:numPr>
        <w:tabs>
          <w:tab w:val="left" w:pos="2700"/>
        </w:tabs>
        <w:jc w:val="both"/>
      </w:pPr>
      <w:r>
        <w:t>práce ve skupinách</w:t>
      </w:r>
    </w:p>
    <w:p w:rsidR="003F2287" w:rsidRDefault="003F2287">
      <w:pPr>
        <w:numPr>
          <w:ilvl w:val="0"/>
          <w:numId w:val="13"/>
        </w:numPr>
        <w:tabs>
          <w:tab w:val="left" w:pos="2700"/>
        </w:tabs>
        <w:jc w:val="both"/>
      </w:pPr>
      <w:r>
        <w:t>komunikativní kruh</w:t>
      </w:r>
    </w:p>
    <w:p w:rsidR="003F2287" w:rsidRDefault="003F2287">
      <w:pPr>
        <w:numPr>
          <w:ilvl w:val="0"/>
          <w:numId w:val="13"/>
        </w:numPr>
        <w:tabs>
          <w:tab w:val="left" w:pos="2700"/>
        </w:tabs>
        <w:jc w:val="both"/>
      </w:pPr>
      <w:r>
        <w:t xml:space="preserve">poslech </w:t>
      </w:r>
    </w:p>
    <w:p w:rsidR="003F2287" w:rsidRDefault="003F2287">
      <w:pPr>
        <w:numPr>
          <w:ilvl w:val="0"/>
          <w:numId w:val="13"/>
        </w:numPr>
        <w:tabs>
          <w:tab w:val="left" w:pos="2700"/>
        </w:tabs>
        <w:jc w:val="both"/>
      </w:pPr>
      <w:r>
        <w:lastRenderedPageBreak/>
        <w:t>dramatizace</w:t>
      </w:r>
    </w:p>
    <w:p w:rsidR="003F2287" w:rsidRDefault="003F2287">
      <w:pPr>
        <w:numPr>
          <w:ilvl w:val="0"/>
          <w:numId w:val="13"/>
        </w:numPr>
        <w:tabs>
          <w:tab w:val="left" w:pos="2700"/>
        </w:tabs>
        <w:jc w:val="both"/>
      </w:pPr>
      <w:r>
        <w:t>beseda a diskuze</w:t>
      </w:r>
    </w:p>
    <w:p w:rsidR="003F2287" w:rsidRDefault="003F2287">
      <w:pPr>
        <w:numPr>
          <w:ilvl w:val="0"/>
          <w:numId w:val="13"/>
        </w:numPr>
        <w:tabs>
          <w:tab w:val="left" w:pos="2700"/>
        </w:tabs>
        <w:jc w:val="both"/>
      </w:pPr>
      <w:r>
        <w:t>práce s počítačem</w:t>
      </w:r>
    </w:p>
    <w:p w:rsidR="003F2287" w:rsidRDefault="003F2287">
      <w:pPr>
        <w:numPr>
          <w:ilvl w:val="0"/>
          <w:numId w:val="13"/>
        </w:numPr>
        <w:tabs>
          <w:tab w:val="left" w:pos="2700"/>
        </w:tabs>
        <w:jc w:val="both"/>
      </w:pPr>
      <w:r>
        <w:t>divadelní představení</w:t>
      </w:r>
    </w:p>
    <w:p w:rsidR="003F2287" w:rsidRDefault="003F2287">
      <w:pPr>
        <w:numPr>
          <w:ilvl w:val="0"/>
          <w:numId w:val="13"/>
        </w:numPr>
        <w:tabs>
          <w:tab w:val="left" w:pos="2700"/>
        </w:tabs>
        <w:jc w:val="both"/>
      </w:pPr>
      <w:r>
        <w:t>práce s obrazovým materiálem</w:t>
      </w:r>
    </w:p>
    <w:p w:rsidR="003F2287" w:rsidRDefault="003F2287">
      <w:pPr>
        <w:tabs>
          <w:tab w:val="left" w:pos="540"/>
        </w:tabs>
        <w:rPr>
          <w:sz w:val="28"/>
          <w:szCs w:val="28"/>
          <w:u w:val="single"/>
        </w:rPr>
      </w:pPr>
      <w:r>
        <w:rPr>
          <w:sz w:val="28"/>
          <w:szCs w:val="28"/>
          <w:u w:val="single"/>
        </w:rPr>
        <w:t>6. Začlenění průřezových témat:</w:t>
      </w:r>
    </w:p>
    <w:p w:rsidR="003F2287" w:rsidRDefault="003F2287">
      <w:pPr>
        <w:numPr>
          <w:ilvl w:val="0"/>
          <w:numId w:val="5"/>
        </w:numPr>
        <w:tabs>
          <w:tab w:val="left" w:pos="3780"/>
        </w:tabs>
        <w:jc w:val="both"/>
      </w:pPr>
      <w:r>
        <w:t>osobnostní a sociální výchova</w:t>
      </w:r>
    </w:p>
    <w:p w:rsidR="003F2287" w:rsidRDefault="003F2287">
      <w:pPr>
        <w:numPr>
          <w:ilvl w:val="0"/>
          <w:numId w:val="5"/>
        </w:numPr>
        <w:tabs>
          <w:tab w:val="left" w:pos="3780"/>
        </w:tabs>
        <w:jc w:val="both"/>
      </w:pPr>
      <w:r>
        <w:t xml:space="preserve">výchova k myšlení evropských a globálních </w:t>
      </w:r>
      <w:proofErr w:type="gramStart"/>
      <w:r>
        <w:t>souvislostech</w:t>
      </w:r>
      <w:proofErr w:type="gramEnd"/>
    </w:p>
    <w:p w:rsidR="003F2287" w:rsidRDefault="003F2287">
      <w:pPr>
        <w:numPr>
          <w:ilvl w:val="0"/>
          <w:numId w:val="5"/>
        </w:numPr>
        <w:tabs>
          <w:tab w:val="left" w:pos="3780"/>
        </w:tabs>
        <w:jc w:val="both"/>
      </w:pPr>
      <w:r>
        <w:t>multikulturní výchova</w:t>
      </w:r>
    </w:p>
    <w:p w:rsidR="003F2287" w:rsidRDefault="003F2287">
      <w:pPr>
        <w:numPr>
          <w:ilvl w:val="0"/>
          <w:numId w:val="5"/>
        </w:numPr>
        <w:tabs>
          <w:tab w:val="left" w:pos="3780"/>
        </w:tabs>
        <w:jc w:val="both"/>
      </w:pPr>
      <w:r>
        <w:t>mediální výchova</w:t>
      </w:r>
    </w:p>
    <w:p w:rsidR="003F2287" w:rsidRDefault="003F2287">
      <w:pPr>
        <w:tabs>
          <w:tab w:val="left" w:pos="2700"/>
        </w:tabs>
        <w:ind w:left="720"/>
        <w:jc w:val="both"/>
        <w:rPr>
          <w:b/>
          <w:sz w:val="28"/>
          <w:szCs w:val="28"/>
        </w:rPr>
      </w:pPr>
    </w:p>
    <w:p w:rsidR="003F2287" w:rsidRDefault="003F2287">
      <w:pPr>
        <w:ind w:firstLine="708"/>
        <w:jc w:val="both"/>
      </w:pPr>
    </w:p>
    <w:p w:rsidR="003F2287" w:rsidRDefault="003F2287"/>
    <w:tbl>
      <w:tblPr>
        <w:tblW w:w="0" w:type="auto"/>
        <w:tblInd w:w="-15" w:type="dxa"/>
        <w:tblLayout w:type="fixed"/>
        <w:tblLook w:val="0000" w:firstRow="0" w:lastRow="0" w:firstColumn="0" w:lastColumn="0" w:noHBand="0" w:noVBand="0"/>
      </w:tblPr>
      <w:tblGrid>
        <w:gridCol w:w="910"/>
        <w:gridCol w:w="1500"/>
        <w:gridCol w:w="1501"/>
        <w:gridCol w:w="1501"/>
        <w:gridCol w:w="1501"/>
        <w:gridCol w:w="1501"/>
        <w:gridCol w:w="1531"/>
      </w:tblGrid>
      <w:tr w:rsidR="003F2287">
        <w:tc>
          <w:tcPr>
            <w:tcW w:w="910" w:type="dxa"/>
            <w:tcBorders>
              <w:top w:val="single" w:sz="4" w:space="0" w:color="000000"/>
              <w:left w:val="single" w:sz="4" w:space="0" w:color="000000"/>
              <w:bottom w:val="single" w:sz="4" w:space="0" w:color="000000"/>
            </w:tcBorders>
          </w:tcPr>
          <w:p w:rsidR="003F2287" w:rsidRDefault="003F2287">
            <w:pPr>
              <w:snapToGrid w:val="0"/>
            </w:pPr>
            <w:r>
              <w:t>Ročník</w:t>
            </w:r>
          </w:p>
        </w:tc>
        <w:tc>
          <w:tcPr>
            <w:tcW w:w="1500" w:type="dxa"/>
            <w:tcBorders>
              <w:top w:val="single" w:sz="4" w:space="0" w:color="000000"/>
              <w:left w:val="single" w:sz="4" w:space="0" w:color="000000"/>
              <w:bottom w:val="single" w:sz="4" w:space="0" w:color="000000"/>
            </w:tcBorders>
          </w:tcPr>
          <w:p w:rsidR="003F2287" w:rsidRDefault="003F2287">
            <w:pPr>
              <w:snapToGrid w:val="0"/>
            </w:pPr>
            <w:r>
              <w:t>Osobnostní a sociální výchova</w:t>
            </w:r>
          </w:p>
        </w:tc>
        <w:tc>
          <w:tcPr>
            <w:tcW w:w="1501" w:type="dxa"/>
            <w:tcBorders>
              <w:top w:val="single" w:sz="4" w:space="0" w:color="000000"/>
              <w:left w:val="single" w:sz="4" w:space="0" w:color="000000"/>
              <w:bottom w:val="single" w:sz="4" w:space="0" w:color="000000"/>
            </w:tcBorders>
          </w:tcPr>
          <w:p w:rsidR="003F2287" w:rsidRDefault="003F2287">
            <w:pPr>
              <w:snapToGrid w:val="0"/>
            </w:pPr>
            <w:r>
              <w:t>Výchova demokrati-</w:t>
            </w:r>
          </w:p>
          <w:p w:rsidR="003F2287" w:rsidRDefault="003F2287">
            <w:proofErr w:type="spellStart"/>
            <w:r>
              <w:t>kého</w:t>
            </w:r>
            <w:proofErr w:type="spellEnd"/>
            <w:r>
              <w:t xml:space="preserve"> občana</w:t>
            </w:r>
          </w:p>
        </w:tc>
        <w:tc>
          <w:tcPr>
            <w:tcW w:w="1501" w:type="dxa"/>
            <w:tcBorders>
              <w:top w:val="single" w:sz="4" w:space="0" w:color="000000"/>
              <w:left w:val="single" w:sz="4" w:space="0" w:color="000000"/>
              <w:bottom w:val="single" w:sz="4" w:space="0" w:color="000000"/>
            </w:tcBorders>
          </w:tcPr>
          <w:p w:rsidR="003F2287" w:rsidRDefault="003F2287">
            <w:pPr>
              <w:snapToGrid w:val="0"/>
            </w:pPr>
            <w:r>
              <w:t>Výchova k myšlení v </w:t>
            </w:r>
            <w:proofErr w:type="spellStart"/>
            <w:r>
              <w:t>evrop</w:t>
            </w:r>
            <w:proofErr w:type="spellEnd"/>
            <w:r>
              <w:t>-</w:t>
            </w:r>
          </w:p>
          <w:p w:rsidR="003F2287" w:rsidRDefault="003F2287">
            <w:proofErr w:type="spellStart"/>
            <w:r>
              <w:t>ských</w:t>
            </w:r>
            <w:proofErr w:type="spellEnd"/>
            <w:r>
              <w:t xml:space="preserve"> a globálních </w:t>
            </w:r>
            <w:proofErr w:type="spellStart"/>
            <w:r>
              <w:t>souvislos</w:t>
            </w:r>
            <w:proofErr w:type="spellEnd"/>
            <w:r>
              <w:t>-</w:t>
            </w:r>
          </w:p>
          <w:p w:rsidR="003F2287" w:rsidRDefault="003F2287">
            <w:proofErr w:type="spellStart"/>
            <w:r>
              <w:t>tech</w:t>
            </w:r>
            <w:proofErr w:type="spellEnd"/>
          </w:p>
        </w:tc>
        <w:tc>
          <w:tcPr>
            <w:tcW w:w="1501" w:type="dxa"/>
            <w:tcBorders>
              <w:top w:val="single" w:sz="4" w:space="0" w:color="000000"/>
              <w:left w:val="single" w:sz="4" w:space="0" w:color="000000"/>
              <w:bottom w:val="single" w:sz="4" w:space="0" w:color="000000"/>
            </w:tcBorders>
          </w:tcPr>
          <w:p w:rsidR="003F2287" w:rsidRDefault="003F2287">
            <w:pPr>
              <w:snapToGrid w:val="0"/>
            </w:pPr>
            <w:r>
              <w:t>Multikultur-</w:t>
            </w:r>
          </w:p>
          <w:p w:rsidR="003F2287" w:rsidRDefault="003F2287">
            <w:proofErr w:type="gramStart"/>
            <w:r>
              <w:t>ní</w:t>
            </w:r>
            <w:proofErr w:type="gramEnd"/>
            <w:r>
              <w:t xml:space="preserve"> výchova</w:t>
            </w:r>
          </w:p>
        </w:tc>
        <w:tc>
          <w:tcPr>
            <w:tcW w:w="1501" w:type="dxa"/>
            <w:tcBorders>
              <w:top w:val="single" w:sz="4" w:space="0" w:color="000000"/>
              <w:left w:val="single" w:sz="4" w:space="0" w:color="000000"/>
              <w:bottom w:val="single" w:sz="4" w:space="0" w:color="000000"/>
            </w:tcBorders>
          </w:tcPr>
          <w:p w:rsidR="003F2287" w:rsidRDefault="003F2287">
            <w:pPr>
              <w:snapToGrid w:val="0"/>
            </w:pPr>
            <w:proofErr w:type="spellStart"/>
            <w:r>
              <w:t>Environ</w:t>
            </w:r>
            <w:proofErr w:type="spellEnd"/>
            <w:r>
              <w:t>-</w:t>
            </w:r>
          </w:p>
          <w:p w:rsidR="003F2287" w:rsidRDefault="003F2287">
            <w:r>
              <w:t>mentální výchova</w:t>
            </w:r>
          </w:p>
        </w:tc>
        <w:tc>
          <w:tcPr>
            <w:tcW w:w="1531"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Mediální výchova</w:t>
            </w:r>
          </w:p>
        </w:tc>
      </w:tr>
      <w:tr w:rsidR="003F2287">
        <w:trPr>
          <w:trHeight w:val="555"/>
        </w:trPr>
        <w:tc>
          <w:tcPr>
            <w:tcW w:w="910" w:type="dxa"/>
            <w:tcBorders>
              <w:top w:val="single" w:sz="4" w:space="0" w:color="000000"/>
              <w:left w:val="single" w:sz="4" w:space="0" w:color="000000"/>
              <w:bottom w:val="single" w:sz="4" w:space="0" w:color="000000"/>
            </w:tcBorders>
          </w:tcPr>
          <w:p w:rsidR="003F2287" w:rsidRDefault="003F2287">
            <w:pPr>
              <w:snapToGrid w:val="0"/>
            </w:pPr>
            <w:r>
              <w:t>1.</w:t>
            </w:r>
          </w:p>
        </w:tc>
        <w:tc>
          <w:tcPr>
            <w:tcW w:w="1500" w:type="dxa"/>
            <w:tcBorders>
              <w:top w:val="single" w:sz="4" w:space="0" w:color="000000"/>
              <w:left w:val="single" w:sz="4" w:space="0" w:color="000000"/>
              <w:bottom w:val="single" w:sz="4" w:space="0" w:color="000000"/>
            </w:tcBorders>
          </w:tcPr>
          <w:p w:rsidR="003F2287" w:rsidRDefault="003F2287">
            <w:pPr>
              <w:snapToGrid w:val="0"/>
            </w:pPr>
            <w:r>
              <w:t xml:space="preserve">a, c, f, h, </w:t>
            </w:r>
          </w:p>
        </w:tc>
        <w:tc>
          <w:tcPr>
            <w:tcW w:w="1501" w:type="dxa"/>
            <w:tcBorders>
              <w:top w:val="single" w:sz="4" w:space="0" w:color="000000"/>
              <w:left w:val="single" w:sz="4" w:space="0" w:color="000000"/>
              <w:bottom w:val="single" w:sz="4" w:space="0" w:color="000000"/>
            </w:tcBorders>
          </w:tcPr>
          <w:p w:rsidR="003F2287" w:rsidRDefault="003F2287">
            <w:pPr>
              <w:snapToGrid w:val="0"/>
            </w:pPr>
            <w:r>
              <w:t>b, d</w:t>
            </w: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r>
              <w:t>b</w:t>
            </w:r>
          </w:p>
        </w:tc>
        <w:tc>
          <w:tcPr>
            <w:tcW w:w="1501" w:type="dxa"/>
            <w:tcBorders>
              <w:top w:val="single" w:sz="4" w:space="0" w:color="000000"/>
              <w:left w:val="single" w:sz="4" w:space="0" w:color="000000"/>
              <w:bottom w:val="single" w:sz="4" w:space="0" w:color="000000"/>
            </w:tcBorders>
          </w:tcPr>
          <w:p w:rsidR="003F2287" w:rsidRDefault="003F2287">
            <w:pPr>
              <w:snapToGrid w:val="0"/>
            </w:pPr>
            <w:r>
              <w:t>b, c, d</w:t>
            </w:r>
          </w:p>
        </w:tc>
        <w:tc>
          <w:tcPr>
            <w:tcW w:w="1531"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d</w:t>
            </w:r>
          </w:p>
        </w:tc>
      </w:tr>
      <w:tr w:rsidR="003F2287">
        <w:trPr>
          <w:trHeight w:val="555"/>
        </w:trPr>
        <w:tc>
          <w:tcPr>
            <w:tcW w:w="910" w:type="dxa"/>
            <w:tcBorders>
              <w:top w:val="single" w:sz="4" w:space="0" w:color="000000"/>
              <w:left w:val="single" w:sz="4" w:space="0" w:color="000000"/>
              <w:bottom w:val="single" w:sz="4" w:space="0" w:color="000000"/>
            </w:tcBorders>
          </w:tcPr>
          <w:p w:rsidR="003F2287" w:rsidRDefault="003F2287">
            <w:pPr>
              <w:snapToGrid w:val="0"/>
            </w:pPr>
            <w:r>
              <w:t>2.</w:t>
            </w:r>
          </w:p>
        </w:tc>
        <w:tc>
          <w:tcPr>
            <w:tcW w:w="1500" w:type="dxa"/>
            <w:tcBorders>
              <w:top w:val="single" w:sz="4" w:space="0" w:color="000000"/>
              <w:left w:val="single" w:sz="4" w:space="0" w:color="000000"/>
              <w:bottom w:val="single" w:sz="4" w:space="0" w:color="000000"/>
            </w:tcBorders>
          </w:tcPr>
          <w:p w:rsidR="003F2287" w:rsidRDefault="003F2287">
            <w:pPr>
              <w:snapToGrid w:val="0"/>
            </w:pPr>
            <w:r>
              <w:t xml:space="preserve">a, c, f, h, </w:t>
            </w:r>
          </w:p>
        </w:tc>
        <w:tc>
          <w:tcPr>
            <w:tcW w:w="1501" w:type="dxa"/>
            <w:tcBorders>
              <w:top w:val="single" w:sz="4" w:space="0" w:color="000000"/>
              <w:left w:val="single" w:sz="4" w:space="0" w:color="000000"/>
              <w:bottom w:val="single" w:sz="4" w:space="0" w:color="000000"/>
            </w:tcBorders>
          </w:tcPr>
          <w:p w:rsidR="003F2287" w:rsidRDefault="003F2287">
            <w:pPr>
              <w:snapToGrid w:val="0"/>
            </w:pPr>
            <w:r>
              <w:t>b, d</w:t>
            </w: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r>
              <w:t>b</w:t>
            </w:r>
          </w:p>
        </w:tc>
        <w:tc>
          <w:tcPr>
            <w:tcW w:w="1501" w:type="dxa"/>
            <w:tcBorders>
              <w:top w:val="single" w:sz="4" w:space="0" w:color="000000"/>
              <w:left w:val="single" w:sz="4" w:space="0" w:color="000000"/>
              <w:bottom w:val="single" w:sz="4" w:space="0" w:color="000000"/>
            </w:tcBorders>
          </w:tcPr>
          <w:p w:rsidR="003F2287" w:rsidRDefault="003F2287">
            <w:pPr>
              <w:snapToGrid w:val="0"/>
            </w:pPr>
            <w:r>
              <w:t>b, c, d</w:t>
            </w:r>
          </w:p>
        </w:tc>
        <w:tc>
          <w:tcPr>
            <w:tcW w:w="1531"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b, d</w:t>
            </w:r>
          </w:p>
        </w:tc>
      </w:tr>
      <w:tr w:rsidR="003F2287">
        <w:trPr>
          <w:trHeight w:val="555"/>
        </w:trPr>
        <w:tc>
          <w:tcPr>
            <w:tcW w:w="910" w:type="dxa"/>
            <w:tcBorders>
              <w:top w:val="single" w:sz="4" w:space="0" w:color="000000"/>
              <w:left w:val="single" w:sz="4" w:space="0" w:color="000000"/>
              <w:bottom w:val="single" w:sz="4" w:space="0" w:color="000000"/>
            </w:tcBorders>
          </w:tcPr>
          <w:p w:rsidR="003F2287" w:rsidRDefault="003F2287">
            <w:pPr>
              <w:snapToGrid w:val="0"/>
            </w:pPr>
            <w:r>
              <w:t>3.</w:t>
            </w:r>
          </w:p>
        </w:tc>
        <w:tc>
          <w:tcPr>
            <w:tcW w:w="1500" w:type="dxa"/>
            <w:tcBorders>
              <w:top w:val="single" w:sz="4" w:space="0" w:color="000000"/>
              <w:left w:val="single" w:sz="4" w:space="0" w:color="000000"/>
              <w:bottom w:val="single" w:sz="4" w:space="0" w:color="000000"/>
            </w:tcBorders>
          </w:tcPr>
          <w:p w:rsidR="003F2287" w:rsidRDefault="003F2287">
            <w:pPr>
              <w:snapToGrid w:val="0"/>
            </w:pPr>
            <w:r>
              <w:t>a, c, f, h, ch, i, j</w:t>
            </w:r>
          </w:p>
        </w:tc>
        <w:tc>
          <w:tcPr>
            <w:tcW w:w="1501" w:type="dxa"/>
            <w:tcBorders>
              <w:top w:val="single" w:sz="4" w:space="0" w:color="000000"/>
              <w:left w:val="single" w:sz="4" w:space="0" w:color="000000"/>
              <w:bottom w:val="single" w:sz="4" w:space="0" w:color="000000"/>
            </w:tcBorders>
          </w:tcPr>
          <w:p w:rsidR="003F2287" w:rsidRDefault="003F2287">
            <w:pPr>
              <w:snapToGrid w:val="0"/>
            </w:pPr>
            <w:r>
              <w:t>b, d</w:t>
            </w: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r>
              <w:t>b</w:t>
            </w:r>
          </w:p>
        </w:tc>
        <w:tc>
          <w:tcPr>
            <w:tcW w:w="1501" w:type="dxa"/>
            <w:tcBorders>
              <w:top w:val="single" w:sz="4" w:space="0" w:color="000000"/>
              <w:left w:val="single" w:sz="4" w:space="0" w:color="000000"/>
              <w:bottom w:val="single" w:sz="4" w:space="0" w:color="000000"/>
            </w:tcBorders>
          </w:tcPr>
          <w:p w:rsidR="003F2287" w:rsidRDefault="003F2287">
            <w:pPr>
              <w:snapToGrid w:val="0"/>
            </w:pPr>
            <w:r>
              <w:t>b, c, d</w:t>
            </w:r>
          </w:p>
        </w:tc>
        <w:tc>
          <w:tcPr>
            <w:tcW w:w="1531"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b, d</w:t>
            </w:r>
          </w:p>
        </w:tc>
      </w:tr>
      <w:tr w:rsidR="003F2287">
        <w:trPr>
          <w:trHeight w:val="555"/>
        </w:trPr>
        <w:tc>
          <w:tcPr>
            <w:tcW w:w="910" w:type="dxa"/>
            <w:tcBorders>
              <w:top w:val="single" w:sz="4" w:space="0" w:color="000000"/>
              <w:left w:val="single" w:sz="4" w:space="0" w:color="000000"/>
              <w:bottom w:val="single" w:sz="4" w:space="0" w:color="000000"/>
            </w:tcBorders>
          </w:tcPr>
          <w:p w:rsidR="003F2287" w:rsidRDefault="003F2287">
            <w:pPr>
              <w:snapToGrid w:val="0"/>
            </w:pPr>
            <w:r>
              <w:t>4.</w:t>
            </w:r>
          </w:p>
        </w:tc>
        <w:tc>
          <w:tcPr>
            <w:tcW w:w="1500" w:type="dxa"/>
            <w:tcBorders>
              <w:top w:val="single" w:sz="4" w:space="0" w:color="000000"/>
              <w:left w:val="single" w:sz="4" w:space="0" w:color="000000"/>
              <w:bottom w:val="single" w:sz="4" w:space="0" w:color="000000"/>
            </w:tcBorders>
          </w:tcPr>
          <w:p w:rsidR="003F2287" w:rsidRDefault="003F2287">
            <w:pPr>
              <w:snapToGrid w:val="0"/>
            </w:pPr>
            <w:r>
              <w:t>a, b, c, f, h, ch, i, j</w:t>
            </w:r>
          </w:p>
        </w:tc>
        <w:tc>
          <w:tcPr>
            <w:tcW w:w="1501" w:type="dxa"/>
            <w:tcBorders>
              <w:top w:val="single" w:sz="4" w:space="0" w:color="000000"/>
              <w:left w:val="single" w:sz="4" w:space="0" w:color="000000"/>
              <w:bottom w:val="single" w:sz="4" w:space="0" w:color="000000"/>
            </w:tcBorders>
          </w:tcPr>
          <w:p w:rsidR="003F2287" w:rsidRDefault="003F2287">
            <w:pPr>
              <w:snapToGrid w:val="0"/>
            </w:pPr>
            <w:r>
              <w:t>b, d</w:t>
            </w: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r>
              <w:t>a, b</w:t>
            </w:r>
          </w:p>
        </w:tc>
        <w:tc>
          <w:tcPr>
            <w:tcW w:w="1501" w:type="dxa"/>
            <w:tcBorders>
              <w:top w:val="single" w:sz="4" w:space="0" w:color="000000"/>
              <w:left w:val="single" w:sz="4" w:space="0" w:color="000000"/>
              <w:bottom w:val="single" w:sz="4" w:space="0" w:color="000000"/>
            </w:tcBorders>
          </w:tcPr>
          <w:p w:rsidR="003F2287" w:rsidRDefault="003F2287">
            <w:pPr>
              <w:snapToGrid w:val="0"/>
            </w:pPr>
            <w:r>
              <w:t>b, c, d</w:t>
            </w:r>
          </w:p>
        </w:tc>
        <w:tc>
          <w:tcPr>
            <w:tcW w:w="1531"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a, b, c, d, f</w:t>
            </w:r>
          </w:p>
        </w:tc>
      </w:tr>
      <w:tr w:rsidR="003F2287">
        <w:trPr>
          <w:trHeight w:val="555"/>
        </w:trPr>
        <w:tc>
          <w:tcPr>
            <w:tcW w:w="910" w:type="dxa"/>
            <w:tcBorders>
              <w:top w:val="single" w:sz="4" w:space="0" w:color="000000"/>
              <w:left w:val="single" w:sz="4" w:space="0" w:color="000000"/>
              <w:bottom w:val="single" w:sz="4" w:space="0" w:color="000000"/>
            </w:tcBorders>
          </w:tcPr>
          <w:p w:rsidR="003F2287" w:rsidRDefault="003F2287">
            <w:pPr>
              <w:snapToGrid w:val="0"/>
            </w:pPr>
            <w:r>
              <w:t>5.</w:t>
            </w:r>
          </w:p>
        </w:tc>
        <w:tc>
          <w:tcPr>
            <w:tcW w:w="1500" w:type="dxa"/>
            <w:tcBorders>
              <w:top w:val="single" w:sz="4" w:space="0" w:color="000000"/>
              <w:left w:val="single" w:sz="4" w:space="0" w:color="000000"/>
              <w:bottom w:val="single" w:sz="4" w:space="0" w:color="000000"/>
            </w:tcBorders>
          </w:tcPr>
          <w:p w:rsidR="003F2287" w:rsidRDefault="003F2287">
            <w:pPr>
              <w:snapToGrid w:val="0"/>
            </w:pPr>
            <w:r>
              <w:t>a, b, c, f, h, ch, i, j</w:t>
            </w:r>
          </w:p>
        </w:tc>
        <w:tc>
          <w:tcPr>
            <w:tcW w:w="1501" w:type="dxa"/>
            <w:tcBorders>
              <w:top w:val="single" w:sz="4" w:space="0" w:color="000000"/>
              <w:left w:val="single" w:sz="4" w:space="0" w:color="000000"/>
              <w:bottom w:val="single" w:sz="4" w:space="0" w:color="000000"/>
            </w:tcBorders>
          </w:tcPr>
          <w:p w:rsidR="003F2287" w:rsidRDefault="003F2287">
            <w:pPr>
              <w:snapToGrid w:val="0"/>
            </w:pPr>
            <w:r>
              <w:t>b, d</w:t>
            </w: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r>
              <w:t>a, b, c</w:t>
            </w:r>
          </w:p>
        </w:tc>
        <w:tc>
          <w:tcPr>
            <w:tcW w:w="1501" w:type="dxa"/>
            <w:tcBorders>
              <w:top w:val="single" w:sz="4" w:space="0" w:color="000000"/>
              <w:left w:val="single" w:sz="4" w:space="0" w:color="000000"/>
              <w:bottom w:val="single" w:sz="4" w:space="0" w:color="000000"/>
            </w:tcBorders>
          </w:tcPr>
          <w:p w:rsidR="003F2287" w:rsidRDefault="003F2287">
            <w:pPr>
              <w:snapToGrid w:val="0"/>
            </w:pPr>
            <w:r>
              <w:t>a, b, c, d</w:t>
            </w:r>
          </w:p>
        </w:tc>
        <w:tc>
          <w:tcPr>
            <w:tcW w:w="1531"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a, b, c, d, f</w:t>
            </w:r>
          </w:p>
        </w:tc>
      </w:tr>
    </w:tbl>
    <w:p w:rsidR="003F2287" w:rsidRDefault="003F2287">
      <w:r>
        <w:br/>
      </w:r>
    </w:p>
    <w:p w:rsidR="003F2287" w:rsidRDefault="003F2287">
      <w:pPr>
        <w:pStyle w:val="Nadpis1"/>
        <w:jc w:val="center"/>
        <w:rPr>
          <w:sz w:val="40"/>
        </w:rPr>
      </w:pPr>
      <w:r>
        <w:rPr>
          <w:sz w:val="40"/>
        </w:rPr>
        <w:t>Český jazyk a literatura</w:t>
      </w:r>
    </w:p>
    <w:p w:rsidR="003F2287" w:rsidRDefault="003F2287">
      <w:pPr>
        <w:pStyle w:val="Nadpis1"/>
        <w:jc w:val="center"/>
        <w:rPr>
          <w:sz w:val="40"/>
        </w:rPr>
      </w:pPr>
      <w:r>
        <w:rPr>
          <w:sz w:val="40"/>
        </w:rPr>
        <w:t>1. ročník</w:t>
      </w:r>
    </w:p>
    <w:p w:rsidR="003F2287" w:rsidRDefault="003F2287">
      <w:pPr>
        <w:jc w:val="center"/>
        <w:rPr>
          <w:b/>
          <w:sz w:val="40"/>
          <w:szCs w:val="40"/>
        </w:rPr>
      </w:pPr>
    </w:p>
    <w:p w:rsidR="003F2287" w:rsidRDefault="003F2287">
      <w:pPr>
        <w:jc w:val="center"/>
        <w:rPr>
          <w:b/>
          <w:sz w:val="36"/>
          <w:szCs w:val="36"/>
        </w:rPr>
      </w:pPr>
    </w:p>
    <w:tbl>
      <w:tblPr>
        <w:tblW w:w="0" w:type="auto"/>
        <w:tblInd w:w="-15" w:type="dxa"/>
        <w:tblLayout w:type="fixed"/>
        <w:tblLook w:val="0000" w:firstRow="0" w:lastRow="0" w:firstColumn="0" w:lastColumn="0" w:noHBand="0" w:noVBand="0"/>
      </w:tblPr>
      <w:tblGrid>
        <w:gridCol w:w="1124"/>
        <w:gridCol w:w="1594"/>
        <w:gridCol w:w="2494"/>
        <w:gridCol w:w="2823"/>
        <w:gridCol w:w="1463"/>
      </w:tblGrid>
      <w:tr w:rsidR="003F2287">
        <w:tc>
          <w:tcPr>
            <w:tcW w:w="1124" w:type="dxa"/>
            <w:tcBorders>
              <w:top w:val="double" w:sz="1" w:space="0" w:color="000000"/>
              <w:left w:val="single" w:sz="4" w:space="0" w:color="000000"/>
              <w:bottom w:val="double" w:sz="40" w:space="0" w:color="000000"/>
            </w:tcBorders>
          </w:tcPr>
          <w:p w:rsidR="003F2287" w:rsidRDefault="003F2287">
            <w:pPr>
              <w:snapToGrid w:val="0"/>
              <w:rPr>
                <w:b/>
              </w:rPr>
            </w:pPr>
            <w:r>
              <w:rPr>
                <w:b/>
              </w:rPr>
              <w:t xml:space="preserve">Měsíc </w:t>
            </w:r>
          </w:p>
        </w:tc>
        <w:tc>
          <w:tcPr>
            <w:tcW w:w="1594" w:type="dxa"/>
            <w:tcBorders>
              <w:top w:val="double" w:sz="1" w:space="0" w:color="000000"/>
              <w:left w:val="single" w:sz="4" w:space="0" w:color="000000"/>
              <w:bottom w:val="double" w:sz="40" w:space="0" w:color="000000"/>
            </w:tcBorders>
          </w:tcPr>
          <w:p w:rsidR="003F2287" w:rsidRDefault="003F2287">
            <w:pPr>
              <w:snapToGrid w:val="0"/>
              <w:rPr>
                <w:b/>
              </w:rPr>
            </w:pPr>
            <w:proofErr w:type="spellStart"/>
            <w:r>
              <w:rPr>
                <w:b/>
              </w:rPr>
              <w:t>Tématický</w:t>
            </w:r>
            <w:proofErr w:type="spellEnd"/>
            <w:r>
              <w:rPr>
                <w:b/>
              </w:rPr>
              <w:t xml:space="preserve"> okruh</w:t>
            </w:r>
          </w:p>
        </w:tc>
        <w:tc>
          <w:tcPr>
            <w:tcW w:w="2494" w:type="dxa"/>
            <w:tcBorders>
              <w:top w:val="double" w:sz="1" w:space="0" w:color="000000"/>
              <w:left w:val="single" w:sz="4" w:space="0" w:color="000000"/>
              <w:bottom w:val="double" w:sz="40" w:space="0" w:color="000000"/>
            </w:tcBorders>
          </w:tcPr>
          <w:p w:rsidR="003F2287" w:rsidRDefault="003F2287">
            <w:pPr>
              <w:snapToGrid w:val="0"/>
              <w:rPr>
                <w:b/>
              </w:rPr>
            </w:pPr>
            <w:r>
              <w:rPr>
                <w:b/>
              </w:rPr>
              <w:t>Téma (učivo)</w:t>
            </w:r>
          </w:p>
        </w:tc>
        <w:tc>
          <w:tcPr>
            <w:tcW w:w="2823" w:type="dxa"/>
            <w:tcBorders>
              <w:top w:val="double" w:sz="1" w:space="0" w:color="000000"/>
              <w:left w:val="single" w:sz="4" w:space="0" w:color="000000"/>
              <w:bottom w:val="double" w:sz="40" w:space="0" w:color="000000"/>
            </w:tcBorders>
          </w:tcPr>
          <w:p w:rsidR="003F2287" w:rsidRDefault="003F2287">
            <w:pPr>
              <w:snapToGrid w:val="0"/>
              <w:rPr>
                <w:b/>
              </w:rPr>
            </w:pPr>
            <w:r>
              <w:rPr>
                <w:b/>
              </w:rPr>
              <w:t>Očekávané výstupy</w:t>
            </w:r>
          </w:p>
        </w:tc>
        <w:tc>
          <w:tcPr>
            <w:tcW w:w="1463" w:type="dxa"/>
            <w:tcBorders>
              <w:top w:val="double" w:sz="1" w:space="0" w:color="000000"/>
              <w:left w:val="single" w:sz="4" w:space="0" w:color="000000"/>
              <w:bottom w:val="double" w:sz="40" w:space="0" w:color="000000"/>
              <w:right w:val="single" w:sz="4" w:space="0" w:color="000000"/>
            </w:tcBorders>
          </w:tcPr>
          <w:p w:rsidR="003F2287" w:rsidRDefault="003F2287">
            <w:pPr>
              <w:snapToGrid w:val="0"/>
              <w:rPr>
                <w:b/>
              </w:rPr>
            </w:pPr>
            <w:r>
              <w:rPr>
                <w:b/>
              </w:rPr>
              <w:t>Poznámky</w:t>
            </w:r>
          </w:p>
        </w:tc>
      </w:tr>
      <w:tr w:rsidR="003F2287">
        <w:tc>
          <w:tcPr>
            <w:tcW w:w="1124" w:type="dxa"/>
            <w:tcBorders>
              <w:top w:val="double" w:sz="1" w:space="0" w:color="000000"/>
              <w:left w:val="single" w:sz="4" w:space="0" w:color="000000"/>
              <w:bottom w:val="single" w:sz="4" w:space="0" w:color="000000"/>
            </w:tcBorders>
          </w:tcPr>
          <w:p w:rsidR="003F2287" w:rsidRDefault="003F2287">
            <w:pPr>
              <w:snapToGrid w:val="0"/>
              <w:jc w:val="center"/>
              <w:rPr>
                <w:b/>
              </w:rPr>
            </w:pPr>
            <w:r>
              <w:rPr>
                <w:b/>
              </w:rPr>
              <w:t>Září</w:t>
            </w:r>
          </w:p>
        </w:tc>
        <w:tc>
          <w:tcPr>
            <w:tcW w:w="1594" w:type="dxa"/>
            <w:tcBorders>
              <w:top w:val="double" w:sz="1" w:space="0" w:color="000000"/>
              <w:left w:val="single" w:sz="4" w:space="0" w:color="000000"/>
              <w:bottom w:val="single" w:sz="4" w:space="0" w:color="000000"/>
            </w:tcBorders>
          </w:tcPr>
          <w:p w:rsidR="003F2287" w:rsidRDefault="003F2287">
            <w:pPr>
              <w:snapToGrid w:val="0"/>
            </w:pPr>
            <w:r>
              <w:t>Jazyková výchova</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Komunikační a slohová výchova</w:t>
            </w:r>
          </w:p>
          <w:p w:rsidR="003F2287" w:rsidRDefault="003F2287"/>
          <w:p w:rsidR="003F2287" w:rsidRDefault="003F2287">
            <w:r>
              <w:t>Literární výchova</w:t>
            </w:r>
          </w:p>
        </w:tc>
        <w:tc>
          <w:tcPr>
            <w:tcW w:w="2494" w:type="dxa"/>
            <w:tcBorders>
              <w:top w:val="double" w:sz="1" w:space="0" w:color="000000"/>
              <w:left w:val="single" w:sz="4" w:space="0" w:color="000000"/>
              <w:bottom w:val="single" w:sz="4" w:space="0" w:color="000000"/>
            </w:tcBorders>
          </w:tcPr>
          <w:p w:rsidR="003F2287" w:rsidRDefault="003F2287">
            <w:pPr>
              <w:snapToGrid w:val="0"/>
            </w:pPr>
            <w:r>
              <w:lastRenderedPageBreak/>
              <w:t xml:space="preserve">- sluchová a zraková příprava, cvičení orientace ( nahoře-dole, vepředu-vzadu, před-za, nad-pod, </w:t>
            </w:r>
            <w:proofErr w:type="gramStart"/>
            <w:r>
              <w:t>vlevo-vpravo ),</w:t>
            </w:r>
            <w:proofErr w:type="gramEnd"/>
            <w:r>
              <w:t xml:space="preserve"> </w:t>
            </w:r>
          </w:p>
          <w:p w:rsidR="003F2287" w:rsidRDefault="003F2287">
            <w:r>
              <w:lastRenderedPageBreak/>
              <w:t>- rozlišování stejných a odlišných tvarů</w:t>
            </w:r>
          </w:p>
          <w:p w:rsidR="003F2287" w:rsidRDefault="003F2287">
            <w:pPr>
              <w:rPr>
                <w:i/>
              </w:rPr>
            </w:pPr>
            <w:r>
              <w:t xml:space="preserve">- hlásky a písmena: </w:t>
            </w:r>
            <w:r>
              <w:rPr>
                <w:i/>
              </w:rPr>
              <w:t>s, l, p, m</w:t>
            </w:r>
          </w:p>
          <w:p w:rsidR="003F2287" w:rsidRDefault="003F2287">
            <w:r>
              <w:t>- psaní: kresebné cviky na uvolňování ruky</w:t>
            </w:r>
          </w:p>
          <w:p w:rsidR="003F2287" w:rsidRDefault="003F2287"/>
          <w:p w:rsidR="003F2287" w:rsidRDefault="003F2287"/>
          <w:p w:rsidR="003F2287" w:rsidRDefault="003F2287"/>
          <w:p w:rsidR="003F2287" w:rsidRDefault="003F2287"/>
        </w:tc>
        <w:tc>
          <w:tcPr>
            <w:tcW w:w="2823" w:type="dxa"/>
            <w:tcBorders>
              <w:top w:val="double" w:sz="1" w:space="0" w:color="000000"/>
              <w:left w:val="single" w:sz="4" w:space="0" w:color="000000"/>
              <w:bottom w:val="single" w:sz="4" w:space="0" w:color="000000"/>
            </w:tcBorders>
          </w:tcPr>
          <w:p w:rsidR="003F2287" w:rsidRDefault="003F2287">
            <w:pPr>
              <w:snapToGrid w:val="0"/>
              <w:jc w:val="both"/>
            </w:pPr>
            <w:r>
              <w:lastRenderedPageBreak/>
              <w:t xml:space="preserve">- Rozlišuje zrakem tvary stejné a odlišné, určuje pravou a levou stranu, dokáže se orientovat prakticky v pojmech nahoře - dole, vzadu - </w:t>
            </w:r>
            <w:r>
              <w:lastRenderedPageBreak/>
              <w:t>vpředu, před - za, nad - pod ap.</w:t>
            </w:r>
          </w:p>
          <w:p w:rsidR="003F2287" w:rsidRDefault="003F2287">
            <w:pPr>
              <w:jc w:val="both"/>
            </w:pPr>
            <w:r>
              <w:t xml:space="preserve">- Umí určit hlásku na začátku a konci slova, postupně vyjmenuje všechny hlásky ve slově. Naopak dokáže z hlásek sestavit slovo. </w:t>
            </w:r>
          </w:p>
          <w:p w:rsidR="003F2287" w:rsidRDefault="003F2287">
            <w:r>
              <w:t>- Pozná své jméno psané velkými tiskacími písmeny. - Přiřadí písmena k obrázkům podle začátku slova.</w:t>
            </w:r>
          </w:p>
          <w:p w:rsidR="003F2287" w:rsidRDefault="003F2287"/>
          <w:p w:rsidR="003F2287" w:rsidRDefault="003F2287">
            <w:pPr>
              <w:jc w:val="both"/>
            </w:pPr>
            <w:r>
              <w:t xml:space="preserve">- Uvědoměle se naučí správnému dýchání, trénuje si paměť na krátkých textech, vyslovuje </w:t>
            </w:r>
            <w:proofErr w:type="gramStart"/>
            <w:r>
              <w:t>pečlivě  a správně</w:t>
            </w:r>
            <w:proofErr w:type="gramEnd"/>
            <w:r>
              <w:t xml:space="preserve"> všechny hlásky (spolupráce s logopedem). </w:t>
            </w:r>
          </w:p>
          <w:p w:rsidR="003F2287" w:rsidRDefault="003F2287">
            <w:pPr>
              <w:jc w:val="both"/>
            </w:pPr>
            <w:r>
              <w:t xml:space="preserve">- S názorem učitele opakuje rytmická cvičení (hra na tělo). </w:t>
            </w:r>
          </w:p>
          <w:p w:rsidR="003F2287" w:rsidRDefault="003F2287">
            <w:pPr>
              <w:jc w:val="both"/>
            </w:pPr>
            <w:r>
              <w:t xml:space="preserve">- Volí vhodné tempo a hlasitost řeči. </w:t>
            </w:r>
          </w:p>
        </w:tc>
        <w:tc>
          <w:tcPr>
            <w:tcW w:w="1463" w:type="dxa"/>
            <w:tcBorders>
              <w:top w:val="double" w:sz="1" w:space="0" w:color="000000"/>
              <w:left w:val="single" w:sz="4" w:space="0" w:color="000000"/>
              <w:bottom w:val="single" w:sz="4" w:space="0" w:color="000000"/>
              <w:right w:val="single" w:sz="4" w:space="0" w:color="000000"/>
            </w:tcBorders>
          </w:tcPr>
          <w:p w:rsidR="003F2287" w:rsidRDefault="003F2287">
            <w:pPr>
              <w:snapToGrid w:val="0"/>
            </w:pPr>
            <w:r>
              <w:lastRenderedPageBreak/>
              <w:t xml:space="preserve">ŽA </w:t>
            </w:r>
          </w:p>
          <w:p w:rsidR="003F2287" w:rsidRDefault="003F2287">
            <w:r>
              <w:t>str. 2 - 20</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jc w:val="center"/>
              <w:rPr>
                <w:b/>
              </w:rPr>
            </w:pPr>
            <w:r>
              <w:rPr>
                <w:b/>
              </w:rPr>
              <w:lastRenderedPageBreak/>
              <w:t>Říjen</w:t>
            </w:r>
          </w:p>
        </w:tc>
        <w:tc>
          <w:tcPr>
            <w:tcW w:w="1594" w:type="dxa"/>
            <w:tcBorders>
              <w:top w:val="single" w:sz="4" w:space="0" w:color="000000"/>
              <w:left w:val="single" w:sz="4" w:space="0" w:color="000000"/>
              <w:bottom w:val="single" w:sz="4" w:space="0" w:color="000000"/>
            </w:tcBorders>
          </w:tcPr>
          <w:p w:rsidR="003F2287" w:rsidRDefault="003F2287">
            <w:pPr>
              <w:snapToGrid w:val="0"/>
            </w:pPr>
            <w:r>
              <w:t>Jazyková výchova</w:t>
            </w:r>
          </w:p>
          <w:p w:rsidR="003F2287" w:rsidRDefault="003F2287"/>
          <w:p w:rsidR="003F2287" w:rsidRDefault="003F2287"/>
          <w:p w:rsidR="003F2287" w:rsidRDefault="003F2287"/>
          <w:p w:rsidR="003F2287" w:rsidRDefault="003F2287"/>
          <w:p w:rsidR="003F2287" w:rsidRDefault="003F2287"/>
          <w:p w:rsidR="003F2287" w:rsidRDefault="003F2287">
            <w:r>
              <w:t xml:space="preserve"> </w:t>
            </w:r>
          </w:p>
          <w:p w:rsidR="003F2287" w:rsidRDefault="003F2287"/>
          <w:p w:rsidR="003F2287" w:rsidRDefault="003F2287">
            <w:r>
              <w:t>Komunikační a slohová výchova</w:t>
            </w:r>
          </w:p>
          <w:p w:rsidR="003F2287" w:rsidRDefault="003F2287"/>
          <w:p w:rsidR="003F2287" w:rsidRDefault="003F2287">
            <w:r>
              <w:t>Literární výchova</w:t>
            </w:r>
          </w:p>
        </w:tc>
        <w:tc>
          <w:tcPr>
            <w:tcW w:w="2494" w:type="dxa"/>
            <w:tcBorders>
              <w:top w:val="single" w:sz="4" w:space="0" w:color="000000"/>
              <w:left w:val="single" w:sz="4" w:space="0" w:color="000000"/>
              <w:bottom w:val="single" w:sz="4" w:space="0" w:color="000000"/>
            </w:tcBorders>
          </w:tcPr>
          <w:p w:rsidR="003F2287" w:rsidRDefault="003F2287">
            <w:pPr>
              <w:snapToGrid w:val="0"/>
            </w:pPr>
            <w:r>
              <w:t>- analýza a syntéza slabiky, určení hlásky na začátku a na konci slova, skládání slabik ze skládací abecedy</w:t>
            </w:r>
          </w:p>
          <w:p w:rsidR="003F2287" w:rsidRDefault="003F2287">
            <w:pPr>
              <w:rPr>
                <w:i/>
              </w:rPr>
            </w:pPr>
            <w:r>
              <w:t xml:space="preserve">- hlásky a </w:t>
            </w:r>
            <w:proofErr w:type="gramStart"/>
            <w:r>
              <w:t xml:space="preserve">písmena: </w:t>
            </w:r>
            <w:proofErr w:type="spellStart"/>
            <w:r>
              <w:rPr>
                <w:i/>
              </w:rPr>
              <w:t>a,á,e,é,i,í,o,ó,u,ů,ú</w:t>
            </w:r>
            <w:proofErr w:type="spellEnd"/>
            <w:proofErr w:type="gramEnd"/>
          </w:p>
          <w:p w:rsidR="003F2287" w:rsidRDefault="003F2287">
            <w:pPr>
              <w:rPr>
                <w:i/>
              </w:rPr>
            </w:pPr>
            <w:r>
              <w:t xml:space="preserve">- čtení otevřených slabik se souhláskami </w:t>
            </w:r>
            <w:r>
              <w:rPr>
                <w:i/>
              </w:rPr>
              <w:t>s, l, p, m</w:t>
            </w:r>
          </w:p>
          <w:p w:rsidR="003F2287" w:rsidRDefault="003F2287">
            <w:r>
              <w:t>- psaní: psací tvary písmen</w:t>
            </w:r>
          </w:p>
          <w:p w:rsidR="003F2287" w:rsidRDefault="003F2287"/>
        </w:tc>
        <w:tc>
          <w:tcPr>
            <w:tcW w:w="2823" w:type="dxa"/>
            <w:tcBorders>
              <w:top w:val="single" w:sz="4" w:space="0" w:color="000000"/>
              <w:left w:val="single" w:sz="4" w:space="0" w:color="000000"/>
              <w:bottom w:val="single" w:sz="4" w:space="0" w:color="000000"/>
            </w:tcBorders>
          </w:tcPr>
          <w:p w:rsidR="003F2287" w:rsidRDefault="003F2287">
            <w:pPr>
              <w:snapToGrid w:val="0"/>
              <w:jc w:val="both"/>
            </w:pPr>
            <w:r>
              <w:t xml:space="preserve">- Učí se uvolňovat ruku před psaním. Umí správně </w:t>
            </w:r>
            <w:proofErr w:type="gramStart"/>
            <w:r>
              <w:t>sedět  a držet</w:t>
            </w:r>
            <w:proofErr w:type="gramEnd"/>
            <w:r>
              <w:t xml:space="preserve"> psací potřeby (praváci i leváci).</w:t>
            </w:r>
          </w:p>
          <w:p w:rsidR="003F2287" w:rsidRDefault="003F2287">
            <w:pPr>
              <w:jc w:val="both"/>
            </w:pPr>
            <w:r>
              <w:t>- Opisuje správné tvary písmen, rozlišuje délku samohlásek.</w:t>
            </w:r>
          </w:p>
          <w:p w:rsidR="003F2287" w:rsidRDefault="003F2287">
            <w:pPr>
              <w:jc w:val="both"/>
            </w:pPr>
            <w:r>
              <w:t>- Přiřazuje psací tvary písmen k tiskacím.</w:t>
            </w:r>
          </w:p>
          <w:p w:rsidR="003F2287" w:rsidRDefault="003F2287"/>
          <w:p w:rsidR="003F2287" w:rsidRDefault="003F2287"/>
          <w:p w:rsidR="003F2287" w:rsidRDefault="003F2287"/>
          <w:p w:rsidR="003F2287" w:rsidRDefault="003F2287">
            <w:r>
              <w:t>- Umí pozdravit, poprosit, poděkovat, omluvit se, požádat o pomoc, říci „ne“, vyřídit jednoduchý vzkaz.</w:t>
            </w:r>
          </w:p>
          <w:p w:rsidR="003F2287" w:rsidRDefault="003F2287">
            <w:r>
              <w:t>- Mluví zřetelně a hlasitě, správně vyslovuje.</w:t>
            </w:r>
          </w:p>
        </w:tc>
        <w:tc>
          <w:tcPr>
            <w:tcW w:w="146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ŽA</w:t>
            </w:r>
          </w:p>
          <w:p w:rsidR="003F2287" w:rsidRDefault="003F2287">
            <w:r>
              <w:t>Str. 21 - 37</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jc w:val="center"/>
              <w:rPr>
                <w:b/>
              </w:rPr>
            </w:pPr>
            <w:r>
              <w:rPr>
                <w:b/>
              </w:rPr>
              <w:t>Listopad</w:t>
            </w:r>
          </w:p>
        </w:tc>
        <w:tc>
          <w:tcPr>
            <w:tcW w:w="1594" w:type="dxa"/>
            <w:tcBorders>
              <w:top w:val="single" w:sz="4" w:space="0" w:color="000000"/>
              <w:left w:val="single" w:sz="4" w:space="0" w:color="000000"/>
              <w:bottom w:val="single" w:sz="4" w:space="0" w:color="000000"/>
            </w:tcBorders>
          </w:tcPr>
          <w:p w:rsidR="003F2287" w:rsidRDefault="003F2287">
            <w:pPr>
              <w:snapToGrid w:val="0"/>
            </w:pPr>
            <w:r>
              <w:t>Jazyková výchova</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Komunikační a slohová výchova</w:t>
            </w:r>
          </w:p>
          <w:p w:rsidR="003F2287" w:rsidRDefault="003F2287"/>
          <w:p w:rsidR="003F2287" w:rsidRDefault="003F2287">
            <w:r>
              <w:t>Literární výchova</w:t>
            </w:r>
          </w:p>
        </w:tc>
        <w:tc>
          <w:tcPr>
            <w:tcW w:w="2494" w:type="dxa"/>
            <w:tcBorders>
              <w:top w:val="single" w:sz="4" w:space="0" w:color="000000"/>
              <w:left w:val="single" w:sz="4" w:space="0" w:color="000000"/>
              <w:bottom w:val="single" w:sz="4" w:space="0" w:color="000000"/>
            </w:tcBorders>
          </w:tcPr>
          <w:p w:rsidR="003F2287" w:rsidRDefault="003F2287">
            <w:pPr>
              <w:snapToGrid w:val="0"/>
            </w:pPr>
            <w:r>
              <w:lastRenderedPageBreak/>
              <w:t>- čtení otevřených slabik a slov z nich složených</w:t>
            </w:r>
          </w:p>
          <w:p w:rsidR="003F2287" w:rsidRDefault="003F2287">
            <w:pPr>
              <w:rPr>
                <w:i/>
              </w:rPr>
            </w:pPr>
            <w:r>
              <w:t xml:space="preserve">- hlásky a písmena: </w:t>
            </w:r>
            <w:r>
              <w:rPr>
                <w:i/>
              </w:rPr>
              <w:t>t, j, y</w:t>
            </w:r>
          </w:p>
          <w:p w:rsidR="003F2287" w:rsidRDefault="003F2287">
            <w:r>
              <w:t xml:space="preserve">- psaní: již známých </w:t>
            </w:r>
            <w:r>
              <w:lastRenderedPageBreak/>
              <w:t>písmen, slabiky</w:t>
            </w:r>
          </w:p>
        </w:tc>
        <w:tc>
          <w:tcPr>
            <w:tcW w:w="2823" w:type="dxa"/>
            <w:tcBorders>
              <w:top w:val="single" w:sz="4" w:space="0" w:color="000000"/>
              <w:left w:val="single" w:sz="4" w:space="0" w:color="000000"/>
              <w:bottom w:val="single" w:sz="4" w:space="0" w:color="000000"/>
            </w:tcBorders>
          </w:tcPr>
          <w:p w:rsidR="003F2287" w:rsidRDefault="003F2287">
            <w:pPr>
              <w:snapToGrid w:val="0"/>
              <w:jc w:val="both"/>
            </w:pPr>
            <w:r>
              <w:lastRenderedPageBreak/>
              <w:t>- Opisuje správné tvary písmen, rozlišuje délku samohlásek.</w:t>
            </w:r>
          </w:p>
          <w:p w:rsidR="003F2287" w:rsidRDefault="003F2287">
            <w:pPr>
              <w:jc w:val="both"/>
            </w:pPr>
            <w:r>
              <w:t>- Přiřazuje psací tvary písmen k tiskacím.</w:t>
            </w:r>
          </w:p>
          <w:p w:rsidR="003F2287" w:rsidRDefault="003F2287">
            <w:r>
              <w:t xml:space="preserve">- Čte velkou tiskací </w:t>
            </w:r>
            <w:r>
              <w:lastRenderedPageBreak/>
              <w:t>abecedu.</w:t>
            </w:r>
          </w:p>
          <w:p w:rsidR="003F2287" w:rsidRDefault="003F2287">
            <w:r>
              <w:t xml:space="preserve">- Dokáže se orientovat na stránce v knize. Rozumí </w:t>
            </w:r>
            <w:proofErr w:type="gramStart"/>
            <w:r>
              <w:t>pojmu  stránka</w:t>
            </w:r>
            <w:proofErr w:type="gramEnd"/>
            <w:r>
              <w:t>, řádek,  článek, písmeno, slovo, věta.  - Přiřazuje obrázky ke slovům. Skládá slova z přeházených písmen. Doplňuje chybějící písmena do slov.</w:t>
            </w:r>
          </w:p>
          <w:p w:rsidR="003F2287" w:rsidRDefault="003F2287"/>
          <w:p w:rsidR="003F2287" w:rsidRDefault="003F2287">
            <w:r>
              <w:t xml:space="preserve">- Trénuje si paměť na krátkých textech, vyslovuje </w:t>
            </w:r>
            <w:proofErr w:type="gramStart"/>
            <w:r>
              <w:t>pečlivě  a správně</w:t>
            </w:r>
            <w:proofErr w:type="gramEnd"/>
            <w:r>
              <w:t xml:space="preserve"> všechny hlásky.</w:t>
            </w:r>
          </w:p>
          <w:p w:rsidR="003F2287" w:rsidRDefault="003F2287">
            <w:r>
              <w:t xml:space="preserve">- Dokáže naslouchat ostatním. Volí vhodné verbální prostředky při řešení situací ve </w:t>
            </w:r>
            <w:proofErr w:type="gramStart"/>
            <w:r>
              <w:t>škole  i mimo</w:t>
            </w:r>
            <w:proofErr w:type="gramEnd"/>
            <w:r>
              <w:t xml:space="preserve"> školu.</w:t>
            </w:r>
          </w:p>
          <w:p w:rsidR="003F2287" w:rsidRDefault="003F2287">
            <w:pPr>
              <w:jc w:val="both"/>
            </w:pPr>
            <w:r>
              <w:t xml:space="preserve">- Respektuje pravidla rozhovoru, neskáče do řeči druhému (nejen </w:t>
            </w:r>
            <w:proofErr w:type="gramStart"/>
            <w:r>
              <w:t>dospělému).Učí</w:t>
            </w:r>
            <w:proofErr w:type="gramEnd"/>
            <w:r>
              <w:t xml:space="preserve"> se nonverbálnímu vyjadřování (řeč těla).</w:t>
            </w:r>
          </w:p>
          <w:p w:rsidR="003F2287" w:rsidRDefault="003F2287"/>
        </w:tc>
        <w:tc>
          <w:tcPr>
            <w:tcW w:w="146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lastRenderedPageBreak/>
              <w:t>ŽA</w:t>
            </w:r>
          </w:p>
          <w:p w:rsidR="003F2287" w:rsidRDefault="003F2287">
            <w:r>
              <w:t>Str. 38 – 45</w:t>
            </w:r>
          </w:p>
          <w:p w:rsidR="003F2287" w:rsidRDefault="003F2287">
            <w:r>
              <w:t xml:space="preserve">SL </w:t>
            </w:r>
          </w:p>
          <w:p w:rsidR="003F2287" w:rsidRDefault="003F2287">
            <w:r>
              <w:t>Str. 4 - 11</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jc w:val="center"/>
              <w:rPr>
                <w:b/>
              </w:rPr>
            </w:pPr>
            <w:r>
              <w:rPr>
                <w:b/>
              </w:rPr>
              <w:lastRenderedPageBreak/>
              <w:t>Prosinec</w:t>
            </w:r>
          </w:p>
        </w:tc>
        <w:tc>
          <w:tcPr>
            <w:tcW w:w="1594" w:type="dxa"/>
            <w:tcBorders>
              <w:top w:val="single" w:sz="4" w:space="0" w:color="000000"/>
              <w:left w:val="single" w:sz="4" w:space="0" w:color="000000"/>
              <w:bottom w:val="single" w:sz="4" w:space="0" w:color="000000"/>
            </w:tcBorders>
          </w:tcPr>
          <w:p w:rsidR="003F2287" w:rsidRDefault="003F2287">
            <w:pPr>
              <w:snapToGrid w:val="0"/>
            </w:pPr>
            <w:r>
              <w:t>Jazyková výchova</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Komunikační a slohová výchova</w:t>
            </w:r>
          </w:p>
          <w:p w:rsidR="003F2287" w:rsidRDefault="003F2287"/>
          <w:p w:rsidR="003F2287" w:rsidRDefault="003F2287">
            <w:r>
              <w:t>Literární výchova</w:t>
            </w:r>
          </w:p>
        </w:tc>
        <w:tc>
          <w:tcPr>
            <w:tcW w:w="2494" w:type="dxa"/>
            <w:tcBorders>
              <w:top w:val="single" w:sz="4" w:space="0" w:color="000000"/>
              <w:left w:val="single" w:sz="4" w:space="0" w:color="000000"/>
              <w:bottom w:val="single" w:sz="4" w:space="0" w:color="000000"/>
            </w:tcBorders>
          </w:tcPr>
          <w:p w:rsidR="003F2287" w:rsidRDefault="003F2287">
            <w:pPr>
              <w:snapToGrid w:val="0"/>
            </w:pPr>
            <w:r>
              <w:t xml:space="preserve">- čtení slabik </w:t>
            </w:r>
            <w:proofErr w:type="gramStart"/>
            <w:r>
              <w:t>zavřených ( les</w:t>
            </w:r>
            <w:proofErr w:type="gramEnd"/>
            <w:r>
              <w:t>, orel, salát…), individuální přechod k vázanému spojování</w:t>
            </w:r>
          </w:p>
          <w:p w:rsidR="003F2287" w:rsidRDefault="003F2287">
            <w:pPr>
              <w:rPr>
                <w:i/>
              </w:rPr>
            </w:pPr>
            <w:r>
              <w:t xml:space="preserve">- hlásky a písmena: </w:t>
            </w:r>
            <w:r>
              <w:rPr>
                <w:i/>
              </w:rPr>
              <w:t>n, d, k, au, ou, v, r</w:t>
            </w:r>
          </w:p>
          <w:p w:rsidR="003F2287" w:rsidRDefault="003F2287">
            <w:r>
              <w:t>- psaní: malých a velkých tvarů písmen, slabiky, slova</w:t>
            </w:r>
          </w:p>
        </w:tc>
        <w:tc>
          <w:tcPr>
            <w:tcW w:w="2823" w:type="dxa"/>
            <w:tcBorders>
              <w:top w:val="single" w:sz="4" w:space="0" w:color="000000"/>
              <w:left w:val="single" w:sz="4" w:space="0" w:color="000000"/>
              <w:bottom w:val="single" w:sz="4" w:space="0" w:color="000000"/>
            </w:tcBorders>
          </w:tcPr>
          <w:p w:rsidR="003F2287" w:rsidRDefault="003F2287">
            <w:pPr>
              <w:snapToGrid w:val="0"/>
              <w:jc w:val="both"/>
            </w:pPr>
            <w:r>
              <w:t>- Opisuje správné tvary písmen, rozlišuje délku samohlásek.</w:t>
            </w:r>
          </w:p>
          <w:p w:rsidR="003F2287" w:rsidRDefault="003F2287">
            <w:pPr>
              <w:jc w:val="both"/>
            </w:pPr>
            <w:r>
              <w:t>- Přiřazuje psací tvary písmen k tiskacím.</w:t>
            </w:r>
          </w:p>
          <w:p w:rsidR="003F2287" w:rsidRDefault="003F2287">
            <w:r>
              <w:t>- Čte velkou tiskací abecedu.</w:t>
            </w:r>
          </w:p>
          <w:p w:rsidR="003F2287" w:rsidRDefault="003F2287">
            <w:r>
              <w:t xml:space="preserve">- Dokáže se orientovat na stránce v knize. Rozumí </w:t>
            </w:r>
            <w:proofErr w:type="gramStart"/>
            <w:r>
              <w:t>pojmu  stránka</w:t>
            </w:r>
            <w:proofErr w:type="gramEnd"/>
            <w:r>
              <w:t>, řádek,  článek, písmeno, slovo, věta.  - Přiřazuje obrázky ke slovům. Skládá slova z přeházených písmen. Doplňuje chybějící písmena do slov.</w:t>
            </w:r>
          </w:p>
          <w:p w:rsidR="003F2287" w:rsidRDefault="003F2287"/>
          <w:p w:rsidR="003F2287" w:rsidRDefault="003F2287">
            <w:r>
              <w:t xml:space="preserve">- Trénuje si paměť na krátkých textech, vyslovuje </w:t>
            </w:r>
            <w:proofErr w:type="gramStart"/>
            <w:r>
              <w:t>pečlivě  a správně</w:t>
            </w:r>
            <w:proofErr w:type="gramEnd"/>
            <w:r>
              <w:t xml:space="preserve"> všechny hlásky.</w:t>
            </w:r>
          </w:p>
          <w:p w:rsidR="003F2287" w:rsidRDefault="003F2287">
            <w:pPr>
              <w:jc w:val="both"/>
            </w:pPr>
            <w:r>
              <w:t xml:space="preserve">- S názorem učitele opakuje rytmická cvičení (hra na tělo). </w:t>
            </w:r>
          </w:p>
          <w:p w:rsidR="003F2287" w:rsidRDefault="003F2287">
            <w:pPr>
              <w:jc w:val="both"/>
            </w:pPr>
            <w:r>
              <w:lastRenderedPageBreak/>
              <w:t xml:space="preserve">- Volí vhodné tempo a hlasitost řeči. </w:t>
            </w:r>
          </w:p>
          <w:p w:rsidR="003F2287" w:rsidRDefault="003F2287"/>
        </w:tc>
        <w:tc>
          <w:tcPr>
            <w:tcW w:w="146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lastRenderedPageBreak/>
              <w:t>SL</w:t>
            </w:r>
          </w:p>
          <w:p w:rsidR="003F2287" w:rsidRDefault="003F2287">
            <w:r>
              <w:t>Str. 14 - 26</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jc w:val="center"/>
              <w:rPr>
                <w:b/>
              </w:rPr>
            </w:pPr>
            <w:r>
              <w:rPr>
                <w:b/>
              </w:rPr>
              <w:lastRenderedPageBreak/>
              <w:t>Leden</w:t>
            </w:r>
          </w:p>
        </w:tc>
        <w:tc>
          <w:tcPr>
            <w:tcW w:w="1594" w:type="dxa"/>
            <w:tcBorders>
              <w:top w:val="single" w:sz="4" w:space="0" w:color="000000"/>
              <w:left w:val="single" w:sz="4" w:space="0" w:color="000000"/>
              <w:bottom w:val="single" w:sz="4" w:space="0" w:color="000000"/>
            </w:tcBorders>
          </w:tcPr>
          <w:p w:rsidR="003F2287" w:rsidRDefault="003F2287">
            <w:pPr>
              <w:snapToGrid w:val="0"/>
            </w:pPr>
            <w:r>
              <w:t>Jazyková výchova</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Komunikační a slohová výchova</w:t>
            </w:r>
          </w:p>
          <w:p w:rsidR="003F2287" w:rsidRDefault="003F2287"/>
          <w:p w:rsidR="003F2287" w:rsidRDefault="003F2287">
            <w:r>
              <w:t>Literární výchova</w:t>
            </w:r>
          </w:p>
        </w:tc>
        <w:tc>
          <w:tcPr>
            <w:tcW w:w="2494" w:type="dxa"/>
            <w:tcBorders>
              <w:top w:val="single" w:sz="4" w:space="0" w:color="000000"/>
              <w:left w:val="single" w:sz="4" w:space="0" w:color="000000"/>
              <w:bottom w:val="single" w:sz="4" w:space="0" w:color="000000"/>
            </w:tcBorders>
          </w:tcPr>
          <w:p w:rsidR="003F2287" w:rsidRDefault="003F2287">
            <w:pPr>
              <w:snapToGrid w:val="0"/>
            </w:pPr>
            <w:r>
              <w:t>- procvičování vázaného čtení</w:t>
            </w:r>
          </w:p>
          <w:p w:rsidR="003F2287" w:rsidRDefault="003F2287">
            <w:pPr>
              <w:rPr>
                <w:i/>
              </w:rPr>
            </w:pPr>
            <w:r>
              <w:t xml:space="preserve">- hlásky a písmena: </w:t>
            </w:r>
            <w:r>
              <w:rPr>
                <w:i/>
              </w:rPr>
              <w:t>š, z, c, h, č, b</w:t>
            </w:r>
          </w:p>
          <w:p w:rsidR="003F2287" w:rsidRDefault="003F2287">
            <w:r>
              <w:t>- psaní: malých a velkých tvarů písmen, slabiky, slova, věty, opis, přepis</w:t>
            </w:r>
          </w:p>
        </w:tc>
        <w:tc>
          <w:tcPr>
            <w:tcW w:w="2823" w:type="dxa"/>
            <w:tcBorders>
              <w:top w:val="single" w:sz="4" w:space="0" w:color="000000"/>
              <w:left w:val="single" w:sz="4" w:space="0" w:color="000000"/>
              <w:bottom w:val="single" w:sz="4" w:space="0" w:color="000000"/>
            </w:tcBorders>
          </w:tcPr>
          <w:p w:rsidR="003F2287" w:rsidRDefault="003F2287">
            <w:pPr>
              <w:snapToGrid w:val="0"/>
              <w:jc w:val="both"/>
            </w:pPr>
            <w:r>
              <w:t>- Opisuje správné tvary písmen, rozlišuje délku samohlásek.</w:t>
            </w:r>
          </w:p>
          <w:p w:rsidR="003F2287" w:rsidRDefault="003F2287">
            <w:pPr>
              <w:jc w:val="both"/>
            </w:pPr>
            <w:r>
              <w:t>- Přiřazuje psací tvary písmen k tiskacím.</w:t>
            </w:r>
          </w:p>
          <w:p w:rsidR="003F2287" w:rsidRDefault="003F2287">
            <w:r>
              <w:t>- Přiřazuje obrázky ke slovům. Skládá slova z přeházených písmen. Doplňuje chybějící písmena do slov.</w:t>
            </w:r>
          </w:p>
          <w:p w:rsidR="003F2287" w:rsidRDefault="003F2287"/>
          <w:p w:rsidR="003F2287" w:rsidRDefault="003F2287">
            <w:r>
              <w:t>- Umí naslouchat čtenému textu. Rozlišuje dobro a zlo, vysvětlí ponaučení z příběhu, vyjmenuje kladné a záporné postavy. Zařadí postavu do správné pohádky. Nakreslí ilustraci k příběhu.</w:t>
            </w:r>
          </w:p>
        </w:tc>
        <w:tc>
          <w:tcPr>
            <w:tcW w:w="146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SL</w:t>
            </w:r>
          </w:p>
          <w:p w:rsidR="003F2287" w:rsidRDefault="003F2287">
            <w:r>
              <w:t>Str. 27 - 46</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jc w:val="center"/>
              <w:rPr>
                <w:b/>
              </w:rPr>
            </w:pPr>
            <w:r>
              <w:rPr>
                <w:b/>
              </w:rPr>
              <w:t>Únor</w:t>
            </w:r>
          </w:p>
        </w:tc>
        <w:tc>
          <w:tcPr>
            <w:tcW w:w="1594" w:type="dxa"/>
            <w:tcBorders>
              <w:top w:val="single" w:sz="4" w:space="0" w:color="000000"/>
              <w:left w:val="single" w:sz="4" w:space="0" w:color="000000"/>
              <w:bottom w:val="single" w:sz="4" w:space="0" w:color="000000"/>
            </w:tcBorders>
          </w:tcPr>
          <w:p w:rsidR="003F2287" w:rsidRDefault="003F2287">
            <w:pPr>
              <w:snapToGrid w:val="0"/>
            </w:pPr>
            <w:r>
              <w:t>Jazyková výchova</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Komunikační a slohová výchova</w:t>
            </w:r>
          </w:p>
          <w:p w:rsidR="003F2287" w:rsidRDefault="003F2287"/>
          <w:p w:rsidR="003F2287" w:rsidRDefault="003F2287">
            <w:r>
              <w:t>Literární výchova</w:t>
            </w:r>
          </w:p>
        </w:tc>
        <w:tc>
          <w:tcPr>
            <w:tcW w:w="2494" w:type="dxa"/>
            <w:tcBorders>
              <w:top w:val="single" w:sz="4" w:space="0" w:color="000000"/>
              <w:left w:val="single" w:sz="4" w:space="0" w:color="000000"/>
              <w:bottom w:val="single" w:sz="4" w:space="0" w:color="000000"/>
            </w:tcBorders>
          </w:tcPr>
          <w:p w:rsidR="003F2287" w:rsidRDefault="003F2287">
            <w:pPr>
              <w:snapToGrid w:val="0"/>
            </w:pPr>
            <w:r>
              <w:t>- zvýšená péče o výslovnost slov jako celků se správným slovním přízvukem</w:t>
            </w:r>
          </w:p>
          <w:p w:rsidR="003F2287" w:rsidRDefault="003F2287">
            <w:r>
              <w:t>- čtení slov s předložkou</w:t>
            </w:r>
          </w:p>
          <w:p w:rsidR="003F2287" w:rsidRDefault="003F2287">
            <w:pPr>
              <w:rPr>
                <w:i/>
              </w:rPr>
            </w:pPr>
            <w:r>
              <w:t xml:space="preserve">- hlásky a písmena: </w:t>
            </w:r>
            <w:r>
              <w:rPr>
                <w:i/>
              </w:rPr>
              <w:t>ř, ž, ch, g, f</w:t>
            </w:r>
          </w:p>
          <w:p w:rsidR="003F2287" w:rsidRDefault="003F2287">
            <w:r>
              <w:t>- psaní: malých a velkých tvarů písmen, slabiky, slova, věty, opis, přepis</w:t>
            </w:r>
          </w:p>
        </w:tc>
        <w:tc>
          <w:tcPr>
            <w:tcW w:w="2823" w:type="dxa"/>
            <w:tcBorders>
              <w:top w:val="single" w:sz="4" w:space="0" w:color="000000"/>
              <w:left w:val="single" w:sz="4" w:space="0" w:color="000000"/>
              <w:bottom w:val="single" w:sz="4" w:space="0" w:color="000000"/>
            </w:tcBorders>
          </w:tcPr>
          <w:p w:rsidR="003F2287" w:rsidRDefault="003F2287">
            <w:pPr>
              <w:snapToGrid w:val="0"/>
            </w:pPr>
            <w:r>
              <w:t>- Píše podle diktátu písmena a krátká slova.</w:t>
            </w:r>
          </w:p>
          <w:p w:rsidR="003F2287" w:rsidRDefault="003F2287">
            <w:r>
              <w:t xml:space="preserve">- Vědomě začíná větu velkým písmenem a končí tečkou. </w:t>
            </w:r>
          </w:p>
          <w:p w:rsidR="003F2287" w:rsidRDefault="003F2287">
            <w:r>
              <w:t xml:space="preserve">- Ovládá psací abecedu mimo písmen X, W, Q. </w:t>
            </w:r>
          </w:p>
          <w:p w:rsidR="003F2287" w:rsidRDefault="003F2287">
            <w:r>
              <w:t>- Píše opis, přepis i diktát.</w:t>
            </w:r>
          </w:p>
          <w:p w:rsidR="003F2287" w:rsidRDefault="003F2287"/>
          <w:p w:rsidR="003F2287" w:rsidRDefault="003F2287"/>
          <w:p w:rsidR="003F2287" w:rsidRDefault="003F2287">
            <w:r>
              <w:t>- Sestaví z několika obrázků osnovu příběhu a vypravuje podle ní. Je schopen dramatizovat scénu příběhu. Čte a přednáší zpaměti krátké texty přiměřené věku.</w:t>
            </w:r>
          </w:p>
        </w:tc>
        <w:tc>
          <w:tcPr>
            <w:tcW w:w="146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SL</w:t>
            </w:r>
          </w:p>
          <w:p w:rsidR="003F2287" w:rsidRDefault="003F2287">
            <w:r>
              <w:t>Str. 47 - 65</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jc w:val="center"/>
              <w:rPr>
                <w:b/>
              </w:rPr>
            </w:pPr>
            <w:r>
              <w:rPr>
                <w:b/>
              </w:rPr>
              <w:t>Březen</w:t>
            </w:r>
          </w:p>
        </w:tc>
        <w:tc>
          <w:tcPr>
            <w:tcW w:w="1594" w:type="dxa"/>
            <w:tcBorders>
              <w:top w:val="single" w:sz="4" w:space="0" w:color="000000"/>
              <w:left w:val="single" w:sz="4" w:space="0" w:color="000000"/>
              <w:bottom w:val="single" w:sz="4" w:space="0" w:color="000000"/>
            </w:tcBorders>
          </w:tcPr>
          <w:p w:rsidR="003F2287" w:rsidRDefault="003F2287">
            <w:pPr>
              <w:snapToGrid w:val="0"/>
            </w:pPr>
            <w:r>
              <w:t>Jazyková výchova</w:t>
            </w:r>
          </w:p>
          <w:p w:rsidR="003F2287" w:rsidRDefault="003F2287"/>
          <w:p w:rsidR="003F2287" w:rsidRDefault="003F2287"/>
          <w:p w:rsidR="003F2287" w:rsidRDefault="003F2287"/>
          <w:p w:rsidR="003F2287" w:rsidRDefault="003F2287"/>
          <w:p w:rsidR="003F2287" w:rsidRDefault="003F2287"/>
          <w:p w:rsidR="003F2287" w:rsidRDefault="003F2287">
            <w:r>
              <w:t>Komunikační a slohová výchova</w:t>
            </w:r>
          </w:p>
          <w:p w:rsidR="003F2287" w:rsidRDefault="003F2287"/>
          <w:p w:rsidR="003F2287" w:rsidRDefault="003F2287">
            <w:r>
              <w:t xml:space="preserve">Literární </w:t>
            </w:r>
            <w:r>
              <w:lastRenderedPageBreak/>
              <w:t>výchova</w:t>
            </w:r>
          </w:p>
        </w:tc>
        <w:tc>
          <w:tcPr>
            <w:tcW w:w="2494" w:type="dxa"/>
            <w:tcBorders>
              <w:top w:val="single" w:sz="4" w:space="0" w:color="000000"/>
              <w:left w:val="single" w:sz="4" w:space="0" w:color="000000"/>
              <w:bottom w:val="single" w:sz="4" w:space="0" w:color="000000"/>
            </w:tcBorders>
          </w:tcPr>
          <w:p w:rsidR="003F2287" w:rsidRDefault="003F2287">
            <w:pPr>
              <w:snapToGrid w:val="0"/>
              <w:rPr>
                <w:i/>
              </w:rPr>
            </w:pPr>
            <w:r>
              <w:lastRenderedPageBreak/>
              <w:t xml:space="preserve">- čtení slov se skupinami </w:t>
            </w:r>
            <w:r>
              <w:rPr>
                <w:i/>
              </w:rPr>
              <w:t xml:space="preserve">di, ti, ni – </w:t>
            </w:r>
            <w:proofErr w:type="spellStart"/>
            <w:r>
              <w:rPr>
                <w:i/>
              </w:rPr>
              <w:t>dy</w:t>
            </w:r>
            <w:proofErr w:type="spellEnd"/>
            <w:r>
              <w:rPr>
                <w:i/>
              </w:rPr>
              <w:t xml:space="preserve">, ty, </w:t>
            </w:r>
            <w:proofErr w:type="spellStart"/>
            <w:r>
              <w:rPr>
                <w:i/>
              </w:rPr>
              <w:t>ny</w:t>
            </w:r>
            <w:proofErr w:type="spellEnd"/>
            <w:r>
              <w:rPr>
                <w:i/>
              </w:rPr>
              <w:t xml:space="preserve">, </w:t>
            </w:r>
            <w:proofErr w:type="spellStart"/>
            <w:r>
              <w:rPr>
                <w:i/>
              </w:rPr>
              <w:t>dě</w:t>
            </w:r>
            <w:proofErr w:type="spellEnd"/>
            <w:r>
              <w:rPr>
                <w:i/>
              </w:rPr>
              <w:t xml:space="preserve"> ,</w:t>
            </w:r>
            <w:proofErr w:type="gramStart"/>
            <w:r>
              <w:rPr>
                <w:i/>
              </w:rPr>
              <w:t>tě, ně</w:t>
            </w:r>
            <w:proofErr w:type="gramEnd"/>
          </w:p>
          <w:p w:rsidR="003F2287" w:rsidRDefault="003F2287">
            <w:r>
              <w:t>- procvičování vázaného čtení slov se dvěma souhláskami na začátku a uprostřed slova</w:t>
            </w:r>
          </w:p>
          <w:p w:rsidR="003F2287" w:rsidRDefault="003F2287">
            <w:r>
              <w:t>- psaní: malých a velkých tvarů písmen, slabiky, slova, věty, opis, přepis</w:t>
            </w:r>
          </w:p>
        </w:tc>
        <w:tc>
          <w:tcPr>
            <w:tcW w:w="2823" w:type="dxa"/>
            <w:tcBorders>
              <w:top w:val="single" w:sz="4" w:space="0" w:color="000000"/>
              <w:left w:val="single" w:sz="4" w:space="0" w:color="000000"/>
              <w:bottom w:val="single" w:sz="4" w:space="0" w:color="000000"/>
            </w:tcBorders>
          </w:tcPr>
          <w:p w:rsidR="003F2287" w:rsidRDefault="003F2287">
            <w:pPr>
              <w:snapToGrid w:val="0"/>
              <w:rPr>
                <w:i/>
              </w:rPr>
            </w:pPr>
            <w:r>
              <w:t xml:space="preserve">- Čte slabiky </w:t>
            </w:r>
            <w:r>
              <w:rPr>
                <w:i/>
              </w:rPr>
              <w:t xml:space="preserve">di, ti, ni – </w:t>
            </w:r>
            <w:proofErr w:type="spellStart"/>
            <w:r>
              <w:rPr>
                <w:i/>
              </w:rPr>
              <w:t>dy</w:t>
            </w:r>
            <w:proofErr w:type="spellEnd"/>
            <w:r>
              <w:rPr>
                <w:i/>
              </w:rPr>
              <w:t xml:space="preserve">, ty, </w:t>
            </w:r>
            <w:proofErr w:type="spellStart"/>
            <w:r>
              <w:rPr>
                <w:i/>
              </w:rPr>
              <w:t>ny</w:t>
            </w:r>
            <w:proofErr w:type="spellEnd"/>
            <w:r>
              <w:rPr>
                <w:i/>
              </w:rPr>
              <w:t xml:space="preserve">, </w:t>
            </w:r>
            <w:proofErr w:type="spellStart"/>
            <w:r>
              <w:rPr>
                <w:i/>
              </w:rPr>
              <w:t>dě</w:t>
            </w:r>
            <w:proofErr w:type="spellEnd"/>
            <w:r>
              <w:rPr>
                <w:i/>
              </w:rPr>
              <w:t xml:space="preserve"> ,</w:t>
            </w:r>
            <w:proofErr w:type="gramStart"/>
            <w:r>
              <w:rPr>
                <w:i/>
              </w:rPr>
              <w:t>tě, ně</w:t>
            </w:r>
            <w:proofErr w:type="gramEnd"/>
          </w:p>
          <w:p w:rsidR="003F2287" w:rsidRDefault="003F2287"/>
          <w:p w:rsidR="003F2287" w:rsidRDefault="003F2287"/>
          <w:p w:rsidR="003F2287" w:rsidRDefault="003F2287"/>
          <w:p w:rsidR="003F2287" w:rsidRDefault="003F2287"/>
          <w:p w:rsidR="003F2287" w:rsidRDefault="003F2287"/>
          <w:p w:rsidR="003F2287" w:rsidRDefault="003F2287">
            <w:r>
              <w:t xml:space="preserve">- Nahrazuje slova v textu slovy stejného významu. </w:t>
            </w:r>
          </w:p>
          <w:p w:rsidR="003F2287" w:rsidRDefault="003F2287">
            <w:r>
              <w:t>- Vypravuje krátký příběh vlastní nebo reprodukuje čtený text.</w:t>
            </w:r>
          </w:p>
        </w:tc>
        <w:tc>
          <w:tcPr>
            <w:tcW w:w="146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SL</w:t>
            </w:r>
          </w:p>
          <w:p w:rsidR="003F2287" w:rsidRDefault="003F2287">
            <w:r>
              <w:t>Str. 66 - 77</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jc w:val="center"/>
              <w:rPr>
                <w:b/>
              </w:rPr>
            </w:pPr>
            <w:r>
              <w:rPr>
                <w:b/>
              </w:rPr>
              <w:lastRenderedPageBreak/>
              <w:t>Duben</w:t>
            </w:r>
          </w:p>
        </w:tc>
        <w:tc>
          <w:tcPr>
            <w:tcW w:w="1594" w:type="dxa"/>
            <w:tcBorders>
              <w:top w:val="single" w:sz="4" w:space="0" w:color="000000"/>
              <w:left w:val="single" w:sz="4" w:space="0" w:color="000000"/>
              <w:bottom w:val="single" w:sz="4" w:space="0" w:color="000000"/>
            </w:tcBorders>
          </w:tcPr>
          <w:p w:rsidR="003F2287" w:rsidRDefault="003F2287">
            <w:pPr>
              <w:snapToGrid w:val="0"/>
            </w:pPr>
            <w:r>
              <w:t>Jazyková výchova</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Komunikační a slohová výchova</w:t>
            </w:r>
          </w:p>
          <w:p w:rsidR="003F2287" w:rsidRDefault="003F2287"/>
          <w:p w:rsidR="003F2287" w:rsidRDefault="003F2287">
            <w:r>
              <w:t>Literární výchova</w:t>
            </w:r>
          </w:p>
        </w:tc>
        <w:tc>
          <w:tcPr>
            <w:tcW w:w="2494" w:type="dxa"/>
            <w:tcBorders>
              <w:top w:val="single" w:sz="4" w:space="0" w:color="000000"/>
              <w:left w:val="single" w:sz="4" w:space="0" w:color="000000"/>
              <w:bottom w:val="single" w:sz="4" w:space="0" w:color="000000"/>
            </w:tcBorders>
          </w:tcPr>
          <w:p w:rsidR="003F2287" w:rsidRDefault="003F2287">
            <w:pPr>
              <w:snapToGrid w:val="0"/>
              <w:rPr>
                <w:i/>
              </w:rPr>
            </w:pPr>
            <w:r>
              <w:t xml:space="preserve">- čtení slov se slabikotvornou souhláskou a se skupinami </w:t>
            </w:r>
            <w:proofErr w:type="spellStart"/>
            <w:r>
              <w:rPr>
                <w:i/>
              </w:rPr>
              <w:t>bě</w:t>
            </w:r>
            <w:proofErr w:type="spellEnd"/>
            <w:r>
              <w:rPr>
                <w:i/>
              </w:rPr>
              <w:t xml:space="preserve">, </w:t>
            </w:r>
            <w:proofErr w:type="spellStart"/>
            <w:r>
              <w:rPr>
                <w:i/>
              </w:rPr>
              <w:t>pě</w:t>
            </w:r>
            <w:proofErr w:type="spellEnd"/>
            <w:r>
              <w:rPr>
                <w:i/>
              </w:rPr>
              <w:t xml:space="preserve">, </w:t>
            </w:r>
            <w:proofErr w:type="spellStart"/>
            <w:r>
              <w:rPr>
                <w:i/>
              </w:rPr>
              <w:t>vě</w:t>
            </w:r>
            <w:proofErr w:type="spellEnd"/>
            <w:r>
              <w:rPr>
                <w:i/>
              </w:rPr>
              <w:t>, mě</w:t>
            </w:r>
          </w:p>
          <w:p w:rsidR="003F2287" w:rsidRDefault="003F2287">
            <w:r>
              <w:t>- zvýšená péče o plynulé čtení slov</w:t>
            </w:r>
          </w:p>
          <w:p w:rsidR="003F2287" w:rsidRDefault="003F2287">
            <w:pPr>
              <w:rPr>
                <w:i/>
              </w:rPr>
            </w:pPr>
            <w:r>
              <w:t xml:space="preserve">- hlásky a písmena: </w:t>
            </w:r>
            <w:r>
              <w:rPr>
                <w:i/>
              </w:rPr>
              <w:t>ď, ť, ň</w:t>
            </w:r>
          </w:p>
          <w:p w:rsidR="003F2287" w:rsidRDefault="003F2287">
            <w:r>
              <w:t>- psaní: malých a velkých tvarů písmen, slabiky, slova, věty, opis, přepis, psaní slov se slabikotvornou souhláskou, slov jednoslabičných</w:t>
            </w:r>
          </w:p>
        </w:tc>
        <w:tc>
          <w:tcPr>
            <w:tcW w:w="2823" w:type="dxa"/>
            <w:tcBorders>
              <w:top w:val="single" w:sz="4" w:space="0" w:color="000000"/>
              <w:left w:val="single" w:sz="4" w:space="0" w:color="000000"/>
              <w:bottom w:val="single" w:sz="4" w:space="0" w:color="000000"/>
            </w:tcBorders>
          </w:tcPr>
          <w:p w:rsidR="003F2287" w:rsidRDefault="003F2287">
            <w:pPr>
              <w:snapToGrid w:val="0"/>
              <w:rPr>
                <w:i/>
              </w:rPr>
            </w:pPr>
            <w:r>
              <w:t xml:space="preserve">- Čte slabiky </w:t>
            </w:r>
            <w:proofErr w:type="spellStart"/>
            <w:r>
              <w:rPr>
                <w:i/>
              </w:rPr>
              <w:t>bě</w:t>
            </w:r>
            <w:proofErr w:type="spellEnd"/>
            <w:r>
              <w:rPr>
                <w:i/>
              </w:rPr>
              <w:t xml:space="preserve">, </w:t>
            </w:r>
            <w:proofErr w:type="spellStart"/>
            <w:r>
              <w:rPr>
                <w:i/>
              </w:rPr>
              <w:t>pě</w:t>
            </w:r>
            <w:proofErr w:type="spellEnd"/>
            <w:r>
              <w:rPr>
                <w:i/>
              </w:rPr>
              <w:t xml:space="preserve">, </w:t>
            </w:r>
            <w:proofErr w:type="spellStart"/>
            <w:r>
              <w:rPr>
                <w:i/>
              </w:rPr>
              <w:t>vě</w:t>
            </w:r>
            <w:proofErr w:type="spellEnd"/>
            <w:r>
              <w:rPr>
                <w:i/>
              </w:rPr>
              <w:t>, mě</w:t>
            </w:r>
          </w:p>
          <w:p w:rsidR="003F2287" w:rsidRDefault="003F2287">
            <w:pPr>
              <w:rPr>
                <w:i/>
              </w:rPr>
            </w:pPr>
          </w:p>
          <w:p w:rsidR="003F2287" w:rsidRDefault="003F2287">
            <w:pPr>
              <w:rPr>
                <w:i/>
              </w:rPr>
            </w:pPr>
          </w:p>
          <w:p w:rsidR="003F2287" w:rsidRDefault="003F2287">
            <w:pPr>
              <w:rPr>
                <w:i/>
              </w:rPr>
            </w:pPr>
          </w:p>
          <w:p w:rsidR="003F2287" w:rsidRDefault="003F2287">
            <w:pPr>
              <w:rPr>
                <w:i/>
              </w:rPr>
            </w:pPr>
          </w:p>
          <w:p w:rsidR="003F2287" w:rsidRDefault="003F2287">
            <w:pPr>
              <w:rPr>
                <w:i/>
              </w:rPr>
            </w:pPr>
          </w:p>
          <w:p w:rsidR="003F2287" w:rsidRDefault="003F2287">
            <w:pPr>
              <w:rPr>
                <w:i/>
              </w:rPr>
            </w:pPr>
          </w:p>
          <w:p w:rsidR="003F2287" w:rsidRDefault="003F2287">
            <w:pPr>
              <w:rPr>
                <w:i/>
              </w:rPr>
            </w:pPr>
          </w:p>
          <w:p w:rsidR="003F2287" w:rsidRDefault="003F2287">
            <w:pPr>
              <w:jc w:val="both"/>
              <w:rPr>
                <w:i/>
              </w:rPr>
            </w:pPr>
          </w:p>
          <w:p w:rsidR="003F2287" w:rsidRDefault="003F2287">
            <w:pPr>
              <w:jc w:val="both"/>
            </w:pPr>
            <w:r>
              <w:t xml:space="preserve">- Rozlišuje pojmy - básnička, říkadlo, pohádka, příběh, odlišuje verše, umí tvořit slova, která se rýmují. </w:t>
            </w:r>
          </w:p>
          <w:p w:rsidR="003F2287" w:rsidRDefault="003F2287"/>
        </w:tc>
        <w:tc>
          <w:tcPr>
            <w:tcW w:w="146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SL</w:t>
            </w:r>
          </w:p>
          <w:p w:rsidR="003F2287" w:rsidRDefault="003F2287">
            <w:r>
              <w:t>Str. 78 - 93</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jc w:val="center"/>
              <w:rPr>
                <w:b/>
              </w:rPr>
            </w:pPr>
            <w:r>
              <w:rPr>
                <w:b/>
              </w:rPr>
              <w:t>Květen</w:t>
            </w:r>
          </w:p>
        </w:tc>
        <w:tc>
          <w:tcPr>
            <w:tcW w:w="1594" w:type="dxa"/>
            <w:tcBorders>
              <w:top w:val="single" w:sz="4" w:space="0" w:color="000000"/>
              <w:left w:val="single" w:sz="4" w:space="0" w:color="000000"/>
              <w:bottom w:val="single" w:sz="4" w:space="0" w:color="000000"/>
            </w:tcBorders>
          </w:tcPr>
          <w:p w:rsidR="003F2287" w:rsidRDefault="003F2287">
            <w:pPr>
              <w:snapToGrid w:val="0"/>
            </w:pPr>
            <w:r>
              <w:t>Jazyková výchova</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Komunikační a slohová výchova</w:t>
            </w:r>
          </w:p>
          <w:p w:rsidR="003F2287" w:rsidRDefault="003F2287"/>
          <w:p w:rsidR="003F2287" w:rsidRDefault="003F2287">
            <w:r>
              <w:t>Literární výchova</w:t>
            </w:r>
          </w:p>
        </w:tc>
        <w:tc>
          <w:tcPr>
            <w:tcW w:w="2494" w:type="dxa"/>
            <w:tcBorders>
              <w:top w:val="single" w:sz="4" w:space="0" w:color="000000"/>
              <w:left w:val="single" w:sz="4" w:space="0" w:color="000000"/>
              <w:bottom w:val="single" w:sz="4" w:space="0" w:color="000000"/>
            </w:tcBorders>
          </w:tcPr>
          <w:p w:rsidR="003F2287" w:rsidRDefault="003F2287">
            <w:pPr>
              <w:snapToGrid w:val="0"/>
            </w:pPr>
            <w:r>
              <w:t xml:space="preserve">- slabiky se skupinou několika </w:t>
            </w:r>
            <w:proofErr w:type="gramStart"/>
            <w:r>
              <w:t>souhlásek</w:t>
            </w:r>
            <w:proofErr w:type="gramEnd"/>
            <w:r>
              <w:t xml:space="preserve">           ( </w:t>
            </w:r>
            <w:proofErr w:type="gramStart"/>
            <w:r>
              <w:t>most</w:t>
            </w:r>
            <w:proofErr w:type="gramEnd"/>
            <w:r>
              <w:t>, strom…)</w:t>
            </w:r>
          </w:p>
          <w:p w:rsidR="003F2287" w:rsidRDefault="003F2287">
            <w:r>
              <w:t>- čtení slov se shluky souhlásek</w:t>
            </w:r>
          </w:p>
          <w:p w:rsidR="003F2287" w:rsidRDefault="003F2287">
            <w:r>
              <w:t>- zvyšování plynulosti čtení, péče o správný přízvuk čtených slov</w:t>
            </w:r>
          </w:p>
          <w:p w:rsidR="003F2287" w:rsidRDefault="003F2287">
            <w:r>
              <w:t xml:space="preserve">- hlásky a písmena: </w:t>
            </w:r>
            <w:r>
              <w:rPr>
                <w:i/>
              </w:rPr>
              <w:t>w, q</w:t>
            </w:r>
            <w:r>
              <w:t xml:space="preserve">    </w:t>
            </w:r>
          </w:p>
          <w:p w:rsidR="003F2287" w:rsidRDefault="003F2287">
            <w:r>
              <w:t xml:space="preserve">- psaní: malých a velkých tvarů písmen, slabiky, slova s </w:t>
            </w:r>
            <w:proofErr w:type="spellStart"/>
            <w:r>
              <w:rPr>
                <w:i/>
              </w:rPr>
              <w:t>bě</w:t>
            </w:r>
            <w:proofErr w:type="spellEnd"/>
            <w:r>
              <w:rPr>
                <w:i/>
              </w:rPr>
              <w:t xml:space="preserve">, </w:t>
            </w:r>
            <w:proofErr w:type="spellStart"/>
            <w:r>
              <w:rPr>
                <w:i/>
              </w:rPr>
              <w:t>pě</w:t>
            </w:r>
            <w:proofErr w:type="spellEnd"/>
            <w:r>
              <w:rPr>
                <w:i/>
              </w:rPr>
              <w:t xml:space="preserve">, </w:t>
            </w:r>
            <w:proofErr w:type="spellStart"/>
            <w:r>
              <w:rPr>
                <w:i/>
              </w:rPr>
              <w:t>vě</w:t>
            </w:r>
            <w:proofErr w:type="spellEnd"/>
            <w:r>
              <w:rPr>
                <w:i/>
              </w:rPr>
              <w:t>, mě</w:t>
            </w:r>
            <w:r>
              <w:t xml:space="preserve">, věty, opis, přepis, </w:t>
            </w:r>
          </w:p>
        </w:tc>
        <w:tc>
          <w:tcPr>
            <w:tcW w:w="2823" w:type="dxa"/>
            <w:tcBorders>
              <w:top w:val="single" w:sz="4" w:space="0" w:color="000000"/>
              <w:left w:val="single" w:sz="4" w:space="0" w:color="000000"/>
              <w:bottom w:val="single" w:sz="4" w:space="0" w:color="000000"/>
            </w:tcBorders>
          </w:tcPr>
          <w:p w:rsidR="003F2287" w:rsidRDefault="003F2287">
            <w:pPr>
              <w:snapToGrid w:val="0"/>
            </w:pPr>
            <w:r>
              <w:t>- Píše podle diktátu písmena a krátká slova.</w:t>
            </w:r>
          </w:p>
          <w:p w:rsidR="003F2287" w:rsidRDefault="003F2287">
            <w:r>
              <w:t xml:space="preserve">- Vědomě začíná větu velkým písmenem a končí tečkou. </w:t>
            </w:r>
          </w:p>
          <w:p w:rsidR="003F2287" w:rsidRDefault="003F2287">
            <w:r>
              <w:t xml:space="preserve">- Ovládá psací abecedu mimo písmen X, W, Q. </w:t>
            </w:r>
          </w:p>
          <w:p w:rsidR="003F2287" w:rsidRDefault="003F2287">
            <w:r>
              <w:t>- Píše opis, přepis i diktát.</w:t>
            </w:r>
          </w:p>
          <w:p w:rsidR="003F2287" w:rsidRDefault="003F2287">
            <w:pPr>
              <w:jc w:val="both"/>
            </w:pPr>
            <w:r>
              <w:t xml:space="preserve">- Kontroluje svůj vlastní písemný projev. </w:t>
            </w:r>
          </w:p>
          <w:p w:rsidR="003F2287" w:rsidRDefault="003F2287"/>
          <w:p w:rsidR="003F2287" w:rsidRDefault="003F2287"/>
          <w:p w:rsidR="003F2287" w:rsidRDefault="003F2287"/>
          <w:p w:rsidR="003F2287" w:rsidRDefault="003F2287"/>
          <w:p w:rsidR="003F2287" w:rsidRDefault="003F2287"/>
          <w:p w:rsidR="003F2287" w:rsidRDefault="003F2287">
            <w:r>
              <w:t>- Sestaví z několika obrázků osnovu příběhu a vypravuje podle ní. Je schopen dramatizovat scénu příběhu. Čte a přednáší zpaměti krátké texty přiměřené věku.</w:t>
            </w:r>
          </w:p>
        </w:tc>
        <w:tc>
          <w:tcPr>
            <w:tcW w:w="146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SL</w:t>
            </w:r>
          </w:p>
          <w:p w:rsidR="003F2287" w:rsidRDefault="003F2287">
            <w:r>
              <w:t>Str. 94 - 110</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jc w:val="center"/>
              <w:rPr>
                <w:b/>
              </w:rPr>
            </w:pPr>
            <w:r>
              <w:rPr>
                <w:b/>
              </w:rPr>
              <w:t>Červen</w:t>
            </w:r>
          </w:p>
        </w:tc>
        <w:tc>
          <w:tcPr>
            <w:tcW w:w="1594" w:type="dxa"/>
            <w:tcBorders>
              <w:top w:val="single" w:sz="4" w:space="0" w:color="000000"/>
              <w:left w:val="single" w:sz="4" w:space="0" w:color="000000"/>
              <w:bottom w:val="single" w:sz="4" w:space="0" w:color="000000"/>
            </w:tcBorders>
          </w:tcPr>
          <w:p w:rsidR="003F2287" w:rsidRDefault="003F2287">
            <w:pPr>
              <w:snapToGrid w:val="0"/>
            </w:pPr>
            <w:r>
              <w:t>Jazyková výchova</w:t>
            </w:r>
          </w:p>
          <w:p w:rsidR="003F2287" w:rsidRDefault="003F2287"/>
          <w:p w:rsidR="003F2287" w:rsidRDefault="003F2287"/>
          <w:p w:rsidR="003F2287" w:rsidRDefault="003F2287"/>
          <w:p w:rsidR="003F2287" w:rsidRDefault="003F2287"/>
          <w:p w:rsidR="003F2287" w:rsidRDefault="003F2287">
            <w:r>
              <w:t>Komunikační a slohová výchova</w:t>
            </w:r>
          </w:p>
          <w:p w:rsidR="003F2287" w:rsidRDefault="003F2287"/>
          <w:p w:rsidR="003F2287" w:rsidRDefault="003F2287">
            <w:r>
              <w:t>Literární výchova</w:t>
            </w:r>
          </w:p>
        </w:tc>
        <w:tc>
          <w:tcPr>
            <w:tcW w:w="2494" w:type="dxa"/>
            <w:tcBorders>
              <w:top w:val="single" w:sz="4" w:space="0" w:color="000000"/>
              <w:left w:val="single" w:sz="4" w:space="0" w:color="000000"/>
              <w:bottom w:val="single" w:sz="4" w:space="0" w:color="000000"/>
            </w:tcBorders>
          </w:tcPr>
          <w:p w:rsidR="003F2287" w:rsidRDefault="003F2287">
            <w:pPr>
              <w:snapToGrid w:val="0"/>
            </w:pPr>
            <w:r>
              <w:t xml:space="preserve">- procvičování uvědomělého čtení, zvyšování plynulosti čtení </w:t>
            </w:r>
          </w:p>
          <w:p w:rsidR="003F2287" w:rsidRDefault="003F2287">
            <w:r>
              <w:t>- psaní: procvičování psacích tvarů písmen, opis, přepis, diktát, kontrola písemného projevu</w:t>
            </w:r>
          </w:p>
          <w:p w:rsidR="003F2287" w:rsidRDefault="003F2287"/>
        </w:tc>
        <w:tc>
          <w:tcPr>
            <w:tcW w:w="2823" w:type="dxa"/>
            <w:tcBorders>
              <w:top w:val="single" w:sz="4" w:space="0" w:color="000000"/>
              <w:left w:val="single" w:sz="4" w:space="0" w:color="000000"/>
              <w:bottom w:val="single" w:sz="4" w:space="0" w:color="000000"/>
            </w:tcBorders>
          </w:tcPr>
          <w:p w:rsidR="003F2287" w:rsidRDefault="003F2287">
            <w:pPr>
              <w:snapToGrid w:val="0"/>
              <w:jc w:val="both"/>
            </w:pPr>
            <w:r>
              <w:t xml:space="preserve">- Kontroluje svůj vlastní písemný projev. </w:t>
            </w:r>
          </w:p>
          <w:p w:rsidR="003F2287" w:rsidRDefault="003F2287">
            <w:r>
              <w:t>- Na konci roku čte krátká slova plynule, delší hláskuje.</w:t>
            </w:r>
          </w:p>
          <w:p w:rsidR="003F2287" w:rsidRDefault="003F2287"/>
          <w:p w:rsidR="003F2287" w:rsidRDefault="003F2287">
            <w:pPr>
              <w:jc w:val="both"/>
            </w:pPr>
          </w:p>
          <w:p w:rsidR="003F2287" w:rsidRDefault="003F2287">
            <w:pPr>
              <w:jc w:val="both"/>
            </w:pPr>
            <w:r>
              <w:t>- Čte a přednáší zpaměti krátké texty přiměřené věku. - Navštěvuje divadelní představení a hovoří o svých zážitcích.</w:t>
            </w:r>
          </w:p>
          <w:p w:rsidR="003F2287" w:rsidRDefault="003F2287"/>
          <w:p w:rsidR="003F2287" w:rsidRDefault="003F2287"/>
        </w:tc>
        <w:tc>
          <w:tcPr>
            <w:tcW w:w="146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lastRenderedPageBreak/>
              <w:t>SL</w:t>
            </w:r>
          </w:p>
          <w:p w:rsidR="003F2287" w:rsidRDefault="003F2287">
            <w:r>
              <w:t>Str. 11 - 119</w:t>
            </w:r>
          </w:p>
        </w:tc>
      </w:tr>
    </w:tbl>
    <w:p w:rsidR="003F2287" w:rsidRDefault="003F2287">
      <w:pPr>
        <w:jc w:val="center"/>
      </w:pPr>
    </w:p>
    <w:p w:rsidR="003F2287" w:rsidRDefault="003F2287">
      <w:pPr>
        <w:rPr>
          <w:rFonts w:ascii="Arial" w:hAnsi="Arial" w:cs="Arial"/>
          <w:b/>
          <w:sz w:val="40"/>
          <w:szCs w:val="40"/>
        </w:rPr>
      </w:pPr>
    </w:p>
    <w:p w:rsidR="003F2287" w:rsidRDefault="003F2287">
      <w:pPr>
        <w:pStyle w:val="Nadpis1"/>
        <w:jc w:val="center"/>
        <w:rPr>
          <w:sz w:val="40"/>
        </w:rPr>
      </w:pPr>
      <w:r>
        <w:rPr>
          <w:sz w:val="40"/>
        </w:rPr>
        <w:t>Český jazyk a literatura</w:t>
      </w:r>
    </w:p>
    <w:p w:rsidR="003F2287" w:rsidRDefault="003F2287">
      <w:pPr>
        <w:pStyle w:val="Nadpis1"/>
        <w:jc w:val="center"/>
        <w:rPr>
          <w:sz w:val="40"/>
        </w:rPr>
      </w:pPr>
      <w:r>
        <w:rPr>
          <w:sz w:val="40"/>
        </w:rPr>
        <w:t>2. ročník</w:t>
      </w:r>
    </w:p>
    <w:p w:rsidR="003F2287" w:rsidRDefault="003F2287">
      <w:pPr>
        <w:jc w:val="center"/>
        <w:rPr>
          <w:b/>
          <w:sz w:val="36"/>
          <w:szCs w:val="36"/>
        </w:rPr>
      </w:pPr>
    </w:p>
    <w:tbl>
      <w:tblPr>
        <w:tblW w:w="0" w:type="auto"/>
        <w:tblInd w:w="-15" w:type="dxa"/>
        <w:tblLayout w:type="fixed"/>
        <w:tblLook w:val="0000" w:firstRow="0" w:lastRow="0" w:firstColumn="0" w:lastColumn="0" w:noHBand="0" w:noVBand="0"/>
      </w:tblPr>
      <w:tblGrid>
        <w:gridCol w:w="1124"/>
        <w:gridCol w:w="1595"/>
        <w:gridCol w:w="2480"/>
        <w:gridCol w:w="2836"/>
        <w:gridCol w:w="1463"/>
      </w:tblGrid>
      <w:tr w:rsidR="003F2287">
        <w:tc>
          <w:tcPr>
            <w:tcW w:w="1124" w:type="dxa"/>
            <w:tcBorders>
              <w:top w:val="double" w:sz="40" w:space="0" w:color="000000"/>
              <w:left w:val="single" w:sz="4" w:space="0" w:color="000000"/>
              <w:bottom w:val="double" w:sz="1" w:space="0" w:color="000000"/>
            </w:tcBorders>
          </w:tcPr>
          <w:p w:rsidR="003F2287" w:rsidRDefault="003F2287">
            <w:pPr>
              <w:snapToGrid w:val="0"/>
              <w:rPr>
                <w:b/>
              </w:rPr>
            </w:pPr>
            <w:r>
              <w:rPr>
                <w:b/>
              </w:rPr>
              <w:t xml:space="preserve">měsíc </w:t>
            </w:r>
          </w:p>
        </w:tc>
        <w:tc>
          <w:tcPr>
            <w:tcW w:w="1595" w:type="dxa"/>
            <w:tcBorders>
              <w:top w:val="double" w:sz="40" w:space="0" w:color="000000"/>
              <w:left w:val="single" w:sz="4" w:space="0" w:color="000000"/>
              <w:bottom w:val="double" w:sz="1" w:space="0" w:color="000000"/>
            </w:tcBorders>
          </w:tcPr>
          <w:p w:rsidR="003F2287" w:rsidRDefault="003F2287">
            <w:pPr>
              <w:snapToGrid w:val="0"/>
              <w:rPr>
                <w:b/>
              </w:rPr>
            </w:pPr>
            <w:proofErr w:type="spellStart"/>
            <w:r>
              <w:rPr>
                <w:b/>
              </w:rPr>
              <w:t>tématický</w:t>
            </w:r>
            <w:proofErr w:type="spellEnd"/>
            <w:r>
              <w:rPr>
                <w:b/>
              </w:rPr>
              <w:t xml:space="preserve"> okruh</w:t>
            </w:r>
          </w:p>
        </w:tc>
        <w:tc>
          <w:tcPr>
            <w:tcW w:w="2480" w:type="dxa"/>
            <w:tcBorders>
              <w:top w:val="double" w:sz="40" w:space="0" w:color="000000"/>
              <w:left w:val="single" w:sz="4" w:space="0" w:color="000000"/>
              <w:bottom w:val="double" w:sz="1" w:space="0" w:color="000000"/>
            </w:tcBorders>
          </w:tcPr>
          <w:p w:rsidR="003F2287" w:rsidRDefault="003F2287">
            <w:pPr>
              <w:snapToGrid w:val="0"/>
              <w:rPr>
                <w:b/>
              </w:rPr>
            </w:pPr>
            <w:r>
              <w:rPr>
                <w:b/>
              </w:rPr>
              <w:t>téma (učivo)</w:t>
            </w:r>
          </w:p>
        </w:tc>
        <w:tc>
          <w:tcPr>
            <w:tcW w:w="2836" w:type="dxa"/>
            <w:tcBorders>
              <w:top w:val="double" w:sz="40" w:space="0" w:color="000000"/>
              <w:left w:val="single" w:sz="4" w:space="0" w:color="000000"/>
              <w:bottom w:val="double" w:sz="1" w:space="0" w:color="000000"/>
            </w:tcBorders>
          </w:tcPr>
          <w:p w:rsidR="003F2287" w:rsidRDefault="003F2287">
            <w:pPr>
              <w:snapToGrid w:val="0"/>
              <w:rPr>
                <w:b/>
              </w:rPr>
            </w:pPr>
            <w:r>
              <w:rPr>
                <w:b/>
              </w:rPr>
              <w:t>očekávané výstupy</w:t>
            </w:r>
          </w:p>
        </w:tc>
        <w:tc>
          <w:tcPr>
            <w:tcW w:w="1463" w:type="dxa"/>
            <w:tcBorders>
              <w:top w:val="double" w:sz="40" w:space="0" w:color="000000"/>
              <w:left w:val="single" w:sz="4" w:space="0" w:color="000000"/>
              <w:bottom w:val="double" w:sz="1" w:space="0" w:color="000000"/>
              <w:right w:val="single" w:sz="4" w:space="0" w:color="000000"/>
            </w:tcBorders>
          </w:tcPr>
          <w:p w:rsidR="003F2287" w:rsidRDefault="003F2287">
            <w:pPr>
              <w:snapToGrid w:val="0"/>
              <w:rPr>
                <w:b/>
              </w:rPr>
            </w:pPr>
          </w:p>
          <w:p w:rsidR="003F2287" w:rsidRDefault="003F2287">
            <w:pPr>
              <w:rPr>
                <w:b/>
              </w:rPr>
            </w:pPr>
            <w:r>
              <w:rPr>
                <w:b/>
              </w:rPr>
              <w:t>poznámky</w:t>
            </w:r>
          </w:p>
        </w:tc>
      </w:tr>
      <w:tr w:rsidR="003F2287">
        <w:tc>
          <w:tcPr>
            <w:tcW w:w="1124" w:type="dxa"/>
            <w:tcBorders>
              <w:top w:val="double" w:sz="40" w:space="0" w:color="000000"/>
              <w:left w:val="single" w:sz="4" w:space="0" w:color="000000"/>
              <w:bottom w:val="single" w:sz="4" w:space="0" w:color="000000"/>
            </w:tcBorders>
          </w:tcPr>
          <w:p w:rsidR="003F2287" w:rsidRDefault="003F2287">
            <w:pPr>
              <w:snapToGrid w:val="0"/>
              <w:jc w:val="center"/>
              <w:rPr>
                <w:b/>
              </w:rPr>
            </w:pPr>
            <w:r>
              <w:rPr>
                <w:b/>
              </w:rPr>
              <w:t>Září</w:t>
            </w:r>
          </w:p>
        </w:tc>
        <w:tc>
          <w:tcPr>
            <w:tcW w:w="1595" w:type="dxa"/>
            <w:tcBorders>
              <w:top w:val="double" w:sz="40" w:space="0" w:color="000000"/>
              <w:left w:val="single" w:sz="4" w:space="0" w:color="000000"/>
              <w:bottom w:val="single" w:sz="4" w:space="0" w:color="000000"/>
            </w:tcBorders>
          </w:tcPr>
          <w:p w:rsidR="003F2287" w:rsidRDefault="003F2287">
            <w:pPr>
              <w:snapToGrid w:val="0"/>
            </w:pPr>
            <w:r>
              <w:t>Jazyková výchova</w:t>
            </w:r>
          </w:p>
          <w:p w:rsidR="003F2287" w:rsidRDefault="003F2287"/>
          <w:p w:rsidR="003F2287" w:rsidRDefault="003F2287"/>
          <w:p w:rsidR="003F2287" w:rsidRDefault="003F2287"/>
          <w:p w:rsidR="003F2287" w:rsidRDefault="003F2287"/>
          <w:p w:rsidR="003F2287" w:rsidRDefault="003F2287"/>
          <w:p w:rsidR="003F2287" w:rsidRDefault="003F2287">
            <w:r>
              <w:t>Komunikační a slohová výchova</w:t>
            </w:r>
          </w:p>
          <w:p w:rsidR="003F2287" w:rsidRDefault="003F2287"/>
          <w:p w:rsidR="003F2287" w:rsidRDefault="003F2287">
            <w:r>
              <w:t>Literární výchova</w:t>
            </w:r>
          </w:p>
        </w:tc>
        <w:tc>
          <w:tcPr>
            <w:tcW w:w="2480" w:type="dxa"/>
            <w:tcBorders>
              <w:top w:val="double" w:sz="40" w:space="0" w:color="000000"/>
              <w:left w:val="single" w:sz="4" w:space="0" w:color="000000"/>
              <w:bottom w:val="single" w:sz="4" w:space="0" w:color="000000"/>
            </w:tcBorders>
          </w:tcPr>
          <w:p w:rsidR="003F2287" w:rsidRDefault="003F2287">
            <w:pPr>
              <w:snapToGrid w:val="0"/>
            </w:pPr>
            <w:r>
              <w:t>- dělení slov na slabiky, určování počtu slabik ve slově, počítání slov ve větě</w:t>
            </w:r>
          </w:p>
          <w:p w:rsidR="003F2287" w:rsidRDefault="003F2287">
            <w:r>
              <w:t>- psaní věty – počáteční velké písmeno, na konci nejčastěji tečka</w:t>
            </w:r>
          </w:p>
          <w:p w:rsidR="003F2287" w:rsidRDefault="003F2287">
            <w:r>
              <w:t>- psaní: zopakování písmen</w:t>
            </w:r>
          </w:p>
          <w:p w:rsidR="003F2287" w:rsidRDefault="003F2287"/>
          <w:p w:rsidR="003F2287" w:rsidRDefault="003F2287">
            <w:r>
              <w:t xml:space="preserve">- Jak se zdravíme v rodině ( pozdravy užité v průběhu dne, pozdravy v rodině i mimo </w:t>
            </w:r>
            <w:proofErr w:type="gramStart"/>
            <w:r>
              <w:t>ni )</w:t>
            </w:r>
            <w:proofErr w:type="gramEnd"/>
          </w:p>
          <w:p w:rsidR="003F2287" w:rsidRDefault="003F2287"/>
          <w:p w:rsidR="003F2287" w:rsidRDefault="003F2287"/>
        </w:tc>
        <w:tc>
          <w:tcPr>
            <w:tcW w:w="2836" w:type="dxa"/>
            <w:tcBorders>
              <w:top w:val="double" w:sz="40" w:space="0" w:color="000000"/>
              <w:left w:val="single" w:sz="4" w:space="0" w:color="000000"/>
              <w:bottom w:val="single" w:sz="4" w:space="0" w:color="000000"/>
            </w:tcBorders>
          </w:tcPr>
          <w:p w:rsidR="003F2287" w:rsidRDefault="003F2287">
            <w:pPr>
              <w:snapToGrid w:val="0"/>
            </w:pPr>
            <w:r>
              <w:t>- Rozlišuje grafickou a zvukovou podobu slova, člení slova na slabiky, hlásky. Skládá slova z hlásek, slabik, skládá ze slov věty.</w:t>
            </w:r>
          </w:p>
          <w:p w:rsidR="003F2287" w:rsidRDefault="003F2287"/>
          <w:p w:rsidR="003F2287" w:rsidRDefault="003F2287"/>
          <w:p w:rsidR="003F2287" w:rsidRDefault="003F2287"/>
          <w:p w:rsidR="003F2287" w:rsidRDefault="003F2287">
            <w:r>
              <w:t>- Hlasitě, zdvořile a zřetelně pozdraví, umí zvolit vhodné oslovení a pozdrav.</w:t>
            </w:r>
          </w:p>
          <w:p w:rsidR="003F2287" w:rsidRDefault="003F2287"/>
          <w:p w:rsidR="003F2287" w:rsidRDefault="003F2287">
            <w:r>
              <w:t>- Přednáší zpaměti texty přiměřené jeho věku.</w:t>
            </w:r>
          </w:p>
        </w:tc>
        <w:tc>
          <w:tcPr>
            <w:tcW w:w="1463" w:type="dxa"/>
            <w:tcBorders>
              <w:top w:val="double" w:sz="40" w:space="0" w:color="000000"/>
              <w:left w:val="single" w:sz="4" w:space="0" w:color="000000"/>
              <w:bottom w:val="single" w:sz="4" w:space="0" w:color="000000"/>
              <w:right w:val="single" w:sz="4" w:space="0" w:color="000000"/>
            </w:tcBorders>
          </w:tcPr>
          <w:p w:rsidR="003F2287" w:rsidRDefault="003F2287">
            <w:pPr>
              <w:snapToGrid w:val="0"/>
            </w:pPr>
            <w:r>
              <w:t>uč. 4 - 12</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jc w:val="center"/>
              <w:rPr>
                <w:b/>
              </w:rPr>
            </w:pPr>
            <w:r>
              <w:rPr>
                <w:b/>
              </w:rPr>
              <w:t>Říjen</w:t>
            </w:r>
          </w:p>
        </w:tc>
        <w:tc>
          <w:tcPr>
            <w:tcW w:w="1595" w:type="dxa"/>
            <w:tcBorders>
              <w:top w:val="single" w:sz="4" w:space="0" w:color="000000"/>
              <w:left w:val="single" w:sz="4" w:space="0" w:color="000000"/>
              <w:bottom w:val="single" w:sz="4" w:space="0" w:color="000000"/>
            </w:tcBorders>
          </w:tcPr>
          <w:p w:rsidR="003F2287" w:rsidRDefault="003F2287">
            <w:pPr>
              <w:snapToGrid w:val="0"/>
            </w:pPr>
            <w:r>
              <w:t>Jazyková výchova</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Komunikační a slohová výchova</w:t>
            </w:r>
          </w:p>
          <w:p w:rsidR="003F2287" w:rsidRDefault="003F2287"/>
          <w:p w:rsidR="003F2287" w:rsidRDefault="003F2287">
            <w:r>
              <w:t>Literární výchova</w:t>
            </w:r>
          </w:p>
        </w:tc>
        <w:tc>
          <w:tcPr>
            <w:tcW w:w="2480" w:type="dxa"/>
            <w:tcBorders>
              <w:top w:val="single" w:sz="4" w:space="0" w:color="000000"/>
              <w:left w:val="single" w:sz="4" w:space="0" w:color="000000"/>
              <w:bottom w:val="single" w:sz="4" w:space="0" w:color="000000"/>
            </w:tcBorders>
          </w:tcPr>
          <w:p w:rsidR="003F2287" w:rsidRDefault="003F2287">
            <w:pPr>
              <w:snapToGrid w:val="0"/>
            </w:pPr>
            <w:r>
              <w:t>- věta – obsah věty vyjádří svými slovy, hlasová i grafická podoba věty, pauza mezi větami mluveném projevu – melodie hlasu, pořádek vět</w:t>
            </w:r>
          </w:p>
          <w:p w:rsidR="003F2287" w:rsidRDefault="003F2287">
            <w:r>
              <w:t>- slova opačného a podobného významu, slova souřadná, nadřazená, podřazená</w:t>
            </w:r>
          </w:p>
          <w:p w:rsidR="003F2287" w:rsidRDefault="003F2287">
            <w:r>
              <w:t xml:space="preserve">- psaní: písmena hůlkové </w:t>
            </w:r>
            <w:proofErr w:type="gramStart"/>
            <w:r>
              <w:t>abecedy ( viz</w:t>
            </w:r>
            <w:proofErr w:type="gramEnd"/>
            <w:r>
              <w:t xml:space="preserve"> </w:t>
            </w:r>
            <w:proofErr w:type="spellStart"/>
            <w:r>
              <w:t>Geo</w:t>
            </w:r>
            <w:proofErr w:type="spellEnd"/>
            <w:r>
              <w:t xml:space="preserve"> )</w:t>
            </w:r>
          </w:p>
          <w:p w:rsidR="003F2287" w:rsidRDefault="003F2287"/>
          <w:p w:rsidR="003F2287" w:rsidRDefault="003F2287"/>
          <w:p w:rsidR="003F2287" w:rsidRDefault="003F2287">
            <w:r>
              <w:t xml:space="preserve">- Podzim ( popis podle </w:t>
            </w:r>
            <w:r>
              <w:lastRenderedPageBreak/>
              <w:t xml:space="preserve">obrázků, tvoření </w:t>
            </w:r>
            <w:proofErr w:type="gramStart"/>
            <w:r>
              <w:t>vět )</w:t>
            </w:r>
            <w:proofErr w:type="gramEnd"/>
          </w:p>
        </w:tc>
        <w:tc>
          <w:tcPr>
            <w:tcW w:w="2836" w:type="dxa"/>
            <w:tcBorders>
              <w:top w:val="single" w:sz="4" w:space="0" w:color="000000"/>
              <w:left w:val="single" w:sz="4" w:space="0" w:color="000000"/>
              <w:bottom w:val="single" w:sz="4" w:space="0" w:color="000000"/>
            </w:tcBorders>
          </w:tcPr>
          <w:p w:rsidR="003F2287" w:rsidRDefault="003F2287">
            <w:pPr>
              <w:snapToGrid w:val="0"/>
            </w:pPr>
            <w:r>
              <w:lastRenderedPageBreak/>
              <w:t>- Určí počet vět v mluveném a psaném projevu. Na začátku věty píše velké písmeno. Na konci věty tečku.</w:t>
            </w:r>
          </w:p>
          <w:p w:rsidR="003F2287" w:rsidRDefault="003F2287">
            <w:r>
              <w:t xml:space="preserve">- Prakticky využívá slov opačného a podobného významu, slova souřadná, nadřazená a podřazená.  </w:t>
            </w:r>
          </w:p>
          <w:p w:rsidR="003F2287" w:rsidRDefault="003F2287">
            <w:r>
              <w:t>- Porovnává a třídí slova podle různých hledisek (počet slabik, počet hlásek, význam slova a podobně).</w:t>
            </w:r>
          </w:p>
          <w:p w:rsidR="003F2287" w:rsidRDefault="003F2287"/>
          <w:p w:rsidR="003F2287" w:rsidRDefault="003F2287">
            <w:r>
              <w:t>- Umí tvořit věty k obrázkům.</w:t>
            </w:r>
          </w:p>
          <w:p w:rsidR="003F2287" w:rsidRDefault="003F2287"/>
          <w:p w:rsidR="003F2287" w:rsidRDefault="003F2287"/>
          <w:p w:rsidR="003F2287" w:rsidRDefault="003F2287">
            <w:pPr>
              <w:jc w:val="both"/>
            </w:pPr>
            <w:r>
              <w:t xml:space="preserve">- Čte samostatně knihy a zaznamenává si jejich název, jméno spisovatele, jméno ilustrátora do deníčku. Kreslí ke knize vlastní ilustraci. Vypráví, co se mu v knížce líbilo, hledá a předčítá dětem zajímavou část knihy.  </w:t>
            </w:r>
          </w:p>
        </w:tc>
        <w:tc>
          <w:tcPr>
            <w:tcW w:w="146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lastRenderedPageBreak/>
              <w:t>uč. 13 - 24</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jc w:val="center"/>
              <w:rPr>
                <w:b/>
              </w:rPr>
            </w:pPr>
            <w:r>
              <w:rPr>
                <w:b/>
              </w:rPr>
              <w:lastRenderedPageBreak/>
              <w:t>Listopad</w:t>
            </w:r>
          </w:p>
        </w:tc>
        <w:tc>
          <w:tcPr>
            <w:tcW w:w="1595" w:type="dxa"/>
            <w:tcBorders>
              <w:top w:val="single" w:sz="4" w:space="0" w:color="000000"/>
              <w:left w:val="single" w:sz="4" w:space="0" w:color="000000"/>
              <w:bottom w:val="single" w:sz="4" w:space="0" w:color="000000"/>
            </w:tcBorders>
          </w:tcPr>
          <w:p w:rsidR="003F2287" w:rsidRDefault="003F2287">
            <w:pPr>
              <w:snapToGrid w:val="0"/>
            </w:pPr>
            <w:r>
              <w:t>Jazyková výchova</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Komunikační a slohová výchova</w:t>
            </w:r>
          </w:p>
          <w:p w:rsidR="003F2287" w:rsidRDefault="003F2287"/>
          <w:p w:rsidR="003F2287" w:rsidRDefault="003F2287">
            <w:r>
              <w:t>Literární výchova</w:t>
            </w:r>
          </w:p>
        </w:tc>
        <w:tc>
          <w:tcPr>
            <w:tcW w:w="2480" w:type="dxa"/>
            <w:tcBorders>
              <w:top w:val="single" w:sz="4" w:space="0" w:color="000000"/>
              <w:left w:val="single" w:sz="4" w:space="0" w:color="000000"/>
              <w:bottom w:val="single" w:sz="4" w:space="0" w:color="000000"/>
            </w:tcBorders>
          </w:tcPr>
          <w:p w:rsidR="003F2287" w:rsidRDefault="003F2287">
            <w:pPr>
              <w:snapToGrid w:val="0"/>
            </w:pPr>
            <w:r>
              <w:t>- druhy vět: oznamovací, tázací, rozkazovací, přací.</w:t>
            </w:r>
          </w:p>
          <w:p w:rsidR="003F2287" w:rsidRDefault="003F2287">
            <w:r>
              <w:t>- věty rozlišuje a tvoří pomocí vhodných prostředků</w:t>
            </w:r>
          </w:p>
          <w:p w:rsidR="003F2287" w:rsidRDefault="003F2287">
            <w:r>
              <w:t>- správné pořadí vět</w:t>
            </w:r>
          </w:p>
          <w:p w:rsidR="003F2287" w:rsidRDefault="003F2287">
            <w:r>
              <w:t>- dělení slov na konci řádku</w:t>
            </w:r>
          </w:p>
          <w:p w:rsidR="003F2287" w:rsidRDefault="003F2287">
            <w:r>
              <w:t>- abeceda</w:t>
            </w:r>
          </w:p>
          <w:p w:rsidR="003F2287" w:rsidRDefault="003F2287">
            <w:r>
              <w:t>- psaní: prohlubování nácviku písmen podle tvarových skupin</w:t>
            </w:r>
          </w:p>
          <w:p w:rsidR="003F2287" w:rsidRDefault="003F2287"/>
          <w:p w:rsidR="003F2287" w:rsidRDefault="003F2287">
            <w:r>
              <w:t xml:space="preserve">- Rozhovor ( oslovení, </w:t>
            </w:r>
            <w:proofErr w:type="gramStart"/>
            <w:r>
              <w:t>telefonování )</w:t>
            </w:r>
            <w:proofErr w:type="gramEnd"/>
          </w:p>
        </w:tc>
        <w:tc>
          <w:tcPr>
            <w:tcW w:w="2836" w:type="dxa"/>
            <w:tcBorders>
              <w:top w:val="single" w:sz="4" w:space="0" w:color="000000"/>
              <w:left w:val="single" w:sz="4" w:space="0" w:color="000000"/>
              <w:bottom w:val="single" w:sz="4" w:space="0" w:color="000000"/>
            </w:tcBorders>
          </w:tcPr>
          <w:p w:rsidR="003F2287" w:rsidRDefault="003F2287">
            <w:pPr>
              <w:snapToGrid w:val="0"/>
            </w:pPr>
            <w:r>
              <w:t>- Rozlišuje druhy vět podle postoje mluvčího a vybírá vhodné prostředky k jejich tvoření.</w:t>
            </w:r>
          </w:p>
          <w:p w:rsidR="003F2287" w:rsidRDefault="003F2287">
            <w:r>
              <w:t>- Umí rozdělit slovo na konci řádku podle slabik.</w:t>
            </w:r>
          </w:p>
          <w:p w:rsidR="003F2287" w:rsidRDefault="003F2287">
            <w:pPr>
              <w:jc w:val="both"/>
            </w:pPr>
            <w:r>
              <w:t>- Vyjmenuje zpaměti abecedu a dokáže řadit slova podle abecedy podle prvního (druhého, třetího) písmene. Umí hledat v abecedním rejstříku.</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Pr>
              <w:jc w:val="both"/>
            </w:pPr>
            <w:r>
              <w:t xml:space="preserve">- Čte samostatně knihy a zaznamenává si jejich název, jméno spisovatele, jméno ilustrátora do deníčku. Kreslí ke knize vlastní ilustraci. Vypráví, co se mu v knížce líbilo, hledá a předčítá dětem zajímavou část knihy.  </w:t>
            </w:r>
          </w:p>
        </w:tc>
        <w:tc>
          <w:tcPr>
            <w:tcW w:w="146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25 - 33</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jc w:val="center"/>
              <w:rPr>
                <w:b/>
              </w:rPr>
            </w:pPr>
            <w:r>
              <w:rPr>
                <w:b/>
              </w:rPr>
              <w:t>Prosinec</w:t>
            </w:r>
          </w:p>
        </w:tc>
        <w:tc>
          <w:tcPr>
            <w:tcW w:w="1595" w:type="dxa"/>
            <w:tcBorders>
              <w:top w:val="single" w:sz="4" w:space="0" w:color="000000"/>
              <w:left w:val="single" w:sz="4" w:space="0" w:color="000000"/>
              <w:bottom w:val="single" w:sz="4" w:space="0" w:color="000000"/>
            </w:tcBorders>
          </w:tcPr>
          <w:p w:rsidR="003F2287" w:rsidRDefault="003F2287">
            <w:pPr>
              <w:snapToGrid w:val="0"/>
            </w:pPr>
            <w:r>
              <w:t>Jazyková výchova</w:t>
            </w:r>
          </w:p>
          <w:p w:rsidR="003F2287" w:rsidRDefault="003F2287"/>
          <w:p w:rsidR="003F2287" w:rsidRDefault="003F2287"/>
          <w:p w:rsidR="003F2287" w:rsidRDefault="003F2287"/>
          <w:p w:rsidR="003F2287" w:rsidRDefault="003F2287"/>
          <w:p w:rsidR="003F2287" w:rsidRDefault="003F2287"/>
          <w:p w:rsidR="003F2287" w:rsidRDefault="003F2287">
            <w:r>
              <w:t>Komunikační a slohová výchova</w:t>
            </w:r>
          </w:p>
          <w:p w:rsidR="003F2287" w:rsidRDefault="003F2287"/>
          <w:p w:rsidR="003F2287" w:rsidRDefault="003F2287">
            <w:r>
              <w:t>Literární výchova</w:t>
            </w:r>
          </w:p>
        </w:tc>
        <w:tc>
          <w:tcPr>
            <w:tcW w:w="2480" w:type="dxa"/>
            <w:tcBorders>
              <w:top w:val="single" w:sz="4" w:space="0" w:color="000000"/>
              <w:left w:val="single" w:sz="4" w:space="0" w:color="000000"/>
              <w:bottom w:val="single" w:sz="4" w:space="0" w:color="000000"/>
            </w:tcBorders>
          </w:tcPr>
          <w:p w:rsidR="003F2287" w:rsidRDefault="003F2287">
            <w:pPr>
              <w:snapToGrid w:val="0"/>
            </w:pPr>
            <w:r>
              <w:t xml:space="preserve">- druhy hlásek . </w:t>
            </w:r>
            <w:proofErr w:type="gramStart"/>
            <w:r>
              <w:t>samohlásky</w:t>
            </w:r>
            <w:proofErr w:type="gramEnd"/>
            <w:r>
              <w:t xml:space="preserve"> krátké, dlouhé</w:t>
            </w:r>
          </w:p>
          <w:p w:rsidR="003F2287" w:rsidRDefault="003F2287">
            <w:r>
              <w:t>- rozlišování významu slov podle délky samohlásek</w:t>
            </w:r>
          </w:p>
          <w:p w:rsidR="003F2287" w:rsidRDefault="003F2287">
            <w:r>
              <w:t>- pravidla pro psaní ů-ú</w:t>
            </w:r>
          </w:p>
          <w:p w:rsidR="003F2287" w:rsidRDefault="003F2287">
            <w:pPr>
              <w:rPr>
                <w:i/>
              </w:rPr>
            </w:pPr>
            <w:r>
              <w:t xml:space="preserve">- psaní: </w:t>
            </w:r>
            <w:proofErr w:type="gramStart"/>
            <w:r>
              <w:rPr>
                <w:i/>
              </w:rPr>
              <w:t>Y, w, W, q, Q,, x, X</w:t>
            </w:r>
            <w:proofErr w:type="gramEnd"/>
          </w:p>
        </w:tc>
        <w:tc>
          <w:tcPr>
            <w:tcW w:w="2836" w:type="dxa"/>
            <w:tcBorders>
              <w:top w:val="single" w:sz="4" w:space="0" w:color="000000"/>
              <w:left w:val="single" w:sz="4" w:space="0" w:color="000000"/>
              <w:bottom w:val="single" w:sz="4" w:space="0" w:color="000000"/>
            </w:tcBorders>
          </w:tcPr>
          <w:p w:rsidR="003F2287" w:rsidRDefault="003F2287">
            <w:pPr>
              <w:snapToGrid w:val="0"/>
            </w:pPr>
            <w:r>
              <w:t xml:space="preserve">- </w:t>
            </w:r>
            <w:proofErr w:type="gramStart"/>
            <w:r>
              <w:t>Odlišuje  krátké</w:t>
            </w:r>
            <w:proofErr w:type="gramEnd"/>
            <w:r>
              <w:t xml:space="preserve"> a dlouhé samohlásky,  rozlišuje význam slova podle délky samohlásky (např. drahá a dráha).</w:t>
            </w:r>
          </w:p>
          <w:p w:rsidR="003F2287" w:rsidRDefault="003F2287">
            <w:r>
              <w:t xml:space="preserve">- Zdůvodní a správně napíše ve slovech ú-ů.  </w:t>
            </w:r>
          </w:p>
          <w:p w:rsidR="003F2287" w:rsidRDefault="003F2287"/>
          <w:p w:rsidR="003F2287" w:rsidRDefault="003F2287"/>
          <w:p w:rsidR="003F2287" w:rsidRDefault="003F2287">
            <w:pPr>
              <w:jc w:val="both"/>
            </w:pPr>
            <w:r>
              <w:t xml:space="preserve">- Čte s porozuměním texty přiměřeného rozsahu a náročnosti. Čte se správnou intonací. Rozumí textu a reprodukuje jeho </w:t>
            </w:r>
            <w:r>
              <w:lastRenderedPageBreak/>
              <w:t>obsah. Dokáže se v textu orientovat, vyhledávat odpovědi na otázky, hledá klíčová slova. Umí číst v rolích.</w:t>
            </w:r>
          </w:p>
          <w:p w:rsidR="00D124C5" w:rsidRDefault="00D124C5">
            <w:pPr>
              <w:jc w:val="both"/>
            </w:pPr>
          </w:p>
        </w:tc>
        <w:tc>
          <w:tcPr>
            <w:tcW w:w="146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lastRenderedPageBreak/>
              <w:t>uč. 34 - 40</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jc w:val="center"/>
              <w:rPr>
                <w:b/>
              </w:rPr>
            </w:pPr>
            <w:r>
              <w:rPr>
                <w:b/>
              </w:rPr>
              <w:lastRenderedPageBreak/>
              <w:t>Leden</w:t>
            </w:r>
          </w:p>
        </w:tc>
        <w:tc>
          <w:tcPr>
            <w:tcW w:w="1595" w:type="dxa"/>
            <w:tcBorders>
              <w:top w:val="single" w:sz="4" w:space="0" w:color="000000"/>
              <w:left w:val="single" w:sz="4" w:space="0" w:color="000000"/>
              <w:bottom w:val="single" w:sz="4" w:space="0" w:color="000000"/>
            </w:tcBorders>
          </w:tcPr>
          <w:p w:rsidR="003F2287" w:rsidRDefault="003F2287">
            <w:pPr>
              <w:snapToGrid w:val="0"/>
            </w:pPr>
            <w:r>
              <w:t>Jazyková výchova</w:t>
            </w:r>
          </w:p>
          <w:p w:rsidR="003F2287" w:rsidRDefault="003F2287"/>
          <w:p w:rsidR="003F2287" w:rsidRDefault="003F2287"/>
          <w:p w:rsidR="003F2287" w:rsidRDefault="003F2287"/>
          <w:p w:rsidR="003F2287" w:rsidRDefault="003F2287"/>
          <w:p w:rsidR="003F2287" w:rsidRDefault="003F2287"/>
          <w:p w:rsidR="003F2287" w:rsidRDefault="003F2287">
            <w:r>
              <w:t>Komunikační a slohová výchova</w:t>
            </w:r>
          </w:p>
          <w:p w:rsidR="003F2287" w:rsidRDefault="003F2287"/>
          <w:p w:rsidR="003F2287" w:rsidRDefault="003F2287">
            <w:r>
              <w:t>Literární výchova</w:t>
            </w:r>
          </w:p>
        </w:tc>
        <w:tc>
          <w:tcPr>
            <w:tcW w:w="2480" w:type="dxa"/>
            <w:tcBorders>
              <w:top w:val="single" w:sz="4" w:space="0" w:color="000000"/>
              <w:left w:val="single" w:sz="4" w:space="0" w:color="000000"/>
              <w:bottom w:val="single" w:sz="4" w:space="0" w:color="000000"/>
            </w:tcBorders>
          </w:tcPr>
          <w:p w:rsidR="003F2287" w:rsidRDefault="003F2287">
            <w:pPr>
              <w:snapToGrid w:val="0"/>
              <w:rPr>
                <w:i/>
              </w:rPr>
            </w:pPr>
            <w:r>
              <w:t xml:space="preserve">- souhlásky tvrdé: </w:t>
            </w:r>
            <w:r>
              <w:rPr>
                <w:i/>
              </w:rPr>
              <w:t>h, ch, k, r, d, t, n</w:t>
            </w:r>
          </w:p>
          <w:p w:rsidR="003F2287" w:rsidRDefault="003F2287">
            <w:pPr>
              <w:rPr>
                <w:i/>
              </w:rPr>
            </w:pPr>
            <w:r>
              <w:t xml:space="preserve">- psaní </w:t>
            </w:r>
            <w:r>
              <w:rPr>
                <w:i/>
              </w:rPr>
              <w:t xml:space="preserve">y-ý </w:t>
            </w:r>
            <w:r>
              <w:t xml:space="preserve">ve slabikách: </w:t>
            </w:r>
            <w:proofErr w:type="spellStart"/>
            <w:r>
              <w:rPr>
                <w:i/>
              </w:rPr>
              <w:t>hy</w:t>
            </w:r>
            <w:proofErr w:type="spellEnd"/>
            <w:r>
              <w:rPr>
                <w:i/>
              </w:rPr>
              <w:t xml:space="preserve">, </w:t>
            </w:r>
            <w:proofErr w:type="spellStart"/>
            <w:r>
              <w:rPr>
                <w:i/>
              </w:rPr>
              <w:t>chy</w:t>
            </w:r>
            <w:proofErr w:type="spellEnd"/>
            <w:r>
              <w:rPr>
                <w:i/>
              </w:rPr>
              <w:t xml:space="preserve">, </w:t>
            </w:r>
            <w:proofErr w:type="spellStart"/>
            <w:r>
              <w:rPr>
                <w:i/>
              </w:rPr>
              <w:t>ky</w:t>
            </w:r>
            <w:proofErr w:type="spellEnd"/>
            <w:r>
              <w:rPr>
                <w:i/>
              </w:rPr>
              <w:t xml:space="preserve">, </w:t>
            </w:r>
            <w:proofErr w:type="spellStart"/>
            <w:r>
              <w:rPr>
                <w:i/>
              </w:rPr>
              <w:t>ry</w:t>
            </w:r>
            <w:proofErr w:type="spellEnd"/>
            <w:r>
              <w:rPr>
                <w:i/>
              </w:rPr>
              <w:t xml:space="preserve">, </w:t>
            </w:r>
            <w:proofErr w:type="spellStart"/>
            <w:r>
              <w:rPr>
                <w:i/>
              </w:rPr>
              <w:t>dy</w:t>
            </w:r>
            <w:proofErr w:type="spellEnd"/>
            <w:r>
              <w:rPr>
                <w:i/>
              </w:rPr>
              <w:t xml:space="preserve">, ty, </w:t>
            </w:r>
            <w:proofErr w:type="spellStart"/>
            <w:r>
              <w:rPr>
                <w:i/>
              </w:rPr>
              <w:t>ny</w:t>
            </w:r>
            <w:proofErr w:type="spellEnd"/>
          </w:p>
          <w:p w:rsidR="003F2287" w:rsidRDefault="003F2287">
            <w:r>
              <w:t>- psaní: prohlubování nácviku dříve osvojených písmen</w:t>
            </w:r>
          </w:p>
          <w:p w:rsidR="003F2287" w:rsidRDefault="003F2287"/>
          <w:p w:rsidR="003F2287" w:rsidRDefault="003F2287">
            <w:r>
              <w:t>- Kouzelná slova</w:t>
            </w:r>
          </w:p>
        </w:tc>
        <w:tc>
          <w:tcPr>
            <w:tcW w:w="2836" w:type="dxa"/>
            <w:tcBorders>
              <w:top w:val="single" w:sz="4" w:space="0" w:color="000000"/>
              <w:left w:val="single" w:sz="4" w:space="0" w:color="000000"/>
              <w:bottom w:val="single" w:sz="4" w:space="0" w:color="000000"/>
            </w:tcBorders>
          </w:tcPr>
          <w:p w:rsidR="003F2287" w:rsidRDefault="003F2287">
            <w:pPr>
              <w:snapToGrid w:val="0"/>
              <w:jc w:val="both"/>
            </w:pPr>
            <w:r>
              <w:t xml:space="preserve">- Vyjmenuje samohlásky krátké a dlouhé, souhlásky tvrdé, měkké i obojetné.  Odůvodní a správně napíše </w:t>
            </w:r>
            <w:r>
              <w:rPr>
                <w:i/>
              </w:rPr>
              <w:t>y</w:t>
            </w:r>
            <w:r>
              <w:t xml:space="preserve"> po tvrdých souhláskách. </w:t>
            </w:r>
          </w:p>
          <w:p w:rsidR="003F2287" w:rsidRDefault="003F2287"/>
          <w:p w:rsidR="003F2287" w:rsidRDefault="003F2287"/>
          <w:p w:rsidR="003F2287" w:rsidRDefault="003F2287"/>
          <w:p w:rsidR="003F2287" w:rsidRDefault="003F2287">
            <w:r>
              <w:t>- Umí požádat, poděkovat, vyjádří srozumitelně svoji žádost.</w:t>
            </w:r>
          </w:p>
          <w:p w:rsidR="003F2287" w:rsidRDefault="003F2287"/>
          <w:p w:rsidR="003F2287" w:rsidRDefault="003F2287">
            <w:r>
              <w:t xml:space="preserve">- Čte samostatně knihy a zaznamenává si jejich název, jméno spisovatele, jméno ilustrátora do deníčku. Kreslí ke knize vlastní ilustraci. Napíše, co se mu v knížce líbilo, hledá a předčítá dětem zajímavou část knihy.  </w:t>
            </w:r>
          </w:p>
        </w:tc>
        <w:tc>
          <w:tcPr>
            <w:tcW w:w="146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41 - 50</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jc w:val="center"/>
              <w:rPr>
                <w:b/>
              </w:rPr>
            </w:pPr>
            <w:r>
              <w:rPr>
                <w:b/>
              </w:rPr>
              <w:t>Únor</w:t>
            </w:r>
          </w:p>
        </w:tc>
        <w:tc>
          <w:tcPr>
            <w:tcW w:w="1595" w:type="dxa"/>
            <w:tcBorders>
              <w:top w:val="single" w:sz="4" w:space="0" w:color="000000"/>
              <w:left w:val="single" w:sz="4" w:space="0" w:color="000000"/>
              <w:bottom w:val="single" w:sz="4" w:space="0" w:color="000000"/>
            </w:tcBorders>
          </w:tcPr>
          <w:p w:rsidR="003F2287" w:rsidRDefault="003F2287">
            <w:pPr>
              <w:snapToGrid w:val="0"/>
            </w:pPr>
            <w:r>
              <w:t>Jazyková výchova</w:t>
            </w:r>
          </w:p>
          <w:p w:rsidR="003F2287" w:rsidRDefault="003F2287"/>
          <w:p w:rsidR="003F2287" w:rsidRDefault="003F2287"/>
          <w:p w:rsidR="003F2287" w:rsidRDefault="003F2287"/>
          <w:p w:rsidR="003F2287" w:rsidRDefault="003F2287"/>
          <w:p w:rsidR="003F2287" w:rsidRDefault="003F2287"/>
          <w:p w:rsidR="003F2287" w:rsidRDefault="003F2287">
            <w:r>
              <w:t>Komunikační a slohová výchova</w:t>
            </w:r>
          </w:p>
          <w:p w:rsidR="003F2287" w:rsidRDefault="003F2287"/>
          <w:p w:rsidR="003F2287" w:rsidRDefault="003F2287">
            <w:r>
              <w:t>Literární výchova</w:t>
            </w:r>
          </w:p>
        </w:tc>
        <w:tc>
          <w:tcPr>
            <w:tcW w:w="2480" w:type="dxa"/>
            <w:tcBorders>
              <w:top w:val="single" w:sz="4" w:space="0" w:color="000000"/>
              <w:left w:val="single" w:sz="4" w:space="0" w:color="000000"/>
              <w:bottom w:val="single" w:sz="4" w:space="0" w:color="000000"/>
            </w:tcBorders>
          </w:tcPr>
          <w:p w:rsidR="003F2287" w:rsidRDefault="003F2287">
            <w:pPr>
              <w:snapToGrid w:val="0"/>
              <w:rPr>
                <w:i/>
              </w:rPr>
            </w:pPr>
            <w:r>
              <w:t xml:space="preserve">- souhlásky měkké: </w:t>
            </w:r>
            <w:r>
              <w:rPr>
                <w:i/>
              </w:rPr>
              <w:t>ž, š, č, ř, c, j, ď, ť, ň</w:t>
            </w:r>
          </w:p>
          <w:p w:rsidR="003F2287" w:rsidRDefault="003F2287">
            <w:pPr>
              <w:rPr>
                <w:i/>
              </w:rPr>
            </w:pPr>
            <w:r>
              <w:t xml:space="preserve">- psaní </w:t>
            </w:r>
            <w:r>
              <w:rPr>
                <w:i/>
              </w:rPr>
              <w:t xml:space="preserve">i-í </w:t>
            </w:r>
            <w:r>
              <w:t xml:space="preserve">ve slabikách: </w:t>
            </w:r>
            <w:proofErr w:type="spellStart"/>
            <w:r>
              <w:rPr>
                <w:i/>
              </w:rPr>
              <w:t>ži</w:t>
            </w:r>
            <w:proofErr w:type="spellEnd"/>
            <w:r>
              <w:rPr>
                <w:i/>
              </w:rPr>
              <w:t xml:space="preserve">, </w:t>
            </w:r>
            <w:proofErr w:type="spellStart"/>
            <w:r>
              <w:rPr>
                <w:i/>
              </w:rPr>
              <w:t>ši</w:t>
            </w:r>
            <w:proofErr w:type="spellEnd"/>
            <w:r>
              <w:rPr>
                <w:i/>
              </w:rPr>
              <w:t xml:space="preserve">, či, </w:t>
            </w:r>
            <w:proofErr w:type="spellStart"/>
            <w:r>
              <w:rPr>
                <w:i/>
              </w:rPr>
              <w:t>ři</w:t>
            </w:r>
            <w:proofErr w:type="spellEnd"/>
            <w:r>
              <w:rPr>
                <w:i/>
              </w:rPr>
              <w:t xml:space="preserve">, </w:t>
            </w:r>
            <w:proofErr w:type="spellStart"/>
            <w:r>
              <w:rPr>
                <w:i/>
              </w:rPr>
              <w:t>ci</w:t>
            </w:r>
            <w:proofErr w:type="spellEnd"/>
            <w:r>
              <w:rPr>
                <w:i/>
              </w:rPr>
              <w:t>, ji, di, ti, ni</w:t>
            </w:r>
          </w:p>
          <w:p w:rsidR="003F2287" w:rsidRDefault="003F2287">
            <w:r>
              <w:t>- psaní: podle tvarových skupin, rozvoj psacích dovedností</w:t>
            </w:r>
          </w:p>
        </w:tc>
        <w:tc>
          <w:tcPr>
            <w:tcW w:w="2836" w:type="dxa"/>
            <w:tcBorders>
              <w:top w:val="single" w:sz="4" w:space="0" w:color="000000"/>
              <w:left w:val="single" w:sz="4" w:space="0" w:color="000000"/>
              <w:bottom w:val="single" w:sz="4" w:space="0" w:color="000000"/>
            </w:tcBorders>
          </w:tcPr>
          <w:p w:rsidR="003F2287" w:rsidRDefault="003F2287">
            <w:pPr>
              <w:snapToGrid w:val="0"/>
              <w:jc w:val="both"/>
            </w:pPr>
            <w:r>
              <w:t xml:space="preserve">- Vyjmenuje samohlásky krátké a dlouhé, souhlásky tvrdé, měkké i obojetné.  Odůvodní a správně napíše </w:t>
            </w:r>
            <w:r>
              <w:rPr>
                <w:i/>
              </w:rPr>
              <w:t>i/y</w:t>
            </w:r>
            <w:r>
              <w:t xml:space="preserve"> po tvrdých a měkkých souhláskách. </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Pr>
              <w:jc w:val="both"/>
            </w:pPr>
            <w:r>
              <w:t xml:space="preserve">- Seznámí se se systémem půjčování knih ve veřejných knihovnách. </w:t>
            </w:r>
          </w:p>
          <w:p w:rsidR="003F2287" w:rsidRDefault="003F2287">
            <w:pPr>
              <w:jc w:val="both"/>
            </w:pPr>
            <w:r>
              <w:t xml:space="preserve">- Přednáší zpaměti texty přiměřené jeho věku. Rozlišuje a používá pojmy - pohádka, hádanka, říkanka, báseň, sloka, rým, verš, kniha, knihovna, knihkupectví, čtenář, básník, spisovatel, ilustrátor, divadlo, herec, </w:t>
            </w:r>
            <w:r>
              <w:lastRenderedPageBreak/>
              <w:t xml:space="preserve">jeviště, hlediště, režisér, divadelní hra, hlavní postavy. </w:t>
            </w:r>
          </w:p>
        </w:tc>
        <w:tc>
          <w:tcPr>
            <w:tcW w:w="146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lastRenderedPageBreak/>
              <w:t>uč. 50 - 61</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jc w:val="center"/>
              <w:rPr>
                <w:b/>
              </w:rPr>
            </w:pPr>
            <w:r>
              <w:rPr>
                <w:b/>
              </w:rPr>
              <w:lastRenderedPageBreak/>
              <w:t>Březen</w:t>
            </w:r>
          </w:p>
        </w:tc>
        <w:tc>
          <w:tcPr>
            <w:tcW w:w="1595" w:type="dxa"/>
            <w:tcBorders>
              <w:top w:val="single" w:sz="4" w:space="0" w:color="000000"/>
              <w:left w:val="single" w:sz="4" w:space="0" w:color="000000"/>
              <w:bottom w:val="single" w:sz="4" w:space="0" w:color="000000"/>
            </w:tcBorders>
          </w:tcPr>
          <w:p w:rsidR="003F2287" w:rsidRDefault="003F2287">
            <w:pPr>
              <w:snapToGrid w:val="0"/>
            </w:pPr>
            <w:r>
              <w:t>Jazyková výchova</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Komunikační a slohová výchova</w:t>
            </w:r>
          </w:p>
          <w:p w:rsidR="003F2287" w:rsidRDefault="003F2287"/>
          <w:p w:rsidR="003F2287" w:rsidRDefault="003F2287">
            <w:r>
              <w:t>Literární výchova</w:t>
            </w:r>
          </w:p>
        </w:tc>
        <w:tc>
          <w:tcPr>
            <w:tcW w:w="2480" w:type="dxa"/>
            <w:tcBorders>
              <w:top w:val="single" w:sz="4" w:space="0" w:color="000000"/>
              <w:left w:val="single" w:sz="4" w:space="0" w:color="000000"/>
              <w:bottom w:val="single" w:sz="4" w:space="0" w:color="000000"/>
            </w:tcBorders>
          </w:tcPr>
          <w:p w:rsidR="003F2287" w:rsidRDefault="003F2287">
            <w:pPr>
              <w:snapToGrid w:val="0"/>
            </w:pPr>
            <w:r>
              <w:t>- obojetné souhlásky</w:t>
            </w:r>
          </w:p>
          <w:p w:rsidR="003F2287" w:rsidRDefault="003F2287">
            <w:r>
              <w:t>- podstatná jména, vlastní jména osob, zvířat, měst, vesnic</w:t>
            </w:r>
          </w:p>
          <w:p w:rsidR="003F2287" w:rsidRDefault="003F2287">
            <w:r>
              <w:t>- předložky</w:t>
            </w:r>
          </w:p>
          <w:p w:rsidR="003F2287" w:rsidRDefault="003F2287">
            <w:r>
              <w:t>- slovesa</w:t>
            </w:r>
          </w:p>
          <w:p w:rsidR="003F2287" w:rsidRDefault="003F2287">
            <w:r>
              <w:t>- psaní: podle tvarových skupin, rozvoj psacích dovedností</w:t>
            </w:r>
          </w:p>
        </w:tc>
        <w:tc>
          <w:tcPr>
            <w:tcW w:w="2836" w:type="dxa"/>
            <w:tcBorders>
              <w:top w:val="single" w:sz="4" w:space="0" w:color="000000"/>
              <w:left w:val="single" w:sz="4" w:space="0" w:color="000000"/>
              <w:bottom w:val="single" w:sz="4" w:space="0" w:color="000000"/>
            </w:tcBorders>
          </w:tcPr>
          <w:p w:rsidR="003F2287" w:rsidRDefault="003F2287">
            <w:pPr>
              <w:snapToGrid w:val="0"/>
              <w:jc w:val="both"/>
            </w:pPr>
            <w:r>
              <w:t>- Umí používat velká písmena na začátku vět a v </w:t>
            </w:r>
            <w:proofErr w:type="gramStart"/>
            <w:r>
              <w:t>typických  případech</w:t>
            </w:r>
            <w:proofErr w:type="gramEnd"/>
            <w:r>
              <w:t xml:space="preserve"> vlastních jmen osob, zvířat a  místních pojmenování. </w:t>
            </w:r>
          </w:p>
          <w:p w:rsidR="003F2287" w:rsidRDefault="003F2287">
            <w:pPr>
              <w:jc w:val="both"/>
            </w:pPr>
            <w:r>
              <w:t>- Vyhledá a rozliší podstatná jména, slovesa a předložky. Tvoří s </w:t>
            </w:r>
            <w:proofErr w:type="gramStart"/>
            <w:r>
              <w:t>nimi  věty</w:t>
            </w:r>
            <w:proofErr w:type="gramEnd"/>
            <w:r>
              <w:t xml:space="preserve">. </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Pr>
              <w:numPr>
                <w:ilvl w:val="0"/>
                <w:numId w:val="6"/>
              </w:numPr>
            </w:pPr>
            <w:r>
              <w:t>Přednáší zpaměti texty přiměřené jeho věku. Rozlišuje a používá pojmy - pohádka, hádanka, říkanka, báseň, sloka, rým, verš, kniha, knihovna, knihkupectví, čtenář, básník, spisovatel, ilustrátor, divadlo, herec, jeviště, hlediště, režisér, divadelní hra, hlavní postavy.</w:t>
            </w:r>
          </w:p>
          <w:p w:rsidR="003F2287" w:rsidRDefault="003F2287">
            <w:pPr>
              <w:ind w:left="420"/>
            </w:pPr>
          </w:p>
        </w:tc>
        <w:tc>
          <w:tcPr>
            <w:tcW w:w="146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62 - 69</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jc w:val="center"/>
              <w:rPr>
                <w:b/>
              </w:rPr>
            </w:pPr>
            <w:r>
              <w:rPr>
                <w:b/>
              </w:rPr>
              <w:t>Duben</w:t>
            </w:r>
          </w:p>
        </w:tc>
        <w:tc>
          <w:tcPr>
            <w:tcW w:w="1595" w:type="dxa"/>
            <w:tcBorders>
              <w:top w:val="single" w:sz="4" w:space="0" w:color="000000"/>
              <w:left w:val="single" w:sz="4" w:space="0" w:color="000000"/>
              <w:bottom w:val="single" w:sz="4" w:space="0" w:color="000000"/>
            </w:tcBorders>
          </w:tcPr>
          <w:p w:rsidR="003F2287" w:rsidRDefault="003F2287">
            <w:pPr>
              <w:snapToGrid w:val="0"/>
            </w:pPr>
            <w:r>
              <w:t>Jazyková výchova</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Komunikační a slohová výchova</w:t>
            </w:r>
          </w:p>
          <w:p w:rsidR="003F2287" w:rsidRDefault="003F2287"/>
          <w:p w:rsidR="003F2287" w:rsidRDefault="003F2287">
            <w:r>
              <w:t>Literární výchova</w:t>
            </w:r>
          </w:p>
        </w:tc>
        <w:tc>
          <w:tcPr>
            <w:tcW w:w="2480" w:type="dxa"/>
            <w:tcBorders>
              <w:top w:val="single" w:sz="4" w:space="0" w:color="000000"/>
              <w:left w:val="single" w:sz="4" w:space="0" w:color="000000"/>
              <w:bottom w:val="single" w:sz="4" w:space="0" w:color="000000"/>
            </w:tcBorders>
          </w:tcPr>
          <w:p w:rsidR="003F2287" w:rsidRDefault="003F2287">
            <w:pPr>
              <w:snapToGrid w:val="0"/>
            </w:pPr>
            <w:r>
              <w:t>- podstatná jména, vlastní jména osob, zvířat, měst, vesnic</w:t>
            </w:r>
          </w:p>
          <w:p w:rsidR="003F2287" w:rsidRDefault="003F2287">
            <w:r>
              <w:t>- předložky</w:t>
            </w:r>
          </w:p>
          <w:p w:rsidR="003F2287" w:rsidRDefault="003F2287">
            <w:r>
              <w:t>- slovesa</w:t>
            </w:r>
          </w:p>
          <w:p w:rsidR="003F2287" w:rsidRDefault="003F2287">
            <w:pPr>
              <w:rPr>
                <w:i/>
              </w:rPr>
            </w:pPr>
            <w:r>
              <w:t xml:space="preserve">- slabiky </w:t>
            </w:r>
            <w:proofErr w:type="spellStart"/>
            <w:r>
              <w:rPr>
                <w:i/>
              </w:rPr>
              <w:t>dě</w:t>
            </w:r>
            <w:proofErr w:type="spellEnd"/>
            <w:r>
              <w:rPr>
                <w:i/>
              </w:rPr>
              <w:t xml:space="preserve">, </w:t>
            </w:r>
            <w:proofErr w:type="gramStart"/>
            <w:r>
              <w:rPr>
                <w:i/>
              </w:rPr>
              <w:t>tě, ně</w:t>
            </w:r>
            <w:proofErr w:type="gramEnd"/>
            <w:r>
              <w:rPr>
                <w:i/>
              </w:rPr>
              <w:t xml:space="preserve">, </w:t>
            </w:r>
            <w:proofErr w:type="spellStart"/>
            <w:r>
              <w:rPr>
                <w:i/>
              </w:rPr>
              <w:t>bě</w:t>
            </w:r>
            <w:proofErr w:type="spellEnd"/>
            <w:r>
              <w:rPr>
                <w:i/>
              </w:rPr>
              <w:t xml:space="preserve">, </w:t>
            </w:r>
            <w:proofErr w:type="spellStart"/>
            <w:r>
              <w:rPr>
                <w:i/>
              </w:rPr>
              <w:t>pě</w:t>
            </w:r>
            <w:proofErr w:type="spellEnd"/>
            <w:r>
              <w:rPr>
                <w:i/>
              </w:rPr>
              <w:t xml:space="preserve">, </w:t>
            </w:r>
            <w:proofErr w:type="spellStart"/>
            <w:r>
              <w:rPr>
                <w:i/>
              </w:rPr>
              <w:t>vě</w:t>
            </w:r>
            <w:proofErr w:type="spellEnd"/>
            <w:r>
              <w:rPr>
                <w:i/>
              </w:rPr>
              <w:t>, mě</w:t>
            </w:r>
          </w:p>
          <w:p w:rsidR="003F2287" w:rsidRDefault="003F2287">
            <w:r>
              <w:t>- psaní: podle tvarových skupin, rozvoj vyjadřovacích schopností</w:t>
            </w:r>
          </w:p>
        </w:tc>
        <w:tc>
          <w:tcPr>
            <w:tcW w:w="2836" w:type="dxa"/>
            <w:tcBorders>
              <w:top w:val="single" w:sz="4" w:space="0" w:color="000000"/>
              <w:left w:val="single" w:sz="4" w:space="0" w:color="000000"/>
              <w:bottom w:val="single" w:sz="4" w:space="0" w:color="000000"/>
            </w:tcBorders>
          </w:tcPr>
          <w:p w:rsidR="003F2287" w:rsidRDefault="003F2287">
            <w:pPr>
              <w:snapToGrid w:val="0"/>
              <w:jc w:val="both"/>
            </w:pPr>
            <w:r>
              <w:t>- Umí používat velká písmena na začátku vět a v </w:t>
            </w:r>
            <w:proofErr w:type="gramStart"/>
            <w:r>
              <w:t>typických  případech</w:t>
            </w:r>
            <w:proofErr w:type="gramEnd"/>
            <w:r>
              <w:t xml:space="preserve"> vlastních jmen osob, zvířat a  místních pojmenování. </w:t>
            </w:r>
          </w:p>
          <w:p w:rsidR="003F2287" w:rsidRDefault="003F2287">
            <w:pPr>
              <w:jc w:val="both"/>
            </w:pPr>
            <w:r>
              <w:t>- Vyhledá a rozliší podstatná jména, slovesa a předložky. Tvoří s </w:t>
            </w:r>
            <w:proofErr w:type="gramStart"/>
            <w:r>
              <w:t>nimi  věty</w:t>
            </w:r>
            <w:proofErr w:type="gramEnd"/>
            <w:r>
              <w:t xml:space="preserve">. </w:t>
            </w:r>
          </w:p>
          <w:p w:rsidR="003F2287" w:rsidRDefault="003F2287"/>
          <w:p w:rsidR="003F2287" w:rsidRDefault="003F2287"/>
          <w:p w:rsidR="003F2287" w:rsidRDefault="003F2287"/>
          <w:p w:rsidR="003F2287" w:rsidRDefault="003F2287"/>
          <w:p w:rsidR="003F2287" w:rsidRDefault="003F2287">
            <w:r>
              <w:t xml:space="preserve">- Čte samostatně knihy a zaznamenává si jejich </w:t>
            </w:r>
            <w:r>
              <w:lastRenderedPageBreak/>
              <w:t>název, jméno spisovatele, jméno ilustrátora do deníčku.</w:t>
            </w:r>
          </w:p>
          <w:p w:rsidR="003F2287" w:rsidRDefault="003F2287">
            <w:r>
              <w:t>- Chodí do divadla a na koncerty.</w:t>
            </w:r>
          </w:p>
          <w:p w:rsidR="00D124C5" w:rsidRDefault="00D124C5"/>
        </w:tc>
        <w:tc>
          <w:tcPr>
            <w:tcW w:w="146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lastRenderedPageBreak/>
              <w:t>uč. 70 - 82</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jc w:val="center"/>
              <w:rPr>
                <w:b/>
              </w:rPr>
            </w:pPr>
            <w:r>
              <w:rPr>
                <w:b/>
              </w:rPr>
              <w:lastRenderedPageBreak/>
              <w:t>Květen</w:t>
            </w:r>
          </w:p>
        </w:tc>
        <w:tc>
          <w:tcPr>
            <w:tcW w:w="1595" w:type="dxa"/>
            <w:tcBorders>
              <w:top w:val="single" w:sz="4" w:space="0" w:color="000000"/>
              <w:left w:val="single" w:sz="4" w:space="0" w:color="000000"/>
              <w:bottom w:val="single" w:sz="4" w:space="0" w:color="000000"/>
            </w:tcBorders>
          </w:tcPr>
          <w:p w:rsidR="003F2287" w:rsidRDefault="003F2287">
            <w:pPr>
              <w:snapToGrid w:val="0"/>
            </w:pPr>
            <w:r>
              <w:t>Jazyková výchova</w:t>
            </w:r>
          </w:p>
          <w:p w:rsidR="003F2287" w:rsidRDefault="003F2287"/>
          <w:p w:rsidR="003F2287" w:rsidRDefault="003F2287"/>
          <w:p w:rsidR="003F2287" w:rsidRDefault="003F2287"/>
          <w:p w:rsidR="003F2287" w:rsidRDefault="003F2287">
            <w:r>
              <w:t>Komunikační a slohová výchova</w:t>
            </w:r>
          </w:p>
          <w:p w:rsidR="003F2287" w:rsidRDefault="003F2287"/>
          <w:p w:rsidR="003F2287" w:rsidRDefault="003F2287">
            <w:r>
              <w:t>Literární výchova</w:t>
            </w:r>
          </w:p>
        </w:tc>
        <w:tc>
          <w:tcPr>
            <w:tcW w:w="2480" w:type="dxa"/>
            <w:tcBorders>
              <w:top w:val="single" w:sz="4" w:space="0" w:color="000000"/>
              <w:left w:val="single" w:sz="4" w:space="0" w:color="000000"/>
              <w:bottom w:val="single" w:sz="4" w:space="0" w:color="000000"/>
            </w:tcBorders>
          </w:tcPr>
          <w:p w:rsidR="003F2287" w:rsidRDefault="003F2287">
            <w:pPr>
              <w:snapToGrid w:val="0"/>
            </w:pPr>
            <w:r>
              <w:t>- párové souhlásky na konci a uvnitř slova</w:t>
            </w:r>
          </w:p>
        </w:tc>
        <w:tc>
          <w:tcPr>
            <w:tcW w:w="2836" w:type="dxa"/>
            <w:tcBorders>
              <w:top w:val="single" w:sz="4" w:space="0" w:color="000000"/>
              <w:left w:val="single" w:sz="4" w:space="0" w:color="000000"/>
              <w:bottom w:val="single" w:sz="4" w:space="0" w:color="000000"/>
            </w:tcBorders>
          </w:tcPr>
          <w:p w:rsidR="003F2287" w:rsidRDefault="003F2287">
            <w:pPr>
              <w:snapToGrid w:val="0"/>
              <w:jc w:val="both"/>
            </w:pPr>
            <w:r>
              <w:t xml:space="preserve">- Zdůvodní a správně píše slova s párovou souhláskou na konci i uvnitř (b-p, d-t, ď-ť, z-s, ž-š, h-ch, v-f). </w:t>
            </w:r>
          </w:p>
          <w:p w:rsidR="003F2287" w:rsidRDefault="003F2287"/>
          <w:p w:rsidR="003F2287" w:rsidRDefault="003F2287"/>
          <w:p w:rsidR="003F2287" w:rsidRDefault="003F2287"/>
          <w:p w:rsidR="003F2287" w:rsidRDefault="003F2287"/>
          <w:p w:rsidR="003F2287" w:rsidRDefault="003F2287">
            <w:r>
              <w:t>- Přednáší zpaměti texty přiměřené jeho věku.</w:t>
            </w:r>
          </w:p>
        </w:tc>
        <w:tc>
          <w:tcPr>
            <w:tcW w:w="146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83 - 90</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jc w:val="center"/>
              <w:rPr>
                <w:b/>
              </w:rPr>
            </w:pPr>
            <w:r>
              <w:rPr>
                <w:b/>
              </w:rPr>
              <w:t>Červen</w:t>
            </w:r>
          </w:p>
        </w:tc>
        <w:tc>
          <w:tcPr>
            <w:tcW w:w="1595" w:type="dxa"/>
            <w:tcBorders>
              <w:top w:val="single" w:sz="4" w:space="0" w:color="000000"/>
              <w:left w:val="single" w:sz="4" w:space="0" w:color="000000"/>
              <w:bottom w:val="single" w:sz="4" w:space="0" w:color="000000"/>
            </w:tcBorders>
          </w:tcPr>
          <w:p w:rsidR="003F2287" w:rsidRDefault="003F2287">
            <w:pPr>
              <w:snapToGrid w:val="0"/>
            </w:pPr>
            <w:r>
              <w:t>Jazyková výchova</w:t>
            </w:r>
          </w:p>
          <w:p w:rsidR="003F2287" w:rsidRDefault="003F2287"/>
          <w:p w:rsidR="003F2287" w:rsidRDefault="003F2287"/>
          <w:p w:rsidR="003F2287" w:rsidRDefault="003F2287"/>
          <w:p w:rsidR="003F2287" w:rsidRDefault="003F2287">
            <w:r>
              <w:t>Komunikační a slohová výchova</w:t>
            </w:r>
          </w:p>
          <w:p w:rsidR="003F2287" w:rsidRDefault="003F2287"/>
          <w:p w:rsidR="003F2287" w:rsidRDefault="003F2287">
            <w:r>
              <w:t>Literární výchova</w:t>
            </w:r>
          </w:p>
        </w:tc>
        <w:tc>
          <w:tcPr>
            <w:tcW w:w="2480" w:type="dxa"/>
            <w:tcBorders>
              <w:top w:val="single" w:sz="4" w:space="0" w:color="000000"/>
              <w:left w:val="single" w:sz="4" w:space="0" w:color="000000"/>
              <w:bottom w:val="single" w:sz="4" w:space="0" w:color="000000"/>
            </w:tcBorders>
          </w:tcPr>
          <w:p w:rsidR="003F2287" w:rsidRDefault="003F2287">
            <w:pPr>
              <w:snapToGrid w:val="0"/>
            </w:pPr>
            <w:r>
              <w:t>- párové souhlásky na konci a uvnitř slova</w:t>
            </w:r>
          </w:p>
        </w:tc>
        <w:tc>
          <w:tcPr>
            <w:tcW w:w="2836" w:type="dxa"/>
            <w:tcBorders>
              <w:top w:val="single" w:sz="4" w:space="0" w:color="000000"/>
              <w:left w:val="single" w:sz="4" w:space="0" w:color="000000"/>
              <w:bottom w:val="single" w:sz="4" w:space="0" w:color="000000"/>
            </w:tcBorders>
          </w:tcPr>
          <w:p w:rsidR="003F2287" w:rsidRDefault="003F2287">
            <w:pPr>
              <w:snapToGrid w:val="0"/>
              <w:jc w:val="both"/>
            </w:pPr>
            <w:r>
              <w:t xml:space="preserve">- Zdůvodní a správně píše slova s párovou souhláskou na konci i uvnitř (b-p, d-t, ď-ť, z-s, ž-š, h-ch, v-f). </w:t>
            </w:r>
          </w:p>
          <w:p w:rsidR="003F2287" w:rsidRDefault="003F2287"/>
          <w:p w:rsidR="003F2287" w:rsidRDefault="003F2287"/>
          <w:p w:rsidR="003F2287" w:rsidRDefault="003F2287"/>
          <w:p w:rsidR="003F2287" w:rsidRDefault="003F2287">
            <w:r>
              <w:t>- Plynule čte jednoduché texty s porozuměním.</w:t>
            </w:r>
          </w:p>
          <w:p w:rsidR="003F2287" w:rsidRDefault="003F2287">
            <w:r>
              <w:t>- Vypravuje, dramatizuje pohádky a povídky.</w:t>
            </w:r>
          </w:p>
          <w:p w:rsidR="003F2287" w:rsidRDefault="003F2287">
            <w:r>
              <w:t>- Soustředěně poslouchá čtený text.</w:t>
            </w:r>
          </w:p>
        </w:tc>
        <w:tc>
          <w:tcPr>
            <w:tcW w:w="146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91 -95</w:t>
            </w:r>
          </w:p>
        </w:tc>
      </w:tr>
    </w:tbl>
    <w:p w:rsidR="003F2287" w:rsidRDefault="003F2287">
      <w:pPr>
        <w:pStyle w:val="Nadpis1"/>
        <w:jc w:val="center"/>
      </w:pPr>
    </w:p>
    <w:p w:rsidR="003F2287" w:rsidRDefault="003F2287">
      <w:pPr>
        <w:pStyle w:val="Nadpis1"/>
        <w:jc w:val="center"/>
        <w:rPr>
          <w:sz w:val="40"/>
        </w:rPr>
      </w:pPr>
      <w:r>
        <w:rPr>
          <w:sz w:val="40"/>
        </w:rPr>
        <w:t>Český jazyk a literatura</w:t>
      </w:r>
    </w:p>
    <w:p w:rsidR="003F2287" w:rsidRDefault="003F2287">
      <w:pPr>
        <w:jc w:val="center"/>
        <w:rPr>
          <w:rFonts w:ascii="Arial" w:hAnsi="Arial" w:cs="Arial"/>
          <w:b/>
          <w:sz w:val="40"/>
          <w:szCs w:val="40"/>
        </w:rPr>
      </w:pPr>
      <w:r>
        <w:rPr>
          <w:rFonts w:ascii="Arial" w:hAnsi="Arial" w:cs="Arial"/>
          <w:b/>
          <w:sz w:val="40"/>
          <w:szCs w:val="40"/>
        </w:rPr>
        <w:t>3. ročník</w:t>
      </w:r>
    </w:p>
    <w:p w:rsidR="003F2287" w:rsidRDefault="003F2287">
      <w:pPr>
        <w:jc w:val="center"/>
        <w:rPr>
          <w:b/>
          <w:sz w:val="36"/>
          <w:szCs w:val="36"/>
        </w:rPr>
      </w:pPr>
    </w:p>
    <w:tbl>
      <w:tblPr>
        <w:tblW w:w="0" w:type="auto"/>
        <w:tblInd w:w="-15" w:type="dxa"/>
        <w:tblLayout w:type="fixed"/>
        <w:tblLook w:val="0000" w:firstRow="0" w:lastRow="0" w:firstColumn="0" w:lastColumn="0" w:noHBand="0" w:noVBand="0"/>
      </w:tblPr>
      <w:tblGrid>
        <w:gridCol w:w="1125"/>
        <w:gridCol w:w="1593"/>
        <w:gridCol w:w="2452"/>
        <w:gridCol w:w="2868"/>
        <w:gridCol w:w="1460"/>
      </w:tblGrid>
      <w:tr w:rsidR="003F2287">
        <w:tc>
          <w:tcPr>
            <w:tcW w:w="1125" w:type="dxa"/>
            <w:tcBorders>
              <w:top w:val="double" w:sz="40" w:space="0" w:color="000000"/>
              <w:left w:val="single" w:sz="4" w:space="0" w:color="000000"/>
              <w:bottom w:val="double" w:sz="1" w:space="0" w:color="000000"/>
            </w:tcBorders>
          </w:tcPr>
          <w:p w:rsidR="003F2287" w:rsidRDefault="003F2287">
            <w:pPr>
              <w:snapToGrid w:val="0"/>
              <w:rPr>
                <w:b/>
              </w:rPr>
            </w:pPr>
            <w:r>
              <w:rPr>
                <w:b/>
              </w:rPr>
              <w:t xml:space="preserve">Měsíc </w:t>
            </w:r>
          </w:p>
        </w:tc>
        <w:tc>
          <w:tcPr>
            <w:tcW w:w="1593" w:type="dxa"/>
            <w:tcBorders>
              <w:top w:val="double" w:sz="40" w:space="0" w:color="000000"/>
              <w:left w:val="single" w:sz="4" w:space="0" w:color="000000"/>
              <w:bottom w:val="double" w:sz="1" w:space="0" w:color="000000"/>
            </w:tcBorders>
          </w:tcPr>
          <w:p w:rsidR="003F2287" w:rsidRDefault="003F2287">
            <w:pPr>
              <w:snapToGrid w:val="0"/>
              <w:rPr>
                <w:b/>
              </w:rPr>
            </w:pPr>
            <w:proofErr w:type="spellStart"/>
            <w:r>
              <w:rPr>
                <w:b/>
              </w:rPr>
              <w:t>Tématický</w:t>
            </w:r>
            <w:proofErr w:type="spellEnd"/>
            <w:r>
              <w:rPr>
                <w:b/>
              </w:rPr>
              <w:t xml:space="preserve"> okruh</w:t>
            </w:r>
          </w:p>
        </w:tc>
        <w:tc>
          <w:tcPr>
            <w:tcW w:w="2452" w:type="dxa"/>
            <w:tcBorders>
              <w:top w:val="double" w:sz="40" w:space="0" w:color="000000"/>
              <w:left w:val="single" w:sz="4" w:space="0" w:color="000000"/>
              <w:bottom w:val="double" w:sz="1" w:space="0" w:color="000000"/>
            </w:tcBorders>
          </w:tcPr>
          <w:p w:rsidR="003F2287" w:rsidRDefault="003F2287">
            <w:pPr>
              <w:snapToGrid w:val="0"/>
              <w:rPr>
                <w:b/>
              </w:rPr>
            </w:pPr>
            <w:r>
              <w:rPr>
                <w:b/>
              </w:rPr>
              <w:t>Téma (učivo)</w:t>
            </w:r>
          </w:p>
        </w:tc>
        <w:tc>
          <w:tcPr>
            <w:tcW w:w="2868" w:type="dxa"/>
            <w:tcBorders>
              <w:top w:val="double" w:sz="40" w:space="0" w:color="000000"/>
              <w:left w:val="single" w:sz="4" w:space="0" w:color="000000"/>
              <w:bottom w:val="double" w:sz="1" w:space="0" w:color="000000"/>
            </w:tcBorders>
          </w:tcPr>
          <w:p w:rsidR="003F2287" w:rsidRDefault="003F2287">
            <w:pPr>
              <w:snapToGrid w:val="0"/>
              <w:rPr>
                <w:b/>
              </w:rPr>
            </w:pPr>
            <w:r>
              <w:rPr>
                <w:b/>
              </w:rPr>
              <w:t>Očekávané výstupy</w:t>
            </w:r>
          </w:p>
        </w:tc>
        <w:tc>
          <w:tcPr>
            <w:tcW w:w="1460" w:type="dxa"/>
            <w:tcBorders>
              <w:top w:val="double" w:sz="40" w:space="0" w:color="000000"/>
              <w:left w:val="single" w:sz="4" w:space="0" w:color="000000"/>
              <w:bottom w:val="double" w:sz="1" w:space="0" w:color="000000"/>
              <w:right w:val="single" w:sz="4" w:space="0" w:color="000000"/>
            </w:tcBorders>
          </w:tcPr>
          <w:p w:rsidR="003F2287" w:rsidRDefault="003F2287">
            <w:pPr>
              <w:snapToGrid w:val="0"/>
              <w:rPr>
                <w:b/>
              </w:rPr>
            </w:pPr>
            <w:r>
              <w:rPr>
                <w:b/>
              </w:rPr>
              <w:t>Poznámky</w:t>
            </w:r>
          </w:p>
        </w:tc>
      </w:tr>
      <w:tr w:rsidR="003F2287">
        <w:tc>
          <w:tcPr>
            <w:tcW w:w="1125" w:type="dxa"/>
            <w:tcBorders>
              <w:top w:val="double" w:sz="40" w:space="0" w:color="000000"/>
              <w:left w:val="single" w:sz="4" w:space="0" w:color="000000"/>
            </w:tcBorders>
          </w:tcPr>
          <w:p w:rsidR="003F2287" w:rsidRDefault="003F2287">
            <w:pPr>
              <w:snapToGrid w:val="0"/>
              <w:jc w:val="center"/>
              <w:rPr>
                <w:b/>
              </w:rPr>
            </w:pPr>
            <w:r>
              <w:rPr>
                <w:b/>
              </w:rPr>
              <w:t>Září</w:t>
            </w:r>
          </w:p>
        </w:tc>
        <w:tc>
          <w:tcPr>
            <w:tcW w:w="1593" w:type="dxa"/>
            <w:tcBorders>
              <w:top w:val="double" w:sz="40" w:space="0" w:color="000000"/>
              <w:left w:val="single" w:sz="4" w:space="0" w:color="000000"/>
            </w:tcBorders>
          </w:tcPr>
          <w:p w:rsidR="003F2287" w:rsidRDefault="003F2287">
            <w:pPr>
              <w:snapToGrid w:val="0"/>
            </w:pPr>
            <w:r>
              <w:t>Jazyková výchova</w:t>
            </w:r>
          </w:p>
          <w:p w:rsidR="003F2287" w:rsidRDefault="003F2287"/>
          <w:p w:rsidR="003F2287" w:rsidRDefault="003F2287"/>
          <w:p w:rsidR="003F2287" w:rsidRDefault="003F2287"/>
          <w:p w:rsidR="003F2287" w:rsidRDefault="003F2287"/>
        </w:tc>
        <w:tc>
          <w:tcPr>
            <w:tcW w:w="2452" w:type="dxa"/>
            <w:tcBorders>
              <w:top w:val="double" w:sz="40" w:space="0" w:color="000000"/>
              <w:left w:val="single" w:sz="4" w:space="0" w:color="000000"/>
            </w:tcBorders>
          </w:tcPr>
          <w:p w:rsidR="003F2287" w:rsidRDefault="003F2287">
            <w:pPr>
              <w:snapToGrid w:val="0"/>
            </w:pPr>
            <w:r>
              <w:t xml:space="preserve">- opakování učiva 2. ročníku ( věta, slovo, slabika, hláska, druhy vět, psaní vět, melodie, psaní i/y po měkkých a tvrdých souhláskách, psaní ů/ú, párové </w:t>
            </w:r>
            <w:r>
              <w:lastRenderedPageBreak/>
              <w:t>souhlásky, abeceda, slova s </w:t>
            </w:r>
            <w:proofErr w:type="spellStart"/>
            <w:r>
              <w:t>dě</w:t>
            </w:r>
            <w:proofErr w:type="spellEnd"/>
            <w:r>
              <w:t xml:space="preserve">, tě, ně, </w:t>
            </w:r>
            <w:proofErr w:type="spellStart"/>
            <w:r>
              <w:t>bě</w:t>
            </w:r>
            <w:proofErr w:type="spellEnd"/>
            <w:r>
              <w:t xml:space="preserve">, </w:t>
            </w:r>
            <w:proofErr w:type="spellStart"/>
            <w:r>
              <w:t>pě</w:t>
            </w:r>
            <w:proofErr w:type="spellEnd"/>
            <w:r>
              <w:t xml:space="preserve">, </w:t>
            </w:r>
            <w:proofErr w:type="spellStart"/>
            <w:r>
              <w:t>vě</w:t>
            </w:r>
            <w:proofErr w:type="spellEnd"/>
            <w:r>
              <w:t xml:space="preserve">, </w:t>
            </w:r>
            <w:proofErr w:type="gramStart"/>
            <w:r>
              <w:t>mě )</w:t>
            </w:r>
            <w:proofErr w:type="gramEnd"/>
          </w:p>
          <w:p w:rsidR="003F2287" w:rsidRDefault="003F2287"/>
        </w:tc>
        <w:tc>
          <w:tcPr>
            <w:tcW w:w="2868" w:type="dxa"/>
            <w:tcBorders>
              <w:top w:val="double" w:sz="40" w:space="0" w:color="000000"/>
              <w:left w:val="single" w:sz="4" w:space="0" w:color="000000"/>
            </w:tcBorders>
          </w:tcPr>
          <w:p w:rsidR="003F2287" w:rsidRDefault="003F2287">
            <w:pPr>
              <w:snapToGrid w:val="0"/>
              <w:jc w:val="both"/>
            </w:pPr>
            <w:r>
              <w:lastRenderedPageBreak/>
              <w:t>- Bezpečně zdůvodní a správně píše slova s párovou souhláskou na konci i uvnitř (b-p, d-t, ď-ť, z-s, ž-š, h-ch, v-f), ú-ů, i-y po měkkých a tvrdých souhláskách</w:t>
            </w:r>
          </w:p>
          <w:p w:rsidR="003F2287" w:rsidRDefault="003F2287"/>
        </w:tc>
        <w:tc>
          <w:tcPr>
            <w:tcW w:w="1460" w:type="dxa"/>
            <w:tcBorders>
              <w:top w:val="double" w:sz="40" w:space="0" w:color="000000"/>
              <w:left w:val="single" w:sz="4" w:space="0" w:color="000000"/>
              <w:right w:val="single" w:sz="4" w:space="0" w:color="000000"/>
            </w:tcBorders>
          </w:tcPr>
          <w:p w:rsidR="003F2287" w:rsidRDefault="003F2287">
            <w:pPr>
              <w:snapToGrid w:val="0"/>
            </w:pPr>
            <w:r>
              <w:lastRenderedPageBreak/>
              <w:t>str. 3 - 12</w:t>
            </w:r>
          </w:p>
        </w:tc>
      </w:tr>
      <w:tr w:rsidR="003F2287">
        <w:tc>
          <w:tcPr>
            <w:tcW w:w="1125" w:type="dxa"/>
            <w:tcBorders>
              <w:left w:val="single" w:sz="4" w:space="0" w:color="000000"/>
            </w:tcBorders>
          </w:tcPr>
          <w:p w:rsidR="003F2287" w:rsidRDefault="003F2287">
            <w:pPr>
              <w:snapToGrid w:val="0"/>
              <w:jc w:val="center"/>
              <w:rPr>
                <w:b/>
              </w:rPr>
            </w:pPr>
            <w:r>
              <w:rPr>
                <w:b/>
              </w:rPr>
              <w:lastRenderedPageBreak/>
              <w:t>Říjen</w:t>
            </w:r>
          </w:p>
        </w:tc>
        <w:tc>
          <w:tcPr>
            <w:tcW w:w="1593" w:type="dxa"/>
            <w:tcBorders>
              <w:left w:val="single" w:sz="4" w:space="0" w:color="000000"/>
            </w:tcBorders>
          </w:tcPr>
          <w:p w:rsidR="003F2287" w:rsidRDefault="003F2287">
            <w:pPr>
              <w:snapToGrid w:val="0"/>
            </w:pPr>
            <w:r>
              <w:t>Jazyková výchova</w:t>
            </w:r>
          </w:p>
          <w:p w:rsidR="003F2287" w:rsidRDefault="003F2287"/>
          <w:p w:rsidR="003F2287" w:rsidRDefault="003F2287"/>
          <w:p w:rsidR="003F2287" w:rsidRDefault="003F2287"/>
          <w:p w:rsidR="003F2287" w:rsidRDefault="003F2287"/>
        </w:tc>
        <w:tc>
          <w:tcPr>
            <w:tcW w:w="2452" w:type="dxa"/>
            <w:tcBorders>
              <w:left w:val="single" w:sz="4" w:space="0" w:color="000000"/>
            </w:tcBorders>
          </w:tcPr>
          <w:p w:rsidR="003F2287" w:rsidRDefault="003F2287">
            <w:pPr>
              <w:snapToGrid w:val="0"/>
            </w:pPr>
            <w:r>
              <w:t>- věta jednoduchá a souvětí, základní skladební dvojice</w:t>
            </w:r>
          </w:p>
          <w:p w:rsidR="003F2287" w:rsidRDefault="003F2287">
            <w:r>
              <w:t>- stavba slova</w:t>
            </w:r>
          </w:p>
          <w:p w:rsidR="003F2287" w:rsidRDefault="003F2287">
            <w:pPr>
              <w:rPr>
                <w:i/>
              </w:rPr>
            </w:pPr>
            <w:r>
              <w:t xml:space="preserve">- vyjmenovaná slova po </w:t>
            </w:r>
            <w:r>
              <w:rPr>
                <w:i/>
              </w:rPr>
              <w:t>b</w:t>
            </w:r>
          </w:p>
          <w:p w:rsidR="003F2287" w:rsidRDefault="003F2287"/>
        </w:tc>
        <w:tc>
          <w:tcPr>
            <w:tcW w:w="2868" w:type="dxa"/>
            <w:tcBorders>
              <w:left w:val="single" w:sz="4" w:space="0" w:color="000000"/>
            </w:tcBorders>
          </w:tcPr>
          <w:p w:rsidR="003F2287" w:rsidRDefault="003F2287">
            <w:pPr>
              <w:snapToGrid w:val="0"/>
              <w:jc w:val="both"/>
            </w:pPr>
            <w:r>
              <w:t>- Rozliší věty jednoduché a souvětí, spojuje věty, doplňuje souvětí, vyhledává ve větách základní skladební dvojice</w:t>
            </w:r>
          </w:p>
          <w:p w:rsidR="003F2287" w:rsidRDefault="003F2287">
            <w:pPr>
              <w:jc w:val="both"/>
            </w:pPr>
            <w:r>
              <w:t>- Dokáže vyhledat slova příbuzná, určí kořen slova, předponu a příponu. Naopak umí tvořit ke kořenu slova příbuzná.</w:t>
            </w:r>
          </w:p>
          <w:p w:rsidR="003F2287" w:rsidRDefault="003F2287">
            <w:pPr>
              <w:jc w:val="both"/>
            </w:pPr>
          </w:p>
        </w:tc>
        <w:tc>
          <w:tcPr>
            <w:tcW w:w="1460" w:type="dxa"/>
            <w:tcBorders>
              <w:left w:val="single" w:sz="4" w:space="0" w:color="000000"/>
              <w:right w:val="single" w:sz="4" w:space="0" w:color="000000"/>
            </w:tcBorders>
          </w:tcPr>
          <w:p w:rsidR="003F2287" w:rsidRDefault="003F2287">
            <w:pPr>
              <w:snapToGrid w:val="0"/>
            </w:pPr>
            <w:r>
              <w:t>str. 13 - 22</w:t>
            </w:r>
          </w:p>
        </w:tc>
      </w:tr>
      <w:tr w:rsidR="003F2287">
        <w:tc>
          <w:tcPr>
            <w:tcW w:w="1125" w:type="dxa"/>
            <w:tcBorders>
              <w:left w:val="single" w:sz="4" w:space="0" w:color="000000"/>
            </w:tcBorders>
          </w:tcPr>
          <w:p w:rsidR="003F2287" w:rsidRDefault="003F2287">
            <w:pPr>
              <w:snapToGrid w:val="0"/>
              <w:jc w:val="center"/>
              <w:rPr>
                <w:b/>
              </w:rPr>
            </w:pPr>
            <w:r>
              <w:rPr>
                <w:b/>
              </w:rPr>
              <w:t>Listopad</w:t>
            </w:r>
          </w:p>
        </w:tc>
        <w:tc>
          <w:tcPr>
            <w:tcW w:w="1593" w:type="dxa"/>
            <w:tcBorders>
              <w:left w:val="single" w:sz="4" w:space="0" w:color="000000"/>
            </w:tcBorders>
          </w:tcPr>
          <w:p w:rsidR="003F2287" w:rsidRDefault="003F2287">
            <w:pPr>
              <w:snapToGrid w:val="0"/>
            </w:pPr>
            <w:r>
              <w:t>Jazyková výchova</w:t>
            </w:r>
          </w:p>
          <w:p w:rsidR="003F2287" w:rsidRDefault="003F2287"/>
          <w:p w:rsidR="003F2287" w:rsidRDefault="003F2287"/>
        </w:tc>
        <w:tc>
          <w:tcPr>
            <w:tcW w:w="2452" w:type="dxa"/>
            <w:tcBorders>
              <w:left w:val="single" w:sz="4" w:space="0" w:color="000000"/>
            </w:tcBorders>
          </w:tcPr>
          <w:p w:rsidR="003F2287" w:rsidRDefault="003F2287">
            <w:pPr>
              <w:snapToGrid w:val="0"/>
            </w:pPr>
            <w:r>
              <w:t>- slova souznačná, protikladná, příbuzná</w:t>
            </w:r>
          </w:p>
          <w:p w:rsidR="003F2287" w:rsidRDefault="003F2287">
            <w:r>
              <w:t>- stavba slova</w:t>
            </w:r>
          </w:p>
          <w:p w:rsidR="003F2287" w:rsidRDefault="003F2287">
            <w:pPr>
              <w:rPr>
                <w:i/>
              </w:rPr>
            </w:pPr>
            <w:r>
              <w:t xml:space="preserve">- vyjmenovaná slova po </w:t>
            </w:r>
            <w:r>
              <w:rPr>
                <w:i/>
              </w:rPr>
              <w:t>b</w:t>
            </w:r>
          </w:p>
          <w:p w:rsidR="003F2287" w:rsidRDefault="003F2287">
            <w:pPr>
              <w:rPr>
                <w:i/>
              </w:rPr>
            </w:pPr>
          </w:p>
        </w:tc>
        <w:tc>
          <w:tcPr>
            <w:tcW w:w="2868" w:type="dxa"/>
            <w:tcBorders>
              <w:left w:val="single" w:sz="4" w:space="0" w:color="000000"/>
            </w:tcBorders>
          </w:tcPr>
          <w:p w:rsidR="003F2287" w:rsidRDefault="003F2287">
            <w:pPr>
              <w:snapToGrid w:val="0"/>
              <w:jc w:val="both"/>
            </w:pPr>
            <w:r>
              <w:t xml:space="preserve">- Umí vyjmenovat vyjmenovaná slova po </w:t>
            </w:r>
            <w:r>
              <w:rPr>
                <w:i/>
              </w:rPr>
              <w:t>b,</w:t>
            </w:r>
            <w:r>
              <w:t xml:space="preserve"> používá jejich tvary ve větách. Rozumí jejich obsahu. Umí k </w:t>
            </w:r>
            <w:proofErr w:type="gramStart"/>
            <w:r>
              <w:t>nim  přiřadit</w:t>
            </w:r>
            <w:proofErr w:type="gramEnd"/>
            <w:r>
              <w:t xml:space="preserve"> slova příbuzná.</w:t>
            </w:r>
          </w:p>
        </w:tc>
        <w:tc>
          <w:tcPr>
            <w:tcW w:w="1460" w:type="dxa"/>
            <w:tcBorders>
              <w:left w:val="single" w:sz="4" w:space="0" w:color="000000"/>
              <w:right w:val="single" w:sz="4" w:space="0" w:color="000000"/>
            </w:tcBorders>
          </w:tcPr>
          <w:p w:rsidR="003F2287" w:rsidRDefault="003F2287">
            <w:pPr>
              <w:snapToGrid w:val="0"/>
            </w:pPr>
            <w:r>
              <w:t>str. 23 - 32</w:t>
            </w:r>
          </w:p>
        </w:tc>
      </w:tr>
      <w:tr w:rsidR="003F2287">
        <w:tc>
          <w:tcPr>
            <w:tcW w:w="1125" w:type="dxa"/>
            <w:tcBorders>
              <w:left w:val="single" w:sz="4" w:space="0" w:color="000000"/>
            </w:tcBorders>
          </w:tcPr>
          <w:p w:rsidR="003F2287" w:rsidRDefault="003F2287">
            <w:pPr>
              <w:snapToGrid w:val="0"/>
              <w:jc w:val="center"/>
              <w:rPr>
                <w:b/>
              </w:rPr>
            </w:pPr>
            <w:r>
              <w:rPr>
                <w:b/>
              </w:rPr>
              <w:t>Prosinec</w:t>
            </w:r>
          </w:p>
        </w:tc>
        <w:tc>
          <w:tcPr>
            <w:tcW w:w="1593" w:type="dxa"/>
            <w:tcBorders>
              <w:left w:val="single" w:sz="4" w:space="0" w:color="000000"/>
            </w:tcBorders>
          </w:tcPr>
          <w:p w:rsidR="003F2287" w:rsidRDefault="003F2287">
            <w:pPr>
              <w:snapToGrid w:val="0"/>
            </w:pPr>
            <w:r>
              <w:t>Jazyková výchova</w:t>
            </w:r>
          </w:p>
          <w:p w:rsidR="003F2287" w:rsidRDefault="003F2287"/>
          <w:p w:rsidR="003F2287" w:rsidRDefault="003F2287"/>
        </w:tc>
        <w:tc>
          <w:tcPr>
            <w:tcW w:w="2452" w:type="dxa"/>
            <w:tcBorders>
              <w:left w:val="single" w:sz="4" w:space="0" w:color="000000"/>
            </w:tcBorders>
          </w:tcPr>
          <w:p w:rsidR="003F2287" w:rsidRDefault="003F2287">
            <w:pPr>
              <w:snapToGrid w:val="0"/>
              <w:rPr>
                <w:i/>
              </w:rPr>
            </w:pPr>
            <w:r>
              <w:t xml:space="preserve">- vyjmenovaná slova po </w:t>
            </w:r>
            <w:r>
              <w:rPr>
                <w:i/>
              </w:rPr>
              <w:t>b</w:t>
            </w:r>
          </w:p>
          <w:p w:rsidR="003F2287" w:rsidRDefault="003F2287">
            <w:r>
              <w:t xml:space="preserve">- vyjmenovaná slova po </w:t>
            </w:r>
            <w:r>
              <w:rPr>
                <w:i/>
              </w:rPr>
              <w:t>l</w:t>
            </w:r>
            <w:r>
              <w:t xml:space="preserve"> </w:t>
            </w:r>
          </w:p>
          <w:p w:rsidR="003F2287" w:rsidRDefault="003F2287">
            <w:pPr>
              <w:rPr>
                <w:i/>
              </w:rPr>
            </w:pPr>
            <w:r>
              <w:t xml:space="preserve">- vyjmenovaná slova po </w:t>
            </w:r>
            <w:r>
              <w:rPr>
                <w:i/>
              </w:rPr>
              <w:t>m</w:t>
            </w:r>
          </w:p>
          <w:p w:rsidR="003F2287" w:rsidRDefault="003F2287">
            <w:pPr>
              <w:rPr>
                <w:i/>
              </w:rPr>
            </w:pPr>
          </w:p>
        </w:tc>
        <w:tc>
          <w:tcPr>
            <w:tcW w:w="2868" w:type="dxa"/>
            <w:tcBorders>
              <w:left w:val="single" w:sz="4" w:space="0" w:color="000000"/>
            </w:tcBorders>
          </w:tcPr>
          <w:p w:rsidR="003F2287" w:rsidRDefault="003F2287">
            <w:pPr>
              <w:snapToGrid w:val="0"/>
              <w:jc w:val="both"/>
            </w:pPr>
            <w:r>
              <w:t xml:space="preserve">- Umí vyjmenovat vyjmenovaná slova po </w:t>
            </w:r>
            <w:r>
              <w:rPr>
                <w:i/>
              </w:rPr>
              <w:t>b</w:t>
            </w:r>
            <w:r>
              <w:t xml:space="preserve">, </w:t>
            </w:r>
            <w:r>
              <w:rPr>
                <w:i/>
              </w:rPr>
              <w:t>l, m</w:t>
            </w:r>
            <w:r>
              <w:t xml:space="preserve"> používá jejich tvary ve větách. Rozumí jejich obsahu. Umí k </w:t>
            </w:r>
            <w:proofErr w:type="gramStart"/>
            <w:r>
              <w:t>nim  přiřadit</w:t>
            </w:r>
            <w:proofErr w:type="gramEnd"/>
            <w:r>
              <w:t xml:space="preserve"> slova příbuzná.</w:t>
            </w:r>
          </w:p>
        </w:tc>
        <w:tc>
          <w:tcPr>
            <w:tcW w:w="1460" w:type="dxa"/>
            <w:tcBorders>
              <w:left w:val="single" w:sz="4" w:space="0" w:color="000000"/>
              <w:right w:val="single" w:sz="4" w:space="0" w:color="000000"/>
            </w:tcBorders>
          </w:tcPr>
          <w:p w:rsidR="003F2287" w:rsidRDefault="003F2287">
            <w:pPr>
              <w:snapToGrid w:val="0"/>
            </w:pPr>
            <w:r>
              <w:t>str. 33 - 42</w:t>
            </w:r>
          </w:p>
        </w:tc>
      </w:tr>
      <w:tr w:rsidR="003F2287">
        <w:tc>
          <w:tcPr>
            <w:tcW w:w="1125" w:type="dxa"/>
            <w:tcBorders>
              <w:left w:val="single" w:sz="4" w:space="0" w:color="000000"/>
              <w:bottom w:val="single" w:sz="4" w:space="0" w:color="000000"/>
            </w:tcBorders>
          </w:tcPr>
          <w:p w:rsidR="003F2287" w:rsidRDefault="003F2287">
            <w:pPr>
              <w:snapToGrid w:val="0"/>
              <w:jc w:val="center"/>
              <w:rPr>
                <w:b/>
              </w:rPr>
            </w:pPr>
            <w:r>
              <w:rPr>
                <w:b/>
              </w:rPr>
              <w:t>Leden</w:t>
            </w:r>
          </w:p>
        </w:tc>
        <w:tc>
          <w:tcPr>
            <w:tcW w:w="1593" w:type="dxa"/>
            <w:tcBorders>
              <w:left w:val="single" w:sz="4" w:space="0" w:color="000000"/>
              <w:bottom w:val="single" w:sz="4" w:space="0" w:color="000000"/>
            </w:tcBorders>
          </w:tcPr>
          <w:p w:rsidR="003F2287" w:rsidRDefault="003F2287">
            <w:pPr>
              <w:snapToGrid w:val="0"/>
            </w:pPr>
            <w:r>
              <w:t>Jazyková výchova</w:t>
            </w:r>
          </w:p>
          <w:p w:rsidR="003F2287" w:rsidRDefault="003F2287"/>
          <w:p w:rsidR="003F2287" w:rsidRDefault="003F2287"/>
        </w:tc>
        <w:tc>
          <w:tcPr>
            <w:tcW w:w="2452" w:type="dxa"/>
            <w:tcBorders>
              <w:left w:val="single" w:sz="4" w:space="0" w:color="000000"/>
              <w:bottom w:val="single" w:sz="4" w:space="0" w:color="000000"/>
            </w:tcBorders>
          </w:tcPr>
          <w:p w:rsidR="003F2287" w:rsidRDefault="003F2287">
            <w:pPr>
              <w:snapToGrid w:val="0"/>
            </w:pPr>
            <w:r>
              <w:t xml:space="preserve">- vyjmenovaná slova po </w:t>
            </w:r>
            <w:r>
              <w:rPr>
                <w:i/>
              </w:rPr>
              <w:t>m</w:t>
            </w:r>
            <w:r>
              <w:t xml:space="preserve"> </w:t>
            </w:r>
          </w:p>
          <w:p w:rsidR="003F2287" w:rsidRDefault="003F2287">
            <w:pPr>
              <w:rPr>
                <w:i/>
              </w:rPr>
            </w:pPr>
            <w:r>
              <w:t xml:space="preserve">- vyjmenovaná slova po </w:t>
            </w:r>
            <w:r>
              <w:rPr>
                <w:i/>
              </w:rPr>
              <w:t>p</w:t>
            </w:r>
          </w:p>
        </w:tc>
        <w:tc>
          <w:tcPr>
            <w:tcW w:w="2868" w:type="dxa"/>
            <w:tcBorders>
              <w:left w:val="single" w:sz="4" w:space="0" w:color="000000"/>
              <w:bottom w:val="single" w:sz="4" w:space="0" w:color="000000"/>
            </w:tcBorders>
          </w:tcPr>
          <w:p w:rsidR="003F2287" w:rsidRDefault="003F2287">
            <w:pPr>
              <w:snapToGrid w:val="0"/>
            </w:pPr>
            <w:r>
              <w:t xml:space="preserve">- Umí vyjmenovat vyjmenovaná slova po </w:t>
            </w:r>
            <w:r>
              <w:rPr>
                <w:i/>
              </w:rPr>
              <w:t>b, l, m, p</w:t>
            </w:r>
            <w:r>
              <w:t xml:space="preserve"> používá jejich tvary ve větách. Rozumí jejich obsahu. Umí k </w:t>
            </w:r>
            <w:proofErr w:type="gramStart"/>
            <w:r>
              <w:t>nim  přiřadit</w:t>
            </w:r>
            <w:proofErr w:type="gramEnd"/>
            <w:r>
              <w:t xml:space="preserve"> slova příbuzná.</w:t>
            </w:r>
          </w:p>
          <w:p w:rsidR="003F2287" w:rsidRDefault="003F2287"/>
        </w:tc>
        <w:tc>
          <w:tcPr>
            <w:tcW w:w="1460" w:type="dxa"/>
            <w:tcBorders>
              <w:left w:val="single" w:sz="4" w:space="0" w:color="000000"/>
              <w:bottom w:val="single" w:sz="4" w:space="0" w:color="000000"/>
              <w:right w:val="single" w:sz="4" w:space="0" w:color="000000"/>
            </w:tcBorders>
          </w:tcPr>
          <w:p w:rsidR="003F2287" w:rsidRDefault="003F2287">
            <w:pPr>
              <w:snapToGrid w:val="0"/>
            </w:pPr>
            <w:r>
              <w:t>str. 43 - 49</w:t>
            </w:r>
          </w:p>
        </w:tc>
      </w:tr>
      <w:tr w:rsidR="003F2287">
        <w:tc>
          <w:tcPr>
            <w:tcW w:w="1125" w:type="dxa"/>
            <w:tcBorders>
              <w:top w:val="single" w:sz="4" w:space="0" w:color="000000"/>
              <w:left w:val="single" w:sz="4" w:space="0" w:color="000000"/>
            </w:tcBorders>
          </w:tcPr>
          <w:p w:rsidR="003F2287" w:rsidRDefault="003F2287">
            <w:pPr>
              <w:snapToGrid w:val="0"/>
              <w:jc w:val="center"/>
              <w:rPr>
                <w:b/>
              </w:rPr>
            </w:pPr>
            <w:r>
              <w:rPr>
                <w:b/>
              </w:rPr>
              <w:t>Únor</w:t>
            </w:r>
          </w:p>
        </w:tc>
        <w:tc>
          <w:tcPr>
            <w:tcW w:w="1593" w:type="dxa"/>
            <w:tcBorders>
              <w:top w:val="single" w:sz="4" w:space="0" w:color="000000"/>
              <w:left w:val="single" w:sz="4" w:space="0" w:color="000000"/>
            </w:tcBorders>
          </w:tcPr>
          <w:p w:rsidR="003F2287" w:rsidRDefault="003F2287">
            <w:pPr>
              <w:snapToGrid w:val="0"/>
            </w:pPr>
            <w:r>
              <w:t>Jazyková výchova</w:t>
            </w:r>
          </w:p>
          <w:p w:rsidR="003F2287" w:rsidRDefault="003F2287"/>
          <w:p w:rsidR="003F2287" w:rsidRDefault="003F2287"/>
        </w:tc>
        <w:tc>
          <w:tcPr>
            <w:tcW w:w="2452" w:type="dxa"/>
            <w:tcBorders>
              <w:top w:val="single" w:sz="4" w:space="0" w:color="000000"/>
              <w:left w:val="single" w:sz="4" w:space="0" w:color="000000"/>
            </w:tcBorders>
          </w:tcPr>
          <w:p w:rsidR="003F2287" w:rsidRDefault="003F2287">
            <w:pPr>
              <w:snapToGrid w:val="0"/>
            </w:pPr>
            <w:r>
              <w:t xml:space="preserve">- vyjmenovaná slova </w:t>
            </w:r>
          </w:p>
          <w:p w:rsidR="003F2287" w:rsidRDefault="003F2287">
            <w:pPr>
              <w:rPr>
                <w:i/>
              </w:rPr>
            </w:pPr>
            <w:r>
              <w:t xml:space="preserve">po </w:t>
            </w:r>
            <w:r>
              <w:rPr>
                <w:i/>
              </w:rPr>
              <w:t>s</w:t>
            </w:r>
          </w:p>
          <w:p w:rsidR="003F2287" w:rsidRDefault="003F2287">
            <w:r>
              <w:t xml:space="preserve">- vyjmenovaná slova </w:t>
            </w:r>
          </w:p>
          <w:p w:rsidR="003F2287" w:rsidRDefault="003F2287">
            <w:pPr>
              <w:rPr>
                <w:i/>
              </w:rPr>
            </w:pPr>
            <w:r>
              <w:t xml:space="preserve">po </w:t>
            </w:r>
            <w:r>
              <w:rPr>
                <w:i/>
              </w:rPr>
              <w:t>v</w:t>
            </w:r>
          </w:p>
          <w:p w:rsidR="003F2287" w:rsidRDefault="003F2287">
            <w:r>
              <w:t xml:space="preserve">- vyjmenovaná slova </w:t>
            </w:r>
          </w:p>
          <w:p w:rsidR="003F2287" w:rsidRDefault="003F2287">
            <w:pPr>
              <w:rPr>
                <w:i/>
              </w:rPr>
            </w:pPr>
            <w:r>
              <w:t xml:space="preserve">po </w:t>
            </w:r>
            <w:r>
              <w:rPr>
                <w:i/>
              </w:rPr>
              <w:t>z</w:t>
            </w:r>
          </w:p>
        </w:tc>
        <w:tc>
          <w:tcPr>
            <w:tcW w:w="2868" w:type="dxa"/>
            <w:tcBorders>
              <w:top w:val="single" w:sz="4" w:space="0" w:color="000000"/>
              <w:left w:val="single" w:sz="4" w:space="0" w:color="000000"/>
            </w:tcBorders>
          </w:tcPr>
          <w:p w:rsidR="003F2287" w:rsidRDefault="003F2287">
            <w:pPr>
              <w:snapToGrid w:val="0"/>
              <w:jc w:val="both"/>
            </w:pPr>
            <w:r>
              <w:t xml:space="preserve">- Umí vyjmenovat vyjmenovaná slova po </w:t>
            </w:r>
            <w:r>
              <w:rPr>
                <w:i/>
              </w:rPr>
              <w:t>b, l, m, p, s, v, z,</w:t>
            </w:r>
            <w:r>
              <w:t xml:space="preserve"> používá jejich tvary ve větách. Rozumí jejich obsahu. Umí k </w:t>
            </w:r>
            <w:proofErr w:type="gramStart"/>
            <w:r>
              <w:t>nim  přiřadit</w:t>
            </w:r>
            <w:proofErr w:type="gramEnd"/>
            <w:r>
              <w:t xml:space="preserve"> slova příbuzná.</w:t>
            </w:r>
          </w:p>
          <w:p w:rsidR="003F2287" w:rsidRDefault="003F2287">
            <w:pPr>
              <w:jc w:val="both"/>
            </w:pPr>
          </w:p>
        </w:tc>
        <w:tc>
          <w:tcPr>
            <w:tcW w:w="1460" w:type="dxa"/>
            <w:tcBorders>
              <w:top w:val="single" w:sz="4" w:space="0" w:color="000000"/>
              <w:left w:val="single" w:sz="4" w:space="0" w:color="000000"/>
              <w:right w:val="single" w:sz="4" w:space="0" w:color="000000"/>
            </w:tcBorders>
          </w:tcPr>
          <w:p w:rsidR="003F2287" w:rsidRDefault="003F2287">
            <w:pPr>
              <w:snapToGrid w:val="0"/>
            </w:pPr>
            <w:r>
              <w:t>str. 50 - 59</w:t>
            </w:r>
          </w:p>
        </w:tc>
      </w:tr>
      <w:tr w:rsidR="003F2287">
        <w:tc>
          <w:tcPr>
            <w:tcW w:w="1125" w:type="dxa"/>
            <w:tcBorders>
              <w:left w:val="single" w:sz="4" w:space="0" w:color="000000"/>
            </w:tcBorders>
          </w:tcPr>
          <w:p w:rsidR="003F2287" w:rsidRDefault="003F2287">
            <w:pPr>
              <w:snapToGrid w:val="0"/>
              <w:jc w:val="center"/>
              <w:rPr>
                <w:b/>
              </w:rPr>
            </w:pPr>
            <w:r>
              <w:rPr>
                <w:b/>
              </w:rPr>
              <w:t>Březen</w:t>
            </w:r>
          </w:p>
        </w:tc>
        <w:tc>
          <w:tcPr>
            <w:tcW w:w="1593" w:type="dxa"/>
            <w:tcBorders>
              <w:left w:val="single" w:sz="4" w:space="0" w:color="000000"/>
            </w:tcBorders>
          </w:tcPr>
          <w:p w:rsidR="003F2287" w:rsidRDefault="003F2287">
            <w:pPr>
              <w:snapToGrid w:val="0"/>
            </w:pPr>
            <w:r>
              <w:t>Jazyková výchova</w:t>
            </w:r>
          </w:p>
          <w:p w:rsidR="003F2287" w:rsidRDefault="003F2287"/>
          <w:p w:rsidR="003F2287" w:rsidRDefault="003F2287"/>
          <w:p w:rsidR="003F2287" w:rsidRDefault="003F2287"/>
          <w:p w:rsidR="003F2287" w:rsidRDefault="003F2287"/>
          <w:p w:rsidR="003F2287" w:rsidRDefault="003F2287"/>
        </w:tc>
        <w:tc>
          <w:tcPr>
            <w:tcW w:w="2452" w:type="dxa"/>
            <w:tcBorders>
              <w:left w:val="single" w:sz="4" w:space="0" w:color="000000"/>
            </w:tcBorders>
          </w:tcPr>
          <w:p w:rsidR="003F2287" w:rsidRDefault="003F2287">
            <w:pPr>
              <w:snapToGrid w:val="0"/>
            </w:pPr>
            <w:r>
              <w:lastRenderedPageBreak/>
              <w:t xml:space="preserve">- vyjmenovaná slova </w:t>
            </w:r>
          </w:p>
          <w:p w:rsidR="003F2287" w:rsidRDefault="003F2287">
            <w:r>
              <w:t>po b- z</w:t>
            </w:r>
          </w:p>
          <w:p w:rsidR="003F2287" w:rsidRDefault="003F2287">
            <w:r>
              <w:t>- slovní druhy - ohebné</w:t>
            </w:r>
          </w:p>
        </w:tc>
        <w:tc>
          <w:tcPr>
            <w:tcW w:w="2868" w:type="dxa"/>
            <w:tcBorders>
              <w:left w:val="single" w:sz="4" w:space="0" w:color="000000"/>
            </w:tcBorders>
          </w:tcPr>
          <w:p w:rsidR="003F2287" w:rsidRDefault="003F2287">
            <w:pPr>
              <w:snapToGrid w:val="0"/>
            </w:pPr>
            <w:r>
              <w:t xml:space="preserve">- Umí vyjmenovat vyjmenovaná slova </w:t>
            </w:r>
            <w:proofErr w:type="gramStart"/>
            <w:r>
              <w:t xml:space="preserve">po </w:t>
            </w:r>
            <w:r>
              <w:rPr>
                <w:i/>
              </w:rPr>
              <w:t xml:space="preserve">b, l, m, p, s, v, z, </w:t>
            </w:r>
            <w:r>
              <w:t xml:space="preserve"> používá</w:t>
            </w:r>
            <w:proofErr w:type="gramEnd"/>
            <w:r>
              <w:t xml:space="preserve"> jejich tvary ve větách. Rozumí jejich obsahu. Umí k </w:t>
            </w:r>
            <w:proofErr w:type="gramStart"/>
            <w:r>
              <w:t xml:space="preserve">nim  </w:t>
            </w:r>
            <w:r>
              <w:lastRenderedPageBreak/>
              <w:t>přiřadit</w:t>
            </w:r>
            <w:proofErr w:type="gramEnd"/>
            <w:r>
              <w:t xml:space="preserve"> slova příbuzná.</w:t>
            </w:r>
          </w:p>
          <w:p w:rsidR="003F2287" w:rsidRDefault="003F2287">
            <w:r>
              <w:t>- Vyhledá v textu a třídí slova podle slovních druhů – podstatná jména, přídavná jména, zájmena, číslovky, slovesa.</w:t>
            </w:r>
          </w:p>
          <w:p w:rsidR="003F2287" w:rsidRDefault="003F2287"/>
        </w:tc>
        <w:tc>
          <w:tcPr>
            <w:tcW w:w="1460" w:type="dxa"/>
            <w:tcBorders>
              <w:left w:val="single" w:sz="4" w:space="0" w:color="000000"/>
              <w:right w:val="single" w:sz="4" w:space="0" w:color="000000"/>
            </w:tcBorders>
          </w:tcPr>
          <w:p w:rsidR="003F2287" w:rsidRDefault="003F2287">
            <w:pPr>
              <w:snapToGrid w:val="0"/>
            </w:pPr>
            <w:r>
              <w:lastRenderedPageBreak/>
              <w:t>str. 60 - 69</w:t>
            </w:r>
          </w:p>
        </w:tc>
      </w:tr>
      <w:tr w:rsidR="003F2287">
        <w:tc>
          <w:tcPr>
            <w:tcW w:w="1125" w:type="dxa"/>
            <w:tcBorders>
              <w:left w:val="single" w:sz="4" w:space="0" w:color="000000"/>
            </w:tcBorders>
          </w:tcPr>
          <w:p w:rsidR="003F2287" w:rsidRDefault="003F2287">
            <w:pPr>
              <w:snapToGrid w:val="0"/>
              <w:jc w:val="center"/>
              <w:rPr>
                <w:b/>
              </w:rPr>
            </w:pPr>
            <w:r>
              <w:rPr>
                <w:b/>
              </w:rPr>
              <w:lastRenderedPageBreak/>
              <w:t>Duben</w:t>
            </w:r>
          </w:p>
        </w:tc>
        <w:tc>
          <w:tcPr>
            <w:tcW w:w="1593" w:type="dxa"/>
            <w:tcBorders>
              <w:left w:val="single" w:sz="4" w:space="0" w:color="000000"/>
            </w:tcBorders>
          </w:tcPr>
          <w:p w:rsidR="003F2287" w:rsidRDefault="003F2287">
            <w:pPr>
              <w:snapToGrid w:val="0"/>
            </w:pPr>
            <w:r>
              <w:t>Jazyková výchova</w:t>
            </w:r>
          </w:p>
          <w:p w:rsidR="003F2287" w:rsidRDefault="003F2287"/>
          <w:p w:rsidR="003F2287" w:rsidRDefault="003F2287"/>
          <w:p w:rsidR="003F2287" w:rsidRDefault="003F2287"/>
        </w:tc>
        <w:tc>
          <w:tcPr>
            <w:tcW w:w="2452" w:type="dxa"/>
            <w:tcBorders>
              <w:left w:val="single" w:sz="4" w:space="0" w:color="000000"/>
            </w:tcBorders>
          </w:tcPr>
          <w:p w:rsidR="003F2287" w:rsidRDefault="003F2287">
            <w:pPr>
              <w:snapToGrid w:val="0"/>
            </w:pPr>
            <w:r>
              <w:t>- slovní druhy – neohebné</w:t>
            </w:r>
          </w:p>
          <w:p w:rsidR="003F2287" w:rsidRDefault="003F2287">
            <w:r>
              <w:t>- podstatná jména – pád, číslo, rod</w:t>
            </w:r>
          </w:p>
        </w:tc>
        <w:tc>
          <w:tcPr>
            <w:tcW w:w="2868" w:type="dxa"/>
            <w:tcBorders>
              <w:left w:val="single" w:sz="4" w:space="0" w:color="000000"/>
            </w:tcBorders>
          </w:tcPr>
          <w:p w:rsidR="003F2287" w:rsidRDefault="003F2287">
            <w:pPr>
              <w:snapToGrid w:val="0"/>
            </w:pPr>
            <w:r>
              <w:t>- Určuje ve větách slovní druhy.</w:t>
            </w:r>
          </w:p>
          <w:p w:rsidR="003F2287" w:rsidRDefault="003F2287">
            <w:r>
              <w:t>- Skloňuje podstatná jména, rozlišuje pád, číslo, rod.</w:t>
            </w:r>
          </w:p>
          <w:p w:rsidR="003F2287" w:rsidRDefault="003F2287">
            <w:r>
              <w:t>- Při psaní vlastních jmen dodržuje pravidla pravopisu.</w:t>
            </w:r>
          </w:p>
          <w:p w:rsidR="003F2287" w:rsidRDefault="003F2287"/>
        </w:tc>
        <w:tc>
          <w:tcPr>
            <w:tcW w:w="1460" w:type="dxa"/>
            <w:tcBorders>
              <w:left w:val="single" w:sz="4" w:space="0" w:color="000000"/>
              <w:right w:val="single" w:sz="4" w:space="0" w:color="000000"/>
            </w:tcBorders>
          </w:tcPr>
          <w:p w:rsidR="003F2287" w:rsidRDefault="003F2287">
            <w:pPr>
              <w:snapToGrid w:val="0"/>
            </w:pPr>
            <w:r>
              <w:t>str. 70 - 79</w:t>
            </w:r>
          </w:p>
        </w:tc>
      </w:tr>
      <w:tr w:rsidR="003F2287">
        <w:tc>
          <w:tcPr>
            <w:tcW w:w="1125" w:type="dxa"/>
            <w:tcBorders>
              <w:left w:val="single" w:sz="4" w:space="0" w:color="000000"/>
            </w:tcBorders>
          </w:tcPr>
          <w:p w:rsidR="003F2287" w:rsidRDefault="003F2287">
            <w:pPr>
              <w:snapToGrid w:val="0"/>
              <w:jc w:val="center"/>
              <w:rPr>
                <w:b/>
              </w:rPr>
            </w:pPr>
            <w:r>
              <w:rPr>
                <w:b/>
              </w:rPr>
              <w:t>Květen</w:t>
            </w:r>
          </w:p>
        </w:tc>
        <w:tc>
          <w:tcPr>
            <w:tcW w:w="1593" w:type="dxa"/>
            <w:tcBorders>
              <w:left w:val="single" w:sz="4" w:space="0" w:color="000000"/>
            </w:tcBorders>
          </w:tcPr>
          <w:p w:rsidR="003F2287" w:rsidRDefault="003F2287">
            <w:pPr>
              <w:snapToGrid w:val="0"/>
            </w:pPr>
            <w:r>
              <w:t>Jazyková výchova</w:t>
            </w:r>
          </w:p>
          <w:p w:rsidR="003F2287" w:rsidRDefault="003F2287"/>
          <w:p w:rsidR="003F2287" w:rsidRDefault="003F2287"/>
          <w:p w:rsidR="003F2287" w:rsidRDefault="003F2287"/>
        </w:tc>
        <w:tc>
          <w:tcPr>
            <w:tcW w:w="2452" w:type="dxa"/>
            <w:tcBorders>
              <w:left w:val="single" w:sz="4" w:space="0" w:color="000000"/>
            </w:tcBorders>
          </w:tcPr>
          <w:p w:rsidR="003F2287" w:rsidRDefault="003F2287">
            <w:pPr>
              <w:snapToGrid w:val="0"/>
            </w:pPr>
            <w:r>
              <w:t>- slovesa – osoba, číslo, čas, infinitiv, zvratná slovesa</w:t>
            </w:r>
          </w:p>
        </w:tc>
        <w:tc>
          <w:tcPr>
            <w:tcW w:w="2868" w:type="dxa"/>
            <w:tcBorders>
              <w:left w:val="single" w:sz="4" w:space="0" w:color="000000"/>
            </w:tcBorders>
          </w:tcPr>
          <w:p w:rsidR="003F2287" w:rsidRDefault="003F2287">
            <w:pPr>
              <w:snapToGrid w:val="0"/>
            </w:pPr>
            <w:r>
              <w:t>- Časuje slovesa v čase přítomném, určuje osobu, číslo, čas.</w:t>
            </w:r>
          </w:p>
          <w:p w:rsidR="003F2287" w:rsidRDefault="003F2287">
            <w:r>
              <w:t>- Rozezná určitý i neurčitý tvar slovesa, zvratné sloveso.</w:t>
            </w:r>
          </w:p>
          <w:p w:rsidR="003F2287" w:rsidRDefault="003F2287"/>
        </w:tc>
        <w:tc>
          <w:tcPr>
            <w:tcW w:w="1460" w:type="dxa"/>
            <w:tcBorders>
              <w:left w:val="single" w:sz="4" w:space="0" w:color="000000"/>
              <w:right w:val="single" w:sz="4" w:space="0" w:color="000000"/>
            </w:tcBorders>
          </w:tcPr>
          <w:p w:rsidR="003F2287" w:rsidRDefault="003F2287">
            <w:pPr>
              <w:snapToGrid w:val="0"/>
            </w:pPr>
            <w:r>
              <w:t>str. 80 - 89</w:t>
            </w:r>
          </w:p>
        </w:tc>
      </w:tr>
      <w:tr w:rsidR="003F2287">
        <w:tc>
          <w:tcPr>
            <w:tcW w:w="1125" w:type="dxa"/>
            <w:tcBorders>
              <w:left w:val="single" w:sz="4" w:space="0" w:color="000000"/>
              <w:bottom w:val="single" w:sz="4" w:space="0" w:color="000000"/>
            </w:tcBorders>
          </w:tcPr>
          <w:p w:rsidR="003F2287" w:rsidRDefault="003F2287">
            <w:pPr>
              <w:snapToGrid w:val="0"/>
              <w:jc w:val="center"/>
              <w:rPr>
                <w:b/>
              </w:rPr>
            </w:pPr>
            <w:r>
              <w:rPr>
                <w:b/>
              </w:rPr>
              <w:t>Červen</w:t>
            </w:r>
          </w:p>
        </w:tc>
        <w:tc>
          <w:tcPr>
            <w:tcW w:w="1593" w:type="dxa"/>
            <w:tcBorders>
              <w:left w:val="single" w:sz="4" w:space="0" w:color="000000"/>
              <w:bottom w:val="single" w:sz="4" w:space="0" w:color="000000"/>
            </w:tcBorders>
          </w:tcPr>
          <w:p w:rsidR="003F2287" w:rsidRDefault="003F2287">
            <w:pPr>
              <w:snapToGrid w:val="0"/>
            </w:pPr>
            <w:r>
              <w:t>Jazyková výchova</w:t>
            </w:r>
          </w:p>
        </w:tc>
        <w:tc>
          <w:tcPr>
            <w:tcW w:w="2452" w:type="dxa"/>
            <w:tcBorders>
              <w:left w:val="single" w:sz="4" w:space="0" w:color="000000"/>
              <w:bottom w:val="single" w:sz="4" w:space="0" w:color="000000"/>
            </w:tcBorders>
          </w:tcPr>
          <w:p w:rsidR="003F2287" w:rsidRDefault="003F2287">
            <w:pPr>
              <w:snapToGrid w:val="0"/>
            </w:pPr>
            <w:r>
              <w:t>- opakování učiva 3. ročníku</w:t>
            </w:r>
          </w:p>
          <w:p w:rsidR="003F2287" w:rsidRDefault="003F2287"/>
        </w:tc>
        <w:tc>
          <w:tcPr>
            <w:tcW w:w="2868" w:type="dxa"/>
            <w:tcBorders>
              <w:left w:val="single" w:sz="4" w:space="0" w:color="000000"/>
              <w:bottom w:val="single" w:sz="4" w:space="0" w:color="000000"/>
            </w:tcBorders>
          </w:tcPr>
          <w:p w:rsidR="003F2287" w:rsidRDefault="003F2287">
            <w:pPr>
              <w:snapToGrid w:val="0"/>
            </w:pPr>
          </w:p>
        </w:tc>
        <w:tc>
          <w:tcPr>
            <w:tcW w:w="1460" w:type="dxa"/>
            <w:tcBorders>
              <w:left w:val="single" w:sz="4" w:space="0" w:color="000000"/>
              <w:bottom w:val="single" w:sz="4" w:space="0" w:color="000000"/>
              <w:right w:val="single" w:sz="4" w:space="0" w:color="000000"/>
            </w:tcBorders>
          </w:tcPr>
          <w:p w:rsidR="003F2287" w:rsidRDefault="003F2287">
            <w:pPr>
              <w:snapToGrid w:val="0"/>
            </w:pPr>
            <w:r>
              <w:t>str. 90 - 95</w:t>
            </w:r>
          </w:p>
        </w:tc>
      </w:tr>
      <w:tr w:rsidR="003F2287">
        <w:tc>
          <w:tcPr>
            <w:tcW w:w="1125" w:type="dxa"/>
            <w:tcBorders>
              <w:top w:val="single" w:sz="4" w:space="0" w:color="000000"/>
              <w:left w:val="single" w:sz="4" w:space="0" w:color="000000"/>
              <w:bottom w:val="single" w:sz="4" w:space="0" w:color="000000"/>
            </w:tcBorders>
          </w:tcPr>
          <w:p w:rsidR="003F2287" w:rsidRDefault="003F2287">
            <w:pPr>
              <w:snapToGrid w:val="0"/>
              <w:jc w:val="center"/>
              <w:rPr>
                <w:sz w:val="20"/>
                <w:szCs w:val="20"/>
              </w:rPr>
            </w:pPr>
          </w:p>
        </w:tc>
        <w:tc>
          <w:tcPr>
            <w:tcW w:w="1593" w:type="dxa"/>
            <w:tcBorders>
              <w:top w:val="single" w:sz="4" w:space="0" w:color="000000"/>
              <w:left w:val="single" w:sz="4" w:space="0" w:color="000000"/>
              <w:bottom w:val="single" w:sz="4" w:space="0" w:color="000000"/>
            </w:tcBorders>
          </w:tcPr>
          <w:p w:rsidR="003F2287" w:rsidRDefault="003F2287">
            <w:pPr>
              <w:snapToGrid w:val="0"/>
            </w:pPr>
            <w:r>
              <w:t>Komunikační a slohová výchova</w:t>
            </w:r>
          </w:p>
        </w:tc>
        <w:tc>
          <w:tcPr>
            <w:tcW w:w="2452" w:type="dxa"/>
            <w:tcBorders>
              <w:top w:val="single" w:sz="4" w:space="0" w:color="000000"/>
              <w:left w:val="single" w:sz="4" w:space="0" w:color="000000"/>
              <w:bottom w:val="single" w:sz="4" w:space="0" w:color="000000"/>
            </w:tcBorders>
          </w:tcPr>
          <w:p w:rsidR="003F2287" w:rsidRDefault="003F2287">
            <w:pPr>
              <w:snapToGrid w:val="0"/>
            </w:pPr>
          </w:p>
        </w:tc>
        <w:tc>
          <w:tcPr>
            <w:tcW w:w="2868" w:type="dxa"/>
            <w:tcBorders>
              <w:top w:val="single" w:sz="4" w:space="0" w:color="000000"/>
              <w:left w:val="single" w:sz="4" w:space="0" w:color="000000"/>
              <w:bottom w:val="single" w:sz="4" w:space="0" w:color="000000"/>
            </w:tcBorders>
          </w:tcPr>
          <w:p w:rsidR="003F2287" w:rsidRDefault="003F2287">
            <w:pPr>
              <w:snapToGrid w:val="0"/>
              <w:jc w:val="both"/>
            </w:pPr>
            <w:r>
              <w:t xml:space="preserve">- Umí komunikovat se spolužáky a s dospělými. Dokáže </w:t>
            </w:r>
            <w:proofErr w:type="gramStart"/>
            <w:r>
              <w:t>zdravit,  omluvit</w:t>
            </w:r>
            <w:proofErr w:type="gramEnd"/>
            <w:r>
              <w:t xml:space="preserve"> se, požádat o pomoc, poděkovat. </w:t>
            </w:r>
            <w:proofErr w:type="gramStart"/>
            <w:r>
              <w:t>Zná  a v praxi</w:t>
            </w:r>
            <w:proofErr w:type="gramEnd"/>
            <w:r>
              <w:t xml:space="preserve"> realizuje společenská pravidla chování v prostorách školy (umí požádat o uvolnění cesty, nechává projít dveřmi dospělou osobu atd.). Dokáže stručně a jasně mluvit do telefonu. </w:t>
            </w:r>
          </w:p>
          <w:p w:rsidR="003F2287" w:rsidRDefault="003F2287">
            <w:pPr>
              <w:jc w:val="both"/>
            </w:pPr>
            <w:r>
              <w:t>- Umí napsat a odeslat dopis a pohlednici s dodržením formy a samostatným napsáním adresy.</w:t>
            </w:r>
          </w:p>
          <w:p w:rsidR="003F2287" w:rsidRDefault="003F2287">
            <w:pPr>
              <w:jc w:val="both"/>
            </w:pPr>
            <w:r>
              <w:t xml:space="preserve">- Obohacuje si aktivně slovní zásobu, nahrazuje slova slovy stejného významu. Odstraňuje přebytečná slova. Nahrazuje opakující se slova jinými. Umí použít </w:t>
            </w:r>
            <w:r>
              <w:lastRenderedPageBreak/>
              <w:t xml:space="preserve">slova stejně znějící ve větách. Umí </w:t>
            </w:r>
            <w:proofErr w:type="gramStart"/>
            <w:r>
              <w:t>setřídit  slova</w:t>
            </w:r>
            <w:proofErr w:type="gramEnd"/>
            <w:r>
              <w:t xml:space="preserve"> podřazená ke slovu nadřazenému. Vypravuje vlastní příhodu, snaží se odstranit přebytečná a opakující se slova. Reprodukuje </w:t>
            </w:r>
            <w:proofErr w:type="gramStart"/>
            <w:r>
              <w:t>přečtený  text</w:t>
            </w:r>
            <w:proofErr w:type="gramEnd"/>
            <w:r>
              <w:t xml:space="preserve">, zapojuje fantazii k dotvoření konce příběhu. </w:t>
            </w:r>
          </w:p>
          <w:p w:rsidR="003F2287" w:rsidRDefault="003F2287">
            <w:pPr>
              <w:jc w:val="both"/>
            </w:pPr>
            <w:r>
              <w:t>- Pracuje s obrázkovou osnovou, tvoří jednoduché věty (osnovu). Dokáže text rozčlenit na části. Vypravuje podle osnovy.</w:t>
            </w:r>
          </w:p>
          <w:p w:rsidR="003F2287" w:rsidRDefault="003F2287">
            <w:r>
              <w:t>- Popisuje předmět, obrázek, osobu, zvíře, pracovní postup</w:t>
            </w:r>
          </w:p>
        </w:tc>
        <w:tc>
          <w:tcPr>
            <w:tcW w:w="146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125" w:type="dxa"/>
            <w:tcBorders>
              <w:top w:val="single" w:sz="4" w:space="0" w:color="000000"/>
              <w:left w:val="single" w:sz="4" w:space="0" w:color="000000"/>
              <w:bottom w:val="single" w:sz="4" w:space="0" w:color="000000"/>
            </w:tcBorders>
          </w:tcPr>
          <w:p w:rsidR="003F2287" w:rsidRDefault="003F2287">
            <w:pPr>
              <w:snapToGrid w:val="0"/>
              <w:jc w:val="center"/>
              <w:rPr>
                <w:sz w:val="20"/>
                <w:szCs w:val="20"/>
              </w:rPr>
            </w:pPr>
          </w:p>
        </w:tc>
        <w:tc>
          <w:tcPr>
            <w:tcW w:w="1593" w:type="dxa"/>
            <w:tcBorders>
              <w:top w:val="single" w:sz="4" w:space="0" w:color="000000"/>
              <w:left w:val="single" w:sz="4" w:space="0" w:color="000000"/>
              <w:bottom w:val="single" w:sz="4" w:space="0" w:color="000000"/>
            </w:tcBorders>
          </w:tcPr>
          <w:p w:rsidR="003F2287" w:rsidRDefault="003F2287">
            <w:pPr>
              <w:snapToGrid w:val="0"/>
            </w:pPr>
            <w:r>
              <w:t>Literární výchova</w:t>
            </w:r>
          </w:p>
        </w:tc>
        <w:tc>
          <w:tcPr>
            <w:tcW w:w="2452" w:type="dxa"/>
            <w:tcBorders>
              <w:top w:val="single" w:sz="4" w:space="0" w:color="000000"/>
              <w:left w:val="single" w:sz="4" w:space="0" w:color="000000"/>
              <w:bottom w:val="single" w:sz="4" w:space="0" w:color="000000"/>
            </w:tcBorders>
          </w:tcPr>
          <w:p w:rsidR="003F2287" w:rsidRDefault="003F2287">
            <w:pPr>
              <w:snapToGrid w:val="0"/>
            </w:pPr>
          </w:p>
        </w:tc>
        <w:tc>
          <w:tcPr>
            <w:tcW w:w="2868" w:type="dxa"/>
            <w:tcBorders>
              <w:top w:val="single" w:sz="4" w:space="0" w:color="000000"/>
              <w:left w:val="single" w:sz="4" w:space="0" w:color="000000"/>
              <w:bottom w:val="single" w:sz="4" w:space="0" w:color="000000"/>
            </w:tcBorders>
          </w:tcPr>
          <w:p w:rsidR="003F2287" w:rsidRDefault="003F2287">
            <w:pPr>
              <w:snapToGrid w:val="0"/>
              <w:jc w:val="both"/>
            </w:pPr>
            <w:r>
              <w:t xml:space="preserve">- Čte s porozuměním texty přiměřeného rozsahu a náročnosti. Čte se správnou intonací, člení text, frázuje. Rozumí přečtenému a reprodukuje jeho obsah. Dokáže se v textu orientovat, vyhledávat odpovědi na otázky, hledá klíčová slova. Orientuje se literárních </w:t>
            </w:r>
            <w:proofErr w:type="gramStart"/>
            <w:r>
              <w:t>druzích</w:t>
            </w:r>
            <w:proofErr w:type="gramEnd"/>
            <w:r>
              <w:t xml:space="preserve"> a v žánrech - poezie a próza, pověst, povídka, pohádka, bajka.</w:t>
            </w:r>
          </w:p>
          <w:p w:rsidR="003F2287" w:rsidRDefault="003F2287">
            <w:pPr>
              <w:jc w:val="both"/>
            </w:pPr>
            <w:r>
              <w:t xml:space="preserve">- Poslouchá uvědoměle literární texty. Čte samostatně knihy a zaznamenává si jejich název, jméno spisovatele, jméno ilustrátora do deníčku. Kreslí ke knize vlastní ilustraci. Píše hlavní a vedlejší postavy. Vypráví, co se mu v knížce líbilo, hledá a předčítá dětem zajímavou část knihy.  </w:t>
            </w:r>
          </w:p>
          <w:p w:rsidR="003F2287" w:rsidRDefault="003F2287">
            <w:pPr>
              <w:jc w:val="both"/>
            </w:pPr>
            <w:r>
              <w:t xml:space="preserve">- Půjčuje si knihy. Umí se orientovat v knihovně s pomocí knihovnice. </w:t>
            </w:r>
          </w:p>
          <w:p w:rsidR="003F2287" w:rsidRDefault="003F2287">
            <w:pPr>
              <w:jc w:val="both"/>
            </w:pPr>
            <w:r>
              <w:t>- Přednáší zpaměti texty přiměřené jeho věku.</w:t>
            </w:r>
          </w:p>
          <w:p w:rsidR="003F2287" w:rsidRDefault="003F2287">
            <w:r>
              <w:lastRenderedPageBreak/>
              <w:t>- Vypráví zážitky z divadelního, filmového představení, dovede shrnout obsah.</w:t>
            </w:r>
          </w:p>
        </w:tc>
        <w:tc>
          <w:tcPr>
            <w:tcW w:w="146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bl>
    <w:p w:rsidR="003F2287" w:rsidRDefault="003F2287"/>
    <w:p w:rsidR="003F2287" w:rsidRDefault="003F2287"/>
    <w:p w:rsidR="003F2287" w:rsidRDefault="003F2287">
      <w:pPr>
        <w:rPr>
          <w:b/>
          <w:sz w:val="40"/>
          <w:szCs w:val="40"/>
        </w:rPr>
      </w:pPr>
    </w:p>
    <w:p w:rsidR="003F2287" w:rsidRDefault="003F2287">
      <w:pPr>
        <w:jc w:val="center"/>
        <w:rPr>
          <w:rFonts w:ascii="Arial" w:hAnsi="Arial" w:cs="Arial"/>
          <w:b/>
          <w:sz w:val="40"/>
          <w:szCs w:val="40"/>
        </w:rPr>
      </w:pPr>
      <w:r>
        <w:rPr>
          <w:rFonts w:ascii="Arial" w:hAnsi="Arial" w:cs="Arial"/>
          <w:b/>
          <w:sz w:val="40"/>
          <w:szCs w:val="40"/>
        </w:rPr>
        <w:t>Český jazyk a literatura</w:t>
      </w:r>
    </w:p>
    <w:p w:rsidR="003F2287" w:rsidRDefault="003F2287">
      <w:pPr>
        <w:jc w:val="center"/>
        <w:rPr>
          <w:rFonts w:ascii="Arial" w:hAnsi="Arial" w:cs="Arial"/>
          <w:b/>
          <w:sz w:val="40"/>
          <w:szCs w:val="40"/>
        </w:rPr>
      </w:pPr>
      <w:r>
        <w:rPr>
          <w:rFonts w:ascii="Arial" w:hAnsi="Arial" w:cs="Arial"/>
          <w:b/>
          <w:sz w:val="40"/>
          <w:szCs w:val="40"/>
        </w:rPr>
        <w:t>4. ročník</w:t>
      </w:r>
    </w:p>
    <w:p w:rsidR="003F2287" w:rsidRDefault="003F2287">
      <w:pPr>
        <w:rPr>
          <w:b/>
          <w:sz w:val="36"/>
          <w:szCs w:val="36"/>
        </w:rPr>
      </w:pPr>
    </w:p>
    <w:tbl>
      <w:tblPr>
        <w:tblW w:w="0" w:type="auto"/>
        <w:tblInd w:w="-15" w:type="dxa"/>
        <w:tblLayout w:type="fixed"/>
        <w:tblLook w:val="0000" w:firstRow="0" w:lastRow="0" w:firstColumn="0" w:lastColumn="0" w:noHBand="0" w:noVBand="0"/>
      </w:tblPr>
      <w:tblGrid>
        <w:gridCol w:w="1124"/>
        <w:gridCol w:w="1594"/>
        <w:gridCol w:w="2463"/>
        <w:gridCol w:w="2855"/>
        <w:gridCol w:w="1462"/>
      </w:tblGrid>
      <w:tr w:rsidR="003F2287">
        <w:tc>
          <w:tcPr>
            <w:tcW w:w="1124" w:type="dxa"/>
            <w:tcBorders>
              <w:top w:val="double" w:sz="1" w:space="0" w:color="000000"/>
              <w:left w:val="single" w:sz="4" w:space="0" w:color="000000"/>
              <w:bottom w:val="double" w:sz="40" w:space="0" w:color="000000"/>
            </w:tcBorders>
          </w:tcPr>
          <w:p w:rsidR="003F2287" w:rsidRDefault="003F2287">
            <w:pPr>
              <w:snapToGrid w:val="0"/>
              <w:rPr>
                <w:b/>
              </w:rPr>
            </w:pPr>
            <w:r>
              <w:rPr>
                <w:b/>
              </w:rPr>
              <w:t xml:space="preserve">Měsíc </w:t>
            </w:r>
          </w:p>
        </w:tc>
        <w:tc>
          <w:tcPr>
            <w:tcW w:w="1594" w:type="dxa"/>
            <w:tcBorders>
              <w:top w:val="double" w:sz="1" w:space="0" w:color="000000"/>
              <w:left w:val="single" w:sz="4" w:space="0" w:color="000000"/>
              <w:bottom w:val="double" w:sz="40" w:space="0" w:color="000000"/>
            </w:tcBorders>
          </w:tcPr>
          <w:p w:rsidR="003F2287" w:rsidRDefault="003F2287">
            <w:pPr>
              <w:snapToGrid w:val="0"/>
              <w:rPr>
                <w:b/>
              </w:rPr>
            </w:pPr>
            <w:proofErr w:type="spellStart"/>
            <w:r>
              <w:rPr>
                <w:b/>
              </w:rPr>
              <w:t>Tématický</w:t>
            </w:r>
            <w:proofErr w:type="spellEnd"/>
            <w:r>
              <w:rPr>
                <w:b/>
              </w:rPr>
              <w:t xml:space="preserve"> okruh</w:t>
            </w:r>
          </w:p>
        </w:tc>
        <w:tc>
          <w:tcPr>
            <w:tcW w:w="2463" w:type="dxa"/>
            <w:tcBorders>
              <w:top w:val="double" w:sz="1" w:space="0" w:color="000000"/>
              <w:left w:val="single" w:sz="4" w:space="0" w:color="000000"/>
              <w:bottom w:val="double" w:sz="40" w:space="0" w:color="000000"/>
            </w:tcBorders>
          </w:tcPr>
          <w:p w:rsidR="003F2287" w:rsidRDefault="003F2287">
            <w:pPr>
              <w:snapToGrid w:val="0"/>
              <w:rPr>
                <w:b/>
              </w:rPr>
            </w:pPr>
            <w:r>
              <w:rPr>
                <w:b/>
              </w:rPr>
              <w:t>Téma (učivo)</w:t>
            </w:r>
          </w:p>
        </w:tc>
        <w:tc>
          <w:tcPr>
            <w:tcW w:w="2855" w:type="dxa"/>
            <w:tcBorders>
              <w:top w:val="double" w:sz="1" w:space="0" w:color="000000"/>
              <w:left w:val="single" w:sz="4" w:space="0" w:color="000000"/>
              <w:bottom w:val="double" w:sz="40" w:space="0" w:color="000000"/>
            </w:tcBorders>
          </w:tcPr>
          <w:p w:rsidR="003F2287" w:rsidRDefault="003F2287">
            <w:pPr>
              <w:snapToGrid w:val="0"/>
              <w:rPr>
                <w:b/>
              </w:rPr>
            </w:pPr>
            <w:r>
              <w:rPr>
                <w:b/>
              </w:rPr>
              <w:t>Očekávané výstupy</w:t>
            </w:r>
          </w:p>
        </w:tc>
        <w:tc>
          <w:tcPr>
            <w:tcW w:w="1462" w:type="dxa"/>
            <w:tcBorders>
              <w:top w:val="double" w:sz="1" w:space="0" w:color="000000"/>
              <w:left w:val="single" w:sz="4" w:space="0" w:color="000000"/>
              <w:bottom w:val="double" w:sz="40" w:space="0" w:color="000000"/>
              <w:right w:val="single" w:sz="4" w:space="0" w:color="000000"/>
            </w:tcBorders>
          </w:tcPr>
          <w:p w:rsidR="003F2287" w:rsidRDefault="003F2287">
            <w:pPr>
              <w:snapToGrid w:val="0"/>
              <w:rPr>
                <w:b/>
              </w:rPr>
            </w:pPr>
            <w:r>
              <w:rPr>
                <w:b/>
              </w:rPr>
              <w:t>Poznámky</w:t>
            </w:r>
          </w:p>
        </w:tc>
      </w:tr>
      <w:tr w:rsidR="003F2287">
        <w:tc>
          <w:tcPr>
            <w:tcW w:w="1124" w:type="dxa"/>
            <w:tcBorders>
              <w:top w:val="double" w:sz="1" w:space="0" w:color="000000"/>
              <w:left w:val="single" w:sz="4" w:space="0" w:color="000000"/>
              <w:bottom w:val="single" w:sz="4" w:space="0" w:color="000000"/>
            </w:tcBorders>
          </w:tcPr>
          <w:p w:rsidR="003F2287" w:rsidRDefault="003F2287">
            <w:pPr>
              <w:snapToGrid w:val="0"/>
              <w:jc w:val="center"/>
              <w:rPr>
                <w:b/>
              </w:rPr>
            </w:pPr>
            <w:r>
              <w:rPr>
                <w:b/>
              </w:rPr>
              <w:t>Září</w:t>
            </w: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rPr>
                <w:b/>
              </w:rPr>
            </w:pPr>
            <w:r>
              <w:rPr>
                <w:b/>
              </w:rPr>
              <w:t>Říjen</w:t>
            </w:r>
          </w:p>
          <w:p w:rsidR="003F2287" w:rsidRDefault="003F2287"/>
          <w:p w:rsidR="003F2287" w:rsidRDefault="003F2287">
            <w:pPr>
              <w:jc w:val="center"/>
            </w:pPr>
          </w:p>
          <w:p w:rsidR="003F2287" w:rsidRDefault="003F2287">
            <w:pPr>
              <w:jc w:val="center"/>
            </w:pPr>
          </w:p>
          <w:p w:rsidR="003F2287" w:rsidRDefault="003F2287">
            <w:pPr>
              <w:jc w:val="center"/>
              <w:rPr>
                <w:b/>
              </w:rPr>
            </w:pPr>
            <w:r>
              <w:rPr>
                <w:b/>
              </w:rPr>
              <w:t>Listopad</w:t>
            </w: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rsidP="00D220BE"/>
          <w:p w:rsidR="003F2287" w:rsidRDefault="003F2287">
            <w:pPr>
              <w:jc w:val="center"/>
              <w:rPr>
                <w:b/>
              </w:rPr>
            </w:pPr>
            <w:r>
              <w:rPr>
                <w:b/>
              </w:rPr>
              <w:t>Prosinec</w:t>
            </w: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 w:rsidR="003F2287" w:rsidRDefault="003F2287">
            <w:pPr>
              <w:jc w:val="center"/>
              <w:rPr>
                <w:b/>
              </w:rPr>
            </w:pPr>
            <w:r>
              <w:rPr>
                <w:b/>
              </w:rPr>
              <w:t>Leden</w:t>
            </w: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 w:rsidR="003F2287" w:rsidRDefault="003F2287">
            <w:pPr>
              <w:jc w:val="center"/>
              <w:rPr>
                <w:b/>
              </w:rPr>
            </w:pPr>
            <w:r>
              <w:rPr>
                <w:b/>
              </w:rPr>
              <w:t>Únor</w:t>
            </w:r>
          </w:p>
          <w:p w:rsidR="003F2287" w:rsidRDefault="003F2287">
            <w:pPr>
              <w:jc w:val="center"/>
            </w:pPr>
          </w:p>
          <w:p w:rsidR="003F2287" w:rsidRDefault="003F2287"/>
          <w:p w:rsidR="003F2287" w:rsidRDefault="003F2287"/>
          <w:p w:rsidR="003F2287" w:rsidRDefault="003F2287">
            <w:pPr>
              <w:jc w:val="center"/>
            </w:pPr>
          </w:p>
          <w:p w:rsidR="003F2287" w:rsidRDefault="003F2287">
            <w:pPr>
              <w:jc w:val="center"/>
              <w:rPr>
                <w:b/>
              </w:rPr>
            </w:pPr>
            <w:r>
              <w:rPr>
                <w:b/>
              </w:rPr>
              <w:t>Březen</w:t>
            </w:r>
          </w:p>
          <w:p w:rsidR="003F2287" w:rsidRDefault="003F2287">
            <w:pPr>
              <w:jc w:val="center"/>
            </w:pPr>
          </w:p>
          <w:p w:rsidR="003F2287" w:rsidRDefault="003F2287">
            <w:pPr>
              <w:jc w:val="center"/>
            </w:pPr>
          </w:p>
          <w:p w:rsidR="003F2287" w:rsidRDefault="003F2287"/>
          <w:p w:rsidR="003F2287" w:rsidRDefault="003F2287">
            <w:pPr>
              <w:jc w:val="center"/>
            </w:pPr>
          </w:p>
          <w:p w:rsidR="003F2287" w:rsidRDefault="003F2287">
            <w:pPr>
              <w:jc w:val="center"/>
              <w:rPr>
                <w:b/>
              </w:rPr>
            </w:pPr>
            <w:r>
              <w:rPr>
                <w:b/>
              </w:rPr>
              <w:t>Duben</w:t>
            </w: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Pr>
              <w:jc w:val="center"/>
              <w:rPr>
                <w:b/>
              </w:rPr>
            </w:pPr>
            <w:r>
              <w:rPr>
                <w:b/>
              </w:rPr>
              <w:t>Květen</w:t>
            </w: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Pr>
              <w:jc w:val="center"/>
            </w:pPr>
          </w:p>
          <w:p w:rsidR="003F2287" w:rsidRDefault="003F2287"/>
          <w:p w:rsidR="003F2287" w:rsidRDefault="003F2287">
            <w:pPr>
              <w:rPr>
                <w:b/>
              </w:rPr>
            </w:pPr>
            <w:r>
              <w:rPr>
                <w:b/>
              </w:rPr>
              <w:t>Červen</w:t>
            </w:r>
          </w:p>
          <w:p w:rsidR="003F2287" w:rsidRDefault="003F2287">
            <w:pPr>
              <w:jc w:val="center"/>
            </w:pPr>
          </w:p>
        </w:tc>
        <w:tc>
          <w:tcPr>
            <w:tcW w:w="1594" w:type="dxa"/>
            <w:tcBorders>
              <w:top w:val="double" w:sz="1" w:space="0" w:color="000000"/>
              <w:left w:val="single" w:sz="4" w:space="0" w:color="000000"/>
              <w:bottom w:val="single" w:sz="4" w:space="0" w:color="000000"/>
            </w:tcBorders>
          </w:tcPr>
          <w:p w:rsidR="003F2287" w:rsidRDefault="003F2287">
            <w:pPr>
              <w:snapToGrid w:val="0"/>
            </w:pPr>
            <w:r>
              <w:lastRenderedPageBreak/>
              <w:t>Jazyková výchova</w:t>
            </w:r>
          </w:p>
        </w:tc>
        <w:tc>
          <w:tcPr>
            <w:tcW w:w="2463" w:type="dxa"/>
            <w:tcBorders>
              <w:top w:val="double" w:sz="1" w:space="0" w:color="000000"/>
              <w:left w:val="single" w:sz="4" w:space="0" w:color="000000"/>
              <w:bottom w:val="single" w:sz="4" w:space="0" w:color="000000"/>
            </w:tcBorders>
          </w:tcPr>
          <w:p w:rsidR="003F2287" w:rsidRDefault="003F2287">
            <w:pPr>
              <w:snapToGrid w:val="0"/>
              <w:rPr>
                <w:b/>
              </w:rPr>
            </w:pPr>
            <w:r>
              <w:rPr>
                <w:b/>
              </w:rPr>
              <w:t>Slovní zásoba a tvoření slov</w:t>
            </w: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r>
              <w:rPr>
                <w:b/>
              </w:rPr>
              <w:t>Slovní zásoba a tvoření slov</w:t>
            </w:r>
          </w:p>
          <w:p w:rsidR="003F2287" w:rsidRDefault="003F2287">
            <w:pPr>
              <w:rPr>
                <w:b/>
              </w:rPr>
            </w:pPr>
          </w:p>
          <w:p w:rsidR="003F2287" w:rsidRDefault="003F2287">
            <w:pPr>
              <w:rPr>
                <w:b/>
              </w:rPr>
            </w:pPr>
          </w:p>
          <w:p w:rsidR="003F2287" w:rsidRDefault="003F2287">
            <w:pPr>
              <w:rPr>
                <w:b/>
              </w:rPr>
            </w:pPr>
            <w:r>
              <w:rPr>
                <w:b/>
              </w:rPr>
              <w:t>Pravopis</w:t>
            </w: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r>
              <w:rPr>
                <w:b/>
              </w:rPr>
              <w:t>Tvarosloví</w:t>
            </w: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r>
              <w:rPr>
                <w:b/>
              </w:rPr>
              <w:t>Tvarosloví</w:t>
            </w: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r>
              <w:rPr>
                <w:b/>
              </w:rPr>
              <w:t>Tvarosloví</w:t>
            </w: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r>
              <w:rPr>
                <w:b/>
              </w:rPr>
              <w:t>Tvarosloví</w:t>
            </w: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r>
              <w:rPr>
                <w:b/>
              </w:rPr>
              <w:t>Tvarosloví</w:t>
            </w: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r>
              <w:rPr>
                <w:b/>
              </w:rPr>
              <w:t>Skladba</w:t>
            </w: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sz w:val="28"/>
                <w:szCs w:val="28"/>
                <w:u w:val="single"/>
              </w:rPr>
            </w:pPr>
          </w:p>
          <w:p w:rsidR="003F2287" w:rsidRDefault="003F2287">
            <w:pPr>
              <w:rPr>
                <w:b/>
                <w:sz w:val="28"/>
                <w:szCs w:val="28"/>
              </w:rPr>
            </w:pPr>
          </w:p>
          <w:p w:rsidR="003F2287" w:rsidRDefault="003F2287">
            <w:pPr>
              <w:rPr>
                <w:b/>
                <w:sz w:val="28"/>
                <w:szCs w:val="28"/>
              </w:rPr>
            </w:pPr>
          </w:p>
          <w:p w:rsidR="003F2287" w:rsidRDefault="003F2287">
            <w:pPr>
              <w:rPr>
                <w:b/>
                <w:sz w:val="28"/>
                <w:szCs w:val="28"/>
              </w:rPr>
            </w:pPr>
          </w:p>
          <w:p w:rsidR="003F2287" w:rsidRDefault="003F2287">
            <w:pPr>
              <w:rPr>
                <w:b/>
                <w:sz w:val="28"/>
                <w:szCs w:val="28"/>
              </w:rPr>
            </w:pPr>
          </w:p>
          <w:p w:rsidR="003F2287" w:rsidRDefault="003F2287">
            <w:pPr>
              <w:rPr>
                <w:b/>
                <w:sz w:val="28"/>
                <w:szCs w:val="28"/>
              </w:rPr>
            </w:pPr>
          </w:p>
          <w:p w:rsidR="003F2287" w:rsidRDefault="003F2287">
            <w:pPr>
              <w:rPr>
                <w:b/>
                <w:sz w:val="28"/>
                <w:szCs w:val="28"/>
              </w:rPr>
            </w:pPr>
          </w:p>
          <w:p w:rsidR="003F2287" w:rsidRDefault="003F2287">
            <w:pPr>
              <w:rPr>
                <w:b/>
                <w:sz w:val="28"/>
                <w:szCs w:val="28"/>
              </w:rPr>
            </w:pPr>
          </w:p>
          <w:p w:rsidR="003F2287" w:rsidRDefault="003F2287">
            <w:pPr>
              <w:rPr>
                <w:b/>
                <w:sz w:val="28"/>
                <w:szCs w:val="28"/>
              </w:rPr>
            </w:pPr>
          </w:p>
          <w:p w:rsidR="003F2287" w:rsidRDefault="003F2287">
            <w:pPr>
              <w:rPr>
                <w:b/>
                <w:sz w:val="28"/>
                <w:szCs w:val="28"/>
              </w:rPr>
            </w:pPr>
          </w:p>
          <w:p w:rsidR="003F2287" w:rsidRDefault="003F2287">
            <w:pPr>
              <w:rPr>
                <w:b/>
                <w:sz w:val="28"/>
                <w:szCs w:val="28"/>
              </w:rPr>
            </w:pPr>
          </w:p>
          <w:p w:rsidR="003F2287" w:rsidRDefault="003F2287">
            <w:pPr>
              <w:rPr>
                <w:b/>
                <w:sz w:val="28"/>
                <w:szCs w:val="28"/>
              </w:rPr>
            </w:pPr>
          </w:p>
          <w:p w:rsidR="003F2287" w:rsidRDefault="003F2287">
            <w:pPr>
              <w:rPr>
                <w:b/>
                <w:sz w:val="28"/>
                <w:szCs w:val="28"/>
              </w:rPr>
            </w:pPr>
          </w:p>
          <w:p w:rsidR="003F2287" w:rsidRDefault="003F2287">
            <w:pPr>
              <w:rPr>
                <w:b/>
                <w:sz w:val="28"/>
                <w:szCs w:val="28"/>
              </w:rPr>
            </w:pPr>
          </w:p>
          <w:p w:rsidR="003F2287" w:rsidRDefault="003F2287">
            <w:pPr>
              <w:rPr>
                <w:b/>
                <w:sz w:val="28"/>
                <w:szCs w:val="28"/>
              </w:rPr>
            </w:pPr>
          </w:p>
          <w:p w:rsidR="003F2287" w:rsidRDefault="003F2287">
            <w:pPr>
              <w:rPr>
                <w:b/>
                <w:sz w:val="28"/>
                <w:szCs w:val="28"/>
              </w:rPr>
            </w:pPr>
          </w:p>
          <w:p w:rsidR="003F2287" w:rsidRDefault="003F2287">
            <w:pPr>
              <w:rPr>
                <w:b/>
                <w:sz w:val="28"/>
                <w:szCs w:val="28"/>
              </w:rPr>
            </w:pPr>
          </w:p>
          <w:p w:rsidR="003F2287" w:rsidRDefault="003F2287">
            <w:pPr>
              <w:rPr>
                <w:b/>
              </w:rPr>
            </w:pPr>
            <w:r>
              <w:rPr>
                <w:b/>
              </w:rPr>
              <w:t>Pravopis</w:t>
            </w:r>
          </w:p>
        </w:tc>
        <w:tc>
          <w:tcPr>
            <w:tcW w:w="2855" w:type="dxa"/>
            <w:tcBorders>
              <w:top w:val="double" w:sz="1" w:space="0" w:color="000000"/>
              <w:left w:val="single" w:sz="4" w:space="0" w:color="000000"/>
              <w:bottom w:val="single" w:sz="4" w:space="0" w:color="000000"/>
            </w:tcBorders>
          </w:tcPr>
          <w:p w:rsidR="003F2287" w:rsidRDefault="003F2287">
            <w:pPr>
              <w:snapToGrid w:val="0"/>
              <w:jc w:val="both"/>
            </w:pPr>
            <w:r>
              <w:lastRenderedPageBreak/>
              <w:t>- rozlišuje zvukovou a psanou podobu slov</w:t>
            </w:r>
          </w:p>
          <w:p w:rsidR="003F2287" w:rsidRDefault="003F2287">
            <w:pPr>
              <w:jc w:val="both"/>
            </w:pPr>
            <w:r>
              <w:t>- vyhledává, tvoří a aktivně používá slova jednoznačná a mnohoznačná, protikladná (antonyma), souznačná (synonyma), souzvučná (homonyma), nadřazená, podřazená a souřadná</w:t>
            </w:r>
          </w:p>
          <w:p w:rsidR="003F2287" w:rsidRDefault="003F2287">
            <w:pPr>
              <w:jc w:val="both"/>
            </w:pPr>
            <w:r>
              <w:t>- rozlišuje slova spisovná a nespisovná, pozná a rozliší spisovné a nespisovné tvary slov</w:t>
            </w:r>
          </w:p>
          <w:p w:rsidR="003F2287" w:rsidRDefault="003F2287">
            <w:pPr>
              <w:jc w:val="both"/>
            </w:pPr>
            <w:r>
              <w:t>- v psaném projevu používá spisovné tvary slov a slova spisovná</w:t>
            </w:r>
          </w:p>
          <w:p w:rsidR="003F2287" w:rsidRDefault="003F2287">
            <w:pPr>
              <w:jc w:val="both"/>
            </w:pPr>
            <w:r>
              <w:t>- vyhledá v textu slova nespisovná a nespisovné tvary slov a nahradí je tvary spisovnými</w:t>
            </w:r>
          </w:p>
          <w:p w:rsidR="003F2287" w:rsidRDefault="003F2287">
            <w:pPr>
              <w:jc w:val="both"/>
            </w:pPr>
            <w:r>
              <w:t>- rozlišuje u slov citové zabarvení, odliší slova hanlivá a lichotivá</w:t>
            </w:r>
          </w:p>
          <w:p w:rsidR="003F2287" w:rsidRDefault="003F2287">
            <w:pPr>
              <w:jc w:val="both"/>
            </w:pPr>
          </w:p>
          <w:p w:rsidR="003F2287" w:rsidRDefault="003F2287">
            <w:pPr>
              <w:jc w:val="both"/>
            </w:pPr>
          </w:p>
          <w:p w:rsidR="003F2287" w:rsidRDefault="003F2287">
            <w:pPr>
              <w:jc w:val="both"/>
            </w:pPr>
          </w:p>
          <w:p w:rsidR="003F2287" w:rsidRDefault="003F2287">
            <w:pPr>
              <w:jc w:val="both"/>
            </w:pPr>
          </w:p>
          <w:p w:rsidR="003F2287" w:rsidRDefault="003F2287">
            <w:pPr>
              <w:jc w:val="both"/>
            </w:pPr>
            <w:r>
              <w:t>- rozpozná části slova – kořen, předponu a příponovou část, pomocí předpon a příponových částí tvoří slova odvozená od daného kořene</w:t>
            </w:r>
          </w:p>
          <w:p w:rsidR="003F2287" w:rsidRDefault="003F2287">
            <w:pPr>
              <w:jc w:val="both"/>
            </w:pPr>
            <w:r>
              <w:t xml:space="preserve">- odlišuje předpony a </w:t>
            </w:r>
            <w:r>
              <w:lastRenderedPageBreak/>
              <w:t xml:space="preserve">předložky – nad…, pod…, od…, před…, </w:t>
            </w:r>
            <w:proofErr w:type="spellStart"/>
            <w:r>
              <w:t>roz</w:t>
            </w:r>
            <w:proofErr w:type="spellEnd"/>
            <w:r>
              <w:t xml:space="preserve">…, bez…, </w:t>
            </w:r>
            <w:proofErr w:type="spellStart"/>
            <w:proofErr w:type="gramStart"/>
            <w:r>
              <w:t>vz</w:t>
            </w:r>
            <w:proofErr w:type="spellEnd"/>
            <w:r>
              <w:t>...;</w:t>
            </w:r>
            <w:proofErr w:type="gramEnd"/>
            <w:r>
              <w:t xml:space="preserve"> správně píše slova s předponami a s předložkami</w:t>
            </w:r>
          </w:p>
          <w:p w:rsidR="003F2287" w:rsidRDefault="003F2287">
            <w:pPr>
              <w:jc w:val="both"/>
            </w:pPr>
          </w:p>
          <w:p w:rsidR="003F2287" w:rsidRDefault="003F2287">
            <w:pPr>
              <w:jc w:val="both"/>
            </w:pPr>
            <w:r>
              <w:t xml:space="preserve">- docvičuje a opakuje pravopis vyjmenovaných slov </w:t>
            </w:r>
          </w:p>
          <w:p w:rsidR="003F2287" w:rsidRDefault="003F2287">
            <w:pPr>
              <w:jc w:val="both"/>
            </w:pPr>
            <w:r>
              <w:t>- zdůvodňuje a píše i, y nejen ve vyjmenovaných slovech, v jejich tvarech, ale i ve slovech příbuzných</w:t>
            </w:r>
          </w:p>
          <w:p w:rsidR="003F2287" w:rsidRDefault="003F2287">
            <w:pPr>
              <w:jc w:val="both"/>
            </w:pPr>
            <w:r>
              <w:t xml:space="preserve">- upevňuje pravopis i, y ve dvojicích slov </w:t>
            </w:r>
            <w:proofErr w:type="gramStart"/>
            <w:r>
              <w:t>souzvučných  (homonym</w:t>
            </w:r>
            <w:proofErr w:type="gramEnd"/>
            <w:r>
              <w:t>)</w:t>
            </w:r>
          </w:p>
          <w:p w:rsidR="003F2287" w:rsidRDefault="003F2287">
            <w:pPr>
              <w:jc w:val="both"/>
            </w:pPr>
            <w:r>
              <w:t xml:space="preserve">- v psaném projevu píše správně i, y ve slovech po obojetných souhláskách </w:t>
            </w:r>
          </w:p>
          <w:p w:rsidR="003F2287" w:rsidRDefault="003F2287">
            <w:pPr>
              <w:jc w:val="both"/>
            </w:pPr>
          </w:p>
          <w:p w:rsidR="003F2287" w:rsidRDefault="003F2287">
            <w:pPr>
              <w:jc w:val="both"/>
            </w:pPr>
          </w:p>
          <w:p w:rsidR="003F2287" w:rsidRDefault="003F2287">
            <w:pPr>
              <w:jc w:val="both"/>
            </w:pPr>
          </w:p>
          <w:p w:rsidR="003F2287" w:rsidRDefault="003F2287">
            <w:pPr>
              <w:jc w:val="both"/>
            </w:pPr>
            <w:r>
              <w:t>- v textu bezpečně najde a určuje podstatná jména, přídavná jména, slovesa a předložky</w:t>
            </w:r>
          </w:p>
          <w:p w:rsidR="003F2287" w:rsidRDefault="003F2287">
            <w:pPr>
              <w:jc w:val="both"/>
            </w:pPr>
            <w:r>
              <w:t>- seznamuje se s neohebnými slovními druhy – příslovce, předložky, spojky, částice a citoslovce, vyhledává jejich příklady v textu</w:t>
            </w:r>
          </w:p>
          <w:p w:rsidR="003F2287" w:rsidRDefault="003F2287">
            <w:pPr>
              <w:jc w:val="both"/>
            </w:pPr>
            <w:r>
              <w:t xml:space="preserve">- ohebné slovní druhy – zájmena a číslovky rozpoznává v textu (neurčuje druhy a neskloňuje je v návaznosti na pravopis) </w:t>
            </w:r>
          </w:p>
          <w:p w:rsidR="003F2287" w:rsidRDefault="003F2287">
            <w:pPr>
              <w:jc w:val="both"/>
            </w:pPr>
            <w:r>
              <w:t>- v textu přiměřené obtížnosti určuje všechny slovní druhy</w:t>
            </w:r>
          </w:p>
          <w:p w:rsidR="003F2287" w:rsidRDefault="003F2287">
            <w:pPr>
              <w:jc w:val="both"/>
            </w:pPr>
          </w:p>
          <w:p w:rsidR="003F2287" w:rsidRDefault="003F2287">
            <w:pPr>
              <w:jc w:val="both"/>
            </w:pPr>
            <w:r>
              <w:t>- u podstatných jmen samostatně určuje mluvnické kategorie – pád, číslo, rod</w:t>
            </w:r>
          </w:p>
          <w:p w:rsidR="003F2287" w:rsidRDefault="003F2287">
            <w:pPr>
              <w:jc w:val="both"/>
            </w:pPr>
          </w:p>
          <w:p w:rsidR="003F2287" w:rsidRDefault="003F2287">
            <w:pPr>
              <w:jc w:val="both"/>
            </w:pPr>
            <w:r>
              <w:t xml:space="preserve">- seznamuje se se vzory podstatných jmen rodu středního a ženského, přiřazuje slova ke vzorům </w:t>
            </w:r>
          </w:p>
          <w:p w:rsidR="003F2287" w:rsidRDefault="003F2287">
            <w:pPr>
              <w:jc w:val="both"/>
            </w:pPr>
          </w:p>
          <w:p w:rsidR="003F2287" w:rsidRDefault="003F2287">
            <w:pPr>
              <w:jc w:val="both"/>
            </w:pPr>
            <w:r>
              <w:t>- seznamuje se se vzory podstatných jmen, přiřazuje slova ke vzorům, určuje životnost podstatných jmen rodu mužského podle algoritmu</w:t>
            </w:r>
          </w:p>
          <w:p w:rsidR="003F2287" w:rsidRDefault="003F2287">
            <w:pPr>
              <w:jc w:val="both"/>
            </w:pPr>
            <w:r>
              <w:t>- rozlišuje spisovné a nespisovné tvary slov, skloňuje podstatná jména s pomocí přehledu skloňování jednotlivých vzorů</w:t>
            </w:r>
          </w:p>
          <w:p w:rsidR="003F2287" w:rsidRDefault="003F2287">
            <w:pPr>
              <w:jc w:val="both"/>
            </w:pPr>
            <w:r>
              <w:t xml:space="preserve">- odůvodňuje psaní koncovek podstatných jmen, správně </w:t>
            </w:r>
            <w:proofErr w:type="gramStart"/>
            <w:r>
              <w:t xml:space="preserve">píše </w:t>
            </w:r>
            <w:proofErr w:type="spellStart"/>
            <w:r>
              <w:t>i,y</w:t>
            </w:r>
            <w:proofErr w:type="spellEnd"/>
            <w:r>
              <w:t xml:space="preserve"> v koncovkách</w:t>
            </w:r>
            <w:proofErr w:type="gramEnd"/>
            <w:r>
              <w:t xml:space="preserve"> podstatných jmen, slova podle vzoru předseda a soudce pouze zařazuje ke vzorům</w:t>
            </w:r>
          </w:p>
          <w:p w:rsidR="003F2287" w:rsidRDefault="003F2287">
            <w:pPr>
              <w:jc w:val="both"/>
            </w:pPr>
          </w:p>
          <w:p w:rsidR="003F2287" w:rsidRDefault="003F2287">
            <w:pPr>
              <w:jc w:val="both"/>
            </w:pPr>
            <w:r>
              <w:t>- k infinitivu (neurčitku) utvoří sloveso určité a naopak</w:t>
            </w:r>
          </w:p>
          <w:p w:rsidR="003F2287" w:rsidRDefault="003F2287">
            <w:pPr>
              <w:jc w:val="both"/>
            </w:pPr>
            <w:r>
              <w:t>- v textu vyhledá slovesné tvary a rozliší tvary jednoduché (tvořené jedním slovesem a zvratná slovesa) a tvary složené (vyjádřeny více slovy)</w:t>
            </w:r>
          </w:p>
          <w:p w:rsidR="003F2287" w:rsidRDefault="003F2287">
            <w:pPr>
              <w:jc w:val="both"/>
            </w:pPr>
            <w:r>
              <w:t>- u sloves určitých procvičuje a zlepšuje určování mluvnických kategorií osoba a číslo, seznamuje se s kategorií čas a samostatně určuje</w:t>
            </w:r>
          </w:p>
          <w:p w:rsidR="003F2287" w:rsidRDefault="003F2287">
            <w:pPr>
              <w:jc w:val="both"/>
            </w:pPr>
            <w:r>
              <w:t>- časuje slovesa v čase přítomném a seznámí se s tabulkou tříd sloves</w:t>
            </w:r>
          </w:p>
          <w:p w:rsidR="003F2287" w:rsidRDefault="003F2287">
            <w:pPr>
              <w:jc w:val="both"/>
            </w:pPr>
            <w:r>
              <w:t xml:space="preserve">- učí se časovat a časuje slovesa v čase budoucím a minulém, tvoří a píše správné tvary sloves (bez návaznosti na pravopis u sloves v čase minulém) </w:t>
            </w:r>
          </w:p>
          <w:p w:rsidR="003F2287" w:rsidRDefault="003F2287">
            <w:pPr>
              <w:jc w:val="both"/>
            </w:pPr>
            <w:r>
              <w:t>- seznamuje se s kategorií způsob – oznamovací, rozkazovací, tvoří gramaticky správné tvary sloves v rozkazovacím způsobu</w:t>
            </w:r>
          </w:p>
          <w:p w:rsidR="003F2287" w:rsidRDefault="003F2287">
            <w:pPr>
              <w:jc w:val="both"/>
            </w:pPr>
            <w:r>
              <w:lastRenderedPageBreak/>
              <w:t>- samostatně určuje mluvnické kategorie sloves – osoba, číslo, čas, způsob, (bez způsobu podmiňovacího)</w:t>
            </w:r>
          </w:p>
          <w:p w:rsidR="003F2287" w:rsidRDefault="003F2287">
            <w:pPr>
              <w:jc w:val="both"/>
            </w:pPr>
            <w:r>
              <w:t>- rozlišuje a správně určuje slovesa a podstatná jména slovesná</w:t>
            </w:r>
          </w:p>
          <w:p w:rsidR="003F2287" w:rsidRDefault="003F2287">
            <w:pPr>
              <w:jc w:val="both"/>
            </w:pPr>
          </w:p>
          <w:p w:rsidR="003F2287" w:rsidRDefault="003F2287">
            <w:pPr>
              <w:jc w:val="both"/>
            </w:pPr>
            <w:r>
              <w:t>- upevňuje si dovednost rozlišování věty jednoduché a souvětí podle počtu sloves v určitém tvaru</w:t>
            </w:r>
          </w:p>
          <w:p w:rsidR="003F2287" w:rsidRDefault="003F2287">
            <w:pPr>
              <w:jc w:val="both"/>
            </w:pPr>
            <w:r>
              <w:t>- u souvětí vyhledává slovesa určitá, spojovací výrazy a určuje podle toho počet vět v souvětí</w:t>
            </w:r>
          </w:p>
          <w:p w:rsidR="003F2287" w:rsidRDefault="003F2287">
            <w:pPr>
              <w:jc w:val="both"/>
            </w:pPr>
            <w:r>
              <w:t>- naznačí stavbu souvětí pomocí větného vzorce (V= věta, číslice = pořadí věty v souvětí, všechna znaménka ve větách)</w:t>
            </w:r>
          </w:p>
          <w:p w:rsidR="003F2287" w:rsidRDefault="003F2287">
            <w:pPr>
              <w:jc w:val="both"/>
            </w:pPr>
            <w:r>
              <w:t xml:space="preserve">- samostatně vytváří souvětí podle jednoduchého vzorce (Když V1, </w:t>
            </w:r>
            <w:proofErr w:type="gramStart"/>
            <w:r>
              <w:t>V2. )</w:t>
            </w:r>
            <w:proofErr w:type="gramEnd"/>
          </w:p>
          <w:p w:rsidR="003F2287" w:rsidRDefault="003F2287">
            <w:pPr>
              <w:jc w:val="both"/>
            </w:pPr>
            <w:r>
              <w:t>- užívá vhodné spojovací výrazy, podle potřeby projevu je obměňuje</w:t>
            </w:r>
          </w:p>
          <w:p w:rsidR="003F2287" w:rsidRDefault="003F2287">
            <w:pPr>
              <w:jc w:val="both"/>
            </w:pPr>
            <w:r>
              <w:t xml:space="preserve">- seznamuje se s nejčastějšími spojkami (když, </w:t>
            </w:r>
            <w:proofErr w:type="gramStart"/>
            <w:r>
              <w:t>ale, že</w:t>
            </w:r>
            <w:proofErr w:type="gramEnd"/>
            <w:r>
              <w:t>, protože + zájmeno který) a získává dovednost psaní čárky před těmito spojovacími výrazy</w:t>
            </w:r>
          </w:p>
          <w:p w:rsidR="003F2287" w:rsidRDefault="003F2287">
            <w:pPr>
              <w:jc w:val="both"/>
            </w:pPr>
            <w:r>
              <w:t>- ve větě vyhledává základní skladební dvojici a rozliší podmět a přísudek</w:t>
            </w:r>
          </w:p>
          <w:p w:rsidR="003F2287" w:rsidRDefault="003F2287">
            <w:pPr>
              <w:jc w:val="both"/>
            </w:pPr>
            <w:r>
              <w:t>- seznamuje se s neúplnou základní skladební dvojicí (pojem nevyjádřený podmět), dohledá a určí podmět podle předcházejících vět nebo ze situace</w:t>
            </w:r>
          </w:p>
          <w:p w:rsidR="003F2287" w:rsidRDefault="003F2287">
            <w:pPr>
              <w:jc w:val="both"/>
            </w:pPr>
            <w:r>
              <w:t xml:space="preserve">- v psaném projevu píše správně i, y ve slovech po obojetných souhláskách a koncovkách ohebných slov (podstatných jmen, </w:t>
            </w:r>
            <w:proofErr w:type="gramStart"/>
            <w:r>
              <w:t xml:space="preserve">sloves </w:t>
            </w:r>
            <w:r>
              <w:lastRenderedPageBreak/>
              <w:t>)</w:t>
            </w:r>
            <w:proofErr w:type="gramEnd"/>
          </w:p>
          <w:p w:rsidR="003F2287" w:rsidRDefault="003F2287">
            <w:pPr>
              <w:jc w:val="both"/>
            </w:pPr>
            <w:r>
              <w:t>- rozezná řeč přímou a nepřímou</w:t>
            </w:r>
          </w:p>
          <w:p w:rsidR="00D124C5" w:rsidRDefault="00D124C5">
            <w:pPr>
              <w:jc w:val="both"/>
            </w:pPr>
          </w:p>
          <w:p w:rsidR="00D220BE" w:rsidRDefault="00D220BE">
            <w:pPr>
              <w:jc w:val="both"/>
            </w:pPr>
          </w:p>
          <w:p w:rsidR="00D220BE" w:rsidRDefault="00D220BE">
            <w:pPr>
              <w:jc w:val="both"/>
            </w:pPr>
          </w:p>
        </w:tc>
        <w:tc>
          <w:tcPr>
            <w:tcW w:w="1462" w:type="dxa"/>
            <w:tcBorders>
              <w:top w:val="double" w:sz="1" w:space="0" w:color="000000"/>
              <w:left w:val="single" w:sz="4" w:space="0" w:color="000000"/>
              <w:bottom w:val="single" w:sz="4" w:space="0" w:color="000000"/>
              <w:right w:val="single" w:sz="4" w:space="0" w:color="000000"/>
            </w:tcBorders>
          </w:tcPr>
          <w:p w:rsidR="003F2287" w:rsidRDefault="003F2287">
            <w:pPr>
              <w:snapToGrid w:val="0"/>
            </w:pPr>
            <w:proofErr w:type="gramStart"/>
            <w:r>
              <w:lastRenderedPageBreak/>
              <w:t>str.  3 – 12</w:t>
            </w:r>
            <w:proofErr w:type="gramEnd"/>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str. 13 –21</w:t>
            </w:r>
          </w:p>
          <w:p w:rsidR="003F2287" w:rsidRDefault="003F2287"/>
          <w:p w:rsidR="003F2287" w:rsidRDefault="003F2287"/>
          <w:p w:rsidR="003F2287" w:rsidRDefault="003F2287"/>
          <w:p w:rsidR="003F2287" w:rsidRDefault="003F2287">
            <w:r>
              <w:t>str. 22 –33</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str. 34 - 44</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str. 45 - 54</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str. 55 - 62</w:t>
            </w:r>
          </w:p>
          <w:p w:rsidR="003F2287" w:rsidRDefault="003F2287"/>
          <w:p w:rsidR="003F2287" w:rsidRDefault="003F2287"/>
          <w:p w:rsidR="003F2287" w:rsidRDefault="003F2287"/>
          <w:p w:rsidR="003F2287" w:rsidRDefault="003F2287"/>
          <w:p w:rsidR="003F2287" w:rsidRDefault="003F2287">
            <w:r>
              <w:t>str. 63 - 70</w:t>
            </w:r>
          </w:p>
          <w:p w:rsidR="003F2287" w:rsidRDefault="003F2287"/>
          <w:p w:rsidR="003F2287" w:rsidRDefault="003F2287"/>
          <w:p w:rsidR="003F2287" w:rsidRDefault="003F2287"/>
          <w:p w:rsidR="003F2287" w:rsidRDefault="003F2287"/>
          <w:p w:rsidR="003F2287" w:rsidRDefault="003F2287">
            <w:r>
              <w:t>str. 71 - 80</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str. 81 - 90</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str. 91 - 95</w:t>
            </w:r>
          </w:p>
          <w:p w:rsidR="003F2287" w:rsidRDefault="003F2287"/>
          <w:p w:rsidR="003F2287" w:rsidRDefault="003F2287"/>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594" w:type="dxa"/>
            <w:tcBorders>
              <w:top w:val="single" w:sz="4" w:space="0" w:color="000000"/>
              <w:left w:val="single" w:sz="4" w:space="0" w:color="000000"/>
              <w:bottom w:val="single" w:sz="4" w:space="0" w:color="000000"/>
            </w:tcBorders>
          </w:tcPr>
          <w:p w:rsidR="003F2287" w:rsidRDefault="003F2287">
            <w:pPr>
              <w:snapToGrid w:val="0"/>
              <w:rPr>
                <w:b/>
              </w:rPr>
            </w:pPr>
            <w:r>
              <w:rPr>
                <w:b/>
              </w:rPr>
              <w:t>Literární výchova</w:t>
            </w:r>
          </w:p>
        </w:tc>
        <w:tc>
          <w:tcPr>
            <w:tcW w:w="2463" w:type="dxa"/>
            <w:tcBorders>
              <w:top w:val="single" w:sz="4" w:space="0" w:color="000000"/>
              <w:left w:val="single" w:sz="4" w:space="0" w:color="000000"/>
              <w:bottom w:val="single" w:sz="4" w:space="0" w:color="000000"/>
            </w:tcBorders>
          </w:tcPr>
          <w:p w:rsidR="003F2287" w:rsidRDefault="003F2287">
            <w:pPr>
              <w:snapToGrid w:val="0"/>
            </w:pPr>
          </w:p>
        </w:tc>
        <w:tc>
          <w:tcPr>
            <w:tcW w:w="2855" w:type="dxa"/>
            <w:tcBorders>
              <w:top w:val="single" w:sz="4" w:space="0" w:color="000000"/>
              <w:left w:val="single" w:sz="4" w:space="0" w:color="000000"/>
              <w:bottom w:val="single" w:sz="4" w:space="0" w:color="000000"/>
            </w:tcBorders>
          </w:tcPr>
          <w:p w:rsidR="003F2287" w:rsidRDefault="003F2287">
            <w:pPr>
              <w:snapToGrid w:val="0"/>
              <w:jc w:val="both"/>
            </w:pPr>
            <w:r>
              <w:t>- docvičuje plynulost a techniku čtení</w:t>
            </w:r>
          </w:p>
          <w:p w:rsidR="003F2287" w:rsidRDefault="003F2287">
            <w:pPr>
              <w:jc w:val="both"/>
            </w:pPr>
            <w:r>
              <w:t>- volně reprodukuje text podle svých schopností</w:t>
            </w:r>
          </w:p>
          <w:p w:rsidR="003F2287" w:rsidRDefault="003F2287">
            <w:pPr>
              <w:jc w:val="both"/>
            </w:pPr>
            <w:r>
              <w:t>- přednáší vhodné literární texty zpaměti</w:t>
            </w:r>
          </w:p>
          <w:p w:rsidR="003F2287" w:rsidRDefault="003F2287">
            <w:pPr>
              <w:jc w:val="both"/>
            </w:pPr>
            <w:r>
              <w:t>- snaží se vyjádřit a zaznamenat své dojmy z četby anebo poslechu literárního díla</w:t>
            </w:r>
          </w:p>
          <w:p w:rsidR="003F2287" w:rsidRDefault="003F2287">
            <w:pPr>
              <w:jc w:val="both"/>
            </w:pPr>
            <w:r>
              <w:t>- samostatně nebo v kolektivu spolužáků se pokouší o dramatizaci textu</w:t>
            </w:r>
          </w:p>
          <w:p w:rsidR="003F2287" w:rsidRDefault="003F2287">
            <w:pPr>
              <w:jc w:val="both"/>
            </w:pPr>
            <w:r>
              <w:t xml:space="preserve">- seznamuje se se základními pojmy literární teorie </w:t>
            </w:r>
          </w:p>
          <w:p w:rsidR="003F2287" w:rsidRDefault="003F2287">
            <w:pPr>
              <w:numPr>
                <w:ilvl w:val="0"/>
                <w:numId w:val="15"/>
              </w:numPr>
              <w:jc w:val="both"/>
            </w:pPr>
            <w:r>
              <w:t>pohádka, hádanka, říkanka, báseň</w:t>
            </w:r>
          </w:p>
          <w:p w:rsidR="003F2287" w:rsidRDefault="003F2287">
            <w:pPr>
              <w:numPr>
                <w:ilvl w:val="0"/>
                <w:numId w:val="14"/>
              </w:numPr>
              <w:jc w:val="both"/>
            </w:pPr>
            <w:r>
              <w:t>spisovatel, kniha, ilustrátor, čtenář</w:t>
            </w:r>
          </w:p>
          <w:p w:rsidR="003F2287" w:rsidRDefault="003F2287">
            <w:pPr>
              <w:numPr>
                <w:ilvl w:val="0"/>
                <w:numId w:val="2"/>
              </w:numPr>
              <w:jc w:val="both"/>
            </w:pPr>
            <w:r>
              <w:t>divadlo, film, herec, režisér</w:t>
            </w:r>
          </w:p>
          <w:p w:rsidR="003F2287" w:rsidRDefault="003F2287">
            <w:pPr>
              <w:numPr>
                <w:ilvl w:val="0"/>
                <w:numId w:val="11"/>
              </w:numPr>
              <w:jc w:val="both"/>
            </w:pPr>
            <w:r>
              <w:t>verš, rým, přirovnání</w:t>
            </w:r>
          </w:p>
        </w:tc>
        <w:tc>
          <w:tcPr>
            <w:tcW w:w="1462"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594" w:type="dxa"/>
            <w:tcBorders>
              <w:top w:val="single" w:sz="4" w:space="0" w:color="000000"/>
              <w:left w:val="single" w:sz="4" w:space="0" w:color="000000"/>
              <w:bottom w:val="single" w:sz="4" w:space="0" w:color="000000"/>
            </w:tcBorders>
          </w:tcPr>
          <w:p w:rsidR="003F2287" w:rsidRDefault="003F2287">
            <w:pPr>
              <w:snapToGrid w:val="0"/>
            </w:pPr>
            <w:r>
              <w:t>Komunikační a slohová výchova</w:t>
            </w:r>
          </w:p>
        </w:tc>
        <w:tc>
          <w:tcPr>
            <w:tcW w:w="2463" w:type="dxa"/>
            <w:tcBorders>
              <w:top w:val="single" w:sz="4" w:space="0" w:color="000000"/>
              <w:left w:val="single" w:sz="4" w:space="0" w:color="000000"/>
              <w:bottom w:val="single" w:sz="4" w:space="0" w:color="000000"/>
            </w:tcBorders>
          </w:tcPr>
          <w:p w:rsidR="003F2287" w:rsidRDefault="003F2287">
            <w:pPr>
              <w:snapToGrid w:val="0"/>
              <w:rPr>
                <w:b/>
              </w:rPr>
            </w:pPr>
            <w:r>
              <w:rPr>
                <w:b/>
              </w:rPr>
              <w:t>Čtení a naslouchání</w:t>
            </w: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r>
              <w:rPr>
                <w:b/>
              </w:rPr>
              <w:t>Mluvený projev</w:t>
            </w: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r>
              <w:rPr>
                <w:b/>
              </w:rPr>
              <w:t>Písemný projev</w:t>
            </w:r>
          </w:p>
        </w:tc>
        <w:tc>
          <w:tcPr>
            <w:tcW w:w="2855" w:type="dxa"/>
            <w:tcBorders>
              <w:top w:val="single" w:sz="4" w:space="0" w:color="000000"/>
              <w:left w:val="single" w:sz="4" w:space="0" w:color="000000"/>
              <w:bottom w:val="single" w:sz="4" w:space="0" w:color="000000"/>
            </w:tcBorders>
          </w:tcPr>
          <w:p w:rsidR="003F2287" w:rsidRDefault="003F2287">
            <w:pPr>
              <w:snapToGrid w:val="0"/>
              <w:jc w:val="both"/>
            </w:pPr>
            <w:r>
              <w:t>- čte s porozuměním přiměřeně náročné texty potichu i nahlas</w:t>
            </w:r>
          </w:p>
          <w:p w:rsidR="003F2287" w:rsidRDefault="003F2287">
            <w:pPr>
              <w:jc w:val="both"/>
            </w:pPr>
            <w:r>
              <w:t>- zlepšuje dovednost tichého čtení s porozuměním, odpovídá na otázky k textu buď samostatně, nebo výběrem z možností, učí se z textu vybírat hlavní body a důležitá slova</w:t>
            </w:r>
          </w:p>
          <w:p w:rsidR="003F2287" w:rsidRDefault="003F2287">
            <w:pPr>
              <w:jc w:val="both"/>
            </w:pPr>
            <w:r>
              <w:t>- procvičuje praktické naslouchání při komunikaci s další osobou</w:t>
            </w:r>
          </w:p>
          <w:p w:rsidR="003F2287" w:rsidRDefault="003F2287">
            <w:pPr>
              <w:jc w:val="both"/>
            </w:pPr>
            <w:r>
              <w:t>- zdokonaluje se ve věcném naslouchání (soustředěné a aktivní), reaguje otázkami</w:t>
            </w:r>
          </w:p>
          <w:p w:rsidR="003F2287" w:rsidRDefault="003F2287">
            <w:pPr>
              <w:jc w:val="both"/>
            </w:pPr>
          </w:p>
          <w:p w:rsidR="003F2287" w:rsidRDefault="003F2287">
            <w:pPr>
              <w:jc w:val="both"/>
            </w:pPr>
          </w:p>
          <w:p w:rsidR="003F2287" w:rsidRDefault="003F2287">
            <w:pPr>
              <w:jc w:val="both"/>
            </w:pPr>
            <w:r>
              <w:lastRenderedPageBreak/>
              <w:t>- aktivně používá komunikační žánry – pozdraví, osloví kamarády i dospělého, správně formuluje omluvu, prosbu a vzkaz, snaží se vést dialog</w:t>
            </w:r>
          </w:p>
          <w:p w:rsidR="003F2287" w:rsidRDefault="003F2287">
            <w:pPr>
              <w:jc w:val="both"/>
            </w:pPr>
            <w:r>
              <w:t>- dovede samostatně vést telefonický rozhovor</w:t>
            </w:r>
          </w:p>
          <w:p w:rsidR="003F2287" w:rsidRDefault="003F2287">
            <w:pPr>
              <w:jc w:val="both"/>
            </w:pPr>
            <w:r>
              <w:t>- učí se používat při mluveném projevu přiměřená gesta a mimiku</w:t>
            </w:r>
          </w:p>
          <w:p w:rsidR="003F2287" w:rsidRDefault="003F2287">
            <w:pPr>
              <w:jc w:val="both"/>
            </w:pPr>
            <w:r>
              <w:t>- aktivně používá základní hygienické návyky psaní a techniku psaní</w:t>
            </w:r>
          </w:p>
          <w:p w:rsidR="003F2287" w:rsidRDefault="003F2287">
            <w:pPr>
              <w:jc w:val="both"/>
            </w:pPr>
            <w:r>
              <w:t>- přiměřené věku upravuje text a funkčně používá barev při zápisu textu</w:t>
            </w:r>
          </w:p>
          <w:p w:rsidR="003F2287" w:rsidRDefault="003F2287">
            <w:pPr>
              <w:jc w:val="both"/>
            </w:pPr>
            <w:r>
              <w:t xml:space="preserve">- píše správně po stránce obsahové a formální jednoduché žánry písemného projevu </w:t>
            </w:r>
          </w:p>
          <w:p w:rsidR="003F2287" w:rsidRDefault="003F2287">
            <w:pPr>
              <w:numPr>
                <w:ilvl w:val="0"/>
                <w:numId w:val="10"/>
              </w:numPr>
              <w:jc w:val="both"/>
            </w:pPr>
            <w:r>
              <w:t>adresa, blahopřání, pozdrav</w:t>
            </w:r>
          </w:p>
          <w:p w:rsidR="003F2287" w:rsidRDefault="003F2287">
            <w:pPr>
              <w:numPr>
                <w:ilvl w:val="0"/>
                <w:numId w:val="10"/>
              </w:numPr>
              <w:jc w:val="both"/>
            </w:pPr>
            <w:r>
              <w:t>oznámení, pozvánka</w:t>
            </w:r>
          </w:p>
          <w:p w:rsidR="003F2287" w:rsidRDefault="003F2287">
            <w:pPr>
              <w:numPr>
                <w:ilvl w:val="0"/>
                <w:numId w:val="10"/>
              </w:numPr>
              <w:jc w:val="both"/>
            </w:pPr>
            <w:r>
              <w:t>popis, pracovní postup činnosti</w:t>
            </w:r>
          </w:p>
          <w:p w:rsidR="003F2287" w:rsidRDefault="003F2287">
            <w:pPr>
              <w:numPr>
                <w:ilvl w:val="0"/>
                <w:numId w:val="10"/>
              </w:numPr>
              <w:jc w:val="both"/>
            </w:pPr>
            <w:r>
              <w:t>jednoduché tiskopisy – podací lístek</w:t>
            </w:r>
          </w:p>
          <w:p w:rsidR="003F2287" w:rsidRDefault="003F2287">
            <w:r>
              <w:t>- snaží se aktivně používat známý pravopis, vhodně volí slova, slovní spojení, využívá své slovní zásoby, rozlišuje spisovná a hovorová slova a správně je používá</w:t>
            </w:r>
          </w:p>
        </w:tc>
        <w:tc>
          <w:tcPr>
            <w:tcW w:w="1462"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bl>
    <w:p w:rsidR="003F2287" w:rsidRDefault="003F2287">
      <w:pPr>
        <w:jc w:val="center"/>
      </w:pPr>
    </w:p>
    <w:p w:rsidR="003F2287" w:rsidRDefault="003F2287">
      <w:pPr>
        <w:jc w:val="center"/>
        <w:rPr>
          <w:rFonts w:ascii="Arial" w:hAnsi="Arial" w:cs="Arial"/>
          <w:b/>
          <w:sz w:val="40"/>
          <w:szCs w:val="40"/>
        </w:rPr>
      </w:pPr>
    </w:p>
    <w:p w:rsidR="003F2287" w:rsidRDefault="003F2287">
      <w:pPr>
        <w:jc w:val="center"/>
        <w:rPr>
          <w:rFonts w:ascii="Arial" w:hAnsi="Arial" w:cs="Arial"/>
          <w:b/>
          <w:sz w:val="40"/>
          <w:szCs w:val="40"/>
        </w:rPr>
      </w:pPr>
      <w:r>
        <w:rPr>
          <w:rFonts w:ascii="Arial" w:hAnsi="Arial" w:cs="Arial"/>
          <w:b/>
          <w:sz w:val="40"/>
          <w:szCs w:val="40"/>
        </w:rPr>
        <w:t>Český jazyk a literatura</w:t>
      </w:r>
    </w:p>
    <w:p w:rsidR="003F2287" w:rsidRDefault="003F2287">
      <w:pPr>
        <w:jc w:val="center"/>
        <w:rPr>
          <w:rFonts w:ascii="Arial" w:hAnsi="Arial" w:cs="Arial"/>
          <w:b/>
          <w:sz w:val="40"/>
          <w:szCs w:val="40"/>
        </w:rPr>
      </w:pPr>
      <w:r>
        <w:rPr>
          <w:rFonts w:ascii="Arial" w:hAnsi="Arial" w:cs="Arial"/>
          <w:b/>
          <w:sz w:val="40"/>
          <w:szCs w:val="40"/>
        </w:rPr>
        <w:t>5. ročník</w:t>
      </w:r>
    </w:p>
    <w:p w:rsidR="003F2287" w:rsidRDefault="003F2287">
      <w:pPr>
        <w:jc w:val="center"/>
        <w:rPr>
          <w:b/>
          <w:sz w:val="36"/>
          <w:szCs w:val="36"/>
        </w:rPr>
      </w:pPr>
    </w:p>
    <w:tbl>
      <w:tblPr>
        <w:tblW w:w="0" w:type="auto"/>
        <w:tblInd w:w="-15" w:type="dxa"/>
        <w:tblLayout w:type="fixed"/>
        <w:tblLook w:val="0000" w:firstRow="0" w:lastRow="0" w:firstColumn="0" w:lastColumn="0" w:noHBand="0" w:noVBand="0"/>
      </w:tblPr>
      <w:tblGrid>
        <w:gridCol w:w="1124"/>
        <w:gridCol w:w="1591"/>
        <w:gridCol w:w="2423"/>
        <w:gridCol w:w="2903"/>
        <w:gridCol w:w="1457"/>
      </w:tblGrid>
      <w:tr w:rsidR="003F2287">
        <w:tc>
          <w:tcPr>
            <w:tcW w:w="1124" w:type="dxa"/>
            <w:tcBorders>
              <w:top w:val="double" w:sz="1" w:space="0" w:color="000000"/>
              <w:left w:val="single" w:sz="4" w:space="0" w:color="000000"/>
              <w:bottom w:val="double" w:sz="40" w:space="0" w:color="000000"/>
            </w:tcBorders>
          </w:tcPr>
          <w:p w:rsidR="003F2287" w:rsidRDefault="003F2287">
            <w:pPr>
              <w:snapToGrid w:val="0"/>
              <w:rPr>
                <w:b/>
              </w:rPr>
            </w:pPr>
            <w:r>
              <w:rPr>
                <w:b/>
              </w:rPr>
              <w:t xml:space="preserve">Měsíc </w:t>
            </w:r>
          </w:p>
        </w:tc>
        <w:tc>
          <w:tcPr>
            <w:tcW w:w="1591" w:type="dxa"/>
            <w:tcBorders>
              <w:top w:val="double" w:sz="1" w:space="0" w:color="000000"/>
              <w:left w:val="single" w:sz="4" w:space="0" w:color="000000"/>
              <w:bottom w:val="double" w:sz="40" w:space="0" w:color="000000"/>
            </w:tcBorders>
          </w:tcPr>
          <w:p w:rsidR="003F2287" w:rsidRDefault="003F2287">
            <w:pPr>
              <w:snapToGrid w:val="0"/>
              <w:rPr>
                <w:b/>
              </w:rPr>
            </w:pPr>
            <w:proofErr w:type="spellStart"/>
            <w:r>
              <w:rPr>
                <w:b/>
              </w:rPr>
              <w:t>Tématický</w:t>
            </w:r>
            <w:proofErr w:type="spellEnd"/>
            <w:r>
              <w:rPr>
                <w:b/>
              </w:rPr>
              <w:t xml:space="preserve"> okruh</w:t>
            </w:r>
          </w:p>
        </w:tc>
        <w:tc>
          <w:tcPr>
            <w:tcW w:w="2423" w:type="dxa"/>
            <w:tcBorders>
              <w:top w:val="double" w:sz="1" w:space="0" w:color="000000"/>
              <w:left w:val="single" w:sz="4" w:space="0" w:color="000000"/>
              <w:bottom w:val="double" w:sz="40" w:space="0" w:color="000000"/>
            </w:tcBorders>
          </w:tcPr>
          <w:p w:rsidR="003F2287" w:rsidRDefault="003F2287">
            <w:pPr>
              <w:snapToGrid w:val="0"/>
              <w:rPr>
                <w:b/>
              </w:rPr>
            </w:pPr>
            <w:r>
              <w:rPr>
                <w:b/>
              </w:rPr>
              <w:t>Téma (učivo)</w:t>
            </w:r>
          </w:p>
        </w:tc>
        <w:tc>
          <w:tcPr>
            <w:tcW w:w="2903" w:type="dxa"/>
            <w:tcBorders>
              <w:top w:val="double" w:sz="1" w:space="0" w:color="000000"/>
              <w:left w:val="single" w:sz="4" w:space="0" w:color="000000"/>
              <w:bottom w:val="double" w:sz="40" w:space="0" w:color="000000"/>
            </w:tcBorders>
          </w:tcPr>
          <w:p w:rsidR="003F2287" w:rsidRDefault="003F2287">
            <w:pPr>
              <w:snapToGrid w:val="0"/>
              <w:rPr>
                <w:b/>
              </w:rPr>
            </w:pPr>
            <w:r>
              <w:rPr>
                <w:b/>
              </w:rPr>
              <w:t>Očekávané výstupy</w:t>
            </w:r>
          </w:p>
        </w:tc>
        <w:tc>
          <w:tcPr>
            <w:tcW w:w="1457" w:type="dxa"/>
            <w:tcBorders>
              <w:top w:val="double" w:sz="1" w:space="0" w:color="000000"/>
              <w:left w:val="single" w:sz="4" w:space="0" w:color="000000"/>
              <w:bottom w:val="double" w:sz="40" w:space="0" w:color="000000"/>
              <w:right w:val="single" w:sz="4" w:space="0" w:color="000000"/>
            </w:tcBorders>
          </w:tcPr>
          <w:p w:rsidR="003F2287" w:rsidRDefault="003F2287">
            <w:pPr>
              <w:snapToGrid w:val="0"/>
              <w:rPr>
                <w:b/>
              </w:rPr>
            </w:pPr>
            <w:r>
              <w:rPr>
                <w:b/>
              </w:rPr>
              <w:t>Poznámky</w:t>
            </w:r>
          </w:p>
        </w:tc>
      </w:tr>
      <w:tr w:rsidR="003F2287">
        <w:tc>
          <w:tcPr>
            <w:tcW w:w="1124" w:type="dxa"/>
            <w:tcBorders>
              <w:top w:val="single" w:sz="8" w:space="0" w:color="000000"/>
              <w:left w:val="single" w:sz="4" w:space="0" w:color="000000"/>
              <w:bottom w:val="single" w:sz="4" w:space="0" w:color="000000"/>
            </w:tcBorders>
          </w:tcPr>
          <w:p w:rsidR="003F2287" w:rsidRDefault="003F2287">
            <w:pPr>
              <w:snapToGrid w:val="0"/>
              <w:jc w:val="center"/>
              <w:rPr>
                <w:b/>
              </w:rPr>
            </w:pPr>
            <w:r>
              <w:rPr>
                <w:b/>
              </w:rPr>
              <w:t>Září</w:t>
            </w:r>
          </w:p>
          <w:p w:rsidR="003F2287" w:rsidRDefault="003F2287">
            <w:pPr>
              <w:jc w:val="center"/>
              <w:rPr>
                <w:b/>
              </w:rPr>
            </w:pPr>
          </w:p>
          <w:p w:rsidR="003F2287" w:rsidRDefault="003F2287">
            <w:pPr>
              <w:rPr>
                <w:b/>
              </w:rPr>
            </w:pPr>
          </w:p>
          <w:p w:rsidR="003F2287" w:rsidRDefault="003F2287">
            <w:pPr>
              <w:jc w:val="center"/>
              <w:rPr>
                <w:b/>
              </w:rPr>
            </w:pPr>
          </w:p>
          <w:p w:rsidR="003F2287" w:rsidRDefault="003F2287">
            <w:pPr>
              <w:jc w:val="center"/>
              <w:rPr>
                <w:b/>
              </w:rPr>
            </w:pPr>
            <w:r>
              <w:rPr>
                <w:b/>
              </w:rPr>
              <w:t>Říjen</w:t>
            </w: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r>
              <w:rPr>
                <w:b/>
              </w:rPr>
              <w:t>Listopad</w:t>
            </w: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r>
              <w:rPr>
                <w:b/>
              </w:rPr>
              <w:t>Prosinec</w:t>
            </w: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r>
              <w:rPr>
                <w:b/>
              </w:rPr>
              <w:t>Leden</w:t>
            </w:r>
          </w:p>
          <w:p w:rsidR="003F2287" w:rsidRDefault="003F2287">
            <w:pPr>
              <w:jc w:val="cente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jc w:val="center"/>
              <w:rPr>
                <w:b/>
              </w:rPr>
            </w:pPr>
            <w:r>
              <w:rPr>
                <w:b/>
              </w:rPr>
              <w:t>Únor</w:t>
            </w:r>
          </w:p>
          <w:p w:rsidR="003F2287" w:rsidRDefault="003F2287">
            <w:pPr>
              <w:jc w:val="center"/>
              <w:rPr>
                <w:b/>
              </w:rPr>
            </w:pPr>
          </w:p>
          <w:p w:rsidR="003F2287" w:rsidRDefault="003F2287">
            <w:pPr>
              <w:rPr>
                <w:b/>
              </w:rPr>
            </w:pPr>
          </w:p>
          <w:p w:rsidR="003F2287" w:rsidRDefault="00D220BE" w:rsidP="00D220BE">
            <w:pPr>
              <w:rPr>
                <w:b/>
              </w:rPr>
            </w:pPr>
            <w:r>
              <w:rPr>
                <w:b/>
              </w:rPr>
              <w:t xml:space="preserve"> </w:t>
            </w:r>
            <w:r w:rsidR="003F2287">
              <w:rPr>
                <w:b/>
              </w:rPr>
              <w:t>Březen</w:t>
            </w:r>
          </w:p>
          <w:p w:rsidR="003F2287" w:rsidRDefault="003F2287">
            <w:pPr>
              <w:jc w:val="center"/>
              <w:rPr>
                <w:b/>
              </w:rPr>
            </w:pPr>
          </w:p>
          <w:p w:rsidR="003F2287" w:rsidRDefault="003F2287">
            <w:pPr>
              <w:rPr>
                <w:b/>
              </w:rPr>
            </w:pPr>
          </w:p>
          <w:p w:rsidR="003F2287" w:rsidRDefault="003F2287">
            <w:pPr>
              <w:rPr>
                <w:b/>
              </w:rPr>
            </w:pPr>
          </w:p>
          <w:p w:rsidR="003F2287" w:rsidRDefault="003F2287">
            <w:pPr>
              <w:rPr>
                <w:b/>
              </w:rPr>
            </w:pPr>
          </w:p>
          <w:p w:rsidR="003F2287" w:rsidRDefault="003F2287">
            <w:pPr>
              <w:jc w:val="center"/>
              <w:rPr>
                <w:b/>
              </w:rPr>
            </w:pPr>
            <w:r>
              <w:rPr>
                <w:b/>
              </w:rPr>
              <w:t>Duben</w:t>
            </w: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r>
              <w:rPr>
                <w:b/>
              </w:rPr>
              <w:t>Květen</w:t>
            </w: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rPr>
                <w:b/>
              </w:rPr>
            </w:pPr>
          </w:p>
          <w:p w:rsidR="003F2287" w:rsidRDefault="003F2287">
            <w:pPr>
              <w:rPr>
                <w:b/>
              </w:rPr>
            </w:pPr>
          </w:p>
          <w:p w:rsidR="003F2287" w:rsidRDefault="003F2287">
            <w:pPr>
              <w:rPr>
                <w:b/>
              </w:rPr>
            </w:pPr>
          </w:p>
          <w:p w:rsidR="003F2287" w:rsidRDefault="003F2287">
            <w:pPr>
              <w:jc w:val="center"/>
              <w:rPr>
                <w:b/>
              </w:rPr>
            </w:pPr>
            <w:r>
              <w:rPr>
                <w:b/>
              </w:rPr>
              <w:t>Červen</w:t>
            </w:r>
          </w:p>
        </w:tc>
        <w:tc>
          <w:tcPr>
            <w:tcW w:w="1591" w:type="dxa"/>
            <w:tcBorders>
              <w:top w:val="single" w:sz="8" w:space="0" w:color="000000"/>
              <w:left w:val="single" w:sz="4" w:space="0" w:color="000000"/>
              <w:bottom w:val="single" w:sz="4" w:space="0" w:color="000000"/>
            </w:tcBorders>
          </w:tcPr>
          <w:p w:rsidR="003F2287" w:rsidRDefault="003F2287">
            <w:pPr>
              <w:snapToGrid w:val="0"/>
            </w:pPr>
            <w:r>
              <w:lastRenderedPageBreak/>
              <w:t>Jazyková</w:t>
            </w:r>
            <w:r>
              <w:rPr>
                <w:b/>
              </w:rPr>
              <w:t xml:space="preserve"> </w:t>
            </w:r>
            <w:r>
              <w:t>výchova</w:t>
            </w:r>
          </w:p>
        </w:tc>
        <w:tc>
          <w:tcPr>
            <w:tcW w:w="2423" w:type="dxa"/>
            <w:tcBorders>
              <w:top w:val="single" w:sz="8" w:space="0" w:color="000000"/>
              <w:left w:val="single" w:sz="4" w:space="0" w:color="000000"/>
              <w:bottom w:val="single" w:sz="4" w:space="0" w:color="000000"/>
            </w:tcBorders>
          </w:tcPr>
          <w:p w:rsidR="003F2287" w:rsidRDefault="003F2287">
            <w:pPr>
              <w:snapToGrid w:val="0"/>
              <w:rPr>
                <w:b/>
              </w:rPr>
            </w:pPr>
            <w:r>
              <w:rPr>
                <w:b/>
              </w:rPr>
              <w:t>Slovní zásoba a tvoření slov</w:t>
            </w:r>
          </w:p>
          <w:p w:rsidR="003F2287" w:rsidRDefault="003F2287">
            <w:pPr>
              <w:jc w:val="center"/>
              <w:rPr>
                <w:b/>
              </w:rPr>
            </w:pPr>
          </w:p>
          <w:p w:rsidR="003F2287" w:rsidRDefault="003F2287">
            <w:pPr>
              <w:jc w:val="center"/>
              <w:rPr>
                <w:b/>
              </w:rPr>
            </w:pPr>
          </w:p>
          <w:p w:rsidR="003F2287" w:rsidRDefault="003F2287">
            <w:pPr>
              <w:rPr>
                <w:b/>
              </w:rPr>
            </w:pPr>
            <w:r>
              <w:rPr>
                <w:b/>
              </w:rPr>
              <w:t>Slovní zásoba a tvoření slov</w:t>
            </w:r>
          </w:p>
          <w:p w:rsidR="003F2287" w:rsidRDefault="003F2287">
            <w:pP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jc w:val="center"/>
              <w:rPr>
                <w:b/>
              </w:rPr>
            </w:pPr>
          </w:p>
          <w:p w:rsidR="003F2287" w:rsidRDefault="003F2287">
            <w:pPr>
              <w:rPr>
                <w:b/>
              </w:rPr>
            </w:pPr>
            <w:r>
              <w:rPr>
                <w:b/>
              </w:rPr>
              <w:t>Skladba</w:t>
            </w: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r>
              <w:rPr>
                <w:b/>
              </w:rPr>
              <w:t>Skladba</w:t>
            </w: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r>
              <w:rPr>
                <w:b/>
              </w:rPr>
              <w:t>Skladba</w:t>
            </w:r>
          </w:p>
          <w:p w:rsidR="003F2287" w:rsidRDefault="003F2287">
            <w:pPr>
              <w:rPr>
                <w:b/>
              </w:rPr>
            </w:pPr>
            <w:r>
              <w:rPr>
                <w:b/>
              </w:rPr>
              <w:t>Tvarosloví</w:t>
            </w: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r>
              <w:rPr>
                <w:b/>
              </w:rPr>
              <w:t>Tvarosloví</w:t>
            </w:r>
          </w:p>
          <w:p w:rsidR="003F2287" w:rsidRDefault="003F2287">
            <w:pPr>
              <w:rPr>
                <w:b/>
              </w:rPr>
            </w:pPr>
          </w:p>
          <w:p w:rsidR="003F2287" w:rsidRDefault="003F2287">
            <w:pPr>
              <w:rPr>
                <w:b/>
              </w:rPr>
            </w:pPr>
          </w:p>
          <w:p w:rsidR="003F2287" w:rsidRDefault="003F2287">
            <w:pPr>
              <w:rPr>
                <w:b/>
              </w:rPr>
            </w:pPr>
            <w:r>
              <w:rPr>
                <w:b/>
              </w:rPr>
              <w:t>Tvarosloví</w:t>
            </w: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r>
              <w:rPr>
                <w:b/>
              </w:rPr>
              <w:t>Tvarosloví</w:t>
            </w: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r>
              <w:rPr>
                <w:b/>
              </w:rPr>
              <w:t>Tvarosloví</w:t>
            </w: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r>
              <w:rPr>
                <w:b/>
              </w:rPr>
              <w:t>Tvarosloví</w:t>
            </w:r>
          </w:p>
          <w:p w:rsidR="003F2287" w:rsidRDefault="003F2287">
            <w:pPr>
              <w:rPr>
                <w:b/>
              </w:rPr>
            </w:pPr>
            <w:r>
              <w:rPr>
                <w:b/>
              </w:rPr>
              <w:t>Skladba</w:t>
            </w: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r>
              <w:rPr>
                <w:b/>
              </w:rPr>
              <w:t>Tvarosloví</w:t>
            </w:r>
          </w:p>
          <w:p w:rsidR="003F2287" w:rsidRDefault="003F2287">
            <w:pPr>
              <w:rPr>
                <w:b/>
              </w:rPr>
            </w:pPr>
            <w:r>
              <w:rPr>
                <w:b/>
              </w:rPr>
              <w:t>Skladba</w:t>
            </w:r>
          </w:p>
          <w:p w:rsidR="003F2287" w:rsidRDefault="003F2287">
            <w:pPr>
              <w:rPr>
                <w:b/>
              </w:rPr>
            </w:pPr>
          </w:p>
          <w:p w:rsidR="003F2287" w:rsidRDefault="003F2287">
            <w:pPr>
              <w:rPr>
                <w:b/>
              </w:rPr>
            </w:pPr>
          </w:p>
          <w:p w:rsidR="003F2287" w:rsidRDefault="003F2287">
            <w:pPr>
              <w:rPr>
                <w:sz w:val="28"/>
                <w:szCs w:val="28"/>
                <w:u w:val="single"/>
              </w:rPr>
            </w:pPr>
          </w:p>
        </w:tc>
        <w:tc>
          <w:tcPr>
            <w:tcW w:w="2903" w:type="dxa"/>
            <w:tcBorders>
              <w:top w:val="single" w:sz="8" w:space="0" w:color="000000"/>
              <w:left w:val="single" w:sz="4" w:space="0" w:color="000000"/>
              <w:bottom w:val="single" w:sz="4" w:space="0" w:color="000000"/>
            </w:tcBorders>
          </w:tcPr>
          <w:p w:rsidR="003F2287" w:rsidRDefault="003F2287">
            <w:pPr>
              <w:snapToGrid w:val="0"/>
              <w:jc w:val="both"/>
            </w:pPr>
            <w:r>
              <w:lastRenderedPageBreak/>
              <w:t xml:space="preserve">- Bezpečně určí základní části slova, rozliší slovo </w:t>
            </w:r>
            <w:r>
              <w:lastRenderedPageBreak/>
              <w:t>základové a odvozené</w:t>
            </w:r>
          </w:p>
          <w:p w:rsidR="003F2287" w:rsidRDefault="003F2287">
            <w:pPr>
              <w:jc w:val="both"/>
              <w:rPr>
                <w:b/>
                <w:bCs/>
              </w:rPr>
            </w:pPr>
          </w:p>
          <w:p w:rsidR="003F2287" w:rsidRDefault="003F2287">
            <w:pPr>
              <w:jc w:val="both"/>
            </w:pPr>
            <w:r>
              <w:t>- Tvoří slova pomocí předpon, přípon i koncovek</w:t>
            </w:r>
          </w:p>
          <w:p w:rsidR="003F2287" w:rsidRDefault="003F2287">
            <w:pPr>
              <w:jc w:val="both"/>
            </w:pPr>
            <w:r>
              <w:t>- Tvoří slova se samohláskovými a souhláskovými změnami</w:t>
            </w:r>
          </w:p>
          <w:p w:rsidR="003F2287" w:rsidRDefault="003F2287">
            <w:pPr>
              <w:jc w:val="both"/>
            </w:pPr>
            <w:r>
              <w:t>- Odliší předponu a předložku, příponu a koncovku</w:t>
            </w:r>
          </w:p>
          <w:p w:rsidR="003F2287" w:rsidRDefault="003F2287">
            <w:pPr>
              <w:jc w:val="both"/>
            </w:pPr>
            <w:r>
              <w:t xml:space="preserve">- Poznává a správně píše  </w:t>
            </w:r>
            <w:proofErr w:type="gramStart"/>
            <w:r>
              <w:t>přípony</w:t>
            </w:r>
            <w:proofErr w:type="gramEnd"/>
            <w:r>
              <w:t xml:space="preserve"> –</w:t>
            </w:r>
            <w:proofErr w:type="spellStart"/>
            <w:proofErr w:type="gramStart"/>
            <w:r>
              <w:t>il</w:t>
            </w:r>
            <w:proofErr w:type="spellEnd"/>
            <w:proofErr w:type="gramEnd"/>
            <w:r>
              <w:t>, -</w:t>
            </w:r>
            <w:proofErr w:type="spellStart"/>
            <w:r>
              <w:t>it</w:t>
            </w:r>
            <w:proofErr w:type="spellEnd"/>
            <w:r>
              <w:t>, -</w:t>
            </w:r>
            <w:proofErr w:type="spellStart"/>
            <w:r>
              <w:t>ivý</w:t>
            </w:r>
            <w:proofErr w:type="spellEnd"/>
            <w:r>
              <w:t>, -</w:t>
            </w:r>
            <w:proofErr w:type="spellStart"/>
            <w:r>
              <w:t>itý</w:t>
            </w:r>
            <w:proofErr w:type="spellEnd"/>
          </w:p>
          <w:p w:rsidR="003F2287" w:rsidRDefault="003F2287">
            <w:pPr>
              <w:jc w:val="both"/>
            </w:pPr>
            <w:r>
              <w:t xml:space="preserve">- Píše správně předpony nad - , pod -, před -, od -, </w:t>
            </w:r>
            <w:proofErr w:type="spellStart"/>
            <w:r>
              <w:t>roz</w:t>
            </w:r>
            <w:proofErr w:type="spellEnd"/>
            <w:r>
              <w:t xml:space="preserve"> -, </w:t>
            </w:r>
            <w:proofErr w:type="gramStart"/>
            <w:r>
              <w:t>bez</w:t>
            </w:r>
            <w:proofErr w:type="gramEnd"/>
            <w:r>
              <w:t xml:space="preserve"> -</w:t>
            </w:r>
          </w:p>
          <w:p w:rsidR="003F2287" w:rsidRDefault="003F2287">
            <w:pPr>
              <w:jc w:val="both"/>
            </w:pPr>
          </w:p>
          <w:p w:rsidR="003F2287" w:rsidRDefault="003F2287">
            <w:pPr>
              <w:jc w:val="both"/>
            </w:pPr>
            <w:r>
              <w:t xml:space="preserve">- Píše správně předpony s-, z-, </w:t>
            </w:r>
            <w:proofErr w:type="spellStart"/>
            <w:r>
              <w:t>vz</w:t>
            </w:r>
            <w:proofErr w:type="spellEnd"/>
            <w:r>
              <w:t>-, předložky s, z</w:t>
            </w:r>
          </w:p>
          <w:p w:rsidR="003F2287" w:rsidRDefault="003F2287">
            <w:pPr>
              <w:jc w:val="both"/>
            </w:pPr>
            <w:r>
              <w:t>- Ovládá psaní ě a je, mě a mně v kořeni slov</w:t>
            </w:r>
          </w:p>
          <w:p w:rsidR="003F2287" w:rsidRDefault="003F2287">
            <w:pPr>
              <w:jc w:val="both"/>
            </w:pPr>
            <w:r>
              <w:t>- Ovládá dělení slov na konci řádku</w:t>
            </w:r>
          </w:p>
          <w:p w:rsidR="003F2287" w:rsidRDefault="003F2287">
            <w:pPr>
              <w:jc w:val="both"/>
            </w:pPr>
          </w:p>
          <w:p w:rsidR="003F2287" w:rsidRDefault="003F2287">
            <w:pPr>
              <w:jc w:val="both"/>
            </w:pPr>
            <w:r>
              <w:t>- Ovládá pravopis slov vyjmenovaných a příbuzných</w:t>
            </w:r>
          </w:p>
          <w:p w:rsidR="003F2287" w:rsidRDefault="003F2287">
            <w:pPr>
              <w:jc w:val="both"/>
            </w:pPr>
            <w:r>
              <w:t>- V textu přiměřené náročnosti určuje všechna slova ohebná i neohebná</w:t>
            </w:r>
          </w:p>
          <w:p w:rsidR="003F2287" w:rsidRDefault="003F2287">
            <w:pPr>
              <w:jc w:val="both"/>
            </w:pPr>
            <w:r>
              <w:t xml:space="preserve">- Podstatná jména skloňuje podle vzorů (nově </w:t>
            </w:r>
            <w:r>
              <w:rPr>
                <w:b/>
                <w:bCs/>
              </w:rPr>
              <w:t>předseda</w:t>
            </w:r>
            <w:r>
              <w:t xml:space="preserve"> a </w:t>
            </w:r>
            <w:r>
              <w:rPr>
                <w:b/>
                <w:bCs/>
              </w:rPr>
              <w:t>soudce</w:t>
            </w:r>
            <w:r>
              <w:t>), odůvodňuje psaní y/i v koncovkách</w:t>
            </w:r>
          </w:p>
          <w:p w:rsidR="003F2287" w:rsidRDefault="003F2287">
            <w:pPr>
              <w:jc w:val="both"/>
            </w:pPr>
            <w:r>
              <w:t>- U podstatných jmen v textu přiřazuje rod i životnost, číslo, pád a vzor</w:t>
            </w:r>
          </w:p>
          <w:p w:rsidR="003F2287" w:rsidRDefault="003F2287">
            <w:pPr>
              <w:jc w:val="both"/>
            </w:pPr>
          </w:p>
          <w:p w:rsidR="003F2287" w:rsidRDefault="003F2287">
            <w:pPr>
              <w:jc w:val="both"/>
            </w:pPr>
            <w:r>
              <w:t xml:space="preserve">- Samostatně určí přídavná jména, určí jejich druh, skloňuje přídavná jména podle vzoru </w:t>
            </w:r>
            <w:r>
              <w:rPr>
                <w:b/>
                <w:bCs/>
              </w:rPr>
              <w:t>mladý</w:t>
            </w:r>
            <w:r>
              <w:rPr>
                <w:b/>
              </w:rPr>
              <w:t xml:space="preserve">, </w:t>
            </w:r>
            <w:r>
              <w:rPr>
                <w:b/>
                <w:bCs/>
              </w:rPr>
              <w:t>jarní</w:t>
            </w:r>
            <w:r>
              <w:t xml:space="preserve">, </w:t>
            </w:r>
            <w:r>
              <w:rPr>
                <w:b/>
              </w:rPr>
              <w:t>otcův a matčin,</w:t>
            </w:r>
            <w:r>
              <w:t xml:space="preserve"> odůvodní pravopis koncovek</w:t>
            </w:r>
          </w:p>
          <w:p w:rsidR="003F2287" w:rsidRDefault="003F2287">
            <w:pPr>
              <w:jc w:val="both"/>
            </w:pPr>
            <w:r>
              <w:t>- U sloves určuje nebo tvoří osobu, číslo, čas a způsob (i podmiňovací)</w:t>
            </w:r>
          </w:p>
          <w:p w:rsidR="003F2287" w:rsidRDefault="003F2287">
            <w:pPr>
              <w:jc w:val="both"/>
            </w:pPr>
            <w:r>
              <w:t xml:space="preserve">- Slovesa časuje v čase přítomném, budoucím i minulém, kde správně odůvodní psaní koncovek </w:t>
            </w:r>
            <w:r>
              <w:lastRenderedPageBreak/>
              <w:t>podle syntaktických pravidel</w:t>
            </w:r>
          </w:p>
          <w:p w:rsidR="003F2287" w:rsidRDefault="003F2287">
            <w:pPr>
              <w:jc w:val="both"/>
            </w:pPr>
          </w:p>
          <w:p w:rsidR="003F2287" w:rsidRDefault="003F2287">
            <w:pPr>
              <w:jc w:val="both"/>
            </w:pPr>
            <w:r>
              <w:t xml:space="preserve">- Pozná zájmena a určuje druh </w:t>
            </w:r>
          </w:p>
          <w:p w:rsidR="003F2287" w:rsidRDefault="003F2287">
            <w:pPr>
              <w:jc w:val="both"/>
            </w:pPr>
            <w:r>
              <w:t>- Skloňuje zájmena osobní</w:t>
            </w:r>
          </w:p>
          <w:p w:rsidR="003F2287" w:rsidRDefault="003F2287">
            <w:pPr>
              <w:jc w:val="both"/>
            </w:pPr>
            <w:r>
              <w:t>- Pozná číslovky a určuje druh (neskloňuje)</w:t>
            </w:r>
          </w:p>
          <w:p w:rsidR="003F2287" w:rsidRDefault="003F2287">
            <w:pPr>
              <w:jc w:val="both"/>
            </w:pPr>
            <w:r>
              <w:t>- Skloňuje číslovky základní</w:t>
            </w:r>
          </w:p>
          <w:p w:rsidR="003F2287" w:rsidRDefault="003F2287">
            <w:pPr>
              <w:jc w:val="both"/>
              <w:rPr>
                <w:b/>
                <w:bCs/>
              </w:rPr>
            </w:pPr>
          </w:p>
          <w:p w:rsidR="003F2287" w:rsidRDefault="003F2287">
            <w:pPr>
              <w:jc w:val="both"/>
            </w:pPr>
            <w:r>
              <w:t>- V jednoduché větě rozliší podmět vyjádřený – holý, rozvitý, všeobecný, několikanásobný a podmět nevyjádřený, který dohledá</w:t>
            </w:r>
          </w:p>
          <w:p w:rsidR="003F2287" w:rsidRDefault="003F2287">
            <w:pPr>
              <w:jc w:val="both"/>
            </w:pPr>
            <w:r>
              <w:t>- Pozná nebo tvoří přísudek holý, rozvitý, slovesný, jmenný a několikanásobný</w:t>
            </w:r>
          </w:p>
          <w:p w:rsidR="003F2287" w:rsidRDefault="003F2287">
            <w:pPr>
              <w:jc w:val="both"/>
            </w:pPr>
            <w:r>
              <w:t>- Ovládá psaní koncovek podstatných jmen, přídavných jmen tvrdých a měkkých i osobní koncovky sloves v přítomném čase</w:t>
            </w:r>
          </w:p>
          <w:p w:rsidR="003F2287" w:rsidRDefault="003F2287">
            <w:pPr>
              <w:jc w:val="both"/>
            </w:pPr>
            <w:r>
              <w:t>- Zvládá základy syntaktického pravopisu</w:t>
            </w:r>
          </w:p>
          <w:p w:rsidR="003F2287" w:rsidRDefault="003F2287">
            <w:pPr>
              <w:jc w:val="both"/>
              <w:rPr>
                <w:b/>
                <w:bCs/>
              </w:rPr>
            </w:pPr>
          </w:p>
          <w:p w:rsidR="003F2287" w:rsidRDefault="003F2287">
            <w:pPr>
              <w:jc w:val="both"/>
            </w:pPr>
            <w:r>
              <w:t>- Tvoří a v textu vyhledá větu jednoduchou a souvětí</w:t>
            </w:r>
          </w:p>
          <w:p w:rsidR="003F2287" w:rsidRDefault="003F2287">
            <w:pPr>
              <w:jc w:val="both"/>
            </w:pPr>
            <w:r>
              <w:t>- V souvětí určí počet vět, spojovací výrazy a odůvodní psaní znamének v textu</w:t>
            </w:r>
          </w:p>
          <w:p w:rsidR="003F2287" w:rsidRDefault="003F2287">
            <w:pPr>
              <w:jc w:val="both"/>
              <w:rPr>
                <w:b/>
                <w:bCs/>
              </w:rPr>
            </w:pPr>
          </w:p>
          <w:p w:rsidR="003F2287" w:rsidRDefault="003F2287">
            <w:pPr>
              <w:jc w:val="both"/>
            </w:pPr>
            <w:r>
              <w:t>- Rozšiřuje zásobu spojovacích výrazů o další spojky, vztažná zájmena a příslovce</w:t>
            </w:r>
          </w:p>
          <w:p w:rsidR="003F2287" w:rsidRDefault="003F2287">
            <w:pPr>
              <w:jc w:val="both"/>
            </w:pPr>
            <w:r>
              <w:t>- Píše větné vzorce u delších souvětí nebo podle vzorců tvoří složitější souvětí</w:t>
            </w:r>
          </w:p>
          <w:p w:rsidR="003F2287" w:rsidRDefault="003F2287">
            <w:pPr>
              <w:jc w:val="both"/>
              <w:rPr>
                <w:b/>
                <w:bCs/>
              </w:rPr>
            </w:pPr>
          </w:p>
          <w:p w:rsidR="003F2287" w:rsidRDefault="003F2287">
            <w:pPr>
              <w:jc w:val="both"/>
            </w:pPr>
            <w:r>
              <w:t>- V textu vyhledává přímou řeč a různé druhy uvozovacích vět, upraví přímou řeč na nepřímou a naopak, ovládá grafický zápis přímé řeči</w:t>
            </w:r>
          </w:p>
        </w:tc>
        <w:tc>
          <w:tcPr>
            <w:tcW w:w="1457" w:type="dxa"/>
            <w:tcBorders>
              <w:top w:val="double" w:sz="1" w:space="0" w:color="000000"/>
              <w:left w:val="single" w:sz="4" w:space="0" w:color="000000"/>
              <w:bottom w:val="single" w:sz="4" w:space="0" w:color="000000"/>
              <w:right w:val="single" w:sz="4" w:space="0" w:color="000000"/>
            </w:tcBorders>
          </w:tcPr>
          <w:p w:rsidR="003F2287" w:rsidRDefault="003F2287">
            <w:pPr>
              <w:snapToGrid w:val="0"/>
            </w:pPr>
            <w:r>
              <w:lastRenderedPageBreak/>
              <w:t>str.     3 -  17</w:t>
            </w:r>
          </w:p>
          <w:p w:rsidR="003F2287" w:rsidRDefault="003F2287"/>
          <w:p w:rsidR="003F2287" w:rsidRDefault="003F2287"/>
          <w:p w:rsidR="003F2287" w:rsidRDefault="003F2287"/>
          <w:p w:rsidR="003F2287" w:rsidRDefault="003F2287">
            <w:r>
              <w:t>str.   18 -  31</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str.   32 -  46</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str.   47 -  61</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str.   62 -  75</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str.   76 -  89</w:t>
            </w:r>
          </w:p>
          <w:p w:rsidR="003F2287" w:rsidRDefault="003F2287"/>
          <w:p w:rsidR="003F2287" w:rsidRDefault="003F2287"/>
          <w:p w:rsidR="003F2287" w:rsidRDefault="003F2287">
            <w:proofErr w:type="gramStart"/>
            <w:r>
              <w:t>str.   90</w:t>
            </w:r>
            <w:proofErr w:type="gramEnd"/>
            <w:r>
              <w:t xml:space="preserve"> – 102</w:t>
            </w:r>
          </w:p>
          <w:p w:rsidR="003F2287" w:rsidRDefault="003F2287"/>
          <w:p w:rsidR="003F2287" w:rsidRDefault="003F2287"/>
          <w:p w:rsidR="003F2287" w:rsidRDefault="003F2287"/>
          <w:p w:rsidR="003F2287" w:rsidRDefault="003F2287">
            <w:r>
              <w:t>str. 103 – 120</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str. 121 – 132</w:t>
            </w:r>
          </w:p>
          <w:p w:rsidR="003F2287" w:rsidRDefault="003F2287"/>
          <w:p w:rsidR="003F2287" w:rsidRDefault="003F2287"/>
          <w:p w:rsidR="003F2287" w:rsidRDefault="003F2287"/>
          <w:p w:rsidR="003F2287" w:rsidRDefault="003F2287"/>
          <w:p w:rsidR="003F2287" w:rsidRDefault="003F2287"/>
          <w:p w:rsidR="003F2287" w:rsidRDefault="003F2287">
            <w:r>
              <w:t>str. 135 - 144</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sz w:val="20"/>
                <w:szCs w:val="20"/>
              </w:rPr>
            </w:pPr>
          </w:p>
        </w:tc>
        <w:tc>
          <w:tcPr>
            <w:tcW w:w="1591" w:type="dxa"/>
            <w:tcBorders>
              <w:top w:val="single" w:sz="4" w:space="0" w:color="000000"/>
              <w:left w:val="single" w:sz="4" w:space="0" w:color="000000"/>
              <w:bottom w:val="single" w:sz="4" w:space="0" w:color="000000"/>
            </w:tcBorders>
          </w:tcPr>
          <w:p w:rsidR="003F2287" w:rsidRDefault="003F2287">
            <w:pPr>
              <w:snapToGrid w:val="0"/>
            </w:pPr>
            <w:r>
              <w:t xml:space="preserve">Literární </w:t>
            </w:r>
            <w:r>
              <w:lastRenderedPageBreak/>
              <w:t>výchova</w:t>
            </w:r>
          </w:p>
        </w:tc>
        <w:tc>
          <w:tcPr>
            <w:tcW w:w="2423" w:type="dxa"/>
            <w:tcBorders>
              <w:top w:val="single" w:sz="4" w:space="0" w:color="000000"/>
              <w:left w:val="single" w:sz="4" w:space="0" w:color="000000"/>
              <w:bottom w:val="single" w:sz="4" w:space="0" w:color="000000"/>
            </w:tcBorders>
          </w:tcPr>
          <w:p w:rsidR="003F2287" w:rsidRDefault="003F2287">
            <w:pPr>
              <w:snapToGrid w:val="0"/>
            </w:pPr>
          </w:p>
        </w:tc>
        <w:tc>
          <w:tcPr>
            <w:tcW w:w="2903" w:type="dxa"/>
            <w:tcBorders>
              <w:top w:val="single" w:sz="4" w:space="0" w:color="000000"/>
              <w:left w:val="single" w:sz="4" w:space="0" w:color="000000"/>
              <w:bottom w:val="single" w:sz="4" w:space="0" w:color="000000"/>
            </w:tcBorders>
          </w:tcPr>
          <w:p w:rsidR="003F2287" w:rsidRDefault="003F2287">
            <w:pPr>
              <w:snapToGrid w:val="0"/>
              <w:jc w:val="both"/>
            </w:pPr>
            <w:r>
              <w:t xml:space="preserve">- vyjádří své dojmy z četby, </w:t>
            </w:r>
            <w:r>
              <w:lastRenderedPageBreak/>
              <w:t>zaznamená je a seznamuje s nimi ostatní žáky pomocí referátu o knize</w:t>
            </w:r>
          </w:p>
          <w:p w:rsidR="003F2287" w:rsidRDefault="003F2287">
            <w:pPr>
              <w:jc w:val="both"/>
            </w:pPr>
            <w:r>
              <w:t>- tvoří vlastní literární text na dané téma, verše, rýmy</w:t>
            </w:r>
          </w:p>
          <w:p w:rsidR="003F2287" w:rsidRDefault="003F2287">
            <w:pPr>
              <w:jc w:val="both"/>
            </w:pPr>
            <w:r>
              <w:t>- rozlišuje různé typy uměleckých i neuměleckých textů</w:t>
            </w:r>
          </w:p>
          <w:p w:rsidR="003F2287" w:rsidRDefault="003F2287">
            <w:pPr>
              <w:jc w:val="both"/>
            </w:pPr>
            <w:r>
              <w:t>- seznamuje se s dalšími základními pojmy literární teorie</w:t>
            </w:r>
          </w:p>
          <w:p w:rsidR="003F2287" w:rsidRDefault="003F2287">
            <w:pPr>
              <w:numPr>
                <w:ilvl w:val="1"/>
                <w:numId w:val="20"/>
              </w:numPr>
              <w:jc w:val="both"/>
            </w:pPr>
            <w:r>
              <w:t>komedie, tragédie, drama</w:t>
            </w:r>
          </w:p>
          <w:p w:rsidR="003F2287" w:rsidRDefault="003F2287">
            <w:pPr>
              <w:numPr>
                <w:ilvl w:val="1"/>
                <w:numId w:val="20"/>
              </w:numPr>
              <w:jc w:val="both"/>
            </w:pPr>
            <w:r>
              <w:t>bajka, povídka, báje, pověst</w:t>
            </w:r>
          </w:p>
          <w:p w:rsidR="003F2287" w:rsidRDefault="003F2287">
            <w:pPr>
              <w:numPr>
                <w:ilvl w:val="1"/>
                <w:numId w:val="20"/>
              </w:numPr>
              <w:jc w:val="both"/>
            </w:pPr>
            <w:r>
              <w:t>cestopis</w:t>
            </w:r>
          </w:p>
          <w:p w:rsidR="003F2287" w:rsidRDefault="003F2287">
            <w:pPr>
              <w:numPr>
                <w:ilvl w:val="1"/>
                <w:numId w:val="20"/>
              </w:numPr>
              <w:jc w:val="both"/>
            </w:pPr>
            <w:r>
              <w:t>humor v literatuře (situační a slovní)</w:t>
            </w:r>
          </w:p>
          <w:p w:rsidR="003F2287" w:rsidRDefault="003F2287">
            <w:pPr>
              <w:numPr>
                <w:ilvl w:val="1"/>
                <w:numId w:val="20"/>
              </w:numPr>
              <w:jc w:val="both"/>
            </w:pPr>
            <w:r>
              <w:t>řeč autora a řeč postav</w:t>
            </w:r>
          </w:p>
          <w:p w:rsidR="003F2287" w:rsidRDefault="003F2287">
            <w:pPr>
              <w:numPr>
                <w:ilvl w:val="1"/>
                <w:numId w:val="20"/>
              </w:numPr>
              <w:jc w:val="both"/>
            </w:pPr>
            <w:r>
              <w:t>čas a prostředí děje</w:t>
            </w:r>
          </w:p>
          <w:p w:rsidR="003F2287" w:rsidRDefault="003F2287">
            <w:pPr>
              <w:jc w:val="both"/>
            </w:pPr>
            <w:r>
              <w:t>- s pomocí tyto pojmy používá při jednoduchém rozboru literárního díla</w:t>
            </w:r>
          </w:p>
          <w:p w:rsidR="00D220BE" w:rsidRDefault="00D220BE">
            <w:pPr>
              <w:jc w:val="both"/>
            </w:pPr>
          </w:p>
        </w:tc>
        <w:tc>
          <w:tcPr>
            <w:tcW w:w="1457"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sz w:val="20"/>
                <w:szCs w:val="20"/>
              </w:rPr>
            </w:pPr>
          </w:p>
        </w:tc>
        <w:tc>
          <w:tcPr>
            <w:tcW w:w="1591" w:type="dxa"/>
            <w:tcBorders>
              <w:top w:val="single" w:sz="4" w:space="0" w:color="000000"/>
              <w:left w:val="single" w:sz="4" w:space="0" w:color="000000"/>
              <w:bottom w:val="single" w:sz="4" w:space="0" w:color="000000"/>
            </w:tcBorders>
          </w:tcPr>
          <w:p w:rsidR="003F2287" w:rsidRDefault="003F2287">
            <w:pPr>
              <w:snapToGrid w:val="0"/>
            </w:pPr>
            <w:r>
              <w:t>Komunikační a slohová výchova</w:t>
            </w:r>
          </w:p>
        </w:tc>
        <w:tc>
          <w:tcPr>
            <w:tcW w:w="2423" w:type="dxa"/>
            <w:tcBorders>
              <w:top w:val="single" w:sz="4" w:space="0" w:color="000000"/>
              <w:left w:val="single" w:sz="4" w:space="0" w:color="000000"/>
              <w:bottom w:val="single" w:sz="4" w:space="0" w:color="000000"/>
            </w:tcBorders>
          </w:tcPr>
          <w:p w:rsidR="003F2287" w:rsidRDefault="003F2287">
            <w:pPr>
              <w:snapToGrid w:val="0"/>
              <w:rPr>
                <w:b/>
              </w:rPr>
            </w:pPr>
            <w:r>
              <w:rPr>
                <w:b/>
              </w:rPr>
              <w:t>Čtení a naslouchání</w:t>
            </w: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r>
              <w:rPr>
                <w:b/>
              </w:rPr>
              <w:t>Mluvený projev</w:t>
            </w: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p>
          <w:p w:rsidR="003F2287" w:rsidRDefault="003F2287">
            <w:pPr>
              <w:rPr>
                <w:b/>
              </w:rPr>
            </w:pPr>
            <w:r>
              <w:rPr>
                <w:b/>
              </w:rPr>
              <w:t>Písemný projev</w:t>
            </w:r>
          </w:p>
        </w:tc>
        <w:tc>
          <w:tcPr>
            <w:tcW w:w="2903" w:type="dxa"/>
            <w:tcBorders>
              <w:top w:val="single" w:sz="4" w:space="0" w:color="000000"/>
              <w:left w:val="single" w:sz="4" w:space="0" w:color="000000"/>
              <w:bottom w:val="single" w:sz="4" w:space="0" w:color="000000"/>
            </w:tcBorders>
          </w:tcPr>
          <w:p w:rsidR="003F2287" w:rsidRDefault="003F2287">
            <w:pPr>
              <w:snapToGrid w:val="0"/>
              <w:jc w:val="both"/>
            </w:pPr>
            <w:r>
              <w:t>- při hlasitém čtení vhodně využívá modulace souvislé řeči – tempo, intonace, přízvuk, snaží se používat různá zabarvení hlasu podle textu</w:t>
            </w:r>
          </w:p>
          <w:p w:rsidR="003F2287" w:rsidRDefault="003F2287">
            <w:pPr>
              <w:jc w:val="both"/>
            </w:pPr>
            <w:r>
              <w:t xml:space="preserve">-  samostatně reprodukuje text pro </w:t>
            </w:r>
            <w:proofErr w:type="gramStart"/>
            <w:r>
              <w:t>tichém</w:t>
            </w:r>
            <w:proofErr w:type="gramEnd"/>
            <w:r>
              <w:t xml:space="preserve"> čtení</w:t>
            </w:r>
          </w:p>
          <w:p w:rsidR="003F2287" w:rsidRDefault="003F2287">
            <w:pPr>
              <w:jc w:val="both"/>
            </w:pPr>
            <w:r>
              <w:t>- při tichém čtení odliší podstatné a okrajové informace, vybere hlavní body a slova, podstatné informace zaznamená</w:t>
            </w:r>
          </w:p>
          <w:p w:rsidR="003F2287" w:rsidRDefault="003F2287">
            <w:pPr>
              <w:jc w:val="both"/>
            </w:pPr>
            <w:r>
              <w:t>- posoudí úplnost či neúplnost sdělení písemného i ústního</w:t>
            </w:r>
          </w:p>
          <w:p w:rsidR="003F2287" w:rsidRDefault="003F2287">
            <w:pPr>
              <w:jc w:val="both"/>
            </w:pPr>
            <w:r>
              <w:t>- zapamatuje si podstatná fakta z přiměřeného ústního sdělení a reprodukuje jeho obsah</w:t>
            </w:r>
          </w:p>
          <w:p w:rsidR="003F2287" w:rsidRDefault="003F2287">
            <w:pPr>
              <w:jc w:val="both"/>
            </w:pPr>
          </w:p>
          <w:p w:rsidR="003F2287" w:rsidRDefault="003F2287">
            <w:pPr>
              <w:jc w:val="both"/>
            </w:pPr>
            <w:r>
              <w:t xml:space="preserve">- vede správně dialog, střídá roli mluvčího a </w:t>
            </w:r>
            <w:r>
              <w:lastRenderedPageBreak/>
              <w:t>posluchače, zdvořile vystupuje</w:t>
            </w:r>
          </w:p>
          <w:p w:rsidR="003F2287" w:rsidRDefault="003F2287">
            <w:pPr>
              <w:jc w:val="both"/>
            </w:pPr>
            <w:r>
              <w:t>- zanechá vzkaz na záznamníku</w:t>
            </w:r>
          </w:p>
          <w:p w:rsidR="003F2287" w:rsidRDefault="003F2287">
            <w:pPr>
              <w:jc w:val="both"/>
            </w:pPr>
            <w:r>
              <w:t>- učí se rozpoznat manipulativní komunikaci – zejména v reklamě</w:t>
            </w:r>
          </w:p>
          <w:p w:rsidR="003F2287" w:rsidRDefault="003F2287">
            <w:pPr>
              <w:jc w:val="both"/>
            </w:pPr>
            <w:r>
              <w:t xml:space="preserve">- rozlišuje spisovnou a nespisovnou </w:t>
            </w:r>
            <w:proofErr w:type="gramStart"/>
            <w:r>
              <w:t>výslovnost  a vhodně</w:t>
            </w:r>
            <w:proofErr w:type="gramEnd"/>
            <w:r>
              <w:t xml:space="preserve"> ji používá</w:t>
            </w:r>
          </w:p>
          <w:p w:rsidR="003F2287" w:rsidRDefault="003F2287">
            <w:pPr>
              <w:jc w:val="both"/>
            </w:pPr>
            <w:r>
              <w:t>- používá při řeči přiměřená gesta a mimiku</w:t>
            </w:r>
          </w:p>
          <w:p w:rsidR="003F2287" w:rsidRDefault="003F2287">
            <w:pPr>
              <w:jc w:val="both"/>
            </w:pPr>
          </w:p>
          <w:p w:rsidR="003F2287" w:rsidRDefault="003F2287">
            <w:pPr>
              <w:jc w:val="both"/>
            </w:pPr>
            <w:r>
              <w:t>- zlepšuje techniku psaní, snaží se o úhledný, čitelný a přehledný písemný projev</w:t>
            </w:r>
          </w:p>
          <w:p w:rsidR="003F2287" w:rsidRDefault="003F2287">
            <w:pPr>
              <w:jc w:val="both"/>
            </w:pPr>
            <w:r>
              <w:t>- učí se rozvrhnout text na ploše</w:t>
            </w:r>
          </w:p>
          <w:p w:rsidR="003F2287" w:rsidRDefault="003F2287">
            <w:pPr>
              <w:jc w:val="both"/>
            </w:pPr>
            <w:r>
              <w:t xml:space="preserve">- píše správně po stránce obsahové a formální další žánry písemného projevu </w:t>
            </w:r>
          </w:p>
          <w:p w:rsidR="003F2287" w:rsidRDefault="003F2287">
            <w:pPr>
              <w:numPr>
                <w:ilvl w:val="0"/>
                <w:numId w:val="3"/>
              </w:numPr>
              <w:jc w:val="both"/>
            </w:pPr>
            <w:r>
              <w:t>omluvenka, vzkaz, inzerát</w:t>
            </w:r>
          </w:p>
          <w:p w:rsidR="003F2287" w:rsidRDefault="003F2287">
            <w:pPr>
              <w:numPr>
                <w:ilvl w:val="0"/>
                <w:numId w:val="3"/>
              </w:numPr>
              <w:jc w:val="both"/>
            </w:pPr>
            <w:r>
              <w:t>dopis, zpráva</w:t>
            </w:r>
          </w:p>
          <w:p w:rsidR="003F2287" w:rsidRDefault="003F2287">
            <w:pPr>
              <w:numPr>
                <w:ilvl w:val="0"/>
                <w:numId w:val="3"/>
              </w:numPr>
              <w:jc w:val="both"/>
            </w:pPr>
            <w:r>
              <w:t>referát</w:t>
            </w:r>
          </w:p>
          <w:p w:rsidR="003F2287" w:rsidRDefault="003F2287">
            <w:pPr>
              <w:numPr>
                <w:ilvl w:val="0"/>
                <w:numId w:val="3"/>
              </w:numPr>
              <w:jc w:val="both"/>
            </w:pPr>
            <w:r>
              <w:t>výpisek (z vlastivědy, přírodovědy)</w:t>
            </w:r>
          </w:p>
          <w:p w:rsidR="003F2287" w:rsidRDefault="003F2287">
            <w:pPr>
              <w:numPr>
                <w:ilvl w:val="0"/>
                <w:numId w:val="3"/>
              </w:numPr>
              <w:jc w:val="both"/>
            </w:pPr>
            <w:r>
              <w:t>jednoduché tiskopisy (přihláška, dotazník)</w:t>
            </w:r>
          </w:p>
          <w:p w:rsidR="003F2287" w:rsidRDefault="003F2287">
            <w:pPr>
              <w:jc w:val="both"/>
            </w:pPr>
            <w:r>
              <w:t>- sestaví osnovu vyprávění a na jejím základě vytvoří písemný projev a text rozdělí na odstavce</w:t>
            </w:r>
          </w:p>
          <w:p w:rsidR="003F2287" w:rsidRDefault="003F2287">
            <w:pPr>
              <w:jc w:val="both"/>
            </w:pPr>
            <w:r>
              <w:t>- aktivně používá své znalosti z pravopisu lexikálního i syntaktického</w:t>
            </w:r>
          </w:p>
        </w:tc>
        <w:tc>
          <w:tcPr>
            <w:tcW w:w="1457"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bl>
    <w:p w:rsidR="003F2287" w:rsidRDefault="003F2287">
      <w:pPr>
        <w:pStyle w:val="Nadpis2"/>
        <w:jc w:val="center"/>
      </w:pPr>
    </w:p>
    <w:p w:rsidR="003F2287" w:rsidRDefault="003F2287">
      <w:pPr>
        <w:pStyle w:val="Zkladntext"/>
        <w:ind w:left="576" w:hanging="576"/>
        <w:jc w:val="center"/>
      </w:pPr>
    </w:p>
    <w:p w:rsidR="003F2287" w:rsidRDefault="003F2287">
      <w:pPr>
        <w:pStyle w:val="Zkladntext"/>
        <w:ind w:left="576" w:hanging="576"/>
        <w:jc w:val="center"/>
      </w:pPr>
    </w:p>
    <w:p w:rsidR="003F2287" w:rsidRDefault="003F2287">
      <w:pPr>
        <w:pStyle w:val="Zkladntext"/>
        <w:ind w:left="576" w:hanging="576"/>
        <w:jc w:val="center"/>
      </w:pPr>
    </w:p>
    <w:p w:rsidR="003F2287" w:rsidRDefault="003F2287">
      <w:pPr>
        <w:pStyle w:val="Zkladntext"/>
        <w:ind w:left="576" w:hanging="576"/>
        <w:jc w:val="center"/>
      </w:pPr>
    </w:p>
    <w:p w:rsidR="003F2287" w:rsidRDefault="003F2287">
      <w:pPr>
        <w:pStyle w:val="Zkladntext"/>
        <w:ind w:left="576" w:hanging="576"/>
        <w:jc w:val="center"/>
      </w:pPr>
    </w:p>
    <w:p w:rsidR="003F2287" w:rsidRDefault="003F2287">
      <w:pPr>
        <w:pStyle w:val="Zkladntext"/>
        <w:ind w:left="576" w:hanging="576"/>
        <w:jc w:val="center"/>
      </w:pPr>
    </w:p>
    <w:p w:rsidR="003F2287" w:rsidRDefault="003F2287">
      <w:pPr>
        <w:pStyle w:val="Zkladntext"/>
        <w:ind w:left="576" w:hanging="576"/>
        <w:jc w:val="center"/>
      </w:pPr>
    </w:p>
    <w:p w:rsidR="003F2287" w:rsidRDefault="003F2287">
      <w:pPr>
        <w:pStyle w:val="Zkladntext"/>
        <w:ind w:left="576" w:hanging="576"/>
        <w:jc w:val="center"/>
      </w:pPr>
    </w:p>
    <w:p w:rsidR="003F2287" w:rsidRDefault="003F2287">
      <w:pPr>
        <w:pStyle w:val="Zkladntext"/>
        <w:ind w:left="576" w:hanging="576"/>
        <w:jc w:val="center"/>
      </w:pPr>
    </w:p>
    <w:p w:rsidR="00D124C5" w:rsidRDefault="00D124C5">
      <w:pPr>
        <w:pStyle w:val="Zkladntext"/>
        <w:ind w:left="576" w:hanging="576"/>
        <w:jc w:val="center"/>
      </w:pPr>
    </w:p>
    <w:p w:rsidR="003F2287" w:rsidRDefault="003F2287">
      <w:pPr>
        <w:pStyle w:val="Zkladntext"/>
        <w:jc w:val="center"/>
      </w:pPr>
    </w:p>
    <w:p w:rsidR="003F2287" w:rsidRDefault="003F2287">
      <w:pPr>
        <w:pStyle w:val="Nadpis2"/>
        <w:jc w:val="center"/>
        <w:rPr>
          <w:i w:val="0"/>
          <w:sz w:val="40"/>
          <w:szCs w:val="40"/>
        </w:rPr>
      </w:pPr>
      <w:r>
        <w:rPr>
          <w:i w:val="0"/>
          <w:sz w:val="40"/>
          <w:szCs w:val="40"/>
        </w:rPr>
        <w:t>Charakteristika vzdělávacího oboru</w:t>
      </w:r>
    </w:p>
    <w:p w:rsidR="003F2287" w:rsidRDefault="003F2287">
      <w:pPr>
        <w:pStyle w:val="Nadpis1"/>
        <w:jc w:val="center"/>
        <w:rPr>
          <w:sz w:val="40"/>
          <w:szCs w:val="40"/>
        </w:rPr>
      </w:pPr>
      <w:r>
        <w:rPr>
          <w:sz w:val="40"/>
          <w:szCs w:val="40"/>
        </w:rPr>
        <w:t xml:space="preserve">Matematika a její aplikace </w:t>
      </w:r>
    </w:p>
    <w:p w:rsidR="003F2287" w:rsidRDefault="003F2287">
      <w:pPr>
        <w:rPr>
          <w:sz w:val="28"/>
          <w:szCs w:val="28"/>
          <w:u w:val="single"/>
        </w:rPr>
      </w:pPr>
    </w:p>
    <w:p w:rsidR="003F2287" w:rsidRDefault="003F2287">
      <w:pPr>
        <w:rPr>
          <w:sz w:val="28"/>
          <w:szCs w:val="28"/>
          <w:u w:val="single"/>
        </w:rPr>
      </w:pPr>
    </w:p>
    <w:p w:rsidR="003F2287" w:rsidRDefault="003F2287">
      <w:r>
        <w:rPr>
          <w:sz w:val="28"/>
          <w:szCs w:val="28"/>
          <w:u w:val="single"/>
        </w:rPr>
        <w:t xml:space="preserve">1. Název </w:t>
      </w:r>
      <w:proofErr w:type="gramStart"/>
      <w:r>
        <w:rPr>
          <w:sz w:val="28"/>
          <w:szCs w:val="28"/>
          <w:u w:val="single"/>
        </w:rPr>
        <w:t>předmětu :</w:t>
      </w:r>
      <w:r>
        <w:t xml:space="preserve"> Matematika</w:t>
      </w:r>
      <w:proofErr w:type="gramEnd"/>
    </w:p>
    <w:p w:rsidR="003F2287" w:rsidRDefault="003F2287">
      <w:pPr>
        <w:jc w:val="both"/>
        <w:rPr>
          <w:b/>
          <w:u w:val="single"/>
        </w:rPr>
      </w:pPr>
    </w:p>
    <w:p w:rsidR="003F2287" w:rsidRDefault="003F2287">
      <w:pPr>
        <w:jc w:val="both"/>
        <w:rPr>
          <w:sz w:val="28"/>
          <w:szCs w:val="28"/>
          <w:u w:val="single"/>
        </w:rPr>
      </w:pPr>
      <w:r>
        <w:rPr>
          <w:sz w:val="28"/>
          <w:szCs w:val="28"/>
          <w:u w:val="single"/>
        </w:rPr>
        <w:t>2. Obsahové vymezení:</w:t>
      </w:r>
    </w:p>
    <w:p w:rsidR="003F2287" w:rsidRDefault="003F2287">
      <w:pPr>
        <w:jc w:val="both"/>
        <w:rPr>
          <w:sz w:val="28"/>
          <w:szCs w:val="28"/>
          <w:u w:val="single"/>
        </w:rPr>
      </w:pPr>
    </w:p>
    <w:p w:rsidR="003F2287" w:rsidRDefault="003F2287">
      <w:pPr>
        <w:jc w:val="both"/>
      </w:pPr>
      <w:r>
        <w:t>Vzdělávací obor Matematika a její aplikace je založen především na aktivních činnostech, které jsou typické pro práci s matematickými objekty a pro užití matematiky v reálných situacích. Umožňuje zjednodušení rozumového poznávání přírodních zákonitostí pomocí matematických symbolů. Poskytuje vědomosti a dovednosti potřebné v praktickém životě, a umožňuje tak získávat matematickou gramotnost.</w:t>
      </w:r>
    </w:p>
    <w:p w:rsidR="003F2287" w:rsidRDefault="003F2287">
      <w:pPr>
        <w:pStyle w:val="Nadpis4"/>
        <w:jc w:val="both"/>
        <w:rPr>
          <w:b w:val="0"/>
        </w:rPr>
      </w:pPr>
      <w:r>
        <w:rPr>
          <w:b w:val="0"/>
        </w:rPr>
        <w:t>Vzdělávací obsah vzdělávacího oboru Matematika a její aplikace je rozdělen na čtyři tematické okruhy:</w:t>
      </w:r>
    </w:p>
    <w:p w:rsidR="003F2287" w:rsidRDefault="00D220BE">
      <w:pPr>
        <w:pStyle w:val="Default"/>
        <w:spacing w:before="120"/>
        <w:ind w:left="360"/>
        <w:jc w:val="both"/>
      </w:pPr>
      <w:r>
        <w:t>- te</w:t>
      </w:r>
      <w:r w:rsidR="003F2287">
        <w:t xml:space="preserve">matickém okruhu </w:t>
      </w:r>
      <w:r w:rsidR="003F2287">
        <w:rPr>
          <w:b/>
        </w:rPr>
        <w:t>Čísla a početní operace</w:t>
      </w:r>
      <w:r w:rsidR="003F2287">
        <w:t xml:space="preserve"> si žáci osvojují aritmetické operace v jejich třech složkách: dovednost provádět operaci, algoritmické porozumění (proč je operace prováděna předloženým postupem) a významové porozumění (umět operaci propojit s reálnou situací). Učí se získávat číselné údaje měřením, odhadováním, výpočtem a zaokrouhlováním. Seznamují se s pojmem proměnná a s její rolí při matematizaci reálných situací. </w:t>
      </w:r>
    </w:p>
    <w:p w:rsidR="003F2287" w:rsidRDefault="00D220BE">
      <w:pPr>
        <w:pStyle w:val="Default"/>
        <w:spacing w:before="120"/>
        <w:ind w:left="360"/>
        <w:jc w:val="both"/>
      </w:pPr>
      <w:r>
        <w:t>- dalším te</w:t>
      </w:r>
      <w:r w:rsidR="003F2287">
        <w:t xml:space="preserve">matickém okruhu </w:t>
      </w:r>
      <w:r w:rsidR="003F2287">
        <w:rPr>
          <w:b/>
        </w:rPr>
        <w:t>Závislosti, vztahy a práce s daty</w:t>
      </w:r>
      <w:r w:rsidR="003F2287">
        <w:t xml:space="preserve"> žáci rozpoznávají určité typy změn a závislostí, které jsou projevem běžných jevů reálného světa, a seznamují se s jejich reprezentacemi. Tyto změny a závislosti žáci analyzují z tabulek, diagramů a grafů.</w:t>
      </w:r>
    </w:p>
    <w:p w:rsidR="003F2287" w:rsidRDefault="003F2287">
      <w:pPr>
        <w:pStyle w:val="Default"/>
        <w:spacing w:before="120"/>
        <w:ind w:left="360"/>
        <w:jc w:val="both"/>
      </w:pPr>
      <w:r>
        <w:t xml:space="preserve">- tematickém okruhu </w:t>
      </w:r>
      <w:r>
        <w:rPr>
          <w:b/>
        </w:rPr>
        <w:t>Geometrie v rovině a v prostoru</w:t>
      </w:r>
      <w:r>
        <w:t xml:space="preserve"> žáci určují a znázorňují geometrické útvary a geometricky modelují reálné situace, hledají podobnosti a odlišnosti útvarů, které se vyskytují všude kolem nás, uvědomují si vzájemné polohy objektů v rovině (resp. v prostoru), učí se porovnávat, odhadovat, měřit délku, obvod a obsah). </w:t>
      </w:r>
    </w:p>
    <w:p w:rsidR="003F2287" w:rsidRDefault="003F2287">
      <w:pPr>
        <w:pStyle w:val="Default"/>
        <w:spacing w:before="120"/>
        <w:ind w:left="360"/>
        <w:jc w:val="both"/>
      </w:pPr>
      <w:r>
        <w:t xml:space="preserve">- důležitou součástí matematického vzdělávání jsou </w:t>
      </w:r>
      <w:r>
        <w:rPr>
          <w:b/>
        </w:rPr>
        <w:t>Nestandardní aplikační</w:t>
      </w:r>
      <w:r>
        <w:t xml:space="preserve"> </w:t>
      </w:r>
      <w:r>
        <w:rPr>
          <w:b/>
        </w:rPr>
        <w:t>úlohy a problémy</w:t>
      </w:r>
      <w:r>
        <w:t>, při němž je nutné uplatnit logické myšlení. Žáci se učí řešit problémové situace a úlohy z běžného života, pochopit a analyzovat problém a utřídit údaje.</w:t>
      </w:r>
    </w:p>
    <w:p w:rsidR="003F2287" w:rsidRDefault="003F2287">
      <w:pPr>
        <w:pStyle w:val="Default"/>
        <w:spacing w:before="120"/>
        <w:ind w:left="360"/>
        <w:jc w:val="both"/>
        <w:rPr>
          <w:b/>
          <w:u w:val="single"/>
        </w:rPr>
      </w:pPr>
    </w:p>
    <w:p w:rsidR="003F2287" w:rsidRDefault="003F2287">
      <w:pPr>
        <w:jc w:val="both"/>
        <w:rPr>
          <w:b/>
        </w:rPr>
      </w:pPr>
      <w:r>
        <w:rPr>
          <w:b/>
        </w:rPr>
        <w:t>Stěžejní činnosti žáků ve vzdělávací oblasti</w:t>
      </w:r>
    </w:p>
    <w:p w:rsidR="003F2287" w:rsidRDefault="003F2287">
      <w:pPr>
        <w:jc w:val="both"/>
      </w:pPr>
      <w:r>
        <w:t xml:space="preserve">Vzdělávací obor Matematika a její aplikace je zaměřena především na samostatnou práci </w:t>
      </w:r>
      <w:proofErr w:type="gramStart"/>
      <w:r>
        <w:t>žáků,  na</w:t>
      </w:r>
      <w:proofErr w:type="gramEnd"/>
      <w:r>
        <w:t xml:space="preserve"> práci ve skupinách, na řešení problémů, na sebekontrolu, na didaktické hry i na práci frontální. Při své práci žáci využívají učebnice, pracovní sešity, počítačové programy, kalkulátory a další pomůcky.</w:t>
      </w:r>
    </w:p>
    <w:p w:rsidR="003F2287" w:rsidRDefault="003F2287">
      <w:pPr>
        <w:jc w:val="both"/>
        <w:rPr>
          <w:b/>
        </w:rPr>
      </w:pPr>
    </w:p>
    <w:p w:rsidR="003F2287" w:rsidRDefault="003F2287">
      <w:pPr>
        <w:jc w:val="both"/>
        <w:rPr>
          <w:b/>
          <w:bCs/>
          <w:sz w:val="36"/>
          <w:szCs w:val="36"/>
        </w:rPr>
      </w:pPr>
      <w:r>
        <w:rPr>
          <w:b/>
          <w:bCs/>
        </w:rPr>
        <w:t>Specifické cíle vzd</w:t>
      </w:r>
      <w:r>
        <w:t>ě</w:t>
      </w:r>
      <w:r>
        <w:rPr>
          <w:b/>
          <w:bCs/>
        </w:rPr>
        <w:t>lávací oblasti</w:t>
      </w:r>
      <w:r>
        <w:rPr>
          <w:b/>
          <w:bCs/>
          <w:sz w:val="36"/>
          <w:szCs w:val="36"/>
        </w:rPr>
        <w:t xml:space="preserve"> </w:t>
      </w:r>
    </w:p>
    <w:p w:rsidR="003F2287" w:rsidRDefault="003F2287">
      <w:pPr>
        <w:ind w:left="360"/>
        <w:jc w:val="both"/>
      </w:pPr>
      <w:r>
        <w:t xml:space="preserve">- postupné osvojování matematických pojmů a jejich vzájemných vztahů, početních výkonů, postupů, základů jazyka matematiky včetně symboliky a způsobů jejich užití na základě aktivních činností každého žáka.  </w:t>
      </w:r>
    </w:p>
    <w:p w:rsidR="003F2287" w:rsidRDefault="003F2287">
      <w:pPr>
        <w:pStyle w:val="Default"/>
        <w:spacing w:before="60"/>
        <w:ind w:left="420" w:right="100"/>
        <w:jc w:val="both"/>
      </w:pPr>
      <w:r>
        <w:lastRenderedPageBreak/>
        <w:t>- rozvoj analyticko-syntetického myšlení, logiky, tvořivosti a schopnosti řešit problém a využívat zkušeností žáků z domova i ze života kolem nich (matematizace reálných situací)v praktických činnostech.</w:t>
      </w:r>
    </w:p>
    <w:p w:rsidR="003F2287" w:rsidRDefault="003F2287">
      <w:pPr>
        <w:pStyle w:val="Default"/>
        <w:spacing w:before="60"/>
        <w:ind w:left="420" w:right="100"/>
        <w:jc w:val="both"/>
      </w:pPr>
      <w:r>
        <w:t xml:space="preserve">- rozvíjení paměti žáků prostřednictvím numerických výpočtů a osvojováním </w:t>
      </w:r>
      <w:proofErr w:type="gramStart"/>
      <w:r>
        <w:t>si    nezbytných</w:t>
      </w:r>
      <w:proofErr w:type="gramEnd"/>
      <w:r>
        <w:t xml:space="preserve"> matematických vzorců a algoritmů. </w:t>
      </w:r>
    </w:p>
    <w:p w:rsidR="003F2287" w:rsidRDefault="003F2287">
      <w:pPr>
        <w:pStyle w:val="Default"/>
        <w:spacing w:before="60"/>
        <w:ind w:left="420" w:right="100"/>
        <w:jc w:val="both"/>
      </w:pPr>
      <w:proofErr w:type="gramStart"/>
      <w:r>
        <w:t>-   zdokonalování</w:t>
      </w:r>
      <w:proofErr w:type="gramEnd"/>
      <w:r>
        <w:t xml:space="preserve"> grafického projevu žáka – od kresleného obrázkového názoru k náčrtům a konstrukcím.</w:t>
      </w:r>
    </w:p>
    <w:p w:rsidR="003F2287" w:rsidRDefault="003F2287">
      <w:pPr>
        <w:ind w:left="420"/>
        <w:jc w:val="both"/>
      </w:pPr>
      <w:proofErr w:type="gramStart"/>
      <w:r>
        <w:t>-  formování</w:t>
      </w:r>
      <w:proofErr w:type="gramEnd"/>
      <w:r>
        <w:t xml:space="preserve"> volních vlastností (důslednost, vytrvalost, vynalézavost, přesnost, schopnost sebekontroly)</w:t>
      </w:r>
    </w:p>
    <w:p w:rsidR="003F2287" w:rsidRDefault="003F2287">
      <w:pPr>
        <w:pStyle w:val="Default"/>
        <w:spacing w:before="60"/>
        <w:ind w:left="420" w:right="100"/>
        <w:jc w:val="both"/>
      </w:pPr>
    </w:p>
    <w:p w:rsidR="003F2287" w:rsidRDefault="003F2287">
      <w:pPr>
        <w:jc w:val="both"/>
        <w:rPr>
          <w:color w:val="000000"/>
          <w:sz w:val="28"/>
          <w:szCs w:val="28"/>
          <w:u w:val="single"/>
        </w:rPr>
      </w:pPr>
      <w:r>
        <w:rPr>
          <w:color w:val="000000"/>
          <w:sz w:val="28"/>
          <w:szCs w:val="28"/>
          <w:u w:val="single"/>
        </w:rPr>
        <w:t>3. Časové vymezení:</w:t>
      </w:r>
    </w:p>
    <w:p w:rsidR="003F2287" w:rsidRDefault="003F2287">
      <w:pPr>
        <w:jc w:val="both"/>
        <w:rPr>
          <w:color w:val="000000"/>
        </w:rPr>
      </w:pPr>
      <w:r>
        <w:rPr>
          <w:color w:val="000000"/>
        </w:rPr>
        <w:t>Vzdělávací obor matematika realizujeme ve všech ročnících 1. stupně v celkové časové dotaci 22 hodin.</w:t>
      </w:r>
    </w:p>
    <w:p w:rsidR="003F2287" w:rsidRDefault="003F2287">
      <w:pPr>
        <w:jc w:val="both"/>
        <w:rPr>
          <w:color w:val="000000"/>
        </w:rPr>
      </w:pPr>
    </w:p>
    <w:p w:rsidR="003F2287" w:rsidRDefault="003F2287">
      <w:pPr>
        <w:jc w:val="both"/>
        <w:rPr>
          <w:color w:val="000000"/>
          <w:sz w:val="28"/>
          <w:szCs w:val="28"/>
          <w:u w:val="single"/>
        </w:rPr>
      </w:pPr>
      <w:r>
        <w:rPr>
          <w:color w:val="000000"/>
          <w:sz w:val="28"/>
          <w:szCs w:val="28"/>
          <w:u w:val="single"/>
        </w:rPr>
        <w:t>4. Organizační vymezení:</w:t>
      </w:r>
    </w:p>
    <w:p w:rsidR="003F2287" w:rsidRDefault="003F2287">
      <w:pPr>
        <w:jc w:val="both"/>
        <w:rPr>
          <w:color w:val="000000"/>
          <w:sz w:val="28"/>
          <w:szCs w:val="28"/>
          <w:u w:val="single"/>
        </w:rPr>
      </w:pPr>
    </w:p>
    <w:p w:rsidR="003F2287" w:rsidRDefault="003F2287">
      <w:pPr>
        <w:jc w:val="both"/>
        <w:rPr>
          <w:color w:val="000000"/>
        </w:rPr>
      </w:pPr>
      <w:r>
        <w:rPr>
          <w:color w:val="000000"/>
        </w:rPr>
        <w:t xml:space="preserve">Vzdělávací obor matematika realizujeme ve 45 minutových vyučovacích jednotkách. Pracujeme převážně v kmenových učebnách, </w:t>
      </w:r>
      <w:proofErr w:type="gramStart"/>
      <w:r>
        <w:rPr>
          <w:color w:val="000000"/>
        </w:rPr>
        <w:t>využíváme  rovněž</w:t>
      </w:r>
      <w:proofErr w:type="gramEnd"/>
      <w:r>
        <w:rPr>
          <w:color w:val="000000"/>
        </w:rPr>
        <w:t xml:space="preserve"> počítačovou učebnu s matematickými výukovými  programy. </w:t>
      </w:r>
    </w:p>
    <w:p w:rsidR="003F2287" w:rsidRDefault="003F2287">
      <w:pPr>
        <w:jc w:val="both"/>
        <w:rPr>
          <w:color w:val="000000"/>
        </w:rPr>
      </w:pPr>
    </w:p>
    <w:p w:rsidR="003F2287" w:rsidRDefault="003F2287">
      <w:pPr>
        <w:jc w:val="both"/>
        <w:rPr>
          <w:color w:val="000000"/>
          <w:sz w:val="28"/>
          <w:szCs w:val="28"/>
          <w:u w:val="single"/>
        </w:rPr>
      </w:pPr>
      <w:r>
        <w:rPr>
          <w:color w:val="000000"/>
          <w:sz w:val="28"/>
          <w:szCs w:val="28"/>
          <w:u w:val="single"/>
        </w:rPr>
        <w:t xml:space="preserve">5. Výchovné a vzdělávací strategie vedoucí žáky k osvojování očekávaných výstupů a klíčových kompetencí: </w:t>
      </w:r>
    </w:p>
    <w:p w:rsidR="003F2287" w:rsidRDefault="003F2287">
      <w:pPr>
        <w:jc w:val="both"/>
        <w:rPr>
          <w:color w:val="000000"/>
          <w:sz w:val="28"/>
          <w:szCs w:val="28"/>
          <w:u w:val="single"/>
        </w:rPr>
      </w:pPr>
    </w:p>
    <w:p w:rsidR="003F2287" w:rsidRDefault="003F2287">
      <w:pPr>
        <w:jc w:val="both"/>
      </w:pPr>
      <w:r>
        <w:t>Na úrovni předmětu matematika jsou pro utváření a rozvíjení jednotlivých klíčových kompetencí využívány následující postupy:</w:t>
      </w:r>
    </w:p>
    <w:p w:rsidR="003F2287" w:rsidRDefault="003F2287">
      <w:pPr>
        <w:jc w:val="both"/>
      </w:pPr>
    </w:p>
    <w:p w:rsidR="003F2287" w:rsidRDefault="003F2287">
      <w:pPr>
        <w:jc w:val="both"/>
        <w:rPr>
          <w:b/>
          <w:bCs/>
        </w:rPr>
      </w:pPr>
      <w:r>
        <w:rPr>
          <w:b/>
          <w:bCs/>
        </w:rPr>
        <w:t>Kompetence k učení</w:t>
      </w:r>
    </w:p>
    <w:p w:rsidR="003F2287" w:rsidRDefault="003F2287">
      <w:pPr>
        <w:jc w:val="both"/>
      </w:pPr>
      <w:r>
        <w:rPr>
          <w:b/>
          <w:bCs/>
        </w:rPr>
        <w:t xml:space="preserve">       - </w:t>
      </w:r>
      <w:r>
        <w:t>podporujeme u žáka rozvoj schopnosti abstraktního a logického myšlení, zejména</w:t>
      </w:r>
    </w:p>
    <w:p w:rsidR="003F2287" w:rsidRDefault="003F2287">
      <w:pPr>
        <w:jc w:val="both"/>
      </w:pPr>
      <w:r>
        <w:t xml:space="preserve">          zařazováním vhodných problémových úkolů, logických úloh, matematických hádanek</w:t>
      </w:r>
    </w:p>
    <w:p w:rsidR="003F2287" w:rsidRDefault="003F2287">
      <w:pPr>
        <w:jc w:val="both"/>
      </w:pPr>
      <w:r>
        <w:t xml:space="preserve">          kvízů, rébusů, počtářských soutěží apod.</w:t>
      </w:r>
    </w:p>
    <w:p w:rsidR="003F2287" w:rsidRDefault="003F2287">
      <w:pPr>
        <w:jc w:val="both"/>
      </w:pPr>
      <w:r>
        <w:t xml:space="preserve">       -  vytváříme u žáků zásoby matematických </w:t>
      </w:r>
      <w:proofErr w:type="gramStart"/>
      <w:r>
        <w:t>nástrojů ( početních</w:t>
      </w:r>
      <w:proofErr w:type="gramEnd"/>
      <w:r>
        <w:t xml:space="preserve"> operací, algoritmů, metod </w:t>
      </w:r>
    </w:p>
    <w:p w:rsidR="003F2287" w:rsidRDefault="003F2287">
      <w:pPr>
        <w:jc w:val="both"/>
      </w:pPr>
      <w:r>
        <w:t xml:space="preserve">       </w:t>
      </w:r>
      <w:proofErr w:type="gramStart"/>
      <w:r>
        <w:t>-  řešení</w:t>
      </w:r>
      <w:proofErr w:type="gramEnd"/>
      <w:r>
        <w:t xml:space="preserve"> úloh), které žák efektivně využívá při řešení úkolů vycházejících z reálného života a </w:t>
      </w:r>
    </w:p>
    <w:p w:rsidR="003F2287" w:rsidRDefault="003F2287">
      <w:pPr>
        <w:jc w:val="both"/>
      </w:pPr>
      <w:r>
        <w:t xml:space="preserve">          praxe</w:t>
      </w:r>
    </w:p>
    <w:p w:rsidR="003F2287" w:rsidRDefault="003F2287">
      <w:pPr>
        <w:ind w:left="420"/>
        <w:jc w:val="both"/>
      </w:pPr>
    </w:p>
    <w:p w:rsidR="003F2287" w:rsidRDefault="003F2287">
      <w:pPr>
        <w:jc w:val="both"/>
        <w:rPr>
          <w:b/>
          <w:bCs/>
        </w:rPr>
      </w:pPr>
      <w:r>
        <w:rPr>
          <w:b/>
          <w:bCs/>
        </w:rPr>
        <w:t>Kompetence k řešení problému</w:t>
      </w:r>
    </w:p>
    <w:p w:rsidR="003F2287" w:rsidRDefault="003F2287">
      <w:pPr>
        <w:numPr>
          <w:ilvl w:val="0"/>
          <w:numId w:val="3"/>
        </w:numPr>
        <w:jc w:val="both"/>
      </w:pPr>
      <w:r>
        <w:t xml:space="preserve">nabízíme žákům dostatek úloh a příkladů, vycházejících z reálného života a vedoucích k </w:t>
      </w:r>
    </w:p>
    <w:p w:rsidR="003F2287" w:rsidRDefault="003F2287">
      <w:pPr>
        <w:numPr>
          <w:ilvl w:val="0"/>
          <w:numId w:val="3"/>
        </w:numPr>
        <w:jc w:val="both"/>
      </w:pPr>
      <w:r>
        <w:t>samostatnému uvažování a řešení problémů</w:t>
      </w:r>
    </w:p>
    <w:p w:rsidR="003F2287" w:rsidRDefault="003F2287">
      <w:pPr>
        <w:ind w:left="360"/>
        <w:jc w:val="both"/>
      </w:pPr>
      <w:proofErr w:type="gramStart"/>
      <w:r>
        <w:t>-     podporujeme</w:t>
      </w:r>
      <w:proofErr w:type="gramEnd"/>
      <w:r>
        <w:t xml:space="preserve"> u žáků nalézání různých variant řešení zadaných úloh</w:t>
      </w:r>
    </w:p>
    <w:p w:rsidR="003F2287" w:rsidRDefault="003F2287">
      <w:pPr>
        <w:ind w:left="360"/>
        <w:jc w:val="both"/>
      </w:pPr>
      <w:proofErr w:type="gramStart"/>
      <w:r>
        <w:t>-     nabízíme</w:t>
      </w:r>
      <w:proofErr w:type="gramEnd"/>
      <w:r>
        <w:t xml:space="preserve"> nové úkoly a problémy, u kterých žáci mohou aplikovat známé a osvědčené</w:t>
      </w:r>
    </w:p>
    <w:p w:rsidR="003F2287" w:rsidRDefault="003F2287">
      <w:pPr>
        <w:jc w:val="both"/>
      </w:pPr>
      <w:r>
        <w:t xml:space="preserve">            postupy řešení</w:t>
      </w:r>
    </w:p>
    <w:p w:rsidR="003F2287" w:rsidRDefault="003F2287">
      <w:pPr>
        <w:ind w:left="420"/>
        <w:jc w:val="both"/>
      </w:pPr>
      <w:proofErr w:type="gramStart"/>
      <w:r>
        <w:t>-    provádíme</w:t>
      </w:r>
      <w:proofErr w:type="gramEnd"/>
      <w:r>
        <w:t xml:space="preserve"> se žáky rozbor úkolu (problému) - tvoříme plán jeho řešení, odhadujeme</w:t>
      </w:r>
    </w:p>
    <w:p w:rsidR="003F2287" w:rsidRDefault="003F2287">
      <w:pPr>
        <w:jc w:val="both"/>
      </w:pPr>
      <w:r>
        <w:t xml:space="preserve">            výsledky, volíme správný postup k vyřešení </w:t>
      </w:r>
      <w:proofErr w:type="gramStart"/>
      <w:r>
        <w:t>problému a k vyhodnocujeme</w:t>
      </w:r>
      <w:proofErr w:type="gramEnd"/>
      <w:r>
        <w:t xml:space="preserve"> správnost</w:t>
      </w:r>
    </w:p>
    <w:p w:rsidR="003F2287" w:rsidRDefault="003F2287">
      <w:pPr>
        <w:jc w:val="both"/>
      </w:pPr>
      <w:r>
        <w:t xml:space="preserve">            výsledku vzhledem k zadání</w:t>
      </w:r>
    </w:p>
    <w:p w:rsidR="003F2287" w:rsidRDefault="003F2287">
      <w:pPr>
        <w:ind w:left="420"/>
        <w:jc w:val="both"/>
      </w:pPr>
      <w:proofErr w:type="gramStart"/>
      <w:r>
        <w:t>-   poskytujeme</w:t>
      </w:r>
      <w:proofErr w:type="gramEnd"/>
      <w:r>
        <w:t xml:space="preserve"> žákům prostor pro vyslovování hypotézy na základě zkušenosti nebo pokusu </w:t>
      </w:r>
    </w:p>
    <w:p w:rsidR="003F2287" w:rsidRDefault="003F2287">
      <w:pPr>
        <w:ind w:left="420"/>
        <w:jc w:val="both"/>
      </w:pPr>
      <w:r>
        <w:t xml:space="preserve">     a pro jejich ověření</w:t>
      </w:r>
    </w:p>
    <w:p w:rsidR="003F2287" w:rsidRDefault="003F2287">
      <w:pPr>
        <w:jc w:val="both"/>
      </w:pPr>
    </w:p>
    <w:p w:rsidR="003F2287" w:rsidRDefault="003F2287">
      <w:pPr>
        <w:jc w:val="both"/>
        <w:rPr>
          <w:b/>
          <w:bCs/>
        </w:rPr>
      </w:pPr>
      <w:r>
        <w:rPr>
          <w:b/>
          <w:bCs/>
        </w:rPr>
        <w:t>Kompetence komunikativní</w:t>
      </w:r>
    </w:p>
    <w:p w:rsidR="003F2287" w:rsidRDefault="003F2287">
      <w:pPr>
        <w:ind w:left="420"/>
        <w:jc w:val="both"/>
      </w:pPr>
      <w:r>
        <w:t>- nabízíme žákům příležitost využívat informační a komunikační prostředky pro řešení</w:t>
      </w:r>
    </w:p>
    <w:p w:rsidR="003F2287" w:rsidRDefault="003F2287">
      <w:pPr>
        <w:jc w:val="both"/>
      </w:pPr>
      <w:r>
        <w:t xml:space="preserve">         úkolů </w:t>
      </w:r>
    </w:p>
    <w:p w:rsidR="003F2287" w:rsidRDefault="003F2287">
      <w:pPr>
        <w:ind w:left="420"/>
        <w:jc w:val="both"/>
      </w:pPr>
      <w:r>
        <w:lastRenderedPageBreak/>
        <w:t>- užíváme matematického jazyka včetně matematické symboliky</w:t>
      </w:r>
    </w:p>
    <w:p w:rsidR="003F2287" w:rsidRDefault="003F2287">
      <w:pPr>
        <w:ind w:left="420"/>
        <w:jc w:val="both"/>
      </w:pPr>
      <w:r>
        <w:t>- pracujeme s grafy, tabulkami, diagramy apod.</w:t>
      </w:r>
    </w:p>
    <w:p w:rsidR="003F2287" w:rsidRDefault="003F2287">
      <w:pPr>
        <w:jc w:val="both"/>
        <w:rPr>
          <w:b/>
          <w:bCs/>
        </w:rPr>
      </w:pPr>
      <w:r>
        <w:rPr>
          <w:b/>
          <w:bCs/>
        </w:rPr>
        <w:t>Kompetence občanské</w:t>
      </w:r>
    </w:p>
    <w:p w:rsidR="003F2287" w:rsidRDefault="003F2287">
      <w:pPr>
        <w:ind w:left="420"/>
        <w:jc w:val="both"/>
      </w:pPr>
      <w:r>
        <w:t>- nabízíme dostatečné množství situací k propojení problematiky dítěte, jeho zájmové</w:t>
      </w:r>
    </w:p>
    <w:p w:rsidR="003F2287" w:rsidRDefault="003F2287">
      <w:pPr>
        <w:jc w:val="both"/>
      </w:pPr>
      <w:r>
        <w:t xml:space="preserve">         činnosti a společnosti (slovní úlohy, kvízy, hádanky)</w:t>
      </w:r>
    </w:p>
    <w:p w:rsidR="003F2287" w:rsidRDefault="003F2287">
      <w:pPr>
        <w:ind w:left="420"/>
        <w:jc w:val="both"/>
      </w:pPr>
      <w:r>
        <w:t>- zařazujeme úlohy s ekologickou problematikou</w:t>
      </w:r>
    </w:p>
    <w:p w:rsidR="003F2287" w:rsidRDefault="003F2287">
      <w:pPr>
        <w:jc w:val="both"/>
      </w:pPr>
    </w:p>
    <w:p w:rsidR="003F2287" w:rsidRDefault="003F2287">
      <w:pPr>
        <w:jc w:val="both"/>
        <w:rPr>
          <w:b/>
          <w:bCs/>
        </w:rPr>
      </w:pPr>
      <w:r>
        <w:rPr>
          <w:b/>
          <w:bCs/>
        </w:rPr>
        <w:t>Kompetence pracovní</w:t>
      </w:r>
    </w:p>
    <w:p w:rsidR="003F2287" w:rsidRDefault="003F2287">
      <w:pPr>
        <w:numPr>
          <w:ilvl w:val="0"/>
          <w:numId w:val="3"/>
        </w:numPr>
        <w:jc w:val="both"/>
      </w:pPr>
      <w:r>
        <w:t xml:space="preserve">nabízíme žákům projekty a další činnosti (modelování a výroba různých těles), ve kterých   se mimo jiné budou učit zvládat základní pracovní činnosti (práci s různými materiály – papírem, textilem, </w:t>
      </w:r>
      <w:proofErr w:type="gramStart"/>
      <w:r>
        <w:t>kovem )</w:t>
      </w:r>
      <w:proofErr w:type="gramEnd"/>
    </w:p>
    <w:p w:rsidR="003F2287" w:rsidRDefault="003F2287">
      <w:pPr>
        <w:jc w:val="both"/>
      </w:pPr>
      <w:r>
        <w:t xml:space="preserve">      </w:t>
      </w:r>
      <w:proofErr w:type="gramStart"/>
      <w:r>
        <w:t>-    vyžadujeme</w:t>
      </w:r>
      <w:proofErr w:type="gramEnd"/>
      <w:r>
        <w:t xml:space="preserve"> od žáků zodpovědný přístup k zadaným úkolům, úplné dokončení práce</w:t>
      </w:r>
    </w:p>
    <w:p w:rsidR="003F2287" w:rsidRDefault="003F2287">
      <w:pPr>
        <w:jc w:val="both"/>
      </w:pPr>
    </w:p>
    <w:p w:rsidR="003F2287" w:rsidRDefault="003F2287">
      <w:pPr>
        <w:ind w:left="420"/>
      </w:pPr>
    </w:p>
    <w:p w:rsidR="003F2287" w:rsidRDefault="003F2287">
      <w:pPr>
        <w:ind w:left="420"/>
      </w:pPr>
    </w:p>
    <w:tbl>
      <w:tblPr>
        <w:tblW w:w="0" w:type="auto"/>
        <w:tblInd w:w="-15" w:type="dxa"/>
        <w:tblLayout w:type="fixed"/>
        <w:tblLook w:val="0000" w:firstRow="0" w:lastRow="0" w:firstColumn="0" w:lastColumn="0" w:noHBand="0" w:noVBand="0"/>
      </w:tblPr>
      <w:tblGrid>
        <w:gridCol w:w="910"/>
        <w:gridCol w:w="1500"/>
        <w:gridCol w:w="1501"/>
        <w:gridCol w:w="1501"/>
        <w:gridCol w:w="1501"/>
        <w:gridCol w:w="1501"/>
        <w:gridCol w:w="1531"/>
      </w:tblGrid>
      <w:tr w:rsidR="003F2287">
        <w:tc>
          <w:tcPr>
            <w:tcW w:w="910" w:type="dxa"/>
            <w:tcBorders>
              <w:top w:val="single" w:sz="4" w:space="0" w:color="000000"/>
              <w:left w:val="single" w:sz="4" w:space="0" w:color="000000"/>
              <w:bottom w:val="single" w:sz="4" w:space="0" w:color="000000"/>
            </w:tcBorders>
          </w:tcPr>
          <w:p w:rsidR="003F2287" w:rsidRDefault="003F2287">
            <w:pPr>
              <w:snapToGrid w:val="0"/>
            </w:pPr>
            <w:r>
              <w:t>Ročník</w:t>
            </w:r>
          </w:p>
        </w:tc>
        <w:tc>
          <w:tcPr>
            <w:tcW w:w="1500" w:type="dxa"/>
            <w:tcBorders>
              <w:top w:val="single" w:sz="4" w:space="0" w:color="000000"/>
              <w:left w:val="single" w:sz="4" w:space="0" w:color="000000"/>
              <w:bottom w:val="single" w:sz="4" w:space="0" w:color="000000"/>
            </w:tcBorders>
          </w:tcPr>
          <w:p w:rsidR="003F2287" w:rsidRDefault="003F2287">
            <w:pPr>
              <w:snapToGrid w:val="0"/>
            </w:pPr>
            <w:r>
              <w:t>Osobnostní a sociální výchova</w:t>
            </w:r>
          </w:p>
        </w:tc>
        <w:tc>
          <w:tcPr>
            <w:tcW w:w="1501" w:type="dxa"/>
            <w:tcBorders>
              <w:top w:val="single" w:sz="4" w:space="0" w:color="000000"/>
              <w:left w:val="single" w:sz="4" w:space="0" w:color="000000"/>
              <w:bottom w:val="single" w:sz="4" w:space="0" w:color="000000"/>
            </w:tcBorders>
          </w:tcPr>
          <w:p w:rsidR="003F2287" w:rsidRDefault="003F2287">
            <w:pPr>
              <w:snapToGrid w:val="0"/>
            </w:pPr>
            <w:r>
              <w:t>Výchova demokrati-</w:t>
            </w:r>
          </w:p>
          <w:p w:rsidR="003F2287" w:rsidRDefault="003F2287">
            <w:proofErr w:type="spellStart"/>
            <w:r>
              <w:t>kého</w:t>
            </w:r>
            <w:proofErr w:type="spellEnd"/>
            <w:r>
              <w:t xml:space="preserve"> občana</w:t>
            </w:r>
          </w:p>
        </w:tc>
        <w:tc>
          <w:tcPr>
            <w:tcW w:w="1501" w:type="dxa"/>
            <w:tcBorders>
              <w:top w:val="single" w:sz="4" w:space="0" w:color="000000"/>
              <w:left w:val="single" w:sz="4" w:space="0" w:color="000000"/>
              <w:bottom w:val="single" w:sz="4" w:space="0" w:color="000000"/>
            </w:tcBorders>
          </w:tcPr>
          <w:p w:rsidR="003F2287" w:rsidRDefault="003F2287">
            <w:pPr>
              <w:snapToGrid w:val="0"/>
            </w:pPr>
            <w:r>
              <w:t>Výchova k myšlení v </w:t>
            </w:r>
            <w:proofErr w:type="spellStart"/>
            <w:r>
              <w:t>evrop</w:t>
            </w:r>
            <w:proofErr w:type="spellEnd"/>
            <w:r>
              <w:t>-</w:t>
            </w:r>
          </w:p>
          <w:p w:rsidR="003F2287" w:rsidRDefault="003F2287">
            <w:proofErr w:type="spellStart"/>
            <w:r>
              <w:t>ských</w:t>
            </w:r>
            <w:proofErr w:type="spellEnd"/>
            <w:r>
              <w:t xml:space="preserve"> a globálních </w:t>
            </w:r>
            <w:proofErr w:type="spellStart"/>
            <w:r>
              <w:t>souvislos</w:t>
            </w:r>
            <w:proofErr w:type="spellEnd"/>
            <w:r>
              <w:t>-</w:t>
            </w:r>
          </w:p>
          <w:p w:rsidR="003F2287" w:rsidRDefault="003F2287">
            <w:proofErr w:type="spellStart"/>
            <w:r>
              <w:t>tech</w:t>
            </w:r>
            <w:proofErr w:type="spellEnd"/>
          </w:p>
        </w:tc>
        <w:tc>
          <w:tcPr>
            <w:tcW w:w="1501" w:type="dxa"/>
            <w:tcBorders>
              <w:top w:val="single" w:sz="4" w:space="0" w:color="000000"/>
              <w:left w:val="single" w:sz="4" w:space="0" w:color="000000"/>
              <w:bottom w:val="single" w:sz="4" w:space="0" w:color="000000"/>
            </w:tcBorders>
          </w:tcPr>
          <w:p w:rsidR="003F2287" w:rsidRDefault="003F2287">
            <w:pPr>
              <w:snapToGrid w:val="0"/>
            </w:pPr>
            <w:r>
              <w:t>Multikultur-</w:t>
            </w:r>
          </w:p>
          <w:p w:rsidR="003F2287" w:rsidRDefault="003F2287">
            <w:proofErr w:type="gramStart"/>
            <w:r>
              <w:t>ní</w:t>
            </w:r>
            <w:proofErr w:type="gramEnd"/>
            <w:r>
              <w:t xml:space="preserve"> výchova</w:t>
            </w:r>
          </w:p>
        </w:tc>
        <w:tc>
          <w:tcPr>
            <w:tcW w:w="1501" w:type="dxa"/>
            <w:tcBorders>
              <w:top w:val="single" w:sz="4" w:space="0" w:color="000000"/>
              <w:left w:val="single" w:sz="4" w:space="0" w:color="000000"/>
              <w:bottom w:val="single" w:sz="4" w:space="0" w:color="000000"/>
            </w:tcBorders>
          </w:tcPr>
          <w:p w:rsidR="003F2287" w:rsidRDefault="003F2287">
            <w:pPr>
              <w:snapToGrid w:val="0"/>
            </w:pPr>
            <w:proofErr w:type="spellStart"/>
            <w:r>
              <w:t>Environ</w:t>
            </w:r>
            <w:proofErr w:type="spellEnd"/>
            <w:r>
              <w:t>-</w:t>
            </w:r>
          </w:p>
          <w:p w:rsidR="003F2287" w:rsidRDefault="003F2287">
            <w:r>
              <w:t>mentální výchova</w:t>
            </w:r>
          </w:p>
        </w:tc>
        <w:tc>
          <w:tcPr>
            <w:tcW w:w="1531"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Mediální výchova</w:t>
            </w:r>
          </w:p>
        </w:tc>
      </w:tr>
      <w:tr w:rsidR="003F2287">
        <w:trPr>
          <w:trHeight w:val="555"/>
        </w:trPr>
        <w:tc>
          <w:tcPr>
            <w:tcW w:w="910" w:type="dxa"/>
            <w:tcBorders>
              <w:top w:val="single" w:sz="4" w:space="0" w:color="000000"/>
              <w:left w:val="single" w:sz="4" w:space="0" w:color="000000"/>
              <w:bottom w:val="single" w:sz="4" w:space="0" w:color="000000"/>
            </w:tcBorders>
          </w:tcPr>
          <w:p w:rsidR="003F2287" w:rsidRDefault="003F2287">
            <w:pPr>
              <w:snapToGrid w:val="0"/>
            </w:pPr>
            <w:r>
              <w:t>1.</w:t>
            </w:r>
          </w:p>
        </w:tc>
        <w:tc>
          <w:tcPr>
            <w:tcW w:w="1500" w:type="dxa"/>
            <w:tcBorders>
              <w:top w:val="single" w:sz="4" w:space="0" w:color="000000"/>
              <w:left w:val="single" w:sz="4" w:space="0" w:color="000000"/>
              <w:bottom w:val="single" w:sz="4" w:space="0" w:color="000000"/>
            </w:tcBorders>
          </w:tcPr>
          <w:p w:rsidR="003F2287" w:rsidRDefault="003F2287">
            <w:pPr>
              <w:snapToGrid w:val="0"/>
            </w:pPr>
            <w:r>
              <w:t>a, b, c, h</w:t>
            </w: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31"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rPr>
          <w:trHeight w:val="555"/>
        </w:trPr>
        <w:tc>
          <w:tcPr>
            <w:tcW w:w="910" w:type="dxa"/>
            <w:tcBorders>
              <w:top w:val="single" w:sz="4" w:space="0" w:color="000000"/>
              <w:left w:val="single" w:sz="4" w:space="0" w:color="000000"/>
              <w:bottom w:val="single" w:sz="4" w:space="0" w:color="000000"/>
            </w:tcBorders>
          </w:tcPr>
          <w:p w:rsidR="003F2287" w:rsidRDefault="003F2287">
            <w:pPr>
              <w:snapToGrid w:val="0"/>
            </w:pPr>
            <w:r>
              <w:t>2.</w:t>
            </w:r>
          </w:p>
        </w:tc>
        <w:tc>
          <w:tcPr>
            <w:tcW w:w="1500" w:type="dxa"/>
            <w:tcBorders>
              <w:top w:val="single" w:sz="4" w:space="0" w:color="000000"/>
              <w:left w:val="single" w:sz="4" w:space="0" w:color="000000"/>
              <w:bottom w:val="single" w:sz="4" w:space="0" w:color="000000"/>
            </w:tcBorders>
          </w:tcPr>
          <w:p w:rsidR="003F2287" w:rsidRDefault="003F2287">
            <w:pPr>
              <w:snapToGrid w:val="0"/>
            </w:pPr>
            <w:r>
              <w:t xml:space="preserve">a, b, c, h </w:t>
            </w: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31"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rPr>
          <w:trHeight w:val="555"/>
        </w:trPr>
        <w:tc>
          <w:tcPr>
            <w:tcW w:w="910" w:type="dxa"/>
            <w:tcBorders>
              <w:top w:val="single" w:sz="4" w:space="0" w:color="000000"/>
              <w:left w:val="single" w:sz="4" w:space="0" w:color="000000"/>
              <w:bottom w:val="single" w:sz="4" w:space="0" w:color="000000"/>
            </w:tcBorders>
          </w:tcPr>
          <w:p w:rsidR="003F2287" w:rsidRDefault="003F2287">
            <w:pPr>
              <w:snapToGrid w:val="0"/>
            </w:pPr>
            <w:r>
              <w:t>3.</w:t>
            </w:r>
          </w:p>
        </w:tc>
        <w:tc>
          <w:tcPr>
            <w:tcW w:w="1500" w:type="dxa"/>
            <w:tcBorders>
              <w:top w:val="single" w:sz="4" w:space="0" w:color="000000"/>
              <w:left w:val="single" w:sz="4" w:space="0" w:color="000000"/>
              <w:bottom w:val="single" w:sz="4" w:space="0" w:color="000000"/>
            </w:tcBorders>
          </w:tcPr>
          <w:p w:rsidR="003F2287" w:rsidRDefault="003F2287">
            <w:pPr>
              <w:snapToGrid w:val="0"/>
            </w:pPr>
            <w:r>
              <w:t>a, b, c, d, e, f, g, h, ch, i</w:t>
            </w: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31"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b</w:t>
            </w:r>
          </w:p>
        </w:tc>
      </w:tr>
      <w:tr w:rsidR="003F2287">
        <w:trPr>
          <w:trHeight w:val="555"/>
        </w:trPr>
        <w:tc>
          <w:tcPr>
            <w:tcW w:w="910" w:type="dxa"/>
            <w:tcBorders>
              <w:top w:val="single" w:sz="4" w:space="0" w:color="000000"/>
              <w:left w:val="single" w:sz="4" w:space="0" w:color="000000"/>
              <w:bottom w:val="single" w:sz="4" w:space="0" w:color="000000"/>
            </w:tcBorders>
          </w:tcPr>
          <w:p w:rsidR="003F2287" w:rsidRDefault="003F2287">
            <w:pPr>
              <w:snapToGrid w:val="0"/>
            </w:pPr>
            <w:r>
              <w:t>4.</w:t>
            </w:r>
          </w:p>
        </w:tc>
        <w:tc>
          <w:tcPr>
            <w:tcW w:w="1500" w:type="dxa"/>
            <w:tcBorders>
              <w:top w:val="single" w:sz="4" w:space="0" w:color="000000"/>
              <w:left w:val="single" w:sz="4" w:space="0" w:color="000000"/>
              <w:bottom w:val="single" w:sz="4" w:space="0" w:color="000000"/>
            </w:tcBorders>
          </w:tcPr>
          <w:p w:rsidR="003F2287" w:rsidRDefault="003F2287">
            <w:pPr>
              <w:snapToGrid w:val="0"/>
            </w:pPr>
            <w:r>
              <w:t>a, b, c, d, e, f, g, h, ch, i</w:t>
            </w: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31"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a, b, g</w:t>
            </w:r>
          </w:p>
        </w:tc>
      </w:tr>
      <w:tr w:rsidR="003F2287">
        <w:trPr>
          <w:trHeight w:val="555"/>
        </w:trPr>
        <w:tc>
          <w:tcPr>
            <w:tcW w:w="910" w:type="dxa"/>
            <w:tcBorders>
              <w:top w:val="single" w:sz="4" w:space="0" w:color="000000"/>
              <w:left w:val="single" w:sz="4" w:space="0" w:color="000000"/>
              <w:bottom w:val="single" w:sz="4" w:space="0" w:color="000000"/>
            </w:tcBorders>
          </w:tcPr>
          <w:p w:rsidR="003F2287" w:rsidRDefault="003F2287">
            <w:pPr>
              <w:snapToGrid w:val="0"/>
            </w:pPr>
            <w:r>
              <w:t>5.</w:t>
            </w:r>
          </w:p>
        </w:tc>
        <w:tc>
          <w:tcPr>
            <w:tcW w:w="1500" w:type="dxa"/>
            <w:tcBorders>
              <w:top w:val="single" w:sz="4" w:space="0" w:color="000000"/>
              <w:left w:val="single" w:sz="4" w:space="0" w:color="000000"/>
              <w:bottom w:val="single" w:sz="4" w:space="0" w:color="000000"/>
            </w:tcBorders>
          </w:tcPr>
          <w:p w:rsidR="003F2287" w:rsidRDefault="003F2287">
            <w:pPr>
              <w:snapToGrid w:val="0"/>
            </w:pPr>
            <w:r>
              <w:t>a, b, c, d, e, f, g, h, ch, i</w:t>
            </w:r>
          </w:p>
        </w:tc>
        <w:tc>
          <w:tcPr>
            <w:tcW w:w="1501" w:type="dxa"/>
            <w:tcBorders>
              <w:top w:val="single" w:sz="4" w:space="0" w:color="000000"/>
              <w:left w:val="single" w:sz="4" w:space="0" w:color="000000"/>
              <w:bottom w:val="single" w:sz="4" w:space="0" w:color="000000"/>
            </w:tcBorders>
          </w:tcPr>
          <w:p w:rsidR="003F2287" w:rsidRDefault="003F2287">
            <w:pPr>
              <w:snapToGrid w:val="0"/>
            </w:pPr>
            <w:r>
              <w:t>a</w:t>
            </w: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31"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a, b, g</w:t>
            </w:r>
          </w:p>
        </w:tc>
      </w:tr>
    </w:tbl>
    <w:p w:rsidR="003F2287" w:rsidRDefault="003F2287">
      <w:pPr>
        <w:jc w:val="both"/>
      </w:pPr>
    </w:p>
    <w:p w:rsidR="003F2287" w:rsidRDefault="003F2287">
      <w:pPr>
        <w:jc w:val="both"/>
      </w:pPr>
    </w:p>
    <w:p w:rsidR="00D124C5" w:rsidRDefault="00D124C5">
      <w:pPr>
        <w:jc w:val="both"/>
      </w:pPr>
    </w:p>
    <w:p w:rsidR="00D124C5" w:rsidRDefault="00D124C5">
      <w:pPr>
        <w:jc w:val="both"/>
      </w:pPr>
    </w:p>
    <w:p w:rsidR="00D124C5" w:rsidRDefault="00D124C5">
      <w:pPr>
        <w:jc w:val="both"/>
      </w:pPr>
    </w:p>
    <w:p w:rsidR="00D124C5" w:rsidRDefault="00D124C5">
      <w:pPr>
        <w:jc w:val="both"/>
      </w:pPr>
    </w:p>
    <w:p w:rsidR="00D124C5" w:rsidRDefault="00D124C5">
      <w:pPr>
        <w:jc w:val="both"/>
      </w:pPr>
    </w:p>
    <w:p w:rsidR="00D124C5" w:rsidRDefault="00D124C5">
      <w:pPr>
        <w:jc w:val="both"/>
      </w:pPr>
    </w:p>
    <w:p w:rsidR="00D124C5" w:rsidRDefault="00D124C5">
      <w:pPr>
        <w:jc w:val="both"/>
      </w:pPr>
    </w:p>
    <w:p w:rsidR="00D124C5" w:rsidRDefault="00D124C5">
      <w:pPr>
        <w:jc w:val="both"/>
      </w:pPr>
    </w:p>
    <w:p w:rsidR="003F2287" w:rsidRDefault="003F2287">
      <w:pPr>
        <w:pStyle w:val="Nadpis1"/>
        <w:tabs>
          <w:tab w:val="left" w:pos="4944"/>
        </w:tabs>
        <w:jc w:val="center"/>
        <w:rPr>
          <w:sz w:val="40"/>
        </w:rPr>
      </w:pPr>
      <w:r>
        <w:rPr>
          <w:sz w:val="40"/>
        </w:rPr>
        <w:lastRenderedPageBreak/>
        <w:t>Matematika</w:t>
      </w:r>
    </w:p>
    <w:p w:rsidR="003F2287" w:rsidRDefault="003F2287">
      <w:pPr>
        <w:pStyle w:val="Nadpis1"/>
        <w:jc w:val="center"/>
        <w:rPr>
          <w:sz w:val="40"/>
        </w:rPr>
      </w:pPr>
      <w:r>
        <w:rPr>
          <w:sz w:val="40"/>
        </w:rPr>
        <w:t>1. ročník</w:t>
      </w:r>
    </w:p>
    <w:p w:rsidR="003F2287" w:rsidRDefault="003F2287">
      <w:pPr>
        <w:pStyle w:val="Nadpis1"/>
        <w:rPr>
          <w:sz w:val="40"/>
        </w:rPr>
      </w:pPr>
    </w:p>
    <w:p w:rsidR="003F2287" w:rsidRDefault="003F2287">
      <w:pPr>
        <w:ind w:left="360"/>
        <w:rPr>
          <w:b/>
          <w:sz w:val="36"/>
          <w:szCs w:val="36"/>
        </w:rPr>
      </w:pPr>
    </w:p>
    <w:tbl>
      <w:tblPr>
        <w:tblW w:w="0" w:type="auto"/>
        <w:tblInd w:w="-15" w:type="dxa"/>
        <w:tblLayout w:type="fixed"/>
        <w:tblLook w:val="0000" w:firstRow="0" w:lastRow="0" w:firstColumn="0" w:lastColumn="0" w:noHBand="0" w:noVBand="0"/>
      </w:tblPr>
      <w:tblGrid>
        <w:gridCol w:w="1188"/>
        <w:gridCol w:w="2447"/>
        <w:gridCol w:w="1745"/>
        <w:gridCol w:w="2648"/>
        <w:gridCol w:w="1470"/>
      </w:tblGrid>
      <w:tr w:rsidR="003F2287">
        <w:tc>
          <w:tcPr>
            <w:tcW w:w="1188" w:type="dxa"/>
            <w:tcBorders>
              <w:top w:val="double" w:sz="40" w:space="0" w:color="000000"/>
              <w:left w:val="single" w:sz="4" w:space="0" w:color="000000"/>
              <w:bottom w:val="double" w:sz="1" w:space="0" w:color="000000"/>
            </w:tcBorders>
          </w:tcPr>
          <w:p w:rsidR="003F2287" w:rsidRDefault="003F2287">
            <w:pPr>
              <w:snapToGrid w:val="0"/>
              <w:rPr>
                <w:sz w:val="28"/>
                <w:szCs w:val="28"/>
              </w:rPr>
            </w:pPr>
            <w:r>
              <w:rPr>
                <w:sz w:val="28"/>
                <w:szCs w:val="28"/>
              </w:rPr>
              <w:t>Měsíc</w:t>
            </w:r>
          </w:p>
        </w:tc>
        <w:tc>
          <w:tcPr>
            <w:tcW w:w="2447" w:type="dxa"/>
            <w:tcBorders>
              <w:top w:val="double" w:sz="40" w:space="0" w:color="000000"/>
              <w:left w:val="single" w:sz="4" w:space="0" w:color="000000"/>
              <w:bottom w:val="double" w:sz="1" w:space="0" w:color="000000"/>
            </w:tcBorders>
          </w:tcPr>
          <w:p w:rsidR="003F2287" w:rsidRDefault="003F2287">
            <w:pPr>
              <w:snapToGrid w:val="0"/>
              <w:rPr>
                <w:sz w:val="28"/>
                <w:szCs w:val="28"/>
              </w:rPr>
            </w:pPr>
            <w:r>
              <w:rPr>
                <w:sz w:val="28"/>
                <w:szCs w:val="28"/>
              </w:rPr>
              <w:t xml:space="preserve">Tematický </w:t>
            </w:r>
          </w:p>
          <w:p w:rsidR="003F2287" w:rsidRDefault="003F2287">
            <w:pPr>
              <w:rPr>
                <w:sz w:val="28"/>
                <w:szCs w:val="28"/>
              </w:rPr>
            </w:pPr>
            <w:r>
              <w:rPr>
                <w:sz w:val="28"/>
                <w:szCs w:val="28"/>
              </w:rPr>
              <w:t>okruh</w:t>
            </w:r>
          </w:p>
        </w:tc>
        <w:tc>
          <w:tcPr>
            <w:tcW w:w="1745" w:type="dxa"/>
            <w:tcBorders>
              <w:top w:val="double" w:sz="40" w:space="0" w:color="000000"/>
              <w:left w:val="single" w:sz="4" w:space="0" w:color="000000"/>
              <w:bottom w:val="double" w:sz="1" w:space="0" w:color="000000"/>
            </w:tcBorders>
          </w:tcPr>
          <w:p w:rsidR="003F2287" w:rsidRDefault="003F2287">
            <w:pPr>
              <w:snapToGrid w:val="0"/>
              <w:rPr>
                <w:sz w:val="28"/>
                <w:szCs w:val="28"/>
              </w:rPr>
            </w:pPr>
            <w:r>
              <w:rPr>
                <w:sz w:val="28"/>
                <w:szCs w:val="28"/>
              </w:rPr>
              <w:t>Učivo</w:t>
            </w:r>
          </w:p>
        </w:tc>
        <w:tc>
          <w:tcPr>
            <w:tcW w:w="2648" w:type="dxa"/>
            <w:tcBorders>
              <w:top w:val="double" w:sz="40" w:space="0" w:color="000000"/>
              <w:left w:val="single" w:sz="4" w:space="0" w:color="000000"/>
              <w:bottom w:val="double" w:sz="1" w:space="0" w:color="000000"/>
            </w:tcBorders>
          </w:tcPr>
          <w:p w:rsidR="003F2287" w:rsidRDefault="003F2287">
            <w:pPr>
              <w:snapToGrid w:val="0"/>
              <w:rPr>
                <w:sz w:val="28"/>
                <w:szCs w:val="28"/>
              </w:rPr>
            </w:pPr>
            <w:r>
              <w:rPr>
                <w:sz w:val="28"/>
                <w:szCs w:val="28"/>
              </w:rPr>
              <w:t xml:space="preserve">Očekávané </w:t>
            </w:r>
          </w:p>
          <w:p w:rsidR="003F2287" w:rsidRDefault="003F2287">
            <w:pPr>
              <w:rPr>
                <w:sz w:val="28"/>
                <w:szCs w:val="28"/>
              </w:rPr>
            </w:pPr>
            <w:r>
              <w:rPr>
                <w:sz w:val="28"/>
                <w:szCs w:val="28"/>
              </w:rPr>
              <w:t>výstupy</w:t>
            </w:r>
          </w:p>
        </w:tc>
        <w:tc>
          <w:tcPr>
            <w:tcW w:w="1470" w:type="dxa"/>
            <w:tcBorders>
              <w:top w:val="double" w:sz="40" w:space="0" w:color="000000"/>
              <w:left w:val="single" w:sz="4" w:space="0" w:color="000000"/>
              <w:bottom w:val="double" w:sz="1" w:space="0" w:color="000000"/>
              <w:right w:val="single" w:sz="4" w:space="0" w:color="000000"/>
            </w:tcBorders>
          </w:tcPr>
          <w:p w:rsidR="003F2287" w:rsidRDefault="003F2287">
            <w:pPr>
              <w:snapToGrid w:val="0"/>
              <w:rPr>
                <w:sz w:val="28"/>
                <w:szCs w:val="28"/>
              </w:rPr>
            </w:pPr>
            <w:r>
              <w:rPr>
                <w:sz w:val="28"/>
                <w:szCs w:val="28"/>
              </w:rPr>
              <w:t>Poznámky</w:t>
            </w:r>
          </w:p>
        </w:tc>
      </w:tr>
      <w:tr w:rsidR="003F2287">
        <w:tc>
          <w:tcPr>
            <w:tcW w:w="1188" w:type="dxa"/>
            <w:tcBorders>
              <w:top w:val="double" w:sz="40" w:space="0" w:color="000000"/>
              <w:left w:val="single" w:sz="4" w:space="0" w:color="000000"/>
              <w:bottom w:val="single" w:sz="4" w:space="0" w:color="000000"/>
            </w:tcBorders>
          </w:tcPr>
          <w:p w:rsidR="003F2287" w:rsidRDefault="003F2287">
            <w:pPr>
              <w:snapToGrid w:val="0"/>
              <w:rPr>
                <w:b/>
              </w:rPr>
            </w:pPr>
            <w:r>
              <w:rPr>
                <w:b/>
              </w:rPr>
              <w:t>Září</w:t>
            </w:r>
          </w:p>
        </w:tc>
        <w:tc>
          <w:tcPr>
            <w:tcW w:w="2447" w:type="dxa"/>
            <w:tcBorders>
              <w:top w:val="double" w:sz="40" w:space="0" w:color="000000"/>
              <w:left w:val="single" w:sz="4" w:space="0" w:color="000000"/>
              <w:bottom w:val="single" w:sz="4" w:space="0" w:color="000000"/>
            </w:tcBorders>
          </w:tcPr>
          <w:p w:rsidR="003F2287" w:rsidRDefault="003F2287">
            <w:pPr>
              <w:snapToGrid w:val="0"/>
              <w:rPr>
                <w:sz w:val="22"/>
                <w:szCs w:val="22"/>
              </w:rPr>
            </w:pPr>
            <w:r>
              <w:rPr>
                <w:sz w:val="22"/>
                <w:szCs w:val="22"/>
              </w:rPr>
              <w:t>Číslo a početní operace</w:t>
            </w:r>
          </w:p>
        </w:tc>
        <w:tc>
          <w:tcPr>
            <w:tcW w:w="1745" w:type="dxa"/>
            <w:tcBorders>
              <w:top w:val="double" w:sz="40" w:space="0" w:color="000000"/>
              <w:left w:val="single" w:sz="4" w:space="0" w:color="000000"/>
              <w:bottom w:val="single" w:sz="4" w:space="0" w:color="000000"/>
            </w:tcBorders>
          </w:tcPr>
          <w:p w:rsidR="003F2287" w:rsidRDefault="003F2287">
            <w:pPr>
              <w:snapToGrid w:val="0"/>
              <w:rPr>
                <w:sz w:val="22"/>
                <w:szCs w:val="22"/>
              </w:rPr>
            </w:pPr>
            <w:r>
              <w:rPr>
                <w:sz w:val="22"/>
                <w:szCs w:val="22"/>
              </w:rPr>
              <w:t>Obor přirozených čísel</w:t>
            </w:r>
          </w:p>
        </w:tc>
        <w:tc>
          <w:tcPr>
            <w:tcW w:w="2648" w:type="dxa"/>
            <w:tcBorders>
              <w:top w:val="double" w:sz="40" w:space="0" w:color="000000"/>
              <w:left w:val="single" w:sz="4" w:space="0" w:color="000000"/>
              <w:bottom w:val="single" w:sz="4" w:space="0" w:color="000000"/>
            </w:tcBorders>
          </w:tcPr>
          <w:p w:rsidR="003F2287" w:rsidRDefault="003F2287">
            <w:pPr>
              <w:snapToGrid w:val="0"/>
              <w:rPr>
                <w:sz w:val="22"/>
                <w:szCs w:val="22"/>
              </w:rPr>
            </w:pPr>
            <w:r>
              <w:rPr>
                <w:sz w:val="22"/>
                <w:szCs w:val="22"/>
              </w:rPr>
              <w:t>- počítá předměty v daném souboru do 5</w:t>
            </w:r>
          </w:p>
          <w:p w:rsidR="003F2287" w:rsidRDefault="003F2287">
            <w:pPr>
              <w:rPr>
                <w:sz w:val="22"/>
                <w:szCs w:val="22"/>
              </w:rPr>
            </w:pPr>
            <w:r>
              <w:rPr>
                <w:sz w:val="22"/>
                <w:szCs w:val="22"/>
              </w:rPr>
              <w:t>- vytváří soubory s daným počtem prvků</w:t>
            </w:r>
          </w:p>
          <w:p w:rsidR="003F2287" w:rsidRDefault="003F2287">
            <w:pPr>
              <w:rPr>
                <w:sz w:val="22"/>
                <w:szCs w:val="22"/>
              </w:rPr>
            </w:pPr>
            <w:r>
              <w:rPr>
                <w:sz w:val="22"/>
                <w:szCs w:val="22"/>
              </w:rPr>
              <w:t>- čte číslice 1, 2, 3, nacvičí psaní číslic 1, 2, 3</w:t>
            </w:r>
          </w:p>
          <w:p w:rsidR="003F2287" w:rsidRDefault="003F2287">
            <w:pPr>
              <w:rPr>
                <w:sz w:val="22"/>
                <w:szCs w:val="22"/>
              </w:rPr>
            </w:pPr>
            <w:r>
              <w:rPr>
                <w:sz w:val="22"/>
                <w:szCs w:val="22"/>
              </w:rPr>
              <w:t>- sčítá a odčítá v oboru do 3</w:t>
            </w:r>
          </w:p>
          <w:p w:rsidR="00D124C5" w:rsidRDefault="00D124C5">
            <w:pPr>
              <w:rPr>
                <w:sz w:val="22"/>
                <w:szCs w:val="22"/>
              </w:rPr>
            </w:pPr>
          </w:p>
        </w:tc>
        <w:tc>
          <w:tcPr>
            <w:tcW w:w="1470" w:type="dxa"/>
            <w:tcBorders>
              <w:top w:val="double" w:sz="40" w:space="0" w:color="000000"/>
              <w:left w:val="single" w:sz="4" w:space="0" w:color="000000"/>
              <w:bottom w:val="single" w:sz="4" w:space="0" w:color="000000"/>
              <w:right w:val="single" w:sz="4" w:space="0" w:color="000000"/>
            </w:tcBorders>
          </w:tcPr>
          <w:p w:rsidR="003F2287" w:rsidRDefault="003F2287">
            <w:pPr>
              <w:snapToGrid w:val="0"/>
            </w:pPr>
            <w:r>
              <w:t>PS 1:</w:t>
            </w:r>
          </w:p>
          <w:p w:rsidR="003F2287" w:rsidRDefault="003F2287">
            <w:r>
              <w:t>1 – 5</w:t>
            </w:r>
          </w:p>
          <w:p w:rsidR="003F2287" w:rsidRDefault="003F2287"/>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pPr>
          </w:p>
        </w:tc>
        <w:tc>
          <w:tcPr>
            <w:tcW w:w="2447"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Závislosti, vztahy a práce s daty</w:t>
            </w:r>
          </w:p>
        </w:tc>
        <w:tc>
          <w:tcPr>
            <w:tcW w:w="1745"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Číselná osa</w:t>
            </w:r>
          </w:p>
          <w:p w:rsidR="003F2287" w:rsidRDefault="003F2287">
            <w:pPr>
              <w:rPr>
                <w:sz w:val="22"/>
                <w:szCs w:val="22"/>
              </w:rPr>
            </w:pPr>
            <w:r>
              <w:rPr>
                <w:sz w:val="22"/>
                <w:szCs w:val="22"/>
              </w:rPr>
              <w:t>Vztahy mezi čísly &gt; &lt; =</w:t>
            </w:r>
          </w:p>
        </w:tc>
        <w:tc>
          <w:tcPr>
            <w:tcW w:w="2648"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xml:space="preserve">- zobrazí číslo 1, 2, 3 na číselné ose </w:t>
            </w:r>
          </w:p>
          <w:p w:rsidR="003F2287" w:rsidRDefault="003F2287">
            <w:pPr>
              <w:rPr>
                <w:sz w:val="22"/>
                <w:szCs w:val="22"/>
              </w:rPr>
            </w:pPr>
            <w:r>
              <w:rPr>
                <w:sz w:val="22"/>
                <w:szCs w:val="22"/>
              </w:rPr>
              <w:t>- porovná číslo 1,2,3</w:t>
            </w:r>
          </w:p>
          <w:p w:rsidR="003F2287" w:rsidRDefault="003F2287">
            <w:pPr>
              <w:rPr>
                <w:sz w:val="22"/>
                <w:szCs w:val="22"/>
              </w:rPr>
            </w:pP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6 - 9</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pPr>
          </w:p>
        </w:tc>
        <w:tc>
          <w:tcPr>
            <w:tcW w:w="2447"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Geometrie v rovině a v prostoru</w:t>
            </w:r>
          </w:p>
        </w:tc>
        <w:tc>
          <w:tcPr>
            <w:tcW w:w="1745"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Základní útvary v rovině</w:t>
            </w:r>
          </w:p>
        </w:tc>
        <w:tc>
          <w:tcPr>
            <w:tcW w:w="2648"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xml:space="preserve">- rozezná základní rovinné útvary-čtverec, obdélník, </w:t>
            </w:r>
          </w:p>
          <w:p w:rsidR="003F2287" w:rsidRDefault="003F2287">
            <w:pPr>
              <w:rPr>
                <w:sz w:val="22"/>
                <w:szCs w:val="22"/>
              </w:rPr>
            </w:pPr>
            <w:r>
              <w:rPr>
                <w:sz w:val="22"/>
                <w:szCs w:val="22"/>
              </w:rPr>
              <w:t>trojúhelník, kruh</w:t>
            </w:r>
          </w:p>
          <w:p w:rsidR="003F2287" w:rsidRDefault="003F2287">
            <w:pPr>
              <w:rPr>
                <w:sz w:val="22"/>
                <w:szCs w:val="22"/>
              </w:rPr>
            </w:pP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10 - 13</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pPr>
          </w:p>
        </w:tc>
        <w:tc>
          <w:tcPr>
            <w:tcW w:w="2447"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Nestandardní aplikační úlohy a problémy</w:t>
            </w:r>
          </w:p>
        </w:tc>
        <w:tc>
          <w:tcPr>
            <w:tcW w:w="1745"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Slovní úlohy</w:t>
            </w:r>
          </w:p>
        </w:tc>
        <w:tc>
          <w:tcPr>
            <w:tcW w:w="2648"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řeší jednoduché praktické slovní úlohy</w:t>
            </w:r>
          </w:p>
          <w:p w:rsidR="003F2287" w:rsidRDefault="003F2287">
            <w:pPr>
              <w:rPr>
                <w:sz w:val="22"/>
                <w:szCs w:val="22"/>
              </w:rPr>
            </w:pP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14 – 16</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rPr>
            </w:pPr>
            <w:r>
              <w:rPr>
                <w:b/>
              </w:rPr>
              <w:t>Říjen</w:t>
            </w:r>
          </w:p>
        </w:tc>
        <w:tc>
          <w:tcPr>
            <w:tcW w:w="2447"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Číslo a početní operace</w:t>
            </w:r>
          </w:p>
        </w:tc>
        <w:tc>
          <w:tcPr>
            <w:tcW w:w="1745"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Obor přirozených čísel</w:t>
            </w:r>
          </w:p>
        </w:tc>
        <w:tc>
          <w:tcPr>
            <w:tcW w:w="2648"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xml:space="preserve">- vytváří soubory s počtem prvků </w:t>
            </w:r>
          </w:p>
          <w:p w:rsidR="003F2287" w:rsidRDefault="003F2287">
            <w:pPr>
              <w:rPr>
                <w:sz w:val="22"/>
                <w:szCs w:val="22"/>
              </w:rPr>
            </w:pPr>
            <w:r>
              <w:rPr>
                <w:sz w:val="22"/>
                <w:szCs w:val="22"/>
              </w:rPr>
              <w:t>do 6</w:t>
            </w:r>
          </w:p>
          <w:p w:rsidR="003F2287" w:rsidRDefault="003F2287">
            <w:pPr>
              <w:rPr>
                <w:sz w:val="22"/>
                <w:szCs w:val="22"/>
              </w:rPr>
            </w:pPr>
            <w:r>
              <w:rPr>
                <w:sz w:val="22"/>
                <w:szCs w:val="22"/>
              </w:rPr>
              <w:t>- čte číslice 4, 5, 6, nacvičí psaní číslic 4, 5, 6, 0</w:t>
            </w:r>
          </w:p>
          <w:p w:rsidR="003F2287" w:rsidRDefault="003F2287">
            <w:pPr>
              <w:rPr>
                <w:sz w:val="22"/>
                <w:szCs w:val="22"/>
              </w:rPr>
            </w:pPr>
            <w:r>
              <w:rPr>
                <w:sz w:val="22"/>
                <w:szCs w:val="22"/>
              </w:rPr>
              <w:t xml:space="preserve">- sčítá a odčítá v oboru </w:t>
            </w:r>
          </w:p>
          <w:p w:rsidR="003F2287" w:rsidRDefault="003F2287">
            <w:pPr>
              <w:rPr>
                <w:sz w:val="22"/>
                <w:szCs w:val="22"/>
              </w:rPr>
            </w:pPr>
            <w:r>
              <w:rPr>
                <w:sz w:val="22"/>
                <w:szCs w:val="22"/>
              </w:rPr>
              <w:t>do 4</w:t>
            </w:r>
          </w:p>
          <w:p w:rsidR="003F2287" w:rsidRDefault="003F2287">
            <w:pPr>
              <w:rPr>
                <w:sz w:val="22"/>
                <w:szCs w:val="22"/>
              </w:rPr>
            </w:pPr>
            <w:r>
              <w:rPr>
                <w:sz w:val="22"/>
                <w:szCs w:val="22"/>
              </w:rPr>
              <w:t>- sčítá a odčítá v oboru</w:t>
            </w:r>
          </w:p>
          <w:p w:rsidR="003F2287" w:rsidRDefault="003F2287">
            <w:pPr>
              <w:rPr>
                <w:sz w:val="22"/>
                <w:szCs w:val="22"/>
              </w:rPr>
            </w:pPr>
            <w:r>
              <w:rPr>
                <w:sz w:val="22"/>
                <w:szCs w:val="22"/>
              </w:rPr>
              <w:t xml:space="preserve"> do 5</w:t>
            </w:r>
          </w:p>
          <w:p w:rsidR="003F2287" w:rsidRDefault="003F2287">
            <w:pPr>
              <w:rPr>
                <w:sz w:val="22"/>
                <w:szCs w:val="22"/>
              </w:rPr>
            </w:pPr>
            <w:r>
              <w:rPr>
                <w:sz w:val="22"/>
                <w:szCs w:val="22"/>
              </w:rPr>
              <w:t>- sčítá v oboru do 6</w:t>
            </w:r>
          </w:p>
          <w:p w:rsidR="003F2287" w:rsidRDefault="003F2287">
            <w:pPr>
              <w:rPr>
                <w:sz w:val="22"/>
                <w:szCs w:val="22"/>
              </w:rPr>
            </w:pPr>
            <w:r>
              <w:rPr>
                <w:sz w:val="22"/>
                <w:szCs w:val="22"/>
              </w:rPr>
              <w:t>- zapíše rozklad čísla</w:t>
            </w:r>
          </w:p>
          <w:p w:rsidR="003F2287" w:rsidRDefault="003F2287">
            <w:pPr>
              <w:rPr>
                <w:sz w:val="22"/>
                <w:szCs w:val="22"/>
              </w:rPr>
            </w:pP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17 - 20</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pPr>
          </w:p>
        </w:tc>
        <w:tc>
          <w:tcPr>
            <w:tcW w:w="2447"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Závislosti, vztahy a práce s daty</w:t>
            </w:r>
          </w:p>
        </w:tc>
        <w:tc>
          <w:tcPr>
            <w:tcW w:w="1745"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Číselná osa</w:t>
            </w:r>
          </w:p>
          <w:p w:rsidR="003F2287" w:rsidRDefault="003F2287">
            <w:pPr>
              <w:rPr>
                <w:sz w:val="22"/>
                <w:szCs w:val="22"/>
              </w:rPr>
            </w:pPr>
            <w:r>
              <w:rPr>
                <w:sz w:val="22"/>
                <w:szCs w:val="22"/>
              </w:rPr>
              <w:t>Vztahy mezi čísly &gt; &lt; =</w:t>
            </w:r>
          </w:p>
        </w:tc>
        <w:tc>
          <w:tcPr>
            <w:tcW w:w="2648"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porovná množství prvků ve skupině, porovná čísla</w:t>
            </w:r>
          </w:p>
          <w:p w:rsidR="003F2287" w:rsidRDefault="003F2287">
            <w:pPr>
              <w:rPr>
                <w:sz w:val="22"/>
                <w:szCs w:val="22"/>
              </w:rPr>
            </w:pPr>
            <w:r>
              <w:rPr>
                <w:sz w:val="22"/>
                <w:szCs w:val="22"/>
              </w:rPr>
              <w:t xml:space="preserve"> 0 – 6</w:t>
            </w:r>
          </w:p>
          <w:p w:rsidR="003F2287" w:rsidRDefault="003F2287">
            <w:pPr>
              <w:rPr>
                <w:sz w:val="22"/>
                <w:szCs w:val="22"/>
              </w:rPr>
            </w:pP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21 - 25</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pPr>
          </w:p>
        </w:tc>
        <w:tc>
          <w:tcPr>
            <w:tcW w:w="2447"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Geometrie v rovině a v prostoru</w:t>
            </w:r>
          </w:p>
        </w:tc>
        <w:tc>
          <w:tcPr>
            <w:tcW w:w="1745"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Základní útvary v rovině</w:t>
            </w:r>
          </w:p>
        </w:tc>
        <w:tc>
          <w:tcPr>
            <w:tcW w:w="2648"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rozezná a pojmenuje základní rovinné útvary-čtverec, obdélník, trojúhelník, kruh</w:t>
            </w:r>
          </w:p>
          <w:p w:rsidR="003F2287" w:rsidRDefault="003F2287">
            <w:pPr>
              <w:rPr>
                <w:sz w:val="22"/>
                <w:szCs w:val="22"/>
              </w:rPr>
            </w:pP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26 - 28</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2447"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Nestandardní aplikační úlohy a problémy</w:t>
            </w:r>
          </w:p>
        </w:tc>
        <w:tc>
          <w:tcPr>
            <w:tcW w:w="1745"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Slovní úlohy</w:t>
            </w:r>
          </w:p>
        </w:tc>
        <w:tc>
          <w:tcPr>
            <w:tcW w:w="2648"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řeší jednoduché praktické slovní úlohy</w:t>
            </w:r>
          </w:p>
          <w:p w:rsidR="003F2287" w:rsidRDefault="003F2287">
            <w:pPr>
              <w:rPr>
                <w:sz w:val="22"/>
                <w:szCs w:val="22"/>
              </w:rPr>
            </w:pP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29 - 30</w:t>
            </w:r>
          </w:p>
        </w:tc>
      </w:tr>
    </w:tbl>
    <w:p w:rsidR="003F2287" w:rsidRDefault="003F2287"/>
    <w:tbl>
      <w:tblPr>
        <w:tblW w:w="0" w:type="auto"/>
        <w:tblInd w:w="-15" w:type="dxa"/>
        <w:tblLayout w:type="fixed"/>
        <w:tblLook w:val="0000" w:firstRow="0" w:lastRow="0" w:firstColumn="0" w:lastColumn="0" w:noHBand="0" w:noVBand="0"/>
      </w:tblPr>
      <w:tblGrid>
        <w:gridCol w:w="1187"/>
        <w:gridCol w:w="2520"/>
        <w:gridCol w:w="1621"/>
        <w:gridCol w:w="2700"/>
        <w:gridCol w:w="1470"/>
      </w:tblGrid>
      <w:tr w:rsidR="003F2287">
        <w:tc>
          <w:tcPr>
            <w:tcW w:w="1187" w:type="dxa"/>
            <w:tcBorders>
              <w:top w:val="single" w:sz="4" w:space="0" w:color="000000"/>
              <w:left w:val="single" w:sz="4" w:space="0" w:color="000000"/>
              <w:bottom w:val="single" w:sz="4" w:space="0" w:color="000000"/>
            </w:tcBorders>
          </w:tcPr>
          <w:p w:rsidR="003F2287" w:rsidRDefault="003F2287">
            <w:pPr>
              <w:snapToGrid w:val="0"/>
              <w:rPr>
                <w:b/>
              </w:rPr>
            </w:pPr>
            <w:r>
              <w:rPr>
                <w:b/>
              </w:rPr>
              <w:t>Listopad</w:t>
            </w:r>
          </w:p>
        </w:tc>
        <w:tc>
          <w:tcPr>
            <w:tcW w:w="252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Číslo a početní operace</w:t>
            </w:r>
          </w:p>
        </w:tc>
        <w:tc>
          <w:tcPr>
            <w:tcW w:w="1621"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Obor přirozených čísel</w:t>
            </w:r>
          </w:p>
        </w:tc>
        <w:tc>
          <w:tcPr>
            <w:tcW w:w="27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vytváří soubory s daným počtem prvků</w:t>
            </w:r>
          </w:p>
          <w:p w:rsidR="003F2287" w:rsidRDefault="003F2287">
            <w:pPr>
              <w:rPr>
                <w:sz w:val="22"/>
                <w:szCs w:val="22"/>
              </w:rPr>
            </w:pPr>
            <w:r>
              <w:rPr>
                <w:sz w:val="22"/>
                <w:szCs w:val="22"/>
              </w:rPr>
              <w:t>- čte a píše číslice 7 a 8</w:t>
            </w:r>
          </w:p>
          <w:p w:rsidR="003F2287" w:rsidRDefault="003F2287">
            <w:pPr>
              <w:rPr>
                <w:sz w:val="22"/>
                <w:szCs w:val="22"/>
              </w:rPr>
            </w:pPr>
            <w:r>
              <w:rPr>
                <w:sz w:val="22"/>
                <w:szCs w:val="22"/>
              </w:rPr>
              <w:t>- odčítá v oboru do 6</w:t>
            </w:r>
          </w:p>
          <w:p w:rsidR="003F2287" w:rsidRDefault="003F2287">
            <w:pPr>
              <w:rPr>
                <w:sz w:val="22"/>
                <w:szCs w:val="22"/>
              </w:rPr>
            </w:pPr>
            <w:r>
              <w:rPr>
                <w:sz w:val="22"/>
                <w:szCs w:val="22"/>
              </w:rPr>
              <w:t>- sčítá a odčítá v oboru do 7</w:t>
            </w:r>
          </w:p>
          <w:p w:rsidR="003F2287" w:rsidRDefault="003F2287">
            <w:pPr>
              <w:rPr>
                <w:sz w:val="22"/>
                <w:szCs w:val="22"/>
              </w:rPr>
            </w:pPr>
            <w:r>
              <w:rPr>
                <w:sz w:val="22"/>
                <w:szCs w:val="22"/>
              </w:rPr>
              <w:t>- sčítá v oboru do 8</w:t>
            </w:r>
          </w:p>
          <w:p w:rsidR="003F2287" w:rsidRDefault="003F2287">
            <w:pPr>
              <w:rPr>
                <w:sz w:val="22"/>
                <w:szCs w:val="22"/>
              </w:rPr>
            </w:pPr>
            <w:r>
              <w:rPr>
                <w:sz w:val="22"/>
                <w:szCs w:val="22"/>
              </w:rPr>
              <w:t>- zapíše rozklad čísel 6,7, 8</w:t>
            </w:r>
          </w:p>
          <w:p w:rsidR="003F2287" w:rsidRDefault="003F2287">
            <w:pPr>
              <w:rPr>
                <w:sz w:val="22"/>
                <w:szCs w:val="22"/>
              </w:rPr>
            </w:pP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31 - 32</w:t>
            </w:r>
          </w:p>
        </w:tc>
      </w:tr>
      <w:tr w:rsidR="003F2287">
        <w:tc>
          <w:tcPr>
            <w:tcW w:w="1187" w:type="dxa"/>
            <w:tcBorders>
              <w:top w:val="single" w:sz="4" w:space="0" w:color="000000"/>
              <w:left w:val="single" w:sz="4" w:space="0" w:color="000000"/>
              <w:bottom w:val="single" w:sz="4" w:space="0" w:color="000000"/>
            </w:tcBorders>
          </w:tcPr>
          <w:p w:rsidR="003F2287" w:rsidRDefault="003F2287">
            <w:pPr>
              <w:snapToGrid w:val="0"/>
            </w:pPr>
          </w:p>
        </w:tc>
        <w:tc>
          <w:tcPr>
            <w:tcW w:w="252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Závislosti, vztahy a práce s daty</w:t>
            </w:r>
          </w:p>
        </w:tc>
        <w:tc>
          <w:tcPr>
            <w:tcW w:w="1621"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Číselná osa</w:t>
            </w:r>
          </w:p>
          <w:p w:rsidR="003F2287" w:rsidRDefault="003F2287">
            <w:pPr>
              <w:rPr>
                <w:sz w:val="22"/>
                <w:szCs w:val="22"/>
              </w:rPr>
            </w:pPr>
            <w:r>
              <w:rPr>
                <w:sz w:val="22"/>
                <w:szCs w:val="22"/>
              </w:rPr>
              <w:t>Vztahy mezi čísly &gt; &lt; =</w:t>
            </w:r>
          </w:p>
        </w:tc>
        <w:tc>
          <w:tcPr>
            <w:tcW w:w="27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xml:space="preserve">- zobrazí </w:t>
            </w:r>
            <w:proofErr w:type="gramStart"/>
            <w:r>
              <w:rPr>
                <w:sz w:val="22"/>
                <w:szCs w:val="22"/>
              </w:rPr>
              <w:t>číslo 1 – 8  na</w:t>
            </w:r>
            <w:proofErr w:type="gramEnd"/>
            <w:r>
              <w:rPr>
                <w:sz w:val="22"/>
                <w:szCs w:val="22"/>
              </w:rPr>
              <w:t xml:space="preserve"> číselné ose</w:t>
            </w:r>
          </w:p>
          <w:p w:rsidR="003F2287" w:rsidRDefault="003F2287">
            <w:pPr>
              <w:rPr>
                <w:sz w:val="22"/>
                <w:szCs w:val="22"/>
              </w:rPr>
            </w:pPr>
            <w:r>
              <w:rPr>
                <w:sz w:val="22"/>
                <w:szCs w:val="22"/>
              </w:rPr>
              <w:t>- porovná množství prvků ve skupině, porovná čísla 1, 2, 3, 4, 5, 6, 7, 8</w:t>
            </w:r>
          </w:p>
          <w:p w:rsidR="003F2287" w:rsidRDefault="003F2287">
            <w:pPr>
              <w:rPr>
                <w:sz w:val="22"/>
                <w:szCs w:val="22"/>
              </w:rPr>
            </w:pP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PS 2:</w:t>
            </w:r>
          </w:p>
          <w:p w:rsidR="003F2287" w:rsidRDefault="003F2287">
            <w:r>
              <w:t>1 - 4</w:t>
            </w:r>
          </w:p>
        </w:tc>
      </w:tr>
      <w:tr w:rsidR="003F2287">
        <w:tc>
          <w:tcPr>
            <w:tcW w:w="1187" w:type="dxa"/>
            <w:tcBorders>
              <w:top w:val="single" w:sz="4" w:space="0" w:color="000000"/>
              <w:left w:val="single" w:sz="4" w:space="0" w:color="000000"/>
              <w:bottom w:val="single" w:sz="4" w:space="0" w:color="000000"/>
            </w:tcBorders>
          </w:tcPr>
          <w:p w:rsidR="003F2287" w:rsidRDefault="003F2287">
            <w:pPr>
              <w:snapToGrid w:val="0"/>
            </w:pPr>
          </w:p>
        </w:tc>
        <w:tc>
          <w:tcPr>
            <w:tcW w:w="252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Geometrie v rovině a v prostoru</w:t>
            </w:r>
          </w:p>
        </w:tc>
        <w:tc>
          <w:tcPr>
            <w:tcW w:w="1621"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Základní útvary v rovině</w:t>
            </w:r>
          </w:p>
        </w:tc>
        <w:tc>
          <w:tcPr>
            <w:tcW w:w="27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porovnává velikost rovinných útvarů</w:t>
            </w:r>
          </w:p>
          <w:p w:rsidR="003F2287" w:rsidRDefault="003F2287">
            <w:pPr>
              <w:rPr>
                <w:sz w:val="22"/>
                <w:szCs w:val="22"/>
              </w:rPr>
            </w:pPr>
            <w:r>
              <w:rPr>
                <w:sz w:val="22"/>
                <w:szCs w:val="22"/>
              </w:rPr>
              <w:t>- získává další znalosti o čtverci</w:t>
            </w:r>
          </w:p>
          <w:p w:rsidR="003F2287" w:rsidRDefault="003F2287">
            <w:pPr>
              <w:rPr>
                <w:sz w:val="22"/>
                <w:szCs w:val="22"/>
              </w:rPr>
            </w:pP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5 - 8</w:t>
            </w:r>
          </w:p>
        </w:tc>
      </w:tr>
      <w:tr w:rsidR="003F2287">
        <w:tc>
          <w:tcPr>
            <w:tcW w:w="1187" w:type="dxa"/>
            <w:tcBorders>
              <w:top w:val="single" w:sz="4" w:space="0" w:color="000000"/>
              <w:left w:val="single" w:sz="4" w:space="0" w:color="000000"/>
              <w:bottom w:val="single" w:sz="4" w:space="0" w:color="000000"/>
            </w:tcBorders>
          </w:tcPr>
          <w:p w:rsidR="003F2287" w:rsidRDefault="003F2287">
            <w:pPr>
              <w:snapToGrid w:val="0"/>
            </w:pPr>
          </w:p>
        </w:tc>
        <w:tc>
          <w:tcPr>
            <w:tcW w:w="252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Nestandardní aplikační úlohy a problémy</w:t>
            </w:r>
          </w:p>
        </w:tc>
        <w:tc>
          <w:tcPr>
            <w:tcW w:w="1621"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Slovní úlohy</w:t>
            </w:r>
          </w:p>
        </w:tc>
        <w:tc>
          <w:tcPr>
            <w:tcW w:w="27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řeší jednoduché praktické slovní úlohy</w:t>
            </w:r>
          </w:p>
          <w:p w:rsidR="003F2287" w:rsidRDefault="003F2287">
            <w:pPr>
              <w:rPr>
                <w:sz w:val="22"/>
                <w:szCs w:val="22"/>
              </w:rPr>
            </w:pP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9 - 12</w:t>
            </w:r>
          </w:p>
        </w:tc>
      </w:tr>
      <w:tr w:rsidR="003F2287">
        <w:tc>
          <w:tcPr>
            <w:tcW w:w="1187" w:type="dxa"/>
            <w:tcBorders>
              <w:top w:val="single" w:sz="4" w:space="0" w:color="000000"/>
              <w:left w:val="single" w:sz="4" w:space="0" w:color="000000"/>
              <w:bottom w:val="single" w:sz="4" w:space="0" w:color="000000"/>
            </w:tcBorders>
          </w:tcPr>
          <w:p w:rsidR="003F2287" w:rsidRDefault="003F2287">
            <w:pPr>
              <w:snapToGrid w:val="0"/>
              <w:rPr>
                <w:b/>
              </w:rPr>
            </w:pPr>
            <w:r>
              <w:rPr>
                <w:b/>
              </w:rPr>
              <w:t>Prosinec</w:t>
            </w:r>
          </w:p>
        </w:tc>
        <w:tc>
          <w:tcPr>
            <w:tcW w:w="252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Číslo a početní operace</w:t>
            </w:r>
          </w:p>
        </w:tc>
        <w:tc>
          <w:tcPr>
            <w:tcW w:w="1621"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Obor přirozených čísel</w:t>
            </w:r>
          </w:p>
        </w:tc>
        <w:tc>
          <w:tcPr>
            <w:tcW w:w="27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odčítá v oboru do 8</w:t>
            </w:r>
          </w:p>
          <w:p w:rsidR="003F2287" w:rsidRDefault="003F2287">
            <w:pPr>
              <w:rPr>
                <w:sz w:val="22"/>
                <w:szCs w:val="22"/>
              </w:rPr>
            </w:pPr>
            <w:r>
              <w:rPr>
                <w:sz w:val="22"/>
                <w:szCs w:val="22"/>
              </w:rPr>
              <w:t>- seznámí se s číslem a číslicí 9</w:t>
            </w:r>
          </w:p>
          <w:p w:rsidR="003F2287" w:rsidRDefault="003F2287">
            <w:pPr>
              <w:rPr>
                <w:sz w:val="22"/>
                <w:szCs w:val="22"/>
              </w:rPr>
            </w:pPr>
            <w:r>
              <w:rPr>
                <w:sz w:val="22"/>
                <w:szCs w:val="22"/>
              </w:rPr>
              <w:t>- sčítá a odčítá v oboru čísel do 9</w:t>
            </w:r>
          </w:p>
          <w:p w:rsidR="003F2287" w:rsidRDefault="003F2287">
            <w:pPr>
              <w:rPr>
                <w:sz w:val="22"/>
                <w:szCs w:val="22"/>
              </w:rPr>
            </w:pPr>
            <w:r>
              <w:rPr>
                <w:sz w:val="22"/>
                <w:szCs w:val="22"/>
              </w:rPr>
              <w:t>- zapíše rozklad čísla 9</w:t>
            </w:r>
          </w:p>
          <w:p w:rsidR="003F2287" w:rsidRDefault="003F2287">
            <w:pPr>
              <w:rPr>
                <w:sz w:val="22"/>
                <w:szCs w:val="22"/>
              </w:rPr>
            </w:pP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13 - 15</w:t>
            </w:r>
          </w:p>
        </w:tc>
      </w:tr>
      <w:tr w:rsidR="003F2287">
        <w:tc>
          <w:tcPr>
            <w:tcW w:w="1187" w:type="dxa"/>
            <w:tcBorders>
              <w:top w:val="single" w:sz="4" w:space="0" w:color="000000"/>
              <w:left w:val="single" w:sz="4" w:space="0" w:color="000000"/>
              <w:bottom w:val="single" w:sz="4" w:space="0" w:color="000000"/>
            </w:tcBorders>
          </w:tcPr>
          <w:p w:rsidR="003F2287" w:rsidRDefault="003F2287">
            <w:pPr>
              <w:snapToGrid w:val="0"/>
            </w:pPr>
          </w:p>
        </w:tc>
        <w:tc>
          <w:tcPr>
            <w:tcW w:w="252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Závislosti, vztahy a práce s daty</w:t>
            </w:r>
          </w:p>
        </w:tc>
        <w:tc>
          <w:tcPr>
            <w:tcW w:w="1621"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Vztahy mezi čísly &gt; &lt; =</w:t>
            </w:r>
          </w:p>
        </w:tc>
        <w:tc>
          <w:tcPr>
            <w:tcW w:w="27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porovná množství prvků ve skupině, porovná čísla</w:t>
            </w:r>
          </w:p>
          <w:p w:rsidR="003F2287" w:rsidRDefault="003F2287">
            <w:pPr>
              <w:rPr>
                <w:sz w:val="22"/>
                <w:szCs w:val="22"/>
              </w:rPr>
            </w:pPr>
            <w:r>
              <w:rPr>
                <w:sz w:val="22"/>
                <w:szCs w:val="22"/>
              </w:rPr>
              <w:t xml:space="preserve"> 0-9</w:t>
            </w:r>
          </w:p>
          <w:p w:rsidR="003F2287" w:rsidRDefault="003F2287">
            <w:pPr>
              <w:rPr>
                <w:sz w:val="22"/>
                <w:szCs w:val="22"/>
              </w:rPr>
            </w:pP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16 - 19</w:t>
            </w:r>
          </w:p>
        </w:tc>
      </w:tr>
      <w:tr w:rsidR="003F2287">
        <w:tc>
          <w:tcPr>
            <w:tcW w:w="1187" w:type="dxa"/>
            <w:tcBorders>
              <w:top w:val="single" w:sz="4" w:space="0" w:color="000000"/>
              <w:left w:val="single" w:sz="4" w:space="0" w:color="000000"/>
              <w:bottom w:val="single" w:sz="4" w:space="0" w:color="000000"/>
            </w:tcBorders>
          </w:tcPr>
          <w:p w:rsidR="003F2287" w:rsidRDefault="003F2287">
            <w:pPr>
              <w:snapToGrid w:val="0"/>
            </w:pPr>
          </w:p>
        </w:tc>
        <w:tc>
          <w:tcPr>
            <w:tcW w:w="252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Geometrie v rovině a v prostoru</w:t>
            </w:r>
          </w:p>
        </w:tc>
        <w:tc>
          <w:tcPr>
            <w:tcW w:w="1621"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Základní útvary v rovině</w:t>
            </w:r>
          </w:p>
        </w:tc>
        <w:tc>
          <w:tcPr>
            <w:tcW w:w="27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porovnává velikost rovinných útvarů</w:t>
            </w:r>
          </w:p>
          <w:p w:rsidR="003F2287" w:rsidRDefault="003F2287">
            <w:pPr>
              <w:rPr>
                <w:sz w:val="22"/>
                <w:szCs w:val="22"/>
              </w:rPr>
            </w:pPr>
            <w:r>
              <w:rPr>
                <w:sz w:val="22"/>
                <w:szCs w:val="22"/>
              </w:rPr>
              <w:t>- získává další znalosti o trojúhelníku</w:t>
            </w:r>
          </w:p>
          <w:p w:rsidR="003F2287" w:rsidRDefault="003F2287">
            <w:pPr>
              <w:rPr>
                <w:sz w:val="22"/>
                <w:szCs w:val="22"/>
              </w:rPr>
            </w:pP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20 - 22</w:t>
            </w:r>
          </w:p>
        </w:tc>
      </w:tr>
      <w:tr w:rsidR="003F2287">
        <w:tc>
          <w:tcPr>
            <w:tcW w:w="1187" w:type="dxa"/>
            <w:tcBorders>
              <w:top w:val="single" w:sz="4" w:space="0" w:color="000000"/>
              <w:left w:val="single" w:sz="4" w:space="0" w:color="000000"/>
              <w:bottom w:val="single" w:sz="4" w:space="0" w:color="000000"/>
            </w:tcBorders>
          </w:tcPr>
          <w:p w:rsidR="003F2287" w:rsidRDefault="003F2287">
            <w:pPr>
              <w:snapToGrid w:val="0"/>
            </w:pPr>
          </w:p>
        </w:tc>
        <w:tc>
          <w:tcPr>
            <w:tcW w:w="252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Nestandardní aplikační úlohy a problémy</w:t>
            </w:r>
          </w:p>
        </w:tc>
        <w:tc>
          <w:tcPr>
            <w:tcW w:w="1621"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Slovní úlohy</w:t>
            </w:r>
          </w:p>
        </w:tc>
        <w:tc>
          <w:tcPr>
            <w:tcW w:w="2700" w:type="dxa"/>
            <w:tcBorders>
              <w:top w:val="single" w:sz="4" w:space="0" w:color="000000"/>
              <w:left w:val="single" w:sz="4" w:space="0" w:color="000000"/>
              <w:bottom w:val="single" w:sz="4" w:space="0" w:color="000000"/>
            </w:tcBorders>
          </w:tcPr>
          <w:p w:rsidR="003F2287" w:rsidRDefault="003F2287" w:rsidP="00D124C5">
            <w:pPr>
              <w:snapToGrid w:val="0"/>
              <w:rPr>
                <w:sz w:val="22"/>
                <w:szCs w:val="22"/>
              </w:rPr>
            </w:pPr>
            <w:r>
              <w:rPr>
                <w:sz w:val="22"/>
                <w:szCs w:val="22"/>
              </w:rPr>
              <w:t>- řeší jednoduché praktické slovní úlohy</w:t>
            </w: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bl>
    <w:p w:rsidR="003F2287" w:rsidRDefault="003F2287"/>
    <w:tbl>
      <w:tblPr>
        <w:tblW w:w="0" w:type="auto"/>
        <w:tblInd w:w="-15" w:type="dxa"/>
        <w:tblLayout w:type="fixed"/>
        <w:tblLook w:val="0000" w:firstRow="0" w:lastRow="0" w:firstColumn="0" w:lastColumn="0" w:noHBand="0" w:noVBand="0"/>
      </w:tblPr>
      <w:tblGrid>
        <w:gridCol w:w="1188"/>
        <w:gridCol w:w="2340"/>
        <w:gridCol w:w="1800"/>
        <w:gridCol w:w="2700"/>
        <w:gridCol w:w="1470"/>
      </w:tblGrid>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rPr>
            </w:pPr>
            <w:r>
              <w:rPr>
                <w:b/>
              </w:rPr>
              <w:t>Leden</w:t>
            </w:r>
          </w:p>
        </w:tc>
        <w:tc>
          <w:tcPr>
            <w:tcW w:w="234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Číslo a početní operace</w:t>
            </w:r>
          </w:p>
        </w:tc>
        <w:tc>
          <w:tcPr>
            <w:tcW w:w="18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Obor přirozených čísel</w:t>
            </w:r>
          </w:p>
        </w:tc>
        <w:tc>
          <w:tcPr>
            <w:tcW w:w="27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sčítá a odčítá v oboru do 10</w:t>
            </w:r>
          </w:p>
          <w:p w:rsidR="003F2287" w:rsidRDefault="003F2287">
            <w:pPr>
              <w:rPr>
                <w:sz w:val="22"/>
                <w:szCs w:val="22"/>
              </w:rPr>
            </w:pPr>
            <w:r>
              <w:rPr>
                <w:sz w:val="22"/>
                <w:szCs w:val="22"/>
              </w:rPr>
              <w:t>- zapíše rozklad čísla 10</w:t>
            </w:r>
          </w:p>
          <w:p w:rsidR="003F2287" w:rsidRDefault="003F2287">
            <w:pPr>
              <w:rPr>
                <w:sz w:val="22"/>
                <w:szCs w:val="22"/>
              </w:rPr>
            </w:pPr>
            <w:r>
              <w:rPr>
                <w:sz w:val="22"/>
                <w:szCs w:val="22"/>
              </w:rPr>
              <w:t>- postupně přičítá do 10</w:t>
            </w:r>
          </w:p>
          <w:p w:rsidR="003F2287" w:rsidRDefault="003F2287">
            <w:pPr>
              <w:rPr>
                <w:sz w:val="22"/>
                <w:szCs w:val="22"/>
              </w:rPr>
            </w:pP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23 - 24</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pPr>
          </w:p>
        </w:tc>
        <w:tc>
          <w:tcPr>
            <w:tcW w:w="234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Závislosti, vztahy a práce s daty</w:t>
            </w:r>
          </w:p>
        </w:tc>
        <w:tc>
          <w:tcPr>
            <w:tcW w:w="18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Číselná osa</w:t>
            </w:r>
          </w:p>
          <w:p w:rsidR="003F2287" w:rsidRDefault="003F2287">
            <w:pPr>
              <w:rPr>
                <w:sz w:val="22"/>
                <w:szCs w:val="22"/>
              </w:rPr>
            </w:pPr>
            <w:r>
              <w:rPr>
                <w:sz w:val="22"/>
                <w:szCs w:val="22"/>
              </w:rPr>
              <w:t>Vztahy mezi čísly &gt; &lt; =</w:t>
            </w:r>
          </w:p>
        </w:tc>
        <w:tc>
          <w:tcPr>
            <w:tcW w:w="27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zobrazí číslo 1 - 10 na číselné ose</w:t>
            </w:r>
          </w:p>
          <w:p w:rsidR="003F2287" w:rsidRDefault="003F2287">
            <w:pPr>
              <w:rPr>
                <w:sz w:val="22"/>
                <w:szCs w:val="22"/>
              </w:rPr>
            </w:pPr>
            <w:r>
              <w:rPr>
                <w:sz w:val="22"/>
                <w:szCs w:val="22"/>
              </w:rPr>
              <w:t>- porovná množství prvků ve skupině, porovná čísla</w:t>
            </w:r>
          </w:p>
          <w:p w:rsidR="003F2287" w:rsidRDefault="003F2287">
            <w:pPr>
              <w:rPr>
                <w:sz w:val="22"/>
                <w:szCs w:val="22"/>
              </w:rPr>
            </w:pPr>
            <w:r>
              <w:rPr>
                <w:sz w:val="22"/>
                <w:szCs w:val="22"/>
              </w:rPr>
              <w:t xml:space="preserve"> 1 – 10</w:t>
            </w: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25 - 26</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pPr>
          </w:p>
        </w:tc>
        <w:tc>
          <w:tcPr>
            <w:tcW w:w="234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Geometrie v rovině a v prostoru</w:t>
            </w:r>
          </w:p>
        </w:tc>
        <w:tc>
          <w:tcPr>
            <w:tcW w:w="18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Základní útvary v rovině</w:t>
            </w:r>
          </w:p>
        </w:tc>
        <w:tc>
          <w:tcPr>
            <w:tcW w:w="27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porovnává velikost rovinných útvarů</w:t>
            </w:r>
          </w:p>
          <w:p w:rsidR="003F2287" w:rsidRDefault="003F2287">
            <w:pPr>
              <w:rPr>
                <w:sz w:val="22"/>
                <w:szCs w:val="22"/>
              </w:rPr>
            </w:pPr>
            <w:r>
              <w:rPr>
                <w:sz w:val="22"/>
                <w:szCs w:val="22"/>
              </w:rPr>
              <w:t>- získává další znalosti o čtverci</w:t>
            </w:r>
          </w:p>
          <w:p w:rsidR="003F2287" w:rsidRDefault="003F2287">
            <w:pPr>
              <w:rPr>
                <w:sz w:val="22"/>
                <w:szCs w:val="22"/>
              </w:rPr>
            </w:pP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27 - 28</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pPr>
          </w:p>
        </w:tc>
        <w:tc>
          <w:tcPr>
            <w:tcW w:w="234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Nestandardní aplikační úlohy a problémy</w:t>
            </w:r>
          </w:p>
        </w:tc>
        <w:tc>
          <w:tcPr>
            <w:tcW w:w="18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Slovní úlohy</w:t>
            </w:r>
          </w:p>
        </w:tc>
        <w:tc>
          <w:tcPr>
            <w:tcW w:w="27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xml:space="preserve">- řeší jednoduché praktické </w:t>
            </w:r>
          </w:p>
          <w:p w:rsidR="003F2287" w:rsidRDefault="003F2287">
            <w:pPr>
              <w:rPr>
                <w:sz w:val="22"/>
                <w:szCs w:val="22"/>
              </w:rPr>
            </w:pPr>
            <w:r>
              <w:rPr>
                <w:sz w:val="22"/>
                <w:szCs w:val="22"/>
              </w:rPr>
              <w:t>slovní úlohy</w:t>
            </w:r>
          </w:p>
          <w:p w:rsidR="003F2287" w:rsidRDefault="003F2287">
            <w:pPr>
              <w:rPr>
                <w:sz w:val="22"/>
                <w:szCs w:val="22"/>
              </w:rPr>
            </w:pP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29 - 32</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rPr>
            </w:pPr>
            <w:r>
              <w:rPr>
                <w:b/>
              </w:rPr>
              <w:t>Únor</w:t>
            </w:r>
          </w:p>
        </w:tc>
        <w:tc>
          <w:tcPr>
            <w:tcW w:w="234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Číslo a početní operace</w:t>
            </w:r>
          </w:p>
        </w:tc>
        <w:tc>
          <w:tcPr>
            <w:tcW w:w="18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Obor přirozených čísel</w:t>
            </w:r>
          </w:p>
        </w:tc>
        <w:tc>
          <w:tcPr>
            <w:tcW w:w="27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seznámí se s řadou čísel 11-20</w:t>
            </w:r>
          </w:p>
          <w:p w:rsidR="003F2287" w:rsidRDefault="003F2287">
            <w:pPr>
              <w:rPr>
                <w:sz w:val="22"/>
                <w:szCs w:val="22"/>
              </w:rPr>
            </w:pPr>
            <w:r>
              <w:rPr>
                <w:sz w:val="22"/>
                <w:szCs w:val="22"/>
              </w:rPr>
              <w:t>- rozkládá čísla na desítky a jednotky</w:t>
            </w:r>
          </w:p>
          <w:p w:rsidR="003F2287" w:rsidRDefault="003F2287">
            <w:pPr>
              <w:rPr>
                <w:sz w:val="22"/>
                <w:szCs w:val="22"/>
              </w:rPr>
            </w:pPr>
            <w:r>
              <w:rPr>
                <w:sz w:val="22"/>
                <w:szCs w:val="22"/>
              </w:rPr>
              <w:t>- sčítá v oboru do 20 bez přechodu desítky (typ 10+5)</w:t>
            </w:r>
          </w:p>
          <w:p w:rsidR="003F2287" w:rsidRDefault="003F2287">
            <w:pPr>
              <w:rPr>
                <w:sz w:val="22"/>
                <w:szCs w:val="22"/>
              </w:rPr>
            </w:pPr>
            <w:r>
              <w:rPr>
                <w:sz w:val="22"/>
                <w:szCs w:val="22"/>
              </w:rPr>
              <w:t>- odčítá v oboru do 20 bez přechodu desítky (typ 15-5)</w:t>
            </w:r>
          </w:p>
          <w:p w:rsidR="003F2287" w:rsidRDefault="003F2287">
            <w:pPr>
              <w:rPr>
                <w:sz w:val="22"/>
                <w:szCs w:val="22"/>
              </w:rPr>
            </w:pP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PS 3:</w:t>
            </w:r>
          </w:p>
          <w:p w:rsidR="003F2287" w:rsidRDefault="003F2287">
            <w:r>
              <w:t>1 - 4</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pPr>
          </w:p>
        </w:tc>
        <w:tc>
          <w:tcPr>
            <w:tcW w:w="234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Závislosti, vztahy a práce s daty</w:t>
            </w:r>
          </w:p>
        </w:tc>
        <w:tc>
          <w:tcPr>
            <w:tcW w:w="18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Vztahy mezi čísly &gt; &lt; =</w:t>
            </w:r>
          </w:p>
        </w:tc>
        <w:tc>
          <w:tcPr>
            <w:tcW w:w="27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porovná čísla 0-20</w:t>
            </w:r>
          </w:p>
          <w:p w:rsidR="003F2287" w:rsidRDefault="003F2287">
            <w:pPr>
              <w:rPr>
                <w:sz w:val="22"/>
                <w:szCs w:val="22"/>
              </w:rPr>
            </w:pPr>
            <w:r>
              <w:rPr>
                <w:sz w:val="22"/>
                <w:szCs w:val="22"/>
              </w:rPr>
              <w:t>- používá jako názoru peníze</w:t>
            </w:r>
          </w:p>
          <w:p w:rsidR="003F2287" w:rsidRDefault="003F2287">
            <w:pPr>
              <w:rPr>
                <w:sz w:val="22"/>
                <w:szCs w:val="22"/>
              </w:rPr>
            </w:pP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5 - 7</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pPr>
          </w:p>
        </w:tc>
        <w:tc>
          <w:tcPr>
            <w:tcW w:w="234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Geometrie v rovině a v prostoru</w:t>
            </w:r>
          </w:p>
        </w:tc>
        <w:tc>
          <w:tcPr>
            <w:tcW w:w="18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Základní útvary v rovině</w:t>
            </w:r>
          </w:p>
        </w:tc>
        <w:tc>
          <w:tcPr>
            <w:tcW w:w="27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porovnává velikost rovinných útvarů</w:t>
            </w:r>
          </w:p>
          <w:p w:rsidR="003F2287" w:rsidRDefault="003F2287">
            <w:pPr>
              <w:rPr>
                <w:sz w:val="22"/>
                <w:szCs w:val="22"/>
              </w:rPr>
            </w:pPr>
            <w:r>
              <w:rPr>
                <w:sz w:val="22"/>
                <w:szCs w:val="22"/>
              </w:rPr>
              <w:t>- získává další znalosti o trojúhelníku</w:t>
            </w:r>
          </w:p>
          <w:p w:rsidR="003F2287" w:rsidRDefault="003F2287">
            <w:pPr>
              <w:rPr>
                <w:sz w:val="22"/>
                <w:szCs w:val="22"/>
              </w:rPr>
            </w:pP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8 - 9</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pPr>
          </w:p>
        </w:tc>
        <w:tc>
          <w:tcPr>
            <w:tcW w:w="234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Nestandardní aplikační úlohy a problémy</w:t>
            </w:r>
          </w:p>
        </w:tc>
        <w:tc>
          <w:tcPr>
            <w:tcW w:w="18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Slovní úlohy</w:t>
            </w:r>
          </w:p>
        </w:tc>
        <w:tc>
          <w:tcPr>
            <w:tcW w:w="27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řeší jednoduché praktické slovní úlohy</w:t>
            </w: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10 - 12</w:t>
            </w:r>
          </w:p>
        </w:tc>
      </w:tr>
    </w:tbl>
    <w:p w:rsidR="003F2287" w:rsidRDefault="003F2287"/>
    <w:tbl>
      <w:tblPr>
        <w:tblW w:w="0" w:type="auto"/>
        <w:tblInd w:w="-15" w:type="dxa"/>
        <w:tblLayout w:type="fixed"/>
        <w:tblLook w:val="0000" w:firstRow="0" w:lastRow="0" w:firstColumn="0" w:lastColumn="0" w:noHBand="0" w:noVBand="0"/>
      </w:tblPr>
      <w:tblGrid>
        <w:gridCol w:w="1188"/>
        <w:gridCol w:w="2340"/>
        <w:gridCol w:w="1800"/>
        <w:gridCol w:w="2880"/>
        <w:gridCol w:w="1110"/>
      </w:tblGrid>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rPr>
            </w:pPr>
            <w:r>
              <w:rPr>
                <w:b/>
              </w:rPr>
              <w:t>Březen</w:t>
            </w:r>
          </w:p>
        </w:tc>
        <w:tc>
          <w:tcPr>
            <w:tcW w:w="234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Číslo a početní operace</w:t>
            </w:r>
          </w:p>
        </w:tc>
        <w:tc>
          <w:tcPr>
            <w:tcW w:w="18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Obor přirozených čísel</w:t>
            </w: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sčítá v oboru do 20 bez přechodu desítky (typ 14+3, 12+8)</w:t>
            </w:r>
          </w:p>
          <w:p w:rsidR="003F2287" w:rsidRDefault="003F2287">
            <w:pPr>
              <w:rPr>
                <w:sz w:val="22"/>
                <w:szCs w:val="22"/>
              </w:rPr>
            </w:pPr>
            <w:r>
              <w:rPr>
                <w:sz w:val="22"/>
                <w:szCs w:val="22"/>
              </w:rPr>
              <w:t>- odčítá v oboru do 20 bez přechodu desítky (typ 18-6, 20- 6)</w:t>
            </w:r>
          </w:p>
          <w:p w:rsidR="003F2287" w:rsidRDefault="003F2287">
            <w:pPr>
              <w:rPr>
                <w:sz w:val="22"/>
                <w:szCs w:val="22"/>
              </w:rPr>
            </w:pP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13 - 15</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pPr>
          </w:p>
        </w:tc>
        <w:tc>
          <w:tcPr>
            <w:tcW w:w="234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Závislosti, vztahy a práce s daty</w:t>
            </w:r>
          </w:p>
        </w:tc>
        <w:tc>
          <w:tcPr>
            <w:tcW w:w="18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Číselná osa</w:t>
            </w:r>
          </w:p>
          <w:p w:rsidR="003F2287" w:rsidRDefault="003F2287">
            <w:pPr>
              <w:rPr>
                <w:sz w:val="22"/>
                <w:szCs w:val="22"/>
              </w:rPr>
            </w:pPr>
            <w:r>
              <w:rPr>
                <w:sz w:val="22"/>
                <w:szCs w:val="22"/>
              </w:rPr>
              <w:t>Vztahy mezi čísly &gt; &lt; =</w:t>
            </w: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dokáže porovnat čísla 0-20</w:t>
            </w:r>
          </w:p>
          <w:p w:rsidR="003F2287" w:rsidRDefault="003F2287">
            <w:pPr>
              <w:rPr>
                <w:sz w:val="22"/>
                <w:szCs w:val="22"/>
              </w:rPr>
            </w:pPr>
            <w:r>
              <w:rPr>
                <w:sz w:val="22"/>
                <w:szCs w:val="22"/>
              </w:rPr>
              <w:t>- používá jako názoru peníze</w:t>
            </w:r>
          </w:p>
          <w:p w:rsidR="003F2287" w:rsidRDefault="003F2287">
            <w:pPr>
              <w:rPr>
                <w:sz w:val="22"/>
                <w:szCs w:val="22"/>
              </w:rPr>
            </w:pP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16 - 17</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pPr>
          </w:p>
        </w:tc>
        <w:tc>
          <w:tcPr>
            <w:tcW w:w="234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Geometrie v rovině a v prostoru</w:t>
            </w:r>
          </w:p>
        </w:tc>
        <w:tc>
          <w:tcPr>
            <w:tcW w:w="18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Základní útvary v rovině</w:t>
            </w: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seznámí se s krychlí a kvádrem</w:t>
            </w:r>
          </w:p>
          <w:p w:rsidR="003F2287" w:rsidRDefault="003F2287">
            <w:pPr>
              <w:rPr>
                <w:sz w:val="22"/>
                <w:szCs w:val="22"/>
              </w:rPr>
            </w:pPr>
            <w:r>
              <w:rPr>
                <w:sz w:val="22"/>
                <w:szCs w:val="22"/>
              </w:rPr>
              <w:t>- seznámí se s </w:t>
            </w:r>
            <w:proofErr w:type="gramStart"/>
            <w:r>
              <w:rPr>
                <w:sz w:val="22"/>
                <w:szCs w:val="22"/>
              </w:rPr>
              <w:t>jednotkami</w:t>
            </w:r>
            <w:proofErr w:type="gramEnd"/>
            <w:r>
              <w:rPr>
                <w:sz w:val="22"/>
                <w:szCs w:val="22"/>
              </w:rPr>
              <w:t xml:space="preserve"> –</w:t>
            </w:r>
            <w:proofErr w:type="gramStart"/>
            <w:r>
              <w:rPr>
                <w:sz w:val="22"/>
                <w:szCs w:val="22"/>
              </w:rPr>
              <w:t>metr</w:t>
            </w:r>
            <w:proofErr w:type="gramEnd"/>
          </w:p>
          <w:p w:rsidR="003F2287" w:rsidRDefault="003F2287">
            <w:pPr>
              <w:rPr>
                <w:sz w:val="22"/>
                <w:szCs w:val="22"/>
              </w:rPr>
            </w:pP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18 - 20</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pPr>
          </w:p>
        </w:tc>
        <w:tc>
          <w:tcPr>
            <w:tcW w:w="234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Nestandardní aplikační úlohy a problémy</w:t>
            </w:r>
          </w:p>
        </w:tc>
        <w:tc>
          <w:tcPr>
            <w:tcW w:w="18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Slovní úlohy</w:t>
            </w: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řeší jednoduché praktické slovní úlohy</w:t>
            </w:r>
          </w:p>
          <w:p w:rsidR="003F2287" w:rsidRDefault="003F2287">
            <w:pPr>
              <w:rPr>
                <w:sz w:val="22"/>
                <w:szCs w:val="22"/>
              </w:rPr>
            </w:pP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rPr>
            </w:pPr>
            <w:r>
              <w:rPr>
                <w:b/>
              </w:rPr>
              <w:t>Duben</w:t>
            </w:r>
          </w:p>
        </w:tc>
        <w:tc>
          <w:tcPr>
            <w:tcW w:w="234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Číslo a početní operace</w:t>
            </w:r>
          </w:p>
        </w:tc>
        <w:tc>
          <w:tcPr>
            <w:tcW w:w="18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Obor přirozených čísel</w:t>
            </w: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umí zapsat, přečíst, vyřešit příklady na sčítání</w:t>
            </w:r>
          </w:p>
          <w:p w:rsidR="003F2287" w:rsidRDefault="003F2287">
            <w:pPr>
              <w:rPr>
                <w:sz w:val="22"/>
                <w:szCs w:val="22"/>
              </w:rPr>
            </w:pP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21 - 23</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pPr>
          </w:p>
        </w:tc>
        <w:tc>
          <w:tcPr>
            <w:tcW w:w="234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Závislosti, vztahy a práce s daty</w:t>
            </w:r>
          </w:p>
        </w:tc>
        <w:tc>
          <w:tcPr>
            <w:tcW w:w="18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Vztahy mezi čísly &gt; &lt; =</w:t>
            </w: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porovná čísla 0-20</w:t>
            </w:r>
          </w:p>
          <w:p w:rsidR="003F2287" w:rsidRDefault="003F2287">
            <w:pPr>
              <w:rPr>
                <w:sz w:val="22"/>
                <w:szCs w:val="22"/>
              </w:rPr>
            </w:pPr>
            <w:r>
              <w:rPr>
                <w:sz w:val="22"/>
                <w:szCs w:val="22"/>
              </w:rPr>
              <w:t>- používá jako názoru peníze</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24 - 27</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pPr>
          </w:p>
        </w:tc>
        <w:tc>
          <w:tcPr>
            <w:tcW w:w="234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Geometrie v rovině a v prostoru</w:t>
            </w:r>
          </w:p>
        </w:tc>
        <w:tc>
          <w:tcPr>
            <w:tcW w:w="18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Jednotky objemu, hmotnosti</w:t>
            </w: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xml:space="preserve">- seznámí se s jednotkami – </w:t>
            </w:r>
          </w:p>
          <w:p w:rsidR="003F2287" w:rsidRDefault="003F2287">
            <w:pPr>
              <w:rPr>
                <w:sz w:val="22"/>
                <w:szCs w:val="22"/>
              </w:rPr>
            </w:pPr>
            <w:r>
              <w:rPr>
                <w:sz w:val="22"/>
                <w:szCs w:val="22"/>
              </w:rPr>
              <w:t>l, kg</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28 - 31</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pPr>
          </w:p>
        </w:tc>
        <w:tc>
          <w:tcPr>
            <w:tcW w:w="234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Nestandardní aplikační úlohy a problémy</w:t>
            </w:r>
          </w:p>
        </w:tc>
        <w:tc>
          <w:tcPr>
            <w:tcW w:w="18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Slovní úlohy</w:t>
            </w: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řeší jednoduché praktické slovní úlohy se vztahy o n-více a o n-méně</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31</w:t>
            </w:r>
          </w:p>
          <w:p w:rsidR="003F2287" w:rsidRDefault="003F2287">
            <w:r>
              <w:t>PS 4:</w:t>
            </w:r>
          </w:p>
          <w:p w:rsidR="003F2287" w:rsidRDefault="003F2287">
            <w:r>
              <w:t>1 -4</w:t>
            </w:r>
          </w:p>
          <w:p w:rsidR="003F2287" w:rsidRDefault="003F2287"/>
        </w:tc>
      </w:tr>
    </w:tbl>
    <w:p w:rsidR="003F2287" w:rsidRDefault="003F2287"/>
    <w:tbl>
      <w:tblPr>
        <w:tblW w:w="0" w:type="auto"/>
        <w:tblInd w:w="-15" w:type="dxa"/>
        <w:tblLayout w:type="fixed"/>
        <w:tblLook w:val="0000" w:firstRow="0" w:lastRow="0" w:firstColumn="0" w:lastColumn="0" w:noHBand="0" w:noVBand="0"/>
      </w:tblPr>
      <w:tblGrid>
        <w:gridCol w:w="1188"/>
        <w:gridCol w:w="2340"/>
        <w:gridCol w:w="1800"/>
        <w:gridCol w:w="2880"/>
        <w:gridCol w:w="1110"/>
      </w:tblGrid>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rPr>
            </w:pPr>
            <w:r>
              <w:rPr>
                <w:b/>
              </w:rPr>
              <w:t>Květen</w:t>
            </w:r>
          </w:p>
        </w:tc>
        <w:tc>
          <w:tcPr>
            <w:tcW w:w="234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Číslo a početní operace</w:t>
            </w:r>
          </w:p>
        </w:tc>
        <w:tc>
          <w:tcPr>
            <w:tcW w:w="18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Obor přirozených čísel</w:t>
            </w: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opakování</w:t>
            </w:r>
          </w:p>
          <w:p w:rsidR="003F2287" w:rsidRDefault="003F2287">
            <w:pPr>
              <w:rPr>
                <w:sz w:val="22"/>
                <w:szCs w:val="22"/>
              </w:rPr>
            </w:pPr>
            <w:r>
              <w:rPr>
                <w:sz w:val="22"/>
                <w:szCs w:val="22"/>
              </w:rPr>
              <w:t>- sčítá s přechodem desítky v oboru čísel do 20</w:t>
            </w:r>
          </w:p>
          <w:p w:rsidR="003F2287" w:rsidRDefault="003F2287">
            <w:pPr>
              <w:rPr>
                <w:sz w:val="22"/>
                <w:szCs w:val="22"/>
              </w:rPr>
            </w:pPr>
            <w:r>
              <w:rPr>
                <w:sz w:val="22"/>
                <w:szCs w:val="22"/>
              </w:rPr>
              <w:t>- odčítá s přechodem desítky v oboru čísel do 20</w:t>
            </w:r>
          </w:p>
          <w:p w:rsidR="003F2287" w:rsidRDefault="003F2287">
            <w:pPr>
              <w:rPr>
                <w:sz w:val="22"/>
                <w:szCs w:val="22"/>
              </w:rPr>
            </w:pPr>
          </w:p>
          <w:p w:rsidR="003F2287" w:rsidRDefault="003F2287">
            <w:pPr>
              <w:rPr>
                <w:sz w:val="22"/>
                <w:szCs w:val="22"/>
              </w:rPr>
            </w:pP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PS 4:</w:t>
            </w:r>
          </w:p>
          <w:p w:rsidR="003F2287" w:rsidRDefault="003F2287">
            <w:r>
              <w:t>5 -  8</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pPr>
          </w:p>
        </w:tc>
        <w:tc>
          <w:tcPr>
            <w:tcW w:w="234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Závislosti, vztahy a práce s daty</w:t>
            </w:r>
          </w:p>
        </w:tc>
        <w:tc>
          <w:tcPr>
            <w:tcW w:w="18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Číselná osa</w:t>
            </w:r>
          </w:p>
          <w:p w:rsidR="003F2287" w:rsidRDefault="003F2287">
            <w:pPr>
              <w:rPr>
                <w:sz w:val="22"/>
                <w:szCs w:val="22"/>
              </w:rPr>
            </w:pPr>
            <w:r>
              <w:rPr>
                <w:sz w:val="22"/>
                <w:szCs w:val="22"/>
              </w:rPr>
              <w:t>Vztahy mezi čísly &gt; &lt; =</w:t>
            </w:r>
          </w:p>
          <w:p w:rsidR="003F2287" w:rsidRDefault="003F2287">
            <w:pPr>
              <w:rPr>
                <w:sz w:val="22"/>
                <w:szCs w:val="22"/>
                <w:lang w:val="en-US"/>
              </w:rPr>
            </w:pPr>
            <w:proofErr w:type="spellStart"/>
            <w:r>
              <w:rPr>
                <w:sz w:val="22"/>
                <w:szCs w:val="22"/>
                <w:lang w:val="en-US"/>
              </w:rPr>
              <w:t>Vztahy</w:t>
            </w:r>
            <w:proofErr w:type="spellEnd"/>
            <w:r>
              <w:rPr>
                <w:sz w:val="22"/>
                <w:szCs w:val="22"/>
                <w:lang w:val="en-US"/>
              </w:rPr>
              <w:t xml:space="preserve"> o n-</w:t>
            </w:r>
            <w:proofErr w:type="spellStart"/>
            <w:r>
              <w:rPr>
                <w:sz w:val="22"/>
                <w:szCs w:val="22"/>
                <w:lang w:val="en-US"/>
              </w:rPr>
              <w:t>více</w:t>
            </w:r>
            <w:proofErr w:type="spellEnd"/>
            <w:r>
              <w:rPr>
                <w:sz w:val="22"/>
                <w:szCs w:val="22"/>
                <w:lang w:val="en-US"/>
              </w:rPr>
              <w:t xml:space="preserve"> a o n-</w:t>
            </w:r>
            <w:proofErr w:type="spellStart"/>
            <w:r>
              <w:rPr>
                <w:sz w:val="22"/>
                <w:szCs w:val="22"/>
                <w:lang w:val="en-US"/>
              </w:rPr>
              <w:t>méně</w:t>
            </w:r>
            <w:proofErr w:type="spellEnd"/>
          </w:p>
          <w:p w:rsidR="003F2287" w:rsidRDefault="003F2287">
            <w:pPr>
              <w:rPr>
                <w:sz w:val="22"/>
                <w:szCs w:val="22"/>
                <w:lang w:val="en-US"/>
              </w:rPr>
            </w:pP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dokáže porovnat čísla 0-20</w:t>
            </w:r>
          </w:p>
          <w:p w:rsidR="003F2287" w:rsidRDefault="003F2287">
            <w:pPr>
              <w:rPr>
                <w:sz w:val="22"/>
                <w:szCs w:val="22"/>
              </w:rPr>
            </w:pPr>
            <w:r>
              <w:rPr>
                <w:sz w:val="22"/>
                <w:szCs w:val="22"/>
              </w:rPr>
              <w:t>- používá jako názoru peníze</w:t>
            </w:r>
          </w:p>
          <w:p w:rsidR="003F2287" w:rsidRDefault="003F2287">
            <w:pPr>
              <w:rPr>
                <w:sz w:val="22"/>
                <w:szCs w:val="22"/>
              </w:rPr>
            </w:pP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9 - 12</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pPr>
          </w:p>
        </w:tc>
        <w:tc>
          <w:tcPr>
            <w:tcW w:w="234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Geometrie v rovině a v prostoru</w:t>
            </w:r>
          </w:p>
        </w:tc>
        <w:tc>
          <w:tcPr>
            <w:tcW w:w="18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Základní jednoduchá tělesa</w:t>
            </w:r>
          </w:p>
          <w:p w:rsidR="003F2287" w:rsidRDefault="003F2287">
            <w:pPr>
              <w:rPr>
                <w:sz w:val="22"/>
                <w:szCs w:val="22"/>
              </w:rPr>
            </w:pPr>
            <w:r>
              <w:rPr>
                <w:sz w:val="22"/>
                <w:szCs w:val="22"/>
              </w:rPr>
              <w:t>Jednotky délky</w:t>
            </w: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seznámí se s koulí a válcem</w:t>
            </w:r>
          </w:p>
          <w:p w:rsidR="003F2287" w:rsidRDefault="003F2287">
            <w:pPr>
              <w:rPr>
                <w:sz w:val="22"/>
                <w:szCs w:val="22"/>
              </w:rPr>
            </w:pP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13 - 16</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pPr>
          </w:p>
        </w:tc>
        <w:tc>
          <w:tcPr>
            <w:tcW w:w="234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Nestandardní aplikační úlohy a problémy</w:t>
            </w:r>
          </w:p>
        </w:tc>
        <w:tc>
          <w:tcPr>
            <w:tcW w:w="18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Slovní úlohy</w:t>
            </w: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řeší jednoduché praktické slovní úlohy se vztahy o n-více a o n-méně</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17 – 20</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rPr>
            </w:pPr>
            <w:r>
              <w:rPr>
                <w:b/>
              </w:rPr>
              <w:t>Červen</w:t>
            </w:r>
          </w:p>
        </w:tc>
        <w:tc>
          <w:tcPr>
            <w:tcW w:w="234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Číslo a početní operace</w:t>
            </w:r>
          </w:p>
        </w:tc>
        <w:tc>
          <w:tcPr>
            <w:tcW w:w="18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Obor přirozených čísel</w:t>
            </w: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sčítá a odčítá v oboru do 20</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21 - 24</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pPr>
          </w:p>
        </w:tc>
        <w:tc>
          <w:tcPr>
            <w:tcW w:w="234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Závislosti, vztahy a práce s daty</w:t>
            </w:r>
          </w:p>
        </w:tc>
        <w:tc>
          <w:tcPr>
            <w:tcW w:w="18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Číselná osa</w:t>
            </w:r>
          </w:p>
          <w:p w:rsidR="003F2287" w:rsidRDefault="003F2287">
            <w:pPr>
              <w:rPr>
                <w:sz w:val="22"/>
                <w:szCs w:val="22"/>
              </w:rPr>
            </w:pPr>
            <w:r>
              <w:rPr>
                <w:sz w:val="22"/>
                <w:szCs w:val="22"/>
              </w:rPr>
              <w:t>Vztahy mezi čísly &gt; &lt; =</w:t>
            </w:r>
          </w:p>
          <w:p w:rsidR="003F2287" w:rsidRDefault="003F2287">
            <w:pPr>
              <w:rPr>
                <w:sz w:val="22"/>
                <w:szCs w:val="22"/>
                <w:lang w:val="en-US"/>
              </w:rPr>
            </w:pPr>
            <w:proofErr w:type="spellStart"/>
            <w:r>
              <w:rPr>
                <w:sz w:val="22"/>
                <w:szCs w:val="22"/>
                <w:lang w:val="en-US"/>
              </w:rPr>
              <w:t>Vztahy</w:t>
            </w:r>
            <w:proofErr w:type="spellEnd"/>
            <w:r>
              <w:rPr>
                <w:sz w:val="22"/>
                <w:szCs w:val="22"/>
                <w:lang w:val="en-US"/>
              </w:rPr>
              <w:t xml:space="preserve"> o n-</w:t>
            </w:r>
            <w:proofErr w:type="spellStart"/>
            <w:r>
              <w:rPr>
                <w:sz w:val="22"/>
                <w:szCs w:val="22"/>
                <w:lang w:val="en-US"/>
              </w:rPr>
              <w:t>více</w:t>
            </w:r>
            <w:proofErr w:type="spellEnd"/>
            <w:r>
              <w:rPr>
                <w:sz w:val="22"/>
                <w:szCs w:val="22"/>
                <w:lang w:val="en-US"/>
              </w:rPr>
              <w:t xml:space="preserve"> a o n-</w:t>
            </w:r>
            <w:proofErr w:type="spellStart"/>
            <w:r>
              <w:rPr>
                <w:sz w:val="22"/>
                <w:szCs w:val="22"/>
                <w:lang w:val="en-US"/>
              </w:rPr>
              <w:t>méně</w:t>
            </w:r>
            <w:proofErr w:type="spellEnd"/>
          </w:p>
          <w:p w:rsidR="003F2287" w:rsidRDefault="003F2287">
            <w:pPr>
              <w:rPr>
                <w:sz w:val="22"/>
                <w:szCs w:val="22"/>
                <w:lang w:val="en-US"/>
              </w:rPr>
            </w:pP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porovná čísla 0-20</w:t>
            </w:r>
          </w:p>
          <w:p w:rsidR="003F2287" w:rsidRDefault="003F2287">
            <w:pPr>
              <w:rPr>
                <w:sz w:val="22"/>
                <w:szCs w:val="22"/>
              </w:rPr>
            </w:pPr>
            <w:r>
              <w:rPr>
                <w:sz w:val="22"/>
                <w:szCs w:val="22"/>
              </w:rPr>
              <w:t>- používá jako názoru peníze</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25 - 28</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pPr>
          </w:p>
        </w:tc>
        <w:tc>
          <w:tcPr>
            <w:tcW w:w="234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Geometrie v rovině a v prostoru</w:t>
            </w:r>
          </w:p>
        </w:tc>
        <w:tc>
          <w:tcPr>
            <w:tcW w:w="18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Základní jednoduchá tělesa</w:t>
            </w:r>
          </w:p>
          <w:p w:rsidR="003F2287" w:rsidRDefault="003F2287">
            <w:pPr>
              <w:rPr>
                <w:sz w:val="22"/>
                <w:szCs w:val="22"/>
              </w:rPr>
            </w:pP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opakování – m, l, kg</w:t>
            </w:r>
          </w:p>
          <w:p w:rsidR="003F2287" w:rsidRDefault="003F2287">
            <w:pPr>
              <w:rPr>
                <w:sz w:val="22"/>
                <w:szCs w:val="22"/>
              </w:rPr>
            </w:pPr>
            <w:r>
              <w:rPr>
                <w:sz w:val="22"/>
                <w:szCs w:val="22"/>
              </w:rPr>
              <w:t>- opakování – tělesa</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29 - 32</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pPr>
          </w:p>
        </w:tc>
        <w:tc>
          <w:tcPr>
            <w:tcW w:w="234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xml:space="preserve">Nestandardní aplikační </w:t>
            </w:r>
            <w:proofErr w:type="spellStart"/>
            <w:r>
              <w:rPr>
                <w:sz w:val="22"/>
                <w:szCs w:val="22"/>
              </w:rPr>
              <w:t>úlhy</w:t>
            </w:r>
            <w:proofErr w:type="spellEnd"/>
            <w:r>
              <w:rPr>
                <w:sz w:val="22"/>
                <w:szCs w:val="22"/>
              </w:rPr>
              <w:t xml:space="preserve"> a problémy</w:t>
            </w:r>
          </w:p>
        </w:tc>
        <w:tc>
          <w:tcPr>
            <w:tcW w:w="18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Slovní úlohy</w:t>
            </w: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řeší jednoduché praktické slovní úlohy se vztahy o n-více a o n-méně</w:t>
            </w:r>
          </w:p>
          <w:p w:rsidR="003F2287" w:rsidRDefault="003F2287">
            <w:pPr>
              <w:rPr>
                <w:sz w:val="22"/>
                <w:szCs w:val="22"/>
              </w:rPr>
            </w:pPr>
            <w:r>
              <w:rPr>
                <w:sz w:val="22"/>
                <w:szCs w:val="22"/>
              </w:rPr>
              <w:t>- řeší číselné a obrázkové řady</w:t>
            </w:r>
          </w:p>
          <w:p w:rsidR="003F2287" w:rsidRDefault="003F2287">
            <w:pPr>
              <w:rPr>
                <w:sz w:val="22"/>
                <w:szCs w:val="22"/>
              </w:rPr>
            </w:pP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bl>
    <w:p w:rsidR="003F2287" w:rsidRDefault="003F2287">
      <w:pPr>
        <w:pStyle w:val="Nadpis1"/>
      </w:pPr>
    </w:p>
    <w:p w:rsidR="00D124C5" w:rsidRDefault="00D124C5" w:rsidP="00D124C5">
      <w:pPr>
        <w:pStyle w:val="Zkladntext"/>
      </w:pPr>
    </w:p>
    <w:p w:rsidR="00D124C5" w:rsidRDefault="00D124C5" w:rsidP="00D124C5">
      <w:pPr>
        <w:pStyle w:val="Zkladntext"/>
      </w:pPr>
    </w:p>
    <w:p w:rsidR="00D124C5" w:rsidRDefault="00D124C5" w:rsidP="00D124C5">
      <w:pPr>
        <w:pStyle w:val="Zkladntext"/>
      </w:pPr>
    </w:p>
    <w:p w:rsidR="00D124C5" w:rsidRDefault="00D124C5" w:rsidP="00D124C5">
      <w:pPr>
        <w:pStyle w:val="Zkladntext"/>
      </w:pPr>
    </w:p>
    <w:p w:rsidR="00D124C5" w:rsidRPr="00D124C5" w:rsidRDefault="00D124C5" w:rsidP="00D124C5">
      <w:pPr>
        <w:pStyle w:val="Zkladntext"/>
      </w:pPr>
    </w:p>
    <w:p w:rsidR="003F2287" w:rsidRDefault="003F2287">
      <w:pPr>
        <w:pStyle w:val="Nadpis1"/>
        <w:jc w:val="center"/>
        <w:rPr>
          <w:sz w:val="40"/>
        </w:rPr>
      </w:pPr>
      <w:r>
        <w:rPr>
          <w:sz w:val="40"/>
        </w:rPr>
        <w:lastRenderedPageBreak/>
        <w:t>Matematika</w:t>
      </w:r>
    </w:p>
    <w:p w:rsidR="003F2287" w:rsidRDefault="003F2287">
      <w:pPr>
        <w:pStyle w:val="Nadpis1"/>
        <w:jc w:val="center"/>
        <w:rPr>
          <w:sz w:val="40"/>
          <w:szCs w:val="40"/>
        </w:rPr>
      </w:pPr>
      <w:r>
        <w:rPr>
          <w:sz w:val="40"/>
          <w:szCs w:val="40"/>
        </w:rPr>
        <w:t>2. ročník</w:t>
      </w:r>
    </w:p>
    <w:p w:rsidR="003F2287" w:rsidRDefault="003F2287">
      <w:pPr>
        <w:rPr>
          <w:b/>
          <w:sz w:val="32"/>
          <w:szCs w:val="32"/>
        </w:rPr>
      </w:pPr>
    </w:p>
    <w:tbl>
      <w:tblPr>
        <w:tblW w:w="0" w:type="auto"/>
        <w:tblInd w:w="-15" w:type="dxa"/>
        <w:tblLayout w:type="fixed"/>
        <w:tblLook w:val="0000" w:firstRow="0" w:lastRow="0" w:firstColumn="0" w:lastColumn="0" w:noHBand="0" w:noVBand="0"/>
      </w:tblPr>
      <w:tblGrid>
        <w:gridCol w:w="1188"/>
        <w:gridCol w:w="2340"/>
        <w:gridCol w:w="1800"/>
        <w:gridCol w:w="2929"/>
        <w:gridCol w:w="1061"/>
      </w:tblGrid>
      <w:tr w:rsidR="003F2287">
        <w:tc>
          <w:tcPr>
            <w:tcW w:w="1188" w:type="dxa"/>
            <w:tcBorders>
              <w:top w:val="double" w:sz="40" w:space="0" w:color="000000"/>
              <w:left w:val="single" w:sz="4" w:space="0" w:color="000000"/>
              <w:bottom w:val="double" w:sz="1" w:space="0" w:color="000000"/>
            </w:tcBorders>
          </w:tcPr>
          <w:p w:rsidR="003F2287" w:rsidRDefault="003F2287">
            <w:pPr>
              <w:snapToGrid w:val="0"/>
              <w:rPr>
                <w:b/>
                <w:sz w:val="28"/>
                <w:szCs w:val="28"/>
              </w:rPr>
            </w:pPr>
            <w:r>
              <w:rPr>
                <w:b/>
                <w:sz w:val="28"/>
                <w:szCs w:val="28"/>
              </w:rPr>
              <w:t>Měsíc</w:t>
            </w:r>
          </w:p>
        </w:tc>
        <w:tc>
          <w:tcPr>
            <w:tcW w:w="2340" w:type="dxa"/>
            <w:tcBorders>
              <w:top w:val="double" w:sz="40" w:space="0" w:color="000000"/>
              <w:left w:val="single" w:sz="4" w:space="0" w:color="000000"/>
              <w:bottom w:val="double" w:sz="1" w:space="0" w:color="000000"/>
            </w:tcBorders>
          </w:tcPr>
          <w:p w:rsidR="003F2287" w:rsidRDefault="003F2287">
            <w:pPr>
              <w:snapToGrid w:val="0"/>
              <w:rPr>
                <w:b/>
                <w:sz w:val="28"/>
                <w:szCs w:val="28"/>
              </w:rPr>
            </w:pPr>
            <w:r>
              <w:rPr>
                <w:b/>
                <w:sz w:val="28"/>
                <w:szCs w:val="28"/>
              </w:rPr>
              <w:t>Tematický okruh</w:t>
            </w:r>
          </w:p>
        </w:tc>
        <w:tc>
          <w:tcPr>
            <w:tcW w:w="1800" w:type="dxa"/>
            <w:tcBorders>
              <w:top w:val="double" w:sz="40" w:space="0" w:color="000000"/>
              <w:left w:val="single" w:sz="4" w:space="0" w:color="000000"/>
              <w:bottom w:val="double" w:sz="1" w:space="0" w:color="000000"/>
            </w:tcBorders>
          </w:tcPr>
          <w:p w:rsidR="003F2287" w:rsidRDefault="003F2287">
            <w:pPr>
              <w:snapToGrid w:val="0"/>
              <w:rPr>
                <w:b/>
                <w:sz w:val="28"/>
                <w:szCs w:val="28"/>
              </w:rPr>
            </w:pPr>
            <w:r>
              <w:rPr>
                <w:b/>
                <w:sz w:val="28"/>
                <w:szCs w:val="28"/>
              </w:rPr>
              <w:t>Učivo</w:t>
            </w:r>
          </w:p>
        </w:tc>
        <w:tc>
          <w:tcPr>
            <w:tcW w:w="2929" w:type="dxa"/>
            <w:tcBorders>
              <w:top w:val="double" w:sz="40" w:space="0" w:color="000000"/>
              <w:left w:val="single" w:sz="4" w:space="0" w:color="000000"/>
              <w:bottom w:val="double" w:sz="1" w:space="0" w:color="000000"/>
            </w:tcBorders>
          </w:tcPr>
          <w:p w:rsidR="003F2287" w:rsidRDefault="003F2287">
            <w:pPr>
              <w:snapToGrid w:val="0"/>
              <w:rPr>
                <w:b/>
                <w:sz w:val="28"/>
                <w:szCs w:val="28"/>
              </w:rPr>
            </w:pPr>
            <w:r>
              <w:rPr>
                <w:b/>
                <w:sz w:val="28"/>
                <w:szCs w:val="28"/>
              </w:rPr>
              <w:t>Očekávané výstupy</w:t>
            </w:r>
          </w:p>
          <w:p w:rsidR="003F2287" w:rsidRDefault="003F2287">
            <w:pPr>
              <w:rPr>
                <w:b/>
                <w:sz w:val="28"/>
                <w:szCs w:val="28"/>
              </w:rPr>
            </w:pPr>
          </w:p>
        </w:tc>
        <w:tc>
          <w:tcPr>
            <w:tcW w:w="1061" w:type="dxa"/>
            <w:tcBorders>
              <w:top w:val="double" w:sz="40" w:space="0" w:color="000000"/>
              <w:left w:val="single" w:sz="4" w:space="0" w:color="000000"/>
              <w:bottom w:val="double" w:sz="1" w:space="0" w:color="000000"/>
              <w:right w:val="single" w:sz="4" w:space="0" w:color="000000"/>
            </w:tcBorders>
          </w:tcPr>
          <w:p w:rsidR="003F2287" w:rsidRDefault="003F2287">
            <w:pPr>
              <w:snapToGrid w:val="0"/>
              <w:rPr>
                <w:b/>
                <w:sz w:val="28"/>
                <w:szCs w:val="28"/>
              </w:rPr>
            </w:pPr>
            <w:r>
              <w:rPr>
                <w:b/>
                <w:sz w:val="28"/>
                <w:szCs w:val="28"/>
              </w:rPr>
              <w:t>Poznámky</w:t>
            </w:r>
          </w:p>
        </w:tc>
      </w:tr>
      <w:tr w:rsidR="003F2287">
        <w:tc>
          <w:tcPr>
            <w:tcW w:w="1188" w:type="dxa"/>
            <w:tcBorders>
              <w:top w:val="double" w:sz="40" w:space="0" w:color="000000"/>
              <w:left w:val="single" w:sz="4" w:space="0" w:color="000000"/>
              <w:bottom w:val="single" w:sz="4" w:space="0" w:color="000000"/>
            </w:tcBorders>
          </w:tcPr>
          <w:p w:rsidR="003F2287" w:rsidRDefault="003F2287">
            <w:pPr>
              <w:snapToGrid w:val="0"/>
              <w:rPr>
                <w:b/>
                <w:sz w:val="22"/>
                <w:szCs w:val="22"/>
              </w:rPr>
            </w:pPr>
            <w:r>
              <w:rPr>
                <w:b/>
                <w:sz w:val="22"/>
                <w:szCs w:val="22"/>
              </w:rPr>
              <w:t>Září</w:t>
            </w:r>
          </w:p>
        </w:tc>
        <w:tc>
          <w:tcPr>
            <w:tcW w:w="2340" w:type="dxa"/>
            <w:tcBorders>
              <w:top w:val="double" w:sz="40" w:space="0" w:color="000000"/>
              <w:left w:val="single" w:sz="4" w:space="0" w:color="000000"/>
              <w:bottom w:val="single" w:sz="4" w:space="0" w:color="000000"/>
            </w:tcBorders>
          </w:tcPr>
          <w:p w:rsidR="003F2287" w:rsidRDefault="003F2287">
            <w:pPr>
              <w:snapToGrid w:val="0"/>
              <w:rPr>
                <w:sz w:val="22"/>
                <w:szCs w:val="22"/>
              </w:rPr>
            </w:pPr>
            <w:r>
              <w:rPr>
                <w:sz w:val="22"/>
                <w:szCs w:val="22"/>
              </w:rPr>
              <w:t>Číslo a početní operace</w:t>
            </w:r>
          </w:p>
        </w:tc>
        <w:tc>
          <w:tcPr>
            <w:tcW w:w="1800" w:type="dxa"/>
            <w:tcBorders>
              <w:top w:val="double" w:sz="40" w:space="0" w:color="000000"/>
              <w:left w:val="single" w:sz="4" w:space="0" w:color="000000"/>
              <w:bottom w:val="single" w:sz="4" w:space="0" w:color="000000"/>
            </w:tcBorders>
          </w:tcPr>
          <w:p w:rsidR="003F2287" w:rsidRDefault="003F2287">
            <w:pPr>
              <w:snapToGrid w:val="0"/>
              <w:rPr>
                <w:sz w:val="22"/>
                <w:szCs w:val="22"/>
              </w:rPr>
            </w:pPr>
            <w:r>
              <w:rPr>
                <w:sz w:val="22"/>
                <w:szCs w:val="22"/>
              </w:rPr>
              <w:t>Obor přirozených čísel</w:t>
            </w:r>
          </w:p>
          <w:p w:rsidR="003F2287" w:rsidRDefault="003F2287">
            <w:pPr>
              <w:rPr>
                <w:sz w:val="22"/>
                <w:szCs w:val="22"/>
              </w:rPr>
            </w:pPr>
            <w:r>
              <w:rPr>
                <w:sz w:val="22"/>
                <w:szCs w:val="22"/>
              </w:rPr>
              <w:t>Vlastnosti početních operací</w:t>
            </w:r>
          </w:p>
        </w:tc>
        <w:tc>
          <w:tcPr>
            <w:tcW w:w="2929" w:type="dxa"/>
            <w:tcBorders>
              <w:top w:val="double" w:sz="40" w:space="0" w:color="000000"/>
              <w:left w:val="single" w:sz="4" w:space="0" w:color="000000"/>
              <w:bottom w:val="single" w:sz="4" w:space="0" w:color="000000"/>
            </w:tcBorders>
          </w:tcPr>
          <w:p w:rsidR="003F2287" w:rsidRDefault="003F2287">
            <w:pPr>
              <w:snapToGrid w:val="0"/>
              <w:rPr>
                <w:sz w:val="22"/>
                <w:szCs w:val="22"/>
              </w:rPr>
            </w:pPr>
            <w:r>
              <w:rPr>
                <w:sz w:val="22"/>
                <w:szCs w:val="22"/>
              </w:rPr>
              <w:t>- sčítá a odčítá v oboru do 20 bez přechodu přes desítku</w:t>
            </w:r>
          </w:p>
          <w:p w:rsidR="003F2287" w:rsidRDefault="003F2287">
            <w:pPr>
              <w:rPr>
                <w:sz w:val="22"/>
                <w:szCs w:val="22"/>
              </w:rPr>
            </w:pPr>
            <w:r>
              <w:rPr>
                <w:sz w:val="22"/>
                <w:szCs w:val="22"/>
              </w:rPr>
              <w:t>- seznámí se s pojmy sčítanec a součet</w:t>
            </w:r>
          </w:p>
          <w:p w:rsidR="003F2287" w:rsidRDefault="003F2287">
            <w:pPr>
              <w:rPr>
                <w:sz w:val="22"/>
                <w:szCs w:val="22"/>
              </w:rPr>
            </w:pPr>
            <w:r>
              <w:rPr>
                <w:sz w:val="22"/>
                <w:szCs w:val="22"/>
              </w:rPr>
              <w:t>- sčítá v oboru do 20 s přechodem přes desítku</w:t>
            </w:r>
          </w:p>
          <w:p w:rsidR="003F2287" w:rsidRDefault="003F2287">
            <w:pPr>
              <w:rPr>
                <w:sz w:val="22"/>
                <w:szCs w:val="22"/>
              </w:rPr>
            </w:pPr>
            <w:r>
              <w:rPr>
                <w:sz w:val="22"/>
                <w:szCs w:val="22"/>
              </w:rPr>
              <w:t>- rozloží číslo na desítky a jednotky</w:t>
            </w:r>
          </w:p>
          <w:p w:rsidR="003F2287" w:rsidRDefault="003F2287">
            <w:pPr>
              <w:rPr>
                <w:sz w:val="22"/>
                <w:szCs w:val="22"/>
              </w:rPr>
            </w:pPr>
            <w:r>
              <w:rPr>
                <w:sz w:val="22"/>
                <w:szCs w:val="22"/>
              </w:rPr>
              <w:t>- provádí početní operace se záměnou pořadí sčítanců</w:t>
            </w:r>
          </w:p>
          <w:p w:rsidR="003F2287" w:rsidRDefault="003F2287">
            <w:pPr>
              <w:rPr>
                <w:sz w:val="22"/>
                <w:szCs w:val="22"/>
              </w:rPr>
            </w:pPr>
          </w:p>
        </w:tc>
        <w:tc>
          <w:tcPr>
            <w:tcW w:w="1061" w:type="dxa"/>
            <w:tcBorders>
              <w:top w:val="double" w:sz="40" w:space="0" w:color="000000"/>
              <w:left w:val="single" w:sz="4" w:space="0" w:color="000000"/>
              <w:bottom w:val="single" w:sz="4" w:space="0" w:color="000000"/>
              <w:right w:val="single" w:sz="4" w:space="0" w:color="000000"/>
            </w:tcBorders>
          </w:tcPr>
          <w:p w:rsidR="003F2287" w:rsidRDefault="003F2287">
            <w:pPr>
              <w:snapToGrid w:val="0"/>
            </w:pPr>
            <w:r>
              <w:t>PS 4B:</w:t>
            </w:r>
          </w:p>
          <w:p w:rsidR="003F2287" w:rsidRDefault="003F2287">
            <w:r>
              <w:t>1 – 2</w:t>
            </w:r>
          </w:p>
          <w:p w:rsidR="003F2287" w:rsidRDefault="003F2287">
            <w:r>
              <w:t>3 – 5</w:t>
            </w:r>
          </w:p>
          <w:p w:rsidR="003F2287" w:rsidRDefault="003F2287">
            <w:r>
              <w:t>7 – 9</w:t>
            </w:r>
          </w:p>
          <w:p w:rsidR="003F2287" w:rsidRDefault="003F2287">
            <w:r>
              <w:t>10 - 12</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sz w:val="32"/>
                <w:szCs w:val="32"/>
              </w:rPr>
            </w:pPr>
          </w:p>
        </w:tc>
        <w:tc>
          <w:tcPr>
            <w:tcW w:w="234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Závislosti, vztahy a práce s daty</w:t>
            </w:r>
          </w:p>
        </w:tc>
        <w:tc>
          <w:tcPr>
            <w:tcW w:w="18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Vztahy mezi čísly &gt; &lt; =</w:t>
            </w:r>
          </w:p>
          <w:p w:rsidR="003F2287" w:rsidRDefault="003F2287">
            <w:pPr>
              <w:rPr>
                <w:sz w:val="22"/>
                <w:szCs w:val="22"/>
              </w:rPr>
            </w:pPr>
            <w:r>
              <w:rPr>
                <w:sz w:val="22"/>
                <w:szCs w:val="22"/>
              </w:rPr>
              <w:t>Vztahy o n-více a o n-méně</w:t>
            </w:r>
          </w:p>
          <w:p w:rsidR="003F2287" w:rsidRDefault="003F2287">
            <w:pPr>
              <w:rPr>
                <w:sz w:val="22"/>
                <w:szCs w:val="22"/>
              </w:rPr>
            </w:pPr>
          </w:p>
        </w:tc>
        <w:tc>
          <w:tcPr>
            <w:tcW w:w="2929"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porovná čísla 0-20</w:t>
            </w:r>
          </w:p>
        </w:tc>
        <w:tc>
          <w:tcPr>
            <w:tcW w:w="1061"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sz w:val="32"/>
                <w:szCs w:val="32"/>
              </w:rPr>
            </w:pP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sz w:val="32"/>
                <w:szCs w:val="32"/>
              </w:rPr>
            </w:pPr>
          </w:p>
        </w:tc>
        <w:tc>
          <w:tcPr>
            <w:tcW w:w="234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Geometrie v rovině a v prostoru</w:t>
            </w:r>
          </w:p>
        </w:tc>
        <w:tc>
          <w:tcPr>
            <w:tcW w:w="18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Základní útvary v rovině</w:t>
            </w:r>
          </w:p>
        </w:tc>
        <w:tc>
          <w:tcPr>
            <w:tcW w:w="2929"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zopakuje a procvičí si znalosti o čtverci, obdélníku, trojúhelníku a kruhu z 1. ročníku</w:t>
            </w:r>
          </w:p>
        </w:tc>
        <w:tc>
          <w:tcPr>
            <w:tcW w:w="1061"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gramStart"/>
            <w:r>
              <w:t>PS(NŠ</w:t>
            </w:r>
            <w:proofErr w:type="gramEnd"/>
            <w:r>
              <w:t>):</w:t>
            </w:r>
          </w:p>
          <w:p w:rsidR="003F2287" w:rsidRDefault="003F2287">
            <w:r>
              <w:t>13 – 16</w:t>
            </w:r>
          </w:p>
          <w:p w:rsidR="003F2287" w:rsidRDefault="003F2287">
            <w:proofErr w:type="gramStart"/>
            <w:r>
              <w:t>4B :  11</w:t>
            </w:r>
            <w:proofErr w:type="gramEnd"/>
          </w:p>
          <w:p w:rsidR="003F2287" w:rsidRDefault="003F2287">
            <w:pPr>
              <w:rPr>
                <w:b/>
                <w:sz w:val="32"/>
                <w:szCs w:val="32"/>
              </w:rPr>
            </w:pP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sz w:val="32"/>
                <w:szCs w:val="32"/>
              </w:rPr>
            </w:pPr>
          </w:p>
        </w:tc>
        <w:tc>
          <w:tcPr>
            <w:tcW w:w="234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xml:space="preserve">Nestandardní aplikační </w:t>
            </w:r>
            <w:proofErr w:type="gramStart"/>
            <w:r>
              <w:rPr>
                <w:sz w:val="22"/>
                <w:szCs w:val="22"/>
              </w:rPr>
              <w:t>úlohy a  problémy</w:t>
            </w:r>
            <w:proofErr w:type="gramEnd"/>
          </w:p>
        </w:tc>
        <w:tc>
          <w:tcPr>
            <w:tcW w:w="18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Slovní úlohy</w:t>
            </w:r>
          </w:p>
        </w:tc>
        <w:tc>
          <w:tcPr>
            <w:tcW w:w="2929"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řeší slovní úlohy se vztahy o n-větší a o n-menší v oboru čísel do 20</w:t>
            </w:r>
          </w:p>
        </w:tc>
        <w:tc>
          <w:tcPr>
            <w:tcW w:w="1061"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sz w:val="32"/>
                <w:szCs w:val="32"/>
              </w:rPr>
            </w:pP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sz w:val="22"/>
                <w:szCs w:val="22"/>
              </w:rPr>
            </w:pPr>
            <w:r>
              <w:rPr>
                <w:b/>
                <w:sz w:val="22"/>
                <w:szCs w:val="22"/>
              </w:rPr>
              <w:t>Říjen</w:t>
            </w:r>
          </w:p>
        </w:tc>
        <w:tc>
          <w:tcPr>
            <w:tcW w:w="234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Číslo a početní operace</w:t>
            </w:r>
          </w:p>
        </w:tc>
        <w:tc>
          <w:tcPr>
            <w:tcW w:w="18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Obor přirozených čísel</w:t>
            </w:r>
          </w:p>
          <w:p w:rsidR="003F2287" w:rsidRDefault="003F2287">
            <w:pPr>
              <w:rPr>
                <w:sz w:val="22"/>
                <w:szCs w:val="22"/>
              </w:rPr>
            </w:pPr>
            <w:r>
              <w:rPr>
                <w:sz w:val="22"/>
                <w:szCs w:val="22"/>
              </w:rPr>
              <w:t>Vlastnosti početních operací</w:t>
            </w:r>
          </w:p>
        </w:tc>
        <w:tc>
          <w:tcPr>
            <w:tcW w:w="2929"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xml:space="preserve">- </w:t>
            </w:r>
            <w:proofErr w:type="gramStart"/>
            <w:r>
              <w:rPr>
                <w:sz w:val="22"/>
                <w:szCs w:val="22"/>
              </w:rPr>
              <w:t>odčítá</w:t>
            </w:r>
            <w:proofErr w:type="gramEnd"/>
            <w:r>
              <w:rPr>
                <w:sz w:val="22"/>
                <w:szCs w:val="22"/>
              </w:rPr>
              <w:t xml:space="preserve"> v oboru čísel do 20 s přechodem </w:t>
            </w:r>
            <w:proofErr w:type="gramStart"/>
            <w:r>
              <w:rPr>
                <w:sz w:val="22"/>
                <w:szCs w:val="22"/>
              </w:rPr>
              <w:t>Provádí</w:t>
            </w:r>
            <w:proofErr w:type="gramEnd"/>
            <w:r>
              <w:rPr>
                <w:sz w:val="22"/>
                <w:szCs w:val="22"/>
              </w:rPr>
              <w:t xml:space="preserve"> početní operace se záměnou pořadí sčítanců </w:t>
            </w:r>
          </w:p>
        </w:tc>
        <w:tc>
          <w:tcPr>
            <w:tcW w:w="1061"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PS 4B:</w:t>
            </w:r>
          </w:p>
          <w:p w:rsidR="003F2287" w:rsidRDefault="003F2287">
            <w:r>
              <w:t>14 – 17</w:t>
            </w:r>
          </w:p>
          <w:p w:rsidR="003F2287" w:rsidRDefault="003F2287">
            <w:r>
              <w:t>18 – 21</w:t>
            </w:r>
          </w:p>
          <w:p w:rsidR="003F2287" w:rsidRDefault="003F2287">
            <w:r>
              <w:t>22 – 25</w:t>
            </w:r>
          </w:p>
          <w:p w:rsidR="003F2287" w:rsidRDefault="003F2287">
            <w:r>
              <w:t>26 - 28</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sz w:val="32"/>
                <w:szCs w:val="32"/>
              </w:rPr>
            </w:pPr>
          </w:p>
        </w:tc>
        <w:tc>
          <w:tcPr>
            <w:tcW w:w="234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Závislosti, vztahy a práce s daty</w:t>
            </w:r>
          </w:p>
        </w:tc>
        <w:tc>
          <w:tcPr>
            <w:tcW w:w="18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Vztahy mezi čísly &gt; &lt; =</w:t>
            </w:r>
          </w:p>
          <w:p w:rsidR="003F2287" w:rsidRDefault="003F2287">
            <w:pPr>
              <w:rPr>
                <w:sz w:val="22"/>
                <w:szCs w:val="22"/>
              </w:rPr>
            </w:pPr>
            <w:r>
              <w:rPr>
                <w:sz w:val="22"/>
                <w:szCs w:val="22"/>
              </w:rPr>
              <w:t>Vztahy o n-více a o n-méně</w:t>
            </w:r>
          </w:p>
          <w:p w:rsidR="003F2287" w:rsidRDefault="003F2287">
            <w:pPr>
              <w:rPr>
                <w:b/>
                <w:sz w:val="32"/>
                <w:szCs w:val="32"/>
              </w:rPr>
            </w:pPr>
          </w:p>
        </w:tc>
        <w:tc>
          <w:tcPr>
            <w:tcW w:w="2929"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porovná čísla 0-20</w:t>
            </w:r>
          </w:p>
        </w:tc>
        <w:tc>
          <w:tcPr>
            <w:tcW w:w="1061"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sz w:val="32"/>
                <w:szCs w:val="32"/>
              </w:rPr>
            </w:pP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sz w:val="32"/>
                <w:szCs w:val="32"/>
              </w:rPr>
            </w:pPr>
          </w:p>
        </w:tc>
        <w:tc>
          <w:tcPr>
            <w:tcW w:w="234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Geometrie v rovině a v prostoru</w:t>
            </w:r>
          </w:p>
        </w:tc>
        <w:tc>
          <w:tcPr>
            <w:tcW w:w="18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Základní útvary v rovině</w:t>
            </w:r>
          </w:p>
        </w:tc>
        <w:tc>
          <w:tcPr>
            <w:tcW w:w="2929"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rýsuje čtverec, obdélník a trojúhelník (spojuje dané body)</w:t>
            </w:r>
          </w:p>
          <w:p w:rsidR="003F2287" w:rsidRDefault="003F2287">
            <w:pPr>
              <w:rPr>
                <w:sz w:val="22"/>
                <w:szCs w:val="22"/>
              </w:rPr>
            </w:pPr>
            <w:r>
              <w:rPr>
                <w:sz w:val="22"/>
                <w:szCs w:val="22"/>
              </w:rPr>
              <w:t>- nakreslí a narýsuje křivou, přímou a lomenou čáru</w:t>
            </w:r>
          </w:p>
        </w:tc>
        <w:tc>
          <w:tcPr>
            <w:tcW w:w="1061"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 xml:space="preserve">4B: </w:t>
            </w:r>
          </w:p>
          <w:p w:rsidR="003F2287" w:rsidRDefault="003F2287">
            <w:r>
              <w:t>6, 24/1, 4</w:t>
            </w:r>
          </w:p>
          <w:p w:rsidR="003F2287" w:rsidRDefault="003F2287">
            <w:proofErr w:type="gramStart"/>
            <w:r>
              <w:t>PS(NŠ</w:t>
            </w:r>
            <w:proofErr w:type="gramEnd"/>
            <w:r>
              <w:t>):</w:t>
            </w:r>
          </w:p>
          <w:p w:rsidR="003F2287" w:rsidRDefault="003F2287">
            <w:r>
              <w:t>30, 31</w:t>
            </w:r>
          </w:p>
          <w:p w:rsidR="003F2287" w:rsidRDefault="003F2287">
            <w:r>
              <w:t>34 - 39</w:t>
            </w:r>
          </w:p>
          <w:p w:rsidR="003F2287" w:rsidRDefault="003F2287"/>
          <w:p w:rsidR="003F2287" w:rsidRDefault="003F2287"/>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sz w:val="32"/>
                <w:szCs w:val="32"/>
              </w:rPr>
            </w:pPr>
          </w:p>
        </w:tc>
        <w:tc>
          <w:tcPr>
            <w:tcW w:w="234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xml:space="preserve">Nestandardní aplikační </w:t>
            </w:r>
            <w:proofErr w:type="gramStart"/>
            <w:r>
              <w:rPr>
                <w:sz w:val="22"/>
                <w:szCs w:val="22"/>
              </w:rPr>
              <w:t>úlohy a  problémy</w:t>
            </w:r>
            <w:proofErr w:type="gramEnd"/>
          </w:p>
        </w:tc>
        <w:tc>
          <w:tcPr>
            <w:tcW w:w="180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Slovní úlohy</w:t>
            </w:r>
          </w:p>
        </w:tc>
        <w:tc>
          <w:tcPr>
            <w:tcW w:w="2929"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řeší jednoduché praktické slovní úlohy v oboru do 20 s přechodem přes desítku</w:t>
            </w:r>
          </w:p>
          <w:p w:rsidR="003F2287" w:rsidRDefault="003F2287">
            <w:pPr>
              <w:rPr>
                <w:sz w:val="22"/>
                <w:szCs w:val="22"/>
              </w:rPr>
            </w:pPr>
          </w:p>
        </w:tc>
        <w:tc>
          <w:tcPr>
            <w:tcW w:w="1061"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sz w:val="32"/>
                <w:szCs w:val="32"/>
              </w:rPr>
            </w:pPr>
          </w:p>
        </w:tc>
      </w:tr>
    </w:tbl>
    <w:p w:rsidR="003F2287" w:rsidRDefault="003F2287"/>
    <w:tbl>
      <w:tblPr>
        <w:tblW w:w="0" w:type="auto"/>
        <w:tblInd w:w="-15" w:type="dxa"/>
        <w:tblLayout w:type="fixed"/>
        <w:tblLook w:val="0000" w:firstRow="0" w:lastRow="0" w:firstColumn="0" w:lastColumn="0" w:noHBand="0" w:noVBand="0"/>
      </w:tblPr>
      <w:tblGrid>
        <w:gridCol w:w="1158"/>
        <w:gridCol w:w="2190"/>
        <w:gridCol w:w="1980"/>
        <w:gridCol w:w="2880"/>
        <w:gridCol w:w="1650"/>
      </w:tblGrid>
      <w:tr w:rsidR="003F2287">
        <w:tc>
          <w:tcPr>
            <w:tcW w:w="1158" w:type="dxa"/>
            <w:tcBorders>
              <w:top w:val="single" w:sz="4" w:space="0" w:color="000000"/>
              <w:left w:val="single" w:sz="4" w:space="0" w:color="000000"/>
              <w:bottom w:val="single" w:sz="4" w:space="0" w:color="000000"/>
            </w:tcBorders>
          </w:tcPr>
          <w:p w:rsidR="003F2287" w:rsidRDefault="003F2287">
            <w:pPr>
              <w:snapToGrid w:val="0"/>
              <w:rPr>
                <w:b/>
                <w:sz w:val="22"/>
                <w:szCs w:val="22"/>
              </w:rPr>
            </w:pPr>
            <w:r>
              <w:rPr>
                <w:b/>
                <w:sz w:val="22"/>
                <w:szCs w:val="22"/>
              </w:rPr>
              <w:t>Listopad</w:t>
            </w:r>
          </w:p>
        </w:tc>
        <w:tc>
          <w:tcPr>
            <w:tcW w:w="219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Číslo a početní operace</w:t>
            </w:r>
          </w:p>
        </w:tc>
        <w:tc>
          <w:tcPr>
            <w:tcW w:w="19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Obor přirozených čísel</w:t>
            </w:r>
          </w:p>
          <w:p w:rsidR="003F2287" w:rsidRDefault="003F2287">
            <w:pPr>
              <w:rPr>
                <w:sz w:val="22"/>
                <w:szCs w:val="22"/>
              </w:rPr>
            </w:pPr>
            <w:r>
              <w:rPr>
                <w:sz w:val="22"/>
                <w:szCs w:val="22"/>
              </w:rPr>
              <w:t>Vlastnosti početních operací</w:t>
            </w:r>
          </w:p>
          <w:p w:rsidR="003F2287" w:rsidRDefault="003F2287">
            <w:pPr>
              <w:rPr>
                <w:sz w:val="22"/>
                <w:szCs w:val="22"/>
              </w:rPr>
            </w:pPr>
            <w:r>
              <w:rPr>
                <w:sz w:val="22"/>
                <w:szCs w:val="22"/>
              </w:rPr>
              <w:t>Číselná osa</w:t>
            </w: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sčítá a odčítá v oboru do 20 s přechodem přes desítku</w:t>
            </w:r>
          </w:p>
          <w:p w:rsidR="003F2287" w:rsidRDefault="003F2287">
            <w:pPr>
              <w:rPr>
                <w:sz w:val="22"/>
                <w:szCs w:val="22"/>
              </w:rPr>
            </w:pPr>
            <w:r>
              <w:rPr>
                <w:sz w:val="22"/>
                <w:szCs w:val="22"/>
              </w:rPr>
              <w:t>- rozloží číslo na desítky a jednotky</w:t>
            </w:r>
          </w:p>
          <w:p w:rsidR="003F2287" w:rsidRDefault="003F2287">
            <w:pPr>
              <w:rPr>
                <w:sz w:val="22"/>
                <w:szCs w:val="22"/>
              </w:rPr>
            </w:pPr>
            <w:r>
              <w:rPr>
                <w:sz w:val="22"/>
                <w:szCs w:val="22"/>
              </w:rPr>
              <w:t>- provádí početní operace se záměnou pořadí sčítanců</w:t>
            </w:r>
          </w:p>
          <w:p w:rsidR="003F2287" w:rsidRDefault="003F2287">
            <w:pPr>
              <w:rPr>
                <w:sz w:val="22"/>
                <w:szCs w:val="22"/>
              </w:rPr>
            </w:pPr>
            <w:r>
              <w:rPr>
                <w:sz w:val="22"/>
                <w:szCs w:val="22"/>
              </w:rPr>
              <w:t>- seznámí se s numerací čísel do 100</w:t>
            </w:r>
          </w:p>
          <w:p w:rsidR="003F2287" w:rsidRDefault="003F2287">
            <w:pPr>
              <w:rPr>
                <w:sz w:val="22"/>
                <w:szCs w:val="22"/>
              </w:rPr>
            </w:pPr>
            <w:r>
              <w:rPr>
                <w:sz w:val="22"/>
                <w:szCs w:val="22"/>
              </w:rPr>
              <w:t>- sčítá a odčítá celé desítky do 100</w:t>
            </w:r>
          </w:p>
          <w:p w:rsidR="003F2287" w:rsidRDefault="003F2287">
            <w:pPr>
              <w:rPr>
                <w:sz w:val="22"/>
                <w:szCs w:val="22"/>
              </w:rPr>
            </w:pPr>
          </w:p>
        </w:tc>
        <w:tc>
          <w:tcPr>
            <w:tcW w:w="165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PS 5:</w:t>
            </w:r>
          </w:p>
          <w:p w:rsidR="003F2287" w:rsidRDefault="003F2287">
            <w:pPr>
              <w:tabs>
                <w:tab w:val="left" w:pos="1335"/>
              </w:tabs>
            </w:pPr>
            <w:r>
              <w:t xml:space="preserve">  1 -   4</w:t>
            </w:r>
            <w:r>
              <w:tab/>
            </w:r>
          </w:p>
          <w:p w:rsidR="003F2287" w:rsidRDefault="003F2287">
            <w:r>
              <w:t xml:space="preserve">  5 -   7</w:t>
            </w:r>
          </w:p>
          <w:p w:rsidR="003F2287" w:rsidRDefault="003F2287">
            <w:r>
              <w:t xml:space="preserve">  8 - 12</w:t>
            </w:r>
          </w:p>
          <w:p w:rsidR="003F2287" w:rsidRDefault="003F2287">
            <w:r>
              <w:t>13 – 16</w:t>
            </w:r>
          </w:p>
          <w:p w:rsidR="003F2287" w:rsidRDefault="003F2287"/>
        </w:tc>
      </w:tr>
      <w:tr w:rsidR="003F2287">
        <w:tc>
          <w:tcPr>
            <w:tcW w:w="1158" w:type="dxa"/>
            <w:tcBorders>
              <w:top w:val="single" w:sz="4" w:space="0" w:color="000000"/>
              <w:left w:val="single" w:sz="4" w:space="0" w:color="000000"/>
              <w:bottom w:val="single" w:sz="4" w:space="0" w:color="000000"/>
            </w:tcBorders>
          </w:tcPr>
          <w:p w:rsidR="003F2287" w:rsidRDefault="003F2287">
            <w:pPr>
              <w:snapToGrid w:val="0"/>
              <w:rPr>
                <w:b/>
                <w:sz w:val="32"/>
                <w:szCs w:val="32"/>
              </w:rPr>
            </w:pPr>
          </w:p>
        </w:tc>
        <w:tc>
          <w:tcPr>
            <w:tcW w:w="219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Závislosti, vztahy a práce s daty</w:t>
            </w:r>
          </w:p>
        </w:tc>
        <w:tc>
          <w:tcPr>
            <w:tcW w:w="19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Vztahy mezi čísly &gt; &lt; =</w:t>
            </w:r>
          </w:p>
          <w:p w:rsidR="003F2287" w:rsidRDefault="003F2287">
            <w:pPr>
              <w:rPr>
                <w:sz w:val="22"/>
                <w:szCs w:val="22"/>
              </w:rPr>
            </w:pPr>
            <w:r>
              <w:rPr>
                <w:sz w:val="22"/>
                <w:szCs w:val="22"/>
              </w:rPr>
              <w:t>Základní jednotky délky, objemu a hmotnosti</w:t>
            </w:r>
          </w:p>
          <w:p w:rsidR="003F2287" w:rsidRDefault="003F2287">
            <w:pPr>
              <w:rPr>
                <w:sz w:val="22"/>
                <w:szCs w:val="22"/>
              </w:rPr>
            </w:pPr>
            <w:r>
              <w:rPr>
                <w:sz w:val="22"/>
                <w:szCs w:val="22"/>
              </w:rPr>
              <w:t>Číslo o 1 větší a o 1 menší</w:t>
            </w:r>
          </w:p>
          <w:p w:rsidR="003F2287" w:rsidRDefault="003F2287">
            <w:pPr>
              <w:rPr>
                <w:sz w:val="22"/>
                <w:szCs w:val="22"/>
              </w:rPr>
            </w:pP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porovná čísla 0-20</w:t>
            </w:r>
          </w:p>
          <w:p w:rsidR="003F2287" w:rsidRDefault="003F2287">
            <w:pPr>
              <w:rPr>
                <w:sz w:val="22"/>
                <w:szCs w:val="22"/>
              </w:rPr>
            </w:pPr>
          </w:p>
          <w:p w:rsidR="003F2287" w:rsidRDefault="003F2287">
            <w:pPr>
              <w:rPr>
                <w:sz w:val="22"/>
                <w:szCs w:val="22"/>
              </w:rPr>
            </w:pPr>
            <w:r>
              <w:rPr>
                <w:sz w:val="22"/>
                <w:szCs w:val="22"/>
              </w:rPr>
              <w:t>- používá zápis jednotek – m, l, kg a zná, co vyjadřují</w:t>
            </w:r>
          </w:p>
        </w:tc>
        <w:tc>
          <w:tcPr>
            <w:tcW w:w="165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sz w:val="32"/>
                <w:szCs w:val="32"/>
              </w:rPr>
            </w:pPr>
          </w:p>
        </w:tc>
      </w:tr>
      <w:tr w:rsidR="003F2287">
        <w:tc>
          <w:tcPr>
            <w:tcW w:w="1158" w:type="dxa"/>
            <w:tcBorders>
              <w:top w:val="single" w:sz="4" w:space="0" w:color="000000"/>
              <w:left w:val="single" w:sz="4" w:space="0" w:color="000000"/>
              <w:bottom w:val="single" w:sz="4" w:space="0" w:color="000000"/>
            </w:tcBorders>
          </w:tcPr>
          <w:p w:rsidR="003F2287" w:rsidRDefault="003F2287">
            <w:pPr>
              <w:snapToGrid w:val="0"/>
              <w:rPr>
                <w:b/>
                <w:sz w:val="32"/>
                <w:szCs w:val="32"/>
              </w:rPr>
            </w:pPr>
          </w:p>
        </w:tc>
        <w:tc>
          <w:tcPr>
            <w:tcW w:w="219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Geometrie v rovině a v prostoru</w:t>
            </w:r>
          </w:p>
        </w:tc>
        <w:tc>
          <w:tcPr>
            <w:tcW w:w="19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Základní útvary v rovině a v prostoru</w:t>
            </w: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rýsuje křivou, přímou a lomenou čáru</w:t>
            </w:r>
          </w:p>
          <w:p w:rsidR="003F2287" w:rsidRDefault="003F2287">
            <w:pPr>
              <w:rPr>
                <w:sz w:val="22"/>
                <w:szCs w:val="22"/>
              </w:rPr>
            </w:pPr>
            <w:r>
              <w:rPr>
                <w:sz w:val="22"/>
                <w:szCs w:val="22"/>
              </w:rPr>
              <w:t xml:space="preserve">- rozlišuje základní </w:t>
            </w:r>
            <w:proofErr w:type="spellStart"/>
            <w:r>
              <w:rPr>
                <w:sz w:val="22"/>
                <w:szCs w:val="22"/>
              </w:rPr>
              <w:t>geom</w:t>
            </w:r>
            <w:proofErr w:type="spellEnd"/>
            <w:r>
              <w:rPr>
                <w:sz w:val="22"/>
                <w:szCs w:val="22"/>
              </w:rPr>
              <w:t>. tvary a tělesa (krychli, kvádr, kužel)</w:t>
            </w:r>
          </w:p>
          <w:p w:rsidR="003F2287" w:rsidRDefault="003F2287">
            <w:pPr>
              <w:rPr>
                <w:sz w:val="22"/>
                <w:szCs w:val="22"/>
              </w:rPr>
            </w:pPr>
            <w:r>
              <w:rPr>
                <w:sz w:val="22"/>
                <w:szCs w:val="22"/>
              </w:rPr>
              <w:t>- porovná velikost útvarů</w:t>
            </w:r>
          </w:p>
          <w:p w:rsidR="003F2287" w:rsidRDefault="003F2287">
            <w:pPr>
              <w:rPr>
                <w:sz w:val="22"/>
                <w:szCs w:val="22"/>
              </w:rPr>
            </w:pPr>
          </w:p>
        </w:tc>
        <w:tc>
          <w:tcPr>
            <w:tcW w:w="165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PS (NŠ):</w:t>
            </w:r>
          </w:p>
          <w:p w:rsidR="003F2287" w:rsidRDefault="003F2287">
            <w:r>
              <w:t xml:space="preserve">  2 – 9</w:t>
            </w:r>
          </w:p>
          <w:p w:rsidR="003F2287" w:rsidRDefault="003F2287">
            <w:r>
              <w:t>PS 5:</w:t>
            </w:r>
          </w:p>
          <w:p w:rsidR="003F2287" w:rsidRDefault="003F2287">
            <w:r>
              <w:t xml:space="preserve">  4, 9</w:t>
            </w:r>
          </w:p>
          <w:p w:rsidR="003F2287" w:rsidRDefault="003F2287">
            <w:pPr>
              <w:rPr>
                <w:b/>
                <w:sz w:val="32"/>
                <w:szCs w:val="32"/>
              </w:rPr>
            </w:pPr>
          </w:p>
        </w:tc>
      </w:tr>
      <w:tr w:rsidR="003F2287">
        <w:tc>
          <w:tcPr>
            <w:tcW w:w="1158" w:type="dxa"/>
            <w:tcBorders>
              <w:top w:val="single" w:sz="4" w:space="0" w:color="000000"/>
              <w:left w:val="single" w:sz="4" w:space="0" w:color="000000"/>
              <w:bottom w:val="single" w:sz="4" w:space="0" w:color="000000"/>
            </w:tcBorders>
          </w:tcPr>
          <w:p w:rsidR="003F2287" w:rsidRDefault="003F2287">
            <w:pPr>
              <w:snapToGrid w:val="0"/>
              <w:rPr>
                <w:b/>
                <w:sz w:val="32"/>
                <w:szCs w:val="32"/>
              </w:rPr>
            </w:pPr>
          </w:p>
        </w:tc>
        <w:tc>
          <w:tcPr>
            <w:tcW w:w="219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xml:space="preserve">Nestandardní aplikační </w:t>
            </w:r>
            <w:proofErr w:type="gramStart"/>
            <w:r>
              <w:rPr>
                <w:sz w:val="22"/>
                <w:szCs w:val="22"/>
              </w:rPr>
              <w:t>úlohy a  problémy</w:t>
            </w:r>
            <w:proofErr w:type="gramEnd"/>
          </w:p>
        </w:tc>
        <w:tc>
          <w:tcPr>
            <w:tcW w:w="19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Slovní úlohy</w:t>
            </w:r>
          </w:p>
          <w:p w:rsidR="003F2287" w:rsidRDefault="003F2287">
            <w:pPr>
              <w:rPr>
                <w:sz w:val="22"/>
                <w:szCs w:val="22"/>
              </w:rPr>
            </w:pPr>
            <w:r>
              <w:rPr>
                <w:sz w:val="22"/>
                <w:szCs w:val="22"/>
              </w:rPr>
              <w:t>Číselné a obrázkové řady</w:t>
            </w:r>
          </w:p>
          <w:p w:rsidR="003F2287" w:rsidRDefault="003F2287">
            <w:pPr>
              <w:rPr>
                <w:sz w:val="22"/>
                <w:szCs w:val="22"/>
              </w:rPr>
            </w:pP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Řeší úlohy v oboru čísel do 20</w:t>
            </w:r>
          </w:p>
        </w:tc>
        <w:tc>
          <w:tcPr>
            <w:tcW w:w="165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sz w:val="32"/>
                <w:szCs w:val="32"/>
              </w:rPr>
            </w:pPr>
          </w:p>
        </w:tc>
      </w:tr>
      <w:tr w:rsidR="003F2287">
        <w:tc>
          <w:tcPr>
            <w:tcW w:w="1158" w:type="dxa"/>
            <w:tcBorders>
              <w:top w:val="single" w:sz="4" w:space="0" w:color="000000"/>
              <w:left w:val="single" w:sz="4" w:space="0" w:color="000000"/>
              <w:bottom w:val="single" w:sz="4" w:space="0" w:color="000000"/>
            </w:tcBorders>
          </w:tcPr>
          <w:p w:rsidR="003F2287" w:rsidRDefault="003F2287">
            <w:pPr>
              <w:snapToGrid w:val="0"/>
              <w:rPr>
                <w:b/>
                <w:sz w:val="22"/>
                <w:szCs w:val="22"/>
              </w:rPr>
            </w:pPr>
            <w:r>
              <w:rPr>
                <w:b/>
                <w:sz w:val="22"/>
                <w:szCs w:val="22"/>
              </w:rPr>
              <w:t>Prosinec</w:t>
            </w:r>
          </w:p>
        </w:tc>
        <w:tc>
          <w:tcPr>
            <w:tcW w:w="219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Číslo a početní operace</w:t>
            </w:r>
          </w:p>
        </w:tc>
        <w:tc>
          <w:tcPr>
            <w:tcW w:w="19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Obor přirozených čísel</w:t>
            </w:r>
          </w:p>
          <w:p w:rsidR="003F2287" w:rsidRDefault="003F2287">
            <w:pPr>
              <w:rPr>
                <w:sz w:val="22"/>
                <w:szCs w:val="22"/>
              </w:rPr>
            </w:pPr>
            <w:r>
              <w:rPr>
                <w:sz w:val="22"/>
                <w:szCs w:val="22"/>
              </w:rPr>
              <w:t>Číselná osa</w:t>
            </w:r>
          </w:p>
          <w:p w:rsidR="003F2287" w:rsidRDefault="003F2287">
            <w:pPr>
              <w:rPr>
                <w:b/>
                <w:sz w:val="32"/>
                <w:szCs w:val="32"/>
              </w:rPr>
            </w:pP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sčítá a odčítá celé desítky do 100</w:t>
            </w:r>
          </w:p>
          <w:p w:rsidR="003F2287" w:rsidRDefault="003F2287">
            <w:pPr>
              <w:rPr>
                <w:sz w:val="22"/>
                <w:szCs w:val="22"/>
              </w:rPr>
            </w:pPr>
            <w:r>
              <w:rPr>
                <w:sz w:val="22"/>
                <w:szCs w:val="22"/>
              </w:rPr>
              <w:t xml:space="preserve">- sčítá a odčítá do 100 bez přechodu </w:t>
            </w:r>
          </w:p>
          <w:p w:rsidR="003F2287" w:rsidRDefault="003F2287">
            <w:pPr>
              <w:rPr>
                <w:sz w:val="22"/>
                <w:szCs w:val="22"/>
              </w:rPr>
            </w:pPr>
            <w:r>
              <w:rPr>
                <w:sz w:val="22"/>
                <w:szCs w:val="22"/>
              </w:rPr>
              <w:t>(typ 30 + 7, 38 – 8, 65 + 2)</w:t>
            </w:r>
          </w:p>
          <w:p w:rsidR="003F2287" w:rsidRDefault="003F2287">
            <w:pPr>
              <w:rPr>
                <w:sz w:val="22"/>
                <w:szCs w:val="22"/>
              </w:rPr>
            </w:pPr>
          </w:p>
        </w:tc>
        <w:tc>
          <w:tcPr>
            <w:tcW w:w="165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PS 5:</w:t>
            </w:r>
          </w:p>
          <w:p w:rsidR="003F2287" w:rsidRDefault="003F2287">
            <w:r>
              <w:t>17 – 18</w:t>
            </w:r>
          </w:p>
          <w:p w:rsidR="003F2287" w:rsidRDefault="003F2287">
            <w:r>
              <w:t>20 – 21</w:t>
            </w:r>
          </w:p>
          <w:p w:rsidR="003F2287" w:rsidRDefault="003F2287">
            <w:r>
              <w:t>22 - 23</w:t>
            </w:r>
          </w:p>
        </w:tc>
      </w:tr>
      <w:tr w:rsidR="003F2287">
        <w:tc>
          <w:tcPr>
            <w:tcW w:w="1158" w:type="dxa"/>
            <w:tcBorders>
              <w:top w:val="single" w:sz="4" w:space="0" w:color="000000"/>
              <w:left w:val="single" w:sz="4" w:space="0" w:color="000000"/>
              <w:bottom w:val="single" w:sz="4" w:space="0" w:color="000000"/>
            </w:tcBorders>
          </w:tcPr>
          <w:p w:rsidR="003F2287" w:rsidRDefault="003F2287">
            <w:pPr>
              <w:snapToGrid w:val="0"/>
              <w:rPr>
                <w:b/>
                <w:sz w:val="32"/>
                <w:szCs w:val="32"/>
              </w:rPr>
            </w:pPr>
          </w:p>
        </w:tc>
        <w:tc>
          <w:tcPr>
            <w:tcW w:w="219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Závislosti, vztahy a práce s daty</w:t>
            </w:r>
          </w:p>
        </w:tc>
        <w:tc>
          <w:tcPr>
            <w:tcW w:w="19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Vztahy mezi čísly &gt; &lt; =</w:t>
            </w:r>
          </w:p>
          <w:p w:rsidR="003F2287" w:rsidRDefault="003F2287">
            <w:pPr>
              <w:rPr>
                <w:sz w:val="22"/>
                <w:szCs w:val="22"/>
              </w:rPr>
            </w:pPr>
            <w:r>
              <w:rPr>
                <w:sz w:val="22"/>
                <w:szCs w:val="22"/>
              </w:rPr>
              <w:t>Tabulky</w:t>
            </w:r>
          </w:p>
          <w:p w:rsidR="003F2287" w:rsidRDefault="003F2287">
            <w:pPr>
              <w:rPr>
                <w:sz w:val="22"/>
                <w:szCs w:val="22"/>
              </w:rPr>
            </w:pPr>
          </w:p>
        </w:tc>
        <w:tc>
          <w:tcPr>
            <w:tcW w:w="2880" w:type="dxa"/>
            <w:tcBorders>
              <w:top w:val="single" w:sz="4" w:space="0" w:color="000000"/>
              <w:left w:val="single" w:sz="4" w:space="0" w:color="000000"/>
              <w:bottom w:val="single" w:sz="4" w:space="0" w:color="000000"/>
            </w:tcBorders>
          </w:tcPr>
          <w:p w:rsidR="003F2287" w:rsidRDefault="003F2287">
            <w:pPr>
              <w:snapToGrid w:val="0"/>
            </w:pPr>
            <w:proofErr w:type="gramStart"/>
            <w:r>
              <w:t>-  porovnává</w:t>
            </w:r>
            <w:proofErr w:type="gramEnd"/>
            <w:r>
              <w:t xml:space="preserve"> čísla 0-100</w:t>
            </w:r>
          </w:p>
          <w:p w:rsidR="003F2287" w:rsidRDefault="003F2287">
            <w:r>
              <w:t>- doplňuje jednoduché tabulky</w:t>
            </w:r>
          </w:p>
        </w:tc>
        <w:tc>
          <w:tcPr>
            <w:tcW w:w="165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sz w:val="32"/>
                <w:szCs w:val="32"/>
              </w:rPr>
            </w:pPr>
          </w:p>
        </w:tc>
      </w:tr>
      <w:tr w:rsidR="003F2287">
        <w:tc>
          <w:tcPr>
            <w:tcW w:w="1158" w:type="dxa"/>
            <w:tcBorders>
              <w:top w:val="single" w:sz="4" w:space="0" w:color="000000"/>
              <w:left w:val="single" w:sz="4" w:space="0" w:color="000000"/>
              <w:bottom w:val="single" w:sz="4" w:space="0" w:color="000000"/>
            </w:tcBorders>
          </w:tcPr>
          <w:p w:rsidR="003F2287" w:rsidRDefault="003F2287">
            <w:pPr>
              <w:snapToGrid w:val="0"/>
              <w:rPr>
                <w:b/>
                <w:sz w:val="32"/>
                <w:szCs w:val="32"/>
              </w:rPr>
            </w:pPr>
          </w:p>
        </w:tc>
        <w:tc>
          <w:tcPr>
            <w:tcW w:w="219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Geometrie v rovině a v prostoru</w:t>
            </w:r>
          </w:p>
        </w:tc>
        <w:tc>
          <w:tcPr>
            <w:tcW w:w="19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xml:space="preserve">Základní útvary v rovině </w:t>
            </w: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xml:space="preserve">- seznámí se s bodem v rovině </w:t>
            </w:r>
          </w:p>
          <w:p w:rsidR="003F2287" w:rsidRDefault="003F2287">
            <w:pPr>
              <w:rPr>
                <w:sz w:val="22"/>
                <w:szCs w:val="22"/>
              </w:rPr>
            </w:pPr>
            <w:r>
              <w:rPr>
                <w:sz w:val="22"/>
                <w:szCs w:val="22"/>
              </w:rPr>
              <w:t>- modeluje a rýsuje úsečky</w:t>
            </w:r>
          </w:p>
        </w:tc>
        <w:tc>
          <w:tcPr>
            <w:tcW w:w="165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PS 5:</w:t>
            </w:r>
          </w:p>
          <w:p w:rsidR="003F2287" w:rsidRDefault="003F2287">
            <w:r>
              <w:t>10,15, 19</w:t>
            </w:r>
          </w:p>
          <w:p w:rsidR="003F2287" w:rsidRDefault="003F2287">
            <w:pPr>
              <w:rPr>
                <w:b/>
                <w:sz w:val="32"/>
                <w:szCs w:val="32"/>
              </w:rPr>
            </w:pPr>
          </w:p>
        </w:tc>
      </w:tr>
      <w:tr w:rsidR="003F2287">
        <w:tc>
          <w:tcPr>
            <w:tcW w:w="1158" w:type="dxa"/>
            <w:tcBorders>
              <w:top w:val="single" w:sz="4" w:space="0" w:color="000000"/>
              <w:left w:val="single" w:sz="4" w:space="0" w:color="000000"/>
              <w:bottom w:val="single" w:sz="4" w:space="0" w:color="000000"/>
            </w:tcBorders>
          </w:tcPr>
          <w:p w:rsidR="003F2287" w:rsidRDefault="003F2287">
            <w:pPr>
              <w:snapToGrid w:val="0"/>
              <w:rPr>
                <w:b/>
                <w:sz w:val="32"/>
                <w:szCs w:val="32"/>
              </w:rPr>
            </w:pPr>
          </w:p>
        </w:tc>
        <w:tc>
          <w:tcPr>
            <w:tcW w:w="219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xml:space="preserve">Nestandardní aplikační </w:t>
            </w:r>
            <w:proofErr w:type="gramStart"/>
            <w:r>
              <w:rPr>
                <w:sz w:val="22"/>
                <w:szCs w:val="22"/>
              </w:rPr>
              <w:t>úlohy a  problémy</w:t>
            </w:r>
            <w:proofErr w:type="gramEnd"/>
          </w:p>
        </w:tc>
        <w:tc>
          <w:tcPr>
            <w:tcW w:w="19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Slovní úlohy</w:t>
            </w:r>
          </w:p>
          <w:p w:rsidR="003F2287" w:rsidRDefault="003F2287">
            <w:pPr>
              <w:rPr>
                <w:sz w:val="22"/>
                <w:szCs w:val="22"/>
              </w:rPr>
            </w:pPr>
            <w:r>
              <w:rPr>
                <w:sz w:val="22"/>
                <w:szCs w:val="22"/>
              </w:rPr>
              <w:t>Číselné a obrázkové řady</w:t>
            </w: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řeší slovní úlohy se vztahy o n-větší a o n-menší v oboru čísel do 100</w:t>
            </w:r>
          </w:p>
          <w:p w:rsidR="003F2287" w:rsidRDefault="003F2287">
            <w:pPr>
              <w:rPr>
                <w:sz w:val="22"/>
                <w:szCs w:val="22"/>
              </w:rPr>
            </w:pPr>
          </w:p>
        </w:tc>
        <w:tc>
          <w:tcPr>
            <w:tcW w:w="165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sz w:val="32"/>
                <w:szCs w:val="32"/>
              </w:rPr>
            </w:pPr>
          </w:p>
        </w:tc>
      </w:tr>
    </w:tbl>
    <w:p w:rsidR="003F2287" w:rsidRDefault="003F2287"/>
    <w:p w:rsidR="00D124C5" w:rsidRDefault="00D124C5"/>
    <w:tbl>
      <w:tblPr>
        <w:tblW w:w="0" w:type="auto"/>
        <w:tblInd w:w="-15" w:type="dxa"/>
        <w:tblLayout w:type="fixed"/>
        <w:tblLook w:val="0000" w:firstRow="0" w:lastRow="0" w:firstColumn="0" w:lastColumn="0" w:noHBand="0" w:noVBand="0"/>
      </w:tblPr>
      <w:tblGrid>
        <w:gridCol w:w="1188"/>
        <w:gridCol w:w="2160"/>
        <w:gridCol w:w="1980"/>
        <w:gridCol w:w="2880"/>
        <w:gridCol w:w="1650"/>
      </w:tblGrid>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sz w:val="22"/>
                <w:szCs w:val="22"/>
              </w:rPr>
            </w:pPr>
            <w:r>
              <w:rPr>
                <w:b/>
                <w:sz w:val="22"/>
                <w:szCs w:val="22"/>
              </w:rPr>
              <w:lastRenderedPageBreak/>
              <w:t>Leden</w:t>
            </w:r>
          </w:p>
        </w:tc>
        <w:tc>
          <w:tcPr>
            <w:tcW w:w="216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Číslo a početní operace</w:t>
            </w:r>
          </w:p>
        </w:tc>
        <w:tc>
          <w:tcPr>
            <w:tcW w:w="19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Obor přirozených čísel</w:t>
            </w:r>
          </w:p>
          <w:p w:rsidR="003F2287" w:rsidRDefault="003F2287">
            <w:pPr>
              <w:rPr>
                <w:sz w:val="22"/>
                <w:szCs w:val="22"/>
              </w:rPr>
            </w:pP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odčítá do 100 bez přechodu (typ 79 -5)</w:t>
            </w:r>
          </w:p>
          <w:p w:rsidR="003F2287" w:rsidRDefault="003F2287">
            <w:pPr>
              <w:rPr>
                <w:sz w:val="22"/>
                <w:szCs w:val="22"/>
              </w:rPr>
            </w:pPr>
            <w:r>
              <w:rPr>
                <w:sz w:val="22"/>
                <w:szCs w:val="22"/>
              </w:rPr>
              <w:t>- sčítá a odčítá do 100 bez přechodu (</w:t>
            </w:r>
            <w:proofErr w:type="gramStart"/>
            <w:r>
              <w:rPr>
                <w:sz w:val="22"/>
                <w:szCs w:val="22"/>
              </w:rPr>
              <w:t>100 -5,  61</w:t>
            </w:r>
            <w:proofErr w:type="gramEnd"/>
            <w:r>
              <w:rPr>
                <w:sz w:val="22"/>
                <w:szCs w:val="22"/>
              </w:rPr>
              <w:t xml:space="preserve"> + 9)</w:t>
            </w:r>
          </w:p>
          <w:p w:rsidR="003F2287" w:rsidRDefault="003F2287">
            <w:pPr>
              <w:rPr>
                <w:sz w:val="22"/>
                <w:szCs w:val="22"/>
              </w:rPr>
            </w:pPr>
            <w:r>
              <w:rPr>
                <w:sz w:val="22"/>
                <w:szCs w:val="22"/>
              </w:rPr>
              <w:t xml:space="preserve">  </w:t>
            </w:r>
          </w:p>
        </w:tc>
        <w:tc>
          <w:tcPr>
            <w:tcW w:w="165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PS 5:</w:t>
            </w:r>
          </w:p>
          <w:p w:rsidR="003F2287" w:rsidRDefault="003F2287">
            <w:r>
              <w:t>26 – 27</w:t>
            </w:r>
          </w:p>
          <w:p w:rsidR="003F2287" w:rsidRDefault="003F2287">
            <w:r>
              <w:t xml:space="preserve">28 -29, </w:t>
            </w:r>
            <w:proofErr w:type="spellStart"/>
            <w:r>
              <w:t>prov</w:t>
            </w:r>
            <w:proofErr w:type="spellEnd"/>
            <w:r>
              <w:t xml:space="preserve">. </w:t>
            </w:r>
          </w:p>
          <w:p w:rsidR="003F2287" w:rsidRDefault="003F2287">
            <w:r>
              <w:t>30 -32</w:t>
            </w:r>
          </w:p>
          <w:p w:rsidR="003F2287" w:rsidRDefault="003F2287">
            <w:pPr>
              <w:rPr>
                <w:b/>
                <w:sz w:val="32"/>
                <w:szCs w:val="32"/>
              </w:rPr>
            </w:pP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sz w:val="32"/>
                <w:szCs w:val="32"/>
              </w:rPr>
            </w:pPr>
          </w:p>
        </w:tc>
        <w:tc>
          <w:tcPr>
            <w:tcW w:w="216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Závislosti, vztahy a práce s daty</w:t>
            </w:r>
          </w:p>
        </w:tc>
        <w:tc>
          <w:tcPr>
            <w:tcW w:w="1980" w:type="dxa"/>
            <w:tcBorders>
              <w:top w:val="single" w:sz="4" w:space="0" w:color="000000"/>
              <w:left w:val="single" w:sz="4" w:space="0" w:color="000000"/>
              <w:bottom w:val="single" w:sz="4" w:space="0" w:color="000000"/>
            </w:tcBorders>
          </w:tcPr>
          <w:p w:rsidR="003F2287" w:rsidRDefault="003F2287">
            <w:pPr>
              <w:snapToGrid w:val="0"/>
              <w:rPr>
                <w:sz w:val="22"/>
                <w:szCs w:val="22"/>
                <w:lang w:val="en-US"/>
              </w:rPr>
            </w:pPr>
            <w:r>
              <w:rPr>
                <w:sz w:val="22"/>
                <w:szCs w:val="22"/>
              </w:rPr>
              <w:t xml:space="preserve">Vztahy mezi čísly </w:t>
            </w:r>
            <w:r>
              <w:rPr>
                <w:sz w:val="22"/>
                <w:szCs w:val="22"/>
                <w:lang w:val="en-US"/>
              </w:rPr>
              <w:t>&gt; &lt; =</w:t>
            </w:r>
          </w:p>
          <w:p w:rsidR="003F2287" w:rsidRDefault="003F2287">
            <w:pPr>
              <w:rPr>
                <w:sz w:val="22"/>
                <w:szCs w:val="22"/>
                <w:lang w:val="en-US"/>
              </w:rPr>
            </w:pPr>
            <w:proofErr w:type="spellStart"/>
            <w:r>
              <w:rPr>
                <w:sz w:val="22"/>
                <w:szCs w:val="22"/>
                <w:lang w:val="en-US"/>
              </w:rPr>
              <w:t>Posloupnosti</w:t>
            </w:r>
            <w:proofErr w:type="spellEnd"/>
            <w:r>
              <w:rPr>
                <w:sz w:val="22"/>
                <w:szCs w:val="22"/>
                <w:lang w:val="en-US"/>
              </w:rPr>
              <w:t xml:space="preserve"> </w:t>
            </w:r>
            <w:proofErr w:type="spellStart"/>
            <w:r>
              <w:rPr>
                <w:sz w:val="22"/>
                <w:szCs w:val="22"/>
                <w:lang w:val="en-US"/>
              </w:rPr>
              <w:t>čísel</w:t>
            </w:r>
            <w:proofErr w:type="spellEnd"/>
          </w:p>
          <w:p w:rsidR="003F2287" w:rsidRDefault="003F2287">
            <w:pPr>
              <w:rPr>
                <w:sz w:val="22"/>
                <w:szCs w:val="22"/>
                <w:lang w:val="en-US"/>
              </w:rPr>
            </w:pPr>
          </w:p>
          <w:p w:rsidR="003F2287" w:rsidRDefault="003F2287">
            <w:pPr>
              <w:rPr>
                <w:sz w:val="22"/>
                <w:szCs w:val="22"/>
              </w:rPr>
            </w:pP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xml:space="preserve"> - porovná čísla 0-100</w:t>
            </w:r>
          </w:p>
          <w:p w:rsidR="003F2287" w:rsidRDefault="003F2287">
            <w:pPr>
              <w:rPr>
                <w:sz w:val="22"/>
                <w:szCs w:val="22"/>
              </w:rPr>
            </w:pPr>
            <w:r>
              <w:rPr>
                <w:sz w:val="22"/>
                <w:szCs w:val="22"/>
              </w:rPr>
              <w:t>- doplňuje řadu posloupnosti čísel</w:t>
            </w:r>
          </w:p>
          <w:p w:rsidR="003F2287" w:rsidRDefault="003F2287">
            <w:pPr>
              <w:rPr>
                <w:sz w:val="22"/>
                <w:szCs w:val="22"/>
              </w:rPr>
            </w:pPr>
          </w:p>
        </w:tc>
        <w:tc>
          <w:tcPr>
            <w:tcW w:w="165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sz w:val="32"/>
                <w:szCs w:val="32"/>
              </w:rPr>
            </w:pP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sz w:val="32"/>
                <w:szCs w:val="32"/>
              </w:rPr>
            </w:pPr>
          </w:p>
        </w:tc>
        <w:tc>
          <w:tcPr>
            <w:tcW w:w="216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Geometrie v rovině a v prostoru</w:t>
            </w:r>
          </w:p>
        </w:tc>
        <w:tc>
          <w:tcPr>
            <w:tcW w:w="19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Základní útvary v rovině</w:t>
            </w: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měří délku úsečky</w:t>
            </w:r>
          </w:p>
          <w:p w:rsidR="003F2287" w:rsidRDefault="003F2287">
            <w:pPr>
              <w:rPr>
                <w:sz w:val="22"/>
                <w:szCs w:val="22"/>
              </w:rPr>
            </w:pPr>
            <w:r>
              <w:rPr>
                <w:sz w:val="22"/>
                <w:szCs w:val="22"/>
              </w:rPr>
              <w:t>- rýsuje úsečky</w:t>
            </w:r>
          </w:p>
          <w:p w:rsidR="003F2287" w:rsidRDefault="003F2287">
            <w:pPr>
              <w:rPr>
                <w:sz w:val="22"/>
                <w:szCs w:val="22"/>
              </w:rPr>
            </w:pPr>
          </w:p>
        </w:tc>
        <w:tc>
          <w:tcPr>
            <w:tcW w:w="165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sz w:val="32"/>
                <w:szCs w:val="32"/>
              </w:rPr>
            </w:pP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sz w:val="32"/>
                <w:szCs w:val="32"/>
              </w:rPr>
            </w:pPr>
          </w:p>
        </w:tc>
        <w:tc>
          <w:tcPr>
            <w:tcW w:w="216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xml:space="preserve">Nestandardní aplikační </w:t>
            </w:r>
            <w:proofErr w:type="gramStart"/>
            <w:r>
              <w:rPr>
                <w:sz w:val="22"/>
                <w:szCs w:val="22"/>
              </w:rPr>
              <w:t>úlohy a  problémy</w:t>
            </w:r>
            <w:proofErr w:type="gramEnd"/>
          </w:p>
        </w:tc>
        <w:tc>
          <w:tcPr>
            <w:tcW w:w="19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Slovní úlohy</w:t>
            </w: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xml:space="preserve">- řeší jednoduché praktické slovní úlohy v oboru do 100 </w:t>
            </w:r>
          </w:p>
          <w:p w:rsidR="003F2287" w:rsidRDefault="003F2287">
            <w:pPr>
              <w:rPr>
                <w:sz w:val="22"/>
                <w:szCs w:val="22"/>
              </w:rPr>
            </w:pPr>
            <w:r>
              <w:rPr>
                <w:sz w:val="22"/>
                <w:szCs w:val="22"/>
              </w:rPr>
              <w:t xml:space="preserve">- doplňuje číselné a obrázkové řady </w:t>
            </w:r>
          </w:p>
          <w:p w:rsidR="003F2287" w:rsidRDefault="003F2287">
            <w:pPr>
              <w:rPr>
                <w:sz w:val="22"/>
                <w:szCs w:val="22"/>
              </w:rPr>
            </w:pPr>
          </w:p>
        </w:tc>
        <w:tc>
          <w:tcPr>
            <w:tcW w:w="165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sz w:val="32"/>
                <w:szCs w:val="32"/>
              </w:rPr>
            </w:pP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sz w:val="22"/>
                <w:szCs w:val="22"/>
              </w:rPr>
            </w:pPr>
            <w:r>
              <w:rPr>
                <w:b/>
                <w:sz w:val="22"/>
                <w:szCs w:val="22"/>
              </w:rPr>
              <w:t>Únor</w:t>
            </w:r>
          </w:p>
        </w:tc>
        <w:tc>
          <w:tcPr>
            <w:tcW w:w="216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Číslo a početní operace</w:t>
            </w:r>
          </w:p>
        </w:tc>
        <w:tc>
          <w:tcPr>
            <w:tcW w:w="19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Obor přirozených čísel</w:t>
            </w:r>
          </w:p>
          <w:p w:rsidR="003F2287" w:rsidRDefault="003F2287">
            <w:pPr>
              <w:rPr>
                <w:sz w:val="22"/>
                <w:szCs w:val="22"/>
              </w:rPr>
            </w:pPr>
            <w:r>
              <w:rPr>
                <w:sz w:val="22"/>
                <w:szCs w:val="22"/>
              </w:rPr>
              <w:t>Vlastnosti početních operací</w:t>
            </w: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sčítá a odčítá dvojciferná čísla (typ 26+40, 56-30)</w:t>
            </w:r>
          </w:p>
          <w:p w:rsidR="003F2287" w:rsidRDefault="003F2287">
            <w:pPr>
              <w:rPr>
                <w:sz w:val="22"/>
                <w:szCs w:val="22"/>
              </w:rPr>
            </w:pPr>
            <w:r>
              <w:rPr>
                <w:sz w:val="22"/>
                <w:szCs w:val="22"/>
              </w:rPr>
              <w:t xml:space="preserve">- provádí početní operace se záměnou pořadí sčítanců  </w:t>
            </w:r>
          </w:p>
          <w:p w:rsidR="003F2287" w:rsidRDefault="003F2287">
            <w:pPr>
              <w:rPr>
                <w:sz w:val="22"/>
                <w:szCs w:val="22"/>
              </w:rPr>
            </w:pPr>
            <w:r>
              <w:rPr>
                <w:sz w:val="22"/>
                <w:szCs w:val="22"/>
              </w:rPr>
              <w:t>- sčítá a odčítá s přechodem přes desítku v oboru do 100</w:t>
            </w:r>
          </w:p>
          <w:p w:rsidR="003F2287" w:rsidRDefault="003F2287">
            <w:pPr>
              <w:rPr>
                <w:sz w:val="22"/>
                <w:szCs w:val="22"/>
              </w:rPr>
            </w:pPr>
            <w:r>
              <w:rPr>
                <w:sz w:val="22"/>
                <w:szCs w:val="22"/>
              </w:rPr>
              <w:t>(65 + 8, 72 – 5)</w:t>
            </w:r>
          </w:p>
          <w:p w:rsidR="003F2287" w:rsidRDefault="003F2287">
            <w:pPr>
              <w:rPr>
                <w:sz w:val="22"/>
                <w:szCs w:val="22"/>
              </w:rPr>
            </w:pPr>
            <w:r>
              <w:rPr>
                <w:sz w:val="22"/>
                <w:szCs w:val="22"/>
              </w:rPr>
              <w:t>- seznámí se s pojmy – menšenec, menšitel, rozdíl</w:t>
            </w:r>
          </w:p>
          <w:p w:rsidR="003F2287" w:rsidRDefault="003F2287">
            <w:pPr>
              <w:rPr>
                <w:sz w:val="22"/>
                <w:szCs w:val="22"/>
              </w:rPr>
            </w:pPr>
          </w:p>
        </w:tc>
        <w:tc>
          <w:tcPr>
            <w:tcW w:w="165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PS 6:</w:t>
            </w:r>
          </w:p>
          <w:p w:rsidR="003F2287" w:rsidRDefault="003F2287">
            <w:r>
              <w:t xml:space="preserve">  1 -  4</w:t>
            </w:r>
          </w:p>
          <w:p w:rsidR="003F2287" w:rsidRDefault="003F2287">
            <w:r>
              <w:t xml:space="preserve">  </w:t>
            </w:r>
            <w:proofErr w:type="gramStart"/>
            <w:r>
              <w:t>6 –  7</w:t>
            </w:r>
            <w:proofErr w:type="gramEnd"/>
          </w:p>
          <w:p w:rsidR="003F2287" w:rsidRDefault="003F2287">
            <w:r>
              <w:t xml:space="preserve">  8 -  9</w:t>
            </w:r>
          </w:p>
          <w:p w:rsidR="003F2287" w:rsidRDefault="003F2287">
            <w:r>
              <w:t>10 -13</w:t>
            </w:r>
          </w:p>
          <w:p w:rsidR="003F2287" w:rsidRDefault="003F2287">
            <w:pPr>
              <w:ind w:left="360"/>
            </w:pP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sz w:val="32"/>
                <w:szCs w:val="32"/>
              </w:rPr>
            </w:pPr>
          </w:p>
        </w:tc>
        <w:tc>
          <w:tcPr>
            <w:tcW w:w="216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Závislosti, vztahy a práce s daty</w:t>
            </w:r>
          </w:p>
        </w:tc>
        <w:tc>
          <w:tcPr>
            <w:tcW w:w="19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Vztahy mezi čísly &gt; &lt; =</w:t>
            </w:r>
          </w:p>
          <w:p w:rsidR="003F2287" w:rsidRDefault="003F2287">
            <w:pPr>
              <w:rPr>
                <w:sz w:val="22"/>
                <w:szCs w:val="22"/>
              </w:rPr>
            </w:pPr>
            <w:r>
              <w:rPr>
                <w:sz w:val="22"/>
                <w:szCs w:val="22"/>
              </w:rPr>
              <w:t>Posloupnosti čísel</w:t>
            </w:r>
          </w:p>
          <w:p w:rsidR="003F2287" w:rsidRDefault="003F2287">
            <w:pPr>
              <w:rPr>
                <w:sz w:val="22"/>
                <w:szCs w:val="22"/>
              </w:rPr>
            </w:pPr>
            <w:r>
              <w:rPr>
                <w:sz w:val="22"/>
                <w:szCs w:val="22"/>
              </w:rPr>
              <w:t>Závorky</w:t>
            </w: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porovná čísla 0-100</w:t>
            </w:r>
          </w:p>
          <w:p w:rsidR="003F2287" w:rsidRDefault="003F2287">
            <w:pPr>
              <w:rPr>
                <w:sz w:val="22"/>
                <w:szCs w:val="22"/>
              </w:rPr>
            </w:pPr>
            <w:r>
              <w:rPr>
                <w:sz w:val="22"/>
                <w:szCs w:val="22"/>
              </w:rPr>
              <w:t xml:space="preserve">- doplňuje řadu posloupnosti čísel </w:t>
            </w:r>
          </w:p>
          <w:p w:rsidR="003F2287" w:rsidRDefault="003F2287">
            <w:pPr>
              <w:rPr>
                <w:sz w:val="22"/>
                <w:szCs w:val="22"/>
              </w:rPr>
            </w:pPr>
            <w:r>
              <w:rPr>
                <w:sz w:val="22"/>
                <w:szCs w:val="22"/>
              </w:rPr>
              <w:t>- počítá se závorkami</w:t>
            </w:r>
          </w:p>
          <w:p w:rsidR="003F2287" w:rsidRDefault="003F2287">
            <w:pPr>
              <w:rPr>
                <w:sz w:val="22"/>
                <w:szCs w:val="22"/>
              </w:rPr>
            </w:pPr>
          </w:p>
        </w:tc>
        <w:tc>
          <w:tcPr>
            <w:tcW w:w="165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sz w:val="32"/>
                <w:szCs w:val="32"/>
              </w:rPr>
            </w:pP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sz w:val="32"/>
                <w:szCs w:val="32"/>
              </w:rPr>
            </w:pPr>
          </w:p>
        </w:tc>
        <w:tc>
          <w:tcPr>
            <w:tcW w:w="216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Geometrie v rovině a v prostoru</w:t>
            </w:r>
          </w:p>
        </w:tc>
        <w:tc>
          <w:tcPr>
            <w:tcW w:w="19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Základní útvary v</w:t>
            </w:r>
            <w:r w:rsidR="00D124C5">
              <w:rPr>
                <w:sz w:val="22"/>
                <w:szCs w:val="22"/>
              </w:rPr>
              <w:t> </w:t>
            </w:r>
            <w:r>
              <w:rPr>
                <w:sz w:val="22"/>
                <w:szCs w:val="22"/>
              </w:rPr>
              <w:t>rovině</w:t>
            </w:r>
          </w:p>
          <w:p w:rsidR="00D124C5" w:rsidRDefault="00D124C5">
            <w:pPr>
              <w:snapToGrid w:val="0"/>
              <w:rPr>
                <w:sz w:val="22"/>
                <w:szCs w:val="22"/>
              </w:rPr>
            </w:pP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rýsuje úsečky dané délky</w:t>
            </w:r>
          </w:p>
        </w:tc>
        <w:tc>
          <w:tcPr>
            <w:tcW w:w="165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PS 6:</w:t>
            </w:r>
          </w:p>
          <w:p w:rsidR="003F2287" w:rsidRDefault="003F2287">
            <w:r>
              <w:t>11 – 2 hod.</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sz w:val="32"/>
                <w:szCs w:val="32"/>
              </w:rPr>
            </w:pPr>
          </w:p>
        </w:tc>
        <w:tc>
          <w:tcPr>
            <w:tcW w:w="216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xml:space="preserve">Nestandardní aplikační </w:t>
            </w:r>
            <w:proofErr w:type="gramStart"/>
            <w:r>
              <w:rPr>
                <w:sz w:val="22"/>
                <w:szCs w:val="22"/>
              </w:rPr>
              <w:t>úlohy a  problémy</w:t>
            </w:r>
            <w:proofErr w:type="gramEnd"/>
          </w:p>
        </w:tc>
        <w:tc>
          <w:tcPr>
            <w:tcW w:w="19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Slovní úlohy</w:t>
            </w:r>
          </w:p>
          <w:p w:rsidR="003F2287" w:rsidRDefault="003F2287">
            <w:pPr>
              <w:rPr>
                <w:sz w:val="22"/>
                <w:szCs w:val="22"/>
              </w:rPr>
            </w:pPr>
            <w:r>
              <w:rPr>
                <w:sz w:val="22"/>
                <w:szCs w:val="22"/>
              </w:rPr>
              <w:t>Číselné a obrázkové řady</w:t>
            </w: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xml:space="preserve">Řeší jednoduché praktické slovní úlohy v oboru do 100 </w:t>
            </w:r>
          </w:p>
          <w:p w:rsidR="003F2287" w:rsidRDefault="003F2287">
            <w:pPr>
              <w:rPr>
                <w:sz w:val="22"/>
                <w:szCs w:val="22"/>
              </w:rPr>
            </w:pPr>
            <w:r>
              <w:rPr>
                <w:sz w:val="22"/>
                <w:szCs w:val="22"/>
              </w:rPr>
              <w:t>Doplňuje číselné a obrázkové řady</w:t>
            </w:r>
          </w:p>
          <w:p w:rsidR="003F2287" w:rsidRDefault="003F2287">
            <w:pPr>
              <w:rPr>
                <w:sz w:val="22"/>
                <w:szCs w:val="22"/>
              </w:rPr>
            </w:pPr>
          </w:p>
        </w:tc>
        <w:tc>
          <w:tcPr>
            <w:tcW w:w="165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sz w:val="32"/>
                <w:szCs w:val="32"/>
              </w:rPr>
            </w:pPr>
          </w:p>
        </w:tc>
      </w:tr>
    </w:tbl>
    <w:p w:rsidR="003F2287" w:rsidRDefault="003F2287"/>
    <w:tbl>
      <w:tblPr>
        <w:tblW w:w="0" w:type="auto"/>
        <w:tblInd w:w="-15" w:type="dxa"/>
        <w:tblLayout w:type="fixed"/>
        <w:tblLook w:val="0000" w:firstRow="0" w:lastRow="0" w:firstColumn="0" w:lastColumn="0" w:noHBand="0" w:noVBand="0"/>
      </w:tblPr>
      <w:tblGrid>
        <w:gridCol w:w="1188"/>
        <w:gridCol w:w="2160"/>
        <w:gridCol w:w="2029"/>
        <w:gridCol w:w="2831"/>
        <w:gridCol w:w="1650"/>
      </w:tblGrid>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sz w:val="22"/>
                <w:szCs w:val="22"/>
              </w:rPr>
            </w:pPr>
            <w:r>
              <w:rPr>
                <w:b/>
                <w:sz w:val="22"/>
                <w:szCs w:val="22"/>
              </w:rPr>
              <w:t>Březen</w:t>
            </w:r>
          </w:p>
        </w:tc>
        <w:tc>
          <w:tcPr>
            <w:tcW w:w="216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Číslo a početní operace</w:t>
            </w:r>
          </w:p>
        </w:tc>
        <w:tc>
          <w:tcPr>
            <w:tcW w:w="2029"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Obor přirozených čísel</w:t>
            </w:r>
          </w:p>
          <w:p w:rsidR="003F2287" w:rsidRDefault="003F2287">
            <w:pPr>
              <w:rPr>
                <w:sz w:val="22"/>
                <w:szCs w:val="22"/>
              </w:rPr>
            </w:pPr>
            <w:r>
              <w:rPr>
                <w:sz w:val="22"/>
                <w:szCs w:val="22"/>
              </w:rPr>
              <w:t>Násobilka</w:t>
            </w:r>
          </w:p>
          <w:p w:rsidR="003F2287" w:rsidRDefault="003F2287">
            <w:pPr>
              <w:rPr>
                <w:sz w:val="22"/>
                <w:szCs w:val="22"/>
              </w:rPr>
            </w:pPr>
          </w:p>
        </w:tc>
        <w:tc>
          <w:tcPr>
            <w:tcW w:w="2831"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připraví se na násobení</w:t>
            </w:r>
          </w:p>
          <w:p w:rsidR="003F2287" w:rsidRDefault="003F2287">
            <w:pPr>
              <w:rPr>
                <w:sz w:val="22"/>
                <w:szCs w:val="22"/>
              </w:rPr>
            </w:pPr>
            <w:r>
              <w:rPr>
                <w:sz w:val="22"/>
                <w:szCs w:val="22"/>
              </w:rPr>
              <w:t>- násobí a dělí 2</w:t>
            </w:r>
          </w:p>
        </w:tc>
        <w:tc>
          <w:tcPr>
            <w:tcW w:w="165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PS 6:</w:t>
            </w:r>
          </w:p>
          <w:p w:rsidR="003F2287" w:rsidRDefault="003F2287">
            <w:r>
              <w:t>14 -15</w:t>
            </w:r>
          </w:p>
          <w:p w:rsidR="003F2287" w:rsidRDefault="003F2287">
            <w:r>
              <w:t>16 -17</w:t>
            </w:r>
          </w:p>
          <w:p w:rsidR="003F2287" w:rsidRDefault="003F2287">
            <w:r>
              <w:t>18 -20</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sz w:val="32"/>
                <w:szCs w:val="32"/>
              </w:rPr>
            </w:pPr>
          </w:p>
        </w:tc>
        <w:tc>
          <w:tcPr>
            <w:tcW w:w="216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Závislosti, vztahy a práce s daty</w:t>
            </w:r>
          </w:p>
        </w:tc>
        <w:tc>
          <w:tcPr>
            <w:tcW w:w="2029" w:type="dxa"/>
            <w:tcBorders>
              <w:top w:val="single" w:sz="4" w:space="0" w:color="000000"/>
              <w:left w:val="single" w:sz="4" w:space="0" w:color="000000"/>
              <w:bottom w:val="single" w:sz="4" w:space="0" w:color="000000"/>
            </w:tcBorders>
          </w:tcPr>
          <w:p w:rsidR="003F2287" w:rsidRDefault="003F2287">
            <w:pPr>
              <w:snapToGrid w:val="0"/>
              <w:rPr>
                <w:sz w:val="22"/>
                <w:szCs w:val="22"/>
                <w:lang w:val="en-US"/>
              </w:rPr>
            </w:pPr>
            <w:r>
              <w:rPr>
                <w:sz w:val="22"/>
                <w:szCs w:val="22"/>
              </w:rPr>
              <w:t xml:space="preserve">Vztahy mezi čísly </w:t>
            </w:r>
            <w:r>
              <w:rPr>
                <w:sz w:val="22"/>
                <w:szCs w:val="22"/>
                <w:lang w:val="en-US"/>
              </w:rPr>
              <w:t>&gt; &lt; =</w:t>
            </w:r>
          </w:p>
          <w:p w:rsidR="003F2287" w:rsidRDefault="003F2287">
            <w:pPr>
              <w:rPr>
                <w:sz w:val="22"/>
                <w:szCs w:val="22"/>
                <w:lang w:val="en-US"/>
              </w:rPr>
            </w:pPr>
          </w:p>
          <w:p w:rsidR="003F2287" w:rsidRDefault="003F2287">
            <w:pPr>
              <w:rPr>
                <w:sz w:val="22"/>
                <w:szCs w:val="22"/>
              </w:rPr>
            </w:pPr>
          </w:p>
        </w:tc>
        <w:tc>
          <w:tcPr>
            <w:tcW w:w="2831"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porovná čísla 0-100</w:t>
            </w:r>
          </w:p>
          <w:p w:rsidR="003F2287" w:rsidRDefault="003F2287">
            <w:pPr>
              <w:rPr>
                <w:sz w:val="22"/>
                <w:szCs w:val="22"/>
              </w:rPr>
            </w:pPr>
            <w:r>
              <w:rPr>
                <w:sz w:val="22"/>
                <w:szCs w:val="22"/>
              </w:rPr>
              <w:t>- provádí převody jednotek na cm a mm</w:t>
            </w:r>
          </w:p>
        </w:tc>
        <w:tc>
          <w:tcPr>
            <w:tcW w:w="165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sz w:val="32"/>
                <w:szCs w:val="32"/>
              </w:rPr>
            </w:pP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sz w:val="32"/>
                <w:szCs w:val="32"/>
              </w:rPr>
            </w:pPr>
          </w:p>
        </w:tc>
        <w:tc>
          <w:tcPr>
            <w:tcW w:w="216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Geometrie v rovině a v prostoru</w:t>
            </w:r>
          </w:p>
        </w:tc>
        <w:tc>
          <w:tcPr>
            <w:tcW w:w="2029"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Základní útvary v rovině</w:t>
            </w:r>
          </w:p>
          <w:p w:rsidR="003F2287" w:rsidRDefault="003F2287">
            <w:pPr>
              <w:rPr>
                <w:sz w:val="22"/>
                <w:szCs w:val="22"/>
              </w:rPr>
            </w:pPr>
          </w:p>
        </w:tc>
        <w:tc>
          <w:tcPr>
            <w:tcW w:w="2831"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rýsuje úsečky dané délky</w:t>
            </w:r>
          </w:p>
        </w:tc>
        <w:tc>
          <w:tcPr>
            <w:tcW w:w="165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sz w:val="32"/>
                <w:szCs w:val="32"/>
              </w:rPr>
            </w:pP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sz w:val="32"/>
                <w:szCs w:val="32"/>
              </w:rPr>
            </w:pPr>
          </w:p>
        </w:tc>
        <w:tc>
          <w:tcPr>
            <w:tcW w:w="216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xml:space="preserve">Nestandardní aplikační </w:t>
            </w:r>
            <w:proofErr w:type="gramStart"/>
            <w:r>
              <w:rPr>
                <w:sz w:val="22"/>
                <w:szCs w:val="22"/>
              </w:rPr>
              <w:t>úlohy a  problémy</w:t>
            </w:r>
            <w:proofErr w:type="gramEnd"/>
          </w:p>
        </w:tc>
        <w:tc>
          <w:tcPr>
            <w:tcW w:w="2029"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Slovní úlohy</w:t>
            </w:r>
          </w:p>
          <w:p w:rsidR="003F2287" w:rsidRDefault="003F2287">
            <w:pPr>
              <w:rPr>
                <w:sz w:val="22"/>
                <w:szCs w:val="22"/>
              </w:rPr>
            </w:pPr>
            <w:r>
              <w:rPr>
                <w:sz w:val="22"/>
                <w:szCs w:val="22"/>
              </w:rPr>
              <w:t xml:space="preserve">Číselné a obrázkové řady </w:t>
            </w:r>
          </w:p>
        </w:tc>
        <w:tc>
          <w:tcPr>
            <w:tcW w:w="2831"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řeší slovní úlohy se vztahy o n-větší a o n-menší v oboru čísel do 100</w:t>
            </w:r>
          </w:p>
          <w:p w:rsidR="003F2287" w:rsidRDefault="003F2287">
            <w:pPr>
              <w:rPr>
                <w:sz w:val="22"/>
                <w:szCs w:val="22"/>
              </w:rPr>
            </w:pPr>
            <w:r>
              <w:rPr>
                <w:sz w:val="22"/>
                <w:szCs w:val="22"/>
              </w:rPr>
              <w:t xml:space="preserve"> -doplňuje číselné a obrázkové řady</w:t>
            </w:r>
          </w:p>
          <w:p w:rsidR="003F2287" w:rsidRDefault="003F2287">
            <w:pPr>
              <w:rPr>
                <w:sz w:val="22"/>
                <w:szCs w:val="22"/>
              </w:rPr>
            </w:pPr>
          </w:p>
        </w:tc>
        <w:tc>
          <w:tcPr>
            <w:tcW w:w="165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sz w:val="32"/>
                <w:szCs w:val="32"/>
              </w:rPr>
            </w:pP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sz w:val="22"/>
                <w:szCs w:val="22"/>
              </w:rPr>
            </w:pPr>
            <w:r>
              <w:rPr>
                <w:b/>
                <w:sz w:val="22"/>
                <w:szCs w:val="22"/>
              </w:rPr>
              <w:t>Duben</w:t>
            </w:r>
          </w:p>
        </w:tc>
        <w:tc>
          <w:tcPr>
            <w:tcW w:w="216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Číslo a početní operace</w:t>
            </w:r>
          </w:p>
        </w:tc>
        <w:tc>
          <w:tcPr>
            <w:tcW w:w="2029"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Násobilka</w:t>
            </w:r>
          </w:p>
        </w:tc>
        <w:tc>
          <w:tcPr>
            <w:tcW w:w="2831"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xml:space="preserve"> -násobí a dělí 3, 4</w:t>
            </w:r>
          </w:p>
          <w:p w:rsidR="003F2287" w:rsidRDefault="003F2287">
            <w:pPr>
              <w:rPr>
                <w:sz w:val="22"/>
                <w:szCs w:val="22"/>
              </w:rPr>
            </w:pPr>
          </w:p>
        </w:tc>
        <w:tc>
          <w:tcPr>
            <w:tcW w:w="165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PS 6:</w:t>
            </w:r>
          </w:p>
          <w:p w:rsidR="003F2287" w:rsidRDefault="003F2287">
            <w:r>
              <w:t>22 -23</w:t>
            </w:r>
          </w:p>
          <w:p w:rsidR="003F2287" w:rsidRDefault="003F2287">
            <w:r>
              <w:t>24 -27</w:t>
            </w:r>
          </w:p>
          <w:p w:rsidR="003F2287" w:rsidRDefault="003F2287">
            <w:r>
              <w:t>28 -32</w:t>
            </w:r>
          </w:p>
          <w:p w:rsidR="003F2287" w:rsidRDefault="003F2287">
            <w:r>
              <w:t>PS 7:</w:t>
            </w:r>
          </w:p>
          <w:p w:rsidR="003F2287" w:rsidRDefault="003F2287">
            <w:r>
              <w:t xml:space="preserve">  1 - 5</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sz w:val="32"/>
                <w:szCs w:val="32"/>
              </w:rPr>
            </w:pPr>
          </w:p>
        </w:tc>
        <w:tc>
          <w:tcPr>
            <w:tcW w:w="216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Závislosti, vztahy a práce s daty</w:t>
            </w:r>
          </w:p>
        </w:tc>
        <w:tc>
          <w:tcPr>
            <w:tcW w:w="2029"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Závislosti a jejich vlastnosti</w:t>
            </w:r>
          </w:p>
        </w:tc>
        <w:tc>
          <w:tcPr>
            <w:tcW w:w="2831"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xml:space="preserve"> -provádí převody jednotek na cm a mm</w:t>
            </w:r>
          </w:p>
          <w:p w:rsidR="003F2287" w:rsidRDefault="003F2287">
            <w:pPr>
              <w:rPr>
                <w:sz w:val="22"/>
                <w:szCs w:val="22"/>
              </w:rPr>
            </w:pPr>
          </w:p>
        </w:tc>
        <w:tc>
          <w:tcPr>
            <w:tcW w:w="165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sz w:val="32"/>
                <w:szCs w:val="32"/>
              </w:rPr>
            </w:pP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sz w:val="32"/>
                <w:szCs w:val="32"/>
              </w:rPr>
            </w:pPr>
          </w:p>
        </w:tc>
        <w:tc>
          <w:tcPr>
            <w:tcW w:w="216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Geometrie v rovině a v prostoru</w:t>
            </w:r>
          </w:p>
        </w:tc>
        <w:tc>
          <w:tcPr>
            <w:tcW w:w="2029"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Základní útvary v rovině</w:t>
            </w:r>
          </w:p>
        </w:tc>
        <w:tc>
          <w:tcPr>
            <w:tcW w:w="2831"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xml:space="preserve"> -rýsuje úsečky dané délky</w:t>
            </w:r>
          </w:p>
        </w:tc>
        <w:tc>
          <w:tcPr>
            <w:tcW w:w="165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PS 6:</w:t>
            </w:r>
          </w:p>
          <w:p w:rsidR="003F2287" w:rsidRDefault="003F2287">
            <w:r>
              <w:t>21</w:t>
            </w:r>
          </w:p>
          <w:p w:rsidR="003F2287" w:rsidRDefault="003F2287">
            <w:r>
              <w:t>31/4, 5</w:t>
            </w:r>
          </w:p>
          <w:p w:rsidR="003F2287" w:rsidRDefault="003F2287">
            <w:r>
              <w:t>33</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sz w:val="32"/>
                <w:szCs w:val="32"/>
              </w:rPr>
            </w:pPr>
          </w:p>
        </w:tc>
        <w:tc>
          <w:tcPr>
            <w:tcW w:w="216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xml:space="preserve">Nestandardní aplikační </w:t>
            </w:r>
            <w:proofErr w:type="gramStart"/>
            <w:r>
              <w:rPr>
                <w:sz w:val="22"/>
                <w:szCs w:val="22"/>
              </w:rPr>
              <w:t>úlohy a  problémy</w:t>
            </w:r>
            <w:proofErr w:type="gramEnd"/>
          </w:p>
        </w:tc>
        <w:tc>
          <w:tcPr>
            <w:tcW w:w="2029"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Slovní úlohy</w:t>
            </w:r>
          </w:p>
          <w:p w:rsidR="003F2287" w:rsidRDefault="003F2287">
            <w:pPr>
              <w:rPr>
                <w:sz w:val="22"/>
                <w:szCs w:val="22"/>
              </w:rPr>
            </w:pPr>
            <w:r>
              <w:rPr>
                <w:sz w:val="22"/>
                <w:szCs w:val="22"/>
              </w:rPr>
              <w:t>Číselné a obrázkové řady</w:t>
            </w:r>
          </w:p>
        </w:tc>
        <w:tc>
          <w:tcPr>
            <w:tcW w:w="2831"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xml:space="preserve">Řeší jednoduché praktické slovní úlohy v oboru do 100 </w:t>
            </w:r>
          </w:p>
          <w:p w:rsidR="003F2287" w:rsidRDefault="003F2287">
            <w:pPr>
              <w:rPr>
                <w:sz w:val="22"/>
                <w:szCs w:val="22"/>
              </w:rPr>
            </w:pPr>
            <w:r>
              <w:rPr>
                <w:sz w:val="22"/>
                <w:szCs w:val="22"/>
              </w:rPr>
              <w:t>Doplňuje číselné a obrázkové řady</w:t>
            </w:r>
          </w:p>
          <w:p w:rsidR="003F2287" w:rsidRDefault="003F2287">
            <w:pPr>
              <w:rPr>
                <w:sz w:val="22"/>
                <w:szCs w:val="22"/>
              </w:rPr>
            </w:pPr>
          </w:p>
        </w:tc>
        <w:tc>
          <w:tcPr>
            <w:tcW w:w="165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bl>
    <w:p w:rsidR="003F2287" w:rsidRDefault="003F2287"/>
    <w:tbl>
      <w:tblPr>
        <w:tblW w:w="0" w:type="auto"/>
        <w:tblInd w:w="-15" w:type="dxa"/>
        <w:tblLayout w:type="fixed"/>
        <w:tblLook w:val="0000" w:firstRow="0" w:lastRow="0" w:firstColumn="0" w:lastColumn="0" w:noHBand="0" w:noVBand="0"/>
      </w:tblPr>
      <w:tblGrid>
        <w:gridCol w:w="1188"/>
        <w:gridCol w:w="2160"/>
        <w:gridCol w:w="1980"/>
        <w:gridCol w:w="2880"/>
        <w:gridCol w:w="1650"/>
      </w:tblGrid>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sz w:val="22"/>
                <w:szCs w:val="22"/>
              </w:rPr>
            </w:pPr>
            <w:r>
              <w:rPr>
                <w:b/>
                <w:sz w:val="22"/>
                <w:szCs w:val="22"/>
              </w:rPr>
              <w:t>Květen</w:t>
            </w:r>
          </w:p>
        </w:tc>
        <w:tc>
          <w:tcPr>
            <w:tcW w:w="216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Číslo a početní operace</w:t>
            </w:r>
          </w:p>
        </w:tc>
        <w:tc>
          <w:tcPr>
            <w:tcW w:w="19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Násobilka</w:t>
            </w:r>
          </w:p>
          <w:p w:rsidR="003F2287" w:rsidRDefault="003F2287">
            <w:pPr>
              <w:rPr>
                <w:sz w:val="22"/>
                <w:szCs w:val="22"/>
              </w:rPr>
            </w:pPr>
          </w:p>
          <w:p w:rsidR="003F2287" w:rsidRDefault="003F2287">
            <w:pPr>
              <w:rPr>
                <w:sz w:val="22"/>
                <w:szCs w:val="22"/>
              </w:rPr>
            </w:pPr>
          </w:p>
          <w:p w:rsidR="003F2287" w:rsidRDefault="003F2287">
            <w:pPr>
              <w:rPr>
                <w:sz w:val="22"/>
                <w:szCs w:val="22"/>
              </w:rPr>
            </w:pPr>
            <w:r>
              <w:rPr>
                <w:sz w:val="22"/>
                <w:szCs w:val="22"/>
              </w:rPr>
              <w:t>Obor přirozených čísel</w:t>
            </w: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procvičuje násobení a dělení 2, 3, 4</w:t>
            </w:r>
          </w:p>
          <w:p w:rsidR="003F2287" w:rsidRDefault="003F2287">
            <w:pPr>
              <w:rPr>
                <w:sz w:val="22"/>
                <w:szCs w:val="22"/>
              </w:rPr>
            </w:pPr>
            <w:r>
              <w:rPr>
                <w:sz w:val="22"/>
                <w:szCs w:val="22"/>
              </w:rPr>
              <w:t>- násobí a dělí 5</w:t>
            </w:r>
          </w:p>
          <w:p w:rsidR="003F2287" w:rsidRDefault="003F2287">
            <w:pPr>
              <w:rPr>
                <w:sz w:val="22"/>
                <w:szCs w:val="22"/>
              </w:rPr>
            </w:pPr>
            <w:r>
              <w:rPr>
                <w:sz w:val="22"/>
                <w:szCs w:val="22"/>
              </w:rPr>
              <w:t>- seznámí se s </w:t>
            </w:r>
            <w:proofErr w:type="gramStart"/>
            <w:r>
              <w:rPr>
                <w:sz w:val="22"/>
                <w:szCs w:val="22"/>
              </w:rPr>
              <w:t>nás. a děl</w:t>
            </w:r>
            <w:proofErr w:type="gramEnd"/>
            <w:r>
              <w:rPr>
                <w:sz w:val="22"/>
                <w:szCs w:val="22"/>
              </w:rPr>
              <w:t>. 6</w:t>
            </w:r>
          </w:p>
          <w:p w:rsidR="003F2287" w:rsidRDefault="003F2287">
            <w:pPr>
              <w:rPr>
                <w:sz w:val="22"/>
                <w:szCs w:val="22"/>
              </w:rPr>
            </w:pPr>
            <w:r>
              <w:rPr>
                <w:sz w:val="22"/>
                <w:szCs w:val="22"/>
              </w:rPr>
              <w:t xml:space="preserve"> - opakuje a procvičuje sčítání a odčítání v oboru do 100</w:t>
            </w:r>
          </w:p>
          <w:p w:rsidR="003F2287" w:rsidRDefault="003F2287">
            <w:pPr>
              <w:rPr>
                <w:sz w:val="22"/>
                <w:szCs w:val="22"/>
              </w:rPr>
            </w:pPr>
          </w:p>
        </w:tc>
        <w:tc>
          <w:tcPr>
            <w:tcW w:w="165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PS 7:</w:t>
            </w:r>
          </w:p>
          <w:p w:rsidR="003F2287" w:rsidRDefault="003F2287">
            <w:r>
              <w:t xml:space="preserve">  6 -   8</w:t>
            </w:r>
          </w:p>
          <w:p w:rsidR="003F2287" w:rsidRDefault="003F2287">
            <w:r>
              <w:t xml:space="preserve">  9 – 12</w:t>
            </w:r>
          </w:p>
          <w:p w:rsidR="003F2287" w:rsidRDefault="003F2287">
            <w:r>
              <w:t>14 – 16</w:t>
            </w:r>
          </w:p>
          <w:p w:rsidR="003F2287" w:rsidRDefault="003F2287">
            <w:r>
              <w:t>17 -  20</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sz w:val="32"/>
                <w:szCs w:val="32"/>
              </w:rPr>
            </w:pPr>
          </w:p>
        </w:tc>
        <w:tc>
          <w:tcPr>
            <w:tcW w:w="216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Závislosti, vztahy a práce s daty</w:t>
            </w:r>
          </w:p>
        </w:tc>
        <w:tc>
          <w:tcPr>
            <w:tcW w:w="19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Tabulky</w:t>
            </w:r>
          </w:p>
          <w:p w:rsidR="003F2287" w:rsidRDefault="003F2287">
            <w:pPr>
              <w:rPr>
                <w:sz w:val="22"/>
                <w:szCs w:val="22"/>
              </w:rPr>
            </w:pP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doplňuje jednoduché tabulky</w:t>
            </w:r>
          </w:p>
          <w:p w:rsidR="003F2287" w:rsidRDefault="003F2287">
            <w:pPr>
              <w:rPr>
                <w:sz w:val="22"/>
                <w:szCs w:val="22"/>
              </w:rPr>
            </w:pPr>
          </w:p>
        </w:tc>
        <w:tc>
          <w:tcPr>
            <w:tcW w:w="165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sz w:val="32"/>
                <w:szCs w:val="32"/>
              </w:rPr>
            </w:pP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sz w:val="32"/>
                <w:szCs w:val="32"/>
              </w:rPr>
            </w:pPr>
          </w:p>
        </w:tc>
        <w:tc>
          <w:tcPr>
            <w:tcW w:w="216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Geometrie v rovině a v prostoru</w:t>
            </w:r>
          </w:p>
        </w:tc>
        <w:tc>
          <w:tcPr>
            <w:tcW w:w="19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Základní útvary v rovině a v prostoru</w:t>
            </w: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rýsuje úsečky dané délky</w:t>
            </w:r>
          </w:p>
          <w:p w:rsidR="003F2287" w:rsidRDefault="003F2287">
            <w:pPr>
              <w:rPr>
                <w:sz w:val="22"/>
                <w:szCs w:val="22"/>
              </w:rPr>
            </w:pPr>
            <w:r>
              <w:rPr>
                <w:sz w:val="22"/>
                <w:szCs w:val="22"/>
              </w:rPr>
              <w:t>- dokáže měřit na cm a mm</w:t>
            </w:r>
          </w:p>
          <w:p w:rsidR="003F2287" w:rsidRDefault="003F2287">
            <w:pPr>
              <w:rPr>
                <w:sz w:val="22"/>
                <w:szCs w:val="22"/>
              </w:rPr>
            </w:pPr>
            <w:r>
              <w:rPr>
                <w:sz w:val="22"/>
                <w:szCs w:val="22"/>
              </w:rPr>
              <w:t>- popíše základní rovinné útvary a jednoduchá geometrická tělesa</w:t>
            </w:r>
          </w:p>
          <w:p w:rsidR="003F2287" w:rsidRDefault="003F2287">
            <w:pPr>
              <w:rPr>
                <w:sz w:val="22"/>
                <w:szCs w:val="22"/>
              </w:rPr>
            </w:pPr>
          </w:p>
        </w:tc>
        <w:tc>
          <w:tcPr>
            <w:tcW w:w="165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PS 7:</w:t>
            </w:r>
          </w:p>
          <w:p w:rsidR="003F2287" w:rsidRDefault="003F2287">
            <w:proofErr w:type="gramStart"/>
            <w:r>
              <w:t>s.5</w:t>
            </w:r>
            <w:proofErr w:type="gramEnd"/>
          </w:p>
          <w:p w:rsidR="003F2287" w:rsidRDefault="003F2287">
            <w:r>
              <w:t>13/4</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sz w:val="32"/>
                <w:szCs w:val="32"/>
              </w:rPr>
            </w:pPr>
          </w:p>
        </w:tc>
        <w:tc>
          <w:tcPr>
            <w:tcW w:w="216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xml:space="preserve">Nestandardní aplikační </w:t>
            </w:r>
            <w:proofErr w:type="gramStart"/>
            <w:r>
              <w:rPr>
                <w:sz w:val="22"/>
                <w:szCs w:val="22"/>
              </w:rPr>
              <w:t>úlohy a  problémy</w:t>
            </w:r>
            <w:proofErr w:type="gramEnd"/>
          </w:p>
        </w:tc>
        <w:tc>
          <w:tcPr>
            <w:tcW w:w="19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Slovní úlohy</w:t>
            </w:r>
          </w:p>
          <w:p w:rsidR="003F2287" w:rsidRDefault="003F2287">
            <w:pPr>
              <w:rPr>
                <w:sz w:val="22"/>
                <w:szCs w:val="22"/>
              </w:rPr>
            </w:pPr>
            <w:r>
              <w:rPr>
                <w:sz w:val="22"/>
                <w:szCs w:val="22"/>
              </w:rPr>
              <w:t>Číselné a obrázkové řady</w:t>
            </w: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xml:space="preserve">- řeší slovní </w:t>
            </w:r>
            <w:proofErr w:type="gramStart"/>
            <w:r>
              <w:rPr>
                <w:sz w:val="22"/>
                <w:szCs w:val="22"/>
              </w:rPr>
              <w:t>úlohy   v oboru</w:t>
            </w:r>
            <w:proofErr w:type="gramEnd"/>
            <w:r>
              <w:rPr>
                <w:sz w:val="22"/>
                <w:szCs w:val="22"/>
              </w:rPr>
              <w:t xml:space="preserve"> čísel do 100</w:t>
            </w:r>
          </w:p>
          <w:p w:rsidR="003F2287" w:rsidRDefault="003F2287">
            <w:pPr>
              <w:rPr>
                <w:sz w:val="22"/>
                <w:szCs w:val="22"/>
              </w:rPr>
            </w:pPr>
            <w:r>
              <w:rPr>
                <w:sz w:val="22"/>
                <w:szCs w:val="22"/>
              </w:rPr>
              <w:t>- doplňuje číselné a obrázkové řady</w:t>
            </w:r>
          </w:p>
          <w:p w:rsidR="003F2287" w:rsidRDefault="003F2287">
            <w:pPr>
              <w:rPr>
                <w:sz w:val="22"/>
                <w:szCs w:val="22"/>
              </w:rPr>
            </w:pPr>
          </w:p>
        </w:tc>
        <w:tc>
          <w:tcPr>
            <w:tcW w:w="165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sz w:val="32"/>
                <w:szCs w:val="32"/>
              </w:rPr>
            </w:pP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sz w:val="22"/>
                <w:szCs w:val="22"/>
              </w:rPr>
            </w:pPr>
            <w:r>
              <w:rPr>
                <w:b/>
                <w:sz w:val="22"/>
                <w:szCs w:val="22"/>
              </w:rPr>
              <w:t>Červen</w:t>
            </w:r>
          </w:p>
        </w:tc>
        <w:tc>
          <w:tcPr>
            <w:tcW w:w="216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Číslo a početní operace</w:t>
            </w:r>
          </w:p>
        </w:tc>
        <w:tc>
          <w:tcPr>
            <w:tcW w:w="19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Násobilka</w:t>
            </w:r>
          </w:p>
          <w:p w:rsidR="003F2287" w:rsidRDefault="003F2287">
            <w:pPr>
              <w:rPr>
                <w:sz w:val="22"/>
                <w:szCs w:val="22"/>
              </w:rPr>
            </w:pPr>
            <w:r>
              <w:rPr>
                <w:sz w:val="22"/>
                <w:szCs w:val="22"/>
              </w:rPr>
              <w:t>Obor přirozených čísel</w:t>
            </w: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procvičuje násobení a dělení 2, 3, 4, 5</w:t>
            </w:r>
          </w:p>
          <w:p w:rsidR="003F2287" w:rsidRDefault="003F2287">
            <w:pPr>
              <w:rPr>
                <w:sz w:val="22"/>
                <w:szCs w:val="22"/>
              </w:rPr>
            </w:pPr>
            <w:r>
              <w:rPr>
                <w:sz w:val="22"/>
                <w:szCs w:val="22"/>
              </w:rPr>
              <w:t>- seznámí se s </w:t>
            </w:r>
            <w:proofErr w:type="gramStart"/>
            <w:r>
              <w:rPr>
                <w:sz w:val="22"/>
                <w:szCs w:val="22"/>
              </w:rPr>
              <w:t>nás. a děl</w:t>
            </w:r>
            <w:proofErr w:type="gramEnd"/>
            <w:r>
              <w:rPr>
                <w:sz w:val="22"/>
                <w:szCs w:val="22"/>
              </w:rPr>
              <w:t>. 6 - 9</w:t>
            </w:r>
          </w:p>
          <w:p w:rsidR="003F2287" w:rsidRDefault="003F2287">
            <w:pPr>
              <w:rPr>
                <w:sz w:val="22"/>
                <w:szCs w:val="22"/>
              </w:rPr>
            </w:pPr>
            <w:r>
              <w:rPr>
                <w:sz w:val="22"/>
                <w:szCs w:val="22"/>
              </w:rPr>
              <w:t>- opakuje a procvičuje sčítání a odčítání v oboru do 100</w:t>
            </w:r>
          </w:p>
          <w:p w:rsidR="003F2287" w:rsidRDefault="003F2287">
            <w:pPr>
              <w:rPr>
                <w:sz w:val="22"/>
                <w:szCs w:val="22"/>
              </w:rPr>
            </w:pPr>
          </w:p>
        </w:tc>
        <w:tc>
          <w:tcPr>
            <w:tcW w:w="165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PS 7:</w:t>
            </w:r>
          </w:p>
          <w:p w:rsidR="003F2287" w:rsidRDefault="003F2287">
            <w:r>
              <w:t>21 - 24</w:t>
            </w:r>
          </w:p>
          <w:p w:rsidR="003F2287" w:rsidRDefault="003F2287">
            <w:r>
              <w:t>25 - 28</w:t>
            </w:r>
          </w:p>
          <w:p w:rsidR="003F2287" w:rsidRDefault="003F2287">
            <w:r>
              <w:t>29 - 32</w:t>
            </w: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sz w:val="32"/>
                <w:szCs w:val="32"/>
              </w:rPr>
            </w:pPr>
          </w:p>
        </w:tc>
        <w:tc>
          <w:tcPr>
            <w:tcW w:w="216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Závislosti, vztahy a práce s daty</w:t>
            </w:r>
          </w:p>
        </w:tc>
        <w:tc>
          <w:tcPr>
            <w:tcW w:w="19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Tabulky</w:t>
            </w:r>
          </w:p>
        </w:tc>
        <w:tc>
          <w:tcPr>
            <w:tcW w:w="2880" w:type="dxa"/>
            <w:tcBorders>
              <w:top w:val="single" w:sz="4" w:space="0" w:color="000000"/>
              <w:left w:val="single" w:sz="4" w:space="0" w:color="000000"/>
              <w:bottom w:val="single" w:sz="4" w:space="0" w:color="000000"/>
            </w:tcBorders>
          </w:tcPr>
          <w:p w:rsidR="003F2287" w:rsidRDefault="003F2287" w:rsidP="00D124C5">
            <w:pPr>
              <w:snapToGrid w:val="0"/>
              <w:rPr>
                <w:sz w:val="22"/>
                <w:szCs w:val="22"/>
              </w:rPr>
            </w:pPr>
            <w:r>
              <w:rPr>
                <w:sz w:val="22"/>
                <w:szCs w:val="22"/>
              </w:rPr>
              <w:t>- doplňuje jednoduché tabulky</w:t>
            </w:r>
          </w:p>
        </w:tc>
        <w:tc>
          <w:tcPr>
            <w:tcW w:w="165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sz w:val="32"/>
                <w:szCs w:val="32"/>
              </w:rPr>
            </w:pP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sz w:val="32"/>
                <w:szCs w:val="32"/>
              </w:rPr>
            </w:pPr>
          </w:p>
        </w:tc>
        <w:tc>
          <w:tcPr>
            <w:tcW w:w="216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Geometrie v rovině a v prostoru</w:t>
            </w:r>
          </w:p>
        </w:tc>
        <w:tc>
          <w:tcPr>
            <w:tcW w:w="19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Základní útvary v rovině a v prostoru</w:t>
            </w:r>
          </w:p>
          <w:p w:rsidR="003F2287" w:rsidRDefault="003F2287">
            <w:pPr>
              <w:rPr>
                <w:b/>
                <w:sz w:val="32"/>
                <w:szCs w:val="32"/>
              </w:rPr>
            </w:pP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xml:space="preserve"> - opakuje učivo 2. ročníku</w:t>
            </w:r>
          </w:p>
        </w:tc>
        <w:tc>
          <w:tcPr>
            <w:tcW w:w="165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sz w:val="32"/>
                <w:szCs w:val="32"/>
              </w:rPr>
            </w:pP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sz w:val="32"/>
                <w:szCs w:val="32"/>
              </w:rPr>
            </w:pPr>
          </w:p>
        </w:tc>
        <w:tc>
          <w:tcPr>
            <w:tcW w:w="216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xml:space="preserve">Nestandardní aplikační </w:t>
            </w:r>
            <w:proofErr w:type="gramStart"/>
            <w:r>
              <w:rPr>
                <w:sz w:val="22"/>
                <w:szCs w:val="22"/>
              </w:rPr>
              <w:t>úlohy a  problémy</w:t>
            </w:r>
            <w:proofErr w:type="gramEnd"/>
          </w:p>
        </w:tc>
        <w:tc>
          <w:tcPr>
            <w:tcW w:w="19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Slovní úlohy</w:t>
            </w:r>
          </w:p>
          <w:p w:rsidR="003F2287" w:rsidRDefault="003F2287">
            <w:pPr>
              <w:rPr>
                <w:sz w:val="22"/>
                <w:szCs w:val="22"/>
              </w:rPr>
            </w:pPr>
            <w:r>
              <w:rPr>
                <w:sz w:val="22"/>
                <w:szCs w:val="22"/>
              </w:rPr>
              <w:t>Číselné a obrázkové řady</w:t>
            </w:r>
          </w:p>
        </w:tc>
        <w:tc>
          <w:tcPr>
            <w:tcW w:w="2880" w:type="dxa"/>
            <w:tcBorders>
              <w:top w:val="single" w:sz="4" w:space="0" w:color="000000"/>
              <w:left w:val="single" w:sz="4" w:space="0" w:color="000000"/>
              <w:bottom w:val="single" w:sz="4" w:space="0" w:color="000000"/>
            </w:tcBorders>
          </w:tcPr>
          <w:p w:rsidR="003F2287" w:rsidRDefault="003F2287">
            <w:pPr>
              <w:snapToGrid w:val="0"/>
              <w:rPr>
                <w:sz w:val="22"/>
                <w:szCs w:val="22"/>
              </w:rPr>
            </w:pPr>
            <w:r>
              <w:rPr>
                <w:sz w:val="22"/>
                <w:szCs w:val="22"/>
              </w:rPr>
              <w:t xml:space="preserve">- řeší jednoduché praktické slovní úlohy v oboru do 100 </w:t>
            </w:r>
          </w:p>
          <w:p w:rsidR="003F2287" w:rsidRDefault="003F2287">
            <w:pPr>
              <w:rPr>
                <w:sz w:val="22"/>
                <w:szCs w:val="22"/>
              </w:rPr>
            </w:pPr>
            <w:r>
              <w:rPr>
                <w:sz w:val="22"/>
                <w:szCs w:val="22"/>
              </w:rPr>
              <w:t>- doplňuje číselné a obrázkové řady</w:t>
            </w:r>
          </w:p>
        </w:tc>
        <w:tc>
          <w:tcPr>
            <w:tcW w:w="165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sz w:val="32"/>
                <w:szCs w:val="32"/>
              </w:rPr>
            </w:pPr>
          </w:p>
        </w:tc>
      </w:tr>
    </w:tbl>
    <w:p w:rsidR="003F2287" w:rsidRDefault="003F2287" w:rsidP="00D124C5">
      <w:pPr>
        <w:pStyle w:val="Zkladntext"/>
      </w:pPr>
    </w:p>
    <w:p w:rsidR="003F2287" w:rsidRDefault="003F2287">
      <w:pPr>
        <w:pStyle w:val="Nadpis1"/>
        <w:jc w:val="center"/>
        <w:rPr>
          <w:sz w:val="40"/>
        </w:rPr>
      </w:pPr>
      <w:r>
        <w:rPr>
          <w:sz w:val="40"/>
        </w:rPr>
        <w:t>Matematika</w:t>
      </w:r>
    </w:p>
    <w:p w:rsidR="003F2287" w:rsidRDefault="003F2287">
      <w:pPr>
        <w:pStyle w:val="Nadpis1"/>
        <w:jc w:val="center"/>
        <w:rPr>
          <w:sz w:val="40"/>
        </w:rPr>
      </w:pPr>
      <w:r>
        <w:rPr>
          <w:sz w:val="40"/>
        </w:rPr>
        <w:t>3. ročník</w:t>
      </w:r>
    </w:p>
    <w:p w:rsidR="003F2287" w:rsidRDefault="003F2287">
      <w:pPr>
        <w:rPr>
          <w:b/>
          <w:sz w:val="36"/>
          <w:szCs w:val="36"/>
        </w:rPr>
      </w:pPr>
    </w:p>
    <w:tbl>
      <w:tblPr>
        <w:tblW w:w="0" w:type="auto"/>
        <w:tblInd w:w="-15" w:type="dxa"/>
        <w:tblLayout w:type="fixed"/>
        <w:tblLook w:val="0000" w:firstRow="0" w:lastRow="0" w:firstColumn="0" w:lastColumn="0" w:noHBand="0" w:noVBand="0"/>
      </w:tblPr>
      <w:tblGrid>
        <w:gridCol w:w="1188"/>
        <w:gridCol w:w="2340"/>
        <w:gridCol w:w="1846"/>
        <w:gridCol w:w="2834"/>
        <w:gridCol w:w="1110"/>
      </w:tblGrid>
      <w:tr w:rsidR="003F2287">
        <w:trPr>
          <w:trHeight w:val="555"/>
        </w:trPr>
        <w:tc>
          <w:tcPr>
            <w:tcW w:w="1188" w:type="dxa"/>
            <w:tcBorders>
              <w:top w:val="double" w:sz="40" w:space="0" w:color="000000"/>
              <w:left w:val="single" w:sz="4" w:space="0" w:color="000000"/>
              <w:bottom w:val="double" w:sz="1" w:space="0" w:color="000000"/>
            </w:tcBorders>
          </w:tcPr>
          <w:p w:rsidR="003F2287" w:rsidRDefault="003F2287">
            <w:pPr>
              <w:snapToGrid w:val="0"/>
              <w:rPr>
                <w:b/>
              </w:rPr>
            </w:pPr>
            <w:r>
              <w:rPr>
                <w:b/>
              </w:rPr>
              <w:t>Měsíc</w:t>
            </w:r>
          </w:p>
        </w:tc>
        <w:tc>
          <w:tcPr>
            <w:tcW w:w="2340" w:type="dxa"/>
            <w:tcBorders>
              <w:top w:val="double" w:sz="40" w:space="0" w:color="000000"/>
              <w:left w:val="single" w:sz="4" w:space="0" w:color="000000"/>
              <w:bottom w:val="double" w:sz="1" w:space="0" w:color="000000"/>
            </w:tcBorders>
          </w:tcPr>
          <w:p w:rsidR="003F2287" w:rsidRDefault="003F2287">
            <w:pPr>
              <w:snapToGrid w:val="0"/>
              <w:rPr>
                <w:b/>
              </w:rPr>
            </w:pPr>
            <w:r>
              <w:rPr>
                <w:b/>
              </w:rPr>
              <w:t>Tematický</w:t>
            </w:r>
          </w:p>
          <w:p w:rsidR="003F2287" w:rsidRDefault="003F2287">
            <w:pPr>
              <w:rPr>
                <w:b/>
              </w:rPr>
            </w:pPr>
            <w:r>
              <w:rPr>
                <w:b/>
              </w:rPr>
              <w:t xml:space="preserve"> okruh</w:t>
            </w:r>
          </w:p>
        </w:tc>
        <w:tc>
          <w:tcPr>
            <w:tcW w:w="1846" w:type="dxa"/>
            <w:tcBorders>
              <w:top w:val="double" w:sz="40" w:space="0" w:color="000000"/>
              <w:left w:val="single" w:sz="4" w:space="0" w:color="000000"/>
              <w:bottom w:val="double" w:sz="1" w:space="0" w:color="000000"/>
            </w:tcBorders>
          </w:tcPr>
          <w:p w:rsidR="003F2287" w:rsidRDefault="003F2287">
            <w:pPr>
              <w:snapToGrid w:val="0"/>
              <w:rPr>
                <w:b/>
              </w:rPr>
            </w:pPr>
            <w:r>
              <w:rPr>
                <w:b/>
              </w:rPr>
              <w:t>Učivo</w:t>
            </w:r>
          </w:p>
        </w:tc>
        <w:tc>
          <w:tcPr>
            <w:tcW w:w="2834" w:type="dxa"/>
            <w:tcBorders>
              <w:top w:val="double" w:sz="40" w:space="0" w:color="000000"/>
              <w:left w:val="single" w:sz="4" w:space="0" w:color="000000"/>
              <w:bottom w:val="double" w:sz="1" w:space="0" w:color="000000"/>
            </w:tcBorders>
          </w:tcPr>
          <w:p w:rsidR="003F2287" w:rsidRDefault="003F2287">
            <w:pPr>
              <w:snapToGrid w:val="0"/>
              <w:rPr>
                <w:b/>
              </w:rPr>
            </w:pPr>
            <w:r>
              <w:rPr>
                <w:b/>
              </w:rPr>
              <w:t>Očekávané výstupy</w:t>
            </w:r>
          </w:p>
        </w:tc>
        <w:tc>
          <w:tcPr>
            <w:tcW w:w="1110" w:type="dxa"/>
            <w:tcBorders>
              <w:top w:val="double" w:sz="40" w:space="0" w:color="000000"/>
              <w:left w:val="single" w:sz="4" w:space="0" w:color="000000"/>
              <w:bottom w:val="double" w:sz="1" w:space="0" w:color="000000"/>
              <w:right w:val="single" w:sz="4" w:space="0" w:color="000000"/>
            </w:tcBorders>
          </w:tcPr>
          <w:p w:rsidR="003F2287" w:rsidRDefault="003F2287">
            <w:pPr>
              <w:snapToGrid w:val="0"/>
            </w:pPr>
            <w:r>
              <w:t>Poznámka</w:t>
            </w:r>
          </w:p>
        </w:tc>
      </w:tr>
      <w:tr w:rsidR="003F2287">
        <w:trPr>
          <w:cantSplit/>
        </w:trPr>
        <w:tc>
          <w:tcPr>
            <w:tcW w:w="1188" w:type="dxa"/>
            <w:vMerge w:val="restart"/>
            <w:tcBorders>
              <w:top w:val="single" w:sz="4" w:space="0" w:color="000000"/>
              <w:left w:val="single" w:sz="4" w:space="0" w:color="000000"/>
              <w:bottom w:val="single" w:sz="4" w:space="0" w:color="000000"/>
            </w:tcBorders>
          </w:tcPr>
          <w:p w:rsidR="003F2287" w:rsidRDefault="003F2287">
            <w:pPr>
              <w:snapToGrid w:val="0"/>
              <w:rPr>
                <w:b/>
                <w:sz w:val="22"/>
                <w:szCs w:val="22"/>
              </w:rPr>
            </w:pPr>
            <w:r>
              <w:rPr>
                <w:b/>
                <w:sz w:val="22"/>
                <w:szCs w:val="22"/>
              </w:rPr>
              <w:t>Září</w:t>
            </w:r>
          </w:p>
        </w:tc>
        <w:tc>
          <w:tcPr>
            <w:tcW w:w="2340" w:type="dxa"/>
            <w:tcBorders>
              <w:top w:val="single" w:sz="4" w:space="0" w:color="000000"/>
              <w:left w:val="single" w:sz="4" w:space="0" w:color="000000"/>
              <w:bottom w:val="single" w:sz="4" w:space="0" w:color="000000"/>
            </w:tcBorders>
          </w:tcPr>
          <w:p w:rsidR="003F2287" w:rsidRDefault="003F2287">
            <w:pPr>
              <w:snapToGrid w:val="0"/>
            </w:pPr>
            <w:r>
              <w:t>Číslo a početní operace</w:t>
            </w:r>
          </w:p>
          <w:p w:rsidR="003F2287" w:rsidRDefault="003F2287"/>
        </w:tc>
        <w:tc>
          <w:tcPr>
            <w:tcW w:w="1846" w:type="dxa"/>
            <w:tcBorders>
              <w:top w:val="single" w:sz="4" w:space="0" w:color="000000"/>
              <w:left w:val="single" w:sz="4" w:space="0" w:color="000000"/>
              <w:bottom w:val="single" w:sz="4" w:space="0" w:color="000000"/>
            </w:tcBorders>
          </w:tcPr>
          <w:p w:rsidR="003F2287" w:rsidRDefault="003F2287">
            <w:pPr>
              <w:snapToGrid w:val="0"/>
            </w:pPr>
            <w:r>
              <w:t>Obor přirozených čísel</w:t>
            </w:r>
          </w:p>
          <w:p w:rsidR="003F2287" w:rsidRDefault="003F2287">
            <w:r>
              <w:t>Násobilka</w:t>
            </w:r>
          </w:p>
        </w:tc>
        <w:tc>
          <w:tcPr>
            <w:tcW w:w="2834" w:type="dxa"/>
            <w:tcBorders>
              <w:top w:val="single" w:sz="4" w:space="0" w:color="000000"/>
              <w:left w:val="single" w:sz="4" w:space="0" w:color="000000"/>
              <w:bottom w:val="single" w:sz="4" w:space="0" w:color="000000"/>
            </w:tcBorders>
          </w:tcPr>
          <w:p w:rsidR="003F2287" w:rsidRDefault="003F2287">
            <w:pPr>
              <w:snapToGrid w:val="0"/>
            </w:pPr>
            <w:r>
              <w:t xml:space="preserve">- sčítá a odčítá do 100 bez </w:t>
            </w:r>
            <w:proofErr w:type="gramStart"/>
            <w:r>
              <w:t>přechodu  i s přechodem</w:t>
            </w:r>
            <w:proofErr w:type="gramEnd"/>
            <w:r>
              <w:t xml:space="preserve"> desítky</w:t>
            </w:r>
          </w:p>
          <w:p w:rsidR="003F2287" w:rsidRDefault="003F2287">
            <w:r>
              <w:t>- řeší složené výrazy na sčítání a odčítání se závorkami</w:t>
            </w:r>
          </w:p>
          <w:p w:rsidR="003F2287" w:rsidRDefault="003F2287">
            <w:r>
              <w:t>- násobí a dělí čísly 1-5</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1:</w:t>
            </w:r>
          </w:p>
          <w:p w:rsidR="003F2287" w:rsidRDefault="003F2287">
            <w:r>
              <w:t xml:space="preserve">  3 -   5</w:t>
            </w:r>
          </w:p>
          <w:p w:rsidR="003F2287" w:rsidRDefault="003F2287">
            <w:r>
              <w:t xml:space="preserve">  6 – 10</w:t>
            </w:r>
          </w:p>
          <w:p w:rsidR="003F2287" w:rsidRDefault="003F2287">
            <w:r>
              <w:t>11 – 14</w:t>
            </w:r>
          </w:p>
          <w:p w:rsidR="003F2287" w:rsidRDefault="003F2287">
            <w:r>
              <w:t>15 -  19</w:t>
            </w:r>
          </w:p>
        </w:tc>
      </w:tr>
      <w:tr w:rsidR="003F2287">
        <w:trPr>
          <w:cantSplit/>
        </w:trPr>
        <w:tc>
          <w:tcPr>
            <w:tcW w:w="1188" w:type="dxa"/>
            <w:vMerge/>
            <w:tcBorders>
              <w:top w:val="single" w:sz="4" w:space="0" w:color="000000"/>
              <w:left w:val="single" w:sz="4" w:space="0" w:color="000000"/>
              <w:bottom w:val="single" w:sz="4" w:space="0" w:color="000000"/>
            </w:tcBorders>
            <w:vAlign w:val="center"/>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Závislosti, vztahy a práce s daty</w:t>
            </w:r>
          </w:p>
          <w:p w:rsidR="003F2287" w:rsidRDefault="003F2287"/>
        </w:tc>
        <w:tc>
          <w:tcPr>
            <w:tcW w:w="1846" w:type="dxa"/>
            <w:tcBorders>
              <w:top w:val="single" w:sz="4" w:space="0" w:color="000000"/>
              <w:left w:val="single" w:sz="4" w:space="0" w:color="000000"/>
              <w:bottom w:val="single" w:sz="4" w:space="0" w:color="000000"/>
            </w:tcBorders>
          </w:tcPr>
          <w:p w:rsidR="003F2287" w:rsidRDefault="003F2287">
            <w:pPr>
              <w:snapToGrid w:val="0"/>
            </w:pPr>
            <w:r>
              <w:t>Tabulky</w:t>
            </w:r>
          </w:p>
        </w:tc>
        <w:tc>
          <w:tcPr>
            <w:tcW w:w="2834" w:type="dxa"/>
            <w:tcBorders>
              <w:top w:val="single" w:sz="4" w:space="0" w:color="000000"/>
              <w:left w:val="single" w:sz="4" w:space="0" w:color="000000"/>
              <w:bottom w:val="single" w:sz="4" w:space="0" w:color="000000"/>
            </w:tcBorders>
          </w:tcPr>
          <w:p w:rsidR="003F2287" w:rsidRDefault="003F2287">
            <w:pPr>
              <w:snapToGrid w:val="0"/>
            </w:pPr>
            <w:r>
              <w:t>- vyplní jednoduchou tabulku přímé úměrnosti, použije znalosti násobení čísly 1-5</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tcBorders>
              <w:top w:val="single" w:sz="4" w:space="0" w:color="000000"/>
              <w:left w:val="single" w:sz="4" w:space="0" w:color="000000"/>
              <w:bottom w:val="single" w:sz="4" w:space="0" w:color="000000"/>
            </w:tcBorders>
            <w:vAlign w:val="center"/>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Geometrie v rovině a v prostoru</w:t>
            </w:r>
          </w:p>
          <w:p w:rsidR="003F2287" w:rsidRDefault="003F2287"/>
        </w:tc>
        <w:tc>
          <w:tcPr>
            <w:tcW w:w="1846" w:type="dxa"/>
            <w:tcBorders>
              <w:top w:val="single" w:sz="4" w:space="0" w:color="000000"/>
              <w:left w:val="single" w:sz="4" w:space="0" w:color="000000"/>
              <w:bottom w:val="single" w:sz="4" w:space="0" w:color="000000"/>
            </w:tcBorders>
          </w:tcPr>
          <w:p w:rsidR="003F2287" w:rsidRDefault="003F2287">
            <w:pPr>
              <w:snapToGrid w:val="0"/>
            </w:pPr>
            <w:r>
              <w:t>Základní útvary v rovině</w:t>
            </w:r>
          </w:p>
        </w:tc>
        <w:tc>
          <w:tcPr>
            <w:tcW w:w="2834" w:type="dxa"/>
            <w:tcBorders>
              <w:top w:val="single" w:sz="4" w:space="0" w:color="000000"/>
              <w:left w:val="single" w:sz="4" w:space="0" w:color="000000"/>
              <w:bottom w:val="single" w:sz="4" w:space="0" w:color="000000"/>
            </w:tcBorders>
          </w:tcPr>
          <w:p w:rsidR="003F2287" w:rsidRDefault="003F2287">
            <w:pPr>
              <w:snapToGrid w:val="0"/>
            </w:pPr>
            <w:r>
              <w:t>- vyznačí bod, narýsuje a popíše přímku a úsečku</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1:</w:t>
            </w:r>
          </w:p>
          <w:p w:rsidR="003F2287" w:rsidRDefault="003F2287">
            <w:r>
              <w:t xml:space="preserve">  9</w:t>
            </w:r>
          </w:p>
          <w:p w:rsidR="003F2287" w:rsidRDefault="003F2287">
            <w:r>
              <w:t>18</w:t>
            </w:r>
          </w:p>
        </w:tc>
      </w:tr>
      <w:tr w:rsidR="003F2287">
        <w:trPr>
          <w:cantSplit/>
        </w:trPr>
        <w:tc>
          <w:tcPr>
            <w:tcW w:w="1188" w:type="dxa"/>
            <w:vMerge/>
            <w:tcBorders>
              <w:top w:val="single" w:sz="4" w:space="0" w:color="000000"/>
              <w:left w:val="single" w:sz="4" w:space="0" w:color="000000"/>
              <w:bottom w:val="single" w:sz="4" w:space="0" w:color="000000"/>
            </w:tcBorders>
            <w:vAlign w:val="center"/>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Nestandardní aplikační úlohy a problémy</w:t>
            </w:r>
          </w:p>
          <w:p w:rsidR="003F2287" w:rsidRDefault="003F2287"/>
        </w:tc>
        <w:tc>
          <w:tcPr>
            <w:tcW w:w="1846" w:type="dxa"/>
            <w:tcBorders>
              <w:top w:val="single" w:sz="4" w:space="0" w:color="000000"/>
              <w:left w:val="single" w:sz="4" w:space="0" w:color="000000"/>
              <w:bottom w:val="single" w:sz="4" w:space="0" w:color="000000"/>
            </w:tcBorders>
          </w:tcPr>
          <w:p w:rsidR="003F2287" w:rsidRDefault="003F2287">
            <w:pPr>
              <w:snapToGrid w:val="0"/>
            </w:pPr>
            <w:r>
              <w:t>Slovní úlohy</w:t>
            </w:r>
          </w:p>
        </w:tc>
        <w:tc>
          <w:tcPr>
            <w:tcW w:w="2834" w:type="dxa"/>
            <w:tcBorders>
              <w:top w:val="single" w:sz="4" w:space="0" w:color="000000"/>
              <w:left w:val="single" w:sz="4" w:space="0" w:color="000000"/>
              <w:bottom w:val="single" w:sz="4" w:space="0" w:color="000000"/>
            </w:tcBorders>
          </w:tcPr>
          <w:p w:rsidR="003F2287" w:rsidRDefault="003F2287">
            <w:pPr>
              <w:snapToGrid w:val="0"/>
            </w:pPr>
            <w:r>
              <w:t>- řeší slovní úlohy s využitím sčítání a odčítání do 100</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val="restart"/>
            <w:tcBorders>
              <w:top w:val="single" w:sz="4" w:space="0" w:color="000000"/>
              <w:left w:val="single" w:sz="4" w:space="0" w:color="000000"/>
              <w:bottom w:val="single" w:sz="4" w:space="0" w:color="000000"/>
            </w:tcBorders>
          </w:tcPr>
          <w:p w:rsidR="003F2287" w:rsidRDefault="003F2287">
            <w:pPr>
              <w:snapToGrid w:val="0"/>
              <w:rPr>
                <w:b/>
                <w:sz w:val="22"/>
                <w:szCs w:val="22"/>
              </w:rPr>
            </w:pPr>
            <w:r>
              <w:rPr>
                <w:b/>
                <w:sz w:val="22"/>
                <w:szCs w:val="22"/>
              </w:rPr>
              <w:t>Říjen</w:t>
            </w:r>
          </w:p>
        </w:tc>
        <w:tc>
          <w:tcPr>
            <w:tcW w:w="2340" w:type="dxa"/>
            <w:tcBorders>
              <w:top w:val="single" w:sz="4" w:space="0" w:color="000000"/>
              <w:left w:val="single" w:sz="4" w:space="0" w:color="000000"/>
              <w:bottom w:val="single" w:sz="4" w:space="0" w:color="000000"/>
            </w:tcBorders>
          </w:tcPr>
          <w:p w:rsidR="003F2287" w:rsidRDefault="003F2287">
            <w:pPr>
              <w:snapToGrid w:val="0"/>
            </w:pPr>
            <w:r>
              <w:t>Číslo a početní operace</w:t>
            </w:r>
          </w:p>
          <w:p w:rsidR="003F2287" w:rsidRDefault="003F2287"/>
        </w:tc>
        <w:tc>
          <w:tcPr>
            <w:tcW w:w="1846" w:type="dxa"/>
            <w:tcBorders>
              <w:top w:val="single" w:sz="4" w:space="0" w:color="000000"/>
              <w:left w:val="single" w:sz="4" w:space="0" w:color="000000"/>
              <w:bottom w:val="single" w:sz="4" w:space="0" w:color="000000"/>
            </w:tcBorders>
          </w:tcPr>
          <w:p w:rsidR="003F2287" w:rsidRDefault="003F2287">
            <w:pPr>
              <w:snapToGrid w:val="0"/>
            </w:pPr>
            <w:r>
              <w:t>Násobilka</w:t>
            </w:r>
          </w:p>
          <w:p w:rsidR="003F2287" w:rsidRDefault="003F2287">
            <w:r>
              <w:t>Číselná osa</w:t>
            </w:r>
          </w:p>
        </w:tc>
        <w:tc>
          <w:tcPr>
            <w:tcW w:w="2834" w:type="dxa"/>
            <w:tcBorders>
              <w:top w:val="single" w:sz="4" w:space="0" w:color="000000"/>
              <w:left w:val="single" w:sz="4" w:space="0" w:color="000000"/>
              <w:bottom w:val="single" w:sz="4" w:space="0" w:color="000000"/>
            </w:tcBorders>
          </w:tcPr>
          <w:p w:rsidR="003F2287" w:rsidRDefault="003F2287">
            <w:pPr>
              <w:snapToGrid w:val="0"/>
            </w:pPr>
            <w:r>
              <w:t>- násobí a dělí čísly 6-9</w:t>
            </w:r>
          </w:p>
          <w:p w:rsidR="003F2287" w:rsidRDefault="003F2287">
            <w:r>
              <w:t>- znázorní obrazy násobků daného čísla na číselné ose</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1:</w:t>
            </w:r>
          </w:p>
          <w:p w:rsidR="003F2287" w:rsidRDefault="003F2287">
            <w:r>
              <w:t>20 – 23</w:t>
            </w:r>
          </w:p>
          <w:p w:rsidR="003F2287" w:rsidRDefault="003F2287">
            <w:r>
              <w:t>24 – 28</w:t>
            </w:r>
          </w:p>
          <w:p w:rsidR="003F2287" w:rsidRDefault="003F2287">
            <w:r>
              <w:t>29 – 33</w:t>
            </w:r>
          </w:p>
          <w:p w:rsidR="003F2287" w:rsidRDefault="003F2287">
            <w:r>
              <w:t>34 - 40</w:t>
            </w:r>
          </w:p>
        </w:tc>
      </w:tr>
      <w:tr w:rsidR="003F2287">
        <w:trPr>
          <w:cantSplit/>
        </w:trPr>
        <w:tc>
          <w:tcPr>
            <w:tcW w:w="1188" w:type="dxa"/>
            <w:vMerge/>
            <w:tcBorders>
              <w:top w:val="single" w:sz="4" w:space="0" w:color="000000"/>
              <w:left w:val="single" w:sz="4" w:space="0" w:color="000000"/>
              <w:bottom w:val="single" w:sz="4" w:space="0" w:color="000000"/>
            </w:tcBorders>
            <w:vAlign w:val="center"/>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Závislosti, vztahy a práce s daty</w:t>
            </w:r>
          </w:p>
          <w:p w:rsidR="003F2287" w:rsidRDefault="003F2287"/>
        </w:tc>
        <w:tc>
          <w:tcPr>
            <w:tcW w:w="1846" w:type="dxa"/>
            <w:tcBorders>
              <w:top w:val="single" w:sz="4" w:space="0" w:color="000000"/>
              <w:left w:val="single" w:sz="4" w:space="0" w:color="000000"/>
              <w:bottom w:val="single" w:sz="4" w:space="0" w:color="000000"/>
            </w:tcBorders>
          </w:tcPr>
          <w:p w:rsidR="003F2287" w:rsidRDefault="003F2287">
            <w:pPr>
              <w:snapToGrid w:val="0"/>
            </w:pPr>
            <w:r>
              <w:t>Tabulky</w:t>
            </w:r>
          </w:p>
        </w:tc>
        <w:tc>
          <w:tcPr>
            <w:tcW w:w="2834" w:type="dxa"/>
            <w:tcBorders>
              <w:top w:val="single" w:sz="4" w:space="0" w:color="000000"/>
              <w:left w:val="single" w:sz="4" w:space="0" w:color="000000"/>
              <w:bottom w:val="single" w:sz="4" w:space="0" w:color="000000"/>
            </w:tcBorders>
          </w:tcPr>
          <w:p w:rsidR="003F2287" w:rsidRDefault="003F2287">
            <w:pPr>
              <w:snapToGrid w:val="0"/>
            </w:pPr>
            <w:r>
              <w:t>- doplňuje tabulky násobků daného čísla</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tcBorders>
              <w:top w:val="single" w:sz="4" w:space="0" w:color="000000"/>
              <w:left w:val="single" w:sz="4" w:space="0" w:color="000000"/>
              <w:bottom w:val="single" w:sz="4" w:space="0" w:color="000000"/>
            </w:tcBorders>
            <w:vAlign w:val="center"/>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Geometrie v rovině a v prostoru</w:t>
            </w:r>
          </w:p>
          <w:p w:rsidR="003F2287" w:rsidRDefault="003F2287"/>
        </w:tc>
        <w:tc>
          <w:tcPr>
            <w:tcW w:w="1846" w:type="dxa"/>
            <w:tcBorders>
              <w:top w:val="single" w:sz="4" w:space="0" w:color="000000"/>
              <w:left w:val="single" w:sz="4" w:space="0" w:color="000000"/>
              <w:bottom w:val="single" w:sz="4" w:space="0" w:color="000000"/>
            </w:tcBorders>
          </w:tcPr>
          <w:p w:rsidR="003F2287" w:rsidRDefault="003F2287">
            <w:pPr>
              <w:snapToGrid w:val="0"/>
            </w:pPr>
            <w:r>
              <w:t>Základní útvary v rovině</w:t>
            </w:r>
          </w:p>
        </w:tc>
        <w:tc>
          <w:tcPr>
            <w:tcW w:w="2834" w:type="dxa"/>
            <w:tcBorders>
              <w:top w:val="single" w:sz="4" w:space="0" w:color="000000"/>
              <w:left w:val="single" w:sz="4" w:space="0" w:color="000000"/>
              <w:bottom w:val="single" w:sz="4" w:space="0" w:color="000000"/>
            </w:tcBorders>
          </w:tcPr>
          <w:p w:rsidR="003F2287" w:rsidRDefault="003F2287">
            <w:pPr>
              <w:snapToGrid w:val="0"/>
            </w:pPr>
            <w:r>
              <w:t>- narýsuje a popíše polopřímku, vyznačí její počátek</w:t>
            </w:r>
          </w:p>
          <w:p w:rsidR="003F2287" w:rsidRDefault="003F2287">
            <w:r>
              <w:t>- určí vzájemnou polohu dvou přímek</w:t>
            </w:r>
          </w:p>
          <w:p w:rsidR="003F2287" w:rsidRDefault="003F2287">
            <w:r>
              <w:t>- rozezná polopřímky opačné</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ind w:left="-332" w:firstLine="332"/>
            </w:pPr>
            <w:r>
              <w:t>uč 1:</w:t>
            </w:r>
          </w:p>
          <w:p w:rsidR="003F2287" w:rsidRDefault="003F2287">
            <w:pPr>
              <w:ind w:left="-332" w:firstLine="332"/>
            </w:pPr>
            <w:r>
              <w:t>25</w:t>
            </w:r>
          </w:p>
          <w:p w:rsidR="003F2287" w:rsidRDefault="003F2287">
            <w:pPr>
              <w:ind w:left="-332" w:firstLine="332"/>
            </w:pPr>
            <w:r>
              <w:t>31</w:t>
            </w:r>
          </w:p>
          <w:p w:rsidR="003F2287" w:rsidRDefault="003F2287">
            <w:pPr>
              <w:ind w:left="-332" w:firstLine="332"/>
            </w:pPr>
            <w:r>
              <w:t>38</w:t>
            </w:r>
          </w:p>
        </w:tc>
      </w:tr>
      <w:tr w:rsidR="003F2287">
        <w:trPr>
          <w:cantSplit/>
        </w:trPr>
        <w:tc>
          <w:tcPr>
            <w:tcW w:w="1188" w:type="dxa"/>
            <w:vMerge/>
            <w:tcBorders>
              <w:top w:val="single" w:sz="4" w:space="0" w:color="000000"/>
              <w:left w:val="single" w:sz="4" w:space="0" w:color="000000"/>
              <w:bottom w:val="single" w:sz="4" w:space="0" w:color="000000"/>
            </w:tcBorders>
            <w:vAlign w:val="center"/>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Nestandardní aplikační úlohy a problémy</w:t>
            </w:r>
          </w:p>
          <w:p w:rsidR="003F2287" w:rsidRDefault="003F2287"/>
        </w:tc>
        <w:tc>
          <w:tcPr>
            <w:tcW w:w="1846" w:type="dxa"/>
            <w:tcBorders>
              <w:top w:val="single" w:sz="4" w:space="0" w:color="000000"/>
              <w:left w:val="single" w:sz="4" w:space="0" w:color="000000"/>
              <w:bottom w:val="single" w:sz="4" w:space="0" w:color="000000"/>
            </w:tcBorders>
          </w:tcPr>
          <w:p w:rsidR="003F2287" w:rsidRDefault="003F2287">
            <w:pPr>
              <w:snapToGrid w:val="0"/>
            </w:pPr>
            <w:r>
              <w:t>Slovní úlohy</w:t>
            </w:r>
          </w:p>
        </w:tc>
        <w:tc>
          <w:tcPr>
            <w:tcW w:w="2834" w:type="dxa"/>
            <w:tcBorders>
              <w:top w:val="single" w:sz="4" w:space="0" w:color="000000"/>
              <w:left w:val="single" w:sz="4" w:space="0" w:color="000000"/>
              <w:bottom w:val="single" w:sz="4" w:space="0" w:color="000000"/>
            </w:tcBorders>
          </w:tcPr>
          <w:p w:rsidR="003F2287" w:rsidRDefault="003F2287">
            <w:pPr>
              <w:snapToGrid w:val="0"/>
            </w:pPr>
            <w:r>
              <w:t>- řeší slovní úlohy pomocí násobení a dělení</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ind w:left="-332" w:firstLine="332"/>
              <w:rPr>
                <w:b/>
              </w:rPr>
            </w:pPr>
          </w:p>
        </w:tc>
      </w:tr>
    </w:tbl>
    <w:p w:rsidR="003F2287" w:rsidRDefault="003F2287"/>
    <w:tbl>
      <w:tblPr>
        <w:tblW w:w="0" w:type="auto"/>
        <w:tblInd w:w="-15" w:type="dxa"/>
        <w:tblLayout w:type="fixed"/>
        <w:tblLook w:val="0000" w:firstRow="0" w:lastRow="0" w:firstColumn="0" w:lastColumn="0" w:noHBand="0" w:noVBand="0"/>
      </w:tblPr>
      <w:tblGrid>
        <w:gridCol w:w="1188"/>
        <w:gridCol w:w="2340"/>
        <w:gridCol w:w="1800"/>
        <w:gridCol w:w="2880"/>
        <w:gridCol w:w="1110"/>
      </w:tblGrid>
      <w:tr w:rsidR="003F2287">
        <w:trPr>
          <w:cantSplit/>
        </w:trPr>
        <w:tc>
          <w:tcPr>
            <w:tcW w:w="1188" w:type="dxa"/>
            <w:vMerge w:val="restart"/>
            <w:tcBorders>
              <w:top w:val="single" w:sz="4" w:space="0" w:color="000000"/>
              <w:left w:val="single" w:sz="4" w:space="0" w:color="000000"/>
              <w:bottom w:val="single" w:sz="4" w:space="0" w:color="000000"/>
            </w:tcBorders>
          </w:tcPr>
          <w:p w:rsidR="003F2287" w:rsidRDefault="003F2287">
            <w:pPr>
              <w:snapToGrid w:val="0"/>
              <w:rPr>
                <w:b/>
                <w:sz w:val="22"/>
                <w:szCs w:val="22"/>
              </w:rPr>
            </w:pPr>
            <w:r>
              <w:rPr>
                <w:b/>
                <w:sz w:val="22"/>
                <w:szCs w:val="22"/>
              </w:rPr>
              <w:t>Listopad</w:t>
            </w:r>
          </w:p>
        </w:tc>
        <w:tc>
          <w:tcPr>
            <w:tcW w:w="2340" w:type="dxa"/>
            <w:tcBorders>
              <w:top w:val="single" w:sz="4" w:space="0" w:color="000000"/>
              <w:left w:val="single" w:sz="4" w:space="0" w:color="000000"/>
              <w:bottom w:val="single" w:sz="4" w:space="0" w:color="000000"/>
            </w:tcBorders>
          </w:tcPr>
          <w:p w:rsidR="003F2287" w:rsidRDefault="003F2287">
            <w:pPr>
              <w:snapToGrid w:val="0"/>
            </w:pPr>
            <w:r>
              <w:t>Číslo a početní operace</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Obor přirozených čísel</w:t>
            </w:r>
          </w:p>
          <w:p w:rsidR="003F2287" w:rsidRDefault="003F2287">
            <w:r>
              <w:t>Násobilka</w:t>
            </w:r>
          </w:p>
        </w:tc>
        <w:tc>
          <w:tcPr>
            <w:tcW w:w="2880" w:type="dxa"/>
            <w:tcBorders>
              <w:top w:val="single" w:sz="4" w:space="0" w:color="000000"/>
              <w:left w:val="single" w:sz="4" w:space="0" w:color="000000"/>
              <w:bottom w:val="single" w:sz="4" w:space="0" w:color="000000"/>
            </w:tcBorders>
          </w:tcPr>
          <w:p w:rsidR="003F2287" w:rsidRDefault="003F2287">
            <w:pPr>
              <w:snapToGrid w:val="0"/>
            </w:pP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1:</w:t>
            </w:r>
          </w:p>
          <w:p w:rsidR="003F2287" w:rsidRDefault="003F2287">
            <w:r>
              <w:t>41 – 44</w:t>
            </w:r>
          </w:p>
          <w:p w:rsidR="003F2287" w:rsidRDefault="003F2287">
            <w:r>
              <w:t>46 -  49</w:t>
            </w:r>
          </w:p>
          <w:p w:rsidR="003F2287" w:rsidRDefault="003F2287">
            <w:r>
              <w:t>50 – 53</w:t>
            </w:r>
          </w:p>
          <w:p w:rsidR="003F2287" w:rsidRDefault="003F2287">
            <w:r>
              <w:t xml:space="preserve">54 - 56 </w:t>
            </w:r>
          </w:p>
        </w:tc>
      </w:tr>
      <w:tr w:rsidR="003F2287">
        <w:trPr>
          <w:cantSplit/>
        </w:trPr>
        <w:tc>
          <w:tcPr>
            <w:tcW w:w="1188" w:type="dxa"/>
            <w:vMerge/>
            <w:tcBorders>
              <w:top w:val="single" w:sz="4" w:space="0" w:color="000000"/>
              <w:left w:val="single" w:sz="4" w:space="0" w:color="000000"/>
              <w:bottom w:val="single" w:sz="4" w:space="0" w:color="000000"/>
            </w:tcBorders>
            <w:vAlign w:val="center"/>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Závislosti, vztahy a práce s daty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Tabulky</w:t>
            </w:r>
          </w:p>
        </w:tc>
        <w:tc>
          <w:tcPr>
            <w:tcW w:w="2880" w:type="dxa"/>
            <w:tcBorders>
              <w:top w:val="single" w:sz="4" w:space="0" w:color="000000"/>
              <w:left w:val="single" w:sz="4" w:space="0" w:color="000000"/>
              <w:bottom w:val="single" w:sz="4" w:space="0" w:color="000000"/>
            </w:tcBorders>
          </w:tcPr>
          <w:p w:rsidR="003F2287" w:rsidRDefault="003F2287">
            <w:pPr>
              <w:snapToGrid w:val="0"/>
            </w:pP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tcBorders>
              <w:top w:val="single" w:sz="4" w:space="0" w:color="000000"/>
              <w:left w:val="single" w:sz="4" w:space="0" w:color="000000"/>
              <w:bottom w:val="single" w:sz="4" w:space="0" w:color="000000"/>
            </w:tcBorders>
            <w:vAlign w:val="center"/>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Geometrie v rovině a v prostoru</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Základní útvary v rovině</w:t>
            </w:r>
          </w:p>
        </w:tc>
        <w:tc>
          <w:tcPr>
            <w:tcW w:w="2880" w:type="dxa"/>
            <w:tcBorders>
              <w:top w:val="single" w:sz="4" w:space="0" w:color="000000"/>
              <w:left w:val="single" w:sz="4" w:space="0" w:color="000000"/>
              <w:bottom w:val="single" w:sz="4" w:space="0" w:color="000000"/>
            </w:tcBorders>
          </w:tcPr>
          <w:p w:rsidR="003F2287" w:rsidRDefault="003F2287">
            <w:pPr>
              <w:snapToGrid w:val="0"/>
            </w:pP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1:</w:t>
            </w:r>
          </w:p>
          <w:p w:rsidR="003F2287" w:rsidRDefault="003F2287">
            <w:r>
              <w:t>45</w:t>
            </w:r>
          </w:p>
          <w:p w:rsidR="003F2287" w:rsidRDefault="003F2287">
            <w:r>
              <w:t>53</w:t>
            </w:r>
          </w:p>
          <w:p w:rsidR="003F2287" w:rsidRDefault="003F2287">
            <w:r>
              <w:t>18</w:t>
            </w:r>
          </w:p>
        </w:tc>
      </w:tr>
      <w:tr w:rsidR="003F2287">
        <w:trPr>
          <w:cantSplit/>
        </w:trPr>
        <w:tc>
          <w:tcPr>
            <w:tcW w:w="1188" w:type="dxa"/>
            <w:vMerge/>
            <w:tcBorders>
              <w:top w:val="single" w:sz="4" w:space="0" w:color="000000"/>
              <w:left w:val="single" w:sz="4" w:space="0" w:color="000000"/>
              <w:bottom w:val="single" w:sz="4" w:space="0" w:color="000000"/>
            </w:tcBorders>
            <w:vAlign w:val="center"/>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Nestandardní aplikační úlohy a problémy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Slovní úlohy</w:t>
            </w:r>
          </w:p>
        </w:tc>
        <w:tc>
          <w:tcPr>
            <w:tcW w:w="2880" w:type="dxa"/>
            <w:tcBorders>
              <w:top w:val="single" w:sz="4" w:space="0" w:color="000000"/>
              <w:left w:val="single" w:sz="4" w:space="0" w:color="000000"/>
              <w:bottom w:val="single" w:sz="4" w:space="0" w:color="000000"/>
            </w:tcBorders>
          </w:tcPr>
          <w:p w:rsidR="003F2287" w:rsidRDefault="003F2287">
            <w:pPr>
              <w:snapToGrid w:val="0"/>
            </w:pP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val="restart"/>
            <w:tcBorders>
              <w:top w:val="single" w:sz="4" w:space="0" w:color="000000"/>
              <w:left w:val="single" w:sz="4" w:space="0" w:color="000000"/>
              <w:bottom w:val="single" w:sz="4" w:space="0" w:color="000000"/>
            </w:tcBorders>
          </w:tcPr>
          <w:p w:rsidR="003F2287" w:rsidRDefault="003F2287">
            <w:pPr>
              <w:snapToGrid w:val="0"/>
              <w:rPr>
                <w:b/>
                <w:sz w:val="22"/>
                <w:szCs w:val="22"/>
              </w:rPr>
            </w:pPr>
            <w:r>
              <w:rPr>
                <w:b/>
                <w:sz w:val="22"/>
                <w:szCs w:val="22"/>
              </w:rPr>
              <w:t>Prosinec</w:t>
            </w:r>
          </w:p>
        </w:tc>
        <w:tc>
          <w:tcPr>
            <w:tcW w:w="2340" w:type="dxa"/>
            <w:tcBorders>
              <w:top w:val="single" w:sz="4" w:space="0" w:color="000000"/>
              <w:left w:val="single" w:sz="4" w:space="0" w:color="000000"/>
              <w:bottom w:val="single" w:sz="4" w:space="0" w:color="000000"/>
            </w:tcBorders>
          </w:tcPr>
          <w:p w:rsidR="003F2287" w:rsidRDefault="003F2287">
            <w:pPr>
              <w:snapToGrid w:val="0"/>
            </w:pPr>
            <w:r>
              <w:t>Číslo a početní operace</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Násobilka</w:t>
            </w:r>
          </w:p>
          <w:p w:rsidR="003F2287" w:rsidRDefault="003F2287">
            <w:r>
              <w:t>Číselná osa</w:t>
            </w:r>
          </w:p>
        </w:tc>
        <w:tc>
          <w:tcPr>
            <w:tcW w:w="2880" w:type="dxa"/>
            <w:tcBorders>
              <w:top w:val="single" w:sz="4" w:space="0" w:color="000000"/>
              <w:left w:val="single" w:sz="4" w:space="0" w:color="000000"/>
              <w:bottom w:val="single" w:sz="4" w:space="0" w:color="000000"/>
            </w:tcBorders>
          </w:tcPr>
          <w:p w:rsidR="003F2287" w:rsidRDefault="003F2287">
            <w:pPr>
              <w:snapToGrid w:val="0"/>
            </w:pP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2:</w:t>
            </w:r>
          </w:p>
          <w:p w:rsidR="003F2287" w:rsidRDefault="003F2287">
            <w:r>
              <w:t xml:space="preserve">  </w:t>
            </w:r>
            <w:proofErr w:type="gramStart"/>
            <w:r>
              <w:t>3 –   7</w:t>
            </w:r>
            <w:proofErr w:type="gramEnd"/>
          </w:p>
          <w:p w:rsidR="003F2287" w:rsidRDefault="003F2287">
            <w:r>
              <w:t xml:space="preserve">  8 – 12</w:t>
            </w:r>
          </w:p>
          <w:p w:rsidR="003F2287" w:rsidRDefault="003F2287">
            <w:r>
              <w:t>13 -  17</w:t>
            </w:r>
          </w:p>
        </w:tc>
      </w:tr>
      <w:tr w:rsidR="003F2287">
        <w:trPr>
          <w:cantSplit/>
        </w:trPr>
        <w:tc>
          <w:tcPr>
            <w:tcW w:w="1188" w:type="dxa"/>
            <w:vMerge/>
            <w:tcBorders>
              <w:top w:val="single" w:sz="4" w:space="0" w:color="000000"/>
              <w:left w:val="single" w:sz="4" w:space="0" w:color="000000"/>
              <w:bottom w:val="single" w:sz="4" w:space="0" w:color="000000"/>
            </w:tcBorders>
            <w:vAlign w:val="center"/>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Závislosti, vztahy a práce s daty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Tabulky</w:t>
            </w:r>
          </w:p>
        </w:tc>
        <w:tc>
          <w:tcPr>
            <w:tcW w:w="2880" w:type="dxa"/>
            <w:tcBorders>
              <w:top w:val="single" w:sz="4" w:space="0" w:color="000000"/>
              <w:left w:val="single" w:sz="4" w:space="0" w:color="000000"/>
              <w:bottom w:val="single" w:sz="4" w:space="0" w:color="000000"/>
            </w:tcBorders>
          </w:tcPr>
          <w:p w:rsidR="003F2287" w:rsidRDefault="003F2287">
            <w:pPr>
              <w:snapToGrid w:val="0"/>
            </w:pP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tcBorders>
              <w:top w:val="single" w:sz="4" w:space="0" w:color="000000"/>
              <w:left w:val="single" w:sz="4" w:space="0" w:color="000000"/>
              <w:bottom w:val="single" w:sz="4" w:space="0" w:color="000000"/>
            </w:tcBorders>
            <w:vAlign w:val="center"/>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Geometrie v rovině a v prostoru</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Rovina a rovinné útvary Trojúhelník</w:t>
            </w:r>
          </w:p>
          <w:p w:rsidR="003F2287" w:rsidRDefault="003F2287"/>
        </w:tc>
        <w:tc>
          <w:tcPr>
            <w:tcW w:w="2880" w:type="dxa"/>
            <w:tcBorders>
              <w:top w:val="single" w:sz="4" w:space="0" w:color="000000"/>
              <w:left w:val="single" w:sz="4" w:space="0" w:color="000000"/>
              <w:bottom w:val="single" w:sz="4" w:space="0" w:color="000000"/>
            </w:tcBorders>
          </w:tcPr>
          <w:p w:rsidR="003F2287" w:rsidRDefault="003F2287">
            <w:pPr>
              <w:snapToGrid w:val="0"/>
            </w:pP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ind w:left="-332" w:firstLine="332"/>
            </w:pPr>
            <w:r>
              <w:t>uč 2:</w:t>
            </w:r>
          </w:p>
          <w:p w:rsidR="003F2287" w:rsidRDefault="003F2287">
            <w:pPr>
              <w:ind w:left="-332" w:firstLine="332"/>
            </w:pPr>
            <w:r>
              <w:t xml:space="preserve">  8</w:t>
            </w:r>
          </w:p>
          <w:p w:rsidR="003F2287" w:rsidRDefault="003F2287">
            <w:pPr>
              <w:ind w:left="-332" w:firstLine="332"/>
            </w:pPr>
            <w:r>
              <w:t>15</w:t>
            </w:r>
          </w:p>
        </w:tc>
      </w:tr>
      <w:tr w:rsidR="003F2287">
        <w:trPr>
          <w:cantSplit/>
        </w:trPr>
        <w:tc>
          <w:tcPr>
            <w:tcW w:w="1188" w:type="dxa"/>
            <w:vMerge/>
            <w:tcBorders>
              <w:top w:val="single" w:sz="4" w:space="0" w:color="000000"/>
              <w:left w:val="single" w:sz="4" w:space="0" w:color="000000"/>
              <w:bottom w:val="single" w:sz="4" w:space="0" w:color="000000"/>
            </w:tcBorders>
            <w:vAlign w:val="center"/>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Nestandardní aplikační úlohy a problémy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Slovní úlohy</w:t>
            </w:r>
          </w:p>
        </w:tc>
        <w:tc>
          <w:tcPr>
            <w:tcW w:w="2880" w:type="dxa"/>
            <w:tcBorders>
              <w:top w:val="single" w:sz="4" w:space="0" w:color="000000"/>
              <w:left w:val="single" w:sz="4" w:space="0" w:color="000000"/>
              <w:bottom w:val="single" w:sz="4" w:space="0" w:color="000000"/>
            </w:tcBorders>
          </w:tcPr>
          <w:p w:rsidR="003F2287" w:rsidRDefault="003F2287">
            <w:pPr>
              <w:snapToGrid w:val="0"/>
            </w:pP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ind w:left="-332" w:firstLine="332"/>
              <w:rPr>
                <w:b/>
              </w:rPr>
            </w:pPr>
          </w:p>
        </w:tc>
      </w:tr>
    </w:tbl>
    <w:p w:rsidR="003F2287" w:rsidRDefault="003F2287"/>
    <w:tbl>
      <w:tblPr>
        <w:tblW w:w="0" w:type="auto"/>
        <w:tblInd w:w="-15" w:type="dxa"/>
        <w:tblLayout w:type="fixed"/>
        <w:tblLook w:val="0000" w:firstRow="0" w:lastRow="0" w:firstColumn="0" w:lastColumn="0" w:noHBand="0" w:noVBand="0"/>
      </w:tblPr>
      <w:tblGrid>
        <w:gridCol w:w="1188"/>
        <w:gridCol w:w="2340"/>
        <w:gridCol w:w="1800"/>
        <w:gridCol w:w="2880"/>
        <w:gridCol w:w="1110"/>
      </w:tblGrid>
      <w:tr w:rsidR="003F2287">
        <w:trPr>
          <w:cantSplit/>
        </w:trPr>
        <w:tc>
          <w:tcPr>
            <w:tcW w:w="1188" w:type="dxa"/>
            <w:vMerge w:val="restart"/>
            <w:tcBorders>
              <w:top w:val="single" w:sz="4" w:space="0" w:color="000000"/>
              <w:left w:val="single" w:sz="4" w:space="0" w:color="000000"/>
              <w:bottom w:val="single" w:sz="4" w:space="0" w:color="000000"/>
            </w:tcBorders>
          </w:tcPr>
          <w:p w:rsidR="003F2287" w:rsidRDefault="003F2287">
            <w:pPr>
              <w:snapToGrid w:val="0"/>
              <w:rPr>
                <w:b/>
              </w:rPr>
            </w:pPr>
            <w:r>
              <w:rPr>
                <w:b/>
              </w:rPr>
              <w:lastRenderedPageBreak/>
              <w:t>Leden</w:t>
            </w:r>
          </w:p>
        </w:tc>
        <w:tc>
          <w:tcPr>
            <w:tcW w:w="2340" w:type="dxa"/>
            <w:tcBorders>
              <w:top w:val="single" w:sz="4" w:space="0" w:color="000000"/>
              <w:left w:val="single" w:sz="4" w:space="0" w:color="000000"/>
              <w:bottom w:val="single" w:sz="4" w:space="0" w:color="000000"/>
            </w:tcBorders>
          </w:tcPr>
          <w:p w:rsidR="003F2287" w:rsidRDefault="003F2287">
            <w:pPr>
              <w:snapToGrid w:val="0"/>
            </w:pPr>
            <w:r>
              <w:t>Číslo a početní operace</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Obor přirozených čísel</w:t>
            </w:r>
          </w:p>
          <w:p w:rsidR="003F2287" w:rsidRDefault="003F2287">
            <w:r>
              <w:t>Číselná osa</w:t>
            </w:r>
          </w:p>
          <w:p w:rsidR="003F2287" w:rsidRDefault="003F2287"/>
          <w:p w:rsidR="003F2287" w:rsidRDefault="003F2287"/>
          <w:p w:rsidR="003F2287" w:rsidRDefault="003F2287">
            <w:r>
              <w:t>Početní operace s přirozenými čísly</w:t>
            </w:r>
          </w:p>
        </w:tc>
        <w:tc>
          <w:tcPr>
            <w:tcW w:w="2880" w:type="dxa"/>
            <w:tcBorders>
              <w:top w:val="single" w:sz="4" w:space="0" w:color="000000"/>
              <w:left w:val="single" w:sz="4" w:space="0" w:color="000000"/>
              <w:bottom w:val="single" w:sz="4" w:space="0" w:color="000000"/>
            </w:tcBorders>
          </w:tcPr>
          <w:p w:rsidR="003F2287" w:rsidRDefault="003F2287">
            <w:pPr>
              <w:snapToGrid w:val="0"/>
            </w:pPr>
            <w:r>
              <w:t>- čte a zapisuje čísla do 1 000</w:t>
            </w:r>
          </w:p>
          <w:p w:rsidR="003F2287" w:rsidRDefault="003F2287">
            <w:r>
              <w:t>- porovnává čísla pomocí číselné osy</w:t>
            </w:r>
          </w:p>
          <w:p w:rsidR="003F2287" w:rsidRDefault="003F2287">
            <w:r>
              <w:t>- užívá a zapisuje vztah rovnosti a nerovnosti</w:t>
            </w:r>
          </w:p>
          <w:p w:rsidR="003F2287" w:rsidRDefault="003F2287">
            <w:r>
              <w:t xml:space="preserve">- pamětně sčítá a odčítá násobky sta (např. 200 + 400, 600 - 200), a čísla bez přechodu násobků sta (např. 230 + 310, 350 – 220) </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2:</w:t>
            </w:r>
          </w:p>
          <w:p w:rsidR="003F2287" w:rsidRDefault="003F2287">
            <w:r>
              <w:t>17 – 22</w:t>
            </w:r>
          </w:p>
          <w:p w:rsidR="003F2287" w:rsidRDefault="003F2287">
            <w:r>
              <w:t>23 – 26</w:t>
            </w:r>
          </w:p>
          <w:p w:rsidR="003F2287" w:rsidRDefault="003F2287">
            <w:r>
              <w:t>27 – 31</w:t>
            </w:r>
          </w:p>
          <w:p w:rsidR="003F2287" w:rsidRDefault="003F2287">
            <w:r>
              <w:t>32 - 36</w:t>
            </w:r>
          </w:p>
        </w:tc>
      </w:tr>
      <w:tr w:rsidR="003F2287">
        <w:trPr>
          <w:cantSplit/>
        </w:trPr>
        <w:tc>
          <w:tcPr>
            <w:tcW w:w="1188" w:type="dxa"/>
            <w:vMerge/>
            <w:tcBorders>
              <w:top w:val="single" w:sz="4" w:space="0" w:color="000000"/>
              <w:left w:val="single" w:sz="4" w:space="0" w:color="000000"/>
              <w:bottom w:val="single" w:sz="4" w:space="0" w:color="000000"/>
            </w:tcBorders>
            <w:vAlign w:val="center"/>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Závislosti, vztahy a práce s daty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Tabulky</w:t>
            </w:r>
          </w:p>
        </w:tc>
        <w:tc>
          <w:tcPr>
            <w:tcW w:w="2880" w:type="dxa"/>
            <w:tcBorders>
              <w:top w:val="single" w:sz="4" w:space="0" w:color="000000"/>
              <w:left w:val="single" w:sz="4" w:space="0" w:color="000000"/>
              <w:bottom w:val="single" w:sz="4" w:space="0" w:color="000000"/>
            </w:tcBorders>
          </w:tcPr>
          <w:p w:rsidR="003F2287" w:rsidRDefault="003F2287">
            <w:pPr>
              <w:snapToGrid w:val="0"/>
            </w:pPr>
            <w:r>
              <w:t>- doplňuje tabulky posloupnosti čísel do 1 000</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rPr>
          <w:cantSplit/>
        </w:trPr>
        <w:tc>
          <w:tcPr>
            <w:tcW w:w="1188" w:type="dxa"/>
            <w:vMerge/>
            <w:tcBorders>
              <w:top w:val="single" w:sz="4" w:space="0" w:color="000000"/>
              <w:left w:val="single" w:sz="4" w:space="0" w:color="000000"/>
              <w:bottom w:val="single" w:sz="4" w:space="0" w:color="000000"/>
            </w:tcBorders>
            <w:vAlign w:val="center"/>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Geometrie v rovině a v prostoru</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Základní útvary v rovině</w:t>
            </w:r>
          </w:p>
        </w:tc>
        <w:tc>
          <w:tcPr>
            <w:tcW w:w="2880" w:type="dxa"/>
            <w:tcBorders>
              <w:top w:val="single" w:sz="4" w:space="0" w:color="000000"/>
              <w:left w:val="single" w:sz="4" w:space="0" w:color="000000"/>
              <w:bottom w:val="single" w:sz="4" w:space="0" w:color="000000"/>
            </w:tcBorders>
          </w:tcPr>
          <w:p w:rsidR="003F2287" w:rsidRDefault="003F2287">
            <w:pPr>
              <w:snapToGrid w:val="0"/>
            </w:pPr>
            <w:r>
              <w:t>- vyznačí strany a vrcholy rovinného obrazce (</w:t>
            </w:r>
            <w:proofErr w:type="spellStart"/>
            <w:proofErr w:type="gramStart"/>
            <w:r>
              <w:t>čtverce,obdélníku</w:t>
            </w:r>
            <w:proofErr w:type="spellEnd"/>
            <w:proofErr w:type="gramEnd"/>
            <w:r>
              <w:t>, trojúhelníku) měří délku jejich stran na centimetry a milimetry</w:t>
            </w:r>
          </w:p>
          <w:p w:rsidR="003F2287" w:rsidRDefault="003F2287">
            <w:r>
              <w:t>- popíše čtyřúhelníky, kruh, kružnici</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2:</w:t>
            </w:r>
          </w:p>
          <w:p w:rsidR="003F2287" w:rsidRDefault="003F2287">
            <w:r>
              <w:t>20</w:t>
            </w:r>
          </w:p>
          <w:p w:rsidR="003F2287" w:rsidRDefault="003F2287">
            <w:r>
              <w:t>26</w:t>
            </w:r>
          </w:p>
          <w:p w:rsidR="003F2287" w:rsidRDefault="003F2287">
            <w:r>
              <w:t>31</w:t>
            </w:r>
          </w:p>
          <w:p w:rsidR="003F2287" w:rsidRDefault="003F2287">
            <w:r>
              <w:t>35</w:t>
            </w:r>
          </w:p>
        </w:tc>
      </w:tr>
      <w:tr w:rsidR="003F2287">
        <w:trPr>
          <w:cantSplit/>
        </w:trPr>
        <w:tc>
          <w:tcPr>
            <w:tcW w:w="1188" w:type="dxa"/>
            <w:vMerge/>
            <w:tcBorders>
              <w:top w:val="single" w:sz="4" w:space="0" w:color="000000"/>
              <w:left w:val="single" w:sz="4" w:space="0" w:color="000000"/>
              <w:bottom w:val="single" w:sz="4" w:space="0" w:color="000000"/>
            </w:tcBorders>
            <w:vAlign w:val="center"/>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Nestandardní aplikační úlohy a problémy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Slovní úlohy</w:t>
            </w:r>
          </w:p>
        </w:tc>
        <w:tc>
          <w:tcPr>
            <w:tcW w:w="2880" w:type="dxa"/>
            <w:tcBorders>
              <w:top w:val="single" w:sz="4" w:space="0" w:color="000000"/>
              <w:left w:val="single" w:sz="4" w:space="0" w:color="000000"/>
              <w:bottom w:val="single" w:sz="4" w:space="0" w:color="000000"/>
            </w:tcBorders>
          </w:tcPr>
          <w:p w:rsidR="003F2287" w:rsidRDefault="003F2287">
            <w:pPr>
              <w:snapToGrid w:val="0"/>
            </w:pPr>
            <w:r>
              <w:t>- řeší slovní úlohy na porovnávání dvou trojciferných čísel, na sčítání a odčítání dvou trojciferných čísel</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rPr>
          <w:cantSplit/>
        </w:trPr>
        <w:tc>
          <w:tcPr>
            <w:tcW w:w="1188" w:type="dxa"/>
            <w:vMerge w:val="restart"/>
            <w:tcBorders>
              <w:top w:val="single" w:sz="4" w:space="0" w:color="000000"/>
              <w:left w:val="single" w:sz="4" w:space="0" w:color="000000"/>
              <w:bottom w:val="single" w:sz="4" w:space="0" w:color="000000"/>
            </w:tcBorders>
          </w:tcPr>
          <w:p w:rsidR="003F2287" w:rsidRDefault="003F2287">
            <w:pPr>
              <w:snapToGrid w:val="0"/>
              <w:rPr>
                <w:b/>
              </w:rPr>
            </w:pPr>
            <w:r>
              <w:rPr>
                <w:b/>
              </w:rPr>
              <w:t>Únor</w:t>
            </w:r>
          </w:p>
        </w:tc>
        <w:tc>
          <w:tcPr>
            <w:tcW w:w="2340" w:type="dxa"/>
            <w:tcBorders>
              <w:top w:val="single" w:sz="4" w:space="0" w:color="000000"/>
              <w:left w:val="single" w:sz="4" w:space="0" w:color="000000"/>
              <w:bottom w:val="single" w:sz="4" w:space="0" w:color="000000"/>
            </w:tcBorders>
          </w:tcPr>
          <w:p w:rsidR="003F2287" w:rsidRDefault="003F2287">
            <w:pPr>
              <w:snapToGrid w:val="0"/>
            </w:pPr>
            <w:r>
              <w:t>Číslo a početní operace</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Početní operace s přirozenými čísly</w:t>
            </w:r>
          </w:p>
        </w:tc>
        <w:tc>
          <w:tcPr>
            <w:tcW w:w="2880" w:type="dxa"/>
            <w:tcBorders>
              <w:top w:val="single" w:sz="4" w:space="0" w:color="000000"/>
              <w:left w:val="single" w:sz="4" w:space="0" w:color="000000"/>
              <w:bottom w:val="single" w:sz="4" w:space="0" w:color="000000"/>
            </w:tcBorders>
          </w:tcPr>
          <w:p w:rsidR="003F2287" w:rsidRDefault="003F2287">
            <w:pPr>
              <w:snapToGrid w:val="0"/>
            </w:pPr>
            <w:r>
              <w:t>- pamětně sčítá a odčítá čísla s přechodem násobků sta (např. 250 + 360, 420 -</w:t>
            </w:r>
            <w:proofErr w:type="gramStart"/>
            <w:r>
              <w:t>150 ), kde</w:t>
            </w:r>
            <w:proofErr w:type="gramEnd"/>
            <w:r>
              <w:t xml:space="preserve"> jsou nejvýše dvě číslice různé od nuly</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2:</w:t>
            </w:r>
          </w:p>
          <w:p w:rsidR="003F2287" w:rsidRDefault="003F2287">
            <w:r>
              <w:t>36 – 39</w:t>
            </w:r>
          </w:p>
          <w:p w:rsidR="003F2287" w:rsidRDefault="003F2287">
            <w:r>
              <w:t>40 – 43</w:t>
            </w:r>
          </w:p>
          <w:p w:rsidR="003F2287" w:rsidRDefault="003F2287">
            <w:r>
              <w:t>44 – 48</w:t>
            </w:r>
          </w:p>
          <w:p w:rsidR="003F2287" w:rsidRDefault="003F2287">
            <w:r>
              <w:t>49 -  53</w:t>
            </w:r>
          </w:p>
        </w:tc>
      </w:tr>
      <w:tr w:rsidR="003F2287">
        <w:trPr>
          <w:cantSplit/>
        </w:trPr>
        <w:tc>
          <w:tcPr>
            <w:tcW w:w="1188" w:type="dxa"/>
            <w:vMerge/>
            <w:tcBorders>
              <w:top w:val="single" w:sz="4" w:space="0" w:color="000000"/>
              <w:left w:val="single" w:sz="4" w:space="0" w:color="000000"/>
              <w:bottom w:val="single" w:sz="4" w:space="0" w:color="000000"/>
            </w:tcBorders>
            <w:vAlign w:val="center"/>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Závislosti, vztahy a práce s daty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 xml:space="preserve">Vztahy mezi jednotkami času, délky, hmotnosti a objemu. </w:t>
            </w:r>
          </w:p>
        </w:tc>
        <w:tc>
          <w:tcPr>
            <w:tcW w:w="2880" w:type="dxa"/>
            <w:tcBorders>
              <w:top w:val="single" w:sz="4" w:space="0" w:color="000000"/>
              <w:left w:val="single" w:sz="4" w:space="0" w:color="000000"/>
              <w:bottom w:val="single" w:sz="4" w:space="0" w:color="000000"/>
            </w:tcBorders>
          </w:tcPr>
          <w:p w:rsidR="003F2287" w:rsidRDefault="003F2287">
            <w:pPr>
              <w:snapToGrid w:val="0"/>
            </w:pPr>
            <w:r>
              <w:t>- orientuje se v čase, provádí jednoduché převody jednotek času, délky, hmotnosti a objemu.</w:t>
            </w:r>
          </w:p>
          <w:p w:rsidR="003F2287" w:rsidRDefault="003F2287"/>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rPr>
          <w:cantSplit/>
        </w:trPr>
        <w:tc>
          <w:tcPr>
            <w:tcW w:w="1188" w:type="dxa"/>
            <w:vMerge/>
            <w:tcBorders>
              <w:top w:val="single" w:sz="4" w:space="0" w:color="000000"/>
              <w:left w:val="single" w:sz="4" w:space="0" w:color="000000"/>
              <w:bottom w:val="single" w:sz="4" w:space="0" w:color="000000"/>
            </w:tcBorders>
            <w:vAlign w:val="center"/>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Geometrie v rovině a v prostoru</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Základní útvary v rovině</w:t>
            </w:r>
          </w:p>
          <w:p w:rsidR="003F2287" w:rsidRDefault="003F2287">
            <w:r>
              <w:t>Kruh, kružnice.</w:t>
            </w:r>
          </w:p>
        </w:tc>
        <w:tc>
          <w:tcPr>
            <w:tcW w:w="2880" w:type="dxa"/>
            <w:tcBorders>
              <w:top w:val="single" w:sz="4" w:space="0" w:color="000000"/>
              <w:left w:val="single" w:sz="4" w:space="0" w:color="000000"/>
              <w:bottom w:val="single" w:sz="4" w:space="0" w:color="000000"/>
            </w:tcBorders>
          </w:tcPr>
          <w:p w:rsidR="003F2287" w:rsidRDefault="003F2287">
            <w:pPr>
              <w:snapToGrid w:val="0"/>
            </w:pPr>
            <w:r>
              <w:t>- zná rozdíl mezi kružnicí a kruhem, střed, poloměr a průměr</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2:</w:t>
            </w:r>
          </w:p>
          <w:p w:rsidR="003F2287" w:rsidRDefault="003F2287">
            <w:r>
              <w:t>36</w:t>
            </w:r>
          </w:p>
          <w:p w:rsidR="003F2287" w:rsidRDefault="003F2287">
            <w:r>
              <w:t>42</w:t>
            </w:r>
          </w:p>
          <w:p w:rsidR="003F2287" w:rsidRDefault="003F2287">
            <w:r>
              <w:t>48</w:t>
            </w:r>
          </w:p>
        </w:tc>
      </w:tr>
      <w:tr w:rsidR="003F2287">
        <w:trPr>
          <w:cantSplit/>
        </w:trPr>
        <w:tc>
          <w:tcPr>
            <w:tcW w:w="1188" w:type="dxa"/>
            <w:vMerge/>
            <w:tcBorders>
              <w:top w:val="single" w:sz="4" w:space="0" w:color="000000"/>
              <w:left w:val="single" w:sz="4" w:space="0" w:color="000000"/>
              <w:bottom w:val="single" w:sz="4" w:space="0" w:color="000000"/>
            </w:tcBorders>
            <w:vAlign w:val="center"/>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Nestandardní aplikační úlohy a problémy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Slovní úlohy</w:t>
            </w:r>
          </w:p>
        </w:tc>
        <w:tc>
          <w:tcPr>
            <w:tcW w:w="2880" w:type="dxa"/>
            <w:tcBorders>
              <w:top w:val="single" w:sz="4" w:space="0" w:color="000000"/>
              <w:left w:val="single" w:sz="4" w:space="0" w:color="000000"/>
              <w:bottom w:val="single" w:sz="4" w:space="0" w:color="000000"/>
            </w:tcBorders>
          </w:tcPr>
          <w:p w:rsidR="003F2287" w:rsidRDefault="003F2287">
            <w:pPr>
              <w:snapToGrid w:val="0"/>
            </w:pPr>
            <w:r>
              <w:t>- řeší slovní úlohy vedoucí k více řešení, využívá osvojené početní operace</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188" w:type="dxa"/>
            <w:tcBorders>
              <w:top w:val="single" w:sz="4" w:space="0" w:color="000000"/>
              <w:left w:val="single" w:sz="4" w:space="0" w:color="000000"/>
              <w:bottom w:val="single" w:sz="4" w:space="0" w:color="000000"/>
            </w:tcBorders>
          </w:tcPr>
          <w:p w:rsidR="003F2287" w:rsidRDefault="003F2287">
            <w:pPr>
              <w:snapToGrid w:val="0"/>
              <w:rPr>
                <w:b/>
              </w:rPr>
            </w:pPr>
            <w:r>
              <w:rPr>
                <w:b/>
              </w:rPr>
              <w:t>Měsíc</w:t>
            </w:r>
          </w:p>
        </w:tc>
        <w:tc>
          <w:tcPr>
            <w:tcW w:w="2340" w:type="dxa"/>
            <w:tcBorders>
              <w:top w:val="single" w:sz="4" w:space="0" w:color="000000"/>
              <w:left w:val="single" w:sz="4" w:space="0" w:color="000000"/>
              <w:bottom w:val="single" w:sz="4" w:space="0" w:color="000000"/>
            </w:tcBorders>
          </w:tcPr>
          <w:p w:rsidR="003F2287" w:rsidRDefault="003F2287">
            <w:pPr>
              <w:snapToGrid w:val="0"/>
              <w:rPr>
                <w:b/>
              </w:rPr>
            </w:pPr>
            <w:r>
              <w:rPr>
                <w:b/>
              </w:rPr>
              <w:t>Tematický</w:t>
            </w:r>
          </w:p>
          <w:p w:rsidR="003F2287" w:rsidRDefault="003F2287">
            <w:pPr>
              <w:rPr>
                <w:b/>
              </w:rPr>
            </w:pPr>
            <w:r>
              <w:rPr>
                <w:b/>
              </w:rPr>
              <w:t xml:space="preserve"> okruh</w:t>
            </w:r>
          </w:p>
        </w:tc>
        <w:tc>
          <w:tcPr>
            <w:tcW w:w="1800" w:type="dxa"/>
            <w:tcBorders>
              <w:top w:val="single" w:sz="4" w:space="0" w:color="000000"/>
              <w:left w:val="single" w:sz="4" w:space="0" w:color="000000"/>
              <w:bottom w:val="single" w:sz="4" w:space="0" w:color="000000"/>
            </w:tcBorders>
          </w:tcPr>
          <w:p w:rsidR="003F2287" w:rsidRDefault="003F2287">
            <w:pPr>
              <w:snapToGrid w:val="0"/>
              <w:rPr>
                <w:b/>
              </w:rPr>
            </w:pPr>
            <w:r>
              <w:rPr>
                <w:b/>
              </w:rPr>
              <w:t>Učivo</w:t>
            </w:r>
          </w:p>
        </w:tc>
        <w:tc>
          <w:tcPr>
            <w:tcW w:w="2880" w:type="dxa"/>
            <w:tcBorders>
              <w:top w:val="single" w:sz="4" w:space="0" w:color="000000"/>
              <w:left w:val="single" w:sz="4" w:space="0" w:color="000000"/>
              <w:bottom w:val="single" w:sz="4" w:space="0" w:color="000000"/>
            </w:tcBorders>
          </w:tcPr>
          <w:p w:rsidR="003F2287" w:rsidRDefault="003F2287">
            <w:pPr>
              <w:snapToGrid w:val="0"/>
              <w:rPr>
                <w:b/>
              </w:rPr>
            </w:pPr>
            <w:r>
              <w:rPr>
                <w:b/>
              </w:rPr>
              <w:t>Očekávané výstupy</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Poznámka</w:t>
            </w:r>
          </w:p>
        </w:tc>
      </w:tr>
      <w:tr w:rsidR="003F2287">
        <w:trPr>
          <w:cantSplit/>
        </w:trPr>
        <w:tc>
          <w:tcPr>
            <w:tcW w:w="1188" w:type="dxa"/>
            <w:vMerge w:val="restart"/>
            <w:tcBorders>
              <w:top w:val="single" w:sz="4" w:space="0" w:color="000000"/>
              <w:left w:val="single" w:sz="4" w:space="0" w:color="000000"/>
              <w:bottom w:val="single" w:sz="4" w:space="0" w:color="000000"/>
            </w:tcBorders>
          </w:tcPr>
          <w:p w:rsidR="003F2287" w:rsidRDefault="003F2287">
            <w:pPr>
              <w:snapToGrid w:val="0"/>
              <w:rPr>
                <w:b/>
              </w:rPr>
            </w:pPr>
            <w:r>
              <w:rPr>
                <w:b/>
              </w:rPr>
              <w:t>Březen</w:t>
            </w:r>
          </w:p>
        </w:tc>
        <w:tc>
          <w:tcPr>
            <w:tcW w:w="2340" w:type="dxa"/>
            <w:tcBorders>
              <w:top w:val="single" w:sz="4" w:space="0" w:color="000000"/>
              <w:left w:val="single" w:sz="4" w:space="0" w:color="000000"/>
              <w:bottom w:val="single" w:sz="4" w:space="0" w:color="000000"/>
            </w:tcBorders>
          </w:tcPr>
          <w:p w:rsidR="003F2287" w:rsidRDefault="003F2287">
            <w:pPr>
              <w:snapToGrid w:val="0"/>
            </w:pPr>
            <w:r>
              <w:t>Číslo a početní operace</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Písemné algoritmy početních operací</w:t>
            </w:r>
          </w:p>
          <w:p w:rsidR="003F2287" w:rsidRDefault="003F2287">
            <w:r>
              <w:t>Násobilka</w:t>
            </w:r>
          </w:p>
          <w:p w:rsidR="003F2287" w:rsidRDefault="003F2287"/>
        </w:tc>
        <w:tc>
          <w:tcPr>
            <w:tcW w:w="2880" w:type="dxa"/>
            <w:tcBorders>
              <w:top w:val="single" w:sz="4" w:space="0" w:color="000000"/>
              <w:left w:val="single" w:sz="4" w:space="0" w:color="000000"/>
              <w:bottom w:val="single" w:sz="4" w:space="0" w:color="000000"/>
            </w:tcBorders>
          </w:tcPr>
          <w:p w:rsidR="003F2287" w:rsidRDefault="003F2287">
            <w:pPr>
              <w:snapToGrid w:val="0"/>
            </w:pPr>
            <w:r>
              <w:t>- písemně sčítá a odčítá trojciferná čísla</w:t>
            </w:r>
          </w:p>
          <w:p w:rsidR="003F2287" w:rsidRDefault="003F2287">
            <w:r>
              <w:t>- automaticky násobí a dělí čísly 6-9</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3:</w:t>
            </w:r>
          </w:p>
          <w:p w:rsidR="003F2287" w:rsidRDefault="003F2287">
            <w:proofErr w:type="gramStart"/>
            <w:r>
              <w:t>3 –   6</w:t>
            </w:r>
            <w:proofErr w:type="gramEnd"/>
          </w:p>
          <w:p w:rsidR="003F2287" w:rsidRDefault="003F2287">
            <w:proofErr w:type="gramStart"/>
            <w:r>
              <w:t>7 –  10</w:t>
            </w:r>
            <w:proofErr w:type="gramEnd"/>
          </w:p>
          <w:p w:rsidR="003F2287" w:rsidRDefault="003F2287">
            <w:r>
              <w:t>11 - 14</w:t>
            </w: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Závislosti, vztahy a práce s daty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Závislosti a jejich vlastnosti</w:t>
            </w:r>
          </w:p>
        </w:tc>
        <w:tc>
          <w:tcPr>
            <w:tcW w:w="2880" w:type="dxa"/>
            <w:tcBorders>
              <w:top w:val="single" w:sz="4" w:space="0" w:color="000000"/>
              <w:left w:val="single" w:sz="4" w:space="0" w:color="000000"/>
              <w:bottom w:val="single" w:sz="4" w:space="0" w:color="000000"/>
            </w:tcBorders>
          </w:tcPr>
          <w:p w:rsidR="003F2287" w:rsidRDefault="003F2287">
            <w:pPr>
              <w:snapToGrid w:val="0"/>
            </w:pPr>
            <w:r>
              <w:t>- sleduje a zapisuje jednoduché závislostí na čase, např. změny teploty během dne</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Geometrie v rovině a v prostoru</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Základní útvary v rovině</w:t>
            </w:r>
          </w:p>
        </w:tc>
        <w:tc>
          <w:tcPr>
            <w:tcW w:w="2880" w:type="dxa"/>
            <w:tcBorders>
              <w:top w:val="single" w:sz="4" w:space="0" w:color="000000"/>
              <w:left w:val="single" w:sz="4" w:space="0" w:color="000000"/>
              <w:bottom w:val="single" w:sz="4" w:space="0" w:color="000000"/>
            </w:tcBorders>
          </w:tcPr>
          <w:p w:rsidR="003F2287" w:rsidRDefault="003F2287">
            <w:pPr>
              <w:snapToGrid w:val="0"/>
            </w:pPr>
            <w:r>
              <w:t xml:space="preserve">- rozlišuje kružnici a kruh - vyznačuje body, které dané </w:t>
            </w:r>
            <w:proofErr w:type="gramStart"/>
            <w:r>
              <w:t>kružnici(kruhu</w:t>
            </w:r>
            <w:proofErr w:type="gramEnd"/>
            <w:r>
              <w:t>) náleží a nenáleží</w:t>
            </w:r>
          </w:p>
          <w:p w:rsidR="003F2287" w:rsidRDefault="003F2287">
            <w:r>
              <w:t>- rýsuje libovolnou kružnici s daným středem a poloměrem</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3:</w:t>
            </w:r>
          </w:p>
          <w:p w:rsidR="003F2287" w:rsidRDefault="003F2287">
            <w:r>
              <w:t xml:space="preserve">  6</w:t>
            </w:r>
          </w:p>
          <w:p w:rsidR="003F2287" w:rsidRDefault="003F2287">
            <w:r>
              <w:t>11</w:t>
            </w: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Nestandardní aplikační úlohy a problémy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Slovní úlohy</w:t>
            </w:r>
          </w:p>
        </w:tc>
        <w:tc>
          <w:tcPr>
            <w:tcW w:w="2880" w:type="dxa"/>
            <w:tcBorders>
              <w:top w:val="single" w:sz="4" w:space="0" w:color="000000"/>
              <w:left w:val="single" w:sz="4" w:space="0" w:color="000000"/>
              <w:bottom w:val="single" w:sz="4" w:space="0" w:color="000000"/>
            </w:tcBorders>
          </w:tcPr>
          <w:p w:rsidR="003F2287" w:rsidRDefault="003F2287">
            <w:pPr>
              <w:snapToGrid w:val="0"/>
            </w:pPr>
            <w:r>
              <w:t>- řeší slovní úlohy s nadbytečnými údaji</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rPr>
          <w:cantSplit/>
        </w:trPr>
        <w:tc>
          <w:tcPr>
            <w:tcW w:w="1188" w:type="dxa"/>
            <w:vMerge w:val="restart"/>
            <w:tcBorders>
              <w:top w:val="single" w:sz="4" w:space="0" w:color="000000"/>
              <w:left w:val="single" w:sz="4" w:space="0" w:color="000000"/>
              <w:bottom w:val="single" w:sz="4" w:space="0" w:color="000000"/>
            </w:tcBorders>
          </w:tcPr>
          <w:p w:rsidR="003F2287" w:rsidRDefault="003F2287">
            <w:pPr>
              <w:snapToGrid w:val="0"/>
              <w:rPr>
                <w:b/>
              </w:rPr>
            </w:pPr>
            <w:r>
              <w:rPr>
                <w:b/>
              </w:rPr>
              <w:t>Duben</w:t>
            </w:r>
          </w:p>
        </w:tc>
        <w:tc>
          <w:tcPr>
            <w:tcW w:w="2340" w:type="dxa"/>
            <w:tcBorders>
              <w:top w:val="single" w:sz="4" w:space="0" w:color="000000"/>
              <w:left w:val="single" w:sz="4" w:space="0" w:color="000000"/>
              <w:bottom w:val="single" w:sz="4" w:space="0" w:color="000000"/>
            </w:tcBorders>
          </w:tcPr>
          <w:p w:rsidR="003F2287" w:rsidRDefault="003F2287">
            <w:pPr>
              <w:snapToGrid w:val="0"/>
            </w:pPr>
            <w:r>
              <w:t>Číslo a početní operace</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Násobilka</w:t>
            </w:r>
          </w:p>
          <w:p w:rsidR="003F2287" w:rsidRDefault="003F2287">
            <w:r>
              <w:t>Početní operace s přirozenými čísly</w:t>
            </w:r>
          </w:p>
        </w:tc>
        <w:tc>
          <w:tcPr>
            <w:tcW w:w="2880" w:type="dxa"/>
            <w:tcBorders>
              <w:top w:val="single" w:sz="4" w:space="0" w:color="000000"/>
              <w:left w:val="single" w:sz="4" w:space="0" w:color="000000"/>
              <w:bottom w:val="single" w:sz="4" w:space="0" w:color="000000"/>
            </w:tcBorders>
          </w:tcPr>
          <w:p w:rsidR="003F2287" w:rsidRDefault="003F2287">
            <w:pPr>
              <w:snapToGrid w:val="0"/>
            </w:pPr>
            <w:r>
              <w:t>- určuje neúplný podíl a zbytek v jednoduchých případech</w:t>
            </w:r>
          </w:p>
          <w:p w:rsidR="003F2287" w:rsidRDefault="003F2287">
            <w:r>
              <w:t xml:space="preserve">- pamětně násobí a dělí dvojciferné </w:t>
            </w:r>
            <w:proofErr w:type="gramStart"/>
            <w:r>
              <w:t>číslo  jednociferným</w:t>
            </w:r>
            <w:proofErr w:type="gramEnd"/>
            <w:r>
              <w:t xml:space="preserve"> mimo obor násobilek</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3:</w:t>
            </w:r>
          </w:p>
          <w:p w:rsidR="003F2287" w:rsidRDefault="003F2287">
            <w:r>
              <w:t>15 – 18</w:t>
            </w:r>
          </w:p>
          <w:p w:rsidR="003F2287" w:rsidRDefault="003F2287">
            <w:r>
              <w:t>19 – 22</w:t>
            </w:r>
          </w:p>
          <w:p w:rsidR="003F2287" w:rsidRDefault="003F2287">
            <w:r>
              <w:t>23 -  26</w:t>
            </w:r>
          </w:p>
          <w:p w:rsidR="003F2287" w:rsidRDefault="003F2287">
            <w:r>
              <w:t>27 -  30</w:t>
            </w: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Závislosti, vztahy a práce s daty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Tabulky</w:t>
            </w:r>
          </w:p>
        </w:tc>
        <w:tc>
          <w:tcPr>
            <w:tcW w:w="2880" w:type="dxa"/>
            <w:tcBorders>
              <w:top w:val="single" w:sz="4" w:space="0" w:color="000000"/>
              <w:left w:val="single" w:sz="4" w:space="0" w:color="000000"/>
              <w:bottom w:val="single" w:sz="4" w:space="0" w:color="000000"/>
            </w:tcBorders>
          </w:tcPr>
          <w:p w:rsidR="003F2287" w:rsidRDefault="003F2287">
            <w:pPr>
              <w:snapToGrid w:val="0"/>
            </w:pPr>
            <w:r>
              <w:t>- užívá tabulkové zápisy v </w:t>
            </w:r>
            <w:proofErr w:type="gramStart"/>
            <w:r>
              <w:t>praxi ( např.</w:t>
            </w:r>
            <w:proofErr w:type="gramEnd"/>
            <w:r>
              <w:t xml:space="preserve"> ceny zboží, vzdálenosti)</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Geometrie v rovině a v prostoru</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Základní útvary v rovině</w:t>
            </w:r>
          </w:p>
        </w:tc>
        <w:tc>
          <w:tcPr>
            <w:tcW w:w="2880" w:type="dxa"/>
            <w:tcBorders>
              <w:top w:val="single" w:sz="4" w:space="0" w:color="000000"/>
              <w:left w:val="single" w:sz="4" w:space="0" w:color="000000"/>
              <w:bottom w:val="single" w:sz="4" w:space="0" w:color="000000"/>
            </w:tcBorders>
          </w:tcPr>
          <w:p w:rsidR="003F2287" w:rsidRDefault="003F2287">
            <w:pPr>
              <w:snapToGrid w:val="0"/>
            </w:pPr>
            <w:r>
              <w:t>- porovnává velikosti úseček, rozliší shodné úsečky, nalezne a označí střed úsečky</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3:</w:t>
            </w:r>
          </w:p>
          <w:p w:rsidR="003F2287" w:rsidRDefault="003F2287">
            <w:r>
              <w:t>18</w:t>
            </w:r>
          </w:p>
          <w:p w:rsidR="003F2287" w:rsidRDefault="003F2287">
            <w:r>
              <w:t>24</w:t>
            </w:r>
          </w:p>
          <w:p w:rsidR="003F2287" w:rsidRDefault="003F2287">
            <w:r>
              <w:t>30</w:t>
            </w: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Nestandardní aplikační úlohy a problémy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Číselné řady</w:t>
            </w:r>
          </w:p>
        </w:tc>
        <w:tc>
          <w:tcPr>
            <w:tcW w:w="2880" w:type="dxa"/>
            <w:tcBorders>
              <w:top w:val="single" w:sz="4" w:space="0" w:color="000000"/>
              <w:left w:val="single" w:sz="4" w:space="0" w:color="000000"/>
              <w:bottom w:val="single" w:sz="4" w:space="0" w:color="000000"/>
            </w:tcBorders>
          </w:tcPr>
          <w:p w:rsidR="003F2287" w:rsidRDefault="003F2287">
            <w:pPr>
              <w:snapToGrid w:val="0"/>
            </w:pPr>
            <w:r>
              <w:t>- zapisuje řady sudých a lichých čísel</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bl>
    <w:p w:rsidR="003F2287" w:rsidRDefault="003F2287"/>
    <w:tbl>
      <w:tblPr>
        <w:tblW w:w="0" w:type="auto"/>
        <w:tblInd w:w="-15" w:type="dxa"/>
        <w:tblLayout w:type="fixed"/>
        <w:tblLook w:val="0000" w:firstRow="0" w:lastRow="0" w:firstColumn="0" w:lastColumn="0" w:noHBand="0" w:noVBand="0"/>
      </w:tblPr>
      <w:tblGrid>
        <w:gridCol w:w="1188"/>
        <w:gridCol w:w="2340"/>
        <w:gridCol w:w="1800"/>
        <w:gridCol w:w="2880"/>
        <w:gridCol w:w="1110"/>
      </w:tblGrid>
      <w:tr w:rsidR="003F2287">
        <w:trPr>
          <w:cantSplit/>
        </w:trPr>
        <w:tc>
          <w:tcPr>
            <w:tcW w:w="1188" w:type="dxa"/>
            <w:vMerge w:val="restart"/>
            <w:tcBorders>
              <w:top w:val="single" w:sz="4" w:space="0" w:color="000000"/>
              <w:left w:val="single" w:sz="4" w:space="0" w:color="000000"/>
              <w:bottom w:val="single" w:sz="4" w:space="0" w:color="000000"/>
            </w:tcBorders>
          </w:tcPr>
          <w:p w:rsidR="003F2287" w:rsidRDefault="003F2287">
            <w:pPr>
              <w:snapToGrid w:val="0"/>
              <w:rPr>
                <w:b/>
              </w:rPr>
            </w:pPr>
            <w:r>
              <w:rPr>
                <w:b/>
              </w:rPr>
              <w:t>Květen</w:t>
            </w:r>
          </w:p>
        </w:tc>
        <w:tc>
          <w:tcPr>
            <w:tcW w:w="2340" w:type="dxa"/>
            <w:tcBorders>
              <w:top w:val="single" w:sz="4" w:space="0" w:color="000000"/>
              <w:left w:val="single" w:sz="4" w:space="0" w:color="000000"/>
              <w:bottom w:val="single" w:sz="4" w:space="0" w:color="000000"/>
            </w:tcBorders>
          </w:tcPr>
          <w:p w:rsidR="003F2287" w:rsidRDefault="003F2287">
            <w:pPr>
              <w:snapToGrid w:val="0"/>
            </w:pPr>
            <w:r>
              <w:t>Číslo a početní operace</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Písemné algoritmy početních operací</w:t>
            </w:r>
          </w:p>
          <w:p w:rsidR="003F2287" w:rsidRDefault="003F2287">
            <w:r>
              <w:t>Násobilka</w:t>
            </w:r>
          </w:p>
          <w:p w:rsidR="003F2287" w:rsidRDefault="003F2287"/>
        </w:tc>
        <w:tc>
          <w:tcPr>
            <w:tcW w:w="2880" w:type="dxa"/>
            <w:tcBorders>
              <w:top w:val="single" w:sz="4" w:space="0" w:color="000000"/>
              <w:left w:val="single" w:sz="4" w:space="0" w:color="000000"/>
              <w:bottom w:val="single" w:sz="4" w:space="0" w:color="000000"/>
            </w:tcBorders>
          </w:tcPr>
          <w:p w:rsidR="003F2287" w:rsidRDefault="003F2287">
            <w:pPr>
              <w:snapToGrid w:val="0"/>
            </w:pPr>
            <w:r>
              <w:t>- násobí a dělí trojciferné číslo jednociferným mimo obor násobilek</w:t>
            </w:r>
          </w:p>
          <w:p w:rsidR="003F2287" w:rsidRDefault="003F2287">
            <w:r>
              <w:t>- násobí a dělí číslem 10</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3:</w:t>
            </w:r>
          </w:p>
          <w:p w:rsidR="003F2287" w:rsidRDefault="003F2287">
            <w:r>
              <w:t>31 – 33</w:t>
            </w:r>
          </w:p>
          <w:p w:rsidR="003F2287" w:rsidRDefault="003F2287">
            <w:r>
              <w:t>34 – 37</w:t>
            </w:r>
          </w:p>
          <w:p w:rsidR="003F2287" w:rsidRDefault="003F2287">
            <w:r>
              <w:t>38 -  41</w:t>
            </w:r>
          </w:p>
          <w:p w:rsidR="003F2287" w:rsidRDefault="003F2287">
            <w:r>
              <w:t>42  - 46</w:t>
            </w: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Závislosti, vztahy a práce s daty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Závislosti a jejich vlastnosti</w:t>
            </w:r>
          </w:p>
          <w:p w:rsidR="003F2287" w:rsidRDefault="003F2287">
            <w:r>
              <w:t>Tabulky</w:t>
            </w:r>
          </w:p>
        </w:tc>
        <w:tc>
          <w:tcPr>
            <w:tcW w:w="2880" w:type="dxa"/>
            <w:tcBorders>
              <w:top w:val="single" w:sz="4" w:space="0" w:color="000000"/>
              <w:left w:val="single" w:sz="4" w:space="0" w:color="000000"/>
              <w:bottom w:val="single" w:sz="4" w:space="0" w:color="000000"/>
            </w:tcBorders>
          </w:tcPr>
          <w:p w:rsidR="003F2287" w:rsidRDefault="003F2287">
            <w:pPr>
              <w:snapToGrid w:val="0"/>
            </w:pPr>
            <w:r>
              <w:t>- převádí jednotky s užitím měnitele 1 000, 100 a 10</w:t>
            </w:r>
          </w:p>
          <w:p w:rsidR="003F2287" w:rsidRDefault="003F2287">
            <w:r>
              <w:t>- sestavuje údaje do tabulek</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Geometrie v rovině a v prostoru</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 xml:space="preserve">Základní útvary a tělesa v rovině </w:t>
            </w:r>
          </w:p>
          <w:p w:rsidR="003F2287" w:rsidRDefault="003F2287"/>
          <w:p w:rsidR="003F2287" w:rsidRDefault="003F2287"/>
        </w:tc>
        <w:tc>
          <w:tcPr>
            <w:tcW w:w="2880" w:type="dxa"/>
            <w:tcBorders>
              <w:top w:val="single" w:sz="4" w:space="0" w:color="000000"/>
              <w:left w:val="single" w:sz="4" w:space="0" w:color="000000"/>
              <w:bottom w:val="single" w:sz="4" w:space="0" w:color="000000"/>
            </w:tcBorders>
          </w:tcPr>
          <w:p w:rsidR="003F2287" w:rsidRDefault="003F2287">
            <w:pPr>
              <w:snapToGrid w:val="0"/>
            </w:pPr>
            <w:r>
              <w:t>- zná narýsovat trojúhelník</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3:</w:t>
            </w:r>
          </w:p>
          <w:p w:rsidR="003F2287" w:rsidRDefault="003F2287">
            <w:r>
              <w:t>37</w:t>
            </w:r>
          </w:p>
          <w:p w:rsidR="003F2287" w:rsidRDefault="003F2287">
            <w:r>
              <w:t>44</w:t>
            </w:r>
          </w:p>
          <w:p w:rsidR="003F2287" w:rsidRDefault="003F2287"/>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Nestandardní aplikační úlohy a problémy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Slovní úlohy</w:t>
            </w:r>
          </w:p>
        </w:tc>
        <w:tc>
          <w:tcPr>
            <w:tcW w:w="2880" w:type="dxa"/>
            <w:tcBorders>
              <w:top w:val="single" w:sz="4" w:space="0" w:color="000000"/>
              <w:left w:val="single" w:sz="4" w:space="0" w:color="000000"/>
              <w:bottom w:val="single" w:sz="4" w:space="0" w:color="000000"/>
            </w:tcBorders>
          </w:tcPr>
          <w:p w:rsidR="003F2287" w:rsidRDefault="003F2287">
            <w:pPr>
              <w:snapToGrid w:val="0"/>
            </w:pPr>
            <w:r>
              <w:t>- řeší a vytváří slovní úlohy vedoucí k násobení dvojciferného a trojciferného čísla jednociferným</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rPr>
          <w:cantSplit/>
        </w:trPr>
        <w:tc>
          <w:tcPr>
            <w:tcW w:w="1188" w:type="dxa"/>
            <w:vMerge w:val="restart"/>
            <w:tcBorders>
              <w:top w:val="single" w:sz="4" w:space="0" w:color="000000"/>
              <w:left w:val="single" w:sz="4" w:space="0" w:color="000000"/>
              <w:bottom w:val="single" w:sz="4" w:space="0" w:color="000000"/>
            </w:tcBorders>
          </w:tcPr>
          <w:p w:rsidR="003F2287" w:rsidRDefault="003F2287">
            <w:pPr>
              <w:snapToGrid w:val="0"/>
              <w:rPr>
                <w:b/>
              </w:rPr>
            </w:pPr>
            <w:r>
              <w:rPr>
                <w:b/>
              </w:rPr>
              <w:t>Červen</w:t>
            </w:r>
          </w:p>
        </w:tc>
        <w:tc>
          <w:tcPr>
            <w:tcW w:w="2340" w:type="dxa"/>
            <w:tcBorders>
              <w:top w:val="single" w:sz="4" w:space="0" w:color="000000"/>
              <w:left w:val="single" w:sz="4" w:space="0" w:color="000000"/>
              <w:bottom w:val="single" w:sz="4" w:space="0" w:color="000000"/>
            </w:tcBorders>
          </w:tcPr>
          <w:p w:rsidR="003F2287" w:rsidRDefault="003F2287">
            <w:pPr>
              <w:snapToGrid w:val="0"/>
            </w:pPr>
            <w:r>
              <w:t>Číslo a početní operace</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Početní operace s přirozenými čísly.</w:t>
            </w:r>
          </w:p>
          <w:p w:rsidR="003F2287" w:rsidRDefault="003F2287">
            <w:r>
              <w:t>Písemné algoritmy početních operací</w:t>
            </w:r>
          </w:p>
        </w:tc>
        <w:tc>
          <w:tcPr>
            <w:tcW w:w="2880" w:type="dxa"/>
            <w:tcBorders>
              <w:top w:val="single" w:sz="4" w:space="0" w:color="000000"/>
              <w:left w:val="single" w:sz="4" w:space="0" w:color="000000"/>
              <w:bottom w:val="single" w:sz="4" w:space="0" w:color="000000"/>
            </w:tcBorders>
          </w:tcPr>
          <w:p w:rsidR="003F2287" w:rsidRDefault="003F2287">
            <w:pPr>
              <w:snapToGrid w:val="0"/>
            </w:pPr>
            <w:r>
              <w:t>- násobí a dělí součet nebo rozdíl dvou čísel</w:t>
            </w:r>
          </w:p>
          <w:p w:rsidR="003F2287" w:rsidRDefault="003F2287">
            <w:r>
              <w:t>- písemně násobí dvojciferné a trojciferné číslo jednociferným</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3:</w:t>
            </w:r>
          </w:p>
          <w:p w:rsidR="003F2287" w:rsidRDefault="003F2287">
            <w:r>
              <w:t>47 – 49</w:t>
            </w:r>
          </w:p>
          <w:p w:rsidR="003F2287" w:rsidRDefault="003F2287">
            <w:r>
              <w:t>51 -  53</w:t>
            </w:r>
          </w:p>
          <w:p w:rsidR="003F2287" w:rsidRDefault="003F2287">
            <w:r>
              <w:t>54 -  56</w:t>
            </w:r>
          </w:p>
          <w:p w:rsidR="003F2287" w:rsidRDefault="003F2287"/>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Závislosti, vztahy a práce s daty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Grafy a diagramy</w:t>
            </w:r>
          </w:p>
        </w:tc>
        <w:tc>
          <w:tcPr>
            <w:tcW w:w="2880" w:type="dxa"/>
            <w:tcBorders>
              <w:top w:val="single" w:sz="4" w:space="0" w:color="000000"/>
              <w:left w:val="single" w:sz="4" w:space="0" w:color="000000"/>
              <w:bottom w:val="single" w:sz="4" w:space="0" w:color="000000"/>
            </w:tcBorders>
          </w:tcPr>
          <w:p w:rsidR="003F2287" w:rsidRDefault="003F2287">
            <w:pPr>
              <w:snapToGrid w:val="0"/>
            </w:pPr>
            <w:r>
              <w:t>- čte a sestavuje jednoduché grafy a diagramy (např. počty žáků ve třídách, hmotnost a výška žáků)</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Geometrie v rovině a v prostoru</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Základní útvary a tělesa v prostoru</w:t>
            </w:r>
          </w:p>
        </w:tc>
        <w:tc>
          <w:tcPr>
            <w:tcW w:w="2880" w:type="dxa"/>
            <w:tcBorders>
              <w:top w:val="single" w:sz="4" w:space="0" w:color="000000"/>
              <w:left w:val="single" w:sz="4" w:space="0" w:color="000000"/>
              <w:bottom w:val="single" w:sz="4" w:space="0" w:color="000000"/>
            </w:tcBorders>
          </w:tcPr>
          <w:p w:rsidR="003F2287" w:rsidRDefault="003F2287">
            <w:pPr>
              <w:snapToGrid w:val="0"/>
            </w:pPr>
            <w:r>
              <w:t xml:space="preserve">- modeluje stavby tvaru základních těles (kvádru, </w:t>
            </w:r>
            <w:proofErr w:type="spellStart"/>
            <w:proofErr w:type="gramStart"/>
            <w:r>
              <w:t>krychle,válce</w:t>
            </w:r>
            <w:proofErr w:type="spellEnd"/>
            <w:proofErr w:type="gramEnd"/>
            <w:r>
              <w:t>) pomocí stavebnic, krabiček apod.</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3:</w:t>
            </w:r>
          </w:p>
          <w:p w:rsidR="003F2287" w:rsidRDefault="003F2287">
            <w:r>
              <w:t>44</w:t>
            </w:r>
          </w:p>
          <w:p w:rsidR="003F2287" w:rsidRDefault="003F2287">
            <w:r>
              <w:t>50</w:t>
            </w:r>
          </w:p>
          <w:p w:rsidR="003F2287" w:rsidRDefault="003F2287">
            <w:r>
              <w:t>53</w:t>
            </w: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Nestandardní aplikační úlohy a problémy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Prostorová představivost</w:t>
            </w:r>
          </w:p>
          <w:p w:rsidR="003F2287" w:rsidRDefault="003F2287">
            <w:r>
              <w:t>Slovní úlohy</w:t>
            </w:r>
          </w:p>
        </w:tc>
        <w:tc>
          <w:tcPr>
            <w:tcW w:w="2880" w:type="dxa"/>
            <w:tcBorders>
              <w:top w:val="single" w:sz="4" w:space="0" w:color="000000"/>
              <w:left w:val="single" w:sz="4" w:space="0" w:color="000000"/>
              <w:bottom w:val="single" w:sz="4" w:space="0" w:color="000000"/>
            </w:tcBorders>
          </w:tcPr>
          <w:p w:rsidR="003F2287" w:rsidRDefault="003F2287">
            <w:pPr>
              <w:snapToGrid w:val="0"/>
            </w:pPr>
            <w:r>
              <w:t>- modeluje stavby podle plánu</w:t>
            </w:r>
          </w:p>
          <w:p w:rsidR="003F2287" w:rsidRDefault="003F2287">
            <w:r>
              <w:t>- řeší a sestavuje slovní úlohy vedoucí k více početním výkonům</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bl>
    <w:p w:rsidR="003F2287" w:rsidRDefault="003F2287">
      <w:pPr>
        <w:pStyle w:val="Nadpis1"/>
        <w:jc w:val="center"/>
        <w:rPr>
          <w:sz w:val="40"/>
        </w:rPr>
      </w:pPr>
      <w:r>
        <w:rPr>
          <w:sz w:val="40"/>
        </w:rPr>
        <w:lastRenderedPageBreak/>
        <w:t>Matematika</w:t>
      </w:r>
    </w:p>
    <w:p w:rsidR="003F2287" w:rsidRDefault="003F2287">
      <w:pPr>
        <w:pStyle w:val="Nadpis1"/>
        <w:jc w:val="center"/>
        <w:rPr>
          <w:sz w:val="40"/>
        </w:rPr>
      </w:pPr>
      <w:r>
        <w:rPr>
          <w:sz w:val="40"/>
        </w:rPr>
        <w:t>4. ročník</w:t>
      </w:r>
    </w:p>
    <w:p w:rsidR="003F2287" w:rsidRDefault="003F2287">
      <w:pPr>
        <w:rPr>
          <w:b/>
          <w:sz w:val="36"/>
          <w:szCs w:val="36"/>
        </w:rPr>
      </w:pPr>
    </w:p>
    <w:tbl>
      <w:tblPr>
        <w:tblW w:w="0" w:type="auto"/>
        <w:tblInd w:w="-15" w:type="dxa"/>
        <w:tblLayout w:type="fixed"/>
        <w:tblLook w:val="0000" w:firstRow="0" w:lastRow="0" w:firstColumn="0" w:lastColumn="0" w:noHBand="0" w:noVBand="0"/>
      </w:tblPr>
      <w:tblGrid>
        <w:gridCol w:w="1188"/>
        <w:gridCol w:w="2340"/>
        <w:gridCol w:w="1800"/>
        <w:gridCol w:w="2880"/>
        <w:gridCol w:w="1110"/>
      </w:tblGrid>
      <w:tr w:rsidR="003F2287">
        <w:tc>
          <w:tcPr>
            <w:tcW w:w="1188" w:type="dxa"/>
            <w:tcBorders>
              <w:top w:val="double" w:sz="40" w:space="0" w:color="000000"/>
              <w:left w:val="single" w:sz="4" w:space="0" w:color="000000"/>
              <w:bottom w:val="double" w:sz="1" w:space="0" w:color="000000"/>
            </w:tcBorders>
          </w:tcPr>
          <w:p w:rsidR="003F2287" w:rsidRDefault="003F2287">
            <w:pPr>
              <w:snapToGrid w:val="0"/>
              <w:rPr>
                <w:b/>
              </w:rPr>
            </w:pPr>
            <w:r>
              <w:rPr>
                <w:b/>
              </w:rPr>
              <w:t>Měsíc</w:t>
            </w:r>
          </w:p>
        </w:tc>
        <w:tc>
          <w:tcPr>
            <w:tcW w:w="2340" w:type="dxa"/>
            <w:tcBorders>
              <w:top w:val="double" w:sz="40" w:space="0" w:color="000000"/>
              <w:left w:val="single" w:sz="4" w:space="0" w:color="000000"/>
              <w:bottom w:val="double" w:sz="1" w:space="0" w:color="000000"/>
            </w:tcBorders>
          </w:tcPr>
          <w:p w:rsidR="003F2287" w:rsidRDefault="003F2287">
            <w:pPr>
              <w:snapToGrid w:val="0"/>
              <w:rPr>
                <w:b/>
              </w:rPr>
            </w:pPr>
            <w:r>
              <w:rPr>
                <w:b/>
              </w:rPr>
              <w:t>Tematický</w:t>
            </w:r>
          </w:p>
          <w:p w:rsidR="003F2287" w:rsidRDefault="003F2287">
            <w:pPr>
              <w:rPr>
                <w:b/>
              </w:rPr>
            </w:pPr>
            <w:r>
              <w:rPr>
                <w:b/>
              </w:rPr>
              <w:t xml:space="preserve"> okruh</w:t>
            </w:r>
          </w:p>
        </w:tc>
        <w:tc>
          <w:tcPr>
            <w:tcW w:w="1800" w:type="dxa"/>
            <w:tcBorders>
              <w:top w:val="double" w:sz="40" w:space="0" w:color="000000"/>
              <w:left w:val="single" w:sz="4" w:space="0" w:color="000000"/>
              <w:bottom w:val="double" w:sz="1" w:space="0" w:color="000000"/>
            </w:tcBorders>
          </w:tcPr>
          <w:p w:rsidR="003F2287" w:rsidRDefault="003F2287">
            <w:pPr>
              <w:snapToGrid w:val="0"/>
              <w:rPr>
                <w:b/>
              </w:rPr>
            </w:pPr>
            <w:r>
              <w:rPr>
                <w:b/>
              </w:rPr>
              <w:t>Učivo</w:t>
            </w:r>
          </w:p>
        </w:tc>
        <w:tc>
          <w:tcPr>
            <w:tcW w:w="2880" w:type="dxa"/>
            <w:tcBorders>
              <w:top w:val="double" w:sz="40" w:space="0" w:color="000000"/>
              <w:left w:val="single" w:sz="4" w:space="0" w:color="000000"/>
              <w:bottom w:val="double" w:sz="1" w:space="0" w:color="000000"/>
            </w:tcBorders>
          </w:tcPr>
          <w:p w:rsidR="003F2287" w:rsidRDefault="003F2287">
            <w:pPr>
              <w:snapToGrid w:val="0"/>
              <w:rPr>
                <w:b/>
              </w:rPr>
            </w:pPr>
            <w:r>
              <w:rPr>
                <w:b/>
              </w:rPr>
              <w:t xml:space="preserve">Očekávané </w:t>
            </w:r>
          </w:p>
          <w:p w:rsidR="003F2287" w:rsidRDefault="003F2287">
            <w:pPr>
              <w:rPr>
                <w:b/>
              </w:rPr>
            </w:pPr>
            <w:r>
              <w:rPr>
                <w:b/>
              </w:rPr>
              <w:t>výstupy</w:t>
            </w:r>
          </w:p>
        </w:tc>
        <w:tc>
          <w:tcPr>
            <w:tcW w:w="1110" w:type="dxa"/>
            <w:tcBorders>
              <w:top w:val="double" w:sz="40" w:space="0" w:color="000000"/>
              <w:left w:val="single" w:sz="4" w:space="0" w:color="000000"/>
              <w:bottom w:val="double" w:sz="1" w:space="0" w:color="000000"/>
              <w:right w:val="single" w:sz="4" w:space="0" w:color="000000"/>
            </w:tcBorders>
          </w:tcPr>
          <w:p w:rsidR="003F2287" w:rsidRDefault="003F2287">
            <w:pPr>
              <w:snapToGrid w:val="0"/>
              <w:rPr>
                <w:b/>
              </w:rPr>
            </w:pPr>
            <w:r>
              <w:rPr>
                <w:b/>
                <w:sz w:val="16"/>
                <w:szCs w:val="16"/>
              </w:rPr>
              <w:t>P</w:t>
            </w:r>
            <w:r>
              <w:rPr>
                <w:b/>
              </w:rPr>
              <w:t>oznámka</w:t>
            </w:r>
          </w:p>
        </w:tc>
      </w:tr>
      <w:tr w:rsidR="003F2287">
        <w:trPr>
          <w:cantSplit/>
        </w:trPr>
        <w:tc>
          <w:tcPr>
            <w:tcW w:w="1188" w:type="dxa"/>
            <w:vMerge w:val="restart"/>
            <w:tcBorders>
              <w:top w:val="double" w:sz="40" w:space="0" w:color="000000"/>
              <w:left w:val="single" w:sz="4" w:space="0" w:color="000000"/>
              <w:bottom w:val="single" w:sz="4" w:space="0" w:color="000000"/>
            </w:tcBorders>
          </w:tcPr>
          <w:p w:rsidR="003F2287" w:rsidRDefault="003F2287">
            <w:pPr>
              <w:snapToGrid w:val="0"/>
              <w:rPr>
                <w:b/>
                <w:sz w:val="22"/>
                <w:szCs w:val="22"/>
              </w:rPr>
            </w:pPr>
            <w:r>
              <w:rPr>
                <w:b/>
                <w:sz w:val="22"/>
                <w:szCs w:val="22"/>
              </w:rPr>
              <w:t>Září</w:t>
            </w:r>
          </w:p>
        </w:tc>
        <w:tc>
          <w:tcPr>
            <w:tcW w:w="2340" w:type="dxa"/>
            <w:tcBorders>
              <w:top w:val="double" w:sz="40" w:space="0" w:color="000000"/>
              <w:left w:val="single" w:sz="4" w:space="0" w:color="000000"/>
              <w:bottom w:val="single" w:sz="4" w:space="0" w:color="000000"/>
            </w:tcBorders>
          </w:tcPr>
          <w:p w:rsidR="003F2287" w:rsidRDefault="003F2287">
            <w:pPr>
              <w:snapToGrid w:val="0"/>
            </w:pPr>
            <w:r>
              <w:t>Číslo a početní operace</w:t>
            </w:r>
          </w:p>
          <w:p w:rsidR="003F2287" w:rsidRDefault="003F2287"/>
        </w:tc>
        <w:tc>
          <w:tcPr>
            <w:tcW w:w="1800" w:type="dxa"/>
            <w:tcBorders>
              <w:top w:val="double" w:sz="40" w:space="0" w:color="000000"/>
              <w:left w:val="single" w:sz="4" w:space="0" w:color="000000"/>
              <w:bottom w:val="single" w:sz="4" w:space="0" w:color="000000"/>
            </w:tcBorders>
          </w:tcPr>
          <w:p w:rsidR="003F2287" w:rsidRDefault="003F2287">
            <w:pPr>
              <w:snapToGrid w:val="0"/>
            </w:pPr>
            <w:r>
              <w:t>Vlastnosti početních operací s přirozenými čísly</w:t>
            </w:r>
          </w:p>
          <w:p w:rsidR="003F2287" w:rsidRDefault="003F2287">
            <w:r>
              <w:t>Písemné algoritmy početních operací</w:t>
            </w:r>
          </w:p>
          <w:p w:rsidR="003F2287" w:rsidRDefault="003F2287"/>
        </w:tc>
        <w:tc>
          <w:tcPr>
            <w:tcW w:w="2880" w:type="dxa"/>
            <w:tcBorders>
              <w:top w:val="double" w:sz="40" w:space="0" w:color="000000"/>
              <w:left w:val="single" w:sz="4" w:space="0" w:color="000000"/>
              <w:bottom w:val="single" w:sz="4" w:space="0" w:color="000000"/>
            </w:tcBorders>
          </w:tcPr>
          <w:p w:rsidR="003F2287" w:rsidRDefault="003F2287">
            <w:pPr>
              <w:snapToGrid w:val="0"/>
            </w:pPr>
            <w:r>
              <w:t xml:space="preserve">- řeší a tvoří úlohy, ve kterých </w:t>
            </w:r>
            <w:proofErr w:type="gramStart"/>
            <w:r>
              <w:t>aplikuje  osvojené</w:t>
            </w:r>
            <w:proofErr w:type="gramEnd"/>
            <w:r>
              <w:t xml:space="preserve"> početní operace v oboru do 1000 : sčítá, odčítá, násobí, dělí se zbytkem, písemně násobení</w:t>
            </w:r>
          </w:p>
          <w:p w:rsidR="003F2287" w:rsidRDefault="003F2287">
            <w:r>
              <w:t>- užívá závorky</w:t>
            </w:r>
          </w:p>
        </w:tc>
        <w:tc>
          <w:tcPr>
            <w:tcW w:w="1110" w:type="dxa"/>
            <w:tcBorders>
              <w:top w:val="double" w:sz="40" w:space="0" w:color="000000"/>
              <w:left w:val="single" w:sz="4" w:space="0" w:color="000000"/>
              <w:bottom w:val="single" w:sz="4" w:space="0" w:color="000000"/>
              <w:right w:val="single" w:sz="4" w:space="0" w:color="000000"/>
            </w:tcBorders>
          </w:tcPr>
          <w:p w:rsidR="003F2287" w:rsidRDefault="003F2287">
            <w:pPr>
              <w:snapToGrid w:val="0"/>
            </w:pPr>
            <w:r>
              <w:t>Uč 1:</w:t>
            </w:r>
          </w:p>
          <w:p w:rsidR="003F2287" w:rsidRDefault="003F2287">
            <w:r>
              <w:t>3 – 5</w:t>
            </w:r>
          </w:p>
          <w:p w:rsidR="003F2287" w:rsidRDefault="003F2287">
            <w:r>
              <w:t>6 -10</w:t>
            </w:r>
          </w:p>
          <w:p w:rsidR="003F2287" w:rsidRDefault="003F2287">
            <w:r>
              <w:t>11 -14</w:t>
            </w:r>
          </w:p>
          <w:p w:rsidR="003F2287" w:rsidRDefault="003F2287">
            <w:r>
              <w:t>15 -19</w:t>
            </w: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Závislosti, vztahy a práce s daty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Diagramy</w:t>
            </w:r>
          </w:p>
        </w:tc>
        <w:tc>
          <w:tcPr>
            <w:tcW w:w="2880" w:type="dxa"/>
            <w:tcBorders>
              <w:top w:val="single" w:sz="4" w:space="0" w:color="000000"/>
              <w:left w:val="single" w:sz="4" w:space="0" w:color="000000"/>
              <w:bottom w:val="single" w:sz="4" w:space="0" w:color="000000"/>
            </w:tcBorders>
          </w:tcPr>
          <w:p w:rsidR="003F2287" w:rsidRDefault="003F2287">
            <w:pPr>
              <w:snapToGrid w:val="0"/>
            </w:pPr>
            <w:r>
              <w:t>- čte údaje z jednoduchého</w:t>
            </w:r>
          </w:p>
          <w:p w:rsidR="003F2287" w:rsidRDefault="003F2287">
            <w:r>
              <w:t>diagramu</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Geometrie v rovině a v prostoru</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Vzájemná poloha dvou přímek</w:t>
            </w:r>
          </w:p>
        </w:tc>
        <w:tc>
          <w:tcPr>
            <w:tcW w:w="2880" w:type="dxa"/>
            <w:tcBorders>
              <w:top w:val="single" w:sz="4" w:space="0" w:color="000000"/>
              <w:left w:val="single" w:sz="4" w:space="0" w:color="000000"/>
              <w:bottom w:val="single" w:sz="4" w:space="0" w:color="000000"/>
            </w:tcBorders>
          </w:tcPr>
          <w:p w:rsidR="003F2287" w:rsidRDefault="003F2287">
            <w:pPr>
              <w:snapToGrid w:val="0"/>
            </w:pPr>
            <w:r>
              <w:t>- určí vzájemnou polohu přímek v rovině: různoběžky, rovnoběžky, kolmice</w:t>
            </w:r>
          </w:p>
          <w:p w:rsidR="003F2287" w:rsidRDefault="003F2287">
            <w:r>
              <w:t>- vyznačuje průsečík</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1:</w:t>
            </w:r>
          </w:p>
          <w:p w:rsidR="003F2287" w:rsidRDefault="003F2287">
            <w:r>
              <w:t xml:space="preserve">  9</w:t>
            </w:r>
          </w:p>
          <w:p w:rsidR="003F2287" w:rsidRDefault="003F2287">
            <w:r>
              <w:t>17</w:t>
            </w: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Nestandardní aplikační úlohy a problémy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Slovní úlohy</w:t>
            </w:r>
          </w:p>
        </w:tc>
        <w:tc>
          <w:tcPr>
            <w:tcW w:w="2880" w:type="dxa"/>
            <w:tcBorders>
              <w:top w:val="single" w:sz="4" w:space="0" w:color="000000"/>
              <w:left w:val="single" w:sz="4" w:space="0" w:color="000000"/>
              <w:bottom w:val="single" w:sz="4" w:space="0" w:color="000000"/>
            </w:tcBorders>
          </w:tcPr>
          <w:p w:rsidR="003F2287" w:rsidRDefault="003F2287">
            <w:pPr>
              <w:snapToGrid w:val="0"/>
            </w:pPr>
            <w:r>
              <w:t>- řeší jednoduché praktické slovní úlohy v oboru do 1000</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val="restart"/>
            <w:tcBorders>
              <w:top w:val="single" w:sz="4" w:space="0" w:color="000000"/>
              <w:left w:val="single" w:sz="4" w:space="0" w:color="000000"/>
              <w:bottom w:val="single" w:sz="4" w:space="0" w:color="000000"/>
            </w:tcBorders>
          </w:tcPr>
          <w:p w:rsidR="003F2287" w:rsidRDefault="003F2287">
            <w:pPr>
              <w:snapToGrid w:val="0"/>
              <w:rPr>
                <w:b/>
                <w:sz w:val="22"/>
                <w:szCs w:val="22"/>
              </w:rPr>
            </w:pPr>
            <w:r>
              <w:rPr>
                <w:b/>
                <w:sz w:val="22"/>
                <w:szCs w:val="22"/>
              </w:rPr>
              <w:t>Říjen</w:t>
            </w:r>
          </w:p>
        </w:tc>
        <w:tc>
          <w:tcPr>
            <w:tcW w:w="2340" w:type="dxa"/>
            <w:tcBorders>
              <w:top w:val="single" w:sz="4" w:space="0" w:color="000000"/>
              <w:left w:val="single" w:sz="4" w:space="0" w:color="000000"/>
              <w:bottom w:val="single" w:sz="4" w:space="0" w:color="000000"/>
            </w:tcBorders>
          </w:tcPr>
          <w:p w:rsidR="003F2287" w:rsidRDefault="003F2287">
            <w:pPr>
              <w:snapToGrid w:val="0"/>
            </w:pPr>
            <w:r>
              <w:t>Číslo a početní operace</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Obor přirozených čísel</w:t>
            </w:r>
          </w:p>
          <w:p w:rsidR="003F2287" w:rsidRDefault="003F2287">
            <w:r>
              <w:t>Zápis čísel v desítkové soustavě</w:t>
            </w:r>
          </w:p>
          <w:p w:rsidR="003F2287" w:rsidRDefault="003F2287">
            <w:r>
              <w:t>Číselná osa</w:t>
            </w:r>
          </w:p>
          <w:p w:rsidR="003F2287" w:rsidRDefault="003F2287">
            <w:r>
              <w:t>Početní operace</w:t>
            </w:r>
          </w:p>
        </w:tc>
        <w:tc>
          <w:tcPr>
            <w:tcW w:w="2880" w:type="dxa"/>
            <w:tcBorders>
              <w:top w:val="single" w:sz="4" w:space="0" w:color="000000"/>
              <w:left w:val="single" w:sz="4" w:space="0" w:color="000000"/>
              <w:bottom w:val="single" w:sz="4" w:space="0" w:color="000000"/>
            </w:tcBorders>
          </w:tcPr>
          <w:p w:rsidR="003F2287" w:rsidRDefault="003F2287">
            <w:pPr>
              <w:snapToGrid w:val="0"/>
            </w:pPr>
            <w:r>
              <w:t>- zná posloupnost přirozených čísel v oboru do 10 000</w:t>
            </w:r>
          </w:p>
          <w:p w:rsidR="003F2287" w:rsidRDefault="003F2287">
            <w:r>
              <w:t xml:space="preserve">- čte, píše a zobrazuje čísla do 10 000 na </w:t>
            </w:r>
            <w:proofErr w:type="spellStart"/>
            <w:r>
              <w:t>čís</w:t>
            </w:r>
            <w:proofErr w:type="spellEnd"/>
            <w:r>
              <w:t xml:space="preserve"> ose</w:t>
            </w:r>
          </w:p>
          <w:p w:rsidR="003F2287" w:rsidRDefault="003F2287">
            <w:r>
              <w:t>- písemně dělí jednociferným dělitelem</w:t>
            </w:r>
          </w:p>
          <w:p w:rsidR="003F2287" w:rsidRDefault="003F2287">
            <w:r>
              <w:t>- zaokrouhluje čísla</w:t>
            </w:r>
          </w:p>
          <w:p w:rsidR="003F2287" w:rsidRDefault="003F2287">
            <w:r>
              <w:t xml:space="preserve">- pamětně sčítá a odčítá </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1:</w:t>
            </w:r>
          </w:p>
          <w:p w:rsidR="003F2287" w:rsidRDefault="003F2287">
            <w:r>
              <w:t>20 – 24</w:t>
            </w:r>
          </w:p>
          <w:p w:rsidR="003F2287" w:rsidRDefault="003F2287">
            <w:r>
              <w:t>25 – 29</w:t>
            </w:r>
          </w:p>
          <w:p w:rsidR="003F2287" w:rsidRDefault="003F2287">
            <w:r>
              <w:t>30 – 33</w:t>
            </w:r>
          </w:p>
          <w:p w:rsidR="003F2287" w:rsidRDefault="003F2287">
            <w:r>
              <w:t>34 -  38</w:t>
            </w: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Závislosti, vztahy a práce s daty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Vztahy mezi čísly</w:t>
            </w:r>
          </w:p>
          <w:p w:rsidR="003F2287" w:rsidRDefault="003F2287">
            <w:r>
              <w:t>Jízdní řády</w:t>
            </w:r>
          </w:p>
        </w:tc>
        <w:tc>
          <w:tcPr>
            <w:tcW w:w="2880" w:type="dxa"/>
            <w:tcBorders>
              <w:top w:val="single" w:sz="4" w:space="0" w:color="000000"/>
              <w:left w:val="single" w:sz="4" w:space="0" w:color="000000"/>
              <w:bottom w:val="single" w:sz="4" w:space="0" w:color="000000"/>
            </w:tcBorders>
          </w:tcPr>
          <w:p w:rsidR="003F2287" w:rsidRDefault="003F2287">
            <w:pPr>
              <w:snapToGrid w:val="0"/>
            </w:pPr>
            <w:r>
              <w:t>- v daném oboru čísla porovnává a zaokrouhluje</w:t>
            </w:r>
          </w:p>
          <w:p w:rsidR="003F2287" w:rsidRDefault="003F2287">
            <w:r>
              <w:t>- orientuje se v jízdním řádu, vyhledává informace</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Geometrie v rovině a v prostoru</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Vzájemná poloha dvou přímek</w:t>
            </w:r>
          </w:p>
        </w:tc>
        <w:tc>
          <w:tcPr>
            <w:tcW w:w="2880" w:type="dxa"/>
            <w:tcBorders>
              <w:top w:val="single" w:sz="4" w:space="0" w:color="000000"/>
              <w:left w:val="single" w:sz="4" w:space="0" w:color="000000"/>
              <w:bottom w:val="single" w:sz="4" w:space="0" w:color="000000"/>
            </w:tcBorders>
          </w:tcPr>
          <w:p w:rsidR="003F2287" w:rsidRDefault="003F2287">
            <w:pPr>
              <w:snapToGrid w:val="0"/>
            </w:pPr>
            <w:r>
              <w:t>- rýsuje kolmice pomocí trojúhelníku s ryskou</w:t>
            </w:r>
          </w:p>
          <w:p w:rsidR="003F2287" w:rsidRDefault="003F2287">
            <w:r>
              <w:t>- rýsuje kolmice daným bodem</w:t>
            </w:r>
          </w:p>
          <w:p w:rsidR="003F2287" w:rsidRDefault="003F2287">
            <w:r>
              <w:t>- rýsuje rovnoběžky</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1:</w:t>
            </w:r>
          </w:p>
          <w:p w:rsidR="003F2287" w:rsidRDefault="003F2287">
            <w:r>
              <w:t>22</w:t>
            </w:r>
          </w:p>
          <w:p w:rsidR="003F2287" w:rsidRDefault="003F2287">
            <w:r>
              <w:t>29</w:t>
            </w:r>
          </w:p>
          <w:p w:rsidR="003F2287" w:rsidRDefault="003F2287">
            <w:r>
              <w:t>35</w:t>
            </w:r>
          </w:p>
        </w:tc>
      </w:tr>
      <w:tr w:rsidR="003F2287">
        <w:trPr>
          <w:cantSplit/>
          <w:trHeight w:val="921"/>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Nestandardní aplikační úlohy a problémy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Slovní úlohy</w:t>
            </w:r>
          </w:p>
        </w:tc>
        <w:tc>
          <w:tcPr>
            <w:tcW w:w="2880" w:type="dxa"/>
            <w:tcBorders>
              <w:top w:val="single" w:sz="4" w:space="0" w:color="000000"/>
              <w:left w:val="single" w:sz="4" w:space="0" w:color="000000"/>
              <w:bottom w:val="single" w:sz="4" w:space="0" w:color="000000"/>
            </w:tcBorders>
          </w:tcPr>
          <w:p w:rsidR="003F2287" w:rsidRDefault="003F2287">
            <w:pPr>
              <w:snapToGrid w:val="0"/>
              <w:rPr>
                <w:sz w:val="20"/>
                <w:szCs w:val="20"/>
              </w:rPr>
            </w:pPr>
            <w:r>
              <w:t xml:space="preserve">- řeší jednoduché praktické slovní úlohy </w:t>
            </w:r>
            <w:r>
              <w:rPr>
                <w:sz w:val="20"/>
                <w:szCs w:val="20"/>
              </w:rPr>
              <w:t>v oboru do 10 000</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bl>
    <w:p w:rsidR="003F2287" w:rsidRDefault="003F2287"/>
    <w:tbl>
      <w:tblPr>
        <w:tblW w:w="0" w:type="auto"/>
        <w:tblInd w:w="-15" w:type="dxa"/>
        <w:tblLayout w:type="fixed"/>
        <w:tblLook w:val="0000" w:firstRow="0" w:lastRow="0" w:firstColumn="0" w:lastColumn="0" w:noHBand="0" w:noVBand="0"/>
      </w:tblPr>
      <w:tblGrid>
        <w:gridCol w:w="1188"/>
        <w:gridCol w:w="2340"/>
        <w:gridCol w:w="1800"/>
        <w:gridCol w:w="2880"/>
        <w:gridCol w:w="1110"/>
      </w:tblGrid>
      <w:tr w:rsidR="003F2287">
        <w:trPr>
          <w:cantSplit/>
        </w:trPr>
        <w:tc>
          <w:tcPr>
            <w:tcW w:w="1188" w:type="dxa"/>
            <w:vMerge w:val="restart"/>
            <w:tcBorders>
              <w:top w:val="single" w:sz="4" w:space="0" w:color="000000"/>
              <w:left w:val="single" w:sz="4" w:space="0" w:color="000000"/>
              <w:bottom w:val="single" w:sz="4" w:space="0" w:color="000000"/>
            </w:tcBorders>
          </w:tcPr>
          <w:p w:rsidR="003F2287" w:rsidRDefault="003F2287">
            <w:pPr>
              <w:snapToGrid w:val="0"/>
              <w:rPr>
                <w:b/>
              </w:rPr>
            </w:pPr>
            <w:r>
              <w:rPr>
                <w:b/>
              </w:rPr>
              <w:t>Listopad</w:t>
            </w:r>
          </w:p>
        </w:tc>
        <w:tc>
          <w:tcPr>
            <w:tcW w:w="2340" w:type="dxa"/>
            <w:tcBorders>
              <w:top w:val="single" w:sz="4" w:space="0" w:color="000000"/>
              <w:left w:val="single" w:sz="4" w:space="0" w:color="000000"/>
              <w:bottom w:val="single" w:sz="4" w:space="0" w:color="000000"/>
            </w:tcBorders>
          </w:tcPr>
          <w:p w:rsidR="003F2287" w:rsidRDefault="003F2287">
            <w:pPr>
              <w:snapToGrid w:val="0"/>
            </w:pPr>
            <w:r>
              <w:t>Číslo a početní operace</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Písemné a pamětné algoritmy početních operací</w:t>
            </w:r>
          </w:p>
        </w:tc>
        <w:tc>
          <w:tcPr>
            <w:tcW w:w="2880" w:type="dxa"/>
            <w:tcBorders>
              <w:top w:val="single" w:sz="4" w:space="0" w:color="000000"/>
              <w:left w:val="single" w:sz="4" w:space="0" w:color="000000"/>
              <w:bottom w:val="single" w:sz="4" w:space="0" w:color="000000"/>
            </w:tcBorders>
          </w:tcPr>
          <w:p w:rsidR="003F2287" w:rsidRDefault="003F2287">
            <w:pPr>
              <w:snapToGrid w:val="0"/>
            </w:pPr>
            <w:r>
              <w:t>- písemně sčítá a odčítá v oboru do 10 000</w:t>
            </w:r>
          </w:p>
          <w:p w:rsidR="003F2287" w:rsidRDefault="003F2287">
            <w:r>
              <w:t>- provádí odhady výsledků sčítání a odčítání</w:t>
            </w:r>
          </w:p>
          <w:p w:rsidR="003F2287" w:rsidRDefault="003F2287">
            <w:r>
              <w:t>- písemně násobí jednociferným činitelem</w:t>
            </w:r>
          </w:p>
          <w:p w:rsidR="003F2287" w:rsidRDefault="003F2287">
            <w:r>
              <w:t>- písemně dělí jednociferným dělitelem</w:t>
            </w:r>
          </w:p>
          <w:p w:rsidR="003F2287" w:rsidRDefault="003F2287">
            <w:r>
              <w:t>- pamětně dělí a násobí</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1:</w:t>
            </w:r>
          </w:p>
          <w:p w:rsidR="003F2287" w:rsidRDefault="003F2287">
            <w:r>
              <w:t>39 – 43</w:t>
            </w:r>
          </w:p>
          <w:p w:rsidR="003F2287" w:rsidRDefault="003F2287">
            <w:r>
              <w:t>44 – 46</w:t>
            </w:r>
          </w:p>
          <w:p w:rsidR="003F2287" w:rsidRDefault="003F2287">
            <w:r>
              <w:t>47 – 49</w:t>
            </w:r>
          </w:p>
          <w:p w:rsidR="003F2287" w:rsidRDefault="003F2287">
            <w:r>
              <w:t>50 - 53</w:t>
            </w: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Závislosti, vztahy a práce s daty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 xml:space="preserve">Vztahy </w:t>
            </w:r>
            <w:proofErr w:type="gramStart"/>
            <w:r>
              <w:t>mezi</w:t>
            </w:r>
            <w:proofErr w:type="gramEnd"/>
          </w:p>
          <w:p w:rsidR="003F2287" w:rsidRDefault="003F2287">
            <w:r>
              <w:t>početními operacemi</w:t>
            </w:r>
          </w:p>
          <w:p w:rsidR="003F2287" w:rsidRDefault="003F2287"/>
        </w:tc>
        <w:tc>
          <w:tcPr>
            <w:tcW w:w="2880" w:type="dxa"/>
            <w:tcBorders>
              <w:top w:val="single" w:sz="4" w:space="0" w:color="000000"/>
              <w:left w:val="single" w:sz="4" w:space="0" w:color="000000"/>
              <w:bottom w:val="single" w:sz="4" w:space="0" w:color="000000"/>
            </w:tcBorders>
          </w:tcPr>
          <w:p w:rsidR="003F2287" w:rsidRDefault="003F2287">
            <w:pPr>
              <w:snapToGrid w:val="0"/>
            </w:pPr>
            <w:r>
              <w:t>- využívá vztah mezi násobením a dělením</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Geometrie v rovině a v prostoru</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Vzájemná poloha dvou přímek</w:t>
            </w:r>
          </w:p>
          <w:p w:rsidR="003F2287" w:rsidRDefault="003F2287">
            <w:r>
              <w:t>Základní útvary v rovině</w:t>
            </w:r>
          </w:p>
        </w:tc>
        <w:tc>
          <w:tcPr>
            <w:tcW w:w="2880" w:type="dxa"/>
            <w:tcBorders>
              <w:top w:val="single" w:sz="4" w:space="0" w:color="000000"/>
              <w:left w:val="single" w:sz="4" w:space="0" w:color="000000"/>
              <w:bottom w:val="single" w:sz="4" w:space="0" w:color="000000"/>
            </w:tcBorders>
          </w:tcPr>
          <w:p w:rsidR="003F2287" w:rsidRDefault="003F2287">
            <w:pPr>
              <w:snapToGrid w:val="0"/>
            </w:pPr>
            <w:r>
              <w:t>- rýsuje rovnoběžky daným bodem</w:t>
            </w:r>
          </w:p>
          <w:p w:rsidR="003F2287" w:rsidRDefault="003F2287">
            <w:r>
              <w:t>- pozná pravý úhel</w:t>
            </w:r>
          </w:p>
          <w:p w:rsidR="003F2287" w:rsidRDefault="003F2287">
            <w:r>
              <w:t>- pozná pravoúhlý trojúhelník</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1:</w:t>
            </w:r>
          </w:p>
          <w:p w:rsidR="003F2287" w:rsidRDefault="003F2287">
            <w:r>
              <w:t>39</w:t>
            </w:r>
          </w:p>
          <w:p w:rsidR="003F2287" w:rsidRDefault="003F2287">
            <w:r>
              <w:t>44</w:t>
            </w:r>
          </w:p>
          <w:p w:rsidR="003F2287" w:rsidRDefault="003F2287">
            <w:r>
              <w:t>47</w:t>
            </w:r>
          </w:p>
          <w:p w:rsidR="003F2287" w:rsidRDefault="003F2287">
            <w:r>
              <w:t>50</w:t>
            </w: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Nestandardní aplikační úlohy a problémy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Slovní úlohy</w:t>
            </w:r>
          </w:p>
        </w:tc>
        <w:tc>
          <w:tcPr>
            <w:tcW w:w="2880" w:type="dxa"/>
            <w:tcBorders>
              <w:top w:val="single" w:sz="4" w:space="0" w:color="000000"/>
              <w:left w:val="single" w:sz="4" w:space="0" w:color="000000"/>
              <w:bottom w:val="single" w:sz="4" w:space="0" w:color="000000"/>
            </w:tcBorders>
          </w:tcPr>
          <w:p w:rsidR="003F2287" w:rsidRDefault="003F2287">
            <w:pPr>
              <w:snapToGrid w:val="0"/>
            </w:pPr>
            <w:r>
              <w:t>- řeší jednoduché praktické slovní úlohy v oboru do 10 000 s užitím písemných algoritmů sčítání a odčítání</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val="restart"/>
            <w:tcBorders>
              <w:top w:val="single" w:sz="4" w:space="0" w:color="000000"/>
              <w:left w:val="single" w:sz="4" w:space="0" w:color="000000"/>
              <w:bottom w:val="single" w:sz="4" w:space="0" w:color="000000"/>
            </w:tcBorders>
          </w:tcPr>
          <w:p w:rsidR="003F2287" w:rsidRDefault="003F2287">
            <w:pPr>
              <w:snapToGrid w:val="0"/>
              <w:rPr>
                <w:b/>
              </w:rPr>
            </w:pPr>
            <w:r>
              <w:rPr>
                <w:b/>
              </w:rPr>
              <w:t>Prosinec</w:t>
            </w:r>
          </w:p>
        </w:tc>
        <w:tc>
          <w:tcPr>
            <w:tcW w:w="2340" w:type="dxa"/>
            <w:tcBorders>
              <w:top w:val="single" w:sz="4" w:space="0" w:color="000000"/>
              <w:left w:val="single" w:sz="4" w:space="0" w:color="000000"/>
              <w:bottom w:val="single" w:sz="4" w:space="0" w:color="000000"/>
            </w:tcBorders>
          </w:tcPr>
          <w:p w:rsidR="003F2287" w:rsidRDefault="003F2287">
            <w:pPr>
              <w:snapToGrid w:val="0"/>
            </w:pPr>
            <w:r>
              <w:t>Číslo a početní operace</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Obor přirozených čísel.</w:t>
            </w:r>
          </w:p>
          <w:p w:rsidR="003F2287" w:rsidRDefault="003F2287">
            <w:r>
              <w:t>Zápis čísla v desítkové soustavě.</w:t>
            </w:r>
          </w:p>
          <w:p w:rsidR="003F2287" w:rsidRDefault="003F2287">
            <w:r>
              <w:t xml:space="preserve">Pamětné </w:t>
            </w:r>
            <w:r>
              <w:rPr>
                <w:sz w:val="20"/>
                <w:szCs w:val="20"/>
              </w:rPr>
              <w:t xml:space="preserve">číselné </w:t>
            </w:r>
            <w:r>
              <w:t xml:space="preserve">operace </w:t>
            </w:r>
          </w:p>
        </w:tc>
        <w:tc>
          <w:tcPr>
            <w:tcW w:w="2880" w:type="dxa"/>
            <w:tcBorders>
              <w:top w:val="single" w:sz="4" w:space="0" w:color="000000"/>
              <w:left w:val="single" w:sz="4" w:space="0" w:color="000000"/>
              <w:bottom w:val="single" w:sz="4" w:space="0" w:color="000000"/>
            </w:tcBorders>
          </w:tcPr>
          <w:p w:rsidR="003F2287" w:rsidRDefault="003F2287">
            <w:pPr>
              <w:snapToGrid w:val="0"/>
            </w:pPr>
            <w:r>
              <w:t>- zná posloupnost čísel do 1 000 000</w:t>
            </w:r>
          </w:p>
          <w:p w:rsidR="003F2287" w:rsidRDefault="003F2287">
            <w:r>
              <w:t>- čte a zapisuje čísla v daném oboru</w:t>
            </w:r>
          </w:p>
          <w:p w:rsidR="003F2287" w:rsidRDefault="003F2287">
            <w:r>
              <w:t>- rozkládá čísla v desítkové soustavě</w:t>
            </w:r>
          </w:p>
          <w:p w:rsidR="003F2287" w:rsidRDefault="003F2287">
            <w:r>
              <w:t>- sčítá a odčítá pamětně v daném oboru čísel</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2:</w:t>
            </w:r>
          </w:p>
          <w:p w:rsidR="003F2287" w:rsidRDefault="003F2287">
            <w:r>
              <w:t xml:space="preserve">  </w:t>
            </w:r>
            <w:proofErr w:type="gramStart"/>
            <w:r>
              <w:t>3 –  7</w:t>
            </w:r>
            <w:proofErr w:type="gramEnd"/>
          </w:p>
          <w:p w:rsidR="003F2287" w:rsidRDefault="003F2287">
            <w:r>
              <w:t xml:space="preserve">  8 –12</w:t>
            </w:r>
          </w:p>
          <w:p w:rsidR="003F2287" w:rsidRDefault="003F2287">
            <w:r>
              <w:t>13 - 17</w:t>
            </w:r>
          </w:p>
          <w:p w:rsidR="003F2287" w:rsidRDefault="003F2287">
            <w:pPr>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Závislosti, vztahy a práce s daty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Vztahy mezi čísly</w:t>
            </w:r>
          </w:p>
        </w:tc>
        <w:tc>
          <w:tcPr>
            <w:tcW w:w="2880" w:type="dxa"/>
            <w:tcBorders>
              <w:top w:val="single" w:sz="4" w:space="0" w:color="000000"/>
              <w:left w:val="single" w:sz="4" w:space="0" w:color="000000"/>
              <w:bottom w:val="single" w:sz="4" w:space="0" w:color="000000"/>
            </w:tcBorders>
          </w:tcPr>
          <w:p w:rsidR="003F2287" w:rsidRDefault="003F2287">
            <w:pPr>
              <w:snapToGrid w:val="0"/>
            </w:pPr>
            <w:r>
              <w:t>- porovnává a zaokrouhluje čísla v oboru do 1 000 000</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Geometrie v rovině a v prostoru</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Základní útvary v rovině</w:t>
            </w:r>
          </w:p>
        </w:tc>
        <w:tc>
          <w:tcPr>
            <w:tcW w:w="2880" w:type="dxa"/>
            <w:tcBorders>
              <w:top w:val="single" w:sz="4" w:space="0" w:color="000000"/>
              <w:left w:val="single" w:sz="4" w:space="0" w:color="000000"/>
              <w:bottom w:val="single" w:sz="4" w:space="0" w:color="000000"/>
            </w:tcBorders>
          </w:tcPr>
          <w:p w:rsidR="003F2287" w:rsidRDefault="003F2287">
            <w:pPr>
              <w:snapToGrid w:val="0"/>
            </w:pPr>
            <w:r>
              <w:t>- rýsuje obdélník, čtverec</w:t>
            </w:r>
          </w:p>
          <w:p w:rsidR="003F2287" w:rsidRDefault="003F2287">
            <w:r>
              <w:t>- rozlišuje kružnici, kruh</w:t>
            </w:r>
          </w:p>
          <w:p w:rsidR="003F2287" w:rsidRDefault="003F2287">
            <w:r>
              <w:t>- rýsuje kružnici s daným středem a poloměrem</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2:</w:t>
            </w:r>
          </w:p>
          <w:p w:rsidR="003F2287" w:rsidRDefault="003F2287">
            <w:r>
              <w:t xml:space="preserve">  7</w:t>
            </w:r>
          </w:p>
          <w:p w:rsidR="003F2287" w:rsidRDefault="003F2287">
            <w:r>
              <w:t>12</w:t>
            </w:r>
          </w:p>
          <w:p w:rsidR="003F2287" w:rsidRDefault="003F2287">
            <w:pPr>
              <w:rPr>
                <w:b/>
              </w:rPr>
            </w:pPr>
          </w:p>
        </w:tc>
      </w:tr>
    </w:tbl>
    <w:p w:rsidR="003F2287" w:rsidRDefault="003F2287"/>
    <w:tbl>
      <w:tblPr>
        <w:tblW w:w="0" w:type="auto"/>
        <w:tblInd w:w="-15" w:type="dxa"/>
        <w:tblLayout w:type="fixed"/>
        <w:tblLook w:val="0000" w:firstRow="0" w:lastRow="0" w:firstColumn="0" w:lastColumn="0" w:noHBand="0" w:noVBand="0"/>
      </w:tblPr>
      <w:tblGrid>
        <w:gridCol w:w="1188"/>
        <w:gridCol w:w="2340"/>
        <w:gridCol w:w="1800"/>
        <w:gridCol w:w="2880"/>
        <w:gridCol w:w="1110"/>
      </w:tblGrid>
      <w:tr w:rsidR="003F2287">
        <w:trPr>
          <w:cantSplit/>
        </w:trPr>
        <w:tc>
          <w:tcPr>
            <w:tcW w:w="1188" w:type="dxa"/>
            <w:vMerge w:val="restart"/>
            <w:tcBorders>
              <w:top w:val="single" w:sz="4" w:space="0" w:color="000000"/>
              <w:left w:val="single" w:sz="4" w:space="0" w:color="000000"/>
              <w:bottom w:val="single" w:sz="4" w:space="0" w:color="000000"/>
            </w:tcBorders>
          </w:tcPr>
          <w:p w:rsidR="003F2287" w:rsidRDefault="003F2287">
            <w:pPr>
              <w:snapToGrid w:val="0"/>
              <w:rPr>
                <w:b/>
              </w:rPr>
            </w:pPr>
            <w:r>
              <w:rPr>
                <w:b/>
              </w:rPr>
              <w:t>Leden</w:t>
            </w:r>
          </w:p>
        </w:tc>
        <w:tc>
          <w:tcPr>
            <w:tcW w:w="2340" w:type="dxa"/>
            <w:tcBorders>
              <w:top w:val="single" w:sz="4" w:space="0" w:color="000000"/>
              <w:left w:val="single" w:sz="4" w:space="0" w:color="000000"/>
              <w:bottom w:val="single" w:sz="4" w:space="0" w:color="000000"/>
            </w:tcBorders>
          </w:tcPr>
          <w:p w:rsidR="003F2287" w:rsidRDefault="003F2287">
            <w:pPr>
              <w:snapToGrid w:val="0"/>
            </w:pPr>
            <w:r>
              <w:t>Číslo a početní operace</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Písemné a pamětné algoritmy početních operací</w:t>
            </w:r>
          </w:p>
          <w:p w:rsidR="003F2287" w:rsidRDefault="003F2287"/>
        </w:tc>
        <w:tc>
          <w:tcPr>
            <w:tcW w:w="2880" w:type="dxa"/>
            <w:tcBorders>
              <w:top w:val="single" w:sz="4" w:space="0" w:color="000000"/>
              <w:left w:val="single" w:sz="4" w:space="0" w:color="000000"/>
              <w:bottom w:val="single" w:sz="4" w:space="0" w:color="000000"/>
            </w:tcBorders>
          </w:tcPr>
          <w:p w:rsidR="003F2287" w:rsidRDefault="003F2287">
            <w:pPr>
              <w:snapToGrid w:val="0"/>
            </w:pPr>
            <w:r>
              <w:t>- písemní sčítání a odčítání do 1 000 000</w:t>
            </w:r>
          </w:p>
          <w:p w:rsidR="003F2287" w:rsidRDefault="003F2287">
            <w:r>
              <w:t>- pamětné násobení a dělení 10 a 100</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2:</w:t>
            </w:r>
          </w:p>
          <w:p w:rsidR="003F2287" w:rsidRDefault="003F2287">
            <w:r>
              <w:t>18 – 22</w:t>
            </w:r>
          </w:p>
          <w:p w:rsidR="003F2287" w:rsidRDefault="003F2287">
            <w:r>
              <w:t>23 – 27</w:t>
            </w:r>
          </w:p>
          <w:p w:rsidR="003F2287" w:rsidRDefault="003F2287">
            <w:r>
              <w:t>28 – 30</w:t>
            </w:r>
          </w:p>
          <w:p w:rsidR="003F2287" w:rsidRDefault="003F2287">
            <w:r>
              <w:t>31 - 34</w:t>
            </w: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Závislosti, vztahy a práce s daty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 xml:space="preserve">Vztahy </w:t>
            </w:r>
            <w:proofErr w:type="gramStart"/>
            <w:r>
              <w:t>mezi</w:t>
            </w:r>
            <w:proofErr w:type="gramEnd"/>
          </w:p>
          <w:p w:rsidR="003F2287" w:rsidRDefault="003F2287">
            <w:r>
              <w:t>početními operacemi</w:t>
            </w:r>
          </w:p>
        </w:tc>
        <w:tc>
          <w:tcPr>
            <w:tcW w:w="2880" w:type="dxa"/>
            <w:tcBorders>
              <w:top w:val="single" w:sz="4" w:space="0" w:color="000000"/>
              <w:left w:val="single" w:sz="4" w:space="0" w:color="000000"/>
              <w:bottom w:val="single" w:sz="4" w:space="0" w:color="000000"/>
            </w:tcBorders>
          </w:tcPr>
          <w:p w:rsidR="003F2287" w:rsidRDefault="003F2287">
            <w:pPr>
              <w:snapToGrid w:val="0"/>
            </w:pPr>
            <w:r>
              <w:t>- řeší rovnice se sčítáním a odčítáním</w:t>
            </w:r>
          </w:p>
          <w:p w:rsidR="003F2287" w:rsidRDefault="003F2287">
            <w:r>
              <w:t>- ke kontrole výsledku využívá vztahu mezi sčítáním a odčítáním</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Geometrie v rovině a v prostoru</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Základní útvary v rovině</w:t>
            </w:r>
          </w:p>
        </w:tc>
        <w:tc>
          <w:tcPr>
            <w:tcW w:w="2880" w:type="dxa"/>
            <w:tcBorders>
              <w:top w:val="single" w:sz="4" w:space="0" w:color="000000"/>
              <w:left w:val="single" w:sz="4" w:space="0" w:color="000000"/>
              <w:bottom w:val="single" w:sz="4" w:space="0" w:color="000000"/>
            </w:tcBorders>
          </w:tcPr>
          <w:p w:rsidR="003F2287" w:rsidRDefault="003F2287">
            <w:pPr>
              <w:snapToGrid w:val="0"/>
            </w:pPr>
            <w:r>
              <w:t>- rýsuje trojúhelník</w:t>
            </w:r>
          </w:p>
          <w:p w:rsidR="003F2287" w:rsidRDefault="003F2287">
            <w:r>
              <w:t>- využívá trojúhelníkovou nerovnost</w:t>
            </w:r>
          </w:p>
          <w:p w:rsidR="003F2287" w:rsidRDefault="003F2287">
            <w:r>
              <w:t>- rozliší rovnostranný a rovnoramenný trojúhelník.</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2:</w:t>
            </w:r>
          </w:p>
          <w:p w:rsidR="003F2287" w:rsidRDefault="003F2287">
            <w:r>
              <w:t>18</w:t>
            </w:r>
          </w:p>
          <w:p w:rsidR="003F2287" w:rsidRDefault="003F2287">
            <w:r>
              <w:t>25</w:t>
            </w:r>
          </w:p>
          <w:p w:rsidR="003F2287" w:rsidRDefault="003F2287">
            <w:r>
              <w:t>33</w:t>
            </w: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Nestandardní aplikační úlohy a problémy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Slovní úlohy</w:t>
            </w:r>
          </w:p>
        </w:tc>
        <w:tc>
          <w:tcPr>
            <w:tcW w:w="2880" w:type="dxa"/>
            <w:tcBorders>
              <w:top w:val="single" w:sz="4" w:space="0" w:color="000000"/>
              <w:left w:val="single" w:sz="4" w:space="0" w:color="000000"/>
              <w:bottom w:val="single" w:sz="4" w:space="0" w:color="000000"/>
            </w:tcBorders>
          </w:tcPr>
          <w:p w:rsidR="003F2287" w:rsidRDefault="003F2287">
            <w:pPr>
              <w:snapToGrid w:val="0"/>
            </w:pPr>
            <w:r>
              <w:t>- řeší praktické slovní úlohy se vztahy o n- více a o n- méně</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val="restart"/>
            <w:tcBorders>
              <w:top w:val="single" w:sz="4" w:space="0" w:color="000000"/>
              <w:left w:val="single" w:sz="4" w:space="0" w:color="000000"/>
              <w:bottom w:val="single" w:sz="4" w:space="0" w:color="000000"/>
            </w:tcBorders>
          </w:tcPr>
          <w:p w:rsidR="003F2287" w:rsidRDefault="003F2287">
            <w:pPr>
              <w:snapToGrid w:val="0"/>
              <w:rPr>
                <w:b/>
              </w:rPr>
            </w:pPr>
            <w:r>
              <w:rPr>
                <w:b/>
              </w:rPr>
              <w:t>Únor</w:t>
            </w:r>
          </w:p>
        </w:tc>
        <w:tc>
          <w:tcPr>
            <w:tcW w:w="2340" w:type="dxa"/>
            <w:tcBorders>
              <w:top w:val="single" w:sz="4" w:space="0" w:color="000000"/>
              <w:left w:val="single" w:sz="4" w:space="0" w:color="000000"/>
              <w:bottom w:val="single" w:sz="4" w:space="0" w:color="000000"/>
            </w:tcBorders>
          </w:tcPr>
          <w:p w:rsidR="003F2287" w:rsidRDefault="003F2287">
            <w:pPr>
              <w:snapToGrid w:val="0"/>
            </w:pPr>
            <w:r>
              <w:t>Číslo a početní operace</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 xml:space="preserve">Písemné číselné operace </w:t>
            </w:r>
          </w:p>
        </w:tc>
        <w:tc>
          <w:tcPr>
            <w:tcW w:w="2880" w:type="dxa"/>
            <w:tcBorders>
              <w:top w:val="single" w:sz="4" w:space="0" w:color="000000"/>
              <w:left w:val="single" w:sz="4" w:space="0" w:color="000000"/>
              <w:bottom w:val="single" w:sz="4" w:space="0" w:color="000000"/>
            </w:tcBorders>
          </w:tcPr>
          <w:p w:rsidR="003F2287" w:rsidRDefault="003F2287">
            <w:pPr>
              <w:snapToGrid w:val="0"/>
            </w:pPr>
            <w:r>
              <w:t>- písemně násobí dvojciferným činitelem</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2:</w:t>
            </w:r>
          </w:p>
          <w:p w:rsidR="003F2287" w:rsidRDefault="003F2287">
            <w:r>
              <w:t>35 -  38</w:t>
            </w:r>
          </w:p>
          <w:p w:rsidR="003F2287" w:rsidRDefault="003F2287">
            <w:r>
              <w:t>39 – 43</w:t>
            </w:r>
          </w:p>
          <w:p w:rsidR="003F2287" w:rsidRDefault="003F2287">
            <w:r>
              <w:t>44 – 46</w:t>
            </w:r>
          </w:p>
          <w:p w:rsidR="003F2287" w:rsidRDefault="003F2287">
            <w:r>
              <w:t>47 -  51</w:t>
            </w: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Závislosti, vztahy a práce s daty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Vztahy mezi početními operacemi</w:t>
            </w:r>
          </w:p>
          <w:p w:rsidR="003F2287" w:rsidRDefault="003F2287">
            <w:r>
              <w:t>Vztahy mezi jednotkami</w:t>
            </w:r>
          </w:p>
          <w:p w:rsidR="003F2287" w:rsidRDefault="003F2287"/>
        </w:tc>
        <w:tc>
          <w:tcPr>
            <w:tcW w:w="2880" w:type="dxa"/>
            <w:tcBorders>
              <w:top w:val="single" w:sz="4" w:space="0" w:color="000000"/>
              <w:left w:val="single" w:sz="4" w:space="0" w:color="000000"/>
              <w:bottom w:val="single" w:sz="4" w:space="0" w:color="000000"/>
            </w:tcBorders>
          </w:tcPr>
          <w:p w:rsidR="003F2287" w:rsidRDefault="003F2287">
            <w:pPr>
              <w:snapToGrid w:val="0"/>
            </w:pPr>
            <w:r>
              <w:t>- řeší rovnice s využitím násobení a dělení</w:t>
            </w:r>
          </w:p>
          <w:p w:rsidR="003F2287" w:rsidRDefault="003F2287">
            <w:r>
              <w:t>- provádí převody základních jednotek délky, hmotnosti, času a objemu</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Geometrie v rovině a v prostoru</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Osově souměrné útvary</w:t>
            </w:r>
          </w:p>
        </w:tc>
        <w:tc>
          <w:tcPr>
            <w:tcW w:w="2880" w:type="dxa"/>
            <w:tcBorders>
              <w:top w:val="single" w:sz="4" w:space="0" w:color="000000"/>
              <w:left w:val="single" w:sz="4" w:space="0" w:color="000000"/>
              <w:bottom w:val="single" w:sz="4" w:space="0" w:color="000000"/>
            </w:tcBorders>
          </w:tcPr>
          <w:p w:rsidR="003F2287" w:rsidRDefault="003F2287">
            <w:pPr>
              <w:snapToGrid w:val="0"/>
            </w:pPr>
            <w:r>
              <w:t>- určí střed úsečky, narýsuje osu úsečky</w:t>
            </w:r>
          </w:p>
          <w:p w:rsidR="003F2287" w:rsidRDefault="003F2287">
            <w:r>
              <w:t>- určuje osy souměrnosti útvaru překládáním papíru</w:t>
            </w:r>
          </w:p>
          <w:p w:rsidR="003F2287" w:rsidRDefault="003F2287">
            <w:r>
              <w:t>- znázorní ve čtvercové síti osově souměrné útvary</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2:</w:t>
            </w:r>
          </w:p>
          <w:p w:rsidR="003F2287" w:rsidRDefault="003F2287">
            <w:r>
              <w:t>38</w:t>
            </w:r>
          </w:p>
          <w:p w:rsidR="003F2287" w:rsidRDefault="003F2287">
            <w:r>
              <w:t>43</w:t>
            </w:r>
          </w:p>
          <w:p w:rsidR="003F2287" w:rsidRDefault="003F2287">
            <w:r>
              <w:t>46</w:t>
            </w:r>
          </w:p>
          <w:p w:rsidR="003F2287" w:rsidRDefault="003F2287">
            <w:r>
              <w:t>51</w:t>
            </w: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Nestandardní aplikační úlohy a problémy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Slovní úlohy</w:t>
            </w:r>
          </w:p>
        </w:tc>
        <w:tc>
          <w:tcPr>
            <w:tcW w:w="2880" w:type="dxa"/>
            <w:tcBorders>
              <w:top w:val="single" w:sz="4" w:space="0" w:color="000000"/>
              <w:left w:val="single" w:sz="4" w:space="0" w:color="000000"/>
              <w:bottom w:val="single" w:sz="4" w:space="0" w:color="000000"/>
            </w:tcBorders>
          </w:tcPr>
          <w:p w:rsidR="003F2287" w:rsidRDefault="003F2287">
            <w:pPr>
              <w:snapToGrid w:val="0"/>
            </w:pPr>
            <w:r>
              <w:t>- řeší praktické slovní úlohy se vztahy o n-krát více a n- krát méně</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bl>
    <w:p w:rsidR="003F2287" w:rsidRDefault="003F2287"/>
    <w:tbl>
      <w:tblPr>
        <w:tblW w:w="0" w:type="auto"/>
        <w:tblInd w:w="-15" w:type="dxa"/>
        <w:tblLayout w:type="fixed"/>
        <w:tblLook w:val="0000" w:firstRow="0" w:lastRow="0" w:firstColumn="0" w:lastColumn="0" w:noHBand="0" w:noVBand="0"/>
      </w:tblPr>
      <w:tblGrid>
        <w:gridCol w:w="1188"/>
        <w:gridCol w:w="2340"/>
        <w:gridCol w:w="1800"/>
        <w:gridCol w:w="2880"/>
        <w:gridCol w:w="1110"/>
      </w:tblGrid>
      <w:tr w:rsidR="003F2287">
        <w:trPr>
          <w:cantSplit/>
        </w:trPr>
        <w:tc>
          <w:tcPr>
            <w:tcW w:w="1188" w:type="dxa"/>
            <w:vMerge w:val="restart"/>
            <w:tcBorders>
              <w:top w:val="single" w:sz="4" w:space="0" w:color="000000"/>
              <w:left w:val="single" w:sz="4" w:space="0" w:color="000000"/>
              <w:bottom w:val="single" w:sz="4" w:space="0" w:color="000000"/>
            </w:tcBorders>
          </w:tcPr>
          <w:p w:rsidR="003F2287" w:rsidRDefault="003F2287">
            <w:pPr>
              <w:snapToGrid w:val="0"/>
              <w:rPr>
                <w:b/>
              </w:rPr>
            </w:pPr>
            <w:r>
              <w:rPr>
                <w:b/>
              </w:rPr>
              <w:t>Březen</w:t>
            </w:r>
          </w:p>
        </w:tc>
        <w:tc>
          <w:tcPr>
            <w:tcW w:w="2340" w:type="dxa"/>
            <w:tcBorders>
              <w:top w:val="single" w:sz="4" w:space="0" w:color="000000"/>
              <w:left w:val="single" w:sz="4" w:space="0" w:color="000000"/>
              <w:bottom w:val="single" w:sz="4" w:space="0" w:color="000000"/>
            </w:tcBorders>
          </w:tcPr>
          <w:p w:rsidR="003F2287" w:rsidRDefault="003F2287">
            <w:pPr>
              <w:snapToGrid w:val="0"/>
            </w:pPr>
            <w:r>
              <w:t>Číslo a početní operace</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Obor přirozených čísel.</w:t>
            </w:r>
          </w:p>
          <w:p w:rsidR="003F2287" w:rsidRDefault="003F2287">
            <w:r>
              <w:t>Písemné a pamětné algoritmy početních operací</w:t>
            </w:r>
          </w:p>
          <w:p w:rsidR="003F2287" w:rsidRDefault="003F2287"/>
        </w:tc>
        <w:tc>
          <w:tcPr>
            <w:tcW w:w="2880" w:type="dxa"/>
            <w:tcBorders>
              <w:top w:val="single" w:sz="4" w:space="0" w:color="000000"/>
              <w:left w:val="single" w:sz="4" w:space="0" w:color="000000"/>
              <w:bottom w:val="single" w:sz="4" w:space="0" w:color="000000"/>
            </w:tcBorders>
          </w:tcPr>
          <w:p w:rsidR="003F2287" w:rsidRDefault="003F2287">
            <w:pPr>
              <w:snapToGrid w:val="0"/>
            </w:pPr>
            <w:r>
              <w:t>- čte a zapisuje čísla v řádu milionů</w:t>
            </w:r>
          </w:p>
          <w:p w:rsidR="003F2287" w:rsidRDefault="003F2287"/>
          <w:p w:rsidR="003F2287" w:rsidRDefault="003F2287">
            <w:r>
              <w:t>- písemně a pamětně sčítá, odčítá, násobí a dělí v daném oboru čísel</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2:</w:t>
            </w:r>
          </w:p>
          <w:p w:rsidR="003F2287" w:rsidRDefault="003F2287">
            <w:r>
              <w:t>52 – 56</w:t>
            </w:r>
          </w:p>
          <w:p w:rsidR="003F2287" w:rsidRDefault="003F2287">
            <w:r>
              <w:t>Uč 3:</w:t>
            </w:r>
          </w:p>
          <w:p w:rsidR="003F2287" w:rsidRDefault="003F2287">
            <w:r>
              <w:t>3 - 7</w:t>
            </w:r>
          </w:p>
          <w:p w:rsidR="003F2287" w:rsidRDefault="003F2287">
            <w:r>
              <w:t>8 -11</w:t>
            </w: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Závislosti, vztahy a práce s daty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Tabulky</w:t>
            </w:r>
          </w:p>
        </w:tc>
        <w:tc>
          <w:tcPr>
            <w:tcW w:w="2880" w:type="dxa"/>
            <w:tcBorders>
              <w:top w:val="single" w:sz="4" w:space="0" w:color="000000"/>
              <w:left w:val="single" w:sz="4" w:space="0" w:color="000000"/>
              <w:bottom w:val="single" w:sz="4" w:space="0" w:color="000000"/>
            </w:tcBorders>
          </w:tcPr>
          <w:p w:rsidR="003F2287" w:rsidRDefault="003F2287">
            <w:pPr>
              <w:snapToGrid w:val="0"/>
            </w:pPr>
            <w:r>
              <w:t>- čte a doplňuje údaje do jednoduché tabulky</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Geometrie v rovině a v prostoru</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Obvod obrazce Základní útvary v rovině</w:t>
            </w:r>
          </w:p>
          <w:p w:rsidR="003F2287" w:rsidRDefault="003F2287"/>
        </w:tc>
        <w:tc>
          <w:tcPr>
            <w:tcW w:w="2880" w:type="dxa"/>
            <w:tcBorders>
              <w:top w:val="single" w:sz="4" w:space="0" w:color="000000"/>
              <w:left w:val="single" w:sz="4" w:space="0" w:color="000000"/>
              <w:bottom w:val="single" w:sz="4" w:space="0" w:color="000000"/>
            </w:tcBorders>
          </w:tcPr>
          <w:p w:rsidR="003F2287" w:rsidRDefault="003F2287">
            <w:pPr>
              <w:snapToGrid w:val="0"/>
            </w:pPr>
            <w:r>
              <w:t>- vypočítá obvod trojúhelníku, čtverce a obdélníku</w:t>
            </w:r>
          </w:p>
          <w:p w:rsidR="003F2287" w:rsidRDefault="003F2287">
            <w:r>
              <w:t>- narýsuje rovnoběžník</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3:</w:t>
            </w:r>
          </w:p>
          <w:p w:rsidR="003F2287" w:rsidRDefault="003F2287">
            <w:r>
              <w:t>6</w:t>
            </w:r>
          </w:p>
          <w:p w:rsidR="003F2287" w:rsidRDefault="003F2287">
            <w:pPr>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Nestandardní aplikační úlohy a problémy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Slovní úlohy</w:t>
            </w:r>
          </w:p>
          <w:p w:rsidR="003F2287" w:rsidRDefault="003F2287">
            <w:r>
              <w:t>Číselné řady</w:t>
            </w:r>
          </w:p>
        </w:tc>
        <w:tc>
          <w:tcPr>
            <w:tcW w:w="2880" w:type="dxa"/>
            <w:tcBorders>
              <w:top w:val="single" w:sz="4" w:space="0" w:color="000000"/>
              <w:left w:val="single" w:sz="4" w:space="0" w:color="000000"/>
              <w:bottom w:val="single" w:sz="4" w:space="0" w:color="000000"/>
            </w:tcBorders>
          </w:tcPr>
          <w:p w:rsidR="003F2287" w:rsidRDefault="003F2287">
            <w:pPr>
              <w:snapToGrid w:val="0"/>
            </w:pPr>
            <w:r>
              <w:t>- řeší slovní úlohy v řádu milionů</w:t>
            </w:r>
          </w:p>
          <w:p w:rsidR="003F2287" w:rsidRDefault="003F2287">
            <w:r>
              <w:t>- najde princip uspořádání číselných řad</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val="restart"/>
            <w:tcBorders>
              <w:top w:val="single" w:sz="4" w:space="0" w:color="000000"/>
              <w:left w:val="single" w:sz="4" w:space="0" w:color="000000"/>
              <w:bottom w:val="single" w:sz="4" w:space="0" w:color="000000"/>
            </w:tcBorders>
          </w:tcPr>
          <w:p w:rsidR="003F2287" w:rsidRDefault="003F2287">
            <w:pPr>
              <w:snapToGrid w:val="0"/>
              <w:rPr>
                <w:b/>
              </w:rPr>
            </w:pPr>
            <w:r>
              <w:rPr>
                <w:b/>
              </w:rPr>
              <w:t>Duben</w:t>
            </w:r>
          </w:p>
        </w:tc>
        <w:tc>
          <w:tcPr>
            <w:tcW w:w="2340" w:type="dxa"/>
            <w:tcBorders>
              <w:top w:val="single" w:sz="4" w:space="0" w:color="000000"/>
              <w:left w:val="single" w:sz="4" w:space="0" w:color="000000"/>
              <w:bottom w:val="single" w:sz="4" w:space="0" w:color="000000"/>
            </w:tcBorders>
          </w:tcPr>
          <w:p w:rsidR="003F2287" w:rsidRDefault="003F2287">
            <w:pPr>
              <w:snapToGrid w:val="0"/>
            </w:pPr>
            <w:r>
              <w:t>Číslo a početní operace</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Celek a část celku</w:t>
            </w:r>
          </w:p>
        </w:tc>
        <w:tc>
          <w:tcPr>
            <w:tcW w:w="2880" w:type="dxa"/>
            <w:tcBorders>
              <w:top w:val="single" w:sz="4" w:space="0" w:color="000000"/>
              <w:left w:val="single" w:sz="4" w:space="0" w:color="000000"/>
              <w:bottom w:val="single" w:sz="4" w:space="0" w:color="000000"/>
            </w:tcBorders>
          </w:tcPr>
          <w:p w:rsidR="003F2287" w:rsidRDefault="003F2287">
            <w:pPr>
              <w:snapToGrid w:val="0"/>
            </w:pPr>
            <w:r>
              <w:t>- názorně vyznačuje polovinu, třetinu, čtvrtinu celku</w:t>
            </w:r>
          </w:p>
          <w:p w:rsidR="003F2287" w:rsidRDefault="003F2287">
            <w:r>
              <w:t>- zná pojmy čitatel, jmenovatel, zlomková čára</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3:</w:t>
            </w:r>
          </w:p>
          <w:p w:rsidR="003F2287" w:rsidRDefault="003F2287">
            <w:r>
              <w:t>12 – 16</w:t>
            </w:r>
          </w:p>
          <w:p w:rsidR="003F2287" w:rsidRDefault="003F2287">
            <w:r>
              <w:t>17 – 20</w:t>
            </w:r>
          </w:p>
          <w:p w:rsidR="003F2287" w:rsidRDefault="003F2287">
            <w:r>
              <w:t>21 – 25</w:t>
            </w:r>
          </w:p>
          <w:p w:rsidR="003F2287" w:rsidRDefault="003F2287">
            <w:r>
              <w:t>26 -29</w:t>
            </w:r>
          </w:p>
          <w:p w:rsidR="003F2287" w:rsidRDefault="003F2287">
            <w:pPr>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Závislosti, vztahy a práce s daty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Tabulky</w:t>
            </w:r>
          </w:p>
        </w:tc>
        <w:tc>
          <w:tcPr>
            <w:tcW w:w="2880" w:type="dxa"/>
            <w:tcBorders>
              <w:top w:val="single" w:sz="4" w:space="0" w:color="000000"/>
              <w:left w:val="single" w:sz="4" w:space="0" w:color="000000"/>
              <w:bottom w:val="single" w:sz="4" w:space="0" w:color="000000"/>
            </w:tcBorders>
          </w:tcPr>
          <w:p w:rsidR="003F2287" w:rsidRDefault="003F2287">
            <w:pPr>
              <w:snapToGrid w:val="0"/>
            </w:pPr>
            <w:r>
              <w:t>- sestavuje jednoduché tabulky</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Geometrie v rovině a v prostoru</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Obsah obrazce</w:t>
            </w:r>
          </w:p>
        </w:tc>
        <w:tc>
          <w:tcPr>
            <w:tcW w:w="2880" w:type="dxa"/>
            <w:tcBorders>
              <w:top w:val="single" w:sz="4" w:space="0" w:color="000000"/>
              <w:left w:val="single" w:sz="4" w:space="0" w:color="000000"/>
              <w:bottom w:val="single" w:sz="4" w:space="0" w:color="000000"/>
            </w:tcBorders>
          </w:tcPr>
          <w:p w:rsidR="003F2287" w:rsidRDefault="003F2287">
            <w:pPr>
              <w:snapToGrid w:val="0"/>
            </w:pPr>
            <w:r>
              <w:t>- určí obsah obdélníku a čtverce pomocí čtvercové sítě</w:t>
            </w:r>
          </w:p>
          <w:p w:rsidR="003F2287" w:rsidRDefault="003F2287">
            <w:r>
              <w:t>- užívá základní jednotky obsahu</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3:</w:t>
            </w:r>
          </w:p>
          <w:p w:rsidR="003F2287" w:rsidRDefault="003F2287">
            <w:r>
              <w:t>14</w:t>
            </w:r>
          </w:p>
          <w:p w:rsidR="003F2287" w:rsidRDefault="003F2287">
            <w:r>
              <w:t>22</w:t>
            </w:r>
          </w:p>
          <w:p w:rsidR="003F2287" w:rsidRDefault="003F2287">
            <w:r>
              <w:t>28</w:t>
            </w:r>
          </w:p>
          <w:p w:rsidR="003F2287" w:rsidRDefault="003F2287">
            <w:pPr>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Nestandardní aplikační úlohy a problémy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Slovní úlohy</w:t>
            </w:r>
          </w:p>
        </w:tc>
        <w:tc>
          <w:tcPr>
            <w:tcW w:w="2880" w:type="dxa"/>
            <w:tcBorders>
              <w:top w:val="single" w:sz="4" w:space="0" w:color="000000"/>
              <w:left w:val="single" w:sz="4" w:space="0" w:color="000000"/>
              <w:bottom w:val="single" w:sz="4" w:space="0" w:color="000000"/>
            </w:tcBorders>
          </w:tcPr>
          <w:p w:rsidR="003F2287" w:rsidRDefault="003F2287">
            <w:pPr>
              <w:snapToGrid w:val="0"/>
            </w:pPr>
            <w:r>
              <w:t>- řeší slovní úlohy s využitím zlomků, určuje zlomek z celku, celek ze zlomku</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bl>
    <w:p w:rsidR="003F2287" w:rsidRDefault="003F2287"/>
    <w:tbl>
      <w:tblPr>
        <w:tblW w:w="0" w:type="auto"/>
        <w:tblInd w:w="-15" w:type="dxa"/>
        <w:tblLayout w:type="fixed"/>
        <w:tblLook w:val="0000" w:firstRow="0" w:lastRow="0" w:firstColumn="0" w:lastColumn="0" w:noHBand="0" w:noVBand="0"/>
      </w:tblPr>
      <w:tblGrid>
        <w:gridCol w:w="1188"/>
        <w:gridCol w:w="2340"/>
        <w:gridCol w:w="1800"/>
        <w:gridCol w:w="2880"/>
        <w:gridCol w:w="1110"/>
      </w:tblGrid>
      <w:tr w:rsidR="003F2287">
        <w:trPr>
          <w:cantSplit/>
        </w:trPr>
        <w:tc>
          <w:tcPr>
            <w:tcW w:w="1188" w:type="dxa"/>
            <w:vMerge w:val="restart"/>
            <w:tcBorders>
              <w:top w:val="single" w:sz="4" w:space="0" w:color="000000"/>
              <w:left w:val="single" w:sz="4" w:space="0" w:color="000000"/>
              <w:bottom w:val="single" w:sz="4" w:space="0" w:color="000000"/>
            </w:tcBorders>
          </w:tcPr>
          <w:p w:rsidR="003F2287" w:rsidRDefault="003F2287">
            <w:pPr>
              <w:snapToGrid w:val="0"/>
              <w:rPr>
                <w:b/>
              </w:rPr>
            </w:pPr>
            <w:r>
              <w:rPr>
                <w:b/>
              </w:rPr>
              <w:lastRenderedPageBreak/>
              <w:t>Květen</w:t>
            </w:r>
          </w:p>
        </w:tc>
        <w:tc>
          <w:tcPr>
            <w:tcW w:w="2340" w:type="dxa"/>
            <w:tcBorders>
              <w:top w:val="single" w:sz="4" w:space="0" w:color="000000"/>
              <w:left w:val="single" w:sz="4" w:space="0" w:color="000000"/>
              <w:bottom w:val="single" w:sz="4" w:space="0" w:color="000000"/>
            </w:tcBorders>
          </w:tcPr>
          <w:p w:rsidR="003F2287" w:rsidRDefault="003F2287">
            <w:pPr>
              <w:snapToGrid w:val="0"/>
            </w:pPr>
            <w:r>
              <w:t>Číslo a početní operace</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Obor přirozených čísel.</w:t>
            </w:r>
          </w:p>
          <w:p w:rsidR="003F2287" w:rsidRDefault="003F2287">
            <w:r>
              <w:t>Číselná osa</w:t>
            </w:r>
          </w:p>
          <w:p w:rsidR="003F2287" w:rsidRDefault="003F2287">
            <w:r>
              <w:t>Písemné a pamětné algoritmy početních operací</w:t>
            </w:r>
          </w:p>
          <w:p w:rsidR="003F2287" w:rsidRDefault="003F2287">
            <w:r>
              <w:t>Celek a část celku</w:t>
            </w:r>
          </w:p>
          <w:p w:rsidR="003F2287" w:rsidRDefault="003F2287"/>
        </w:tc>
        <w:tc>
          <w:tcPr>
            <w:tcW w:w="2880" w:type="dxa"/>
            <w:tcBorders>
              <w:top w:val="single" w:sz="4" w:space="0" w:color="000000"/>
              <w:left w:val="single" w:sz="4" w:space="0" w:color="000000"/>
              <w:bottom w:val="single" w:sz="4" w:space="0" w:color="000000"/>
            </w:tcBorders>
          </w:tcPr>
          <w:p w:rsidR="003F2287" w:rsidRDefault="003F2287">
            <w:pPr>
              <w:snapToGrid w:val="0"/>
            </w:pPr>
            <w:r>
              <w:t>- řeší jednoduché nerovnice pomocí číselné osy</w:t>
            </w:r>
          </w:p>
          <w:p w:rsidR="003F2287" w:rsidRDefault="003F2287"/>
          <w:p w:rsidR="003F2287" w:rsidRDefault="003F2287">
            <w:r>
              <w:t>- užívá a procvičuje známé pamětné i písemné početní operace</w:t>
            </w:r>
          </w:p>
          <w:p w:rsidR="003F2287" w:rsidRDefault="003F2287"/>
          <w:p w:rsidR="003F2287" w:rsidRDefault="003F2287">
            <w:pPr>
              <w:numPr>
                <w:ilvl w:val="0"/>
                <w:numId w:val="3"/>
              </w:numPr>
            </w:pPr>
            <w:r>
              <w:t>sčítá zlomky se stejným jmenovatelem</w:t>
            </w:r>
          </w:p>
          <w:p w:rsidR="003F2287" w:rsidRDefault="003F2287">
            <w:pPr>
              <w:numPr>
                <w:ilvl w:val="0"/>
                <w:numId w:val="3"/>
              </w:numPr>
            </w:pP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3:</w:t>
            </w:r>
          </w:p>
          <w:p w:rsidR="003F2287" w:rsidRDefault="003F2287">
            <w:r>
              <w:t>30 – 33</w:t>
            </w:r>
          </w:p>
          <w:p w:rsidR="003F2287" w:rsidRDefault="003F2287">
            <w:r>
              <w:t>34 – 37</w:t>
            </w:r>
          </w:p>
          <w:p w:rsidR="003F2287" w:rsidRDefault="003F2287">
            <w:r>
              <w:t>38 – 41</w:t>
            </w:r>
          </w:p>
          <w:p w:rsidR="003F2287" w:rsidRDefault="003F2287">
            <w:r>
              <w:t>42 -  46</w:t>
            </w:r>
          </w:p>
          <w:p w:rsidR="003F2287" w:rsidRDefault="003F2287">
            <w:pPr>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Závislosti, vztahy a práce s daty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Průměr</w:t>
            </w:r>
          </w:p>
        </w:tc>
        <w:tc>
          <w:tcPr>
            <w:tcW w:w="2880" w:type="dxa"/>
            <w:tcBorders>
              <w:top w:val="single" w:sz="4" w:space="0" w:color="000000"/>
              <w:left w:val="single" w:sz="4" w:space="0" w:color="000000"/>
              <w:bottom w:val="single" w:sz="4" w:space="0" w:color="000000"/>
            </w:tcBorders>
          </w:tcPr>
          <w:p w:rsidR="003F2287" w:rsidRDefault="003F2287">
            <w:pPr>
              <w:snapToGrid w:val="0"/>
            </w:pPr>
            <w:r>
              <w:t>- určí průměr z přirozených čísel</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Geometrie v rovině a v prostoru</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Délka úsečky</w:t>
            </w:r>
          </w:p>
        </w:tc>
        <w:tc>
          <w:tcPr>
            <w:tcW w:w="2880" w:type="dxa"/>
            <w:tcBorders>
              <w:top w:val="single" w:sz="4" w:space="0" w:color="000000"/>
              <w:left w:val="single" w:sz="4" w:space="0" w:color="000000"/>
              <w:bottom w:val="single" w:sz="4" w:space="0" w:color="000000"/>
            </w:tcBorders>
          </w:tcPr>
          <w:p w:rsidR="003F2287" w:rsidRDefault="003F2287">
            <w:pPr>
              <w:snapToGrid w:val="0"/>
            </w:pPr>
            <w:r>
              <w:t>- určí grafický součet, rozdíl a násobek úseček a délku lomené čáry</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3:</w:t>
            </w:r>
          </w:p>
          <w:p w:rsidR="003F2287" w:rsidRDefault="003F2287">
            <w:r>
              <w:t>31</w:t>
            </w:r>
          </w:p>
          <w:p w:rsidR="003F2287" w:rsidRDefault="003F2287">
            <w:r>
              <w:t>36, 37</w:t>
            </w:r>
          </w:p>
          <w:p w:rsidR="003F2287" w:rsidRDefault="003F2287">
            <w:r>
              <w:t>40</w:t>
            </w:r>
          </w:p>
          <w:p w:rsidR="003F2287" w:rsidRDefault="003F2287">
            <w:r>
              <w:t>42</w:t>
            </w:r>
          </w:p>
          <w:p w:rsidR="003F2287" w:rsidRDefault="003F2287">
            <w:r>
              <w:t>45</w:t>
            </w: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Nestandardní aplikační úlohy a problémy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Slovní úlohy</w:t>
            </w:r>
          </w:p>
        </w:tc>
        <w:tc>
          <w:tcPr>
            <w:tcW w:w="2880" w:type="dxa"/>
            <w:tcBorders>
              <w:top w:val="single" w:sz="4" w:space="0" w:color="000000"/>
              <w:left w:val="single" w:sz="4" w:space="0" w:color="000000"/>
              <w:bottom w:val="single" w:sz="4" w:space="0" w:color="000000"/>
            </w:tcBorders>
          </w:tcPr>
          <w:p w:rsidR="003F2287" w:rsidRDefault="003F2287">
            <w:pPr>
              <w:snapToGrid w:val="0"/>
            </w:pPr>
            <w:r>
              <w:t>- řeší praktické slovní úlohy na výpočet průměru</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val="restart"/>
            <w:tcBorders>
              <w:top w:val="single" w:sz="4" w:space="0" w:color="000000"/>
              <w:left w:val="single" w:sz="4" w:space="0" w:color="000000"/>
              <w:bottom w:val="single" w:sz="4" w:space="0" w:color="000000"/>
            </w:tcBorders>
          </w:tcPr>
          <w:p w:rsidR="003F2287" w:rsidRDefault="003F2287">
            <w:pPr>
              <w:snapToGrid w:val="0"/>
              <w:rPr>
                <w:b/>
              </w:rPr>
            </w:pPr>
            <w:r>
              <w:rPr>
                <w:b/>
              </w:rPr>
              <w:t>Červen</w:t>
            </w:r>
          </w:p>
        </w:tc>
        <w:tc>
          <w:tcPr>
            <w:tcW w:w="2340" w:type="dxa"/>
            <w:tcBorders>
              <w:top w:val="single" w:sz="4" w:space="0" w:color="000000"/>
              <w:left w:val="single" w:sz="4" w:space="0" w:color="000000"/>
              <w:bottom w:val="single" w:sz="4" w:space="0" w:color="000000"/>
            </w:tcBorders>
          </w:tcPr>
          <w:p w:rsidR="003F2287" w:rsidRDefault="003F2287">
            <w:pPr>
              <w:snapToGrid w:val="0"/>
            </w:pPr>
            <w:r>
              <w:t>Číslo a početní operace</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Písemné a pamětné algoritmy početních operací</w:t>
            </w:r>
          </w:p>
          <w:p w:rsidR="003F2287" w:rsidRDefault="003F2287"/>
        </w:tc>
        <w:tc>
          <w:tcPr>
            <w:tcW w:w="2880" w:type="dxa"/>
            <w:tcBorders>
              <w:top w:val="single" w:sz="4" w:space="0" w:color="000000"/>
              <w:left w:val="single" w:sz="4" w:space="0" w:color="000000"/>
              <w:bottom w:val="single" w:sz="4" w:space="0" w:color="000000"/>
            </w:tcBorders>
          </w:tcPr>
          <w:p w:rsidR="003F2287" w:rsidRDefault="003F2287">
            <w:pPr>
              <w:snapToGrid w:val="0"/>
            </w:pPr>
            <w:r>
              <w:t>- uplatňuje písemné a pamětné číselné operace s přirozenými čísly a zlomky</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3</w:t>
            </w:r>
          </w:p>
          <w:p w:rsidR="003F2287" w:rsidRDefault="003F2287">
            <w:r>
              <w:t>49 - 52</w:t>
            </w:r>
          </w:p>
          <w:p w:rsidR="003F2287" w:rsidRDefault="003F2287">
            <w:r>
              <w:t>53 - 56</w:t>
            </w:r>
          </w:p>
          <w:p w:rsidR="003F2287" w:rsidRDefault="003F2287">
            <w:pPr>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Závislosti, vztahy a práce s daty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Diagramy</w:t>
            </w:r>
          </w:p>
          <w:p w:rsidR="003F2287" w:rsidRDefault="003F2287">
            <w:r>
              <w:t>Graf</w:t>
            </w:r>
          </w:p>
        </w:tc>
        <w:tc>
          <w:tcPr>
            <w:tcW w:w="2880" w:type="dxa"/>
            <w:tcBorders>
              <w:top w:val="single" w:sz="4" w:space="0" w:color="000000"/>
              <w:left w:val="single" w:sz="4" w:space="0" w:color="000000"/>
              <w:bottom w:val="single" w:sz="4" w:space="0" w:color="000000"/>
            </w:tcBorders>
          </w:tcPr>
          <w:p w:rsidR="003F2287" w:rsidRDefault="003F2287">
            <w:pPr>
              <w:snapToGrid w:val="0"/>
            </w:pPr>
            <w:r>
              <w:t>- čte údaje z jednoduchého diagramu</w:t>
            </w:r>
          </w:p>
          <w:p w:rsidR="003F2287" w:rsidRDefault="003F2287">
            <w:r>
              <w:t>- zapisuje údaje do jednoduchého grafu</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Geometrie v rovině a v prostoru</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Základní útvary v prostoru</w:t>
            </w:r>
          </w:p>
        </w:tc>
        <w:tc>
          <w:tcPr>
            <w:tcW w:w="2880" w:type="dxa"/>
            <w:tcBorders>
              <w:top w:val="single" w:sz="4" w:space="0" w:color="000000"/>
              <w:left w:val="single" w:sz="4" w:space="0" w:color="000000"/>
              <w:bottom w:val="single" w:sz="4" w:space="0" w:color="000000"/>
            </w:tcBorders>
          </w:tcPr>
          <w:p w:rsidR="003F2287" w:rsidRDefault="003F2287">
            <w:pPr>
              <w:snapToGrid w:val="0"/>
            </w:pPr>
            <w:r>
              <w:t>- vymodeluje síť krychle a kvádru a krychli a kvádr z dané sítě</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3:</w:t>
            </w:r>
          </w:p>
          <w:p w:rsidR="003F2287" w:rsidRDefault="003F2287">
            <w:r>
              <w:t>52, 53</w:t>
            </w:r>
          </w:p>
          <w:p w:rsidR="003F2287" w:rsidRDefault="003F2287">
            <w:pPr>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Nestandardní aplikační úlohy a problémy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Slovní úlohy</w:t>
            </w:r>
          </w:p>
          <w:p w:rsidR="003F2287" w:rsidRDefault="003F2287">
            <w:r>
              <w:t>Magické čtverce</w:t>
            </w:r>
          </w:p>
        </w:tc>
        <w:tc>
          <w:tcPr>
            <w:tcW w:w="2880" w:type="dxa"/>
            <w:tcBorders>
              <w:top w:val="single" w:sz="4" w:space="0" w:color="000000"/>
              <w:left w:val="single" w:sz="4" w:space="0" w:color="000000"/>
              <w:bottom w:val="single" w:sz="4" w:space="0" w:color="000000"/>
            </w:tcBorders>
          </w:tcPr>
          <w:p w:rsidR="003F2287" w:rsidRDefault="003F2287">
            <w:pPr>
              <w:snapToGrid w:val="0"/>
            </w:pPr>
            <w:r>
              <w:t>- využívá známých číselných operací k řešení praktických slovních úloh</w:t>
            </w:r>
          </w:p>
          <w:p w:rsidR="003F2287" w:rsidRDefault="003F2287">
            <w:r>
              <w:t>- řeší zábavné matematické úlohy, magické čtverce, pyramidy apod.</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bl>
    <w:p w:rsidR="003F2287" w:rsidRDefault="003F2287"/>
    <w:p w:rsidR="003F2287" w:rsidRDefault="003F2287">
      <w:pPr>
        <w:pStyle w:val="Nadpis1"/>
        <w:jc w:val="center"/>
        <w:rPr>
          <w:sz w:val="40"/>
        </w:rPr>
      </w:pPr>
      <w:r>
        <w:rPr>
          <w:sz w:val="40"/>
        </w:rPr>
        <w:lastRenderedPageBreak/>
        <w:t>Matematika</w:t>
      </w:r>
    </w:p>
    <w:p w:rsidR="003F2287" w:rsidRDefault="003F2287">
      <w:pPr>
        <w:pStyle w:val="Nadpis1"/>
        <w:jc w:val="center"/>
        <w:rPr>
          <w:sz w:val="40"/>
        </w:rPr>
      </w:pPr>
      <w:r>
        <w:rPr>
          <w:sz w:val="40"/>
        </w:rPr>
        <w:t>5. ročník</w:t>
      </w:r>
    </w:p>
    <w:p w:rsidR="003F2287" w:rsidRDefault="003F2287">
      <w:pPr>
        <w:rPr>
          <w:b/>
          <w:sz w:val="36"/>
          <w:szCs w:val="36"/>
        </w:rPr>
      </w:pPr>
    </w:p>
    <w:p w:rsidR="003F2287" w:rsidRDefault="003F2287">
      <w:pPr>
        <w:rPr>
          <w:b/>
          <w:sz w:val="36"/>
          <w:szCs w:val="36"/>
        </w:rPr>
      </w:pPr>
    </w:p>
    <w:tbl>
      <w:tblPr>
        <w:tblW w:w="0" w:type="auto"/>
        <w:tblInd w:w="-15" w:type="dxa"/>
        <w:tblLayout w:type="fixed"/>
        <w:tblLook w:val="0000" w:firstRow="0" w:lastRow="0" w:firstColumn="0" w:lastColumn="0" w:noHBand="0" w:noVBand="0"/>
      </w:tblPr>
      <w:tblGrid>
        <w:gridCol w:w="1188"/>
        <w:gridCol w:w="2340"/>
        <w:gridCol w:w="1800"/>
        <w:gridCol w:w="2880"/>
        <w:gridCol w:w="1110"/>
      </w:tblGrid>
      <w:tr w:rsidR="003F2287">
        <w:trPr>
          <w:trHeight w:val="658"/>
        </w:trPr>
        <w:tc>
          <w:tcPr>
            <w:tcW w:w="1188" w:type="dxa"/>
            <w:tcBorders>
              <w:top w:val="double" w:sz="40" w:space="0" w:color="000000"/>
              <w:left w:val="single" w:sz="4" w:space="0" w:color="000000"/>
              <w:bottom w:val="double" w:sz="1" w:space="0" w:color="000000"/>
            </w:tcBorders>
          </w:tcPr>
          <w:p w:rsidR="003F2287" w:rsidRDefault="003F2287">
            <w:pPr>
              <w:snapToGrid w:val="0"/>
              <w:rPr>
                <w:b/>
              </w:rPr>
            </w:pPr>
            <w:r>
              <w:rPr>
                <w:b/>
              </w:rPr>
              <w:t>Měsíc</w:t>
            </w:r>
          </w:p>
        </w:tc>
        <w:tc>
          <w:tcPr>
            <w:tcW w:w="2340" w:type="dxa"/>
            <w:tcBorders>
              <w:top w:val="double" w:sz="40" w:space="0" w:color="000000"/>
              <w:left w:val="single" w:sz="4" w:space="0" w:color="000000"/>
              <w:bottom w:val="double" w:sz="1" w:space="0" w:color="000000"/>
            </w:tcBorders>
          </w:tcPr>
          <w:p w:rsidR="003F2287" w:rsidRDefault="003F2287">
            <w:pPr>
              <w:snapToGrid w:val="0"/>
              <w:rPr>
                <w:b/>
              </w:rPr>
            </w:pPr>
            <w:r>
              <w:rPr>
                <w:b/>
              </w:rPr>
              <w:t>Tematický</w:t>
            </w:r>
          </w:p>
          <w:p w:rsidR="003F2287" w:rsidRDefault="003F2287">
            <w:pPr>
              <w:rPr>
                <w:b/>
              </w:rPr>
            </w:pPr>
            <w:r>
              <w:rPr>
                <w:b/>
              </w:rPr>
              <w:t xml:space="preserve"> okruh</w:t>
            </w:r>
          </w:p>
        </w:tc>
        <w:tc>
          <w:tcPr>
            <w:tcW w:w="1800" w:type="dxa"/>
            <w:tcBorders>
              <w:top w:val="double" w:sz="40" w:space="0" w:color="000000"/>
              <w:left w:val="single" w:sz="4" w:space="0" w:color="000000"/>
              <w:bottom w:val="double" w:sz="1" w:space="0" w:color="000000"/>
            </w:tcBorders>
          </w:tcPr>
          <w:p w:rsidR="003F2287" w:rsidRDefault="003F2287">
            <w:pPr>
              <w:snapToGrid w:val="0"/>
              <w:rPr>
                <w:b/>
              </w:rPr>
            </w:pPr>
            <w:r>
              <w:rPr>
                <w:b/>
              </w:rPr>
              <w:t>Učivo</w:t>
            </w:r>
          </w:p>
        </w:tc>
        <w:tc>
          <w:tcPr>
            <w:tcW w:w="2880" w:type="dxa"/>
            <w:tcBorders>
              <w:top w:val="double" w:sz="40" w:space="0" w:color="000000"/>
              <w:left w:val="single" w:sz="4" w:space="0" w:color="000000"/>
              <w:bottom w:val="double" w:sz="1" w:space="0" w:color="000000"/>
            </w:tcBorders>
          </w:tcPr>
          <w:p w:rsidR="003F2287" w:rsidRDefault="003F2287">
            <w:pPr>
              <w:snapToGrid w:val="0"/>
              <w:rPr>
                <w:b/>
              </w:rPr>
            </w:pPr>
            <w:r>
              <w:rPr>
                <w:b/>
              </w:rPr>
              <w:t>Očekávané výstupy</w:t>
            </w:r>
          </w:p>
        </w:tc>
        <w:tc>
          <w:tcPr>
            <w:tcW w:w="1110" w:type="dxa"/>
            <w:tcBorders>
              <w:top w:val="double" w:sz="40" w:space="0" w:color="000000"/>
              <w:left w:val="single" w:sz="4" w:space="0" w:color="000000"/>
              <w:bottom w:val="double" w:sz="1" w:space="0" w:color="000000"/>
              <w:right w:val="single" w:sz="4" w:space="0" w:color="000000"/>
            </w:tcBorders>
          </w:tcPr>
          <w:p w:rsidR="003F2287" w:rsidRDefault="003F2287">
            <w:pPr>
              <w:snapToGrid w:val="0"/>
            </w:pPr>
            <w:r>
              <w:rPr>
                <w:sz w:val="16"/>
                <w:szCs w:val="16"/>
              </w:rPr>
              <w:t>P</w:t>
            </w:r>
            <w:r>
              <w:t>ozn.</w:t>
            </w:r>
          </w:p>
        </w:tc>
      </w:tr>
      <w:tr w:rsidR="003F2287">
        <w:trPr>
          <w:cantSplit/>
        </w:trPr>
        <w:tc>
          <w:tcPr>
            <w:tcW w:w="1188" w:type="dxa"/>
            <w:vMerge w:val="restart"/>
            <w:tcBorders>
              <w:top w:val="single" w:sz="4" w:space="0" w:color="000000"/>
              <w:left w:val="single" w:sz="4" w:space="0" w:color="000000"/>
              <w:bottom w:val="single" w:sz="4" w:space="0" w:color="000000"/>
            </w:tcBorders>
          </w:tcPr>
          <w:p w:rsidR="003F2287" w:rsidRDefault="003F2287">
            <w:pPr>
              <w:snapToGrid w:val="0"/>
              <w:rPr>
                <w:b/>
              </w:rPr>
            </w:pPr>
            <w:r>
              <w:rPr>
                <w:b/>
              </w:rPr>
              <w:t>Září</w:t>
            </w:r>
          </w:p>
        </w:tc>
        <w:tc>
          <w:tcPr>
            <w:tcW w:w="2340" w:type="dxa"/>
            <w:tcBorders>
              <w:top w:val="single" w:sz="4" w:space="0" w:color="000000"/>
              <w:left w:val="single" w:sz="4" w:space="0" w:color="000000"/>
              <w:bottom w:val="single" w:sz="4" w:space="0" w:color="000000"/>
            </w:tcBorders>
          </w:tcPr>
          <w:p w:rsidR="003F2287" w:rsidRDefault="003F2287">
            <w:pPr>
              <w:snapToGrid w:val="0"/>
            </w:pPr>
            <w:r>
              <w:t>Číslo a početní operace</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Písemné algoritmy číselných operací</w:t>
            </w:r>
          </w:p>
          <w:p w:rsidR="003F2287" w:rsidRDefault="003F2287"/>
        </w:tc>
        <w:tc>
          <w:tcPr>
            <w:tcW w:w="2880" w:type="dxa"/>
            <w:tcBorders>
              <w:top w:val="single" w:sz="4" w:space="0" w:color="000000"/>
              <w:left w:val="single" w:sz="4" w:space="0" w:color="000000"/>
              <w:bottom w:val="single" w:sz="4" w:space="0" w:color="000000"/>
            </w:tcBorders>
          </w:tcPr>
          <w:p w:rsidR="003F2287" w:rsidRDefault="003F2287">
            <w:pPr>
              <w:snapToGrid w:val="0"/>
            </w:pPr>
            <w:r>
              <w:t xml:space="preserve">- písemně sčítá a odčítá v oboru přirozených </w:t>
            </w:r>
            <w:proofErr w:type="gramStart"/>
            <w:r>
              <w:t>čísel,  až</w:t>
            </w:r>
            <w:proofErr w:type="gramEnd"/>
            <w:r>
              <w:t xml:space="preserve"> do řádu milionů</w:t>
            </w:r>
          </w:p>
          <w:p w:rsidR="003F2287" w:rsidRDefault="003F2287">
            <w:r>
              <w:t>- písemně násobí a dělí jednociferným číslem v oboru přirozených čísel</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1:</w:t>
            </w:r>
          </w:p>
          <w:p w:rsidR="003F2287" w:rsidRDefault="003F2287">
            <w:r>
              <w:t xml:space="preserve">   3 -   6</w:t>
            </w:r>
          </w:p>
          <w:p w:rsidR="003F2287" w:rsidRDefault="003F2287">
            <w:r>
              <w:t xml:space="preserve">   </w:t>
            </w:r>
            <w:proofErr w:type="gramStart"/>
            <w:r>
              <w:t>7 –  9</w:t>
            </w:r>
            <w:proofErr w:type="gramEnd"/>
          </w:p>
          <w:p w:rsidR="003F2287" w:rsidRDefault="003F2287">
            <w:r>
              <w:t xml:space="preserve"> 10 - 12</w:t>
            </w:r>
          </w:p>
          <w:p w:rsidR="003F2287" w:rsidRDefault="003F2287">
            <w:r>
              <w:t xml:space="preserve"> 13 - 16   </w:t>
            </w:r>
          </w:p>
          <w:p w:rsidR="003F2287" w:rsidRDefault="003F2287">
            <w:pPr>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Závislosti, vztahy a práce s daty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Převody jednotek</w:t>
            </w:r>
          </w:p>
        </w:tc>
        <w:tc>
          <w:tcPr>
            <w:tcW w:w="2880" w:type="dxa"/>
            <w:tcBorders>
              <w:top w:val="single" w:sz="4" w:space="0" w:color="000000"/>
              <w:left w:val="single" w:sz="4" w:space="0" w:color="000000"/>
              <w:bottom w:val="single" w:sz="4" w:space="0" w:color="000000"/>
            </w:tcBorders>
          </w:tcPr>
          <w:p w:rsidR="003F2287" w:rsidRDefault="003F2287">
            <w:pPr>
              <w:snapToGrid w:val="0"/>
            </w:pPr>
            <w:r>
              <w:t>- zná vztahy mezi jednotkami délky, vzájemně je převádí</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Geometrie v rovině a v prostoru</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Délka úsečky</w:t>
            </w:r>
          </w:p>
        </w:tc>
        <w:tc>
          <w:tcPr>
            <w:tcW w:w="2880" w:type="dxa"/>
            <w:tcBorders>
              <w:top w:val="single" w:sz="4" w:space="0" w:color="000000"/>
              <w:left w:val="single" w:sz="4" w:space="0" w:color="000000"/>
              <w:bottom w:val="single" w:sz="4" w:space="0" w:color="000000"/>
            </w:tcBorders>
          </w:tcPr>
          <w:p w:rsidR="003F2287" w:rsidRDefault="003F2287">
            <w:pPr>
              <w:snapToGrid w:val="0"/>
            </w:pPr>
            <w:r>
              <w:t>- graficky sčítá, odčítá a násobí úsečku</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1:</w:t>
            </w:r>
          </w:p>
          <w:p w:rsidR="003F2287" w:rsidRDefault="003F2287"/>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Nestandardní aplikační úlohy a problémy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Slovní úlohy</w:t>
            </w:r>
          </w:p>
        </w:tc>
        <w:tc>
          <w:tcPr>
            <w:tcW w:w="2880" w:type="dxa"/>
            <w:tcBorders>
              <w:top w:val="single" w:sz="4" w:space="0" w:color="000000"/>
              <w:left w:val="single" w:sz="4" w:space="0" w:color="000000"/>
              <w:bottom w:val="single" w:sz="4" w:space="0" w:color="000000"/>
            </w:tcBorders>
          </w:tcPr>
          <w:p w:rsidR="003F2287" w:rsidRDefault="003F2287">
            <w:pPr>
              <w:snapToGrid w:val="0"/>
            </w:pPr>
            <w:r>
              <w:t>- řeší praktické slovní úlohy s jedním a více výpočty</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val="restart"/>
            <w:tcBorders>
              <w:top w:val="single" w:sz="4" w:space="0" w:color="000000"/>
              <w:left w:val="single" w:sz="4" w:space="0" w:color="000000"/>
              <w:bottom w:val="single" w:sz="4" w:space="0" w:color="000000"/>
            </w:tcBorders>
          </w:tcPr>
          <w:p w:rsidR="003F2287" w:rsidRDefault="003F2287">
            <w:pPr>
              <w:snapToGrid w:val="0"/>
              <w:rPr>
                <w:b/>
              </w:rPr>
            </w:pPr>
            <w:r>
              <w:rPr>
                <w:b/>
              </w:rPr>
              <w:t>Říjen</w:t>
            </w:r>
          </w:p>
        </w:tc>
        <w:tc>
          <w:tcPr>
            <w:tcW w:w="2340" w:type="dxa"/>
            <w:tcBorders>
              <w:top w:val="single" w:sz="4" w:space="0" w:color="000000"/>
              <w:left w:val="single" w:sz="4" w:space="0" w:color="000000"/>
              <w:bottom w:val="single" w:sz="4" w:space="0" w:color="000000"/>
            </w:tcBorders>
          </w:tcPr>
          <w:p w:rsidR="003F2287" w:rsidRDefault="003F2287">
            <w:pPr>
              <w:snapToGrid w:val="0"/>
            </w:pPr>
            <w:r>
              <w:t>Číslo a početní operace</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 xml:space="preserve">Vlastnosti početních operací s přirozenými   </w:t>
            </w:r>
          </w:p>
          <w:p w:rsidR="003F2287" w:rsidRDefault="003F2287">
            <w:r>
              <w:t>čísly</w:t>
            </w:r>
          </w:p>
          <w:p w:rsidR="003F2287" w:rsidRDefault="003F2287">
            <w:r>
              <w:t>Písemné algoritmy písemných operací</w:t>
            </w:r>
          </w:p>
          <w:p w:rsidR="003F2287" w:rsidRDefault="003F2287"/>
        </w:tc>
        <w:tc>
          <w:tcPr>
            <w:tcW w:w="2880" w:type="dxa"/>
            <w:tcBorders>
              <w:top w:val="single" w:sz="4" w:space="0" w:color="000000"/>
              <w:left w:val="single" w:sz="4" w:space="0" w:color="000000"/>
              <w:bottom w:val="single" w:sz="4" w:space="0" w:color="000000"/>
            </w:tcBorders>
          </w:tcPr>
          <w:p w:rsidR="003F2287" w:rsidRDefault="003F2287">
            <w:pPr>
              <w:snapToGrid w:val="0"/>
            </w:pPr>
            <w:r>
              <w:t>- využívá asociativnost a komutativnost při pamětném sčítání a násobení</w:t>
            </w:r>
          </w:p>
          <w:p w:rsidR="003F2287" w:rsidRDefault="003F2287">
            <w:r>
              <w:t>- zaokrouhluje čísla a provádí odhady výsledků sčítání</w:t>
            </w:r>
          </w:p>
          <w:p w:rsidR="003F2287" w:rsidRDefault="003F2287">
            <w:r>
              <w:t>- písemně násobí trojciferným a čtyřciferným činitelem</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1:</w:t>
            </w:r>
          </w:p>
          <w:p w:rsidR="003F2287" w:rsidRDefault="003F2287">
            <w:r>
              <w:t>17 – 20</w:t>
            </w:r>
          </w:p>
          <w:p w:rsidR="003F2287" w:rsidRDefault="003F2287">
            <w:r>
              <w:t>21 – 24</w:t>
            </w:r>
          </w:p>
          <w:p w:rsidR="003F2287" w:rsidRDefault="003F2287">
            <w:r>
              <w:t>25 – 28</w:t>
            </w:r>
          </w:p>
          <w:p w:rsidR="003F2287" w:rsidRDefault="003F2287">
            <w:r>
              <w:t>29 - 32</w:t>
            </w: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Závislosti, vztahy a práce s daty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Posloupnosti čísel</w:t>
            </w:r>
          </w:p>
        </w:tc>
        <w:tc>
          <w:tcPr>
            <w:tcW w:w="2880" w:type="dxa"/>
            <w:tcBorders>
              <w:top w:val="single" w:sz="4" w:space="0" w:color="000000"/>
              <w:left w:val="single" w:sz="4" w:space="0" w:color="000000"/>
              <w:bottom w:val="single" w:sz="4" w:space="0" w:color="000000"/>
            </w:tcBorders>
          </w:tcPr>
          <w:p w:rsidR="003F2287" w:rsidRDefault="003F2287">
            <w:pPr>
              <w:snapToGrid w:val="0"/>
            </w:pPr>
            <w:r>
              <w:t>- doplní logické řady čísel</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Geometrie v rovině a v prostoru</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Základní útvary v rovině</w:t>
            </w:r>
          </w:p>
        </w:tc>
        <w:tc>
          <w:tcPr>
            <w:tcW w:w="2880" w:type="dxa"/>
            <w:tcBorders>
              <w:top w:val="single" w:sz="4" w:space="0" w:color="000000"/>
              <w:left w:val="single" w:sz="4" w:space="0" w:color="000000"/>
              <w:bottom w:val="single" w:sz="4" w:space="0" w:color="000000"/>
            </w:tcBorders>
          </w:tcPr>
          <w:p w:rsidR="003F2287" w:rsidRDefault="003F2287">
            <w:pPr>
              <w:snapToGrid w:val="0"/>
            </w:pPr>
            <w:r>
              <w:t>- rozezná a vyznačí pravý úhel jako část roviny</w:t>
            </w:r>
          </w:p>
          <w:p w:rsidR="003F2287" w:rsidRDefault="003F2287">
            <w:r>
              <w:t>- vyznačí vrchol úhlu a ramena úhlu</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Nestandardní aplikační úlohy a problémy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Jiné číselné soustavy</w:t>
            </w:r>
          </w:p>
        </w:tc>
        <w:tc>
          <w:tcPr>
            <w:tcW w:w="2880" w:type="dxa"/>
            <w:tcBorders>
              <w:top w:val="single" w:sz="4" w:space="0" w:color="000000"/>
              <w:left w:val="single" w:sz="4" w:space="0" w:color="000000"/>
              <w:bottom w:val="single" w:sz="4" w:space="0" w:color="000000"/>
            </w:tcBorders>
          </w:tcPr>
          <w:p w:rsidR="003F2287" w:rsidRDefault="003F2287">
            <w:pPr>
              <w:snapToGrid w:val="0"/>
            </w:pPr>
            <w:r>
              <w:t>- čte a znázorňuje číslo pomocí římských číslic</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bl>
    <w:p w:rsidR="003F2287" w:rsidRDefault="003F2287"/>
    <w:tbl>
      <w:tblPr>
        <w:tblW w:w="0" w:type="auto"/>
        <w:tblInd w:w="-15" w:type="dxa"/>
        <w:tblLayout w:type="fixed"/>
        <w:tblLook w:val="0000" w:firstRow="0" w:lastRow="0" w:firstColumn="0" w:lastColumn="0" w:noHBand="0" w:noVBand="0"/>
      </w:tblPr>
      <w:tblGrid>
        <w:gridCol w:w="1188"/>
        <w:gridCol w:w="2340"/>
        <w:gridCol w:w="1800"/>
        <w:gridCol w:w="2880"/>
        <w:gridCol w:w="1110"/>
      </w:tblGrid>
      <w:tr w:rsidR="003F2287">
        <w:trPr>
          <w:cantSplit/>
        </w:trPr>
        <w:tc>
          <w:tcPr>
            <w:tcW w:w="1188" w:type="dxa"/>
            <w:vMerge w:val="restart"/>
            <w:tcBorders>
              <w:top w:val="single" w:sz="4" w:space="0" w:color="000000"/>
              <w:left w:val="single" w:sz="4" w:space="0" w:color="000000"/>
              <w:bottom w:val="single" w:sz="4" w:space="0" w:color="000000"/>
            </w:tcBorders>
          </w:tcPr>
          <w:p w:rsidR="003F2287" w:rsidRDefault="003F2287">
            <w:pPr>
              <w:snapToGrid w:val="0"/>
              <w:rPr>
                <w:b/>
              </w:rPr>
            </w:pPr>
            <w:r>
              <w:rPr>
                <w:b/>
              </w:rPr>
              <w:t>Listopad</w:t>
            </w:r>
          </w:p>
        </w:tc>
        <w:tc>
          <w:tcPr>
            <w:tcW w:w="2340" w:type="dxa"/>
            <w:tcBorders>
              <w:top w:val="single" w:sz="4" w:space="0" w:color="000000"/>
              <w:left w:val="single" w:sz="4" w:space="0" w:color="000000"/>
              <w:bottom w:val="single" w:sz="4" w:space="0" w:color="000000"/>
            </w:tcBorders>
          </w:tcPr>
          <w:p w:rsidR="003F2287" w:rsidRDefault="003F2287">
            <w:pPr>
              <w:snapToGrid w:val="0"/>
            </w:pPr>
            <w:r>
              <w:t>Číslo a početní operace</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Písemné algoritmy číselných operací</w:t>
            </w:r>
          </w:p>
          <w:p w:rsidR="003F2287" w:rsidRDefault="003F2287">
            <w:r>
              <w:t>Číselná osa</w:t>
            </w:r>
          </w:p>
          <w:p w:rsidR="003F2287" w:rsidRDefault="003F2287"/>
        </w:tc>
        <w:tc>
          <w:tcPr>
            <w:tcW w:w="2880" w:type="dxa"/>
            <w:tcBorders>
              <w:top w:val="single" w:sz="4" w:space="0" w:color="000000"/>
              <w:left w:val="single" w:sz="4" w:space="0" w:color="000000"/>
              <w:bottom w:val="single" w:sz="4" w:space="0" w:color="000000"/>
            </w:tcBorders>
          </w:tcPr>
          <w:p w:rsidR="003F2287" w:rsidRDefault="003F2287">
            <w:pPr>
              <w:snapToGrid w:val="0"/>
            </w:pPr>
            <w:r>
              <w:t>- písemně dělí jednociferným dělitelem a prování kontrolu výsledků</w:t>
            </w:r>
          </w:p>
          <w:p w:rsidR="003F2287" w:rsidRDefault="003F2287">
            <w:r>
              <w:t>- řeší nerovnosti zobrazením čísla na číselné ose</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1:</w:t>
            </w:r>
          </w:p>
          <w:p w:rsidR="003F2287" w:rsidRDefault="003F2287">
            <w:r>
              <w:t>33 – 36</w:t>
            </w:r>
          </w:p>
          <w:p w:rsidR="003F2287" w:rsidRDefault="003F2287">
            <w:r>
              <w:t>37 – 40</w:t>
            </w:r>
          </w:p>
          <w:p w:rsidR="003F2287" w:rsidRDefault="003F2287">
            <w:r>
              <w:t>41 – 44</w:t>
            </w:r>
          </w:p>
          <w:p w:rsidR="003F2287" w:rsidRDefault="003F2287">
            <w:r>
              <w:t>45 -  48</w:t>
            </w: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Závislosti, vztahy a práce s daty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Převody jednotek</w:t>
            </w:r>
          </w:p>
        </w:tc>
        <w:tc>
          <w:tcPr>
            <w:tcW w:w="2880" w:type="dxa"/>
            <w:tcBorders>
              <w:top w:val="single" w:sz="4" w:space="0" w:color="000000"/>
              <w:left w:val="single" w:sz="4" w:space="0" w:color="000000"/>
              <w:bottom w:val="single" w:sz="4" w:space="0" w:color="000000"/>
            </w:tcBorders>
          </w:tcPr>
          <w:p w:rsidR="003F2287" w:rsidRDefault="003F2287">
            <w:pPr>
              <w:snapToGrid w:val="0"/>
            </w:pPr>
            <w:r>
              <w:t>- zná a převádí jednotky hmotnosti a času</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Geometrie v rovině a v prostoru</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Základní útvary v rovině</w:t>
            </w:r>
          </w:p>
        </w:tc>
        <w:tc>
          <w:tcPr>
            <w:tcW w:w="2880" w:type="dxa"/>
            <w:tcBorders>
              <w:top w:val="single" w:sz="4" w:space="0" w:color="000000"/>
              <w:left w:val="single" w:sz="4" w:space="0" w:color="000000"/>
              <w:bottom w:val="single" w:sz="4" w:space="0" w:color="000000"/>
            </w:tcBorders>
          </w:tcPr>
          <w:p w:rsidR="003F2287" w:rsidRDefault="003F2287">
            <w:pPr>
              <w:snapToGrid w:val="0"/>
            </w:pPr>
            <w:r>
              <w:t>- rýsuje čtverec a obdélník, zná a využívá vlastnosti jejich úhlopříček</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Nestandardní aplikační úlohy a problémy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Slovní úlohy</w:t>
            </w:r>
          </w:p>
          <w:p w:rsidR="003F2287" w:rsidRDefault="003F2287">
            <w:r>
              <w:t>Tabulky</w:t>
            </w:r>
          </w:p>
        </w:tc>
        <w:tc>
          <w:tcPr>
            <w:tcW w:w="2880" w:type="dxa"/>
            <w:tcBorders>
              <w:top w:val="single" w:sz="4" w:space="0" w:color="000000"/>
              <w:left w:val="single" w:sz="4" w:space="0" w:color="000000"/>
              <w:bottom w:val="single" w:sz="4" w:space="0" w:color="000000"/>
            </w:tcBorders>
          </w:tcPr>
          <w:p w:rsidR="003F2287" w:rsidRDefault="003F2287">
            <w:pPr>
              <w:snapToGrid w:val="0"/>
            </w:pPr>
            <w:r>
              <w:t>- řeší praktické slovní úlohy a problémy</w:t>
            </w:r>
          </w:p>
          <w:p w:rsidR="003F2287" w:rsidRDefault="003F2287">
            <w:r>
              <w:t xml:space="preserve">- </w:t>
            </w:r>
            <w:proofErr w:type="gramStart"/>
            <w:r>
              <w:t>čte sestavuje</w:t>
            </w:r>
            <w:proofErr w:type="gramEnd"/>
            <w:r>
              <w:t xml:space="preserve"> jednoduché tabulky</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val="restart"/>
            <w:tcBorders>
              <w:top w:val="single" w:sz="4" w:space="0" w:color="000000"/>
              <w:left w:val="single" w:sz="4" w:space="0" w:color="000000"/>
              <w:bottom w:val="single" w:sz="4" w:space="0" w:color="000000"/>
            </w:tcBorders>
          </w:tcPr>
          <w:p w:rsidR="003F2287" w:rsidRDefault="003F2287">
            <w:pPr>
              <w:snapToGrid w:val="0"/>
              <w:rPr>
                <w:b/>
              </w:rPr>
            </w:pPr>
            <w:r>
              <w:rPr>
                <w:b/>
              </w:rPr>
              <w:t>Prosinec</w:t>
            </w:r>
          </w:p>
        </w:tc>
        <w:tc>
          <w:tcPr>
            <w:tcW w:w="2340" w:type="dxa"/>
            <w:tcBorders>
              <w:top w:val="single" w:sz="4" w:space="0" w:color="000000"/>
              <w:left w:val="single" w:sz="4" w:space="0" w:color="000000"/>
              <w:bottom w:val="single" w:sz="4" w:space="0" w:color="000000"/>
            </w:tcBorders>
          </w:tcPr>
          <w:p w:rsidR="003F2287" w:rsidRDefault="003F2287">
            <w:pPr>
              <w:snapToGrid w:val="0"/>
            </w:pPr>
            <w:r>
              <w:t>Číslo a početní operace</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Písemné algoritmy písemných operací</w:t>
            </w:r>
          </w:p>
          <w:p w:rsidR="003F2287" w:rsidRDefault="003F2287"/>
        </w:tc>
        <w:tc>
          <w:tcPr>
            <w:tcW w:w="2880" w:type="dxa"/>
            <w:tcBorders>
              <w:top w:val="single" w:sz="4" w:space="0" w:color="000000"/>
              <w:left w:val="single" w:sz="4" w:space="0" w:color="000000"/>
              <w:bottom w:val="single" w:sz="4" w:space="0" w:color="000000"/>
            </w:tcBorders>
          </w:tcPr>
          <w:p w:rsidR="003F2287" w:rsidRDefault="003F2287">
            <w:pPr>
              <w:snapToGrid w:val="0"/>
            </w:pPr>
            <w:r>
              <w:t>- písemně dělí dvojciferným dělitelem</w:t>
            </w:r>
          </w:p>
          <w:p w:rsidR="003F2287" w:rsidRDefault="003F2287">
            <w:r>
              <w:t>- řeší jednoduché rovnice s využitím sčítání, odčítání, násobení a dělení</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1:</w:t>
            </w:r>
          </w:p>
          <w:p w:rsidR="003F2287" w:rsidRDefault="003F2287">
            <w:r>
              <w:t>49 – 52</w:t>
            </w:r>
          </w:p>
          <w:p w:rsidR="003F2287" w:rsidRDefault="003F2287">
            <w:r>
              <w:t>53 -  56</w:t>
            </w: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Závislosti, vztahy a práce s daty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Souřadnice bodů</w:t>
            </w:r>
          </w:p>
        </w:tc>
        <w:tc>
          <w:tcPr>
            <w:tcW w:w="2880" w:type="dxa"/>
            <w:tcBorders>
              <w:top w:val="single" w:sz="4" w:space="0" w:color="000000"/>
              <w:left w:val="single" w:sz="4" w:space="0" w:color="000000"/>
              <w:bottom w:val="single" w:sz="4" w:space="0" w:color="000000"/>
            </w:tcBorders>
          </w:tcPr>
          <w:p w:rsidR="003F2287" w:rsidRDefault="003F2287">
            <w:pPr>
              <w:snapToGrid w:val="0"/>
            </w:pPr>
            <w:r>
              <w:t>- čte a zapisuje body do soustavy souřadnic</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Geometrie v rovině a v prostoru</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Základní útvary v rovině</w:t>
            </w:r>
          </w:p>
        </w:tc>
        <w:tc>
          <w:tcPr>
            <w:tcW w:w="2880" w:type="dxa"/>
            <w:tcBorders>
              <w:top w:val="single" w:sz="4" w:space="0" w:color="000000"/>
              <w:left w:val="single" w:sz="4" w:space="0" w:color="000000"/>
              <w:bottom w:val="single" w:sz="4" w:space="0" w:color="000000"/>
            </w:tcBorders>
          </w:tcPr>
          <w:p w:rsidR="003F2287" w:rsidRDefault="003F2287">
            <w:pPr>
              <w:snapToGrid w:val="0"/>
            </w:pPr>
            <w:r>
              <w:t xml:space="preserve">- </w:t>
            </w:r>
            <w:proofErr w:type="gramStart"/>
            <w:r>
              <w:t>rýsuje  rovnostranný</w:t>
            </w:r>
            <w:proofErr w:type="gramEnd"/>
            <w:r>
              <w:t>, rovnoramenný a pravoúhlý trojúhelník</w:t>
            </w:r>
          </w:p>
          <w:p w:rsidR="003F2287" w:rsidRDefault="003F2287">
            <w:r>
              <w:t>- určí obvod čtverce, obdélníku a trojúhelníku</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Nestandardní aplikační úlohy a problémy</w:t>
            </w:r>
          </w:p>
          <w:p w:rsidR="003F2287" w:rsidRDefault="003F2287"/>
        </w:tc>
        <w:tc>
          <w:tcPr>
            <w:tcW w:w="1800" w:type="dxa"/>
            <w:tcBorders>
              <w:top w:val="single" w:sz="4" w:space="0" w:color="000000"/>
              <w:left w:val="single" w:sz="4" w:space="0" w:color="000000"/>
              <w:bottom w:val="single" w:sz="4" w:space="0" w:color="000000"/>
            </w:tcBorders>
          </w:tcPr>
          <w:p w:rsidR="003F2287" w:rsidRDefault="003F2287">
            <w:pPr>
              <w:snapToGrid w:val="0"/>
            </w:pPr>
            <w:r>
              <w:t>Slovní úlohy.</w:t>
            </w:r>
          </w:p>
          <w:p w:rsidR="003F2287" w:rsidRDefault="003F2287">
            <w:r>
              <w:t>Řady čísel.</w:t>
            </w:r>
          </w:p>
        </w:tc>
        <w:tc>
          <w:tcPr>
            <w:tcW w:w="2880" w:type="dxa"/>
            <w:tcBorders>
              <w:top w:val="single" w:sz="4" w:space="0" w:color="000000"/>
              <w:left w:val="single" w:sz="4" w:space="0" w:color="000000"/>
              <w:bottom w:val="single" w:sz="4" w:space="0" w:color="000000"/>
            </w:tcBorders>
          </w:tcPr>
          <w:p w:rsidR="003F2287" w:rsidRDefault="003F2287">
            <w:pPr>
              <w:snapToGrid w:val="0"/>
            </w:pPr>
            <w:r>
              <w:t>-řeší úlohy z praxe</w:t>
            </w:r>
          </w:p>
          <w:p w:rsidR="003F2287" w:rsidRDefault="003F2287">
            <w:r>
              <w:t>- doplňuje logické řady čísel</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bl>
    <w:p w:rsidR="003F2287" w:rsidRDefault="003F2287"/>
    <w:tbl>
      <w:tblPr>
        <w:tblW w:w="0" w:type="auto"/>
        <w:tblInd w:w="-15" w:type="dxa"/>
        <w:tblLayout w:type="fixed"/>
        <w:tblLook w:val="0000" w:firstRow="0" w:lastRow="0" w:firstColumn="0" w:lastColumn="0" w:noHBand="0" w:noVBand="0"/>
      </w:tblPr>
      <w:tblGrid>
        <w:gridCol w:w="1188"/>
        <w:gridCol w:w="2340"/>
        <w:gridCol w:w="1620"/>
        <w:gridCol w:w="3060"/>
        <w:gridCol w:w="1110"/>
      </w:tblGrid>
      <w:tr w:rsidR="003F2287">
        <w:trPr>
          <w:cantSplit/>
        </w:trPr>
        <w:tc>
          <w:tcPr>
            <w:tcW w:w="1188" w:type="dxa"/>
            <w:vMerge w:val="restart"/>
            <w:tcBorders>
              <w:top w:val="single" w:sz="4" w:space="0" w:color="000000"/>
              <w:left w:val="single" w:sz="4" w:space="0" w:color="000000"/>
              <w:bottom w:val="single" w:sz="4" w:space="0" w:color="000000"/>
            </w:tcBorders>
          </w:tcPr>
          <w:p w:rsidR="003F2287" w:rsidRDefault="003F2287">
            <w:pPr>
              <w:snapToGrid w:val="0"/>
              <w:rPr>
                <w:b/>
              </w:rPr>
            </w:pPr>
            <w:r>
              <w:rPr>
                <w:b/>
              </w:rPr>
              <w:lastRenderedPageBreak/>
              <w:t>Leden</w:t>
            </w:r>
          </w:p>
        </w:tc>
        <w:tc>
          <w:tcPr>
            <w:tcW w:w="2340" w:type="dxa"/>
            <w:tcBorders>
              <w:top w:val="single" w:sz="4" w:space="0" w:color="000000"/>
              <w:left w:val="single" w:sz="4" w:space="0" w:color="000000"/>
              <w:bottom w:val="single" w:sz="4" w:space="0" w:color="000000"/>
            </w:tcBorders>
          </w:tcPr>
          <w:p w:rsidR="003F2287" w:rsidRDefault="003F2287">
            <w:pPr>
              <w:snapToGrid w:val="0"/>
            </w:pPr>
            <w:r>
              <w:t>Číslo a početní operace</w:t>
            </w:r>
          </w:p>
          <w:p w:rsidR="003F2287" w:rsidRDefault="003F2287"/>
        </w:tc>
        <w:tc>
          <w:tcPr>
            <w:tcW w:w="1620" w:type="dxa"/>
            <w:tcBorders>
              <w:top w:val="single" w:sz="4" w:space="0" w:color="000000"/>
              <w:left w:val="single" w:sz="4" w:space="0" w:color="000000"/>
              <w:bottom w:val="single" w:sz="4" w:space="0" w:color="000000"/>
            </w:tcBorders>
          </w:tcPr>
          <w:p w:rsidR="003F2287" w:rsidRDefault="003F2287">
            <w:pPr>
              <w:snapToGrid w:val="0"/>
            </w:pPr>
            <w:r>
              <w:t>Obor přirozených čísel.</w:t>
            </w:r>
          </w:p>
          <w:p w:rsidR="003F2287" w:rsidRDefault="003F2287">
            <w:r>
              <w:t>Číselná osa.</w:t>
            </w:r>
          </w:p>
          <w:p w:rsidR="003F2287" w:rsidRDefault="003F2287">
            <w:r>
              <w:t>Písemné algoritmy číselných operací</w:t>
            </w:r>
          </w:p>
          <w:p w:rsidR="003F2287" w:rsidRDefault="003F2287"/>
        </w:tc>
        <w:tc>
          <w:tcPr>
            <w:tcW w:w="3060" w:type="dxa"/>
            <w:tcBorders>
              <w:top w:val="single" w:sz="4" w:space="0" w:color="000000"/>
              <w:left w:val="single" w:sz="4" w:space="0" w:color="000000"/>
              <w:bottom w:val="single" w:sz="4" w:space="0" w:color="000000"/>
            </w:tcBorders>
          </w:tcPr>
          <w:p w:rsidR="003F2287" w:rsidRDefault="003F2287">
            <w:pPr>
              <w:snapToGrid w:val="0"/>
            </w:pPr>
            <w:r>
              <w:t>- čte, zapisuje a porovnává čísla větší než milion</w:t>
            </w:r>
          </w:p>
          <w:p w:rsidR="003F2287" w:rsidRDefault="003F2287">
            <w:r>
              <w:t>- zobrazuje čísla daného oboru na číselné ose</w:t>
            </w:r>
          </w:p>
          <w:p w:rsidR="003F2287" w:rsidRDefault="003F2287">
            <w:r>
              <w:t>- písemně sčítá a odčítá čísla v daném číselném oboru</w:t>
            </w:r>
          </w:p>
          <w:p w:rsidR="003F2287" w:rsidRDefault="003F2287">
            <w:r>
              <w:t>- písemně sčítá tři až čtyři přirozená čísla</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2:</w:t>
            </w:r>
          </w:p>
          <w:p w:rsidR="003F2287" w:rsidRDefault="003F2287">
            <w:r>
              <w:t xml:space="preserve">  </w:t>
            </w:r>
            <w:proofErr w:type="gramStart"/>
            <w:r>
              <w:t>3 –  7</w:t>
            </w:r>
            <w:proofErr w:type="gramEnd"/>
          </w:p>
          <w:p w:rsidR="003F2287" w:rsidRDefault="003F2287">
            <w:r>
              <w:t xml:space="preserve">  8 – 12</w:t>
            </w:r>
          </w:p>
          <w:p w:rsidR="003F2287" w:rsidRDefault="003F2287">
            <w:r>
              <w:t xml:space="preserve">13 -  17 </w:t>
            </w:r>
          </w:p>
          <w:p w:rsidR="003F2287" w:rsidRDefault="003F2287">
            <w:r>
              <w:t>18 -  22</w:t>
            </w: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Závislosti, vztahy a práce s daty</w:t>
            </w:r>
          </w:p>
          <w:p w:rsidR="003F2287" w:rsidRDefault="003F2287"/>
        </w:tc>
        <w:tc>
          <w:tcPr>
            <w:tcW w:w="1620" w:type="dxa"/>
            <w:tcBorders>
              <w:top w:val="single" w:sz="4" w:space="0" w:color="000000"/>
              <w:left w:val="single" w:sz="4" w:space="0" w:color="000000"/>
              <w:bottom w:val="single" w:sz="4" w:space="0" w:color="000000"/>
            </w:tcBorders>
          </w:tcPr>
          <w:p w:rsidR="003F2287" w:rsidRDefault="003F2287">
            <w:pPr>
              <w:snapToGrid w:val="0"/>
            </w:pPr>
            <w:r>
              <w:t>Jízdní řády</w:t>
            </w:r>
          </w:p>
        </w:tc>
        <w:tc>
          <w:tcPr>
            <w:tcW w:w="3060" w:type="dxa"/>
            <w:tcBorders>
              <w:top w:val="single" w:sz="4" w:space="0" w:color="000000"/>
              <w:left w:val="single" w:sz="4" w:space="0" w:color="000000"/>
              <w:bottom w:val="single" w:sz="4" w:space="0" w:color="000000"/>
            </w:tcBorders>
          </w:tcPr>
          <w:p w:rsidR="003F2287" w:rsidRDefault="003F2287">
            <w:pPr>
              <w:snapToGrid w:val="0"/>
            </w:pPr>
            <w:r>
              <w:t>- čte údaje z jízdních řádů</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Geometrie v rovině a v prostoru</w:t>
            </w:r>
          </w:p>
          <w:p w:rsidR="003F2287" w:rsidRDefault="003F2287"/>
        </w:tc>
        <w:tc>
          <w:tcPr>
            <w:tcW w:w="1620" w:type="dxa"/>
            <w:tcBorders>
              <w:top w:val="single" w:sz="4" w:space="0" w:color="000000"/>
              <w:left w:val="single" w:sz="4" w:space="0" w:color="000000"/>
              <w:bottom w:val="single" w:sz="4" w:space="0" w:color="000000"/>
            </w:tcBorders>
          </w:tcPr>
          <w:p w:rsidR="003F2287" w:rsidRDefault="003F2287">
            <w:pPr>
              <w:snapToGrid w:val="0"/>
            </w:pPr>
            <w:r>
              <w:t>Základní útvary v rovině</w:t>
            </w:r>
          </w:p>
        </w:tc>
        <w:tc>
          <w:tcPr>
            <w:tcW w:w="3060" w:type="dxa"/>
            <w:tcBorders>
              <w:top w:val="single" w:sz="4" w:space="0" w:color="000000"/>
              <w:left w:val="single" w:sz="4" w:space="0" w:color="000000"/>
              <w:bottom w:val="single" w:sz="4" w:space="0" w:color="000000"/>
            </w:tcBorders>
          </w:tcPr>
          <w:p w:rsidR="003F2287" w:rsidRDefault="003F2287">
            <w:pPr>
              <w:snapToGrid w:val="0"/>
            </w:pPr>
            <w:r>
              <w:t>- určuje obsah čtverce a obdélníku</w:t>
            </w:r>
          </w:p>
          <w:p w:rsidR="003F2287" w:rsidRDefault="003F2287">
            <w:r>
              <w:t>- užívá základní jednotky obsahu</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Nestandardní aplikační úlohy a problémy</w:t>
            </w:r>
          </w:p>
          <w:p w:rsidR="003F2287" w:rsidRDefault="003F2287"/>
        </w:tc>
        <w:tc>
          <w:tcPr>
            <w:tcW w:w="1620" w:type="dxa"/>
            <w:tcBorders>
              <w:top w:val="single" w:sz="4" w:space="0" w:color="000000"/>
              <w:left w:val="single" w:sz="4" w:space="0" w:color="000000"/>
              <w:bottom w:val="single" w:sz="4" w:space="0" w:color="000000"/>
            </w:tcBorders>
          </w:tcPr>
          <w:p w:rsidR="003F2287" w:rsidRDefault="003F2287">
            <w:pPr>
              <w:snapToGrid w:val="0"/>
            </w:pPr>
            <w:r>
              <w:t>Slovní úlohy</w:t>
            </w:r>
          </w:p>
        </w:tc>
        <w:tc>
          <w:tcPr>
            <w:tcW w:w="3060" w:type="dxa"/>
            <w:tcBorders>
              <w:top w:val="single" w:sz="4" w:space="0" w:color="000000"/>
              <w:left w:val="single" w:sz="4" w:space="0" w:color="000000"/>
              <w:bottom w:val="single" w:sz="4" w:space="0" w:color="000000"/>
            </w:tcBorders>
          </w:tcPr>
          <w:p w:rsidR="003F2287" w:rsidRDefault="003F2287">
            <w:pPr>
              <w:snapToGrid w:val="0"/>
            </w:pPr>
            <w:r>
              <w:t>- řeší složitější slovní úlohy na výpočet obsahu obdélníku a čtverce např. v kombinaci s výpočtem obvodu</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val="restart"/>
            <w:tcBorders>
              <w:top w:val="single" w:sz="4" w:space="0" w:color="000000"/>
              <w:left w:val="single" w:sz="4" w:space="0" w:color="000000"/>
              <w:bottom w:val="single" w:sz="4" w:space="0" w:color="000000"/>
            </w:tcBorders>
          </w:tcPr>
          <w:p w:rsidR="003F2287" w:rsidRDefault="003F2287">
            <w:pPr>
              <w:snapToGrid w:val="0"/>
              <w:rPr>
                <w:b/>
              </w:rPr>
            </w:pPr>
            <w:r>
              <w:rPr>
                <w:b/>
              </w:rPr>
              <w:t>Únor</w:t>
            </w:r>
          </w:p>
        </w:tc>
        <w:tc>
          <w:tcPr>
            <w:tcW w:w="2340" w:type="dxa"/>
            <w:tcBorders>
              <w:top w:val="single" w:sz="4" w:space="0" w:color="000000"/>
              <w:left w:val="single" w:sz="4" w:space="0" w:color="000000"/>
              <w:bottom w:val="single" w:sz="4" w:space="0" w:color="000000"/>
            </w:tcBorders>
          </w:tcPr>
          <w:p w:rsidR="003F2287" w:rsidRDefault="003F2287">
            <w:pPr>
              <w:snapToGrid w:val="0"/>
            </w:pPr>
            <w:r>
              <w:t>Číslo a početní operace</w:t>
            </w:r>
          </w:p>
          <w:p w:rsidR="003F2287" w:rsidRDefault="003F2287"/>
        </w:tc>
        <w:tc>
          <w:tcPr>
            <w:tcW w:w="1620" w:type="dxa"/>
            <w:tcBorders>
              <w:top w:val="single" w:sz="4" w:space="0" w:color="000000"/>
              <w:left w:val="single" w:sz="4" w:space="0" w:color="000000"/>
              <w:bottom w:val="single" w:sz="4" w:space="0" w:color="000000"/>
            </w:tcBorders>
          </w:tcPr>
          <w:p w:rsidR="003F2287" w:rsidRDefault="003F2287">
            <w:pPr>
              <w:snapToGrid w:val="0"/>
            </w:pPr>
            <w:r>
              <w:t>Zlomky a desetinná čísla.</w:t>
            </w:r>
          </w:p>
          <w:p w:rsidR="003F2287" w:rsidRDefault="003F2287">
            <w:r>
              <w:t>Písemné algoritmy písemných operací</w:t>
            </w:r>
          </w:p>
          <w:p w:rsidR="003F2287" w:rsidRDefault="003F2287"/>
        </w:tc>
        <w:tc>
          <w:tcPr>
            <w:tcW w:w="3060" w:type="dxa"/>
            <w:tcBorders>
              <w:top w:val="single" w:sz="4" w:space="0" w:color="000000"/>
              <w:left w:val="single" w:sz="4" w:space="0" w:color="000000"/>
              <w:bottom w:val="single" w:sz="4" w:space="0" w:color="000000"/>
            </w:tcBorders>
          </w:tcPr>
          <w:p w:rsidR="003F2287" w:rsidRDefault="003F2287">
            <w:pPr>
              <w:snapToGrid w:val="0"/>
            </w:pPr>
            <w:r>
              <w:t>- rozliší desetinné zlomky, převádí je na desetinné číslo a naopak</w:t>
            </w:r>
          </w:p>
          <w:p w:rsidR="003F2287" w:rsidRDefault="003F2287">
            <w:r>
              <w:t>- zapisuje, čte a porovnává desetinná čísla s jedním a dvěma desetinnými místy.</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2:</w:t>
            </w:r>
          </w:p>
          <w:p w:rsidR="003F2287" w:rsidRDefault="003F2287">
            <w:r>
              <w:t>23 – 27</w:t>
            </w:r>
          </w:p>
          <w:p w:rsidR="003F2287" w:rsidRDefault="003F2287">
            <w:r>
              <w:t>28 – 32</w:t>
            </w:r>
          </w:p>
          <w:p w:rsidR="003F2287" w:rsidRDefault="003F2287">
            <w:r>
              <w:t>33 – 37</w:t>
            </w:r>
          </w:p>
          <w:p w:rsidR="003F2287" w:rsidRDefault="003F2287">
            <w:r>
              <w:t>38 - 42</w:t>
            </w:r>
          </w:p>
          <w:p w:rsidR="003F2287" w:rsidRDefault="003F2287"/>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Závislosti, vztahy a práce s daty</w:t>
            </w:r>
          </w:p>
          <w:p w:rsidR="003F2287" w:rsidRDefault="003F2287"/>
        </w:tc>
        <w:tc>
          <w:tcPr>
            <w:tcW w:w="1620" w:type="dxa"/>
            <w:tcBorders>
              <w:top w:val="single" w:sz="4" w:space="0" w:color="000000"/>
              <w:left w:val="single" w:sz="4" w:space="0" w:color="000000"/>
              <w:bottom w:val="single" w:sz="4" w:space="0" w:color="000000"/>
            </w:tcBorders>
          </w:tcPr>
          <w:p w:rsidR="003F2287" w:rsidRDefault="003F2287">
            <w:pPr>
              <w:snapToGrid w:val="0"/>
            </w:pPr>
            <w:r>
              <w:t>Diagramy.</w:t>
            </w:r>
          </w:p>
        </w:tc>
        <w:tc>
          <w:tcPr>
            <w:tcW w:w="3060" w:type="dxa"/>
            <w:tcBorders>
              <w:top w:val="single" w:sz="4" w:space="0" w:color="000000"/>
              <w:left w:val="single" w:sz="4" w:space="0" w:color="000000"/>
              <w:bottom w:val="single" w:sz="4" w:space="0" w:color="000000"/>
            </w:tcBorders>
          </w:tcPr>
          <w:p w:rsidR="003F2287" w:rsidRDefault="003F2287">
            <w:pPr>
              <w:snapToGrid w:val="0"/>
            </w:pPr>
            <w:r>
              <w:t>- čte a zapisuje údaje z jednoduchých diagramů</w:t>
            </w:r>
          </w:p>
          <w:p w:rsidR="003F2287" w:rsidRDefault="003F2287">
            <w:r>
              <w:t>(např. záznam teploty)</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Geometrie v rovině a v prostoru</w:t>
            </w:r>
          </w:p>
          <w:p w:rsidR="003F2287" w:rsidRDefault="003F2287"/>
        </w:tc>
        <w:tc>
          <w:tcPr>
            <w:tcW w:w="1620" w:type="dxa"/>
            <w:tcBorders>
              <w:top w:val="single" w:sz="4" w:space="0" w:color="000000"/>
              <w:left w:val="single" w:sz="4" w:space="0" w:color="000000"/>
              <w:bottom w:val="single" w:sz="4" w:space="0" w:color="000000"/>
            </w:tcBorders>
          </w:tcPr>
          <w:p w:rsidR="003F2287" w:rsidRDefault="003F2287">
            <w:pPr>
              <w:snapToGrid w:val="0"/>
            </w:pPr>
            <w:r>
              <w:t>Základní útvary v rovině</w:t>
            </w:r>
          </w:p>
        </w:tc>
        <w:tc>
          <w:tcPr>
            <w:tcW w:w="3060" w:type="dxa"/>
            <w:tcBorders>
              <w:top w:val="single" w:sz="4" w:space="0" w:color="000000"/>
              <w:left w:val="single" w:sz="4" w:space="0" w:color="000000"/>
              <w:bottom w:val="single" w:sz="4" w:space="0" w:color="000000"/>
            </w:tcBorders>
          </w:tcPr>
          <w:p w:rsidR="003F2287" w:rsidRDefault="003F2287">
            <w:pPr>
              <w:snapToGrid w:val="0"/>
            </w:pPr>
            <w:r>
              <w:t>- užívá další jednotky obsahu (a, ha)</w:t>
            </w:r>
          </w:p>
          <w:p w:rsidR="003F2287" w:rsidRDefault="003F2287">
            <w:r>
              <w:t>- převádí jednotky obsahu pomocí tabulek</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Nestandardní aplikační úlohy a problémy</w:t>
            </w:r>
          </w:p>
          <w:p w:rsidR="003F2287" w:rsidRDefault="003F2287"/>
        </w:tc>
        <w:tc>
          <w:tcPr>
            <w:tcW w:w="1620" w:type="dxa"/>
            <w:tcBorders>
              <w:top w:val="single" w:sz="4" w:space="0" w:color="000000"/>
              <w:left w:val="single" w:sz="4" w:space="0" w:color="000000"/>
              <w:bottom w:val="single" w:sz="4" w:space="0" w:color="000000"/>
            </w:tcBorders>
          </w:tcPr>
          <w:p w:rsidR="003F2287" w:rsidRDefault="003F2287">
            <w:pPr>
              <w:snapToGrid w:val="0"/>
            </w:pPr>
            <w:r>
              <w:t>Slovní úlohy.</w:t>
            </w:r>
          </w:p>
          <w:p w:rsidR="003F2287" w:rsidRDefault="003F2287"/>
        </w:tc>
        <w:tc>
          <w:tcPr>
            <w:tcW w:w="3060" w:type="dxa"/>
            <w:tcBorders>
              <w:top w:val="single" w:sz="4" w:space="0" w:color="000000"/>
              <w:left w:val="single" w:sz="4" w:space="0" w:color="000000"/>
              <w:bottom w:val="single" w:sz="4" w:space="0" w:color="000000"/>
            </w:tcBorders>
          </w:tcPr>
          <w:p w:rsidR="003F2287" w:rsidRDefault="003F2287">
            <w:pPr>
              <w:snapToGrid w:val="0"/>
            </w:pPr>
            <w:r>
              <w:t xml:space="preserve">- řeší a vytváří slovní úlohy s využitím desetinných čísel </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bl>
    <w:p w:rsidR="003F2287" w:rsidRDefault="003F2287"/>
    <w:tbl>
      <w:tblPr>
        <w:tblW w:w="0" w:type="auto"/>
        <w:tblInd w:w="-15" w:type="dxa"/>
        <w:tblLayout w:type="fixed"/>
        <w:tblLook w:val="0000" w:firstRow="0" w:lastRow="0" w:firstColumn="0" w:lastColumn="0" w:noHBand="0" w:noVBand="0"/>
      </w:tblPr>
      <w:tblGrid>
        <w:gridCol w:w="1188"/>
        <w:gridCol w:w="2340"/>
        <w:gridCol w:w="1620"/>
        <w:gridCol w:w="3060"/>
        <w:gridCol w:w="1110"/>
      </w:tblGrid>
      <w:tr w:rsidR="003F2287">
        <w:trPr>
          <w:cantSplit/>
        </w:trPr>
        <w:tc>
          <w:tcPr>
            <w:tcW w:w="1188" w:type="dxa"/>
            <w:vMerge w:val="restart"/>
            <w:tcBorders>
              <w:top w:val="single" w:sz="4" w:space="0" w:color="000000"/>
              <w:left w:val="single" w:sz="4" w:space="0" w:color="000000"/>
              <w:bottom w:val="single" w:sz="4" w:space="0" w:color="000000"/>
            </w:tcBorders>
          </w:tcPr>
          <w:p w:rsidR="003F2287" w:rsidRDefault="003F2287">
            <w:pPr>
              <w:snapToGrid w:val="0"/>
              <w:rPr>
                <w:b/>
              </w:rPr>
            </w:pPr>
            <w:r>
              <w:rPr>
                <w:b/>
              </w:rPr>
              <w:t>Březen</w:t>
            </w:r>
          </w:p>
        </w:tc>
        <w:tc>
          <w:tcPr>
            <w:tcW w:w="2340" w:type="dxa"/>
            <w:tcBorders>
              <w:top w:val="single" w:sz="4" w:space="0" w:color="000000"/>
              <w:left w:val="single" w:sz="4" w:space="0" w:color="000000"/>
              <w:bottom w:val="single" w:sz="4" w:space="0" w:color="000000"/>
            </w:tcBorders>
          </w:tcPr>
          <w:p w:rsidR="003F2287" w:rsidRDefault="003F2287">
            <w:pPr>
              <w:snapToGrid w:val="0"/>
            </w:pPr>
            <w:r>
              <w:t>Číslo a početní operace</w:t>
            </w:r>
          </w:p>
          <w:p w:rsidR="003F2287" w:rsidRDefault="003F2287"/>
        </w:tc>
        <w:tc>
          <w:tcPr>
            <w:tcW w:w="1620" w:type="dxa"/>
            <w:tcBorders>
              <w:top w:val="single" w:sz="4" w:space="0" w:color="000000"/>
              <w:left w:val="single" w:sz="4" w:space="0" w:color="000000"/>
              <w:bottom w:val="single" w:sz="4" w:space="0" w:color="000000"/>
            </w:tcBorders>
          </w:tcPr>
          <w:p w:rsidR="003F2287" w:rsidRDefault="003F2287">
            <w:pPr>
              <w:snapToGrid w:val="0"/>
            </w:pPr>
            <w:r>
              <w:t>Desetinná čísla.</w:t>
            </w:r>
          </w:p>
          <w:p w:rsidR="003F2287" w:rsidRDefault="003F2287">
            <w:r>
              <w:t>Písemné algoritmy číselných operací</w:t>
            </w:r>
          </w:p>
          <w:p w:rsidR="003F2287" w:rsidRDefault="003F2287"/>
        </w:tc>
        <w:tc>
          <w:tcPr>
            <w:tcW w:w="3060" w:type="dxa"/>
            <w:tcBorders>
              <w:top w:val="single" w:sz="4" w:space="0" w:color="000000"/>
              <w:left w:val="single" w:sz="4" w:space="0" w:color="000000"/>
              <w:bottom w:val="single" w:sz="4" w:space="0" w:color="000000"/>
            </w:tcBorders>
          </w:tcPr>
          <w:p w:rsidR="003F2287" w:rsidRDefault="003F2287">
            <w:pPr>
              <w:snapToGrid w:val="0"/>
            </w:pPr>
            <w:r>
              <w:t>- pamětně a písemně sčítá a odčítá desetinná čísla se dvěma desetinnými místy</w:t>
            </w:r>
          </w:p>
          <w:p w:rsidR="003F2287" w:rsidRDefault="003F2287">
            <w:r>
              <w:t>- zaokrouhluje desetinná čísla</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2:</w:t>
            </w:r>
          </w:p>
          <w:p w:rsidR="003F2287" w:rsidRDefault="003F2287">
            <w:r>
              <w:t>43 – 47</w:t>
            </w:r>
          </w:p>
          <w:p w:rsidR="003F2287" w:rsidRDefault="003F2287">
            <w:r>
              <w:t>48 – 52</w:t>
            </w:r>
          </w:p>
          <w:p w:rsidR="003F2287" w:rsidRDefault="003F2287">
            <w:r>
              <w:t>53 - 56</w:t>
            </w: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Závislosti, vztahy a práce s daty</w:t>
            </w:r>
          </w:p>
          <w:p w:rsidR="003F2287" w:rsidRDefault="003F2287"/>
        </w:tc>
        <w:tc>
          <w:tcPr>
            <w:tcW w:w="1620" w:type="dxa"/>
            <w:tcBorders>
              <w:top w:val="single" w:sz="4" w:space="0" w:color="000000"/>
              <w:left w:val="single" w:sz="4" w:space="0" w:color="000000"/>
              <w:bottom w:val="single" w:sz="4" w:space="0" w:color="000000"/>
            </w:tcBorders>
          </w:tcPr>
          <w:p w:rsidR="003F2287" w:rsidRDefault="003F2287">
            <w:pPr>
              <w:snapToGrid w:val="0"/>
            </w:pPr>
            <w:r>
              <w:t>Závislosti a jejich vlastnosti</w:t>
            </w:r>
          </w:p>
        </w:tc>
        <w:tc>
          <w:tcPr>
            <w:tcW w:w="3060" w:type="dxa"/>
            <w:tcBorders>
              <w:top w:val="single" w:sz="4" w:space="0" w:color="000000"/>
              <w:left w:val="single" w:sz="4" w:space="0" w:color="000000"/>
              <w:bottom w:val="single" w:sz="4" w:space="0" w:color="000000"/>
            </w:tcBorders>
          </w:tcPr>
          <w:p w:rsidR="003F2287" w:rsidRDefault="003F2287">
            <w:pPr>
              <w:snapToGrid w:val="0"/>
            </w:pPr>
            <w:r>
              <w:t>- doplňuje za proměnnou</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Geometrie v rovině a v prostoru</w:t>
            </w:r>
          </w:p>
          <w:p w:rsidR="003F2287" w:rsidRDefault="003F2287"/>
        </w:tc>
        <w:tc>
          <w:tcPr>
            <w:tcW w:w="1620" w:type="dxa"/>
            <w:tcBorders>
              <w:top w:val="single" w:sz="4" w:space="0" w:color="000000"/>
              <w:left w:val="single" w:sz="4" w:space="0" w:color="000000"/>
              <w:bottom w:val="single" w:sz="4" w:space="0" w:color="000000"/>
            </w:tcBorders>
          </w:tcPr>
          <w:p w:rsidR="003F2287" w:rsidRDefault="003F2287">
            <w:pPr>
              <w:snapToGrid w:val="0"/>
            </w:pPr>
            <w:r>
              <w:t>Základní útvary v prostoru</w:t>
            </w:r>
          </w:p>
        </w:tc>
        <w:tc>
          <w:tcPr>
            <w:tcW w:w="3060" w:type="dxa"/>
            <w:tcBorders>
              <w:top w:val="single" w:sz="4" w:space="0" w:color="000000"/>
              <w:left w:val="single" w:sz="4" w:space="0" w:color="000000"/>
              <w:bottom w:val="single" w:sz="4" w:space="0" w:color="000000"/>
            </w:tcBorders>
          </w:tcPr>
          <w:p w:rsidR="003F2287" w:rsidRDefault="003F2287">
            <w:pPr>
              <w:snapToGrid w:val="0"/>
            </w:pPr>
            <w:r>
              <w:t>- rozlišuje kvádr, krychli, jehlan, kouli, kužel, válec</w:t>
            </w:r>
          </w:p>
          <w:p w:rsidR="003F2287" w:rsidRDefault="003F2287">
            <w:r>
              <w:t>- vypočítá povrch krychle a kvádru sečtením obsahů jejich podstav a stěn</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Nestandardní aplikační úlohy a problémy</w:t>
            </w:r>
          </w:p>
          <w:p w:rsidR="003F2287" w:rsidRDefault="003F2287"/>
        </w:tc>
        <w:tc>
          <w:tcPr>
            <w:tcW w:w="1620" w:type="dxa"/>
            <w:tcBorders>
              <w:top w:val="single" w:sz="4" w:space="0" w:color="000000"/>
              <w:left w:val="single" w:sz="4" w:space="0" w:color="000000"/>
              <w:bottom w:val="single" w:sz="4" w:space="0" w:color="000000"/>
            </w:tcBorders>
          </w:tcPr>
          <w:p w:rsidR="003F2287" w:rsidRDefault="003F2287">
            <w:pPr>
              <w:snapToGrid w:val="0"/>
            </w:pPr>
            <w:r>
              <w:t>Slovní úlohy</w:t>
            </w:r>
          </w:p>
        </w:tc>
        <w:tc>
          <w:tcPr>
            <w:tcW w:w="3060" w:type="dxa"/>
            <w:tcBorders>
              <w:top w:val="single" w:sz="4" w:space="0" w:color="000000"/>
              <w:left w:val="single" w:sz="4" w:space="0" w:color="000000"/>
              <w:bottom w:val="single" w:sz="4" w:space="0" w:color="000000"/>
            </w:tcBorders>
          </w:tcPr>
          <w:p w:rsidR="003F2287" w:rsidRDefault="003F2287">
            <w:pPr>
              <w:snapToGrid w:val="0"/>
            </w:pPr>
            <w:r>
              <w:t>- řeší slovní úlohy s využitím sčítání a odčítání desetinných čísel</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val="restart"/>
            <w:tcBorders>
              <w:top w:val="single" w:sz="4" w:space="0" w:color="000000"/>
              <w:left w:val="single" w:sz="4" w:space="0" w:color="000000"/>
              <w:bottom w:val="single" w:sz="4" w:space="0" w:color="000000"/>
            </w:tcBorders>
          </w:tcPr>
          <w:p w:rsidR="003F2287" w:rsidRDefault="003F2287">
            <w:pPr>
              <w:snapToGrid w:val="0"/>
              <w:rPr>
                <w:b/>
              </w:rPr>
            </w:pPr>
            <w:r>
              <w:rPr>
                <w:b/>
              </w:rPr>
              <w:t>Duben</w:t>
            </w:r>
          </w:p>
        </w:tc>
        <w:tc>
          <w:tcPr>
            <w:tcW w:w="2340" w:type="dxa"/>
            <w:tcBorders>
              <w:top w:val="single" w:sz="4" w:space="0" w:color="000000"/>
              <w:left w:val="single" w:sz="4" w:space="0" w:color="000000"/>
              <w:bottom w:val="single" w:sz="4" w:space="0" w:color="000000"/>
            </w:tcBorders>
          </w:tcPr>
          <w:p w:rsidR="003F2287" w:rsidRDefault="003F2287">
            <w:pPr>
              <w:snapToGrid w:val="0"/>
            </w:pPr>
            <w:r>
              <w:t>Číslo a početní operace</w:t>
            </w:r>
          </w:p>
          <w:p w:rsidR="003F2287" w:rsidRDefault="003F2287"/>
        </w:tc>
        <w:tc>
          <w:tcPr>
            <w:tcW w:w="1620" w:type="dxa"/>
            <w:tcBorders>
              <w:top w:val="single" w:sz="4" w:space="0" w:color="000000"/>
              <w:left w:val="single" w:sz="4" w:space="0" w:color="000000"/>
              <w:bottom w:val="single" w:sz="4" w:space="0" w:color="000000"/>
            </w:tcBorders>
          </w:tcPr>
          <w:p w:rsidR="003F2287" w:rsidRDefault="003F2287">
            <w:pPr>
              <w:snapToGrid w:val="0"/>
            </w:pPr>
            <w:r>
              <w:t>Zlomky a desetinná čísla.</w:t>
            </w:r>
          </w:p>
          <w:p w:rsidR="003F2287" w:rsidRDefault="003F2287">
            <w:r>
              <w:t>Písemné algoritmy písemných operací</w:t>
            </w:r>
          </w:p>
          <w:p w:rsidR="003F2287" w:rsidRDefault="003F2287"/>
        </w:tc>
        <w:tc>
          <w:tcPr>
            <w:tcW w:w="3060" w:type="dxa"/>
            <w:tcBorders>
              <w:top w:val="single" w:sz="4" w:space="0" w:color="000000"/>
              <w:left w:val="single" w:sz="4" w:space="0" w:color="000000"/>
              <w:bottom w:val="single" w:sz="4" w:space="0" w:color="000000"/>
            </w:tcBorders>
          </w:tcPr>
          <w:p w:rsidR="003F2287" w:rsidRDefault="003F2287">
            <w:pPr>
              <w:snapToGrid w:val="0"/>
            </w:pPr>
            <w:r>
              <w:t>- násobí a dělí desetinná čísla 10 a 100</w:t>
            </w:r>
          </w:p>
          <w:p w:rsidR="003F2287" w:rsidRDefault="003F2287">
            <w:r>
              <w:t>- násobí desetinná čísla číslem přirozeným</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3:</w:t>
            </w:r>
          </w:p>
          <w:p w:rsidR="003F2287" w:rsidRDefault="003F2287">
            <w:r>
              <w:t xml:space="preserve">   3 -   6</w:t>
            </w:r>
          </w:p>
          <w:p w:rsidR="003F2287" w:rsidRDefault="003F2287">
            <w:r>
              <w:t xml:space="preserve">  7 – 10</w:t>
            </w:r>
          </w:p>
          <w:p w:rsidR="003F2287" w:rsidRDefault="003F2287">
            <w:r>
              <w:t>11 – 15</w:t>
            </w:r>
          </w:p>
          <w:p w:rsidR="003F2287" w:rsidRDefault="003F2287">
            <w:r>
              <w:t>16 -  20</w:t>
            </w: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Závislosti, vztahy a práce s daty</w:t>
            </w:r>
          </w:p>
          <w:p w:rsidR="003F2287" w:rsidRDefault="003F2287"/>
        </w:tc>
        <w:tc>
          <w:tcPr>
            <w:tcW w:w="1620" w:type="dxa"/>
            <w:tcBorders>
              <w:top w:val="single" w:sz="4" w:space="0" w:color="000000"/>
              <w:left w:val="single" w:sz="4" w:space="0" w:color="000000"/>
              <w:bottom w:val="single" w:sz="4" w:space="0" w:color="000000"/>
            </w:tcBorders>
          </w:tcPr>
          <w:p w:rsidR="003F2287" w:rsidRDefault="003F2287">
            <w:pPr>
              <w:snapToGrid w:val="0"/>
            </w:pPr>
          </w:p>
        </w:tc>
        <w:tc>
          <w:tcPr>
            <w:tcW w:w="3060" w:type="dxa"/>
            <w:tcBorders>
              <w:top w:val="single" w:sz="4" w:space="0" w:color="000000"/>
              <w:left w:val="single" w:sz="4" w:space="0" w:color="000000"/>
              <w:bottom w:val="single" w:sz="4" w:space="0" w:color="000000"/>
            </w:tcBorders>
          </w:tcPr>
          <w:p w:rsidR="003F2287" w:rsidRDefault="003F2287">
            <w:pPr>
              <w:snapToGrid w:val="0"/>
            </w:pPr>
            <w:r>
              <w:t>- pomocí tabulky převádí jednotky obsahu</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Geometrie v rovině a v prostoru</w:t>
            </w:r>
          </w:p>
          <w:p w:rsidR="003F2287" w:rsidRDefault="003F2287"/>
        </w:tc>
        <w:tc>
          <w:tcPr>
            <w:tcW w:w="1620" w:type="dxa"/>
            <w:tcBorders>
              <w:top w:val="single" w:sz="4" w:space="0" w:color="000000"/>
              <w:left w:val="single" w:sz="4" w:space="0" w:color="000000"/>
              <w:bottom w:val="single" w:sz="4" w:space="0" w:color="000000"/>
            </w:tcBorders>
          </w:tcPr>
          <w:p w:rsidR="003F2287" w:rsidRDefault="003F2287">
            <w:pPr>
              <w:snapToGrid w:val="0"/>
            </w:pPr>
            <w:r>
              <w:t>Osová souměrnost</w:t>
            </w:r>
          </w:p>
        </w:tc>
        <w:tc>
          <w:tcPr>
            <w:tcW w:w="3060" w:type="dxa"/>
            <w:tcBorders>
              <w:top w:val="single" w:sz="4" w:space="0" w:color="000000"/>
              <w:left w:val="single" w:sz="4" w:space="0" w:color="000000"/>
              <w:bottom w:val="single" w:sz="4" w:space="0" w:color="000000"/>
            </w:tcBorders>
          </w:tcPr>
          <w:p w:rsidR="003F2287" w:rsidRDefault="003F2287">
            <w:pPr>
              <w:snapToGrid w:val="0"/>
            </w:pPr>
            <w:r>
              <w:t>- pozná, nakreslí, sestrojí osově souměrný útvar</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Nestandardní aplikační úlohy a problémy</w:t>
            </w:r>
          </w:p>
          <w:p w:rsidR="003F2287" w:rsidRDefault="003F2287"/>
        </w:tc>
        <w:tc>
          <w:tcPr>
            <w:tcW w:w="1620" w:type="dxa"/>
            <w:tcBorders>
              <w:top w:val="single" w:sz="4" w:space="0" w:color="000000"/>
              <w:left w:val="single" w:sz="4" w:space="0" w:color="000000"/>
              <w:bottom w:val="single" w:sz="4" w:space="0" w:color="000000"/>
            </w:tcBorders>
          </w:tcPr>
          <w:p w:rsidR="003F2287" w:rsidRDefault="003F2287">
            <w:pPr>
              <w:snapToGrid w:val="0"/>
            </w:pPr>
            <w:r>
              <w:t>Slovní úlohy.</w:t>
            </w:r>
          </w:p>
          <w:p w:rsidR="003F2287" w:rsidRDefault="003F2287"/>
        </w:tc>
        <w:tc>
          <w:tcPr>
            <w:tcW w:w="3060" w:type="dxa"/>
            <w:tcBorders>
              <w:top w:val="single" w:sz="4" w:space="0" w:color="000000"/>
              <w:left w:val="single" w:sz="4" w:space="0" w:color="000000"/>
              <w:bottom w:val="single" w:sz="4" w:space="0" w:color="000000"/>
            </w:tcBorders>
          </w:tcPr>
          <w:p w:rsidR="003F2287" w:rsidRDefault="003F2287">
            <w:pPr>
              <w:snapToGrid w:val="0"/>
            </w:pPr>
            <w:r>
              <w:t>- vypočítá aritmetický průměr z daných čísel</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bl>
    <w:p w:rsidR="003F2287" w:rsidRDefault="003F2287"/>
    <w:tbl>
      <w:tblPr>
        <w:tblW w:w="0" w:type="auto"/>
        <w:tblInd w:w="-15" w:type="dxa"/>
        <w:tblLayout w:type="fixed"/>
        <w:tblLook w:val="0000" w:firstRow="0" w:lastRow="0" w:firstColumn="0" w:lastColumn="0" w:noHBand="0" w:noVBand="0"/>
      </w:tblPr>
      <w:tblGrid>
        <w:gridCol w:w="1188"/>
        <w:gridCol w:w="2340"/>
        <w:gridCol w:w="1620"/>
        <w:gridCol w:w="3060"/>
        <w:gridCol w:w="1110"/>
      </w:tblGrid>
      <w:tr w:rsidR="003F2287">
        <w:trPr>
          <w:cantSplit/>
        </w:trPr>
        <w:tc>
          <w:tcPr>
            <w:tcW w:w="1188" w:type="dxa"/>
            <w:vMerge w:val="restart"/>
            <w:tcBorders>
              <w:top w:val="single" w:sz="4" w:space="0" w:color="000000"/>
              <w:left w:val="single" w:sz="4" w:space="0" w:color="000000"/>
              <w:bottom w:val="single" w:sz="4" w:space="0" w:color="000000"/>
            </w:tcBorders>
          </w:tcPr>
          <w:p w:rsidR="003F2287" w:rsidRDefault="003F2287">
            <w:pPr>
              <w:snapToGrid w:val="0"/>
              <w:rPr>
                <w:b/>
              </w:rPr>
            </w:pPr>
            <w:r>
              <w:rPr>
                <w:b/>
              </w:rPr>
              <w:t>Květen</w:t>
            </w:r>
          </w:p>
        </w:tc>
        <w:tc>
          <w:tcPr>
            <w:tcW w:w="2340" w:type="dxa"/>
            <w:tcBorders>
              <w:top w:val="single" w:sz="4" w:space="0" w:color="000000"/>
              <w:left w:val="single" w:sz="4" w:space="0" w:color="000000"/>
              <w:bottom w:val="single" w:sz="4" w:space="0" w:color="000000"/>
            </w:tcBorders>
          </w:tcPr>
          <w:p w:rsidR="003F2287" w:rsidRDefault="003F2287">
            <w:pPr>
              <w:snapToGrid w:val="0"/>
            </w:pPr>
            <w:r>
              <w:t>Číslo a početní operace</w:t>
            </w:r>
          </w:p>
          <w:p w:rsidR="003F2287" w:rsidRDefault="003F2287"/>
        </w:tc>
        <w:tc>
          <w:tcPr>
            <w:tcW w:w="1620" w:type="dxa"/>
            <w:tcBorders>
              <w:top w:val="single" w:sz="4" w:space="0" w:color="000000"/>
              <w:left w:val="single" w:sz="4" w:space="0" w:color="000000"/>
              <w:bottom w:val="single" w:sz="4" w:space="0" w:color="000000"/>
            </w:tcBorders>
          </w:tcPr>
          <w:p w:rsidR="003F2287" w:rsidRDefault="003F2287">
            <w:pPr>
              <w:snapToGrid w:val="0"/>
            </w:pPr>
            <w:r>
              <w:t>Desetinná čísla.</w:t>
            </w:r>
          </w:p>
          <w:p w:rsidR="003F2287" w:rsidRDefault="003F2287">
            <w:r>
              <w:t>Písemné algoritmy číselných operací</w:t>
            </w:r>
          </w:p>
          <w:p w:rsidR="003F2287" w:rsidRDefault="003F2287"/>
        </w:tc>
        <w:tc>
          <w:tcPr>
            <w:tcW w:w="3060" w:type="dxa"/>
            <w:tcBorders>
              <w:top w:val="single" w:sz="4" w:space="0" w:color="000000"/>
              <w:left w:val="single" w:sz="4" w:space="0" w:color="000000"/>
              <w:bottom w:val="single" w:sz="4" w:space="0" w:color="000000"/>
            </w:tcBorders>
          </w:tcPr>
          <w:p w:rsidR="003F2287" w:rsidRDefault="003F2287">
            <w:pPr>
              <w:snapToGrid w:val="0"/>
            </w:pPr>
            <w:r>
              <w:t xml:space="preserve">- dělí desetinné číslo přirozeným </w:t>
            </w:r>
            <w:proofErr w:type="gramStart"/>
            <w:r>
              <w:t>čísle</w:t>
            </w:r>
            <w:proofErr w:type="gramEnd"/>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3:</w:t>
            </w:r>
          </w:p>
          <w:p w:rsidR="003F2287" w:rsidRDefault="003F2287">
            <w:r>
              <w:t>21 – 25</w:t>
            </w:r>
          </w:p>
          <w:p w:rsidR="003F2287" w:rsidRDefault="003F2287">
            <w:r>
              <w:t>26 – 30</w:t>
            </w:r>
          </w:p>
          <w:p w:rsidR="003F2287" w:rsidRDefault="003F2287">
            <w:r>
              <w:t>31 – 35</w:t>
            </w:r>
          </w:p>
          <w:p w:rsidR="003F2287" w:rsidRDefault="003F2287">
            <w:r>
              <w:t>36 -  40</w:t>
            </w: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Závislosti, vztahy a práce s daty</w:t>
            </w:r>
          </w:p>
          <w:p w:rsidR="003F2287" w:rsidRDefault="003F2287"/>
        </w:tc>
        <w:tc>
          <w:tcPr>
            <w:tcW w:w="1620" w:type="dxa"/>
            <w:tcBorders>
              <w:top w:val="single" w:sz="4" w:space="0" w:color="000000"/>
              <w:left w:val="single" w:sz="4" w:space="0" w:color="000000"/>
              <w:bottom w:val="single" w:sz="4" w:space="0" w:color="000000"/>
            </w:tcBorders>
          </w:tcPr>
          <w:p w:rsidR="003F2287" w:rsidRDefault="003F2287">
            <w:pPr>
              <w:snapToGrid w:val="0"/>
            </w:pPr>
            <w:r>
              <w:t>Závisle a nezávisle proměnná</w:t>
            </w:r>
          </w:p>
        </w:tc>
        <w:tc>
          <w:tcPr>
            <w:tcW w:w="3060" w:type="dxa"/>
            <w:tcBorders>
              <w:top w:val="single" w:sz="4" w:space="0" w:color="000000"/>
              <w:left w:val="single" w:sz="4" w:space="0" w:color="000000"/>
              <w:bottom w:val="single" w:sz="4" w:space="0" w:color="000000"/>
            </w:tcBorders>
          </w:tcPr>
          <w:p w:rsidR="003F2287" w:rsidRDefault="003F2287">
            <w:pPr>
              <w:snapToGrid w:val="0"/>
            </w:pPr>
            <w:r>
              <w:t>- doplní tabulku přímé úměrnosti</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Geometrie v rovině a v prostoru</w:t>
            </w:r>
          </w:p>
          <w:p w:rsidR="003F2287" w:rsidRDefault="003F2287"/>
        </w:tc>
        <w:tc>
          <w:tcPr>
            <w:tcW w:w="1620" w:type="dxa"/>
            <w:tcBorders>
              <w:top w:val="single" w:sz="4" w:space="0" w:color="000000"/>
              <w:left w:val="single" w:sz="4" w:space="0" w:color="000000"/>
              <w:bottom w:val="single" w:sz="4" w:space="0" w:color="000000"/>
            </w:tcBorders>
          </w:tcPr>
          <w:p w:rsidR="003F2287" w:rsidRDefault="003F2287">
            <w:pPr>
              <w:snapToGrid w:val="0"/>
            </w:pPr>
            <w:r>
              <w:t>Základní útvary v prostoru</w:t>
            </w:r>
          </w:p>
        </w:tc>
        <w:tc>
          <w:tcPr>
            <w:tcW w:w="3060" w:type="dxa"/>
            <w:tcBorders>
              <w:top w:val="single" w:sz="4" w:space="0" w:color="000000"/>
              <w:left w:val="single" w:sz="4" w:space="0" w:color="000000"/>
              <w:bottom w:val="single" w:sz="4" w:space="0" w:color="000000"/>
            </w:tcBorders>
          </w:tcPr>
          <w:p w:rsidR="003F2287" w:rsidRDefault="003F2287">
            <w:pPr>
              <w:snapToGrid w:val="0"/>
            </w:pPr>
            <w:r>
              <w:t xml:space="preserve">- obsahy složitějších útvarů </w:t>
            </w:r>
          </w:p>
          <w:p w:rsidR="003F2287" w:rsidRDefault="003F2287">
            <w:r>
              <w:t>- určí vzájemnou polohu dvou kružnic porovnáním součtu poloměrů a vzdálenosti jejich středů</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Nestandardní aplikační úlohy a problémy</w:t>
            </w:r>
          </w:p>
          <w:p w:rsidR="003F2287" w:rsidRDefault="003F2287"/>
        </w:tc>
        <w:tc>
          <w:tcPr>
            <w:tcW w:w="1620" w:type="dxa"/>
            <w:tcBorders>
              <w:top w:val="single" w:sz="4" w:space="0" w:color="000000"/>
              <w:left w:val="single" w:sz="4" w:space="0" w:color="000000"/>
              <w:bottom w:val="single" w:sz="4" w:space="0" w:color="000000"/>
            </w:tcBorders>
          </w:tcPr>
          <w:p w:rsidR="003F2287" w:rsidRDefault="003F2287">
            <w:pPr>
              <w:snapToGrid w:val="0"/>
            </w:pPr>
            <w:r>
              <w:t>Slovní úlohy</w:t>
            </w:r>
          </w:p>
        </w:tc>
        <w:tc>
          <w:tcPr>
            <w:tcW w:w="3060" w:type="dxa"/>
            <w:tcBorders>
              <w:top w:val="single" w:sz="4" w:space="0" w:color="000000"/>
              <w:left w:val="single" w:sz="4" w:space="0" w:color="000000"/>
              <w:bottom w:val="single" w:sz="4" w:space="0" w:color="000000"/>
            </w:tcBorders>
          </w:tcPr>
          <w:p w:rsidR="003F2287" w:rsidRDefault="003F2287">
            <w:pPr>
              <w:snapToGrid w:val="0"/>
            </w:pPr>
            <w:r>
              <w:t>- užívá praktické modely desetinných čísel (</w:t>
            </w:r>
            <w:proofErr w:type="spellStart"/>
            <w:proofErr w:type="gramStart"/>
            <w:r>
              <w:t>peníze,hmotnosti</w:t>
            </w:r>
            <w:proofErr w:type="spellEnd"/>
            <w:proofErr w:type="gramEnd"/>
            <w:r>
              <w:t>, délky)</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val="restart"/>
            <w:tcBorders>
              <w:top w:val="single" w:sz="4" w:space="0" w:color="000000"/>
              <w:left w:val="single" w:sz="4" w:space="0" w:color="000000"/>
              <w:bottom w:val="single" w:sz="4" w:space="0" w:color="000000"/>
            </w:tcBorders>
          </w:tcPr>
          <w:p w:rsidR="003F2287" w:rsidRDefault="003F2287">
            <w:pPr>
              <w:snapToGrid w:val="0"/>
              <w:rPr>
                <w:b/>
              </w:rPr>
            </w:pPr>
            <w:r>
              <w:rPr>
                <w:b/>
              </w:rPr>
              <w:t>Červen</w:t>
            </w:r>
          </w:p>
        </w:tc>
        <w:tc>
          <w:tcPr>
            <w:tcW w:w="2340" w:type="dxa"/>
            <w:tcBorders>
              <w:top w:val="single" w:sz="4" w:space="0" w:color="000000"/>
              <w:left w:val="single" w:sz="4" w:space="0" w:color="000000"/>
              <w:bottom w:val="single" w:sz="4" w:space="0" w:color="000000"/>
            </w:tcBorders>
          </w:tcPr>
          <w:p w:rsidR="003F2287" w:rsidRDefault="003F2287">
            <w:pPr>
              <w:snapToGrid w:val="0"/>
            </w:pPr>
            <w:r>
              <w:t>Číslo a početní operace</w:t>
            </w:r>
          </w:p>
          <w:p w:rsidR="003F2287" w:rsidRDefault="003F2287"/>
        </w:tc>
        <w:tc>
          <w:tcPr>
            <w:tcW w:w="1620" w:type="dxa"/>
            <w:tcBorders>
              <w:top w:val="single" w:sz="4" w:space="0" w:color="000000"/>
              <w:left w:val="single" w:sz="4" w:space="0" w:color="000000"/>
              <w:bottom w:val="single" w:sz="4" w:space="0" w:color="000000"/>
            </w:tcBorders>
          </w:tcPr>
          <w:p w:rsidR="003F2287" w:rsidRDefault="003F2287">
            <w:pPr>
              <w:snapToGrid w:val="0"/>
            </w:pPr>
            <w:r>
              <w:t>Zlomky a desetinná čísla.</w:t>
            </w:r>
          </w:p>
          <w:p w:rsidR="003F2287" w:rsidRDefault="003F2287">
            <w:r>
              <w:t>Písemné algoritmy písemných operací</w:t>
            </w:r>
          </w:p>
          <w:p w:rsidR="003F2287" w:rsidRDefault="003F2287"/>
        </w:tc>
        <w:tc>
          <w:tcPr>
            <w:tcW w:w="3060" w:type="dxa"/>
            <w:tcBorders>
              <w:top w:val="single" w:sz="4" w:space="0" w:color="000000"/>
              <w:left w:val="single" w:sz="4" w:space="0" w:color="000000"/>
              <w:bottom w:val="single" w:sz="4" w:space="0" w:color="000000"/>
            </w:tcBorders>
          </w:tcPr>
          <w:p w:rsidR="003F2287" w:rsidRDefault="003F2287">
            <w:pPr>
              <w:snapToGrid w:val="0"/>
            </w:pPr>
            <w:r>
              <w:t xml:space="preserve">- čte a zapisuje desetinná čísla se třemi desetinnými místy </w:t>
            </w:r>
          </w:p>
          <w:p w:rsidR="003F2287" w:rsidRDefault="003F2287">
            <w:r>
              <w:t>- užívá kapesní kalkulátor při provádění a kontrole početních výkonů.</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Uč 3:</w:t>
            </w:r>
          </w:p>
          <w:p w:rsidR="003F2287" w:rsidRDefault="003F2287">
            <w:r>
              <w:t>41 – 45</w:t>
            </w:r>
          </w:p>
          <w:p w:rsidR="003F2287" w:rsidRDefault="003F2287">
            <w:r>
              <w:t>46 – 50</w:t>
            </w:r>
          </w:p>
          <w:p w:rsidR="003F2287" w:rsidRDefault="003F2287">
            <w:r>
              <w:t>51 -  54</w:t>
            </w: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Závislosti, vztahy a práce s daty</w:t>
            </w:r>
          </w:p>
          <w:p w:rsidR="003F2287" w:rsidRDefault="003F2287"/>
        </w:tc>
        <w:tc>
          <w:tcPr>
            <w:tcW w:w="1620" w:type="dxa"/>
            <w:tcBorders>
              <w:top w:val="single" w:sz="4" w:space="0" w:color="000000"/>
              <w:left w:val="single" w:sz="4" w:space="0" w:color="000000"/>
              <w:bottom w:val="single" w:sz="4" w:space="0" w:color="000000"/>
            </w:tcBorders>
          </w:tcPr>
          <w:p w:rsidR="003F2287" w:rsidRDefault="003F2287">
            <w:pPr>
              <w:snapToGrid w:val="0"/>
            </w:pPr>
            <w:r>
              <w:t>Diagramy</w:t>
            </w:r>
          </w:p>
        </w:tc>
        <w:tc>
          <w:tcPr>
            <w:tcW w:w="3060" w:type="dxa"/>
            <w:tcBorders>
              <w:top w:val="single" w:sz="4" w:space="0" w:color="000000"/>
              <w:left w:val="single" w:sz="4" w:space="0" w:color="000000"/>
              <w:bottom w:val="single" w:sz="4" w:space="0" w:color="000000"/>
            </w:tcBorders>
          </w:tcPr>
          <w:p w:rsidR="003F2287" w:rsidRDefault="003F2287">
            <w:pPr>
              <w:snapToGrid w:val="0"/>
            </w:pPr>
            <w:r>
              <w:t>-sestaví jednoduchý diagram</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Geometrie v rovině a v prostoru</w:t>
            </w:r>
          </w:p>
          <w:p w:rsidR="003F2287" w:rsidRDefault="003F2287"/>
        </w:tc>
        <w:tc>
          <w:tcPr>
            <w:tcW w:w="1620" w:type="dxa"/>
            <w:tcBorders>
              <w:top w:val="single" w:sz="4" w:space="0" w:color="000000"/>
              <w:left w:val="single" w:sz="4" w:space="0" w:color="000000"/>
              <w:bottom w:val="single" w:sz="4" w:space="0" w:color="000000"/>
            </w:tcBorders>
          </w:tcPr>
          <w:p w:rsidR="003F2287" w:rsidRDefault="003F2287">
            <w:pPr>
              <w:snapToGrid w:val="0"/>
            </w:pPr>
            <w:r>
              <w:t>Základní útvary v prostoru</w:t>
            </w:r>
          </w:p>
          <w:p w:rsidR="003F2287" w:rsidRDefault="003F2287"/>
        </w:tc>
        <w:tc>
          <w:tcPr>
            <w:tcW w:w="3060" w:type="dxa"/>
            <w:tcBorders>
              <w:top w:val="single" w:sz="4" w:space="0" w:color="000000"/>
              <w:left w:val="single" w:sz="4" w:space="0" w:color="000000"/>
              <w:bottom w:val="single" w:sz="4" w:space="0" w:color="000000"/>
            </w:tcBorders>
          </w:tcPr>
          <w:p w:rsidR="003F2287" w:rsidRDefault="003F2287">
            <w:pPr>
              <w:snapToGrid w:val="0"/>
            </w:pPr>
            <w:r>
              <w:t>- modeluje tělesa (kvádr, krychle, válec) z jejich sítí</w:t>
            </w:r>
          </w:p>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r w:rsidR="003F2287">
        <w:trPr>
          <w:cantSplit/>
        </w:trPr>
        <w:tc>
          <w:tcPr>
            <w:tcW w:w="1188" w:type="dxa"/>
            <w:vMerge/>
            <w:tcBorders>
              <w:top w:val="single" w:sz="4" w:space="0" w:color="000000"/>
              <w:left w:val="single" w:sz="4" w:space="0" w:color="000000"/>
              <w:bottom w:val="single" w:sz="4" w:space="0" w:color="000000"/>
            </w:tcBorders>
          </w:tcPr>
          <w:p w:rsidR="003F2287" w:rsidRDefault="003F2287"/>
        </w:tc>
        <w:tc>
          <w:tcPr>
            <w:tcW w:w="2340" w:type="dxa"/>
            <w:tcBorders>
              <w:top w:val="single" w:sz="4" w:space="0" w:color="000000"/>
              <w:left w:val="single" w:sz="4" w:space="0" w:color="000000"/>
              <w:bottom w:val="single" w:sz="4" w:space="0" w:color="000000"/>
            </w:tcBorders>
          </w:tcPr>
          <w:p w:rsidR="003F2287" w:rsidRDefault="003F2287">
            <w:pPr>
              <w:snapToGrid w:val="0"/>
            </w:pPr>
            <w:r>
              <w:t>Nestandardní aplikační úlohy a problémy</w:t>
            </w:r>
          </w:p>
          <w:p w:rsidR="003F2287" w:rsidRDefault="003F2287"/>
        </w:tc>
        <w:tc>
          <w:tcPr>
            <w:tcW w:w="1620" w:type="dxa"/>
            <w:tcBorders>
              <w:top w:val="single" w:sz="4" w:space="0" w:color="000000"/>
              <w:left w:val="single" w:sz="4" w:space="0" w:color="000000"/>
              <w:bottom w:val="single" w:sz="4" w:space="0" w:color="000000"/>
            </w:tcBorders>
          </w:tcPr>
          <w:p w:rsidR="003F2287" w:rsidRDefault="003F2287">
            <w:pPr>
              <w:snapToGrid w:val="0"/>
            </w:pPr>
            <w:r>
              <w:t>Prostorová představivost</w:t>
            </w:r>
          </w:p>
          <w:p w:rsidR="003F2287" w:rsidRDefault="003F2287"/>
        </w:tc>
        <w:tc>
          <w:tcPr>
            <w:tcW w:w="3060" w:type="dxa"/>
            <w:tcBorders>
              <w:top w:val="single" w:sz="4" w:space="0" w:color="000000"/>
              <w:left w:val="single" w:sz="4" w:space="0" w:color="000000"/>
              <w:bottom w:val="single" w:sz="4" w:space="0" w:color="000000"/>
            </w:tcBorders>
          </w:tcPr>
          <w:p w:rsidR="003F2287" w:rsidRDefault="003F2287">
            <w:pPr>
              <w:snapToGrid w:val="0"/>
            </w:pPr>
            <w:r>
              <w:t>- určí počet jednotkových krychlí v různých stavbách</w:t>
            </w:r>
          </w:p>
          <w:p w:rsidR="003F2287" w:rsidRDefault="003F2287"/>
        </w:tc>
        <w:tc>
          <w:tcPr>
            <w:tcW w:w="1110" w:type="dxa"/>
            <w:tcBorders>
              <w:top w:val="single" w:sz="4" w:space="0" w:color="000000"/>
              <w:left w:val="single" w:sz="4" w:space="0" w:color="000000"/>
              <w:bottom w:val="single" w:sz="4" w:space="0" w:color="000000"/>
              <w:right w:val="single" w:sz="4" w:space="0" w:color="000000"/>
            </w:tcBorders>
          </w:tcPr>
          <w:p w:rsidR="003F2287" w:rsidRDefault="003F2287">
            <w:pPr>
              <w:snapToGrid w:val="0"/>
              <w:rPr>
                <w:b/>
              </w:rPr>
            </w:pPr>
          </w:p>
        </w:tc>
      </w:tr>
    </w:tbl>
    <w:p w:rsidR="003F2287" w:rsidRDefault="003F2287"/>
    <w:p w:rsidR="003F2287" w:rsidRDefault="003F2287">
      <w:pPr>
        <w:jc w:val="center"/>
        <w:rPr>
          <w:rFonts w:ascii="Arial" w:hAnsi="Arial" w:cs="Arial"/>
          <w:b/>
          <w:sz w:val="40"/>
          <w:szCs w:val="40"/>
        </w:rPr>
      </w:pPr>
    </w:p>
    <w:p w:rsidR="003F2287" w:rsidRDefault="003F2287">
      <w:pPr>
        <w:jc w:val="center"/>
        <w:rPr>
          <w:rFonts w:ascii="Arial" w:hAnsi="Arial" w:cs="Arial"/>
          <w:b/>
          <w:sz w:val="40"/>
          <w:szCs w:val="40"/>
        </w:rPr>
      </w:pPr>
    </w:p>
    <w:p w:rsidR="003F2287" w:rsidRDefault="003F2287">
      <w:pPr>
        <w:jc w:val="center"/>
        <w:rPr>
          <w:rFonts w:ascii="Arial" w:hAnsi="Arial" w:cs="Arial"/>
          <w:b/>
          <w:sz w:val="40"/>
          <w:szCs w:val="40"/>
        </w:rPr>
      </w:pPr>
    </w:p>
    <w:p w:rsidR="00625237" w:rsidRDefault="00625237" w:rsidP="00625237">
      <w:pPr>
        <w:jc w:val="center"/>
        <w:rPr>
          <w:sz w:val="36"/>
          <w:szCs w:val="36"/>
        </w:rPr>
      </w:pPr>
      <w:r w:rsidRPr="00DB212D">
        <w:rPr>
          <w:sz w:val="36"/>
          <w:szCs w:val="36"/>
        </w:rPr>
        <w:t>Charakteristika vzdělávacího oboru</w:t>
      </w:r>
    </w:p>
    <w:p w:rsidR="00625237" w:rsidRDefault="00625237" w:rsidP="00625237">
      <w:pPr>
        <w:jc w:val="center"/>
        <w:rPr>
          <w:sz w:val="36"/>
          <w:szCs w:val="36"/>
        </w:rPr>
      </w:pPr>
    </w:p>
    <w:p w:rsidR="00625237" w:rsidRDefault="00625237" w:rsidP="00625237">
      <w:pPr>
        <w:jc w:val="center"/>
        <w:rPr>
          <w:sz w:val="36"/>
          <w:szCs w:val="36"/>
        </w:rPr>
      </w:pPr>
    </w:p>
    <w:p w:rsidR="00625237" w:rsidRDefault="00625237" w:rsidP="00625237">
      <w:pPr>
        <w:jc w:val="center"/>
        <w:rPr>
          <w:b/>
          <w:sz w:val="40"/>
          <w:szCs w:val="40"/>
        </w:rPr>
      </w:pPr>
      <w:r w:rsidRPr="00DB212D">
        <w:rPr>
          <w:b/>
          <w:sz w:val="40"/>
          <w:szCs w:val="40"/>
        </w:rPr>
        <w:t>CIZÍ JAZYK</w:t>
      </w:r>
    </w:p>
    <w:p w:rsidR="00625237" w:rsidRDefault="00625237" w:rsidP="00625237">
      <w:pPr>
        <w:jc w:val="center"/>
        <w:rPr>
          <w:b/>
          <w:sz w:val="40"/>
          <w:szCs w:val="40"/>
        </w:rPr>
      </w:pPr>
    </w:p>
    <w:p w:rsidR="00625237" w:rsidRDefault="00625237" w:rsidP="00625237">
      <w:pPr>
        <w:jc w:val="center"/>
        <w:rPr>
          <w:b/>
          <w:sz w:val="40"/>
          <w:szCs w:val="40"/>
        </w:rPr>
      </w:pPr>
    </w:p>
    <w:p w:rsidR="00625237" w:rsidRPr="003A5B5E" w:rsidRDefault="00625237" w:rsidP="00625237">
      <w:r w:rsidRPr="003A5B5E">
        <w:rPr>
          <w:u w:val="single"/>
        </w:rPr>
        <w:t>1. Název předmětu:</w:t>
      </w:r>
      <w:r w:rsidRPr="003A5B5E">
        <w:t xml:space="preserve"> Anglický jazyk</w:t>
      </w:r>
    </w:p>
    <w:p w:rsidR="00625237" w:rsidRPr="003A5B5E" w:rsidRDefault="00625237" w:rsidP="00625237"/>
    <w:p w:rsidR="00625237" w:rsidRPr="003A5B5E" w:rsidRDefault="00625237" w:rsidP="00625237">
      <w:pPr>
        <w:rPr>
          <w:u w:val="single"/>
        </w:rPr>
      </w:pPr>
      <w:r w:rsidRPr="003A5B5E">
        <w:rPr>
          <w:u w:val="single"/>
        </w:rPr>
        <w:t xml:space="preserve">2. Obsahové vymezení: </w:t>
      </w:r>
    </w:p>
    <w:p w:rsidR="00625237" w:rsidRPr="003A5B5E" w:rsidRDefault="00625237" w:rsidP="00625237">
      <w:pPr>
        <w:rPr>
          <w:u w:val="single"/>
        </w:rPr>
      </w:pPr>
    </w:p>
    <w:p w:rsidR="00625237" w:rsidRPr="003A5B5E" w:rsidRDefault="00625237" w:rsidP="00625237">
      <w:r w:rsidRPr="003A5B5E">
        <w:t xml:space="preserve">Vzdělávací obor Anglický jazyk je především založen na poslechových a komunikačních činnostech, které motivují žáky k zájmu o anglický jazyk a anglickou kulturu a seznámí je se základní slovní zásobou a jazykovými strukturami tak, aby byli schopni jednoduché komunikace. Systematicky rozvíjí všechny čtyři základní řečové dovednosti počínaje poslechem a mluvením, postupně zahrnuje čtení a psaní se vzrůstajícím důrazem na plynulost a přesnost. Umožňuje schopnost komunikovat o sobě, své rodině, spolužácích a použití standardních frází v určitých situacích. Rozvíjí výslovnost nápodobou a opakováním. Pomáhá pochopit základní jazykové jevy a začíná tak budovat základy gramatiky. Podporuje a rozvíjí schopnost učit se včetně </w:t>
      </w:r>
      <w:r w:rsidRPr="003A5B5E">
        <w:lastRenderedPageBreak/>
        <w:t>postupů, jak si zapamatovat nový jazyk, jak používat znalosti a dovednosti z mateřského jazyka při učení se cizí řeči, jak používat vizuálních podmětů k odhadování významu, jak využívat logického myšlení atd. Zadáváním jednoduchých úloh a různých způsobů sebehodnocení povzbuzuje děti k tomu, aby přebraly zodpovědnost za vlastní učení. Pomáhá vyvinout porozumění pro jiné kultury, země, zvyky a lidi a sleduje morální a sociálně vzdělávací cíle.</w:t>
      </w:r>
    </w:p>
    <w:p w:rsidR="00625237" w:rsidRPr="003A5B5E" w:rsidRDefault="00625237" w:rsidP="00625237"/>
    <w:p w:rsidR="00625237" w:rsidRPr="003A5B5E" w:rsidRDefault="00625237" w:rsidP="00625237">
      <w:pPr>
        <w:rPr>
          <w:u w:val="single"/>
        </w:rPr>
      </w:pPr>
      <w:r w:rsidRPr="003A5B5E">
        <w:rPr>
          <w:u w:val="single"/>
        </w:rPr>
        <w:t>3. Časové vymezení:</w:t>
      </w:r>
    </w:p>
    <w:p w:rsidR="00625237" w:rsidRPr="003A5B5E" w:rsidRDefault="00625237" w:rsidP="00625237"/>
    <w:p w:rsidR="00625237" w:rsidRPr="003A5B5E" w:rsidRDefault="00625237" w:rsidP="00625237">
      <w:r w:rsidRPr="003A5B5E">
        <w:t xml:space="preserve">Vzdělávací obor Anglický jazyk realizujeme ve všech ročnících 1. stupně v celkové časové dotaci 9 hodin. </w:t>
      </w:r>
    </w:p>
    <w:p w:rsidR="00625237" w:rsidRPr="003A5B5E" w:rsidRDefault="00625237" w:rsidP="00625237"/>
    <w:p w:rsidR="00625237" w:rsidRPr="003A5B5E" w:rsidRDefault="00625237" w:rsidP="00625237">
      <w:pPr>
        <w:rPr>
          <w:u w:val="single"/>
        </w:rPr>
      </w:pPr>
      <w:r w:rsidRPr="003A5B5E">
        <w:rPr>
          <w:u w:val="single"/>
        </w:rPr>
        <w:t>4. Organizační vymezení:</w:t>
      </w:r>
    </w:p>
    <w:p w:rsidR="00625237" w:rsidRPr="003A5B5E" w:rsidRDefault="00625237" w:rsidP="00625237">
      <w:pPr>
        <w:rPr>
          <w:u w:val="single"/>
        </w:rPr>
      </w:pPr>
    </w:p>
    <w:p w:rsidR="00625237" w:rsidRPr="003A5B5E" w:rsidRDefault="00625237" w:rsidP="00625237">
      <w:r w:rsidRPr="003A5B5E">
        <w:t>Vzdělávací obor Anglický jazyk realizujeme ve 45 minutových vyučovacích hodinách. Pracujeme v kmenových učebnách nebo v počítačových učebnách s jazykovými výukovými programy.</w:t>
      </w:r>
    </w:p>
    <w:p w:rsidR="00625237" w:rsidRPr="003A5B5E" w:rsidRDefault="00625237" w:rsidP="00625237"/>
    <w:p w:rsidR="00625237" w:rsidRPr="003A5B5E" w:rsidRDefault="00625237" w:rsidP="00625237"/>
    <w:p w:rsidR="00625237" w:rsidRPr="003A5B5E" w:rsidRDefault="00625237" w:rsidP="00625237">
      <w:pPr>
        <w:rPr>
          <w:u w:val="single"/>
        </w:rPr>
      </w:pPr>
      <w:r w:rsidRPr="003A5B5E">
        <w:rPr>
          <w:u w:val="single"/>
        </w:rPr>
        <w:t>5. Výchovné a vzdělávací strategie vedoucí žáky k osvojování očekávaných výstupů a klíčových kompetencí:</w:t>
      </w:r>
    </w:p>
    <w:p w:rsidR="00625237" w:rsidRPr="003A5B5E" w:rsidRDefault="00625237" w:rsidP="00625237">
      <w:pPr>
        <w:rPr>
          <w:u w:val="single"/>
        </w:rPr>
      </w:pPr>
    </w:p>
    <w:p w:rsidR="00625237" w:rsidRPr="003A5B5E" w:rsidRDefault="00625237" w:rsidP="00625237">
      <w:pPr>
        <w:rPr>
          <w:u w:val="single"/>
        </w:rPr>
      </w:pPr>
      <w:r w:rsidRPr="003A5B5E">
        <w:rPr>
          <w:u w:val="single"/>
        </w:rPr>
        <w:t>Kompetence k učení</w:t>
      </w:r>
    </w:p>
    <w:p w:rsidR="00625237" w:rsidRPr="003A5B5E" w:rsidRDefault="00625237" w:rsidP="00625237">
      <w:r w:rsidRPr="003A5B5E">
        <w:tab/>
      </w:r>
    </w:p>
    <w:p w:rsidR="00625237" w:rsidRPr="003A5B5E" w:rsidRDefault="00625237" w:rsidP="00625237">
      <w:pPr>
        <w:ind w:left="708"/>
      </w:pPr>
      <w:r w:rsidRPr="003A5B5E">
        <w:t>Žák analyzuje a procvičuje novou gramatiku v kontextu psaného nebo slyšeného textu a je tak veden k pochopení látky kognitivním způsobem;</w:t>
      </w:r>
    </w:p>
    <w:p w:rsidR="00625237" w:rsidRPr="003A5B5E" w:rsidRDefault="00625237" w:rsidP="00625237">
      <w:pPr>
        <w:ind w:firstLine="708"/>
      </w:pPr>
      <w:r w:rsidRPr="003A5B5E">
        <w:t>Žák rozvíjí své schopnosti porozumět slyšenému textu na písních a básničkách;</w:t>
      </w:r>
    </w:p>
    <w:p w:rsidR="00625237" w:rsidRPr="003A5B5E" w:rsidRDefault="00625237" w:rsidP="00625237">
      <w:pPr>
        <w:ind w:left="708"/>
      </w:pPr>
      <w:r w:rsidRPr="003A5B5E">
        <w:t>Učitel pravidelně sleduje pokrok žáka a přizpůsobí výuku případnému opakování nepochopené či nezažité látky;</w:t>
      </w:r>
    </w:p>
    <w:p w:rsidR="00625237" w:rsidRPr="003A5B5E" w:rsidRDefault="00625237" w:rsidP="00625237">
      <w:pPr>
        <w:ind w:left="708"/>
      </w:pPr>
      <w:r w:rsidRPr="003A5B5E">
        <w:t>Učitel vede žáky k sebehodnocení pravidelnou kontrolou Záznamníku o pokroku;</w:t>
      </w:r>
    </w:p>
    <w:p w:rsidR="00625237" w:rsidRPr="003A5B5E" w:rsidRDefault="00625237" w:rsidP="00625237">
      <w:pPr>
        <w:ind w:firstLine="708"/>
      </w:pPr>
    </w:p>
    <w:p w:rsidR="00625237" w:rsidRPr="003A5B5E" w:rsidRDefault="00625237" w:rsidP="00625237">
      <w:pPr>
        <w:rPr>
          <w:u w:val="single"/>
        </w:rPr>
      </w:pPr>
      <w:r w:rsidRPr="003A5B5E">
        <w:rPr>
          <w:u w:val="single"/>
        </w:rPr>
        <w:t>Kompetence k řešení problémů</w:t>
      </w:r>
    </w:p>
    <w:p w:rsidR="00625237" w:rsidRPr="003A5B5E" w:rsidRDefault="00625237" w:rsidP="00625237">
      <w:pPr>
        <w:rPr>
          <w:u w:val="single"/>
        </w:rPr>
      </w:pPr>
    </w:p>
    <w:p w:rsidR="00625237" w:rsidRPr="003A5B5E" w:rsidRDefault="00625237" w:rsidP="00625237">
      <w:pPr>
        <w:ind w:firstLine="708"/>
      </w:pPr>
      <w:r w:rsidRPr="003A5B5E">
        <w:t>Žák pracuje na projektech, při kterých využívá znalostí z jiných předmětů;</w:t>
      </w:r>
    </w:p>
    <w:p w:rsidR="00625237" w:rsidRPr="003A5B5E" w:rsidRDefault="00625237" w:rsidP="00625237">
      <w:pPr>
        <w:ind w:firstLine="708"/>
      </w:pPr>
      <w:r w:rsidRPr="003A5B5E">
        <w:t>Žák odhaduje pokračování kontextu na základě nabízených obrázků;</w:t>
      </w:r>
    </w:p>
    <w:p w:rsidR="00625237" w:rsidRPr="003A5B5E" w:rsidRDefault="00625237" w:rsidP="00625237">
      <w:pPr>
        <w:ind w:left="708"/>
      </w:pPr>
      <w:r w:rsidRPr="003A5B5E">
        <w:t>Učitel podněcuje aktivity a zadává úkoly, při kterých učí žáky vyhledat informace z různých zdrojů;</w:t>
      </w:r>
    </w:p>
    <w:p w:rsidR="00625237" w:rsidRPr="003A5B5E" w:rsidRDefault="00625237" w:rsidP="00625237">
      <w:pPr>
        <w:ind w:left="708"/>
      </w:pPr>
      <w:r w:rsidRPr="003A5B5E">
        <w:t>Učitel nechává rozhodování mezi kvalitou a kvantitou obsahu projektu na žákovi;</w:t>
      </w:r>
    </w:p>
    <w:p w:rsidR="00625237" w:rsidRPr="003A5B5E" w:rsidRDefault="00625237" w:rsidP="00625237">
      <w:pPr>
        <w:rPr>
          <w:u w:val="single"/>
        </w:rPr>
      </w:pPr>
    </w:p>
    <w:p w:rsidR="00625237" w:rsidRPr="003A5B5E" w:rsidRDefault="00625237" w:rsidP="00625237">
      <w:pPr>
        <w:rPr>
          <w:u w:val="single"/>
        </w:rPr>
      </w:pPr>
      <w:r w:rsidRPr="003A5B5E">
        <w:rPr>
          <w:u w:val="single"/>
        </w:rPr>
        <w:t>Kompetence komunikativní</w:t>
      </w:r>
    </w:p>
    <w:p w:rsidR="00625237" w:rsidRPr="003A5B5E" w:rsidRDefault="00625237" w:rsidP="00625237">
      <w:pPr>
        <w:rPr>
          <w:u w:val="single"/>
        </w:rPr>
      </w:pPr>
    </w:p>
    <w:p w:rsidR="00625237" w:rsidRPr="003A5B5E" w:rsidRDefault="00625237" w:rsidP="00625237">
      <w:pPr>
        <w:ind w:left="708"/>
      </w:pPr>
      <w:r w:rsidRPr="003A5B5E">
        <w:t xml:space="preserve">Žák procvičuje gramatické struktury a slovní zásobu dramatizací reálných situací a je tím veden k efektivnímu a logickému vyjadřování se; </w:t>
      </w:r>
    </w:p>
    <w:p w:rsidR="00625237" w:rsidRPr="003A5B5E" w:rsidRDefault="00625237" w:rsidP="00625237">
      <w:pPr>
        <w:ind w:left="708"/>
      </w:pPr>
      <w:r w:rsidRPr="003A5B5E">
        <w:t>Žák sděluje informace o sobě prostřednictvím projektů;</w:t>
      </w:r>
    </w:p>
    <w:p w:rsidR="00625237" w:rsidRPr="003A5B5E" w:rsidRDefault="00625237" w:rsidP="00625237">
      <w:pPr>
        <w:ind w:left="708"/>
      </w:pPr>
      <w:r w:rsidRPr="003A5B5E">
        <w:t>Učitel poskytuje žákům prostor k vyprávění o sobě, svých blízkých, svém okolí a o svém světě;</w:t>
      </w:r>
    </w:p>
    <w:p w:rsidR="00625237" w:rsidRPr="003A5B5E" w:rsidRDefault="00625237" w:rsidP="00625237">
      <w:pPr>
        <w:ind w:left="708"/>
      </w:pPr>
      <w:r w:rsidRPr="003A5B5E">
        <w:t>Učitel zařazuje do výuky odlehčující činnosti, například hry, soutěže, hádanky, kterými tak navozuje tvůrčí a přátelskou atmosféru ve třídě;</w:t>
      </w:r>
    </w:p>
    <w:p w:rsidR="00625237" w:rsidRPr="003A5B5E" w:rsidRDefault="00625237" w:rsidP="00625237">
      <w:pPr>
        <w:rPr>
          <w:u w:val="single"/>
        </w:rPr>
      </w:pPr>
    </w:p>
    <w:p w:rsidR="00625237" w:rsidRPr="003A5B5E" w:rsidRDefault="00625237" w:rsidP="00625237">
      <w:pPr>
        <w:rPr>
          <w:u w:val="single"/>
        </w:rPr>
      </w:pPr>
      <w:r w:rsidRPr="003A5B5E">
        <w:rPr>
          <w:u w:val="single"/>
        </w:rPr>
        <w:t>Kompetence sociální a personální</w:t>
      </w:r>
    </w:p>
    <w:p w:rsidR="00625237" w:rsidRPr="003A5B5E" w:rsidRDefault="00625237" w:rsidP="00625237">
      <w:pPr>
        <w:ind w:firstLine="708"/>
      </w:pPr>
    </w:p>
    <w:p w:rsidR="00625237" w:rsidRPr="003A5B5E" w:rsidRDefault="00625237" w:rsidP="00625237">
      <w:pPr>
        <w:ind w:firstLine="708"/>
      </w:pPr>
      <w:r w:rsidRPr="003A5B5E">
        <w:t>Žák pracuje na párových a týmových úkolech;</w:t>
      </w:r>
    </w:p>
    <w:p w:rsidR="00625237" w:rsidRPr="003A5B5E" w:rsidRDefault="00625237" w:rsidP="00625237">
      <w:pPr>
        <w:ind w:left="708"/>
      </w:pPr>
      <w:r w:rsidRPr="003A5B5E">
        <w:lastRenderedPageBreak/>
        <w:t>Žák vypracovává projekty, ve kterých vyjadřuje sebe sama v prostředí jemu známém a blízkém a které následně prezentuje před spolužáky;</w:t>
      </w:r>
    </w:p>
    <w:p w:rsidR="00625237" w:rsidRPr="003A5B5E" w:rsidRDefault="00625237" w:rsidP="00625237">
      <w:r w:rsidRPr="003A5B5E">
        <w:tab/>
        <w:t>Učitel přizpůsobuje výuku individuálním potřebám a schopnostem žáka;</w:t>
      </w:r>
    </w:p>
    <w:p w:rsidR="00625237" w:rsidRPr="003A5B5E" w:rsidRDefault="00625237" w:rsidP="00625237">
      <w:pPr>
        <w:ind w:left="708"/>
      </w:pPr>
      <w:r w:rsidRPr="003A5B5E">
        <w:t>Učitel zadává skupinové práce tak, aby se při činnosti na dalším úkolu sešli jiní žáci a zvykli si tak na vzájemnou spolupráci a styl práce;</w:t>
      </w:r>
    </w:p>
    <w:p w:rsidR="00625237" w:rsidRPr="003A5B5E" w:rsidRDefault="00625237" w:rsidP="00625237"/>
    <w:p w:rsidR="00625237" w:rsidRPr="003A5B5E" w:rsidRDefault="00625237" w:rsidP="00625237">
      <w:pPr>
        <w:rPr>
          <w:u w:val="single"/>
        </w:rPr>
      </w:pPr>
      <w:r w:rsidRPr="003A5B5E">
        <w:rPr>
          <w:u w:val="single"/>
        </w:rPr>
        <w:t>Kompetenci občanskou</w:t>
      </w:r>
    </w:p>
    <w:p w:rsidR="00625237" w:rsidRPr="003A5B5E" w:rsidRDefault="00625237" w:rsidP="00625237">
      <w:pPr>
        <w:rPr>
          <w:u w:val="single"/>
        </w:rPr>
      </w:pPr>
    </w:p>
    <w:p w:rsidR="00625237" w:rsidRPr="003A5B5E" w:rsidRDefault="00625237" w:rsidP="00625237">
      <w:pPr>
        <w:ind w:firstLine="708"/>
      </w:pPr>
      <w:r w:rsidRPr="003A5B5E">
        <w:t>Žák je veden k zodpovědnosti za vlastní učení kontrolními testy v pracovním sešitě;</w:t>
      </w:r>
    </w:p>
    <w:p w:rsidR="00625237" w:rsidRPr="003A5B5E" w:rsidRDefault="00625237" w:rsidP="00625237">
      <w:r w:rsidRPr="003A5B5E">
        <w:tab/>
        <w:t>Žák prezentuje výsledky skupinové práce;</w:t>
      </w:r>
    </w:p>
    <w:p w:rsidR="00625237" w:rsidRPr="003A5B5E" w:rsidRDefault="00625237" w:rsidP="00625237">
      <w:pPr>
        <w:ind w:left="708"/>
      </w:pPr>
      <w:r w:rsidRPr="003A5B5E">
        <w:t>Učitel shromažďuje materiály potřebné k realizaci projektů žáků od žáků samotných a vede je tak k vzájemnému poskytování pomoci;</w:t>
      </w:r>
    </w:p>
    <w:p w:rsidR="00625237" w:rsidRPr="003A5B5E" w:rsidRDefault="00625237" w:rsidP="00625237">
      <w:pPr>
        <w:ind w:left="708"/>
      </w:pPr>
      <w:r w:rsidRPr="003A5B5E">
        <w:t>Učitel nechává žáky pracovat svým tempem a projevovat se svým vlastním způsobem a vyžaduje od nich zodpovědnost za vlastní projevy;</w:t>
      </w:r>
    </w:p>
    <w:p w:rsidR="00625237" w:rsidRPr="003A5B5E" w:rsidRDefault="00625237" w:rsidP="00625237"/>
    <w:p w:rsidR="00625237" w:rsidRPr="003A5B5E" w:rsidRDefault="00625237" w:rsidP="00625237">
      <w:pPr>
        <w:rPr>
          <w:u w:val="single"/>
        </w:rPr>
      </w:pPr>
      <w:r w:rsidRPr="003A5B5E">
        <w:rPr>
          <w:u w:val="single"/>
        </w:rPr>
        <w:t>Kompetenci pracovní</w:t>
      </w:r>
    </w:p>
    <w:p w:rsidR="00625237" w:rsidRPr="003A5B5E" w:rsidRDefault="00625237" w:rsidP="00625237">
      <w:pPr>
        <w:rPr>
          <w:u w:val="single"/>
        </w:rPr>
      </w:pPr>
    </w:p>
    <w:p w:rsidR="00625237" w:rsidRPr="003A5B5E" w:rsidRDefault="00625237" w:rsidP="00625237">
      <w:pPr>
        <w:ind w:left="708"/>
      </w:pPr>
      <w:r w:rsidRPr="003A5B5E">
        <w:t>Žák je veden k rekapitulaci svých nabytých vědomostí prostřednictvím „Záznamníku o pokroku“ na konci každé lekce;</w:t>
      </w:r>
    </w:p>
    <w:p w:rsidR="00625237" w:rsidRPr="003A5B5E" w:rsidRDefault="00625237" w:rsidP="00625237">
      <w:pPr>
        <w:ind w:left="708"/>
      </w:pPr>
      <w:r w:rsidRPr="003A5B5E">
        <w:t>Žák pracuje na úkolech, při kterých projeví svou iniciativu, představivost, znalosti a schopnosti spolupracovat s ostatními;</w:t>
      </w:r>
    </w:p>
    <w:p w:rsidR="00625237" w:rsidRPr="003A5B5E" w:rsidRDefault="00625237" w:rsidP="00625237">
      <w:pPr>
        <w:ind w:left="705"/>
      </w:pPr>
      <w:r w:rsidRPr="003A5B5E">
        <w:t>Učitel používá různé techniky opakovaně a pravidelně, aby si žák zvykl na jistý druh práce a učení;</w:t>
      </w:r>
    </w:p>
    <w:p w:rsidR="00625237" w:rsidRDefault="00625237" w:rsidP="00625237">
      <w:pPr>
        <w:ind w:left="708"/>
      </w:pPr>
      <w:r w:rsidRPr="003A5B5E">
        <w:t>Učitel požaduje po žácích vypracovat si osnovu projektu a sumarizaci znalostí k tématu před jeho realizací.</w:t>
      </w:r>
    </w:p>
    <w:p w:rsidR="00625237" w:rsidRPr="003A5B5E" w:rsidRDefault="00625237" w:rsidP="00625237">
      <w:pPr>
        <w:ind w:left="708"/>
      </w:pPr>
    </w:p>
    <w:p w:rsidR="00625237" w:rsidRPr="0059396A" w:rsidRDefault="00625237" w:rsidP="00625237">
      <w:pPr>
        <w:pStyle w:val="Nadpis2"/>
        <w:jc w:val="both"/>
        <w:rPr>
          <w:i w:val="0"/>
          <w:sz w:val="32"/>
          <w:szCs w:val="32"/>
        </w:rPr>
      </w:pPr>
      <w:r w:rsidRPr="0059396A">
        <w:rPr>
          <w:sz w:val="32"/>
          <w:szCs w:val="32"/>
        </w:rPr>
        <w:t>Vzdělávací obor: Anglický jazyk 3. ročník</w:t>
      </w:r>
    </w:p>
    <w:p w:rsidR="00625237" w:rsidRPr="003A5B5E" w:rsidRDefault="00625237" w:rsidP="00625237">
      <w:pPr>
        <w:pStyle w:val="Nadpis2"/>
        <w:jc w:val="both"/>
        <w:rPr>
          <w:szCs w:val="24"/>
        </w:rPr>
      </w:pPr>
    </w:p>
    <w:p w:rsidR="00625237" w:rsidRPr="003A5B5E" w:rsidRDefault="00625237" w:rsidP="00625237"/>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6"/>
        <w:gridCol w:w="2618"/>
        <w:gridCol w:w="4252"/>
        <w:gridCol w:w="4820"/>
        <w:gridCol w:w="1276"/>
      </w:tblGrid>
      <w:tr w:rsidR="00625237" w:rsidRPr="003A5B5E" w:rsidTr="00625237">
        <w:tc>
          <w:tcPr>
            <w:tcW w:w="1176" w:type="dxa"/>
            <w:tcBorders>
              <w:top w:val="thinThickSmallGap" w:sz="24" w:space="0" w:color="auto"/>
              <w:bottom w:val="thinThickSmallGap" w:sz="24" w:space="0" w:color="auto"/>
            </w:tcBorders>
          </w:tcPr>
          <w:p w:rsidR="00625237" w:rsidRPr="003A5B5E" w:rsidRDefault="00625237" w:rsidP="00625237">
            <w:pPr>
              <w:rPr>
                <w:b/>
              </w:rPr>
            </w:pPr>
            <w:r w:rsidRPr="003A5B5E">
              <w:rPr>
                <w:b/>
              </w:rPr>
              <w:t>Měsíc</w:t>
            </w:r>
          </w:p>
        </w:tc>
        <w:tc>
          <w:tcPr>
            <w:tcW w:w="2618" w:type="dxa"/>
            <w:tcBorders>
              <w:top w:val="thinThickSmallGap" w:sz="24" w:space="0" w:color="auto"/>
              <w:bottom w:val="thinThickSmallGap" w:sz="24" w:space="0" w:color="auto"/>
            </w:tcBorders>
          </w:tcPr>
          <w:p w:rsidR="00625237" w:rsidRPr="003A5B5E" w:rsidRDefault="00625237" w:rsidP="00625237">
            <w:pPr>
              <w:rPr>
                <w:b/>
              </w:rPr>
            </w:pPr>
            <w:proofErr w:type="spellStart"/>
            <w:r w:rsidRPr="003A5B5E">
              <w:rPr>
                <w:b/>
              </w:rPr>
              <w:t>Tématický</w:t>
            </w:r>
            <w:proofErr w:type="spellEnd"/>
            <w:r w:rsidRPr="003A5B5E">
              <w:rPr>
                <w:b/>
              </w:rPr>
              <w:t xml:space="preserve"> okruh</w:t>
            </w:r>
          </w:p>
        </w:tc>
        <w:tc>
          <w:tcPr>
            <w:tcW w:w="4252" w:type="dxa"/>
            <w:tcBorders>
              <w:top w:val="thinThickSmallGap" w:sz="24" w:space="0" w:color="auto"/>
              <w:bottom w:val="thinThickSmallGap" w:sz="24" w:space="0" w:color="auto"/>
            </w:tcBorders>
          </w:tcPr>
          <w:p w:rsidR="00625237" w:rsidRPr="003A5B5E" w:rsidRDefault="00625237" w:rsidP="00625237">
            <w:pPr>
              <w:rPr>
                <w:b/>
              </w:rPr>
            </w:pPr>
            <w:r w:rsidRPr="003A5B5E">
              <w:rPr>
                <w:b/>
              </w:rPr>
              <w:t>Téma (učivo)</w:t>
            </w:r>
          </w:p>
        </w:tc>
        <w:tc>
          <w:tcPr>
            <w:tcW w:w="4820" w:type="dxa"/>
            <w:tcBorders>
              <w:top w:val="thinThickSmallGap" w:sz="24" w:space="0" w:color="auto"/>
              <w:bottom w:val="thinThickSmallGap" w:sz="24" w:space="0" w:color="auto"/>
            </w:tcBorders>
          </w:tcPr>
          <w:p w:rsidR="00625237" w:rsidRPr="003A5B5E" w:rsidRDefault="00625237" w:rsidP="00625237">
            <w:pPr>
              <w:rPr>
                <w:b/>
              </w:rPr>
            </w:pPr>
            <w:r w:rsidRPr="003A5B5E">
              <w:rPr>
                <w:b/>
              </w:rPr>
              <w:t>Očekávané výstupy</w:t>
            </w:r>
          </w:p>
        </w:tc>
        <w:tc>
          <w:tcPr>
            <w:tcW w:w="1276" w:type="dxa"/>
            <w:tcBorders>
              <w:top w:val="thinThickSmallGap" w:sz="24" w:space="0" w:color="auto"/>
              <w:bottom w:val="thinThickSmallGap" w:sz="24" w:space="0" w:color="auto"/>
            </w:tcBorders>
          </w:tcPr>
          <w:p w:rsidR="00625237" w:rsidRPr="003A5B5E" w:rsidRDefault="00625237" w:rsidP="00625237">
            <w:pPr>
              <w:rPr>
                <w:b/>
              </w:rPr>
            </w:pPr>
            <w:r w:rsidRPr="003A5B5E">
              <w:rPr>
                <w:b/>
              </w:rPr>
              <w:t>Pozn.</w:t>
            </w:r>
          </w:p>
        </w:tc>
      </w:tr>
      <w:tr w:rsidR="00625237" w:rsidRPr="003A5B5E" w:rsidTr="00625237">
        <w:tc>
          <w:tcPr>
            <w:tcW w:w="1176" w:type="dxa"/>
            <w:tcBorders>
              <w:top w:val="thinThickSmallGap" w:sz="24" w:space="0" w:color="auto"/>
            </w:tcBorders>
          </w:tcPr>
          <w:p w:rsidR="00625237" w:rsidRPr="003A5B5E" w:rsidRDefault="00625237" w:rsidP="00625237">
            <w:pPr>
              <w:rPr>
                <w:b/>
              </w:rPr>
            </w:pPr>
            <w:r w:rsidRPr="003A5B5E">
              <w:rPr>
                <w:b/>
              </w:rPr>
              <w:t>Září</w:t>
            </w:r>
          </w:p>
        </w:tc>
        <w:tc>
          <w:tcPr>
            <w:tcW w:w="2618" w:type="dxa"/>
            <w:tcBorders>
              <w:top w:val="thinThickSmallGap" w:sz="24" w:space="0" w:color="auto"/>
            </w:tcBorders>
          </w:tcPr>
          <w:p w:rsidR="00625237" w:rsidRPr="003A5B5E" w:rsidRDefault="00625237" w:rsidP="00625237">
            <w:r w:rsidRPr="003A5B5E">
              <w:t>Pozdravy</w:t>
            </w:r>
          </w:p>
          <w:p w:rsidR="00625237" w:rsidRPr="003A5B5E" w:rsidRDefault="00625237" w:rsidP="00625237">
            <w:r w:rsidRPr="003A5B5E">
              <w:t>Barvy</w:t>
            </w:r>
          </w:p>
          <w:p w:rsidR="00625237" w:rsidRPr="003A5B5E" w:rsidRDefault="00625237" w:rsidP="00625237">
            <w:r w:rsidRPr="003A5B5E">
              <w:t>Čísla 1 – 12</w:t>
            </w:r>
          </w:p>
          <w:p w:rsidR="00625237" w:rsidRPr="003A5B5E" w:rsidRDefault="00625237" w:rsidP="00625237">
            <w:r w:rsidRPr="003A5B5E">
              <w:t>Abeceda</w:t>
            </w:r>
          </w:p>
        </w:tc>
        <w:tc>
          <w:tcPr>
            <w:tcW w:w="4252" w:type="dxa"/>
            <w:tcBorders>
              <w:top w:val="thinThickSmallGap" w:sz="24" w:space="0" w:color="auto"/>
            </w:tcBorders>
          </w:tcPr>
          <w:p w:rsidR="00625237" w:rsidRPr="003A5B5E" w:rsidRDefault="00625237" w:rsidP="00625237">
            <w:r w:rsidRPr="003A5B5E">
              <w:t xml:space="preserve">Pozdravy, představování se </w:t>
            </w:r>
          </w:p>
          <w:p w:rsidR="00625237" w:rsidRPr="003A5B5E" w:rsidRDefault="00625237" w:rsidP="00625237">
            <w:r w:rsidRPr="003A5B5E">
              <w:t>Určování barev</w:t>
            </w:r>
          </w:p>
          <w:p w:rsidR="00625237" w:rsidRPr="003A5B5E" w:rsidRDefault="00625237" w:rsidP="00625237">
            <w:r w:rsidRPr="003A5B5E">
              <w:t>Zadávání a plnění</w:t>
            </w:r>
          </w:p>
          <w:p w:rsidR="00625237" w:rsidRPr="003A5B5E" w:rsidRDefault="00625237" w:rsidP="00625237">
            <w:r w:rsidRPr="003A5B5E">
              <w:t>pokynů</w:t>
            </w:r>
          </w:p>
          <w:p w:rsidR="00625237" w:rsidRPr="003A5B5E" w:rsidRDefault="00625237" w:rsidP="00625237">
            <w:r w:rsidRPr="003A5B5E">
              <w:t>Chápání číselných pojmů</w:t>
            </w:r>
          </w:p>
          <w:p w:rsidR="00625237" w:rsidRPr="003A5B5E" w:rsidRDefault="00625237" w:rsidP="00625237">
            <w:r w:rsidRPr="003A5B5E">
              <w:t>Odhad, ověření jeho správnosti</w:t>
            </w:r>
          </w:p>
          <w:p w:rsidR="00625237" w:rsidRPr="003A5B5E" w:rsidRDefault="00625237" w:rsidP="00625237">
            <w:r w:rsidRPr="003A5B5E">
              <w:t>Zpívání abecedního rapu</w:t>
            </w:r>
          </w:p>
          <w:p w:rsidR="00625237" w:rsidRPr="003A5B5E" w:rsidRDefault="00625237" w:rsidP="00625237">
            <w:r w:rsidRPr="003A5B5E">
              <w:t>Formulace otázek ke zjištění, jak se hláskují slova, jejich hláskování</w:t>
            </w:r>
          </w:p>
          <w:p w:rsidR="00625237" w:rsidRPr="003A5B5E" w:rsidRDefault="00625237" w:rsidP="00625237">
            <w:r w:rsidRPr="003A5B5E">
              <w:t>Gramatika:</w:t>
            </w:r>
          </w:p>
          <w:p w:rsidR="00625237" w:rsidRPr="003A5B5E" w:rsidRDefault="00625237" w:rsidP="00625237">
            <w:r w:rsidRPr="003A5B5E">
              <w:t>Rozkazovací způsob</w:t>
            </w:r>
          </w:p>
        </w:tc>
        <w:tc>
          <w:tcPr>
            <w:tcW w:w="4820" w:type="dxa"/>
            <w:tcBorders>
              <w:top w:val="thinThickSmallGap" w:sz="24" w:space="0" w:color="auto"/>
            </w:tcBorders>
          </w:tcPr>
          <w:p w:rsidR="00625237" w:rsidRPr="003A5B5E" w:rsidRDefault="00625237" w:rsidP="00625237">
            <w:r w:rsidRPr="003A5B5E">
              <w:t>Žák pozdraví kamaráda a představí se</w:t>
            </w:r>
          </w:p>
          <w:p w:rsidR="00625237" w:rsidRPr="003A5B5E" w:rsidRDefault="00625237" w:rsidP="00625237">
            <w:r w:rsidRPr="003A5B5E">
              <w:t>Pojmenuje základní barvy</w:t>
            </w:r>
          </w:p>
          <w:p w:rsidR="00625237" w:rsidRPr="003A5B5E" w:rsidRDefault="00625237" w:rsidP="00625237">
            <w:r w:rsidRPr="003A5B5E">
              <w:t>Počítá od 1 do 12</w:t>
            </w:r>
          </w:p>
          <w:p w:rsidR="00625237" w:rsidRPr="003A5B5E" w:rsidRDefault="00625237" w:rsidP="00625237">
            <w:r w:rsidRPr="003A5B5E">
              <w:t>Rozumí základním pokynům užívaným ve výuce</w:t>
            </w:r>
          </w:p>
          <w:p w:rsidR="00625237" w:rsidRPr="003A5B5E" w:rsidRDefault="00625237" w:rsidP="00625237">
            <w:r w:rsidRPr="003A5B5E">
              <w:t>Hláskuje slova</w:t>
            </w:r>
          </w:p>
        </w:tc>
        <w:tc>
          <w:tcPr>
            <w:tcW w:w="1276" w:type="dxa"/>
            <w:tcBorders>
              <w:top w:val="thinThickSmallGap" w:sz="24" w:space="0" w:color="auto"/>
            </w:tcBorders>
          </w:tcPr>
          <w:p w:rsidR="00625237" w:rsidRPr="003A5B5E" w:rsidRDefault="00625237" w:rsidP="00625237">
            <w:r w:rsidRPr="003A5B5E">
              <w:t xml:space="preserve">12 hodin </w:t>
            </w:r>
          </w:p>
        </w:tc>
      </w:tr>
      <w:tr w:rsidR="00625237" w:rsidRPr="003A5B5E" w:rsidTr="00625237">
        <w:tc>
          <w:tcPr>
            <w:tcW w:w="1176" w:type="dxa"/>
          </w:tcPr>
          <w:p w:rsidR="00625237" w:rsidRPr="003A5B5E" w:rsidRDefault="00625237" w:rsidP="00625237">
            <w:pPr>
              <w:rPr>
                <w:b/>
              </w:rPr>
            </w:pPr>
            <w:r w:rsidRPr="003A5B5E">
              <w:rPr>
                <w:b/>
              </w:rPr>
              <w:t>Říjen</w:t>
            </w:r>
          </w:p>
        </w:tc>
        <w:tc>
          <w:tcPr>
            <w:tcW w:w="2618" w:type="dxa"/>
          </w:tcPr>
          <w:p w:rsidR="00625237" w:rsidRPr="003A5B5E" w:rsidRDefault="00625237" w:rsidP="00625237">
            <w:r w:rsidRPr="003A5B5E">
              <w:t>Školní potřeby</w:t>
            </w:r>
          </w:p>
          <w:p w:rsidR="00625237" w:rsidRPr="003A5B5E" w:rsidRDefault="00625237" w:rsidP="00625237">
            <w:r w:rsidRPr="003A5B5E">
              <w:t xml:space="preserve">Dny v týdnu a měsíce </w:t>
            </w:r>
          </w:p>
        </w:tc>
        <w:tc>
          <w:tcPr>
            <w:tcW w:w="4252" w:type="dxa"/>
          </w:tcPr>
          <w:p w:rsidR="00625237" w:rsidRPr="003A5B5E" w:rsidRDefault="00625237" w:rsidP="00625237">
            <w:r w:rsidRPr="003A5B5E">
              <w:t>Otázky, týkající se školních potřeb</w:t>
            </w:r>
          </w:p>
          <w:p w:rsidR="00625237" w:rsidRPr="003A5B5E" w:rsidRDefault="00625237" w:rsidP="00625237">
            <w:r w:rsidRPr="003A5B5E">
              <w:t>Zadávání a plnění příkazů</w:t>
            </w:r>
          </w:p>
          <w:p w:rsidR="00625237" w:rsidRPr="003A5B5E" w:rsidRDefault="00625237" w:rsidP="00625237">
            <w:r w:rsidRPr="003A5B5E">
              <w:t xml:space="preserve">Zdvořilé žádosti a odpovědi </w:t>
            </w:r>
          </w:p>
          <w:p w:rsidR="00625237" w:rsidRPr="003A5B5E" w:rsidRDefault="00625237" w:rsidP="00625237">
            <w:r w:rsidRPr="003A5B5E">
              <w:t>Porozumění příběhu a jeho dramatizace</w:t>
            </w:r>
          </w:p>
          <w:p w:rsidR="00625237" w:rsidRPr="003A5B5E" w:rsidRDefault="00625237" w:rsidP="00625237">
            <w:r w:rsidRPr="003A5B5E">
              <w:t>Určování a pojmenování dnů a měsíců</w:t>
            </w:r>
          </w:p>
          <w:p w:rsidR="00625237" w:rsidRPr="003A5B5E" w:rsidRDefault="00625237" w:rsidP="00625237">
            <w:r w:rsidRPr="003A5B5E">
              <w:t>Gramatika:</w:t>
            </w:r>
          </w:p>
          <w:p w:rsidR="00625237" w:rsidRPr="003A5B5E" w:rsidRDefault="00625237" w:rsidP="00625237">
            <w:r w:rsidRPr="003A5B5E">
              <w:t>Tázací zájmena</w:t>
            </w:r>
          </w:p>
        </w:tc>
        <w:tc>
          <w:tcPr>
            <w:tcW w:w="4820" w:type="dxa"/>
          </w:tcPr>
          <w:p w:rsidR="00625237" w:rsidRPr="003A5B5E" w:rsidRDefault="00625237" w:rsidP="00625237">
            <w:r w:rsidRPr="003A5B5E">
              <w:t>Označí běžné školní potřeby</w:t>
            </w:r>
          </w:p>
          <w:p w:rsidR="00625237" w:rsidRPr="003A5B5E" w:rsidRDefault="00625237" w:rsidP="00625237">
            <w:r w:rsidRPr="003A5B5E">
              <w:t>Klade a plní jednoduché, každodenně používané příkazy</w:t>
            </w:r>
          </w:p>
          <w:p w:rsidR="00625237" w:rsidRPr="003A5B5E" w:rsidRDefault="00625237" w:rsidP="00625237">
            <w:r w:rsidRPr="003A5B5E">
              <w:t>Čte velmi krátký komiksový příběh, rozumí jeho obsahu</w:t>
            </w:r>
          </w:p>
          <w:p w:rsidR="00625237" w:rsidRPr="003A5B5E" w:rsidRDefault="00625237" w:rsidP="00625237">
            <w:r w:rsidRPr="003A5B5E">
              <w:t>Pojmenuje dny v týdnu a měsíce v roce</w:t>
            </w:r>
          </w:p>
        </w:tc>
        <w:tc>
          <w:tcPr>
            <w:tcW w:w="1276" w:type="dxa"/>
          </w:tcPr>
          <w:p w:rsidR="00625237" w:rsidRPr="003A5B5E" w:rsidRDefault="00625237" w:rsidP="00625237">
            <w:r w:rsidRPr="003A5B5E">
              <w:t>12 hodin</w:t>
            </w:r>
          </w:p>
        </w:tc>
      </w:tr>
      <w:tr w:rsidR="00625237" w:rsidRPr="003A5B5E" w:rsidTr="00625237">
        <w:tc>
          <w:tcPr>
            <w:tcW w:w="1176" w:type="dxa"/>
          </w:tcPr>
          <w:p w:rsidR="00625237" w:rsidRPr="003A5B5E" w:rsidRDefault="00625237" w:rsidP="00625237">
            <w:pPr>
              <w:rPr>
                <w:b/>
              </w:rPr>
            </w:pPr>
            <w:r w:rsidRPr="003A5B5E">
              <w:rPr>
                <w:b/>
              </w:rPr>
              <w:lastRenderedPageBreak/>
              <w:t>Listopad</w:t>
            </w:r>
          </w:p>
        </w:tc>
        <w:tc>
          <w:tcPr>
            <w:tcW w:w="2618" w:type="dxa"/>
          </w:tcPr>
          <w:p w:rsidR="00625237" w:rsidRPr="003A5B5E" w:rsidRDefault="00625237" w:rsidP="00625237">
            <w:r w:rsidRPr="003A5B5E">
              <w:t>Nábytek</w:t>
            </w:r>
          </w:p>
          <w:p w:rsidR="00625237" w:rsidRPr="003A5B5E" w:rsidRDefault="00625237" w:rsidP="00625237">
            <w:r w:rsidRPr="003A5B5E">
              <w:t>Halloween</w:t>
            </w:r>
          </w:p>
        </w:tc>
        <w:tc>
          <w:tcPr>
            <w:tcW w:w="4252" w:type="dxa"/>
          </w:tcPr>
          <w:p w:rsidR="00625237" w:rsidRPr="003A5B5E" w:rsidRDefault="00625237" w:rsidP="00625237">
            <w:r w:rsidRPr="003A5B5E">
              <w:t>Otázky a odpovědi týkající se barev</w:t>
            </w:r>
          </w:p>
          <w:p w:rsidR="00625237" w:rsidRPr="003A5B5E" w:rsidRDefault="00625237" w:rsidP="00625237">
            <w:r w:rsidRPr="003A5B5E">
              <w:t>Otázky a odpovědi týkající se věku</w:t>
            </w:r>
          </w:p>
          <w:p w:rsidR="00625237" w:rsidRPr="003A5B5E" w:rsidRDefault="00625237" w:rsidP="00625237">
            <w:r w:rsidRPr="003A5B5E">
              <w:t>Výměna osobních údajů</w:t>
            </w:r>
          </w:p>
          <w:p w:rsidR="00625237" w:rsidRPr="003A5B5E" w:rsidRDefault="00625237" w:rsidP="00625237">
            <w:r w:rsidRPr="003A5B5E">
              <w:t>Předvedení hry Halloween</w:t>
            </w:r>
          </w:p>
          <w:p w:rsidR="00625237" w:rsidRPr="003A5B5E" w:rsidRDefault="00625237" w:rsidP="00625237">
            <w:r w:rsidRPr="003A5B5E">
              <w:t>Porozumění textu a jeho dramatizace</w:t>
            </w:r>
          </w:p>
          <w:p w:rsidR="00625237" w:rsidRPr="003A5B5E" w:rsidRDefault="00625237" w:rsidP="00625237">
            <w:r w:rsidRPr="003A5B5E">
              <w:t>Gramatika:</w:t>
            </w:r>
          </w:p>
          <w:p w:rsidR="00625237" w:rsidRPr="003A5B5E" w:rsidRDefault="00625237" w:rsidP="00625237">
            <w:r w:rsidRPr="003A5B5E">
              <w:t>Kladná a negativní odpověď</w:t>
            </w:r>
          </w:p>
        </w:tc>
        <w:tc>
          <w:tcPr>
            <w:tcW w:w="4820" w:type="dxa"/>
          </w:tcPr>
          <w:p w:rsidR="00625237" w:rsidRPr="003A5B5E" w:rsidRDefault="00625237" w:rsidP="00625237">
            <w:r w:rsidRPr="003A5B5E">
              <w:t>Zeptá se a odpoví na dotaz na barvu</w:t>
            </w:r>
          </w:p>
          <w:p w:rsidR="00625237" w:rsidRPr="003A5B5E" w:rsidRDefault="00625237" w:rsidP="00625237">
            <w:r w:rsidRPr="003A5B5E">
              <w:t xml:space="preserve">Zeptá se a odpoví na dotaz na </w:t>
            </w:r>
            <w:proofErr w:type="gramStart"/>
            <w:r w:rsidRPr="003A5B5E">
              <w:t>věd</w:t>
            </w:r>
            <w:proofErr w:type="gramEnd"/>
          </w:p>
          <w:p w:rsidR="00625237" w:rsidRPr="003A5B5E" w:rsidRDefault="00625237" w:rsidP="00625237">
            <w:r w:rsidRPr="003A5B5E">
              <w:t>Podá základní informace o sobě</w:t>
            </w:r>
          </w:p>
          <w:p w:rsidR="00625237" w:rsidRPr="003A5B5E" w:rsidRDefault="00625237" w:rsidP="00625237">
            <w:r w:rsidRPr="003A5B5E">
              <w:t>Počítá od 13 do 20</w:t>
            </w:r>
          </w:p>
          <w:p w:rsidR="00625237" w:rsidRPr="003A5B5E" w:rsidRDefault="00625237" w:rsidP="00625237">
            <w:r w:rsidRPr="003A5B5E">
              <w:t>Užívá výrazy spojené se svátkem Halloween</w:t>
            </w:r>
          </w:p>
        </w:tc>
        <w:tc>
          <w:tcPr>
            <w:tcW w:w="1276" w:type="dxa"/>
          </w:tcPr>
          <w:p w:rsidR="00625237" w:rsidRPr="003A5B5E" w:rsidRDefault="00625237" w:rsidP="00625237">
            <w:r w:rsidRPr="003A5B5E">
              <w:t>12 hodin</w:t>
            </w:r>
          </w:p>
        </w:tc>
      </w:tr>
      <w:tr w:rsidR="00625237" w:rsidRPr="003A5B5E" w:rsidTr="00625237">
        <w:tc>
          <w:tcPr>
            <w:tcW w:w="1176" w:type="dxa"/>
          </w:tcPr>
          <w:p w:rsidR="00625237" w:rsidRPr="003A5B5E" w:rsidRDefault="00625237" w:rsidP="00625237">
            <w:pPr>
              <w:rPr>
                <w:b/>
              </w:rPr>
            </w:pPr>
            <w:r w:rsidRPr="003A5B5E">
              <w:rPr>
                <w:b/>
              </w:rPr>
              <w:t>Prosinec</w:t>
            </w:r>
          </w:p>
        </w:tc>
        <w:tc>
          <w:tcPr>
            <w:tcW w:w="2618" w:type="dxa"/>
          </w:tcPr>
          <w:p w:rsidR="00625237" w:rsidRPr="003A5B5E" w:rsidRDefault="00625237" w:rsidP="00625237">
            <w:r w:rsidRPr="003A5B5E">
              <w:t>Domácí zvířecí</w:t>
            </w:r>
          </w:p>
          <w:p w:rsidR="00625237" w:rsidRPr="003A5B5E" w:rsidRDefault="00625237" w:rsidP="00625237">
            <w:r w:rsidRPr="003A5B5E">
              <w:t>Mazlíčci</w:t>
            </w:r>
          </w:p>
          <w:p w:rsidR="00625237" w:rsidRPr="003A5B5E" w:rsidRDefault="00625237" w:rsidP="00625237">
            <w:r w:rsidRPr="003A5B5E">
              <w:t>Vánoce</w:t>
            </w:r>
          </w:p>
        </w:tc>
        <w:tc>
          <w:tcPr>
            <w:tcW w:w="4252" w:type="dxa"/>
          </w:tcPr>
          <w:p w:rsidR="00625237" w:rsidRPr="003A5B5E" w:rsidRDefault="00625237" w:rsidP="00625237">
            <w:r w:rsidRPr="003A5B5E">
              <w:t>Určování běžných zvířecích mazlíčků</w:t>
            </w:r>
          </w:p>
          <w:p w:rsidR="00625237" w:rsidRPr="003A5B5E" w:rsidRDefault="00625237" w:rsidP="00625237">
            <w:r w:rsidRPr="003A5B5E">
              <w:t>Odhad, ověření jeho správnosti</w:t>
            </w:r>
          </w:p>
          <w:p w:rsidR="00625237" w:rsidRPr="003A5B5E" w:rsidRDefault="00625237" w:rsidP="00625237">
            <w:r w:rsidRPr="003A5B5E">
              <w:t>Krátké odpovědi</w:t>
            </w:r>
          </w:p>
          <w:p w:rsidR="00625237" w:rsidRPr="003A5B5E" w:rsidRDefault="00625237" w:rsidP="00625237">
            <w:r w:rsidRPr="003A5B5E">
              <w:t>Kategorizace a určování zvířat podle velikosti a barvy</w:t>
            </w:r>
          </w:p>
          <w:p w:rsidR="00625237" w:rsidRPr="003A5B5E" w:rsidRDefault="00625237" w:rsidP="00625237">
            <w:r w:rsidRPr="003A5B5E">
              <w:t>Porozumění příběhu a jeho dramatizace</w:t>
            </w:r>
          </w:p>
          <w:p w:rsidR="00625237" w:rsidRPr="003A5B5E" w:rsidRDefault="00625237" w:rsidP="00625237">
            <w:r w:rsidRPr="003A5B5E">
              <w:t>Předvedení vánoční hry</w:t>
            </w:r>
          </w:p>
          <w:p w:rsidR="00625237" w:rsidRPr="003A5B5E" w:rsidRDefault="00625237" w:rsidP="00625237">
            <w:r w:rsidRPr="003A5B5E">
              <w:t>Zhotovení obrázku vánočního slova</w:t>
            </w:r>
          </w:p>
          <w:p w:rsidR="00625237" w:rsidRPr="003A5B5E" w:rsidRDefault="00625237" w:rsidP="00625237">
            <w:r w:rsidRPr="003A5B5E">
              <w:t xml:space="preserve">Porovnání českých a </w:t>
            </w:r>
            <w:proofErr w:type="spellStart"/>
            <w:r w:rsidRPr="003A5B5E">
              <w:t>brit</w:t>
            </w:r>
            <w:proofErr w:type="spellEnd"/>
            <w:r w:rsidRPr="003A5B5E">
              <w:t>. Vánoc</w:t>
            </w:r>
          </w:p>
          <w:p w:rsidR="00625237" w:rsidRPr="003A5B5E" w:rsidRDefault="00625237" w:rsidP="00625237">
            <w:r w:rsidRPr="003A5B5E">
              <w:t>Gramatika:</w:t>
            </w:r>
          </w:p>
          <w:p w:rsidR="00625237" w:rsidRPr="003A5B5E" w:rsidRDefault="00625237" w:rsidP="00625237">
            <w:r w:rsidRPr="003A5B5E">
              <w:t xml:space="preserve">Tázací </w:t>
            </w:r>
            <w:proofErr w:type="spellStart"/>
            <w:r w:rsidRPr="003A5B5E">
              <w:t>zájm</w:t>
            </w:r>
            <w:proofErr w:type="spellEnd"/>
            <w:r w:rsidRPr="003A5B5E">
              <w:t>.</w:t>
            </w:r>
          </w:p>
          <w:p w:rsidR="00625237" w:rsidRPr="003A5B5E" w:rsidRDefault="00625237" w:rsidP="00625237">
            <w:r w:rsidRPr="003A5B5E">
              <w:t xml:space="preserve">Sloveso </w:t>
            </w:r>
          </w:p>
          <w:p w:rsidR="00625237" w:rsidRPr="003A5B5E" w:rsidRDefault="00625237" w:rsidP="00625237">
            <w:r w:rsidRPr="003A5B5E">
              <w:t>„být“</w:t>
            </w:r>
          </w:p>
        </w:tc>
        <w:tc>
          <w:tcPr>
            <w:tcW w:w="4820" w:type="dxa"/>
          </w:tcPr>
          <w:p w:rsidR="00625237" w:rsidRPr="003A5B5E" w:rsidRDefault="00625237" w:rsidP="00625237">
            <w:r w:rsidRPr="003A5B5E">
              <w:t xml:space="preserve">Pojmenuje a jednoduchým způsobem popíše běžná domácí zvířátka </w:t>
            </w:r>
          </w:p>
          <w:p w:rsidR="00625237" w:rsidRPr="003A5B5E" w:rsidRDefault="00625237" w:rsidP="00625237">
            <w:r w:rsidRPr="003A5B5E">
              <w:t xml:space="preserve">( </w:t>
            </w:r>
            <w:proofErr w:type="gramStart"/>
            <w:r w:rsidRPr="003A5B5E">
              <w:t>mazlíčky )</w:t>
            </w:r>
            <w:proofErr w:type="gramEnd"/>
          </w:p>
          <w:p w:rsidR="00625237" w:rsidRPr="003A5B5E" w:rsidRDefault="00625237" w:rsidP="00625237">
            <w:r w:rsidRPr="003A5B5E">
              <w:t>Klade krátké ano/ne otázky k ověření správnosti svého odhadu</w:t>
            </w:r>
          </w:p>
          <w:p w:rsidR="00625237" w:rsidRPr="003A5B5E" w:rsidRDefault="00625237" w:rsidP="00625237">
            <w:r w:rsidRPr="003A5B5E">
              <w:t>Rozumí obsahu krátkého komiksového příběhu a zdramatizuje ho</w:t>
            </w:r>
          </w:p>
          <w:p w:rsidR="00625237" w:rsidRPr="003A5B5E" w:rsidRDefault="00625237" w:rsidP="00625237">
            <w:r w:rsidRPr="003A5B5E">
              <w:t>Užívá výrazy spojené se svátkem Vánoce</w:t>
            </w:r>
          </w:p>
        </w:tc>
        <w:tc>
          <w:tcPr>
            <w:tcW w:w="1276" w:type="dxa"/>
          </w:tcPr>
          <w:p w:rsidR="00625237" w:rsidRPr="003A5B5E" w:rsidRDefault="00625237" w:rsidP="00625237">
            <w:r w:rsidRPr="003A5B5E">
              <w:t>10 hodin</w:t>
            </w:r>
          </w:p>
        </w:tc>
      </w:tr>
      <w:tr w:rsidR="00625237" w:rsidRPr="003A5B5E" w:rsidTr="00625237">
        <w:tc>
          <w:tcPr>
            <w:tcW w:w="1176" w:type="dxa"/>
          </w:tcPr>
          <w:p w:rsidR="00625237" w:rsidRPr="003A5B5E" w:rsidRDefault="00625237" w:rsidP="00625237">
            <w:pPr>
              <w:rPr>
                <w:b/>
              </w:rPr>
            </w:pPr>
            <w:r w:rsidRPr="003A5B5E">
              <w:rPr>
                <w:b/>
              </w:rPr>
              <w:t>Leden</w:t>
            </w:r>
          </w:p>
        </w:tc>
        <w:tc>
          <w:tcPr>
            <w:tcW w:w="2618" w:type="dxa"/>
          </w:tcPr>
          <w:p w:rsidR="00625237" w:rsidRPr="003A5B5E" w:rsidRDefault="00625237" w:rsidP="00625237">
            <w:r w:rsidRPr="003A5B5E">
              <w:t>Nálady</w:t>
            </w:r>
          </w:p>
          <w:p w:rsidR="00625237" w:rsidRPr="003A5B5E" w:rsidRDefault="00625237" w:rsidP="00625237">
            <w:r w:rsidRPr="003A5B5E">
              <w:t>Pocity</w:t>
            </w:r>
          </w:p>
          <w:p w:rsidR="00625237" w:rsidRPr="003A5B5E" w:rsidRDefault="00625237" w:rsidP="00625237">
            <w:r w:rsidRPr="003A5B5E">
              <w:t>Nový rok</w:t>
            </w:r>
          </w:p>
        </w:tc>
        <w:tc>
          <w:tcPr>
            <w:tcW w:w="4252" w:type="dxa"/>
          </w:tcPr>
          <w:p w:rsidR="00625237" w:rsidRPr="003A5B5E" w:rsidRDefault="00625237" w:rsidP="00625237">
            <w:r w:rsidRPr="003A5B5E">
              <w:t>Vyjadřování nálad a pocitů</w:t>
            </w:r>
          </w:p>
          <w:p w:rsidR="00625237" w:rsidRPr="003A5B5E" w:rsidRDefault="00625237" w:rsidP="00625237">
            <w:r w:rsidRPr="003A5B5E">
              <w:t>Určování nálad a pocitů jiných lidí, mluvení o nich</w:t>
            </w:r>
          </w:p>
          <w:p w:rsidR="00625237" w:rsidRPr="003A5B5E" w:rsidRDefault="00625237" w:rsidP="00625237">
            <w:r w:rsidRPr="003A5B5E">
              <w:t>Další pozdravy a zdvořilostní fráze</w:t>
            </w:r>
          </w:p>
          <w:p w:rsidR="00625237" w:rsidRPr="003A5B5E" w:rsidRDefault="00625237" w:rsidP="00625237">
            <w:r w:rsidRPr="003A5B5E">
              <w:t>Porozumění příběhu a jeho dramatizace</w:t>
            </w:r>
          </w:p>
          <w:p w:rsidR="00625237" w:rsidRPr="003A5B5E" w:rsidRDefault="00625237" w:rsidP="00625237">
            <w:r w:rsidRPr="003A5B5E">
              <w:t>Nový rok</w:t>
            </w:r>
          </w:p>
          <w:p w:rsidR="00625237" w:rsidRPr="003A5B5E" w:rsidRDefault="00625237" w:rsidP="00625237">
            <w:r w:rsidRPr="003A5B5E">
              <w:t>Gramatika:</w:t>
            </w:r>
          </w:p>
          <w:p w:rsidR="00625237" w:rsidRPr="003A5B5E" w:rsidRDefault="00625237" w:rsidP="00625237">
            <w:r w:rsidRPr="003A5B5E">
              <w:t>Přídavná jména</w:t>
            </w:r>
          </w:p>
          <w:p w:rsidR="00625237" w:rsidRPr="003A5B5E" w:rsidRDefault="00625237" w:rsidP="00625237">
            <w:proofErr w:type="spellStart"/>
            <w:r w:rsidRPr="003A5B5E">
              <w:t>Sloveso“být</w:t>
            </w:r>
            <w:proofErr w:type="spellEnd"/>
            <w:r w:rsidRPr="003A5B5E">
              <w:t>“</w:t>
            </w:r>
          </w:p>
        </w:tc>
        <w:tc>
          <w:tcPr>
            <w:tcW w:w="4820" w:type="dxa"/>
          </w:tcPr>
          <w:p w:rsidR="00625237" w:rsidRPr="003A5B5E" w:rsidRDefault="00625237" w:rsidP="00625237">
            <w:r w:rsidRPr="003A5B5E">
              <w:t>Vyjádří svou náladu a pocity, i pocity druhých</w:t>
            </w:r>
          </w:p>
          <w:p w:rsidR="00625237" w:rsidRPr="003A5B5E" w:rsidRDefault="00625237" w:rsidP="00625237">
            <w:r w:rsidRPr="003A5B5E">
              <w:t>Používá zdvořilostní fráze a pozdravy</w:t>
            </w:r>
          </w:p>
          <w:p w:rsidR="00625237" w:rsidRPr="003A5B5E" w:rsidRDefault="00625237" w:rsidP="00625237">
            <w:r w:rsidRPr="003A5B5E">
              <w:t>Rozumí obsahu krátkého komiksového příběhu a zdramatizuje ho</w:t>
            </w:r>
          </w:p>
          <w:p w:rsidR="00625237" w:rsidRPr="003A5B5E" w:rsidRDefault="00625237" w:rsidP="00625237">
            <w:r w:rsidRPr="003A5B5E">
              <w:t>Užívá výrazy spojené s oslavou Nového roku</w:t>
            </w:r>
          </w:p>
        </w:tc>
        <w:tc>
          <w:tcPr>
            <w:tcW w:w="1276" w:type="dxa"/>
          </w:tcPr>
          <w:p w:rsidR="00625237" w:rsidRPr="003A5B5E" w:rsidRDefault="00625237" w:rsidP="00625237">
            <w:r w:rsidRPr="003A5B5E">
              <w:t>12 hodin</w:t>
            </w:r>
          </w:p>
        </w:tc>
      </w:tr>
      <w:tr w:rsidR="00625237" w:rsidRPr="003A5B5E" w:rsidTr="00625237">
        <w:tc>
          <w:tcPr>
            <w:tcW w:w="1176" w:type="dxa"/>
          </w:tcPr>
          <w:p w:rsidR="00625237" w:rsidRPr="003A5B5E" w:rsidRDefault="00625237" w:rsidP="00625237">
            <w:pPr>
              <w:rPr>
                <w:b/>
              </w:rPr>
            </w:pPr>
            <w:r w:rsidRPr="003A5B5E">
              <w:rPr>
                <w:b/>
              </w:rPr>
              <w:t>Únor</w:t>
            </w:r>
          </w:p>
        </w:tc>
        <w:tc>
          <w:tcPr>
            <w:tcW w:w="2618" w:type="dxa"/>
          </w:tcPr>
          <w:p w:rsidR="00625237" w:rsidRPr="003A5B5E" w:rsidRDefault="00625237" w:rsidP="00625237">
            <w:r w:rsidRPr="003A5B5E">
              <w:t>Obličej</w:t>
            </w:r>
          </w:p>
          <w:p w:rsidR="00625237" w:rsidRPr="003A5B5E" w:rsidRDefault="00625237" w:rsidP="00625237">
            <w:r w:rsidRPr="003A5B5E">
              <w:t>Rodina</w:t>
            </w:r>
          </w:p>
        </w:tc>
        <w:tc>
          <w:tcPr>
            <w:tcW w:w="4252" w:type="dxa"/>
          </w:tcPr>
          <w:p w:rsidR="00625237" w:rsidRPr="003A5B5E" w:rsidRDefault="00625237" w:rsidP="00625237">
            <w:r w:rsidRPr="003A5B5E">
              <w:t>Popis vzhledu</w:t>
            </w:r>
          </w:p>
          <w:p w:rsidR="00625237" w:rsidRPr="003A5B5E" w:rsidRDefault="00625237" w:rsidP="00625237">
            <w:r w:rsidRPr="003A5B5E">
              <w:t>Získání určité informace z četby</w:t>
            </w:r>
          </w:p>
          <w:p w:rsidR="00625237" w:rsidRPr="003A5B5E" w:rsidRDefault="00625237" w:rsidP="00625237">
            <w:r w:rsidRPr="003A5B5E">
              <w:t>Porozumění příběhu a jeho dramatizace</w:t>
            </w:r>
          </w:p>
          <w:p w:rsidR="00625237" w:rsidRPr="003A5B5E" w:rsidRDefault="00625237" w:rsidP="00625237">
            <w:r w:rsidRPr="003A5B5E">
              <w:t>Mluvení o členech rodiny</w:t>
            </w:r>
          </w:p>
          <w:p w:rsidR="00625237" w:rsidRPr="003A5B5E" w:rsidRDefault="00625237" w:rsidP="00625237">
            <w:r w:rsidRPr="003A5B5E">
              <w:t>Mluvení o počtu sourozenců</w:t>
            </w:r>
          </w:p>
          <w:p w:rsidR="00625237" w:rsidRPr="003A5B5E" w:rsidRDefault="00625237" w:rsidP="00625237">
            <w:r w:rsidRPr="003A5B5E">
              <w:t>Získání určité informace z četby</w:t>
            </w:r>
          </w:p>
          <w:p w:rsidR="00625237" w:rsidRPr="003A5B5E" w:rsidRDefault="00625237" w:rsidP="00625237">
            <w:r w:rsidRPr="003A5B5E">
              <w:t>Gramatika:</w:t>
            </w:r>
          </w:p>
          <w:p w:rsidR="00625237" w:rsidRPr="003A5B5E" w:rsidRDefault="00625237" w:rsidP="00625237">
            <w:r w:rsidRPr="003A5B5E">
              <w:t>Sloveso „mít“ v otázce i odpovědi</w:t>
            </w:r>
          </w:p>
        </w:tc>
        <w:tc>
          <w:tcPr>
            <w:tcW w:w="4820" w:type="dxa"/>
          </w:tcPr>
          <w:p w:rsidR="00625237" w:rsidRPr="003A5B5E" w:rsidRDefault="00625237" w:rsidP="00625237">
            <w:r w:rsidRPr="003A5B5E">
              <w:t>Jednoduchým způsobem popíše vzhled osoby</w:t>
            </w:r>
          </w:p>
          <w:p w:rsidR="00625237" w:rsidRPr="003A5B5E" w:rsidRDefault="00625237" w:rsidP="00625237">
            <w:r w:rsidRPr="003A5B5E">
              <w:t>Vyhledá konkrétní informace v textu pomocí nápovědy</w:t>
            </w:r>
          </w:p>
          <w:p w:rsidR="00625237" w:rsidRPr="003A5B5E" w:rsidRDefault="00625237" w:rsidP="00625237">
            <w:r w:rsidRPr="003A5B5E">
              <w:t>Rozumí obsahu krátkého komiksového příběhu a zdramatizuje ho</w:t>
            </w:r>
          </w:p>
        </w:tc>
        <w:tc>
          <w:tcPr>
            <w:tcW w:w="1276" w:type="dxa"/>
          </w:tcPr>
          <w:p w:rsidR="00625237" w:rsidRPr="003A5B5E" w:rsidRDefault="00625237" w:rsidP="00625237">
            <w:r w:rsidRPr="003A5B5E">
              <w:t>11 hodin</w:t>
            </w:r>
          </w:p>
        </w:tc>
      </w:tr>
      <w:tr w:rsidR="00625237" w:rsidRPr="003A5B5E" w:rsidTr="00625237">
        <w:tc>
          <w:tcPr>
            <w:tcW w:w="1176" w:type="dxa"/>
          </w:tcPr>
          <w:p w:rsidR="00625237" w:rsidRPr="003A5B5E" w:rsidRDefault="00625237" w:rsidP="00625237">
            <w:pPr>
              <w:rPr>
                <w:b/>
              </w:rPr>
            </w:pPr>
            <w:r w:rsidRPr="003A5B5E">
              <w:rPr>
                <w:b/>
              </w:rPr>
              <w:t>Březen</w:t>
            </w:r>
          </w:p>
        </w:tc>
        <w:tc>
          <w:tcPr>
            <w:tcW w:w="2618" w:type="dxa"/>
          </w:tcPr>
          <w:p w:rsidR="00625237" w:rsidRPr="003A5B5E" w:rsidRDefault="00625237" w:rsidP="00625237">
            <w:r w:rsidRPr="003A5B5E">
              <w:t>Tělo</w:t>
            </w:r>
          </w:p>
          <w:p w:rsidR="00625237" w:rsidRPr="003A5B5E" w:rsidRDefault="00625237" w:rsidP="00625237">
            <w:r w:rsidRPr="003A5B5E">
              <w:t>Velikonoce</w:t>
            </w:r>
          </w:p>
          <w:p w:rsidR="00625237" w:rsidRPr="003A5B5E" w:rsidRDefault="00625237" w:rsidP="00625237">
            <w:r w:rsidRPr="003A5B5E">
              <w:t>Oblečení</w:t>
            </w:r>
          </w:p>
        </w:tc>
        <w:tc>
          <w:tcPr>
            <w:tcW w:w="4252" w:type="dxa"/>
          </w:tcPr>
          <w:p w:rsidR="00625237" w:rsidRPr="003A5B5E" w:rsidRDefault="00625237" w:rsidP="00625237">
            <w:r w:rsidRPr="003A5B5E">
              <w:t>Zadávání a plnění příkazů</w:t>
            </w:r>
          </w:p>
          <w:p w:rsidR="00625237" w:rsidRPr="003A5B5E" w:rsidRDefault="00625237" w:rsidP="00625237">
            <w:r w:rsidRPr="003A5B5E">
              <w:t>Popis částí těla</w:t>
            </w:r>
          </w:p>
          <w:p w:rsidR="00625237" w:rsidRPr="003A5B5E" w:rsidRDefault="00625237" w:rsidP="00625237">
            <w:r w:rsidRPr="003A5B5E">
              <w:t>Získání určité informace z četby</w:t>
            </w:r>
          </w:p>
          <w:p w:rsidR="00625237" w:rsidRPr="003A5B5E" w:rsidRDefault="00625237" w:rsidP="00625237">
            <w:r w:rsidRPr="003A5B5E">
              <w:t>Porozumění příběhu a jeho dramatizace</w:t>
            </w:r>
          </w:p>
          <w:p w:rsidR="00625237" w:rsidRPr="003A5B5E" w:rsidRDefault="00625237" w:rsidP="00625237">
            <w:r w:rsidRPr="003A5B5E">
              <w:t>Mluvení o oblečení</w:t>
            </w:r>
          </w:p>
          <w:p w:rsidR="00625237" w:rsidRPr="003A5B5E" w:rsidRDefault="00625237" w:rsidP="00625237">
            <w:r w:rsidRPr="003A5B5E">
              <w:t xml:space="preserve">Otázky a </w:t>
            </w:r>
            <w:proofErr w:type="spellStart"/>
            <w:r w:rsidRPr="003A5B5E">
              <w:t>opovědi</w:t>
            </w:r>
            <w:proofErr w:type="spellEnd"/>
            <w:r w:rsidRPr="003A5B5E">
              <w:t xml:space="preserve"> týkající se věcí, které někomu patří</w:t>
            </w:r>
          </w:p>
          <w:p w:rsidR="00625237" w:rsidRPr="003A5B5E" w:rsidRDefault="00625237" w:rsidP="00625237">
            <w:r w:rsidRPr="003A5B5E">
              <w:t>Četba a předvedení hry</w:t>
            </w:r>
          </w:p>
          <w:p w:rsidR="00625237" w:rsidRPr="003A5B5E" w:rsidRDefault="00625237" w:rsidP="00625237">
            <w:r w:rsidRPr="003A5B5E">
              <w:t>Porozumění příběhu a jeho dramatizace</w:t>
            </w:r>
          </w:p>
          <w:p w:rsidR="00625237" w:rsidRPr="003A5B5E" w:rsidRDefault="00625237" w:rsidP="00625237">
            <w:r w:rsidRPr="003A5B5E">
              <w:t>Velikonoční pozdravy a tradice</w:t>
            </w:r>
          </w:p>
          <w:p w:rsidR="00625237" w:rsidRPr="003A5B5E" w:rsidRDefault="00625237" w:rsidP="00625237">
            <w:r w:rsidRPr="003A5B5E">
              <w:t>Gramatika:</w:t>
            </w:r>
          </w:p>
          <w:p w:rsidR="00625237" w:rsidRPr="003A5B5E" w:rsidRDefault="00625237" w:rsidP="00625237">
            <w:r w:rsidRPr="003A5B5E">
              <w:t>Sloveso „mít“ v otázkách i odpovědích</w:t>
            </w:r>
          </w:p>
          <w:p w:rsidR="00625237" w:rsidRPr="003A5B5E" w:rsidRDefault="00625237" w:rsidP="00625237">
            <w:r w:rsidRPr="003A5B5E">
              <w:t>Přivlastňovací pád</w:t>
            </w:r>
          </w:p>
        </w:tc>
        <w:tc>
          <w:tcPr>
            <w:tcW w:w="4820" w:type="dxa"/>
          </w:tcPr>
          <w:p w:rsidR="00625237" w:rsidRPr="003A5B5E" w:rsidRDefault="00625237" w:rsidP="00625237">
            <w:r w:rsidRPr="003A5B5E">
              <w:t>Vyjmenuje členy své rodiny</w:t>
            </w:r>
          </w:p>
          <w:p w:rsidR="00625237" w:rsidRPr="003A5B5E" w:rsidRDefault="00625237" w:rsidP="00625237">
            <w:r w:rsidRPr="003A5B5E">
              <w:t>Podá základní informace o své rodině</w:t>
            </w:r>
          </w:p>
          <w:p w:rsidR="00625237" w:rsidRPr="003A5B5E" w:rsidRDefault="00625237" w:rsidP="00625237">
            <w:r w:rsidRPr="003A5B5E">
              <w:t>Rozumí obsahu krátkého komiksového příběhu a zdramatizuje ho</w:t>
            </w:r>
          </w:p>
          <w:p w:rsidR="00625237" w:rsidRPr="003A5B5E" w:rsidRDefault="00625237" w:rsidP="00625237">
            <w:r w:rsidRPr="003A5B5E">
              <w:t>Užívá výrazy s pojené se svátkem Velikonoce</w:t>
            </w:r>
          </w:p>
        </w:tc>
        <w:tc>
          <w:tcPr>
            <w:tcW w:w="1276" w:type="dxa"/>
          </w:tcPr>
          <w:p w:rsidR="00625237" w:rsidRPr="003A5B5E" w:rsidRDefault="00625237" w:rsidP="00625237">
            <w:r w:rsidRPr="003A5B5E">
              <w:t>10 hodin</w:t>
            </w:r>
          </w:p>
        </w:tc>
      </w:tr>
      <w:tr w:rsidR="00625237" w:rsidRPr="003A5B5E" w:rsidTr="00625237">
        <w:tc>
          <w:tcPr>
            <w:tcW w:w="1176" w:type="dxa"/>
          </w:tcPr>
          <w:p w:rsidR="00625237" w:rsidRPr="003A5B5E" w:rsidRDefault="00625237" w:rsidP="00625237">
            <w:pPr>
              <w:rPr>
                <w:b/>
              </w:rPr>
            </w:pPr>
            <w:r w:rsidRPr="003A5B5E">
              <w:rPr>
                <w:b/>
              </w:rPr>
              <w:t>Duben</w:t>
            </w:r>
          </w:p>
        </w:tc>
        <w:tc>
          <w:tcPr>
            <w:tcW w:w="2618" w:type="dxa"/>
          </w:tcPr>
          <w:p w:rsidR="00625237" w:rsidRPr="003A5B5E" w:rsidRDefault="00625237" w:rsidP="00625237">
            <w:r w:rsidRPr="003A5B5E">
              <w:t>Jídlo</w:t>
            </w:r>
          </w:p>
          <w:p w:rsidR="00625237" w:rsidRPr="003A5B5E" w:rsidRDefault="00625237" w:rsidP="00625237">
            <w:r w:rsidRPr="003A5B5E">
              <w:lastRenderedPageBreak/>
              <w:t>Sousedé</w:t>
            </w:r>
          </w:p>
        </w:tc>
        <w:tc>
          <w:tcPr>
            <w:tcW w:w="4252" w:type="dxa"/>
          </w:tcPr>
          <w:p w:rsidR="00625237" w:rsidRPr="003A5B5E" w:rsidRDefault="00625237" w:rsidP="00625237">
            <w:r w:rsidRPr="003A5B5E">
              <w:lastRenderedPageBreak/>
              <w:t>Objednávání jídel</w:t>
            </w:r>
          </w:p>
          <w:p w:rsidR="00625237" w:rsidRPr="003A5B5E" w:rsidRDefault="00625237" w:rsidP="00625237">
            <w:r w:rsidRPr="003A5B5E">
              <w:lastRenderedPageBreak/>
              <w:t>Mluvení o tom, co máte a nemáte rádi</w:t>
            </w:r>
          </w:p>
          <w:p w:rsidR="00625237" w:rsidRPr="003A5B5E" w:rsidRDefault="00625237" w:rsidP="00625237">
            <w:r w:rsidRPr="003A5B5E">
              <w:t>Získání určité informace z četby</w:t>
            </w:r>
          </w:p>
          <w:p w:rsidR="00625237" w:rsidRPr="003A5B5E" w:rsidRDefault="00625237" w:rsidP="00625237">
            <w:r w:rsidRPr="003A5B5E">
              <w:t>Porozumění příběhu a jeho dramatizace</w:t>
            </w:r>
          </w:p>
          <w:p w:rsidR="00625237" w:rsidRPr="003A5B5E" w:rsidRDefault="00625237" w:rsidP="00625237">
            <w:r w:rsidRPr="003A5B5E">
              <w:t>Seznamování se</w:t>
            </w:r>
          </w:p>
          <w:p w:rsidR="00625237" w:rsidRPr="003A5B5E" w:rsidRDefault="00625237" w:rsidP="00625237">
            <w:r w:rsidRPr="003A5B5E">
              <w:t>Získávání a poskytování základních místních informací</w:t>
            </w:r>
          </w:p>
          <w:p w:rsidR="00625237" w:rsidRPr="003A5B5E" w:rsidRDefault="00625237" w:rsidP="00625237">
            <w:r w:rsidRPr="003A5B5E">
              <w:t>Gramatika: Sloveso „ mít rád v kladné větě i otázce</w:t>
            </w:r>
          </w:p>
        </w:tc>
        <w:tc>
          <w:tcPr>
            <w:tcW w:w="4820" w:type="dxa"/>
          </w:tcPr>
          <w:p w:rsidR="00625237" w:rsidRPr="003A5B5E" w:rsidRDefault="00625237" w:rsidP="00625237">
            <w:r w:rsidRPr="003A5B5E">
              <w:lastRenderedPageBreak/>
              <w:t>Zadá a plní základní pokyny užívané při hře</w:t>
            </w:r>
          </w:p>
          <w:p w:rsidR="00625237" w:rsidRPr="003A5B5E" w:rsidRDefault="00625237" w:rsidP="00625237">
            <w:r w:rsidRPr="003A5B5E">
              <w:lastRenderedPageBreak/>
              <w:t xml:space="preserve">Pojmenuje základní části </w:t>
            </w:r>
            <w:proofErr w:type="spellStart"/>
            <w:r w:rsidRPr="003A5B5E">
              <w:t>lidskéo</w:t>
            </w:r>
            <w:proofErr w:type="spellEnd"/>
            <w:r w:rsidRPr="003A5B5E">
              <w:t xml:space="preserve"> těla</w:t>
            </w:r>
          </w:p>
          <w:p w:rsidR="00625237" w:rsidRPr="003A5B5E" w:rsidRDefault="00625237" w:rsidP="00625237">
            <w:r w:rsidRPr="003A5B5E">
              <w:t>Vyhledá určité informace v krátkém textu odpověďmi „ano/ne“ otázky</w:t>
            </w:r>
          </w:p>
          <w:p w:rsidR="00625237" w:rsidRPr="003A5B5E" w:rsidRDefault="00625237" w:rsidP="00625237">
            <w:r w:rsidRPr="003A5B5E">
              <w:t>Rozumí obsahu krátkého komiksového příběhu a zdramatizuje ho</w:t>
            </w:r>
          </w:p>
          <w:p w:rsidR="00625237" w:rsidRPr="003A5B5E" w:rsidRDefault="00625237" w:rsidP="00625237">
            <w:r w:rsidRPr="003A5B5E">
              <w:t>Pojmenuje sousední státy</w:t>
            </w:r>
          </w:p>
          <w:p w:rsidR="00625237" w:rsidRPr="003A5B5E" w:rsidRDefault="00625237" w:rsidP="00625237">
            <w:r w:rsidRPr="003A5B5E">
              <w:t>Užívá základní zeměpisné výrazy a otázky</w:t>
            </w:r>
          </w:p>
        </w:tc>
        <w:tc>
          <w:tcPr>
            <w:tcW w:w="1276" w:type="dxa"/>
          </w:tcPr>
          <w:p w:rsidR="00625237" w:rsidRPr="003A5B5E" w:rsidRDefault="00625237" w:rsidP="00625237">
            <w:r w:rsidRPr="003A5B5E">
              <w:lastRenderedPageBreak/>
              <w:t>12 hodin</w:t>
            </w:r>
          </w:p>
        </w:tc>
      </w:tr>
      <w:tr w:rsidR="00625237" w:rsidRPr="003A5B5E" w:rsidTr="00625237">
        <w:tc>
          <w:tcPr>
            <w:tcW w:w="1176" w:type="dxa"/>
          </w:tcPr>
          <w:p w:rsidR="00625237" w:rsidRPr="003A5B5E" w:rsidRDefault="00625237" w:rsidP="00625237">
            <w:pPr>
              <w:rPr>
                <w:b/>
              </w:rPr>
            </w:pPr>
            <w:r w:rsidRPr="003A5B5E">
              <w:rPr>
                <w:b/>
              </w:rPr>
              <w:lastRenderedPageBreak/>
              <w:t>Květen</w:t>
            </w:r>
          </w:p>
        </w:tc>
        <w:tc>
          <w:tcPr>
            <w:tcW w:w="2618" w:type="dxa"/>
          </w:tcPr>
          <w:p w:rsidR="00625237" w:rsidRPr="003A5B5E" w:rsidRDefault="00625237" w:rsidP="00625237">
            <w:r w:rsidRPr="003A5B5E">
              <w:t>Zvířata</w:t>
            </w:r>
          </w:p>
          <w:p w:rsidR="00625237" w:rsidRPr="003A5B5E" w:rsidRDefault="00625237" w:rsidP="00625237">
            <w:r w:rsidRPr="003A5B5E">
              <w:t>Naše škola</w:t>
            </w:r>
          </w:p>
        </w:tc>
        <w:tc>
          <w:tcPr>
            <w:tcW w:w="4252" w:type="dxa"/>
          </w:tcPr>
          <w:p w:rsidR="00625237" w:rsidRPr="003A5B5E" w:rsidRDefault="00625237" w:rsidP="00625237">
            <w:r w:rsidRPr="003A5B5E">
              <w:t>Určování, co je na obrázku</w:t>
            </w:r>
          </w:p>
          <w:p w:rsidR="00625237" w:rsidRPr="003A5B5E" w:rsidRDefault="00625237" w:rsidP="00625237">
            <w:r w:rsidRPr="003A5B5E">
              <w:t>Získání určité informace z poslechu</w:t>
            </w:r>
          </w:p>
          <w:p w:rsidR="00625237" w:rsidRPr="003A5B5E" w:rsidRDefault="00625237" w:rsidP="00625237">
            <w:r w:rsidRPr="003A5B5E">
              <w:t>Využívání dřívější znalosti k roztřídění informací</w:t>
            </w:r>
          </w:p>
          <w:p w:rsidR="00625237" w:rsidRPr="003A5B5E" w:rsidRDefault="00625237" w:rsidP="00625237">
            <w:r w:rsidRPr="003A5B5E">
              <w:t>Porozumění příběhu a jeho dramatizace</w:t>
            </w:r>
          </w:p>
          <w:p w:rsidR="00625237" w:rsidRPr="003A5B5E" w:rsidRDefault="00625237" w:rsidP="00625237">
            <w:r w:rsidRPr="003A5B5E">
              <w:t>Porovnání české a britské školy</w:t>
            </w:r>
          </w:p>
          <w:p w:rsidR="00625237" w:rsidRPr="003A5B5E" w:rsidRDefault="00625237" w:rsidP="00625237">
            <w:r w:rsidRPr="003A5B5E">
              <w:t>Gramatika:</w:t>
            </w:r>
          </w:p>
          <w:p w:rsidR="00625237" w:rsidRPr="003A5B5E" w:rsidRDefault="00625237" w:rsidP="00625237">
            <w:r w:rsidRPr="003A5B5E">
              <w:t>Otázka na množství</w:t>
            </w:r>
          </w:p>
        </w:tc>
        <w:tc>
          <w:tcPr>
            <w:tcW w:w="4820" w:type="dxa"/>
          </w:tcPr>
          <w:p w:rsidR="00625237" w:rsidRPr="003A5B5E" w:rsidRDefault="00625237" w:rsidP="00625237">
            <w:r w:rsidRPr="003A5B5E">
              <w:t>Pojmenuje základní oblečení</w:t>
            </w:r>
          </w:p>
          <w:p w:rsidR="00625237" w:rsidRPr="003A5B5E" w:rsidRDefault="00625237" w:rsidP="00625237">
            <w:r w:rsidRPr="003A5B5E">
              <w:t>Zeptá se a odpoví na vlastnictví věcí</w:t>
            </w:r>
          </w:p>
          <w:p w:rsidR="00625237" w:rsidRPr="003A5B5E" w:rsidRDefault="00625237" w:rsidP="00625237">
            <w:r w:rsidRPr="003A5B5E">
              <w:t>Čte a předvede dialogy hry</w:t>
            </w:r>
          </w:p>
          <w:p w:rsidR="00625237" w:rsidRPr="003A5B5E" w:rsidRDefault="00625237" w:rsidP="00625237">
            <w:r w:rsidRPr="003A5B5E">
              <w:t>Rozumí obsahu krátkého komiksového příběhu a zdramatizuje ho</w:t>
            </w:r>
          </w:p>
        </w:tc>
        <w:tc>
          <w:tcPr>
            <w:tcW w:w="1276" w:type="dxa"/>
          </w:tcPr>
          <w:p w:rsidR="00625237" w:rsidRPr="003A5B5E" w:rsidRDefault="00625237" w:rsidP="00625237">
            <w:r w:rsidRPr="003A5B5E">
              <w:t>12 hodin</w:t>
            </w:r>
          </w:p>
        </w:tc>
      </w:tr>
      <w:tr w:rsidR="00625237" w:rsidRPr="003A5B5E" w:rsidTr="00625237">
        <w:tc>
          <w:tcPr>
            <w:tcW w:w="1176" w:type="dxa"/>
          </w:tcPr>
          <w:p w:rsidR="00625237" w:rsidRPr="003A5B5E" w:rsidRDefault="00625237" w:rsidP="00625237">
            <w:pPr>
              <w:rPr>
                <w:b/>
              </w:rPr>
            </w:pPr>
            <w:r w:rsidRPr="003A5B5E">
              <w:rPr>
                <w:b/>
              </w:rPr>
              <w:t>Červen</w:t>
            </w:r>
          </w:p>
        </w:tc>
        <w:tc>
          <w:tcPr>
            <w:tcW w:w="2618" w:type="dxa"/>
          </w:tcPr>
          <w:p w:rsidR="00625237" w:rsidRPr="003A5B5E" w:rsidRDefault="00625237" w:rsidP="00625237">
            <w:r w:rsidRPr="003A5B5E">
              <w:t>Hračky a další osobní věci</w:t>
            </w:r>
          </w:p>
          <w:p w:rsidR="00625237" w:rsidRPr="003A5B5E" w:rsidRDefault="00625237" w:rsidP="00625237"/>
        </w:tc>
        <w:tc>
          <w:tcPr>
            <w:tcW w:w="4252" w:type="dxa"/>
          </w:tcPr>
          <w:p w:rsidR="00625237" w:rsidRPr="003A5B5E" w:rsidRDefault="00625237" w:rsidP="00625237">
            <w:r w:rsidRPr="003A5B5E">
              <w:t>Mluvení o tom, kde jsou různé předměty</w:t>
            </w:r>
          </w:p>
          <w:p w:rsidR="00625237" w:rsidRPr="003A5B5E" w:rsidRDefault="00625237" w:rsidP="00625237">
            <w:r w:rsidRPr="003A5B5E">
              <w:t>Používání krátkých odpovědí</w:t>
            </w:r>
          </w:p>
          <w:p w:rsidR="00625237" w:rsidRPr="003A5B5E" w:rsidRDefault="00625237" w:rsidP="00625237">
            <w:r w:rsidRPr="003A5B5E">
              <w:t>Získání určité informace z četby</w:t>
            </w:r>
          </w:p>
          <w:p w:rsidR="00625237" w:rsidRPr="003A5B5E" w:rsidRDefault="00625237" w:rsidP="00625237">
            <w:r w:rsidRPr="003A5B5E">
              <w:t>Porozumění příběhu a jeho dramatizace</w:t>
            </w:r>
          </w:p>
          <w:p w:rsidR="00625237" w:rsidRPr="003A5B5E" w:rsidRDefault="00625237" w:rsidP="00625237">
            <w:r w:rsidRPr="003A5B5E">
              <w:t>Čtení, nacvičování a předvedení hry</w:t>
            </w:r>
          </w:p>
          <w:p w:rsidR="00625237" w:rsidRPr="003A5B5E" w:rsidRDefault="00625237" w:rsidP="00625237">
            <w:r w:rsidRPr="003A5B5E">
              <w:t>Gramatika:</w:t>
            </w:r>
          </w:p>
          <w:p w:rsidR="00625237" w:rsidRPr="003A5B5E" w:rsidRDefault="00625237" w:rsidP="00625237">
            <w:r w:rsidRPr="003A5B5E">
              <w:t>Vazba „</w:t>
            </w:r>
            <w:proofErr w:type="spellStart"/>
            <w:r w:rsidRPr="003A5B5E">
              <w:t>there</w:t>
            </w:r>
            <w:proofErr w:type="spellEnd"/>
            <w:r w:rsidRPr="003A5B5E">
              <w:t xml:space="preserve"> </w:t>
            </w:r>
            <w:proofErr w:type="spellStart"/>
            <w:r w:rsidRPr="003A5B5E">
              <w:t>is</w:t>
            </w:r>
            <w:proofErr w:type="spellEnd"/>
            <w:r w:rsidRPr="003A5B5E">
              <w:t>/</w:t>
            </w:r>
            <w:proofErr w:type="spellStart"/>
            <w:r w:rsidRPr="003A5B5E">
              <w:t>there</w:t>
            </w:r>
            <w:proofErr w:type="spellEnd"/>
            <w:r w:rsidRPr="003A5B5E">
              <w:t xml:space="preserve"> are“</w:t>
            </w:r>
          </w:p>
        </w:tc>
        <w:tc>
          <w:tcPr>
            <w:tcW w:w="4820" w:type="dxa"/>
          </w:tcPr>
          <w:p w:rsidR="00625237" w:rsidRPr="003A5B5E" w:rsidRDefault="00625237" w:rsidP="00625237">
            <w:r w:rsidRPr="003A5B5E">
              <w:t>Popíše umístění předmětů</w:t>
            </w:r>
          </w:p>
          <w:p w:rsidR="00625237" w:rsidRPr="003A5B5E" w:rsidRDefault="00625237" w:rsidP="00625237">
            <w:r w:rsidRPr="003A5B5E">
              <w:t>Odpoví na „ano/ne“ otázky k popisu místnosti</w:t>
            </w:r>
          </w:p>
          <w:p w:rsidR="00625237" w:rsidRPr="003A5B5E" w:rsidRDefault="00625237" w:rsidP="00625237">
            <w:r w:rsidRPr="003A5B5E">
              <w:t>Získá určité informace z krátkého, čteného textu</w:t>
            </w:r>
          </w:p>
          <w:p w:rsidR="00625237" w:rsidRPr="003A5B5E" w:rsidRDefault="00625237" w:rsidP="00625237">
            <w:r w:rsidRPr="003A5B5E">
              <w:t>Rozumí obsahu krátkého komiksového příběhu a zdramatizuje ho</w:t>
            </w:r>
          </w:p>
          <w:p w:rsidR="00625237" w:rsidRPr="003A5B5E" w:rsidRDefault="00625237" w:rsidP="00625237">
            <w:r w:rsidRPr="003A5B5E">
              <w:t>Popíše jednoduchý obrázek</w:t>
            </w:r>
          </w:p>
          <w:p w:rsidR="00625237" w:rsidRPr="003A5B5E" w:rsidRDefault="00625237" w:rsidP="00625237">
            <w:r w:rsidRPr="003A5B5E">
              <w:t>Vyslovuje a čte foneticky správně</w:t>
            </w:r>
          </w:p>
        </w:tc>
        <w:tc>
          <w:tcPr>
            <w:tcW w:w="1276" w:type="dxa"/>
          </w:tcPr>
          <w:p w:rsidR="00625237" w:rsidRPr="003A5B5E" w:rsidRDefault="00625237" w:rsidP="00625237">
            <w:r w:rsidRPr="003A5B5E">
              <w:t>10 hodin</w:t>
            </w:r>
          </w:p>
        </w:tc>
      </w:tr>
    </w:tbl>
    <w:p w:rsidR="00625237" w:rsidRPr="003A5B5E" w:rsidRDefault="00625237" w:rsidP="00625237"/>
    <w:p w:rsidR="00625237" w:rsidRPr="003A5B5E" w:rsidRDefault="00625237" w:rsidP="00625237"/>
    <w:p w:rsidR="00625237" w:rsidRPr="0059396A" w:rsidRDefault="00625237" w:rsidP="00625237">
      <w:pPr>
        <w:pStyle w:val="Nadpis2"/>
        <w:jc w:val="both"/>
        <w:rPr>
          <w:i w:val="0"/>
          <w:sz w:val="32"/>
          <w:szCs w:val="32"/>
        </w:rPr>
      </w:pPr>
      <w:r w:rsidRPr="0059396A">
        <w:rPr>
          <w:sz w:val="32"/>
          <w:szCs w:val="32"/>
        </w:rPr>
        <w:t>Vzdělávací obor: Anglický jazyk 4. ročník</w:t>
      </w:r>
    </w:p>
    <w:p w:rsidR="00625237" w:rsidRPr="003A5B5E" w:rsidRDefault="00625237" w:rsidP="00625237">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4"/>
        <w:gridCol w:w="2382"/>
        <w:gridCol w:w="3092"/>
        <w:gridCol w:w="1703"/>
        <w:gridCol w:w="1296"/>
      </w:tblGrid>
      <w:tr w:rsidR="00625237" w:rsidRPr="003A5B5E" w:rsidTr="00625237">
        <w:tc>
          <w:tcPr>
            <w:tcW w:w="0" w:type="auto"/>
            <w:tcBorders>
              <w:top w:val="thinThickSmallGap" w:sz="24" w:space="0" w:color="auto"/>
              <w:bottom w:val="thinThickSmallGap" w:sz="24" w:space="0" w:color="auto"/>
            </w:tcBorders>
          </w:tcPr>
          <w:p w:rsidR="00625237" w:rsidRPr="003A5B5E" w:rsidRDefault="00625237" w:rsidP="00625237">
            <w:pPr>
              <w:rPr>
                <w:b/>
              </w:rPr>
            </w:pPr>
            <w:r w:rsidRPr="003A5B5E">
              <w:rPr>
                <w:b/>
              </w:rPr>
              <w:t>Měsíc</w:t>
            </w:r>
          </w:p>
        </w:tc>
        <w:tc>
          <w:tcPr>
            <w:tcW w:w="2669" w:type="dxa"/>
            <w:tcBorders>
              <w:top w:val="thinThickSmallGap" w:sz="24" w:space="0" w:color="auto"/>
              <w:bottom w:val="thinThickSmallGap" w:sz="24" w:space="0" w:color="auto"/>
            </w:tcBorders>
          </w:tcPr>
          <w:p w:rsidR="00625237" w:rsidRPr="003A5B5E" w:rsidRDefault="00625237" w:rsidP="00625237">
            <w:pPr>
              <w:jc w:val="both"/>
              <w:rPr>
                <w:b/>
              </w:rPr>
            </w:pPr>
            <w:proofErr w:type="spellStart"/>
            <w:r w:rsidRPr="003A5B5E">
              <w:rPr>
                <w:b/>
              </w:rPr>
              <w:t>Tématický</w:t>
            </w:r>
            <w:proofErr w:type="spellEnd"/>
            <w:r w:rsidRPr="003A5B5E">
              <w:rPr>
                <w:b/>
              </w:rPr>
              <w:t xml:space="preserve"> okruh</w:t>
            </w:r>
          </w:p>
        </w:tc>
        <w:tc>
          <w:tcPr>
            <w:tcW w:w="4307" w:type="dxa"/>
            <w:tcBorders>
              <w:top w:val="thinThickSmallGap" w:sz="24" w:space="0" w:color="auto"/>
              <w:bottom w:val="thinThickSmallGap" w:sz="24" w:space="0" w:color="auto"/>
            </w:tcBorders>
          </w:tcPr>
          <w:p w:rsidR="00625237" w:rsidRPr="003A5B5E" w:rsidRDefault="00625237" w:rsidP="00625237">
            <w:pPr>
              <w:rPr>
                <w:b/>
              </w:rPr>
            </w:pPr>
            <w:r w:rsidRPr="003A5B5E">
              <w:rPr>
                <w:b/>
              </w:rPr>
              <w:t>Téma</w:t>
            </w:r>
          </w:p>
          <w:p w:rsidR="00625237" w:rsidRPr="003A5B5E" w:rsidRDefault="00625237" w:rsidP="00625237">
            <w:pPr>
              <w:rPr>
                <w:b/>
              </w:rPr>
            </w:pPr>
            <w:r w:rsidRPr="003A5B5E">
              <w:rPr>
                <w:b/>
              </w:rPr>
              <w:t>(učivo)</w:t>
            </w:r>
          </w:p>
        </w:tc>
        <w:tc>
          <w:tcPr>
            <w:tcW w:w="0" w:type="auto"/>
            <w:tcBorders>
              <w:top w:val="thinThickSmallGap" w:sz="24" w:space="0" w:color="auto"/>
              <w:bottom w:val="thinThickSmallGap" w:sz="24" w:space="0" w:color="auto"/>
            </w:tcBorders>
          </w:tcPr>
          <w:p w:rsidR="00625237" w:rsidRPr="003A5B5E" w:rsidRDefault="00625237" w:rsidP="00625237">
            <w:pPr>
              <w:jc w:val="both"/>
              <w:rPr>
                <w:b/>
              </w:rPr>
            </w:pPr>
            <w:r w:rsidRPr="003A5B5E">
              <w:rPr>
                <w:b/>
              </w:rPr>
              <w:t>Očekávaný výstup</w:t>
            </w:r>
          </w:p>
        </w:tc>
        <w:tc>
          <w:tcPr>
            <w:tcW w:w="0" w:type="auto"/>
            <w:tcBorders>
              <w:top w:val="thinThickSmallGap" w:sz="24" w:space="0" w:color="auto"/>
              <w:bottom w:val="thinThickSmallGap" w:sz="24" w:space="0" w:color="auto"/>
            </w:tcBorders>
          </w:tcPr>
          <w:p w:rsidR="00625237" w:rsidRPr="003A5B5E" w:rsidRDefault="00625237" w:rsidP="00625237">
            <w:pPr>
              <w:jc w:val="both"/>
              <w:rPr>
                <w:b/>
              </w:rPr>
            </w:pPr>
            <w:r w:rsidRPr="003A5B5E">
              <w:rPr>
                <w:b/>
              </w:rPr>
              <w:t>Poznámka</w:t>
            </w:r>
          </w:p>
        </w:tc>
      </w:tr>
      <w:tr w:rsidR="00625237" w:rsidRPr="003A5B5E" w:rsidTr="00625237">
        <w:tc>
          <w:tcPr>
            <w:tcW w:w="0" w:type="auto"/>
            <w:tcBorders>
              <w:top w:val="thinThickSmallGap" w:sz="24" w:space="0" w:color="auto"/>
            </w:tcBorders>
          </w:tcPr>
          <w:p w:rsidR="00625237" w:rsidRPr="003A5B5E" w:rsidRDefault="00625237" w:rsidP="00625237">
            <w:pPr>
              <w:jc w:val="both"/>
              <w:rPr>
                <w:b/>
              </w:rPr>
            </w:pPr>
            <w:r w:rsidRPr="003A5B5E">
              <w:rPr>
                <w:b/>
              </w:rPr>
              <w:t>Září</w:t>
            </w:r>
          </w:p>
        </w:tc>
        <w:tc>
          <w:tcPr>
            <w:tcW w:w="2669" w:type="dxa"/>
            <w:tcBorders>
              <w:top w:val="thinThickSmallGap" w:sz="24" w:space="0" w:color="auto"/>
            </w:tcBorders>
          </w:tcPr>
          <w:p w:rsidR="00625237" w:rsidRPr="003A5B5E" w:rsidRDefault="00625237" w:rsidP="00625237">
            <w:r w:rsidRPr="003A5B5E">
              <w:t>Opakování</w:t>
            </w:r>
          </w:p>
          <w:p w:rsidR="00625237" w:rsidRPr="003A5B5E" w:rsidRDefault="00625237" w:rsidP="00625237">
            <w:r w:rsidRPr="003A5B5E">
              <w:t>Hudební nástroj</w:t>
            </w:r>
          </w:p>
          <w:p w:rsidR="00625237" w:rsidRPr="003A5B5E" w:rsidRDefault="00625237" w:rsidP="00625237">
            <w:r w:rsidRPr="003A5B5E">
              <w:t>Vysoká čísla</w:t>
            </w:r>
          </w:p>
        </w:tc>
        <w:tc>
          <w:tcPr>
            <w:tcW w:w="4307" w:type="dxa"/>
            <w:tcBorders>
              <w:top w:val="thinThickSmallGap" w:sz="24" w:space="0" w:color="auto"/>
            </w:tcBorders>
          </w:tcPr>
          <w:p w:rsidR="00625237" w:rsidRPr="003A5B5E" w:rsidRDefault="00625237" w:rsidP="00625237">
            <w:r w:rsidRPr="003A5B5E">
              <w:t>Pozdravy jak se něco dozvědět o druhých</w:t>
            </w:r>
          </w:p>
          <w:p w:rsidR="00625237" w:rsidRPr="003A5B5E" w:rsidRDefault="00625237" w:rsidP="00625237">
            <w:r w:rsidRPr="003A5B5E">
              <w:t>Určování a pojmenování předmětů</w:t>
            </w:r>
          </w:p>
          <w:p w:rsidR="00625237" w:rsidRPr="003A5B5E" w:rsidRDefault="00625237" w:rsidP="00625237">
            <w:r w:rsidRPr="003A5B5E">
              <w:t xml:space="preserve">Rozhovory o dovednostech </w:t>
            </w:r>
          </w:p>
          <w:p w:rsidR="00625237" w:rsidRPr="003A5B5E" w:rsidRDefault="00625237" w:rsidP="00625237">
            <w:r w:rsidRPr="003A5B5E">
              <w:t xml:space="preserve">( např. hra na </w:t>
            </w:r>
            <w:proofErr w:type="spellStart"/>
            <w:r w:rsidRPr="003A5B5E">
              <w:t>hud.</w:t>
            </w:r>
            <w:proofErr w:type="gramStart"/>
            <w:r w:rsidRPr="003A5B5E">
              <w:t>nástroje</w:t>
            </w:r>
            <w:proofErr w:type="spellEnd"/>
            <w:r w:rsidRPr="003A5B5E">
              <w:t xml:space="preserve"> )</w:t>
            </w:r>
            <w:proofErr w:type="gramEnd"/>
          </w:p>
          <w:p w:rsidR="00625237" w:rsidRPr="003A5B5E" w:rsidRDefault="00625237" w:rsidP="00625237">
            <w:r w:rsidRPr="003A5B5E">
              <w:t>Nakupování za eura</w:t>
            </w:r>
          </w:p>
          <w:p w:rsidR="00625237" w:rsidRPr="003A5B5E" w:rsidRDefault="00625237" w:rsidP="00625237">
            <w:r w:rsidRPr="003A5B5E">
              <w:t>Gramatika:</w:t>
            </w:r>
          </w:p>
          <w:p w:rsidR="00625237" w:rsidRPr="003A5B5E" w:rsidRDefault="00625237" w:rsidP="00625237">
            <w:r w:rsidRPr="003A5B5E">
              <w:t>Sloveso „umět“ v kladných větách</w:t>
            </w:r>
          </w:p>
        </w:tc>
        <w:tc>
          <w:tcPr>
            <w:tcW w:w="0" w:type="auto"/>
            <w:tcBorders>
              <w:top w:val="thinThickSmallGap" w:sz="24" w:space="0" w:color="auto"/>
            </w:tcBorders>
          </w:tcPr>
          <w:p w:rsidR="00625237" w:rsidRPr="003A5B5E" w:rsidRDefault="00625237" w:rsidP="00625237">
            <w:r w:rsidRPr="003A5B5E">
              <w:t>Pozdraví a odpoví na pozdrav zdvořilým způsobem</w:t>
            </w:r>
          </w:p>
          <w:p w:rsidR="00625237" w:rsidRPr="003A5B5E" w:rsidRDefault="00625237" w:rsidP="00625237">
            <w:r w:rsidRPr="003A5B5E">
              <w:t>Klade zjišťovací otázky</w:t>
            </w:r>
          </w:p>
          <w:p w:rsidR="00625237" w:rsidRPr="003A5B5E" w:rsidRDefault="00625237" w:rsidP="00625237">
            <w:r w:rsidRPr="003A5B5E">
              <w:t>Určí a pojmenuje hudební nástroje</w:t>
            </w:r>
          </w:p>
          <w:p w:rsidR="00625237" w:rsidRPr="003A5B5E" w:rsidRDefault="00625237" w:rsidP="00625237">
            <w:r w:rsidRPr="003A5B5E">
              <w:t>Vede rozhovor o dovednostech hrát na hudební nástroj</w:t>
            </w:r>
          </w:p>
        </w:tc>
        <w:tc>
          <w:tcPr>
            <w:tcW w:w="0" w:type="auto"/>
            <w:tcBorders>
              <w:top w:val="thinThickSmallGap" w:sz="24" w:space="0" w:color="auto"/>
            </w:tcBorders>
          </w:tcPr>
          <w:p w:rsidR="00625237" w:rsidRPr="003A5B5E" w:rsidRDefault="00625237" w:rsidP="00625237">
            <w:r w:rsidRPr="003A5B5E">
              <w:t>12 hodin</w:t>
            </w:r>
          </w:p>
        </w:tc>
      </w:tr>
      <w:tr w:rsidR="00625237" w:rsidRPr="003A5B5E" w:rsidTr="00625237">
        <w:tc>
          <w:tcPr>
            <w:tcW w:w="0" w:type="auto"/>
          </w:tcPr>
          <w:p w:rsidR="00625237" w:rsidRPr="003A5B5E" w:rsidRDefault="00625237" w:rsidP="00625237">
            <w:pPr>
              <w:jc w:val="both"/>
              <w:rPr>
                <w:b/>
              </w:rPr>
            </w:pPr>
            <w:r w:rsidRPr="003A5B5E">
              <w:rPr>
                <w:b/>
              </w:rPr>
              <w:t>Říjen</w:t>
            </w:r>
          </w:p>
        </w:tc>
        <w:tc>
          <w:tcPr>
            <w:tcW w:w="2669" w:type="dxa"/>
          </w:tcPr>
          <w:p w:rsidR="00625237" w:rsidRPr="003A5B5E" w:rsidRDefault="00625237" w:rsidP="00625237">
            <w:r w:rsidRPr="003A5B5E">
              <w:t>Sporty</w:t>
            </w:r>
          </w:p>
          <w:p w:rsidR="00625237" w:rsidRPr="003A5B5E" w:rsidRDefault="00625237" w:rsidP="00625237">
            <w:r w:rsidRPr="003A5B5E">
              <w:t>Měsíce</w:t>
            </w:r>
          </w:p>
        </w:tc>
        <w:tc>
          <w:tcPr>
            <w:tcW w:w="4307" w:type="dxa"/>
          </w:tcPr>
          <w:p w:rsidR="00625237" w:rsidRPr="003A5B5E" w:rsidRDefault="00625237" w:rsidP="00625237">
            <w:r w:rsidRPr="003A5B5E">
              <w:t xml:space="preserve">Rozhovory o dovednostech </w:t>
            </w:r>
          </w:p>
          <w:p w:rsidR="00625237" w:rsidRPr="003A5B5E" w:rsidRDefault="00625237" w:rsidP="00625237">
            <w:r w:rsidRPr="003A5B5E">
              <w:t xml:space="preserve">( </w:t>
            </w:r>
            <w:proofErr w:type="gramStart"/>
            <w:r w:rsidRPr="003A5B5E">
              <w:t>sporty )</w:t>
            </w:r>
            <w:proofErr w:type="gramEnd"/>
          </w:p>
          <w:p w:rsidR="00625237" w:rsidRPr="003A5B5E" w:rsidRDefault="00625237" w:rsidP="00625237">
            <w:r w:rsidRPr="003A5B5E">
              <w:lastRenderedPageBreak/>
              <w:t>Získání určité informace z četby</w:t>
            </w:r>
          </w:p>
          <w:p w:rsidR="00625237" w:rsidRPr="003A5B5E" w:rsidRDefault="00625237" w:rsidP="00625237">
            <w:r w:rsidRPr="003A5B5E">
              <w:t>Porozumění příběhu a jeho dramatizace</w:t>
            </w:r>
          </w:p>
          <w:p w:rsidR="00625237" w:rsidRPr="003A5B5E" w:rsidRDefault="00625237" w:rsidP="00625237">
            <w:r w:rsidRPr="003A5B5E">
              <w:t>Gramatika:</w:t>
            </w:r>
          </w:p>
          <w:p w:rsidR="00625237" w:rsidRPr="003A5B5E" w:rsidRDefault="00625237" w:rsidP="00625237">
            <w:r w:rsidRPr="003A5B5E">
              <w:t>Sloveso „umět“ v otázce a v záporu</w:t>
            </w:r>
          </w:p>
        </w:tc>
        <w:tc>
          <w:tcPr>
            <w:tcW w:w="0" w:type="auto"/>
          </w:tcPr>
          <w:p w:rsidR="00625237" w:rsidRPr="003A5B5E" w:rsidRDefault="00625237" w:rsidP="00625237">
            <w:r w:rsidRPr="003A5B5E">
              <w:lastRenderedPageBreak/>
              <w:t xml:space="preserve">Vede rozhovor o sportovních </w:t>
            </w:r>
            <w:r w:rsidRPr="003A5B5E">
              <w:lastRenderedPageBreak/>
              <w:t>dovednostech</w:t>
            </w:r>
          </w:p>
          <w:p w:rsidR="00625237" w:rsidRPr="003A5B5E" w:rsidRDefault="00625237" w:rsidP="00625237">
            <w:r w:rsidRPr="003A5B5E">
              <w:t>Vyhledá určitou informaci v čteném textu</w:t>
            </w:r>
          </w:p>
          <w:p w:rsidR="00625237" w:rsidRPr="003A5B5E" w:rsidRDefault="00625237" w:rsidP="00625237">
            <w:r w:rsidRPr="003A5B5E">
              <w:t>Rozumí krátkému komiksovému příběhu obsahujícímu popis dovedností a zdramatizuje ho</w:t>
            </w:r>
          </w:p>
        </w:tc>
        <w:tc>
          <w:tcPr>
            <w:tcW w:w="0" w:type="auto"/>
          </w:tcPr>
          <w:p w:rsidR="00625237" w:rsidRPr="003A5B5E" w:rsidRDefault="00625237" w:rsidP="00625237">
            <w:r w:rsidRPr="003A5B5E">
              <w:lastRenderedPageBreak/>
              <w:t>12 hodin</w:t>
            </w:r>
          </w:p>
        </w:tc>
      </w:tr>
      <w:tr w:rsidR="00625237" w:rsidRPr="003A5B5E" w:rsidTr="00625237">
        <w:tc>
          <w:tcPr>
            <w:tcW w:w="0" w:type="auto"/>
          </w:tcPr>
          <w:p w:rsidR="00625237" w:rsidRPr="003A5B5E" w:rsidRDefault="00625237" w:rsidP="00625237">
            <w:pPr>
              <w:jc w:val="both"/>
              <w:rPr>
                <w:b/>
              </w:rPr>
            </w:pPr>
            <w:r w:rsidRPr="003A5B5E">
              <w:rPr>
                <w:b/>
              </w:rPr>
              <w:lastRenderedPageBreak/>
              <w:t>Listopad</w:t>
            </w:r>
          </w:p>
        </w:tc>
        <w:tc>
          <w:tcPr>
            <w:tcW w:w="2669" w:type="dxa"/>
          </w:tcPr>
          <w:p w:rsidR="00625237" w:rsidRPr="003A5B5E" w:rsidRDefault="00625237" w:rsidP="00625237">
            <w:r w:rsidRPr="003A5B5E">
              <w:t>Místnosti v domě a nábytek</w:t>
            </w:r>
          </w:p>
          <w:p w:rsidR="00625237" w:rsidRPr="003A5B5E" w:rsidRDefault="00625237" w:rsidP="00625237">
            <w:r w:rsidRPr="003A5B5E">
              <w:t>Data, řadová čísla</w:t>
            </w:r>
          </w:p>
        </w:tc>
        <w:tc>
          <w:tcPr>
            <w:tcW w:w="4307" w:type="dxa"/>
          </w:tcPr>
          <w:p w:rsidR="00625237" w:rsidRPr="003A5B5E" w:rsidRDefault="00625237" w:rsidP="00625237">
            <w:r w:rsidRPr="003A5B5E">
              <w:t xml:space="preserve">Určování </w:t>
            </w:r>
          </w:p>
          <w:p w:rsidR="00625237" w:rsidRPr="003A5B5E" w:rsidRDefault="00625237" w:rsidP="00625237">
            <w:r w:rsidRPr="003A5B5E">
              <w:t>(</w:t>
            </w:r>
            <w:proofErr w:type="gramStart"/>
            <w:r w:rsidRPr="003A5B5E">
              <w:t>pojmenovávání ) místností</w:t>
            </w:r>
            <w:proofErr w:type="gramEnd"/>
            <w:r w:rsidRPr="003A5B5E">
              <w:t xml:space="preserve"> v domě</w:t>
            </w:r>
          </w:p>
          <w:p w:rsidR="00625237" w:rsidRPr="003A5B5E" w:rsidRDefault="00625237" w:rsidP="00625237">
            <w:r w:rsidRPr="003A5B5E">
              <w:t>Jak mluvit o umístění věcí</w:t>
            </w:r>
          </w:p>
          <w:p w:rsidR="00625237" w:rsidRPr="003A5B5E" w:rsidRDefault="00625237" w:rsidP="00625237">
            <w:r w:rsidRPr="003A5B5E">
              <w:t xml:space="preserve">Popis domu/byt </w:t>
            </w:r>
          </w:p>
          <w:p w:rsidR="00625237" w:rsidRPr="003A5B5E" w:rsidRDefault="00625237" w:rsidP="00625237">
            <w:r w:rsidRPr="003A5B5E">
              <w:t>Porozumění příběhu a jeho dramatizace</w:t>
            </w:r>
          </w:p>
          <w:p w:rsidR="00625237" w:rsidRPr="003A5B5E" w:rsidRDefault="00625237" w:rsidP="00625237">
            <w:r w:rsidRPr="003A5B5E">
              <w:t>Mluvení o datech</w:t>
            </w:r>
          </w:p>
          <w:p w:rsidR="00625237" w:rsidRPr="003A5B5E" w:rsidRDefault="00625237" w:rsidP="00625237">
            <w:r w:rsidRPr="003A5B5E">
              <w:t>Gramatika:</w:t>
            </w:r>
          </w:p>
          <w:p w:rsidR="00625237" w:rsidRPr="003A5B5E" w:rsidRDefault="00625237" w:rsidP="00625237">
            <w:r w:rsidRPr="003A5B5E">
              <w:t>Předložky ve spojení s umístěním předmětů</w:t>
            </w:r>
          </w:p>
          <w:p w:rsidR="00625237" w:rsidRPr="003A5B5E" w:rsidRDefault="00625237" w:rsidP="00625237"/>
        </w:tc>
        <w:tc>
          <w:tcPr>
            <w:tcW w:w="0" w:type="auto"/>
          </w:tcPr>
          <w:p w:rsidR="00625237" w:rsidRPr="003A5B5E" w:rsidRDefault="00625237" w:rsidP="00625237">
            <w:r w:rsidRPr="003A5B5E">
              <w:t>Pojmenuje místnosti v domě</w:t>
            </w:r>
          </w:p>
          <w:p w:rsidR="00625237" w:rsidRPr="003A5B5E" w:rsidRDefault="00625237" w:rsidP="00625237">
            <w:r w:rsidRPr="003A5B5E">
              <w:t>Popíše a zeptá se na umístění předmětů</w:t>
            </w:r>
          </w:p>
          <w:p w:rsidR="00625237" w:rsidRPr="003A5B5E" w:rsidRDefault="00625237" w:rsidP="00625237">
            <w:r w:rsidRPr="003A5B5E">
              <w:t>Popíše dům a byt</w:t>
            </w:r>
          </w:p>
          <w:p w:rsidR="00625237" w:rsidRPr="003A5B5E" w:rsidRDefault="00625237" w:rsidP="00625237">
            <w:r w:rsidRPr="003A5B5E">
              <w:t>Rozumí obsahu krátkého komiksového příběhu odehrávajícího se v domě a zdramatizuje ho</w:t>
            </w:r>
          </w:p>
        </w:tc>
        <w:tc>
          <w:tcPr>
            <w:tcW w:w="0" w:type="auto"/>
          </w:tcPr>
          <w:p w:rsidR="00625237" w:rsidRPr="003A5B5E" w:rsidRDefault="00625237" w:rsidP="00625237">
            <w:r w:rsidRPr="003A5B5E">
              <w:t>12 hodin</w:t>
            </w:r>
          </w:p>
        </w:tc>
      </w:tr>
      <w:tr w:rsidR="00625237" w:rsidRPr="003A5B5E" w:rsidTr="00625237">
        <w:tc>
          <w:tcPr>
            <w:tcW w:w="0" w:type="auto"/>
          </w:tcPr>
          <w:p w:rsidR="00625237" w:rsidRPr="003A5B5E" w:rsidRDefault="00625237" w:rsidP="00625237">
            <w:pPr>
              <w:jc w:val="both"/>
              <w:rPr>
                <w:b/>
              </w:rPr>
            </w:pPr>
            <w:r w:rsidRPr="003A5B5E">
              <w:rPr>
                <w:b/>
              </w:rPr>
              <w:t>Prosinec</w:t>
            </w:r>
          </w:p>
        </w:tc>
        <w:tc>
          <w:tcPr>
            <w:tcW w:w="2669" w:type="dxa"/>
          </w:tcPr>
          <w:p w:rsidR="00625237" w:rsidRPr="003A5B5E" w:rsidRDefault="00625237" w:rsidP="00625237">
            <w:r w:rsidRPr="003A5B5E">
              <w:t>Zdraví a nemoci</w:t>
            </w:r>
          </w:p>
          <w:p w:rsidR="00625237" w:rsidRPr="003A5B5E" w:rsidRDefault="00625237" w:rsidP="00625237">
            <w:r w:rsidRPr="003A5B5E">
              <w:t>Vánoce</w:t>
            </w:r>
          </w:p>
        </w:tc>
        <w:tc>
          <w:tcPr>
            <w:tcW w:w="4307" w:type="dxa"/>
          </w:tcPr>
          <w:p w:rsidR="00625237" w:rsidRPr="003A5B5E" w:rsidRDefault="00625237" w:rsidP="00625237">
            <w:r w:rsidRPr="003A5B5E">
              <w:t>Rozhovory o nemocech</w:t>
            </w:r>
          </w:p>
          <w:p w:rsidR="00625237" w:rsidRPr="003A5B5E" w:rsidRDefault="00625237" w:rsidP="00625237">
            <w:r w:rsidRPr="003A5B5E">
              <w:t>Zadávání příkazů záporných i kladných</w:t>
            </w:r>
          </w:p>
          <w:p w:rsidR="00625237" w:rsidRPr="003A5B5E" w:rsidRDefault="00625237" w:rsidP="00625237">
            <w:r w:rsidRPr="003A5B5E">
              <w:t>Četba, radíme, jak být zdravý</w:t>
            </w:r>
          </w:p>
          <w:p w:rsidR="00625237" w:rsidRPr="003A5B5E" w:rsidRDefault="00625237" w:rsidP="00625237">
            <w:r w:rsidRPr="003A5B5E">
              <w:t>Porozumění příběhu a jeho dramatizace</w:t>
            </w:r>
          </w:p>
          <w:p w:rsidR="00625237" w:rsidRPr="003A5B5E" w:rsidRDefault="00625237" w:rsidP="00625237">
            <w:r w:rsidRPr="003A5B5E">
              <w:t>Vánoční píseň</w:t>
            </w:r>
          </w:p>
          <w:p w:rsidR="00625237" w:rsidRPr="003A5B5E" w:rsidRDefault="00625237" w:rsidP="00625237">
            <w:r w:rsidRPr="003A5B5E">
              <w:t>Výroba adventního kalendáře</w:t>
            </w:r>
          </w:p>
          <w:p w:rsidR="00625237" w:rsidRPr="003A5B5E" w:rsidRDefault="00625237" w:rsidP="00625237">
            <w:r w:rsidRPr="003A5B5E">
              <w:t>Gramatika:</w:t>
            </w:r>
          </w:p>
          <w:p w:rsidR="00625237" w:rsidRPr="003A5B5E" w:rsidRDefault="00625237" w:rsidP="00625237">
            <w:r w:rsidRPr="003A5B5E">
              <w:t>Kladné a záporné příkazy</w:t>
            </w:r>
          </w:p>
        </w:tc>
        <w:tc>
          <w:tcPr>
            <w:tcW w:w="0" w:type="auto"/>
          </w:tcPr>
          <w:p w:rsidR="00625237" w:rsidRPr="003A5B5E" w:rsidRDefault="00625237" w:rsidP="00625237">
            <w:r w:rsidRPr="003A5B5E">
              <w:t>Zeptá se a odpoví na otázku o zdravotním stavu</w:t>
            </w:r>
          </w:p>
          <w:p w:rsidR="00625237" w:rsidRPr="003A5B5E" w:rsidRDefault="00625237" w:rsidP="00625237">
            <w:r w:rsidRPr="003A5B5E">
              <w:t>Pojmenuje běžné nemoci</w:t>
            </w:r>
          </w:p>
          <w:p w:rsidR="00625237" w:rsidRPr="003A5B5E" w:rsidRDefault="00625237" w:rsidP="00625237">
            <w:r w:rsidRPr="003A5B5E">
              <w:t>Zadá kladné i záporné příkazy týkající se léčby</w:t>
            </w:r>
          </w:p>
          <w:p w:rsidR="00625237" w:rsidRPr="003A5B5E" w:rsidRDefault="00625237" w:rsidP="00625237">
            <w:r w:rsidRPr="003A5B5E">
              <w:t>Čte jednoduchý text na téma zdravého životního stylu</w:t>
            </w:r>
          </w:p>
          <w:p w:rsidR="00625237" w:rsidRPr="003A5B5E" w:rsidRDefault="00625237" w:rsidP="00625237">
            <w:r w:rsidRPr="003A5B5E">
              <w:t xml:space="preserve">Porozumí krátkému komiksovému </w:t>
            </w:r>
            <w:r w:rsidRPr="003A5B5E">
              <w:lastRenderedPageBreak/>
              <w:t>příběhu obsahujícímu pokyny a zdramatizuje ho</w:t>
            </w:r>
          </w:p>
        </w:tc>
        <w:tc>
          <w:tcPr>
            <w:tcW w:w="0" w:type="auto"/>
          </w:tcPr>
          <w:p w:rsidR="00625237" w:rsidRPr="003A5B5E" w:rsidRDefault="00625237" w:rsidP="00625237">
            <w:r w:rsidRPr="003A5B5E">
              <w:lastRenderedPageBreak/>
              <w:t>10 hodin</w:t>
            </w:r>
          </w:p>
        </w:tc>
      </w:tr>
      <w:tr w:rsidR="00625237" w:rsidRPr="003A5B5E" w:rsidTr="00625237">
        <w:tc>
          <w:tcPr>
            <w:tcW w:w="0" w:type="auto"/>
          </w:tcPr>
          <w:p w:rsidR="00625237" w:rsidRPr="003A5B5E" w:rsidRDefault="00625237" w:rsidP="00625237">
            <w:pPr>
              <w:jc w:val="both"/>
              <w:rPr>
                <w:b/>
              </w:rPr>
            </w:pPr>
            <w:r w:rsidRPr="003A5B5E">
              <w:rPr>
                <w:b/>
              </w:rPr>
              <w:lastRenderedPageBreak/>
              <w:t>Leden</w:t>
            </w:r>
          </w:p>
        </w:tc>
        <w:tc>
          <w:tcPr>
            <w:tcW w:w="2669" w:type="dxa"/>
          </w:tcPr>
          <w:p w:rsidR="00625237" w:rsidRPr="003A5B5E" w:rsidRDefault="00625237" w:rsidP="00625237">
            <w:r w:rsidRPr="003A5B5E">
              <w:t>Obchody a místa ve městě</w:t>
            </w:r>
          </w:p>
          <w:p w:rsidR="00625237" w:rsidRPr="003A5B5E" w:rsidRDefault="00625237" w:rsidP="00625237">
            <w:r w:rsidRPr="003A5B5E">
              <w:t>Doplňování vět</w:t>
            </w:r>
          </w:p>
        </w:tc>
        <w:tc>
          <w:tcPr>
            <w:tcW w:w="4307" w:type="dxa"/>
          </w:tcPr>
          <w:p w:rsidR="00625237" w:rsidRPr="003A5B5E" w:rsidRDefault="00625237" w:rsidP="00625237">
            <w:r w:rsidRPr="003A5B5E">
              <w:t>Otázky na zjištění polohy míst ve městě a jejich popis</w:t>
            </w:r>
          </w:p>
          <w:p w:rsidR="00625237" w:rsidRPr="003A5B5E" w:rsidRDefault="00625237" w:rsidP="00625237">
            <w:r w:rsidRPr="003A5B5E">
              <w:t>Jak se zeptat na cestu, popis cesty</w:t>
            </w:r>
          </w:p>
          <w:p w:rsidR="00625237" w:rsidRPr="003A5B5E" w:rsidRDefault="00625237" w:rsidP="00625237">
            <w:r w:rsidRPr="003A5B5E">
              <w:t>Porozumění příběhu a jeho dramatizace</w:t>
            </w:r>
          </w:p>
          <w:p w:rsidR="00625237" w:rsidRPr="003A5B5E" w:rsidRDefault="00625237" w:rsidP="00625237">
            <w:r w:rsidRPr="003A5B5E">
              <w:t>Novoroční zvyky</w:t>
            </w:r>
          </w:p>
          <w:p w:rsidR="00625237" w:rsidRPr="003A5B5E" w:rsidRDefault="00625237" w:rsidP="00625237">
            <w:r w:rsidRPr="003A5B5E">
              <w:t>Gramatika:</w:t>
            </w:r>
          </w:p>
          <w:p w:rsidR="00625237" w:rsidRPr="003A5B5E" w:rsidRDefault="00625237" w:rsidP="00625237">
            <w:r w:rsidRPr="003A5B5E">
              <w:t>Otázky na zjištění polohy, předložky ve spojení s lokalizací míst</w:t>
            </w:r>
          </w:p>
          <w:p w:rsidR="00625237" w:rsidRPr="003A5B5E" w:rsidRDefault="00625237" w:rsidP="00625237"/>
        </w:tc>
        <w:tc>
          <w:tcPr>
            <w:tcW w:w="0" w:type="auto"/>
          </w:tcPr>
          <w:p w:rsidR="00625237" w:rsidRPr="003A5B5E" w:rsidRDefault="00625237" w:rsidP="00625237">
            <w:r w:rsidRPr="003A5B5E">
              <w:t>Popíše místa ve městě</w:t>
            </w:r>
          </w:p>
          <w:p w:rsidR="00625237" w:rsidRPr="003A5B5E" w:rsidRDefault="00625237" w:rsidP="00625237">
            <w:r w:rsidRPr="003A5B5E">
              <w:t>Zeptá se na cestu a na polohu míst a budov</w:t>
            </w:r>
          </w:p>
          <w:p w:rsidR="00625237" w:rsidRPr="003A5B5E" w:rsidRDefault="00625237" w:rsidP="00625237">
            <w:r w:rsidRPr="003A5B5E">
              <w:t>Popíše, jak se někam dostat</w:t>
            </w:r>
          </w:p>
          <w:p w:rsidR="00625237" w:rsidRPr="003A5B5E" w:rsidRDefault="00625237" w:rsidP="00625237">
            <w:r w:rsidRPr="003A5B5E">
              <w:t>Rozumí obsahu krátkého komiksového příběhu z prostředí města a zdramatizuje ho</w:t>
            </w:r>
          </w:p>
        </w:tc>
        <w:tc>
          <w:tcPr>
            <w:tcW w:w="0" w:type="auto"/>
          </w:tcPr>
          <w:p w:rsidR="00625237" w:rsidRPr="003A5B5E" w:rsidRDefault="00625237" w:rsidP="00625237">
            <w:r w:rsidRPr="003A5B5E">
              <w:t>12 hodin</w:t>
            </w:r>
          </w:p>
        </w:tc>
      </w:tr>
      <w:tr w:rsidR="00625237" w:rsidRPr="003A5B5E" w:rsidTr="00625237">
        <w:tc>
          <w:tcPr>
            <w:tcW w:w="0" w:type="auto"/>
          </w:tcPr>
          <w:p w:rsidR="00625237" w:rsidRPr="003A5B5E" w:rsidRDefault="00625237" w:rsidP="00625237">
            <w:pPr>
              <w:jc w:val="both"/>
              <w:rPr>
                <w:b/>
              </w:rPr>
            </w:pPr>
            <w:r w:rsidRPr="003A5B5E">
              <w:rPr>
                <w:b/>
              </w:rPr>
              <w:t>Únor</w:t>
            </w:r>
          </w:p>
        </w:tc>
        <w:tc>
          <w:tcPr>
            <w:tcW w:w="2669" w:type="dxa"/>
          </w:tcPr>
          <w:p w:rsidR="00625237" w:rsidRPr="003A5B5E" w:rsidRDefault="00625237" w:rsidP="00625237">
            <w:r w:rsidRPr="003A5B5E">
              <w:t>Činnosti o dovolené</w:t>
            </w:r>
          </w:p>
          <w:p w:rsidR="00625237" w:rsidRPr="003A5B5E" w:rsidRDefault="00625237" w:rsidP="00625237">
            <w:r w:rsidRPr="003A5B5E">
              <w:t>Svátek sv. Valentýna</w:t>
            </w:r>
          </w:p>
          <w:p w:rsidR="00625237" w:rsidRPr="003A5B5E" w:rsidRDefault="00625237" w:rsidP="00625237">
            <w:r w:rsidRPr="003A5B5E">
              <w:t>Počasí</w:t>
            </w:r>
          </w:p>
        </w:tc>
        <w:tc>
          <w:tcPr>
            <w:tcW w:w="4307" w:type="dxa"/>
          </w:tcPr>
          <w:p w:rsidR="00625237" w:rsidRPr="003A5B5E" w:rsidRDefault="00625237" w:rsidP="00625237">
            <w:r w:rsidRPr="003A5B5E">
              <w:t>Rozhovory o tom, co děláte vy a čím se zabývají ostatní</w:t>
            </w:r>
          </w:p>
          <w:p w:rsidR="00625237" w:rsidRPr="003A5B5E" w:rsidRDefault="00625237" w:rsidP="00625237">
            <w:r w:rsidRPr="003A5B5E">
              <w:t>Četba a psaní pohlednice</w:t>
            </w:r>
          </w:p>
          <w:p w:rsidR="00625237" w:rsidRPr="003A5B5E" w:rsidRDefault="00625237" w:rsidP="00625237">
            <w:r w:rsidRPr="003A5B5E">
              <w:t>Porozumění příběhu a jeho dramatizace</w:t>
            </w:r>
          </w:p>
          <w:p w:rsidR="00625237" w:rsidRPr="003A5B5E" w:rsidRDefault="00625237" w:rsidP="00625237">
            <w:r w:rsidRPr="003A5B5E">
              <w:t>Rozhovory o počasí</w:t>
            </w:r>
          </w:p>
          <w:p w:rsidR="00625237" w:rsidRPr="003A5B5E" w:rsidRDefault="00625237" w:rsidP="00625237">
            <w:r w:rsidRPr="003A5B5E">
              <w:t>Četba básně a její pochopení</w:t>
            </w:r>
          </w:p>
          <w:p w:rsidR="00625237" w:rsidRPr="003A5B5E" w:rsidRDefault="00625237" w:rsidP="00625237">
            <w:r w:rsidRPr="003A5B5E">
              <w:t>Porozumění mapě předpovědí počasí</w:t>
            </w:r>
          </w:p>
          <w:p w:rsidR="00625237" w:rsidRPr="003A5B5E" w:rsidRDefault="00625237" w:rsidP="00625237">
            <w:r w:rsidRPr="003A5B5E">
              <w:t>Zvyky spojené se svátkem sv. Valentýna</w:t>
            </w:r>
          </w:p>
          <w:p w:rsidR="00625237" w:rsidRPr="003A5B5E" w:rsidRDefault="00625237" w:rsidP="00625237">
            <w:r w:rsidRPr="003A5B5E">
              <w:t>Gramatika: přítomný čas průběhový</w:t>
            </w:r>
          </w:p>
          <w:p w:rsidR="00625237" w:rsidRPr="003A5B5E" w:rsidRDefault="00625237" w:rsidP="00625237">
            <w:r w:rsidRPr="003A5B5E">
              <w:t>Otázky Kdo?, Co?, Kde?</w:t>
            </w:r>
          </w:p>
          <w:p w:rsidR="00625237" w:rsidRPr="003A5B5E" w:rsidRDefault="00625237" w:rsidP="00625237">
            <w:r w:rsidRPr="003A5B5E">
              <w:t>Gramatika:</w:t>
            </w:r>
          </w:p>
          <w:p w:rsidR="00625237" w:rsidRPr="003A5B5E" w:rsidRDefault="00625237" w:rsidP="00625237">
            <w:r w:rsidRPr="003A5B5E">
              <w:t>Přídavná jména ve spojení s počasím</w:t>
            </w:r>
          </w:p>
        </w:tc>
        <w:tc>
          <w:tcPr>
            <w:tcW w:w="0" w:type="auto"/>
          </w:tcPr>
          <w:p w:rsidR="00625237" w:rsidRPr="003A5B5E" w:rsidRDefault="00625237" w:rsidP="00625237">
            <w:r w:rsidRPr="003A5B5E">
              <w:t>Vede rozhovor o aktuální činnosti</w:t>
            </w:r>
          </w:p>
          <w:p w:rsidR="00625237" w:rsidRPr="003A5B5E" w:rsidRDefault="00625237" w:rsidP="00625237">
            <w:r w:rsidRPr="003A5B5E">
              <w:t>Napíše pohlednici z prázdnin</w:t>
            </w:r>
          </w:p>
          <w:p w:rsidR="00625237" w:rsidRPr="003A5B5E" w:rsidRDefault="00625237" w:rsidP="00625237">
            <w:r w:rsidRPr="003A5B5E">
              <w:t>Čte krátký, jednoduchý text o aktuálních činnostech</w:t>
            </w:r>
          </w:p>
          <w:p w:rsidR="00625237" w:rsidRPr="003A5B5E" w:rsidRDefault="00625237" w:rsidP="00625237">
            <w:r w:rsidRPr="003A5B5E">
              <w:t>Rozumí obsahu krátkého komiksového příběhu popisujícího aktuální děj a zdramatizuje ho</w:t>
            </w:r>
          </w:p>
          <w:p w:rsidR="00625237" w:rsidRPr="003A5B5E" w:rsidRDefault="00625237" w:rsidP="00625237">
            <w:r w:rsidRPr="003A5B5E">
              <w:t>Popíše a zeptá se na počasí</w:t>
            </w:r>
          </w:p>
          <w:p w:rsidR="00625237" w:rsidRPr="003A5B5E" w:rsidRDefault="00625237" w:rsidP="00625237">
            <w:r w:rsidRPr="003A5B5E">
              <w:t>Porozumí mapě předpovědi počasí</w:t>
            </w:r>
          </w:p>
          <w:p w:rsidR="00625237" w:rsidRPr="003A5B5E" w:rsidRDefault="00625237" w:rsidP="00625237">
            <w:r w:rsidRPr="003A5B5E">
              <w:t xml:space="preserve">Čte jednoduchou báseň </w:t>
            </w:r>
            <w:r w:rsidRPr="003A5B5E">
              <w:lastRenderedPageBreak/>
              <w:t>s porozuměním</w:t>
            </w:r>
          </w:p>
          <w:p w:rsidR="00625237" w:rsidRPr="003A5B5E" w:rsidRDefault="00625237" w:rsidP="00625237">
            <w:r w:rsidRPr="003A5B5E">
              <w:t>Rozumí obsahu krátkého komiksového příběhu na téma počasí a zdramatizuje ho</w:t>
            </w:r>
          </w:p>
        </w:tc>
        <w:tc>
          <w:tcPr>
            <w:tcW w:w="0" w:type="auto"/>
          </w:tcPr>
          <w:p w:rsidR="00625237" w:rsidRPr="003A5B5E" w:rsidRDefault="00625237" w:rsidP="00625237">
            <w:r w:rsidRPr="003A5B5E">
              <w:lastRenderedPageBreak/>
              <w:t>12 hodin</w:t>
            </w:r>
          </w:p>
        </w:tc>
      </w:tr>
      <w:tr w:rsidR="00625237" w:rsidRPr="003A5B5E" w:rsidTr="00625237">
        <w:tc>
          <w:tcPr>
            <w:tcW w:w="0" w:type="auto"/>
          </w:tcPr>
          <w:p w:rsidR="00625237" w:rsidRPr="003A5B5E" w:rsidRDefault="00625237" w:rsidP="00625237">
            <w:pPr>
              <w:jc w:val="both"/>
              <w:rPr>
                <w:b/>
              </w:rPr>
            </w:pPr>
            <w:r w:rsidRPr="003A5B5E">
              <w:rPr>
                <w:b/>
              </w:rPr>
              <w:lastRenderedPageBreak/>
              <w:t>Březen</w:t>
            </w:r>
          </w:p>
        </w:tc>
        <w:tc>
          <w:tcPr>
            <w:tcW w:w="2669" w:type="dxa"/>
          </w:tcPr>
          <w:p w:rsidR="00625237" w:rsidRPr="003A5B5E" w:rsidRDefault="00625237" w:rsidP="00625237">
            <w:r w:rsidRPr="003A5B5E">
              <w:t>Škola</w:t>
            </w:r>
          </w:p>
          <w:p w:rsidR="00625237" w:rsidRPr="003A5B5E" w:rsidRDefault="00625237" w:rsidP="00625237">
            <w:r w:rsidRPr="003A5B5E">
              <w:t>Výroba palačinek</w:t>
            </w:r>
          </w:p>
        </w:tc>
        <w:tc>
          <w:tcPr>
            <w:tcW w:w="4307" w:type="dxa"/>
          </w:tcPr>
          <w:p w:rsidR="00625237" w:rsidRPr="003A5B5E" w:rsidRDefault="00625237" w:rsidP="00625237">
            <w:r w:rsidRPr="003A5B5E">
              <w:t>Otázky a odpovědi týkající se času</w:t>
            </w:r>
          </w:p>
          <w:p w:rsidR="00625237" w:rsidRPr="003A5B5E" w:rsidRDefault="00625237" w:rsidP="00625237">
            <w:r w:rsidRPr="003A5B5E">
              <w:t>Četba a rozhovory o škole a vyučovacích hodinách, popis školy</w:t>
            </w:r>
          </w:p>
          <w:p w:rsidR="00625237" w:rsidRPr="003A5B5E" w:rsidRDefault="00625237" w:rsidP="00625237">
            <w:r w:rsidRPr="003A5B5E">
              <w:t>Používání rozvrhu hodin</w:t>
            </w:r>
          </w:p>
          <w:p w:rsidR="00625237" w:rsidRPr="003A5B5E" w:rsidRDefault="00625237" w:rsidP="00625237">
            <w:r w:rsidRPr="003A5B5E">
              <w:t>Porozumění příběhu a jeho dramatizace</w:t>
            </w:r>
          </w:p>
          <w:p w:rsidR="00625237" w:rsidRPr="003A5B5E" w:rsidRDefault="00625237" w:rsidP="00625237">
            <w:r w:rsidRPr="003A5B5E">
              <w:t>Použití receptu</w:t>
            </w:r>
          </w:p>
          <w:p w:rsidR="00625237" w:rsidRPr="003A5B5E" w:rsidRDefault="00625237" w:rsidP="00625237">
            <w:r w:rsidRPr="003A5B5E">
              <w:t>Gramatika:</w:t>
            </w:r>
          </w:p>
          <w:p w:rsidR="00625237" w:rsidRPr="003A5B5E" w:rsidRDefault="00625237" w:rsidP="00625237">
            <w:r w:rsidRPr="003A5B5E">
              <w:t>Určení času, sloveso „mít“</w:t>
            </w:r>
          </w:p>
          <w:p w:rsidR="00625237" w:rsidRPr="003A5B5E" w:rsidRDefault="00625237" w:rsidP="00625237">
            <w:r w:rsidRPr="003A5B5E">
              <w:t>Vazba „</w:t>
            </w:r>
            <w:proofErr w:type="spellStart"/>
            <w:r w:rsidRPr="003A5B5E">
              <w:t>there</w:t>
            </w:r>
            <w:proofErr w:type="spellEnd"/>
            <w:r w:rsidRPr="003A5B5E">
              <w:t xml:space="preserve"> </w:t>
            </w:r>
            <w:proofErr w:type="spellStart"/>
            <w:r w:rsidRPr="003A5B5E">
              <w:t>is</w:t>
            </w:r>
            <w:proofErr w:type="spellEnd"/>
            <w:r w:rsidRPr="003A5B5E">
              <w:t>“</w:t>
            </w:r>
          </w:p>
          <w:p w:rsidR="00625237" w:rsidRPr="003A5B5E" w:rsidRDefault="00625237" w:rsidP="00625237"/>
          <w:p w:rsidR="00625237" w:rsidRPr="003A5B5E" w:rsidRDefault="00625237" w:rsidP="00625237"/>
        </w:tc>
        <w:tc>
          <w:tcPr>
            <w:tcW w:w="0" w:type="auto"/>
          </w:tcPr>
          <w:p w:rsidR="00625237" w:rsidRPr="003A5B5E" w:rsidRDefault="00625237" w:rsidP="00625237">
            <w:r w:rsidRPr="003A5B5E">
              <w:t>Zeptá se a odpoví na údaje o čase</w:t>
            </w:r>
          </w:p>
          <w:p w:rsidR="00625237" w:rsidRPr="003A5B5E" w:rsidRDefault="00625237" w:rsidP="00625237">
            <w:r w:rsidRPr="003A5B5E">
              <w:t>Popíše školu a pojmenuje vyučovací předměty</w:t>
            </w:r>
          </w:p>
          <w:p w:rsidR="00625237" w:rsidRPr="003A5B5E" w:rsidRDefault="00625237" w:rsidP="00625237">
            <w:r w:rsidRPr="003A5B5E">
              <w:t>Vede rozhovor o škole</w:t>
            </w:r>
          </w:p>
          <w:p w:rsidR="00625237" w:rsidRPr="003A5B5E" w:rsidRDefault="00625237" w:rsidP="00625237">
            <w:r w:rsidRPr="003A5B5E">
              <w:t>Rozumí obsahu krátkého komiksového příběhu na téma škola a zdramatizuje ho</w:t>
            </w:r>
          </w:p>
        </w:tc>
        <w:tc>
          <w:tcPr>
            <w:tcW w:w="0" w:type="auto"/>
          </w:tcPr>
          <w:p w:rsidR="00625237" w:rsidRPr="003A5B5E" w:rsidRDefault="00625237" w:rsidP="00625237">
            <w:r w:rsidRPr="003A5B5E">
              <w:t>10 hodin</w:t>
            </w:r>
          </w:p>
        </w:tc>
      </w:tr>
      <w:tr w:rsidR="00625237" w:rsidRPr="003A5B5E" w:rsidTr="00625237">
        <w:tc>
          <w:tcPr>
            <w:tcW w:w="0" w:type="auto"/>
          </w:tcPr>
          <w:p w:rsidR="00625237" w:rsidRPr="003A5B5E" w:rsidRDefault="00625237" w:rsidP="00625237">
            <w:pPr>
              <w:jc w:val="both"/>
              <w:rPr>
                <w:b/>
              </w:rPr>
            </w:pPr>
            <w:r w:rsidRPr="003A5B5E">
              <w:rPr>
                <w:b/>
              </w:rPr>
              <w:t>Duben</w:t>
            </w:r>
          </w:p>
        </w:tc>
        <w:tc>
          <w:tcPr>
            <w:tcW w:w="2669" w:type="dxa"/>
          </w:tcPr>
          <w:p w:rsidR="00625237" w:rsidRPr="003A5B5E" w:rsidRDefault="00625237" w:rsidP="00625237">
            <w:r w:rsidRPr="003A5B5E">
              <w:t>Televizní pořady</w:t>
            </w:r>
          </w:p>
          <w:p w:rsidR="00625237" w:rsidRPr="003A5B5E" w:rsidRDefault="00625237" w:rsidP="00625237">
            <w:r w:rsidRPr="003A5B5E">
              <w:t>Irsko</w:t>
            </w:r>
          </w:p>
        </w:tc>
        <w:tc>
          <w:tcPr>
            <w:tcW w:w="4307" w:type="dxa"/>
          </w:tcPr>
          <w:p w:rsidR="00625237" w:rsidRPr="003A5B5E" w:rsidRDefault="00625237" w:rsidP="00625237">
            <w:r w:rsidRPr="003A5B5E">
              <w:t>Rozhovory o tom, které televizní pořady máme nebo nemáme rádi</w:t>
            </w:r>
          </w:p>
          <w:p w:rsidR="00625237" w:rsidRPr="003A5B5E" w:rsidRDefault="00625237" w:rsidP="00625237">
            <w:r w:rsidRPr="003A5B5E">
              <w:t>Určování času</w:t>
            </w:r>
          </w:p>
          <w:p w:rsidR="00625237" w:rsidRPr="003A5B5E" w:rsidRDefault="00625237" w:rsidP="00625237">
            <w:r w:rsidRPr="003A5B5E">
              <w:t>Orientace v programu televizních pořadů, rozhovory o časech pořadů a kanálech</w:t>
            </w:r>
          </w:p>
          <w:p w:rsidR="00625237" w:rsidRPr="003A5B5E" w:rsidRDefault="00625237" w:rsidP="00625237">
            <w:r w:rsidRPr="003A5B5E">
              <w:t>Porozumění příběhu a jeho dramatizace</w:t>
            </w:r>
          </w:p>
          <w:p w:rsidR="00625237" w:rsidRPr="003A5B5E" w:rsidRDefault="00625237" w:rsidP="00625237">
            <w:r w:rsidRPr="003A5B5E">
              <w:t>Práce s mapou</w:t>
            </w:r>
          </w:p>
          <w:p w:rsidR="00625237" w:rsidRPr="003A5B5E" w:rsidRDefault="00625237" w:rsidP="00625237">
            <w:r w:rsidRPr="003A5B5E">
              <w:t>Gramatika:</w:t>
            </w:r>
          </w:p>
          <w:p w:rsidR="00625237" w:rsidRPr="003A5B5E" w:rsidRDefault="00625237" w:rsidP="00625237">
            <w:r w:rsidRPr="003A5B5E">
              <w:t>Určování času, otázky na čas v souvislosti s TV pořady</w:t>
            </w:r>
          </w:p>
          <w:p w:rsidR="00625237" w:rsidRPr="003A5B5E" w:rsidRDefault="00625237" w:rsidP="00625237">
            <w:r w:rsidRPr="003A5B5E">
              <w:t>Plnovýznamová slovesa a přítomný čas prostý, kladná věta, otázka, krátká odpověď kladná i záporná</w:t>
            </w:r>
          </w:p>
        </w:tc>
        <w:tc>
          <w:tcPr>
            <w:tcW w:w="0" w:type="auto"/>
          </w:tcPr>
          <w:p w:rsidR="00625237" w:rsidRPr="003A5B5E" w:rsidRDefault="00625237" w:rsidP="00625237">
            <w:r w:rsidRPr="003A5B5E">
              <w:t>Pojmenuje běžné typy pořadů</w:t>
            </w:r>
          </w:p>
          <w:p w:rsidR="00625237" w:rsidRPr="003A5B5E" w:rsidRDefault="00625237" w:rsidP="00625237">
            <w:r w:rsidRPr="003A5B5E">
              <w:t>Vede rozhovor o oblíbených a neoblíbených TV pořadech</w:t>
            </w:r>
          </w:p>
          <w:p w:rsidR="00625237" w:rsidRPr="003A5B5E" w:rsidRDefault="00625237" w:rsidP="00625237">
            <w:r w:rsidRPr="003A5B5E">
              <w:t>Určí čas</w:t>
            </w:r>
          </w:p>
          <w:p w:rsidR="00625237" w:rsidRPr="003A5B5E" w:rsidRDefault="00625237" w:rsidP="00625237"/>
          <w:p w:rsidR="00625237" w:rsidRPr="003A5B5E" w:rsidRDefault="00625237" w:rsidP="00625237">
            <w:r w:rsidRPr="003A5B5E">
              <w:t>Orientuje se v programech a v kanálech TV</w:t>
            </w:r>
          </w:p>
          <w:p w:rsidR="00625237" w:rsidRPr="003A5B5E" w:rsidRDefault="00625237" w:rsidP="00625237">
            <w:r w:rsidRPr="003A5B5E">
              <w:t>Porozumí krátkému komiksovému příběhu obsahujícímu údaje o otevírací a zavírací době a zdramatizuje ho</w:t>
            </w:r>
          </w:p>
        </w:tc>
        <w:tc>
          <w:tcPr>
            <w:tcW w:w="0" w:type="auto"/>
          </w:tcPr>
          <w:p w:rsidR="00625237" w:rsidRPr="003A5B5E" w:rsidRDefault="00625237" w:rsidP="00625237">
            <w:r w:rsidRPr="003A5B5E">
              <w:t>12 hodin</w:t>
            </w:r>
          </w:p>
        </w:tc>
      </w:tr>
      <w:tr w:rsidR="00625237" w:rsidRPr="003A5B5E" w:rsidTr="00625237">
        <w:tc>
          <w:tcPr>
            <w:tcW w:w="0" w:type="auto"/>
          </w:tcPr>
          <w:p w:rsidR="00625237" w:rsidRPr="003A5B5E" w:rsidRDefault="00625237" w:rsidP="00625237">
            <w:pPr>
              <w:jc w:val="both"/>
              <w:rPr>
                <w:b/>
              </w:rPr>
            </w:pPr>
            <w:r w:rsidRPr="003A5B5E">
              <w:rPr>
                <w:b/>
              </w:rPr>
              <w:t>Květen</w:t>
            </w:r>
          </w:p>
        </w:tc>
        <w:tc>
          <w:tcPr>
            <w:tcW w:w="2669" w:type="dxa"/>
          </w:tcPr>
          <w:p w:rsidR="00625237" w:rsidRPr="003A5B5E" w:rsidRDefault="00625237" w:rsidP="00625237">
            <w:r w:rsidRPr="003A5B5E">
              <w:t>Můj volný čas</w:t>
            </w:r>
          </w:p>
          <w:p w:rsidR="00625237" w:rsidRPr="003A5B5E" w:rsidRDefault="00625237" w:rsidP="00625237">
            <w:pPr>
              <w:numPr>
                <w:ilvl w:val="0"/>
                <w:numId w:val="37"/>
              </w:numPr>
              <w:suppressAutoHyphens w:val="0"/>
            </w:pPr>
            <w:r w:rsidRPr="003A5B5E">
              <w:t>koníčky</w:t>
            </w:r>
          </w:p>
          <w:p w:rsidR="00625237" w:rsidRPr="003A5B5E" w:rsidRDefault="00625237" w:rsidP="00625237">
            <w:r w:rsidRPr="003A5B5E">
              <w:lastRenderedPageBreak/>
              <w:t>Zvířata</w:t>
            </w:r>
          </w:p>
        </w:tc>
        <w:tc>
          <w:tcPr>
            <w:tcW w:w="4307" w:type="dxa"/>
          </w:tcPr>
          <w:p w:rsidR="00625237" w:rsidRPr="003A5B5E" w:rsidRDefault="00625237" w:rsidP="00625237">
            <w:r w:rsidRPr="003A5B5E">
              <w:lastRenderedPageBreak/>
              <w:t>Rozhovory o zálibách</w:t>
            </w:r>
          </w:p>
          <w:p w:rsidR="00625237" w:rsidRPr="003A5B5E" w:rsidRDefault="00625237" w:rsidP="00625237">
            <w:r w:rsidRPr="003A5B5E">
              <w:t xml:space="preserve">Četba a poslech </w:t>
            </w:r>
            <w:r w:rsidRPr="003A5B5E">
              <w:lastRenderedPageBreak/>
              <w:t>s porozuměním, krátké odpovědi</w:t>
            </w:r>
          </w:p>
          <w:p w:rsidR="00625237" w:rsidRPr="003A5B5E" w:rsidRDefault="00625237" w:rsidP="00625237">
            <w:r w:rsidRPr="003A5B5E">
              <w:t>Četba a psaní dopisu</w:t>
            </w:r>
          </w:p>
          <w:p w:rsidR="00625237" w:rsidRPr="003A5B5E" w:rsidRDefault="00625237" w:rsidP="00625237">
            <w:r w:rsidRPr="003A5B5E">
              <w:t>Porozumění příběhu a jeho dramatizace</w:t>
            </w:r>
          </w:p>
          <w:p w:rsidR="00625237" w:rsidRPr="003A5B5E" w:rsidRDefault="00625237" w:rsidP="00625237">
            <w:r w:rsidRPr="003A5B5E">
              <w:t>Rozhovory o zvířatech</w:t>
            </w:r>
          </w:p>
          <w:p w:rsidR="00625237" w:rsidRPr="003A5B5E" w:rsidRDefault="00625237" w:rsidP="00625237">
            <w:r w:rsidRPr="003A5B5E">
              <w:t>Kde zvířata žijí a čím se živí</w:t>
            </w:r>
          </w:p>
          <w:p w:rsidR="00625237" w:rsidRPr="003A5B5E" w:rsidRDefault="00625237" w:rsidP="00625237">
            <w:r w:rsidRPr="003A5B5E">
              <w:t>Odpovědi na otázky o zvířatech</w:t>
            </w:r>
          </w:p>
          <w:p w:rsidR="00625237" w:rsidRPr="003A5B5E" w:rsidRDefault="00625237" w:rsidP="00625237">
            <w:r w:rsidRPr="003A5B5E">
              <w:t>Porozumění příběhu a jeho dramatizace</w:t>
            </w:r>
          </w:p>
          <w:p w:rsidR="00625237" w:rsidRPr="003A5B5E" w:rsidRDefault="00625237" w:rsidP="00625237">
            <w:r w:rsidRPr="003A5B5E">
              <w:t>Gramatika:</w:t>
            </w:r>
          </w:p>
          <w:p w:rsidR="00625237" w:rsidRPr="003A5B5E" w:rsidRDefault="00625237" w:rsidP="00625237">
            <w:r w:rsidRPr="003A5B5E">
              <w:t xml:space="preserve">Přítomný čas prostý, kladná otázka a zápor ve 3. os. </w:t>
            </w:r>
            <w:proofErr w:type="gramStart"/>
            <w:r w:rsidRPr="003A5B5E">
              <w:t>j.</w:t>
            </w:r>
            <w:proofErr w:type="gramEnd"/>
            <w:r w:rsidRPr="003A5B5E">
              <w:t xml:space="preserve"> č.</w:t>
            </w:r>
          </w:p>
          <w:p w:rsidR="00625237" w:rsidRPr="003A5B5E" w:rsidRDefault="00625237" w:rsidP="00625237"/>
          <w:p w:rsidR="00625237" w:rsidRPr="003A5B5E" w:rsidRDefault="00625237" w:rsidP="00625237"/>
        </w:tc>
        <w:tc>
          <w:tcPr>
            <w:tcW w:w="0" w:type="auto"/>
          </w:tcPr>
          <w:p w:rsidR="00625237" w:rsidRPr="003A5B5E" w:rsidRDefault="00625237" w:rsidP="00625237">
            <w:r w:rsidRPr="003A5B5E">
              <w:lastRenderedPageBreak/>
              <w:t xml:space="preserve">Vede rozhovor o svých </w:t>
            </w:r>
            <w:r w:rsidRPr="003A5B5E">
              <w:lastRenderedPageBreak/>
              <w:t>zálibách</w:t>
            </w:r>
          </w:p>
          <w:p w:rsidR="00625237" w:rsidRPr="003A5B5E" w:rsidRDefault="00625237" w:rsidP="00625237">
            <w:r w:rsidRPr="003A5B5E">
              <w:t>Porozumí čtenému i slyšenému textu o zálibách</w:t>
            </w:r>
          </w:p>
          <w:p w:rsidR="00625237" w:rsidRPr="003A5B5E" w:rsidRDefault="00625237" w:rsidP="00625237">
            <w:r w:rsidRPr="003A5B5E">
              <w:t>Napíše krátký dopis o svých oblíbených činnostech</w:t>
            </w:r>
          </w:p>
          <w:p w:rsidR="00625237" w:rsidRPr="003A5B5E" w:rsidRDefault="00625237" w:rsidP="00625237">
            <w:r w:rsidRPr="003A5B5E">
              <w:t>Rozumí obsahu krátkého komiksového příběhu odehrávajícího se v muzeu a zdramatizuje ho</w:t>
            </w:r>
          </w:p>
          <w:p w:rsidR="00625237" w:rsidRPr="003A5B5E" w:rsidRDefault="00625237" w:rsidP="00625237">
            <w:r w:rsidRPr="003A5B5E">
              <w:t>Vede rozhovor o divokých zvířatech</w:t>
            </w:r>
          </w:p>
          <w:p w:rsidR="00625237" w:rsidRPr="003A5B5E" w:rsidRDefault="00625237" w:rsidP="00625237">
            <w:r w:rsidRPr="003A5B5E">
              <w:t>Pojmenuje prostředí, ve kterém divoká zvířata žijí</w:t>
            </w:r>
          </w:p>
          <w:p w:rsidR="00625237" w:rsidRPr="003A5B5E" w:rsidRDefault="00625237" w:rsidP="00625237">
            <w:r w:rsidRPr="003A5B5E">
              <w:t>Pojmenuje, co zvířata jedí a stručně popíše, jak žijí</w:t>
            </w:r>
          </w:p>
          <w:p w:rsidR="00625237" w:rsidRPr="003A5B5E" w:rsidRDefault="00625237" w:rsidP="00625237">
            <w:r w:rsidRPr="003A5B5E">
              <w:t>Rozumí krátkému komiksovému příběhu obsahujícímu údaje o životě velryby a zdramatizuje ho</w:t>
            </w:r>
          </w:p>
        </w:tc>
        <w:tc>
          <w:tcPr>
            <w:tcW w:w="0" w:type="auto"/>
          </w:tcPr>
          <w:p w:rsidR="00625237" w:rsidRPr="003A5B5E" w:rsidRDefault="00625237" w:rsidP="00625237">
            <w:r w:rsidRPr="003A5B5E">
              <w:lastRenderedPageBreak/>
              <w:t>12 hodin</w:t>
            </w:r>
          </w:p>
        </w:tc>
      </w:tr>
      <w:tr w:rsidR="00625237" w:rsidRPr="003A5B5E" w:rsidTr="00625237">
        <w:tc>
          <w:tcPr>
            <w:tcW w:w="0" w:type="auto"/>
          </w:tcPr>
          <w:p w:rsidR="00625237" w:rsidRPr="003A5B5E" w:rsidRDefault="00625237" w:rsidP="00625237">
            <w:pPr>
              <w:jc w:val="both"/>
              <w:rPr>
                <w:b/>
              </w:rPr>
            </w:pPr>
            <w:r w:rsidRPr="003A5B5E">
              <w:rPr>
                <w:b/>
              </w:rPr>
              <w:lastRenderedPageBreak/>
              <w:t>Červen</w:t>
            </w:r>
          </w:p>
        </w:tc>
        <w:tc>
          <w:tcPr>
            <w:tcW w:w="2669" w:type="dxa"/>
          </w:tcPr>
          <w:p w:rsidR="00625237" w:rsidRPr="003A5B5E" w:rsidRDefault="00625237" w:rsidP="00625237">
            <w:r w:rsidRPr="003A5B5E">
              <w:t>Minulost</w:t>
            </w:r>
          </w:p>
          <w:p w:rsidR="00625237" w:rsidRPr="003A5B5E" w:rsidRDefault="00625237" w:rsidP="00625237">
            <w:r w:rsidRPr="003A5B5E">
              <w:t>Příběh – Polévka z kamení</w:t>
            </w:r>
          </w:p>
        </w:tc>
        <w:tc>
          <w:tcPr>
            <w:tcW w:w="4307" w:type="dxa"/>
          </w:tcPr>
          <w:p w:rsidR="00625237" w:rsidRPr="003A5B5E" w:rsidRDefault="00625237" w:rsidP="00625237">
            <w:r w:rsidRPr="003A5B5E">
              <w:t>Mluvení o minulosti: Popis pravěkých zvířat</w:t>
            </w:r>
          </w:p>
          <w:p w:rsidR="00625237" w:rsidRPr="003A5B5E" w:rsidRDefault="00625237" w:rsidP="00625237">
            <w:r w:rsidRPr="003A5B5E">
              <w:t>Získání určité informace z četby</w:t>
            </w:r>
          </w:p>
          <w:p w:rsidR="00625237" w:rsidRPr="003A5B5E" w:rsidRDefault="00625237" w:rsidP="00625237">
            <w:r w:rsidRPr="003A5B5E">
              <w:t>Porozumění příběhu a jeho dramatizace</w:t>
            </w:r>
          </w:p>
          <w:p w:rsidR="00625237" w:rsidRPr="003A5B5E" w:rsidRDefault="00625237" w:rsidP="00625237">
            <w:r w:rsidRPr="003A5B5E">
              <w:t>Divadelní představení</w:t>
            </w:r>
          </w:p>
          <w:p w:rsidR="00625237" w:rsidRPr="003A5B5E" w:rsidRDefault="00625237" w:rsidP="00625237">
            <w:r w:rsidRPr="003A5B5E">
              <w:t>Gramatika:</w:t>
            </w:r>
          </w:p>
          <w:p w:rsidR="00625237" w:rsidRPr="003A5B5E" w:rsidRDefault="00625237" w:rsidP="00625237">
            <w:r w:rsidRPr="003A5B5E">
              <w:t>Minulý čas sloves „být“, „mít“, klad a zápor</w:t>
            </w:r>
          </w:p>
          <w:p w:rsidR="00625237" w:rsidRPr="003A5B5E" w:rsidRDefault="00625237" w:rsidP="00625237">
            <w:r w:rsidRPr="003A5B5E">
              <w:t>Opakování minulého času a učiva z celé učebnice</w:t>
            </w:r>
          </w:p>
          <w:p w:rsidR="00625237" w:rsidRPr="003A5B5E" w:rsidRDefault="00625237" w:rsidP="00625237"/>
        </w:tc>
        <w:tc>
          <w:tcPr>
            <w:tcW w:w="0" w:type="auto"/>
          </w:tcPr>
          <w:p w:rsidR="00625237" w:rsidRPr="003A5B5E" w:rsidRDefault="00625237" w:rsidP="00625237">
            <w:r w:rsidRPr="003A5B5E">
              <w:lastRenderedPageBreak/>
              <w:t>Popíše pravěká zvířata</w:t>
            </w:r>
          </w:p>
          <w:p w:rsidR="00625237" w:rsidRPr="003A5B5E" w:rsidRDefault="00625237" w:rsidP="00625237">
            <w:r w:rsidRPr="003A5B5E">
              <w:t>Vyhledá konkrétní informace v krátkém, jednoduchém textu</w:t>
            </w:r>
          </w:p>
          <w:p w:rsidR="00625237" w:rsidRPr="003A5B5E" w:rsidRDefault="00625237" w:rsidP="00625237">
            <w:r w:rsidRPr="003A5B5E">
              <w:t xml:space="preserve">Rozumí obsahu krátkého komiksového </w:t>
            </w:r>
            <w:r w:rsidRPr="003A5B5E">
              <w:lastRenderedPageBreak/>
              <w:t>příběhu s dramatickým dějem a zdramatizuje ho</w:t>
            </w:r>
          </w:p>
          <w:p w:rsidR="00625237" w:rsidRPr="003A5B5E" w:rsidRDefault="00625237" w:rsidP="00625237">
            <w:r w:rsidRPr="003A5B5E">
              <w:t>Vede interaktivní rozhovor v divadelním představení</w:t>
            </w:r>
          </w:p>
        </w:tc>
        <w:tc>
          <w:tcPr>
            <w:tcW w:w="0" w:type="auto"/>
          </w:tcPr>
          <w:p w:rsidR="00625237" w:rsidRPr="003A5B5E" w:rsidRDefault="00625237" w:rsidP="00625237">
            <w:r w:rsidRPr="003A5B5E">
              <w:lastRenderedPageBreak/>
              <w:t>12 hodin</w:t>
            </w:r>
          </w:p>
        </w:tc>
      </w:tr>
    </w:tbl>
    <w:p w:rsidR="00625237" w:rsidRPr="003A5B5E" w:rsidRDefault="00625237" w:rsidP="00625237"/>
    <w:p w:rsidR="00625237" w:rsidRPr="003A5B5E" w:rsidRDefault="00625237" w:rsidP="00625237"/>
    <w:p w:rsidR="00625237" w:rsidRPr="003A5B5E" w:rsidRDefault="00625237" w:rsidP="00625237"/>
    <w:p w:rsidR="00625237" w:rsidRPr="003A5B5E" w:rsidRDefault="00625237" w:rsidP="00625237"/>
    <w:p w:rsidR="00625237" w:rsidRPr="003A5B5E" w:rsidRDefault="00625237" w:rsidP="00625237"/>
    <w:p w:rsidR="00625237" w:rsidRPr="003A5B5E" w:rsidRDefault="00625237" w:rsidP="00625237"/>
    <w:p w:rsidR="00625237" w:rsidRPr="003A5B5E" w:rsidRDefault="00625237" w:rsidP="00625237"/>
    <w:p w:rsidR="00625237" w:rsidRPr="003A5B5E" w:rsidRDefault="00625237" w:rsidP="00625237"/>
    <w:p w:rsidR="00625237" w:rsidRPr="0059396A" w:rsidRDefault="00625237" w:rsidP="00625237">
      <w:pPr>
        <w:pStyle w:val="Nadpis2"/>
        <w:jc w:val="both"/>
        <w:rPr>
          <w:i w:val="0"/>
          <w:sz w:val="32"/>
          <w:szCs w:val="32"/>
        </w:rPr>
      </w:pPr>
      <w:r w:rsidRPr="0059396A">
        <w:rPr>
          <w:sz w:val="32"/>
          <w:szCs w:val="32"/>
        </w:rPr>
        <w:t>Vzdělávací obor: Anglický jazyk 5. ročník</w:t>
      </w:r>
    </w:p>
    <w:p w:rsidR="00625237" w:rsidRPr="003A5B5E" w:rsidRDefault="00625237" w:rsidP="00625237">
      <w:pPr>
        <w:rPr>
          <w:b/>
          <w:bCs/>
        </w:rPr>
      </w:pPr>
    </w:p>
    <w:p w:rsidR="00625237" w:rsidRPr="003A5B5E" w:rsidRDefault="00625237" w:rsidP="00625237">
      <w:pPr>
        <w:rPr>
          <w:b/>
          <w:bCs/>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2606"/>
        <w:gridCol w:w="4252"/>
        <w:gridCol w:w="4820"/>
        <w:gridCol w:w="1417"/>
      </w:tblGrid>
      <w:tr w:rsidR="00625237" w:rsidRPr="003A5B5E" w:rsidTr="00625237">
        <w:tc>
          <w:tcPr>
            <w:tcW w:w="1188" w:type="dxa"/>
            <w:tcBorders>
              <w:top w:val="thinThickSmallGap" w:sz="24" w:space="0" w:color="auto"/>
              <w:bottom w:val="thinThickSmallGap" w:sz="24" w:space="0" w:color="auto"/>
            </w:tcBorders>
          </w:tcPr>
          <w:p w:rsidR="00625237" w:rsidRPr="003A5B5E" w:rsidRDefault="00625237" w:rsidP="00625237">
            <w:pPr>
              <w:rPr>
                <w:b/>
                <w:bCs/>
              </w:rPr>
            </w:pPr>
            <w:r w:rsidRPr="003A5B5E">
              <w:rPr>
                <w:b/>
                <w:bCs/>
              </w:rPr>
              <w:t>Měsíc</w:t>
            </w:r>
          </w:p>
        </w:tc>
        <w:tc>
          <w:tcPr>
            <w:tcW w:w="2606" w:type="dxa"/>
            <w:tcBorders>
              <w:top w:val="thinThickSmallGap" w:sz="24" w:space="0" w:color="auto"/>
              <w:bottom w:val="thinThickSmallGap" w:sz="24" w:space="0" w:color="auto"/>
            </w:tcBorders>
          </w:tcPr>
          <w:p w:rsidR="00625237" w:rsidRPr="003A5B5E" w:rsidRDefault="00625237" w:rsidP="00625237">
            <w:pPr>
              <w:rPr>
                <w:b/>
                <w:bCs/>
              </w:rPr>
            </w:pPr>
            <w:proofErr w:type="spellStart"/>
            <w:r w:rsidRPr="003A5B5E">
              <w:rPr>
                <w:b/>
                <w:bCs/>
              </w:rPr>
              <w:t>Tématický</w:t>
            </w:r>
            <w:proofErr w:type="spellEnd"/>
            <w:r w:rsidRPr="003A5B5E">
              <w:rPr>
                <w:b/>
                <w:bCs/>
              </w:rPr>
              <w:t xml:space="preserve"> okruh</w:t>
            </w:r>
          </w:p>
        </w:tc>
        <w:tc>
          <w:tcPr>
            <w:tcW w:w="4252" w:type="dxa"/>
            <w:tcBorders>
              <w:top w:val="thinThickSmallGap" w:sz="24" w:space="0" w:color="auto"/>
              <w:bottom w:val="thinThickSmallGap" w:sz="24" w:space="0" w:color="auto"/>
            </w:tcBorders>
          </w:tcPr>
          <w:p w:rsidR="00625237" w:rsidRPr="003A5B5E" w:rsidRDefault="00625237" w:rsidP="00625237">
            <w:pPr>
              <w:rPr>
                <w:b/>
                <w:bCs/>
              </w:rPr>
            </w:pPr>
            <w:r w:rsidRPr="003A5B5E">
              <w:rPr>
                <w:b/>
                <w:bCs/>
              </w:rPr>
              <w:t>Téma</w:t>
            </w:r>
          </w:p>
          <w:p w:rsidR="00625237" w:rsidRPr="003A5B5E" w:rsidRDefault="00625237" w:rsidP="00625237">
            <w:pPr>
              <w:rPr>
                <w:b/>
                <w:bCs/>
              </w:rPr>
            </w:pPr>
            <w:r w:rsidRPr="003A5B5E">
              <w:rPr>
                <w:b/>
                <w:bCs/>
              </w:rPr>
              <w:t xml:space="preserve">( </w:t>
            </w:r>
            <w:proofErr w:type="gramStart"/>
            <w:r w:rsidRPr="003A5B5E">
              <w:rPr>
                <w:b/>
                <w:bCs/>
              </w:rPr>
              <w:t>učivo )</w:t>
            </w:r>
            <w:proofErr w:type="gramEnd"/>
            <w:r w:rsidRPr="003A5B5E">
              <w:rPr>
                <w:b/>
                <w:bCs/>
              </w:rPr>
              <w:t xml:space="preserve">            </w:t>
            </w:r>
          </w:p>
        </w:tc>
        <w:tc>
          <w:tcPr>
            <w:tcW w:w="4820" w:type="dxa"/>
            <w:tcBorders>
              <w:top w:val="thinThickSmallGap" w:sz="24" w:space="0" w:color="auto"/>
              <w:bottom w:val="thinThickSmallGap" w:sz="24" w:space="0" w:color="auto"/>
            </w:tcBorders>
          </w:tcPr>
          <w:p w:rsidR="00625237" w:rsidRPr="003A5B5E" w:rsidRDefault="00625237" w:rsidP="00625237">
            <w:pPr>
              <w:rPr>
                <w:b/>
                <w:bCs/>
              </w:rPr>
            </w:pPr>
            <w:r w:rsidRPr="003A5B5E">
              <w:rPr>
                <w:b/>
                <w:bCs/>
              </w:rPr>
              <w:t xml:space="preserve">Očekávané výstupy          </w:t>
            </w:r>
          </w:p>
        </w:tc>
        <w:tc>
          <w:tcPr>
            <w:tcW w:w="1417" w:type="dxa"/>
            <w:tcBorders>
              <w:top w:val="thinThickSmallGap" w:sz="24" w:space="0" w:color="auto"/>
              <w:bottom w:val="thinThickSmallGap" w:sz="24" w:space="0" w:color="auto"/>
            </w:tcBorders>
          </w:tcPr>
          <w:p w:rsidR="00625237" w:rsidRPr="003A5B5E" w:rsidRDefault="00625237" w:rsidP="00625237">
            <w:pPr>
              <w:rPr>
                <w:b/>
                <w:bCs/>
              </w:rPr>
            </w:pPr>
            <w:r w:rsidRPr="003A5B5E">
              <w:rPr>
                <w:b/>
                <w:bCs/>
              </w:rPr>
              <w:t>Poznámka</w:t>
            </w:r>
          </w:p>
        </w:tc>
      </w:tr>
      <w:tr w:rsidR="00625237" w:rsidRPr="003A5B5E" w:rsidTr="00625237">
        <w:tc>
          <w:tcPr>
            <w:tcW w:w="1188" w:type="dxa"/>
            <w:tcBorders>
              <w:top w:val="thinThickSmallGap" w:sz="24" w:space="0" w:color="auto"/>
            </w:tcBorders>
            <w:vAlign w:val="center"/>
          </w:tcPr>
          <w:p w:rsidR="00625237" w:rsidRPr="003A5B5E" w:rsidRDefault="00625237" w:rsidP="00625237">
            <w:r w:rsidRPr="003A5B5E">
              <w:t>září</w:t>
            </w:r>
          </w:p>
        </w:tc>
        <w:tc>
          <w:tcPr>
            <w:tcW w:w="2606" w:type="dxa"/>
            <w:tcBorders>
              <w:top w:val="thinThickSmallGap" w:sz="24" w:space="0" w:color="auto"/>
            </w:tcBorders>
            <w:vAlign w:val="center"/>
          </w:tcPr>
          <w:p w:rsidR="00625237" w:rsidRPr="003A5B5E" w:rsidRDefault="00625237" w:rsidP="00625237">
            <w:proofErr w:type="spellStart"/>
            <w:r w:rsidRPr="003A5B5E">
              <w:t>Names</w:t>
            </w:r>
            <w:proofErr w:type="spellEnd"/>
          </w:p>
          <w:p w:rsidR="00625237" w:rsidRPr="003A5B5E" w:rsidRDefault="00625237" w:rsidP="00625237">
            <w:proofErr w:type="spellStart"/>
            <w:r w:rsidRPr="003A5B5E">
              <w:t>Countries</w:t>
            </w:r>
            <w:proofErr w:type="spellEnd"/>
          </w:p>
          <w:p w:rsidR="00625237" w:rsidRPr="003A5B5E" w:rsidRDefault="00625237" w:rsidP="00625237">
            <w:proofErr w:type="spellStart"/>
            <w:r w:rsidRPr="003A5B5E">
              <w:t>Numbers</w:t>
            </w:r>
            <w:proofErr w:type="spellEnd"/>
            <w:r w:rsidRPr="003A5B5E">
              <w:t xml:space="preserve"> 0 – 100</w:t>
            </w:r>
          </w:p>
          <w:p w:rsidR="00625237" w:rsidRPr="003A5B5E" w:rsidRDefault="00625237" w:rsidP="00625237">
            <w:proofErr w:type="spellStart"/>
            <w:r w:rsidRPr="003A5B5E">
              <w:t>Useful</w:t>
            </w:r>
            <w:proofErr w:type="spellEnd"/>
            <w:r w:rsidRPr="003A5B5E">
              <w:t xml:space="preserve"> </w:t>
            </w:r>
            <w:proofErr w:type="spellStart"/>
            <w:r w:rsidRPr="003A5B5E">
              <w:t>words</w:t>
            </w:r>
            <w:proofErr w:type="spellEnd"/>
          </w:p>
          <w:p w:rsidR="00625237" w:rsidRPr="003A5B5E" w:rsidRDefault="00625237" w:rsidP="00625237">
            <w:proofErr w:type="spellStart"/>
            <w:r w:rsidRPr="003A5B5E">
              <w:t>Adjectives</w:t>
            </w:r>
            <w:proofErr w:type="spellEnd"/>
          </w:p>
          <w:p w:rsidR="00625237" w:rsidRPr="003A5B5E" w:rsidRDefault="00625237" w:rsidP="00625237"/>
        </w:tc>
        <w:tc>
          <w:tcPr>
            <w:tcW w:w="4252" w:type="dxa"/>
            <w:tcBorders>
              <w:top w:val="thinThickSmallGap" w:sz="24" w:space="0" w:color="auto"/>
            </w:tcBorders>
            <w:vAlign w:val="center"/>
          </w:tcPr>
          <w:p w:rsidR="00625237" w:rsidRPr="003A5B5E" w:rsidRDefault="00625237" w:rsidP="00625237"/>
          <w:p w:rsidR="00625237" w:rsidRPr="003A5B5E" w:rsidRDefault="00625237" w:rsidP="00625237">
            <w:r w:rsidRPr="003A5B5E">
              <w:t>Jazykové prostředky a funkce</w:t>
            </w:r>
          </w:p>
          <w:p w:rsidR="00625237" w:rsidRPr="003A5B5E" w:rsidRDefault="00625237" w:rsidP="00625237">
            <w:pPr>
              <w:numPr>
                <w:ilvl w:val="0"/>
                <w:numId w:val="28"/>
              </w:numPr>
              <w:suppressAutoHyphens w:val="0"/>
            </w:pPr>
            <w:r w:rsidRPr="003A5B5E">
              <w:t>osobní zájmena „já“, „ono“</w:t>
            </w:r>
          </w:p>
          <w:p w:rsidR="00625237" w:rsidRPr="003A5B5E" w:rsidRDefault="00625237" w:rsidP="00625237">
            <w:pPr>
              <w:numPr>
                <w:ilvl w:val="0"/>
                <w:numId w:val="28"/>
              </w:numPr>
              <w:suppressAutoHyphens w:val="0"/>
            </w:pPr>
            <w:r w:rsidRPr="003A5B5E">
              <w:t>ukazovací zájmeno „toto“</w:t>
            </w:r>
          </w:p>
          <w:p w:rsidR="00625237" w:rsidRPr="003A5B5E" w:rsidRDefault="00625237" w:rsidP="00625237">
            <w:pPr>
              <w:numPr>
                <w:ilvl w:val="0"/>
                <w:numId w:val="28"/>
              </w:numPr>
              <w:suppressAutoHyphens w:val="0"/>
            </w:pPr>
            <w:r w:rsidRPr="003A5B5E">
              <w:t>neurčitý a určitý člen</w:t>
            </w:r>
          </w:p>
          <w:p w:rsidR="00625237" w:rsidRPr="003A5B5E" w:rsidRDefault="00625237" w:rsidP="00625237">
            <w:pPr>
              <w:numPr>
                <w:ilvl w:val="0"/>
                <w:numId w:val="28"/>
              </w:numPr>
              <w:suppressAutoHyphens w:val="0"/>
            </w:pPr>
            <w:r w:rsidRPr="003A5B5E">
              <w:t>tázací zájmena</w:t>
            </w:r>
          </w:p>
          <w:p w:rsidR="00625237" w:rsidRPr="003A5B5E" w:rsidRDefault="00625237" w:rsidP="00625237">
            <w:pPr>
              <w:numPr>
                <w:ilvl w:val="0"/>
                <w:numId w:val="28"/>
              </w:numPr>
              <w:suppressAutoHyphens w:val="0"/>
            </w:pPr>
            <w:r w:rsidRPr="003A5B5E">
              <w:t>předložky „v“, „na“, „</w:t>
            </w:r>
            <w:proofErr w:type="gramStart"/>
            <w:r w:rsidRPr="003A5B5E">
              <w:t>pod</w:t>
            </w:r>
            <w:proofErr w:type="gramEnd"/>
            <w:r w:rsidRPr="003A5B5E">
              <w:t>“</w:t>
            </w:r>
          </w:p>
          <w:p w:rsidR="00625237" w:rsidRPr="003A5B5E" w:rsidRDefault="00625237" w:rsidP="00625237">
            <w:pPr>
              <w:numPr>
                <w:ilvl w:val="0"/>
                <w:numId w:val="28"/>
              </w:numPr>
              <w:suppressAutoHyphens w:val="0"/>
            </w:pPr>
            <w:r w:rsidRPr="003A5B5E">
              <w:t>pravidelné a nepravidelné množné číslo podstatných jmen</w:t>
            </w:r>
          </w:p>
          <w:p w:rsidR="00625237" w:rsidRPr="003A5B5E" w:rsidRDefault="00625237" w:rsidP="00625237">
            <w:pPr>
              <w:numPr>
                <w:ilvl w:val="0"/>
                <w:numId w:val="28"/>
              </w:numPr>
              <w:suppressAutoHyphens w:val="0"/>
            </w:pPr>
            <w:r w:rsidRPr="003A5B5E">
              <w:t>přivlastňovací pád podstatných jmen</w:t>
            </w:r>
          </w:p>
          <w:p w:rsidR="00625237" w:rsidRPr="003A5B5E" w:rsidRDefault="00625237" w:rsidP="00625237">
            <w:pPr>
              <w:numPr>
                <w:ilvl w:val="0"/>
                <w:numId w:val="28"/>
              </w:numPr>
              <w:suppressAutoHyphens w:val="0"/>
            </w:pPr>
            <w:r w:rsidRPr="003A5B5E">
              <w:t xml:space="preserve">rozkazovací </w:t>
            </w:r>
            <w:proofErr w:type="gramStart"/>
            <w:r w:rsidRPr="003A5B5E">
              <w:t>způsob 2.os</w:t>
            </w:r>
            <w:proofErr w:type="gramEnd"/>
            <w:r w:rsidRPr="003A5B5E">
              <w:t>. j.č. a mn.č.</w:t>
            </w:r>
          </w:p>
          <w:p w:rsidR="00625237" w:rsidRPr="003A5B5E" w:rsidRDefault="00625237" w:rsidP="00625237">
            <w:pPr>
              <w:numPr>
                <w:ilvl w:val="0"/>
                <w:numId w:val="28"/>
              </w:numPr>
              <w:suppressAutoHyphens w:val="0"/>
            </w:pPr>
            <w:r w:rsidRPr="003A5B5E">
              <w:t>vazba „</w:t>
            </w:r>
            <w:proofErr w:type="spellStart"/>
            <w:r w:rsidRPr="003A5B5E">
              <w:t>there</w:t>
            </w:r>
            <w:proofErr w:type="spellEnd"/>
            <w:r w:rsidRPr="003A5B5E">
              <w:t xml:space="preserve"> </w:t>
            </w:r>
            <w:proofErr w:type="spellStart"/>
            <w:r w:rsidRPr="003A5B5E">
              <w:t>is</w:t>
            </w:r>
            <w:proofErr w:type="spellEnd"/>
            <w:r w:rsidRPr="003A5B5E">
              <w:t>/</w:t>
            </w:r>
            <w:proofErr w:type="spellStart"/>
            <w:r w:rsidRPr="003A5B5E">
              <w:t>there</w:t>
            </w:r>
            <w:proofErr w:type="spellEnd"/>
            <w:r w:rsidRPr="003A5B5E">
              <w:t xml:space="preserve"> are“</w:t>
            </w:r>
          </w:p>
          <w:p w:rsidR="00625237" w:rsidRPr="003A5B5E" w:rsidRDefault="00625237" w:rsidP="00625237"/>
          <w:p w:rsidR="00625237" w:rsidRPr="003A5B5E" w:rsidRDefault="00625237" w:rsidP="00625237">
            <w:r w:rsidRPr="003A5B5E">
              <w:t>Komunikační situace a typy textů</w:t>
            </w:r>
          </w:p>
          <w:p w:rsidR="00625237" w:rsidRPr="003A5B5E" w:rsidRDefault="00625237" w:rsidP="00625237">
            <w:pPr>
              <w:numPr>
                <w:ilvl w:val="0"/>
                <w:numId w:val="28"/>
              </w:numPr>
              <w:suppressAutoHyphens w:val="0"/>
            </w:pPr>
            <w:r w:rsidRPr="003A5B5E">
              <w:t>pozdravy</w:t>
            </w:r>
          </w:p>
          <w:p w:rsidR="00625237" w:rsidRPr="003A5B5E" w:rsidRDefault="00625237" w:rsidP="00625237"/>
          <w:p w:rsidR="00625237" w:rsidRPr="003A5B5E" w:rsidRDefault="00625237" w:rsidP="00625237">
            <w:r w:rsidRPr="003A5B5E">
              <w:t>Tematické okruhy slovní zásoby</w:t>
            </w:r>
          </w:p>
          <w:p w:rsidR="00625237" w:rsidRPr="003A5B5E" w:rsidRDefault="00625237" w:rsidP="00625237">
            <w:pPr>
              <w:numPr>
                <w:ilvl w:val="0"/>
                <w:numId w:val="28"/>
              </w:numPr>
              <w:suppressAutoHyphens w:val="0"/>
            </w:pPr>
            <w:r w:rsidRPr="003A5B5E">
              <w:t>vlastní jména osob a zemí</w:t>
            </w:r>
          </w:p>
          <w:p w:rsidR="00625237" w:rsidRPr="003A5B5E" w:rsidRDefault="00625237" w:rsidP="00625237">
            <w:pPr>
              <w:numPr>
                <w:ilvl w:val="0"/>
                <w:numId w:val="28"/>
              </w:numPr>
              <w:suppressAutoHyphens w:val="0"/>
            </w:pPr>
            <w:r w:rsidRPr="003A5B5E">
              <w:t>druhy pozdravů</w:t>
            </w:r>
          </w:p>
          <w:p w:rsidR="00625237" w:rsidRPr="003A5B5E" w:rsidRDefault="00625237" w:rsidP="00625237">
            <w:pPr>
              <w:numPr>
                <w:ilvl w:val="0"/>
                <w:numId w:val="28"/>
              </w:numPr>
              <w:suppressAutoHyphens w:val="0"/>
            </w:pPr>
            <w:r w:rsidRPr="003A5B5E">
              <w:t>čísla 0 – 100</w:t>
            </w:r>
          </w:p>
          <w:p w:rsidR="00625237" w:rsidRPr="003A5B5E" w:rsidRDefault="00625237" w:rsidP="00625237">
            <w:pPr>
              <w:numPr>
                <w:ilvl w:val="0"/>
                <w:numId w:val="28"/>
              </w:numPr>
              <w:suppressAutoHyphens w:val="0"/>
            </w:pPr>
            <w:r w:rsidRPr="003A5B5E">
              <w:t>předměty ve třídě</w:t>
            </w:r>
          </w:p>
          <w:p w:rsidR="00625237" w:rsidRPr="003A5B5E" w:rsidRDefault="00625237" w:rsidP="00625237">
            <w:pPr>
              <w:numPr>
                <w:ilvl w:val="0"/>
                <w:numId w:val="28"/>
              </w:numPr>
              <w:suppressAutoHyphens w:val="0"/>
            </w:pPr>
            <w:r w:rsidRPr="003A5B5E">
              <w:t>barvy</w:t>
            </w:r>
          </w:p>
          <w:p w:rsidR="00625237" w:rsidRPr="003A5B5E" w:rsidRDefault="00625237" w:rsidP="00625237">
            <w:pPr>
              <w:numPr>
                <w:ilvl w:val="0"/>
                <w:numId w:val="28"/>
              </w:numPr>
              <w:suppressAutoHyphens w:val="0"/>
            </w:pPr>
            <w:r w:rsidRPr="003A5B5E">
              <w:t>abeceda</w:t>
            </w:r>
          </w:p>
          <w:p w:rsidR="00625237" w:rsidRPr="003A5B5E" w:rsidRDefault="00625237" w:rsidP="00625237">
            <w:pPr>
              <w:numPr>
                <w:ilvl w:val="0"/>
                <w:numId w:val="28"/>
              </w:numPr>
              <w:suppressAutoHyphens w:val="0"/>
            </w:pPr>
            <w:r w:rsidRPr="003A5B5E">
              <w:t>části těla</w:t>
            </w:r>
          </w:p>
          <w:p w:rsidR="00625237" w:rsidRPr="003A5B5E" w:rsidRDefault="00625237" w:rsidP="00625237"/>
          <w:p w:rsidR="00625237" w:rsidRPr="003A5B5E" w:rsidRDefault="00625237" w:rsidP="00625237">
            <w:r w:rsidRPr="003A5B5E">
              <w:t>Reálie</w:t>
            </w:r>
          </w:p>
          <w:p w:rsidR="00625237" w:rsidRPr="003A5B5E" w:rsidRDefault="00625237" w:rsidP="00625237">
            <w:pPr>
              <w:numPr>
                <w:ilvl w:val="0"/>
                <w:numId w:val="28"/>
              </w:numPr>
              <w:suppressAutoHyphens w:val="0"/>
            </w:pPr>
            <w:r w:rsidRPr="003A5B5E">
              <w:t>pozdravy v anglicky mluvících zemích</w:t>
            </w:r>
          </w:p>
          <w:p w:rsidR="00625237" w:rsidRPr="003A5B5E" w:rsidRDefault="00625237" w:rsidP="00625237"/>
        </w:tc>
        <w:tc>
          <w:tcPr>
            <w:tcW w:w="4820" w:type="dxa"/>
            <w:tcBorders>
              <w:top w:val="thinThickSmallGap" w:sz="24" w:space="0" w:color="auto"/>
            </w:tcBorders>
          </w:tcPr>
          <w:p w:rsidR="00625237" w:rsidRPr="003A5B5E" w:rsidRDefault="00625237" w:rsidP="00625237"/>
          <w:p w:rsidR="00625237" w:rsidRPr="003A5B5E" w:rsidRDefault="00625237" w:rsidP="00625237">
            <w:r w:rsidRPr="003A5B5E">
              <w:t xml:space="preserve">Žák </w:t>
            </w:r>
          </w:p>
          <w:p w:rsidR="00625237" w:rsidRPr="003A5B5E" w:rsidRDefault="00625237" w:rsidP="00625237">
            <w:pPr>
              <w:numPr>
                <w:ilvl w:val="0"/>
                <w:numId w:val="28"/>
              </w:numPr>
              <w:suppressAutoHyphens w:val="0"/>
            </w:pPr>
            <w:r w:rsidRPr="003A5B5E">
              <w:t>pozdraví a představí se</w:t>
            </w:r>
          </w:p>
          <w:p w:rsidR="00625237" w:rsidRPr="003A5B5E" w:rsidRDefault="00625237" w:rsidP="00625237">
            <w:pPr>
              <w:numPr>
                <w:ilvl w:val="0"/>
                <w:numId w:val="28"/>
              </w:numPr>
              <w:suppressAutoHyphens w:val="0"/>
            </w:pPr>
            <w:r w:rsidRPr="003A5B5E">
              <w:t>užívá čísla 0 – 100</w:t>
            </w:r>
          </w:p>
          <w:p w:rsidR="00625237" w:rsidRPr="003A5B5E" w:rsidRDefault="00625237" w:rsidP="00625237">
            <w:pPr>
              <w:numPr>
                <w:ilvl w:val="0"/>
                <w:numId w:val="28"/>
              </w:numPr>
              <w:suppressAutoHyphens w:val="0"/>
            </w:pPr>
            <w:r w:rsidRPr="003A5B5E">
              <w:t>pojmenuje předměty kolem sebe</w:t>
            </w:r>
          </w:p>
          <w:p w:rsidR="00625237" w:rsidRPr="003A5B5E" w:rsidRDefault="00625237" w:rsidP="00625237">
            <w:pPr>
              <w:numPr>
                <w:ilvl w:val="0"/>
                <w:numId w:val="28"/>
              </w:numPr>
              <w:suppressAutoHyphens w:val="0"/>
            </w:pPr>
            <w:r w:rsidRPr="003A5B5E">
              <w:t>rozumí instrukcím běžným ve výuce</w:t>
            </w:r>
          </w:p>
          <w:p w:rsidR="00625237" w:rsidRPr="003A5B5E" w:rsidRDefault="00625237" w:rsidP="00625237">
            <w:pPr>
              <w:numPr>
                <w:ilvl w:val="0"/>
                <w:numId w:val="28"/>
              </w:numPr>
              <w:suppressAutoHyphens w:val="0"/>
            </w:pPr>
            <w:r w:rsidRPr="003A5B5E">
              <w:t>užívá abecedu k hláskování</w:t>
            </w:r>
          </w:p>
          <w:p w:rsidR="00625237" w:rsidRPr="003A5B5E" w:rsidRDefault="00625237" w:rsidP="00625237">
            <w:pPr>
              <w:numPr>
                <w:ilvl w:val="0"/>
                <w:numId w:val="28"/>
              </w:numPr>
              <w:suppressAutoHyphens w:val="0"/>
            </w:pPr>
            <w:r w:rsidRPr="003A5B5E">
              <w:t>popíše umístění předmětů</w:t>
            </w:r>
          </w:p>
          <w:p w:rsidR="00625237" w:rsidRPr="003A5B5E" w:rsidRDefault="00625237" w:rsidP="00625237">
            <w:pPr>
              <w:numPr>
                <w:ilvl w:val="0"/>
                <w:numId w:val="28"/>
              </w:numPr>
              <w:suppressAutoHyphens w:val="0"/>
            </w:pPr>
            <w:r w:rsidRPr="003A5B5E">
              <w:t xml:space="preserve">zeptá se na význam slov </w:t>
            </w:r>
          </w:p>
          <w:p w:rsidR="00625237" w:rsidRPr="003A5B5E" w:rsidRDefault="00625237" w:rsidP="00625237"/>
        </w:tc>
        <w:tc>
          <w:tcPr>
            <w:tcW w:w="1417" w:type="dxa"/>
            <w:tcBorders>
              <w:top w:val="thinThickSmallGap" w:sz="24" w:space="0" w:color="auto"/>
            </w:tcBorders>
          </w:tcPr>
          <w:p w:rsidR="00625237" w:rsidRPr="003A5B5E" w:rsidRDefault="00625237" w:rsidP="00625237"/>
          <w:p w:rsidR="00625237" w:rsidRPr="003A5B5E" w:rsidRDefault="00625237" w:rsidP="00625237">
            <w:pPr>
              <w:ind w:left="360"/>
            </w:pPr>
            <w:r w:rsidRPr="003A5B5E">
              <w:t>12 hodin</w:t>
            </w:r>
          </w:p>
        </w:tc>
      </w:tr>
      <w:tr w:rsidR="00625237" w:rsidRPr="003A5B5E" w:rsidTr="00625237">
        <w:tc>
          <w:tcPr>
            <w:tcW w:w="1188" w:type="dxa"/>
            <w:vAlign w:val="center"/>
          </w:tcPr>
          <w:p w:rsidR="00625237" w:rsidRPr="003A5B5E" w:rsidRDefault="00625237" w:rsidP="00625237">
            <w:r w:rsidRPr="003A5B5E">
              <w:lastRenderedPageBreak/>
              <w:t>říjen</w:t>
            </w:r>
          </w:p>
          <w:p w:rsidR="00625237" w:rsidRPr="003A5B5E" w:rsidRDefault="00625237" w:rsidP="00625237">
            <w:r w:rsidRPr="003A5B5E">
              <w:t>listopad</w:t>
            </w:r>
          </w:p>
        </w:tc>
        <w:tc>
          <w:tcPr>
            <w:tcW w:w="2606" w:type="dxa"/>
            <w:vAlign w:val="center"/>
          </w:tcPr>
          <w:p w:rsidR="00625237" w:rsidRPr="003A5B5E" w:rsidRDefault="00625237" w:rsidP="00625237">
            <w:proofErr w:type="spellStart"/>
            <w:r w:rsidRPr="003A5B5E">
              <w:t>Colours</w:t>
            </w:r>
            <w:proofErr w:type="spellEnd"/>
          </w:p>
          <w:p w:rsidR="00625237" w:rsidRPr="003A5B5E" w:rsidRDefault="00625237" w:rsidP="00625237">
            <w:proofErr w:type="spellStart"/>
            <w:r w:rsidRPr="003A5B5E">
              <w:t>Classroom</w:t>
            </w:r>
            <w:proofErr w:type="spellEnd"/>
            <w:r w:rsidRPr="003A5B5E">
              <w:t xml:space="preserve"> </w:t>
            </w:r>
            <w:proofErr w:type="spellStart"/>
            <w:r w:rsidRPr="003A5B5E">
              <w:t>instructions</w:t>
            </w:r>
            <w:proofErr w:type="spellEnd"/>
          </w:p>
          <w:p w:rsidR="00625237" w:rsidRPr="003A5B5E" w:rsidRDefault="00625237" w:rsidP="00625237">
            <w:proofErr w:type="spellStart"/>
            <w:r w:rsidRPr="003A5B5E">
              <w:t>Spelling</w:t>
            </w:r>
            <w:proofErr w:type="spellEnd"/>
          </w:p>
          <w:p w:rsidR="00625237" w:rsidRPr="003A5B5E" w:rsidRDefault="00625237" w:rsidP="00625237">
            <w:proofErr w:type="spellStart"/>
            <w:r w:rsidRPr="003A5B5E">
              <w:t>The</w:t>
            </w:r>
            <w:proofErr w:type="spellEnd"/>
            <w:r w:rsidRPr="003A5B5E">
              <w:t xml:space="preserve"> </w:t>
            </w:r>
            <w:proofErr w:type="spellStart"/>
            <w:r w:rsidRPr="003A5B5E">
              <w:t>alphabet</w:t>
            </w:r>
            <w:proofErr w:type="spellEnd"/>
          </w:p>
          <w:p w:rsidR="00625237" w:rsidRPr="003A5B5E" w:rsidRDefault="00625237" w:rsidP="00625237">
            <w:proofErr w:type="spellStart"/>
            <w:r w:rsidRPr="003A5B5E">
              <w:t>Parts</w:t>
            </w:r>
            <w:proofErr w:type="spellEnd"/>
            <w:r w:rsidRPr="003A5B5E">
              <w:t xml:space="preserve"> </w:t>
            </w:r>
            <w:proofErr w:type="spellStart"/>
            <w:r w:rsidRPr="003A5B5E">
              <w:t>of</w:t>
            </w:r>
            <w:proofErr w:type="spellEnd"/>
            <w:r w:rsidRPr="003A5B5E">
              <w:t xml:space="preserve"> </w:t>
            </w:r>
            <w:proofErr w:type="spellStart"/>
            <w:r w:rsidRPr="003A5B5E">
              <w:t>the</w:t>
            </w:r>
            <w:proofErr w:type="spellEnd"/>
            <w:r w:rsidRPr="003A5B5E">
              <w:t xml:space="preserve"> body</w:t>
            </w:r>
          </w:p>
          <w:p w:rsidR="00625237" w:rsidRPr="003A5B5E" w:rsidRDefault="00625237" w:rsidP="00625237"/>
        </w:tc>
        <w:tc>
          <w:tcPr>
            <w:tcW w:w="4252" w:type="dxa"/>
            <w:vAlign w:val="center"/>
          </w:tcPr>
          <w:p w:rsidR="00625237" w:rsidRPr="003A5B5E" w:rsidRDefault="00625237" w:rsidP="00625237">
            <w:r w:rsidRPr="003A5B5E">
              <w:t>Jazykové prostředky a funkce</w:t>
            </w:r>
          </w:p>
          <w:p w:rsidR="00625237" w:rsidRPr="003A5B5E" w:rsidRDefault="00625237" w:rsidP="00625237">
            <w:pPr>
              <w:numPr>
                <w:ilvl w:val="0"/>
                <w:numId w:val="28"/>
              </w:numPr>
              <w:suppressAutoHyphens w:val="0"/>
            </w:pPr>
            <w:r w:rsidRPr="003A5B5E">
              <w:t>sloveso „být“</w:t>
            </w:r>
          </w:p>
          <w:p w:rsidR="00625237" w:rsidRPr="003A5B5E" w:rsidRDefault="00625237" w:rsidP="00625237">
            <w:pPr>
              <w:numPr>
                <w:ilvl w:val="0"/>
                <w:numId w:val="28"/>
              </w:numPr>
              <w:suppressAutoHyphens w:val="0"/>
            </w:pPr>
            <w:r w:rsidRPr="003A5B5E">
              <w:t>přivlastňovací zájmena</w:t>
            </w:r>
          </w:p>
          <w:p w:rsidR="00625237" w:rsidRPr="003A5B5E" w:rsidRDefault="00625237" w:rsidP="00625237">
            <w:pPr>
              <w:numPr>
                <w:ilvl w:val="0"/>
                <w:numId w:val="28"/>
              </w:numPr>
              <w:suppressAutoHyphens w:val="0"/>
            </w:pPr>
            <w:r w:rsidRPr="003A5B5E">
              <w:t>výslovnost hlásek „</w:t>
            </w:r>
            <w:proofErr w:type="spellStart"/>
            <w:r w:rsidRPr="003A5B5E">
              <w:t>th</w:t>
            </w:r>
            <w:proofErr w:type="spellEnd"/>
            <w:r w:rsidRPr="003A5B5E">
              <w:t>“, „i:“, „i“</w:t>
            </w:r>
          </w:p>
          <w:p w:rsidR="00625237" w:rsidRPr="003A5B5E" w:rsidRDefault="00625237" w:rsidP="00625237">
            <w:pPr>
              <w:numPr>
                <w:ilvl w:val="0"/>
                <w:numId w:val="28"/>
              </w:numPr>
              <w:suppressAutoHyphens w:val="0"/>
            </w:pPr>
            <w:r w:rsidRPr="003A5B5E">
              <w:t>intonace vět</w:t>
            </w:r>
          </w:p>
          <w:p w:rsidR="00625237" w:rsidRPr="003A5B5E" w:rsidRDefault="00625237" w:rsidP="00625237">
            <w:pPr>
              <w:ind w:left="360"/>
            </w:pPr>
          </w:p>
          <w:p w:rsidR="00625237" w:rsidRPr="003A5B5E" w:rsidRDefault="00625237" w:rsidP="00625237">
            <w:r w:rsidRPr="003A5B5E">
              <w:t>Komunikační situace a typy textů</w:t>
            </w:r>
          </w:p>
          <w:p w:rsidR="00625237" w:rsidRPr="003A5B5E" w:rsidRDefault="00625237" w:rsidP="00625237">
            <w:pPr>
              <w:numPr>
                <w:ilvl w:val="0"/>
                <w:numId w:val="28"/>
              </w:numPr>
              <w:suppressAutoHyphens w:val="0"/>
            </w:pPr>
            <w:r w:rsidRPr="003A5B5E">
              <w:t>psaní pohledů</w:t>
            </w:r>
          </w:p>
          <w:p w:rsidR="00625237" w:rsidRPr="003A5B5E" w:rsidRDefault="00625237" w:rsidP="00625237">
            <w:pPr>
              <w:ind w:left="360"/>
            </w:pPr>
          </w:p>
          <w:p w:rsidR="00625237" w:rsidRPr="003A5B5E" w:rsidRDefault="00625237" w:rsidP="00625237">
            <w:r w:rsidRPr="003A5B5E">
              <w:t>Tematické okruhy slovní zásoby</w:t>
            </w:r>
          </w:p>
          <w:p w:rsidR="00625237" w:rsidRPr="003A5B5E" w:rsidRDefault="00625237" w:rsidP="00625237">
            <w:pPr>
              <w:numPr>
                <w:ilvl w:val="0"/>
                <w:numId w:val="28"/>
              </w:numPr>
              <w:suppressAutoHyphens w:val="0"/>
            </w:pPr>
            <w:r w:rsidRPr="003A5B5E">
              <w:t>ceny</w:t>
            </w:r>
          </w:p>
          <w:p w:rsidR="00625237" w:rsidRPr="003A5B5E" w:rsidRDefault="00625237" w:rsidP="00625237">
            <w:pPr>
              <w:numPr>
                <w:ilvl w:val="0"/>
                <w:numId w:val="28"/>
              </w:numPr>
              <w:suppressAutoHyphens w:val="0"/>
            </w:pPr>
            <w:r w:rsidRPr="003A5B5E">
              <w:t>rodina, osobní údaje, věk</w:t>
            </w:r>
          </w:p>
          <w:p w:rsidR="00625237" w:rsidRPr="003A5B5E" w:rsidRDefault="00625237" w:rsidP="00625237">
            <w:pPr>
              <w:numPr>
                <w:ilvl w:val="0"/>
                <w:numId w:val="28"/>
              </w:numPr>
              <w:suppressAutoHyphens w:val="0"/>
            </w:pPr>
            <w:r w:rsidRPr="003A5B5E">
              <w:t>oblíbené věci</w:t>
            </w:r>
          </w:p>
          <w:p w:rsidR="00625237" w:rsidRPr="003A5B5E" w:rsidRDefault="00625237" w:rsidP="00625237"/>
          <w:p w:rsidR="00625237" w:rsidRPr="003A5B5E" w:rsidRDefault="00625237" w:rsidP="00625237">
            <w:r w:rsidRPr="003A5B5E">
              <w:t>Reálie</w:t>
            </w:r>
          </w:p>
          <w:p w:rsidR="00625237" w:rsidRPr="003A5B5E" w:rsidRDefault="00625237" w:rsidP="00625237">
            <w:pPr>
              <w:numPr>
                <w:ilvl w:val="0"/>
                <w:numId w:val="28"/>
              </w:numPr>
              <w:suppressAutoHyphens w:val="0"/>
            </w:pPr>
            <w:r w:rsidRPr="003A5B5E">
              <w:t>psané písmo</w:t>
            </w:r>
          </w:p>
          <w:p w:rsidR="00625237" w:rsidRPr="003A5B5E" w:rsidRDefault="00625237" w:rsidP="00625237">
            <w:r w:rsidRPr="003A5B5E">
              <w:t>angličtina ve světě</w:t>
            </w:r>
          </w:p>
          <w:p w:rsidR="00625237" w:rsidRPr="003A5B5E" w:rsidRDefault="00625237" w:rsidP="00625237"/>
        </w:tc>
        <w:tc>
          <w:tcPr>
            <w:tcW w:w="4820" w:type="dxa"/>
          </w:tcPr>
          <w:p w:rsidR="00625237" w:rsidRPr="003A5B5E" w:rsidRDefault="00625237" w:rsidP="00625237"/>
          <w:p w:rsidR="00625237" w:rsidRPr="003A5B5E" w:rsidRDefault="00625237" w:rsidP="00625237">
            <w:r w:rsidRPr="003A5B5E">
              <w:t xml:space="preserve">Žák </w:t>
            </w:r>
          </w:p>
          <w:p w:rsidR="00625237" w:rsidRPr="003A5B5E" w:rsidRDefault="00625237" w:rsidP="00625237">
            <w:pPr>
              <w:numPr>
                <w:ilvl w:val="0"/>
                <w:numId w:val="28"/>
              </w:numPr>
              <w:suppressAutoHyphens w:val="0"/>
            </w:pPr>
            <w:proofErr w:type="gramStart"/>
            <w:r w:rsidRPr="003A5B5E">
              <w:t>se zeptá</w:t>
            </w:r>
            <w:proofErr w:type="gramEnd"/>
            <w:r w:rsidRPr="003A5B5E">
              <w:t xml:space="preserve"> na osobní údaje</w:t>
            </w:r>
          </w:p>
          <w:p w:rsidR="00625237" w:rsidRPr="003A5B5E" w:rsidRDefault="00625237" w:rsidP="00625237">
            <w:pPr>
              <w:numPr>
                <w:ilvl w:val="0"/>
                <w:numId w:val="28"/>
              </w:numPr>
              <w:suppressAutoHyphens w:val="0"/>
            </w:pPr>
            <w:r w:rsidRPr="003A5B5E">
              <w:t>zodpoví dotazy na osobní údaje</w:t>
            </w:r>
          </w:p>
          <w:p w:rsidR="00625237" w:rsidRPr="003A5B5E" w:rsidRDefault="00625237" w:rsidP="00625237">
            <w:pPr>
              <w:numPr>
                <w:ilvl w:val="0"/>
                <w:numId w:val="28"/>
              </w:numPr>
              <w:suppressAutoHyphens w:val="0"/>
            </w:pPr>
            <w:r w:rsidRPr="003A5B5E">
              <w:t>sestaví jednoduchý text na pohlednici</w:t>
            </w:r>
          </w:p>
          <w:p w:rsidR="00625237" w:rsidRPr="003A5B5E" w:rsidRDefault="00625237" w:rsidP="00625237">
            <w:pPr>
              <w:numPr>
                <w:ilvl w:val="0"/>
                <w:numId w:val="28"/>
              </w:numPr>
              <w:suppressAutoHyphens w:val="0"/>
            </w:pPr>
            <w:r w:rsidRPr="003A5B5E">
              <w:t>odpoví na otázku „Kde je?“</w:t>
            </w:r>
          </w:p>
          <w:p w:rsidR="00625237" w:rsidRPr="003A5B5E" w:rsidRDefault="00625237" w:rsidP="00625237">
            <w:pPr>
              <w:ind w:left="360"/>
            </w:pPr>
          </w:p>
          <w:p w:rsidR="00625237" w:rsidRPr="003A5B5E" w:rsidRDefault="00625237" w:rsidP="00625237">
            <w:pPr>
              <w:numPr>
                <w:ilvl w:val="0"/>
                <w:numId w:val="28"/>
              </w:numPr>
              <w:suppressAutoHyphens w:val="0"/>
            </w:pPr>
            <w:r w:rsidRPr="003A5B5E">
              <w:t>prezentuje svoje znalosti v projektu „Komunikace“</w:t>
            </w:r>
          </w:p>
          <w:p w:rsidR="00625237" w:rsidRPr="003A5B5E" w:rsidRDefault="00625237" w:rsidP="00625237">
            <w:pPr>
              <w:ind w:left="360"/>
            </w:pPr>
          </w:p>
        </w:tc>
        <w:tc>
          <w:tcPr>
            <w:tcW w:w="1417" w:type="dxa"/>
          </w:tcPr>
          <w:p w:rsidR="00625237" w:rsidRPr="003A5B5E" w:rsidRDefault="00625237" w:rsidP="00625237">
            <w:r w:rsidRPr="003A5B5E">
              <w:t>22 hodin</w:t>
            </w:r>
          </w:p>
          <w:p w:rsidR="00625237" w:rsidRPr="003A5B5E" w:rsidRDefault="00625237" w:rsidP="00625237">
            <w:pPr>
              <w:ind w:left="360"/>
            </w:pPr>
          </w:p>
          <w:p w:rsidR="00625237" w:rsidRPr="003A5B5E" w:rsidRDefault="00625237" w:rsidP="00625237">
            <w:r w:rsidRPr="003A5B5E">
              <w:t xml:space="preserve"> </w:t>
            </w:r>
          </w:p>
        </w:tc>
      </w:tr>
      <w:tr w:rsidR="00625237" w:rsidRPr="003A5B5E" w:rsidTr="00625237">
        <w:tc>
          <w:tcPr>
            <w:tcW w:w="1188" w:type="dxa"/>
            <w:vAlign w:val="center"/>
          </w:tcPr>
          <w:p w:rsidR="00625237" w:rsidRPr="003A5B5E" w:rsidRDefault="00625237" w:rsidP="00625237">
            <w:r w:rsidRPr="003A5B5E">
              <w:t>prosinec</w:t>
            </w:r>
          </w:p>
        </w:tc>
        <w:tc>
          <w:tcPr>
            <w:tcW w:w="2606" w:type="dxa"/>
            <w:vAlign w:val="center"/>
          </w:tcPr>
          <w:p w:rsidR="00625237" w:rsidRPr="003A5B5E" w:rsidRDefault="00625237" w:rsidP="00625237">
            <w:proofErr w:type="spellStart"/>
            <w:r w:rsidRPr="003A5B5E">
              <w:t>Prices</w:t>
            </w:r>
            <w:proofErr w:type="spellEnd"/>
          </w:p>
          <w:p w:rsidR="00625237" w:rsidRPr="003A5B5E" w:rsidRDefault="00625237" w:rsidP="00625237">
            <w:proofErr w:type="spellStart"/>
            <w:r w:rsidRPr="003A5B5E">
              <w:t>Family</w:t>
            </w:r>
            <w:proofErr w:type="spellEnd"/>
          </w:p>
          <w:p w:rsidR="00625237" w:rsidRPr="003A5B5E" w:rsidRDefault="00625237" w:rsidP="00625237">
            <w:r w:rsidRPr="003A5B5E">
              <w:t xml:space="preserve">Personál </w:t>
            </w:r>
            <w:proofErr w:type="spellStart"/>
            <w:r w:rsidRPr="003A5B5E">
              <w:t>information</w:t>
            </w:r>
            <w:proofErr w:type="spellEnd"/>
          </w:p>
          <w:p w:rsidR="00625237" w:rsidRPr="003A5B5E" w:rsidRDefault="00625237" w:rsidP="00625237">
            <w:r w:rsidRPr="003A5B5E">
              <w:t>Age</w:t>
            </w:r>
          </w:p>
          <w:p w:rsidR="00625237" w:rsidRPr="003A5B5E" w:rsidRDefault="00625237" w:rsidP="00625237">
            <w:proofErr w:type="spellStart"/>
            <w:r w:rsidRPr="003A5B5E">
              <w:t>Favourite</w:t>
            </w:r>
            <w:proofErr w:type="spellEnd"/>
            <w:r w:rsidRPr="003A5B5E">
              <w:t xml:space="preserve"> </w:t>
            </w:r>
            <w:proofErr w:type="spellStart"/>
            <w:r w:rsidRPr="003A5B5E">
              <w:t>things</w:t>
            </w:r>
            <w:proofErr w:type="spellEnd"/>
          </w:p>
          <w:p w:rsidR="00625237" w:rsidRPr="003A5B5E" w:rsidRDefault="00625237" w:rsidP="00625237"/>
        </w:tc>
        <w:tc>
          <w:tcPr>
            <w:tcW w:w="4252" w:type="dxa"/>
            <w:vAlign w:val="center"/>
          </w:tcPr>
          <w:p w:rsidR="00625237" w:rsidRPr="003A5B5E" w:rsidRDefault="00625237" w:rsidP="00625237">
            <w:r w:rsidRPr="003A5B5E">
              <w:t>Jazykové prostředky a funkce</w:t>
            </w:r>
          </w:p>
          <w:p w:rsidR="00625237" w:rsidRPr="003A5B5E" w:rsidRDefault="00625237" w:rsidP="00625237">
            <w:pPr>
              <w:numPr>
                <w:ilvl w:val="0"/>
                <w:numId w:val="28"/>
              </w:numPr>
              <w:suppressAutoHyphens w:val="0"/>
            </w:pPr>
            <w:r w:rsidRPr="003A5B5E">
              <w:t>sloveso „mít“</w:t>
            </w:r>
          </w:p>
          <w:p w:rsidR="00625237" w:rsidRPr="003A5B5E" w:rsidRDefault="00625237" w:rsidP="00625237">
            <w:pPr>
              <w:numPr>
                <w:ilvl w:val="0"/>
                <w:numId w:val="28"/>
              </w:numPr>
              <w:suppressAutoHyphens w:val="0"/>
            </w:pPr>
            <w:r w:rsidRPr="003A5B5E">
              <w:t>ukazovací zájmena „toto“, „tito“, „tyto“</w:t>
            </w:r>
          </w:p>
          <w:p w:rsidR="00625237" w:rsidRPr="003A5B5E" w:rsidRDefault="00625237" w:rsidP="00625237">
            <w:pPr>
              <w:numPr>
                <w:ilvl w:val="0"/>
                <w:numId w:val="28"/>
              </w:numPr>
              <w:suppressAutoHyphens w:val="0"/>
            </w:pPr>
            <w:r w:rsidRPr="003A5B5E">
              <w:t>množné číslo podstatných jmen</w:t>
            </w:r>
          </w:p>
          <w:p w:rsidR="00625237" w:rsidRPr="003A5B5E" w:rsidRDefault="00625237" w:rsidP="00625237">
            <w:pPr>
              <w:numPr>
                <w:ilvl w:val="0"/>
                <w:numId w:val="28"/>
              </w:numPr>
              <w:suppressAutoHyphens w:val="0"/>
            </w:pPr>
            <w:r w:rsidRPr="003A5B5E">
              <w:t>výslovnost širokého a uzavřeného „e“</w:t>
            </w:r>
          </w:p>
          <w:p w:rsidR="00625237" w:rsidRPr="003A5B5E" w:rsidRDefault="00625237" w:rsidP="00625237">
            <w:pPr>
              <w:numPr>
                <w:ilvl w:val="0"/>
                <w:numId w:val="28"/>
              </w:numPr>
              <w:suppressAutoHyphens w:val="0"/>
            </w:pPr>
            <w:r w:rsidRPr="003A5B5E">
              <w:t>intonace „ano/ne“ otázek</w:t>
            </w:r>
          </w:p>
          <w:p w:rsidR="00625237" w:rsidRPr="003A5B5E" w:rsidRDefault="00625237" w:rsidP="00625237">
            <w:pPr>
              <w:ind w:left="360"/>
            </w:pPr>
          </w:p>
          <w:p w:rsidR="00625237" w:rsidRPr="003A5B5E" w:rsidRDefault="00625237" w:rsidP="00625237">
            <w:r w:rsidRPr="003A5B5E">
              <w:t>Komunikační situace a typy textů</w:t>
            </w:r>
          </w:p>
          <w:p w:rsidR="00625237" w:rsidRPr="003A5B5E" w:rsidRDefault="00625237" w:rsidP="00625237">
            <w:pPr>
              <w:numPr>
                <w:ilvl w:val="0"/>
                <w:numId w:val="28"/>
              </w:numPr>
              <w:suppressAutoHyphens w:val="0"/>
            </w:pPr>
            <w:r w:rsidRPr="003A5B5E">
              <w:t>dotazy a odpovědi</w:t>
            </w:r>
          </w:p>
          <w:p w:rsidR="00625237" w:rsidRPr="003A5B5E" w:rsidRDefault="00625237" w:rsidP="00625237">
            <w:pPr>
              <w:numPr>
                <w:ilvl w:val="0"/>
                <w:numId w:val="28"/>
              </w:numPr>
              <w:suppressAutoHyphens w:val="0"/>
            </w:pPr>
            <w:r w:rsidRPr="003A5B5E">
              <w:t>situace v obchodě</w:t>
            </w:r>
          </w:p>
          <w:p w:rsidR="00625237" w:rsidRPr="003A5B5E" w:rsidRDefault="00625237" w:rsidP="00625237"/>
          <w:p w:rsidR="00625237" w:rsidRPr="003A5B5E" w:rsidRDefault="00625237" w:rsidP="00625237">
            <w:r w:rsidRPr="003A5B5E">
              <w:t>Tematické okruhy slovní zásoby</w:t>
            </w:r>
          </w:p>
          <w:p w:rsidR="00625237" w:rsidRPr="003A5B5E" w:rsidRDefault="00625237" w:rsidP="00625237">
            <w:pPr>
              <w:numPr>
                <w:ilvl w:val="0"/>
                <w:numId w:val="28"/>
              </w:numPr>
              <w:suppressAutoHyphens w:val="0"/>
            </w:pPr>
            <w:r w:rsidRPr="003A5B5E">
              <w:t>domácí zvířata (mazlíčci)</w:t>
            </w:r>
          </w:p>
          <w:p w:rsidR="00625237" w:rsidRPr="003A5B5E" w:rsidRDefault="00625237" w:rsidP="00625237">
            <w:pPr>
              <w:numPr>
                <w:ilvl w:val="0"/>
                <w:numId w:val="28"/>
              </w:numPr>
              <w:suppressAutoHyphens w:val="0"/>
            </w:pPr>
            <w:r w:rsidRPr="003A5B5E">
              <w:t>dny v týdnu</w:t>
            </w:r>
          </w:p>
          <w:p w:rsidR="00625237" w:rsidRPr="003A5B5E" w:rsidRDefault="00625237" w:rsidP="00625237">
            <w:pPr>
              <w:numPr>
                <w:ilvl w:val="0"/>
                <w:numId w:val="28"/>
              </w:numPr>
              <w:suppressAutoHyphens w:val="0"/>
            </w:pPr>
            <w:r w:rsidRPr="003A5B5E">
              <w:t>škola</w:t>
            </w:r>
          </w:p>
          <w:p w:rsidR="00625237" w:rsidRPr="003A5B5E" w:rsidRDefault="00625237" w:rsidP="00625237"/>
          <w:p w:rsidR="00625237" w:rsidRPr="003A5B5E" w:rsidRDefault="00625237" w:rsidP="00625237">
            <w:r w:rsidRPr="003A5B5E">
              <w:t>Reálie</w:t>
            </w:r>
          </w:p>
          <w:p w:rsidR="00625237" w:rsidRPr="003A5B5E" w:rsidRDefault="00625237" w:rsidP="00625237">
            <w:pPr>
              <w:numPr>
                <w:ilvl w:val="0"/>
                <w:numId w:val="28"/>
              </w:numPr>
              <w:suppressAutoHyphens w:val="0"/>
            </w:pPr>
            <w:r w:rsidRPr="003A5B5E">
              <w:t>školy v anglicky mluvících zemích</w:t>
            </w:r>
          </w:p>
          <w:p w:rsidR="00625237" w:rsidRPr="003A5B5E" w:rsidRDefault="00625237" w:rsidP="00625237"/>
        </w:tc>
        <w:tc>
          <w:tcPr>
            <w:tcW w:w="4820" w:type="dxa"/>
          </w:tcPr>
          <w:p w:rsidR="00625237" w:rsidRPr="003A5B5E" w:rsidRDefault="00625237" w:rsidP="00625237"/>
          <w:p w:rsidR="00625237" w:rsidRPr="003A5B5E" w:rsidRDefault="00625237" w:rsidP="00625237">
            <w:r w:rsidRPr="003A5B5E">
              <w:t xml:space="preserve">Žák </w:t>
            </w:r>
          </w:p>
          <w:p w:rsidR="00625237" w:rsidRPr="003A5B5E" w:rsidRDefault="00625237" w:rsidP="00625237">
            <w:pPr>
              <w:numPr>
                <w:ilvl w:val="0"/>
                <w:numId w:val="28"/>
              </w:numPr>
              <w:suppressAutoHyphens w:val="0"/>
            </w:pPr>
            <w:r w:rsidRPr="003A5B5E">
              <w:t>nakoupí v běžném obchodě</w:t>
            </w:r>
          </w:p>
          <w:p w:rsidR="00625237" w:rsidRPr="003A5B5E" w:rsidRDefault="00625237" w:rsidP="00625237">
            <w:pPr>
              <w:numPr>
                <w:ilvl w:val="0"/>
                <w:numId w:val="28"/>
              </w:numPr>
              <w:suppressAutoHyphens w:val="0"/>
            </w:pPr>
            <w:r w:rsidRPr="003A5B5E">
              <w:t>zeptá se na cenu</w:t>
            </w:r>
          </w:p>
          <w:p w:rsidR="00625237" w:rsidRPr="003A5B5E" w:rsidRDefault="00625237" w:rsidP="00625237">
            <w:pPr>
              <w:numPr>
                <w:ilvl w:val="0"/>
                <w:numId w:val="28"/>
              </w:numPr>
              <w:suppressAutoHyphens w:val="0"/>
            </w:pPr>
            <w:r w:rsidRPr="003A5B5E">
              <w:t>uvede a zeptá se na detailnější osobní údaje</w:t>
            </w:r>
          </w:p>
          <w:p w:rsidR="00625237" w:rsidRPr="003A5B5E" w:rsidRDefault="00625237" w:rsidP="00625237">
            <w:pPr>
              <w:numPr>
                <w:ilvl w:val="0"/>
                <w:numId w:val="28"/>
              </w:numPr>
              <w:suppressAutoHyphens w:val="0"/>
            </w:pPr>
            <w:r w:rsidRPr="003A5B5E">
              <w:t>rozliší a uvede rozdíly v popisu jednoduchého obrázku</w:t>
            </w:r>
          </w:p>
          <w:p w:rsidR="00625237" w:rsidRPr="003A5B5E" w:rsidRDefault="00625237" w:rsidP="00625237">
            <w:pPr>
              <w:numPr>
                <w:ilvl w:val="0"/>
                <w:numId w:val="28"/>
              </w:numPr>
              <w:suppressAutoHyphens w:val="0"/>
            </w:pPr>
            <w:r w:rsidRPr="003A5B5E">
              <w:t>pojmenuje dny v týdnu</w:t>
            </w:r>
          </w:p>
          <w:p w:rsidR="00625237" w:rsidRPr="003A5B5E" w:rsidRDefault="00625237" w:rsidP="00625237">
            <w:pPr>
              <w:numPr>
                <w:ilvl w:val="0"/>
                <w:numId w:val="28"/>
              </w:numPr>
              <w:suppressAutoHyphens w:val="0"/>
            </w:pPr>
            <w:r w:rsidRPr="003A5B5E">
              <w:t>zeptá se a odpoví na školní rozvrh hodin</w:t>
            </w:r>
          </w:p>
          <w:p w:rsidR="00625237" w:rsidRPr="003A5B5E" w:rsidRDefault="00625237" w:rsidP="00625237">
            <w:pPr>
              <w:ind w:left="360"/>
            </w:pPr>
          </w:p>
          <w:p w:rsidR="00625237" w:rsidRPr="003A5B5E" w:rsidRDefault="00625237" w:rsidP="00625237">
            <w:pPr>
              <w:numPr>
                <w:ilvl w:val="0"/>
                <w:numId w:val="28"/>
              </w:numPr>
              <w:suppressAutoHyphens w:val="0"/>
            </w:pPr>
            <w:r w:rsidRPr="003A5B5E">
              <w:t>prezentuje svoje znalosti v projektu „Můj svět“</w:t>
            </w:r>
          </w:p>
          <w:p w:rsidR="00625237" w:rsidRPr="003A5B5E" w:rsidRDefault="00625237" w:rsidP="00625237">
            <w:pPr>
              <w:ind w:left="360"/>
            </w:pPr>
          </w:p>
        </w:tc>
        <w:tc>
          <w:tcPr>
            <w:tcW w:w="1417" w:type="dxa"/>
          </w:tcPr>
          <w:p w:rsidR="00625237" w:rsidRPr="003A5B5E" w:rsidRDefault="00625237" w:rsidP="00625237"/>
          <w:p w:rsidR="00625237" w:rsidRPr="003A5B5E" w:rsidRDefault="00625237" w:rsidP="00625237">
            <w:r w:rsidRPr="003A5B5E">
              <w:t>12 hodin</w:t>
            </w:r>
          </w:p>
        </w:tc>
      </w:tr>
      <w:tr w:rsidR="00625237" w:rsidRPr="003A5B5E" w:rsidTr="00625237">
        <w:tc>
          <w:tcPr>
            <w:tcW w:w="1188" w:type="dxa"/>
            <w:vAlign w:val="center"/>
          </w:tcPr>
          <w:p w:rsidR="00625237" w:rsidRPr="003A5B5E" w:rsidRDefault="00625237" w:rsidP="00625237">
            <w:r w:rsidRPr="003A5B5E">
              <w:t>leden</w:t>
            </w:r>
          </w:p>
          <w:p w:rsidR="00625237" w:rsidRPr="003A5B5E" w:rsidRDefault="00625237" w:rsidP="00625237">
            <w:r w:rsidRPr="003A5B5E">
              <w:t>únor</w:t>
            </w:r>
          </w:p>
        </w:tc>
        <w:tc>
          <w:tcPr>
            <w:tcW w:w="2606" w:type="dxa"/>
            <w:vAlign w:val="center"/>
          </w:tcPr>
          <w:p w:rsidR="00625237" w:rsidRPr="003A5B5E" w:rsidRDefault="00625237" w:rsidP="00625237">
            <w:proofErr w:type="spellStart"/>
            <w:r w:rsidRPr="003A5B5E">
              <w:t>Pets</w:t>
            </w:r>
            <w:proofErr w:type="spellEnd"/>
          </w:p>
          <w:p w:rsidR="00625237" w:rsidRPr="003A5B5E" w:rsidRDefault="00625237" w:rsidP="00625237">
            <w:proofErr w:type="spellStart"/>
            <w:r w:rsidRPr="003A5B5E">
              <w:t>Days</w:t>
            </w:r>
            <w:proofErr w:type="spellEnd"/>
            <w:r w:rsidRPr="003A5B5E">
              <w:t xml:space="preserve"> </w:t>
            </w:r>
            <w:proofErr w:type="spellStart"/>
            <w:r w:rsidRPr="003A5B5E">
              <w:t>of</w:t>
            </w:r>
            <w:proofErr w:type="spellEnd"/>
            <w:r w:rsidRPr="003A5B5E">
              <w:t xml:space="preserve"> </w:t>
            </w:r>
            <w:proofErr w:type="spellStart"/>
            <w:r w:rsidRPr="003A5B5E">
              <w:t>the</w:t>
            </w:r>
            <w:proofErr w:type="spellEnd"/>
            <w:r w:rsidRPr="003A5B5E">
              <w:t xml:space="preserve"> </w:t>
            </w:r>
            <w:proofErr w:type="spellStart"/>
            <w:r w:rsidRPr="003A5B5E">
              <w:t>week</w:t>
            </w:r>
            <w:proofErr w:type="spellEnd"/>
          </w:p>
          <w:p w:rsidR="00625237" w:rsidRPr="003A5B5E" w:rsidRDefault="00625237" w:rsidP="00625237">
            <w:proofErr w:type="spellStart"/>
            <w:r w:rsidRPr="003A5B5E">
              <w:t>School</w:t>
            </w:r>
            <w:proofErr w:type="spellEnd"/>
          </w:p>
          <w:p w:rsidR="00625237" w:rsidRPr="003A5B5E" w:rsidRDefault="00625237" w:rsidP="00625237"/>
        </w:tc>
        <w:tc>
          <w:tcPr>
            <w:tcW w:w="4252" w:type="dxa"/>
            <w:vAlign w:val="center"/>
          </w:tcPr>
          <w:p w:rsidR="00625237" w:rsidRPr="003A5B5E" w:rsidRDefault="00625237" w:rsidP="00625237">
            <w:r w:rsidRPr="003A5B5E">
              <w:t>Jazykové prostředky a funkce</w:t>
            </w:r>
          </w:p>
          <w:p w:rsidR="00625237" w:rsidRPr="003A5B5E" w:rsidRDefault="00625237" w:rsidP="00625237">
            <w:pPr>
              <w:numPr>
                <w:ilvl w:val="0"/>
                <w:numId w:val="28"/>
              </w:numPr>
              <w:suppressAutoHyphens w:val="0"/>
            </w:pPr>
            <w:r w:rsidRPr="003A5B5E">
              <w:t>uvedení času</w:t>
            </w:r>
          </w:p>
          <w:p w:rsidR="00625237" w:rsidRPr="003A5B5E" w:rsidRDefault="00625237" w:rsidP="00625237">
            <w:pPr>
              <w:numPr>
                <w:ilvl w:val="0"/>
                <w:numId w:val="28"/>
              </w:numPr>
              <w:suppressAutoHyphens w:val="0"/>
            </w:pPr>
            <w:r w:rsidRPr="003A5B5E">
              <w:t>přítomný čas prostý</w:t>
            </w:r>
          </w:p>
          <w:p w:rsidR="00625237" w:rsidRPr="003A5B5E" w:rsidRDefault="00625237" w:rsidP="00625237">
            <w:pPr>
              <w:numPr>
                <w:ilvl w:val="0"/>
                <w:numId w:val="28"/>
              </w:numPr>
              <w:suppressAutoHyphens w:val="0"/>
            </w:pPr>
            <w:r w:rsidRPr="003A5B5E">
              <w:t>výslovnost otevřeného a uzavřeného „u“</w:t>
            </w:r>
          </w:p>
          <w:p w:rsidR="00625237" w:rsidRPr="003A5B5E" w:rsidRDefault="00625237" w:rsidP="00625237">
            <w:pPr>
              <w:numPr>
                <w:ilvl w:val="0"/>
                <w:numId w:val="28"/>
              </w:numPr>
              <w:suppressAutoHyphens w:val="0"/>
            </w:pPr>
            <w:r w:rsidRPr="003A5B5E">
              <w:lastRenderedPageBreak/>
              <w:t>výslovnost zeslabených hlásek</w:t>
            </w:r>
          </w:p>
          <w:p w:rsidR="00625237" w:rsidRPr="003A5B5E" w:rsidRDefault="00625237" w:rsidP="00625237">
            <w:pPr>
              <w:numPr>
                <w:ilvl w:val="0"/>
                <w:numId w:val="28"/>
              </w:numPr>
              <w:suppressAutoHyphens w:val="0"/>
            </w:pPr>
            <w:r w:rsidRPr="003A5B5E">
              <w:t>intonace „</w:t>
            </w:r>
            <w:proofErr w:type="spellStart"/>
            <w:r w:rsidRPr="003A5B5E">
              <w:t>wh</w:t>
            </w:r>
            <w:proofErr w:type="spellEnd"/>
            <w:r w:rsidRPr="003A5B5E">
              <w:t>“ („k-“) otázek</w:t>
            </w:r>
          </w:p>
          <w:p w:rsidR="00625237" w:rsidRPr="003A5B5E" w:rsidRDefault="00625237" w:rsidP="00625237"/>
          <w:p w:rsidR="00625237" w:rsidRPr="003A5B5E" w:rsidRDefault="00625237" w:rsidP="00625237">
            <w:r w:rsidRPr="003A5B5E">
              <w:t>Komunikační situace a typy textů</w:t>
            </w:r>
          </w:p>
          <w:p w:rsidR="00625237" w:rsidRPr="003A5B5E" w:rsidRDefault="00625237" w:rsidP="00625237">
            <w:pPr>
              <w:numPr>
                <w:ilvl w:val="0"/>
                <w:numId w:val="28"/>
              </w:numPr>
              <w:suppressAutoHyphens w:val="0"/>
            </w:pPr>
            <w:r w:rsidRPr="003A5B5E">
              <w:t>volný čas</w:t>
            </w:r>
          </w:p>
          <w:p w:rsidR="00625237" w:rsidRPr="003A5B5E" w:rsidRDefault="00625237" w:rsidP="00625237"/>
          <w:p w:rsidR="00625237" w:rsidRPr="003A5B5E" w:rsidRDefault="00625237" w:rsidP="00625237">
            <w:r w:rsidRPr="003A5B5E">
              <w:t>Tematické okruhy slovní zásoby</w:t>
            </w:r>
          </w:p>
          <w:p w:rsidR="00625237" w:rsidRPr="003A5B5E" w:rsidRDefault="00625237" w:rsidP="00625237">
            <w:pPr>
              <w:numPr>
                <w:ilvl w:val="0"/>
                <w:numId w:val="28"/>
              </w:numPr>
              <w:suppressAutoHyphens w:val="0"/>
            </w:pPr>
            <w:r w:rsidRPr="003A5B5E">
              <w:t>čas, časové údaje</w:t>
            </w:r>
          </w:p>
          <w:p w:rsidR="00625237" w:rsidRPr="003A5B5E" w:rsidRDefault="00625237" w:rsidP="00625237">
            <w:pPr>
              <w:numPr>
                <w:ilvl w:val="0"/>
                <w:numId w:val="28"/>
              </w:numPr>
              <w:suppressAutoHyphens w:val="0"/>
            </w:pPr>
            <w:r w:rsidRPr="003A5B5E">
              <w:t>aktivity denního režimu</w:t>
            </w:r>
          </w:p>
          <w:p w:rsidR="00625237" w:rsidRPr="003A5B5E" w:rsidRDefault="00625237" w:rsidP="00625237">
            <w:pPr>
              <w:numPr>
                <w:ilvl w:val="0"/>
                <w:numId w:val="28"/>
              </w:numPr>
              <w:suppressAutoHyphens w:val="0"/>
            </w:pPr>
            <w:r w:rsidRPr="003A5B5E">
              <w:t>aktivity ve volném čase</w:t>
            </w:r>
          </w:p>
          <w:p w:rsidR="00625237" w:rsidRPr="003A5B5E" w:rsidRDefault="00625237" w:rsidP="00625237"/>
          <w:p w:rsidR="00625237" w:rsidRPr="003A5B5E" w:rsidRDefault="00625237" w:rsidP="00625237">
            <w:r w:rsidRPr="003A5B5E">
              <w:t>Reálie</w:t>
            </w:r>
          </w:p>
          <w:p w:rsidR="00625237" w:rsidRPr="003A5B5E" w:rsidRDefault="00625237" w:rsidP="00625237">
            <w:pPr>
              <w:numPr>
                <w:ilvl w:val="0"/>
                <w:numId w:val="28"/>
              </w:numPr>
              <w:suppressAutoHyphens w:val="0"/>
            </w:pPr>
            <w:r w:rsidRPr="003A5B5E">
              <w:t>otevírací doby ve Velké Británii</w:t>
            </w:r>
          </w:p>
          <w:p w:rsidR="00625237" w:rsidRPr="003A5B5E" w:rsidRDefault="00625237" w:rsidP="00625237"/>
        </w:tc>
        <w:tc>
          <w:tcPr>
            <w:tcW w:w="4820" w:type="dxa"/>
          </w:tcPr>
          <w:p w:rsidR="00625237" w:rsidRPr="003A5B5E" w:rsidRDefault="00625237" w:rsidP="00625237"/>
          <w:p w:rsidR="00625237" w:rsidRPr="003A5B5E" w:rsidRDefault="00625237" w:rsidP="00625237">
            <w:r w:rsidRPr="003A5B5E">
              <w:t>Žák</w:t>
            </w:r>
          </w:p>
          <w:p w:rsidR="00625237" w:rsidRPr="003A5B5E" w:rsidRDefault="00625237" w:rsidP="00625237">
            <w:pPr>
              <w:numPr>
                <w:ilvl w:val="0"/>
                <w:numId w:val="28"/>
              </w:numPr>
              <w:suppressAutoHyphens w:val="0"/>
            </w:pPr>
            <w:r w:rsidRPr="003A5B5E">
              <w:t>rozumí a užívá údaje o čase – hodiny a dny</w:t>
            </w:r>
          </w:p>
          <w:p w:rsidR="00625237" w:rsidRPr="003A5B5E" w:rsidRDefault="00625237" w:rsidP="00625237">
            <w:pPr>
              <w:numPr>
                <w:ilvl w:val="0"/>
                <w:numId w:val="28"/>
              </w:numPr>
              <w:suppressAutoHyphens w:val="0"/>
            </w:pPr>
            <w:r w:rsidRPr="003A5B5E">
              <w:t xml:space="preserve">zeptá se a odpoví na otázku týkající se </w:t>
            </w:r>
            <w:r w:rsidRPr="003A5B5E">
              <w:lastRenderedPageBreak/>
              <w:t>činností ve volném čase</w:t>
            </w:r>
          </w:p>
          <w:p w:rsidR="00625237" w:rsidRPr="003A5B5E" w:rsidRDefault="00625237" w:rsidP="00625237">
            <w:pPr>
              <w:numPr>
                <w:ilvl w:val="0"/>
                <w:numId w:val="28"/>
              </w:numPr>
              <w:suppressAutoHyphens w:val="0"/>
            </w:pPr>
            <w:r w:rsidRPr="003A5B5E">
              <w:t>popíše svůj denní režim</w:t>
            </w:r>
          </w:p>
          <w:p w:rsidR="00625237" w:rsidRPr="003A5B5E" w:rsidRDefault="00625237" w:rsidP="00625237">
            <w:pPr>
              <w:numPr>
                <w:ilvl w:val="0"/>
                <w:numId w:val="28"/>
              </w:numPr>
              <w:suppressAutoHyphens w:val="0"/>
            </w:pPr>
            <w:r w:rsidRPr="003A5B5E">
              <w:t>uvede další osobní údaje</w:t>
            </w:r>
          </w:p>
          <w:p w:rsidR="00625237" w:rsidRPr="003A5B5E" w:rsidRDefault="00625237" w:rsidP="00625237">
            <w:pPr>
              <w:ind w:left="360"/>
            </w:pPr>
          </w:p>
          <w:p w:rsidR="00625237" w:rsidRPr="003A5B5E" w:rsidRDefault="00625237" w:rsidP="00625237">
            <w:pPr>
              <w:numPr>
                <w:ilvl w:val="0"/>
                <w:numId w:val="28"/>
              </w:numPr>
              <w:suppressAutoHyphens w:val="0"/>
            </w:pPr>
            <w:r w:rsidRPr="003A5B5E">
              <w:t>prezentuje svoje znalosti v projektu „Volný čas“</w:t>
            </w:r>
          </w:p>
          <w:p w:rsidR="00625237" w:rsidRPr="003A5B5E" w:rsidRDefault="00625237" w:rsidP="00625237"/>
        </w:tc>
        <w:tc>
          <w:tcPr>
            <w:tcW w:w="1417" w:type="dxa"/>
          </w:tcPr>
          <w:p w:rsidR="00625237" w:rsidRPr="003A5B5E" w:rsidRDefault="00625237" w:rsidP="00625237"/>
          <w:p w:rsidR="00625237" w:rsidRPr="003A5B5E" w:rsidRDefault="00625237" w:rsidP="00625237">
            <w:r w:rsidRPr="003A5B5E">
              <w:t>22 hodin</w:t>
            </w:r>
          </w:p>
        </w:tc>
      </w:tr>
      <w:tr w:rsidR="00625237" w:rsidRPr="003A5B5E" w:rsidTr="00625237">
        <w:tc>
          <w:tcPr>
            <w:tcW w:w="1188" w:type="dxa"/>
            <w:vAlign w:val="center"/>
          </w:tcPr>
          <w:p w:rsidR="00625237" w:rsidRPr="003A5B5E" w:rsidRDefault="00625237" w:rsidP="00625237">
            <w:r w:rsidRPr="003A5B5E">
              <w:lastRenderedPageBreak/>
              <w:t>březen</w:t>
            </w:r>
          </w:p>
          <w:p w:rsidR="00625237" w:rsidRPr="003A5B5E" w:rsidRDefault="00625237" w:rsidP="00625237">
            <w:r w:rsidRPr="003A5B5E">
              <w:t>duben</w:t>
            </w:r>
          </w:p>
        </w:tc>
        <w:tc>
          <w:tcPr>
            <w:tcW w:w="2606" w:type="dxa"/>
            <w:vAlign w:val="center"/>
          </w:tcPr>
          <w:p w:rsidR="00625237" w:rsidRPr="003A5B5E" w:rsidRDefault="00625237" w:rsidP="00625237">
            <w:proofErr w:type="spellStart"/>
            <w:r w:rsidRPr="003A5B5E">
              <w:t>Time</w:t>
            </w:r>
            <w:proofErr w:type="spellEnd"/>
          </w:p>
          <w:p w:rsidR="00625237" w:rsidRPr="003A5B5E" w:rsidRDefault="00625237" w:rsidP="00625237">
            <w:proofErr w:type="spellStart"/>
            <w:r w:rsidRPr="003A5B5E">
              <w:t>Daily</w:t>
            </w:r>
            <w:proofErr w:type="spellEnd"/>
            <w:r w:rsidRPr="003A5B5E">
              <w:t xml:space="preserve"> </w:t>
            </w:r>
            <w:proofErr w:type="spellStart"/>
            <w:r w:rsidRPr="003A5B5E">
              <w:t>routine</w:t>
            </w:r>
            <w:proofErr w:type="spellEnd"/>
          </w:p>
          <w:p w:rsidR="00625237" w:rsidRPr="003A5B5E" w:rsidRDefault="00625237" w:rsidP="00625237">
            <w:r w:rsidRPr="003A5B5E">
              <w:t xml:space="preserve">Free </w:t>
            </w:r>
            <w:proofErr w:type="spellStart"/>
            <w:r w:rsidRPr="003A5B5E">
              <w:t>time</w:t>
            </w:r>
            <w:proofErr w:type="spellEnd"/>
            <w:r w:rsidRPr="003A5B5E">
              <w:t xml:space="preserve"> </w:t>
            </w:r>
            <w:proofErr w:type="spellStart"/>
            <w:r w:rsidRPr="003A5B5E">
              <w:t>activities</w:t>
            </w:r>
            <w:proofErr w:type="spellEnd"/>
          </w:p>
          <w:p w:rsidR="00625237" w:rsidRPr="003A5B5E" w:rsidRDefault="00625237" w:rsidP="00625237">
            <w:pPr>
              <w:ind w:left="360"/>
            </w:pPr>
          </w:p>
        </w:tc>
        <w:tc>
          <w:tcPr>
            <w:tcW w:w="4252" w:type="dxa"/>
            <w:vAlign w:val="center"/>
          </w:tcPr>
          <w:p w:rsidR="00625237" w:rsidRPr="003A5B5E" w:rsidRDefault="00625237" w:rsidP="00625237">
            <w:r w:rsidRPr="003A5B5E">
              <w:t>Jazykové prostředky a funkce</w:t>
            </w:r>
          </w:p>
          <w:p w:rsidR="00625237" w:rsidRPr="003A5B5E" w:rsidRDefault="00625237" w:rsidP="00625237">
            <w:pPr>
              <w:numPr>
                <w:ilvl w:val="0"/>
                <w:numId w:val="28"/>
              </w:numPr>
              <w:suppressAutoHyphens w:val="0"/>
            </w:pPr>
            <w:r w:rsidRPr="003A5B5E">
              <w:t>slovesa „moct“ a „muset“</w:t>
            </w:r>
          </w:p>
          <w:p w:rsidR="00625237" w:rsidRPr="003A5B5E" w:rsidRDefault="00625237" w:rsidP="00625237">
            <w:pPr>
              <w:numPr>
                <w:ilvl w:val="0"/>
                <w:numId w:val="28"/>
              </w:numPr>
              <w:suppressAutoHyphens w:val="0"/>
            </w:pPr>
            <w:r w:rsidRPr="003A5B5E">
              <w:t>vazba „</w:t>
            </w:r>
            <w:proofErr w:type="spellStart"/>
            <w:r w:rsidRPr="003A5B5E">
              <w:t>there</w:t>
            </w:r>
            <w:proofErr w:type="spellEnd"/>
            <w:r w:rsidRPr="003A5B5E">
              <w:t xml:space="preserve"> </w:t>
            </w:r>
            <w:proofErr w:type="spellStart"/>
            <w:r w:rsidRPr="003A5B5E">
              <w:t>is</w:t>
            </w:r>
            <w:proofErr w:type="spellEnd"/>
            <w:r w:rsidRPr="003A5B5E">
              <w:t>“ a „</w:t>
            </w:r>
            <w:proofErr w:type="spellStart"/>
            <w:r w:rsidRPr="003A5B5E">
              <w:t>there</w:t>
            </w:r>
            <w:proofErr w:type="spellEnd"/>
            <w:r w:rsidRPr="003A5B5E">
              <w:t xml:space="preserve"> are“</w:t>
            </w:r>
          </w:p>
          <w:p w:rsidR="00625237" w:rsidRPr="003A5B5E" w:rsidRDefault="00625237" w:rsidP="00625237">
            <w:pPr>
              <w:numPr>
                <w:ilvl w:val="0"/>
                <w:numId w:val="28"/>
              </w:numPr>
              <w:suppressAutoHyphens w:val="0"/>
            </w:pPr>
            <w:r w:rsidRPr="003A5B5E">
              <w:t>předložky místa</w:t>
            </w:r>
          </w:p>
          <w:p w:rsidR="00625237" w:rsidRPr="003A5B5E" w:rsidRDefault="00625237" w:rsidP="00625237">
            <w:pPr>
              <w:numPr>
                <w:ilvl w:val="0"/>
                <w:numId w:val="28"/>
              </w:numPr>
              <w:suppressAutoHyphens w:val="0"/>
            </w:pPr>
            <w:r w:rsidRPr="003A5B5E">
              <w:t xml:space="preserve">rozkazovací způsob </w:t>
            </w:r>
            <w:proofErr w:type="gramStart"/>
            <w:r w:rsidRPr="003A5B5E">
              <w:t>pro 1.os</w:t>
            </w:r>
            <w:proofErr w:type="gramEnd"/>
            <w:r w:rsidRPr="003A5B5E">
              <w:t>. mn.č.</w:t>
            </w:r>
          </w:p>
          <w:p w:rsidR="00625237" w:rsidRPr="003A5B5E" w:rsidRDefault="00625237" w:rsidP="00625237">
            <w:pPr>
              <w:numPr>
                <w:ilvl w:val="0"/>
                <w:numId w:val="28"/>
              </w:numPr>
              <w:suppressAutoHyphens w:val="0"/>
            </w:pPr>
            <w:r w:rsidRPr="003A5B5E">
              <w:t>výslovnost „h“</w:t>
            </w:r>
          </w:p>
          <w:p w:rsidR="00625237" w:rsidRPr="003A5B5E" w:rsidRDefault="00625237" w:rsidP="00625237">
            <w:pPr>
              <w:numPr>
                <w:ilvl w:val="0"/>
                <w:numId w:val="28"/>
              </w:numPr>
              <w:suppressAutoHyphens w:val="0"/>
            </w:pPr>
            <w:r w:rsidRPr="003A5B5E">
              <w:t>výslovnost otevřeného a uzavřeného „o“</w:t>
            </w:r>
          </w:p>
          <w:p w:rsidR="00625237" w:rsidRPr="003A5B5E" w:rsidRDefault="00625237" w:rsidP="00625237">
            <w:pPr>
              <w:numPr>
                <w:ilvl w:val="0"/>
                <w:numId w:val="28"/>
              </w:numPr>
              <w:suppressAutoHyphens w:val="0"/>
            </w:pPr>
            <w:r w:rsidRPr="003A5B5E">
              <w:t>výslovnost „š“</w:t>
            </w:r>
          </w:p>
          <w:p w:rsidR="00625237" w:rsidRPr="003A5B5E" w:rsidRDefault="00625237" w:rsidP="00625237">
            <w:pPr>
              <w:numPr>
                <w:ilvl w:val="0"/>
                <w:numId w:val="28"/>
              </w:numPr>
              <w:suppressAutoHyphens w:val="0"/>
            </w:pPr>
            <w:r w:rsidRPr="003A5B5E">
              <w:t>výslovnost „ə“ ve větách</w:t>
            </w:r>
          </w:p>
          <w:p w:rsidR="00625237" w:rsidRPr="003A5B5E" w:rsidRDefault="00625237" w:rsidP="00625237"/>
          <w:p w:rsidR="00625237" w:rsidRPr="003A5B5E" w:rsidRDefault="00625237" w:rsidP="00625237">
            <w:r w:rsidRPr="003A5B5E">
              <w:t>Komunikační situace a typy textů</w:t>
            </w:r>
          </w:p>
          <w:p w:rsidR="00625237" w:rsidRPr="003A5B5E" w:rsidRDefault="00625237" w:rsidP="00625237">
            <w:pPr>
              <w:numPr>
                <w:ilvl w:val="0"/>
                <w:numId w:val="28"/>
              </w:numPr>
              <w:suppressAutoHyphens w:val="0"/>
            </w:pPr>
            <w:r w:rsidRPr="003A5B5E">
              <w:t>popis místa a předmětů</w:t>
            </w:r>
          </w:p>
          <w:p w:rsidR="00625237" w:rsidRPr="003A5B5E" w:rsidRDefault="00625237" w:rsidP="00625237">
            <w:pPr>
              <w:numPr>
                <w:ilvl w:val="0"/>
                <w:numId w:val="28"/>
              </w:numPr>
              <w:suppressAutoHyphens w:val="0"/>
            </w:pPr>
            <w:r w:rsidRPr="003A5B5E">
              <w:t>označení objektů v mapě</w:t>
            </w:r>
          </w:p>
          <w:p w:rsidR="00625237" w:rsidRPr="003A5B5E" w:rsidRDefault="00625237" w:rsidP="00625237">
            <w:pPr>
              <w:numPr>
                <w:ilvl w:val="0"/>
                <w:numId w:val="28"/>
              </w:numPr>
              <w:suppressAutoHyphens w:val="0"/>
            </w:pPr>
            <w:r w:rsidRPr="003A5B5E">
              <w:t>objednávka v restauraci</w:t>
            </w:r>
          </w:p>
          <w:p w:rsidR="00625237" w:rsidRPr="003A5B5E" w:rsidRDefault="00625237" w:rsidP="00625237">
            <w:pPr>
              <w:numPr>
                <w:ilvl w:val="0"/>
                <w:numId w:val="28"/>
              </w:numPr>
              <w:suppressAutoHyphens w:val="0"/>
            </w:pPr>
            <w:r w:rsidRPr="003A5B5E">
              <w:t>psaní krátké zprávy</w:t>
            </w:r>
          </w:p>
          <w:p w:rsidR="00625237" w:rsidRPr="003A5B5E" w:rsidRDefault="00625237" w:rsidP="00625237">
            <w:pPr>
              <w:ind w:left="360"/>
            </w:pPr>
          </w:p>
          <w:p w:rsidR="00625237" w:rsidRPr="003A5B5E" w:rsidRDefault="00625237" w:rsidP="00625237">
            <w:r w:rsidRPr="003A5B5E">
              <w:t>Tematické okruhy slovní zásoby</w:t>
            </w:r>
          </w:p>
          <w:p w:rsidR="00625237" w:rsidRPr="003A5B5E" w:rsidRDefault="00625237" w:rsidP="00625237">
            <w:pPr>
              <w:numPr>
                <w:ilvl w:val="0"/>
                <w:numId w:val="28"/>
              </w:numPr>
              <w:suppressAutoHyphens w:val="0"/>
            </w:pPr>
            <w:r w:rsidRPr="003A5B5E">
              <w:t>schopnosti</w:t>
            </w:r>
          </w:p>
          <w:p w:rsidR="00625237" w:rsidRPr="003A5B5E" w:rsidRDefault="00625237" w:rsidP="00625237">
            <w:pPr>
              <w:numPr>
                <w:ilvl w:val="0"/>
                <w:numId w:val="28"/>
              </w:numPr>
              <w:suppressAutoHyphens w:val="0"/>
            </w:pPr>
            <w:r w:rsidRPr="003A5B5E">
              <w:t>místnosti a nábytek v domě</w:t>
            </w:r>
          </w:p>
          <w:p w:rsidR="00625237" w:rsidRPr="003A5B5E" w:rsidRDefault="00625237" w:rsidP="00625237">
            <w:pPr>
              <w:numPr>
                <w:ilvl w:val="0"/>
                <w:numId w:val="28"/>
              </w:numPr>
              <w:suppressAutoHyphens w:val="0"/>
            </w:pPr>
            <w:r w:rsidRPr="003A5B5E">
              <w:t>místa a budovy ve městě</w:t>
            </w:r>
          </w:p>
          <w:p w:rsidR="00625237" w:rsidRPr="003A5B5E" w:rsidRDefault="00625237" w:rsidP="00625237"/>
          <w:p w:rsidR="00625237" w:rsidRPr="003A5B5E" w:rsidRDefault="00625237" w:rsidP="00625237">
            <w:r w:rsidRPr="003A5B5E">
              <w:t>Reálie</w:t>
            </w:r>
          </w:p>
          <w:p w:rsidR="00625237" w:rsidRPr="003A5B5E" w:rsidRDefault="00625237" w:rsidP="00625237">
            <w:pPr>
              <w:numPr>
                <w:ilvl w:val="0"/>
                <w:numId w:val="28"/>
              </w:numPr>
              <w:suppressAutoHyphens w:val="0"/>
            </w:pPr>
            <w:r w:rsidRPr="003A5B5E">
              <w:t>bydlení ve Velké Británii</w:t>
            </w:r>
          </w:p>
          <w:p w:rsidR="00625237" w:rsidRPr="003A5B5E" w:rsidRDefault="00625237" w:rsidP="00625237"/>
        </w:tc>
        <w:tc>
          <w:tcPr>
            <w:tcW w:w="4820" w:type="dxa"/>
          </w:tcPr>
          <w:p w:rsidR="00625237" w:rsidRPr="003A5B5E" w:rsidRDefault="00625237" w:rsidP="00625237"/>
          <w:p w:rsidR="00625237" w:rsidRPr="003A5B5E" w:rsidRDefault="00625237" w:rsidP="00625237">
            <w:r w:rsidRPr="003A5B5E">
              <w:t>Žák</w:t>
            </w:r>
          </w:p>
          <w:p w:rsidR="00625237" w:rsidRPr="003A5B5E" w:rsidRDefault="00625237" w:rsidP="00625237">
            <w:pPr>
              <w:numPr>
                <w:ilvl w:val="0"/>
                <w:numId w:val="28"/>
              </w:numPr>
              <w:suppressAutoHyphens w:val="0"/>
            </w:pPr>
            <w:r w:rsidRPr="003A5B5E">
              <w:t xml:space="preserve">zeptá </w:t>
            </w:r>
            <w:proofErr w:type="gramStart"/>
            <w:r w:rsidRPr="003A5B5E">
              <w:t>se  a odpoví</w:t>
            </w:r>
            <w:proofErr w:type="gramEnd"/>
            <w:r w:rsidRPr="003A5B5E">
              <w:t xml:space="preserve"> na dotazy o schopnostech</w:t>
            </w:r>
          </w:p>
          <w:p w:rsidR="00625237" w:rsidRPr="003A5B5E" w:rsidRDefault="00625237" w:rsidP="00625237">
            <w:pPr>
              <w:numPr>
                <w:ilvl w:val="0"/>
                <w:numId w:val="28"/>
              </w:numPr>
              <w:suppressAutoHyphens w:val="0"/>
            </w:pPr>
            <w:r w:rsidRPr="003A5B5E">
              <w:t>popíše místnost</w:t>
            </w:r>
          </w:p>
          <w:p w:rsidR="00625237" w:rsidRPr="003A5B5E" w:rsidRDefault="00625237" w:rsidP="00625237">
            <w:pPr>
              <w:numPr>
                <w:ilvl w:val="0"/>
                <w:numId w:val="28"/>
              </w:numPr>
              <w:suppressAutoHyphens w:val="0"/>
            </w:pPr>
            <w:r w:rsidRPr="003A5B5E">
              <w:t>zeptá se na umístění předmětů</w:t>
            </w:r>
          </w:p>
          <w:p w:rsidR="00625237" w:rsidRPr="003A5B5E" w:rsidRDefault="00625237" w:rsidP="00625237">
            <w:pPr>
              <w:numPr>
                <w:ilvl w:val="0"/>
                <w:numId w:val="28"/>
              </w:numPr>
              <w:suppressAutoHyphens w:val="0"/>
            </w:pPr>
            <w:r w:rsidRPr="003A5B5E">
              <w:t>popíše polohu vybraných míst a budov ve městě</w:t>
            </w:r>
          </w:p>
          <w:p w:rsidR="00625237" w:rsidRPr="003A5B5E" w:rsidRDefault="00625237" w:rsidP="00625237">
            <w:pPr>
              <w:numPr>
                <w:ilvl w:val="0"/>
                <w:numId w:val="28"/>
              </w:numPr>
              <w:suppressAutoHyphens w:val="0"/>
            </w:pPr>
            <w:r w:rsidRPr="003A5B5E">
              <w:t>objedná si jídlo v restauraci</w:t>
            </w:r>
          </w:p>
          <w:p w:rsidR="00625237" w:rsidRPr="003A5B5E" w:rsidRDefault="00625237" w:rsidP="00625237">
            <w:pPr>
              <w:ind w:left="360"/>
            </w:pPr>
          </w:p>
          <w:p w:rsidR="00625237" w:rsidRPr="003A5B5E" w:rsidRDefault="00625237" w:rsidP="00625237">
            <w:pPr>
              <w:numPr>
                <w:ilvl w:val="0"/>
                <w:numId w:val="28"/>
              </w:numPr>
              <w:suppressAutoHyphens w:val="0"/>
            </w:pPr>
            <w:r w:rsidRPr="003A5B5E">
              <w:t>prezentuje svoje znalosti v projektu „ Místa v mém životě“</w:t>
            </w:r>
          </w:p>
          <w:p w:rsidR="00625237" w:rsidRPr="003A5B5E" w:rsidRDefault="00625237" w:rsidP="00625237">
            <w:pPr>
              <w:ind w:left="360"/>
            </w:pPr>
          </w:p>
        </w:tc>
        <w:tc>
          <w:tcPr>
            <w:tcW w:w="1417" w:type="dxa"/>
          </w:tcPr>
          <w:p w:rsidR="00625237" w:rsidRPr="003A5B5E" w:rsidRDefault="00625237" w:rsidP="00625237"/>
          <w:p w:rsidR="00625237" w:rsidRPr="003A5B5E" w:rsidRDefault="00625237" w:rsidP="00625237">
            <w:pPr>
              <w:ind w:left="360"/>
            </w:pPr>
            <w:r w:rsidRPr="003A5B5E">
              <w:t>22 hodin</w:t>
            </w:r>
          </w:p>
        </w:tc>
      </w:tr>
      <w:tr w:rsidR="00625237" w:rsidRPr="003A5B5E" w:rsidTr="00625237">
        <w:tc>
          <w:tcPr>
            <w:tcW w:w="1188" w:type="dxa"/>
            <w:vAlign w:val="center"/>
          </w:tcPr>
          <w:p w:rsidR="00625237" w:rsidRPr="003A5B5E" w:rsidRDefault="00625237" w:rsidP="00625237">
            <w:r w:rsidRPr="003A5B5E">
              <w:t>květen</w:t>
            </w:r>
          </w:p>
          <w:p w:rsidR="00625237" w:rsidRPr="003A5B5E" w:rsidRDefault="00625237" w:rsidP="00625237">
            <w:r w:rsidRPr="003A5B5E">
              <w:t>červen</w:t>
            </w:r>
          </w:p>
        </w:tc>
        <w:tc>
          <w:tcPr>
            <w:tcW w:w="2606" w:type="dxa"/>
            <w:vAlign w:val="center"/>
          </w:tcPr>
          <w:p w:rsidR="00625237" w:rsidRPr="003A5B5E" w:rsidRDefault="00625237" w:rsidP="00625237">
            <w:proofErr w:type="spellStart"/>
            <w:r w:rsidRPr="003A5B5E">
              <w:t>The</w:t>
            </w:r>
            <w:proofErr w:type="spellEnd"/>
            <w:r w:rsidRPr="003A5B5E">
              <w:t xml:space="preserve"> house – </w:t>
            </w:r>
            <w:proofErr w:type="spellStart"/>
            <w:r w:rsidRPr="003A5B5E">
              <w:t>rooms</w:t>
            </w:r>
            <w:proofErr w:type="spellEnd"/>
            <w:r w:rsidRPr="003A5B5E">
              <w:t xml:space="preserve"> and </w:t>
            </w:r>
            <w:proofErr w:type="spellStart"/>
            <w:r w:rsidRPr="003A5B5E">
              <w:t>furniture</w:t>
            </w:r>
            <w:proofErr w:type="spellEnd"/>
          </w:p>
          <w:p w:rsidR="00625237" w:rsidRPr="003A5B5E" w:rsidRDefault="00625237" w:rsidP="00625237">
            <w:proofErr w:type="spellStart"/>
            <w:r w:rsidRPr="003A5B5E">
              <w:t>Places</w:t>
            </w:r>
            <w:proofErr w:type="spellEnd"/>
            <w:r w:rsidRPr="003A5B5E">
              <w:t xml:space="preserve"> and </w:t>
            </w:r>
            <w:proofErr w:type="spellStart"/>
            <w:r w:rsidRPr="003A5B5E">
              <w:t>buildings</w:t>
            </w:r>
            <w:proofErr w:type="spellEnd"/>
            <w:r w:rsidRPr="003A5B5E">
              <w:t xml:space="preserve"> in a </w:t>
            </w:r>
            <w:proofErr w:type="spellStart"/>
            <w:r w:rsidRPr="003A5B5E">
              <w:t>town</w:t>
            </w:r>
            <w:proofErr w:type="spellEnd"/>
          </w:p>
          <w:p w:rsidR="00625237" w:rsidRPr="003A5B5E" w:rsidRDefault="00625237" w:rsidP="00625237">
            <w:proofErr w:type="spellStart"/>
            <w:r w:rsidRPr="003A5B5E">
              <w:t>Physical</w:t>
            </w:r>
            <w:proofErr w:type="spellEnd"/>
            <w:r w:rsidRPr="003A5B5E">
              <w:t xml:space="preserve"> </w:t>
            </w:r>
            <w:proofErr w:type="spellStart"/>
            <w:r w:rsidRPr="003A5B5E">
              <w:t>descriptions</w:t>
            </w:r>
            <w:proofErr w:type="spellEnd"/>
          </w:p>
          <w:p w:rsidR="00625237" w:rsidRPr="003A5B5E" w:rsidRDefault="00625237" w:rsidP="00625237">
            <w:proofErr w:type="spellStart"/>
            <w:r w:rsidRPr="003A5B5E">
              <w:t>Adjectives</w:t>
            </w:r>
            <w:proofErr w:type="spellEnd"/>
          </w:p>
          <w:p w:rsidR="00625237" w:rsidRPr="003A5B5E" w:rsidRDefault="00625237" w:rsidP="00625237">
            <w:proofErr w:type="spellStart"/>
            <w:r w:rsidRPr="003A5B5E">
              <w:t>Housework</w:t>
            </w:r>
            <w:proofErr w:type="spellEnd"/>
          </w:p>
          <w:p w:rsidR="00625237" w:rsidRPr="003A5B5E" w:rsidRDefault="00625237" w:rsidP="00625237">
            <w:proofErr w:type="spellStart"/>
            <w:r w:rsidRPr="003A5B5E">
              <w:t>Clothes</w:t>
            </w:r>
            <w:proofErr w:type="spellEnd"/>
          </w:p>
          <w:p w:rsidR="00625237" w:rsidRPr="003A5B5E" w:rsidRDefault="00625237" w:rsidP="00625237"/>
        </w:tc>
        <w:tc>
          <w:tcPr>
            <w:tcW w:w="4252" w:type="dxa"/>
            <w:vAlign w:val="center"/>
          </w:tcPr>
          <w:p w:rsidR="00625237" w:rsidRPr="003A5B5E" w:rsidRDefault="00625237" w:rsidP="00625237">
            <w:r w:rsidRPr="003A5B5E">
              <w:t>Jazykové prostředky a funkce</w:t>
            </w:r>
          </w:p>
          <w:p w:rsidR="00625237" w:rsidRPr="003A5B5E" w:rsidRDefault="00625237" w:rsidP="00625237">
            <w:pPr>
              <w:numPr>
                <w:ilvl w:val="0"/>
                <w:numId w:val="28"/>
              </w:numPr>
              <w:suppressAutoHyphens w:val="0"/>
            </w:pPr>
            <w:r w:rsidRPr="003A5B5E">
              <w:t>přítomný čas průběhový</w:t>
            </w:r>
          </w:p>
          <w:p w:rsidR="00625237" w:rsidRPr="003A5B5E" w:rsidRDefault="00625237" w:rsidP="00625237">
            <w:pPr>
              <w:numPr>
                <w:ilvl w:val="0"/>
                <w:numId w:val="28"/>
              </w:numPr>
              <w:suppressAutoHyphens w:val="0"/>
            </w:pPr>
            <w:r w:rsidRPr="003A5B5E">
              <w:t>srovnání přítomného času prostého a průběhového</w:t>
            </w:r>
          </w:p>
          <w:p w:rsidR="00625237" w:rsidRPr="003A5B5E" w:rsidRDefault="00625237" w:rsidP="00625237">
            <w:pPr>
              <w:numPr>
                <w:ilvl w:val="0"/>
                <w:numId w:val="28"/>
              </w:numPr>
              <w:suppressAutoHyphens w:val="0"/>
            </w:pPr>
            <w:r w:rsidRPr="003A5B5E">
              <w:t>víceslabiční slova</w:t>
            </w:r>
          </w:p>
          <w:p w:rsidR="00625237" w:rsidRPr="003A5B5E" w:rsidRDefault="00625237" w:rsidP="00625237">
            <w:pPr>
              <w:numPr>
                <w:ilvl w:val="0"/>
                <w:numId w:val="28"/>
              </w:numPr>
              <w:suppressAutoHyphens w:val="0"/>
            </w:pPr>
            <w:r w:rsidRPr="003A5B5E">
              <w:t>výslovnost „s“ a „z“</w:t>
            </w:r>
          </w:p>
          <w:p w:rsidR="00625237" w:rsidRPr="003A5B5E" w:rsidRDefault="00625237" w:rsidP="00625237">
            <w:pPr>
              <w:ind w:left="360"/>
            </w:pPr>
          </w:p>
          <w:p w:rsidR="00625237" w:rsidRPr="003A5B5E" w:rsidRDefault="00625237" w:rsidP="00625237">
            <w:r w:rsidRPr="003A5B5E">
              <w:t>Komunikační situace a typy textů</w:t>
            </w:r>
          </w:p>
          <w:p w:rsidR="00625237" w:rsidRPr="003A5B5E" w:rsidRDefault="00625237" w:rsidP="00625237">
            <w:pPr>
              <w:numPr>
                <w:ilvl w:val="0"/>
                <w:numId w:val="28"/>
              </w:numPr>
              <w:suppressAutoHyphens w:val="0"/>
            </w:pPr>
            <w:r w:rsidRPr="003A5B5E">
              <w:t>popis osoby</w:t>
            </w:r>
          </w:p>
          <w:p w:rsidR="00625237" w:rsidRPr="003A5B5E" w:rsidRDefault="00625237" w:rsidP="00625237">
            <w:pPr>
              <w:numPr>
                <w:ilvl w:val="0"/>
                <w:numId w:val="28"/>
              </w:numPr>
              <w:suppressAutoHyphens w:val="0"/>
            </w:pPr>
            <w:r w:rsidRPr="003A5B5E">
              <w:t>popis činnosti</w:t>
            </w:r>
          </w:p>
          <w:p w:rsidR="00625237" w:rsidRPr="003A5B5E" w:rsidRDefault="00625237" w:rsidP="00625237">
            <w:pPr>
              <w:numPr>
                <w:ilvl w:val="0"/>
                <w:numId w:val="28"/>
              </w:numPr>
              <w:suppressAutoHyphens w:val="0"/>
            </w:pPr>
            <w:r w:rsidRPr="003A5B5E">
              <w:t>nákup v obchodě</w:t>
            </w:r>
          </w:p>
          <w:p w:rsidR="00625237" w:rsidRPr="003A5B5E" w:rsidRDefault="00625237" w:rsidP="00625237">
            <w:pPr>
              <w:ind w:left="360"/>
            </w:pPr>
          </w:p>
          <w:p w:rsidR="00625237" w:rsidRPr="003A5B5E" w:rsidRDefault="00625237" w:rsidP="00625237">
            <w:r w:rsidRPr="003A5B5E">
              <w:t>Tematické okruhy slovní zásoby</w:t>
            </w:r>
          </w:p>
          <w:p w:rsidR="00625237" w:rsidRPr="003A5B5E" w:rsidRDefault="00625237" w:rsidP="00625237">
            <w:pPr>
              <w:numPr>
                <w:ilvl w:val="0"/>
                <w:numId w:val="28"/>
              </w:numPr>
              <w:suppressAutoHyphens w:val="0"/>
            </w:pPr>
            <w:r w:rsidRPr="003A5B5E">
              <w:t>přídavná jména popisující vzhled</w:t>
            </w:r>
          </w:p>
          <w:p w:rsidR="00625237" w:rsidRPr="003A5B5E" w:rsidRDefault="00625237" w:rsidP="00625237">
            <w:pPr>
              <w:numPr>
                <w:ilvl w:val="0"/>
                <w:numId w:val="28"/>
              </w:numPr>
              <w:suppressAutoHyphens w:val="0"/>
            </w:pPr>
            <w:r w:rsidRPr="003A5B5E">
              <w:t>domácí práce</w:t>
            </w:r>
          </w:p>
          <w:p w:rsidR="00625237" w:rsidRPr="003A5B5E" w:rsidRDefault="00625237" w:rsidP="00625237">
            <w:pPr>
              <w:numPr>
                <w:ilvl w:val="0"/>
                <w:numId w:val="28"/>
              </w:numPr>
              <w:suppressAutoHyphens w:val="0"/>
            </w:pPr>
            <w:r w:rsidRPr="003A5B5E">
              <w:t>oblečení</w:t>
            </w:r>
          </w:p>
          <w:p w:rsidR="00625237" w:rsidRPr="003A5B5E" w:rsidRDefault="00625237" w:rsidP="00625237"/>
          <w:p w:rsidR="00625237" w:rsidRPr="003A5B5E" w:rsidRDefault="00625237" w:rsidP="00625237">
            <w:r w:rsidRPr="003A5B5E">
              <w:t>Reálie</w:t>
            </w:r>
          </w:p>
          <w:p w:rsidR="00625237" w:rsidRPr="003A5B5E" w:rsidRDefault="00625237" w:rsidP="00625237">
            <w:r w:rsidRPr="003A5B5E">
              <w:t>lidé žijící ve Velké Británii</w:t>
            </w:r>
          </w:p>
        </w:tc>
        <w:tc>
          <w:tcPr>
            <w:tcW w:w="4820" w:type="dxa"/>
          </w:tcPr>
          <w:p w:rsidR="00625237" w:rsidRPr="003A5B5E" w:rsidRDefault="00625237" w:rsidP="00625237"/>
          <w:p w:rsidR="00625237" w:rsidRPr="003A5B5E" w:rsidRDefault="00625237" w:rsidP="00625237">
            <w:r w:rsidRPr="003A5B5E">
              <w:t>Žák</w:t>
            </w:r>
          </w:p>
          <w:p w:rsidR="00625237" w:rsidRPr="003A5B5E" w:rsidRDefault="00625237" w:rsidP="00625237">
            <w:pPr>
              <w:numPr>
                <w:ilvl w:val="0"/>
                <w:numId w:val="28"/>
              </w:numPr>
              <w:suppressAutoHyphens w:val="0"/>
            </w:pPr>
            <w:r w:rsidRPr="003A5B5E">
              <w:t>popíše osobu</w:t>
            </w:r>
          </w:p>
          <w:p w:rsidR="00625237" w:rsidRPr="003A5B5E" w:rsidRDefault="00625237" w:rsidP="00625237">
            <w:pPr>
              <w:numPr>
                <w:ilvl w:val="0"/>
                <w:numId w:val="28"/>
              </w:numPr>
              <w:suppressAutoHyphens w:val="0"/>
            </w:pPr>
            <w:r w:rsidRPr="003A5B5E">
              <w:t>popíše rodinu</w:t>
            </w:r>
          </w:p>
          <w:p w:rsidR="00625237" w:rsidRPr="003A5B5E" w:rsidRDefault="00625237" w:rsidP="00625237">
            <w:pPr>
              <w:numPr>
                <w:ilvl w:val="0"/>
                <w:numId w:val="28"/>
              </w:numPr>
              <w:suppressAutoHyphens w:val="0"/>
            </w:pPr>
            <w:r w:rsidRPr="003A5B5E">
              <w:t>popíše aktuální činnost</w:t>
            </w:r>
          </w:p>
          <w:p w:rsidR="00625237" w:rsidRPr="003A5B5E" w:rsidRDefault="00625237" w:rsidP="00625237">
            <w:pPr>
              <w:numPr>
                <w:ilvl w:val="0"/>
                <w:numId w:val="28"/>
              </w:numPr>
              <w:suppressAutoHyphens w:val="0"/>
            </w:pPr>
            <w:r w:rsidRPr="003A5B5E">
              <w:t>koupí si oblečení</w:t>
            </w:r>
          </w:p>
          <w:p w:rsidR="00625237" w:rsidRPr="003A5B5E" w:rsidRDefault="00625237" w:rsidP="00625237">
            <w:pPr>
              <w:numPr>
                <w:ilvl w:val="0"/>
                <w:numId w:val="28"/>
              </w:numPr>
              <w:suppressAutoHyphens w:val="0"/>
            </w:pPr>
            <w:r w:rsidRPr="003A5B5E">
              <w:t>vede jednoduchý rozhovor v obchodě</w:t>
            </w:r>
          </w:p>
          <w:p w:rsidR="00625237" w:rsidRPr="003A5B5E" w:rsidRDefault="00625237" w:rsidP="00625237">
            <w:pPr>
              <w:ind w:left="360"/>
            </w:pPr>
          </w:p>
          <w:p w:rsidR="00625237" w:rsidRPr="003A5B5E" w:rsidRDefault="00625237" w:rsidP="00625237">
            <w:pPr>
              <w:numPr>
                <w:ilvl w:val="0"/>
                <w:numId w:val="28"/>
              </w:numPr>
              <w:suppressAutoHyphens w:val="0"/>
            </w:pPr>
            <w:r w:rsidRPr="003A5B5E">
              <w:t>prezentuje svoje znalosti v projektu „Lidé“</w:t>
            </w:r>
          </w:p>
          <w:p w:rsidR="00625237" w:rsidRPr="003A5B5E" w:rsidRDefault="00625237" w:rsidP="00625237">
            <w:pPr>
              <w:ind w:left="360"/>
            </w:pPr>
          </w:p>
        </w:tc>
        <w:tc>
          <w:tcPr>
            <w:tcW w:w="1417" w:type="dxa"/>
          </w:tcPr>
          <w:p w:rsidR="00625237" w:rsidRPr="003A5B5E" w:rsidRDefault="00625237" w:rsidP="00625237"/>
          <w:p w:rsidR="00625237" w:rsidRPr="003A5B5E" w:rsidRDefault="00625237" w:rsidP="00625237">
            <w:pPr>
              <w:ind w:left="360"/>
            </w:pPr>
          </w:p>
          <w:p w:rsidR="00625237" w:rsidRPr="003A5B5E" w:rsidRDefault="00625237" w:rsidP="00625237">
            <w:r w:rsidRPr="003A5B5E">
              <w:t>24 hodin</w:t>
            </w:r>
          </w:p>
        </w:tc>
      </w:tr>
    </w:tbl>
    <w:p w:rsidR="00625237" w:rsidRDefault="00625237" w:rsidP="00625237">
      <w:pPr>
        <w:outlineLvl w:val="0"/>
      </w:pPr>
    </w:p>
    <w:p w:rsidR="00625237" w:rsidRDefault="00625237" w:rsidP="00625237">
      <w:r>
        <w:t xml:space="preserve">Očekávané výstupy za 1. období </w:t>
      </w:r>
    </w:p>
    <w:p w:rsidR="00625237" w:rsidRDefault="00625237" w:rsidP="00625237">
      <w:pPr>
        <w:outlineLvl w:val="0"/>
      </w:pPr>
    </w:p>
    <w:p w:rsidR="00625237" w:rsidRDefault="00625237" w:rsidP="00625237">
      <w:pPr>
        <w:outlineLvl w:val="0"/>
      </w:pPr>
      <w:r>
        <w:t>ŘEČOVÉ DOVEDNOSTI</w:t>
      </w:r>
    </w:p>
    <w:p w:rsidR="00625237" w:rsidRDefault="00625237" w:rsidP="00625237">
      <w:pPr>
        <w:numPr>
          <w:ilvl w:val="0"/>
          <w:numId w:val="36"/>
        </w:numPr>
        <w:suppressAutoHyphens w:val="0"/>
      </w:pPr>
      <w:r>
        <w:t>Žák rozumí jednoduchým pokynům a otázkám učitele, které jsou sdělovány pomalu a s pečlivou výslovností a reaguje na ně verbálně a neverbálně</w:t>
      </w:r>
    </w:p>
    <w:p w:rsidR="00625237" w:rsidRDefault="00625237" w:rsidP="00625237">
      <w:pPr>
        <w:numPr>
          <w:ilvl w:val="0"/>
          <w:numId w:val="36"/>
        </w:numPr>
        <w:suppressAutoHyphens w:val="0"/>
      </w:pPr>
      <w:r>
        <w:t>Žák zopakuje a použije slova a slovní spojení, se kterými se v průběhu výuky setkal</w:t>
      </w:r>
    </w:p>
    <w:p w:rsidR="00625237" w:rsidRDefault="00625237" w:rsidP="00625237">
      <w:pPr>
        <w:numPr>
          <w:ilvl w:val="0"/>
          <w:numId w:val="36"/>
        </w:numPr>
        <w:suppressAutoHyphens w:val="0"/>
      </w:pPr>
      <w:r>
        <w:t>Žák rozumí obsahu jednoduchého krátkého psaného textu, pokud má k dispozici vizuální oporu</w:t>
      </w:r>
    </w:p>
    <w:p w:rsidR="00625237" w:rsidRDefault="00625237" w:rsidP="00625237">
      <w:pPr>
        <w:numPr>
          <w:ilvl w:val="0"/>
          <w:numId w:val="36"/>
        </w:numPr>
        <w:suppressAutoHyphens w:val="0"/>
      </w:pPr>
      <w:r>
        <w:t xml:space="preserve">Žák rozumí obsahu jednoduchého krátkého mluveného textu, který je pronášen pomalu a zřetelně a s pečlivou výslovností, pokud má k dispozici vizuální oporu </w:t>
      </w:r>
    </w:p>
    <w:p w:rsidR="00625237" w:rsidRDefault="00625237" w:rsidP="00625237">
      <w:pPr>
        <w:numPr>
          <w:ilvl w:val="0"/>
          <w:numId w:val="36"/>
        </w:numPr>
        <w:suppressAutoHyphens w:val="0"/>
      </w:pPr>
      <w:r>
        <w:t>Žák přiřadí mluvenou a psanou podobu téhož slova či slovního spojení</w:t>
      </w:r>
    </w:p>
    <w:p w:rsidR="00625237" w:rsidRDefault="00625237" w:rsidP="00625237">
      <w:pPr>
        <w:numPr>
          <w:ilvl w:val="0"/>
          <w:numId w:val="36"/>
        </w:numPr>
        <w:suppressAutoHyphens w:val="0"/>
      </w:pPr>
      <w:r>
        <w:t>Žák píše slova a krátké věty na základě textové a vizuální předlohy</w:t>
      </w:r>
    </w:p>
    <w:p w:rsidR="00625237" w:rsidRDefault="00625237" w:rsidP="00625237"/>
    <w:p w:rsidR="00625237" w:rsidRDefault="00625237" w:rsidP="00625237">
      <w:r>
        <w:t>Očekávané výstupy za 2. období.</w:t>
      </w:r>
    </w:p>
    <w:p w:rsidR="00625237" w:rsidRDefault="00625237" w:rsidP="00625237">
      <w:pPr>
        <w:outlineLvl w:val="0"/>
      </w:pPr>
    </w:p>
    <w:p w:rsidR="00625237" w:rsidRDefault="00625237" w:rsidP="00625237">
      <w:pPr>
        <w:outlineLvl w:val="0"/>
      </w:pPr>
      <w:r>
        <w:t>POSLECH S POROZUMĚNÍM</w:t>
      </w:r>
    </w:p>
    <w:p w:rsidR="00625237" w:rsidRDefault="00625237" w:rsidP="00625237">
      <w:pPr>
        <w:numPr>
          <w:ilvl w:val="0"/>
          <w:numId w:val="36"/>
        </w:numPr>
        <w:suppressAutoHyphens w:val="0"/>
      </w:pPr>
      <w:r>
        <w:t>Žák rozumí jednoduchým pokynům a otázkám učitele, které jsou sdělovány pomalu a s pečlivou výslovností</w:t>
      </w:r>
    </w:p>
    <w:p w:rsidR="00625237" w:rsidRDefault="00625237" w:rsidP="00625237">
      <w:pPr>
        <w:numPr>
          <w:ilvl w:val="0"/>
          <w:numId w:val="36"/>
        </w:numPr>
        <w:suppressAutoHyphens w:val="0"/>
      </w:pPr>
      <w:r>
        <w:t>Žák rozumí slovům a jednoduchým větám, pokud jsou pronášeny pomalu a zřetelně a týkají se osvojovaných témat, zejména pokud má k dispozici vizuální oporu</w:t>
      </w:r>
    </w:p>
    <w:p w:rsidR="00625237" w:rsidRDefault="00625237" w:rsidP="00625237">
      <w:pPr>
        <w:numPr>
          <w:ilvl w:val="0"/>
          <w:numId w:val="36"/>
        </w:numPr>
        <w:suppressAutoHyphens w:val="0"/>
      </w:pPr>
      <w:r>
        <w:t>Žák rozumí jednoduchému poslechovému textu, pokud je pronášen pomalu a zřetelně a má k dispozici vizuální oporu</w:t>
      </w:r>
    </w:p>
    <w:p w:rsidR="00625237" w:rsidRDefault="00625237" w:rsidP="00625237">
      <w:pPr>
        <w:ind w:left="360"/>
      </w:pPr>
    </w:p>
    <w:p w:rsidR="00625237" w:rsidRDefault="00625237" w:rsidP="00625237">
      <w:pPr>
        <w:outlineLvl w:val="0"/>
      </w:pPr>
      <w:r>
        <w:t>MLUVENÍ</w:t>
      </w:r>
    </w:p>
    <w:p w:rsidR="00625237" w:rsidRDefault="00625237" w:rsidP="00625237">
      <w:pPr>
        <w:numPr>
          <w:ilvl w:val="0"/>
          <w:numId w:val="36"/>
        </w:numPr>
        <w:suppressAutoHyphens w:val="0"/>
      </w:pPr>
      <w:r>
        <w:t>Žák se zapojí do jednoduchých rozhovorů</w:t>
      </w:r>
    </w:p>
    <w:p w:rsidR="00625237" w:rsidRDefault="00625237" w:rsidP="00625237">
      <w:pPr>
        <w:numPr>
          <w:ilvl w:val="0"/>
          <w:numId w:val="36"/>
        </w:numPr>
        <w:suppressAutoHyphens w:val="0"/>
      </w:pPr>
      <w:r>
        <w:t>Žák sdělí jednoduchým způsobem základní informace týkající se jeho samotného, rodiny, školy, volného času a dalších osvojovaných témat</w:t>
      </w:r>
    </w:p>
    <w:p w:rsidR="00625237" w:rsidRDefault="00625237" w:rsidP="00625237">
      <w:pPr>
        <w:numPr>
          <w:ilvl w:val="0"/>
          <w:numId w:val="36"/>
        </w:numPr>
        <w:suppressAutoHyphens w:val="0"/>
      </w:pPr>
      <w:r>
        <w:t>Žák odpovídá na jednoduché otázky týkající se jeho samotného, rodiny, školy, volného času a dalších osvojovaných témat a podobné otázky pokládá</w:t>
      </w:r>
    </w:p>
    <w:p w:rsidR="00625237" w:rsidRDefault="00625237" w:rsidP="00625237">
      <w:pPr>
        <w:ind w:left="360"/>
      </w:pPr>
    </w:p>
    <w:p w:rsidR="00625237" w:rsidRDefault="00625237" w:rsidP="00625237">
      <w:pPr>
        <w:outlineLvl w:val="0"/>
      </w:pPr>
      <w:r>
        <w:t>ČTENÍ S POROZUMĚNÍM</w:t>
      </w:r>
    </w:p>
    <w:p w:rsidR="00625237" w:rsidRDefault="00625237" w:rsidP="00625237">
      <w:r>
        <w:t xml:space="preserve">     </w:t>
      </w:r>
      <w:proofErr w:type="gramStart"/>
      <w:r>
        <w:t>-     Žák</w:t>
      </w:r>
      <w:proofErr w:type="gramEnd"/>
      <w:r>
        <w:t xml:space="preserve"> vyhledá potřebnou informaci v jednoduchém textu, který se vztahuje k osvojovaným tématům</w:t>
      </w:r>
    </w:p>
    <w:p w:rsidR="00625237" w:rsidRDefault="00625237" w:rsidP="00625237">
      <w:r>
        <w:t xml:space="preserve">     </w:t>
      </w:r>
      <w:proofErr w:type="gramStart"/>
      <w:r>
        <w:t>-     Žák</w:t>
      </w:r>
      <w:proofErr w:type="gramEnd"/>
      <w:r>
        <w:t xml:space="preserve"> rozumí jednoduchým krátkým textům z běžného života, zejména pokud má k dispozici vizuální oporu</w:t>
      </w:r>
    </w:p>
    <w:p w:rsidR="00625237" w:rsidRDefault="00625237" w:rsidP="00625237"/>
    <w:p w:rsidR="00625237" w:rsidRDefault="00625237" w:rsidP="00625237">
      <w:pPr>
        <w:outlineLvl w:val="0"/>
      </w:pPr>
      <w:r>
        <w:t>PRODUKTIVNÍ ŘEČOVÉ DOVEDNOSTI</w:t>
      </w:r>
    </w:p>
    <w:p w:rsidR="00625237" w:rsidRDefault="00625237" w:rsidP="00625237">
      <w:r>
        <w:t xml:space="preserve">     </w:t>
      </w:r>
      <w:proofErr w:type="gramStart"/>
      <w:r>
        <w:t>-     Žák</w:t>
      </w:r>
      <w:proofErr w:type="gramEnd"/>
      <w:r>
        <w:t xml:space="preserve"> rozumí jednoduchým krátkým textům z běžného života, zejména pokud má vizuální oporu</w:t>
      </w:r>
    </w:p>
    <w:p w:rsidR="00625237" w:rsidRDefault="00625237" w:rsidP="00625237">
      <w:r>
        <w:t xml:space="preserve">          </w:t>
      </w:r>
    </w:p>
    <w:p w:rsidR="00625237" w:rsidRDefault="00625237" w:rsidP="00625237">
      <w:pPr>
        <w:outlineLvl w:val="0"/>
      </w:pPr>
      <w:r>
        <w:t>PSANÍ</w:t>
      </w:r>
    </w:p>
    <w:p w:rsidR="00625237" w:rsidRDefault="00625237" w:rsidP="00625237">
      <w:r>
        <w:t xml:space="preserve">     </w:t>
      </w:r>
      <w:proofErr w:type="gramStart"/>
      <w:r>
        <w:t>-     Žák</w:t>
      </w:r>
      <w:proofErr w:type="gramEnd"/>
      <w:r>
        <w:t xml:space="preserve"> napíše krátký text s použitím jednoduchých vět a slovních spojení o sobě, rodině</w:t>
      </w:r>
    </w:p>
    <w:p w:rsidR="00625237" w:rsidRDefault="00625237" w:rsidP="00625237">
      <w:r>
        <w:lastRenderedPageBreak/>
        <w:t xml:space="preserve">     </w:t>
      </w:r>
      <w:proofErr w:type="gramStart"/>
      <w:r>
        <w:t>-     Žák</w:t>
      </w:r>
      <w:proofErr w:type="gramEnd"/>
      <w:r>
        <w:t xml:space="preserve"> vyplní osobní údaje do formuláře</w:t>
      </w:r>
    </w:p>
    <w:p w:rsidR="00625237" w:rsidRDefault="00625237" w:rsidP="00625237"/>
    <w:p w:rsidR="00625237" w:rsidRPr="0059396A" w:rsidRDefault="00625237" w:rsidP="00625237">
      <w:r>
        <w:t>UČIVO</w:t>
      </w:r>
      <w:r w:rsidRPr="005D5A56">
        <w:rPr>
          <w:rFonts w:ascii="Wingdings" w:hAnsi="Wingdings" w:cs="Wingdings"/>
          <w:color w:val="FF0000"/>
        </w:rPr>
        <w:tab/>
      </w:r>
    </w:p>
    <w:p w:rsidR="00625237" w:rsidRDefault="00625237" w:rsidP="00625237">
      <w:pPr>
        <w:numPr>
          <w:ilvl w:val="0"/>
          <w:numId w:val="36"/>
        </w:numPr>
        <w:suppressAutoHyphens w:val="0"/>
      </w:pPr>
      <w:r w:rsidRPr="0059396A">
        <w:rPr>
          <w:bCs/>
        </w:rPr>
        <w:t>zvuková a grafická podoba jazyka – fonetické znaky (pasivně), základní výslovnostní návyky, vztah mezi zvukovou a grafickou podobou slov</w:t>
      </w:r>
      <w:r w:rsidRPr="0059396A">
        <w:t xml:space="preserve"> </w:t>
      </w:r>
    </w:p>
    <w:p w:rsidR="00625237" w:rsidRPr="0059396A" w:rsidRDefault="00625237" w:rsidP="00625237">
      <w:pPr>
        <w:numPr>
          <w:ilvl w:val="0"/>
          <w:numId w:val="36"/>
        </w:numPr>
        <w:suppressAutoHyphens w:val="0"/>
      </w:pPr>
      <w:r w:rsidRPr="0059396A">
        <w:rPr>
          <w:bCs/>
        </w:rPr>
        <w:t>slovní zásoba – žáci si osvojí a umí používat základní</w:t>
      </w:r>
      <w:r w:rsidRPr="0059396A">
        <w:rPr>
          <w:i/>
          <w:iCs/>
        </w:rPr>
        <w:t xml:space="preserve"> </w:t>
      </w:r>
      <w:r w:rsidRPr="0059396A">
        <w:rPr>
          <w:bCs/>
        </w:rPr>
        <w:t>slovní zásobu v komunikačních situacích probíraných tematických okruhů a umí ji používat v komunikačních situacích, práce s</w:t>
      </w:r>
      <w:r>
        <w:rPr>
          <w:bCs/>
          <w:strike/>
        </w:rPr>
        <w:t>e</w:t>
      </w:r>
      <w:r w:rsidRPr="0059396A">
        <w:rPr>
          <w:bCs/>
        </w:rPr>
        <w:t xml:space="preserve"> slovníkem</w:t>
      </w:r>
    </w:p>
    <w:p w:rsidR="00625237" w:rsidRDefault="00625237" w:rsidP="00625237">
      <w:pPr>
        <w:numPr>
          <w:ilvl w:val="0"/>
          <w:numId w:val="36"/>
        </w:numPr>
        <w:suppressAutoHyphens w:val="0"/>
        <w:rPr>
          <w:bCs/>
        </w:rPr>
      </w:pPr>
      <w:r w:rsidRPr="0059396A">
        <w:rPr>
          <w:bCs/>
        </w:rPr>
        <w:t>tematické okruhy – domov, rodina, škola, volný čas, povolání, lidské tělo, jídlo, oblékání, nákupy, bydliště, dopravní prostředky, kalendářní rok (svátky, roční období, měsíce, dny v týdnu, hodiny), zvířata, příroda a počasí</w:t>
      </w:r>
    </w:p>
    <w:p w:rsidR="00625237" w:rsidRPr="0059396A" w:rsidRDefault="00625237" w:rsidP="00625237">
      <w:pPr>
        <w:numPr>
          <w:ilvl w:val="0"/>
          <w:numId w:val="36"/>
        </w:numPr>
        <w:suppressAutoHyphens w:val="0"/>
        <w:rPr>
          <w:bCs/>
        </w:rPr>
      </w:pPr>
      <w:r w:rsidRPr="0059396A">
        <w:rPr>
          <w:bCs/>
        </w:rPr>
        <w:t>mluvnice – základní gramatické struktury a typy vět ( jsou tolerovány elementární chyby, které nenarušují smysl sdělení a </w:t>
      </w:r>
      <w:proofErr w:type="gramStart"/>
      <w:r w:rsidRPr="0059396A">
        <w:rPr>
          <w:bCs/>
        </w:rPr>
        <w:t>porozumění</w:t>
      </w:r>
      <w:r>
        <w:rPr>
          <w:bCs/>
        </w:rPr>
        <w:t xml:space="preserve"> </w:t>
      </w:r>
      <w:r w:rsidRPr="0059396A">
        <w:rPr>
          <w:bCs/>
        </w:rPr>
        <w:t>)</w:t>
      </w:r>
      <w:proofErr w:type="gramEnd"/>
    </w:p>
    <w:p w:rsidR="00533265" w:rsidRDefault="00533265" w:rsidP="00533265"/>
    <w:p w:rsidR="003F2287" w:rsidRDefault="003F2287"/>
    <w:p w:rsidR="003F2287" w:rsidRDefault="003F2287"/>
    <w:p w:rsidR="003F2287" w:rsidRDefault="003F2287">
      <w:pPr>
        <w:jc w:val="center"/>
        <w:rPr>
          <w:rFonts w:ascii="Arial" w:hAnsi="Arial" w:cs="Arial"/>
          <w:b/>
          <w:sz w:val="40"/>
          <w:szCs w:val="40"/>
        </w:rPr>
      </w:pPr>
      <w:r>
        <w:rPr>
          <w:rFonts w:ascii="Arial" w:hAnsi="Arial" w:cs="Arial"/>
          <w:b/>
          <w:sz w:val="40"/>
          <w:szCs w:val="40"/>
        </w:rPr>
        <w:t>Charakteristika vzdělávacího oboru</w:t>
      </w:r>
    </w:p>
    <w:p w:rsidR="003F2287" w:rsidRDefault="003F2287">
      <w:pPr>
        <w:jc w:val="center"/>
        <w:rPr>
          <w:rFonts w:ascii="Arial" w:hAnsi="Arial" w:cs="Arial"/>
          <w:b/>
          <w:sz w:val="40"/>
          <w:szCs w:val="40"/>
        </w:rPr>
      </w:pPr>
    </w:p>
    <w:p w:rsidR="003F2287" w:rsidRDefault="003F2287">
      <w:pPr>
        <w:jc w:val="center"/>
        <w:rPr>
          <w:rFonts w:ascii="Arial" w:hAnsi="Arial" w:cs="Arial"/>
          <w:b/>
          <w:sz w:val="40"/>
          <w:szCs w:val="40"/>
        </w:rPr>
      </w:pPr>
      <w:r>
        <w:rPr>
          <w:rFonts w:ascii="Arial" w:hAnsi="Arial" w:cs="Arial"/>
          <w:b/>
          <w:sz w:val="40"/>
          <w:szCs w:val="40"/>
        </w:rPr>
        <w:t>Člověk a jeho svět</w:t>
      </w:r>
    </w:p>
    <w:p w:rsidR="003F2287" w:rsidRDefault="003F2287">
      <w:pPr>
        <w:jc w:val="center"/>
        <w:rPr>
          <w:b/>
          <w:sz w:val="40"/>
          <w:szCs w:val="40"/>
        </w:rPr>
      </w:pPr>
    </w:p>
    <w:p w:rsidR="003F2287" w:rsidRDefault="003F2287">
      <w:pPr>
        <w:jc w:val="center"/>
        <w:rPr>
          <w:b/>
          <w:sz w:val="40"/>
          <w:szCs w:val="40"/>
        </w:rPr>
      </w:pPr>
    </w:p>
    <w:p w:rsidR="003F2287" w:rsidRDefault="003F2287">
      <w:pPr>
        <w:rPr>
          <w:sz w:val="28"/>
          <w:szCs w:val="28"/>
        </w:rPr>
      </w:pPr>
      <w:r>
        <w:rPr>
          <w:sz w:val="28"/>
          <w:szCs w:val="28"/>
          <w:u w:val="single"/>
        </w:rPr>
        <w:t>1. Název předmětu:</w:t>
      </w:r>
      <w:r>
        <w:rPr>
          <w:sz w:val="28"/>
          <w:szCs w:val="28"/>
        </w:rPr>
        <w:t xml:space="preserve">  Prvouka</w:t>
      </w:r>
    </w:p>
    <w:p w:rsidR="003F2287" w:rsidRDefault="003F2287">
      <w:pPr>
        <w:rPr>
          <w:u w:val="single"/>
        </w:rPr>
      </w:pPr>
    </w:p>
    <w:p w:rsidR="003F2287" w:rsidRDefault="003F2287">
      <w:pPr>
        <w:rPr>
          <w:sz w:val="28"/>
          <w:szCs w:val="28"/>
          <w:u w:val="single"/>
        </w:rPr>
      </w:pPr>
      <w:r>
        <w:rPr>
          <w:sz w:val="28"/>
          <w:szCs w:val="28"/>
        </w:rPr>
        <w:t xml:space="preserve"> </w:t>
      </w:r>
      <w:r>
        <w:rPr>
          <w:sz w:val="28"/>
          <w:szCs w:val="28"/>
          <w:u w:val="single"/>
        </w:rPr>
        <w:t>2. Obsahové vymezení:</w:t>
      </w:r>
    </w:p>
    <w:p w:rsidR="003F2287" w:rsidRDefault="003F2287">
      <w:pPr>
        <w:rPr>
          <w:u w:val="single"/>
        </w:rPr>
      </w:pPr>
    </w:p>
    <w:p w:rsidR="003F2287" w:rsidRDefault="003F2287">
      <w:r>
        <w:t xml:space="preserve">Vzdělávací obsah předmětu Prvouka je členěn do pěti </w:t>
      </w:r>
      <w:proofErr w:type="spellStart"/>
      <w:r>
        <w:t>tématických</w:t>
      </w:r>
      <w:proofErr w:type="spellEnd"/>
      <w:r>
        <w:t xml:space="preserve"> okruhů:</w:t>
      </w:r>
    </w:p>
    <w:p w:rsidR="003F2287" w:rsidRDefault="003F2287">
      <w:r>
        <w:t xml:space="preserve">                  </w:t>
      </w:r>
    </w:p>
    <w:p w:rsidR="003F2287" w:rsidRDefault="003F2287">
      <w:r>
        <w:t xml:space="preserve">                  </w:t>
      </w:r>
      <w:r>
        <w:rPr>
          <w:u w:val="single"/>
        </w:rPr>
        <w:t>Místo, kde žijeme</w:t>
      </w:r>
      <w:r>
        <w:t xml:space="preserve"> - důraz je kladen na praktické poznávání místních a regionálních</w:t>
      </w:r>
    </w:p>
    <w:p w:rsidR="003F2287" w:rsidRDefault="003F2287">
      <w:r>
        <w:t xml:space="preserve">                  skutečností, na dopravní výchovu a na utváření přímých zkušeností žáků, chápání</w:t>
      </w:r>
    </w:p>
    <w:p w:rsidR="003F2287" w:rsidRDefault="003F2287">
      <w:r>
        <w:t xml:space="preserve">                  organizace života v rodině, ve škole, obci, ve společnosti</w:t>
      </w:r>
    </w:p>
    <w:p w:rsidR="003F2287" w:rsidRDefault="003F2287">
      <w:r>
        <w:t xml:space="preserve">                  </w:t>
      </w:r>
      <w:r>
        <w:rPr>
          <w:u w:val="single"/>
        </w:rPr>
        <w:t>Lidé kolem nás</w:t>
      </w:r>
      <w:r>
        <w:t xml:space="preserve"> - upevňování základů vhodného chování a jednání mezi lidmi,</w:t>
      </w:r>
    </w:p>
    <w:p w:rsidR="003F2287" w:rsidRDefault="003F2287">
      <w:r>
        <w:t xml:space="preserve">                  seznámení se základními právy a povinnostmi, ale i s problémy provázejícími </w:t>
      </w:r>
    </w:p>
    <w:p w:rsidR="003F2287" w:rsidRDefault="003F2287">
      <w:r>
        <w:t xml:space="preserve">                  soužití lidí v celém světě</w:t>
      </w:r>
    </w:p>
    <w:p w:rsidR="003F2287" w:rsidRDefault="003F2287">
      <w:r>
        <w:t xml:space="preserve">                  </w:t>
      </w:r>
      <w:r>
        <w:rPr>
          <w:u w:val="single"/>
        </w:rPr>
        <w:t>Lidé a čas</w:t>
      </w:r>
      <w:r>
        <w:t xml:space="preserve"> - orientace v dějích a čase, postupné poznávání nejznámějších až </w:t>
      </w:r>
      <w:proofErr w:type="gramStart"/>
      <w:r>
        <w:t>po</w:t>
      </w:r>
      <w:proofErr w:type="gramEnd"/>
    </w:p>
    <w:p w:rsidR="003F2287" w:rsidRDefault="003F2287">
      <w:r>
        <w:t xml:space="preserve">                  nejdůležitější okamžiky historie naší země</w:t>
      </w:r>
    </w:p>
    <w:p w:rsidR="003F2287" w:rsidRDefault="003F2287">
      <w:r>
        <w:t xml:space="preserve">                  </w:t>
      </w:r>
      <w:r>
        <w:rPr>
          <w:u w:val="single"/>
        </w:rPr>
        <w:t>Rozmanitost přírody</w:t>
      </w:r>
      <w:r>
        <w:t xml:space="preserve"> - poznávání Země jako planety sluneční soustavy, poznávání</w:t>
      </w:r>
    </w:p>
    <w:p w:rsidR="003F2287" w:rsidRDefault="003F2287">
      <w:r>
        <w:t xml:space="preserve">                  proměnlivosti a rozmanitosti živé i neživé přírody, učí se hodnotit svá pozorování,</w:t>
      </w:r>
    </w:p>
    <w:p w:rsidR="003F2287" w:rsidRDefault="003F2287">
      <w:r>
        <w:t xml:space="preserve">                  sledovat vliv člověka na přírodu, přispívat k její ochraně</w:t>
      </w:r>
    </w:p>
    <w:p w:rsidR="003F2287" w:rsidRDefault="003F2287">
      <w:r>
        <w:t xml:space="preserve">                  </w:t>
      </w:r>
      <w:r>
        <w:rPr>
          <w:u w:val="single"/>
        </w:rPr>
        <w:t>Člověk a jeho zdraví</w:t>
      </w:r>
      <w:r>
        <w:t xml:space="preserve"> - základní poučení o zdraví, nemocech a zdravotní prevenci</w:t>
      </w:r>
    </w:p>
    <w:p w:rsidR="003F2287" w:rsidRDefault="003F2287">
      <w:r>
        <w:t xml:space="preserve">                  i první pomoci a </w:t>
      </w:r>
      <w:proofErr w:type="gramStart"/>
      <w:r>
        <w:t>bezpečném</w:t>
      </w:r>
      <w:proofErr w:type="gramEnd"/>
      <w:r>
        <w:t xml:space="preserve"> chování v různých životních situacích. Poznávání </w:t>
      </w:r>
    </w:p>
    <w:p w:rsidR="003F2287" w:rsidRDefault="003F2287">
      <w:r>
        <w:t xml:space="preserve">                  na základě poznávání člověka jako živé bytosti s postupným uvědoměním si </w:t>
      </w:r>
    </w:p>
    <w:p w:rsidR="003F2287" w:rsidRDefault="003F2287">
      <w:r>
        <w:t xml:space="preserve">                  zodpovědnosti za život a zdraví svoje i jiných lidí</w:t>
      </w:r>
    </w:p>
    <w:p w:rsidR="003F2287" w:rsidRDefault="003F2287"/>
    <w:p w:rsidR="003F2287" w:rsidRDefault="003F2287">
      <w:pPr>
        <w:rPr>
          <w:sz w:val="28"/>
          <w:szCs w:val="28"/>
          <w:u w:val="single"/>
        </w:rPr>
      </w:pPr>
      <w:r>
        <w:rPr>
          <w:sz w:val="28"/>
          <w:szCs w:val="28"/>
          <w:u w:val="single"/>
        </w:rPr>
        <w:t xml:space="preserve">3. Časové vymezení: </w:t>
      </w:r>
    </w:p>
    <w:p w:rsidR="003F2287" w:rsidRDefault="003F2287"/>
    <w:p w:rsidR="003F2287" w:rsidRDefault="003F2287">
      <w:r>
        <w:t xml:space="preserve">Vyučovací předmět má časovou </w:t>
      </w:r>
      <w:proofErr w:type="gramStart"/>
      <w:r>
        <w:t>dotaci v 1.roč.</w:t>
      </w:r>
      <w:proofErr w:type="gramEnd"/>
      <w:r>
        <w:t xml:space="preserve"> 2 hod., ve 2.roč. 2 hod., ve 3.roč. 3 hod.</w:t>
      </w:r>
    </w:p>
    <w:p w:rsidR="003F2287" w:rsidRDefault="003F2287"/>
    <w:p w:rsidR="003F2287" w:rsidRDefault="003F2287">
      <w:pPr>
        <w:rPr>
          <w:sz w:val="28"/>
          <w:szCs w:val="28"/>
          <w:u w:val="single"/>
        </w:rPr>
      </w:pPr>
      <w:r>
        <w:rPr>
          <w:sz w:val="28"/>
          <w:szCs w:val="28"/>
          <w:u w:val="single"/>
        </w:rPr>
        <w:lastRenderedPageBreak/>
        <w:t xml:space="preserve">4. Organizační vymezení: </w:t>
      </w:r>
    </w:p>
    <w:p w:rsidR="003F2287" w:rsidRDefault="003F2287"/>
    <w:p w:rsidR="003F2287" w:rsidRDefault="003F2287">
      <w:r>
        <w:t>Výuka probíhá ve třídách se spojenými ročníky.</w:t>
      </w:r>
    </w:p>
    <w:p w:rsidR="003F2287" w:rsidRDefault="003F2287">
      <w:r>
        <w:t xml:space="preserve">Do vyučovacího předmětu prvouka jsou zařazena průřezová témata - Osobnostní a sociální výchova, Výchova demokratického občana, </w:t>
      </w:r>
      <w:proofErr w:type="spellStart"/>
      <w:r>
        <w:t>Enviromentální</w:t>
      </w:r>
      <w:proofErr w:type="spellEnd"/>
      <w:r>
        <w:t xml:space="preserve"> výchova.        </w:t>
      </w:r>
    </w:p>
    <w:p w:rsidR="003F2287" w:rsidRDefault="003F2287">
      <w:pPr>
        <w:ind w:left="540"/>
      </w:pPr>
      <w:r>
        <w:t xml:space="preserve">  </w:t>
      </w:r>
    </w:p>
    <w:p w:rsidR="003F2287" w:rsidRDefault="003F2287">
      <w:pPr>
        <w:rPr>
          <w:sz w:val="28"/>
          <w:szCs w:val="28"/>
          <w:u w:val="single"/>
        </w:rPr>
      </w:pPr>
      <w:r>
        <w:rPr>
          <w:sz w:val="28"/>
          <w:szCs w:val="28"/>
          <w:u w:val="single"/>
        </w:rPr>
        <w:t>5.  Výchovně vzdělávací strategie vedoucí žáky k osvojování očekávaných výstupů a klíčových kompetencí:</w:t>
      </w:r>
    </w:p>
    <w:p w:rsidR="003F2287" w:rsidRDefault="003F2287">
      <w:pPr>
        <w:ind w:left="540"/>
      </w:pPr>
    </w:p>
    <w:p w:rsidR="003F2287" w:rsidRDefault="003F2287">
      <w:pPr>
        <w:ind w:left="540"/>
      </w:pPr>
      <w:r>
        <w:t xml:space="preserve">         </w:t>
      </w:r>
      <w:r>
        <w:rPr>
          <w:u w:val="single"/>
        </w:rPr>
        <w:t>Kompetence k učení</w:t>
      </w:r>
      <w:r>
        <w:t xml:space="preserve"> </w:t>
      </w:r>
    </w:p>
    <w:p w:rsidR="003F2287" w:rsidRDefault="003F2287">
      <w:pPr>
        <w:ind w:left="540"/>
      </w:pPr>
      <w:r>
        <w:t xml:space="preserve">  </w:t>
      </w:r>
    </w:p>
    <w:p w:rsidR="003F2287" w:rsidRDefault="003F2287">
      <w:pPr>
        <w:ind w:left="540"/>
      </w:pPr>
      <w:r>
        <w:t xml:space="preserve">  </w:t>
      </w:r>
      <w:proofErr w:type="gramStart"/>
      <w:r>
        <w:t>-       učitel</w:t>
      </w:r>
      <w:proofErr w:type="gramEnd"/>
      <w:r>
        <w:t xml:space="preserve"> vede žáky k objevování a poznávání všeho, co je zajímá a v čem by v budoucnu mohli uspět</w:t>
      </w:r>
    </w:p>
    <w:p w:rsidR="003F2287" w:rsidRDefault="003F2287">
      <w:pPr>
        <w:ind w:left="540"/>
      </w:pPr>
      <w:r>
        <w:t xml:space="preserve">  </w:t>
      </w:r>
      <w:proofErr w:type="gramStart"/>
      <w:r>
        <w:t>-       žák</w:t>
      </w:r>
      <w:proofErr w:type="gramEnd"/>
      <w:r>
        <w:t xml:space="preserve"> je veden k poznávání podstaty zdraví i příčin nemocí</w:t>
      </w:r>
    </w:p>
    <w:p w:rsidR="003F2287" w:rsidRDefault="003F2287">
      <w:pPr>
        <w:ind w:left="540"/>
      </w:pPr>
      <w:r>
        <w:t xml:space="preserve">  </w:t>
      </w:r>
      <w:proofErr w:type="gramStart"/>
      <w:r>
        <w:t>-       žák</w:t>
      </w:r>
      <w:proofErr w:type="gramEnd"/>
      <w:r>
        <w:t xml:space="preserve"> je veden k upevňování preventivního chování</w:t>
      </w:r>
    </w:p>
    <w:p w:rsidR="003F2287" w:rsidRDefault="003F2287">
      <w:pPr>
        <w:ind w:left="540"/>
      </w:pPr>
      <w:r>
        <w:t xml:space="preserve">  </w:t>
      </w:r>
      <w:proofErr w:type="gramStart"/>
      <w:r>
        <w:t>-       učitel</w:t>
      </w:r>
      <w:proofErr w:type="gramEnd"/>
      <w:r>
        <w:t xml:space="preserve"> vede žáky k orientaci ve světě informací - časové i místní propojování historických, </w:t>
      </w:r>
    </w:p>
    <w:p w:rsidR="003F2287" w:rsidRDefault="003F2287">
      <w:pPr>
        <w:ind w:left="540"/>
      </w:pPr>
      <w:r>
        <w:t xml:space="preserve">          zeměpisných a kulturních informací</w:t>
      </w:r>
    </w:p>
    <w:p w:rsidR="003F2287" w:rsidRDefault="003F2287">
      <w:pPr>
        <w:ind w:left="540"/>
      </w:pPr>
      <w:r>
        <w:t xml:space="preserve">  </w:t>
      </w:r>
      <w:proofErr w:type="gramStart"/>
      <w:r>
        <w:t>-       učitel</w:t>
      </w:r>
      <w:proofErr w:type="gramEnd"/>
      <w:r>
        <w:t xml:space="preserve"> pomáhá žákům řešit a třídit informace podle různých kritérií  </w:t>
      </w:r>
    </w:p>
    <w:p w:rsidR="003F2287" w:rsidRDefault="003F2287">
      <w:pPr>
        <w:ind w:left="540"/>
      </w:pPr>
    </w:p>
    <w:p w:rsidR="003F2287" w:rsidRDefault="003F2287">
      <w:pPr>
        <w:ind w:left="540"/>
      </w:pPr>
      <w:r>
        <w:t xml:space="preserve">       </w:t>
      </w:r>
      <w:r>
        <w:rPr>
          <w:u w:val="single"/>
        </w:rPr>
        <w:t>Kompetence k řešení problémů</w:t>
      </w:r>
      <w:r>
        <w:t xml:space="preserve"> </w:t>
      </w:r>
    </w:p>
    <w:p w:rsidR="003F2287" w:rsidRDefault="003F2287">
      <w:pPr>
        <w:ind w:left="540"/>
      </w:pPr>
    </w:p>
    <w:p w:rsidR="003F2287" w:rsidRDefault="003F2287">
      <w:pPr>
        <w:ind w:left="540"/>
      </w:pPr>
      <w:proofErr w:type="gramStart"/>
      <w:r>
        <w:t>-       učitel</w:t>
      </w:r>
      <w:proofErr w:type="gramEnd"/>
      <w:r>
        <w:t xml:space="preserve"> pomáhá žákům dojít k samostatným objevům, řešením a závěrům, aby se nenechali ovlivnit</w:t>
      </w:r>
    </w:p>
    <w:p w:rsidR="003F2287" w:rsidRDefault="003F2287">
      <w:pPr>
        <w:ind w:left="540"/>
      </w:pPr>
      <w:r>
        <w:t xml:space="preserve">        nezdarem</w:t>
      </w:r>
    </w:p>
    <w:p w:rsidR="003F2287" w:rsidRDefault="003F2287">
      <w:pPr>
        <w:ind w:left="540"/>
      </w:pPr>
      <w:r>
        <w:t xml:space="preserve">-       učitel učí žáky pracovat s odbornou literaturou, </w:t>
      </w:r>
      <w:proofErr w:type="gramStart"/>
      <w:r>
        <w:t>encyklopediemi a pod., využívat</w:t>
      </w:r>
      <w:proofErr w:type="gramEnd"/>
      <w:r>
        <w:t xml:space="preserve"> dalších různých</w:t>
      </w:r>
    </w:p>
    <w:p w:rsidR="003F2287" w:rsidRDefault="003F2287">
      <w:pPr>
        <w:ind w:left="540"/>
      </w:pPr>
      <w:r>
        <w:t xml:space="preserve">        informačních zdrojů</w:t>
      </w:r>
    </w:p>
    <w:p w:rsidR="003F2287" w:rsidRDefault="003F2287">
      <w:pPr>
        <w:ind w:left="540"/>
      </w:pPr>
      <w:proofErr w:type="gramStart"/>
      <w:r>
        <w:t>-       žáci</w:t>
      </w:r>
      <w:proofErr w:type="gramEnd"/>
      <w:r>
        <w:t xml:space="preserve"> si upevňují účelné rozhodování a jednání v různých situacích ohrožení vlastního zdraví</w:t>
      </w:r>
    </w:p>
    <w:p w:rsidR="003F2287" w:rsidRDefault="003F2287">
      <w:pPr>
        <w:ind w:left="540"/>
      </w:pPr>
      <w:r>
        <w:t xml:space="preserve">        a bezpečnosti i zdraví a bezpečnosti druhých</w:t>
      </w:r>
    </w:p>
    <w:p w:rsidR="003F2287" w:rsidRDefault="003F2287">
      <w:pPr>
        <w:ind w:left="540"/>
      </w:pPr>
      <w:proofErr w:type="gramStart"/>
      <w:r>
        <w:t>-       žáci</w:t>
      </w:r>
      <w:proofErr w:type="gramEnd"/>
      <w:r>
        <w:t xml:space="preserve"> si uvědomují zodpovědnost za svá rozhodnutí a výsledky svých činů zhodnotí      </w:t>
      </w:r>
    </w:p>
    <w:p w:rsidR="003F2287" w:rsidRDefault="003F2287">
      <w:pPr>
        <w:ind w:left="540"/>
      </w:pPr>
    </w:p>
    <w:p w:rsidR="003F2287" w:rsidRDefault="003F2287">
      <w:pPr>
        <w:ind w:left="540"/>
        <w:rPr>
          <w:u w:val="single"/>
        </w:rPr>
      </w:pPr>
      <w:r>
        <w:t xml:space="preserve">         </w:t>
      </w:r>
      <w:r>
        <w:rPr>
          <w:u w:val="single"/>
        </w:rPr>
        <w:t>Kompetence komunikativní</w:t>
      </w:r>
    </w:p>
    <w:p w:rsidR="003F2287" w:rsidRDefault="003F2287">
      <w:pPr>
        <w:ind w:left="540"/>
      </w:pPr>
    </w:p>
    <w:p w:rsidR="003F2287" w:rsidRDefault="003F2287">
      <w:pPr>
        <w:ind w:left="540"/>
      </w:pPr>
      <w:proofErr w:type="gramStart"/>
      <w:r>
        <w:t>-       učitel</w:t>
      </w:r>
      <w:proofErr w:type="gramEnd"/>
      <w:r>
        <w:t xml:space="preserve"> podporuje u žáků prezentaci jejich myšlenek a názorů, kladení otázek k věci, vzájemnému</w:t>
      </w:r>
    </w:p>
    <w:p w:rsidR="003F2287" w:rsidRDefault="003F2287">
      <w:pPr>
        <w:ind w:left="540"/>
      </w:pPr>
      <w:r>
        <w:t xml:space="preserve">        naslouchání se, zdůvodňování svých závěrů, schopnost vzájemně si radit a pomáhat si</w:t>
      </w:r>
    </w:p>
    <w:p w:rsidR="003F2287" w:rsidRDefault="003F2287">
      <w:pPr>
        <w:ind w:left="540"/>
      </w:pPr>
      <w:proofErr w:type="gramStart"/>
      <w:r>
        <w:t>-       žáci</w:t>
      </w:r>
      <w:proofErr w:type="gramEnd"/>
      <w:r>
        <w:t xml:space="preserve"> si rozšiřují v osvojovaných tématech slovní zásobu</w:t>
      </w:r>
    </w:p>
    <w:p w:rsidR="003F2287" w:rsidRDefault="003F2287">
      <w:pPr>
        <w:ind w:left="540"/>
      </w:pPr>
      <w:proofErr w:type="gramStart"/>
      <w:r>
        <w:t>-       žáci</w:t>
      </w:r>
      <w:proofErr w:type="gramEnd"/>
      <w:r>
        <w:t xml:space="preserve"> pojmenovávají pozorované skutečnosti, zachycují je ve vlastních projevech, názorech </w:t>
      </w:r>
    </w:p>
    <w:p w:rsidR="003F2287" w:rsidRDefault="003F2287">
      <w:pPr>
        <w:ind w:left="540"/>
      </w:pPr>
      <w:r>
        <w:t xml:space="preserve">        a </w:t>
      </w:r>
      <w:proofErr w:type="gramStart"/>
      <w:r>
        <w:t>výtvorech</w:t>
      </w:r>
      <w:proofErr w:type="gramEnd"/>
    </w:p>
    <w:p w:rsidR="003F2287" w:rsidRDefault="003F2287">
      <w:pPr>
        <w:ind w:left="540"/>
      </w:pPr>
      <w:proofErr w:type="gramStart"/>
      <w:r>
        <w:t>-       žáci</w:t>
      </w:r>
      <w:proofErr w:type="gramEnd"/>
      <w:r>
        <w:t xml:space="preserve"> přirozeně vyjadřují pozitivní city ve vztahu k sobě i k okolnímu prostředí</w:t>
      </w:r>
    </w:p>
    <w:p w:rsidR="003F2287" w:rsidRDefault="003F2287">
      <w:pPr>
        <w:ind w:left="540"/>
      </w:pPr>
      <w:proofErr w:type="gramStart"/>
      <w:r>
        <w:t>-       učitel</w:t>
      </w:r>
      <w:proofErr w:type="gramEnd"/>
      <w:r>
        <w:t xml:space="preserve"> vede žáky k samostatnému a sebevědomému vystupování a jednání</w:t>
      </w:r>
    </w:p>
    <w:p w:rsidR="003F2287" w:rsidRDefault="003F2287">
      <w:pPr>
        <w:ind w:left="540"/>
      </w:pPr>
      <w:proofErr w:type="gramStart"/>
      <w:r>
        <w:t>-       učitel</w:t>
      </w:r>
      <w:proofErr w:type="gramEnd"/>
      <w:r>
        <w:t xml:space="preserve"> vede žáky k efektivní, bezproblémové a bezkonfliktní komunikaci</w:t>
      </w:r>
    </w:p>
    <w:p w:rsidR="003F2287" w:rsidRDefault="003F2287">
      <w:pPr>
        <w:ind w:left="540"/>
      </w:pPr>
      <w:r>
        <w:t xml:space="preserve">  </w:t>
      </w:r>
    </w:p>
    <w:p w:rsidR="003F2287" w:rsidRDefault="003F2287">
      <w:pPr>
        <w:ind w:left="540"/>
        <w:rPr>
          <w:u w:val="single"/>
        </w:rPr>
      </w:pPr>
      <w:r>
        <w:t xml:space="preserve">        </w:t>
      </w:r>
      <w:r>
        <w:rPr>
          <w:u w:val="single"/>
        </w:rPr>
        <w:t>Kompetence sociální a personální</w:t>
      </w:r>
    </w:p>
    <w:p w:rsidR="003F2287" w:rsidRDefault="003F2287">
      <w:pPr>
        <w:ind w:left="540"/>
      </w:pPr>
    </w:p>
    <w:p w:rsidR="003F2287" w:rsidRDefault="003F2287">
      <w:pPr>
        <w:ind w:left="540"/>
      </w:pPr>
      <w:r>
        <w:t xml:space="preserve">-      žák je </w:t>
      </w:r>
      <w:proofErr w:type="gramStart"/>
      <w:r>
        <w:t>veden  k oceňování</w:t>
      </w:r>
      <w:proofErr w:type="gramEnd"/>
      <w:r>
        <w:t xml:space="preserve"> svých názorů a přínosů</w:t>
      </w:r>
    </w:p>
    <w:p w:rsidR="003F2287" w:rsidRDefault="003F2287">
      <w:pPr>
        <w:ind w:left="540"/>
      </w:pPr>
      <w:proofErr w:type="gramStart"/>
      <w:r>
        <w:t>-      učitel</w:t>
      </w:r>
      <w:proofErr w:type="gramEnd"/>
      <w:r>
        <w:t xml:space="preserve"> vede žáky k věcné argumentaci</w:t>
      </w:r>
    </w:p>
    <w:p w:rsidR="003F2287" w:rsidRDefault="003F2287">
      <w:pPr>
        <w:ind w:left="540"/>
      </w:pPr>
      <w:proofErr w:type="gramStart"/>
      <w:r>
        <w:lastRenderedPageBreak/>
        <w:t>-      žáci</w:t>
      </w:r>
      <w:proofErr w:type="gramEnd"/>
      <w:r>
        <w:t xml:space="preserve"> ve skupině efektivně spolupracují na řešení problémů</w:t>
      </w:r>
    </w:p>
    <w:p w:rsidR="003F2287" w:rsidRDefault="003F2287">
      <w:pPr>
        <w:ind w:left="540"/>
      </w:pPr>
      <w:proofErr w:type="gramStart"/>
      <w:r>
        <w:t>-      žáci</w:t>
      </w:r>
      <w:proofErr w:type="gramEnd"/>
      <w:r>
        <w:t xml:space="preserve"> se učí respektovat názory druhých</w:t>
      </w:r>
    </w:p>
    <w:p w:rsidR="003F2287" w:rsidRDefault="003F2287">
      <w:pPr>
        <w:ind w:left="540"/>
      </w:pPr>
      <w:proofErr w:type="gramStart"/>
      <w:r>
        <w:t>-      žáci</w:t>
      </w:r>
      <w:proofErr w:type="gramEnd"/>
      <w:r>
        <w:t xml:space="preserve"> se aktivně zapojují do diskuzí</w:t>
      </w:r>
    </w:p>
    <w:p w:rsidR="003F2287" w:rsidRDefault="003F2287">
      <w:pPr>
        <w:ind w:left="540"/>
      </w:pPr>
    </w:p>
    <w:p w:rsidR="003F2287" w:rsidRDefault="003F2287">
      <w:pPr>
        <w:ind w:left="540"/>
        <w:rPr>
          <w:u w:val="single"/>
        </w:rPr>
      </w:pPr>
      <w:r>
        <w:t xml:space="preserve">        </w:t>
      </w:r>
      <w:r>
        <w:rPr>
          <w:u w:val="single"/>
        </w:rPr>
        <w:t>Kompetence občanské</w:t>
      </w:r>
    </w:p>
    <w:p w:rsidR="003F2287" w:rsidRDefault="003F2287">
      <w:pPr>
        <w:ind w:left="540"/>
      </w:pPr>
    </w:p>
    <w:p w:rsidR="003F2287" w:rsidRDefault="003F2287">
      <w:pPr>
        <w:ind w:left="540"/>
      </w:pPr>
      <w:proofErr w:type="gramStart"/>
      <w:r>
        <w:t>-      učitel</w:t>
      </w:r>
      <w:proofErr w:type="gramEnd"/>
      <w:r>
        <w:t xml:space="preserve"> motivuje žáky k hledání možností aktivního uplatnění ochrany přírody</w:t>
      </w:r>
    </w:p>
    <w:p w:rsidR="003F2287" w:rsidRDefault="003F2287">
      <w:pPr>
        <w:ind w:left="540"/>
      </w:pPr>
      <w:proofErr w:type="gramStart"/>
      <w:r>
        <w:t>-      učitel</w:t>
      </w:r>
      <w:proofErr w:type="gramEnd"/>
      <w:r>
        <w:t xml:space="preserve"> vede žáky k respektování daných pravidel</w:t>
      </w:r>
    </w:p>
    <w:p w:rsidR="003F2287" w:rsidRDefault="003F2287">
      <w:pPr>
        <w:ind w:left="540"/>
      </w:pPr>
      <w:proofErr w:type="gramStart"/>
      <w:r>
        <w:t>-      učitel</w:t>
      </w:r>
      <w:proofErr w:type="gramEnd"/>
      <w:r>
        <w:t xml:space="preserve"> v žácích utváří ohleduplný vztah k přírodě i ke kulturním a jiným lidským výtvorům</w:t>
      </w:r>
    </w:p>
    <w:p w:rsidR="003F2287" w:rsidRDefault="003F2287">
      <w:pPr>
        <w:ind w:left="540"/>
      </w:pPr>
    </w:p>
    <w:p w:rsidR="00533265" w:rsidRDefault="00533265">
      <w:pPr>
        <w:ind w:left="540"/>
      </w:pPr>
    </w:p>
    <w:p w:rsidR="003F2287" w:rsidRDefault="003F2287">
      <w:pPr>
        <w:ind w:left="540"/>
        <w:rPr>
          <w:u w:val="single"/>
        </w:rPr>
      </w:pPr>
      <w:r>
        <w:t xml:space="preserve">        </w:t>
      </w:r>
      <w:r>
        <w:rPr>
          <w:u w:val="single"/>
        </w:rPr>
        <w:t>Kompetence pracovní</w:t>
      </w:r>
    </w:p>
    <w:p w:rsidR="003F2287" w:rsidRDefault="003F2287">
      <w:pPr>
        <w:ind w:left="540"/>
      </w:pPr>
    </w:p>
    <w:p w:rsidR="003F2287" w:rsidRDefault="003F2287">
      <w:pPr>
        <w:ind w:left="540"/>
      </w:pPr>
      <w:proofErr w:type="gramStart"/>
      <w:r>
        <w:t>-      učitel</w:t>
      </w:r>
      <w:proofErr w:type="gramEnd"/>
      <w:r>
        <w:t xml:space="preserve"> vede žáky k utváření pracovních návyků v jednoduché samostatné, skupinové i týmové práci</w:t>
      </w:r>
    </w:p>
    <w:p w:rsidR="003F2287" w:rsidRDefault="003F2287">
      <w:pPr>
        <w:ind w:left="540"/>
      </w:pPr>
      <w:proofErr w:type="gramStart"/>
      <w:r>
        <w:t>-      učitel</w:t>
      </w:r>
      <w:proofErr w:type="gramEnd"/>
      <w:r>
        <w:t xml:space="preserve"> učí žáky používat různé materiály, nástroje, vybavení</w:t>
      </w:r>
    </w:p>
    <w:p w:rsidR="003F2287" w:rsidRDefault="003F2287">
      <w:pPr>
        <w:ind w:left="540"/>
      </w:pPr>
      <w:proofErr w:type="gramStart"/>
      <w:r>
        <w:t>-      učitel</w:t>
      </w:r>
      <w:proofErr w:type="gramEnd"/>
      <w:r>
        <w:t xml:space="preserve"> vede žáky k hospodárnosti, ochraně zdraví, životního prostředí i k ochraně kulturních</w:t>
      </w:r>
    </w:p>
    <w:p w:rsidR="003F2287" w:rsidRDefault="003F2287">
      <w:pPr>
        <w:ind w:left="540"/>
      </w:pPr>
      <w:r>
        <w:t xml:space="preserve">       a společenských hodnot   </w:t>
      </w:r>
    </w:p>
    <w:p w:rsidR="003F2287" w:rsidRDefault="003F2287"/>
    <w:p w:rsidR="003F2287" w:rsidRDefault="003F2287"/>
    <w:tbl>
      <w:tblPr>
        <w:tblW w:w="0" w:type="auto"/>
        <w:tblInd w:w="-15" w:type="dxa"/>
        <w:tblLayout w:type="fixed"/>
        <w:tblLook w:val="0000" w:firstRow="0" w:lastRow="0" w:firstColumn="0" w:lastColumn="0" w:noHBand="0" w:noVBand="0"/>
      </w:tblPr>
      <w:tblGrid>
        <w:gridCol w:w="910"/>
        <w:gridCol w:w="1500"/>
        <w:gridCol w:w="1501"/>
        <w:gridCol w:w="1501"/>
        <w:gridCol w:w="1501"/>
        <w:gridCol w:w="1501"/>
        <w:gridCol w:w="1531"/>
      </w:tblGrid>
      <w:tr w:rsidR="003F2287">
        <w:tc>
          <w:tcPr>
            <w:tcW w:w="910" w:type="dxa"/>
            <w:tcBorders>
              <w:top w:val="single" w:sz="4" w:space="0" w:color="000000"/>
              <w:left w:val="single" w:sz="4" w:space="0" w:color="000000"/>
              <w:bottom w:val="single" w:sz="4" w:space="0" w:color="000000"/>
            </w:tcBorders>
          </w:tcPr>
          <w:p w:rsidR="003F2287" w:rsidRDefault="003F2287">
            <w:pPr>
              <w:snapToGrid w:val="0"/>
            </w:pPr>
            <w:r>
              <w:t>Ročník</w:t>
            </w:r>
          </w:p>
        </w:tc>
        <w:tc>
          <w:tcPr>
            <w:tcW w:w="1500" w:type="dxa"/>
            <w:tcBorders>
              <w:top w:val="single" w:sz="4" w:space="0" w:color="000000"/>
              <w:left w:val="single" w:sz="4" w:space="0" w:color="000000"/>
              <w:bottom w:val="single" w:sz="4" w:space="0" w:color="000000"/>
            </w:tcBorders>
          </w:tcPr>
          <w:p w:rsidR="003F2287" w:rsidRDefault="003F2287">
            <w:pPr>
              <w:snapToGrid w:val="0"/>
            </w:pPr>
            <w:r>
              <w:t>Osobnostní a sociální výchova</w:t>
            </w:r>
          </w:p>
        </w:tc>
        <w:tc>
          <w:tcPr>
            <w:tcW w:w="1501" w:type="dxa"/>
            <w:tcBorders>
              <w:top w:val="single" w:sz="4" w:space="0" w:color="000000"/>
              <w:left w:val="single" w:sz="4" w:space="0" w:color="000000"/>
              <w:bottom w:val="single" w:sz="4" w:space="0" w:color="000000"/>
            </w:tcBorders>
          </w:tcPr>
          <w:p w:rsidR="003F2287" w:rsidRDefault="003F2287">
            <w:pPr>
              <w:snapToGrid w:val="0"/>
            </w:pPr>
            <w:r>
              <w:t>Výchova demokrati-</w:t>
            </w:r>
          </w:p>
          <w:p w:rsidR="003F2287" w:rsidRDefault="003F2287">
            <w:proofErr w:type="spellStart"/>
            <w:r>
              <w:t>kého</w:t>
            </w:r>
            <w:proofErr w:type="spellEnd"/>
            <w:r>
              <w:t xml:space="preserve"> občana</w:t>
            </w:r>
          </w:p>
        </w:tc>
        <w:tc>
          <w:tcPr>
            <w:tcW w:w="1501" w:type="dxa"/>
            <w:tcBorders>
              <w:top w:val="single" w:sz="4" w:space="0" w:color="000000"/>
              <w:left w:val="single" w:sz="4" w:space="0" w:color="000000"/>
              <w:bottom w:val="single" w:sz="4" w:space="0" w:color="000000"/>
            </w:tcBorders>
          </w:tcPr>
          <w:p w:rsidR="003F2287" w:rsidRDefault="003F2287">
            <w:pPr>
              <w:snapToGrid w:val="0"/>
            </w:pPr>
            <w:r>
              <w:t>Výchova k myšlení v </w:t>
            </w:r>
            <w:proofErr w:type="spellStart"/>
            <w:r>
              <w:t>evrop</w:t>
            </w:r>
            <w:proofErr w:type="spellEnd"/>
            <w:r>
              <w:t>-</w:t>
            </w:r>
          </w:p>
          <w:p w:rsidR="003F2287" w:rsidRDefault="003F2287">
            <w:proofErr w:type="spellStart"/>
            <w:r>
              <w:t>ských</w:t>
            </w:r>
            <w:proofErr w:type="spellEnd"/>
            <w:r>
              <w:t xml:space="preserve"> a globálních </w:t>
            </w:r>
            <w:proofErr w:type="spellStart"/>
            <w:r>
              <w:t>souvislos</w:t>
            </w:r>
            <w:proofErr w:type="spellEnd"/>
            <w:r>
              <w:t>-</w:t>
            </w:r>
          </w:p>
          <w:p w:rsidR="003F2287" w:rsidRDefault="003F2287">
            <w:proofErr w:type="spellStart"/>
            <w:r>
              <w:t>tech</w:t>
            </w:r>
            <w:proofErr w:type="spellEnd"/>
          </w:p>
        </w:tc>
        <w:tc>
          <w:tcPr>
            <w:tcW w:w="1501" w:type="dxa"/>
            <w:tcBorders>
              <w:top w:val="single" w:sz="4" w:space="0" w:color="000000"/>
              <w:left w:val="single" w:sz="4" w:space="0" w:color="000000"/>
              <w:bottom w:val="single" w:sz="4" w:space="0" w:color="000000"/>
            </w:tcBorders>
          </w:tcPr>
          <w:p w:rsidR="003F2287" w:rsidRDefault="003F2287">
            <w:pPr>
              <w:snapToGrid w:val="0"/>
            </w:pPr>
            <w:r>
              <w:t>Multikultur-</w:t>
            </w:r>
          </w:p>
          <w:p w:rsidR="003F2287" w:rsidRDefault="003F2287">
            <w:proofErr w:type="gramStart"/>
            <w:r>
              <w:t>ní</w:t>
            </w:r>
            <w:proofErr w:type="gramEnd"/>
            <w:r>
              <w:t xml:space="preserve"> výchova</w:t>
            </w:r>
          </w:p>
        </w:tc>
        <w:tc>
          <w:tcPr>
            <w:tcW w:w="1501" w:type="dxa"/>
            <w:tcBorders>
              <w:top w:val="single" w:sz="4" w:space="0" w:color="000000"/>
              <w:left w:val="single" w:sz="4" w:space="0" w:color="000000"/>
              <w:bottom w:val="single" w:sz="4" w:space="0" w:color="000000"/>
            </w:tcBorders>
          </w:tcPr>
          <w:p w:rsidR="003F2287" w:rsidRDefault="003F2287">
            <w:pPr>
              <w:snapToGrid w:val="0"/>
            </w:pPr>
            <w:proofErr w:type="spellStart"/>
            <w:r>
              <w:t>Environ</w:t>
            </w:r>
            <w:proofErr w:type="spellEnd"/>
            <w:r>
              <w:t>-</w:t>
            </w:r>
          </w:p>
          <w:p w:rsidR="003F2287" w:rsidRDefault="003F2287">
            <w:r>
              <w:t>mentální výchova</w:t>
            </w:r>
          </w:p>
        </w:tc>
        <w:tc>
          <w:tcPr>
            <w:tcW w:w="1531"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Mediální výchova</w:t>
            </w:r>
          </w:p>
        </w:tc>
      </w:tr>
      <w:tr w:rsidR="003F2287">
        <w:trPr>
          <w:trHeight w:val="555"/>
        </w:trPr>
        <w:tc>
          <w:tcPr>
            <w:tcW w:w="910" w:type="dxa"/>
            <w:tcBorders>
              <w:top w:val="single" w:sz="4" w:space="0" w:color="000000"/>
              <w:left w:val="single" w:sz="4" w:space="0" w:color="000000"/>
              <w:bottom w:val="single" w:sz="4" w:space="0" w:color="000000"/>
            </w:tcBorders>
          </w:tcPr>
          <w:p w:rsidR="003F2287" w:rsidRDefault="003F2287">
            <w:pPr>
              <w:snapToGrid w:val="0"/>
            </w:pPr>
            <w:r>
              <w:t>1.</w:t>
            </w:r>
          </w:p>
        </w:tc>
        <w:tc>
          <w:tcPr>
            <w:tcW w:w="1500" w:type="dxa"/>
            <w:tcBorders>
              <w:top w:val="single" w:sz="4" w:space="0" w:color="000000"/>
              <w:left w:val="single" w:sz="4" w:space="0" w:color="000000"/>
              <w:bottom w:val="single" w:sz="4" w:space="0" w:color="000000"/>
            </w:tcBorders>
          </w:tcPr>
          <w:p w:rsidR="003F2287" w:rsidRDefault="003F2287">
            <w:pPr>
              <w:snapToGrid w:val="0"/>
            </w:pPr>
            <w:r>
              <w:t>a, b, c, d, e, f, g, h, ch</w:t>
            </w:r>
          </w:p>
        </w:tc>
        <w:tc>
          <w:tcPr>
            <w:tcW w:w="1501" w:type="dxa"/>
            <w:tcBorders>
              <w:top w:val="single" w:sz="4" w:space="0" w:color="000000"/>
              <w:left w:val="single" w:sz="4" w:space="0" w:color="000000"/>
              <w:bottom w:val="single" w:sz="4" w:space="0" w:color="000000"/>
            </w:tcBorders>
          </w:tcPr>
          <w:p w:rsidR="003F2287" w:rsidRDefault="003F2287">
            <w:pPr>
              <w:snapToGrid w:val="0"/>
            </w:pPr>
            <w:r>
              <w:t>a, b</w:t>
            </w: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r>
              <w:t>a, b, c, d</w:t>
            </w:r>
          </w:p>
        </w:tc>
        <w:tc>
          <w:tcPr>
            <w:tcW w:w="1531"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rPr>
          <w:trHeight w:val="555"/>
        </w:trPr>
        <w:tc>
          <w:tcPr>
            <w:tcW w:w="910" w:type="dxa"/>
            <w:tcBorders>
              <w:top w:val="single" w:sz="4" w:space="0" w:color="000000"/>
              <w:left w:val="single" w:sz="4" w:space="0" w:color="000000"/>
              <w:bottom w:val="single" w:sz="4" w:space="0" w:color="000000"/>
            </w:tcBorders>
          </w:tcPr>
          <w:p w:rsidR="003F2287" w:rsidRDefault="003F2287">
            <w:pPr>
              <w:snapToGrid w:val="0"/>
            </w:pPr>
            <w:r>
              <w:t>2.</w:t>
            </w:r>
          </w:p>
        </w:tc>
        <w:tc>
          <w:tcPr>
            <w:tcW w:w="1500" w:type="dxa"/>
            <w:tcBorders>
              <w:top w:val="single" w:sz="4" w:space="0" w:color="000000"/>
              <w:left w:val="single" w:sz="4" w:space="0" w:color="000000"/>
              <w:bottom w:val="single" w:sz="4" w:space="0" w:color="000000"/>
            </w:tcBorders>
          </w:tcPr>
          <w:p w:rsidR="003F2287" w:rsidRDefault="003F2287">
            <w:pPr>
              <w:snapToGrid w:val="0"/>
            </w:pPr>
            <w:r>
              <w:t>a, b, c, d, e, f, g, h, ch</w:t>
            </w:r>
          </w:p>
        </w:tc>
        <w:tc>
          <w:tcPr>
            <w:tcW w:w="1501" w:type="dxa"/>
            <w:tcBorders>
              <w:top w:val="single" w:sz="4" w:space="0" w:color="000000"/>
              <w:left w:val="single" w:sz="4" w:space="0" w:color="000000"/>
              <w:bottom w:val="single" w:sz="4" w:space="0" w:color="000000"/>
            </w:tcBorders>
          </w:tcPr>
          <w:p w:rsidR="003F2287" w:rsidRDefault="003F2287">
            <w:pPr>
              <w:snapToGrid w:val="0"/>
            </w:pPr>
            <w:r>
              <w:t>a, b</w:t>
            </w: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r>
              <w:t>a, b, c, d</w:t>
            </w:r>
          </w:p>
        </w:tc>
        <w:tc>
          <w:tcPr>
            <w:tcW w:w="1531"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rPr>
          <w:trHeight w:val="555"/>
        </w:trPr>
        <w:tc>
          <w:tcPr>
            <w:tcW w:w="910" w:type="dxa"/>
            <w:tcBorders>
              <w:top w:val="single" w:sz="4" w:space="0" w:color="000000"/>
              <w:left w:val="single" w:sz="4" w:space="0" w:color="000000"/>
              <w:bottom w:val="single" w:sz="4" w:space="0" w:color="000000"/>
            </w:tcBorders>
          </w:tcPr>
          <w:p w:rsidR="003F2287" w:rsidRDefault="003F2287">
            <w:pPr>
              <w:snapToGrid w:val="0"/>
            </w:pPr>
            <w:r>
              <w:t>3.</w:t>
            </w:r>
          </w:p>
        </w:tc>
        <w:tc>
          <w:tcPr>
            <w:tcW w:w="1500" w:type="dxa"/>
            <w:tcBorders>
              <w:top w:val="single" w:sz="4" w:space="0" w:color="000000"/>
              <w:left w:val="single" w:sz="4" w:space="0" w:color="000000"/>
              <w:bottom w:val="single" w:sz="4" w:space="0" w:color="000000"/>
            </w:tcBorders>
          </w:tcPr>
          <w:p w:rsidR="003F2287" w:rsidRDefault="003F2287">
            <w:pPr>
              <w:snapToGrid w:val="0"/>
            </w:pPr>
            <w:r>
              <w:t>a, b, c, d, e, f, g, h, ch</w:t>
            </w:r>
          </w:p>
        </w:tc>
        <w:tc>
          <w:tcPr>
            <w:tcW w:w="1501" w:type="dxa"/>
            <w:tcBorders>
              <w:top w:val="single" w:sz="4" w:space="0" w:color="000000"/>
              <w:left w:val="single" w:sz="4" w:space="0" w:color="000000"/>
              <w:bottom w:val="single" w:sz="4" w:space="0" w:color="000000"/>
            </w:tcBorders>
          </w:tcPr>
          <w:p w:rsidR="003F2287" w:rsidRDefault="003F2287">
            <w:pPr>
              <w:snapToGrid w:val="0"/>
            </w:pPr>
            <w:r>
              <w:t>b</w:t>
            </w: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r>
              <w:t>a, b, c, d</w:t>
            </w:r>
          </w:p>
        </w:tc>
        <w:tc>
          <w:tcPr>
            <w:tcW w:w="1531"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rPr>
          <w:trHeight w:val="555"/>
        </w:trPr>
        <w:tc>
          <w:tcPr>
            <w:tcW w:w="910" w:type="dxa"/>
            <w:tcBorders>
              <w:top w:val="single" w:sz="4" w:space="0" w:color="000000"/>
              <w:left w:val="single" w:sz="4" w:space="0" w:color="000000"/>
              <w:bottom w:val="single" w:sz="4" w:space="0" w:color="000000"/>
            </w:tcBorders>
          </w:tcPr>
          <w:p w:rsidR="003F2287" w:rsidRDefault="003F2287">
            <w:pPr>
              <w:snapToGrid w:val="0"/>
            </w:pPr>
            <w:r>
              <w:t>4.</w:t>
            </w:r>
          </w:p>
        </w:tc>
        <w:tc>
          <w:tcPr>
            <w:tcW w:w="1500"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31"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rPr>
          <w:trHeight w:val="555"/>
        </w:trPr>
        <w:tc>
          <w:tcPr>
            <w:tcW w:w="910" w:type="dxa"/>
            <w:tcBorders>
              <w:top w:val="single" w:sz="4" w:space="0" w:color="000000"/>
              <w:left w:val="single" w:sz="4" w:space="0" w:color="000000"/>
              <w:bottom w:val="single" w:sz="4" w:space="0" w:color="000000"/>
            </w:tcBorders>
          </w:tcPr>
          <w:p w:rsidR="003F2287" w:rsidRDefault="003F2287">
            <w:pPr>
              <w:snapToGrid w:val="0"/>
            </w:pPr>
            <w:r>
              <w:t>5.</w:t>
            </w:r>
          </w:p>
        </w:tc>
        <w:tc>
          <w:tcPr>
            <w:tcW w:w="1500"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31"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bl>
    <w:p w:rsidR="003F2287" w:rsidRDefault="003F2287"/>
    <w:p w:rsidR="003F2287" w:rsidRDefault="003F2287"/>
    <w:p w:rsidR="003F2287" w:rsidRDefault="003F2287">
      <w:r>
        <w:t>Přírodověda</w:t>
      </w:r>
    </w:p>
    <w:p w:rsidR="003F2287" w:rsidRDefault="003F2287"/>
    <w:p w:rsidR="003F2287" w:rsidRDefault="003F2287"/>
    <w:tbl>
      <w:tblPr>
        <w:tblW w:w="0" w:type="auto"/>
        <w:tblInd w:w="-15" w:type="dxa"/>
        <w:tblLayout w:type="fixed"/>
        <w:tblLook w:val="0000" w:firstRow="0" w:lastRow="0" w:firstColumn="0" w:lastColumn="0" w:noHBand="0" w:noVBand="0"/>
      </w:tblPr>
      <w:tblGrid>
        <w:gridCol w:w="910"/>
        <w:gridCol w:w="1500"/>
        <w:gridCol w:w="1501"/>
        <w:gridCol w:w="1501"/>
        <w:gridCol w:w="1501"/>
        <w:gridCol w:w="1501"/>
        <w:gridCol w:w="1531"/>
      </w:tblGrid>
      <w:tr w:rsidR="003F2287">
        <w:tc>
          <w:tcPr>
            <w:tcW w:w="910" w:type="dxa"/>
            <w:tcBorders>
              <w:top w:val="single" w:sz="4" w:space="0" w:color="000000"/>
              <w:left w:val="single" w:sz="4" w:space="0" w:color="000000"/>
              <w:bottom w:val="single" w:sz="4" w:space="0" w:color="000000"/>
            </w:tcBorders>
          </w:tcPr>
          <w:p w:rsidR="003F2287" w:rsidRDefault="003F2287">
            <w:pPr>
              <w:snapToGrid w:val="0"/>
            </w:pPr>
            <w:r>
              <w:t>Ročník</w:t>
            </w:r>
          </w:p>
        </w:tc>
        <w:tc>
          <w:tcPr>
            <w:tcW w:w="1500" w:type="dxa"/>
            <w:tcBorders>
              <w:top w:val="single" w:sz="4" w:space="0" w:color="000000"/>
              <w:left w:val="single" w:sz="4" w:space="0" w:color="000000"/>
              <w:bottom w:val="single" w:sz="4" w:space="0" w:color="000000"/>
            </w:tcBorders>
          </w:tcPr>
          <w:p w:rsidR="003F2287" w:rsidRDefault="003F2287">
            <w:pPr>
              <w:snapToGrid w:val="0"/>
            </w:pPr>
            <w:r>
              <w:t>Osobnostní a sociální výchova</w:t>
            </w:r>
          </w:p>
        </w:tc>
        <w:tc>
          <w:tcPr>
            <w:tcW w:w="1501" w:type="dxa"/>
            <w:tcBorders>
              <w:top w:val="single" w:sz="4" w:space="0" w:color="000000"/>
              <w:left w:val="single" w:sz="4" w:space="0" w:color="000000"/>
              <w:bottom w:val="single" w:sz="4" w:space="0" w:color="000000"/>
            </w:tcBorders>
          </w:tcPr>
          <w:p w:rsidR="003F2287" w:rsidRDefault="003F2287">
            <w:pPr>
              <w:snapToGrid w:val="0"/>
            </w:pPr>
            <w:r>
              <w:t>Výchova demokrati-</w:t>
            </w:r>
          </w:p>
          <w:p w:rsidR="003F2287" w:rsidRDefault="003F2287">
            <w:proofErr w:type="spellStart"/>
            <w:r>
              <w:t>kého</w:t>
            </w:r>
            <w:proofErr w:type="spellEnd"/>
            <w:r>
              <w:t xml:space="preserve"> občana</w:t>
            </w:r>
          </w:p>
        </w:tc>
        <w:tc>
          <w:tcPr>
            <w:tcW w:w="1501" w:type="dxa"/>
            <w:tcBorders>
              <w:top w:val="single" w:sz="4" w:space="0" w:color="000000"/>
              <w:left w:val="single" w:sz="4" w:space="0" w:color="000000"/>
              <w:bottom w:val="single" w:sz="4" w:space="0" w:color="000000"/>
            </w:tcBorders>
          </w:tcPr>
          <w:p w:rsidR="003F2287" w:rsidRDefault="003F2287">
            <w:pPr>
              <w:snapToGrid w:val="0"/>
            </w:pPr>
            <w:r>
              <w:t>Výchova k myšlení v </w:t>
            </w:r>
            <w:proofErr w:type="spellStart"/>
            <w:r>
              <w:t>evrop</w:t>
            </w:r>
            <w:proofErr w:type="spellEnd"/>
            <w:r>
              <w:t>-</w:t>
            </w:r>
          </w:p>
          <w:p w:rsidR="003F2287" w:rsidRDefault="003F2287">
            <w:proofErr w:type="spellStart"/>
            <w:r>
              <w:t>ských</w:t>
            </w:r>
            <w:proofErr w:type="spellEnd"/>
            <w:r>
              <w:t xml:space="preserve"> a globálních </w:t>
            </w:r>
            <w:proofErr w:type="spellStart"/>
            <w:r>
              <w:t>souvislos</w:t>
            </w:r>
            <w:proofErr w:type="spellEnd"/>
            <w:r>
              <w:t>-</w:t>
            </w:r>
          </w:p>
          <w:p w:rsidR="003F2287" w:rsidRDefault="003F2287">
            <w:proofErr w:type="spellStart"/>
            <w:r>
              <w:lastRenderedPageBreak/>
              <w:t>tech</w:t>
            </w:r>
            <w:proofErr w:type="spellEnd"/>
          </w:p>
        </w:tc>
        <w:tc>
          <w:tcPr>
            <w:tcW w:w="1501" w:type="dxa"/>
            <w:tcBorders>
              <w:top w:val="single" w:sz="4" w:space="0" w:color="000000"/>
              <w:left w:val="single" w:sz="4" w:space="0" w:color="000000"/>
              <w:bottom w:val="single" w:sz="4" w:space="0" w:color="000000"/>
            </w:tcBorders>
          </w:tcPr>
          <w:p w:rsidR="003F2287" w:rsidRDefault="003F2287">
            <w:pPr>
              <w:snapToGrid w:val="0"/>
            </w:pPr>
            <w:r>
              <w:lastRenderedPageBreak/>
              <w:t>Multikultur-</w:t>
            </w:r>
          </w:p>
          <w:p w:rsidR="003F2287" w:rsidRDefault="003F2287">
            <w:proofErr w:type="gramStart"/>
            <w:r>
              <w:t>ní</w:t>
            </w:r>
            <w:proofErr w:type="gramEnd"/>
            <w:r>
              <w:t xml:space="preserve"> výchova</w:t>
            </w:r>
          </w:p>
        </w:tc>
        <w:tc>
          <w:tcPr>
            <w:tcW w:w="1501" w:type="dxa"/>
            <w:tcBorders>
              <w:top w:val="single" w:sz="4" w:space="0" w:color="000000"/>
              <w:left w:val="single" w:sz="4" w:space="0" w:color="000000"/>
              <w:bottom w:val="single" w:sz="4" w:space="0" w:color="000000"/>
            </w:tcBorders>
          </w:tcPr>
          <w:p w:rsidR="003F2287" w:rsidRDefault="003F2287">
            <w:pPr>
              <w:snapToGrid w:val="0"/>
            </w:pPr>
            <w:proofErr w:type="spellStart"/>
            <w:r>
              <w:t>Environ</w:t>
            </w:r>
            <w:proofErr w:type="spellEnd"/>
            <w:r>
              <w:t>-</w:t>
            </w:r>
          </w:p>
          <w:p w:rsidR="003F2287" w:rsidRDefault="003F2287">
            <w:r>
              <w:t>mentální výchova</w:t>
            </w:r>
          </w:p>
        </w:tc>
        <w:tc>
          <w:tcPr>
            <w:tcW w:w="1531"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Mediální výchova</w:t>
            </w:r>
          </w:p>
        </w:tc>
      </w:tr>
      <w:tr w:rsidR="003F2287">
        <w:trPr>
          <w:trHeight w:val="270"/>
        </w:trPr>
        <w:tc>
          <w:tcPr>
            <w:tcW w:w="910" w:type="dxa"/>
            <w:tcBorders>
              <w:top w:val="single" w:sz="4" w:space="0" w:color="000000"/>
              <w:left w:val="single" w:sz="4" w:space="0" w:color="000000"/>
              <w:bottom w:val="single" w:sz="4" w:space="0" w:color="000000"/>
            </w:tcBorders>
          </w:tcPr>
          <w:p w:rsidR="003F2287" w:rsidRDefault="003F2287">
            <w:pPr>
              <w:snapToGrid w:val="0"/>
            </w:pPr>
            <w:r>
              <w:lastRenderedPageBreak/>
              <w:t>1.</w:t>
            </w:r>
          </w:p>
        </w:tc>
        <w:tc>
          <w:tcPr>
            <w:tcW w:w="1500"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31"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rPr>
          <w:trHeight w:val="270"/>
        </w:trPr>
        <w:tc>
          <w:tcPr>
            <w:tcW w:w="910" w:type="dxa"/>
            <w:tcBorders>
              <w:top w:val="single" w:sz="4" w:space="0" w:color="000000"/>
              <w:left w:val="single" w:sz="4" w:space="0" w:color="000000"/>
              <w:bottom w:val="single" w:sz="4" w:space="0" w:color="000000"/>
            </w:tcBorders>
          </w:tcPr>
          <w:p w:rsidR="003F2287" w:rsidRDefault="003F2287">
            <w:pPr>
              <w:snapToGrid w:val="0"/>
            </w:pPr>
            <w:r>
              <w:t>2.</w:t>
            </w:r>
          </w:p>
        </w:tc>
        <w:tc>
          <w:tcPr>
            <w:tcW w:w="1500"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31"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rPr>
          <w:trHeight w:val="270"/>
        </w:trPr>
        <w:tc>
          <w:tcPr>
            <w:tcW w:w="910" w:type="dxa"/>
            <w:tcBorders>
              <w:top w:val="single" w:sz="4" w:space="0" w:color="000000"/>
              <w:left w:val="single" w:sz="4" w:space="0" w:color="000000"/>
              <w:bottom w:val="single" w:sz="4" w:space="0" w:color="000000"/>
            </w:tcBorders>
          </w:tcPr>
          <w:p w:rsidR="003F2287" w:rsidRDefault="003F2287">
            <w:pPr>
              <w:snapToGrid w:val="0"/>
            </w:pPr>
            <w:r>
              <w:t>3.</w:t>
            </w:r>
          </w:p>
        </w:tc>
        <w:tc>
          <w:tcPr>
            <w:tcW w:w="1500"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31"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rPr>
          <w:trHeight w:val="270"/>
        </w:trPr>
        <w:tc>
          <w:tcPr>
            <w:tcW w:w="910" w:type="dxa"/>
            <w:tcBorders>
              <w:top w:val="single" w:sz="4" w:space="0" w:color="000000"/>
              <w:left w:val="single" w:sz="4" w:space="0" w:color="000000"/>
              <w:bottom w:val="single" w:sz="4" w:space="0" w:color="000000"/>
            </w:tcBorders>
          </w:tcPr>
          <w:p w:rsidR="003F2287" w:rsidRDefault="003F2287">
            <w:pPr>
              <w:snapToGrid w:val="0"/>
            </w:pPr>
            <w:r>
              <w:t>4.</w:t>
            </w:r>
          </w:p>
        </w:tc>
        <w:tc>
          <w:tcPr>
            <w:tcW w:w="1500" w:type="dxa"/>
            <w:tcBorders>
              <w:top w:val="single" w:sz="4" w:space="0" w:color="000000"/>
              <w:left w:val="single" w:sz="4" w:space="0" w:color="000000"/>
              <w:bottom w:val="single" w:sz="4" w:space="0" w:color="000000"/>
            </w:tcBorders>
          </w:tcPr>
          <w:p w:rsidR="003F2287" w:rsidRDefault="003F2287">
            <w:pPr>
              <w:snapToGrid w:val="0"/>
            </w:pPr>
            <w:r>
              <w:t>a, b, h</w:t>
            </w: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r>
              <w:t>a, b, c, d</w:t>
            </w:r>
          </w:p>
        </w:tc>
        <w:tc>
          <w:tcPr>
            <w:tcW w:w="1531"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g</w:t>
            </w:r>
          </w:p>
        </w:tc>
      </w:tr>
      <w:tr w:rsidR="003F2287">
        <w:trPr>
          <w:trHeight w:val="270"/>
        </w:trPr>
        <w:tc>
          <w:tcPr>
            <w:tcW w:w="910" w:type="dxa"/>
            <w:tcBorders>
              <w:top w:val="single" w:sz="4" w:space="0" w:color="000000"/>
              <w:left w:val="single" w:sz="4" w:space="0" w:color="000000"/>
              <w:bottom w:val="single" w:sz="4" w:space="0" w:color="000000"/>
            </w:tcBorders>
          </w:tcPr>
          <w:p w:rsidR="003F2287" w:rsidRDefault="003F2287">
            <w:pPr>
              <w:snapToGrid w:val="0"/>
            </w:pPr>
            <w:r>
              <w:t>5.</w:t>
            </w:r>
          </w:p>
        </w:tc>
        <w:tc>
          <w:tcPr>
            <w:tcW w:w="1500" w:type="dxa"/>
            <w:tcBorders>
              <w:top w:val="single" w:sz="4" w:space="0" w:color="000000"/>
              <w:left w:val="single" w:sz="4" w:space="0" w:color="000000"/>
              <w:bottom w:val="single" w:sz="4" w:space="0" w:color="000000"/>
            </w:tcBorders>
          </w:tcPr>
          <w:p w:rsidR="003F2287" w:rsidRDefault="003F2287">
            <w:pPr>
              <w:snapToGrid w:val="0"/>
            </w:pPr>
            <w:r>
              <w:t>a, b, c, d, h</w:t>
            </w: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r>
              <w:t>a, b, c</w:t>
            </w:r>
          </w:p>
        </w:tc>
        <w:tc>
          <w:tcPr>
            <w:tcW w:w="1501" w:type="dxa"/>
            <w:tcBorders>
              <w:top w:val="single" w:sz="4" w:space="0" w:color="000000"/>
              <w:left w:val="single" w:sz="4" w:space="0" w:color="000000"/>
              <w:bottom w:val="single" w:sz="4" w:space="0" w:color="000000"/>
            </w:tcBorders>
          </w:tcPr>
          <w:p w:rsidR="003F2287" w:rsidRDefault="003F2287">
            <w:pPr>
              <w:snapToGrid w:val="0"/>
            </w:pPr>
            <w:r>
              <w:t>b, c</w:t>
            </w:r>
          </w:p>
        </w:tc>
        <w:tc>
          <w:tcPr>
            <w:tcW w:w="1501" w:type="dxa"/>
            <w:tcBorders>
              <w:top w:val="single" w:sz="4" w:space="0" w:color="000000"/>
              <w:left w:val="single" w:sz="4" w:space="0" w:color="000000"/>
              <w:bottom w:val="single" w:sz="4" w:space="0" w:color="000000"/>
            </w:tcBorders>
          </w:tcPr>
          <w:p w:rsidR="003F2287" w:rsidRDefault="003F2287">
            <w:pPr>
              <w:snapToGrid w:val="0"/>
            </w:pPr>
            <w:r>
              <w:t>a, b, c, d</w:t>
            </w:r>
          </w:p>
        </w:tc>
        <w:tc>
          <w:tcPr>
            <w:tcW w:w="1531"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g</w:t>
            </w:r>
          </w:p>
        </w:tc>
      </w:tr>
    </w:tbl>
    <w:p w:rsidR="003F2287" w:rsidRDefault="003F2287">
      <w:pPr>
        <w:pStyle w:val="Nadpis2"/>
        <w:jc w:val="center"/>
      </w:pPr>
    </w:p>
    <w:p w:rsidR="003F2287" w:rsidRDefault="003F2287">
      <w:pPr>
        <w:pStyle w:val="Zkladntext"/>
        <w:ind w:left="576" w:hanging="576"/>
        <w:jc w:val="center"/>
      </w:pPr>
    </w:p>
    <w:p w:rsidR="003F2287" w:rsidRDefault="003F2287">
      <w:pPr>
        <w:pStyle w:val="Zkladntext"/>
        <w:ind w:left="576" w:hanging="576"/>
        <w:jc w:val="center"/>
      </w:pPr>
    </w:p>
    <w:p w:rsidR="003F2287" w:rsidRDefault="003F2287">
      <w:pPr>
        <w:pStyle w:val="Zkladntext"/>
        <w:jc w:val="center"/>
      </w:pPr>
    </w:p>
    <w:p w:rsidR="003F2287" w:rsidRDefault="003F2287">
      <w:pPr>
        <w:pStyle w:val="Nadpis2"/>
        <w:jc w:val="center"/>
        <w:rPr>
          <w:i w:val="0"/>
          <w:iCs w:val="0"/>
          <w:sz w:val="40"/>
          <w:szCs w:val="40"/>
        </w:rPr>
      </w:pPr>
      <w:r>
        <w:rPr>
          <w:i w:val="0"/>
          <w:iCs w:val="0"/>
          <w:sz w:val="40"/>
          <w:szCs w:val="40"/>
        </w:rPr>
        <w:t>Prvouka</w:t>
      </w:r>
    </w:p>
    <w:p w:rsidR="003F2287" w:rsidRDefault="003F2287">
      <w:pPr>
        <w:pStyle w:val="Nadpis2"/>
        <w:jc w:val="center"/>
        <w:rPr>
          <w:i w:val="0"/>
          <w:iCs w:val="0"/>
          <w:sz w:val="40"/>
          <w:szCs w:val="40"/>
        </w:rPr>
      </w:pPr>
      <w:r>
        <w:rPr>
          <w:i w:val="0"/>
          <w:iCs w:val="0"/>
          <w:sz w:val="40"/>
          <w:szCs w:val="40"/>
        </w:rPr>
        <w:t>1. ročník</w:t>
      </w:r>
    </w:p>
    <w:p w:rsidR="003F2287" w:rsidRDefault="003F2287">
      <w:pPr>
        <w:jc w:val="center"/>
        <w:rPr>
          <w:b/>
          <w:sz w:val="36"/>
          <w:szCs w:val="36"/>
        </w:rPr>
      </w:pPr>
    </w:p>
    <w:tbl>
      <w:tblPr>
        <w:tblW w:w="0" w:type="auto"/>
        <w:tblInd w:w="-15" w:type="dxa"/>
        <w:tblLayout w:type="fixed"/>
        <w:tblLook w:val="0000" w:firstRow="0" w:lastRow="0" w:firstColumn="0" w:lastColumn="0" w:noHBand="0" w:noVBand="0"/>
      </w:tblPr>
      <w:tblGrid>
        <w:gridCol w:w="1125"/>
        <w:gridCol w:w="1506"/>
        <w:gridCol w:w="1656"/>
        <w:gridCol w:w="4028"/>
        <w:gridCol w:w="1313"/>
      </w:tblGrid>
      <w:tr w:rsidR="003F2287">
        <w:tc>
          <w:tcPr>
            <w:tcW w:w="1125" w:type="dxa"/>
            <w:tcBorders>
              <w:top w:val="double" w:sz="40" w:space="0" w:color="000000"/>
              <w:left w:val="single" w:sz="4" w:space="0" w:color="000000"/>
              <w:bottom w:val="double" w:sz="1" w:space="0" w:color="000000"/>
            </w:tcBorders>
          </w:tcPr>
          <w:p w:rsidR="003F2287" w:rsidRDefault="003F2287">
            <w:pPr>
              <w:snapToGrid w:val="0"/>
              <w:rPr>
                <w:b/>
              </w:rPr>
            </w:pPr>
            <w:r>
              <w:rPr>
                <w:b/>
              </w:rPr>
              <w:t xml:space="preserve">měsíc </w:t>
            </w:r>
          </w:p>
        </w:tc>
        <w:tc>
          <w:tcPr>
            <w:tcW w:w="1506" w:type="dxa"/>
            <w:tcBorders>
              <w:top w:val="double" w:sz="40" w:space="0" w:color="000000"/>
              <w:left w:val="single" w:sz="4" w:space="0" w:color="000000"/>
              <w:bottom w:val="double" w:sz="1" w:space="0" w:color="000000"/>
            </w:tcBorders>
          </w:tcPr>
          <w:p w:rsidR="003F2287" w:rsidRDefault="003F2287">
            <w:pPr>
              <w:snapToGrid w:val="0"/>
              <w:rPr>
                <w:b/>
              </w:rPr>
            </w:pPr>
            <w:proofErr w:type="spellStart"/>
            <w:r>
              <w:rPr>
                <w:b/>
              </w:rPr>
              <w:t>tématický</w:t>
            </w:r>
            <w:proofErr w:type="spellEnd"/>
            <w:r>
              <w:rPr>
                <w:b/>
              </w:rPr>
              <w:t xml:space="preserve"> okruh</w:t>
            </w:r>
          </w:p>
        </w:tc>
        <w:tc>
          <w:tcPr>
            <w:tcW w:w="1656" w:type="dxa"/>
            <w:tcBorders>
              <w:top w:val="double" w:sz="40" w:space="0" w:color="000000"/>
              <w:left w:val="single" w:sz="4" w:space="0" w:color="000000"/>
              <w:bottom w:val="double" w:sz="1" w:space="0" w:color="000000"/>
            </w:tcBorders>
          </w:tcPr>
          <w:p w:rsidR="003F2287" w:rsidRDefault="003F2287">
            <w:pPr>
              <w:snapToGrid w:val="0"/>
              <w:rPr>
                <w:b/>
              </w:rPr>
            </w:pPr>
            <w:r>
              <w:rPr>
                <w:b/>
              </w:rPr>
              <w:t>téma (učivo)</w:t>
            </w:r>
          </w:p>
        </w:tc>
        <w:tc>
          <w:tcPr>
            <w:tcW w:w="4028" w:type="dxa"/>
            <w:tcBorders>
              <w:top w:val="double" w:sz="40" w:space="0" w:color="000000"/>
              <w:left w:val="single" w:sz="4" w:space="0" w:color="000000"/>
              <w:bottom w:val="double" w:sz="1" w:space="0" w:color="000000"/>
            </w:tcBorders>
          </w:tcPr>
          <w:p w:rsidR="003F2287" w:rsidRDefault="003F2287">
            <w:pPr>
              <w:snapToGrid w:val="0"/>
              <w:rPr>
                <w:b/>
              </w:rPr>
            </w:pPr>
            <w:r>
              <w:rPr>
                <w:b/>
              </w:rPr>
              <w:t>očekávané výstupy</w:t>
            </w:r>
          </w:p>
        </w:tc>
        <w:tc>
          <w:tcPr>
            <w:tcW w:w="1313" w:type="dxa"/>
            <w:tcBorders>
              <w:top w:val="double" w:sz="40" w:space="0" w:color="000000"/>
              <w:left w:val="single" w:sz="4" w:space="0" w:color="000000"/>
              <w:bottom w:val="double" w:sz="1" w:space="0" w:color="000000"/>
              <w:right w:val="single" w:sz="4" w:space="0" w:color="000000"/>
            </w:tcBorders>
          </w:tcPr>
          <w:p w:rsidR="003F2287" w:rsidRDefault="003F2287">
            <w:pPr>
              <w:snapToGrid w:val="0"/>
              <w:rPr>
                <w:b/>
              </w:rPr>
            </w:pPr>
            <w:r>
              <w:rPr>
                <w:b/>
              </w:rPr>
              <w:t>poznámky</w:t>
            </w:r>
          </w:p>
        </w:tc>
      </w:tr>
      <w:tr w:rsidR="003F2287">
        <w:tc>
          <w:tcPr>
            <w:tcW w:w="1125" w:type="dxa"/>
            <w:tcBorders>
              <w:top w:val="double" w:sz="40" w:space="0" w:color="000000"/>
              <w:left w:val="single" w:sz="4" w:space="0" w:color="000000"/>
              <w:bottom w:val="single" w:sz="4" w:space="0" w:color="000000"/>
            </w:tcBorders>
          </w:tcPr>
          <w:p w:rsidR="003F2287" w:rsidRDefault="003F2287">
            <w:pPr>
              <w:snapToGrid w:val="0"/>
              <w:rPr>
                <w:b/>
              </w:rPr>
            </w:pPr>
            <w:r>
              <w:rPr>
                <w:b/>
              </w:rPr>
              <w:t>Září</w:t>
            </w:r>
          </w:p>
        </w:tc>
        <w:tc>
          <w:tcPr>
            <w:tcW w:w="1506" w:type="dxa"/>
            <w:tcBorders>
              <w:top w:val="double" w:sz="40" w:space="0" w:color="000000"/>
              <w:left w:val="single" w:sz="4" w:space="0" w:color="000000"/>
              <w:bottom w:val="single" w:sz="4" w:space="0" w:color="000000"/>
            </w:tcBorders>
          </w:tcPr>
          <w:p w:rsidR="003F2287" w:rsidRDefault="003F2287">
            <w:pPr>
              <w:snapToGrid w:val="0"/>
            </w:pPr>
            <w:r>
              <w:t>Místo, kde žijeme</w:t>
            </w:r>
          </w:p>
        </w:tc>
        <w:tc>
          <w:tcPr>
            <w:tcW w:w="1656" w:type="dxa"/>
            <w:tcBorders>
              <w:top w:val="double" w:sz="40" w:space="0" w:color="000000"/>
              <w:left w:val="single" w:sz="4" w:space="0" w:color="000000"/>
              <w:bottom w:val="single" w:sz="4" w:space="0" w:color="000000"/>
            </w:tcBorders>
          </w:tcPr>
          <w:p w:rsidR="003F2287" w:rsidRDefault="003F2287">
            <w:pPr>
              <w:snapToGrid w:val="0"/>
            </w:pPr>
            <w:r>
              <w:t>Domov</w:t>
            </w:r>
          </w:p>
          <w:p w:rsidR="003F2287" w:rsidRDefault="003F2287">
            <w:r>
              <w:t>Škola</w:t>
            </w:r>
          </w:p>
          <w:p w:rsidR="003F2287" w:rsidRDefault="003F2287">
            <w:r>
              <w:t>Obec</w:t>
            </w:r>
          </w:p>
        </w:tc>
        <w:tc>
          <w:tcPr>
            <w:tcW w:w="4028" w:type="dxa"/>
            <w:tcBorders>
              <w:top w:val="double" w:sz="40" w:space="0" w:color="000000"/>
              <w:left w:val="single" w:sz="4" w:space="0" w:color="000000"/>
              <w:bottom w:val="single" w:sz="4" w:space="0" w:color="000000"/>
            </w:tcBorders>
          </w:tcPr>
          <w:p w:rsidR="003F2287" w:rsidRDefault="003F2287">
            <w:pPr>
              <w:snapToGrid w:val="0"/>
            </w:pPr>
            <w:r>
              <w:t xml:space="preserve">   </w:t>
            </w:r>
            <w:proofErr w:type="gramStart"/>
            <w:r>
              <w:t>-  žák</w:t>
            </w:r>
            <w:proofErr w:type="gramEnd"/>
            <w:r>
              <w:t xml:space="preserve"> dojde samostatně do školy, šatny, třídy</w:t>
            </w:r>
          </w:p>
          <w:p w:rsidR="003F2287" w:rsidRDefault="003F2287">
            <w:r>
              <w:t xml:space="preserve">   </w:t>
            </w:r>
            <w:proofErr w:type="gramStart"/>
            <w:r>
              <w:t>-  orientuje</w:t>
            </w:r>
            <w:proofErr w:type="gramEnd"/>
            <w:r>
              <w:t xml:space="preserve"> se v budově školy</w:t>
            </w:r>
          </w:p>
          <w:p w:rsidR="003F2287" w:rsidRDefault="003F2287">
            <w:r>
              <w:t xml:space="preserve">   - dokáže se připravit na vyučování</w:t>
            </w:r>
          </w:p>
          <w:p w:rsidR="003F2287" w:rsidRDefault="003F2287">
            <w:r>
              <w:t xml:space="preserve">   - dbá na bezpečnost při cestě do školy</w:t>
            </w:r>
          </w:p>
          <w:p w:rsidR="003F2287" w:rsidRDefault="003F2287">
            <w:r>
              <w:t xml:space="preserve">   - pojmenuje místo, ve kterém žije a ulici, ve které</w:t>
            </w:r>
          </w:p>
          <w:p w:rsidR="003F2287" w:rsidRDefault="003F2287">
            <w:r>
              <w:t xml:space="preserve">     bydlí</w:t>
            </w:r>
          </w:p>
          <w:p w:rsidR="003F2287" w:rsidRDefault="003F2287">
            <w:r>
              <w:t xml:space="preserve">   - zvládne cestu ze školy domů</w:t>
            </w:r>
          </w:p>
          <w:p w:rsidR="003F2287" w:rsidRDefault="003F2287">
            <w:r>
              <w:t xml:space="preserve">   - spolehlivě se pohybuje v blízkém okolí školy</w:t>
            </w:r>
          </w:p>
        </w:tc>
        <w:tc>
          <w:tcPr>
            <w:tcW w:w="1313" w:type="dxa"/>
            <w:tcBorders>
              <w:top w:val="double" w:sz="40" w:space="0" w:color="000000"/>
              <w:left w:val="single" w:sz="4" w:space="0" w:color="000000"/>
              <w:bottom w:val="single" w:sz="4" w:space="0" w:color="000000"/>
              <w:right w:val="single" w:sz="4" w:space="0" w:color="000000"/>
            </w:tcBorders>
          </w:tcPr>
          <w:p w:rsidR="003F2287" w:rsidRDefault="003F2287">
            <w:pPr>
              <w:snapToGrid w:val="0"/>
            </w:pPr>
            <w:r>
              <w:t>1. – 8. h.</w:t>
            </w:r>
          </w:p>
        </w:tc>
      </w:tr>
      <w:tr w:rsidR="003F2287">
        <w:trPr>
          <w:trHeight w:val="1894"/>
        </w:trPr>
        <w:tc>
          <w:tcPr>
            <w:tcW w:w="1125" w:type="dxa"/>
            <w:tcBorders>
              <w:top w:val="single" w:sz="4" w:space="0" w:color="000000"/>
              <w:left w:val="single" w:sz="4" w:space="0" w:color="000000"/>
              <w:bottom w:val="single" w:sz="4" w:space="0" w:color="000000"/>
            </w:tcBorders>
          </w:tcPr>
          <w:p w:rsidR="003F2287" w:rsidRDefault="003F2287">
            <w:pPr>
              <w:snapToGrid w:val="0"/>
              <w:rPr>
                <w:b/>
              </w:rPr>
            </w:pPr>
            <w:r>
              <w:rPr>
                <w:b/>
              </w:rPr>
              <w:t>Říjen</w:t>
            </w:r>
          </w:p>
        </w:tc>
        <w:tc>
          <w:tcPr>
            <w:tcW w:w="1506" w:type="dxa"/>
            <w:tcBorders>
              <w:top w:val="single" w:sz="4" w:space="0" w:color="000000"/>
              <w:left w:val="single" w:sz="4" w:space="0" w:color="000000"/>
              <w:bottom w:val="single" w:sz="4" w:space="0" w:color="000000"/>
            </w:tcBorders>
          </w:tcPr>
          <w:p w:rsidR="003F2287" w:rsidRDefault="003F2287">
            <w:pPr>
              <w:snapToGrid w:val="0"/>
            </w:pPr>
            <w:r>
              <w:t>Lidé kolem nás</w:t>
            </w:r>
          </w:p>
          <w:p w:rsidR="003F2287" w:rsidRDefault="003F2287"/>
          <w:p w:rsidR="003F2287" w:rsidRDefault="003F2287"/>
          <w:p w:rsidR="003F2287" w:rsidRDefault="003F2287">
            <w:r>
              <w:t>Rozmanitost přírody</w:t>
            </w:r>
          </w:p>
        </w:tc>
        <w:tc>
          <w:tcPr>
            <w:tcW w:w="1656" w:type="dxa"/>
            <w:tcBorders>
              <w:top w:val="single" w:sz="4" w:space="0" w:color="000000"/>
              <w:left w:val="single" w:sz="4" w:space="0" w:color="000000"/>
              <w:bottom w:val="single" w:sz="4" w:space="0" w:color="000000"/>
            </w:tcBorders>
          </w:tcPr>
          <w:p w:rsidR="003F2287" w:rsidRDefault="003F2287">
            <w:pPr>
              <w:snapToGrid w:val="0"/>
            </w:pPr>
            <w:r>
              <w:t>Soužití lidí</w:t>
            </w:r>
          </w:p>
          <w:p w:rsidR="003F2287" w:rsidRDefault="003F2287">
            <w:r>
              <w:t>Chování lidí</w:t>
            </w:r>
          </w:p>
          <w:p w:rsidR="003F2287" w:rsidRDefault="003F2287"/>
          <w:p w:rsidR="003F2287" w:rsidRDefault="003F2287"/>
          <w:p w:rsidR="003F2287" w:rsidRDefault="003F2287">
            <w:r>
              <w:t>Rostliny</w:t>
            </w:r>
          </w:p>
          <w:p w:rsidR="003F2287" w:rsidRDefault="003F2287">
            <w:r>
              <w:t>Živočichové</w:t>
            </w:r>
          </w:p>
        </w:tc>
        <w:tc>
          <w:tcPr>
            <w:tcW w:w="4028" w:type="dxa"/>
            <w:tcBorders>
              <w:top w:val="single" w:sz="4" w:space="0" w:color="000000"/>
              <w:left w:val="single" w:sz="4" w:space="0" w:color="000000"/>
              <w:bottom w:val="single" w:sz="4" w:space="0" w:color="000000"/>
            </w:tcBorders>
          </w:tcPr>
          <w:p w:rsidR="003F2287" w:rsidRDefault="003F2287">
            <w:pPr>
              <w:snapToGrid w:val="0"/>
            </w:pPr>
            <w:r>
              <w:t xml:space="preserve">   </w:t>
            </w:r>
          </w:p>
          <w:p w:rsidR="003F2287" w:rsidRDefault="003F2287">
            <w:r>
              <w:t xml:space="preserve">  - zhodnotí odlišnosti v přírodě během ročních  </w:t>
            </w:r>
          </w:p>
          <w:p w:rsidR="003F2287" w:rsidRDefault="003F2287">
            <w:r>
              <w:t xml:space="preserve">     období</w:t>
            </w:r>
          </w:p>
          <w:p w:rsidR="003F2287" w:rsidRDefault="003F2287">
            <w:pPr>
              <w:ind w:left="120"/>
            </w:pPr>
            <w:proofErr w:type="gramStart"/>
            <w:r>
              <w:t>-  porovná</w:t>
            </w:r>
            <w:proofErr w:type="gramEnd"/>
            <w:r>
              <w:t xml:space="preserve"> chování živočichů v závislosti na ročním</w:t>
            </w:r>
          </w:p>
          <w:p w:rsidR="003F2287" w:rsidRDefault="003F2287">
            <w:pPr>
              <w:ind w:left="120"/>
            </w:pPr>
            <w:r>
              <w:t xml:space="preserve">   období</w:t>
            </w:r>
          </w:p>
        </w:tc>
        <w:tc>
          <w:tcPr>
            <w:tcW w:w="13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1. – 2. h.</w:t>
            </w:r>
          </w:p>
          <w:p w:rsidR="003F2287" w:rsidRDefault="003F2287"/>
          <w:p w:rsidR="003F2287" w:rsidRDefault="003F2287"/>
          <w:p w:rsidR="003F2287" w:rsidRDefault="003F2287"/>
          <w:p w:rsidR="003F2287" w:rsidRDefault="003F2287">
            <w:r>
              <w:t>3. – 8. h.</w:t>
            </w:r>
          </w:p>
        </w:tc>
      </w:tr>
      <w:tr w:rsidR="003F2287">
        <w:tc>
          <w:tcPr>
            <w:tcW w:w="1125" w:type="dxa"/>
            <w:tcBorders>
              <w:top w:val="single" w:sz="4" w:space="0" w:color="000000"/>
              <w:left w:val="single" w:sz="4" w:space="0" w:color="000000"/>
              <w:bottom w:val="single" w:sz="4" w:space="0" w:color="000000"/>
            </w:tcBorders>
          </w:tcPr>
          <w:p w:rsidR="003F2287" w:rsidRDefault="003F2287">
            <w:pPr>
              <w:snapToGrid w:val="0"/>
              <w:rPr>
                <w:b/>
              </w:rPr>
            </w:pPr>
            <w:r>
              <w:rPr>
                <w:b/>
              </w:rPr>
              <w:t>Listopad</w:t>
            </w:r>
          </w:p>
        </w:tc>
        <w:tc>
          <w:tcPr>
            <w:tcW w:w="1506" w:type="dxa"/>
            <w:tcBorders>
              <w:top w:val="single" w:sz="4" w:space="0" w:color="000000"/>
              <w:left w:val="single" w:sz="4" w:space="0" w:color="000000"/>
              <w:bottom w:val="single" w:sz="4" w:space="0" w:color="000000"/>
            </w:tcBorders>
          </w:tcPr>
          <w:p w:rsidR="003F2287" w:rsidRDefault="003F2287">
            <w:pPr>
              <w:snapToGrid w:val="0"/>
            </w:pPr>
            <w:r>
              <w:t>Rozmanitost přírody</w:t>
            </w:r>
          </w:p>
          <w:p w:rsidR="003F2287" w:rsidRDefault="003F2287"/>
          <w:p w:rsidR="003F2287" w:rsidRDefault="003F2287">
            <w:r>
              <w:t>Lidé kolem nás</w:t>
            </w:r>
          </w:p>
        </w:tc>
        <w:tc>
          <w:tcPr>
            <w:tcW w:w="1656" w:type="dxa"/>
            <w:tcBorders>
              <w:top w:val="single" w:sz="4" w:space="0" w:color="000000"/>
              <w:left w:val="single" w:sz="4" w:space="0" w:color="000000"/>
              <w:bottom w:val="single" w:sz="4" w:space="0" w:color="000000"/>
            </w:tcBorders>
          </w:tcPr>
          <w:p w:rsidR="003F2287" w:rsidRDefault="003F2287">
            <w:pPr>
              <w:snapToGrid w:val="0"/>
            </w:pPr>
            <w:r>
              <w:t>Rostliny</w:t>
            </w:r>
          </w:p>
          <w:p w:rsidR="003F2287" w:rsidRDefault="003F2287"/>
          <w:p w:rsidR="003F2287" w:rsidRDefault="003F2287"/>
          <w:p w:rsidR="003F2287" w:rsidRDefault="003F2287">
            <w:r>
              <w:t>Rodina</w:t>
            </w:r>
          </w:p>
          <w:p w:rsidR="003F2287" w:rsidRDefault="003F2287">
            <w:r>
              <w:t>Soužití lidí</w:t>
            </w:r>
          </w:p>
        </w:tc>
        <w:tc>
          <w:tcPr>
            <w:tcW w:w="4028" w:type="dxa"/>
            <w:tcBorders>
              <w:top w:val="single" w:sz="4" w:space="0" w:color="000000"/>
              <w:left w:val="single" w:sz="4" w:space="0" w:color="000000"/>
              <w:bottom w:val="single" w:sz="4" w:space="0" w:color="000000"/>
            </w:tcBorders>
          </w:tcPr>
          <w:p w:rsidR="003F2287" w:rsidRDefault="003F2287">
            <w:pPr>
              <w:snapToGrid w:val="0"/>
            </w:pPr>
            <w:r>
              <w:t>- popíše základní části rostliny</w:t>
            </w:r>
          </w:p>
          <w:p w:rsidR="003F2287" w:rsidRDefault="003F2287"/>
          <w:p w:rsidR="003F2287" w:rsidRDefault="003F2287"/>
          <w:p w:rsidR="003F2287" w:rsidRDefault="003F2287">
            <w:r>
              <w:t xml:space="preserve">- vyjmenuje nejbližší rodinné příslušníky, seřadí </w:t>
            </w:r>
          </w:p>
          <w:p w:rsidR="003F2287" w:rsidRDefault="003F2287">
            <w:r>
              <w:t xml:space="preserve">     členy dle věku</w:t>
            </w:r>
          </w:p>
          <w:p w:rsidR="003F2287" w:rsidRDefault="003F2287">
            <w:r>
              <w:t xml:space="preserve">   - respektuje spolužáky s jejich přednostmi i </w:t>
            </w:r>
          </w:p>
          <w:p w:rsidR="003F2287" w:rsidRDefault="003F2287">
            <w:r>
              <w:t xml:space="preserve">     nedostatky, pokusí se přizpůsobit</w:t>
            </w:r>
          </w:p>
          <w:p w:rsidR="003F2287" w:rsidRDefault="003F2287">
            <w:r>
              <w:lastRenderedPageBreak/>
              <w:t xml:space="preserve">   - hovoří o chování v rodině</w:t>
            </w:r>
          </w:p>
          <w:p w:rsidR="003F2287" w:rsidRDefault="003F2287">
            <w:r>
              <w:t xml:space="preserve">   - aplikuje zásady správného chování ve škole i </w:t>
            </w:r>
          </w:p>
          <w:p w:rsidR="003F2287" w:rsidRDefault="003F2287">
            <w:r>
              <w:t xml:space="preserve">     mimo ni</w:t>
            </w:r>
          </w:p>
          <w:p w:rsidR="003F2287" w:rsidRDefault="003F2287">
            <w:r>
              <w:t xml:space="preserve">   - ve škole rozpozná zaměstnance a váží si jejich </w:t>
            </w:r>
          </w:p>
          <w:p w:rsidR="003F2287" w:rsidRDefault="003F2287">
            <w:r>
              <w:t xml:space="preserve">     práce</w:t>
            </w:r>
          </w:p>
          <w:p w:rsidR="003F2287" w:rsidRDefault="003F2287">
            <w:r>
              <w:t xml:space="preserve">   - rozliší nesprávné chování jiných i u sebe</w:t>
            </w:r>
          </w:p>
          <w:p w:rsidR="003F2287" w:rsidRDefault="003F2287">
            <w:pPr>
              <w:rPr>
                <w:i/>
              </w:rPr>
            </w:pPr>
          </w:p>
        </w:tc>
        <w:tc>
          <w:tcPr>
            <w:tcW w:w="13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lastRenderedPageBreak/>
              <w:t>1. – 3. h.</w:t>
            </w:r>
          </w:p>
          <w:p w:rsidR="003F2287" w:rsidRDefault="003F2287"/>
          <w:p w:rsidR="003F2287" w:rsidRDefault="003F2287"/>
          <w:p w:rsidR="003F2287" w:rsidRDefault="003F2287">
            <w:r>
              <w:t>4. – 8. h.</w:t>
            </w:r>
          </w:p>
        </w:tc>
      </w:tr>
      <w:tr w:rsidR="003F2287">
        <w:tc>
          <w:tcPr>
            <w:tcW w:w="1125" w:type="dxa"/>
            <w:tcBorders>
              <w:top w:val="single" w:sz="4" w:space="0" w:color="000000"/>
              <w:left w:val="single" w:sz="4" w:space="0" w:color="000000"/>
              <w:bottom w:val="single" w:sz="4" w:space="0" w:color="000000"/>
            </w:tcBorders>
          </w:tcPr>
          <w:p w:rsidR="003F2287" w:rsidRDefault="003F2287">
            <w:pPr>
              <w:snapToGrid w:val="0"/>
              <w:rPr>
                <w:b/>
              </w:rPr>
            </w:pPr>
            <w:r>
              <w:rPr>
                <w:b/>
              </w:rPr>
              <w:lastRenderedPageBreak/>
              <w:t>Prosinec</w:t>
            </w:r>
          </w:p>
        </w:tc>
        <w:tc>
          <w:tcPr>
            <w:tcW w:w="1506" w:type="dxa"/>
            <w:tcBorders>
              <w:top w:val="single" w:sz="4" w:space="0" w:color="000000"/>
              <w:left w:val="single" w:sz="4" w:space="0" w:color="000000"/>
              <w:bottom w:val="single" w:sz="4" w:space="0" w:color="000000"/>
            </w:tcBorders>
          </w:tcPr>
          <w:p w:rsidR="003F2287" w:rsidRDefault="003F2287">
            <w:pPr>
              <w:snapToGrid w:val="0"/>
            </w:pPr>
            <w:r>
              <w:t>Rozmanitost přírody</w:t>
            </w:r>
          </w:p>
          <w:p w:rsidR="003F2287" w:rsidRDefault="003F2287"/>
          <w:p w:rsidR="003F2287" w:rsidRDefault="003F2287"/>
          <w:p w:rsidR="003F2287" w:rsidRDefault="003F2287">
            <w:r>
              <w:t>Lidé a čas</w:t>
            </w:r>
          </w:p>
        </w:tc>
        <w:tc>
          <w:tcPr>
            <w:tcW w:w="1656" w:type="dxa"/>
            <w:tcBorders>
              <w:top w:val="single" w:sz="4" w:space="0" w:color="000000"/>
              <w:left w:val="single" w:sz="4" w:space="0" w:color="000000"/>
              <w:bottom w:val="single" w:sz="4" w:space="0" w:color="000000"/>
            </w:tcBorders>
          </w:tcPr>
          <w:p w:rsidR="003F2287" w:rsidRDefault="003F2287">
            <w:pPr>
              <w:snapToGrid w:val="0"/>
            </w:pPr>
            <w:r>
              <w:t>Rostliny</w:t>
            </w:r>
          </w:p>
          <w:p w:rsidR="003F2287" w:rsidRDefault="003F2287">
            <w:r>
              <w:t>Živočichové</w:t>
            </w:r>
          </w:p>
          <w:p w:rsidR="003F2287" w:rsidRDefault="003F2287"/>
          <w:p w:rsidR="003F2287" w:rsidRDefault="003F2287"/>
          <w:p w:rsidR="003F2287" w:rsidRDefault="003F2287">
            <w:r>
              <w:t>Orientace v čase</w:t>
            </w:r>
          </w:p>
          <w:p w:rsidR="003F2287" w:rsidRDefault="003F2287">
            <w:r>
              <w:t>Současnost a minulost v našem životě</w:t>
            </w:r>
          </w:p>
        </w:tc>
        <w:tc>
          <w:tcPr>
            <w:tcW w:w="4028" w:type="dxa"/>
            <w:tcBorders>
              <w:top w:val="single" w:sz="4" w:space="0" w:color="000000"/>
              <w:left w:val="single" w:sz="4" w:space="0" w:color="000000"/>
              <w:bottom w:val="single" w:sz="4" w:space="0" w:color="000000"/>
            </w:tcBorders>
          </w:tcPr>
          <w:p w:rsidR="003F2287" w:rsidRDefault="003F2287">
            <w:pPr>
              <w:snapToGrid w:val="0"/>
            </w:pPr>
          </w:p>
          <w:p w:rsidR="003F2287" w:rsidRDefault="003F2287">
            <w:r>
              <w:t>- zhodnotí odlišnosti v přírodě během ročních období</w:t>
            </w:r>
          </w:p>
          <w:p w:rsidR="003F2287" w:rsidRDefault="003F2287">
            <w:r>
              <w:t>- porovná chování živočichů v závislosti na ročním období</w:t>
            </w:r>
          </w:p>
          <w:p w:rsidR="003F2287" w:rsidRDefault="003F2287"/>
          <w:p w:rsidR="003F2287" w:rsidRDefault="003F2287">
            <w:r>
              <w:t>- vyjmenuje dny v týdnu</w:t>
            </w:r>
          </w:p>
          <w:p w:rsidR="003F2287" w:rsidRDefault="003F2287">
            <w:r>
              <w:t>- rozlišuje čas práce a odpočinku</w:t>
            </w:r>
          </w:p>
          <w:p w:rsidR="003F2287" w:rsidRDefault="003F2287">
            <w:r>
              <w:t>- vypráví o zvycích a práci lidí</w:t>
            </w:r>
          </w:p>
        </w:tc>
        <w:tc>
          <w:tcPr>
            <w:tcW w:w="13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1. – 2. h.</w:t>
            </w:r>
          </w:p>
          <w:p w:rsidR="003F2287" w:rsidRDefault="003F2287"/>
          <w:p w:rsidR="003F2287" w:rsidRDefault="003F2287"/>
          <w:p w:rsidR="003F2287" w:rsidRDefault="003F2287"/>
          <w:p w:rsidR="003F2287" w:rsidRDefault="003F2287">
            <w:r>
              <w:t>3. – 4. h.</w:t>
            </w:r>
          </w:p>
        </w:tc>
      </w:tr>
      <w:tr w:rsidR="003F2287">
        <w:tc>
          <w:tcPr>
            <w:tcW w:w="1125" w:type="dxa"/>
            <w:tcBorders>
              <w:top w:val="single" w:sz="4" w:space="0" w:color="000000"/>
              <w:left w:val="single" w:sz="4" w:space="0" w:color="000000"/>
              <w:bottom w:val="single" w:sz="4" w:space="0" w:color="000000"/>
            </w:tcBorders>
          </w:tcPr>
          <w:p w:rsidR="003F2287" w:rsidRDefault="003F2287">
            <w:pPr>
              <w:snapToGrid w:val="0"/>
              <w:rPr>
                <w:b/>
              </w:rPr>
            </w:pPr>
            <w:r>
              <w:rPr>
                <w:b/>
              </w:rPr>
              <w:t>Leden</w:t>
            </w:r>
          </w:p>
        </w:tc>
        <w:tc>
          <w:tcPr>
            <w:tcW w:w="1506" w:type="dxa"/>
            <w:tcBorders>
              <w:top w:val="single" w:sz="4" w:space="0" w:color="000000"/>
              <w:left w:val="single" w:sz="4" w:space="0" w:color="000000"/>
              <w:bottom w:val="single" w:sz="4" w:space="0" w:color="000000"/>
            </w:tcBorders>
          </w:tcPr>
          <w:p w:rsidR="003F2287" w:rsidRDefault="003F2287">
            <w:pPr>
              <w:snapToGrid w:val="0"/>
            </w:pPr>
            <w:r>
              <w:t>Člověk a jeho zdraví</w:t>
            </w:r>
          </w:p>
          <w:p w:rsidR="003F2287" w:rsidRDefault="003F2287"/>
          <w:p w:rsidR="003F2287" w:rsidRDefault="003F2287">
            <w:r>
              <w:t>Rozmanitost přírody</w:t>
            </w:r>
          </w:p>
          <w:p w:rsidR="003F2287" w:rsidRDefault="003F2287"/>
        </w:tc>
        <w:tc>
          <w:tcPr>
            <w:tcW w:w="1656" w:type="dxa"/>
            <w:tcBorders>
              <w:top w:val="single" w:sz="4" w:space="0" w:color="000000"/>
              <w:left w:val="single" w:sz="4" w:space="0" w:color="000000"/>
              <w:bottom w:val="single" w:sz="4" w:space="0" w:color="000000"/>
            </w:tcBorders>
          </w:tcPr>
          <w:p w:rsidR="003F2287" w:rsidRDefault="003F2287">
            <w:pPr>
              <w:snapToGrid w:val="0"/>
            </w:pPr>
          </w:p>
          <w:p w:rsidR="003F2287" w:rsidRDefault="003F2287"/>
          <w:p w:rsidR="003F2287" w:rsidRDefault="003F2287"/>
          <w:p w:rsidR="003F2287" w:rsidRDefault="003F2287">
            <w:r>
              <w:t>Rostliny</w:t>
            </w:r>
          </w:p>
          <w:p w:rsidR="003F2287" w:rsidRDefault="003F2287">
            <w:r>
              <w:t>Živočichové</w:t>
            </w:r>
          </w:p>
          <w:p w:rsidR="003F2287" w:rsidRDefault="003F2287"/>
        </w:tc>
        <w:tc>
          <w:tcPr>
            <w:tcW w:w="4028" w:type="dxa"/>
            <w:tcBorders>
              <w:top w:val="single" w:sz="4" w:space="0" w:color="000000"/>
              <w:left w:val="single" w:sz="4" w:space="0" w:color="000000"/>
              <w:bottom w:val="single" w:sz="4" w:space="0" w:color="000000"/>
            </w:tcBorders>
          </w:tcPr>
          <w:p w:rsidR="003F2287" w:rsidRDefault="003F2287">
            <w:pPr>
              <w:snapToGrid w:val="0"/>
            </w:pPr>
            <w:r>
              <w:t xml:space="preserve">- pozná bezpečná místa pro </w:t>
            </w:r>
            <w:proofErr w:type="gramStart"/>
            <w:r>
              <w:t>hry ( sáňkování</w:t>
            </w:r>
            <w:proofErr w:type="gramEnd"/>
            <w:r>
              <w:t>, lyžování …)</w:t>
            </w:r>
          </w:p>
          <w:p w:rsidR="003F2287" w:rsidRDefault="003F2287"/>
          <w:p w:rsidR="003F2287" w:rsidRDefault="003F2287">
            <w:r>
              <w:t>- zhodnotí odlišnosti v přírodě během ročních období</w:t>
            </w:r>
          </w:p>
          <w:p w:rsidR="003F2287" w:rsidRDefault="003F2287">
            <w:r>
              <w:t>- porovná chování živočichů v závislosti na ročním období</w:t>
            </w:r>
          </w:p>
          <w:p w:rsidR="003F2287" w:rsidRDefault="003F2287"/>
        </w:tc>
        <w:tc>
          <w:tcPr>
            <w:tcW w:w="13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1. – 2. h.</w:t>
            </w:r>
          </w:p>
          <w:p w:rsidR="003F2287" w:rsidRDefault="003F2287"/>
          <w:p w:rsidR="003F2287" w:rsidRDefault="003F2287"/>
          <w:p w:rsidR="003F2287" w:rsidRDefault="003F2287">
            <w:r>
              <w:t>3. – 6. h.</w:t>
            </w:r>
          </w:p>
        </w:tc>
      </w:tr>
      <w:tr w:rsidR="003F2287">
        <w:tc>
          <w:tcPr>
            <w:tcW w:w="1125" w:type="dxa"/>
            <w:tcBorders>
              <w:top w:val="single" w:sz="4" w:space="0" w:color="000000"/>
              <w:left w:val="single" w:sz="4" w:space="0" w:color="000000"/>
              <w:bottom w:val="single" w:sz="4" w:space="0" w:color="000000"/>
            </w:tcBorders>
          </w:tcPr>
          <w:p w:rsidR="003F2287" w:rsidRDefault="003F2287">
            <w:pPr>
              <w:snapToGrid w:val="0"/>
              <w:rPr>
                <w:b/>
              </w:rPr>
            </w:pPr>
            <w:r>
              <w:rPr>
                <w:b/>
              </w:rPr>
              <w:t>Únor</w:t>
            </w:r>
          </w:p>
        </w:tc>
        <w:tc>
          <w:tcPr>
            <w:tcW w:w="1506" w:type="dxa"/>
            <w:tcBorders>
              <w:top w:val="single" w:sz="4" w:space="0" w:color="000000"/>
              <w:left w:val="single" w:sz="4" w:space="0" w:color="000000"/>
              <w:bottom w:val="single" w:sz="4" w:space="0" w:color="000000"/>
            </w:tcBorders>
          </w:tcPr>
          <w:p w:rsidR="003F2287" w:rsidRDefault="003F2287">
            <w:pPr>
              <w:snapToGrid w:val="0"/>
            </w:pPr>
            <w:r>
              <w:t>Člověk a jeho zdraví</w:t>
            </w:r>
          </w:p>
          <w:p w:rsidR="003F2287" w:rsidRDefault="003F2287"/>
        </w:tc>
        <w:tc>
          <w:tcPr>
            <w:tcW w:w="1656" w:type="dxa"/>
            <w:tcBorders>
              <w:top w:val="single" w:sz="4" w:space="0" w:color="000000"/>
              <w:left w:val="single" w:sz="4" w:space="0" w:color="000000"/>
              <w:bottom w:val="single" w:sz="4" w:space="0" w:color="000000"/>
            </w:tcBorders>
          </w:tcPr>
          <w:p w:rsidR="003F2287" w:rsidRDefault="003F2287">
            <w:pPr>
              <w:snapToGrid w:val="0"/>
            </w:pPr>
            <w:r>
              <w:t>Lidské tělo</w:t>
            </w:r>
          </w:p>
        </w:tc>
        <w:tc>
          <w:tcPr>
            <w:tcW w:w="4028" w:type="dxa"/>
            <w:tcBorders>
              <w:top w:val="single" w:sz="4" w:space="0" w:color="000000"/>
              <w:left w:val="single" w:sz="4" w:space="0" w:color="000000"/>
              <w:bottom w:val="single" w:sz="4" w:space="0" w:color="000000"/>
            </w:tcBorders>
          </w:tcPr>
          <w:p w:rsidR="003F2287" w:rsidRDefault="003F2287">
            <w:pPr>
              <w:snapToGrid w:val="0"/>
            </w:pPr>
            <w:r>
              <w:t>- učí se a dodržuje základní hygienické návyky (mytí rukou, používání WC)</w:t>
            </w:r>
          </w:p>
          <w:p w:rsidR="003F2287" w:rsidRDefault="003F2287">
            <w:r>
              <w:t xml:space="preserve">   - dodržuje režim dne</w:t>
            </w:r>
          </w:p>
          <w:p w:rsidR="003F2287" w:rsidRDefault="003F2287">
            <w:r>
              <w:t xml:space="preserve">   - projevuje vhodným chováním a činnostmi vztah ke zdraví </w:t>
            </w:r>
          </w:p>
          <w:p w:rsidR="003F2287" w:rsidRDefault="003F2287">
            <w:r>
              <w:t xml:space="preserve">   - rozpozná základní části lidského těla</w:t>
            </w:r>
          </w:p>
          <w:p w:rsidR="003F2287" w:rsidRDefault="003F2287">
            <w:r>
              <w:t xml:space="preserve">   - dodržuje zásady bezpečného chování tak, aby neohrožoval zdraví své</w:t>
            </w:r>
          </w:p>
          <w:p w:rsidR="003F2287" w:rsidRDefault="003F2287">
            <w:r>
              <w:t xml:space="preserve">      a zdraví jiných</w:t>
            </w:r>
          </w:p>
          <w:p w:rsidR="003F2287" w:rsidRDefault="003F2287">
            <w:pPr>
              <w:rPr>
                <w:i/>
              </w:rPr>
            </w:pPr>
          </w:p>
        </w:tc>
        <w:tc>
          <w:tcPr>
            <w:tcW w:w="13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1. – 6. h.</w:t>
            </w:r>
          </w:p>
        </w:tc>
      </w:tr>
      <w:tr w:rsidR="003F2287">
        <w:tc>
          <w:tcPr>
            <w:tcW w:w="1125" w:type="dxa"/>
            <w:tcBorders>
              <w:top w:val="single" w:sz="4" w:space="0" w:color="000000"/>
              <w:left w:val="single" w:sz="4" w:space="0" w:color="000000"/>
              <w:bottom w:val="single" w:sz="4" w:space="0" w:color="000000"/>
            </w:tcBorders>
          </w:tcPr>
          <w:p w:rsidR="003F2287" w:rsidRDefault="003F2287">
            <w:pPr>
              <w:snapToGrid w:val="0"/>
              <w:rPr>
                <w:b/>
              </w:rPr>
            </w:pPr>
            <w:r>
              <w:rPr>
                <w:b/>
              </w:rPr>
              <w:t>Březen</w:t>
            </w:r>
          </w:p>
        </w:tc>
        <w:tc>
          <w:tcPr>
            <w:tcW w:w="1506" w:type="dxa"/>
            <w:tcBorders>
              <w:top w:val="single" w:sz="4" w:space="0" w:color="000000"/>
              <w:left w:val="single" w:sz="4" w:space="0" w:color="000000"/>
              <w:bottom w:val="single" w:sz="4" w:space="0" w:color="000000"/>
            </w:tcBorders>
          </w:tcPr>
          <w:p w:rsidR="003F2287" w:rsidRDefault="003F2287">
            <w:pPr>
              <w:snapToGrid w:val="0"/>
            </w:pPr>
            <w:r>
              <w:t>Člověk a jeho zdraví</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Rozmanitost přírody</w:t>
            </w:r>
          </w:p>
          <w:p w:rsidR="003F2287" w:rsidRDefault="003F2287"/>
        </w:tc>
        <w:tc>
          <w:tcPr>
            <w:tcW w:w="1656" w:type="dxa"/>
            <w:tcBorders>
              <w:top w:val="single" w:sz="4" w:space="0" w:color="000000"/>
              <w:left w:val="single" w:sz="4" w:space="0" w:color="000000"/>
              <w:bottom w:val="single" w:sz="4" w:space="0" w:color="000000"/>
            </w:tcBorders>
          </w:tcPr>
          <w:p w:rsidR="003F2287" w:rsidRDefault="003F2287">
            <w:pPr>
              <w:snapToGrid w:val="0"/>
            </w:pPr>
            <w:r>
              <w:lastRenderedPageBreak/>
              <w:t>Lidské tělo</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Rostliny</w:t>
            </w:r>
          </w:p>
          <w:p w:rsidR="003F2287" w:rsidRDefault="003F2287">
            <w:r>
              <w:t>Živočichové</w:t>
            </w:r>
          </w:p>
          <w:p w:rsidR="003F2287" w:rsidRDefault="003F2287"/>
        </w:tc>
        <w:tc>
          <w:tcPr>
            <w:tcW w:w="4028" w:type="dxa"/>
            <w:tcBorders>
              <w:top w:val="single" w:sz="4" w:space="0" w:color="000000"/>
              <w:left w:val="single" w:sz="4" w:space="0" w:color="000000"/>
              <w:bottom w:val="single" w:sz="4" w:space="0" w:color="000000"/>
            </w:tcBorders>
          </w:tcPr>
          <w:p w:rsidR="003F2287" w:rsidRDefault="003F2287">
            <w:pPr>
              <w:snapToGrid w:val="0"/>
            </w:pPr>
            <w:r>
              <w:lastRenderedPageBreak/>
              <w:t xml:space="preserve">   - učí se a dodržuje základní hygienické návyky (mytí rukou, používání WC)</w:t>
            </w:r>
          </w:p>
          <w:p w:rsidR="003F2287" w:rsidRDefault="003F2287">
            <w:r>
              <w:t xml:space="preserve">   - dodržuje režim dne</w:t>
            </w:r>
          </w:p>
          <w:p w:rsidR="003F2287" w:rsidRDefault="003F2287">
            <w:r>
              <w:t xml:space="preserve">   - projevuje vhodným chováním a činnostmi vztah ke zdraví </w:t>
            </w:r>
          </w:p>
          <w:p w:rsidR="003F2287" w:rsidRDefault="003F2287">
            <w:r>
              <w:t xml:space="preserve">   - rozpozná základní části lidského těla</w:t>
            </w:r>
          </w:p>
          <w:p w:rsidR="003F2287" w:rsidRDefault="003F2287">
            <w:r>
              <w:t xml:space="preserve">   - dodržuje zásady bezpečného chování tak, aby neohrožoval zdraví své</w:t>
            </w:r>
          </w:p>
          <w:p w:rsidR="003F2287" w:rsidRPr="00D124C5" w:rsidRDefault="003F2287">
            <w:r>
              <w:t xml:space="preserve">      a zdraví jiných</w:t>
            </w:r>
          </w:p>
          <w:p w:rsidR="003F2287" w:rsidRDefault="003F2287">
            <w:r>
              <w:lastRenderedPageBreak/>
              <w:t>- zhodnotí odlišnosti v přírodě během ročních období</w:t>
            </w:r>
          </w:p>
          <w:p w:rsidR="003F2287" w:rsidRDefault="003F2287">
            <w:r>
              <w:t>- porovná chování živočichů v závislosti na ročním období</w:t>
            </w:r>
          </w:p>
          <w:p w:rsidR="003F2287" w:rsidRDefault="003F2287"/>
        </w:tc>
        <w:tc>
          <w:tcPr>
            <w:tcW w:w="13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lastRenderedPageBreak/>
              <w:t>1. – 4. h.</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5. – 8. h.</w:t>
            </w:r>
          </w:p>
        </w:tc>
      </w:tr>
      <w:tr w:rsidR="003F2287">
        <w:tc>
          <w:tcPr>
            <w:tcW w:w="1125" w:type="dxa"/>
            <w:tcBorders>
              <w:top w:val="single" w:sz="4" w:space="0" w:color="000000"/>
              <w:left w:val="single" w:sz="4" w:space="0" w:color="000000"/>
              <w:bottom w:val="single" w:sz="4" w:space="0" w:color="000000"/>
            </w:tcBorders>
          </w:tcPr>
          <w:p w:rsidR="003F2287" w:rsidRDefault="003F2287">
            <w:pPr>
              <w:snapToGrid w:val="0"/>
              <w:rPr>
                <w:b/>
              </w:rPr>
            </w:pPr>
            <w:r>
              <w:rPr>
                <w:b/>
              </w:rPr>
              <w:lastRenderedPageBreak/>
              <w:t>Duben</w:t>
            </w:r>
          </w:p>
        </w:tc>
        <w:tc>
          <w:tcPr>
            <w:tcW w:w="1506" w:type="dxa"/>
            <w:tcBorders>
              <w:top w:val="single" w:sz="4" w:space="0" w:color="000000"/>
              <w:left w:val="single" w:sz="4" w:space="0" w:color="000000"/>
              <w:bottom w:val="single" w:sz="4" w:space="0" w:color="000000"/>
            </w:tcBorders>
          </w:tcPr>
          <w:p w:rsidR="003F2287" w:rsidRDefault="003F2287">
            <w:pPr>
              <w:snapToGrid w:val="0"/>
            </w:pPr>
            <w:r>
              <w:t>Rozmanitost přírody</w:t>
            </w:r>
          </w:p>
          <w:p w:rsidR="003F2287" w:rsidRDefault="003F2287"/>
        </w:tc>
        <w:tc>
          <w:tcPr>
            <w:tcW w:w="1656" w:type="dxa"/>
            <w:tcBorders>
              <w:top w:val="single" w:sz="4" w:space="0" w:color="000000"/>
              <w:left w:val="single" w:sz="4" w:space="0" w:color="000000"/>
              <w:bottom w:val="single" w:sz="4" w:space="0" w:color="000000"/>
            </w:tcBorders>
          </w:tcPr>
          <w:p w:rsidR="003F2287" w:rsidRDefault="003F2287">
            <w:pPr>
              <w:snapToGrid w:val="0"/>
            </w:pPr>
            <w:r>
              <w:t>Rostliny</w:t>
            </w:r>
          </w:p>
          <w:p w:rsidR="003F2287" w:rsidRDefault="003F2287">
            <w:r>
              <w:t>Živočichové</w:t>
            </w:r>
          </w:p>
          <w:p w:rsidR="003F2287" w:rsidRDefault="003F2287"/>
        </w:tc>
        <w:tc>
          <w:tcPr>
            <w:tcW w:w="4028" w:type="dxa"/>
            <w:tcBorders>
              <w:top w:val="single" w:sz="4" w:space="0" w:color="000000"/>
              <w:left w:val="single" w:sz="4" w:space="0" w:color="000000"/>
              <w:bottom w:val="single" w:sz="4" w:space="0" w:color="000000"/>
            </w:tcBorders>
          </w:tcPr>
          <w:p w:rsidR="003F2287" w:rsidRDefault="003F2287">
            <w:pPr>
              <w:snapToGrid w:val="0"/>
            </w:pPr>
            <w:r>
              <w:t>- určí základní podmínky pro život rostlin</w:t>
            </w:r>
          </w:p>
          <w:p w:rsidR="003F2287" w:rsidRDefault="003F2287">
            <w:r>
              <w:t>- vyjmenuje základní části těla u určených savců a ptáků</w:t>
            </w:r>
          </w:p>
        </w:tc>
        <w:tc>
          <w:tcPr>
            <w:tcW w:w="13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1. – 8. h.</w:t>
            </w:r>
          </w:p>
        </w:tc>
      </w:tr>
      <w:tr w:rsidR="003F2287">
        <w:tc>
          <w:tcPr>
            <w:tcW w:w="1125" w:type="dxa"/>
            <w:tcBorders>
              <w:top w:val="single" w:sz="4" w:space="0" w:color="000000"/>
              <w:left w:val="single" w:sz="4" w:space="0" w:color="000000"/>
              <w:bottom w:val="single" w:sz="4" w:space="0" w:color="000000"/>
            </w:tcBorders>
          </w:tcPr>
          <w:p w:rsidR="003F2287" w:rsidRDefault="003F2287">
            <w:pPr>
              <w:snapToGrid w:val="0"/>
              <w:rPr>
                <w:b/>
              </w:rPr>
            </w:pPr>
            <w:r>
              <w:rPr>
                <w:b/>
              </w:rPr>
              <w:t>Květen</w:t>
            </w:r>
          </w:p>
        </w:tc>
        <w:tc>
          <w:tcPr>
            <w:tcW w:w="1506" w:type="dxa"/>
            <w:tcBorders>
              <w:top w:val="single" w:sz="4" w:space="0" w:color="000000"/>
              <w:left w:val="single" w:sz="4" w:space="0" w:color="000000"/>
              <w:bottom w:val="single" w:sz="4" w:space="0" w:color="000000"/>
            </w:tcBorders>
          </w:tcPr>
          <w:p w:rsidR="003F2287" w:rsidRDefault="003F2287">
            <w:pPr>
              <w:snapToGrid w:val="0"/>
            </w:pPr>
            <w:r>
              <w:t>Lidé a čas</w:t>
            </w:r>
          </w:p>
          <w:p w:rsidR="003F2287" w:rsidRDefault="003F2287"/>
          <w:p w:rsidR="003F2287" w:rsidRDefault="003F2287"/>
          <w:p w:rsidR="003F2287" w:rsidRDefault="003F2287"/>
          <w:p w:rsidR="003F2287" w:rsidRDefault="003F2287"/>
          <w:p w:rsidR="003F2287" w:rsidRDefault="003F2287"/>
          <w:p w:rsidR="003F2287" w:rsidRDefault="003F2287">
            <w:r>
              <w:t>Lidé kolem nás</w:t>
            </w:r>
          </w:p>
        </w:tc>
        <w:tc>
          <w:tcPr>
            <w:tcW w:w="1656" w:type="dxa"/>
            <w:tcBorders>
              <w:top w:val="single" w:sz="4" w:space="0" w:color="000000"/>
              <w:left w:val="single" w:sz="4" w:space="0" w:color="000000"/>
              <w:bottom w:val="single" w:sz="4" w:space="0" w:color="000000"/>
            </w:tcBorders>
          </w:tcPr>
          <w:p w:rsidR="003F2287" w:rsidRDefault="003F2287">
            <w:pPr>
              <w:snapToGrid w:val="0"/>
            </w:pPr>
            <w:r>
              <w:t>Orientace v čase</w:t>
            </w:r>
          </w:p>
          <w:p w:rsidR="003F2287" w:rsidRDefault="003F2287">
            <w:r>
              <w:t>Současnost a minulost v našem životě</w:t>
            </w:r>
          </w:p>
          <w:p w:rsidR="003F2287" w:rsidRDefault="003F2287"/>
          <w:p w:rsidR="003F2287" w:rsidRDefault="003F2287"/>
          <w:p w:rsidR="003F2287" w:rsidRDefault="003F2287"/>
          <w:p w:rsidR="003F2287" w:rsidRDefault="003F2287"/>
        </w:tc>
        <w:tc>
          <w:tcPr>
            <w:tcW w:w="4028" w:type="dxa"/>
            <w:tcBorders>
              <w:top w:val="single" w:sz="4" w:space="0" w:color="000000"/>
              <w:left w:val="single" w:sz="4" w:space="0" w:color="000000"/>
              <w:bottom w:val="single" w:sz="4" w:space="0" w:color="000000"/>
            </w:tcBorders>
          </w:tcPr>
          <w:p w:rsidR="003F2287" w:rsidRDefault="003F2287">
            <w:pPr>
              <w:snapToGrid w:val="0"/>
            </w:pPr>
            <w:r>
              <w:t>- vyjmenuje dny v týdnu</w:t>
            </w:r>
          </w:p>
          <w:p w:rsidR="003F2287" w:rsidRDefault="003F2287">
            <w:r>
              <w:t>- určí celé hodiny</w:t>
            </w:r>
          </w:p>
          <w:p w:rsidR="003F2287" w:rsidRDefault="003F2287">
            <w:r>
              <w:t>- rozpozná současnost a minulost</w:t>
            </w:r>
          </w:p>
          <w:p w:rsidR="003F2287" w:rsidRDefault="003F2287">
            <w:r>
              <w:t>- na příkladech porovná odlišnosti života lidí</w:t>
            </w:r>
          </w:p>
          <w:p w:rsidR="003F2287" w:rsidRDefault="003F2287"/>
          <w:p w:rsidR="003F2287" w:rsidRDefault="003F2287"/>
          <w:p w:rsidR="003F2287" w:rsidRDefault="003F2287">
            <w:r>
              <w:t>- vypráví o práci rodičů</w:t>
            </w:r>
          </w:p>
        </w:tc>
        <w:tc>
          <w:tcPr>
            <w:tcW w:w="13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1. – 6. h.</w:t>
            </w:r>
          </w:p>
          <w:p w:rsidR="003F2287" w:rsidRDefault="003F2287"/>
          <w:p w:rsidR="003F2287" w:rsidRDefault="003F2287"/>
          <w:p w:rsidR="003F2287" w:rsidRDefault="003F2287">
            <w:r>
              <w:t>7. – 8. h.</w:t>
            </w:r>
          </w:p>
          <w:p w:rsidR="003F2287" w:rsidRDefault="003F2287"/>
          <w:p w:rsidR="003F2287" w:rsidRDefault="003F2287"/>
          <w:p w:rsidR="003F2287" w:rsidRDefault="003F2287">
            <w:r>
              <w:t>7. – 8. h.</w:t>
            </w:r>
          </w:p>
        </w:tc>
      </w:tr>
      <w:tr w:rsidR="003F2287">
        <w:tc>
          <w:tcPr>
            <w:tcW w:w="1125" w:type="dxa"/>
            <w:tcBorders>
              <w:top w:val="single" w:sz="4" w:space="0" w:color="000000"/>
              <w:left w:val="single" w:sz="4" w:space="0" w:color="000000"/>
              <w:bottom w:val="single" w:sz="4" w:space="0" w:color="000000"/>
            </w:tcBorders>
          </w:tcPr>
          <w:p w:rsidR="003F2287" w:rsidRDefault="003F2287">
            <w:pPr>
              <w:snapToGrid w:val="0"/>
              <w:rPr>
                <w:b/>
              </w:rPr>
            </w:pPr>
            <w:r>
              <w:rPr>
                <w:b/>
              </w:rPr>
              <w:t>Červen</w:t>
            </w:r>
          </w:p>
        </w:tc>
        <w:tc>
          <w:tcPr>
            <w:tcW w:w="1506" w:type="dxa"/>
            <w:tcBorders>
              <w:top w:val="single" w:sz="4" w:space="0" w:color="000000"/>
              <w:left w:val="single" w:sz="4" w:space="0" w:color="000000"/>
              <w:bottom w:val="single" w:sz="4" w:space="0" w:color="000000"/>
            </w:tcBorders>
          </w:tcPr>
          <w:p w:rsidR="003F2287" w:rsidRDefault="003F2287">
            <w:pPr>
              <w:snapToGrid w:val="0"/>
            </w:pPr>
            <w:r>
              <w:t>Lidé a čas</w:t>
            </w:r>
          </w:p>
          <w:p w:rsidR="003F2287" w:rsidRDefault="003F2287"/>
          <w:p w:rsidR="003F2287" w:rsidRDefault="003F2287">
            <w:r>
              <w:t>Lidé kolem nás</w:t>
            </w:r>
          </w:p>
          <w:p w:rsidR="003F2287" w:rsidRDefault="003F2287"/>
          <w:p w:rsidR="003F2287" w:rsidRDefault="003F2287">
            <w:r>
              <w:t>Člověk a jeho zdraví</w:t>
            </w:r>
          </w:p>
          <w:p w:rsidR="003F2287" w:rsidRDefault="003F2287"/>
          <w:p w:rsidR="003F2287" w:rsidRDefault="003F2287"/>
          <w:p w:rsidR="003F2287" w:rsidRDefault="003F2287"/>
          <w:p w:rsidR="003F2287" w:rsidRDefault="003F2287"/>
          <w:p w:rsidR="003F2287" w:rsidRDefault="003F2287"/>
          <w:p w:rsidR="003F2287" w:rsidRDefault="003F2287">
            <w:r>
              <w:t>Rozmanitost přírody</w:t>
            </w:r>
          </w:p>
          <w:p w:rsidR="003F2287" w:rsidRDefault="003F2287"/>
          <w:p w:rsidR="003F2287" w:rsidRDefault="003F2287"/>
        </w:tc>
        <w:tc>
          <w:tcPr>
            <w:tcW w:w="1656" w:type="dxa"/>
            <w:tcBorders>
              <w:top w:val="single" w:sz="4" w:space="0" w:color="000000"/>
              <w:left w:val="single" w:sz="4" w:space="0" w:color="000000"/>
              <w:bottom w:val="single" w:sz="4" w:space="0" w:color="000000"/>
            </w:tcBorders>
          </w:tcPr>
          <w:p w:rsidR="003F2287" w:rsidRDefault="003F2287">
            <w:pPr>
              <w:snapToGrid w:val="0"/>
            </w:pP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Rostliny</w:t>
            </w:r>
          </w:p>
          <w:p w:rsidR="003F2287" w:rsidRDefault="003F2287">
            <w:r>
              <w:t>Živočichové</w:t>
            </w:r>
          </w:p>
          <w:p w:rsidR="003F2287" w:rsidRDefault="003F2287"/>
        </w:tc>
        <w:tc>
          <w:tcPr>
            <w:tcW w:w="4028" w:type="dxa"/>
            <w:tcBorders>
              <w:top w:val="single" w:sz="4" w:space="0" w:color="000000"/>
              <w:left w:val="single" w:sz="4" w:space="0" w:color="000000"/>
              <w:bottom w:val="single" w:sz="4" w:space="0" w:color="000000"/>
            </w:tcBorders>
          </w:tcPr>
          <w:p w:rsidR="003F2287" w:rsidRDefault="003F2287">
            <w:pPr>
              <w:snapToGrid w:val="0"/>
            </w:pPr>
            <w:r>
              <w:t>- na příkladech porovná odlišnosti života lidí</w:t>
            </w:r>
          </w:p>
          <w:p w:rsidR="003F2287" w:rsidRDefault="003F2287"/>
          <w:p w:rsidR="003F2287" w:rsidRDefault="003F2287">
            <w:r>
              <w:t>- vypráví o práci rodičů</w:t>
            </w:r>
          </w:p>
          <w:p w:rsidR="003F2287" w:rsidRDefault="003F2287"/>
          <w:p w:rsidR="003F2287" w:rsidRDefault="003F2287"/>
          <w:p w:rsidR="003F2287" w:rsidRDefault="003F2287">
            <w:r>
              <w:t xml:space="preserve">- uplatňuje základní pravidla účastníků silničního provozu ( ovládá chůzi po chodníku, využívá podchodu a nadchodu, zná zásady bezpečného chování v dopravních prostředcích, zná zásady bezpečného přecházení, umí používat světelných signálů pro chodce, používá přilby na </w:t>
            </w:r>
            <w:proofErr w:type="gramStart"/>
            <w:r>
              <w:t>kolo )</w:t>
            </w:r>
            <w:proofErr w:type="gramEnd"/>
          </w:p>
          <w:p w:rsidR="003F2287" w:rsidRDefault="003F2287"/>
          <w:p w:rsidR="003F2287" w:rsidRDefault="003F2287">
            <w:r>
              <w:t>- určí základní podmínky pro život rostlin</w:t>
            </w:r>
          </w:p>
          <w:p w:rsidR="003F2287" w:rsidRDefault="003F2287">
            <w:r>
              <w:t>- vyjmenuje základní části těla u určených savců a ptáků</w:t>
            </w:r>
          </w:p>
          <w:p w:rsidR="003F2287" w:rsidRDefault="003F2287">
            <w:r>
              <w:t>- dodržuje pravidla správného chování v přírodě a podílí se na něm</w:t>
            </w:r>
          </w:p>
        </w:tc>
        <w:tc>
          <w:tcPr>
            <w:tcW w:w="13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1. – 2. h.</w:t>
            </w:r>
          </w:p>
          <w:p w:rsidR="003F2287" w:rsidRDefault="003F2287"/>
          <w:p w:rsidR="003F2287" w:rsidRDefault="003F2287">
            <w:r>
              <w:t>1. – 2. h.</w:t>
            </w:r>
          </w:p>
          <w:p w:rsidR="003F2287" w:rsidRDefault="003F2287"/>
          <w:p w:rsidR="003F2287" w:rsidRDefault="003F2287"/>
          <w:p w:rsidR="003F2287" w:rsidRDefault="003F2287">
            <w:r>
              <w:t>3. – 4. h.</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5. – 6. h.</w:t>
            </w:r>
          </w:p>
          <w:p w:rsidR="003F2287" w:rsidRDefault="003F2287"/>
          <w:p w:rsidR="003F2287" w:rsidRDefault="003F2287"/>
          <w:p w:rsidR="003F2287" w:rsidRDefault="003F2287">
            <w:r>
              <w:t>7. – 8. h.</w:t>
            </w:r>
          </w:p>
        </w:tc>
      </w:tr>
    </w:tbl>
    <w:p w:rsidR="003F2287" w:rsidRDefault="003F2287"/>
    <w:p w:rsidR="003F2287" w:rsidRDefault="003F2287"/>
    <w:p w:rsidR="003F2287" w:rsidRDefault="003F2287"/>
    <w:p w:rsidR="003F2287" w:rsidRDefault="003F2287">
      <w:pPr>
        <w:pStyle w:val="Nadpis2"/>
        <w:jc w:val="center"/>
        <w:rPr>
          <w:sz w:val="40"/>
          <w:szCs w:val="40"/>
        </w:rPr>
      </w:pPr>
      <w:r>
        <w:rPr>
          <w:sz w:val="40"/>
          <w:szCs w:val="40"/>
        </w:rPr>
        <w:lastRenderedPageBreak/>
        <w:t>Prvouka</w:t>
      </w:r>
    </w:p>
    <w:p w:rsidR="003F2287" w:rsidRDefault="003F2287">
      <w:pPr>
        <w:pStyle w:val="Nadpis2"/>
        <w:jc w:val="center"/>
        <w:rPr>
          <w:sz w:val="40"/>
          <w:szCs w:val="40"/>
        </w:rPr>
      </w:pPr>
      <w:r>
        <w:rPr>
          <w:sz w:val="40"/>
          <w:szCs w:val="40"/>
        </w:rPr>
        <w:t>2. ročník</w:t>
      </w:r>
    </w:p>
    <w:p w:rsidR="003F2287" w:rsidRDefault="003F2287">
      <w:pPr>
        <w:pStyle w:val="Nadpis2"/>
        <w:jc w:val="both"/>
        <w:rPr>
          <w:rFonts w:ascii="Times New Roman" w:hAnsi="Times New Roman" w:cs="Times New Roman"/>
          <w:i w:val="0"/>
          <w:sz w:val="40"/>
          <w:szCs w:val="40"/>
        </w:rPr>
      </w:pPr>
    </w:p>
    <w:tbl>
      <w:tblPr>
        <w:tblW w:w="0" w:type="auto"/>
        <w:tblInd w:w="-15" w:type="dxa"/>
        <w:tblLayout w:type="fixed"/>
        <w:tblLook w:val="0000" w:firstRow="0" w:lastRow="0" w:firstColumn="0" w:lastColumn="0" w:noHBand="0" w:noVBand="0"/>
      </w:tblPr>
      <w:tblGrid>
        <w:gridCol w:w="1124"/>
        <w:gridCol w:w="1616"/>
        <w:gridCol w:w="1840"/>
        <w:gridCol w:w="3735"/>
        <w:gridCol w:w="1313"/>
      </w:tblGrid>
      <w:tr w:rsidR="003F2287">
        <w:tc>
          <w:tcPr>
            <w:tcW w:w="1124" w:type="dxa"/>
            <w:tcBorders>
              <w:top w:val="double" w:sz="40" w:space="0" w:color="000000"/>
              <w:left w:val="single" w:sz="4" w:space="0" w:color="000000"/>
              <w:bottom w:val="double" w:sz="1" w:space="0" w:color="000000"/>
            </w:tcBorders>
          </w:tcPr>
          <w:p w:rsidR="003F2287" w:rsidRDefault="003F2287">
            <w:pPr>
              <w:snapToGrid w:val="0"/>
              <w:rPr>
                <w:b/>
              </w:rPr>
            </w:pPr>
            <w:r>
              <w:rPr>
                <w:b/>
              </w:rPr>
              <w:t xml:space="preserve">měsíc </w:t>
            </w:r>
          </w:p>
        </w:tc>
        <w:tc>
          <w:tcPr>
            <w:tcW w:w="1616" w:type="dxa"/>
            <w:tcBorders>
              <w:top w:val="double" w:sz="40" w:space="0" w:color="000000"/>
              <w:left w:val="single" w:sz="4" w:space="0" w:color="000000"/>
              <w:bottom w:val="double" w:sz="1" w:space="0" w:color="000000"/>
            </w:tcBorders>
          </w:tcPr>
          <w:p w:rsidR="003F2287" w:rsidRDefault="003F2287">
            <w:pPr>
              <w:snapToGrid w:val="0"/>
              <w:rPr>
                <w:b/>
              </w:rPr>
            </w:pPr>
            <w:proofErr w:type="spellStart"/>
            <w:r>
              <w:rPr>
                <w:b/>
              </w:rPr>
              <w:t>tématický</w:t>
            </w:r>
            <w:proofErr w:type="spellEnd"/>
            <w:r>
              <w:rPr>
                <w:b/>
              </w:rPr>
              <w:t xml:space="preserve"> okruh</w:t>
            </w:r>
          </w:p>
        </w:tc>
        <w:tc>
          <w:tcPr>
            <w:tcW w:w="1840" w:type="dxa"/>
            <w:tcBorders>
              <w:top w:val="double" w:sz="40" w:space="0" w:color="000000"/>
              <w:left w:val="single" w:sz="4" w:space="0" w:color="000000"/>
              <w:bottom w:val="double" w:sz="1" w:space="0" w:color="000000"/>
            </w:tcBorders>
          </w:tcPr>
          <w:p w:rsidR="003F2287" w:rsidRDefault="003F2287">
            <w:pPr>
              <w:snapToGrid w:val="0"/>
              <w:rPr>
                <w:b/>
              </w:rPr>
            </w:pPr>
            <w:r>
              <w:rPr>
                <w:b/>
              </w:rPr>
              <w:t>téma (učivo)</w:t>
            </w:r>
          </w:p>
        </w:tc>
        <w:tc>
          <w:tcPr>
            <w:tcW w:w="3735" w:type="dxa"/>
            <w:tcBorders>
              <w:top w:val="double" w:sz="40" w:space="0" w:color="000000"/>
              <w:left w:val="single" w:sz="4" w:space="0" w:color="000000"/>
              <w:bottom w:val="double" w:sz="1" w:space="0" w:color="000000"/>
            </w:tcBorders>
          </w:tcPr>
          <w:p w:rsidR="003F2287" w:rsidRDefault="003F2287">
            <w:pPr>
              <w:snapToGrid w:val="0"/>
              <w:rPr>
                <w:b/>
              </w:rPr>
            </w:pPr>
            <w:r>
              <w:rPr>
                <w:b/>
              </w:rPr>
              <w:t>očekávané výstupy</w:t>
            </w:r>
          </w:p>
        </w:tc>
        <w:tc>
          <w:tcPr>
            <w:tcW w:w="1313" w:type="dxa"/>
            <w:tcBorders>
              <w:top w:val="double" w:sz="40" w:space="0" w:color="000000"/>
              <w:left w:val="single" w:sz="4" w:space="0" w:color="000000"/>
              <w:bottom w:val="double" w:sz="1" w:space="0" w:color="000000"/>
              <w:right w:val="single" w:sz="4" w:space="0" w:color="000000"/>
            </w:tcBorders>
          </w:tcPr>
          <w:p w:rsidR="003F2287" w:rsidRDefault="003F2287">
            <w:pPr>
              <w:snapToGrid w:val="0"/>
              <w:rPr>
                <w:b/>
              </w:rPr>
            </w:pPr>
            <w:r>
              <w:rPr>
                <w:b/>
              </w:rPr>
              <w:t>poznámky</w:t>
            </w:r>
          </w:p>
        </w:tc>
      </w:tr>
      <w:tr w:rsidR="003F2287">
        <w:tc>
          <w:tcPr>
            <w:tcW w:w="1124" w:type="dxa"/>
            <w:tcBorders>
              <w:top w:val="double" w:sz="40" w:space="0" w:color="000000"/>
              <w:left w:val="single" w:sz="4" w:space="0" w:color="000000"/>
              <w:bottom w:val="single" w:sz="4" w:space="0" w:color="000000"/>
            </w:tcBorders>
          </w:tcPr>
          <w:p w:rsidR="003F2287" w:rsidRDefault="003F2287">
            <w:pPr>
              <w:snapToGrid w:val="0"/>
              <w:rPr>
                <w:b/>
              </w:rPr>
            </w:pPr>
            <w:r>
              <w:rPr>
                <w:b/>
              </w:rPr>
              <w:t>Září</w:t>
            </w:r>
          </w:p>
        </w:tc>
        <w:tc>
          <w:tcPr>
            <w:tcW w:w="1616" w:type="dxa"/>
            <w:tcBorders>
              <w:top w:val="double" w:sz="40" w:space="0" w:color="000000"/>
              <w:left w:val="single" w:sz="4" w:space="0" w:color="000000"/>
              <w:bottom w:val="single" w:sz="4" w:space="0" w:color="000000"/>
            </w:tcBorders>
          </w:tcPr>
          <w:p w:rsidR="003F2287" w:rsidRDefault="003F2287">
            <w:pPr>
              <w:snapToGrid w:val="0"/>
            </w:pPr>
            <w:r>
              <w:t>Místo, kde žijeme</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Rozmanitost přírody</w:t>
            </w:r>
          </w:p>
        </w:tc>
        <w:tc>
          <w:tcPr>
            <w:tcW w:w="1840" w:type="dxa"/>
            <w:tcBorders>
              <w:top w:val="double" w:sz="40" w:space="0" w:color="000000"/>
              <w:left w:val="single" w:sz="4" w:space="0" w:color="000000"/>
              <w:bottom w:val="single" w:sz="4" w:space="0" w:color="000000"/>
            </w:tcBorders>
          </w:tcPr>
          <w:p w:rsidR="003F2287" w:rsidRDefault="003F2287">
            <w:pPr>
              <w:snapToGrid w:val="0"/>
            </w:pPr>
            <w:r>
              <w:t>Domov</w:t>
            </w:r>
          </w:p>
          <w:p w:rsidR="003F2287" w:rsidRDefault="003F2287">
            <w:r>
              <w:t>Škola</w:t>
            </w:r>
          </w:p>
          <w:p w:rsidR="003F2287" w:rsidRDefault="003F2287">
            <w:r>
              <w:t>Obec</w:t>
            </w:r>
          </w:p>
          <w:p w:rsidR="003F2287" w:rsidRDefault="003F2287">
            <w:r>
              <w:t>Okolní krajina</w:t>
            </w:r>
          </w:p>
          <w:p w:rsidR="003F2287" w:rsidRDefault="003F2287"/>
          <w:p w:rsidR="003F2287" w:rsidRDefault="003F2287"/>
        </w:tc>
        <w:tc>
          <w:tcPr>
            <w:tcW w:w="3735" w:type="dxa"/>
            <w:tcBorders>
              <w:top w:val="double" w:sz="40" w:space="0" w:color="000000"/>
              <w:left w:val="single" w:sz="4" w:space="0" w:color="000000"/>
              <w:bottom w:val="single" w:sz="4" w:space="0" w:color="000000"/>
            </w:tcBorders>
          </w:tcPr>
          <w:p w:rsidR="003F2287" w:rsidRDefault="003F2287">
            <w:pPr>
              <w:snapToGrid w:val="0"/>
            </w:pPr>
            <w:r>
              <w:t xml:space="preserve">   - žák se orientuje v okolí školy a svého </w:t>
            </w:r>
          </w:p>
          <w:p w:rsidR="003F2287" w:rsidRDefault="003F2287">
            <w:r>
              <w:t xml:space="preserve">     bydliště</w:t>
            </w:r>
          </w:p>
          <w:p w:rsidR="003F2287" w:rsidRDefault="003F2287">
            <w:r>
              <w:t xml:space="preserve">   - bezpečně zvládá pohyb po budově školy</w:t>
            </w:r>
          </w:p>
          <w:p w:rsidR="003F2287" w:rsidRDefault="003F2287">
            <w:r>
              <w:t xml:space="preserve">   - připravuje se na vyučování podle rozvrhu</w:t>
            </w:r>
          </w:p>
          <w:p w:rsidR="003F2287" w:rsidRDefault="003F2287">
            <w:r>
              <w:t xml:space="preserve">   - respektuje pravidla silničního provozu</w:t>
            </w:r>
          </w:p>
          <w:p w:rsidR="003F2287" w:rsidRDefault="003F2287">
            <w:r>
              <w:t xml:space="preserve">   - pojmenuje důležité dopravní značky</w:t>
            </w:r>
          </w:p>
          <w:p w:rsidR="003F2287" w:rsidRDefault="003F2287">
            <w:r>
              <w:t xml:space="preserve">   - dokáže pojmenovat a ukázat specifické </w:t>
            </w:r>
          </w:p>
          <w:p w:rsidR="003F2287" w:rsidRDefault="003F2287">
            <w:r>
              <w:t xml:space="preserve">     orientační body v okolí bydliště  </w:t>
            </w:r>
          </w:p>
          <w:p w:rsidR="003F2287" w:rsidRDefault="003F2287">
            <w:pPr>
              <w:rPr>
                <w:i/>
              </w:rPr>
            </w:pPr>
          </w:p>
          <w:p w:rsidR="003F2287" w:rsidRDefault="003F2287">
            <w:r>
              <w:t>- pozoruje, popíše a porovná viditelné změny v přírodě v jednotlivých ročních obdobích</w:t>
            </w:r>
          </w:p>
        </w:tc>
        <w:tc>
          <w:tcPr>
            <w:tcW w:w="1313" w:type="dxa"/>
            <w:tcBorders>
              <w:top w:val="double" w:sz="40" w:space="0" w:color="000000"/>
              <w:left w:val="single" w:sz="4" w:space="0" w:color="000000"/>
              <w:bottom w:val="single" w:sz="4" w:space="0" w:color="000000"/>
              <w:right w:val="single" w:sz="4" w:space="0" w:color="000000"/>
            </w:tcBorders>
          </w:tcPr>
          <w:p w:rsidR="003F2287" w:rsidRDefault="003F2287">
            <w:pPr>
              <w:snapToGrid w:val="0"/>
            </w:pPr>
            <w:r>
              <w:t>1. – 4. h.</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5. – 8. h.</w:t>
            </w:r>
          </w:p>
        </w:tc>
      </w:tr>
      <w:tr w:rsidR="003F2287">
        <w:trPr>
          <w:trHeight w:val="1894"/>
        </w:trPr>
        <w:tc>
          <w:tcPr>
            <w:tcW w:w="1124" w:type="dxa"/>
            <w:tcBorders>
              <w:top w:val="single" w:sz="4" w:space="0" w:color="000000"/>
              <w:left w:val="single" w:sz="4" w:space="0" w:color="000000"/>
              <w:bottom w:val="single" w:sz="4" w:space="0" w:color="000000"/>
            </w:tcBorders>
          </w:tcPr>
          <w:p w:rsidR="003F2287" w:rsidRDefault="003F2287">
            <w:pPr>
              <w:snapToGrid w:val="0"/>
              <w:rPr>
                <w:b/>
              </w:rPr>
            </w:pPr>
            <w:proofErr w:type="spellStart"/>
            <w:r>
              <w:rPr>
                <w:b/>
              </w:rPr>
              <w:t>Ŕíjen</w:t>
            </w:r>
            <w:proofErr w:type="spellEnd"/>
          </w:p>
        </w:tc>
        <w:tc>
          <w:tcPr>
            <w:tcW w:w="1616" w:type="dxa"/>
            <w:tcBorders>
              <w:top w:val="single" w:sz="4" w:space="0" w:color="000000"/>
              <w:left w:val="single" w:sz="4" w:space="0" w:color="000000"/>
              <w:bottom w:val="single" w:sz="4" w:space="0" w:color="000000"/>
            </w:tcBorders>
          </w:tcPr>
          <w:p w:rsidR="003F2287" w:rsidRDefault="003F2287">
            <w:pPr>
              <w:snapToGrid w:val="0"/>
            </w:pPr>
            <w:r>
              <w:t>Rozmanitost přírody</w:t>
            </w:r>
          </w:p>
        </w:tc>
        <w:tc>
          <w:tcPr>
            <w:tcW w:w="1840" w:type="dxa"/>
            <w:tcBorders>
              <w:top w:val="single" w:sz="4" w:space="0" w:color="000000"/>
              <w:left w:val="single" w:sz="4" w:space="0" w:color="000000"/>
              <w:bottom w:val="single" w:sz="4" w:space="0" w:color="000000"/>
            </w:tcBorders>
          </w:tcPr>
          <w:p w:rsidR="003F2287" w:rsidRDefault="003F2287">
            <w:pPr>
              <w:snapToGrid w:val="0"/>
            </w:pPr>
            <w:r>
              <w:t>Živočichové</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Rostliny</w:t>
            </w:r>
          </w:p>
        </w:tc>
        <w:tc>
          <w:tcPr>
            <w:tcW w:w="3735" w:type="dxa"/>
            <w:tcBorders>
              <w:top w:val="single" w:sz="4" w:space="0" w:color="000000"/>
              <w:left w:val="single" w:sz="4" w:space="0" w:color="000000"/>
              <w:bottom w:val="single" w:sz="4" w:space="0" w:color="000000"/>
            </w:tcBorders>
          </w:tcPr>
          <w:p w:rsidR="003F2287" w:rsidRDefault="003F2287">
            <w:pPr>
              <w:snapToGrid w:val="0"/>
            </w:pPr>
            <w:r>
              <w:t>- opakuje a upevňuje si poznatky o určených savcích a ptácích</w:t>
            </w:r>
          </w:p>
          <w:p w:rsidR="003F2287" w:rsidRDefault="003F2287">
            <w:r>
              <w:t>- popíše jednotlivé části těla</w:t>
            </w:r>
          </w:p>
          <w:p w:rsidR="003F2287" w:rsidRDefault="003F2287">
            <w:r>
              <w:t>- rozliší a porovná chování živočichů v závislosti na ročním období</w:t>
            </w:r>
          </w:p>
          <w:p w:rsidR="003F2287" w:rsidRDefault="003F2287">
            <w:r>
              <w:t>- třídí živočichy na domácí a volně žijící</w:t>
            </w:r>
          </w:p>
          <w:p w:rsidR="003F2287" w:rsidRDefault="003F2287"/>
          <w:p w:rsidR="003F2287" w:rsidRDefault="003F2287">
            <w:r>
              <w:t>- určí a roztřídí některé přírodniny podle nápadných určujících znaků</w:t>
            </w:r>
          </w:p>
          <w:p w:rsidR="003F2287" w:rsidRDefault="003F2287">
            <w:r>
              <w:t>- provádí jednoduché pokusy, pozoruje a upevňuje si a rozšiřuje poznatky o rostlinách</w:t>
            </w:r>
          </w:p>
          <w:p w:rsidR="003F2287" w:rsidRDefault="003F2287">
            <w:r>
              <w:t>- pozná dané rostliny ve známé lokalitě</w:t>
            </w:r>
          </w:p>
          <w:p w:rsidR="003F2287" w:rsidRDefault="003F2287"/>
          <w:p w:rsidR="003F2287" w:rsidRDefault="003F2287"/>
        </w:tc>
        <w:tc>
          <w:tcPr>
            <w:tcW w:w="13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1. – 3. h.</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3. – 7. h.</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t>Listopad</w:t>
            </w:r>
          </w:p>
        </w:tc>
        <w:tc>
          <w:tcPr>
            <w:tcW w:w="1616" w:type="dxa"/>
            <w:tcBorders>
              <w:top w:val="single" w:sz="4" w:space="0" w:color="000000"/>
              <w:left w:val="single" w:sz="4" w:space="0" w:color="000000"/>
              <w:bottom w:val="single" w:sz="4" w:space="0" w:color="000000"/>
            </w:tcBorders>
          </w:tcPr>
          <w:p w:rsidR="003F2287" w:rsidRDefault="003F2287">
            <w:pPr>
              <w:snapToGrid w:val="0"/>
            </w:pPr>
            <w:r>
              <w:t>Rozmanitost přírody</w:t>
            </w:r>
          </w:p>
          <w:p w:rsidR="003F2287" w:rsidRDefault="003F2287"/>
          <w:p w:rsidR="003F2287" w:rsidRDefault="003F2287"/>
          <w:p w:rsidR="003F2287" w:rsidRDefault="003F2287">
            <w:r>
              <w:lastRenderedPageBreak/>
              <w:t>Lidé kolem nás</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Rozmanitost přírody</w:t>
            </w:r>
          </w:p>
          <w:p w:rsidR="003F2287" w:rsidRDefault="003F2287"/>
        </w:tc>
        <w:tc>
          <w:tcPr>
            <w:tcW w:w="1840" w:type="dxa"/>
            <w:tcBorders>
              <w:top w:val="single" w:sz="4" w:space="0" w:color="000000"/>
              <w:left w:val="single" w:sz="4" w:space="0" w:color="000000"/>
              <w:bottom w:val="single" w:sz="4" w:space="0" w:color="000000"/>
            </w:tcBorders>
          </w:tcPr>
          <w:p w:rsidR="003F2287" w:rsidRDefault="003F2287">
            <w:pPr>
              <w:snapToGrid w:val="0"/>
            </w:pPr>
            <w:r>
              <w:lastRenderedPageBreak/>
              <w:t>Rostliny</w:t>
            </w:r>
          </w:p>
          <w:p w:rsidR="003F2287" w:rsidRDefault="003F2287"/>
          <w:p w:rsidR="003F2287" w:rsidRDefault="003F2287"/>
          <w:p w:rsidR="003F2287" w:rsidRDefault="003F2287"/>
          <w:p w:rsidR="003F2287" w:rsidRDefault="003F2287">
            <w:r>
              <w:lastRenderedPageBreak/>
              <w:t>Rodina</w:t>
            </w:r>
          </w:p>
          <w:p w:rsidR="003F2287" w:rsidRDefault="003F2287">
            <w:r>
              <w:t>Soužití</w:t>
            </w:r>
          </w:p>
          <w:p w:rsidR="003F2287" w:rsidRDefault="003F2287">
            <w:r>
              <w:t>Chování lidí</w:t>
            </w:r>
          </w:p>
          <w:p w:rsidR="003F2287" w:rsidRDefault="003F2287">
            <w:r>
              <w:t>Právo a spravedlnost</w:t>
            </w:r>
          </w:p>
          <w:p w:rsidR="003F2287" w:rsidRDefault="003F2287"/>
          <w:p w:rsidR="003F2287" w:rsidRDefault="003F2287"/>
          <w:p w:rsidR="003F2287" w:rsidRDefault="003F2287"/>
          <w:p w:rsidR="003F2287" w:rsidRDefault="003F2287"/>
          <w:p w:rsidR="003F2287" w:rsidRDefault="003F2287"/>
        </w:tc>
        <w:tc>
          <w:tcPr>
            <w:tcW w:w="3735" w:type="dxa"/>
            <w:tcBorders>
              <w:top w:val="single" w:sz="4" w:space="0" w:color="000000"/>
              <w:left w:val="single" w:sz="4" w:space="0" w:color="000000"/>
              <w:bottom w:val="single" w:sz="4" w:space="0" w:color="000000"/>
            </w:tcBorders>
          </w:tcPr>
          <w:p w:rsidR="003F2287" w:rsidRDefault="003F2287">
            <w:pPr>
              <w:snapToGrid w:val="0"/>
            </w:pPr>
            <w:r>
              <w:lastRenderedPageBreak/>
              <w:t xml:space="preserve">- uvede příklady výskytu </w:t>
            </w:r>
            <w:proofErr w:type="gramStart"/>
            <w:r>
              <w:t>organismů ( zem</w:t>
            </w:r>
            <w:proofErr w:type="gramEnd"/>
            <w:r>
              <w:t xml:space="preserve">. </w:t>
            </w:r>
            <w:proofErr w:type="gramStart"/>
            <w:r>
              <w:t>Plodin ) ve</w:t>
            </w:r>
            <w:proofErr w:type="gramEnd"/>
            <w:r>
              <w:t xml:space="preserve"> známé lokalitě</w:t>
            </w:r>
          </w:p>
          <w:p w:rsidR="003F2287" w:rsidRDefault="003F2287">
            <w:r>
              <w:t xml:space="preserve">- provádí jednoduché pokusy, pozoruje a upevňuje si a rozšiřuje </w:t>
            </w:r>
            <w:r>
              <w:lastRenderedPageBreak/>
              <w:t>poznatky o rostlinách</w:t>
            </w:r>
          </w:p>
          <w:p w:rsidR="003F2287" w:rsidRDefault="003F2287">
            <w:r>
              <w:t>- vyjmenuje další rodinné příslušníky nad rámec vlastní rodiny, uvědomuje si věkové rozdíly a posloupnost</w:t>
            </w:r>
          </w:p>
          <w:p w:rsidR="003F2287" w:rsidRDefault="003F2287">
            <w:r>
              <w:t>- dokáže posoudit nesprávné chování a vysvětlí správný postup nápravy</w:t>
            </w:r>
          </w:p>
          <w:p w:rsidR="003F2287" w:rsidRDefault="003F2287">
            <w:r>
              <w:t>- konkretizuje svá práva a povinnosti</w:t>
            </w:r>
          </w:p>
          <w:p w:rsidR="003F2287" w:rsidRDefault="003F2287">
            <w:r>
              <w:t xml:space="preserve">- učí se obhajovat své názory </w:t>
            </w:r>
          </w:p>
          <w:p w:rsidR="003F2287" w:rsidRDefault="003F2287"/>
          <w:p w:rsidR="003F2287" w:rsidRDefault="003F2287">
            <w:r>
              <w:t>- třídí živočichy na domácí a volně žijící</w:t>
            </w:r>
          </w:p>
          <w:p w:rsidR="003F2287" w:rsidRDefault="003F2287">
            <w:r>
              <w:t>- zná jejich význam pro člověka</w:t>
            </w:r>
          </w:p>
        </w:tc>
        <w:tc>
          <w:tcPr>
            <w:tcW w:w="13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lastRenderedPageBreak/>
              <w:t>1. – 2. h.</w:t>
            </w:r>
          </w:p>
          <w:p w:rsidR="003F2287" w:rsidRDefault="003F2287"/>
          <w:p w:rsidR="003F2287" w:rsidRDefault="003F2287">
            <w:r>
              <w:t>3. – 4. h.</w:t>
            </w:r>
          </w:p>
          <w:p w:rsidR="003F2287" w:rsidRDefault="003F2287"/>
          <w:p w:rsidR="003F2287" w:rsidRDefault="003F2287">
            <w:r>
              <w:lastRenderedPageBreak/>
              <w:t>5. – 6. h.</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7. – 8. h.</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lastRenderedPageBreak/>
              <w:t>Prosinec</w:t>
            </w:r>
          </w:p>
        </w:tc>
        <w:tc>
          <w:tcPr>
            <w:tcW w:w="1616" w:type="dxa"/>
            <w:tcBorders>
              <w:top w:val="single" w:sz="4" w:space="0" w:color="000000"/>
              <w:left w:val="single" w:sz="4" w:space="0" w:color="000000"/>
              <w:bottom w:val="single" w:sz="4" w:space="0" w:color="000000"/>
            </w:tcBorders>
          </w:tcPr>
          <w:p w:rsidR="003F2287" w:rsidRDefault="003F2287">
            <w:pPr>
              <w:snapToGrid w:val="0"/>
            </w:pPr>
            <w:r>
              <w:t>Místo, kde žijeme</w:t>
            </w:r>
          </w:p>
          <w:p w:rsidR="003F2287" w:rsidRDefault="003F2287"/>
          <w:p w:rsidR="003F2287" w:rsidRDefault="003F2287"/>
          <w:p w:rsidR="003F2287" w:rsidRDefault="003F2287"/>
          <w:p w:rsidR="003F2287" w:rsidRDefault="003F2287">
            <w:r>
              <w:t>Rozmanitost přírody</w:t>
            </w:r>
          </w:p>
          <w:p w:rsidR="003F2287" w:rsidRDefault="003F2287"/>
          <w:p w:rsidR="003F2287" w:rsidRDefault="003F2287"/>
          <w:p w:rsidR="003F2287" w:rsidRDefault="003F2287"/>
          <w:p w:rsidR="003F2287" w:rsidRDefault="003F2287">
            <w:r>
              <w:t>Lidé a čas</w:t>
            </w:r>
          </w:p>
        </w:tc>
        <w:tc>
          <w:tcPr>
            <w:tcW w:w="1840" w:type="dxa"/>
            <w:tcBorders>
              <w:top w:val="single" w:sz="4" w:space="0" w:color="000000"/>
              <w:left w:val="single" w:sz="4" w:space="0" w:color="000000"/>
              <w:bottom w:val="single" w:sz="4" w:space="0" w:color="000000"/>
            </w:tcBorders>
          </w:tcPr>
          <w:p w:rsidR="003F2287" w:rsidRDefault="003F2287">
            <w:pPr>
              <w:snapToGrid w:val="0"/>
            </w:pPr>
            <w:r>
              <w:t>Domov</w:t>
            </w:r>
          </w:p>
          <w:p w:rsidR="003F2287" w:rsidRDefault="003F2287">
            <w:r>
              <w:t>Škola</w:t>
            </w:r>
          </w:p>
          <w:p w:rsidR="003F2287" w:rsidRDefault="003F2287">
            <w:r>
              <w:t>Obec</w:t>
            </w:r>
          </w:p>
          <w:p w:rsidR="003F2287" w:rsidRDefault="003F2287">
            <w:r>
              <w:t>Okolní krajina</w:t>
            </w:r>
          </w:p>
          <w:p w:rsidR="003F2287" w:rsidRDefault="003F2287"/>
          <w:p w:rsidR="003F2287" w:rsidRDefault="003F2287"/>
          <w:p w:rsidR="003F2287" w:rsidRDefault="003F2287"/>
        </w:tc>
        <w:tc>
          <w:tcPr>
            <w:tcW w:w="3735" w:type="dxa"/>
            <w:tcBorders>
              <w:top w:val="single" w:sz="4" w:space="0" w:color="000000"/>
              <w:left w:val="single" w:sz="4" w:space="0" w:color="000000"/>
              <w:bottom w:val="single" w:sz="4" w:space="0" w:color="000000"/>
            </w:tcBorders>
          </w:tcPr>
          <w:p w:rsidR="003F2287" w:rsidRDefault="003F2287">
            <w:pPr>
              <w:snapToGrid w:val="0"/>
            </w:pPr>
            <w:r>
              <w:t>- pamatuje si adresu svého bydliště</w:t>
            </w:r>
          </w:p>
          <w:p w:rsidR="003F2287" w:rsidRDefault="003F2287"/>
          <w:p w:rsidR="003F2287" w:rsidRDefault="003F2287"/>
          <w:p w:rsidR="003F2287" w:rsidRDefault="003F2287"/>
          <w:p w:rsidR="003F2287" w:rsidRDefault="003F2287"/>
          <w:p w:rsidR="003F2287" w:rsidRDefault="003F2287">
            <w:r>
              <w:t>- pozoruje, popíše a porovná viditelné změny v přírodě v jednotlivých ročních obdobích</w:t>
            </w:r>
          </w:p>
          <w:p w:rsidR="003F2287" w:rsidRDefault="003F2287">
            <w:r>
              <w:t>- rozliší a porovná chování živočichů v závislosti na ročním období</w:t>
            </w:r>
          </w:p>
          <w:p w:rsidR="003F2287" w:rsidRDefault="003F2287"/>
          <w:p w:rsidR="003F2287" w:rsidRDefault="003F2287">
            <w:r>
              <w:t xml:space="preserve">- porovná zvyky a práci lidí v minulosti a současnosti ( Vánoce, zvyky a </w:t>
            </w:r>
            <w:proofErr w:type="gramStart"/>
            <w:r>
              <w:t>tradice )</w:t>
            </w:r>
            <w:proofErr w:type="gramEnd"/>
          </w:p>
        </w:tc>
        <w:tc>
          <w:tcPr>
            <w:tcW w:w="13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gramStart"/>
            <w:r>
              <w:t>1.  h.</w:t>
            </w:r>
            <w:proofErr w:type="gramEnd"/>
          </w:p>
          <w:p w:rsidR="003F2287" w:rsidRDefault="003F2287"/>
          <w:p w:rsidR="003F2287" w:rsidRDefault="003F2287"/>
          <w:p w:rsidR="003F2287" w:rsidRDefault="003F2287"/>
          <w:p w:rsidR="003F2287" w:rsidRDefault="003F2287"/>
          <w:p w:rsidR="003F2287" w:rsidRDefault="003F2287">
            <w:r>
              <w:t>2. – 5. h.</w:t>
            </w:r>
          </w:p>
          <w:p w:rsidR="003F2287" w:rsidRDefault="003F2287"/>
          <w:p w:rsidR="003F2287" w:rsidRDefault="003F2287"/>
          <w:p w:rsidR="003F2287" w:rsidRDefault="003F2287"/>
          <w:p w:rsidR="003F2287" w:rsidRDefault="003F2287"/>
          <w:p w:rsidR="003F2287" w:rsidRDefault="003F2287">
            <w:r>
              <w:t>6. – 7. h.</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t>Leden</w:t>
            </w:r>
          </w:p>
        </w:tc>
        <w:tc>
          <w:tcPr>
            <w:tcW w:w="1616" w:type="dxa"/>
            <w:tcBorders>
              <w:top w:val="single" w:sz="4" w:space="0" w:color="000000"/>
              <w:left w:val="single" w:sz="4" w:space="0" w:color="000000"/>
              <w:bottom w:val="single" w:sz="4" w:space="0" w:color="000000"/>
            </w:tcBorders>
          </w:tcPr>
          <w:p w:rsidR="003F2287" w:rsidRDefault="003F2287">
            <w:pPr>
              <w:snapToGrid w:val="0"/>
            </w:pPr>
            <w:r>
              <w:t>Člověk a jeho zdraví</w:t>
            </w:r>
          </w:p>
          <w:p w:rsidR="003F2287" w:rsidRDefault="003F2287"/>
          <w:p w:rsidR="003F2287" w:rsidRDefault="003F2287"/>
        </w:tc>
        <w:tc>
          <w:tcPr>
            <w:tcW w:w="1840" w:type="dxa"/>
            <w:tcBorders>
              <w:top w:val="single" w:sz="4" w:space="0" w:color="000000"/>
              <w:left w:val="single" w:sz="4" w:space="0" w:color="000000"/>
              <w:bottom w:val="single" w:sz="4" w:space="0" w:color="000000"/>
            </w:tcBorders>
          </w:tcPr>
          <w:p w:rsidR="003F2287" w:rsidRDefault="003F2287">
            <w:pPr>
              <w:snapToGrid w:val="0"/>
            </w:pPr>
            <w:r>
              <w:t>Péče o zdraví, zdravá výživa</w:t>
            </w:r>
          </w:p>
          <w:p w:rsidR="003F2287" w:rsidRDefault="003F2287">
            <w:r>
              <w:t xml:space="preserve"> Lidské tělo</w:t>
            </w:r>
          </w:p>
          <w:p w:rsidR="003F2287" w:rsidRDefault="003F2287">
            <w:r>
              <w:t xml:space="preserve"> Osobní bezpečí</w:t>
            </w:r>
          </w:p>
          <w:p w:rsidR="003F2287" w:rsidRDefault="003F2287">
            <w:r>
              <w:t xml:space="preserve"> Návykové látky a zdraví</w:t>
            </w:r>
          </w:p>
          <w:p w:rsidR="003F2287" w:rsidRDefault="003F2287">
            <w:r>
              <w:t xml:space="preserve"> Situace hromadného ohrožení</w:t>
            </w:r>
          </w:p>
          <w:p w:rsidR="003F2287" w:rsidRDefault="003F2287"/>
          <w:p w:rsidR="003F2287" w:rsidRDefault="003F2287"/>
        </w:tc>
        <w:tc>
          <w:tcPr>
            <w:tcW w:w="3735" w:type="dxa"/>
            <w:tcBorders>
              <w:top w:val="single" w:sz="4" w:space="0" w:color="000000"/>
              <w:left w:val="single" w:sz="4" w:space="0" w:color="000000"/>
              <w:bottom w:val="single" w:sz="4" w:space="0" w:color="000000"/>
            </w:tcBorders>
          </w:tcPr>
          <w:p w:rsidR="003F2287" w:rsidRDefault="003F2287">
            <w:pPr>
              <w:snapToGrid w:val="0"/>
            </w:pPr>
            <w:r>
              <w:t xml:space="preserve">   - dodržuje základní hygienické návyky</w:t>
            </w:r>
          </w:p>
          <w:p w:rsidR="003F2287" w:rsidRDefault="003F2287">
            <w:r>
              <w:t xml:space="preserve">   - orientuje se v režimu dne, rozpozná dobu práce a povinnosti od doby</w:t>
            </w:r>
          </w:p>
          <w:p w:rsidR="003F2287" w:rsidRDefault="003F2287">
            <w:r>
              <w:t xml:space="preserve">      odpočinku</w:t>
            </w:r>
          </w:p>
          <w:p w:rsidR="003F2287" w:rsidRDefault="003F2287">
            <w:r>
              <w:t xml:space="preserve">   - zhodnotí správnost chování a činností ve vztahu ke zdraví</w:t>
            </w:r>
          </w:p>
          <w:p w:rsidR="003F2287" w:rsidRDefault="003F2287">
            <w:r>
              <w:t xml:space="preserve">   - shromáždí a porovná kladné a záporné poznatky ve vztahu ke zdraví</w:t>
            </w:r>
          </w:p>
          <w:p w:rsidR="003F2287" w:rsidRDefault="003F2287">
            <w:r>
              <w:t xml:space="preserve">   - zná základní části lidského těla a polohu základních orgánů v těle</w:t>
            </w:r>
          </w:p>
          <w:p w:rsidR="003F2287" w:rsidRDefault="003F2287">
            <w:r>
              <w:t xml:space="preserve">     </w:t>
            </w:r>
          </w:p>
        </w:tc>
        <w:tc>
          <w:tcPr>
            <w:tcW w:w="13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1. – 7. h.</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t>Únor</w:t>
            </w:r>
          </w:p>
        </w:tc>
        <w:tc>
          <w:tcPr>
            <w:tcW w:w="1616" w:type="dxa"/>
            <w:tcBorders>
              <w:top w:val="single" w:sz="4" w:space="0" w:color="000000"/>
              <w:left w:val="single" w:sz="4" w:space="0" w:color="000000"/>
              <w:bottom w:val="single" w:sz="4" w:space="0" w:color="000000"/>
            </w:tcBorders>
          </w:tcPr>
          <w:p w:rsidR="003F2287" w:rsidRDefault="003F2287">
            <w:pPr>
              <w:snapToGrid w:val="0"/>
            </w:pPr>
            <w:r>
              <w:t>Lidé a čas</w:t>
            </w:r>
          </w:p>
        </w:tc>
        <w:tc>
          <w:tcPr>
            <w:tcW w:w="1840" w:type="dxa"/>
            <w:tcBorders>
              <w:top w:val="single" w:sz="4" w:space="0" w:color="000000"/>
              <w:left w:val="single" w:sz="4" w:space="0" w:color="000000"/>
              <w:bottom w:val="single" w:sz="4" w:space="0" w:color="000000"/>
            </w:tcBorders>
          </w:tcPr>
          <w:p w:rsidR="003F2287" w:rsidRDefault="003F2287">
            <w:pPr>
              <w:snapToGrid w:val="0"/>
            </w:pPr>
            <w:r>
              <w:t>Orientace v čase</w:t>
            </w:r>
          </w:p>
          <w:p w:rsidR="003F2287" w:rsidRDefault="003F2287">
            <w:r>
              <w:t xml:space="preserve"> Současnost a minulost</w:t>
            </w:r>
          </w:p>
          <w:p w:rsidR="003F2287" w:rsidRDefault="003F2287">
            <w:r>
              <w:t xml:space="preserve"> v našem životě</w:t>
            </w:r>
          </w:p>
          <w:p w:rsidR="003F2287" w:rsidRDefault="003F2287">
            <w:r>
              <w:t xml:space="preserve"> Regionální památky</w:t>
            </w:r>
          </w:p>
          <w:p w:rsidR="003F2287" w:rsidRDefault="003F2287"/>
          <w:p w:rsidR="003F2287" w:rsidRDefault="003F2287"/>
        </w:tc>
        <w:tc>
          <w:tcPr>
            <w:tcW w:w="3735" w:type="dxa"/>
            <w:tcBorders>
              <w:top w:val="single" w:sz="4" w:space="0" w:color="000000"/>
              <w:left w:val="single" w:sz="4" w:space="0" w:color="000000"/>
              <w:bottom w:val="single" w:sz="4" w:space="0" w:color="000000"/>
            </w:tcBorders>
          </w:tcPr>
          <w:p w:rsidR="003F2287" w:rsidRDefault="003F2287">
            <w:pPr>
              <w:snapToGrid w:val="0"/>
            </w:pPr>
            <w:r>
              <w:lastRenderedPageBreak/>
              <w:t xml:space="preserve">   - vyjmenuje měsíce, rozlišuje pojmy hodina, den, týden, měsíc, rok</w:t>
            </w:r>
          </w:p>
          <w:p w:rsidR="003F2287" w:rsidRDefault="003F2287">
            <w:r>
              <w:t xml:space="preserve">   - posoudí posloupnost včera, dnes, zítra</w:t>
            </w:r>
          </w:p>
          <w:p w:rsidR="003F2287" w:rsidRDefault="003F2287">
            <w:r>
              <w:t xml:space="preserve">   - rozpozná na hodinách celou, půl, čtvrt</w:t>
            </w:r>
          </w:p>
          <w:p w:rsidR="003F2287" w:rsidRDefault="003F2287">
            <w:r>
              <w:lastRenderedPageBreak/>
              <w:t xml:space="preserve">   - vyznačí čas na digitálním displeji</w:t>
            </w:r>
          </w:p>
          <w:p w:rsidR="003F2287" w:rsidRDefault="003F2287">
            <w:r>
              <w:t xml:space="preserve">   - využívá časové údaje při řešení různých situací v denním životě</w:t>
            </w:r>
          </w:p>
          <w:p w:rsidR="003F2287" w:rsidRDefault="003F2287">
            <w:r>
              <w:t xml:space="preserve">      s přihlédnutím k minulosti, přítomnosti a budoucnosti</w:t>
            </w:r>
          </w:p>
          <w:p w:rsidR="003F2287" w:rsidRDefault="003F2287">
            <w:pPr>
              <w:rPr>
                <w:i/>
              </w:rPr>
            </w:pPr>
          </w:p>
        </w:tc>
        <w:tc>
          <w:tcPr>
            <w:tcW w:w="13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lastRenderedPageBreak/>
              <w:t>1. – 6. h.</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lastRenderedPageBreak/>
              <w:t>Březen</w:t>
            </w:r>
          </w:p>
        </w:tc>
        <w:tc>
          <w:tcPr>
            <w:tcW w:w="1616" w:type="dxa"/>
            <w:tcBorders>
              <w:top w:val="single" w:sz="4" w:space="0" w:color="000000"/>
              <w:left w:val="single" w:sz="4" w:space="0" w:color="000000"/>
              <w:bottom w:val="single" w:sz="4" w:space="0" w:color="000000"/>
            </w:tcBorders>
          </w:tcPr>
          <w:p w:rsidR="003F2287" w:rsidRDefault="003F2287">
            <w:pPr>
              <w:snapToGrid w:val="0"/>
            </w:pPr>
            <w:r>
              <w:t>Rozmanitost přírody</w:t>
            </w:r>
          </w:p>
          <w:p w:rsidR="003F2287" w:rsidRDefault="003F2287"/>
        </w:tc>
        <w:tc>
          <w:tcPr>
            <w:tcW w:w="1840" w:type="dxa"/>
            <w:tcBorders>
              <w:top w:val="single" w:sz="4" w:space="0" w:color="000000"/>
              <w:left w:val="single" w:sz="4" w:space="0" w:color="000000"/>
              <w:bottom w:val="single" w:sz="4" w:space="0" w:color="000000"/>
            </w:tcBorders>
          </w:tcPr>
          <w:p w:rsidR="003F2287" w:rsidRDefault="003F2287">
            <w:pPr>
              <w:snapToGrid w:val="0"/>
            </w:pPr>
            <w:r>
              <w:t>Rostliny</w:t>
            </w:r>
          </w:p>
          <w:p w:rsidR="003F2287" w:rsidRDefault="003F2287">
            <w:r>
              <w:t>Živočichové</w:t>
            </w:r>
          </w:p>
          <w:p w:rsidR="003F2287" w:rsidRDefault="003F2287"/>
        </w:tc>
        <w:tc>
          <w:tcPr>
            <w:tcW w:w="3735" w:type="dxa"/>
            <w:tcBorders>
              <w:top w:val="single" w:sz="4" w:space="0" w:color="000000"/>
              <w:left w:val="single" w:sz="4" w:space="0" w:color="000000"/>
              <w:bottom w:val="single" w:sz="4" w:space="0" w:color="000000"/>
            </w:tcBorders>
          </w:tcPr>
          <w:p w:rsidR="003F2287" w:rsidRDefault="003F2287">
            <w:pPr>
              <w:snapToGrid w:val="0"/>
            </w:pPr>
            <w:r>
              <w:t>- pozoruje, popíše a porovná viditelné změny v přírodě v jednotlivých ročních obdobích</w:t>
            </w:r>
          </w:p>
          <w:p w:rsidR="003F2287" w:rsidRDefault="003F2287">
            <w:r>
              <w:t>- provádí jednoduché pokusy, pozoruje a upevňuje si a rozšiřuje poznatky o rostlinách</w:t>
            </w:r>
          </w:p>
          <w:p w:rsidR="003F2287" w:rsidRDefault="003F2287"/>
        </w:tc>
        <w:tc>
          <w:tcPr>
            <w:tcW w:w="13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1. – 6. h.</w:t>
            </w:r>
          </w:p>
          <w:p w:rsidR="003F2287" w:rsidRDefault="003F2287"/>
          <w:p w:rsidR="003F2287" w:rsidRDefault="003F2287"/>
          <w:p w:rsidR="003F2287" w:rsidRDefault="003F2287"/>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t>Duben</w:t>
            </w:r>
          </w:p>
        </w:tc>
        <w:tc>
          <w:tcPr>
            <w:tcW w:w="1616" w:type="dxa"/>
            <w:tcBorders>
              <w:top w:val="single" w:sz="4" w:space="0" w:color="000000"/>
              <w:left w:val="single" w:sz="4" w:space="0" w:color="000000"/>
              <w:bottom w:val="single" w:sz="4" w:space="0" w:color="000000"/>
            </w:tcBorders>
          </w:tcPr>
          <w:p w:rsidR="003F2287" w:rsidRDefault="003F2287">
            <w:pPr>
              <w:snapToGrid w:val="0"/>
            </w:pPr>
            <w:r>
              <w:t>Rozmanitost přírody</w:t>
            </w:r>
          </w:p>
          <w:p w:rsidR="003F2287" w:rsidRDefault="003F2287"/>
          <w:p w:rsidR="003F2287" w:rsidRDefault="003F2287"/>
          <w:p w:rsidR="003F2287" w:rsidRDefault="003F2287"/>
          <w:p w:rsidR="003F2287" w:rsidRDefault="003F2287"/>
        </w:tc>
        <w:tc>
          <w:tcPr>
            <w:tcW w:w="1840" w:type="dxa"/>
            <w:tcBorders>
              <w:top w:val="single" w:sz="4" w:space="0" w:color="000000"/>
              <w:left w:val="single" w:sz="4" w:space="0" w:color="000000"/>
              <w:bottom w:val="single" w:sz="4" w:space="0" w:color="000000"/>
            </w:tcBorders>
          </w:tcPr>
          <w:p w:rsidR="003F2287" w:rsidRDefault="003F2287">
            <w:pPr>
              <w:snapToGrid w:val="0"/>
            </w:pPr>
            <w:r>
              <w:t>Rostliny</w:t>
            </w:r>
          </w:p>
          <w:p w:rsidR="003F2287" w:rsidRDefault="003F2287">
            <w:r>
              <w:t>Živočichové</w:t>
            </w:r>
          </w:p>
          <w:p w:rsidR="003F2287" w:rsidRDefault="003F2287"/>
        </w:tc>
        <w:tc>
          <w:tcPr>
            <w:tcW w:w="3735" w:type="dxa"/>
            <w:tcBorders>
              <w:top w:val="single" w:sz="4" w:space="0" w:color="000000"/>
              <w:left w:val="single" w:sz="4" w:space="0" w:color="000000"/>
              <w:bottom w:val="single" w:sz="4" w:space="0" w:color="000000"/>
            </w:tcBorders>
          </w:tcPr>
          <w:p w:rsidR="003F2287" w:rsidRDefault="003F2287">
            <w:pPr>
              <w:snapToGrid w:val="0"/>
            </w:pPr>
            <w:r>
              <w:t>- pozoruje, popíše a porovná viditelné změny v přírodě v jednotlivých ročních obdobích</w:t>
            </w:r>
          </w:p>
          <w:p w:rsidR="003F2287" w:rsidRDefault="003F2287">
            <w:r>
              <w:t>- provádí jednoduché pokusy, pozoruje a upevňuje si a rozšiřuje poznatky o rostlinách</w:t>
            </w:r>
          </w:p>
          <w:p w:rsidR="003F2287" w:rsidRDefault="003F2287">
            <w:r>
              <w:t>- opakuje a upevňuje si poznatky o určených savcích a ptácích</w:t>
            </w:r>
          </w:p>
          <w:p w:rsidR="003F2287" w:rsidRDefault="003F2287">
            <w:r>
              <w:t>- popíše jednotlivé části těla</w:t>
            </w:r>
          </w:p>
          <w:p w:rsidR="003F2287" w:rsidRDefault="003F2287">
            <w:r>
              <w:t>- rozliší a porovná chování živočichů v závislosti na ročním období</w:t>
            </w:r>
          </w:p>
          <w:p w:rsidR="003F2287" w:rsidRDefault="003F2287">
            <w:r>
              <w:t>- třídí živočichy na domácí a volně žijící</w:t>
            </w:r>
          </w:p>
          <w:p w:rsidR="003F2287" w:rsidRDefault="003F2287">
            <w:r>
              <w:t>- zná jejich význam pro člověka</w:t>
            </w:r>
          </w:p>
          <w:p w:rsidR="003F2287" w:rsidRDefault="003F2287"/>
        </w:tc>
        <w:tc>
          <w:tcPr>
            <w:tcW w:w="13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1. – 2. h.</w:t>
            </w:r>
          </w:p>
          <w:p w:rsidR="003F2287" w:rsidRDefault="003F2287"/>
          <w:p w:rsidR="003F2287" w:rsidRDefault="003F2287"/>
          <w:p w:rsidR="003F2287" w:rsidRDefault="003F2287"/>
          <w:p w:rsidR="003F2287" w:rsidRDefault="003F2287">
            <w:r>
              <w:t>3. – 4. h.</w:t>
            </w:r>
          </w:p>
          <w:p w:rsidR="003F2287" w:rsidRDefault="003F2287"/>
          <w:p w:rsidR="003F2287" w:rsidRDefault="003F2287"/>
          <w:p w:rsidR="003F2287" w:rsidRDefault="003F2287"/>
          <w:p w:rsidR="003F2287" w:rsidRDefault="003F2287"/>
          <w:p w:rsidR="003F2287" w:rsidRDefault="003F2287"/>
          <w:p w:rsidR="003F2287" w:rsidRDefault="003F2287">
            <w:r>
              <w:t>5. – 6. h.</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t>Květen</w:t>
            </w:r>
          </w:p>
        </w:tc>
        <w:tc>
          <w:tcPr>
            <w:tcW w:w="1616" w:type="dxa"/>
            <w:tcBorders>
              <w:top w:val="single" w:sz="4" w:space="0" w:color="000000"/>
              <w:left w:val="single" w:sz="4" w:space="0" w:color="000000"/>
              <w:bottom w:val="single" w:sz="4" w:space="0" w:color="000000"/>
            </w:tcBorders>
          </w:tcPr>
          <w:p w:rsidR="003F2287" w:rsidRDefault="003F2287">
            <w:pPr>
              <w:snapToGrid w:val="0"/>
            </w:pPr>
            <w:r>
              <w:t>Rozmanitost přírody</w:t>
            </w:r>
          </w:p>
          <w:p w:rsidR="003F2287" w:rsidRDefault="003F2287"/>
          <w:p w:rsidR="003F2287" w:rsidRDefault="003F2287"/>
          <w:p w:rsidR="003F2287" w:rsidRDefault="003F2287">
            <w:r>
              <w:t>Lidé kolem nás</w:t>
            </w:r>
          </w:p>
        </w:tc>
        <w:tc>
          <w:tcPr>
            <w:tcW w:w="1840" w:type="dxa"/>
            <w:tcBorders>
              <w:top w:val="single" w:sz="4" w:space="0" w:color="000000"/>
              <w:left w:val="single" w:sz="4" w:space="0" w:color="000000"/>
              <w:bottom w:val="single" w:sz="4" w:space="0" w:color="000000"/>
            </w:tcBorders>
          </w:tcPr>
          <w:p w:rsidR="003F2287" w:rsidRDefault="003F2287">
            <w:pPr>
              <w:snapToGrid w:val="0"/>
            </w:pPr>
          </w:p>
          <w:p w:rsidR="003F2287" w:rsidRDefault="003F2287"/>
          <w:p w:rsidR="003F2287" w:rsidRDefault="003F2287"/>
          <w:p w:rsidR="003F2287" w:rsidRDefault="003F2287"/>
          <w:p w:rsidR="003F2287" w:rsidRDefault="003F2287"/>
          <w:p w:rsidR="003F2287" w:rsidRDefault="003F2287">
            <w:r>
              <w:t>Rodina</w:t>
            </w:r>
          </w:p>
        </w:tc>
        <w:tc>
          <w:tcPr>
            <w:tcW w:w="3735" w:type="dxa"/>
            <w:tcBorders>
              <w:top w:val="single" w:sz="4" w:space="0" w:color="000000"/>
              <w:left w:val="single" w:sz="4" w:space="0" w:color="000000"/>
              <w:bottom w:val="single" w:sz="4" w:space="0" w:color="000000"/>
            </w:tcBorders>
          </w:tcPr>
          <w:p w:rsidR="003F2287" w:rsidRDefault="003F2287">
            <w:pPr>
              <w:snapToGrid w:val="0"/>
            </w:pPr>
            <w:r>
              <w:t>- třídí živočichy na domácí a volně žijící</w:t>
            </w:r>
          </w:p>
          <w:p w:rsidR="003F2287" w:rsidRDefault="003F2287">
            <w:r>
              <w:t>- zná jejich význam pro člověka</w:t>
            </w:r>
          </w:p>
          <w:p w:rsidR="003F2287" w:rsidRDefault="003F2287">
            <w:r>
              <w:t xml:space="preserve">- uvede příklady výskytu </w:t>
            </w:r>
            <w:proofErr w:type="gramStart"/>
            <w:r>
              <w:t>organismů  ve</w:t>
            </w:r>
            <w:proofErr w:type="gramEnd"/>
            <w:r>
              <w:t xml:space="preserve"> známé lokalitě</w:t>
            </w:r>
          </w:p>
          <w:p w:rsidR="003F2287" w:rsidRDefault="003F2287">
            <w:r>
              <w:t>- Svátek matek</w:t>
            </w:r>
          </w:p>
          <w:p w:rsidR="003F2287" w:rsidRDefault="003F2287"/>
        </w:tc>
        <w:tc>
          <w:tcPr>
            <w:tcW w:w="13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gramStart"/>
            <w:r>
              <w:t>1. – 3.  h.</w:t>
            </w:r>
            <w:proofErr w:type="gramEnd"/>
          </w:p>
          <w:p w:rsidR="003F2287" w:rsidRDefault="003F2287">
            <w:r>
              <w:t>(5. – 8. h.)</w:t>
            </w:r>
          </w:p>
          <w:p w:rsidR="003F2287" w:rsidRDefault="003F2287"/>
          <w:p w:rsidR="003F2287" w:rsidRDefault="003F2287"/>
          <w:p w:rsidR="003F2287" w:rsidRDefault="003F2287"/>
          <w:p w:rsidR="003F2287" w:rsidRDefault="003F2287">
            <w:r>
              <w:t>4. h.</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t>Červen</w:t>
            </w:r>
          </w:p>
        </w:tc>
        <w:tc>
          <w:tcPr>
            <w:tcW w:w="1616" w:type="dxa"/>
            <w:tcBorders>
              <w:top w:val="single" w:sz="4" w:space="0" w:color="000000"/>
              <w:left w:val="single" w:sz="4" w:space="0" w:color="000000"/>
              <w:bottom w:val="single" w:sz="4" w:space="0" w:color="000000"/>
            </w:tcBorders>
          </w:tcPr>
          <w:p w:rsidR="003F2287" w:rsidRDefault="003F2287">
            <w:pPr>
              <w:snapToGrid w:val="0"/>
            </w:pPr>
            <w:r>
              <w:t>Rozmanitost přírody</w:t>
            </w:r>
          </w:p>
          <w:p w:rsidR="003F2287" w:rsidRDefault="003F2287"/>
        </w:tc>
        <w:tc>
          <w:tcPr>
            <w:tcW w:w="1840" w:type="dxa"/>
            <w:tcBorders>
              <w:top w:val="single" w:sz="4" w:space="0" w:color="000000"/>
              <w:left w:val="single" w:sz="4" w:space="0" w:color="000000"/>
              <w:bottom w:val="single" w:sz="4" w:space="0" w:color="000000"/>
            </w:tcBorders>
          </w:tcPr>
          <w:p w:rsidR="003F2287" w:rsidRDefault="003F2287">
            <w:pPr>
              <w:snapToGrid w:val="0"/>
            </w:pPr>
          </w:p>
        </w:tc>
        <w:tc>
          <w:tcPr>
            <w:tcW w:w="3735" w:type="dxa"/>
            <w:tcBorders>
              <w:top w:val="single" w:sz="4" w:space="0" w:color="000000"/>
              <w:left w:val="single" w:sz="4" w:space="0" w:color="000000"/>
              <w:bottom w:val="single" w:sz="4" w:space="0" w:color="000000"/>
            </w:tcBorders>
          </w:tcPr>
          <w:p w:rsidR="003F2287" w:rsidRDefault="003F2287">
            <w:pPr>
              <w:snapToGrid w:val="0"/>
            </w:pPr>
            <w:r>
              <w:t>- třídí živočichy na domácí a volně žijící</w:t>
            </w:r>
          </w:p>
          <w:p w:rsidR="003F2287" w:rsidRDefault="003F2287">
            <w:r>
              <w:t>- zná jejich význam pro člověka</w:t>
            </w:r>
          </w:p>
          <w:p w:rsidR="003F2287" w:rsidRDefault="003F2287">
            <w:r>
              <w:t xml:space="preserve">- uvede příklady výskytu </w:t>
            </w:r>
            <w:proofErr w:type="gramStart"/>
            <w:r>
              <w:t>organismů  ve</w:t>
            </w:r>
            <w:proofErr w:type="gramEnd"/>
            <w:r>
              <w:t xml:space="preserve"> známé lokalitě</w:t>
            </w:r>
          </w:p>
          <w:p w:rsidR="003F2287" w:rsidRDefault="003F2287"/>
        </w:tc>
        <w:tc>
          <w:tcPr>
            <w:tcW w:w="13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1. – 7. h.</w:t>
            </w:r>
          </w:p>
          <w:p w:rsidR="003F2287" w:rsidRDefault="003F2287"/>
          <w:p w:rsidR="003F2287" w:rsidRDefault="003F2287"/>
        </w:tc>
      </w:tr>
    </w:tbl>
    <w:p w:rsidR="003F2287" w:rsidRDefault="003F2287"/>
    <w:p w:rsidR="003F2287" w:rsidRDefault="003F2287"/>
    <w:p w:rsidR="003F2287" w:rsidRDefault="003F2287">
      <w:pPr>
        <w:jc w:val="center"/>
        <w:rPr>
          <w:b/>
          <w:sz w:val="40"/>
          <w:szCs w:val="40"/>
        </w:rPr>
      </w:pPr>
    </w:p>
    <w:p w:rsidR="00D124C5" w:rsidRDefault="00D124C5">
      <w:pPr>
        <w:jc w:val="center"/>
        <w:rPr>
          <w:b/>
          <w:sz w:val="40"/>
          <w:szCs w:val="40"/>
        </w:rPr>
      </w:pPr>
    </w:p>
    <w:p w:rsidR="00D124C5" w:rsidRDefault="00D124C5">
      <w:pPr>
        <w:jc w:val="center"/>
        <w:rPr>
          <w:b/>
          <w:sz w:val="40"/>
          <w:szCs w:val="40"/>
        </w:rPr>
      </w:pPr>
    </w:p>
    <w:p w:rsidR="003F2287" w:rsidRDefault="003F2287">
      <w:pPr>
        <w:jc w:val="center"/>
        <w:rPr>
          <w:rFonts w:ascii="Arial" w:hAnsi="Arial" w:cs="Arial"/>
          <w:b/>
          <w:sz w:val="40"/>
          <w:szCs w:val="40"/>
        </w:rPr>
      </w:pPr>
      <w:r>
        <w:rPr>
          <w:rFonts w:ascii="Arial" w:hAnsi="Arial" w:cs="Arial"/>
          <w:b/>
          <w:sz w:val="40"/>
          <w:szCs w:val="40"/>
        </w:rPr>
        <w:lastRenderedPageBreak/>
        <w:t>Prvouka</w:t>
      </w:r>
    </w:p>
    <w:p w:rsidR="003F2287" w:rsidRDefault="003F2287">
      <w:pPr>
        <w:jc w:val="center"/>
        <w:rPr>
          <w:rFonts w:ascii="Arial" w:hAnsi="Arial" w:cs="Arial"/>
          <w:b/>
          <w:sz w:val="40"/>
          <w:szCs w:val="40"/>
        </w:rPr>
      </w:pPr>
      <w:r>
        <w:rPr>
          <w:rFonts w:ascii="Arial" w:hAnsi="Arial" w:cs="Arial"/>
          <w:b/>
          <w:sz w:val="40"/>
          <w:szCs w:val="40"/>
        </w:rPr>
        <w:t>3. ročník</w:t>
      </w:r>
    </w:p>
    <w:p w:rsidR="003F2287" w:rsidRDefault="003F2287">
      <w:pPr>
        <w:jc w:val="center"/>
        <w:rPr>
          <w:rFonts w:ascii="Arial" w:hAnsi="Arial" w:cs="Arial"/>
          <w:b/>
          <w:sz w:val="36"/>
          <w:szCs w:val="36"/>
        </w:rPr>
      </w:pPr>
    </w:p>
    <w:tbl>
      <w:tblPr>
        <w:tblW w:w="0" w:type="auto"/>
        <w:tblInd w:w="-15" w:type="dxa"/>
        <w:tblLayout w:type="fixed"/>
        <w:tblLook w:val="0000" w:firstRow="0" w:lastRow="0" w:firstColumn="0" w:lastColumn="0" w:noHBand="0" w:noVBand="0"/>
      </w:tblPr>
      <w:tblGrid>
        <w:gridCol w:w="1124"/>
        <w:gridCol w:w="1862"/>
        <w:gridCol w:w="2188"/>
        <w:gridCol w:w="3141"/>
        <w:gridCol w:w="1313"/>
      </w:tblGrid>
      <w:tr w:rsidR="003F2287">
        <w:tc>
          <w:tcPr>
            <w:tcW w:w="1124" w:type="dxa"/>
            <w:tcBorders>
              <w:top w:val="double" w:sz="40" w:space="0" w:color="000000"/>
              <w:left w:val="single" w:sz="4" w:space="0" w:color="000000"/>
              <w:bottom w:val="double" w:sz="1" w:space="0" w:color="000000"/>
            </w:tcBorders>
          </w:tcPr>
          <w:p w:rsidR="003F2287" w:rsidRDefault="003F2287">
            <w:pPr>
              <w:snapToGrid w:val="0"/>
              <w:rPr>
                <w:b/>
              </w:rPr>
            </w:pPr>
            <w:r>
              <w:rPr>
                <w:b/>
              </w:rPr>
              <w:t xml:space="preserve">měsíc </w:t>
            </w:r>
          </w:p>
        </w:tc>
        <w:tc>
          <w:tcPr>
            <w:tcW w:w="1862" w:type="dxa"/>
            <w:tcBorders>
              <w:top w:val="double" w:sz="40" w:space="0" w:color="000000"/>
              <w:left w:val="single" w:sz="4" w:space="0" w:color="000000"/>
              <w:bottom w:val="double" w:sz="1" w:space="0" w:color="000000"/>
            </w:tcBorders>
          </w:tcPr>
          <w:p w:rsidR="003F2287" w:rsidRDefault="003F2287">
            <w:pPr>
              <w:snapToGrid w:val="0"/>
              <w:rPr>
                <w:b/>
              </w:rPr>
            </w:pPr>
            <w:proofErr w:type="spellStart"/>
            <w:r>
              <w:rPr>
                <w:b/>
              </w:rPr>
              <w:t>tématický</w:t>
            </w:r>
            <w:proofErr w:type="spellEnd"/>
            <w:r>
              <w:rPr>
                <w:b/>
              </w:rPr>
              <w:t xml:space="preserve"> okruh</w:t>
            </w:r>
          </w:p>
        </w:tc>
        <w:tc>
          <w:tcPr>
            <w:tcW w:w="2188" w:type="dxa"/>
            <w:tcBorders>
              <w:top w:val="double" w:sz="40" w:space="0" w:color="000000"/>
              <w:left w:val="single" w:sz="4" w:space="0" w:color="000000"/>
              <w:bottom w:val="double" w:sz="1" w:space="0" w:color="000000"/>
            </w:tcBorders>
          </w:tcPr>
          <w:p w:rsidR="003F2287" w:rsidRDefault="003F2287">
            <w:pPr>
              <w:snapToGrid w:val="0"/>
              <w:rPr>
                <w:b/>
              </w:rPr>
            </w:pPr>
            <w:r>
              <w:rPr>
                <w:b/>
              </w:rPr>
              <w:t>téma (učivo)</w:t>
            </w:r>
          </w:p>
        </w:tc>
        <w:tc>
          <w:tcPr>
            <w:tcW w:w="3141" w:type="dxa"/>
            <w:tcBorders>
              <w:top w:val="double" w:sz="40" w:space="0" w:color="000000"/>
              <w:left w:val="single" w:sz="4" w:space="0" w:color="000000"/>
              <w:bottom w:val="double" w:sz="1" w:space="0" w:color="000000"/>
            </w:tcBorders>
          </w:tcPr>
          <w:p w:rsidR="003F2287" w:rsidRDefault="003F2287">
            <w:pPr>
              <w:snapToGrid w:val="0"/>
              <w:rPr>
                <w:b/>
              </w:rPr>
            </w:pPr>
            <w:r>
              <w:rPr>
                <w:b/>
              </w:rPr>
              <w:t>očekávané výstupy</w:t>
            </w:r>
          </w:p>
        </w:tc>
        <w:tc>
          <w:tcPr>
            <w:tcW w:w="1313" w:type="dxa"/>
            <w:tcBorders>
              <w:top w:val="double" w:sz="40" w:space="0" w:color="000000"/>
              <w:left w:val="single" w:sz="4" w:space="0" w:color="000000"/>
              <w:bottom w:val="double" w:sz="1" w:space="0" w:color="000000"/>
              <w:right w:val="single" w:sz="4" w:space="0" w:color="000000"/>
            </w:tcBorders>
          </w:tcPr>
          <w:p w:rsidR="003F2287" w:rsidRDefault="003F2287">
            <w:pPr>
              <w:snapToGrid w:val="0"/>
              <w:rPr>
                <w:b/>
              </w:rPr>
            </w:pPr>
            <w:r>
              <w:rPr>
                <w:b/>
              </w:rPr>
              <w:t>poznámky</w:t>
            </w:r>
          </w:p>
        </w:tc>
      </w:tr>
      <w:tr w:rsidR="003F2287">
        <w:tc>
          <w:tcPr>
            <w:tcW w:w="1124" w:type="dxa"/>
            <w:tcBorders>
              <w:top w:val="double" w:sz="40" w:space="0" w:color="000000"/>
              <w:left w:val="single" w:sz="4" w:space="0" w:color="000000"/>
              <w:bottom w:val="single" w:sz="4" w:space="0" w:color="000000"/>
            </w:tcBorders>
          </w:tcPr>
          <w:p w:rsidR="003F2287" w:rsidRDefault="003F2287">
            <w:pPr>
              <w:snapToGrid w:val="0"/>
              <w:rPr>
                <w:b/>
              </w:rPr>
            </w:pPr>
            <w:r>
              <w:rPr>
                <w:b/>
              </w:rPr>
              <w:t>Září</w:t>
            </w:r>
          </w:p>
        </w:tc>
        <w:tc>
          <w:tcPr>
            <w:tcW w:w="1862" w:type="dxa"/>
            <w:tcBorders>
              <w:top w:val="double" w:sz="40" w:space="0" w:color="000000"/>
              <w:left w:val="single" w:sz="4" w:space="0" w:color="000000"/>
              <w:bottom w:val="single" w:sz="4" w:space="0" w:color="000000"/>
            </w:tcBorders>
          </w:tcPr>
          <w:p w:rsidR="003F2287" w:rsidRDefault="003F2287">
            <w:pPr>
              <w:snapToGrid w:val="0"/>
            </w:pPr>
            <w:r>
              <w:t>Místo, kde žijeme</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 xml:space="preserve">Lidé kolem nás     </w:t>
            </w:r>
          </w:p>
        </w:tc>
        <w:tc>
          <w:tcPr>
            <w:tcW w:w="2188" w:type="dxa"/>
            <w:tcBorders>
              <w:top w:val="double" w:sz="40" w:space="0" w:color="000000"/>
              <w:left w:val="single" w:sz="4" w:space="0" w:color="000000"/>
              <w:bottom w:val="single" w:sz="4" w:space="0" w:color="000000"/>
            </w:tcBorders>
          </w:tcPr>
          <w:p w:rsidR="003F2287" w:rsidRDefault="003F2287">
            <w:pPr>
              <w:snapToGrid w:val="0"/>
            </w:pPr>
            <w:r>
              <w:t>Domov</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Rodina</w:t>
            </w:r>
          </w:p>
        </w:tc>
        <w:tc>
          <w:tcPr>
            <w:tcW w:w="3141" w:type="dxa"/>
            <w:tcBorders>
              <w:top w:val="double" w:sz="40" w:space="0" w:color="000000"/>
              <w:left w:val="single" w:sz="4" w:space="0" w:color="000000"/>
              <w:bottom w:val="single" w:sz="4" w:space="0" w:color="000000"/>
            </w:tcBorders>
          </w:tcPr>
          <w:p w:rsidR="003F2287" w:rsidRDefault="003F2287">
            <w:pPr>
              <w:snapToGrid w:val="0"/>
            </w:pPr>
            <w:r>
              <w:t xml:space="preserve">   - vyznačí v jednoduchém plánu místo svého bydliště a školy a cestu </w:t>
            </w:r>
            <w:proofErr w:type="gramStart"/>
            <w:r>
              <w:t>na</w:t>
            </w:r>
            <w:proofErr w:type="gramEnd"/>
          </w:p>
          <w:p w:rsidR="003F2287" w:rsidRDefault="003F2287">
            <w:r>
              <w:t xml:space="preserve">     určené místo</w:t>
            </w:r>
          </w:p>
          <w:p w:rsidR="003F2287" w:rsidRDefault="003F2287">
            <w:r>
              <w:t xml:space="preserve">   - začlení obec (město) do příslušného kraje a obslužného centra ČR</w:t>
            </w:r>
          </w:p>
          <w:p w:rsidR="003F2287" w:rsidRDefault="003F2287">
            <w:r>
              <w:t xml:space="preserve">   - pozoruje a popíše změny v nejbližším okolí, obci (městě)</w:t>
            </w:r>
          </w:p>
          <w:p w:rsidR="003F2287" w:rsidRDefault="003F2287">
            <w:r>
              <w:t xml:space="preserve">   - rozliší přírodní a umělé prvky v okolní krajině</w:t>
            </w:r>
          </w:p>
          <w:p w:rsidR="003F2287" w:rsidRDefault="003F2287">
            <w:r>
              <w:t xml:space="preserve">   - vyjádří na základě vlastních zkušeností základní vztahy mezi lidmi</w:t>
            </w:r>
          </w:p>
          <w:p w:rsidR="003F2287" w:rsidRDefault="003F2287">
            <w:r>
              <w:t xml:space="preserve">   - vyvodí a dodržuje pravidla pro soužití ve škole, rodině, v obci</w:t>
            </w:r>
          </w:p>
          <w:p w:rsidR="003F2287" w:rsidRDefault="003F2287">
            <w:r>
              <w:t xml:space="preserve">   - rozlišuje základní rozdíly mezi jednotlivci</w:t>
            </w:r>
          </w:p>
          <w:p w:rsidR="003F2287" w:rsidRDefault="003F2287"/>
        </w:tc>
        <w:tc>
          <w:tcPr>
            <w:tcW w:w="1313" w:type="dxa"/>
            <w:tcBorders>
              <w:top w:val="double" w:sz="40" w:space="0" w:color="000000"/>
              <w:left w:val="single" w:sz="4" w:space="0" w:color="000000"/>
              <w:bottom w:val="single" w:sz="4" w:space="0" w:color="000000"/>
              <w:right w:val="single" w:sz="4" w:space="0" w:color="000000"/>
            </w:tcBorders>
          </w:tcPr>
          <w:p w:rsidR="003F2287" w:rsidRDefault="003F2287">
            <w:pPr>
              <w:snapToGrid w:val="0"/>
            </w:pPr>
            <w:r>
              <w:t>1. – 7. h.</w:t>
            </w:r>
          </w:p>
          <w:p w:rsidR="003F2287" w:rsidRDefault="003F2287">
            <w:r>
              <w:t>9. – 12. h.</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8. h.</w:t>
            </w:r>
          </w:p>
        </w:tc>
      </w:tr>
      <w:tr w:rsidR="003F2287">
        <w:trPr>
          <w:trHeight w:val="1894"/>
        </w:trPr>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t>Říjen</w:t>
            </w:r>
          </w:p>
        </w:tc>
        <w:tc>
          <w:tcPr>
            <w:tcW w:w="1862" w:type="dxa"/>
            <w:tcBorders>
              <w:top w:val="single" w:sz="4" w:space="0" w:color="000000"/>
              <w:left w:val="single" w:sz="4" w:space="0" w:color="000000"/>
              <w:bottom w:val="single" w:sz="4" w:space="0" w:color="000000"/>
            </w:tcBorders>
          </w:tcPr>
          <w:p w:rsidR="003F2287" w:rsidRDefault="003F2287">
            <w:pPr>
              <w:snapToGrid w:val="0"/>
            </w:pPr>
            <w:r>
              <w:t xml:space="preserve">Místo, kde žijeme  </w:t>
            </w:r>
          </w:p>
        </w:tc>
        <w:tc>
          <w:tcPr>
            <w:tcW w:w="2188" w:type="dxa"/>
            <w:tcBorders>
              <w:top w:val="single" w:sz="4" w:space="0" w:color="000000"/>
              <w:left w:val="single" w:sz="4" w:space="0" w:color="000000"/>
              <w:bottom w:val="single" w:sz="4" w:space="0" w:color="000000"/>
            </w:tcBorders>
          </w:tcPr>
          <w:p w:rsidR="003F2287" w:rsidRDefault="003F2287">
            <w:pPr>
              <w:snapToGrid w:val="0"/>
            </w:pPr>
            <w:r>
              <w:t xml:space="preserve">Škola      </w:t>
            </w:r>
          </w:p>
          <w:p w:rsidR="003F2287" w:rsidRDefault="003F2287">
            <w:r>
              <w:t>Obec</w:t>
            </w:r>
          </w:p>
        </w:tc>
        <w:tc>
          <w:tcPr>
            <w:tcW w:w="3141" w:type="dxa"/>
            <w:tcBorders>
              <w:top w:val="single" w:sz="4" w:space="0" w:color="000000"/>
              <w:left w:val="single" w:sz="4" w:space="0" w:color="000000"/>
              <w:bottom w:val="single" w:sz="4" w:space="0" w:color="000000"/>
            </w:tcBorders>
          </w:tcPr>
          <w:p w:rsidR="003F2287" w:rsidRDefault="003F2287">
            <w:pPr>
              <w:snapToGrid w:val="0"/>
            </w:pPr>
            <w:r>
              <w:t xml:space="preserve">   - vyznačí v jednoduchém plánu místo svého bydliště a školy a cestu </w:t>
            </w:r>
            <w:proofErr w:type="gramStart"/>
            <w:r>
              <w:t>na</w:t>
            </w:r>
            <w:proofErr w:type="gramEnd"/>
          </w:p>
          <w:p w:rsidR="003F2287" w:rsidRDefault="003F2287">
            <w:r>
              <w:t xml:space="preserve">     určené místo</w:t>
            </w:r>
          </w:p>
          <w:p w:rsidR="003F2287" w:rsidRDefault="003F2287">
            <w:r>
              <w:t xml:space="preserve">   - začlení obec (město) do příslušného kraje a obslužného centra ČR</w:t>
            </w:r>
          </w:p>
          <w:p w:rsidR="003F2287" w:rsidRDefault="003F2287">
            <w:r>
              <w:t xml:space="preserve">   - pozoruje a popíše změny v nejbližším okolí, obci (městě)</w:t>
            </w:r>
          </w:p>
          <w:p w:rsidR="003F2287" w:rsidRDefault="003F2287">
            <w:r>
              <w:t xml:space="preserve">   - rozliší přírodní a umělé prvky v okolní krajině</w:t>
            </w:r>
          </w:p>
          <w:p w:rsidR="00D124C5" w:rsidRDefault="00D124C5"/>
        </w:tc>
        <w:tc>
          <w:tcPr>
            <w:tcW w:w="13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1. – 6. h.</w:t>
            </w:r>
          </w:p>
          <w:p w:rsidR="003F2287" w:rsidRDefault="003F2287">
            <w:r>
              <w:t>7. – 12. h.</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t>Listopad</w:t>
            </w:r>
          </w:p>
        </w:tc>
        <w:tc>
          <w:tcPr>
            <w:tcW w:w="1862" w:type="dxa"/>
            <w:tcBorders>
              <w:top w:val="single" w:sz="4" w:space="0" w:color="000000"/>
              <w:left w:val="single" w:sz="4" w:space="0" w:color="000000"/>
              <w:bottom w:val="single" w:sz="4" w:space="0" w:color="000000"/>
            </w:tcBorders>
          </w:tcPr>
          <w:p w:rsidR="003F2287" w:rsidRDefault="003F2287">
            <w:pPr>
              <w:snapToGrid w:val="0"/>
            </w:pPr>
            <w:r>
              <w:t xml:space="preserve">Místo, kde žijeme   </w:t>
            </w:r>
          </w:p>
          <w:p w:rsidR="003F2287" w:rsidRDefault="003F2287"/>
        </w:tc>
        <w:tc>
          <w:tcPr>
            <w:tcW w:w="2188" w:type="dxa"/>
            <w:tcBorders>
              <w:top w:val="single" w:sz="4" w:space="0" w:color="000000"/>
              <w:left w:val="single" w:sz="4" w:space="0" w:color="000000"/>
              <w:bottom w:val="single" w:sz="4" w:space="0" w:color="000000"/>
            </w:tcBorders>
          </w:tcPr>
          <w:p w:rsidR="003F2287" w:rsidRDefault="003F2287">
            <w:pPr>
              <w:snapToGrid w:val="0"/>
            </w:pPr>
            <w:r>
              <w:t xml:space="preserve">Okolní krajina </w:t>
            </w:r>
          </w:p>
          <w:p w:rsidR="003F2287" w:rsidRDefault="003F2287">
            <w:r>
              <w:t xml:space="preserve">( místní oblast, </w:t>
            </w:r>
            <w:proofErr w:type="gramStart"/>
            <w:r>
              <w:t>region )</w:t>
            </w:r>
            <w:proofErr w:type="gramEnd"/>
          </w:p>
          <w:p w:rsidR="003F2287" w:rsidRDefault="003F2287"/>
        </w:tc>
        <w:tc>
          <w:tcPr>
            <w:tcW w:w="3141" w:type="dxa"/>
            <w:tcBorders>
              <w:top w:val="single" w:sz="4" w:space="0" w:color="000000"/>
              <w:left w:val="single" w:sz="4" w:space="0" w:color="000000"/>
              <w:bottom w:val="single" w:sz="4" w:space="0" w:color="000000"/>
            </w:tcBorders>
          </w:tcPr>
          <w:p w:rsidR="003F2287" w:rsidRDefault="003F2287">
            <w:pPr>
              <w:snapToGrid w:val="0"/>
            </w:pPr>
            <w:r>
              <w:t xml:space="preserve">   - určí světové strany v přírodě i podle mapy, orientuje se podle nich</w:t>
            </w:r>
          </w:p>
          <w:p w:rsidR="003F2287" w:rsidRDefault="003F2287">
            <w:r>
              <w:t xml:space="preserve">   - používá buzolu, v turistické mapě blízkého okolí dokáže vyznačit trasu</w:t>
            </w:r>
          </w:p>
          <w:p w:rsidR="003F2287" w:rsidRDefault="003F2287">
            <w:r>
              <w:t xml:space="preserve">   - řídí se podle zásad bezpečného pohybu a pobytu v přírodě</w:t>
            </w:r>
          </w:p>
          <w:p w:rsidR="003F2287" w:rsidRDefault="003F2287"/>
        </w:tc>
        <w:tc>
          <w:tcPr>
            <w:tcW w:w="13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gramStart"/>
            <w:r>
              <w:t>1. –12</w:t>
            </w:r>
            <w:proofErr w:type="gramEnd"/>
            <w:r>
              <w:t>. h.</w:t>
            </w:r>
          </w:p>
          <w:p w:rsidR="003F2287" w:rsidRDefault="003F2287"/>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lastRenderedPageBreak/>
              <w:t>Prosinec</w:t>
            </w:r>
          </w:p>
        </w:tc>
        <w:tc>
          <w:tcPr>
            <w:tcW w:w="1862" w:type="dxa"/>
            <w:tcBorders>
              <w:top w:val="single" w:sz="4" w:space="0" w:color="000000"/>
              <w:left w:val="single" w:sz="4" w:space="0" w:color="000000"/>
              <w:bottom w:val="single" w:sz="4" w:space="0" w:color="000000"/>
            </w:tcBorders>
          </w:tcPr>
          <w:p w:rsidR="003F2287" w:rsidRDefault="003F2287">
            <w:pPr>
              <w:snapToGrid w:val="0"/>
            </w:pPr>
            <w:r>
              <w:t>Lidé a čas</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 xml:space="preserve">Lidé kolem nás   </w:t>
            </w:r>
          </w:p>
          <w:p w:rsidR="003F2287" w:rsidRDefault="003F2287"/>
        </w:tc>
        <w:tc>
          <w:tcPr>
            <w:tcW w:w="2188" w:type="dxa"/>
            <w:tcBorders>
              <w:top w:val="single" w:sz="4" w:space="0" w:color="000000"/>
              <w:left w:val="single" w:sz="4" w:space="0" w:color="000000"/>
              <w:bottom w:val="single" w:sz="4" w:space="0" w:color="000000"/>
            </w:tcBorders>
          </w:tcPr>
          <w:p w:rsidR="003F2287" w:rsidRDefault="003F2287">
            <w:pPr>
              <w:snapToGrid w:val="0"/>
            </w:pPr>
            <w:r>
              <w:t>Orientace v čase a časový řád</w:t>
            </w:r>
          </w:p>
          <w:p w:rsidR="003F2287" w:rsidRDefault="003F2287">
            <w:r>
              <w:t>Současnost a minulost v našem životě</w:t>
            </w:r>
          </w:p>
          <w:p w:rsidR="003F2287" w:rsidRDefault="003F2287">
            <w:r>
              <w:t>Regionální památky</w:t>
            </w:r>
          </w:p>
          <w:p w:rsidR="003F2287" w:rsidRDefault="003F2287">
            <w:r>
              <w:t>Báje, mýty, pověsti</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Soužití lidí</w:t>
            </w:r>
          </w:p>
          <w:p w:rsidR="003F2287" w:rsidRDefault="003F2287">
            <w:r>
              <w:t>Chování lidí</w:t>
            </w:r>
          </w:p>
          <w:p w:rsidR="003F2287" w:rsidRDefault="003F2287"/>
        </w:tc>
        <w:tc>
          <w:tcPr>
            <w:tcW w:w="3141" w:type="dxa"/>
            <w:tcBorders>
              <w:top w:val="single" w:sz="4" w:space="0" w:color="000000"/>
              <w:left w:val="single" w:sz="4" w:space="0" w:color="000000"/>
              <w:bottom w:val="single" w:sz="4" w:space="0" w:color="000000"/>
            </w:tcBorders>
          </w:tcPr>
          <w:p w:rsidR="003F2287" w:rsidRDefault="003F2287">
            <w:pPr>
              <w:snapToGrid w:val="0"/>
            </w:pPr>
            <w:r>
              <w:t xml:space="preserve">   - určí čas jako fyzikální veličinu</w:t>
            </w:r>
          </w:p>
          <w:p w:rsidR="003F2287" w:rsidRDefault="003F2287">
            <w:r>
              <w:t xml:space="preserve">   - přesně určí jakýkoli čas</w:t>
            </w:r>
          </w:p>
          <w:p w:rsidR="003F2287" w:rsidRDefault="003F2287">
            <w:r>
              <w:t xml:space="preserve">   - orientuje se bezpečně v kalendářním a školním roce</w:t>
            </w:r>
          </w:p>
          <w:p w:rsidR="003F2287" w:rsidRDefault="003F2287">
            <w:r>
              <w:t xml:space="preserve">   - objasňuje odlišnosti způsobu života a bydlení dříve a nyní</w:t>
            </w:r>
          </w:p>
          <w:p w:rsidR="003F2287" w:rsidRDefault="003F2287">
            <w:r>
              <w:t xml:space="preserve">   - vyhledává a shromažďuje poznatky o památkách svého regionu </w:t>
            </w:r>
          </w:p>
          <w:p w:rsidR="003F2287" w:rsidRDefault="003F2287">
            <w:r>
              <w:t xml:space="preserve">     a využívá jich</w:t>
            </w:r>
          </w:p>
          <w:p w:rsidR="003F2287" w:rsidRDefault="003F2287">
            <w:r>
              <w:t xml:space="preserve">   - seznámí se s pověstmi daného regionu</w:t>
            </w:r>
          </w:p>
          <w:p w:rsidR="003F2287" w:rsidRDefault="003F2287">
            <w:r>
              <w:t xml:space="preserve">   - konkretizuje pojmy rodný kraj, domov, vlast</w:t>
            </w:r>
          </w:p>
          <w:p w:rsidR="003F2287" w:rsidRDefault="003F2287">
            <w:r>
              <w:t xml:space="preserve">   - obhájí při konkrétní činnosti své názory</w:t>
            </w:r>
          </w:p>
          <w:p w:rsidR="003F2287" w:rsidRDefault="003F2287">
            <w:r>
              <w:t xml:space="preserve">   - přizná svou chybu, učí se domluvě na společném postupu, řešení problému</w:t>
            </w:r>
          </w:p>
          <w:p w:rsidR="003F2287" w:rsidRDefault="003F2287">
            <w:r>
              <w:t xml:space="preserve">     v kolektivu</w:t>
            </w:r>
          </w:p>
          <w:p w:rsidR="003F2287" w:rsidRDefault="003F2287">
            <w:r>
              <w:t xml:space="preserve">   - snaží se rozpoznat ve svém okolí jednání a chování, která nelze tolerovat</w:t>
            </w:r>
          </w:p>
          <w:p w:rsidR="003F2287" w:rsidRDefault="003F2287">
            <w:r>
              <w:t xml:space="preserve">     a která porušují základní lidská práva</w:t>
            </w:r>
          </w:p>
          <w:p w:rsidR="003F2287" w:rsidRDefault="003F2287">
            <w:r>
              <w:t xml:space="preserve">   - poukáže v nejbližším společenském a přírodním prostředí na změny</w:t>
            </w:r>
          </w:p>
          <w:p w:rsidR="003F2287" w:rsidRDefault="003F2287">
            <w:r>
              <w:t xml:space="preserve">     v kladném i záporném smyslu a přemýšlí o možnostech zlepšování</w:t>
            </w:r>
          </w:p>
          <w:p w:rsidR="003F2287" w:rsidRDefault="003F2287">
            <w:r>
              <w:t xml:space="preserve">     životního prostředí obce</w:t>
            </w:r>
          </w:p>
          <w:p w:rsidR="003F2287" w:rsidRDefault="003F2287">
            <w:r>
              <w:t xml:space="preserve">   - v místě bydliště nabídne možnosti kulturního vyžití   </w:t>
            </w:r>
          </w:p>
          <w:p w:rsidR="003F2287" w:rsidRDefault="003F2287"/>
        </w:tc>
        <w:tc>
          <w:tcPr>
            <w:tcW w:w="13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1. – 4. h.</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5. – 9. h.</w:t>
            </w:r>
          </w:p>
          <w:p w:rsidR="003F2287" w:rsidRDefault="003F2287">
            <w:r>
              <w:t>.</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t>Leden</w:t>
            </w:r>
          </w:p>
        </w:tc>
        <w:tc>
          <w:tcPr>
            <w:tcW w:w="1862" w:type="dxa"/>
            <w:tcBorders>
              <w:top w:val="single" w:sz="4" w:space="0" w:color="000000"/>
              <w:left w:val="single" w:sz="4" w:space="0" w:color="000000"/>
              <w:bottom w:val="single" w:sz="4" w:space="0" w:color="000000"/>
            </w:tcBorders>
          </w:tcPr>
          <w:p w:rsidR="003F2287" w:rsidRDefault="003F2287">
            <w:pPr>
              <w:snapToGrid w:val="0"/>
            </w:pPr>
            <w:r>
              <w:t>Rozmanitost neživé a živé přírody</w:t>
            </w:r>
          </w:p>
          <w:p w:rsidR="003F2287" w:rsidRDefault="003F2287">
            <w:r>
              <w:t>Ochrana přírody</w:t>
            </w:r>
          </w:p>
        </w:tc>
        <w:tc>
          <w:tcPr>
            <w:tcW w:w="2188" w:type="dxa"/>
            <w:tcBorders>
              <w:top w:val="single" w:sz="4" w:space="0" w:color="000000"/>
              <w:left w:val="single" w:sz="4" w:space="0" w:color="000000"/>
              <w:bottom w:val="single" w:sz="4" w:space="0" w:color="000000"/>
            </w:tcBorders>
          </w:tcPr>
          <w:p w:rsidR="003F2287" w:rsidRDefault="003F2287">
            <w:pPr>
              <w:snapToGrid w:val="0"/>
            </w:pPr>
            <w:r>
              <w:t>Neživá příroda</w:t>
            </w:r>
          </w:p>
          <w:p w:rsidR="003F2287" w:rsidRDefault="003F2287"/>
          <w:p w:rsidR="003F2287" w:rsidRDefault="003F2287"/>
        </w:tc>
        <w:tc>
          <w:tcPr>
            <w:tcW w:w="3141" w:type="dxa"/>
            <w:tcBorders>
              <w:top w:val="single" w:sz="4" w:space="0" w:color="000000"/>
              <w:left w:val="single" w:sz="4" w:space="0" w:color="000000"/>
              <w:bottom w:val="single" w:sz="4" w:space="0" w:color="000000"/>
            </w:tcBorders>
          </w:tcPr>
          <w:p w:rsidR="003F2287" w:rsidRDefault="003F2287">
            <w:pPr>
              <w:snapToGrid w:val="0"/>
            </w:pPr>
            <w:r>
              <w:t xml:space="preserve">   - provádí jednoduché pokusy u skupiny známých látek</w:t>
            </w:r>
          </w:p>
          <w:p w:rsidR="003F2287" w:rsidRDefault="003F2287">
            <w:r>
              <w:t xml:space="preserve">   - určuje jejich společné a rozdílné vlastnosti</w:t>
            </w:r>
          </w:p>
          <w:p w:rsidR="003F2287" w:rsidRDefault="003F2287">
            <w:r>
              <w:t xml:space="preserve">   - podrobně zkoumá vlastnosti vody, vzduchu a půdy</w:t>
            </w:r>
          </w:p>
          <w:p w:rsidR="003F2287" w:rsidRDefault="003F2287">
            <w:r>
              <w:t xml:space="preserve">   - hodnotí a uvědomuje si význam vody, vzduchu a půdy pro život</w:t>
            </w:r>
          </w:p>
          <w:p w:rsidR="003F2287" w:rsidRDefault="003F2287">
            <w:r>
              <w:t xml:space="preserve">   - změří základní veličiny pomocí jednotkových nástrojů a přístrojů</w:t>
            </w:r>
          </w:p>
          <w:p w:rsidR="003F2287" w:rsidRDefault="003F2287">
            <w:r>
              <w:lastRenderedPageBreak/>
              <w:t xml:space="preserve">   - vysvětlí na základě elementárních poznatků o Zemi jako součásti vesmíru</w:t>
            </w:r>
          </w:p>
          <w:p w:rsidR="003F2287" w:rsidRDefault="003F2287">
            <w:r>
              <w:t xml:space="preserve">      souvislost s rozdělením času a střídáním ročních období, zaznamenává</w:t>
            </w:r>
          </w:p>
          <w:p w:rsidR="003F2287" w:rsidRDefault="003F2287">
            <w:r>
              <w:t xml:space="preserve">      poznatky do kalendáře přírody</w:t>
            </w:r>
          </w:p>
          <w:p w:rsidR="003F2287" w:rsidRDefault="003F2287"/>
        </w:tc>
        <w:tc>
          <w:tcPr>
            <w:tcW w:w="13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lastRenderedPageBreak/>
              <w:t>1. – 12. h.</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lastRenderedPageBreak/>
              <w:t>Únor</w:t>
            </w:r>
          </w:p>
        </w:tc>
        <w:tc>
          <w:tcPr>
            <w:tcW w:w="1862" w:type="dxa"/>
            <w:tcBorders>
              <w:top w:val="single" w:sz="4" w:space="0" w:color="000000"/>
              <w:left w:val="single" w:sz="4" w:space="0" w:color="000000"/>
              <w:bottom w:val="single" w:sz="4" w:space="0" w:color="000000"/>
            </w:tcBorders>
          </w:tcPr>
          <w:p w:rsidR="003F2287" w:rsidRDefault="003F2287">
            <w:pPr>
              <w:snapToGrid w:val="0"/>
            </w:pPr>
            <w:r>
              <w:t>Rozmanitost neživé a živé přírody</w:t>
            </w:r>
          </w:p>
          <w:p w:rsidR="003F2287" w:rsidRDefault="003F2287">
            <w:r>
              <w:t>Ochrana přírody</w:t>
            </w:r>
          </w:p>
        </w:tc>
        <w:tc>
          <w:tcPr>
            <w:tcW w:w="2188" w:type="dxa"/>
            <w:tcBorders>
              <w:top w:val="single" w:sz="4" w:space="0" w:color="000000"/>
              <w:left w:val="single" w:sz="4" w:space="0" w:color="000000"/>
              <w:bottom w:val="single" w:sz="4" w:space="0" w:color="000000"/>
            </w:tcBorders>
          </w:tcPr>
          <w:p w:rsidR="003F2287" w:rsidRDefault="003F2287">
            <w:pPr>
              <w:snapToGrid w:val="0"/>
            </w:pPr>
            <w:r>
              <w:t>Neživá příroda</w:t>
            </w:r>
          </w:p>
          <w:p w:rsidR="003F2287" w:rsidRDefault="003F2287"/>
          <w:p w:rsidR="003F2287" w:rsidRDefault="003F2287"/>
        </w:tc>
        <w:tc>
          <w:tcPr>
            <w:tcW w:w="3141" w:type="dxa"/>
            <w:tcBorders>
              <w:top w:val="single" w:sz="4" w:space="0" w:color="000000"/>
              <w:left w:val="single" w:sz="4" w:space="0" w:color="000000"/>
              <w:bottom w:val="single" w:sz="4" w:space="0" w:color="000000"/>
            </w:tcBorders>
          </w:tcPr>
          <w:p w:rsidR="003F2287" w:rsidRDefault="003F2287">
            <w:pPr>
              <w:snapToGrid w:val="0"/>
            </w:pPr>
            <w:r>
              <w:t xml:space="preserve">   - provádí jednoduché pokusy u skupiny známých látek</w:t>
            </w:r>
          </w:p>
          <w:p w:rsidR="003F2287" w:rsidRDefault="003F2287">
            <w:r>
              <w:t xml:space="preserve">   - určuje jejich společné a rozdílné vlastnosti</w:t>
            </w:r>
          </w:p>
          <w:p w:rsidR="003F2287" w:rsidRDefault="003F2287">
            <w:r>
              <w:t xml:space="preserve">   - podrobně zkoumá vlastnosti vody, vzduchu a půdy</w:t>
            </w:r>
          </w:p>
          <w:p w:rsidR="003F2287" w:rsidRDefault="003F2287">
            <w:r>
              <w:t xml:space="preserve">   - hodnotí a uvědomuje si význam vody, vzduchu a půdy pro život</w:t>
            </w:r>
          </w:p>
          <w:p w:rsidR="003F2287" w:rsidRDefault="003F2287">
            <w:r>
              <w:t xml:space="preserve">   - změří základní veličiny pomocí jednotkových nástrojů a přístrojů</w:t>
            </w:r>
          </w:p>
          <w:p w:rsidR="003F2287" w:rsidRDefault="003F2287">
            <w:r>
              <w:t xml:space="preserve">   - vysvětlí na základě elementárních poznatků o Zemi jako součásti vesmíru</w:t>
            </w:r>
          </w:p>
          <w:p w:rsidR="003F2287" w:rsidRDefault="003F2287">
            <w:r>
              <w:t xml:space="preserve">      souvislost s rozdělením času a střídáním ročních období, zaznamenává</w:t>
            </w:r>
          </w:p>
          <w:p w:rsidR="003F2287" w:rsidRDefault="003F2287">
            <w:r>
              <w:t xml:space="preserve">      poznatky do kalendáře přírody</w:t>
            </w:r>
          </w:p>
          <w:p w:rsidR="003F2287" w:rsidRDefault="003F2287">
            <w:pPr>
              <w:rPr>
                <w:i/>
              </w:rPr>
            </w:pPr>
          </w:p>
        </w:tc>
        <w:tc>
          <w:tcPr>
            <w:tcW w:w="13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1. – 12. h.</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t>Březen</w:t>
            </w:r>
          </w:p>
        </w:tc>
        <w:tc>
          <w:tcPr>
            <w:tcW w:w="1862" w:type="dxa"/>
            <w:tcBorders>
              <w:top w:val="single" w:sz="4" w:space="0" w:color="000000"/>
              <w:left w:val="single" w:sz="4" w:space="0" w:color="000000"/>
              <w:bottom w:val="single" w:sz="4" w:space="0" w:color="000000"/>
            </w:tcBorders>
          </w:tcPr>
          <w:p w:rsidR="003F2287" w:rsidRDefault="003F2287">
            <w:pPr>
              <w:snapToGrid w:val="0"/>
            </w:pPr>
            <w:r>
              <w:t>Rozmanitost neživé a živé přírody</w:t>
            </w:r>
          </w:p>
          <w:p w:rsidR="003F2287" w:rsidRDefault="003F2287">
            <w:r>
              <w:t>Ochrana přírody</w:t>
            </w:r>
          </w:p>
        </w:tc>
        <w:tc>
          <w:tcPr>
            <w:tcW w:w="2188" w:type="dxa"/>
            <w:tcBorders>
              <w:top w:val="single" w:sz="4" w:space="0" w:color="000000"/>
              <w:left w:val="single" w:sz="4" w:space="0" w:color="000000"/>
              <w:bottom w:val="single" w:sz="4" w:space="0" w:color="000000"/>
            </w:tcBorders>
          </w:tcPr>
          <w:p w:rsidR="003F2287" w:rsidRDefault="003F2287">
            <w:pPr>
              <w:snapToGrid w:val="0"/>
            </w:pPr>
            <w:r>
              <w:t>Rostliny</w:t>
            </w:r>
          </w:p>
          <w:p w:rsidR="003F2287" w:rsidRDefault="003F2287">
            <w:r>
              <w:t xml:space="preserve">Houby       </w:t>
            </w:r>
          </w:p>
          <w:p w:rsidR="003F2287" w:rsidRDefault="003F2287"/>
        </w:tc>
        <w:tc>
          <w:tcPr>
            <w:tcW w:w="3141" w:type="dxa"/>
            <w:tcBorders>
              <w:top w:val="single" w:sz="4" w:space="0" w:color="000000"/>
              <w:left w:val="single" w:sz="4" w:space="0" w:color="000000"/>
              <w:bottom w:val="single" w:sz="4" w:space="0" w:color="000000"/>
            </w:tcBorders>
          </w:tcPr>
          <w:p w:rsidR="003F2287" w:rsidRDefault="003F2287">
            <w:pPr>
              <w:numPr>
                <w:ilvl w:val="0"/>
                <w:numId w:val="7"/>
              </w:numPr>
              <w:snapToGrid w:val="0"/>
            </w:pPr>
            <w:r>
              <w:t xml:space="preserve">určí a roztřídí přírodniny podle určujících znaků </w:t>
            </w:r>
          </w:p>
          <w:p w:rsidR="003F2287" w:rsidRDefault="003F2287">
            <w:pPr>
              <w:numPr>
                <w:ilvl w:val="0"/>
                <w:numId w:val="7"/>
              </w:numPr>
            </w:pPr>
            <w:r>
              <w:t>uvede příklady výskytu organizmů ve známé lokalitě</w:t>
            </w:r>
          </w:p>
          <w:p w:rsidR="003F2287" w:rsidRDefault="003F2287">
            <w:r>
              <w:t>zkoumá základní společenstva v daných lokalitách regionu</w:t>
            </w:r>
          </w:p>
          <w:p w:rsidR="003F2287" w:rsidRDefault="003F2287"/>
        </w:tc>
        <w:tc>
          <w:tcPr>
            <w:tcW w:w="13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1. – 12. h.</w:t>
            </w:r>
          </w:p>
          <w:p w:rsidR="003F2287" w:rsidRDefault="003F2287"/>
          <w:p w:rsidR="003F2287" w:rsidRDefault="003F2287"/>
          <w:p w:rsidR="003F2287" w:rsidRDefault="003F2287"/>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t>Duben</w:t>
            </w:r>
          </w:p>
        </w:tc>
        <w:tc>
          <w:tcPr>
            <w:tcW w:w="1862" w:type="dxa"/>
            <w:tcBorders>
              <w:top w:val="single" w:sz="4" w:space="0" w:color="000000"/>
              <w:left w:val="single" w:sz="4" w:space="0" w:color="000000"/>
              <w:bottom w:val="single" w:sz="4" w:space="0" w:color="000000"/>
            </w:tcBorders>
          </w:tcPr>
          <w:p w:rsidR="003F2287" w:rsidRDefault="003F2287">
            <w:pPr>
              <w:snapToGrid w:val="0"/>
            </w:pPr>
            <w:r>
              <w:t>Rozmanitost neživé a živé přírody</w:t>
            </w:r>
          </w:p>
          <w:p w:rsidR="003F2287" w:rsidRDefault="003F2287">
            <w:r>
              <w:t>Ochrana přírody</w:t>
            </w:r>
          </w:p>
        </w:tc>
        <w:tc>
          <w:tcPr>
            <w:tcW w:w="2188" w:type="dxa"/>
            <w:tcBorders>
              <w:top w:val="single" w:sz="4" w:space="0" w:color="000000"/>
              <w:left w:val="single" w:sz="4" w:space="0" w:color="000000"/>
              <w:bottom w:val="single" w:sz="4" w:space="0" w:color="000000"/>
            </w:tcBorders>
          </w:tcPr>
          <w:p w:rsidR="003F2287" w:rsidRDefault="003F2287">
            <w:pPr>
              <w:snapToGrid w:val="0"/>
            </w:pPr>
            <w:r>
              <w:t>Živočichové</w:t>
            </w:r>
          </w:p>
          <w:p w:rsidR="003F2287" w:rsidRDefault="003F2287"/>
        </w:tc>
        <w:tc>
          <w:tcPr>
            <w:tcW w:w="3141" w:type="dxa"/>
            <w:tcBorders>
              <w:top w:val="single" w:sz="4" w:space="0" w:color="000000"/>
              <w:left w:val="single" w:sz="4" w:space="0" w:color="000000"/>
              <w:bottom w:val="single" w:sz="4" w:space="0" w:color="000000"/>
            </w:tcBorders>
          </w:tcPr>
          <w:p w:rsidR="003F2287" w:rsidRDefault="003F2287">
            <w:pPr>
              <w:numPr>
                <w:ilvl w:val="0"/>
                <w:numId w:val="7"/>
              </w:numPr>
              <w:snapToGrid w:val="0"/>
            </w:pPr>
            <w:r>
              <w:t xml:space="preserve">určí a roztřídí přírodniny podle určujících znaků </w:t>
            </w:r>
          </w:p>
          <w:p w:rsidR="003F2287" w:rsidRDefault="003F2287">
            <w:pPr>
              <w:numPr>
                <w:ilvl w:val="0"/>
                <w:numId w:val="7"/>
              </w:numPr>
            </w:pPr>
            <w:r>
              <w:t>uvede příklady výskytu organizmů ve známé lokalitě</w:t>
            </w:r>
          </w:p>
          <w:p w:rsidR="003F2287" w:rsidRDefault="003F2287">
            <w:r>
              <w:t>zkoumá základní společenstva v daných lokalitách regionu</w:t>
            </w:r>
          </w:p>
          <w:p w:rsidR="003F2287" w:rsidRDefault="003F2287"/>
          <w:p w:rsidR="00D124C5" w:rsidRDefault="00D124C5"/>
        </w:tc>
        <w:tc>
          <w:tcPr>
            <w:tcW w:w="13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1. – 12. h.</w:t>
            </w:r>
          </w:p>
          <w:p w:rsidR="003F2287" w:rsidRDefault="003F2287"/>
          <w:p w:rsidR="003F2287" w:rsidRDefault="003F2287"/>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lastRenderedPageBreak/>
              <w:t>Květen</w:t>
            </w:r>
          </w:p>
        </w:tc>
        <w:tc>
          <w:tcPr>
            <w:tcW w:w="1862" w:type="dxa"/>
            <w:tcBorders>
              <w:top w:val="single" w:sz="4" w:space="0" w:color="000000"/>
              <w:left w:val="single" w:sz="4" w:space="0" w:color="000000"/>
              <w:bottom w:val="single" w:sz="4" w:space="0" w:color="000000"/>
            </w:tcBorders>
          </w:tcPr>
          <w:p w:rsidR="003F2287" w:rsidRDefault="003F2287">
            <w:pPr>
              <w:snapToGrid w:val="0"/>
            </w:pPr>
            <w:r>
              <w:t>Rozmanitost neživé a živé přírody</w:t>
            </w:r>
          </w:p>
          <w:p w:rsidR="003F2287" w:rsidRDefault="003F2287">
            <w:r>
              <w:t>Ochrana přírody</w:t>
            </w:r>
          </w:p>
          <w:p w:rsidR="003F2287" w:rsidRDefault="003F2287"/>
          <w:p w:rsidR="003F2287" w:rsidRDefault="003F2287">
            <w:r>
              <w:t>Člověk a jeho zdraví</w:t>
            </w:r>
          </w:p>
        </w:tc>
        <w:tc>
          <w:tcPr>
            <w:tcW w:w="2188" w:type="dxa"/>
            <w:tcBorders>
              <w:top w:val="single" w:sz="4" w:space="0" w:color="000000"/>
              <w:left w:val="single" w:sz="4" w:space="0" w:color="000000"/>
              <w:bottom w:val="single" w:sz="4" w:space="0" w:color="000000"/>
            </w:tcBorders>
          </w:tcPr>
          <w:p w:rsidR="003F2287" w:rsidRDefault="003F2287">
            <w:pPr>
              <w:snapToGrid w:val="0"/>
            </w:pPr>
            <w:r>
              <w:t>Rozmanitost přírody a její ochrana</w:t>
            </w:r>
          </w:p>
          <w:p w:rsidR="003F2287" w:rsidRDefault="003F2287"/>
          <w:p w:rsidR="003F2287" w:rsidRDefault="003F2287"/>
          <w:p w:rsidR="003F2287" w:rsidRDefault="003F2287">
            <w:r>
              <w:t>Lidské tělo</w:t>
            </w:r>
          </w:p>
          <w:p w:rsidR="003F2287" w:rsidRDefault="003F2287">
            <w:r>
              <w:t>Partnerství, rodičovství, základy sexuální výchovy</w:t>
            </w:r>
          </w:p>
        </w:tc>
        <w:tc>
          <w:tcPr>
            <w:tcW w:w="3141" w:type="dxa"/>
            <w:tcBorders>
              <w:top w:val="single" w:sz="4" w:space="0" w:color="000000"/>
              <w:left w:val="single" w:sz="4" w:space="0" w:color="000000"/>
              <w:bottom w:val="single" w:sz="4" w:space="0" w:color="000000"/>
            </w:tcBorders>
          </w:tcPr>
          <w:p w:rsidR="003F2287" w:rsidRDefault="003F2287">
            <w:pPr>
              <w:snapToGrid w:val="0"/>
            </w:pPr>
            <w:r>
              <w:t>- uplatňuje základní hygienické, režimové a jiné zdravotně preventivní</w:t>
            </w:r>
          </w:p>
          <w:p w:rsidR="003F2287" w:rsidRDefault="003F2287">
            <w:r>
              <w:t xml:space="preserve">     návyky na základě elementárních znalostí o lidském těle</w:t>
            </w:r>
          </w:p>
          <w:p w:rsidR="003F2287" w:rsidRDefault="003F2287">
            <w:r>
              <w:t xml:space="preserve">   - využívá znalostí lidského těla k vysvětlení základních funkcí jednotlivých</w:t>
            </w:r>
          </w:p>
          <w:p w:rsidR="003F2287" w:rsidRDefault="003F2287">
            <w:r>
              <w:t xml:space="preserve">     orgánových soustav</w:t>
            </w:r>
          </w:p>
          <w:p w:rsidR="003F2287" w:rsidRDefault="003F2287">
            <w:r>
              <w:t xml:space="preserve">   - rozlišuje jednotlivé etapy lidského života</w:t>
            </w:r>
          </w:p>
          <w:p w:rsidR="003F2287" w:rsidRDefault="003F2287">
            <w:r>
              <w:t xml:space="preserve">   - orientuje se ve vývoji dítěte před a po jeho narození</w:t>
            </w:r>
          </w:p>
          <w:p w:rsidR="003F2287" w:rsidRDefault="003F2287">
            <w:r>
              <w:t xml:space="preserve">   - chová se ohleduplně k druhému pohlaví a objasní a respektuje rozdíly </w:t>
            </w:r>
            <w:proofErr w:type="gramStart"/>
            <w:r>
              <w:t>mezi</w:t>
            </w:r>
            <w:proofErr w:type="gramEnd"/>
          </w:p>
          <w:p w:rsidR="003F2287" w:rsidRDefault="003F2287">
            <w:r>
              <w:t xml:space="preserve">     chlapci a děvčaty v daném věku</w:t>
            </w:r>
          </w:p>
          <w:p w:rsidR="003F2287" w:rsidRDefault="003F2287">
            <w:r>
              <w:t xml:space="preserve">   - účelně organizuje svůj čas pro učení, práci, zábavu a odpočinek dle vlastních</w:t>
            </w:r>
          </w:p>
          <w:p w:rsidR="003F2287" w:rsidRDefault="003F2287">
            <w:r>
              <w:t xml:space="preserve">     potřeb</w:t>
            </w:r>
          </w:p>
          <w:p w:rsidR="003F2287" w:rsidRDefault="003F2287">
            <w:r>
              <w:t xml:space="preserve">   - aplikuje naučené způsoby chování na modelových situacích ohrožující zdraví</w:t>
            </w:r>
          </w:p>
          <w:p w:rsidR="003F2287" w:rsidRDefault="003F2287">
            <w:r>
              <w:t xml:space="preserve">   - uplatňuje základní dovednosti a návyky související s rozvojem zdraví</w:t>
            </w:r>
          </w:p>
          <w:p w:rsidR="003F2287" w:rsidRDefault="003F2287">
            <w:r>
              <w:t xml:space="preserve">     a jeho preventivní ochranu</w:t>
            </w:r>
          </w:p>
          <w:p w:rsidR="003F2287" w:rsidRDefault="003F2287">
            <w:r>
              <w:t xml:space="preserve">   - dokáže přivolat lékařskou pomoc a ošetří drobná poranění (krvácení z nosu,</w:t>
            </w:r>
          </w:p>
          <w:p w:rsidR="003F2287" w:rsidRDefault="003F2287">
            <w:r>
              <w:t xml:space="preserve">     odřenina, drobná řezná rána, opařenina a popálenina)      </w:t>
            </w:r>
          </w:p>
          <w:p w:rsidR="003F2287" w:rsidRDefault="003F2287"/>
        </w:tc>
        <w:tc>
          <w:tcPr>
            <w:tcW w:w="13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gramStart"/>
            <w:r>
              <w:t>1. – 6.  h.</w:t>
            </w:r>
            <w:proofErr w:type="gramEnd"/>
          </w:p>
          <w:p w:rsidR="003F2287" w:rsidRDefault="003F2287"/>
          <w:p w:rsidR="003F2287" w:rsidRDefault="003F2287"/>
          <w:p w:rsidR="003F2287" w:rsidRDefault="003F2287"/>
          <w:p w:rsidR="003F2287" w:rsidRDefault="003F2287">
            <w:r>
              <w:t>7. – 12. h.</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t>Červen</w:t>
            </w:r>
          </w:p>
        </w:tc>
        <w:tc>
          <w:tcPr>
            <w:tcW w:w="1862" w:type="dxa"/>
            <w:tcBorders>
              <w:top w:val="single" w:sz="4" w:space="0" w:color="000000"/>
              <w:left w:val="single" w:sz="4" w:space="0" w:color="000000"/>
              <w:bottom w:val="single" w:sz="4" w:space="0" w:color="000000"/>
            </w:tcBorders>
          </w:tcPr>
          <w:p w:rsidR="003F2287" w:rsidRDefault="003F2287">
            <w:pPr>
              <w:snapToGrid w:val="0"/>
            </w:pPr>
            <w:r>
              <w:t>Člověk a jeho zdraví</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Opakování učiva</w:t>
            </w:r>
          </w:p>
        </w:tc>
        <w:tc>
          <w:tcPr>
            <w:tcW w:w="2188" w:type="dxa"/>
            <w:tcBorders>
              <w:top w:val="single" w:sz="4" w:space="0" w:color="000000"/>
              <w:left w:val="single" w:sz="4" w:space="0" w:color="000000"/>
              <w:bottom w:val="single" w:sz="4" w:space="0" w:color="000000"/>
            </w:tcBorders>
          </w:tcPr>
          <w:p w:rsidR="003F2287" w:rsidRDefault="003F2287">
            <w:pPr>
              <w:snapToGrid w:val="0"/>
            </w:pPr>
            <w:r>
              <w:lastRenderedPageBreak/>
              <w:t>Péče o zdraví, zdravá výživa</w:t>
            </w:r>
          </w:p>
          <w:p w:rsidR="003F2287" w:rsidRDefault="003F2287">
            <w:r>
              <w:t>Návykové látky a zdraví</w:t>
            </w:r>
          </w:p>
          <w:p w:rsidR="003F2287" w:rsidRDefault="003F2287">
            <w:r>
              <w:t>Osobní bezpečí</w:t>
            </w:r>
          </w:p>
          <w:p w:rsidR="003F2287" w:rsidRDefault="003F2287">
            <w:r>
              <w:t>Situace hromadného ohrožení</w:t>
            </w:r>
          </w:p>
          <w:p w:rsidR="003F2287" w:rsidRDefault="003F2287"/>
          <w:p w:rsidR="003F2287" w:rsidRDefault="003F2287"/>
        </w:tc>
        <w:tc>
          <w:tcPr>
            <w:tcW w:w="3141" w:type="dxa"/>
            <w:tcBorders>
              <w:top w:val="single" w:sz="4" w:space="0" w:color="000000"/>
              <w:left w:val="single" w:sz="4" w:space="0" w:color="000000"/>
              <w:bottom w:val="single" w:sz="4" w:space="0" w:color="000000"/>
            </w:tcBorders>
          </w:tcPr>
          <w:p w:rsidR="003F2287" w:rsidRDefault="003F2287">
            <w:pPr>
              <w:snapToGrid w:val="0"/>
            </w:pPr>
            <w:r>
              <w:t>- uplatňuje základní hygienické, režimové a jiné zdravotně preventivní</w:t>
            </w:r>
          </w:p>
          <w:p w:rsidR="003F2287" w:rsidRDefault="003F2287">
            <w:r>
              <w:t xml:space="preserve">     návyky na základě elementárních znalostí o lidském těle</w:t>
            </w:r>
          </w:p>
          <w:p w:rsidR="003F2287" w:rsidRDefault="003F2287">
            <w:r>
              <w:t xml:space="preserve">   - využívá znalostí lidského těla k vysvětlení základních funkcí jednotlivých</w:t>
            </w:r>
          </w:p>
          <w:p w:rsidR="003F2287" w:rsidRDefault="003F2287">
            <w:r>
              <w:t xml:space="preserve">     orgánových soustav</w:t>
            </w:r>
          </w:p>
          <w:p w:rsidR="003F2287" w:rsidRDefault="003F2287">
            <w:r>
              <w:t xml:space="preserve">   - rozlišuje jednotlivé etapy lidského života</w:t>
            </w:r>
          </w:p>
          <w:p w:rsidR="003F2287" w:rsidRDefault="003F2287">
            <w:r>
              <w:t xml:space="preserve">   - orientuje se ve vývoji dítěte před a po jeho narození</w:t>
            </w:r>
          </w:p>
          <w:p w:rsidR="003F2287" w:rsidRDefault="003F2287">
            <w:r>
              <w:t xml:space="preserve">   - chová se ohleduplně k </w:t>
            </w:r>
            <w:r>
              <w:lastRenderedPageBreak/>
              <w:t xml:space="preserve">druhému pohlaví a objasní a respektuje rozdíly </w:t>
            </w:r>
            <w:proofErr w:type="gramStart"/>
            <w:r>
              <w:t>mezi</w:t>
            </w:r>
            <w:proofErr w:type="gramEnd"/>
          </w:p>
          <w:p w:rsidR="003F2287" w:rsidRDefault="003F2287">
            <w:r>
              <w:t xml:space="preserve">     chlapci a děvčaty v daném věku</w:t>
            </w:r>
          </w:p>
          <w:p w:rsidR="003F2287" w:rsidRDefault="003F2287">
            <w:r>
              <w:t xml:space="preserve">   - účelně organizuje svůj čas pro učení, práci, zábavu a odpočinek dle vlastních</w:t>
            </w:r>
          </w:p>
          <w:p w:rsidR="003F2287" w:rsidRDefault="003F2287">
            <w:r>
              <w:t xml:space="preserve">     potřeb</w:t>
            </w:r>
          </w:p>
          <w:p w:rsidR="003F2287" w:rsidRDefault="003F2287">
            <w:r>
              <w:t xml:space="preserve">   - aplikuje naučené způsoby chování na modelových situacích ohrožující zdraví</w:t>
            </w:r>
          </w:p>
          <w:p w:rsidR="003F2287" w:rsidRDefault="003F2287">
            <w:r>
              <w:t xml:space="preserve">   - uplatňuje základní dovednosti a návyky související s rozvojem zdraví</w:t>
            </w:r>
          </w:p>
          <w:p w:rsidR="003F2287" w:rsidRDefault="003F2287">
            <w:r>
              <w:t xml:space="preserve">     a jeho preventivní ochranu</w:t>
            </w:r>
          </w:p>
          <w:p w:rsidR="003F2287" w:rsidRDefault="003F2287">
            <w:r>
              <w:t xml:space="preserve">   - dokáže přivolat lékařskou pomoc a ošetří drobná poranění (krvácení z nosu,</w:t>
            </w:r>
          </w:p>
          <w:p w:rsidR="003F2287" w:rsidRDefault="003F2287">
            <w:r>
              <w:t xml:space="preserve">     odřenina, drobná řezná rána, opařenina a popálenina)      </w:t>
            </w:r>
          </w:p>
        </w:tc>
        <w:tc>
          <w:tcPr>
            <w:tcW w:w="13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lastRenderedPageBreak/>
              <w:t>1. – 6. h.</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7. – 12. h.</w:t>
            </w:r>
          </w:p>
        </w:tc>
      </w:tr>
    </w:tbl>
    <w:p w:rsidR="003F2287" w:rsidRDefault="003F2287"/>
    <w:p w:rsidR="003F2287" w:rsidRDefault="00533265">
      <w:pPr>
        <w:pStyle w:val="Nadpis2"/>
        <w:jc w:val="center"/>
        <w:rPr>
          <w:i w:val="0"/>
          <w:sz w:val="40"/>
          <w:szCs w:val="40"/>
        </w:rPr>
      </w:pPr>
      <w:r>
        <w:rPr>
          <w:i w:val="0"/>
          <w:sz w:val="40"/>
          <w:szCs w:val="40"/>
        </w:rPr>
        <w:t>Př</w:t>
      </w:r>
      <w:r w:rsidR="003F2287">
        <w:rPr>
          <w:i w:val="0"/>
          <w:sz w:val="40"/>
          <w:szCs w:val="40"/>
        </w:rPr>
        <w:t>írodověda</w:t>
      </w:r>
    </w:p>
    <w:p w:rsidR="003F2287" w:rsidRDefault="003F2287">
      <w:pPr>
        <w:pStyle w:val="Nadpis2"/>
        <w:jc w:val="center"/>
        <w:rPr>
          <w:i w:val="0"/>
          <w:sz w:val="40"/>
          <w:szCs w:val="40"/>
        </w:rPr>
      </w:pPr>
      <w:r>
        <w:rPr>
          <w:i w:val="0"/>
          <w:sz w:val="40"/>
          <w:szCs w:val="40"/>
        </w:rPr>
        <w:t>4. ročník</w:t>
      </w:r>
    </w:p>
    <w:p w:rsidR="003F2287" w:rsidRDefault="003F2287">
      <w:pPr>
        <w:pStyle w:val="Nadpis2"/>
        <w:jc w:val="both"/>
        <w:rPr>
          <w:rFonts w:ascii="Times New Roman" w:hAnsi="Times New Roman" w:cs="Times New Roman"/>
          <w:i w:val="0"/>
          <w:sz w:val="40"/>
          <w:szCs w:val="36"/>
        </w:rPr>
      </w:pPr>
    </w:p>
    <w:tbl>
      <w:tblPr>
        <w:tblW w:w="0" w:type="auto"/>
        <w:tblInd w:w="-15" w:type="dxa"/>
        <w:tblLayout w:type="fixed"/>
        <w:tblLook w:val="0000" w:firstRow="0" w:lastRow="0" w:firstColumn="0" w:lastColumn="0" w:noHBand="0" w:noVBand="0"/>
      </w:tblPr>
      <w:tblGrid>
        <w:gridCol w:w="1124"/>
        <w:gridCol w:w="1632"/>
        <w:gridCol w:w="2321"/>
        <w:gridCol w:w="3225"/>
        <w:gridCol w:w="1326"/>
      </w:tblGrid>
      <w:tr w:rsidR="003F2287">
        <w:tc>
          <w:tcPr>
            <w:tcW w:w="1124" w:type="dxa"/>
            <w:tcBorders>
              <w:top w:val="double" w:sz="40" w:space="0" w:color="000000"/>
              <w:left w:val="single" w:sz="4" w:space="0" w:color="000000"/>
              <w:bottom w:val="double" w:sz="1" w:space="0" w:color="000000"/>
            </w:tcBorders>
          </w:tcPr>
          <w:p w:rsidR="003F2287" w:rsidRDefault="003F2287">
            <w:pPr>
              <w:snapToGrid w:val="0"/>
              <w:rPr>
                <w:b/>
              </w:rPr>
            </w:pPr>
            <w:r>
              <w:rPr>
                <w:b/>
              </w:rPr>
              <w:t xml:space="preserve">Měsíc </w:t>
            </w:r>
          </w:p>
        </w:tc>
        <w:tc>
          <w:tcPr>
            <w:tcW w:w="1632" w:type="dxa"/>
            <w:tcBorders>
              <w:top w:val="double" w:sz="40" w:space="0" w:color="000000"/>
              <w:left w:val="single" w:sz="4" w:space="0" w:color="000000"/>
              <w:bottom w:val="double" w:sz="1" w:space="0" w:color="000000"/>
            </w:tcBorders>
          </w:tcPr>
          <w:p w:rsidR="003F2287" w:rsidRDefault="003F2287">
            <w:pPr>
              <w:snapToGrid w:val="0"/>
              <w:rPr>
                <w:b/>
              </w:rPr>
            </w:pPr>
            <w:proofErr w:type="spellStart"/>
            <w:r>
              <w:rPr>
                <w:b/>
              </w:rPr>
              <w:t>Tématický</w:t>
            </w:r>
            <w:proofErr w:type="spellEnd"/>
            <w:r>
              <w:rPr>
                <w:b/>
              </w:rPr>
              <w:t xml:space="preserve"> okruh</w:t>
            </w:r>
          </w:p>
        </w:tc>
        <w:tc>
          <w:tcPr>
            <w:tcW w:w="2321" w:type="dxa"/>
            <w:tcBorders>
              <w:top w:val="double" w:sz="40" w:space="0" w:color="000000"/>
              <w:left w:val="single" w:sz="4" w:space="0" w:color="000000"/>
              <w:bottom w:val="double" w:sz="1" w:space="0" w:color="000000"/>
            </w:tcBorders>
          </w:tcPr>
          <w:p w:rsidR="003F2287" w:rsidRDefault="003F2287">
            <w:pPr>
              <w:snapToGrid w:val="0"/>
              <w:rPr>
                <w:b/>
              </w:rPr>
            </w:pPr>
            <w:r>
              <w:rPr>
                <w:b/>
              </w:rPr>
              <w:t>Téma (učivo)</w:t>
            </w:r>
          </w:p>
        </w:tc>
        <w:tc>
          <w:tcPr>
            <w:tcW w:w="3225" w:type="dxa"/>
            <w:tcBorders>
              <w:top w:val="double" w:sz="40" w:space="0" w:color="000000"/>
              <w:left w:val="single" w:sz="4" w:space="0" w:color="000000"/>
              <w:bottom w:val="double" w:sz="1" w:space="0" w:color="000000"/>
            </w:tcBorders>
          </w:tcPr>
          <w:p w:rsidR="003F2287" w:rsidRDefault="003F2287">
            <w:pPr>
              <w:snapToGrid w:val="0"/>
              <w:rPr>
                <w:b/>
              </w:rPr>
            </w:pPr>
            <w:r>
              <w:rPr>
                <w:b/>
              </w:rPr>
              <w:t>Očekávané výstupy</w:t>
            </w:r>
          </w:p>
        </w:tc>
        <w:tc>
          <w:tcPr>
            <w:tcW w:w="1326" w:type="dxa"/>
            <w:tcBorders>
              <w:top w:val="double" w:sz="40" w:space="0" w:color="000000"/>
              <w:left w:val="single" w:sz="4" w:space="0" w:color="000000"/>
              <w:bottom w:val="double" w:sz="1" w:space="0" w:color="000000"/>
              <w:right w:val="single" w:sz="4" w:space="0" w:color="000000"/>
            </w:tcBorders>
          </w:tcPr>
          <w:p w:rsidR="003F2287" w:rsidRDefault="003F2287">
            <w:pPr>
              <w:snapToGrid w:val="0"/>
              <w:rPr>
                <w:b/>
              </w:rPr>
            </w:pPr>
            <w:r>
              <w:rPr>
                <w:b/>
              </w:rPr>
              <w:t>Poznámky</w:t>
            </w:r>
          </w:p>
        </w:tc>
      </w:tr>
      <w:tr w:rsidR="003F2287">
        <w:tc>
          <w:tcPr>
            <w:tcW w:w="1124" w:type="dxa"/>
            <w:tcBorders>
              <w:top w:val="double" w:sz="40" w:space="0" w:color="000000"/>
              <w:left w:val="single" w:sz="4" w:space="0" w:color="000000"/>
              <w:bottom w:val="single" w:sz="4" w:space="0" w:color="000000"/>
            </w:tcBorders>
          </w:tcPr>
          <w:p w:rsidR="003F2287" w:rsidRDefault="003F2287">
            <w:pPr>
              <w:snapToGrid w:val="0"/>
              <w:rPr>
                <w:b/>
              </w:rPr>
            </w:pPr>
            <w:r>
              <w:rPr>
                <w:b/>
              </w:rPr>
              <w:t>Září</w:t>
            </w:r>
          </w:p>
        </w:tc>
        <w:tc>
          <w:tcPr>
            <w:tcW w:w="1632" w:type="dxa"/>
            <w:tcBorders>
              <w:top w:val="double" w:sz="40" w:space="0" w:color="000000"/>
              <w:left w:val="single" w:sz="4" w:space="0" w:color="000000"/>
              <w:bottom w:val="single" w:sz="4" w:space="0" w:color="000000"/>
            </w:tcBorders>
          </w:tcPr>
          <w:p w:rsidR="003F2287" w:rsidRDefault="003F2287">
            <w:pPr>
              <w:snapToGrid w:val="0"/>
            </w:pPr>
            <w:r>
              <w:t>Rozmanitost přírody</w:t>
            </w:r>
          </w:p>
        </w:tc>
        <w:tc>
          <w:tcPr>
            <w:tcW w:w="2321" w:type="dxa"/>
            <w:tcBorders>
              <w:top w:val="double" w:sz="40" w:space="0" w:color="000000"/>
              <w:left w:val="single" w:sz="4" w:space="0" w:color="000000"/>
              <w:bottom w:val="single" w:sz="4" w:space="0" w:color="000000"/>
            </w:tcBorders>
          </w:tcPr>
          <w:p w:rsidR="003F2287" w:rsidRDefault="003F2287">
            <w:pPr>
              <w:snapToGrid w:val="0"/>
            </w:pPr>
            <w:r>
              <w:t xml:space="preserve">Rovnováha </w:t>
            </w:r>
          </w:p>
          <w:p w:rsidR="003F2287" w:rsidRDefault="003F2287">
            <w:r>
              <w:t>přírody</w:t>
            </w:r>
          </w:p>
        </w:tc>
        <w:tc>
          <w:tcPr>
            <w:tcW w:w="3225" w:type="dxa"/>
            <w:tcBorders>
              <w:top w:val="double" w:sz="40" w:space="0" w:color="000000"/>
              <w:left w:val="single" w:sz="4" w:space="0" w:color="000000"/>
              <w:bottom w:val="single" w:sz="4" w:space="0" w:color="000000"/>
            </w:tcBorders>
          </w:tcPr>
          <w:p w:rsidR="003F2287" w:rsidRDefault="003F2287">
            <w:pPr>
              <w:snapToGrid w:val="0"/>
            </w:pPr>
            <w:r>
              <w:t xml:space="preserve">- nachází princip </w:t>
            </w:r>
          </w:p>
          <w:p w:rsidR="003F2287" w:rsidRDefault="003F2287">
            <w:r>
              <w:t>rovnováhy přírody</w:t>
            </w:r>
          </w:p>
        </w:tc>
        <w:tc>
          <w:tcPr>
            <w:tcW w:w="1326" w:type="dxa"/>
            <w:tcBorders>
              <w:top w:val="double" w:sz="40" w:space="0" w:color="000000"/>
              <w:left w:val="single" w:sz="4" w:space="0" w:color="000000"/>
              <w:bottom w:val="single" w:sz="4" w:space="0" w:color="000000"/>
              <w:right w:val="single" w:sz="4" w:space="0" w:color="000000"/>
            </w:tcBorders>
          </w:tcPr>
          <w:p w:rsidR="003F2287" w:rsidRDefault="003F2287">
            <w:pPr>
              <w:snapToGrid w:val="0"/>
            </w:pPr>
            <w:proofErr w:type="gramStart"/>
            <w:r>
              <w:t>str.   4 – 9</w:t>
            </w:r>
            <w:proofErr w:type="gramEnd"/>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t>Říjen</w:t>
            </w:r>
          </w:p>
        </w:tc>
        <w:tc>
          <w:tcPr>
            <w:tcW w:w="1632" w:type="dxa"/>
            <w:tcBorders>
              <w:top w:val="single" w:sz="4" w:space="0" w:color="000000"/>
              <w:left w:val="single" w:sz="4" w:space="0" w:color="000000"/>
              <w:bottom w:val="single" w:sz="4" w:space="0" w:color="000000"/>
            </w:tcBorders>
          </w:tcPr>
          <w:p w:rsidR="003F2287" w:rsidRDefault="003F2287">
            <w:pPr>
              <w:snapToGrid w:val="0"/>
            </w:pPr>
            <w:r>
              <w:t>Rozmanitost přírody</w:t>
            </w:r>
          </w:p>
        </w:tc>
        <w:tc>
          <w:tcPr>
            <w:tcW w:w="2321" w:type="dxa"/>
            <w:tcBorders>
              <w:top w:val="single" w:sz="4" w:space="0" w:color="000000"/>
              <w:left w:val="single" w:sz="4" w:space="0" w:color="000000"/>
              <w:bottom w:val="single" w:sz="4" w:space="0" w:color="000000"/>
            </w:tcBorders>
          </w:tcPr>
          <w:p w:rsidR="003F2287" w:rsidRDefault="003F2287">
            <w:pPr>
              <w:snapToGrid w:val="0"/>
            </w:pPr>
            <w:r>
              <w:t xml:space="preserve">Rovnováha </w:t>
            </w:r>
          </w:p>
          <w:p w:rsidR="003F2287" w:rsidRDefault="003F2287">
            <w:r>
              <w:t>přírody</w:t>
            </w:r>
          </w:p>
        </w:tc>
        <w:tc>
          <w:tcPr>
            <w:tcW w:w="3225" w:type="dxa"/>
            <w:tcBorders>
              <w:top w:val="single" w:sz="4" w:space="0" w:color="000000"/>
              <w:left w:val="single" w:sz="4" w:space="0" w:color="000000"/>
              <w:bottom w:val="single" w:sz="4" w:space="0" w:color="000000"/>
            </w:tcBorders>
          </w:tcPr>
          <w:p w:rsidR="003F2287" w:rsidRDefault="003F2287">
            <w:pPr>
              <w:snapToGrid w:val="0"/>
            </w:pPr>
            <w:r>
              <w:t>- zkoumá základní společenstva ve vybraných lokalitách</w:t>
            </w:r>
          </w:p>
        </w:tc>
        <w:tc>
          <w:tcPr>
            <w:tcW w:w="132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gramStart"/>
            <w:r>
              <w:t>str.   9 – 14</w:t>
            </w:r>
            <w:proofErr w:type="gramEnd"/>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t>Listopad</w:t>
            </w:r>
          </w:p>
        </w:tc>
        <w:tc>
          <w:tcPr>
            <w:tcW w:w="1632" w:type="dxa"/>
            <w:tcBorders>
              <w:top w:val="single" w:sz="4" w:space="0" w:color="000000"/>
              <w:left w:val="single" w:sz="4" w:space="0" w:color="000000"/>
              <w:bottom w:val="single" w:sz="4" w:space="0" w:color="000000"/>
            </w:tcBorders>
          </w:tcPr>
          <w:p w:rsidR="003F2287" w:rsidRDefault="003F2287">
            <w:pPr>
              <w:snapToGrid w:val="0"/>
            </w:pPr>
            <w:r>
              <w:t>Rozmanitost přírody</w:t>
            </w:r>
          </w:p>
        </w:tc>
        <w:tc>
          <w:tcPr>
            <w:tcW w:w="2321" w:type="dxa"/>
            <w:tcBorders>
              <w:top w:val="single" w:sz="4" w:space="0" w:color="000000"/>
              <w:left w:val="single" w:sz="4" w:space="0" w:color="000000"/>
              <w:bottom w:val="single" w:sz="4" w:space="0" w:color="000000"/>
            </w:tcBorders>
          </w:tcPr>
          <w:p w:rsidR="003F2287" w:rsidRDefault="003F2287">
            <w:pPr>
              <w:snapToGrid w:val="0"/>
            </w:pPr>
            <w:r>
              <w:t>Rostliny, houby</w:t>
            </w:r>
          </w:p>
        </w:tc>
        <w:tc>
          <w:tcPr>
            <w:tcW w:w="3225" w:type="dxa"/>
            <w:tcBorders>
              <w:top w:val="single" w:sz="4" w:space="0" w:color="000000"/>
              <w:left w:val="single" w:sz="4" w:space="0" w:color="000000"/>
              <w:bottom w:val="single" w:sz="4" w:space="0" w:color="000000"/>
            </w:tcBorders>
          </w:tcPr>
          <w:p w:rsidR="003F2287" w:rsidRDefault="003F2287">
            <w:pPr>
              <w:snapToGrid w:val="0"/>
            </w:pPr>
            <w:r>
              <w:t>- rozlišuje základní druhy jehličnatých stromů</w:t>
            </w:r>
          </w:p>
          <w:p w:rsidR="003F2287" w:rsidRDefault="003F2287">
            <w:r>
              <w:t>- seznámí se s jedovatými rostlinami</w:t>
            </w:r>
          </w:p>
          <w:p w:rsidR="003F2287" w:rsidRDefault="003F2287">
            <w:r>
              <w:t>- pracuje s atlasem hub</w:t>
            </w:r>
          </w:p>
        </w:tc>
        <w:tc>
          <w:tcPr>
            <w:tcW w:w="132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str. 15 – 19</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t>Prosinec</w:t>
            </w:r>
          </w:p>
        </w:tc>
        <w:tc>
          <w:tcPr>
            <w:tcW w:w="1632" w:type="dxa"/>
            <w:tcBorders>
              <w:top w:val="single" w:sz="4" w:space="0" w:color="000000"/>
              <w:left w:val="single" w:sz="4" w:space="0" w:color="000000"/>
              <w:bottom w:val="single" w:sz="4" w:space="0" w:color="000000"/>
            </w:tcBorders>
          </w:tcPr>
          <w:p w:rsidR="003F2287" w:rsidRDefault="003F2287">
            <w:pPr>
              <w:snapToGrid w:val="0"/>
            </w:pPr>
            <w:r>
              <w:t>Rozmanitost přírody</w:t>
            </w:r>
          </w:p>
        </w:tc>
        <w:tc>
          <w:tcPr>
            <w:tcW w:w="2321" w:type="dxa"/>
            <w:tcBorders>
              <w:top w:val="single" w:sz="4" w:space="0" w:color="000000"/>
              <w:left w:val="single" w:sz="4" w:space="0" w:color="000000"/>
              <w:bottom w:val="single" w:sz="4" w:space="0" w:color="000000"/>
            </w:tcBorders>
          </w:tcPr>
          <w:p w:rsidR="003F2287" w:rsidRDefault="003F2287">
            <w:pPr>
              <w:snapToGrid w:val="0"/>
            </w:pPr>
            <w:r>
              <w:t>Rostliny, houby a živočichové</w:t>
            </w:r>
          </w:p>
        </w:tc>
        <w:tc>
          <w:tcPr>
            <w:tcW w:w="3225" w:type="dxa"/>
            <w:tcBorders>
              <w:top w:val="single" w:sz="4" w:space="0" w:color="000000"/>
              <w:left w:val="single" w:sz="4" w:space="0" w:color="000000"/>
              <w:bottom w:val="single" w:sz="4" w:space="0" w:color="000000"/>
            </w:tcBorders>
          </w:tcPr>
          <w:p w:rsidR="003F2287" w:rsidRDefault="003F2287">
            <w:pPr>
              <w:snapToGrid w:val="0"/>
            </w:pPr>
            <w:r>
              <w:t>- zdůvodní podstatné vzájemné vztahy mezi organizmy</w:t>
            </w:r>
          </w:p>
          <w:p w:rsidR="003F2287" w:rsidRDefault="003F2287">
            <w:r>
              <w:t>- nachází shody a rozdíly v přizpůsobení organizmů prostředí</w:t>
            </w:r>
          </w:p>
        </w:tc>
        <w:tc>
          <w:tcPr>
            <w:tcW w:w="132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str. 20 – 24</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t>Leden</w:t>
            </w:r>
          </w:p>
        </w:tc>
        <w:tc>
          <w:tcPr>
            <w:tcW w:w="1632" w:type="dxa"/>
            <w:tcBorders>
              <w:top w:val="single" w:sz="4" w:space="0" w:color="000000"/>
              <w:left w:val="single" w:sz="4" w:space="0" w:color="000000"/>
              <w:bottom w:val="single" w:sz="4" w:space="0" w:color="000000"/>
            </w:tcBorders>
          </w:tcPr>
          <w:p w:rsidR="003F2287" w:rsidRDefault="003F2287">
            <w:pPr>
              <w:snapToGrid w:val="0"/>
            </w:pPr>
            <w:r>
              <w:t>Rozmanitost přírody</w:t>
            </w:r>
          </w:p>
        </w:tc>
        <w:tc>
          <w:tcPr>
            <w:tcW w:w="2321" w:type="dxa"/>
            <w:tcBorders>
              <w:top w:val="single" w:sz="4" w:space="0" w:color="000000"/>
              <w:left w:val="single" w:sz="4" w:space="0" w:color="000000"/>
              <w:bottom w:val="single" w:sz="4" w:space="0" w:color="000000"/>
            </w:tcBorders>
          </w:tcPr>
          <w:p w:rsidR="003F2287" w:rsidRDefault="003F2287">
            <w:pPr>
              <w:snapToGrid w:val="0"/>
            </w:pPr>
            <w:r>
              <w:t>Ohleduplné chování k přírodě a ochrana přírody</w:t>
            </w:r>
          </w:p>
        </w:tc>
        <w:tc>
          <w:tcPr>
            <w:tcW w:w="3225" w:type="dxa"/>
            <w:tcBorders>
              <w:top w:val="single" w:sz="4" w:space="0" w:color="000000"/>
              <w:left w:val="single" w:sz="4" w:space="0" w:color="000000"/>
              <w:bottom w:val="single" w:sz="4" w:space="0" w:color="000000"/>
            </w:tcBorders>
          </w:tcPr>
          <w:p w:rsidR="003F2287" w:rsidRDefault="003F2287">
            <w:pPr>
              <w:snapToGrid w:val="0"/>
            </w:pPr>
            <w:r>
              <w:t>- zhodnotí některé konkrétní činnosti člověka v přírodě</w:t>
            </w:r>
          </w:p>
          <w:p w:rsidR="003F2287" w:rsidRDefault="003F2287">
            <w:r>
              <w:t xml:space="preserve">- rozlišuje aktivity, které </w:t>
            </w:r>
            <w:r>
              <w:lastRenderedPageBreak/>
              <w:t>mohou prostředí podporovat nebo poškozovat</w:t>
            </w:r>
          </w:p>
        </w:tc>
        <w:tc>
          <w:tcPr>
            <w:tcW w:w="132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lastRenderedPageBreak/>
              <w:t>str. 24 – 28</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lastRenderedPageBreak/>
              <w:t>Únor</w:t>
            </w:r>
          </w:p>
        </w:tc>
        <w:tc>
          <w:tcPr>
            <w:tcW w:w="1632" w:type="dxa"/>
            <w:tcBorders>
              <w:top w:val="single" w:sz="4" w:space="0" w:color="000000"/>
              <w:left w:val="single" w:sz="4" w:space="0" w:color="000000"/>
              <w:bottom w:val="single" w:sz="4" w:space="0" w:color="000000"/>
            </w:tcBorders>
          </w:tcPr>
          <w:p w:rsidR="003F2287" w:rsidRDefault="003F2287">
            <w:pPr>
              <w:snapToGrid w:val="0"/>
            </w:pPr>
            <w:r>
              <w:t>Rozmanitost přírody</w:t>
            </w:r>
          </w:p>
        </w:tc>
        <w:tc>
          <w:tcPr>
            <w:tcW w:w="2321" w:type="dxa"/>
            <w:tcBorders>
              <w:top w:val="single" w:sz="4" w:space="0" w:color="000000"/>
              <w:left w:val="single" w:sz="4" w:space="0" w:color="000000"/>
              <w:bottom w:val="single" w:sz="4" w:space="0" w:color="000000"/>
            </w:tcBorders>
          </w:tcPr>
          <w:p w:rsidR="003F2287" w:rsidRDefault="003F2287">
            <w:pPr>
              <w:snapToGrid w:val="0"/>
            </w:pPr>
            <w:r>
              <w:t>Nerosty a horniny, půda</w:t>
            </w:r>
          </w:p>
          <w:p w:rsidR="003F2287" w:rsidRDefault="003F2287"/>
          <w:p w:rsidR="003F2287" w:rsidRDefault="003F2287">
            <w:r>
              <w:t>Látky a jejich vlastnosti</w:t>
            </w:r>
          </w:p>
        </w:tc>
        <w:tc>
          <w:tcPr>
            <w:tcW w:w="3225" w:type="dxa"/>
            <w:tcBorders>
              <w:top w:val="single" w:sz="4" w:space="0" w:color="000000"/>
              <w:left w:val="single" w:sz="4" w:space="0" w:color="000000"/>
              <w:bottom w:val="single" w:sz="4" w:space="0" w:color="000000"/>
            </w:tcBorders>
          </w:tcPr>
          <w:p w:rsidR="003F2287" w:rsidRDefault="003F2287">
            <w:pPr>
              <w:snapToGrid w:val="0"/>
            </w:pPr>
            <w:r>
              <w:t>- objevuje a zjišťuje propojenost prvků živé a neživé přírody</w:t>
            </w:r>
          </w:p>
          <w:p w:rsidR="003F2287" w:rsidRDefault="003F2287">
            <w:r>
              <w:t>- porovnává látky a měří veličiny s praktickým užíváním základních jednotek</w:t>
            </w:r>
          </w:p>
        </w:tc>
        <w:tc>
          <w:tcPr>
            <w:tcW w:w="132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str. 29 – 33</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t>Březen</w:t>
            </w:r>
          </w:p>
        </w:tc>
        <w:tc>
          <w:tcPr>
            <w:tcW w:w="1632" w:type="dxa"/>
            <w:tcBorders>
              <w:top w:val="single" w:sz="4" w:space="0" w:color="000000"/>
              <w:left w:val="single" w:sz="4" w:space="0" w:color="000000"/>
              <w:bottom w:val="single" w:sz="4" w:space="0" w:color="000000"/>
            </w:tcBorders>
          </w:tcPr>
          <w:p w:rsidR="003F2287" w:rsidRDefault="003F2287">
            <w:pPr>
              <w:snapToGrid w:val="0"/>
            </w:pPr>
            <w:r>
              <w:t>Rozmanitost přírody</w:t>
            </w:r>
          </w:p>
        </w:tc>
        <w:tc>
          <w:tcPr>
            <w:tcW w:w="2321" w:type="dxa"/>
            <w:tcBorders>
              <w:top w:val="single" w:sz="4" w:space="0" w:color="000000"/>
              <w:left w:val="single" w:sz="4" w:space="0" w:color="000000"/>
              <w:bottom w:val="single" w:sz="4" w:space="0" w:color="000000"/>
            </w:tcBorders>
          </w:tcPr>
          <w:p w:rsidR="003F2287" w:rsidRDefault="003F2287">
            <w:pPr>
              <w:snapToGrid w:val="0"/>
            </w:pPr>
            <w:r>
              <w:t xml:space="preserve">Rostliny </w:t>
            </w:r>
          </w:p>
        </w:tc>
        <w:tc>
          <w:tcPr>
            <w:tcW w:w="3225" w:type="dxa"/>
            <w:tcBorders>
              <w:top w:val="single" w:sz="4" w:space="0" w:color="000000"/>
              <w:left w:val="single" w:sz="4" w:space="0" w:color="000000"/>
              <w:bottom w:val="single" w:sz="4" w:space="0" w:color="000000"/>
            </w:tcBorders>
          </w:tcPr>
          <w:p w:rsidR="003F2287" w:rsidRDefault="003F2287">
            <w:pPr>
              <w:snapToGrid w:val="0"/>
            </w:pPr>
            <w:r>
              <w:t>- zná význam částí kvetoucích bylin</w:t>
            </w:r>
          </w:p>
        </w:tc>
        <w:tc>
          <w:tcPr>
            <w:tcW w:w="132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str. 33 – 37</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t>Duben</w:t>
            </w:r>
          </w:p>
        </w:tc>
        <w:tc>
          <w:tcPr>
            <w:tcW w:w="1632" w:type="dxa"/>
            <w:tcBorders>
              <w:top w:val="single" w:sz="4" w:space="0" w:color="000000"/>
              <w:left w:val="single" w:sz="4" w:space="0" w:color="000000"/>
              <w:bottom w:val="single" w:sz="4" w:space="0" w:color="000000"/>
            </w:tcBorders>
          </w:tcPr>
          <w:p w:rsidR="003F2287" w:rsidRDefault="003F2287">
            <w:pPr>
              <w:snapToGrid w:val="0"/>
            </w:pPr>
            <w:r>
              <w:t>Rozmanitost přírody</w:t>
            </w:r>
          </w:p>
        </w:tc>
        <w:tc>
          <w:tcPr>
            <w:tcW w:w="2321" w:type="dxa"/>
            <w:tcBorders>
              <w:top w:val="single" w:sz="4" w:space="0" w:color="000000"/>
              <w:left w:val="single" w:sz="4" w:space="0" w:color="000000"/>
              <w:bottom w:val="single" w:sz="4" w:space="0" w:color="000000"/>
            </w:tcBorders>
          </w:tcPr>
          <w:p w:rsidR="003F2287" w:rsidRDefault="003F2287">
            <w:pPr>
              <w:snapToGrid w:val="0"/>
            </w:pPr>
            <w:r>
              <w:t>Živočichové</w:t>
            </w:r>
          </w:p>
        </w:tc>
        <w:tc>
          <w:tcPr>
            <w:tcW w:w="3225" w:type="dxa"/>
            <w:tcBorders>
              <w:top w:val="single" w:sz="4" w:space="0" w:color="000000"/>
              <w:left w:val="single" w:sz="4" w:space="0" w:color="000000"/>
              <w:bottom w:val="single" w:sz="4" w:space="0" w:color="000000"/>
            </w:tcBorders>
          </w:tcPr>
          <w:p w:rsidR="003F2287" w:rsidRDefault="003F2287">
            <w:pPr>
              <w:snapToGrid w:val="0"/>
            </w:pPr>
            <w:r>
              <w:t>- třídí živočichy podle stavby jejich těla</w:t>
            </w:r>
          </w:p>
          <w:p w:rsidR="003F2287" w:rsidRDefault="003F2287">
            <w:r>
              <w:t>- seznamuje se s chovem domácích zvířat</w:t>
            </w:r>
          </w:p>
        </w:tc>
        <w:tc>
          <w:tcPr>
            <w:tcW w:w="132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str. 38 – 42</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t>Květen</w:t>
            </w:r>
          </w:p>
        </w:tc>
        <w:tc>
          <w:tcPr>
            <w:tcW w:w="1632" w:type="dxa"/>
            <w:tcBorders>
              <w:top w:val="single" w:sz="4" w:space="0" w:color="000000"/>
              <w:left w:val="single" w:sz="4" w:space="0" w:color="000000"/>
              <w:bottom w:val="single" w:sz="4" w:space="0" w:color="000000"/>
            </w:tcBorders>
          </w:tcPr>
          <w:p w:rsidR="003F2287" w:rsidRDefault="003F2287">
            <w:pPr>
              <w:snapToGrid w:val="0"/>
            </w:pPr>
            <w:r>
              <w:t>Rozmanitost přírody</w:t>
            </w:r>
          </w:p>
        </w:tc>
        <w:tc>
          <w:tcPr>
            <w:tcW w:w="2321" w:type="dxa"/>
            <w:tcBorders>
              <w:top w:val="single" w:sz="4" w:space="0" w:color="000000"/>
              <w:left w:val="single" w:sz="4" w:space="0" w:color="000000"/>
              <w:bottom w:val="single" w:sz="4" w:space="0" w:color="000000"/>
            </w:tcBorders>
          </w:tcPr>
          <w:p w:rsidR="003F2287" w:rsidRDefault="003F2287">
            <w:pPr>
              <w:snapToGrid w:val="0"/>
            </w:pPr>
            <w:r>
              <w:t>Rostliny, živočichové</w:t>
            </w:r>
          </w:p>
        </w:tc>
        <w:tc>
          <w:tcPr>
            <w:tcW w:w="3225" w:type="dxa"/>
            <w:tcBorders>
              <w:top w:val="single" w:sz="4" w:space="0" w:color="000000"/>
              <w:left w:val="single" w:sz="4" w:space="0" w:color="000000"/>
              <w:bottom w:val="single" w:sz="4" w:space="0" w:color="000000"/>
            </w:tcBorders>
          </w:tcPr>
          <w:p w:rsidR="003F2287" w:rsidRDefault="003F2287">
            <w:pPr>
              <w:snapToGrid w:val="0"/>
            </w:pPr>
            <w:r>
              <w:t>- rozdělí rostliny a živočichy podle jejich významu v přírodě a pro člověka</w:t>
            </w:r>
          </w:p>
        </w:tc>
        <w:tc>
          <w:tcPr>
            <w:tcW w:w="132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str. 42 – 46</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t>Červen</w:t>
            </w:r>
          </w:p>
        </w:tc>
        <w:tc>
          <w:tcPr>
            <w:tcW w:w="1632" w:type="dxa"/>
            <w:tcBorders>
              <w:top w:val="single" w:sz="4" w:space="0" w:color="000000"/>
              <w:left w:val="single" w:sz="4" w:space="0" w:color="000000"/>
              <w:bottom w:val="single" w:sz="4" w:space="0" w:color="000000"/>
            </w:tcBorders>
          </w:tcPr>
          <w:p w:rsidR="003F2287" w:rsidRDefault="003F2287">
            <w:pPr>
              <w:snapToGrid w:val="0"/>
            </w:pPr>
            <w:r>
              <w:t>Rozmanitost přírody</w:t>
            </w:r>
          </w:p>
        </w:tc>
        <w:tc>
          <w:tcPr>
            <w:tcW w:w="2321" w:type="dxa"/>
            <w:tcBorders>
              <w:top w:val="single" w:sz="4" w:space="0" w:color="000000"/>
              <w:left w:val="single" w:sz="4" w:space="0" w:color="000000"/>
              <w:bottom w:val="single" w:sz="4" w:space="0" w:color="000000"/>
            </w:tcBorders>
          </w:tcPr>
          <w:p w:rsidR="003F2287" w:rsidRDefault="003F2287">
            <w:pPr>
              <w:snapToGrid w:val="0"/>
            </w:pPr>
            <w:r>
              <w:t>Živočichové</w:t>
            </w:r>
          </w:p>
          <w:p w:rsidR="003F2287" w:rsidRDefault="003F2287"/>
          <w:p w:rsidR="003F2287" w:rsidRDefault="003F2287"/>
          <w:p w:rsidR="003F2287" w:rsidRDefault="003F2287"/>
          <w:p w:rsidR="003F2287" w:rsidRDefault="003F2287">
            <w:r>
              <w:t>Ohleduplné chování k přírodě a ochrana přírody</w:t>
            </w:r>
          </w:p>
        </w:tc>
        <w:tc>
          <w:tcPr>
            <w:tcW w:w="3225" w:type="dxa"/>
            <w:tcBorders>
              <w:top w:val="single" w:sz="4" w:space="0" w:color="000000"/>
              <w:left w:val="single" w:sz="4" w:space="0" w:color="000000"/>
              <w:bottom w:val="single" w:sz="4" w:space="0" w:color="000000"/>
            </w:tcBorders>
          </w:tcPr>
          <w:p w:rsidR="003F2287" w:rsidRDefault="003F2287">
            <w:pPr>
              <w:snapToGrid w:val="0"/>
            </w:pPr>
            <w:r>
              <w:t>- zdůvodní podstatné vzájemné vztahy mezi organizmy</w:t>
            </w:r>
          </w:p>
          <w:p w:rsidR="003F2287" w:rsidRDefault="003F2287">
            <w:r>
              <w:t>- nachází shody a rozdíly v přizpůsobení organizmů prostředí</w:t>
            </w:r>
          </w:p>
          <w:p w:rsidR="003F2287" w:rsidRDefault="003F2287">
            <w:r>
              <w:t>- chová se ohleduplně k přírodě</w:t>
            </w:r>
          </w:p>
          <w:p w:rsidR="003F2287" w:rsidRDefault="003F2287">
            <w:r>
              <w:t>- systematicky likviduje odpadky</w:t>
            </w:r>
          </w:p>
        </w:tc>
        <w:tc>
          <w:tcPr>
            <w:tcW w:w="132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 xml:space="preserve">str. 47 – 50 </w:t>
            </w:r>
          </w:p>
        </w:tc>
      </w:tr>
    </w:tbl>
    <w:p w:rsidR="003F2287" w:rsidRDefault="003F2287"/>
    <w:p w:rsidR="003F2287" w:rsidRDefault="003F2287"/>
    <w:p w:rsidR="003F2287" w:rsidRDefault="003F2287"/>
    <w:p w:rsidR="003F2287" w:rsidRDefault="003F2287"/>
    <w:p w:rsidR="003F2287" w:rsidRDefault="003F2287">
      <w:pPr>
        <w:pStyle w:val="Nadpis2"/>
        <w:jc w:val="center"/>
        <w:rPr>
          <w:i w:val="0"/>
          <w:sz w:val="40"/>
          <w:szCs w:val="40"/>
        </w:rPr>
      </w:pPr>
      <w:r>
        <w:rPr>
          <w:i w:val="0"/>
          <w:sz w:val="40"/>
          <w:szCs w:val="40"/>
        </w:rPr>
        <w:t>Přírodověda</w:t>
      </w:r>
    </w:p>
    <w:p w:rsidR="003F2287" w:rsidRDefault="003F2287">
      <w:pPr>
        <w:pStyle w:val="Nadpis2"/>
        <w:jc w:val="center"/>
        <w:rPr>
          <w:i w:val="0"/>
          <w:sz w:val="40"/>
          <w:szCs w:val="40"/>
        </w:rPr>
      </w:pPr>
      <w:r>
        <w:rPr>
          <w:i w:val="0"/>
          <w:sz w:val="40"/>
          <w:szCs w:val="40"/>
        </w:rPr>
        <w:t>5. ročník</w:t>
      </w:r>
    </w:p>
    <w:p w:rsidR="003F2287" w:rsidRDefault="003F2287">
      <w:pPr>
        <w:jc w:val="center"/>
        <w:rPr>
          <w:b/>
          <w:sz w:val="40"/>
          <w:szCs w:val="40"/>
        </w:rPr>
      </w:pPr>
    </w:p>
    <w:p w:rsidR="003F2287" w:rsidRDefault="003F2287">
      <w:pPr>
        <w:jc w:val="center"/>
        <w:rPr>
          <w:b/>
          <w:sz w:val="36"/>
          <w:szCs w:val="36"/>
        </w:rPr>
      </w:pPr>
    </w:p>
    <w:tbl>
      <w:tblPr>
        <w:tblW w:w="0" w:type="auto"/>
        <w:tblInd w:w="-15" w:type="dxa"/>
        <w:tblLayout w:type="fixed"/>
        <w:tblLook w:val="0000" w:firstRow="0" w:lastRow="0" w:firstColumn="0" w:lastColumn="0" w:noHBand="0" w:noVBand="0"/>
      </w:tblPr>
      <w:tblGrid>
        <w:gridCol w:w="1124"/>
        <w:gridCol w:w="1701"/>
        <w:gridCol w:w="1946"/>
        <w:gridCol w:w="3533"/>
        <w:gridCol w:w="1324"/>
      </w:tblGrid>
      <w:tr w:rsidR="003F2287">
        <w:tc>
          <w:tcPr>
            <w:tcW w:w="1124" w:type="dxa"/>
            <w:tcBorders>
              <w:top w:val="double" w:sz="40" w:space="0" w:color="000000"/>
              <w:left w:val="single" w:sz="4" w:space="0" w:color="000000"/>
              <w:bottom w:val="double" w:sz="1" w:space="0" w:color="000000"/>
            </w:tcBorders>
          </w:tcPr>
          <w:p w:rsidR="003F2287" w:rsidRDefault="003F2287">
            <w:pPr>
              <w:snapToGrid w:val="0"/>
              <w:rPr>
                <w:b/>
              </w:rPr>
            </w:pPr>
            <w:r>
              <w:rPr>
                <w:b/>
              </w:rPr>
              <w:t xml:space="preserve">měsíc </w:t>
            </w:r>
          </w:p>
        </w:tc>
        <w:tc>
          <w:tcPr>
            <w:tcW w:w="1701" w:type="dxa"/>
            <w:tcBorders>
              <w:top w:val="double" w:sz="40" w:space="0" w:color="000000"/>
              <w:left w:val="single" w:sz="4" w:space="0" w:color="000000"/>
              <w:bottom w:val="double" w:sz="1" w:space="0" w:color="000000"/>
            </w:tcBorders>
          </w:tcPr>
          <w:p w:rsidR="003F2287" w:rsidRDefault="003F2287">
            <w:pPr>
              <w:snapToGrid w:val="0"/>
              <w:rPr>
                <w:b/>
              </w:rPr>
            </w:pPr>
            <w:proofErr w:type="spellStart"/>
            <w:r>
              <w:rPr>
                <w:b/>
              </w:rPr>
              <w:t>tématický</w:t>
            </w:r>
            <w:proofErr w:type="spellEnd"/>
            <w:r>
              <w:rPr>
                <w:b/>
              </w:rPr>
              <w:t xml:space="preserve"> okruh</w:t>
            </w:r>
          </w:p>
        </w:tc>
        <w:tc>
          <w:tcPr>
            <w:tcW w:w="1946" w:type="dxa"/>
            <w:tcBorders>
              <w:top w:val="double" w:sz="40" w:space="0" w:color="000000"/>
              <w:left w:val="single" w:sz="4" w:space="0" w:color="000000"/>
              <w:bottom w:val="double" w:sz="1" w:space="0" w:color="000000"/>
            </w:tcBorders>
          </w:tcPr>
          <w:p w:rsidR="003F2287" w:rsidRDefault="003F2287">
            <w:pPr>
              <w:snapToGrid w:val="0"/>
              <w:rPr>
                <w:b/>
              </w:rPr>
            </w:pPr>
            <w:r>
              <w:rPr>
                <w:b/>
              </w:rPr>
              <w:t>téma (učivo)</w:t>
            </w:r>
          </w:p>
        </w:tc>
        <w:tc>
          <w:tcPr>
            <w:tcW w:w="3533" w:type="dxa"/>
            <w:tcBorders>
              <w:top w:val="double" w:sz="40" w:space="0" w:color="000000"/>
              <w:left w:val="single" w:sz="4" w:space="0" w:color="000000"/>
              <w:bottom w:val="double" w:sz="1" w:space="0" w:color="000000"/>
            </w:tcBorders>
          </w:tcPr>
          <w:p w:rsidR="003F2287" w:rsidRDefault="003F2287">
            <w:pPr>
              <w:snapToGrid w:val="0"/>
              <w:rPr>
                <w:b/>
              </w:rPr>
            </w:pPr>
            <w:r>
              <w:rPr>
                <w:b/>
              </w:rPr>
              <w:t>očekávané výstupy</w:t>
            </w:r>
          </w:p>
        </w:tc>
        <w:tc>
          <w:tcPr>
            <w:tcW w:w="1324" w:type="dxa"/>
            <w:tcBorders>
              <w:top w:val="double" w:sz="40" w:space="0" w:color="000000"/>
              <w:left w:val="single" w:sz="4" w:space="0" w:color="000000"/>
              <w:bottom w:val="double" w:sz="1" w:space="0" w:color="000000"/>
              <w:right w:val="single" w:sz="4" w:space="0" w:color="000000"/>
            </w:tcBorders>
          </w:tcPr>
          <w:p w:rsidR="003F2287" w:rsidRDefault="003F2287">
            <w:pPr>
              <w:snapToGrid w:val="0"/>
              <w:rPr>
                <w:b/>
              </w:rPr>
            </w:pPr>
            <w:r>
              <w:rPr>
                <w:b/>
              </w:rPr>
              <w:t>poznámky</w:t>
            </w:r>
          </w:p>
        </w:tc>
      </w:tr>
      <w:tr w:rsidR="003F2287">
        <w:tc>
          <w:tcPr>
            <w:tcW w:w="1124" w:type="dxa"/>
            <w:tcBorders>
              <w:top w:val="double" w:sz="40" w:space="0" w:color="000000"/>
              <w:left w:val="single" w:sz="4" w:space="0" w:color="000000"/>
              <w:bottom w:val="single" w:sz="4" w:space="0" w:color="000000"/>
            </w:tcBorders>
          </w:tcPr>
          <w:p w:rsidR="003F2287" w:rsidRDefault="003F2287">
            <w:pPr>
              <w:snapToGrid w:val="0"/>
              <w:rPr>
                <w:b/>
              </w:rPr>
            </w:pPr>
            <w:r>
              <w:rPr>
                <w:b/>
              </w:rPr>
              <w:t>Září</w:t>
            </w:r>
          </w:p>
        </w:tc>
        <w:tc>
          <w:tcPr>
            <w:tcW w:w="1701" w:type="dxa"/>
            <w:tcBorders>
              <w:top w:val="double" w:sz="40" w:space="0" w:color="000000"/>
              <w:left w:val="single" w:sz="4" w:space="0" w:color="000000"/>
              <w:bottom w:val="single" w:sz="4" w:space="0" w:color="000000"/>
            </w:tcBorders>
          </w:tcPr>
          <w:p w:rsidR="003F2287" w:rsidRDefault="003F2287">
            <w:pPr>
              <w:snapToGrid w:val="0"/>
            </w:pPr>
            <w:r>
              <w:t>Rozmanitost přírody</w:t>
            </w:r>
          </w:p>
        </w:tc>
        <w:tc>
          <w:tcPr>
            <w:tcW w:w="1946" w:type="dxa"/>
            <w:tcBorders>
              <w:top w:val="double" w:sz="40" w:space="0" w:color="000000"/>
              <w:left w:val="single" w:sz="4" w:space="0" w:color="000000"/>
              <w:bottom w:val="single" w:sz="4" w:space="0" w:color="000000"/>
            </w:tcBorders>
          </w:tcPr>
          <w:p w:rsidR="003F2287" w:rsidRDefault="003F2287">
            <w:pPr>
              <w:snapToGrid w:val="0"/>
            </w:pPr>
            <w:r>
              <w:t>Životní podmínky</w:t>
            </w:r>
          </w:p>
          <w:p w:rsidR="003F2287" w:rsidRDefault="003F2287">
            <w:r>
              <w:t>Nerosty a horniny</w:t>
            </w:r>
          </w:p>
        </w:tc>
        <w:tc>
          <w:tcPr>
            <w:tcW w:w="3533" w:type="dxa"/>
            <w:tcBorders>
              <w:top w:val="double" w:sz="40" w:space="0" w:color="000000"/>
              <w:left w:val="single" w:sz="4" w:space="0" w:color="000000"/>
              <w:bottom w:val="single" w:sz="4" w:space="0" w:color="000000"/>
            </w:tcBorders>
          </w:tcPr>
          <w:p w:rsidR="003F2287" w:rsidRDefault="003F2287">
            <w:pPr>
              <w:snapToGrid w:val="0"/>
            </w:pPr>
            <w:r>
              <w:t>- určí součásti neživé přírody a její význam pro život</w:t>
            </w:r>
          </w:p>
          <w:p w:rsidR="003F2287" w:rsidRDefault="003F2287">
            <w:r>
              <w:t>- orientuje se v základních druzích hornin a nerostů</w:t>
            </w:r>
          </w:p>
          <w:p w:rsidR="003F2287" w:rsidRDefault="003F2287"/>
        </w:tc>
        <w:tc>
          <w:tcPr>
            <w:tcW w:w="1324" w:type="dxa"/>
            <w:tcBorders>
              <w:top w:val="double" w:sz="40" w:space="0" w:color="000000"/>
              <w:left w:val="single" w:sz="4" w:space="0" w:color="000000"/>
              <w:bottom w:val="single" w:sz="4" w:space="0" w:color="000000"/>
              <w:right w:val="single" w:sz="4" w:space="0" w:color="000000"/>
            </w:tcBorders>
          </w:tcPr>
          <w:p w:rsidR="003F2287" w:rsidRDefault="003F2287">
            <w:pPr>
              <w:snapToGrid w:val="0"/>
            </w:pPr>
            <w:proofErr w:type="gramStart"/>
            <w:r>
              <w:t>str.   6 – 13</w:t>
            </w:r>
            <w:proofErr w:type="gramEnd"/>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t>Říjen</w:t>
            </w:r>
          </w:p>
        </w:tc>
        <w:tc>
          <w:tcPr>
            <w:tcW w:w="1701" w:type="dxa"/>
            <w:tcBorders>
              <w:top w:val="single" w:sz="4" w:space="0" w:color="000000"/>
              <w:left w:val="single" w:sz="4" w:space="0" w:color="000000"/>
              <w:bottom w:val="single" w:sz="4" w:space="0" w:color="000000"/>
            </w:tcBorders>
          </w:tcPr>
          <w:p w:rsidR="003F2287" w:rsidRDefault="003F2287">
            <w:pPr>
              <w:snapToGrid w:val="0"/>
            </w:pPr>
            <w:r>
              <w:t>Rozmanitost přírody</w:t>
            </w:r>
          </w:p>
        </w:tc>
        <w:tc>
          <w:tcPr>
            <w:tcW w:w="1946" w:type="dxa"/>
            <w:tcBorders>
              <w:top w:val="single" w:sz="4" w:space="0" w:color="000000"/>
              <w:left w:val="single" w:sz="4" w:space="0" w:color="000000"/>
              <w:bottom w:val="single" w:sz="4" w:space="0" w:color="000000"/>
            </w:tcBorders>
          </w:tcPr>
          <w:p w:rsidR="003F2287" w:rsidRDefault="003F2287">
            <w:pPr>
              <w:snapToGrid w:val="0"/>
            </w:pPr>
            <w:r>
              <w:t>Nerosty a horniny</w:t>
            </w:r>
          </w:p>
        </w:tc>
        <w:tc>
          <w:tcPr>
            <w:tcW w:w="3533" w:type="dxa"/>
            <w:tcBorders>
              <w:top w:val="single" w:sz="4" w:space="0" w:color="000000"/>
              <w:left w:val="single" w:sz="4" w:space="0" w:color="000000"/>
              <w:bottom w:val="single" w:sz="4" w:space="0" w:color="000000"/>
            </w:tcBorders>
          </w:tcPr>
          <w:p w:rsidR="003F2287" w:rsidRDefault="003F2287">
            <w:pPr>
              <w:snapToGrid w:val="0"/>
            </w:pPr>
            <w:r>
              <w:t>- orientuje se v základních druzích hornin a nerostů</w:t>
            </w:r>
          </w:p>
          <w:p w:rsidR="003F2287" w:rsidRDefault="003F2287"/>
        </w:tc>
        <w:tc>
          <w:tcPr>
            <w:tcW w:w="1324"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gramStart"/>
            <w:r>
              <w:t>str.  14</w:t>
            </w:r>
            <w:proofErr w:type="gramEnd"/>
            <w:r>
              <w:t xml:space="preserve"> – 21</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lastRenderedPageBreak/>
              <w:t>Listopad</w:t>
            </w:r>
          </w:p>
        </w:tc>
        <w:tc>
          <w:tcPr>
            <w:tcW w:w="1701" w:type="dxa"/>
            <w:tcBorders>
              <w:top w:val="single" w:sz="4" w:space="0" w:color="000000"/>
              <w:left w:val="single" w:sz="4" w:space="0" w:color="000000"/>
              <w:bottom w:val="single" w:sz="4" w:space="0" w:color="000000"/>
            </w:tcBorders>
          </w:tcPr>
          <w:p w:rsidR="003F2287" w:rsidRDefault="003F2287">
            <w:pPr>
              <w:snapToGrid w:val="0"/>
            </w:pPr>
            <w:r>
              <w:t>Rozmanitost přírody</w:t>
            </w:r>
          </w:p>
        </w:tc>
        <w:tc>
          <w:tcPr>
            <w:tcW w:w="1946" w:type="dxa"/>
            <w:tcBorders>
              <w:top w:val="single" w:sz="4" w:space="0" w:color="000000"/>
              <w:left w:val="single" w:sz="4" w:space="0" w:color="000000"/>
              <w:bottom w:val="single" w:sz="4" w:space="0" w:color="000000"/>
            </w:tcBorders>
          </w:tcPr>
          <w:p w:rsidR="003F2287" w:rsidRDefault="003F2287">
            <w:pPr>
              <w:snapToGrid w:val="0"/>
            </w:pPr>
            <w:r>
              <w:t>Půda</w:t>
            </w:r>
          </w:p>
          <w:p w:rsidR="003F2287" w:rsidRDefault="003F2287">
            <w:r>
              <w:t>Vesmír a Země</w:t>
            </w:r>
          </w:p>
        </w:tc>
        <w:tc>
          <w:tcPr>
            <w:tcW w:w="3533" w:type="dxa"/>
            <w:tcBorders>
              <w:top w:val="single" w:sz="4" w:space="0" w:color="000000"/>
              <w:left w:val="single" w:sz="4" w:space="0" w:color="000000"/>
              <w:bottom w:val="single" w:sz="4" w:space="0" w:color="000000"/>
            </w:tcBorders>
          </w:tcPr>
          <w:p w:rsidR="003F2287" w:rsidRDefault="003F2287">
            <w:pPr>
              <w:snapToGrid w:val="0"/>
            </w:pPr>
            <w:r>
              <w:t>- seznámí se se vznikem půdy a jejím významem</w:t>
            </w:r>
          </w:p>
          <w:p w:rsidR="003F2287" w:rsidRDefault="003F2287">
            <w:r>
              <w:t>- vysvětlí na základě elementárních poznatků o Zemi jako součásti vesmíru souvislost s rozdělením času a střídáním ročních období</w:t>
            </w:r>
          </w:p>
          <w:p w:rsidR="003F2287" w:rsidRDefault="003F2287"/>
        </w:tc>
        <w:tc>
          <w:tcPr>
            <w:tcW w:w="1324"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str. 22 – 29</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t>Prosinec</w:t>
            </w:r>
          </w:p>
        </w:tc>
        <w:tc>
          <w:tcPr>
            <w:tcW w:w="1701" w:type="dxa"/>
            <w:tcBorders>
              <w:top w:val="single" w:sz="4" w:space="0" w:color="000000"/>
              <w:left w:val="single" w:sz="4" w:space="0" w:color="000000"/>
              <w:bottom w:val="single" w:sz="4" w:space="0" w:color="000000"/>
            </w:tcBorders>
          </w:tcPr>
          <w:p w:rsidR="003F2287" w:rsidRDefault="003F2287">
            <w:pPr>
              <w:snapToGrid w:val="0"/>
            </w:pPr>
            <w:r>
              <w:t>Rozmanitost přírody</w:t>
            </w:r>
          </w:p>
        </w:tc>
        <w:tc>
          <w:tcPr>
            <w:tcW w:w="1946" w:type="dxa"/>
            <w:tcBorders>
              <w:top w:val="single" w:sz="4" w:space="0" w:color="000000"/>
              <w:left w:val="single" w:sz="4" w:space="0" w:color="000000"/>
              <w:bottom w:val="single" w:sz="4" w:space="0" w:color="000000"/>
            </w:tcBorders>
          </w:tcPr>
          <w:p w:rsidR="003F2287" w:rsidRDefault="003F2287">
            <w:pPr>
              <w:snapToGrid w:val="0"/>
            </w:pPr>
            <w:r>
              <w:t>Životní podmínky</w:t>
            </w:r>
          </w:p>
        </w:tc>
        <w:tc>
          <w:tcPr>
            <w:tcW w:w="3533" w:type="dxa"/>
            <w:tcBorders>
              <w:top w:val="single" w:sz="4" w:space="0" w:color="000000"/>
              <w:left w:val="single" w:sz="4" w:space="0" w:color="000000"/>
              <w:bottom w:val="single" w:sz="4" w:space="0" w:color="000000"/>
            </w:tcBorders>
          </w:tcPr>
          <w:p w:rsidR="003F2287" w:rsidRDefault="003F2287">
            <w:pPr>
              <w:snapToGrid w:val="0"/>
            </w:pPr>
            <w:r>
              <w:t>- charakterizuje jednotlivé podnebné pásy Země</w:t>
            </w:r>
          </w:p>
          <w:p w:rsidR="003F2287" w:rsidRDefault="003F2287"/>
        </w:tc>
        <w:tc>
          <w:tcPr>
            <w:tcW w:w="1324"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str. 30 – 37</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t>Leden</w:t>
            </w:r>
          </w:p>
        </w:tc>
        <w:tc>
          <w:tcPr>
            <w:tcW w:w="1701" w:type="dxa"/>
            <w:tcBorders>
              <w:top w:val="single" w:sz="4" w:space="0" w:color="000000"/>
              <w:left w:val="single" w:sz="4" w:space="0" w:color="000000"/>
              <w:bottom w:val="single" w:sz="4" w:space="0" w:color="000000"/>
            </w:tcBorders>
          </w:tcPr>
          <w:p w:rsidR="003F2287" w:rsidRDefault="003F2287">
            <w:pPr>
              <w:snapToGrid w:val="0"/>
            </w:pPr>
            <w:r>
              <w:t>Rozmanitost přírody</w:t>
            </w:r>
          </w:p>
        </w:tc>
        <w:tc>
          <w:tcPr>
            <w:tcW w:w="1946" w:type="dxa"/>
            <w:tcBorders>
              <w:top w:val="single" w:sz="4" w:space="0" w:color="000000"/>
              <w:left w:val="single" w:sz="4" w:space="0" w:color="000000"/>
              <w:bottom w:val="single" w:sz="4" w:space="0" w:color="000000"/>
            </w:tcBorders>
          </w:tcPr>
          <w:p w:rsidR="003F2287" w:rsidRDefault="003F2287">
            <w:pPr>
              <w:snapToGrid w:val="0"/>
            </w:pPr>
            <w:r>
              <w:t>Životní podmínky</w:t>
            </w:r>
          </w:p>
        </w:tc>
        <w:tc>
          <w:tcPr>
            <w:tcW w:w="3533" w:type="dxa"/>
            <w:tcBorders>
              <w:top w:val="single" w:sz="4" w:space="0" w:color="000000"/>
              <w:left w:val="single" w:sz="4" w:space="0" w:color="000000"/>
              <w:bottom w:val="single" w:sz="4" w:space="0" w:color="000000"/>
            </w:tcBorders>
          </w:tcPr>
          <w:p w:rsidR="003F2287" w:rsidRDefault="003F2287">
            <w:pPr>
              <w:snapToGrid w:val="0"/>
            </w:pPr>
            <w:r>
              <w:t>- chápe význam vlivu podnebí a počasí na rostlinstvo a živočišstvo na Zemi</w:t>
            </w:r>
          </w:p>
          <w:p w:rsidR="003F2287" w:rsidRDefault="003F2287"/>
        </w:tc>
        <w:tc>
          <w:tcPr>
            <w:tcW w:w="1324"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str. 38 – 45</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t>Únor</w:t>
            </w:r>
          </w:p>
        </w:tc>
        <w:tc>
          <w:tcPr>
            <w:tcW w:w="1701" w:type="dxa"/>
            <w:tcBorders>
              <w:top w:val="single" w:sz="4" w:space="0" w:color="000000"/>
              <w:left w:val="single" w:sz="4" w:space="0" w:color="000000"/>
              <w:bottom w:val="single" w:sz="4" w:space="0" w:color="000000"/>
            </w:tcBorders>
          </w:tcPr>
          <w:p w:rsidR="003F2287" w:rsidRDefault="003F2287">
            <w:pPr>
              <w:snapToGrid w:val="0"/>
            </w:pPr>
            <w:r>
              <w:t>Rozmanitost přírody</w:t>
            </w:r>
          </w:p>
          <w:p w:rsidR="003F2287" w:rsidRDefault="003F2287"/>
          <w:p w:rsidR="003F2287" w:rsidRDefault="003F2287"/>
          <w:p w:rsidR="003F2287" w:rsidRDefault="003F2287"/>
          <w:p w:rsidR="003F2287" w:rsidRDefault="003F2287"/>
          <w:p w:rsidR="003F2287" w:rsidRDefault="003F2287"/>
          <w:p w:rsidR="003F2287" w:rsidRDefault="003F2287">
            <w:r>
              <w:t>Člověk a jeho zdraví</w:t>
            </w:r>
          </w:p>
        </w:tc>
        <w:tc>
          <w:tcPr>
            <w:tcW w:w="1946" w:type="dxa"/>
            <w:tcBorders>
              <w:top w:val="single" w:sz="4" w:space="0" w:color="000000"/>
              <w:left w:val="single" w:sz="4" w:space="0" w:color="000000"/>
              <w:bottom w:val="single" w:sz="4" w:space="0" w:color="000000"/>
            </w:tcBorders>
          </w:tcPr>
          <w:p w:rsidR="003F2287" w:rsidRDefault="003F2287">
            <w:pPr>
              <w:snapToGrid w:val="0"/>
            </w:pPr>
            <w:r>
              <w:t>Rostliny, houby, živočichové</w:t>
            </w:r>
          </w:p>
          <w:p w:rsidR="003F2287" w:rsidRDefault="003F2287">
            <w:r>
              <w:t>Lidské tělo</w:t>
            </w:r>
          </w:p>
          <w:p w:rsidR="003F2287" w:rsidRDefault="003F2287"/>
          <w:p w:rsidR="003F2287" w:rsidRDefault="003F2287"/>
          <w:p w:rsidR="003F2287" w:rsidRDefault="003F2287"/>
          <w:p w:rsidR="003F2287" w:rsidRDefault="003F2287"/>
          <w:p w:rsidR="003F2287" w:rsidRDefault="003F2287">
            <w:r>
              <w:t>Návykové látky a zdraví</w:t>
            </w:r>
          </w:p>
          <w:p w:rsidR="003F2287" w:rsidRDefault="003F2287"/>
          <w:p w:rsidR="003F2287" w:rsidRDefault="003F2287"/>
          <w:p w:rsidR="003F2287" w:rsidRDefault="003F2287"/>
          <w:p w:rsidR="003F2287" w:rsidRDefault="003F2287">
            <w:r>
              <w:t>Situace hromadného ohrožení</w:t>
            </w:r>
          </w:p>
        </w:tc>
        <w:tc>
          <w:tcPr>
            <w:tcW w:w="3533" w:type="dxa"/>
            <w:tcBorders>
              <w:top w:val="single" w:sz="4" w:space="0" w:color="000000"/>
              <w:left w:val="single" w:sz="4" w:space="0" w:color="000000"/>
              <w:bottom w:val="single" w:sz="4" w:space="0" w:color="000000"/>
            </w:tcBorders>
          </w:tcPr>
          <w:p w:rsidR="003F2287" w:rsidRDefault="003F2287">
            <w:pPr>
              <w:snapToGrid w:val="0"/>
            </w:pPr>
            <w:r>
              <w:t>- rozčlení podle základních znaků rostliny a živočichy do jednotlivých skupin</w:t>
            </w:r>
          </w:p>
          <w:p w:rsidR="003F2287" w:rsidRDefault="003F2287">
            <w:r>
              <w:t>- využívá poznatků o lidském těle k vysvětlení základních funkcí jednotlivých orgánových soustav</w:t>
            </w:r>
          </w:p>
          <w:p w:rsidR="003F2287" w:rsidRDefault="003F2287">
            <w:r>
              <w:t>- uvědomuje si význam zdravého způsobu života</w:t>
            </w:r>
          </w:p>
          <w:p w:rsidR="003F2287" w:rsidRDefault="003F2287">
            <w:r>
              <w:t xml:space="preserve">- uplatňuje účelné způsoby chování v situacích ohrožujících zdraví </w:t>
            </w:r>
          </w:p>
          <w:p w:rsidR="003F2287" w:rsidRDefault="003F2287">
            <w:r>
              <w:t>- předvede v modelových situacích osvojené jednoduché způsoby odmítání návykových látek</w:t>
            </w:r>
          </w:p>
          <w:p w:rsidR="003F2287" w:rsidRDefault="003F2287">
            <w:r>
              <w:t xml:space="preserve">- v modelových situacích simuluje mimořádné události </w:t>
            </w:r>
          </w:p>
        </w:tc>
        <w:tc>
          <w:tcPr>
            <w:tcW w:w="1324"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str. 46 – 53</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t>Březen</w:t>
            </w:r>
          </w:p>
        </w:tc>
        <w:tc>
          <w:tcPr>
            <w:tcW w:w="1701" w:type="dxa"/>
            <w:tcBorders>
              <w:top w:val="single" w:sz="4" w:space="0" w:color="000000"/>
              <w:left w:val="single" w:sz="4" w:space="0" w:color="000000"/>
              <w:bottom w:val="single" w:sz="4" w:space="0" w:color="000000"/>
            </w:tcBorders>
          </w:tcPr>
          <w:p w:rsidR="003F2287" w:rsidRDefault="003F2287">
            <w:pPr>
              <w:snapToGrid w:val="0"/>
            </w:pPr>
            <w:r>
              <w:t>Člověk a jeho zdraví</w:t>
            </w:r>
          </w:p>
        </w:tc>
        <w:tc>
          <w:tcPr>
            <w:tcW w:w="1946" w:type="dxa"/>
            <w:tcBorders>
              <w:top w:val="single" w:sz="4" w:space="0" w:color="000000"/>
              <w:left w:val="single" w:sz="4" w:space="0" w:color="000000"/>
              <w:bottom w:val="single" w:sz="4" w:space="0" w:color="000000"/>
            </w:tcBorders>
          </w:tcPr>
          <w:p w:rsidR="003F2287" w:rsidRDefault="003F2287">
            <w:pPr>
              <w:snapToGrid w:val="0"/>
            </w:pPr>
            <w:r>
              <w:t>Lidské tělo</w:t>
            </w:r>
          </w:p>
          <w:p w:rsidR="003F2287" w:rsidRDefault="003F2287"/>
          <w:p w:rsidR="003F2287" w:rsidRDefault="003F2287"/>
          <w:p w:rsidR="003F2287" w:rsidRDefault="003F2287">
            <w:r>
              <w:t>Péče o zdraví</w:t>
            </w:r>
          </w:p>
        </w:tc>
        <w:tc>
          <w:tcPr>
            <w:tcW w:w="3533" w:type="dxa"/>
            <w:tcBorders>
              <w:top w:val="single" w:sz="4" w:space="0" w:color="000000"/>
              <w:left w:val="single" w:sz="4" w:space="0" w:color="000000"/>
              <w:bottom w:val="single" w:sz="4" w:space="0" w:color="000000"/>
            </w:tcBorders>
          </w:tcPr>
          <w:p w:rsidR="003F2287" w:rsidRDefault="003F2287">
            <w:pPr>
              <w:snapToGrid w:val="0"/>
            </w:pPr>
            <w:r>
              <w:t>- využívá poznatků o lidském těle k vysvětlení základních funkcí jednotlivých orgánových soustav</w:t>
            </w:r>
          </w:p>
          <w:p w:rsidR="003F2287" w:rsidRDefault="003F2287">
            <w:r>
              <w:t>- uvědomuje si význam zdravého způsobu života</w:t>
            </w:r>
          </w:p>
          <w:p w:rsidR="003F2287" w:rsidRDefault="003F2287">
            <w:r>
              <w:t>- prakticky ošetří drobné úrazy a poranění</w:t>
            </w:r>
          </w:p>
          <w:p w:rsidR="003F2287" w:rsidRDefault="003F2287">
            <w:r>
              <w:t>- zná pravidla první pomoci</w:t>
            </w:r>
          </w:p>
        </w:tc>
        <w:tc>
          <w:tcPr>
            <w:tcW w:w="1324"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str. 54 – 61</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t>Duben</w:t>
            </w:r>
          </w:p>
        </w:tc>
        <w:tc>
          <w:tcPr>
            <w:tcW w:w="1701" w:type="dxa"/>
            <w:tcBorders>
              <w:top w:val="single" w:sz="4" w:space="0" w:color="000000"/>
              <w:left w:val="single" w:sz="4" w:space="0" w:color="000000"/>
              <w:bottom w:val="single" w:sz="4" w:space="0" w:color="000000"/>
            </w:tcBorders>
          </w:tcPr>
          <w:p w:rsidR="003F2287" w:rsidRDefault="003F2287">
            <w:pPr>
              <w:snapToGrid w:val="0"/>
            </w:pPr>
            <w:r>
              <w:t>Člověk a jeho zdraví</w:t>
            </w:r>
          </w:p>
        </w:tc>
        <w:tc>
          <w:tcPr>
            <w:tcW w:w="1946" w:type="dxa"/>
            <w:tcBorders>
              <w:top w:val="single" w:sz="4" w:space="0" w:color="000000"/>
              <w:left w:val="single" w:sz="4" w:space="0" w:color="000000"/>
              <w:bottom w:val="single" w:sz="4" w:space="0" w:color="000000"/>
            </w:tcBorders>
          </w:tcPr>
          <w:p w:rsidR="003F2287" w:rsidRDefault="003F2287">
            <w:pPr>
              <w:snapToGrid w:val="0"/>
            </w:pPr>
            <w:r>
              <w:t>Partnerství, rodičovství, základy sexuální výchovy</w:t>
            </w:r>
          </w:p>
          <w:p w:rsidR="003F2287" w:rsidRDefault="003F2287"/>
          <w:p w:rsidR="003F2287" w:rsidRDefault="003F2287"/>
          <w:p w:rsidR="003F2287" w:rsidRDefault="003F2287"/>
          <w:p w:rsidR="003F2287" w:rsidRDefault="003F2287">
            <w:r>
              <w:t>Péče o zdraví, zdravá výživa</w:t>
            </w:r>
          </w:p>
          <w:p w:rsidR="003F2287" w:rsidRDefault="003F2287">
            <w:r>
              <w:t>Osobní bezpečí</w:t>
            </w:r>
          </w:p>
        </w:tc>
        <w:tc>
          <w:tcPr>
            <w:tcW w:w="3533" w:type="dxa"/>
            <w:tcBorders>
              <w:top w:val="single" w:sz="4" w:space="0" w:color="000000"/>
              <w:left w:val="single" w:sz="4" w:space="0" w:color="000000"/>
              <w:bottom w:val="single" w:sz="4" w:space="0" w:color="000000"/>
            </w:tcBorders>
          </w:tcPr>
          <w:p w:rsidR="003F2287" w:rsidRDefault="003F2287">
            <w:pPr>
              <w:snapToGrid w:val="0"/>
            </w:pPr>
            <w:r>
              <w:t xml:space="preserve">- rozlišuje jednotlivé etapy lidského života </w:t>
            </w:r>
          </w:p>
          <w:p w:rsidR="003F2287" w:rsidRDefault="003F2287">
            <w:r>
              <w:t xml:space="preserve">- orientuje se ve vývoji dítěte před a po jeho narození </w:t>
            </w:r>
          </w:p>
          <w:p w:rsidR="003F2287" w:rsidRDefault="003F2287">
            <w:r>
              <w:t>- uplatňuje ohleduplné chování k druhému chování a orientuje se v bezpečných způsobech sexuálního chování mezi chlapci a děvčaty v daném věku</w:t>
            </w:r>
          </w:p>
          <w:p w:rsidR="003F2287" w:rsidRDefault="003F2287">
            <w:r>
              <w:t xml:space="preserve">- uplatňuje základní dovednosti a návyky související s podporou </w:t>
            </w:r>
            <w:r>
              <w:lastRenderedPageBreak/>
              <w:t>zdraví a jeho preventivní ochranou</w:t>
            </w:r>
          </w:p>
          <w:p w:rsidR="003F2287" w:rsidRDefault="003F2287">
            <w:r>
              <w:t>- chová se bezpečně v silničním provozu v roli chodce a cyklisty</w:t>
            </w:r>
          </w:p>
        </w:tc>
        <w:tc>
          <w:tcPr>
            <w:tcW w:w="1324"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lastRenderedPageBreak/>
              <w:t>str. 62 – 69</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lastRenderedPageBreak/>
              <w:t>Květen</w:t>
            </w:r>
          </w:p>
        </w:tc>
        <w:tc>
          <w:tcPr>
            <w:tcW w:w="1701" w:type="dxa"/>
            <w:tcBorders>
              <w:top w:val="single" w:sz="4" w:space="0" w:color="000000"/>
              <w:left w:val="single" w:sz="4" w:space="0" w:color="000000"/>
              <w:bottom w:val="single" w:sz="4" w:space="0" w:color="000000"/>
            </w:tcBorders>
          </w:tcPr>
          <w:p w:rsidR="003F2287" w:rsidRDefault="003F2287">
            <w:pPr>
              <w:snapToGrid w:val="0"/>
            </w:pPr>
            <w:r>
              <w:t>Člověk a jeho zdraví</w:t>
            </w:r>
          </w:p>
          <w:p w:rsidR="003F2287" w:rsidRDefault="003F2287"/>
          <w:p w:rsidR="003F2287" w:rsidRDefault="003F2287">
            <w:r>
              <w:t>Rozmanitost přírody</w:t>
            </w:r>
          </w:p>
          <w:p w:rsidR="003F2287" w:rsidRDefault="003F2287"/>
          <w:p w:rsidR="003F2287" w:rsidRDefault="003F2287"/>
        </w:tc>
        <w:tc>
          <w:tcPr>
            <w:tcW w:w="1946" w:type="dxa"/>
            <w:tcBorders>
              <w:top w:val="single" w:sz="4" w:space="0" w:color="000000"/>
              <w:left w:val="single" w:sz="4" w:space="0" w:color="000000"/>
              <w:bottom w:val="single" w:sz="4" w:space="0" w:color="000000"/>
            </w:tcBorders>
          </w:tcPr>
          <w:p w:rsidR="003F2287" w:rsidRDefault="003F2287">
            <w:pPr>
              <w:snapToGrid w:val="0"/>
            </w:pPr>
            <w:r>
              <w:t>Péče o zdraví</w:t>
            </w:r>
          </w:p>
          <w:p w:rsidR="003F2287" w:rsidRDefault="003F2287"/>
          <w:p w:rsidR="003F2287" w:rsidRDefault="003F2287"/>
          <w:p w:rsidR="003F2287" w:rsidRDefault="003F2287">
            <w:r>
              <w:t>Ohleduplné chování k přírodě a ochrana přírody</w:t>
            </w:r>
          </w:p>
        </w:tc>
        <w:tc>
          <w:tcPr>
            <w:tcW w:w="3533" w:type="dxa"/>
            <w:tcBorders>
              <w:top w:val="single" w:sz="4" w:space="0" w:color="000000"/>
              <w:left w:val="single" w:sz="4" w:space="0" w:color="000000"/>
              <w:bottom w:val="single" w:sz="4" w:space="0" w:color="000000"/>
            </w:tcBorders>
          </w:tcPr>
          <w:p w:rsidR="003F2287" w:rsidRDefault="003F2287">
            <w:pPr>
              <w:snapToGrid w:val="0"/>
            </w:pPr>
            <w:r>
              <w:t>- účelně plánuje svůj čas pro učení, práci, zábavu a odpočinek podle vlastních potřeb s ohledem na oprávněné nároky jiných osob</w:t>
            </w:r>
          </w:p>
          <w:p w:rsidR="003F2287" w:rsidRDefault="003F2287">
            <w:r>
              <w:t>- zhodnotí některé konkrétní činnosti člověka v přírodě a rozlišuje aktivity, které mohou prostředí i zdraví člověka podporovat nebo poškozovat</w:t>
            </w:r>
          </w:p>
        </w:tc>
        <w:tc>
          <w:tcPr>
            <w:tcW w:w="1324"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str. 70 – 78</w:t>
            </w:r>
          </w:p>
        </w:tc>
      </w:tr>
      <w:tr w:rsidR="003F2287">
        <w:tc>
          <w:tcPr>
            <w:tcW w:w="1124" w:type="dxa"/>
            <w:tcBorders>
              <w:top w:val="single" w:sz="4" w:space="0" w:color="000000"/>
              <w:left w:val="single" w:sz="4" w:space="0" w:color="000000"/>
              <w:bottom w:val="single" w:sz="4" w:space="0" w:color="000000"/>
            </w:tcBorders>
          </w:tcPr>
          <w:p w:rsidR="003F2287" w:rsidRDefault="003F2287">
            <w:pPr>
              <w:snapToGrid w:val="0"/>
              <w:rPr>
                <w:b/>
              </w:rPr>
            </w:pPr>
            <w:r>
              <w:rPr>
                <w:b/>
              </w:rPr>
              <w:t>Červen</w:t>
            </w:r>
          </w:p>
        </w:tc>
        <w:tc>
          <w:tcPr>
            <w:tcW w:w="1701" w:type="dxa"/>
            <w:tcBorders>
              <w:top w:val="single" w:sz="4" w:space="0" w:color="000000"/>
              <w:left w:val="single" w:sz="4" w:space="0" w:color="000000"/>
              <w:bottom w:val="single" w:sz="4" w:space="0" w:color="000000"/>
            </w:tcBorders>
          </w:tcPr>
          <w:p w:rsidR="003F2287" w:rsidRDefault="003F2287">
            <w:pPr>
              <w:snapToGrid w:val="0"/>
            </w:pPr>
            <w:r>
              <w:t>Opakování učiva 1. – 5. ročníku</w:t>
            </w:r>
          </w:p>
        </w:tc>
        <w:tc>
          <w:tcPr>
            <w:tcW w:w="1946" w:type="dxa"/>
            <w:tcBorders>
              <w:top w:val="single" w:sz="4" w:space="0" w:color="000000"/>
              <w:left w:val="single" w:sz="4" w:space="0" w:color="000000"/>
              <w:bottom w:val="single" w:sz="4" w:space="0" w:color="000000"/>
            </w:tcBorders>
          </w:tcPr>
          <w:p w:rsidR="003F2287" w:rsidRDefault="003F2287">
            <w:pPr>
              <w:snapToGrid w:val="0"/>
            </w:pPr>
          </w:p>
        </w:tc>
        <w:tc>
          <w:tcPr>
            <w:tcW w:w="3533" w:type="dxa"/>
            <w:tcBorders>
              <w:top w:val="single" w:sz="4" w:space="0" w:color="000000"/>
              <w:left w:val="single" w:sz="4" w:space="0" w:color="000000"/>
              <w:bottom w:val="single" w:sz="4" w:space="0" w:color="000000"/>
            </w:tcBorders>
          </w:tcPr>
          <w:p w:rsidR="003F2287" w:rsidRDefault="003F2287">
            <w:pPr>
              <w:snapToGrid w:val="0"/>
            </w:pPr>
            <w:r>
              <w:t xml:space="preserve">- samostatně se orientuje v informačních zdrojích </w:t>
            </w:r>
          </w:p>
          <w:p w:rsidR="003F2287" w:rsidRDefault="003F2287">
            <w:r>
              <w:t xml:space="preserve">( encyklopedie, internet </w:t>
            </w:r>
            <w:proofErr w:type="gramStart"/>
            <w:r>
              <w:t>apod. )</w:t>
            </w:r>
            <w:proofErr w:type="gramEnd"/>
            <w:r>
              <w:t xml:space="preserve"> </w:t>
            </w:r>
          </w:p>
          <w:p w:rsidR="003F2287" w:rsidRDefault="003F2287"/>
        </w:tc>
        <w:tc>
          <w:tcPr>
            <w:tcW w:w="1324"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 xml:space="preserve">str. 79 – 87 </w:t>
            </w:r>
          </w:p>
        </w:tc>
      </w:tr>
    </w:tbl>
    <w:p w:rsidR="003F2287" w:rsidRDefault="003F2287"/>
    <w:p w:rsidR="003F2287" w:rsidRDefault="003F2287"/>
    <w:p w:rsidR="003F2287" w:rsidRDefault="003F2287"/>
    <w:p w:rsidR="003F2287" w:rsidRDefault="003F2287">
      <w:pPr>
        <w:jc w:val="center"/>
        <w:rPr>
          <w:rFonts w:ascii="Arial" w:hAnsi="Arial" w:cs="Arial"/>
          <w:b/>
          <w:sz w:val="40"/>
          <w:szCs w:val="40"/>
        </w:rPr>
      </w:pPr>
      <w:r>
        <w:rPr>
          <w:rFonts w:ascii="Arial" w:hAnsi="Arial" w:cs="Arial"/>
          <w:b/>
          <w:sz w:val="40"/>
          <w:szCs w:val="40"/>
        </w:rPr>
        <w:t>Charakteristika vzdělávacího oboru</w:t>
      </w:r>
    </w:p>
    <w:p w:rsidR="003F2287" w:rsidRDefault="003F2287">
      <w:pPr>
        <w:rPr>
          <w:rFonts w:ascii="Arial" w:hAnsi="Arial" w:cs="Arial"/>
          <w:b/>
          <w:sz w:val="40"/>
          <w:szCs w:val="40"/>
          <w:u w:val="single"/>
        </w:rPr>
      </w:pPr>
    </w:p>
    <w:p w:rsidR="003F2287" w:rsidRDefault="003F2287">
      <w:pPr>
        <w:jc w:val="center"/>
        <w:rPr>
          <w:rFonts w:ascii="Arial" w:hAnsi="Arial" w:cs="Arial"/>
          <w:b/>
          <w:sz w:val="40"/>
          <w:szCs w:val="40"/>
        </w:rPr>
      </w:pPr>
      <w:r>
        <w:rPr>
          <w:rFonts w:ascii="Arial" w:hAnsi="Arial" w:cs="Arial"/>
          <w:b/>
          <w:sz w:val="40"/>
          <w:szCs w:val="40"/>
        </w:rPr>
        <w:t>Člověk a jeho svět</w:t>
      </w:r>
    </w:p>
    <w:p w:rsidR="003F2287" w:rsidRDefault="003F2287"/>
    <w:p w:rsidR="003F2287" w:rsidRDefault="003F2287">
      <w:pPr>
        <w:rPr>
          <w:sz w:val="28"/>
          <w:szCs w:val="28"/>
        </w:rPr>
      </w:pPr>
      <w:r>
        <w:rPr>
          <w:sz w:val="28"/>
          <w:szCs w:val="28"/>
          <w:u w:val="single"/>
        </w:rPr>
        <w:t xml:space="preserve">1. Název předmětu: </w:t>
      </w:r>
      <w:r>
        <w:rPr>
          <w:sz w:val="28"/>
          <w:szCs w:val="28"/>
        </w:rPr>
        <w:t>Vlastivěda</w:t>
      </w:r>
    </w:p>
    <w:p w:rsidR="003F2287" w:rsidRDefault="003F2287">
      <w:pPr>
        <w:ind w:left="900"/>
        <w:rPr>
          <w:u w:val="single"/>
        </w:rPr>
      </w:pPr>
    </w:p>
    <w:p w:rsidR="003F2287" w:rsidRDefault="003F2287">
      <w:pPr>
        <w:ind w:left="900"/>
      </w:pPr>
    </w:p>
    <w:p w:rsidR="003F2287" w:rsidRDefault="003F2287">
      <w:pPr>
        <w:rPr>
          <w:sz w:val="28"/>
          <w:szCs w:val="28"/>
        </w:rPr>
      </w:pPr>
      <w:r>
        <w:rPr>
          <w:sz w:val="28"/>
          <w:szCs w:val="28"/>
          <w:u w:val="single"/>
        </w:rPr>
        <w:t>2. Obsahové vymezení</w:t>
      </w:r>
      <w:r>
        <w:rPr>
          <w:sz w:val="28"/>
          <w:szCs w:val="28"/>
        </w:rPr>
        <w:t>:</w:t>
      </w:r>
    </w:p>
    <w:p w:rsidR="003F2287" w:rsidRDefault="003F2287">
      <w:pPr>
        <w:rPr>
          <w:sz w:val="28"/>
          <w:szCs w:val="28"/>
        </w:rPr>
      </w:pPr>
    </w:p>
    <w:p w:rsidR="003F2287" w:rsidRDefault="003F2287">
      <w:r>
        <w:t xml:space="preserve">Vzdělávací obsah předmětu vlastivěda je rozdělen do tří </w:t>
      </w:r>
      <w:proofErr w:type="gramStart"/>
      <w:r>
        <w:t>tematickým</w:t>
      </w:r>
      <w:proofErr w:type="gramEnd"/>
      <w:r>
        <w:t xml:space="preserve"> okruhů:</w:t>
      </w:r>
    </w:p>
    <w:p w:rsidR="003F2287" w:rsidRDefault="003F2287">
      <w:pPr>
        <w:ind w:left="900"/>
      </w:pPr>
    </w:p>
    <w:p w:rsidR="003F2287" w:rsidRDefault="003F2287">
      <w:pPr>
        <w:ind w:left="900"/>
      </w:pPr>
      <w:r>
        <w:rPr>
          <w:u w:val="single"/>
        </w:rPr>
        <w:t xml:space="preserve">Místo, kde žijeme </w:t>
      </w:r>
      <w:r>
        <w:t>- chápaní organizace života v obci, ve společnosti, praktické poznávání místních, regionálních skutečností, s důrazem na dopravní výchovu, postupné rozvíjení vztahu k zemi, národní cítění</w:t>
      </w:r>
    </w:p>
    <w:p w:rsidR="003F2287" w:rsidRDefault="003F2287">
      <w:pPr>
        <w:ind w:left="900"/>
      </w:pPr>
      <w:r>
        <w:rPr>
          <w:u w:val="single"/>
        </w:rPr>
        <w:t>Lidé kolem nás</w:t>
      </w:r>
      <w:r>
        <w:t xml:space="preserve"> - upevnění základů vhodného chování a jednání mezi lidmi, uvědomování si významu a podstaty tolerance, pomoci, solidarity, úcty, snášenlivosti a rovného postavení mužů a žen, seznamování se se základními právy a povinnosti i problémy ve společnosti i ve městě, směřování k výchově budoucího občana demokratického státu</w:t>
      </w:r>
    </w:p>
    <w:p w:rsidR="003F2287" w:rsidRDefault="003F2287">
      <w:pPr>
        <w:ind w:left="900"/>
      </w:pPr>
      <w:r>
        <w:rPr>
          <w:u w:val="single"/>
        </w:rPr>
        <w:t>Lidé a čas</w:t>
      </w:r>
      <w:r>
        <w:t xml:space="preserve"> - orientace v dějích čase, postup událostí a utváření historie věcí a dějů, snaha o vyvolání zájmů u žáků samostatně vyhledávat, získávat a zkoumat informace z historie a současnosti </w:t>
      </w:r>
    </w:p>
    <w:p w:rsidR="003F2287" w:rsidRDefault="003F2287">
      <w:pPr>
        <w:ind w:left="900"/>
      </w:pPr>
    </w:p>
    <w:p w:rsidR="003F2287" w:rsidRDefault="003F2287">
      <w:pPr>
        <w:rPr>
          <w:sz w:val="28"/>
          <w:szCs w:val="28"/>
          <w:u w:val="single"/>
        </w:rPr>
      </w:pPr>
      <w:r>
        <w:rPr>
          <w:sz w:val="28"/>
          <w:szCs w:val="28"/>
          <w:u w:val="single"/>
        </w:rPr>
        <w:t xml:space="preserve">3. Časové vymezení: </w:t>
      </w:r>
    </w:p>
    <w:p w:rsidR="003F2287" w:rsidRDefault="003F2287">
      <w:pPr>
        <w:ind w:left="900"/>
      </w:pPr>
    </w:p>
    <w:p w:rsidR="003F2287" w:rsidRDefault="003F2287">
      <w:pPr>
        <w:ind w:left="900"/>
      </w:pPr>
      <w:r>
        <w:t>Vyučovací předmět má časovou dotaci ve 4. ročníku 2 hod.</w:t>
      </w:r>
    </w:p>
    <w:p w:rsidR="003F2287" w:rsidRDefault="003F2287">
      <w:pPr>
        <w:ind w:left="900"/>
      </w:pPr>
      <w:r>
        <w:t>Výuka probíhá ve třídách se spojenými ročníky.</w:t>
      </w:r>
    </w:p>
    <w:p w:rsidR="003F2287" w:rsidRDefault="003F2287">
      <w:pPr>
        <w:ind w:left="900"/>
      </w:pPr>
    </w:p>
    <w:p w:rsidR="003F2287" w:rsidRDefault="003F2287">
      <w:pPr>
        <w:rPr>
          <w:sz w:val="28"/>
          <w:szCs w:val="28"/>
          <w:u w:val="single"/>
        </w:rPr>
      </w:pPr>
      <w:r>
        <w:rPr>
          <w:sz w:val="28"/>
          <w:szCs w:val="28"/>
          <w:u w:val="single"/>
        </w:rPr>
        <w:lastRenderedPageBreak/>
        <w:t xml:space="preserve">4. Organizační vymezení: </w:t>
      </w:r>
    </w:p>
    <w:p w:rsidR="003F2287" w:rsidRDefault="003F2287"/>
    <w:p w:rsidR="003F2287" w:rsidRDefault="003F2287">
      <w:pPr>
        <w:ind w:left="900"/>
      </w:pPr>
      <w:r>
        <w:t xml:space="preserve">Do vyučovacího předmětu jsou zařazena průřezová témata – Výchova demokratického občana, Výchova k myšlení v evropských a globálních souvislostech, Multikulturní výchova a </w:t>
      </w:r>
      <w:proofErr w:type="spellStart"/>
      <w:r>
        <w:t>Enviromentální</w:t>
      </w:r>
      <w:proofErr w:type="spellEnd"/>
      <w:r>
        <w:t xml:space="preserve"> výchova.</w:t>
      </w:r>
    </w:p>
    <w:p w:rsidR="003F2287" w:rsidRDefault="003F2287">
      <w:pPr>
        <w:ind w:left="900"/>
      </w:pPr>
    </w:p>
    <w:p w:rsidR="003F2287" w:rsidRDefault="003F2287">
      <w:pPr>
        <w:rPr>
          <w:sz w:val="28"/>
          <w:szCs w:val="28"/>
          <w:u w:val="single"/>
        </w:rPr>
      </w:pPr>
      <w:r>
        <w:rPr>
          <w:sz w:val="28"/>
          <w:szCs w:val="28"/>
          <w:u w:val="single"/>
        </w:rPr>
        <w:t>5. Výchovné a vzdělávací strategie vedoucí žáky k osvojování očekávaných výstupů:</w:t>
      </w:r>
    </w:p>
    <w:p w:rsidR="003F2287" w:rsidRDefault="003F2287">
      <w:pPr>
        <w:ind w:left="900"/>
        <w:rPr>
          <w:u w:val="single"/>
        </w:rPr>
      </w:pPr>
    </w:p>
    <w:p w:rsidR="003F2287" w:rsidRDefault="003F2287">
      <w:pPr>
        <w:ind w:left="900"/>
        <w:rPr>
          <w:u w:val="single"/>
        </w:rPr>
      </w:pPr>
      <w:r>
        <w:rPr>
          <w:u w:val="single"/>
        </w:rPr>
        <w:t>Kompetence k učení</w:t>
      </w:r>
    </w:p>
    <w:p w:rsidR="003F2287" w:rsidRDefault="003F2287">
      <w:pPr>
        <w:ind w:left="900"/>
      </w:pPr>
    </w:p>
    <w:p w:rsidR="003F2287" w:rsidRDefault="003F2287">
      <w:pPr>
        <w:ind w:left="900"/>
      </w:pPr>
      <w:proofErr w:type="gramStart"/>
      <w:r>
        <w:t>-  učí</w:t>
      </w:r>
      <w:proofErr w:type="gramEnd"/>
      <w:r>
        <w:t xml:space="preserve"> se vyznačit v jednoduchém plánu obce místo bydliště, školy, cestu na určené       </w:t>
      </w:r>
    </w:p>
    <w:p w:rsidR="003F2287" w:rsidRDefault="003F2287">
      <w:pPr>
        <w:ind w:left="900"/>
      </w:pPr>
      <w:r>
        <w:t xml:space="preserve">    místo.</w:t>
      </w:r>
    </w:p>
    <w:p w:rsidR="003F2287" w:rsidRDefault="003F2287">
      <w:pPr>
        <w:ind w:left="900"/>
      </w:pPr>
      <w:proofErr w:type="gramStart"/>
      <w:r>
        <w:t>-  učí</w:t>
      </w:r>
      <w:proofErr w:type="gramEnd"/>
      <w:r>
        <w:t xml:space="preserve"> se začlenit obec (město) do příslušného kraje</w:t>
      </w:r>
    </w:p>
    <w:p w:rsidR="003F2287" w:rsidRDefault="003F2287">
      <w:pPr>
        <w:ind w:left="900"/>
      </w:pPr>
      <w:proofErr w:type="gramStart"/>
      <w:r>
        <w:t>-  učitel</w:t>
      </w:r>
      <w:proofErr w:type="gramEnd"/>
      <w:r>
        <w:t xml:space="preserve"> vede žáky k užívání správné terminologie a symboliky</w:t>
      </w:r>
    </w:p>
    <w:p w:rsidR="003F2287" w:rsidRDefault="003F2287">
      <w:pPr>
        <w:ind w:left="900"/>
      </w:pPr>
      <w:proofErr w:type="gramStart"/>
      <w:r>
        <w:t>-  učitel</w:t>
      </w:r>
      <w:proofErr w:type="gramEnd"/>
      <w:r>
        <w:t xml:space="preserve"> žákům srozumitelně vysvětluje, co se mají naučit</w:t>
      </w:r>
    </w:p>
    <w:p w:rsidR="003F2287" w:rsidRDefault="003F2287">
      <w:pPr>
        <w:ind w:left="900"/>
        <w:rPr>
          <w:sz w:val="20"/>
          <w:szCs w:val="20"/>
        </w:rPr>
      </w:pPr>
    </w:p>
    <w:p w:rsidR="003F2287" w:rsidRDefault="003F2287">
      <w:pPr>
        <w:ind w:left="900"/>
        <w:rPr>
          <w:u w:val="single"/>
        </w:rPr>
      </w:pPr>
      <w:r>
        <w:rPr>
          <w:u w:val="single"/>
        </w:rPr>
        <w:t>Kompetence k řešení problému</w:t>
      </w:r>
    </w:p>
    <w:p w:rsidR="003F2287" w:rsidRDefault="003F2287">
      <w:pPr>
        <w:ind w:left="900"/>
      </w:pPr>
    </w:p>
    <w:p w:rsidR="003F2287" w:rsidRDefault="003F2287">
      <w:pPr>
        <w:ind w:left="900"/>
      </w:pPr>
      <w:proofErr w:type="gramStart"/>
      <w:r>
        <w:t>-  učí</w:t>
      </w:r>
      <w:proofErr w:type="gramEnd"/>
      <w:r>
        <w:t xml:space="preserve"> se rozlišit přírodní a umělé prvky v okolní krajině</w:t>
      </w:r>
    </w:p>
    <w:p w:rsidR="003F2287" w:rsidRDefault="003F2287">
      <w:pPr>
        <w:ind w:left="900"/>
      </w:pPr>
      <w:proofErr w:type="gramStart"/>
      <w:r>
        <w:t>-  učitel</w:t>
      </w:r>
      <w:proofErr w:type="gramEnd"/>
      <w:r>
        <w:t xml:space="preserve"> umožňuje, aby žáci v hodině pracovali s odbornou literaturou,  </w:t>
      </w:r>
    </w:p>
    <w:p w:rsidR="003F2287" w:rsidRDefault="003F2287">
      <w:pPr>
        <w:ind w:left="900"/>
      </w:pPr>
      <w:r>
        <w:t xml:space="preserve">   encyklopediemi apod.</w:t>
      </w:r>
    </w:p>
    <w:p w:rsidR="003F2287" w:rsidRDefault="003F2287">
      <w:pPr>
        <w:numPr>
          <w:ilvl w:val="0"/>
          <w:numId w:val="25"/>
        </w:numPr>
        <w:ind w:left="900" w:firstLine="0"/>
      </w:pPr>
      <w:r>
        <w:t>učitel umožňuje každému žákovi zažít úspěch</w:t>
      </w:r>
    </w:p>
    <w:p w:rsidR="003F2287" w:rsidRDefault="003F2287">
      <w:pPr>
        <w:ind w:left="900"/>
      </w:pPr>
    </w:p>
    <w:p w:rsidR="003F2287" w:rsidRDefault="003F2287">
      <w:pPr>
        <w:ind w:left="900"/>
      </w:pPr>
    </w:p>
    <w:p w:rsidR="003F2287" w:rsidRDefault="003F2287">
      <w:pPr>
        <w:ind w:left="900"/>
        <w:rPr>
          <w:u w:val="single"/>
        </w:rPr>
      </w:pPr>
      <w:r>
        <w:rPr>
          <w:u w:val="single"/>
        </w:rPr>
        <w:t>Kompetence komunikativní</w:t>
      </w:r>
    </w:p>
    <w:p w:rsidR="003F2287" w:rsidRDefault="003F2287">
      <w:pPr>
        <w:ind w:left="900"/>
        <w:rPr>
          <w:u w:val="single"/>
        </w:rPr>
      </w:pPr>
    </w:p>
    <w:p w:rsidR="003F2287" w:rsidRDefault="003F2287">
      <w:pPr>
        <w:ind w:left="900"/>
      </w:pPr>
      <w:proofErr w:type="gramStart"/>
      <w:r>
        <w:t>-  učí</w:t>
      </w:r>
      <w:proofErr w:type="gramEnd"/>
      <w:r>
        <w:t xml:space="preserve"> se vyjádřit různými způsoby estetické hodnoty a rozmanitost krajiny</w:t>
      </w:r>
    </w:p>
    <w:p w:rsidR="003F2287" w:rsidRDefault="003F2287">
      <w:pPr>
        <w:ind w:left="900"/>
      </w:pPr>
      <w:proofErr w:type="gramStart"/>
      <w:r>
        <w:t>-  využívá</w:t>
      </w:r>
      <w:proofErr w:type="gramEnd"/>
      <w:r>
        <w:t xml:space="preserve"> časové údaje při řešení různých situací, rozlišuje děj v minulosti,   </w:t>
      </w:r>
    </w:p>
    <w:p w:rsidR="003F2287" w:rsidRDefault="003F2287">
      <w:pPr>
        <w:ind w:left="900"/>
      </w:pPr>
      <w:r>
        <w:t xml:space="preserve">    přítomnosti a budoucnosti</w:t>
      </w:r>
    </w:p>
    <w:p w:rsidR="003F2287" w:rsidRDefault="003F2287">
      <w:pPr>
        <w:ind w:left="900"/>
      </w:pPr>
      <w:proofErr w:type="gramStart"/>
      <w:r>
        <w:t>-  učitel</w:t>
      </w:r>
      <w:proofErr w:type="gramEnd"/>
      <w:r>
        <w:t xml:space="preserve"> vede žáky k ověřování výsledků</w:t>
      </w:r>
    </w:p>
    <w:p w:rsidR="003F2287" w:rsidRDefault="003F2287">
      <w:pPr>
        <w:ind w:left="900"/>
      </w:pPr>
      <w:proofErr w:type="gramStart"/>
      <w:r>
        <w:t>-  učitel</w:t>
      </w:r>
      <w:proofErr w:type="gramEnd"/>
      <w:r>
        <w:t xml:space="preserve"> podněcuje žáky k argumentaci</w:t>
      </w:r>
    </w:p>
    <w:p w:rsidR="003F2287" w:rsidRDefault="003F2287">
      <w:pPr>
        <w:ind w:left="900"/>
      </w:pPr>
    </w:p>
    <w:p w:rsidR="003F2287" w:rsidRDefault="003F2287">
      <w:pPr>
        <w:ind w:left="900"/>
        <w:rPr>
          <w:u w:val="single"/>
        </w:rPr>
      </w:pPr>
    </w:p>
    <w:p w:rsidR="003F2287" w:rsidRDefault="003F2287">
      <w:pPr>
        <w:ind w:left="900"/>
        <w:rPr>
          <w:u w:val="single"/>
        </w:rPr>
      </w:pPr>
      <w:r>
        <w:rPr>
          <w:u w:val="single"/>
        </w:rPr>
        <w:t>Kompetence sociální a personální</w:t>
      </w:r>
    </w:p>
    <w:p w:rsidR="003F2287" w:rsidRDefault="003F2287">
      <w:pPr>
        <w:ind w:left="900"/>
      </w:pPr>
    </w:p>
    <w:p w:rsidR="003F2287" w:rsidRDefault="003F2287">
      <w:pPr>
        <w:ind w:left="900"/>
      </w:pPr>
      <w:proofErr w:type="gramStart"/>
      <w:r>
        <w:t>-  rozlišuje</w:t>
      </w:r>
      <w:proofErr w:type="gramEnd"/>
      <w:r>
        <w:t xml:space="preserve"> vztahy mezi lidmi, národy</w:t>
      </w:r>
    </w:p>
    <w:p w:rsidR="003F2287" w:rsidRDefault="003F2287">
      <w:pPr>
        <w:ind w:left="900"/>
      </w:pPr>
      <w:proofErr w:type="gramStart"/>
      <w:r>
        <w:t>-  odvodí</w:t>
      </w:r>
      <w:proofErr w:type="gramEnd"/>
      <w:r>
        <w:t xml:space="preserve"> význam a potřebu různých povolání a pracovních činností</w:t>
      </w:r>
    </w:p>
    <w:p w:rsidR="003F2287" w:rsidRDefault="003F2287">
      <w:pPr>
        <w:ind w:left="900"/>
      </w:pPr>
      <w:proofErr w:type="gramStart"/>
      <w:r>
        <w:t>-  učitel</w:t>
      </w:r>
      <w:proofErr w:type="gramEnd"/>
      <w:r>
        <w:t xml:space="preserve"> vytváří příležitost k interpretaci či prezentaci různých textů, obrazových</w:t>
      </w:r>
    </w:p>
    <w:p w:rsidR="003F2287" w:rsidRDefault="003F2287">
      <w:pPr>
        <w:ind w:left="900"/>
      </w:pPr>
      <w:r>
        <w:t xml:space="preserve">    materiálů a jiných forem záznamů</w:t>
      </w:r>
    </w:p>
    <w:p w:rsidR="003F2287" w:rsidRDefault="003F2287" w:rsidP="00D124C5">
      <w:pPr>
        <w:ind w:left="900"/>
      </w:pPr>
      <w:proofErr w:type="gramStart"/>
      <w:r>
        <w:t>-  učitel</w:t>
      </w:r>
      <w:proofErr w:type="gramEnd"/>
      <w:r>
        <w:t xml:space="preserve"> vytváří heterogenní pracovní skupiny</w:t>
      </w:r>
    </w:p>
    <w:p w:rsidR="003F2287" w:rsidRDefault="003F2287">
      <w:pPr>
        <w:ind w:left="900"/>
        <w:rPr>
          <w:u w:val="single"/>
        </w:rPr>
      </w:pPr>
    </w:p>
    <w:p w:rsidR="003F2287" w:rsidRDefault="003F2287">
      <w:pPr>
        <w:ind w:left="900"/>
        <w:rPr>
          <w:u w:val="single"/>
        </w:rPr>
      </w:pPr>
      <w:r>
        <w:rPr>
          <w:u w:val="single"/>
        </w:rPr>
        <w:t>Kompetence občanská</w:t>
      </w:r>
    </w:p>
    <w:p w:rsidR="003F2287" w:rsidRDefault="003F2287">
      <w:pPr>
        <w:ind w:left="900"/>
        <w:rPr>
          <w:u w:val="single"/>
        </w:rPr>
      </w:pPr>
    </w:p>
    <w:p w:rsidR="003F2287" w:rsidRDefault="003F2287">
      <w:pPr>
        <w:ind w:left="900"/>
      </w:pPr>
      <w:proofErr w:type="gramStart"/>
      <w:r>
        <w:t>-  pojmenuje</w:t>
      </w:r>
      <w:proofErr w:type="gramEnd"/>
      <w:r>
        <w:t xml:space="preserve"> některé rodáky, kulturní či historické památky, významné události v </w:t>
      </w:r>
    </w:p>
    <w:p w:rsidR="003F2287" w:rsidRDefault="003F2287">
      <w:pPr>
        <w:ind w:left="900"/>
      </w:pPr>
      <w:r>
        <w:t xml:space="preserve">   </w:t>
      </w:r>
      <w:proofErr w:type="gramStart"/>
      <w:r>
        <w:t>oblastech</w:t>
      </w:r>
      <w:proofErr w:type="gramEnd"/>
      <w:r>
        <w:t xml:space="preserve"> ČR (případně ve státech Evropy)</w:t>
      </w:r>
    </w:p>
    <w:p w:rsidR="003F2287" w:rsidRDefault="003F2287">
      <w:pPr>
        <w:ind w:left="900"/>
      </w:pPr>
      <w:proofErr w:type="gramStart"/>
      <w:r>
        <w:t>-  projevuje</w:t>
      </w:r>
      <w:proofErr w:type="gramEnd"/>
      <w:r>
        <w:t xml:space="preserve"> toleranci přirozeným odlišnostem lidské společnosti</w:t>
      </w:r>
    </w:p>
    <w:p w:rsidR="003F2287" w:rsidRDefault="003F2287">
      <w:pPr>
        <w:ind w:left="900"/>
      </w:pPr>
      <w:r>
        <w:t xml:space="preserve">-  učitel umožňuje žákům, aby se </w:t>
      </w:r>
      <w:proofErr w:type="gramStart"/>
      <w:r>
        <w:t>podíleli  na</w:t>
      </w:r>
      <w:proofErr w:type="gramEnd"/>
      <w:r>
        <w:t xml:space="preserve"> utváření </w:t>
      </w:r>
      <w:proofErr w:type="spellStart"/>
      <w:r>
        <w:t>kriterií</w:t>
      </w:r>
      <w:proofErr w:type="spellEnd"/>
      <w:r>
        <w:t xml:space="preserve"> hodnocení činností nebo </w:t>
      </w:r>
    </w:p>
    <w:p w:rsidR="003F2287" w:rsidRDefault="003F2287">
      <w:pPr>
        <w:ind w:left="900"/>
      </w:pPr>
      <w:r>
        <w:t xml:space="preserve">    jejich výsledků</w:t>
      </w:r>
    </w:p>
    <w:p w:rsidR="003F2287" w:rsidRPr="00D124C5" w:rsidRDefault="003F2287" w:rsidP="00D124C5">
      <w:pPr>
        <w:ind w:left="900"/>
      </w:pPr>
      <w:proofErr w:type="gramStart"/>
      <w:r>
        <w:t>-  učitel</w:t>
      </w:r>
      <w:proofErr w:type="gramEnd"/>
      <w:r>
        <w:t xml:space="preserve"> vede žáky k hodnocení vlastních výsledk</w:t>
      </w:r>
      <w:r w:rsidR="00D124C5">
        <w:t>ů</w:t>
      </w:r>
    </w:p>
    <w:p w:rsidR="003F2287" w:rsidRDefault="003F2287">
      <w:pPr>
        <w:ind w:left="900"/>
        <w:rPr>
          <w:u w:val="single"/>
        </w:rPr>
      </w:pPr>
      <w:r>
        <w:rPr>
          <w:u w:val="single"/>
        </w:rPr>
        <w:lastRenderedPageBreak/>
        <w:t>Kompetence pracovní</w:t>
      </w:r>
    </w:p>
    <w:p w:rsidR="003F2287" w:rsidRDefault="003F2287">
      <w:pPr>
        <w:ind w:left="900"/>
      </w:pPr>
    </w:p>
    <w:p w:rsidR="003F2287" w:rsidRDefault="003F2287">
      <w:pPr>
        <w:ind w:left="900"/>
      </w:pPr>
      <w:r>
        <w:t xml:space="preserve">-  uplatňuje elementární poznatky o lidské společnosti, soužití a o práci lidí, </w:t>
      </w:r>
      <w:proofErr w:type="gramStart"/>
      <w:r>
        <w:t>na</w:t>
      </w:r>
      <w:proofErr w:type="gramEnd"/>
      <w:r>
        <w:t xml:space="preserve"> </w:t>
      </w:r>
    </w:p>
    <w:p w:rsidR="003F2287" w:rsidRDefault="003F2287">
      <w:pPr>
        <w:ind w:left="900"/>
      </w:pPr>
      <w:r>
        <w:t xml:space="preserve">    </w:t>
      </w:r>
      <w:proofErr w:type="gramStart"/>
      <w:r>
        <w:t>příkladech</w:t>
      </w:r>
      <w:proofErr w:type="gramEnd"/>
      <w:r>
        <w:t xml:space="preserve"> porovnává minulost a současnost</w:t>
      </w:r>
    </w:p>
    <w:p w:rsidR="003F2287" w:rsidRDefault="003F2287">
      <w:pPr>
        <w:ind w:left="900"/>
      </w:pPr>
      <w:proofErr w:type="gramStart"/>
      <w:r>
        <w:t>-  učitel</w:t>
      </w:r>
      <w:proofErr w:type="gramEnd"/>
      <w:r>
        <w:t xml:space="preserve"> se zajímá o náměty, názory, zkušenosti žáků</w:t>
      </w:r>
    </w:p>
    <w:p w:rsidR="003F2287" w:rsidRDefault="003F2287">
      <w:pPr>
        <w:ind w:left="900"/>
      </w:pPr>
      <w:proofErr w:type="gramStart"/>
      <w:r>
        <w:t>-  učitel</w:t>
      </w:r>
      <w:proofErr w:type="gramEnd"/>
      <w:r>
        <w:t xml:space="preserve"> vede žáky k plánování úkolů a postupů</w:t>
      </w:r>
    </w:p>
    <w:p w:rsidR="003F2287" w:rsidRDefault="003F2287">
      <w:pPr>
        <w:numPr>
          <w:ilvl w:val="0"/>
          <w:numId w:val="26"/>
        </w:numPr>
        <w:ind w:left="900" w:firstLine="0"/>
      </w:pPr>
      <w:r>
        <w:t>učitel zadává úkoly, při kterých žáci mohou spolupracovat</w:t>
      </w:r>
    </w:p>
    <w:p w:rsidR="003F2287" w:rsidRDefault="003F2287"/>
    <w:tbl>
      <w:tblPr>
        <w:tblW w:w="0" w:type="auto"/>
        <w:tblInd w:w="-15" w:type="dxa"/>
        <w:tblLayout w:type="fixed"/>
        <w:tblLook w:val="0000" w:firstRow="0" w:lastRow="0" w:firstColumn="0" w:lastColumn="0" w:noHBand="0" w:noVBand="0"/>
      </w:tblPr>
      <w:tblGrid>
        <w:gridCol w:w="910"/>
        <w:gridCol w:w="1500"/>
        <w:gridCol w:w="1501"/>
        <w:gridCol w:w="1501"/>
        <w:gridCol w:w="1501"/>
        <w:gridCol w:w="1501"/>
        <w:gridCol w:w="1531"/>
      </w:tblGrid>
      <w:tr w:rsidR="003F2287">
        <w:tc>
          <w:tcPr>
            <w:tcW w:w="910" w:type="dxa"/>
            <w:tcBorders>
              <w:top w:val="single" w:sz="4" w:space="0" w:color="000000"/>
              <w:left w:val="single" w:sz="4" w:space="0" w:color="000000"/>
              <w:bottom w:val="single" w:sz="4" w:space="0" w:color="000000"/>
            </w:tcBorders>
          </w:tcPr>
          <w:p w:rsidR="003F2287" w:rsidRDefault="003F2287">
            <w:pPr>
              <w:snapToGrid w:val="0"/>
            </w:pPr>
            <w:r>
              <w:t>Ročník</w:t>
            </w:r>
          </w:p>
        </w:tc>
        <w:tc>
          <w:tcPr>
            <w:tcW w:w="1500" w:type="dxa"/>
            <w:tcBorders>
              <w:top w:val="single" w:sz="4" w:space="0" w:color="000000"/>
              <w:left w:val="single" w:sz="4" w:space="0" w:color="000000"/>
              <w:bottom w:val="single" w:sz="4" w:space="0" w:color="000000"/>
            </w:tcBorders>
          </w:tcPr>
          <w:p w:rsidR="003F2287" w:rsidRDefault="003F2287">
            <w:pPr>
              <w:snapToGrid w:val="0"/>
            </w:pPr>
            <w:r>
              <w:t>Osobnostní a sociální výchova</w:t>
            </w:r>
          </w:p>
        </w:tc>
        <w:tc>
          <w:tcPr>
            <w:tcW w:w="1501" w:type="dxa"/>
            <w:tcBorders>
              <w:top w:val="single" w:sz="4" w:space="0" w:color="000000"/>
              <w:left w:val="single" w:sz="4" w:space="0" w:color="000000"/>
              <w:bottom w:val="single" w:sz="4" w:space="0" w:color="000000"/>
            </w:tcBorders>
          </w:tcPr>
          <w:p w:rsidR="003F2287" w:rsidRDefault="003F2287">
            <w:pPr>
              <w:snapToGrid w:val="0"/>
            </w:pPr>
            <w:r>
              <w:t>Výchova demokrati-</w:t>
            </w:r>
          </w:p>
          <w:p w:rsidR="003F2287" w:rsidRDefault="003F2287">
            <w:proofErr w:type="spellStart"/>
            <w:r>
              <w:t>kého</w:t>
            </w:r>
            <w:proofErr w:type="spellEnd"/>
            <w:r>
              <w:t xml:space="preserve"> občana</w:t>
            </w:r>
          </w:p>
        </w:tc>
        <w:tc>
          <w:tcPr>
            <w:tcW w:w="1501" w:type="dxa"/>
            <w:tcBorders>
              <w:top w:val="single" w:sz="4" w:space="0" w:color="000000"/>
              <w:left w:val="single" w:sz="4" w:space="0" w:color="000000"/>
              <w:bottom w:val="single" w:sz="4" w:space="0" w:color="000000"/>
            </w:tcBorders>
          </w:tcPr>
          <w:p w:rsidR="003F2287" w:rsidRDefault="003F2287">
            <w:pPr>
              <w:snapToGrid w:val="0"/>
            </w:pPr>
            <w:r>
              <w:t>Výchova k myšlení v </w:t>
            </w:r>
            <w:proofErr w:type="spellStart"/>
            <w:r>
              <w:t>evrop</w:t>
            </w:r>
            <w:proofErr w:type="spellEnd"/>
            <w:r>
              <w:t>-</w:t>
            </w:r>
          </w:p>
          <w:p w:rsidR="003F2287" w:rsidRDefault="003F2287">
            <w:proofErr w:type="spellStart"/>
            <w:r>
              <w:t>ských</w:t>
            </w:r>
            <w:proofErr w:type="spellEnd"/>
            <w:r>
              <w:t xml:space="preserve"> a globálních </w:t>
            </w:r>
            <w:proofErr w:type="spellStart"/>
            <w:r>
              <w:t>souvislos</w:t>
            </w:r>
            <w:proofErr w:type="spellEnd"/>
            <w:r>
              <w:t>-</w:t>
            </w:r>
          </w:p>
          <w:p w:rsidR="003F2287" w:rsidRDefault="003F2287">
            <w:proofErr w:type="spellStart"/>
            <w:r>
              <w:t>tech</w:t>
            </w:r>
            <w:proofErr w:type="spellEnd"/>
          </w:p>
        </w:tc>
        <w:tc>
          <w:tcPr>
            <w:tcW w:w="1501" w:type="dxa"/>
            <w:tcBorders>
              <w:top w:val="single" w:sz="4" w:space="0" w:color="000000"/>
              <w:left w:val="single" w:sz="4" w:space="0" w:color="000000"/>
              <w:bottom w:val="single" w:sz="4" w:space="0" w:color="000000"/>
            </w:tcBorders>
          </w:tcPr>
          <w:p w:rsidR="003F2287" w:rsidRDefault="003F2287">
            <w:pPr>
              <w:snapToGrid w:val="0"/>
            </w:pPr>
            <w:r>
              <w:t>Multikultur-</w:t>
            </w:r>
          </w:p>
          <w:p w:rsidR="003F2287" w:rsidRDefault="003F2287">
            <w:proofErr w:type="gramStart"/>
            <w:r>
              <w:t>ní</w:t>
            </w:r>
            <w:proofErr w:type="gramEnd"/>
            <w:r>
              <w:t xml:space="preserve"> výchova</w:t>
            </w:r>
          </w:p>
        </w:tc>
        <w:tc>
          <w:tcPr>
            <w:tcW w:w="1501" w:type="dxa"/>
            <w:tcBorders>
              <w:top w:val="single" w:sz="4" w:space="0" w:color="000000"/>
              <w:left w:val="single" w:sz="4" w:space="0" w:color="000000"/>
              <w:bottom w:val="single" w:sz="4" w:space="0" w:color="000000"/>
            </w:tcBorders>
          </w:tcPr>
          <w:p w:rsidR="003F2287" w:rsidRDefault="003F2287">
            <w:pPr>
              <w:snapToGrid w:val="0"/>
            </w:pPr>
            <w:proofErr w:type="spellStart"/>
            <w:r>
              <w:t>Environ</w:t>
            </w:r>
            <w:proofErr w:type="spellEnd"/>
            <w:r>
              <w:t>-</w:t>
            </w:r>
          </w:p>
          <w:p w:rsidR="003F2287" w:rsidRDefault="003F2287">
            <w:r>
              <w:t>mentální výchova</w:t>
            </w:r>
          </w:p>
        </w:tc>
        <w:tc>
          <w:tcPr>
            <w:tcW w:w="1531"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Mediální výchova</w:t>
            </w:r>
          </w:p>
        </w:tc>
      </w:tr>
      <w:tr w:rsidR="003F2287">
        <w:tc>
          <w:tcPr>
            <w:tcW w:w="910" w:type="dxa"/>
            <w:tcBorders>
              <w:top w:val="single" w:sz="4" w:space="0" w:color="000000"/>
              <w:left w:val="single" w:sz="4" w:space="0" w:color="000000"/>
              <w:bottom w:val="single" w:sz="4" w:space="0" w:color="000000"/>
            </w:tcBorders>
          </w:tcPr>
          <w:p w:rsidR="003F2287" w:rsidRDefault="003F2287">
            <w:pPr>
              <w:snapToGrid w:val="0"/>
            </w:pPr>
            <w:r>
              <w:t>1.</w:t>
            </w:r>
          </w:p>
        </w:tc>
        <w:tc>
          <w:tcPr>
            <w:tcW w:w="1500"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31"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0" w:type="dxa"/>
            <w:tcBorders>
              <w:top w:val="single" w:sz="4" w:space="0" w:color="000000"/>
              <w:left w:val="single" w:sz="4" w:space="0" w:color="000000"/>
              <w:bottom w:val="single" w:sz="4" w:space="0" w:color="000000"/>
            </w:tcBorders>
          </w:tcPr>
          <w:p w:rsidR="003F2287" w:rsidRDefault="003F2287">
            <w:pPr>
              <w:snapToGrid w:val="0"/>
            </w:pPr>
            <w:r>
              <w:t>2.</w:t>
            </w:r>
          </w:p>
        </w:tc>
        <w:tc>
          <w:tcPr>
            <w:tcW w:w="1500"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31"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0" w:type="dxa"/>
            <w:tcBorders>
              <w:top w:val="single" w:sz="4" w:space="0" w:color="000000"/>
              <w:left w:val="single" w:sz="4" w:space="0" w:color="000000"/>
              <w:bottom w:val="single" w:sz="4" w:space="0" w:color="000000"/>
            </w:tcBorders>
          </w:tcPr>
          <w:p w:rsidR="003F2287" w:rsidRDefault="003F2287">
            <w:pPr>
              <w:snapToGrid w:val="0"/>
            </w:pPr>
            <w:r>
              <w:t>3.</w:t>
            </w:r>
          </w:p>
        </w:tc>
        <w:tc>
          <w:tcPr>
            <w:tcW w:w="1500"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31"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0" w:type="dxa"/>
            <w:tcBorders>
              <w:top w:val="single" w:sz="4" w:space="0" w:color="000000"/>
              <w:left w:val="single" w:sz="4" w:space="0" w:color="000000"/>
              <w:bottom w:val="single" w:sz="4" w:space="0" w:color="000000"/>
            </w:tcBorders>
          </w:tcPr>
          <w:p w:rsidR="003F2287" w:rsidRDefault="003F2287">
            <w:pPr>
              <w:snapToGrid w:val="0"/>
            </w:pPr>
            <w:r>
              <w:t>4.</w:t>
            </w:r>
          </w:p>
        </w:tc>
        <w:tc>
          <w:tcPr>
            <w:tcW w:w="1500" w:type="dxa"/>
            <w:tcBorders>
              <w:top w:val="single" w:sz="4" w:space="0" w:color="000000"/>
              <w:left w:val="single" w:sz="4" w:space="0" w:color="000000"/>
              <w:bottom w:val="single" w:sz="4" w:space="0" w:color="000000"/>
            </w:tcBorders>
          </w:tcPr>
          <w:p w:rsidR="003F2287" w:rsidRDefault="003F2287">
            <w:pPr>
              <w:snapToGrid w:val="0"/>
            </w:pPr>
            <w:r>
              <w:t>a, g, h</w:t>
            </w:r>
          </w:p>
        </w:tc>
        <w:tc>
          <w:tcPr>
            <w:tcW w:w="1501" w:type="dxa"/>
            <w:tcBorders>
              <w:top w:val="single" w:sz="4" w:space="0" w:color="000000"/>
              <w:left w:val="single" w:sz="4" w:space="0" w:color="000000"/>
              <w:bottom w:val="single" w:sz="4" w:space="0" w:color="000000"/>
            </w:tcBorders>
          </w:tcPr>
          <w:p w:rsidR="003F2287" w:rsidRDefault="003F2287">
            <w:pPr>
              <w:snapToGrid w:val="0"/>
            </w:pPr>
            <w:r>
              <w:t>a, b, c, d</w:t>
            </w:r>
          </w:p>
        </w:tc>
        <w:tc>
          <w:tcPr>
            <w:tcW w:w="1501" w:type="dxa"/>
            <w:tcBorders>
              <w:top w:val="single" w:sz="4" w:space="0" w:color="000000"/>
              <w:left w:val="single" w:sz="4" w:space="0" w:color="000000"/>
              <w:bottom w:val="single" w:sz="4" w:space="0" w:color="000000"/>
            </w:tcBorders>
          </w:tcPr>
          <w:p w:rsidR="003F2287" w:rsidRDefault="003F2287">
            <w:pPr>
              <w:snapToGrid w:val="0"/>
            </w:pPr>
            <w:r>
              <w:t>a, b</w:t>
            </w:r>
          </w:p>
        </w:tc>
        <w:tc>
          <w:tcPr>
            <w:tcW w:w="1501" w:type="dxa"/>
            <w:tcBorders>
              <w:top w:val="single" w:sz="4" w:space="0" w:color="000000"/>
              <w:left w:val="single" w:sz="4" w:space="0" w:color="000000"/>
              <w:bottom w:val="single" w:sz="4" w:space="0" w:color="000000"/>
            </w:tcBorders>
          </w:tcPr>
          <w:p w:rsidR="003F2287" w:rsidRDefault="003F2287">
            <w:pPr>
              <w:snapToGrid w:val="0"/>
            </w:pPr>
            <w:r>
              <w:t>b, c</w:t>
            </w:r>
          </w:p>
        </w:tc>
        <w:tc>
          <w:tcPr>
            <w:tcW w:w="1501" w:type="dxa"/>
            <w:tcBorders>
              <w:top w:val="single" w:sz="4" w:space="0" w:color="000000"/>
              <w:left w:val="single" w:sz="4" w:space="0" w:color="000000"/>
              <w:bottom w:val="single" w:sz="4" w:space="0" w:color="000000"/>
            </w:tcBorders>
          </w:tcPr>
          <w:p w:rsidR="003F2287" w:rsidRDefault="003F2287">
            <w:pPr>
              <w:snapToGrid w:val="0"/>
            </w:pPr>
            <w:r>
              <w:t>a, d</w:t>
            </w:r>
          </w:p>
        </w:tc>
        <w:tc>
          <w:tcPr>
            <w:tcW w:w="1531"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g</w:t>
            </w:r>
          </w:p>
        </w:tc>
      </w:tr>
      <w:tr w:rsidR="003F2287">
        <w:tc>
          <w:tcPr>
            <w:tcW w:w="910" w:type="dxa"/>
            <w:tcBorders>
              <w:top w:val="single" w:sz="4" w:space="0" w:color="000000"/>
              <w:left w:val="single" w:sz="4" w:space="0" w:color="000000"/>
              <w:bottom w:val="single" w:sz="4" w:space="0" w:color="000000"/>
            </w:tcBorders>
          </w:tcPr>
          <w:p w:rsidR="003F2287" w:rsidRDefault="003F2287">
            <w:pPr>
              <w:snapToGrid w:val="0"/>
            </w:pPr>
            <w:r>
              <w:t>5.</w:t>
            </w:r>
          </w:p>
        </w:tc>
        <w:tc>
          <w:tcPr>
            <w:tcW w:w="1500" w:type="dxa"/>
            <w:tcBorders>
              <w:top w:val="single" w:sz="4" w:space="0" w:color="000000"/>
              <w:left w:val="single" w:sz="4" w:space="0" w:color="000000"/>
              <w:bottom w:val="single" w:sz="4" w:space="0" w:color="000000"/>
            </w:tcBorders>
          </w:tcPr>
          <w:p w:rsidR="003F2287" w:rsidRDefault="003F2287">
            <w:pPr>
              <w:snapToGrid w:val="0"/>
            </w:pPr>
            <w:r>
              <w:t>a, c, d, g, h</w:t>
            </w:r>
          </w:p>
        </w:tc>
        <w:tc>
          <w:tcPr>
            <w:tcW w:w="1501" w:type="dxa"/>
            <w:tcBorders>
              <w:top w:val="single" w:sz="4" w:space="0" w:color="000000"/>
              <w:left w:val="single" w:sz="4" w:space="0" w:color="000000"/>
              <w:bottom w:val="single" w:sz="4" w:space="0" w:color="000000"/>
            </w:tcBorders>
          </w:tcPr>
          <w:p w:rsidR="003F2287" w:rsidRDefault="003F2287">
            <w:pPr>
              <w:snapToGrid w:val="0"/>
            </w:pPr>
            <w:r>
              <w:t>a, b, c, d</w:t>
            </w:r>
          </w:p>
        </w:tc>
        <w:tc>
          <w:tcPr>
            <w:tcW w:w="1501" w:type="dxa"/>
            <w:tcBorders>
              <w:top w:val="single" w:sz="4" w:space="0" w:color="000000"/>
              <w:left w:val="single" w:sz="4" w:space="0" w:color="000000"/>
              <w:bottom w:val="single" w:sz="4" w:space="0" w:color="000000"/>
            </w:tcBorders>
          </w:tcPr>
          <w:p w:rsidR="003F2287" w:rsidRDefault="003F2287">
            <w:pPr>
              <w:snapToGrid w:val="0"/>
            </w:pPr>
            <w:r>
              <w:t>a, b, c</w:t>
            </w: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01" w:type="dxa"/>
            <w:tcBorders>
              <w:top w:val="single" w:sz="4" w:space="0" w:color="000000"/>
              <w:left w:val="single" w:sz="4" w:space="0" w:color="000000"/>
              <w:bottom w:val="single" w:sz="4" w:space="0" w:color="000000"/>
            </w:tcBorders>
          </w:tcPr>
          <w:p w:rsidR="003F2287" w:rsidRDefault="003F2287">
            <w:pPr>
              <w:snapToGrid w:val="0"/>
            </w:pPr>
          </w:p>
        </w:tc>
        <w:tc>
          <w:tcPr>
            <w:tcW w:w="1531"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g</w:t>
            </w:r>
          </w:p>
        </w:tc>
      </w:tr>
    </w:tbl>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Pr>
        <w:pStyle w:val="Nadpis2"/>
        <w:jc w:val="center"/>
        <w:rPr>
          <w:i w:val="0"/>
          <w:sz w:val="40"/>
          <w:szCs w:val="40"/>
        </w:rPr>
      </w:pPr>
      <w:r>
        <w:rPr>
          <w:i w:val="0"/>
          <w:sz w:val="40"/>
          <w:szCs w:val="40"/>
        </w:rPr>
        <w:lastRenderedPageBreak/>
        <w:t>Vlastivěda</w:t>
      </w:r>
    </w:p>
    <w:p w:rsidR="003F2287" w:rsidRDefault="003F2287">
      <w:pPr>
        <w:pStyle w:val="Nadpis2"/>
        <w:jc w:val="center"/>
        <w:rPr>
          <w:i w:val="0"/>
          <w:sz w:val="40"/>
          <w:szCs w:val="40"/>
        </w:rPr>
      </w:pPr>
      <w:r>
        <w:rPr>
          <w:i w:val="0"/>
          <w:sz w:val="40"/>
          <w:szCs w:val="40"/>
        </w:rPr>
        <w:t>4. ročník</w:t>
      </w:r>
    </w:p>
    <w:p w:rsidR="003F2287" w:rsidRDefault="003F2287">
      <w:pPr>
        <w:jc w:val="center"/>
        <w:rPr>
          <w:b/>
          <w:sz w:val="40"/>
          <w:szCs w:val="40"/>
        </w:rPr>
      </w:pPr>
    </w:p>
    <w:tbl>
      <w:tblPr>
        <w:tblW w:w="0" w:type="auto"/>
        <w:tblInd w:w="-15" w:type="dxa"/>
        <w:tblLayout w:type="fixed"/>
        <w:tblLook w:val="0000" w:firstRow="0" w:lastRow="0" w:firstColumn="0" w:lastColumn="0" w:noHBand="0" w:noVBand="0"/>
      </w:tblPr>
      <w:tblGrid>
        <w:gridCol w:w="1377"/>
        <w:gridCol w:w="1437"/>
        <w:gridCol w:w="1696"/>
        <w:gridCol w:w="3792"/>
        <w:gridCol w:w="1326"/>
      </w:tblGrid>
      <w:tr w:rsidR="003F2287">
        <w:tc>
          <w:tcPr>
            <w:tcW w:w="1377" w:type="dxa"/>
            <w:tcBorders>
              <w:top w:val="double" w:sz="1" w:space="0" w:color="000000"/>
              <w:left w:val="single" w:sz="4" w:space="0" w:color="000000"/>
              <w:bottom w:val="double" w:sz="40" w:space="0" w:color="000000"/>
            </w:tcBorders>
          </w:tcPr>
          <w:p w:rsidR="003F2287" w:rsidRDefault="003F2287">
            <w:pPr>
              <w:snapToGrid w:val="0"/>
              <w:rPr>
                <w:b/>
              </w:rPr>
            </w:pPr>
            <w:r>
              <w:rPr>
                <w:b/>
              </w:rPr>
              <w:t xml:space="preserve">Měsíc </w:t>
            </w:r>
          </w:p>
        </w:tc>
        <w:tc>
          <w:tcPr>
            <w:tcW w:w="1437" w:type="dxa"/>
            <w:tcBorders>
              <w:top w:val="double" w:sz="1" w:space="0" w:color="000000"/>
              <w:left w:val="single" w:sz="4" w:space="0" w:color="000000"/>
              <w:bottom w:val="double" w:sz="40" w:space="0" w:color="000000"/>
            </w:tcBorders>
          </w:tcPr>
          <w:p w:rsidR="003F2287" w:rsidRDefault="003F2287">
            <w:pPr>
              <w:snapToGrid w:val="0"/>
              <w:rPr>
                <w:b/>
              </w:rPr>
            </w:pPr>
            <w:proofErr w:type="spellStart"/>
            <w:r>
              <w:rPr>
                <w:b/>
              </w:rPr>
              <w:t>Tématický</w:t>
            </w:r>
            <w:proofErr w:type="spellEnd"/>
            <w:r>
              <w:rPr>
                <w:b/>
              </w:rPr>
              <w:t xml:space="preserve"> okruh</w:t>
            </w:r>
          </w:p>
        </w:tc>
        <w:tc>
          <w:tcPr>
            <w:tcW w:w="1696" w:type="dxa"/>
            <w:tcBorders>
              <w:top w:val="double" w:sz="1" w:space="0" w:color="000000"/>
              <w:left w:val="single" w:sz="4" w:space="0" w:color="000000"/>
              <w:bottom w:val="double" w:sz="40" w:space="0" w:color="000000"/>
            </w:tcBorders>
          </w:tcPr>
          <w:p w:rsidR="003F2287" w:rsidRDefault="003F2287">
            <w:pPr>
              <w:snapToGrid w:val="0"/>
              <w:rPr>
                <w:b/>
              </w:rPr>
            </w:pPr>
            <w:r>
              <w:rPr>
                <w:b/>
              </w:rPr>
              <w:t>Téma (učivo)</w:t>
            </w:r>
          </w:p>
        </w:tc>
        <w:tc>
          <w:tcPr>
            <w:tcW w:w="3792" w:type="dxa"/>
            <w:tcBorders>
              <w:top w:val="double" w:sz="1" w:space="0" w:color="000000"/>
              <w:left w:val="single" w:sz="4" w:space="0" w:color="000000"/>
              <w:bottom w:val="double" w:sz="40" w:space="0" w:color="000000"/>
            </w:tcBorders>
          </w:tcPr>
          <w:p w:rsidR="003F2287" w:rsidRDefault="003F2287">
            <w:pPr>
              <w:snapToGrid w:val="0"/>
              <w:rPr>
                <w:b/>
              </w:rPr>
            </w:pPr>
            <w:r>
              <w:rPr>
                <w:b/>
              </w:rPr>
              <w:t>Očekávané výstupy</w:t>
            </w:r>
          </w:p>
        </w:tc>
        <w:tc>
          <w:tcPr>
            <w:tcW w:w="1326" w:type="dxa"/>
            <w:tcBorders>
              <w:top w:val="double" w:sz="1" w:space="0" w:color="000000"/>
              <w:left w:val="single" w:sz="4" w:space="0" w:color="000000"/>
              <w:bottom w:val="double" w:sz="40" w:space="0" w:color="000000"/>
              <w:right w:val="single" w:sz="4" w:space="0" w:color="000000"/>
            </w:tcBorders>
          </w:tcPr>
          <w:p w:rsidR="003F2287" w:rsidRDefault="003F2287">
            <w:pPr>
              <w:snapToGrid w:val="0"/>
              <w:rPr>
                <w:b/>
              </w:rPr>
            </w:pPr>
            <w:r>
              <w:rPr>
                <w:b/>
              </w:rPr>
              <w:t>Poznámky</w:t>
            </w:r>
          </w:p>
        </w:tc>
      </w:tr>
      <w:tr w:rsidR="003F2287">
        <w:tc>
          <w:tcPr>
            <w:tcW w:w="1377" w:type="dxa"/>
            <w:tcBorders>
              <w:top w:val="double" w:sz="1" w:space="0" w:color="000000"/>
              <w:left w:val="single" w:sz="4" w:space="0" w:color="000000"/>
              <w:bottom w:val="single" w:sz="4" w:space="0" w:color="000000"/>
            </w:tcBorders>
          </w:tcPr>
          <w:p w:rsidR="003F2287" w:rsidRDefault="003F2287">
            <w:pPr>
              <w:snapToGrid w:val="0"/>
            </w:pPr>
            <w:r>
              <w:t>ZÁŘÍ</w:t>
            </w:r>
          </w:p>
        </w:tc>
        <w:tc>
          <w:tcPr>
            <w:tcW w:w="1437" w:type="dxa"/>
            <w:tcBorders>
              <w:top w:val="double" w:sz="1" w:space="0" w:color="000000"/>
              <w:left w:val="single" w:sz="4" w:space="0" w:color="000000"/>
              <w:bottom w:val="single" w:sz="4" w:space="0" w:color="000000"/>
            </w:tcBorders>
          </w:tcPr>
          <w:p w:rsidR="003F2287" w:rsidRDefault="003F2287">
            <w:pPr>
              <w:snapToGrid w:val="0"/>
            </w:pPr>
            <w:r>
              <w:t xml:space="preserve">Lidé a čas         </w:t>
            </w:r>
          </w:p>
        </w:tc>
        <w:tc>
          <w:tcPr>
            <w:tcW w:w="1696" w:type="dxa"/>
            <w:tcBorders>
              <w:top w:val="double" w:sz="1" w:space="0" w:color="000000"/>
              <w:left w:val="single" w:sz="4" w:space="0" w:color="000000"/>
              <w:bottom w:val="single" w:sz="4" w:space="0" w:color="000000"/>
            </w:tcBorders>
          </w:tcPr>
          <w:p w:rsidR="003F2287" w:rsidRDefault="003F2287">
            <w:pPr>
              <w:snapToGrid w:val="0"/>
            </w:pPr>
            <w:r>
              <w:t xml:space="preserve">Báje, mýty, pověsti    </w:t>
            </w:r>
          </w:p>
        </w:tc>
        <w:tc>
          <w:tcPr>
            <w:tcW w:w="3792" w:type="dxa"/>
            <w:tcBorders>
              <w:top w:val="double" w:sz="1" w:space="0" w:color="000000"/>
              <w:left w:val="single" w:sz="4" w:space="0" w:color="000000"/>
              <w:bottom w:val="single" w:sz="4" w:space="0" w:color="000000"/>
            </w:tcBorders>
          </w:tcPr>
          <w:p w:rsidR="003F2287" w:rsidRDefault="003F2287">
            <w:pPr>
              <w:snapToGrid w:val="0"/>
            </w:pPr>
            <w:r>
              <w:t>- poznává minulost předků</w:t>
            </w:r>
          </w:p>
        </w:tc>
        <w:tc>
          <w:tcPr>
            <w:tcW w:w="1326" w:type="dxa"/>
            <w:tcBorders>
              <w:top w:val="double" w:sz="1" w:space="0" w:color="000000"/>
              <w:left w:val="single" w:sz="4" w:space="0" w:color="000000"/>
              <w:bottom w:val="single" w:sz="4" w:space="0" w:color="000000"/>
              <w:right w:val="single" w:sz="4" w:space="0" w:color="000000"/>
            </w:tcBorders>
          </w:tcPr>
          <w:p w:rsidR="003F2287" w:rsidRDefault="003F2287">
            <w:pPr>
              <w:snapToGrid w:val="0"/>
            </w:pPr>
            <w:proofErr w:type="gramStart"/>
            <w:r>
              <w:t>str.   4 – 12</w:t>
            </w:r>
            <w:proofErr w:type="gramEnd"/>
          </w:p>
        </w:tc>
      </w:tr>
      <w:tr w:rsidR="003F2287">
        <w:tc>
          <w:tcPr>
            <w:tcW w:w="1377" w:type="dxa"/>
            <w:tcBorders>
              <w:top w:val="single" w:sz="4" w:space="0" w:color="000000"/>
              <w:left w:val="single" w:sz="4" w:space="0" w:color="000000"/>
              <w:bottom w:val="single" w:sz="4" w:space="0" w:color="000000"/>
            </w:tcBorders>
          </w:tcPr>
          <w:p w:rsidR="003F2287" w:rsidRDefault="003F2287">
            <w:pPr>
              <w:snapToGrid w:val="0"/>
            </w:pPr>
            <w:r>
              <w:t>ŘÍJEN</w:t>
            </w:r>
          </w:p>
        </w:tc>
        <w:tc>
          <w:tcPr>
            <w:tcW w:w="1437" w:type="dxa"/>
            <w:tcBorders>
              <w:top w:val="single" w:sz="4" w:space="0" w:color="000000"/>
              <w:left w:val="single" w:sz="4" w:space="0" w:color="000000"/>
              <w:bottom w:val="single" w:sz="4" w:space="0" w:color="000000"/>
            </w:tcBorders>
          </w:tcPr>
          <w:p w:rsidR="003F2287" w:rsidRDefault="003F2287">
            <w:pPr>
              <w:snapToGrid w:val="0"/>
            </w:pPr>
            <w:r>
              <w:t xml:space="preserve">Lidé a čas         </w:t>
            </w:r>
          </w:p>
        </w:tc>
        <w:tc>
          <w:tcPr>
            <w:tcW w:w="1696" w:type="dxa"/>
            <w:tcBorders>
              <w:top w:val="single" w:sz="4" w:space="0" w:color="000000"/>
              <w:left w:val="single" w:sz="4" w:space="0" w:color="000000"/>
              <w:bottom w:val="single" w:sz="4" w:space="0" w:color="000000"/>
            </w:tcBorders>
          </w:tcPr>
          <w:p w:rsidR="003F2287" w:rsidRDefault="003F2287">
            <w:pPr>
              <w:snapToGrid w:val="0"/>
            </w:pPr>
            <w:r>
              <w:t>Minulost v našem životě</w:t>
            </w:r>
          </w:p>
        </w:tc>
        <w:tc>
          <w:tcPr>
            <w:tcW w:w="3792" w:type="dxa"/>
            <w:tcBorders>
              <w:top w:val="single" w:sz="4" w:space="0" w:color="000000"/>
              <w:left w:val="single" w:sz="4" w:space="0" w:color="000000"/>
              <w:bottom w:val="single" w:sz="4" w:space="0" w:color="000000"/>
            </w:tcBorders>
          </w:tcPr>
          <w:p w:rsidR="003F2287" w:rsidRDefault="003F2287">
            <w:pPr>
              <w:snapToGrid w:val="0"/>
            </w:pPr>
            <w:r>
              <w:t>- srovnává a hodnotí na vybraných ukázkách způsob života a práce předků</w:t>
            </w:r>
          </w:p>
          <w:p w:rsidR="003F2287" w:rsidRDefault="003F2287">
            <w:r>
              <w:t>- orientuje se v hlavních reáliích minulosti</w:t>
            </w:r>
          </w:p>
          <w:p w:rsidR="003F2287" w:rsidRDefault="003F2287">
            <w:r>
              <w:t>- objasní historické důvody pro zařazení státních svátků a významných dnů</w:t>
            </w:r>
          </w:p>
          <w:p w:rsidR="003F2287" w:rsidRDefault="003F2287"/>
        </w:tc>
        <w:tc>
          <w:tcPr>
            <w:tcW w:w="132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str. 13 – 21</w:t>
            </w:r>
          </w:p>
        </w:tc>
      </w:tr>
      <w:tr w:rsidR="003F2287">
        <w:tc>
          <w:tcPr>
            <w:tcW w:w="1377" w:type="dxa"/>
            <w:tcBorders>
              <w:top w:val="single" w:sz="4" w:space="0" w:color="000000"/>
              <w:left w:val="single" w:sz="4" w:space="0" w:color="000000"/>
              <w:bottom w:val="single" w:sz="4" w:space="0" w:color="000000"/>
            </w:tcBorders>
          </w:tcPr>
          <w:p w:rsidR="003F2287" w:rsidRDefault="003F2287">
            <w:pPr>
              <w:snapToGrid w:val="0"/>
            </w:pPr>
            <w:r>
              <w:t>LISTOPAD</w:t>
            </w:r>
          </w:p>
        </w:tc>
        <w:tc>
          <w:tcPr>
            <w:tcW w:w="1437" w:type="dxa"/>
            <w:tcBorders>
              <w:top w:val="single" w:sz="4" w:space="0" w:color="000000"/>
              <w:left w:val="single" w:sz="4" w:space="0" w:color="000000"/>
              <w:bottom w:val="single" w:sz="4" w:space="0" w:color="000000"/>
            </w:tcBorders>
          </w:tcPr>
          <w:p w:rsidR="003F2287" w:rsidRDefault="003F2287">
            <w:pPr>
              <w:snapToGrid w:val="0"/>
            </w:pPr>
            <w:r>
              <w:t xml:space="preserve">Lidé a čas         </w:t>
            </w:r>
          </w:p>
        </w:tc>
        <w:tc>
          <w:tcPr>
            <w:tcW w:w="1696" w:type="dxa"/>
            <w:tcBorders>
              <w:top w:val="single" w:sz="4" w:space="0" w:color="000000"/>
              <w:left w:val="single" w:sz="4" w:space="0" w:color="000000"/>
              <w:bottom w:val="single" w:sz="4" w:space="0" w:color="000000"/>
            </w:tcBorders>
          </w:tcPr>
          <w:p w:rsidR="003F2287" w:rsidRDefault="003F2287">
            <w:pPr>
              <w:snapToGrid w:val="0"/>
            </w:pPr>
            <w:r>
              <w:t>Minulost v našem životě</w:t>
            </w:r>
          </w:p>
        </w:tc>
        <w:tc>
          <w:tcPr>
            <w:tcW w:w="3792" w:type="dxa"/>
            <w:tcBorders>
              <w:top w:val="single" w:sz="4" w:space="0" w:color="000000"/>
              <w:left w:val="single" w:sz="4" w:space="0" w:color="000000"/>
              <w:bottom w:val="single" w:sz="4" w:space="0" w:color="000000"/>
            </w:tcBorders>
          </w:tcPr>
          <w:p w:rsidR="003F2287" w:rsidRDefault="003F2287">
            <w:pPr>
              <w:snapToGrid w:val="0"/>
            </w:pPr>
            <w:r>
              <w:t>- srovnává a hodnotí na vybraných ukázkách způsob života a práce předků</w:t>
            </w:r>
          </w:p>
          <w:p w:rsidR="003F2287" w:rsidRDefault="003F2287">
            <w:r>
              <w:t>- orientuje se v hlavních reáliích minulosti</w:t>
            </w:r>
          </w:p>
          <w:p w:rsidR="003F2287" w:rsidRDefault="003F2287">
            <w:r>
              <w:t>- objasní historické důvody pro zařazení státních svátků a významných dnů</w:t>
            </w:r>
          </w:p>
          <w:p w:rsidR="003F2287" w:rsidRDefault="003F2287"/>
        </w:tc>
        <w:tc>
          <w:tcPr>
            <w:tcW w:w="132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str. 22 – 30</w:t>
            </w:r>
          </w:p>
        </w:tc>
      </w:tr>
      <w:tr w:rsidR="003F2287">
        <w:tc>
          <w:tcPr>
            <w:tcW w:w="1377" w:type="dxa"/>
            <w:tcBorders>
              <w:top w:val="single" w:sz="4" w:space="0" w:color="000000"/>
              <w:left w:val="single" w:sz="4" w:space="0" w:color="000000"/>
              <w:bottom w:val="single" w:sz="4" w:space="0" w:color="000000"/>
            </w:tcBorders>
          </w:tcPr>
          <w:p w:rsidR="003F2287" w:rsidRDefault="003F2287">
            <w:pPr>
              <w:snapToGrid w:val="0"/>
            </w:pPr>
            <w:r>
              <w:t>PROSINEC</w:t>
            </w:r>
          </w:p>
        </w:tc>
        <w:tc>
          <w:tcPr>
            <w:tcW w:w="1437" w:type="dxa"/>
            <w:tcBorders>
              <w:top w:val="single" w:sz="4" w:space="0" w:color="000000"/>
              <w:left w:val="single" w:sz="4" w:space="0" w:color="000000"/>
              <w:bottom w:val="single" w:sz="4" w:space="0" w:color="000000"/>
            </w:tcBorders>
          </w:tcPr>
          <w:p w:rsidR="003F2287" w:rsidRDefault="003F2287">
            <w:pPr>
              <w:snapToGrid w:val="0"/>
            </w:pPr>
            <w:r>
              <w:t xml:space="preserve">Lidé a čas         </w:t>
            </w:r>
          </w:p>
        </w:tc>
        <w:tc>
          <w:tcPr>
            <w:tcW w:w="1696" w:type="dxa"/>
            <w:tcBorders>
              <w:top w:val="single" w:sz="4" w:space="0" w:color="000000"/>
              <w:left w:val="single" w:sz="4" w:space="0" w:color="000000"/>
              <w:bottom w:val="single" w:sz="4" w:space="0" w:color="000000"/>
            </w:tcBorders>
          </w:tcPr>
          <w:p w:rsidR="003F2287" w:rsidRDefault="003F2287">
            <w:pPr>
              <w:snapToGrid w:val="0"/>
            </w:pPr>
            <w:r>
              <w:t>Orientace v čase a časový řád</w:t>
            </w:r>
          </w:p>
          <w:p w:rsidR="003F2287" w:rsidRDefault="003F2287"/>
        </w:tc>
        <w:tc>
          <w:tcPr>
            <w:tcW w:w="3792" w:type="dxa"/>
            <w:tcBorders>
              <w:top w:val="single" w:sz="4" w:space="0" w:color="000000"/>
              <w:left w:val="single" w:sz="4" w:space="0" w:color="000000"/>
              <w:bottom w:val="single" w:sz="4" w:space="0" w:color="000000"/>
            </w:tcBorders>
          </w:tcPr>
          <w:p w:rsidR="003F2287" w:rsidRDefault="003F2287">
            <w:pPr>
              <w:snapToGrid w:val="0"/>
            </w:pPr>
            <w:r>
              <w:t>- chápe dějiny jako časový sled událostí</w:t>
            </w:r>
          </w:p>
        </w:tc>
        <w:tc>
          <w:tcPr>
            <w:tcW w:w="132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str. 31 – 37</w:t>
            </w:r>
          </w:p>
        </w:tc>
      </w:tr>
      <w:tr w:rsidR="003F2287">
        <w:tc>
          <w:tcPr>
            <w:tcW w:w="1377" w:type="dxa"/>
            <w:tcBorders>
              <w:top w:val="single" w:sz="4" w:space="0" w:color="000000"/>
              <w:left w:val="single" w:sz="4" w:space="0" w:color="000000"/>
              <w:bottom w:val="single" w:sz="4" w:space="0" w:color="000000"/>
            </w:tcBorders>
          </w:tcPr>
          <w:p w:rsidR="003F2287" w:rsidRDefault="003F2287">
            <w:pPr>
              <w:snapToGrid w:val="0"/>
            </w:pPr>
            <w:r>
              <w:t>LEDEN</w:t>
            </w:r>
          </w:p>
        </w:tc>
        <w:tc>
          <w:tcPr>
            <w:tcW w:w="1437" w:type="dxa"/>
            <w:tcBorders>
              <w:top w:val="single" w:sz="4" w:space="0" w:color="000000"/>
              <w:left w:val="single" w:sz="4" w:space="0" w:color="000000"/>
              <w:bottom w:val="single" w:sz="4" w:space="0" w:color="000000"/>
            </w:tcBorders>
          </w:tcPr>
          <w:p w:rsidR="003F2287" w:rsidRDefault="003F2287">
            <w:pPr>
              <w:snapToGrid w:val="0"/>
            </w:pPr>
            <w:r>
              <w:t xml:space="preserve">Lidé a čas         </w:t>
            </w:r>
          </w:p>
        </w:tc>
        <w:tc>
          <w:tcPr>
            <w:tcW w:w="1696" w:type="dxa"/>
            <w:tcBorders>
              <w:top w:val="single" w:sz="4" w:space="0" w:color="000000"/>
              <w:left w:val="single" w:sz="4" w:space="0" w:color="000000"/>
              <w:bottom w:val="single" w:sz="4" w:space="0" w:color="000000"/>
            </w:tcBorders>
          </w:tcPr>
          <w:p w:rsidR="003F2287" w:rsidRDefault="003F2287">
            <w:pPr>
              <w:snapToGrid w:val="0"/>
            </w:pPr>
            <w:r>
              <w:t>Orientace v čase a časový řád</w:t>
            </w:r>
          </w:p>
        </w:tc>
        <w:tc>
          <w:tcPr>
            <w:tcW w:w="3792" w:type="dxa"/>
            <w:tcBorders>
              <w:top w:val="single" w:sz="4" w:space="0" w:color="000000"/>
              <w:left w:val="single" w:sz="4" w:space="0" w:color="000000"/>
              <w:bottom w:val="single" w:sz="4" w:space="0" w:color="000000"/>
            </w:tcBorders>
          </w:tcPr>
          <w:p w:rsidR="003F2287" w:rsidRDefault="003F2287">
            <w:pPr>
              <w:snapToGrid w:val="0"/>
            </w:pPr>
            <w:r>
              <w:t>- chápe dějiny jako časový sled událostí</w:t>
            </w:r>
          </w:p>
          <w:p w:rsidR="003F2287" w:rsidRDefault="003F2287">
            <w:r>
              <w:t>- objasní historické důvody pro zařazení státních svátků a významných dnů</w:t>
            </w:r>
          </w:p>
          <w:p w:rsidR="003F2287" w:rsidRDefault="003F2287"/>
        </w:tc>
        <w:tc>
          <w:tcPr>
            <w:tcW w:w="132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str. 38 – 46</w:t>
            </w:r>
          </w:p>
        </w:tc>
      </w:tr>
      <w:tr w:rsidR="003F2287">
        <w:tc>
          <w:tcPr>
            <w:tcW w:w="1377" w:type="dxa"/>
            <w:tcBorders>
              <w:top w:val="single" w:sz="4" w:space="0" w:color="000000"/>
              <w:left w:val="single" w:sz="4" w:space="0" w:color="000000"/>
              <w:bottom w:val="single" w:sz="4" w:space="0" w:color="000000"/>
            </w:tcBorders>
          </w:tcPr>
          <w:p w:rsidR="003F2287" w:rsidRDefault="003F2287">
            <w:pPr>
              <w:snapToGrid w:val="0"/>
            </w:pPr>
            <w:r>
              <w:t>ÚNOR</w:t>
            </w:r>
          </w:p>
        </w:tc>
        <w:tc>
          <w:tcPr>
            <w:tcW w:w="1437" w:type="dxa"/>
            <w:tcBorders>
              <w:top w:val="single" w:sz="4" w:space="0" w:color="000000"/>
              <w:left w:val="single" w:sz="4" w:space="0" w:color="000000"/>
              <w:bottom w:val="single" w:sz="4" w:space="0" w:color="000000"/>
            </w:tcBorders>
          </w:tcPr>
          <w:p w:rsidR="003F2287" w:rsidRDefault="003F2287">
            <w:pPr>
              <w:snapToGrid w:val="0"/>
            </w:pPr>
            <w:r>
              <w:t xml:space="preserve">Místo, kde žijeme   </w:t>
            </w:r>
          </w:p>
        </w:tc>
        <w:tc>
          <w:tcPr>
            <w:tcW w:w="1696" w:type="dxa"/>
            <w:tcBorders>
              <w:top w:val="single" w:sz="4" w:space="0" w:color="000000"/>
              <w:left w:val="single" w:sz="4" w:space="0" w:color="000000"/>
              <w:bottom w:val="single" w:sz="4" w:space="0" w:color="000000"/>
            </w:tcBorders>
          </w:tcPr>
          <w:p w:rsidR="003F2287" w:rsidRDefault="003F2287">
            <w:pPr>
              <w:snapToGrid w:val="0"/>
            </w:pPr>
            <w:r>
              <w:t>Regiony ČR</w:t>
            </w:r>
          </w:p>
        </w:tc>
        <w:tc>
          <w:tcPr>
            <w:tcW w:w="3792" w:type="dxa"/>
            <w:tcBorders>
              <w:top w:val="single" w:sz="4" w:space="0" w:color="000000"/>
              <w:left w:val="single" w:sz="4" w:space="0" w:color="000000"/>
              <w:bottom w:val="single" w:sz="4" w:space="0" w:color="000000"/>
            </w:tcBorders>
          </w:tcPr>
          <w:p w:rsidR="003F2287" w:rsidRDefault="003F2287">
            <w:pPr>
              <w:snapToGrid w:val="0"/>
            </w:pPr>
            <w:r>
              <w:t xml:space="preserve">- vyhledá typické regionální zvláštnosti hospodářství, kultury, osídlení jednoduchým způsobem </w:t>
            </w:r>
          </w:p>
          <w:p w:rsidR="003F2287" w:rsidRDefault="003F2287">
            <w:r>
              <w:t>- posoudí jejich význam z hlediska přírodního a správního</w:t>
            </w:r>
          </w:p>
          <w:p w:rsidR="003F2287" w:rsidRDefault="003F2287"/>
        </w:tc>
        <w:tc>
          <w:tcPr>
            <w:tcW w:w="132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gramStart"/>
            <w:r>
              <w:t>str.   4 – 12</w:t>
            </w:r>
            <w:proofErr w:type="gramEnd"/>
          </w:p>
        </w:tc>
      </w:tr>
      <w:tr w:rsidR="003F2287">
        <w:tc>
          <w:tcPr>
            <w:tcW w:w="1377" w:type="dxa"/>
            <w:tcBorders>
              <w:top w:val="single" w:sz="4" w:space="0" w:color="000000"/>
              <w:left w:val="single" w:sz="4" w:space="0" w:color="000000"/>
              <w:bottom w:val="single" w:sz="4" w:space="0" w:color="000000"/>
            </w:tcBorders>
          </w:tcPr>
          <w:p w:rsidR="003F2287" w:rsidRDefault="003F2287">
            <w:pPr>
              <w:snapToGrid w:val="0"/>
            </w:pPr>
            <w:r>
              <w:t>BŘEZEN</w:t>
            </w:r>
          </w:p>
        </w:tc>
        <w:tc>
          <w:tcPr>
            <w:tcW w:w="1437" w:type="dxa"/>
            <w:tcBorders>
              <w:top w:val="single" w:sz="4" w:space="0" w:color="000000"/>
              <w:left w:val="single" w:sz="4" w:space="0" w:color="000000"/>
              <w:bottom w:val="single" w:sz="4" w:space="0" w:color="000000"/>
            </w:tcBorders>
          </w:tcPr>
          <w:p w:rsidR="003F2287" w:rsidRDefault="003F2287">
            <w:pPr>
              <w:snapToGrid w:val="0"/>
            </w:pPr>
            <w:r>
              <w:t xml:space="preserve">Místo, kde žijeme   </w:t>
            </w:r>
          </w:p>
        </w:tc>
        <w:tc>
          <w:tcPr>
            <w:tcW w:w="1696" w:type="dxa"/>
            <w:tcBorders>
              <w:top w:val="single" w:sz="4" w:space="0" w:color="000000"/>
              <w:left w:val="single" w:sz="4" w:space="0" w:color="000000"/>
              <w:bottom w:val="single" w:sz="4" w:space="0" w:color="000000"/>
            </w:tcBorders>
          </w:tcPr>
          <w:p w:rsidR="003F2287" w:rsidRDefault="003F2287">
            <w:pPr>
              <w:snapToGrid w:val="0"/>
            </w:pPr>
            <w:r>
              <w:t>Naše vlast</w:t>
            </w:r>
          </w:p>
          <w:p w:rsidR="003F2287" w:rsidRDefault="003F2287"/>
          <w:p w:rsidR="003F2287" w:rsidRDefault="003F2287">
            <w:r>
              <w:t>Mapy obecně zeměpisné a tematické</w:t>
            </w:r>
          </w:p>
        </w:tc>
        <w:tc>
          <w:tcPr>
            <w:tcW w:w="3792" w:type="dxa"/>
            <w:tcBorders>
              <w:top w:val="single" w:sz="4" w:space="0" w:color="000000"/>
              <w:left w:val="single" w:sz="4" w:space="0" w:color="000000"/>
              <w:bottom w:val="single" w:sz="4" w:space="0" w:color="000000"/>
            </w:tcBorders>
          </w:tcPr>
          <w:p w:rsidR="003F2287" w:rsidRDefault="003F2287">
            <w:pPr>
              <w:snapToGrid w:val="0"/>
            </w:pPr>
            <w:r>
              <w:t>- rozlišuje hlavní orgány státní moci a některé jejich zástupce, symboly našeho státu a jejich význam</w:t>
            </w:r>
          </w:p>
          <w:p w:rsidR="003F2287" w:rsidRDefault="003F2287">
            <w:r>
              <w:t>- určí světové strany v přírodě i podle mapy a orientuje se podle nich</w:t>
            </w:r>
          </w:p>
          <w:p w:rsidR="003F2287" w:rsidRDefault="003F2287">
            <w:r>
              <w:lastRenderedPageBreak/>
              <w:t>- rozlišuje mezi náčrty, plány a základními typy map</w:t>
            </w:r>
          </w:p>
          <w:p w:rsidR="003F2287" w:rsidRDefault="003F2287"/>
        </w:tc>
        <w:tc>
          <w:tcPr>
            <w:tcW w:w="132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lastRenderedPageBreak/>
              <w:t>str. 13 – 20</w:t>
            </w:r>
          </w:p>
        </w:tc>
      </w:tr>
      <w:tr w:rsidR="003F2287">
        <w:tc>
          <w:tcPr>
            <w:tcW w:w="1377" w:type="dxa"/>
            <w:tcBorders>
              <w:top w:val="single" w:sz="4" w:space="0" w:color="000000"/>
              <w:left w:val="single" w:sz="4" w:space="0" w:color="000000"/>
              <w:bottom w:val="single" w:sz="4" w:space="0" w:color="000000"/>
            </w:tcBorders>
          </w:tcPr>
          <w:p w:rsidR="003F2287" w:rsidRDefault="003F2287">
            <w:pPr>
              <w:snapToGrid w:val="0"/>
            </w:pPr>
            <w:r>
              <w:lastRenderedPageBreak/>
              <w:t>DUBEN</w:t>
            </w:r>
          </w:p>
        </w:tc>
        <w:tc>
          <w:tcPr>
            <w:tcW w:w="1437" w:type="dxa"/>
            <w:tcBorders>
              <w:top w:val="single" w:sz="4" w:space="0" w:color="000000"/>
              <w:left w:val="single" w:sz="4" w:space="0" w:color="000000"/>
              <w:bottom w:val="single" w:sz="4" w:space="0" w:color="000000"/>
            </w:tcBorders>
          </w:tcPr>
          <w:p w:rsidR="003F2287" w:rsidRDefault="003F2287">
            <w:pPr>
              <w:snapToGrid w:val="0"/>
            </w:pPr>
            <w:r>
              <w:t xml:space="preserve">Místo, kde žijeme   </w:t>
            </w:r>
          </w:p>
        </w:tc>
        <w:tc>
          <w:tcPr>
            <w:tcW w:w="1696" w:type="dxa"/>
            <w:tcBorders>
              <w:top w:val="single" w:sz="4" w:space="0" w:color="000000"/>
              <w:left w:val="single" w:sz="4" w:space="0" w:color="000000"/>
              <w:bottom w:val="single" w:sz="4" w:space="0" w:color="000000"/>
            </w:tcBorders>
          </w:tcPr>
          <w:p w:rsidR="003F2287" w:rsidRDefault="003F2287">
            <w:pPr>
              <w:snapToGrid w:val="0"/>
            </w:pPr>
            <w:r>
              <w:t>Okolní krajina</w:t>
            </w:r>
          </w:p>
        </w:tc>
        <w:tc>
          <w:tcPr>
            <w:tcW w:w="3792" w:type="dxa"/>
            <w:tcBorders>
              <w:top w:val="single" w:sz="4" w:space="0" w:color="000000"/>
              <w:left w:val="single" w:sz="4" w:space="0" w:color="000000"/>
              <w:bottom w:val="single" w:sz="4" w:space="0" w:color="000000"/>
            </w:tcBorders>
          </w:tcPr>
          <w:p w:rsidR="003F2287" w:rsidRDefault="003F2287">
            <w:pPr>
              <w:snapToGrid w:val="0"/>
            </w:pPr>
            <w:r>
              <w:t xml:space="preserve">- vyhledá typické zvláštnosti krajiny ( povrch, vodstvo, počasí a podnebí </w:t>
            </w:r>
            <w:proofErr w:type="gramStart"/>
            <w:r>
              <w:t>ČR )</w:t>
            </w:r>
            <w:proofErr w:type="gramEnd"/>
          </w:p>
          <w:p w:rsidR="003F2287" w:rsidRDefault="003F2287"/>
        </w:tc>
        <w:tc>
          <w:tcPr>
            <w:tcW w:w="132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str. 21 – 30</w:t>
            </w:r>
          </w:p>
        </w:tc>
      </w:tr>
      <w:tr w:rsidR="003F2287">
        <w:tc>
          <w:tcPr>
            <w:tcW w:w="1377" w:type="dxa"/>
            <w:tcBorders>
              <w:top w:val="single" w:sz="4" w:space="0" w:color="000000"/>
              <w:left w:val="single" w:sz="4" w:space="0" w:color="000000"/>
              <w:bottom w:val="single" w:sz="4" w:space="0" w:color="000000"/>
            </w:tcBorders>
          </w:tcPr>
          <w:p w:rsidR="003F2287" w:rsidRDefault="003F2287">
            <w:pPr>
              <w:snapToGrid w:val="0"/>
            </w:pPr>
            <w:r>
              <w:t>KVĚTEN</w:t>
            </w:r>
          </w:p>
        </w:tc>
        <w:tc>
          <w:tcPr>
            <w:tcW w:w="1437" w:type="dxa"/>
            <w:tcBorders>
              <w:top w:val="single" w:sz="4" w:space="0" w:color="000000"/>
              <w:left w:val="single" w:sz="4" w:space="0" w:color="000000"/>
              <w:bottom w:val="single" w:sz="4" w:space="0" w:color="000000"/>
            </w:tcBorders>
          </w:tcPr>
          <w:p w:rsidR="003F2287" w:rsidRDefault="003F2287">
            <w:pPr>
              <w:snapToGrid w:val="0"/>
            </w:pPr>
            <w:r>
              <w:t xml:space="preserve">Místo, kde žijeme   </w:t>
            </w:r>
          </w:p>
        </w:tc>
        <w:tc>
          <w:tcPr>
            <w:tcW w:w="1696" w:type="dxa"/>
            <w:tcBorders>
              <w:top w:val="single" w:sz="4" w:space="0" w:color="000000"/>
              <w:left w:val="single" w:sz="4" w:space="0" w:color="000000"/>
              <w:bottom w:val="single" w:sz="4" w:space="0" w:color="000000"/>
            </w:tcBorders>
          </w:tcPr>
          <w:p w:rsidR="003F2287" w:rsidRDefault="003F2287">
            <w:pPr>
              <w:snapToGrid w:val="0"/>
            </w:pPr>
            <w:r>
              <w:t>Okolní krajina</w:t>
            </w:r>
          </w:p>
          <w:p w:rsidR="003F2287" w:rsidRDefault="003F2287"/>
          <w:p w:rsidR="003F2287" w:rsidRDefault="003F2287"/>
        </w:tc>
        <w:tc>
          <w:tcPr>
            <w:tcW w:w="3792" w:type="dxa"/>
            <w:tcBorders>
              <w:top w:val="single" w:sz="4" w:space="0" w:color="000000"/>
              <w:left w:val="single" w:sz="4" w:space="0" w:color="000000"/>
              <w:bottom w:val="single" w:sz="4" w:space="0" w:color="000000"/>
            </w:tcBorders>
          </w:tcPr>
          <w:p w:rsidR="003F2287" w:rsidRDefault="003F2287">
            <w:pPr>
              <w:snapToGrid w:val="0"/>
            </w:pPr>
            <w:r>
              <w:t xml:space="preserve">- vyhledá typické zvláštnosti krajiny ( půda a zemědělství, nerostné </w:t>
            </w:r>
            <w:proofErr w:type="gramStart"/>
            <w:r>
              <w:t>bohatství )</w:t>
            </w:r>
            <w:proofErr w:type="gramEnd"/>
            <w:r>
              <w:t xml:space="preserve"> </w:t>
            </w:r>
          </w:p>
          <w:p w:rsidR="003F2287" w:rsidRDefault="003F2287">
            <w:r>
              <w:t>- řídí se podle zásad bezpečného pohybu a pobytu v přírodě</w:t>
            </w:r>
          </w:p>
          <w:p w:rsidR="003F2287" w:rsidRDefault="003F2287"/>
        </w:tc>
        <w:tc>
          <w:tcPr>
            <w:tcW w:w="132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str. 31 – 40</w:t>
            </w:r>
          </w:p>
        </w:tc>
      </w:tr>
      <w:tr w:rsidR="003F2287">
        <w:tc>
          <w:tcPr>
            <w:tcW w:w="1377" w:type="dxa"/>
            <w:tcBorders>
              <w:top w:val="single" w:sz="4" w:space="0" w:color="000000"/>
              <w:left w:val="single" w:sz="4" w:space="0" w:color="000000"/>
              <w:bottom w:val="single" w:sz="4" w:space="0" w:color="000000"/>
            </w:tcBorders>
          </w:tcPr>
          <w:p w:rsidR="003F2287" w:rsidRDefault="003F2287">
            <w:pPr>
              <w:snapToGrid w:val="0"/>
            </w:pPr>
            <w:r>
              <w:t>ČERVEN</w:t>
            </w:r>
          </w:p>
        </w:tc>
        <w:tc>
          <w:tcPr>
            <w:tcW w:w="1437" w:type="dxa"/>
            <w:tcBorders>
              <w:top w:val="single" w:sz="4" w:space="0" w:color="000000"/>
              <w:left w:val="single" w:sz="4" w:space="0" w:color="000000"/>
              <w:bottom w:val="single" w:sz="4" w:space="0" w:color="000000"/>
            </w:tcBorders>
          </w:tcPr>
          <w:p w:rsidR="003F2287" w:rsidRDefault="003F2287">
            <w:pPr>
              <w:snapToGrid w:val="0"/>
            </w:pPr>
            <w:r>
              <w:t xml:space="preserve">Místo, kde žijeme   </w:t>
            </w:r>
          </w:p>
        </w:tc>
        <w:tc>
          <w:tcPr>
            <w:tcW w:w="1696" w:type="dxa"/>
            <w:tcBorders>
              <w:top w:val="single" w:sz="4" w:space="0" w:color="000000"/>
              <w:left w:val="single" w:sz="4" w:space="0" w:color="000000"/>
              <w:bottom w:val="single" w:sz="4" w:space="0" w:color="000000"/>
            </w:tcBorders>
          </w:tcPr>
          <w:p w:rsidR="003F2287" w:rsidRDefault="003F2287">
            <w:pPr>
              <w:snapToGrid w:val="0"/>
            </w:pPr>
            <w:r>
              <w:t>Naše vlast</w:t>
            </w:r>
          </w:p>
          <w:p w:rsidR="003F2287" w:rsidRDefault="003F2287"/>
          <w:p w:rsidR="003F2287" w:rsidRDefault="003F2287">
            <w:r>
              <w:t>Region</w:t>
            </w:r>
          </w:p>
        </w:tc>
        <w:tc>
          <w:tcPr>
            <w:tcW w:w="3792" w:type="dxa"/>
            <w:tcBorders>
              <w:top w:val="single" w:sz="4" w:space="0" w:color="000000"/>
              <w:left w:val="single" w:sz="4" w:space="0" w:color="000000"/>
              <w:bottom w:val="single" w:sz="4" w:space="0" w:color="000000"/>
            </w:tcBorders>
          </w:tcPr>
          <w:p w:rsidR="003F2287" w:rsidRDefault="003F2287">
            <w:pPr>
              <w:snapToGrid w:val="0"/>
            </w:pPr>
            <w:r>
              <w:t xml:space="preserve">- zprostředkuje ostatním zážitky, zajímavosti a zkušenosti z vlastních cest a porovná způsob života a přírodu v naší vlasti </w:t>
            </w:r>
          </w:p>
          <w:p w:rsidR="003F2287" w:rsidRDefault="003F2287">
            <w:r>
              <w:t>- orientuje se v místní krajině, kulturních a přírodních pamětihodnostech a jízdních řádech</w:t>
            </w:r>
          </w:p>
          <w:p w:rsidR="003F2287" w:rsidRDefault="003F2287"/>
        </w:tc>
        <w:tc>
          <w:tcPr>
            <w:tcW w:w="132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 xml:space="preserve">str. 41 – 48 </w:t>
            </w:r>
          </w:p>
        </w:tc>
      </w:tr>
    </w:tbl>
    <w:p w:rsidR="003F2287" w:rsidRDefault="003F2287"/>
    <w:p w:rsidR="003F2287" w:rsidRDefault="003F2287"/>
    <w:p w:rsidR="003F2287" w:rsidRDefault="003F2287"/>
    <w:p w:rsidR="003F2287" w:rsidRDefault="003F2287">
      <w:pPr>
        <w:jc w:val="center"/>
        <w:rPr>
          <w:b/>
          <w:sz w:val="40"/>
          <w:szCs w:val="40"/>
        </w:rPr>
      </w:pPr>
      <w:r>
        <w:rPr>
          <w:b/>
          <w:sz w:val="40"/>
          <w:szCs w:val="40"/>
        </w:rPr>
        <w:t xml:space="preserve"> Vlastivěda</w:t>
      </w:r>
    </w:p>
    <w:p w:rsidR="003F2287" w:rsidRDefault="003F2287">
      <w:pPr>
        <w:jc w:val="center"/>
        <w:rPr>
          <w:b/>
          <w:sz w:val="40"/>
          <w:szCs w:val="40"/>
        </w:rPr>
      </w:pPr>
      <w:r>
        <w:rPr>
          <w:b/>
          <w:sz w:val="40"/>
          <w:szCs w:val="40"/>
        </w:rPr>
        <w:t>5. ročník</w:t>
      </w:r>
    </w:p>
    <w:p w:rsidR="003F2287" w:rsidRDefault="003F2287">
      <w:pPr>
        <w:jc w:val="center"/>
        <w:rPr>
          <w:b/>
          <w:sz w:val="40"/>
          <w:szCs w:val="40"/>
        </w:rPr>
      </w:pPr>
    </w:p>
    <w:tbl>
      <w:tblPr>
        <w:tblW w:w="0" w:type="auto"/>
        <w:tblInd w:w="-15" w:type="dxa"/>
        <w:tblLayout w:type="fixed"/>
        <w:tblLook w:val="0000" w:firstRow="0" w:lastRow="0" w:firstColumn="0" w:lastColumn="0" w:noHBand="0" w:noVBand="0"/>
      </w:tblPr>
      <w:tblGrid>
        <w:gridCol w:w="1364"/>
        <w:gridCol w:w="1431"/>
        <w:gridCol w:w="1620"/>
        <w:gridCol w:w="3960"/>
        <w:gridCol w:w="1326"/>
      </w:tblGrid>
      <w:tr w:rsidR="003F2287">
        <w:tc>
          <w:tcPr>
            <w:tcW w:w="1364" w:type="dxa"/>
            <w:tcBorders>
              <w:top w:val="double" w:sz="40" w:space="0" w:color="000000"/>
              <w:left w:val="single" w:sz="4" w:space="0" w:color="000000"/>
              <w:bottom w:val="double" w:sz="1" w:space="0" w:color="000000"/>
            </w:tcBorders>
          </w:tcPr>
          <w:p w:rsidR="003F2287" w:rsidRDefault="003F2287">
            <w:pPr>
              <w:snapToGrid w:val="0"/>
              <w:rPr>
                <w:b/>
              </w:rPr>
            </w:pPr>
            <w:r>
              <w:rPr>
                <w:b/>
              </w:rPr>
              <w:t xml:space="preserve">Měsíc </w:t>
            </w:r>
          </w:p>
        </w:tc>
        <w:tc>
          <w:tcPr>
            <w:tcW w:w="1431" w:type="dxa"/>
            <w:tcBorders>
              <w:top w:val="double" w:sz="40" w:space="0" w:color="000000"/>
              <w:left w:val="single" w:sz="4" w:space="0" w:color="000000"/>
              <w:bottom w:val="double" w:sz="1" w:space="0" w:color="000000"/>
            </w:tcBorders>
          </w:tcPr>
          <w:p w:rsidR="003F2287" w:rsidRDefault="003F2287">
            <w:pPr>
              <w:snapToGrid w:val="0"/>
              <w:rPr>
                <w:b/>
              </w:rPr>
            </w:pPr>
            <w:proofErr w:type="spellStart"/>
            <w:r>
              <w:rPr>
                <w:b/>
              </w:rPr>
              <w:t>Tématický</w:t>
            </w:r>
            <w:proofErr w:type="spellEnd"/>
            <w:r>
              <w:rPr>
                <w:b/>
              </w:rPr>
              <w:t xml:space="preserve"> </w:t>
            </w:r>
          </w:p>
          <w:p w:rsidR="003F2287" w:rsidRDefault="003F2287">
            <w:pPr>
              <w:rPr>
                <w:b/>
              </w:rPr>
            </w:pPr>
            <w:r>
              <w:rPr>
                <w:b/>
              </w:rPr>
              <w:t>okruh</w:t>
            </w:r>
          </w:p>
        </w:tc>
        <w:tc>
          <w:tcPr>
            <w:tcW w:w="1620" w:type="dxa"/>
            <w:tcBorders>
              <w:top w:val="double" w:sz="40" w:space="0" w:color="000000"/>
              <w:left w:val="single" w:sz="4" w:space="0" w:color="000000"/>
              <w:bottom w:val="double" w:sz="1" w:space="0" w:color="000000"/>
            </w:tcBorders>
          </w:tcPr>
          <w:p w:rsidR="003F2287" w:rsidRDefault="003F2287">
            <w:pPr>
              <w:snapToGrid w:val="0"/>
              <w:rPr>
                <w:b/>
              </w:rPr>
            </w:pPr>
            <w:r>
              <w:rPr>
                <w:b/>
              </w:rPr>
              <w:t>Téma (učivo)</w:t>
            </w:r>
          </w:p>
        </w:tc>
        <w:tc>
          <w:tcPr>
            <w:tcW w:w="3960" w:type="dxa"/>
            <w:tcBorders>
              <w:top w:val="double" w:sz="40" w:space="0" w:color="000000"/>
              <w:left w:val="single" w:sz="4" w:space="0" w:color="000000"/>
              <w:bottom w:val="double" w:sz="1" w:space="0" w:color="000000"/>
            </w:tcBorders>
          </w:tcPr>
          <w:p w:rsidR="003F2287" w:rsidRDefault="003F2287">
            <w:pPr>
              <w:snapToGrid w:val="0"/>
              <w:rPr>
                <w:b/>
              </w:rPr>
            </w:pPr>
            <w:r>
              <w:rPr>
                <w:b/>
              </w:rPr>
              <w:t xml:space="preserve">Očekávané </w:t>
            </w:r>
          </w:p>
          <w:p w:rsidR="003F2287" w:rsidRDefault="003F2287">
            <w:pPr>
              <w:rPr>
                <w:b/>
              </w:rPr>
            </w:pPr>
            <w:r>
              <w:rPr>
                <w:b/>
              </w:rPr>
              <w:t>výstupy</w:t>
            </w:r>
          </w:p>
        </w:tc>
        <w:tc>
          <w:tcPr>
            <w:tcW w:w="1326" w:type="dxa"/>
            <w:tcBorders>
              <w:top w:val="double" w:sz="40" w:space="0" w:color="000000"/>
              <w:left w:val="single" w:sz="4" w:space="0" w:color="000000"/>
              <w:bottom w:val="double" w:sz="1" w:space="0" w:color="000000"/>
              <w:right w:val="single" w:sz="4" w:space="0" w:color="000000"/>
            </w:tcBorders>
          </w:tcPr>
          <w:p w:rsidR="003F2287" w:rsidRDefault="003F2287">
            <w:pPr>
              <w:snapToGrid w:val="0"/>
              <w:rPr>
                <w:b/>
              </w:rPr>
            </w:pPr>
            <w:r>
              <w:rPr>
                <w:b/>
              </w:rPr>
              <w:t>Poznámky</w:t>
            </w:r>
          </w:p>
        </w:tc>
      </w:tr>
      <w:tr w:rsidR="003F2287">
        <w:tc>
          <w:tcPr>
            <w:tcW w:w="1364" w:type="dxa"/>
            <w:tcBorders>
              <w:top w:val="double" w:sz="40" w:space="0" w:color="000000"/>
              <w:left w:val="single" w:sz="4" w:space="0" w:color="000000"/>
              <w:bottom w:val="single" w:sz="4" w:space="0" w:color="000000"/>
            </w:tcBorders>
          </w:tcPr>
          <w:p w:rsidR="003F2287" w:rsidRDefault="003F2287">
            <w:pPr>
              <w:snapToGrid w:val="0"/>
              <w:rPr>
                <w:b/>
              </w:rPr>
            </w:pPr>
            <w:r>
              <w:rPr>
                <w:b/>
              </w:rPr>
              <w:t>Září</w:t>
            </w:r>
          </w:p>
        </w:tc>
        <w:tc>
          <w:tcPr>
            <w:tcW w:w="1431" w:type="dxa"/>
            <w:tcBorders>
              <w:top w:val="double" w:sz="40" w:space="0" w:color="000000"/>
              <w:left w:val="single" w:sz="4" w:space="0" w:color="000000"/>
              <w:bottom w:val="single" w:sz="4" w:space="0" w:color="000000"/>
            </w:tcBorders>
          </w:tcPr>
          <w:p w:rsidR="003F2287" w:rsidRDefault="003F2287">
            <w:pPr>
              <w:snapToGrid w:val="0"/>
            </w:pPr>
            <w:r>
              <w:t xml:space="preserve">Místo, kde žijeme   </w:t>
            </w:r>
          </w:p>
        </w:tc>
        <w:tc>
          <w:tcPr>
            <w:tcW w:w="1620" w:type="dxa"/>
            <w:tcBorders>
              <w:top w:val="double" w:sz="40" w:space="0" w:color="000000"/>
              <w:left w:val="single" w:sz="4" w:space="0" w:color="000000"/>
              <w:bottom w:val="single" w:sz="4" w:space="0" w:color="000000"/>
            </w:tcBorders>
          </w:tcPr>
          <w:p w:rsidR="003F2287" w:rsidRDefault="003F2287">
            <w:pPr>
              <w:snapToGrid w:val="0"/>
            </w:pPr>
            <w:r>
              <w:t xml:space="preserve">Naše vlast </w:t>
            </w:r>
          </w:p>
          <w:p w:rsidR="003F2287" w:rsidRDefault="003F2287">
            <w:r>
              <w:t>Region Vysočina</w:t>
            </w:r>
          </w:p>
        </w:tc>
        <w:tc>
          <w:tcPr>
            <w:tcW w:w="3960" w:type="dxa"/>
            <w:tcBorders>
              <w:top w:val="double" w:sz="40" w:space="0" w:color="000000"/>
              <w:left w:val="single" w:sz="4" w:space="0" w:color="000000"/>
              <w:bottom w:val="single" w:sz="4" w:space="0" w:color="000000"/>
            </w:tcBorders>
          </w:tcPr>
          <w:p w:rsidR="003F2287" w:rsidRDefault="003F2287">
            <w:pPr>
              <w:snapToGrid w:val="0"/>
            </w:pPr>
            <w:r>
              <w:t>- vyhledá typické regionální zvláštnosti včetně hlavního města Prahy</w:t>
            </w:r>
          </w:p>
        </w:tc>
        <w:tc>
          <w:tcPr>
            <w:tcW w:w="1326" w:type="dxa"/>
            <w:tcBorders>
              <w:top w:val="double" w:sz="40" w:space="0" w:color="000000"/>
              <w:left w:val="single" w:sz="4" w:space="0" w:color="000000"/>
              <w:bottom w:val="single" w:sz="4" w:space="0" w:color="000000"/>
              <w:right w:val="single" w:sz="4" w:space="0" w:color="000000"/>
            </w:tcBorders>
          </w:tcPr>
          <w:p w:rsidR="003F2287" w:rsidRDefault="003F2287">
            <w:pPr>
              <w:snapToGrid w:val="0"/>
            </w:pPr>
            <w:r>
              <w:t>str. 5 - 42</w:t>
            </w:r>
          </w:p>
          <w:p w:rsidR="003F2287" w:rsidRDefault="003F2287">
            <w:r>
              <w:t>Z této části učebnice se učí pouze kraj, ve kterém žijeme a Praha</w:t>
            </w:r>
          </w:p>
          <w:p w:rsidR="003F2287" w:rsidRDefault="003F2287"/>
        </w:tc>
      </w:tr>
      <w:tr w:rsidR="003F2287">
        <w:tc>
          <w:tcPr>
            <w:tcW w:w="1364" w:type="dxa"/>
            <w:tcBorders>
              <w:top w:val="single" w:sz="4" w:space="0" w:color="000000"/>
              <w:left w:val="single" w:sz="4" w:space="0" w:color="000000"/>
              <w:bottom w:val="single" w:sz="4" w:space="0" w:color="000000"/>
            </w:tcBorders>
          </w:tcPr>
          <w:p w:rsidR="003F2287" w:rsidRDefault="003F2287">
            <w:pPr>
              <w:snapToGrid w:val="0"/>
              <w:rPr>
                <w:b/>
              </w:rPr>
            </w:pPr>
            <w:r>
              <w:rPr>
                <w:b/>
              </w:rPr>
              <w:t>Říjen</w:t>
            </w:r>
          </w:p>
        </w:tc>
        <w:tc>
          <w:tcPr>
            <w:tcW w:w="1431" w:type="dxa"/>
            <w:tcBorders>
              <w:top w:val="single" w:sz="4" w:space="0" w:color="000000"/>
              <w:left w:val="single" w:sz="4" w:space="0" w:color="000000"/>
              <w:bottom w:val="single" w:sz="4" w:space="0" w:color="000000"/>
            </w:tcBorders>
          </w:tcPr>
          <w:p w:rsidR="003F2287" w:rsidRDefault="003F2287">
            <w:pPr>
              <w:snapToGrid w:val="0"/>
            </w:pPr>
            <w:r>
              <w:t xml:space="preserve">Místo, kde žijeme   </w:t>
            </w:r>
          </w:p>
        </w:tc>
        <w:tc>
          <w:tcPr>
            <w:tcW w:w="1620" w:type="dxa"/>
            <w:tcBorders>
              <w:top w:val="single" w:sz="4" w:space="0" w:color="000000"/>
              <w:left w:val="single" w:sz="4" w:space="0" w:color="000000"/>
              <w:bottom w:val="single" w:sz="4" w:space="0" w:color="000000"/>
            </w:tcBorders>
          </w:tcPr>
          <w:p w:rsidR="003F2287" w:rsidRDefault="003F2287">
            <w:pPr>
              <w:snapToGrid w:val="0"/>
            </w:pPr>
            <w:r>
              <w:t>Evropa a svět</w:t>
            </w:r>
          </w:p>
        </w:tc>
        <w:tc>
          <w:tcPr>
            <w:tcW w:w="3960" w:type="dxa"/>
            <w:tcBorders>
              <w:top w:val="single" w:sz="4" w:space="0" w:color="000000"/>
              <w:left w:val="single" w:sz="4" w:space="0" w:color="000000"/>
              <w:bottom w:val="single" w:sz="4" w:space="0" w:color="000000"/>
            </w:tcBorders>
          </w:tcPr>
          <w:p w:rsidR="003F2287" w:rsidRDefault="003F2287">
            <w:pPr>
              <w:snapToGrid w:val="0"/>
            </w:pPr>
            <w:r>
              <w:t>- vyhledává jednoduché údaje o přírodních podmínkách a sídlištích lidí na mapách sousedních států ČR</w:t>
            </w:r>
          </w:p>
          <w:p w:rsidR="003F2287" w:rsidRDefault="003F2287"/>
        </w:tc>
        <w:tc>
          <w:tcPr>
            <w:tcW w:w="132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str. 43 - 49</w:t>
            </w:r>
          </w:p>
        </w:tc>
      </w:tr>
      <w:tr w:rsidR="003F2287">
        <w:tc>
          <w:tcPr>
            <w:tcW w:w="1364" w:type="dxa"/>
            <w:tcBorders>
              <w:top w:val="single" w:sz="4" w:space="0" w:color="000000"/>
              <w:left w:val="single" w:sz="4" w:space="0" w:color="000000"/>
              <w:bottom w:val="single" w:sz="4" w:space="0" w:color="000000"/>
            </w:tcBorders>
          </w:tcPr>
          <w:p w:rsidR="003F2287" w:rsidRDefault="003F2287">
            <w:pPr>
              <w:snapToGrid w:val="0"/>
              <w:rPr>
                <w:b/>
              </w:rPr>
            </w:pPr>
            <w:r>
              <w:rPr>
                <w:b/>
              </w:rPr>
              <w:t>Listopad</w:t>
            </w:r>
          </w:p>
        </w:tc>
        <w:tc>
          <w:tcPr>
            <w:tcW w:w="1431" w:type="dxa"/>
            <w:tcBorders>
              <w:top w:val="single" w:sz="4" w:space="0" w:color="000000"/>
              <w:left w:val="single" w:sz="4" w:space="0" w:color="000000"/>
              <w:bottom w:val="single" w:sz="4" w:space="0" w:color="000000"/>
            </w:tcBorders>
          </w:tcPr>
          <w:p w:rsidR="003F2287" w:rsidRDefault="003F2287">
            <w:pPr>
              <w:snapToGrid w:val="0"/>
            </w:pPr>
            <w:r>
              <w:t xml:space="preserve">Místo, kde žijeme   </w:t>
            </w:r>
          </w:p>
        </w:tc>
        <w:tc>
          <w:tcPr>
            <w:tcW w:w="1620" w:type="dxa"/>
            <w:tcBorders>
              <w:top w:val="single" w:sz="4" w:space="0" w:color="000000"/>
              <w:left w:val="single" w:sz="4" w:space="0" w:color="000000"/>
              <w:bottom w:val="single" w:sz="4" w:space="0" w:color="000000"/>
            </w:tcBorders>
          </w:tcPr>
          <w:p w:rsidR="003F2287" w:rsidRDefault="003F2287">
            <w:pPr>
              <w:snapToGrid w:val="0"/>
            </w:pPr>
            <w:r>
              <w:t>Evropa a svět</w:t>
            </w:r>
          </w:p>
        </w:tc>
        <w:tc>
          <w:tcPr>
            <w:tcW w:w="3960" w:type="dxa"/>
            <w:tcBorders>
              <w:top w:val="single" w:sz="4" w:space="0" w:color="000000"/>
              <w:left w:val="single" w:sz="4" w:space="0" w:color="000000"/>
              <w:bottom w:val="single" w:sz="4" w:space="0" w:color="000000"/>
            </w:tcBorders>
          </w:tcPr>
          <w:p w:rsidR="003F2287" w:rsidRDefault="003F2287">
            <w:pPr>
              <w:snapToGrid w:val="0"/>
            </w:pPr>
            <w:r>
              <w:t>- vyhledává jednoduché údaje o přírodních podmínkách a sídlištích lidí na mapách sousedních států ČR</w:t>
            </w:r>
          </w:p>
          <w:p w:rsidR="003F2287" w:rsidRDefault="003F2287">
            <w:r>
              <w:t xml:space="preserve">- poznává kontinenty </w:t>
            </w:r>
          </w:p>
        </w:tc>
        <w:tc>
          <w:tcPr>
            <w:tcW w:w="132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str. 50 - 57</w:t>
            </w:r>
          </w:p>
        </w:tc>
      </w:tr>
      <w:tr w:rsidR="003F2287">
        <w:tc>
          <w:tcPr>
            <w:tcW w:w="1364" w:type="dxa"/>
            <w:tcBorders>
              <w:top w:val="single" w:sz="4" w:space="0" w:color="000000"/>
              <w:left w:val="single" w:sz="4" w:space="0" w:color="000000"/>
              <w:bottom w:val="single" w:sz="4" w:space="0" w:color="000000"/>
            </w:tcBorders>
          </w:tcPr>
          <w:p w:rsidR="003F2287" w:rsidRDefault="003F2287">
            <w:pPr>
              <w:snapToGrid w:val="0"/>
              <w:rPr>
                <w:b/>
              </w:rPr>
            </w:pPr>
            <w:r>
              <w:rPr>
                <w:b/>
              </w:rPr>
              <w:lastRenderedPageBreak/>
              <w:t>Prosinec</w:t>
            </w:r>
          </w:p>
        </w:tc>
        <w:tc>
          <w:tcPr>
            <w:tcW w:w="1431" w:type="dxa"/>
            <w:tcBorders>
              <w:top w:val="single" w:sz="4" w:space="0" w:color="000000"/>
              <w:left w:val="single" w:sz="4" w:space="0" w:color="000000"/>
              <w:bottom w:val="single" w:sz="4" w:space="0" w:color="000000"/>
            </w:tcBorders>
          </w:tcPr>
          <w:p w:rsidR="003F2287" w:rsidRDefault="003F2287">
            <w:pPr>
              <w:snapToGrid w:val="0"/>
            </w:pPr>
            <w:r>
              <w:t xml:space="preserve">Místo, kde žijeme   </w:t>
            </w:r>
          </w:p>
        </w:tc>
        <w:tc>
          <w:tcPr>
            <w:tcW w:w="1620" w:type="dxa"/>
            <w:tcBorders>
              <w:top w:val="single" w:sz="4" w:space="0" w:color="000000"/>
              <w:left w:val="single" w:sz="4" w:space="0" w:color="000000"/>
              <w:bottom w:val="single" w:sz="4" w:space="0" w:color="000000"/>
            </w:tcBorders>
          </w:tcPr>
          <w:p w:rsidR="003F2287" w:rsidRDefault="003F2287">
            <w:pPr>
              <w:snapToGrid w:val="0"/>
            </w:pPr>
            <w:r>
              <w:t>Evropa a svět</w:t>
            </w:r>
          </w:p>
        </w:tc>
        <w:tc>
          <w:tcPr>
            <w:tcW w:w="3960" w:type="dxa"/>
            <w:tcBorders>
              <w:top w:val="single" w:sz="4" w:space="0" w:color="000000"/>
              <w:left w:val="single" w:sz="4" w:space="0" w:color="000000"/>
              <w:bottom w:val="single" w:sz="4" w:space="0" w:color="000000"/>
            </w:tcBorders>
          </w:tcPr>
          <w:p w:rsidR="003F2287" w:rsidRDefault="003F2287">
            <w:pPr>
              <w:snapToGrid w:val="0"/>
            </w:pPr>
            <w:r>
              <w:t>- rozeznává povrch, vodstvo, podnebí, hospodářství, rostliny a živočichy Evropy</w:t>
            </w:r>
          </w:p>
        </w:tc>
        <w:tc>
          <w:tcPr>
            <w:tcW w:w="132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str. 58 - 63</w:t>
            </w:r>
          </w:p>
        </w:tc>
      </w:tr>
      <w:tr w:rsidR="003F2287">
        <w:tc>
          <w:tcPr>
            <w:tcW w:w="1364" w:type="dxa"/>
            <w:tcBorders>
              <w:top w:val="single" w:sz="4" w:space="0" w:color="000000"/>
              <w:left w:val="single" w:sz="4" w:space="0" w:color="000000"/>
              <w:bottom w:val="single" w:sz="4" w:space="0" w:color="000000"/>
            </w:tcBorders>
          </w:tcPr>
          <w:p w:rsidR="003F2287" w:rsidRDefault="003F2287">
            <w:pPr>
              <w:snapToGrid w:val="0"/>
              <w:rPr>
                <w:b/>
              </w:rPr>
            </w:pPr>
            <w:r>
              <w:rPr>
                <w:b/>
              </w:rPr>
              <w:t>Leden</w:t>
            </w:r>
          </w:p>
        </w:tc>
        <w:tc>
          <w:tcPr>
            <w:tcW w:w="1431" w:type="dxa"/>
            <w:tcBorders>
              <w:top w:val="single" w:sz="4" w:space="0" w:color="000000"/>
              <w:left w:val="single" w:sz="4" w:space="0" w:color="000000"/>
              <w:bottom w:val="single" w:sz="4" w:space="0" w:color="000000"/>
            </w:tcBorders>
          </w:tcPr>
          <w:p w:rsidR="003F2287" w:rsidRDefault="003F2287">
            <w:pPr>
              <w:snapToGrid w:val="0"/>
            </w:pPr>
            <w:r>
              <w:t xml:space="preserve">Místo, kde žijeme   </w:t>
            </w:r>
          </w:p>
        </w:tc>
        <w:tc>
          <w:tcPr>
            <w:tcW w:w="1620" w:type="dxa"/>
            <w:tcBorders>
              <w:top w:val="single" w:sz="4" w:space="0" w:color="000000"/>
              <w:left w:val="single" w:sz="4" w:space="0" w:color="000000"/>
              <w:bottom w:val="single" w:sz="4" w:space="0" w:color="000000"/>
            </w:tcBorders>
          </w:tcPr>
          <w:p w:rsidR="003F2287" w:rsidRDefault="003F2287">
            <w:pPr>
              <w:snapToGrid w:val="0"/>
            </w:pPr>
            <w:r>
              <w:t>Evropa a svět</w:t>
            </w:r>
          </w:p>
        </w:tc>
        <w:tc>
          <w:tcPr>
            <w:tcW w:w="3960" w:type="dxa"/>
            <w:tcBorders>
              <w:top w:val="single" w:sz="4" w:space="0" w:color="000000"/>
              <w:left w:val="single" w:sz="4" w:space="0" w:color="000000"/>
              <w:bottom w:val="single" w:sz="4" w:space="0" w:color="000000"/>
            </w:tcBorders>
          </w:tcPr>
          <w:p w:rsidR="003F2287" w:rsidRDefault="003F2287">
            <w:pPr>
              <w:snapToGrid w:val="0"/>
            </w:pPr>
            <w:r>
              <w:t>- zprostředkuje ostatním zážitky, zkušenosti a zajímavosti z vlastních cest a porovná způsob života v naší vlasti a v jiných zemích</w:t>
            </w:r>
          </w:p>
          <w:p w:rsidR="003F2287" w:rsidRDefault="003F2287"/>
        </w:tc>
        <w:tc>
          <w:tcPr>
            <w:tcW w:w="132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str. 64 - 71</w:t>
            </w:r>
          </w:p>
        </w:tc>
      </w:tr>
      <w:tr w:rsidR="003F2287">
        <w:tc>
          <w:tcPr>
            <w:tcW w:w="1364" w:type="dxa"/>
            <w:tcBorders>
              <w:top w:val="single" w:sz="4" w:space="0" w:color="000000"/>
              <w:left w:val="single" w:sz="4" w:space="0" w:color="000000"/>
              <w:bottom w:val="single" w:sz="4" w:space="0" w:color="000000"/>
            </w:tcBorders>
          </w:tcPr>
          <w:p w:rsidR="003F2287" w:rsidRDefault="003F2287">
            <w:pPr>
              <w:snapToGrid w:val="0"/>
              <w:rPr>
                <w:b/>
              </w:rPr>
            </w:pPr>
            <w:r>
              <w:rPr>
                <w:b/>
              </w:rPr>
              <w:t>Únor</w:t>
            </w:r>
          </w:p>
        </w:tc>
        <w:tc>
          <w:tcPr>
            <w:tcW w:w="1431" w:type="dxa"/>
            <w:tcBorders>
              <w:top w:val="single" w:sz="4" w:space="0" w:color="000000"/>
              <w:left w:val="single" w:sz="4" w:space="0" w:color="000000"/>
              <w:bottom w:val="single" w:sz="4" w:space="0" w:color="000000"/>
            </w:tcBorders>
          </w:tcPr>
          <w:p w:rsidR="003F2287" w:rsidRDefault="003F2287">
            <w:pPr>
              <w:snapToGrid w:val="0"/>
            </w:pPr>
            <w:r>
              <w:t>Lidé a čas</w:t>
            </w:r>
          </w:p>
        </w:tc>
        <w:tc>
          <w:tcPr>
            <w:tcW w:w="1620" w:type="dxa"/>
            <w:tcBorders>
              <w:top w:val="single" w:sz="4" w:space="0" w:color="000000"/>
              <w:left w:val="single" w:sz="4" w:space="0" w:color="000000"/>
              <w:bottom w:val="single" w:sz="4" w:space="0" w:color="000000"/>
            </w:tcBorders>
          </w:tcPr>
          <w:p w:rsidR="003F2287" w:rsidRDefault="003F2287">
            <w:pPr>
              <w:snapToGrid w:val="0"/>
            </w:pPr>
            <w:r>
              <w:t>Minulost v našem životě</w:t>
            </w:r>
          </w:p>
        </w:tc>
        <w:tc>
          <w:tcPr>
            <w:tcW w:w="3960" w:type="dxa"/>
            <w:tcBorders>
              <w:top w:val="single" w:sz="4" w:space="0" w:color="000000"/>
              <w:left w:val="single" w:sz="4" w:space="0" w:color="000000"/>
              <w:bottom w:val="single" w:sz="4" w:space="0" w:color="000000"/>
            </w:tcBorders>
          </w:tcPr>
          <w:p w:rsidR="003F2287" w:rsidRDefault="003F2287">
            <w:pPr>
              <w:snapToGrid w:val="0"/>
            </w:pPr>
            <w:r>
              <w:t>- orientuje se v hlavních reáliích minulosti</w:t>
            </w:r>
          </w:p>
          <w:p w:rsidR="003F2287" w:rsidRDefault="003F2287">
            <w:r>
              <w:t xml:space="preserve">- pracuje s časovými údaji a využívá zjištěných údajů k pochopení vztahů mezi ději a jevy </w:t>
            </w:r>
          </w:p>
          <w:p w:rsidR="003F2287" w:rsidRDefault="003F2287"/>
        </w:tc>
        <w:tc>
          <w:tcPr>
            <w:tcW w:w="132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str. 5 - 16</w:t>
            </w:r>
          </w:p>
        </w:tc>
      </w:tr>
      <w:tr w:rsidR="003F2287">
        <w:tc>
          <w:tcPr>
            <w:tcW w:w="1364" w:type="dxa"/>
            <w:tcBorders>
              <w:top w:val="single" w:sz="4" w:space="0" w:color="000000"/>
              <w:left w:val="single" w:sz="4" w:space="0" w:color="000000"/>
              <w:bottom w:val="single" w:sz="4" w:space="0" w:color="000000"/>
            </w:tcBorders>
          </w:tcPr>
          <w:p w:rsidR="003F2287" w:rsidRDefault="003F2287">
            <w:pPr>
              <w:snapToGrid w:val="0"/>
              <w:rPr>
                <w:b/>
              </w:rPr>
            </w:pPr>
            <w:r>
              <w:rPr>
                <w:b/>
              </w:rPr>
              <w:t>Březen</w:t>
            </w:r>
          </w:p>
        </w:tc>
        <w:tc>
          <w:tcPr>
            <w:tcW w:w="1431" w:type="dxa"/>
            <w:tcBorders>
              <w:top w:val="single" w:sz="4" w:space="0" w:color="000000"/>
              <w:left w:val="single" w:sz="4" w:space="0" w:color="000000"/>
              <w:bottom w:val="single" w:sz="4" w:space="0" w:color="000000"/>
            </w:tcBorders>
          </w:tcPr>
          <w:p w:rsidR="003F2287" w:rsidRDefault="003F2287">
            <w:pPr>
              <w:snapToGrid w:val="0"/>
            </w:pPr>
            <w:r>
              <w:t>Lidé a čas</w:t>
            </w:r>
          </w:p>
        </w:tc>
        <w:tc>
          <w:tcPr>
            <w:tcW w:w="1620" w:type="dxa"/>
            <w:tcBorders>
              <w:top w:val="single" w:sz="4" w:space="0" w:color="000000"/>
              <w:left w:val="single" w:sz="4" w:space="0" w:color="000000"/>
              <w:bottom w:val="single" w:sz="4" w:space="0" w:color="000000"/>
            </w:tcBorders>
          </w:tcPr>
          <w:p w:rsidR="003F2287" w:rsidRDefault="003F2287">
            <w:pPr>
              <w:snapToGrid w:val="0"/>
            </w:pPr>
            <w:r>
              <w:t>Minulost v našem životě</w:t>
            </w:r>
          </w:p>
        </w:tc>
        <w:tc>
          <w:tcPr>
            <w:tcW w:w="3960" w:type="dxa"/>
            <w:tcBorders>
              <w:top w:val="single" w:sz="4" w:space="0" w:color="000000"/>
              <w:left w:val="single" w:sz="4" w:space="0" w:color="000000"/>
              <w:bottom w:val="single" w:sz="4" w:space="0" w:color="000000"/>
            </w:tcBorders>
          </w:tcPr>
          <w:p w:rsidR="003F2287" w:rsidRDefault="003F2287">
            <w:pPr>
              <w:snapToGrid w:val="0"/>
            </w:pPr>
            <w:r>
              <w:t>- orientuje se v hlavních reáliích minulosti</w:t>
            </w:r>
          </w:p>
          <w:p w:rsidR="003F2287" w:rsidRDefault="003F2287">
            <w:r>
              <w:t xml:space="preserve">- pracuje s časovými údaji a využívá zjištěných údajů k pochopení vztahů mezi ději a jevy </w:t>
            </w:r>
          </w:p>
          <w:p w:rsidR="003F2287" w:rsidRDefault="003F2287"/>
        </w:tc>
        <w:tc>
          <w:tcPr>
            <w:tcW w:w="132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str. 17 - 28</w:t>
            </w:r>
          </w:p>
        </w:tc>
      </w:tr>
      <w:tr w:rsidR="003F2287">
        <w:tc>
          <w:tcPr>
            <w:tcW w:w="1364" w:type="dxa"/>
            <w:tcBorders>
              <w:top w:val="single" w:sz="4" w:space="0" w:color="000000"/>
              <w:left w:val="single" w:sz="4" w:space="0" w:color="000000"/>
              <w:bottom w:val="single" w:sz="4" w:space="0" w:color="000000"/>
            </w:tcBorders>
          </w:tcPr>
          <w:p w:rsidR="003F2287" w:rsidRDefault="003F2287">
            <w:pPr>
              <w:snapToGrid w:val="0"/>
              <w:rPr>
                <w:b/>
              </w:rPr>
            </w:pPr>
            <w:r>
              <w:rPr>
                <w:b/>
              </w:rPr>
              <w:t>Duben</w:t>
            </w:r>
          </w:p>
        </w:tc>
        <w:tc>
          <w:tcPr>
            <w:tcW w:w="1431" w:type="dxa"/>
            <w:tcBorders>
              <w:top w:val="single" w:sz="4" w:space="0" w:color="000000"/>
              <w:left w:val="single" w:sz="4" w:space="0" w:color="000000"/>
              <w:bottom w:val="single" w:sz="4" w:space="0" w:color="000000"/>
            </w:tcBorders>
          </w:tcPr>
          <w:p w:rsidR="003F2287" w:rsidRDefault="003F2287">
            <w:pPr>
              <w:snapToGrid w:val="0"/>
            </w:pPr>
            <w:r>
              <w:t>Lidé a čas</w:t>
            </w:r>
          </w:p>
        </w:tc>
        <w:tc>
          <w:tcPr>
            <w:tcW w:w="1620" w:type="dxa"/>
            <w:tcBorders>
              <w:top w:val="single" w:sz="4" w:space="0" w:color="000000"/>
              <w:left w:val="single" w:sz="4" w:space="0" w:color="000000"/>
              <w:bottom w:val="single" w:sz="4" w:space="0" w:color="000000"/>
            </w:tcBorders>
          </w:tcPr>
          <w:p w:rsidR="003F2287" w:rsidRDefault="003F2287">
            <w:pPr>
              <w:snapToGrid w:val="0"/>
            </w:pPr>
            <w:r>
              <w:t>Minulost v našem životě</w:t>
            </w:r>
          </w:p>
          <w:p w:rsidR="003F2287" w:rsidRDefault="003F2287"/>
          <w:p w:rsidR="003F2287" w:rsidRDefault="003F2287"/>
          <w:p w:rsidR="003F2287" w:rsidRDefault="003F2287"/>
        </w:tc>
        <w:tc>
          <w:tcPr>
            <w:tcW w:w="3960" w:type="dxa"/>
            <w:tcBorders>
              <w:top w:val="single" w:sz="4" w:space="0" w:color="000000"/>
              <w:left w:val="single" w:sz="4" w:space="0" w:color="000000"/>
              <w:bottom w:val="single" w:sz="4" w:space="0" w:color="000000"/>
            </w:tcBorders>
          </w:tcPr>
          <w:p w:rsidR="003F2287" w:rsidRDefault="003F2287">
            <w:pPr>
              <w:snapToGrid w:val="0"/>
            </w:pPr>
            <w:r>
              <w:t>- orientuje se v hlavních reáliích minulosti</w:t>
            </w:r>
          </w:p>
          <w:p w:rsidR="003F2287" w:rsidRDefault="003F2287">
            <w:r>
              <w:t xml:space="preserve">- pracuje s časovými údaji a využívá zjištěných údajů k pochopení vztahů mezi ději a jevy </w:t>
            </w:r>
          </w:p>
          <w:p w:rsidR="003F2287" w:rsidRDefault="003F2287">
            <w:r>
              <w:t>- využívá informační zdroje pro pochopení minulosti</w:t>
            </w:r>
          </w:p>
          <w:p w:rsidR="003F2287" w:rsidRDefault="003F2287"/>
        </w:tc>
        <w:tc>
          <w:tcPr>
            <w:tcW w:w="132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str. 29 - 39</w:t>
            </w:r>
          </w:p>
        </w:tc>
      </w:tr>
      <w:tr w:rsidR="003F2287">
        <w:tc>
          <w:tcPr>
            <w:tcW w:w="1364" w:type="dxa"/>
            <w:tcBorders>
              <w:top w:val="single" w:sz="4" w:space="0" w:color="000000"/>
              <w:left w:val="single" w:sz="4" w:space="0" w:color="000000"/>
              <w:bottom w:val="single" w:sz="4" w:space="0" w:color="000000"/>
            </w:tcBorders>
          </w:tcPr>
          <w:p w:rsidR="003F2287" w:rsidRDefault="003F2287">
            <w:pPr>
              <w:snapToGrid w:val="0"/>
              <w:rPr>
                <w:b/>
              </w:rPr>
            </w:pPr>
            <w:r>
              <w:rPr>
                <w:b/>
              </w:rPr>
              <w:t>Květen</w:t>
            </w:r>
          </w:p>
        </w:tc>
        <w:tc>
          <w:tcPr>
            <w:tcW w:w="1431" w:type="dxa"/>
            <w:tcBorders>
              <w:top w:val="single" w:sz="4" w:space="0" w:color="000000"/>
              <w:left w:val="single" w:sz="4" w:space="0" w:color="000000"/>
              <w:bottom w:val="single" w:sz="4" w:space="0" w:color="000000"/>
            </w:tcBorders>
          </w:tcPr>
          <w:p w:rsidR="003F2287" w:rsidRDefault="003F2287">
            <w:pPr>
              <w:snapToGrid w:val="0"/>
            </w:pPr>
            <w:r>
              <w:t>Lidé a čas</w:t>
            </w:r>
          </w:p>
        </w:tc>
        <w:tc>
          <w:tcPr>
            <w:tcW w:w="1620" w:type="dxa"/>
            <w:tcBorders>
              <w:top w:val="single" w:sz="4" w:space="0" w:color="000000"/>
              <w:left w:val="single" w:sz="4" w:space="0" w:color="000000"/>
              <w:bottom w:val="single" w:sz="4" w:space="0" w:color="000000"/>
            </w:tcBorders>
          </w:tcPr>
          <w:p w:rsidR="003F2287" w:rsidRDefault="003F2287">
            <w:pPr>
              <w:snapToGrid w:val="0"/>
            </w:pPr>
            <w:r>
              <w:t>Minulost v našem životě</w:t>
            </w:r>
          </w:p>
        </w:tc>
        <w:tc>
          <w:tcPr>
            <w:tcW w:w="3960" w:type="dxa"/>
            <w:tcBorders>
              <w:top w:val="single" w:sz="4" w:space="0" w:color="000000"/>
              <w:left w:val="single" w:sz="4" w:space="0" w:color="000000"/>
              <w:bottom w:val="single" w:sz="4" w:space="0" w:color="000000"/>
            </w:tcBorders>
          </w:tcPr>
          <w:p w:rsidR="003F2287" w:rsidRDefault="003F2287">
            <w:pPr>
              <w:snapToGrid w:val="0"/>
            </w:pPr>
            <w:r>
              <w:t>- objasní historické důvody pro zařazení státních svátků a významných dnů</w:t>
            </w:r>
          </w:p>
          <w:p w:rsidR="003F2287" w:rsidRDefault="003F2287">
            <w:r>
              <w:t>- orientuje se v hlavních reáliích minulosti</w:t>
            </w:r>
          </w:p>
          <w:p w:rsidR="003F2287" w:rsidRDefault="003F2287">
            <w:r>
              <w:t xml:space="preserve">- pracuje s časovými údaji a využívá zjištěných údajů k pochopení vztahů mezi ději a jevy </w:t>
            </w:r>
          </w:p>
        </w:tc>
        <w:tc>
          <w:tcPr>
            <w:tcW w:w="132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str. 40 - 51</w:t>
            </w:r>
          </w:p>
        </w:tc>
      </w:tr>
      <w:tr w:rsidR="003F2287">
        <w:tc>
          <w:tcPr>
            <w:tcW w:w="1364" w:type="dxa"/>
            <w:tcBorders>
              <w:top w:val="single" w:sz="4" w:space="0" w:color="000000"/>
              <w:left w:val="single" w:sz="4" w:space="0" w:color="000000"/>
              <w:bottom w:val="single" w:sz="4" w:space="0" w:color="000000"/>
            </w:tcBorders>
          </w:tcPr>
          <w:p w:rsidR="003F2287" w:rsidRDefault="003F2287">
            <w:pPr>
              <w:snapToGrid w:val="0"/>
              <w:rPr>
                <w:b/>
              </w:rPr>
            </w:pPr>
            <w:r>
              <w:rPr>
                <w:b/>
              </w:rPr>
              <w:t xml:space="preserve">Červen </w:t>
            </w:r>
          </w:p>
        </w:tc>
        <w:tc>
          <w:tcPr>
            <w:tcW w:w="1431" w:type="dxa"/>
            <w:tcBorders>
              <w:top w:val="single" w:sz="4" w:space="0" w:color="000000"/>
              <w:left w:val="single" w:sz="4" w:space="0" w:color="000000"/>
              <w:bottom w:val="single" w:sz="4" w:space="0" w:color="000000"/>
            </w:tcBorders>
          </w:tcPr>
          <w:p w:rsidR="003F2287" w:rsidRDefault="003F2287">
            <w:pPr>
              <w:snapToGrid w:val="0"/>
            </w:pPr>
            <w:r>
              <w:t>Opakování učiva 1. – 5. ročníku</w:t>
            </w:r>
          </w:p>
        </w:tc>
        <w:tc>
          <w:tcPr>
            <w:tcW w:w="1620" w:type="dxa"/>
            <w:tcBorders>
              <w:top w:val="single" w:sz="4" w:space="0" w:color="000000"/>
              <w:left w:val="single" w:sz="4" w:space="0" w:color="000000"/>
              <w:bottom w:val="single" w:sz="4" w:space="0" w:color="000000"/>
            </w:tcBorders>
          </w:tcPr>
          <w:p w:rsidR="003F2287" w:rsidRDefault="003F2287">
            <w:pPr>
              <w:snapToGrid w:val="0"/>
            </w:pPr>
            <w:r>
              <w:t>Současnost a minulost v našem životě</w:t>
            </w:r>
          </w:p>
          <w:p w:rsidR="003F2287" w:rsidRDefault="003F2287"/>
        </w:tc>
        <w:tc>
          <w:tcPr>
            <w:tcW w:w="3960" w:type="dxa"/>
            <w:tcBorders>
              <w:top w:val="single" w:sz="4" w:space="0" w:color="000000"/>
              <w:left w:val="single" w:sz="4" w:space="0" w:color="000000"/>
              <w:bottom w:val="single" w:sz="4" w:space="0" w:color="000000"/>
            </w:tcBorders>
          </w:tcPr>
          <w:p w:rsidR="003F2287" w:rsidRDefault="003F2287">
            <w:pPr>
              <w:snapToGrid w:val="0"/>
            </w:pPr>
            <w:r>
              <w:t>- rozeznává současné a minulé</w:t>
            </w:r>
          </w:p>
          <w:p w:rsidR="003F2287" w:rsidRDefault="003F2287">
            <w:r>
              <w:t>- globálně se orientuje v hlavních reáliích minulosti a současnosti</w:t>
            </w:r>
          </w:p>
        </w:tc>
        <w:tc>
          <w:tcPr>
            <w:tcW w:w="132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str. 5 - 51</w:t>
            </w:r>
          </w:p>
        </w:tc>
      </w:tr>
    </w:tbl>
    <w:p w:rsidR="003F2287" w:rsidRDefault="003F2287"/>
    <w:p w:rsidR="003F2287" w:rsidRDefault="003F2287">
      <w:pPr>
        <w:jc w:val="center"/>
        <w:rPr>
          <w:rFonts w:ascii="Arial" w:hAnsi="Arial" w:cs="Arial"/>
          <w:b/>
          <w:sz w:val="40"/>
          <w:szCs w:val="40"/>
        </w:rPr>
      </w:pPr>
    </w:p>
    <w:p w:rsidR="003F2287" w:rsidRDefault="003F2287">
      <w:pPr>
        <w:jc w:val="center"/>
        <w:rPr>
          <w:rFonts w:ascii="Arial" w:hAnsi="Arial" w:cs="Arial"/>
          <w:b/>
          <w:sz w:val="40"/>
          <w:szCs w:val="40"/>
        </w:rPr>
      </w:pPr>
    </w:p>
    <w:p w:rsidR="003F2287" w:rsidRDefault="003F2287">
      <w:pPr>
        <w:jc w:val="center"/>
        <w:rPr>
          <w:rFonts w:ascii="Arial" w:hAnsi="Arial" w:cs="Arial"/>
          <w:b/>
          <w:sz w:val="40"/>
          <w:szCs w:val="40"/>
        </w:rPr>
      </w:pPr>
    </w:p>
    <w:p w:rsidR="003F2287" w:rsidRDefault="003F2287">
      <w:pPr>
        <w:jc w:val="center"/>
        <w:rPr>
          <w:rFonts w:ascii="Arial" w:hAnsi="Arial" w:cs="Arial"/>
          <w:b/>
          <w:sz w:val="40"/>
          <w:szCs w:val="40"/>
        </w:rPr>
      </w:pPr>
    </w:p>
    <w:p w:rsidR="003F2287" w:rsidRDefault="003F2287">
      <w:pPr>
        <w:jc w:val="center"/>
        <w:rPr>
          <w:rFonts w:ascii="Arial" w:hAnsi="Arial" w:cs="Arial"/>
          <w:b/>
          <w:sz w:val="40"/>
          <w:szCs w:val="40"/>
        </w:rPr>
      </w:pPr>
    </w:p>
    <w:p w:rsidR="003F2287" w:rsidRDefault="003F2287">
      <w:pPr>
        <w:jc w:val="center"/>
        <w:rPr>
          <w:rFonts w:ascii="Arial" w:hAnsi="Arial" w:cs="Arial"/>
          <w:b/>
          <w:sz w:val="40"/>
          <w:szCs w:val="40"/>
        </w:rPr>
      </w:pPr>
    </w:p>
    <w:p w:rsidR="003F2287" w:rsidRDefault="003F2287">
      <w:pPr>
        <w:jc w:val="center"/>
        <w:rPr>
          <w:rFonts w:ascii="Arial" w:hAnsi="Arial" w:cs="Arial"/>
          <w:b/>
          <w:sz w:val="40"/>
          <w:szCs w:val="40"/>
        </w:rPr>
      </w:pPr>
      <w:r>
        <w:rPr>
          <w:rFonts w:ascii="Arial" w:hAnsi="Arial" w:cs="Arial"/>
          <w:b/>
          <w:sz w:val="40"/>
          <w:szCs w:val="40"/>
        </w:rPr>
        <w:t>Charakteristika vzdělávacího oboru</w:t>
      </w:r>
    </w:p>
    <w:p w:rsidR="003F2287" w:rsidRDefault="003F2287">
      <w:pPr>
        <w:rPr>
          <w:rFonts w:ascii="Arial" w:hAnsi="Arial" w:cs="Arial"/>
          <w:sz w:val="40"/>
          <w:szCs w:val="40"/>
        </w:rPr>
      </w:pPr>
    </w:p>
    <w:p w:rsidR="003F2287" w:rsidRDefault="003F2287">
      <w:pPr>
        <w:jc w:val="center"/>
        <w:rPr>
          <w:rFonts w:ascii="Arial" w:hAnsi="Arial" w:cs="Arial"/>
          <w:b/>
          <w:sz w:val="40"/>
          <w:szCs w:val="40"/>
        </w:rPr>
      </w:pPr>
      <w:r>
        <w:rPr>
          <w:rFonts w:ascii="Arial" w:hAnsi="Arial" w:cs="Arial"/>
          <w:b/>
          <w:sz w:val="40"/>
          <w:szCs w:val="40"/>
        </w:rPr>
        <w:t xml:space="preserve"> Umění a kultura</w:t>
      </w:r>
    </w:p>
    <w:p w:rsidR="003F2287" w:rsidRDefault="003F2287">
      <w:pPr>
        <w:jc w:val="center"/>
        <w:rPr>
          <w:rFonts w:ascii="Arial" w:hAnsi="Arial" w:cs="Arial"/>
          <w:b/>
          <w:sz w:val="40"/>
          <w:szCs w:val="40"/>
        </w:rPr>
      </w:pPr>
    </w:p>
    <w:p w:rsidR="003F2287" w:rsidRDefault="003F2287">
      <w:pPr>
        <w:jc w:val="center"/>
        <w:rPr>
          <w:rFonts w:ascii="Arial" w:hAnsi="Arial" w:cs="Arial"/>
          <w:b/>
          <w:sz w:val="40"/>
          <w:szCs w:val="40"/>
        </w:rPr>
      </w:pPr>
      <w:r>
        <w:rPr>
          <w:rFonts w:ascii="Arial" w:hAnsi="Arial" w:cs="Arial"/>
          <w:b/>
          <w:sz w:val="40"/>
          <w:szCs w:val="40"/>
        </w:rPr>
        <w:t>Výtvarná výchova</w:t>
      </w:r>
    </w:p>
    <w:p w:rsidR="003F2287" w:rsidRDefault="003F2287">
      <w:pPr>
        <w:jc w:val="center"/>
        <w:rPr>
          <w:sz w:val="36"/>
          <w:szCs w:val="36"/>
        </w:rPr>
      </w:pPr>
    </w:p>
    <w:p w:rsidR="003F2287" w:rsidRDefault="003F2287"/>
    <w:p w:rsidR="003F2287" w:rsidRDefault="003F2287"/>
    <w:p w:rsidR="003F2287" w:rsidRDefault="003F2287">
      <w:r>
        <w:rPr>
          <w:sz w:val="28"/>
          <w:szCs w:val="28"/>
          <w:u w:val="single"/>
        </w:rPr>
        <w:t xml:space="preserve">1. Název </w:t>
      </w:r>
      <w:proofErr w:type="gramStart"/>
      <w:r>
        <w:rPr>
          <w:sz w:val="28"/>
          <w:szCs w:val="28"/>
          <w:u w:val="single"/>
        </w:rPr>
        <w:t>předmětu :</w:t>
      </w:r>
      <w:r>
        <w:t xml:space="preserve"> Výtvarná</w:t>
      </w:r>
      <w:proofErr w:type="gramEnd"/>
      <w:r>
        <w:t xml:space="preserve"> výchova</w:t>
      </w:r>
    </w:p>
    <w:p w:rsidR="003F2287" w:rsidRDefault="003F2287"/>
    <w:p w:rsidR="003F2287" w:rsidRDefault="003F2287"/>
    <w:p w:rsidR="003F2287" w:rsidRDefault="003F2287"/>
    <w:p w:rsidR="003F2287" w:rsidRDefault="003F2287">
      <w:pPr>
        <w:rPr>
          <w:sz w:val="28"/>
          <w:szCs w:val="28"/>
          <w:u w:val="single"/>
        </w:rPr>
      </w:pPr>
      <w:r>
        <w:rPr>
          <w:sz w:val="28"/>
          <w:szCs w:val="28"/>
          <w:u w:val="single"/>
        </w:rPr>
        <w:t>2. Obsahové vymezení:</w:t>
      </w:r>
    </w:p>
    <w:p w:rsidR="003F2287" w:rsidRDefault="003F2287">
      <w:pPr>
        <w:rPr>
          <w:sz w:val="28"/>
          <w:szCs w:val="28"/>
          <w:u w:val="single"/>
        </w:rPr>
      </w:pPr>
    </w:p>
    <w:p w:rsidR="003F2287" w:rsidRDefault="003F2287">
      <w:r>
        <w:t xml:space="preserve">Výtvarná výchova jako předmět je součástí rozvoje estetických vztahů žáků ke skutečnosti i k umění. Vychází především z citového vztahu žáků k zobrazované skutečnosti. Rozvíjí tvořivost, fantazii a estetické cítění.  Výtvarná výchova dává žákům možnost se individuálně svou výtvarnou činností projevit, sami mohou různými výtvarnými prostředky ztvárnit své vidění světa. Je dobře, když svůj výtvarný projev mají žáci možnost obhájit, vysvětlit spolužákům a vyslechnout jejich názor. Často právě vzájemné hovory žáků o svých výtvorech mohou měnit jejich pohled na svět nebo určitou </w:t>
      </w:r>
      <w:proofErr w:type="spellStart"/>
      <w:proofErr w:type="gramStart"/>
      <w:r>
        <w:t>věc.Zde</w:t>
      </w:r>
      <w:proofErr w:type="spellEnd"/>
      <w:proofErr w:type="gramEnd"/>
      <w:r>
        <w:t xml:space="preserve"> má  učitel příležitost jemně usměrňovat a postupně působit na vytváření výtvarného vkusu žáků.</w:t>
      </w:r>
    </w:p>
    <w:p w:rsidR="003F2287" w:rsidRDefault="003F2287">
      <w:r>
        <w:t>Obsah vzdělávacího oboru Výtvarná výchova je členěn do tří tematických okruhů:</w:t>
      </w:r>
    </w:p>
    <w:p w:rsidR="003F2287" w:rsidRDefault="003F2287">
      <w:pPr>
        <w:numPr>
          <w:ilvl w:val="0"/>
          <w:numId w:val="23"/>
        </w:numPr>
      </w:pPr>
      <w:r>
        <w:t xml:space="preserve">Rozvíjení smyslové citlivosti </w:t>
      </w:r>
    </w:p>
    <w:p w:rsidR="003F2287" w:rsidRDefault="003F2287">
      <w:pPr>
        <w:numPr>
          <w:ilvl w:val="0"/>
          <w:numId w:val="23"/>
        </w:numPr>
      </w:pPr>
      <w:r>
        <w:t xml:space="preserve">Uplatňování subjektivity </w:t>
      </w:r>
    </w:p>
    <w:p w:rsidR="003F2287" w:rsidRDefault="003F2287">
      <w:pPr>
        <w:numPr>
          <w:ilvl w:val="0"/>
          <w:numId w:val="23"/>
        </w:numPr>
      </w:pPr>
      <w:r>
        <w:t xml:space="preserve">Ověřování komunikačních účinků </w:t>
      </w:r>
    </w:p>
    <w:p w:rsidR="003F2287" w:rsidRDefault="003F2287">
      <w:proofErr w:type="spellStart"/>
      <w:r>
        <w:t>Tématické</w:t>
      </w:r>
      <w:proofErr w:type="spellEnd"/>
      <w:r>
        <w:t xml:space="preserve"> okruhy úzce navazují na vzdělávací oblast Člověk a jeho svět</w:t>
      </w:r>
    </w:p>
    <w:p w:rsidR="003F2287" w:rsidRDefault="003F2287"/>
    <w:p w:rsidR="003F2287" w:rsidRDefault="003F2287"/>
    <w:p w:rsidR="003F2287" w:rsidRDefault="003F2287">
      <w:pPr>
        <w:rPr>
          <w:sz w:val="28"/>
          <w:szCs w:val="28"/>
          <w:u w:val="single"/>
        </w:rPr>
      </w:pPr>
      <w:r>
        <w:rPr>
          <w:sz w:val="28"/>
          <w:szCs w:val="28"/>
          <w:u w:val="single"/>
        </w:rPr>
        <w:t>3. Časové vymezení:</w:t>
      </w:r>
    </w:p>
    <w:p w:rsidR="003F2287" w:rsidRDefault="003F2287">
      <w:pPr>
        <w:rPr>
          <w:sz w:val="28"/>
          <w:szCs w:val="28"/>
          <w:u w:val="single"/>
        </w:rPr>
      </w:pPr>
    </w:p>
    <w:p w:rsidR="003F2287" w:rsidRDefault="003F2287">
      <w:r>
        <w:t>Předmět Výtvarná výchova realizujeme ve všech ročnících 1. stupně v celkové časové dotaci 8 hodin týdně.</w:t>
      </w:r>
    </w:p>
    <w:p w:rsidR="003F2287" w:rsidRDefault="003F2287">
      <w:r>
        <w:t xml:space="preserve">1. – 2. ročník - 1 </w:t>
      </w:r>
      <w:proofErr w:type="gramStart"/>
      <w:r>
        <w:t>vyučovací  hodina</w:t>
      </w:r>
      <w:proofErr w:type="gramEnd"/>
      <w:r>
        <w:t xml:space="preserve"> týdně</w:t>
      </w:r>
    </w:p>
    <w:p w:rsidR="003F2287" w:rsidRDefault="003F2287">
      <w:r>
        <w:t>3. ročník        - 2 vyučovací hodiny týdne</w:t>
      </w:r>
    </w:p>
    <w:p w:rsidR="003F2287" w:rsidRDefault="003F2287">
      <w:r>
        <w:t>4. – 5. ročník – 2 vyučovací hodiny týdně</w:t>
      </w:r>
    </w:p>
    <w:p w:rsidR="003F2287" w:rsidRDefault="003F2287"/>
    <w:p w:rsidR="003F2287" w:rsidRDefault="003F2287"/>
    <w:p w:rsidR="003F2287" w:rsidRDefault="003F2287">
      <w:pPr>
        <w:rPr>
          <w:sz w:val="28"/>
          <w:szCs w:val="28"/>
          <w:u w:val="single"/>
        </w:rPr>
      </w:pPr>
      <w:r>
        <w:rPr>
          <w:sz w:val="28"/>
          <w:szCs w:val="28"/>
          <w:u w:val="single"/>
        </w:rPr>
        <w:t>4. Organizační vymezení:</w:t>
      </w:r>
    </w:p>
    <w:p w:rsidR="003F2287" w:rsidRDefault="003F2287"/>
    <w:p w:rsidR="003F2287" w:rsidRDefault="003F2287">
      <w:r>
        <w:t xml:space="preserve">Vzdělávací obor Výtvarná výchova realizujeme ve 45 minutových vyučovacích jednotkách a </w:t>
      </w:r>
      <w:proofErr w:type="spellStart"/>
      <w:r>
        <w:t>tématicky</w:t>
      </w:r>
      <w:proofErr w:type="spellEnd"/>
      <w:r>
        <w:t xml:space="preserve"> jej propojujeme s oborem Člověk a jeho </w:t>
      </w:r>
      <w:proofErr w:type="spellStart"/>
      <w:proofErr w:type="gramStart"/>
      <w:r>
        <w:t>svět.Žáci</w:t>
      </w:r>
      <w:proofErr w:type="spellEnd"/>
      <w:proofErr w:type="gramEnd"/>
      <w:r>
        <w:t xml:space="preserve"> jsou na výtvarnou výchovu spojeni s dalším ročníkem podle </w:t>
      </w:r>
      <w:proofErr w:type="spellStart"/>
      <w:r>
        <w:t>rozvrhu.Výuka</w:t>
      </w:r>
      <w:proofErr w:type="spellEnd"/>
      <w:r>
        <w:t xml:space="preserve"> probíhá ve třídě nebo v terénu. </w:t>
      </w:r>
    </w:p>
    <w:p w:rsidR="003F2287" w:rsidRDefault="003F2287"/>
    <w:p w:rsidR="003F2287" w:rsidRDefault="003F2287">
      <w:pPr>
        <w:rPr>
          <w:sz w:val="28"/>
          <w:szCs w:val="28"/>
          <w:u w:val="single"/>
        </w:rPr>
      </w:pPr>
      <w:r>
        <w:rPr>
          <w:sz w:val="28"/>
          <w:szCs w:val="28"/>
          <w:u w:val="single"/>
        </w:rPr>
        <w:lastRenderedPageBreak/>
        <w:t>5. Výchovné a vzdělávací strategie:</w:t>
      </w:r>
    </w:p>
    <w:p w:rsidR="003F2287" w:rsidRDefault="003F2287">
      <w:pPr>
        <w:rPr>
          <w:sz w:val="28"/>
          <w:szCs w:val="28"/>
          <w:u w:val="single"/>
        </w:rPr>
      </w:pPr>
    </w:p>
    <w:p w:rsidR="003F2287" w:rsidRDefault="003F2287">
      <w:r>
        <w:t xml:space="preserve">Základem výuky v oboru Výtvarná </w:t>
      </w:r>
      <w:proofErr w:type="gramStart"/>
      <w:r>
        <w:t>výchova  je</w:t>
      </w:r>
      <w:proofErr w:type="gramEnd"/>
      <w:r>
        <w:t xml:space="preserve"> pro nás vlastní prožitek žáků. Snažíme </w:t>
      </w:r>
      <w:proofErr w:type="gramStart"/>
      <w:r>
        <w:t>se , aby</w:t>
      </w:r>
      <w:proofErr w:type="gramEnd"/>
      <w:r>
        <w:t xml:space="preserve"> se ve všech výtvarných projevech zobrazovala osobnost dítěte, jeho cítění a chápání světa kolem sebe.</w:t>
      </w:r>
    </w:p>
    <w:p w:rsidR="003F2287" w:rsidRDefault="003F2287">
      <w:r>
        <w:t>Ve vzdělávacím oboru Výtvarná výchova vedeme žáky především k </w:t>
      </w:r>
      <w:proofErr w:type="gramStart"/>
      <w:r>
        <w:t>osvojování :</w:t>
      </w:r>
      <w:proofErr w:type="gramEnd"/>
    </w:p>
    <w:p w:rsidR="003F2287" w:rsidRDefault="003F2287">
      <w:r>
        <w:t>-kompetencí pracovních</w:t>
      </w:r>
    </w:p>
    <w:p w:rsidR="003F2287" w:rsidRDefault="003F2287">
      <w:r>
        <w:t>-kompetencí k řešení problémů</w:t>
      </w:r>
    </w:p>
    <w:p w:rsidR="003F2287" w:rsidRDefault="003F2287">
      <w:r>
        <w:t>-kompetencí k učení</w:t>
      </w:r>
    </w:p>
    <w:p w:rsidR="003F2287" w:rsidRDefault="003F2287">
      <w:r>
        <w:t>Nejčastěji používáme tyto výchovné a vzdělávací strategie.</w:t>
      </w:r>
    </w:p>
    <w:p w:rsidR="003F2287" w:rsidRDefault="003F2287">
      <w:r>
        <w:t>-individuální práce</w:t>
      </w:r>
    </w:p>
    <w:p w:rsidR="003F2287" w:rsidRDefault="003F2287">
      <w:r>
        <w:t>-práce ve dvojicích</w:t>
      </w:r>
    </w:p>
    <w:p w:rsidR="003F2287" w:rsidRDefault="003F2287">
      <w:r>
        <w:t>-práce ve skupinách</w:t>
      </w:r>
    </w:p>
    <w:p w:rsidR="003F2287" w:rsidRDefault="003F2287">
      <w:r>
        <w:t>-komunikativní kruh</w:t>
      </w:r>
    </w:p>
    <w:p w:rsidR="003F2287" w:rsidRDefault="003F2287">
      <w:r>
        <w:t>-modelování</w:t>
      </w:r>
    </w:p>
    <w:p w:rsidR="003F2287" w:rsidRDefault="003F2287">
      <w:r>
        <w:t>-práce s obrazovým materiálem ( fotografie, obrázky z </w:t>
      </w:r>
      <w:proofErr w:type="gramStart"/>
      <w:r>
        <w:t>časopisů...)</w:t>
      </w:r>
      <w:proofErr w:type="gramEnd"/>
    </w:p>
    <w:p w:rsidR="003F2287" w:rsidRDefault="003F2287">
      <w:r>
        <w:t>-poslech</w:t>
      </w:r>
    </w:p>
    <w:p w:rsidR="003F2287" w:rsidRDefault="003F2287">
      <w:r>
        <w:t>-prezentace žákovských prací</w:t>
      </w:r>
    </w:p>
    <w:p w:rsidR="003F2287" w:rsidRDefault="003F2287">
      <w:r>
        <w:t>-vycházka, beseda, návštěvy výtvarných výstav</w:t>
      </w:r>
    </w:p>
    <w:p w:rsidR="003F2287" w:rsidRDefault="003F2287">
      <w:r>
        <w:t>-experimentování</w:t>
      </w:r>
    </w:p>
    <w:p w:rsidR="003F2287" w:rsidRDefault="003F2287"/>
    <w:p w:rsidR="003F2287" w:rsidRDefault="003F2287"/>
    <w:p w:rsidR="003F2287" w:rsidRDefault="003F2287">
      <w:pPr>
        <w:rPr>
          <w:sz w:val="28"/>
          <w:szCs w:val="28"/>
          <w:u w:val="single"/>
        </w:rPr>
      </w:pPr>
      <w:r>
        <w:rPr>
          <w:sz w:val="28"/>
          <w:szCs w:val="28"/>
          <w:u w:val="single"/>
        </w:rPr>
        <w:t>6. Začlenění průřezových témat</w:t>
      </w:r>
    </w:p>
    <w:p w:rsidR="003F2287" w:rsidRDefault="003F2287">
      <w:pPr>
        <w:rPr>
          <w:sz w:val="28"/>
          <w:szCs w:val="28"/>
          <w:u w:val="single"/>
        </w:rPr>
      </w:pPr>
    </w:p>
    <w:p w:rsidR="003F2287" w:rsidRDefault="003F2287">
      <w:r>
        <w:t>- v tabulce je vyznačeno, v jakém ročníku budou realizována průřezová témata</w:t>
      </w:r>
    </w:p>
    <w:p w:rsidR="003F2287" w:rsidRDefault="003F2287"/>
    <w:tbl>
      <w:tblPr>
        <w:tblW w:w="0" w:type="auto"/>
        <w:tblInd w:w="-15" w:type="dxa"/>
        <w:tblLayout w:type="fixed"/>
        <w:tblLook w:val="0000" w:firstRow="0" w:lastRow="0" w:firstColumn="0" w:lastColumn="0" w:noHBand="0" w:noVBand="0"/>
      </w:tblPr>
      <w:tblGrid>
        <w:gridCol w:w="1010"/>
        <w:gridCol w:w="1310"/>
        <w:gridCol w:w="1763"/>
        <w:gridCol w:w="1510"/>
        <w:gridCol w:w="1510"/>
        <w:gridCol w:w="1829"/>
        <w:gridCol w:w="1113"/>
      </w:tblGrid>
      <w:tr w:rsidR="003F2287">
        <w:tc>
          <w:tcPr>
            <w:tcW w:w="1010" w:type="dxa"/>
            <w:tcBorders>
              <w:top w:val="single" w:sz="4" w:space="0" w:color="000000"/>
              <w:left w:val="single" w:sz="4" w:space="0" w:color="000000"/>
              <w:bottom w:val="single" w:sz="4" w:space="0" w:color="000000"/>
            </w:tcBorders>
          </w:tcPr>
          <w:p w:rsidR="003F2287" w:rsidRDefault="003F2287">
            <w:pPr>
              <w:snapToGrid w:val="0"/>
            </w:pPr>
            <w:r>
              <w:t>Ročník</w:t>
            </w:r>
          </w:p>
        </w:tc>
        <w:tc>
          <w:tcPr>
            <w:tcW w:w="1310" w:type="dxa"/>
            <w:tcBorders>
              <w:top w:val="single" w:sz="4" w:space="0" w:color="000000"/>
              <w:left w:val="single" w:sz="4" w:space="0" w:color="000000"/>
              <w:bottom w:val="single" w:sz="4" w:space="0" w:color="000000"/>
            </w:tcBorders>
          </w:tcPr>
          <w:p w:rsidR="003F2287" w:rsidRDefault="003F2287">
            <w:pPr>
              <w:snapToGrid w:val="0"/>
            </w:pPr>
            <w:r>
              <w:t xml:space="preserve">Osobnostní </w:t>
            </w:r>
          </w:p>
          <w:p w:rsidR="003F2287" w:rsidRDefault="003F2287">
            <w:r>
              <w:t>a sociální</w:t>
            </w:r>
          </w:p>
          <w:p w:rsidR="003F2287" w:rsidRDefault="003F2287">
            <w:r>
              <w:t>výchova</w:t>
            </w:r>
          </w:p>
        </w:tc>
        <w:tc>
          <w:tcPr>
            <w:tcW w:w="1763" w:type="dxa"/>
            <w:tcBorders>
              <w:top w:val="single" w:sz="4" w:space="0" w:color="000000"/>
              <w:left w:val="single" w:sz="4" w:space="0" w:color="000000"/>
              <w:bottom w:val="single" w:sz="4" w:space="0" w:color="000000"/>
            </w:tcBorders>
          </w:tcPr>
          <w:p w:rsidR="003F2287" w:rsidRDefault="003F2287">
            <w:pPr>
              <w:snapToGrid w:val="0"/>
            </w:pPr>
            <w:r>
              <w:t>Výchova</w:t>
            </w:r>
          </w:p>
          <w:p w:rsidR="003F2287" w:rsidRDefault="003F2287">
            <w:r>
              <w:t>demokratického</w:t>
            </w:r>
          </w:p>
          <w:p w:rsidR="003F2287" w:rsidRDefault="003F2287">
            <w:r>
              <w:t>člověka</w:t>
            </w:r>
          </w:p>
        </w:tc>
        <w:tc>
          <w:tcPr>
            <w:tcW w:w="1510" w:type="dxa"/>
            <w:tcBorders>
              <w:top w:val="single" w:sz="4" w:space="0" w:color="000000"/>
              <w:left w:val="single" w:sz="4" w:space="0" w:color="000000"/>
              <w:bottom w:val="single" w:sz="4" w:space="0" w:color="000000"/>
            </w:tcBorders>
          </w:tcPr>
          <w:p w:rsidR="003F2287" w:rsidRDefault="003F2287">
            <w:pPr>
              <w:snapToGrid w:val="0"/>
            </w:pPr>
            <w:r>
              <w:t>Výchova k myšlení v evropských a globálních souvislostech</w:t>
            </w:r>
          </w:p>
        </w:tc>
        <w:tc>
          <w:tcPr>
            <w:tcW w:w="1510" w:type="dxa"/>
            <w:tcBorders>
              <w:top w:val="single" w:sz="4" w:space="0" w:color="000000"/>
              <w:left w:val="single" w:sz="4" w:space="0" w:color="000000"/>
              <w:bottom w:val="single" w:sz="4" w:space="0" w:color="000000"/>
            </w:tcBorders>
          </w:tcPr>
          <w:p w:rsidR="003F2287" w:rsidRDefault="003F2287">
            <w:pPr>
              <w:snapToGrid w:val="0"/>
            </w:pPr>
            <w:r>
              <w:t>Multikulturní výchova</w:t>
            </w:r>
          </w:p>
        </w:tc>
        <w:tc>
          <w:tcPr>
            <w:tcW w:w="1829" w:type="dxa"/>
            <w:tcBorders>
              <w:top w:val="single" w:sz="4" w:space="0" w:color="000000"/>
              <w:left w:val="single" w:sz="4" w:space="0" w:color="000000"/>
              <w:bottom w:val="single" w:sz="4" w:space="0" w:color="000000"/>
            </w:tcBorders>
          </w:tcPr>
          <w:p w:rsidR="003F2287" w:rsidRDefault="003F2287">
            <w:pPr>
              <w:snapToGrid w:val="0"/>
            </w:pPr>
            <w:r>
              <w:t>Environmentální výchova</w:t>
            </w:r>
          </w:p>
        </w:tc>
        <w:tc>
          <w:tcPr>
            <w:tcW w:w="11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Mediální výchova</w:t>
            </w:r>
          </w:p>
          <w:p w:rsidR="003F2287" w:rsidRDefault="003F2287"/>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roofErr w:type="gramStart"/>
            <w:r>
              <w:t>1.ročník</w:t>
            </w:r>
            <w:proofErr w:type="gramEnd"/>
          </w:p>
        </w:tc>
        <w:tc>
          <w:tcPr>
            <w:tcW w:w="1310" w:type="dxa"/>
            <w:tcBorders>
              <w:top w:val="single" w:sz="4" w:space="0" w:color="000000"/>
              <w:left w:val="single" w:sz="4" w:space="0" w:color="000000"/>
              <w:bottom w:val="single" w:sz="4" w:space="0" w:color="000000"/>
            </w:tcBorders>
          </w:tcPr>
          <w:p w:rsidR="003F2287" w:rsidRDefault="003F2287">
            <w:pPr>
              <w:snapToGrid w:val="0"/>
            </w:pPr>
            <w:r>
              <w:t xml:space="preserve">1a, 1b, 1d, 1e, 1f, 1g, 1h, 1ch, </w:t>
            </w:r>
          </w:p>
        </w:tc>
        <w:tc>
          <w:tcPr>
            <w:tcW w:w="1763" w:type="dxa"/>
            <w:tcBorders>
              <w:top w:val="single" w:sz="4" w:space="0" w:color="000000"/>
              <w:left w:val="single" w:sz="4" w:space="0" w:color="000000"/>
              <w:bottom w:val="single" w:sz="4" w:space="0" w:color="000000"/>
            </w:tcBorders>
          </w:tcPr>
          <w:p w:rsidR="003F2287" w:rsidRDefault="003F2287">
            <w:pPr>
              <w:snapToGrid w:val="0"/>
            </w:pPr>
          </w:p>
        </w:tc>
        <w:tc>
          <w:tcPr>
            <w:tcW w:w="1510" w:type="dxa"/>
            <w:tcBorders>
              <w:top w:val="single" w:sz="4" w:space="0" w:color="000000"/>
              <w:left w:val="single" w:sz="4" w:space="0" w:color="000000"/>
              <w:bottom w:val="single" w:sz="4" w:space="0" w:color="000000"/>
            </w:tcBorders>
          </w:tcPr>
          <w:p w:rsidR="003F2287" w:rsidRDefault="003F2287">
            <w:pPr>
              <w:snapToGrid w:val="0"/>
            </w:pPr>
          </w:p>
        </w:tc>
        <w:tc>
          <w:tcPr>
            <w:tcW w:w="1510" w:type="dxa"/>
            <w:tcBorders>
              <w:top w:val="single" w:sz="4" w:space="0" w:color="000000"/>
              <w:left w:val="single" w:sz="4" w:space="0" w:color="000000"/>
              <w:bottom w:val="single" w:sz="4" w:space="0" w:color="000000"/>
            </w:tcBorders>
          </w:tcPr>
          <w:p w:rsidR="003F2287" w:rsidRDefault="003F2287">
            <w:pPr>
              <w:snapToGrid w:val="0"/>
            </w:pPr>
            <w:r>
              <w:t>4a, 4b</w:t>
            </w:r>
          </w:p>
        </w:tc>
        <w:tc>
          <w:tcPr>
            <w:tcW w:w="1829" w:type="dxa"/>
            <w:tcBorders>
              <w:top w:val="single" w:sz="4" w:space="0" w:color="000000"/>
              <w:left w:val="single" w:sz="4" w:space="0" w:color="000000"/>
              <w:bottom w:val="single" w:sz="4" w:space="0" w:color="000000"/>
            </w:tcBorders>
          </w:tcPr>
          <w:p w:rsidR="003F2287" w:rsidRDefault="003F2287">
            <w:pPr>
              <w:snapToGrid w:val="0"/>
            </w:pPr>
            <w:r>
              <w:t>5d</w:t>
            </w:r>
          </w:p>
        </w:tc>
        <w:tc>
          <w:tcPr>
            <w:tcW w:w="11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roofErr w:type="gramStart"/>
            <w:r>
              <w:t>2.ročník</w:t>
            </w:r>
            <w:proofErr w:type="gramEnd"/>
          </w:p>
        </w:tc>
        <w:tc>
          <w:tcPr>
            <w:tcW w:w="1310" w:type="dxa"/>
            <w:tcBorders>
              <w:top w:val="single" w:sz="4" w:space="0" w:color="000000"/>
              <w:left w:val="single" w:sz="4" w:space="0" w:color="000000"/>
              <w:bottom w:val="single" w:sz="4" w:space="0" w:color="000000"/>
            </w:tcBorders>
          </w:tcPr>
          <w:p w:rsidR="003F2287" w:rsidRDefault="003F2287">
            <w:pPr>
              <w:snapToGrid w:val="0"/>
            </w:pPr>
            <w:r>
              <w:t>1a, 1b, 1d, 1e, 1f, 1g, 1h, 1ch,</w:t>
            </w:r>
          </w:p>
        </w:tc>
        <w:tc>
          <w:tcPr>
            <w:tcW w:w="1763" w:type="dxa"/>
            <w:tcBorders>
              <w:top w:val="single" w:sz="4" w:space="0" w:color="000000"/>
              <w:left w:val="single" w:sz="4" w:space="0" w:color="000000"/>
              <w:bottom w:val="single" w:sz="4" w:space="0" w:color="000000"/>
            </w:tcBorders>
          </w:tcPr>
          <w:p w:rsidR="003F2287" w:rsidRDefault="003F2287">
            <w:pPr>
              <w:snapToGrid w:val="0"/>
            </w:pPr>
          </w:p>
        </w:tc>
        <w:tc>
          <w:tcPr>
            <w:tcW w:w="1510" w:type="dxa"/>
            <w:tcBorders>
              <w:top w:val="single" w:sz="4" w:space="0" w:color="000000"/>
              <w:left w:val="single" w:sz="4" w:space="0" w:color="000000"/>
              <w:bottom w:val="single" w:sz="4" w:space="0" w:color="000000"/>
            </w:tcBorders>
          </w:tcPr>
          <w:p w:rsidR="003F2287" w:rsidRDefault="003F2287">
            <w:pPr>
              <w:snapToGrid w:val="0"/>
            </w:pPr>
          </w:p>
        </w:tc>
        <w:tc>
          <w:tcPr>
            <w:tcW w:w="1510" w:type="dxa"/>
            <w:tcBorders>
              <w:top w:val="single" w:sz="4" w:space="0" w:color="000000"/>
              <w:left w:val="single" w:sz="4" w:space="0" w:color="000000"/>
              <w:bottom w:val="single" w:sz="4" w:space="0" w:color="000000"/>
            </w:tcBorders>
          </w:tcPr>
          <w:p w:rsidR="003F2287" w:rsidRDefault="003F2287">
            <w:pPr>
              <w:snapToGrid w:val="0"/>
            </w:pPr>
            <w:r>
              <w:t>4a, 4b</w:t>
            </w:r>
          </w:p>
        </w:tc>
        <w:tc>
          <w:tcPr>
            <w:tcW w:w="1829" w:type="dxa"/>
            <w:tcBorders>
              <w:top w:val="single" w:sz="4" w:space="0" w:color="000000"/>
              <w:left w:val="single" w:sz="4" w:space="0" w:color="000000"/>
              <w:bottom w:val="single" w:sz="4" w:space="0" w:color="000000"/>
            </w:tcBorders>
          </w:tcPr>
          <w:p w:rsidR="003F2287" w:rsidRDefault="003F2287">
            <w:pPr>
              <w:snapToGrid w:val="0"/>
            </w:pPr>
            <w:r>
              <w:t>5d</w:t>
            </w:r>
          </w:p>
        </w:tc>
        <w:tc>
          <w:tcPr>
            <w:tcW w:w="11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roofErr w:type="gramStart"/>
            <w:r>
              <w:t>3.ročník</w:t>
            </w:r>
            <w:proofErr w:type="gramEnd"/>
          </w:p>
        </w:tc>
        <w:tc>
          <w:tcPr>
            <w:tcW w:w="1310" w:type="dxa"/>
            <w:tcBorders>
              <w:top w:val="single" w:sz="4" w:space="0" w:color="000000"/>
              <w:left w:val="single" w:sz="4" w:space="0" w:color="000000"/>
              <w:bottom w:val="single" w:sz="4" w:space="0" w:color="000000"/>
            </w:tcBorders>
          </w:tcPr>
          <w:p w:rsidR="003F2287" w:rsidRDefault="003F2287">
            <w:pPr>
              <w:snapToGrid w:val="0"/>
            </w:pPr>
            <w:r>
              <w:t>1a, 1b, 1d, 1e, 1f, 1g, 1h, 1ch,</w:t>
            </w:r>
          </w:p>
        </w:tc>
        <w:tc>
          <w:tcPr>
            <w:tcW w:w="1763" w:type="dxa"/>
            <w:tcBorders>
              <w:top w:val="single" w:sz="4" w:space="0" w:color="000000"/>
              <w:left w:val="single" w:sz="4" w:space="0" w:color="000000"/>
              <w:bottom w:val="single" w:sz="4" w:space="0" w:color="000000"/>
            </w:tcBorders>
          </w:tcPr>
          <w:p w:rsidR="003F2287" w:rsidRDefault="003F2287">
            <w:pPr>
              <w:snapToGrid w:val="0"/>
            </w:pPr>
          </w:p>
        </w:tc>
        <w:tc>
          <w:tcPr>
            <w:tcW w:w="1510" w:type="dxa"/>
            <w:tcBorders>
              <w:top w:val="single" w:sz="4" w:space="0" w:color="000000"/>
              <w:left w:val="single" w:sz="4" w:space="0" w:color="000000"/>
              <w:bottom w:val="single" w:sz="4" w:space="0" w:color="000000"/>
            </w:tcBorders>
          </w:tcPr>
          <w:p w:rsidR="003F2287" w:rsidRDefault="003F2287">
            <w:pPr>
              <w:snapToGrid w:val="0"/>
            </w:pPr>
          </w:p>
        </w:tc>
        <w:tc>
          <w:tcPr>
            <w:tcW w:w="1510" w:type="dxa"/>
            <w:tcBorders>
              <w:top w:val="single" w:sz="4" w:space="0" w:color="000000"/>
              <w:left w:val="single" w:sz="4" w:space="0" w:color="000000"/>
              <w:bottom w:val="single" w:sz="4" w:space="0" w:color="000000"/>
            </w:tcBorders>
          </w:tcPr>
          <w:p w:rsidR="003F2287" w:rsidRDefault="003F2287">
            <w:pPr>
              <w:snapToGrid w:val="0"/>
            </w:pPr>
            <w:r>
              <w:t>4d</w:t>
            </w:r>
          </w:p>
        </w:tc>
        <w:tc>
          <w:tcPr>
            <w:tcW w:w="1829" w:type="dxa"/>
            <w:tcBorders>
              <w:top w:val="single" w:sz="4" w:space="0" w:color="000000"/>
              <w:left w:val="single" w:sz="4" w:space="0" w:color="000000"/>
              <w:bottom w:val="single" w:sz="4" w:space="0" w:color="000000"/>
            </w:tcBorders>
          </w:tcPr>
          <w:p w:rsidR="003F2287" w:rsidRDefault="003F2287">
            <w:pPr>
              <w:snapToGrid w:val="0"/>
            </w:pPr>
            <w:r>
              <w:t>5d</w:t>
            </w:r>
          </w:p>
        </w:tc>
        <w:tc>
          <w:tcPr>
            <w:tcW w:w="11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roofErr w:type="gramStart"/>
            <w:r>
              <w:t>4.ročník</w:t>
            </w:r>
            <w:proofErr w:type="gramEnd"/>
          </w:p>
        </w:tc>
        <w:tc>
          <w:tcPr>
            <w:tcW w:w="1310" w:type="dxa"/>
            <w:tcBorders>
              <w:top w:val="single" w:sz="4" w:space="0" w:color="000000"/>
              <w:left w:val="single" w:sz="4" w:space="0" w:color="000000"/>
              <w:bottom w:val="single" w:sz="4" w:space="0" w:color="000000"/>
            </w:tcBorders>
          </w:tcPr>
          <w:p w:rsidR="003F2287" w:rsidRDefault="003F2287">
            <w:pPr>
              <w:snapToGrid w:val="0"/>
            </w:pPr>
            <w:r>
              <w:t>1a, 1b, 1d, 1e, 1f, 1g, 1h, 1ch,</w:t>
            </w:r>
          </w:p>
        </w:tc>
        <w:tc>
          <w:tcPr>
            <w:tcW w:w="1763" w:type="dxa"/>
            <w:tcBorders>
              <w:top w:val="single" w:sz="4" w:space="0" w:color="000000"/>
              <w:left w:val="single" w:sz="4" w:space="0" w:color="000000"/>
              <w:bottom w:val="single" w:sz="4" w:space="0" w:color="000000"/>
            </w:tcBorders>
          </w:tcPr>
          <w:p w:rsidR="003F2287" w:rsidRDefault="003F2287">
            <w:pPr>
              <w:snapToGrid w:val="0"/>
            </w:pPr>
          </w:p>
        </w:tc>
        <w:tc>
          <w:tcPr>
            <w:tcW w:w="1510" w:type="dxa"/>
            <w:tcBorders>
              <w:top w:val="single" w:sz="4" w:space="0" w:color="000000"/>
              <w:left w:val="single" w:sz="4" w:space="0" w:color="000000"/>
              <w:bottom w:val="single" w:sz="4" w:space="0" w:color="000000"/>
            </w:tcBorders>
          </w:tcPr>
          <w:p w:rsidR="003F2287" w:rsidRDefault="003F2287">
            <w:pPr>
              <w:snapToGrid w:val="0"/>
            </w:pPr>
            <w:r>
              <w:t>3a</w:t>
            </w:r>
          </w:p>
        </w:tc>
        <w:tc>
          <w:tcPr>
            <w:tcW w:w="1510" w:type="dxa"/>
            <w:tcBorders>
              <w:top w:val="single" w:sz="4" w:space="0" w:color="000000"/>
              <w:left w:val="single" w:sz="4" w:space="0" w:color="000000"/>
              <w:bottom w:val="single" w:sz="4" w:space="0" w:color="000000"/>
            </w:tcBorders>
          </w:tcPr>
          <w:p w:rsidR="003F2287" w:rsidRDefault="003F2287">
            <w:pPr>
              <w:snapToGrid w:val="0"/>
            </w:pPr>
            <w:r>
              <w:t>4d</w:t>
            </w:r>
          </w:p>
        </w:tc>
        <w:tc>
          <w:tcPr>
            <w:tcW w:w="1829" w:type="dxa"/>
            <w:tcBorders>
              <w:top w:val="single" w:sz="4" w:space="0" w:color="000000"/>
              <w:left w:val="single" w:sz="4" w:space="0" w:color="000000"/>
              <w:bottom w:val="single" w:sz="4" w:space="0" w:color="000000"/>
            </w:tcBorders>
          </w:tcPr>
          <w:p w:rsidR="003F2287" w:rsidRDefault="003F2287">
            <w:pPr>
              <w:snapToGrid w:val="0"/>
            </w:pPr>
            <w:r>
              <w:t>5d</w:t>
            </w:r>
          </w:p>
        </w:tc>
        <w:tc>
          <w:tcPr>
            <w:tcW w:w="11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roofErr w:type="gramStart"/>
            <w:r>
              <w:t>5.ročník</w:t>
            </w:r>
            <w:proofErr w:type="gramEnd"/>
          </w:p>
        </w:tc>
        <w:tc>
          <w:tcPr>
            <w:tcW w:w="1310" w:type="dxa"/>
            <w:tcBorders>
              <w:top w:val="single" w:sz="4" w:space="0" w:color="000000"/>
              <w:left w:val="single" w:sz="4" w:space="0" w:color="000000"/>
              <w:bottom w:val="single" w:sz="4" w:space="0" w:color="000000"/>
            </w:tcBorders>
          </w:tcPr>
          <w:p w:rsidR="003F2287" w:rsidRDefault="003F2287">
            <w:pPr>
              <w:snapToGrid w:val="0"/>
            </w:pPr>
            <w:r>
              <w:t>1a, 1b, 1d, 1e, 1f, 1g, 1h, 1ch,</w:t>
            </w:r>
          </w:p>
        </w:tc>
        <w:tc>
          <w:tcPr>
            <w:tcW w:w="1763" w:type="dxa"/>
            <w:tcBorders>
              <w:top w:val="single" w:sz="4" w:space="0" w:color="000000"/>
              <w:left w:val="single" w:sz="4" w:space="0" w:color="000000"/>
              <w:bottom w:val="single" w:sz="4" w:space="0" w:color="000000"/>
            </w:tcBorders>
          </w:tcPr>
          <w:p w:rsidR="003F2287" w:rsidRDefault="003F2287">
            <w:pPr>
              <w:snapToGrid w:val="0"/>
            </w:pPr>
          </w:p>
        </w:tc>
        <w:tc>
          <w:tcPr>
            <w:tcW w:w="1510" w:type="dxa"/>
            <w:tcBorders>
              <w:top w:val="single" w:sz="4" w:space="0" w:color="000000"/>
              <w:left w:val="single" w:sz="4" w:space="0" w:color="000000"/>
              <w:bottom w:val="single" w:sz="4" w:space="0" w:color="000000"/>
            </w:tcBorders>
          </w:tcPr>
          <w:p w:rsidR="003F2287" w:rsidRDefault="003F2287">
            <w:pPr>
              <w:snapToGrid w:val="0"/>
            </w:pPr>
            <w:r>
              <w:t>3a</w:t>
            </w:r>
          </w:p>
        </w:tc>
        <w:tc>
          <w:tcPr>
            <w:tcW w:w="1510" w:type="dxa"/>
            <w:tcBorders>
              <w:top w:val="single" w:sz="4" w:space="0" w:color="000000"/>
              <w:left w:val="single" w:sz="4" w:space="0" w:color="000000"/>
              <w:bottom w:val="single" w:sz="4" w:space="0" w:color="000000"/>
            </w:tcBorders>
          </w:tcPr>
          <w:p w:rsidR="003F2287" w:rsidRDefault="003F2287">
            <w:pPr>
              <w:snapToGrid w:val="0"/>
            </w:pPr>
            <w:r>
              <w:t>4d</w:t>
            </w:r>
          </w:p>
        </w:tc>
        <w:tc>
          <w:tcPr>
            <w:tcW w:w="1829" w:type="dxa"/>
            <w:tcBorders>
              <w:top w:val="single" w:sz="4" w:space="0" w:color="000000"/>
              <w:left w:val="single" w:sz="4" w:space="0" w:color="000000"/>
              <w:bottom w:val="single" w:sz="4" w:space="0" w:color="000000"/>
            </w:tcBorders>
          </w:tcPr>
          <w:p w:rsidR="003F2287" w:rsidRDefault="003F2287">
            <w:pPr>
              <w:snapToGrid w:val="0"/>
            </w:pPr>
            <w:r>
              <w:t>5d</w:t>
            </w:r>
          </w:p>
        </w:tc>
        <w:tc>
          <w:tcPr>
            <w:tcW w:w="11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bl>
    <w:p w:rsidR="003F2287" w:rsidRDefault="003F2287"/>
    <w:p w:rsidR="003F2287" w:rsidRDefault="003F2287">
      <w:pPr>
        <w:pStyle w:val="Nzev"/>
        <w:rPr>
          <w:b w:val="0"/>
          <w:bCs w:val="0"/>
          <w:sz w:val="44"/>
          <w:szCs w:val="44"/>
          <w:u w:val="single"/>
        </w:rPr>
      </w:pPr>
    </w:p>
    <w:p w:rsidR="003F2287" w:rsidRDefault="003F2287">
      <w:pPr>
        <w:pStyle w:val="Nadpis2"/>
        <w:jc w:val="center"/>
        <w:rPr>
          <w:rFonts w:ascii="Times New Roman" w:hAnsi="Times New Roman" w:cs="Times New Roman"/>
          <w:bCs w:val="0"/>
          <w:i w:val="0"/>
          <w:sz w:val="40"/>
          <w:szCs w:val="40"/>
        </w:rPr>
      </w:pPr>
      <w:r>
        <w:rPr>
          <w:rFonts w:ascii="Times New Roman" w:hAnsi="Times New Roman" w:cs="Times New Roman"/>
          <w:bCs w:val="0"/>
          <w:i w:val="0"/>
          <w:sz w:val="40"/>
          <w:szCs w:val="40"/>
        </w:rPr>
        <w:lastRenderedPageBreak/>
        <w:t>Výtvarná výchova</w:t>
      </w:r>
    </w:p>
    <w:p w:rsidR="003F2287" w:rsidRDefault="003F2287">
      <w:pPr>
        <w:pStyle w:val="Nadpis2"/>
        <w:jc w:val="center"/>
        <w:rPr>
          <w:rFonts w:ascii="Times New Roman" w:hAnsi="Times New Roman" w:cs="Times New Roman"/>
          <w:bCs w:val="0"/>
          <w:i w:val="0"/>
          <w:sz w:val="40"/>
          <w:szCs w:val="40"/>
        </w:rPr>
      </w:pPr>
      <w:r>
        <w:rPr>
          <w:rFonts w:ascii="Times New Roman" w:hAnsi="Times New Roman" w:cs="Times New Roman"/>
          <w:bCs w:val="0"/>
          <w:i w:val="0"/>
          <w:sz w:val="40"/>
          <w:szCs w:val="40"/>
        </w:rPr>
        <w:t>1. – 5. ročník</w:t>
      </w:r>
    </w:p>
    <w:p w:rsidR="003F2287" w:rsidRDefault="003F2287">
      <w:pPr>
        <w:rPr>
          <w:sz w:val="20"/>
        </w:rPr>
      </w:pPr>
    </w:p>
    <w:p w:rsidR="003F2287" w:rsidRDefault="003F2287">
      <w:pPr>
        <w:rPr>
          <w:sz w:val="20"/>
        </w:rPr>
      </w:pPr>
    </w:p>
    <w:tbl>
      <w:tblPr>
        <w:tblW w:w="0" w:type="auto"/>
        <w:tblInd w:w="70" w:type="dxa"/>
        <w:tblLayout w:type="fixed"/>
        <w:tblCellMar>
          <w:left w:w="70" w:type="dxa"/>
          <w:right w:w="70" w:type="dxa"/>
        </w:tblCellMar>
        <w:tblLook w:val="0000" w:firstRow="0" w:lastRow="0" w:firstColumn="0" w:lastColumn="0" w:noHBand="0" w:noVBand="0"/>
      </w:tblPr>
      <w:tblGrid>
        <w:gridCol w:w="874"/>
        <w:gridCol w:w="1234"/>
        <w:gridCol w:w="1492"/>
        <w:gridCol w:w="1620"/>
        <w:gridCol w:w="1354"/>
        <w:gridCol w:w="1705"/>
        <w:gridCol w:w="1470"/>
      </w:tblGrid>
      <w:tr w:rsidR="003F2287">
        <w:tc>
          <w:tcPr>
            <w:tcW w:w="874" w:type="dxa"/>
            <w:tcBorders>
              <w:top w:val="double" w:sz="1" w:space="0" w:color="000000"/>
              <w:left w:val="single" w:sz="4" w:space="0" w:color="000000"/>
              <w:bottom w:val="double" w:sz="40" w:space="0" w:color="000000"/>
            </w:tcBorders>
          </w:tcPr>
          <w:p w:rsidR="003F2287" w:rsidRDefault="003F2287">
            <w:pPr>
              <w:snapToGrid w:val="0"/>
              <w:rPr>
                <w:b/>
              </w:rPr>
            </w:pPr>
            <w:r>
              <w:rPr>
                <w:b/>
              </w:rPr>
              <w:t>Ročník</w:t>
            </w:r>
          </w:p>
          <w:p w:rsidR="003F2287" w:rsidRDefault="003F2287">
            <w:pPr>
              <w:rPr>
                <w:b/>
              </w:rPr>
            </w:pPr>
          </w:p>
        </w:tc>
        <w:tc>
          <w:tcPr>
            <w:tcW w:w="1234" w:type="dxa"/>
            <w:tcBorders>
              <w:top w:val="double" w:sz="1" w:space="0" w:color="000000"/>
              <w:left w:val="single" w:sz="4" w:space="0" w:color="000000"/>
              <w:bottom w:val="double" w:sz="40" w:space="0" w:color="000000"/>
            </w:tcBorders>
          </w:tcPr>
          <w:p w:rsidR="003F2287" w:rsidRDefault="003F2287">
            <w:pPr>
              <w:snapToGrid w:val="0"/>
              <w:rPr>
                <w:b/>
              </w:rPr>
            </w:pPr>
            <w:proofErr w:type="spellStart"/>
            <w:r>
              <w:rPr>
                <w:b/>
              </w:rPr>
              <w:t>Tématický</w:t>
            </w:r>
            <w:proofErr w:type="spellEnd"/>
            <w:r>
              <w:rPr>
                <w:b/>
              </w:rPr>
              <w:t xml:space="preserve"> </w:t>
            </w:r>
          </w:p>
          <w:p w:rsidR="003F2287" w:rsidRDefault="003F2287">
            <w:pPr>
              <w:rPr>
                <w:b/>
              </w:rPr>
            </w:pPr>
            <w:r>
              <w:rPr>
                <w:b/>
              </w:rPr>
              <w:t>okruh</w:t>
            </w:r>
          </w:p>
        </w:tc>
        <w:tc>
          <w:tcPr>
            <w:tcW w:w="1492" w:type="dxa"/>
            <w:tcBorders>
              <w:top w:val="double" w:sz="1" w:space="0" w:color="000000"/>
              <w:left w:val="single" w:sz="4" w:space="0" w:color="000000"/>
              <w:bottom w:val="double" w:sz="40" w:space="0" w:color="000000"/>
            </w:tcBorders>
          </w:tcPr>
          <w:p w:rsidR="003F2287" w:rsidRDefault="003F2287">
            <w:pPr>
              <w:snapToGrid w:val="0"/>
              <w:rPr>
                <w:b/>
              </w:rPr>
            </w:pPr>
            <w:r>
              <w:rPr>
                <w:b/>
              </w:rPr>
              <w:t>Téma</w:t>
            </w:r>
          </w:p>
          <w:p w:rsidR="003F2287" w:rsidRDefault="003F2287">
            <w:pPr>
              <w:rPr>
                <w:b/>
              </w:rPr>
            </w:pPr>
            <w:r>
              <w:rPr>
                <w:b/>
              </w:rPr>
              <w:t>(učivo)</w:t>
            </w:r>
          </w:p>
        </w:tc>
        <w:tc>
          <w:tcPr>
            <w:tcW w:w="1620" w:type="dxa"/>
            <w:tcBorders>
              <w:top w:val="double" w:sz="1" w:space="0" w:color="000000"/>
              <w:left w:val="single" w:sz="4" w:space="0" w:color="000000"/>
              <w:bottom w:val="double" w:sz="40" w:space="0" w:color="000000"/>
            </w:tcBorders>
          </w:tcPr>
          <w:p w:rsidR="003F2287" w:rsidRDefault="003F2287">
            <w:pPr>
              <w:snapToGrid w:val="0"/>
              <w:rPr>
                <w:b/>
              </w:rPr>
            </w:pPr>
            <w:r>
              <w:rPr>
                <w:b/>
              </w:rPr>
              <w:t xml:space="preserve">Očekávané výstupy </w:t>
            </w:r>
          </w:p>
        </w:tc>
        <w:tc>
          <w:tcPr>
            <w:tcW w:w="1354" w:type="dxa"/>
            <w:tcBorders>
              <w:top w:val="double" w:sz="1" w:space="0" w:color="000000"/>
              <w:left w:val="single" w:sz="4" w:space="0" w:color="000000"/>
              <w:bottom w:val="double" w:sz="40" w:space="0" w:color="000000"/>
            </w:tcBorders>
          </w:tcPr>
          <w:p w:rsidR="003F2287" w:rsidRDefault="003F2287">
            <w:pPr>
              <w:snapToGrid w:val="0"/>
              <w:rPr>
                <w:b/>
              </w:rPr>
            </w:pPr>
            <w:r>
              <w:rPr>
                <w:b/>
              </w:rPr>
              <w:t>Vazby</w:t>
            </w:r>
          </w:p>
        </w:tc>
        <w:tc>
          <w:tcPr>
            <w:tcW w:w="1705" w:type="dxa"/>
            <w:tcBorders>
              <w:top w:val="double" w:sz="1" w:space="0" w:color="000000"/>
              <w:left w:val="single" w:sz="4" w:space="0" w:color="000000"/>
              <w:bottom w:val="double" w:sz="40" w:space="0" w:color="000000"/>
            </w:tcBorders>
          </w:tcPr>
          <w:p w:rsidR="003F2287" w:rsidRDefault="003F2287">
            <w:pPr>
              <w:snapToGrid w:val="0"/>
              <w:rPr>
                <w:b/>
              </w:rPr>
            </w:pPr>
            <w:r>
              <w:rPr>
                <w:b/>
              </w:rPr>
              <w:t>Téma vazeb</w:t>
            </w:r>
          </w:p>
        </w:tc>
        <w:tc>
          <w:tcPr>
            <w:tcW w:w="1470" w:type="dxa"/>
            <w:tcBorders>
              <w:top w:val="double" w:sz="1" w:space="0" w:color="000000"/>
              <w:left w:val="single" w:sz="4" w:space="0" w:color="000000"/>
              <w:bottom w:val="double" w:sz="40" w:space="0" w:color="000000"/>
              <w:right w:val="single" w:sz="4" w:space="0" w:color="000000"/>
            </w:tcBorders>
          </w:tcPr>
          <w:p w:rsidR="003F2287" w:rsidRDefault="003F2287">
            <w:pPr>
              <w:snapToGrid w:val="0"/>
              <w:rPr>
                <w:b/>
              </w:rPr>
            </w:pPr>
            <w:r>
              <w:rPr>
                <w:b/>
              </w:rPr>
              <w:t xml:space="preserve"> Poznámky</w:t>
            </w:r>
          </w:p>
        </w:tc>
      </w:tr>
      <w:tr w:rsidR="003F2287">
        <w:trPr>
          <w:trHeight w:val="2010"/>
        </w:trPr>
        <w:tc>
          <w:tcPr>
            <w:tcW w:w="874" w:type="dxa"/>
            <w:tcBorders>
              <w:top w:val="double" w:sz="1" w:space="0" w:color="000000"/>
              <w:left w:val="single" w:sz="4" w:space="0" w:color="000000"/>
              <w:bottom w:val="single" w:sz="4" w:space="0" w:color="000000"/>
            </w:tcBorders>
          </w:tcPr>
          <w:p w:rsidR="003F2287" w:rsidRDefault="003F2287">
            <w:pPr>
              <w:snapToGrid w:val="0"/>
            </w:pPr>
            <w:proofErr w:type="gramStart"/>
            <w:r>
              <w:t>1.-3.</w:t>
            </w:r>
            <w:proofErr w:type="gramEnd"/>
          </w:p>
        </w:tc>
        <w:tc>
          <w:tcPr>
            <w:tcW w:w="1234" w:type="dxa"/>
            <w:tcBorders>
              <w:top w:val="double" w:sz="1" w:space="0" w:color="000000"/>
              <w:left w:val="single" w:sz="4" w:space="0" w:color="000000"/>
              <w:bottom w:val="single" w:sz="4" w:space="0" w:color="000000"/>
            </w:tcBorders>
          </w:tcPr>
          <w:p w:rsidR="003F2287" w:rsidRDefault="003F2287">
            <w:pPr>
              <w:snapToGrid w:val="0"/>
            </w:pPr>
            <w:r>
              <w:t>RSC</w:t>
            </w:r>
          </w:p>
          <w:p w:rsidR="003F2287" w:rsidRDefault="003F2287"/>
          <w:p w:rsidR="003F2287" w:rsidRDefault="003F2287"/>
          <w:p w:rsidR="003F2287" w:rsidRDefault="003F2287"/>
          <w:p w:rsidR="003F2287" w:rsidRDefault="003F2287"/>
          <w:p w:rsidR="003F2287" w:rsidRDefault="003F2287"/>
          <w:p w:rsidR="003F2287" w:rsidRDefault="003F2287"/>
        </w:tc>
        <w:tc>
          <w:tcPr>
            <w:tcW w:w="1492" w:type="dxa"/>
            <w:tcBorders>
              <w:top w:val="double" w:sz="1" w:space="0" w:color="000000"/>
              <w:left w:val="single" w:sz="4" w:space="0" w:color="000000"/>
              <w:bottom w:val="single" w:sz="4" w:space="0" w:color="000000"/>
            </w:tcBorders>
          </w:tcPr>
          <w:p w:rsidR="003F2287" w:rsidRDefault="003F2287">
            <w:pPr>
              <w:snapToGrid w:val="0"/>
            </w:pPr>
            <w:r>
              <w:t>Prvky vizuálně obrazného vyjádření</w:t>
            </w:r>
          </w:p>
          <w:p w:rsidR="003F2287" w:rsidRDefault="003F2287"/>
          <w:p w:rsidR="003F2287" w:rsidRDefault="003F2287"/>
          <w:p w:rsidR="003F2287" w:rsidRDefault="003F2287"/>
          <w:p w:rsidR="003F2287" w:rsidRDefault="003F2287"/>
        </w:tc>
        <w:tc>
          <w:tcPr>
            <w:tcW w:w="1620" w:type="dxa"/>
            <w:tcBorders>
              <w:top w:val="double" w:sz="1" w:space="0" w:color="000000"/>
              <w:left w:val="single" w:sz="4" w:space="0" w:color="000000"/>
              <w:bottom w:val="single" w:sz="4" w:space="0" w:color="000000"/>
            </w:tcBorders>
          </w:tcPr>
          <w:p w:rsidR="003F2287" w:rsidRDefault="003F2287">
            <w:pPr>
              <w:snapToGrid w:val="0"/>
            </w:pPr>
            <w:r>
              <w:t>-pracuje s barevností objektů</w:t>
            </w:r>
          </w:p>
          <w:p w:rsidR="003F2287" w:rsidRDefault="003F2287">
            <w:r>
              <w:t xml:space="preserve">-snaží se zvolit správný výtvarný prostředek, pro </w:t>
            </w:r>
            <w:proofErr w:type="gramStart"/>
            <w:r>
              <w:t>zachycení  správného</w:t>
            </w:r>
            <w:proofErr w:type="gramEnd"/>
            <w:r>
              <w:t xml:space="preserve"> tvaru, povrchu …</w:t>
            </w:r>
          </w:p>
        </w:tc>
        <w:tc>
          <w:tcPr>
            <w:tcW w:w="1354" w:type="dxa"/>
            <w:tcBorders>
              <w:top w:val="double" w:sz="1" w:space="0" w:color="000000"/>
              <w:left w:val="single" w:sz="4" w:space="0" w:color="000000"/>
              <w:bottom w:val="single" w:sz="4" w:space="0" w:color="000000"/>
            </w:tcBorders>
          </w:tcPr>
          <w:p w:rsidR="003F2287" w:rsidRDefault="003F2287">
            <w:pPr>
              <w:snapToGrid w:val="0"/>
            </w:pPr>
            <w:r>
              <w:t>Místo, kde žijeme</w:t>
            </w:r>
          </w:p>
        </w:tc>
        <w:tc>
          <w:tcPr>
            <w:tcW w:w="1705" w:type="dxa"/>
            <w:tcBorders>
              <w:top w:val="double" w:sz="1" w:space="0" w:color="000000"/>
              <w:left w:val="single" w:sz="4" w:space="0" w:color="000000"/>
              <w:bottom w:val="single" w:sz="4" w:space="0" w:color="000000"/>
            </w:tcBorders>
          </w:tcPr>
          <w:p w:rsidR="003F2287" w:rsidRDefault="003F2287">
            <w:pPr>
              <w:snapToGrid w:val="0"/>
            </w:pPr>
            <w:r>
              <w:t>Domov</w:t>
            </w:r>
          </w:p>
          <w:p w:rsidR="003F2287" w:rsidRDefault="003F2287"/>
          <w:p w:rsidR="003F2287" w:rsidRDefault="003F2287"/>
          <w:p w:rsidR="003F2287" w:rsidRDefault="003F2287"/>
          <w:p w:rsidR="003F2287" w:rsidRDefault="003F2287"/>
          <w:p w:rsidR="003F2287" w:rsidRDefault="003F2287"/>
          <w:p w:rsidR="003F2287" w:rsidRDefault="003F2287"/>
        </w:tc>
        <w:tc>
          <w:tcPr>
            <w:tcW w:w="1470" w:type="dxa"/>
            <w:tcBorders>
              <w:top w:val="double" w:sz="1" w:space="0" w:color="000000"/>
              <w:left w:val="single" w:sz="4" w:space="0" w:color="000000"/>
              <w:bottom w:val="single" w:sz="4" w:space="0" w:color="000000"/>
              <w:right w:val="single" w:sz="4" w:space="0" w:color="000000"/>
            </w:tcBorders>
          </w:tcPr>
          <w:p w:rsidR="003F2287" w:rsidRDefault="003F2287">
            <w:pPr>
              <w:snapToGrid w:val="0"/>
            </w:pPr>
            <w:r>
              <w:t>-náš dům</w:t>
            </w:r>
          </w:p>
          <w:p w:rsidR="003F2287" w:rsidRDefault="003F2287">
            <w:r>
              <w:t>-rodokmen</w:t>
            </w:r>
          </w:p>
          <w:p w:rsidR="003F2287" w:rsidRDefault="003F2287">
            <w:r>
              <w:t>-autoportrét</w:t>
            </w:r>
          </w:p>
          <w:p w:rsidR="003F2287" w:rsidRDefault="003F2287">
            <w:r>
              <w:t>-můj pokojíček</w:t>
            </w:r>
          </w:p>
          <w:p w:rsidR="003F2287" w:rsidRDefault="003F2287">
            <w:r>
              <w:t>-zařízení bytu</w:t>
            </w:r>
          </w:p>
          <w:p w:rsidR="003F2287" w:rsidRDefault="003F2287"/>
        </w:tc>
      </w:tr>
      <w:tr w:rsidR="003F2287">
        <w:trPr>
          <w:trHeight w:val="2115"/>
        </w:trPr>
        <w:tc>
          <w:tcPr>
            <w:tcW w:w="874"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234" w:type="dxa"/>
            <w:tcBorders>
              <w:top w:val="single" w:sz="4" w:space="0" w:color="000000"/>
              <w:left w:val="single" w:sz="4" w:space="0" w:color="000000"/>
              <w:bottom w:val="single" w:sz="4" w:space="0" w:color="000000"/>
            </w:tcBorders>
          </w:tcPr>
          <w:p w:rsidR="003F2287" w:rsidRDefault="003F2287">
            <w:pPr>
              <w:snapToGrid w:val="0"/>
            </w:pPr>
            <w:r>
              <w:t>US</w:t>
            </w:r>
          </w:p>
          <w:p w:rsidR="003F2287" w:rsidRDefault="003F2287"/>
          <w:p w:rsidR="003F2287" w:rsidRDefault="003F2287"/>
        </w:tc>
        <w:tc>
          <w:tcPr>
            <w:tcW w:w="1492" w:type="dxa"/>
            <w:tcBorders>
              <w:top w:val="single" w:sz="4" w:space="0" w:color="000000"/>
              <w:left w:val="single" w:sz="4" w:space="0" w:color="000000"/>
              <w:bottom w:val="single" w:sz="4" w:space="0" w:color="000000"/>
            </w:tcBorders>
          </w:tcPr>
          <w:p w:rsidR="003F2287" w:rsidRDefault="003F2287">
            <w:pPr>
              <w:snapToGrid w:val="0"/>
            </w:pPr>
            <w:r>
              <w:t>Prostředky pro vyjádření emocí, pocitů, nálad, fantazie, představ a osobních zkušeností</w:t>
            </w:r>
          </w:p>
        </w:tc>
        <w:tc>
          <w:tcPr>
            <w:tcW w:w="1620" w:type="dxa"/>
            <w:tcBorders>
              <w:top w:val="single" w:sz="4" w:space="0" w:color="000000"/>
              <w:left w:val="single" w:sz="4" w:space="0" w:color="000000"/>
              <w:bottom w:val="single" w:sz="4" w:space="0" w:color="000000"/>
            </w:tcBorders>
          </w:tcPr>
          <w:p w:rsidR="003F2287" w:rsidRDefault="003F2287">
            <w:pPr>
              <w:snapToGrid w:val="0"/>
            </w:pPr>
            <w:r>
              <w:t>-zkouší experimentovat s výtvarně vizuálními prostředky, se kterými pracuje současné výtvarné umění</w:t>
            </w:r>
          </w:p>
          <w:p w:rsidR="003F2287" w:rsidRDefault="003F2287">
            <w:r>
              <w:t>-snaží se o zachycení pohybu těla</w:t>
            </w:r>
          </w:p>
          <w:p w:rsidR="003F2287" w:rsidRDefault="003F2287"/>
        </w:tc>
        <w:tc>
          <w:tcPr>
            <w:tcW w:w="1354" w:type="dxa"/>
            <w:tcBorders>
              <w:top w:val="single" w:sz="4" w:space="0" w:color="000000"/>
              <w:left w:val="single" w:sz="4" w:space="0" w:color="000000"/>
              <w:bottom w:val="single" w:sz="4" w:space="0" w:color="000000"/>
            </w:tcBorders>
          </w:tcPr>
          <w:p w:rsidR="003F2287" w:rsidRDefault="003F2287">
            <w:pPr>
              <w:snapToGrid w:val="0"/>
            </w:pPr>
          </w:p>
        </w:tc>
        <w:tc>
          <w:tcPr>
            <w:tcW w:w="1705" w:type="dxa"/>
            <w:tcBorders>
              <w:top w:val="single" w:sz="4" w:space="0" w:color="000000"/>
              <w:left w:val="single" w:sz="4" w:space="0" w:color="000000"/>
              <w:bottom w:val="single" w:sz="4" w:space="0" w:color="000000"/>
            </w:tcBorders>
          </w:tcPr>
          <w:p w:rsidR="003F2287" w:rsidRDefault="003F2287">
            <w:pPr>
              <w:snapToGrid w:val="0"/>
            </w:pP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p w:rsidR="003F2287" w:rsidRDefault="003F2287"/>
          <w:p w:rsidR="003F2287" w:rsidRDefault="003F2287">
            <w:r>
              <w:t>-fotografie</w:t>
            </w:r>
          </w:p>
          <w:p w:rsidR="003F2287" w:rsidRDefault="003F2287">
            <w:r>
              <w:t>-maminka</w:t>
            </w:r>
          </w:p>
          <w:p w:rsidR="003F2287" w:rsidRDefault="003F2287">
            <w:r>
              <w:t>-maminčiny vlasy</w:t>
            </w:r>
          </w:p>
          <w:p w:rsidR="003F2287" w:rsidRDefault="003F2287">
            <w:r>
              <w:t>- koláž z </w:t>
            </w:r>
            <w:proofErr w:type="gramStart"/>
            <w:r>
              <w:t>kopií(okno</w:t>
            </w:r>
            <w:proofErr w:type="gramEnd"/>
            <w:r>
              <w:t>)</w:t>
            </w:r>
          </w:p>
        </w:tc>
      </w:tr>
      <w:tr w:rsidR="003F2287">
        <w:trPr>
          <w:trHeight w:val="1605"/>
        </w:trPr>
        <w:tc>
          <w:tcPr>
            <w:tcW w:w="874" w:type="dxa"/>
            <w:tcBorders>
              <w:top w:val="single" w:sz="4" w:space="0" w:color="000000"/>
              <w:left w:val="single" w:sz="4" w:space="0" w:color="000000"/>
              <w:bottom w:val="single" w:sz="4" w:space="0" w:color="000000"/>
            </w:tcBorders>
          </w:tcPr>
          <w:p w:rsidR="003F2287" w:rsidRDefault="003F2287">
            <w:pPr>
              <w:snapToGrid w:val="0"/>
              <w:rPr>
                <w:sz w:val="20"/>
                <w:szCs w:val="20"/>
              </w:rPr>
            </w:pPr>
          </w:p>
          <w:p w:rsidR="003F2287" w:rsidRDefault="003F2287"/>
          <w:p w:rsidR="003F2287" w:rsidRDefault="003F2287"/>
          <w:p w:rsidR="003F2287" w:rsidRDefault="003F2287"/>
          <w:p w:rsidR="003F2287" w:rsidRDefault="003F2287"/>
          <w:p w:rsidR="003F2287" w:rsidRDefault="003F2287"/>
          <w:p w:rsidR="003F2287" w:rsidRDefault="003F2287"/>
        </w:tc>
        <w:tc>
          <w:tcPr>
            <w:tcW w:w="1234" w:type="dxa"/>
            <w:tcBorders>
              <w:top w:val="single" w:sz="4" w:space="0" w:color="000000"/>
              <w:left w:val="single" w:sz="4" w:space="0" w:color="000000"/>
              <w:bottom w:val="single" w:sz="4" w:space="0" w:color="000000"/>
            </w:tcBorders>
          </w:tcPr>
          <w:p w:rsidR="003F2287" w:rsidRDefault="003F2287">
            <w:pPr>
              <w:snapToGrid w:val="0"/>
            </w:pPr>
            <w:r>
              <w:t>US</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OKÚ</w:t>
            </w:r>
          </w:p>
          <w:p w:rsidR="003F2287" w:rsidRDefault="003F2287"/>
        </w:tc>
        <w:tc>
          <w:tcPr>
            <w:tcW w:w="1492" w:type="dxa"/>
            <w:tcBorders>
              <w:top w:val="single" w:sz="4" w:space="0" w:color="000000"/>
              <w:left w:val="single" w:sz="4" w:space="0" w:color="000000"/>
              <w:bottom w:val="single" w:sz="4" w:space="0" w:color="000000"/>
            </w:tcBorders>
          </w:tcPr>
          <w:p w:rsidR="003F2287" w:rsidRDefault="003F2287">
            <w:pPr>
              <w:snapToGrid w:val="0"/>
            </w:pPr>
            <w:r>
              <w:t xml:space="preserve">Prostředky pro vyjádření emocí, pocitů, nálad, </w:t>
            </w:r>
            <w:proofErr w:type="spellStart"/>
            <w:proofErr w:type="gramStart"/>
            <w:r>
              <w:t>fantazie,představ</w:t>
            </w:r>
            <w:proofErr w:type="spellEnd"/>
            <w:proofErr w:type="gramEnd"/>
            <w:r>
              <w:t xml:space="preserve"> a osobních zkušeností</w:t>
            </w:r>
          </w:p>
          <w:p w:rsidR="003F2287" w:rsidRDefault="003F2287"/>
          <w:p w:rsidR="003F2287" w:rsidRDefault="003F2287">
            <w:r>
              <w:t>Komunikační obsah vizuálně obrazových vyjádření</w:t>
            </w:r>
          </w:p>
        </w:tc>
        <w:tc>
          <w:tcPr>
            <w:tcW w:w="1620" w:type="dxa"/>
            <w:tcBorders>
              <w:top w:val="single" w:sz="4" w:space="0" w:color="000000"/>
              <w:left w:val="single" w:sz="4" w:space="0" w:color="000000"/>
              <w:bottom w:val="single" w:sz="4" w:space="0" w:color="000000"/>
            </w:tcBorders>
          </w:tcPr>
          <w:p w:rsidR="003F2287" w:rsidRDefault="003F2287">
            <w:pPr>
              <w:snapToGrid w:val="0"/>
            </w:pPr>
            <w:r>
              <w:t>-nebojí se experimentovat s výtvarnými prostředky, volí je podle svého uvážení</w:t>
            </w:r>
          </w:p>
          <w:p w:rsidR="003F2287" w:rsidRDefault="003F2287"/>
          <w:p w:rsidR="003F2287" w:rsidRDefault="003F2287"/>
          <w:p w:rsidR="003F2287" w:rsidRDefault="003F2287"/>
          <w:p w:rsidR="003F2287" w:rsidRDefault="003F2287">
            <w:r>
              <w:t>-snaží se porozumět spolužákům, pochopit jejich tvorbu</w:t>
            </w:r>
          </w:p>
        </w:tc>
        <w:tc>
          <w:tcPr>
            <w:tcW w:w="1354" w:type="dxa"/>
            <w:tcBorders>
              <w:top w:val="single" w:sz="4" w:space="0" w:color="000000"/>
              <w:left w:val="single" w:sz="4" w:space="0" w:color="000000"/>
              <w:bottom w:val="single" w:sz="4" w:space="0" w:color="000000"/>
            </w:tcBorders>
          </w:tcPr>
          <w:p w:rsidR="003F2287" w:rsidRDefault="003F2287">
            <w:pPr>
              <w:snapToGrid w:val="0"/>
            </w:pPr>
          </w:p>
          <w:p w:rsidR="003F2287" w:rsidRDefault="003F2287"/>
          <w:p w:rsidR="003F2287" w:rsidRDefault="003F2287"/>
          <w:p w:rsidR="003F2287" w:rsidRDefault="003F2287"/>
        </w:tc>
        <w:tc>
          <w:tcPr>
            <w:tcW w:w="1705" w:type="dxa"/>
            <w:tcBorders>
              <w:top w:val="single" w:sz="4" w:space="0" w:color="000000"/>
              <w:left w:val="single" w:sz="4" w:space="0" w:color="000000"/>
              <w:bottom w:val="single" w:sz="4" w:space="0" w:color="000000"/>
            </w:tcBorders>
          </w:tcPr>
          <w:p w:rsidR="003F2287" w:rsidRDefault="003F2287">
            <w:pPr>
              <w:snapToGrid w:val="0"/>
            </w:pPr>
            <w:r>
              <w:t>Škola</w:t>
            </w:r>
          </w:p>
          <w:p w:rsidR="003F2287" w:rsidRDefault="003F2287"/>
          <w:p w:rsidR="003F2287" w:rsidRDefault="003F2287"/>
          <w:p w:rsidR="003F2287" w:rsidRDefault="003F2287"/>
          <w:p w:rsidR="003F2287" w:rsidRDefault="003F2287"/>
          <w:p w:rsidR="003F2287" w:rsidRDefault="003F2287"/>
          <w:p w:rsidR="003F2287" w:rsidRDefault="003F2287"/>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-naše třída</w:t>
            </w:r>
          </w:p>
          <w:p w:rsidR="003F2287" w:rsidRDefault="003F2287">
            <w:r>
              <w:t>-budova školy</w:t>
            </w:r>
          </w:p>
          <w:p w:rsidR="003F2287" w:rsidRDefault="003F2287">
            <w:r>
              <w:t>-cesta do školy</w:t>
            </w:r>
          </w:p>
          <w:p w:rsidR="003F2287" w:rsidRDefault="003F2287">
            <w:r>
              <w:t>-křižovatka</w:t>
            </w:r>
          </w:p>
          <w:p w:rsidR="003F2287" w:rsidRDefault="003F2287">
            <w:r>
              <w:t>-školní aktovka</w:t>
            </w:r>
          </w:p>
          <w:p w:rsidR="003F2287" w:rsidRDefault="003F2287">
            <w:r>
              <w:t>-co patří a nepatří do školy</w:t>
            </w:r>
          </w:p>
        </w:tc>
      </w:tr>
      <w:tr w:rsidR="003F2287">
        <w:trPr>
          <w:trHeight w:val="3540"/>
        </w:trPr>
        <w:tc>
          <w:tcPr>
            <w:tcW w:w="874"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234" w:type="dxa"/>
            <w:tcBorders>
              <w:top w:val="single" w:sz="4" w:space="0" w:color="000000"/>
              <w:left w:val="single" w:sz="4" w:space="0" w:color="000000"/>
              <w:bottom w:val="single" w:sz="4" w:space="0" w:color="000000"/>
            </w:tcBorders>
          </w:tcPr>
          <w:p w:rsidR="003F2287" w:rsidRDefault="003F2287">
            <w:pPr>
              <w:snapToGrid w:val="0"/>
            </w:pPr>
            <w:r>
              <w:t xml:space="preserve">US </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OKÚ</w:t>
            </w:r>
          </w:p>
          <w:p w:rsidR="003F2287" w:rsidRDefault="003F2287"/>
          <w:p w:rsidR="003F2287" w:rsidRDefault="003F2287"/>
        </w:tc>
        <w:tc>
          <w:tcPr>
            <w:tcW w:w="1492" w:type="dxa"/>
            <w:tcBorders>
              <w:top w:val="single" w:sz="4" w:space="0" w:color="000000"/>
              <w:left w:val="single" w:sz="4" w:space="0" w:color="000000"/>
              <w:bottom w:val="single" w:sz="4" w:space="0" w:color="000000"/>
            </w:tcBorders>
          </w:tcPr>
          <w:p w:rsidR="003F2287" w:rsidRDefault="003F2287">
            <w:pPr>
              <w:snapToGrid w:val="0"/>
            </w:pPr>
            <w:r>
              <w:t>Prostředky pro vyjádření emocí, pocitů, nálad, fantazie, představ a osobních zkušeností</w:t>
            </w:r>
          </w:p>
          <w:p w:rsidR="003F2287" w:rsidRDefault="003F2287"/>
          <w:p w:rsidR="003F2287" w:rsidRDefault="003F2287"/>
          <w:p w:rsidR="003F2287" w:rsidRDefault="003F2287"/>
          <w:p w:rsidR="003F2287" w:rsidRDefault="003F2287">
            <w:r>
              <w:t>Osobní postoj v komunikaci</w:t>
            </w:r>
          </w:p>
        </w:tc>
        <w:tc>
          <w:tcPr>
            <w:tcW w:w="1620" w:type="dxa"/>
            <w:tcBorders>
              <w:top w:val="single" w:sz="4" w:space="0" w:color="000000"/>
              <w:left w:val="single" w:sz="4" w:space="0" w:color="000000"/>
              <w:bottom w:val="single" w:sz="4" w:space="0" w:color="000000"/>
            </w:tcBorders>
          </w:tcPr>
          <w:p w:rsidR="003F2287" w:rsidRDefault="003F2287">
            <w:pPr>
              <w:snapToGrid w:val="0"/>
            </w:pPr>
            <w:r>
              <w:t>-hledá různé možnosti jak manipulovat s objekty, uplatňuje své zkušenosti při rozmisťování objektů do prostoru</w:t>
            </w:r>
          </w:p>
          <w:p w:rsidR="003F2287" w:rsidRDefault="003F2287"/>
          <w:p w:rsidR="003F2287" w:rsidRDefault="003F2287"/>
          <w:p w:rsidR="003F2287" w:rsidRDefault="003F2287"/>
          <w:p w:rsidR="003F2287" w:rsidRDefault="003F2287">
            <w:r>
              <w:t>-hodnotí a obhajuje svoji práci, svůj tvůrčí proces</w:t>
            </w:r>
          </w:p>
          <w:p w:rsidR="003F2287" w:rsidRDefault="003F2287"/>
        </w:tc>
        <w:tc>
          <w:tcPr>
            <w:tcW w:w="1354" w:type="dxa"/>
            <w:tcBorders>
              <w:top w:val="single" w:sz="4" w:space="0" w:color="000000"/>
              <w:left w:val="single" w:sz="4" w:space="0" w:color="000000"/>
              <w:bottom w:val="single" w:sz="4" w:space="0" w:color="000000"/>
            </w:tcBorders>
          </w:tcPr>
          <w:p w:rsidR="003F2287" w:rsidRDefault="003F2287">
            <w:pPr>
              <w:snapToGrid w:val="0"/>
            </w:pP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tc>
        <w:tc>
          <w:tcPr>
            <w:tcW w:w="1705" w:type="dxa"/>
            <w:tcBorders>
              <w:top w:val="single" w:sz="4" w:space="0" w:color="000000"/>
              <w:left w:val="single" w:sz="4" w:space="0" w:color="000000"/>
              <w:bottom w:val="single" w:sz="4" w:space="0" w:color="000000"/>
            </w:tcBorders>
          </w:tcPr>
          <w:p w:rsidR="003F2287" w:rsidRDefault="003F2287">
            <w:pPr>
              <w:snapToGrid w:val="0"/>
            </w:pPr>
            <w:r>
              <w:t>Obec</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 xml:space="preserve">  -plán obce </w:t>
            </w:r>
          </w:p>
          <w:p w:rsidR="003F2287" w:rsidRDefault="003F2287">
            <w:r>
              <w:t>-stará obydlí</w:t>
            </w:r>
          </w:p>
          <w:p w:rsidR="003F2287" w:rsidRDefault="003F2287">
            <w:r>
              <w:t>-historické budovy v obci</w:t>
            </w:r>
          </w:p>
          <w:p w:rsidR="003F2287" w:rsidRDefault="003F2287">
            <w:r>
              <w:t>-socha</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tc>
      </w:tr>
      <w:tr w:rsidR="003F2287">
        <w:trPr>
          <w:trHeight w:val="1425"/>
        </w:trPr>
        <w:tc>
          <w:tcPr>
            <w:tcW w:w="874" w:type="dxa"/>
            <w:tcBorders>
              <w:top w:val="single" w:sz="4" w:space="0" w:color="000000"/>
              <w:left w:val="single" w:sz="4" w:space="0" w:color="000000"/>
              <w:bottom w:val="single" w:sz="4" w:space="0" w:color="000000"/>
            </w:tcBorders>
          </w:tcPr>
          <w:p w:rsidR="003F2287" w:rsidRDefault="003F2287">
            <w:pPr>
              <w:snapToGrid w:val="0"/>
              <w:rPr>
                <w:sz w:val="20"/>
                <w:szCs w:val="20"/>
              </w:rPr>
            </w:pP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tc>
        <w:tc>
          <w:tcPr>
            <w:tcW w:w="1234" w:type="dxa"/>
            <w:tcBorders>
              <w:top w:val="single" w:sz="4" w:space="0" w:color="000000"/>
              <w:left w:val="single" w:sz="4" w:space="0" w:color="000000"/>
              <w:bottom w:val="single" w:sz="4" w:space="0" w:color="000000"/>
            </w:tcBorders>
          </w:tcPr>
          <w:p w:rsidR="003F2287" w:rsidRDefault="003F2287">
            <w:pPr>
              <w:snapToGrid w:val="0"/>
            </w:pPr>
            <w:r>
              <w:t>US</w:t>
            </w:r>
          </w:p>
        </w:tc>
        <w:tc>
          <w:tcPr>
            <w:tcW w:w="1492" w:type="dxa"/>
            <w:tcBorders>
              <w:top w:val="single" w:sz="4" w:space="0" w:color="000000"/>
              <w:left w:val="single" w:sz="4" w:space="0" w:color="000000"/>
              <w:bottom w:val="single" w:sz="4" w:space="0" w:color="000000"/>
            </w:tcBorders>
          </w:tcPr>
          <w:p w:rsidR="003F2287" w:rsidRDefault="003F2287">
            <w:pPr>
              <w:snapToGrid w:val="0"/>
            </w:pPr>
            <w:r>
              <w:t xml:space="preserve">Prostředky pro vyjádření emocí, pocitů, nálad, </w:t>
            </w:r>
            <w:proofErr w:type="spellStart"/>
            <w:proofErr w:type="gramStart"/>
            <w:r>
              <w:t>fantazie,představ</w:t>
            </w:r>
            <w:proofErr w:type="spellEnd"/>
            <w:proofErr w:type="gramEnd"/>
            <w:r>
              <w:t xml:space="preserve"> a osobních zkušeností</w:t>
            </w:r>
          </w:p>
          <w:p w:rsidR="003F2287" w:rsidRDefault="003F2287"/>
          <w:p w:rsidR="003F2287" w:rsidRDefault="003F2287"/>
          <w:p w:rsidR="003F2287" w:rsidRDefault="003F2287"/>
          <w:p w:rsidR="003F2287" w:rsidRDefault="003F2287"/>
          <w:p w:rsidR="003F2287" w:rsidRDefault="003F2287"/>
          <w:p w:rsidR="003F2287" w:rsidRDefault="003F2287">
            <w:r>
              <w:t>Přístupy k vizuálně obrazným vyjádřením</w:t>
            </w:r>
          </w:p>
        </w:tc>
        <w:tc>
          <w:tcPr>
            <w:tcW w:w="1620" w:type="dxa"/>
            <w:tcBorders>
              <w:top w:val="single" w:sz="4" w:space="0" w:color="000000"/>
              <w:left w:val="single" w:sz="4" w:space="0" w:color="000000"/>
              <w:bottom w:val="single" w:sz="4" w:space="0" w:color="000000"/>
            </w:tcBorders>
          </w:tcPr>
          <w:p w:rsidR="003F2287" w:rsidRDefault="003F2287">
            <w:pPr>
              <w:snapToGrid w:val="0"/>
            </w:pPr>
            <w:r>
              <w:t>-nebojí se experimentovat s výtvarnými prostředky, volí je podle svého uvážení</w:t>
            </w:r>
          </w:p>
          <w:p w:rsidR="003F2287" w:rsidRDefault="003F2287">
            <w:r>
              <w:t xml:space="preserve">-poznává a osvojuje si vlastnosti jednotlivých výtvarných </w:t>
            </w:r>
            <w:proofErr w:type="gramStart"/>
            <w:r>
              <w:t>materiálů se</w:t>
            </w:r>
            <w:proofErr w:type="gramEnd"/>
            <w:r>
              <w:t xml:space="preserve"> kterými dále pracuje</w:t>
            </w:r>
          </w:p>
          <w:p w:rsidR="003F2287" w:rsidRDefault="003F2287"/>
          <w:p w:rsidR="003F2287" w:rsidRDefault="003F2287"/>
          <w:p w:rsidR="003F2287" w:rsidRDefault="003F2287">
            <w:r>
              <w:t>- dokáže přistupovat k tématu tak, aby vizuálně obrazné vyjádření v co nejširší míře vyjadřovalo jeho vlastní prožitek</w:t>
            </w:r>
          </w:p>
          <w:p w:rsidR="003F2287" w:rsidRDefault="003F2287"/>
        </w:tc>
        <w:tc>
          <w:tcPr>
            <w:tcW w:w="1354" w:type="dxa"/>
            <w:tcBorders>
              <w:top w:val="single" w:sz="4" w:space="0" w:color="000000"/>
              <w:left w:val="single" w:sz="4" w:space="0" w:color="000000"/>
              <w:bottom w:val="single" w:sz="4" w:space="0" w:color="000000"/>
            </w:tcBorders>
          </w:tcPr>
          <w:p w:rsidR="003F2287" w:rsidRDefault="003F2287">
            <w:pPr>
              <w:snapToGrid w:val="0"/>
            </w:pPr>
          </w:p>
        </w:tc>
        <w:tc>
          <w:tcPr>
            <w:tcW w:w="1705" w:type="dxa"/>
            <w:tcBorders>
              <w:top w:val="single" w:sz="4" w:space="0" w:color="000000"/>
              <w:left w:val="single" w:sz="4" w:space="0" w:color="000000"/>
              <w:bottom w:val="single" w:sz="4" w:space="0" w:color="000000"/>
            </w:tcBorders>
          </w:tcPr>
          <w:p w:rsidR="003F2287" w:rsidRDefault="003F2287">
            <w:pPr>
              <w:snapToGrid w:val="0"/>
            </w:pPr>
            <w:r>
              <w:t>Okolní krajina</w:t>
            </w: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-barvy na semaforu</w:t>
            </w:r>
          </w:p>
          <w:p w:rsidR="003F2287" w:rsidRDefault="003F2287">
            <w:r>
              <w:t>-přecházíme silnici</w:t>
            </w:r>
          </w:p>
          <w:p w:rsidR="003F2287" w:rsidRDefault="003F2287">
            <w:r>
              <w:t>-legrační značky</w:t>
            </w:r>
          </w:p>
          <w:p w:rsidR="003F2287" w:rsidRDefault="003F2287">
            <w:r>
              <w:t xml:space="preserve">-ideální škola </w:t>
            </w:r>
          </w:p>
          <w:p w:rsidR="003F2287" w:rsidRDefault="003F2287">
            <w:r>
              <w:t>-třídění odpadů</w:t>
            </w:r>
          </w:p>
          <w:p w:rsidR="003F2287" w:rsidRDefault="003F2287">
            <w:r>
              <w:t>-zvířata, se kterými se setkávám</w:t>
            </w:r>
          </w:p>
          <w:p w:rsidR="003F2287" w:rsidRDefault="003F2287"/>
          <w:p w:rsidR="003F2287" w:rsidRDefault="003F2287"/>
          <w:p w:rsidR="003F2287" w:rsidRDefault="003F2287"/>
          <w:p w:rsidR="003F2287" w:rsidRDefault="003F2287"/>
          <w:p w:rsidR="003F2287" w:rsidRDefault="003F2287"/>
        </w:tc>
      </w:tr>
      <w:tr w:rsidR="003F2287">
        <w:trPr>
          <w:trHeight w:val="4080"/>
        </w:trPr>
        <w:tc>
          <w:tcPr>
            <w:tcW w:w="874" w:type="dxa"/>
            <w:tcBorders>
              <w:top w:val="single" w:sz="4" w:space="0" w:color="000000"/>
              <w:left w:val="single" w:sz="4" w:space="0" w:color="000000"/>
              <w:bottom w:val="single" w:sz="4" w:space="0" w:color="000000"/>
            </w:tcBorders>
          </w:tcPr>
          <w:p w:rsidR="003F2287" w:rsidRDefault="003F2287">
            <w:pPr>
              <w:snapToGrid w:val="0"/>
            </w:pPr>
            <w:proofErr w:type="gramStart"/>
            <w:r>
              <w:lastRenderedPageBreak/>
              <w:t>4.-5.</w:t>
            </w:r>
            <w:proofErr w:type="gramEnd"/>
          </w:p>
        </w:tc>
        <w:tc>
          <w:tcPr>
            <w:tcW w:w="1234" w:type="dxa"/>
            <w:tcBorders>
              <w:top w:val="single" w:sz="4" w:space="0" w:color="000000"/>
              <w:left w:val="single" w:sz="4" w:space="0" w:color="000000"/>
              <w:bottom w:val="single" w:sz="4" w:space="0" w:color="000000"/>
            </w:tcBorders>
          </w:tcPr>
          <w:p w:rsidR="003F2287" w:rsidRDefault="003F2287">
            <w:pPr>
              <w:snapToGrid w:val="0"/>
            </w:pPr>
            <w:r>
              <w:t>RSC</w:t>
            </w:r>
          </w:p>
          <w:p w:rsidR="003F2287" w:rsidRDefault="003F2287"/>
        </w:tc>
        <w:tc>
          <w:tcPr>
            <w:tcW w:w="1492" w:type="dxa"/>
            <w:tcBorders>
              <w:top w:val="single" w:sz="4" w:space="0" w:color="000000"/>
              <w:left w:val="single" w:sz="4" w:space="0" w:color="000000"/>
              <w:bottom w:val="single" w:sz="4" w:space="0" w:color="000000"/>
            </w:tcBorders>
          </w:tcPr>
          <w:p w:rsidR="003F2287" w:rsidRDefault="003F2287">
            <w:pPr>
              <w:snapToGrid w:val="0"/>
            </w:pPr>
            <w:r>
              <w:t>Prvky vizuálně obrazného vyjádření</w:t>
            </w:r>
          </w:p>
        </w:tc>
        <w:tc>
          <w:tcPr>
            <w:tcW w:w="1620" w:type="dxa"/>
            <w:tcBorders>
              <w:top w:val="single" w:sz="4" w:space="0" w:color="000000"/>
              <w:left w:val="single" w:sz="4" w:space="0" w:color="000000"/>
              <w:bottom w:val="single" w:sz="4" w:space="0" w:color="000000"/>
            </w:tcBorders>
          </w:tcPr>
          <w:p w:rsidR="003F2287" w:rsidRDefault="003F2287">
            <w:pPr>
              <w:snapToGrid w:val="0"/>
            </w:pPr>
            <w:r>
              <w:t xml:space="preserve">-rozlišuje </w:t>
            </w:r>
            <w:proofErr w:type="spellStart"/>
            <w:proofErr w:type="gramStart"/>
            <w:r>
              <w:t>tvary,barvy</w:t>
            </w:r>
            <w:proofErr w:type="spellEnd"/>
            <w:proofErr w:type="gramEnd"/>
            <w:r>
              <w:t xml:space="preserve"> a struktury </w:t>
            </w:r>
          </w:p>
          <w:p w:rsidR="003F2287" w:rsidRDefault="003F2287">
            <w:r>
              <w:t xml:space="preserve">-pomocí </w:t>
            </w:r>
            <w:proofErr w:type="gramStart"/>
            <w:r>
              <w:t>barev ,vjemů</w:t>
            </w:r>
            <w:proofErr w:type="gramEnd"/>
            <w:r>
              <w:t xml:space="preserve"> a postojů vyjadřuje vlastní prožitky</w:t>
            </w:r>
          </w:p>
          <w:p w:rsidR="003F2287" w:rsidRDefault="003F2287">
            <w:r>
              <w:t>-poznává a zobrazuje tvary a funkce věcí</w:t>
            </w:r>
          </w:p>
          <w:p w:rsidR="003F2287" w:rsidRDefault="003F2287">
            <w:r>
              <w:t xml:space="preserve">-poznává a osvojuje si vlastnosti jednotlivých výtvarných </w:t>
            </w:r>
            <w:proofErr w:type="gramStart"/>
            <w:r>
              <w:t>materiálů se</w:t>
            </w:r>
            <w:proofErr w:type="gramEnd"/>
            <w:r>
              <w:t xml:space="preserve"> kterými dále pracuje</w:t>
            </w:r>
          </w:p>
          <w:p w:rsidR="003F2287" w:rsidRDefault="003F2287"/>
        </w:tc>
        <w:tc>
          <w:tcPr>
            <w:tcW w:w="1354" w:type="dxa"/>
            <w:tcBorders>
              <w:top w:val="single" w:sz="4" w:space="0" w:color="000000"/>
              <w:left w:val="single" w:sz="4" w:space="0" w:color="000000"/>
              <w:bottom w:val="single" w:sz="4" w:space="0" w:color="000000"/>
            </w:tcBorders>
          </w:tcPr>
          <w:p w:rsidR="003F2287" w:rsidRDefault="003F2287">
            <w:pPr>
              <w:snapToGrid w:val="0"/>
            </w:pPr>
          </w:p>
        </w:tc>
        <w:tc>
          <w:tcPr>
            <w:tcW w:w="1705" w:type="dxa"/>
            <w:tcBorders>
              <w:top w:val="single" w:sz="4" w:space="0" w:color="000000"/>
              <w:left w:val="single" w:sz="4" w:space="0" w:color="000000"/>
              <w:bottom w:val="single" w:sz="4" w:space="0" w:color="000000"/>
            </w:tcBorders>
          </w:tcPr>
          <w:p w:rsidR="003F2287" w:rsidRDefault="003F2287">
            <w:pPr>
              <w:snapToGrid w:val="0"/>
            </w:pPr>
            <w:r>
              <w:t>Okolní krajina</w:t>
            </w: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-podmořský svět</w:t>
            </w:r>
          </w:p>
          <w:p w:rsidR="003F2287" w:rsidRDefault="003F2287">
            <w:r>
              <w:t>-rybník a jeho život</w:t>
            </w:r>
          </w:p>
          <w:p w:rsidR="003F2287" w:rsidRDefault="003F2287">
            <w:r>
              <w:t>-den žížaly</w:t>
            </w:r>
          </w:p>
          <w:p w:rsidR="003F2287" w:rsidRDefault="003F2287">
            <w:r>
              <w:t>-rostlina</w:t>
            </w:r>
          </w:p>
          <w:p w:rsidR="003F2287" w:rsidRDefault="003F2287">
            <w:r>
              <w:t>(kašírování)</w:t>
            </w:r>
          </w:p>
          <w:p w:rsidR="003F2287" w:rsidRDefault="003F2287">
            <w:r>
              <w:t>-cesta za provázkem</w:t>
            </w:r>
          </w:p>
          <w:p w:rsidR="003F2287" w:rsidRDefault="003F2287">
            <w:r>
              <w:t>-labyrint</w:t>
            </w:r>
          </w:p>
          <w:p w:rsidR="003F2287" w:rsidRDefault="003F2287">
            <w:r>
              <w:t>-zemský povrch</w:t>
            </w:r>
          </w:p>
          <w:p w:rsidR="003F2287" w:rsidRDefault="003F2287">
            <w:pPr>
              <w:tabs>
                <w:tab w:val="left" w:pos="1275"/>
              </w:tabs>
            </w:pPr>
          </w:p>
        </w:tc>
      </w:tr>
      <w:tr w:rsidR="003F2287">
        <w:trPr>
          <w:trHeight w:val="2400"/>
        </w:trPr>
        <w:tc>
          <w:tcPr>
            <w:tcW w:w="874"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234" w:type="dxa"/>
            <w:tcBorders>
              <w:top w:val="single" w:sz="4" w:space="0" w:color="000000"/>
              <w:left w:val="single" w:sz="4" w:space="0" w:color="000000"/>
              <w:bottom w:val="single" w:sz="4" w:space="0" w:color="000000"/>
            </w:tcBorders>
          </w:tcPr>
          <w:p w:rsidR="003F2287" w:rsidRDefault="003F2287">
            <w:pPr>
              <w:snapToGrid w:val="0"/>
            </w:pPr>
            <w:r>
              <w:t>US</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tc>
        <w:tc>
          <w:tcPr>
            <w:tcW w:w="1492" w:type="dxa"/>
            <w:tcBorders>
              <w:top w:val="single" w:sz="4" w:space="0" w:color="000000"/>
              <w:left w:val="single" w:sz="4" w:space="0" w:color="000000"/>
              <w:bottom w:val="single" w:sz="4" w:space="0" w:color="000000"/>
            </w:tcBorders>
          </w:tcPr>
          <w:p w:rsidR="003F2287" w:rsidRDefault="003F2287">
            <w:pPr>
              <w:snapToGrid w:val="0"/>
            </w:pPr>
            <w:r>
              <w:t>Přístupy k vizuálně obrazným vyjádřením</w:t>
            </w:r>
          </w:p>
        </w:tc>
        <w:tc>
          <w:tcPr>
            <w:tcW w:w="1620" w:type="dxa"/>
            <w:tcBorders>
              <w:top w:val="single" w:sz="4" w:space="0" w:color="000000"/>
              <w:left w:val="single" w:sz="4" w:space="0" w:color="000000"/>
              <w:bottom w:val="single" w:sz="4" w:space="0" w:color="000000"/>
            </w:tcBorders>
          </w:tcPr>
          <w:p w:rsidR="003F2287" w:rsidRDefault="003F2287">
            <w:pPr>
              <w:snapToGrid w:val="0"/>
            </w:pPr>
            <w:r>
              <w:t>-vyjadřuje rozdíly při vnímání událostí různými smysly, snaží se o jejich věrohodné zachycení</w:t>
            </w:r>
          </w:p>
          <w:p w:rsidR="003F2287" w:rsidRDefault="003F2287">
            <w:r>
              <w:t xml:space="preserve">-hledá vhodný výtvarný prostředek pro </w:t>
            </w:r>
            <w:proofErr w:type="gramStart"/>
            <w:r>
              <w:t>zachycení  svých</w:t>
            </w:r>
            <w:proofErr w:type="gramEnd"/>
            <w:r>
              <w:t xml:space="preserve"> zážitků</w:t>
            </w:r>
          </w:p>
          <w:p w:rsidR="003F2287" w:rsidRDefault="003F2287"/>
        </w:tc>
        <w:tc>
          <w:tcPr>
            <w:tcW w:w="1354" w:type="dxa"/>
            <w:tcBorders>
              <w:top w:val="single" w:sz="4" w:space="0" w:color="000000"/>
              <w:left w:val="single" w:sz="4" w:space="0" w:color="000000"/>
              <w:bottom w:val="single" w:sz="4" w:space="0" w:color="000000"/>
            </w:tcBorders>
          </w:tcPr>
          <w:p w:rsidR="003F2287" w:rsidRDefault="003F2287">
            <w:pPr>
              <w:snapToGrid w:val="0"/>
            </w:pPr>
          </w:p>
        </w:tc>
        <w:tc>
          <w:tcPr>
            <w:tcW w:w="1705" w:type="dxa"/>
            <w:tcBorders>
              <w:top w:val="single" w:sz="4" w:space="0" w:color="000000"/>
              <w:left w:val="single" w:sz="4" w:space="0" w:color="000000"/>
              <w:bottom w:val="single" w:sz="4" w:space="0" w:color="000000"/>
            </w:tcBorders>
          </w:tcPr>
          <w:p w:rsidR="003F2287" w:rsidRDefault="003F2287">
            <w:pPr>
              <w:snapToGrid w:val="0"/>
            </w:pPr>
            <w:r>
              <w:t>Regiony ČR</w:t>
            </w: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 kadeřníka</w:t>
            </w:r>
          </w:p>
          <w:p w:rsidR="003F2287" w:rsidRDefault="003F2287">
            <w:r>
              <w:t>-nakupujeme</w:t>
            </w:r>
          </w:p>
          <w:p w:rsidR="003F2287" w:rsidRDefault="003F2287">
            <w:r>
              <w:t xml:space="preserve">-věže </w:t>
            </w:r>
          </w:p>
          <w:p w:rsidR="003F2287" w:rsidRDefault="003F2287">
            <w:r>
              <w:t>-hodiny</w:t>
            </w:r>
          </w:p>
          <w:p w:rsidR="003F2287" w:rsidRDefault="003F2287">
            <w:r>
              <w:t>-procházka nočním městem</w:t>
            </w:r>
          </w:p>
          <w:p w:rsidR="003F2287" w:rsidRDefault="003F2287">
            <w:r>
              <w:t>-letecký pohled</w:t>
            </w:r>
          </w:p>
          <w:p w:rsidR="003F2287" w:rsidRDefault="003F2287">
            <w:r>
              <w:t>-uhlí a dřevo</w:t>
            </w:r>
          </w:p>
          <w:p w:rsidR="003F2287" w:rsidRDefault="003F2287"/>
        </w:tc>
      </w:tr>
      <w:tr w:rsidR="003F2287">
        <w:trPr>
          <w:trHeight w:val="3765"/>
        </w:trPr>
        <w:tc>
          <w:tcPr>
            <w:tcW w:w="874" w:type="dxa"/>
            <w:tcBorders>
              <w:top w:val="single" w:sz="4" w:space="0" w:color="000000"/>
              <w:left w:val="single" w:sz="4" w:space="0" w:color="000000"/>
              <w:bottom w:val="single" w:sz="4" w:space="0" w:color="000000"/>
            </w:tcBorders>
          </w:tcPr>
          <w:p w:rsidR="003F2287" w:rsidRDefault="003F2287">
            <w:pPr>
              <w:snapToGrid w:val="0"/>
              <w:rPr>
                <w:sz w:val="20"/>
                <w:szCs w:val="20"/>
              </w:rPr>
            </w:pPr>
          </w:p>
          <w:p w:rsidR="003F2287" w:rsidRDefault="003F2287"/>
          <w:p w:rsidR="003F2287" w:rsidRDefault="003F2287"/>
          <w:p w:rsidR="003F2287" w:rsidRDefault="003F2287"/>
          <w:p w:rsidR="003F2287" w:rsidRDefault="003F2287"/>
        </w:tc>
        <w:tc>
          <w:tcPr>
            <w:tcW w:w="1234" w:type="dxa"/>
            <w:tcBorders>
              <w:top w:val="single" w:sz="4" w:space="0" w:color="000000"/>
              <w:left w:val="single" w:sz="4" w:space="0" w:color="000000"/>
              <w:bottom w:val="single" w:sz="4" w:space="0" w:color="000000"/>
            </w:tcBorders>
          </w:tcPr>
          <w:p w:rsidR="003F2287" w:rsidRDefault="003F2287">
            <w:pPr>
              <w:snapToGrid w:val="0"/>
            </w:pPr>
            <w:r>
              <w:t>RSC</w:t>
            </w:r>
          </w:p>
          <w:p w:rsidR="003F2287" w:rsidRDefault="003F2287"/>
          <w:p w:rsidR="003F2287" w:rsidRDefault="003F2287"/>
          <w:p w:rsidR="003F2287" w:rsidRDefault="003F2287"/>
          <w:p w:rsidR="003F2287" w:rsidRDefault="003F2287">
            <w:r>
              <w:t>OKÚ</w:t>
            </w:r>
          </w:p>
        </w:tc>
        <w:tc>
          <w:tcPr>
            <w:tcW w:w="1492" w:type="dxa"/>
            <w:tcBorders>
              <w:top w:val="single" w:sz="4" w:space="0" w:color="000000"/>
              <w:left w:val="single" w:sz="4" w:space="0" w:color="000000"/>
              <w:bottom w:val="single" w:sz="4" w:space="0" w:color="000000"/>
            </w:tcBorders>
          </w:tcPr>
          <w:p w:rsidR="003F2287" w:rsidRDefault="003F2287">
            <w:pPr>
              <w:snapToGrid w:val="0"/>
            </w:pPr>
            <w:r>
              <w:t>Uspořádání objektů do celku</w:t>
            </w:r>
          </w:p>
          <w:p w:rsidR="003F2287" w:rsidRDefault="003F2287"/>
          <w:p w:rsidR="003F2287" w:rsidRDefault="003F2287"/>
          <w:p w:rsidR="003F2287" w:rsidRDefault="003F2287">
            <w:r>
              <w:t>Proměny komunikačního obsahu</w:t>
            </w:r>
          </w:p>
        </w:tc>
        <w:tc>
          <w:tcPr>
            <w:tcW w:w="1620" w:type="dxa"/>
            <w:tcBorders>
              <w:top w:val="single" w:sz="4" w:space="0" w:color="000000"/>
              <w:left w:val="single" w:sz="4" w:space="0" w:color="000000"/>
              <w:bottom w:val="single" w:sz="4" w:space="0" w:color="000000"/>
            </w:tcBorders>
          </w:tcPr>
          <w:p w:rsidR="003F2287" w:rsidRDefault="003F2287">
            <w:pPr>
              <w:snapToGrid w:val="0"/>
            </w:pPr>
            <w:r>
              <w:t>-uvědomuje si různorodost vjemů a snaží se o jejich ztvárnění</w:t>
            </w:r>
          </w:p>
          <w:p w:rsidR="003F2287" w:rsidRDefault="003F2287"/>
          <w:p w:rsidR="003F2287" w:rsidRDefault="003F2287">
            <w:r>
              <w:t>-</w:t>
            </w:r>
            <w:proofErr w:type="gramStart"/>
            <w:r>
              <w:t>nalézá  a do</w:t>
            </w:r>
            <w:proofErr w:type="gramEnd"/>
            <w:r>
              <w:t xml:space="preserve"> komunikace v sociálních vztazích zapojuje obsah vizuálně obrazných vyjádření, </w:t>
            </w:r>
            <w:r>
              <w:lastRenderedPageBreak/>
              <w:t>která samostatně vytvořil, vybral nebo upravil</w:t>
            </w:r>
          </w:p>
          <w:p w:rsidR="003F2287" w:rsidRDefault="003F2287">
            <w:r>
              <w:t>-učí se obohacovat práci skupiny o hledání různých variant řešení a nalézání originálních způsobů řešení v tvořivých činnostech</w:t>
            </w:r>
          </w:p>
          <w:p w:rsidR="003F2287" w:rsidRDefault="003F2287"/>
        </w:tc>
        <w:tc>
          <w:tcPr>
            <w:tcW w:w="1354" w:type="dxa"/>
            <w:tcBorders>
              <w:top w:val="single" w:sz="4" w:space="0" w:color="000000"/>
              <w:left w:val="single" w:sz="4" w:space="0" w:color="000000"/>
              <w:bottom w:val="single" w:sz="4" w:space="0" w:color="000000"/>
            </w:tcBorders>
          </w:tcPr>
          <w:p w:rsidR="003F2287" w:rsidRDefault="003F2287">
            <w:pPr>
              <w:snapToGrid w:val="0"/>
            </w:pPr>
          </w:p>
          <w:p w:rsidR="003F2287" w:rsidRDefault="003F2287"/>
          <w:p w:rsidR="003F2287" w:rsidRDefault="003F2287"/>
          <w:p w:rsidR="003F2287" w:rsidRDefault="003F2287"/>
          <w:p w:rsidR="003F2287" w:rsidRDefault="003F2287"/>
        </w:tc>
        <w:tc>
          <w:tcPr>
            <w:tcW w:w="1705" w:type="dxa"/>
            <w:tcBorders>
              <w:top w:val="single" w:sz="4" w:space="0" w:color="000000"/>
              <w:left w:val="single" w:sz="4" w:space="0" w:color="000000"/>
              <w:bottom w:val="single" w:sz="4" w:space="0" w:color="000000"/>
            </w:tcBorders>
          </w:tcPr>
          <w:p w:rsidR="003F2287" w:rsidRDefault="003F2287">
            <w:pPr>
              <w:snapToGrid w:val="0"/>
            </w:pPr>
            <w:r>
              <w:t>Naše vlast</w:t>
            </w: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-dopravní značky</w:t>
            </w:r>
          </w:p>
          <w:p w:rsidR="003F2287" w:rsidRDefault="003F2287">
            <w:r>
              <w:t>-město a venkov</w:t>
            </w:r>
          </w:p>
          <w:p w:rsidR="003F2287" w:rsidRDefault="003F2287">
            <w:r>
              <w:t>-vlajka</w:t>
            </w:r>
          </w:p>
          <w:p w:rsidR="003F2287" w:rsidRDefault="003F2287">
            <w:r>
              <w:t>-můj erb</w:t>
            </w:r>
          </w:p>
          <w:p w:rsidR="003F2287" w:rsidRDefault="003F2287">
            <w:r>
              <w:t>-proměny krajiny (roční období)</w:t>
            </w:r>
          </w:p>
        </w:tc>
      </w:tr>
      <w:tr w:rsidR="003F2287">
        <w:trPr>
          <w:trHeight w:val="1470"/>
        </w:trPr>
        <w:tc>
          <w:tcPr>
            <w:tcW w:w="874"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234" w:type="dxa"/>
            <w:tcBorders>
              <w:top w:val="single" w:sz="4" w:space="0" w:color="000000"/>
              <w:left w:val="single" w:sz="4" w:space="0" w:color="000000"/>
              <w:bottom w:val="single" w:sz="4" w:space="0" w:color="000000"/>
            </w:tcBorders>
          </w:tcPr>
          <w:p w:rsidR="003F2287" w:rsidRDefault="003F2287">
            <w:pPr>
              <w:snapToGrid w:val="0"/>
            </w:pPr>
            <w:r>
              <w:t>US</w:t>
            </w:r>
          </w:p>
        </w:tc>
        <w:tc>
          <w:tcPr>
            <w:tcW w:w="1492" w:type="dxa"/>
            <w:tcBorders>
              <w:top w:val="single" w:sz="4" w:space="0" w:color="000000"/>
              <w:left w:val="single" w:sz="4" w:space="0" w:color="000000"/>
              <w:bottom w:val="single" w:sz="4" w:space="0" w:color="000000"/>
            </w:tcBorders>
          </w:tcPr>
          <w:p w:rsidR="003F2287" w:rsidRDefault="003F2287">
            <w:pPr>
              <w:snapToGrid w:val="0"/>
            </w:pPr>
            <w:r>
              <w:t>Typy vizuálně obrazných vyjádření</w:t>
            </w:r>
          </w:p>
        </w:tc>
        <w:tc>
          <w:tcPr>
            <w:tcW w:w="1620" w:type="dxa"/>
            <w:tcBorders>
              <w:top w:val="single" w:sz="4" w:space="0" w:color="000000"/>
              <w:left w:val="single" w:sz="4" w:space="0" w:color="000000"/>
              <w:bottom w:val="single" w:sz="4" w:space="0" w:color="000000"/>
            </w:tcBorders>
          </w:tcPr>
          <w:p w:rsidR="003F2287" w:rsidRDefault="003F2287">
            <w:pPr>
              <w:snapToGrid w:val="0"/>
            </w:pPr>
            <w:r>
              <w:t>-seznamuje se s různými druhy výtvarné tvorby</w:t>
            </w:r>
          </w:p>
          <w:p w:rsidR="003F2287" w:rsidRDefault="003F2287">
            <w:r>
              <w:t>(malířství, sochařství)</w:t>
            </w:r>
          </w:p>
          <w:p w:rsidR="003F2287" w:rsidRDefault="003F2287">
            <w:r>
              <w:t>-rozvíjí svůj smysl pro krásu a vkus v umění, kultuře bydlení a kultuře odívání</w:t>
            </w:r>
          </w:p>
          <w:p w:rsidR="003F2287" w:rsidRDefault="003F2287">
            <w:r>
              <w:t>-začíná si uvědomovat hodnoty, která výtvarná díla společnosti přinášejí</w:t>
            </w:r>
          </w:p>
          <w:p w:rsidR="003F2287" w:rsidRDefault="003F2287"/>
        </w:tc>
        <w:tc>
          <w:tcPr>
            <w:tcW w:w="1354" w:type="dxa"/>
            <w:tcBorders>
              <w:top w:val="single" w:sz="4" w:space="0" w:color="000000"/>
              <w:left w:val="single" w:sz="4" w:space="0" w:color="000000"/>
              <w:bottom w:val="single" w:sz="4" w:space="0" w:color="000000"/>
            </w:tcBorders>
          </w:tcPr>
          <w:p w:rsidR="003F2287" w:rsidRDefault="003F2287">
            <w:pPr>
              <w:snapToGrid w:val="0"/>
            </w:pPr>
          </w:p>
        </w:tc>
        <w:tc>
          <w:tcPr>
            <w:tcW w:w="1705" w:type="dxa"/>
            <w:tcBorders>
              <w:top w:val="single" w:sz="4" w:space="0" w:color="000000"/>
              <w:left w:val="single" w:sz="4" w:space="0" w:color="000000"/>
              <w:bottom w:val="single" w:sz="4" w:space="0" w:color="000000"/>
            </w:tcBorders>
          </w:tcPr>
          <w:p w:rsidR="003F2287" w:rsidRDefault="003F2287">
            <w:pPr>
              <w:snapToGrid w:val="0"/>
            </w:pPr>
            <w:r>
              <w:t>Evropa a svět</w:t>
            </w: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-peníze států</w:t>
            </w:r>
          </w:p>
          <w:p w:rsidR="003F2287" w:rsidRDefault="003F2287">
            <w:r>
              <w:t>-kontinenty</w:t>
            </w:r>
          </w:p>
          <w:p w:rsidR="003F2287" w:rsidRDefault="003F2287">
            <w:r>
              <w:t>-domorodé obyvatelstvo</w:t>
            </w:r>
          </w:p>
          <w:p w:rsidR="003F2287" w:rsidRDefault="003F2287">
            <w:r>
              <w:t>-cestování do cizích zemí</w:t>
            </w:r>
          </w:p>
          <w:p w:rsidR="003F2287" w:rsidRDefault="003F2287">
            <w:r>
              <w:t>-loď (problémy při cestování)</w:t>
            </w:r>
          </w:p>
          <w:p w:rsidR="003F2287" w:rsidRDefault="003F2287">
            <w:r>
              <w:t>-výlet pěšky</w:t>
            </w:r>
          </w:p>
          <w:p w:rsidR="003F2287" w:rsidRDefault="003F2287">
            <w:r>
              <w:t>-oblečení obyvatelů Evropy</w:t>
            </w:r>
          </w:p>
        </w:tc>
      </w:tr>
      <w:tr w:rsidR="003F2287">
        <w:trPr>
          <w:trHeight w:val="2215"/>
        </w:trPr>
        <w:tc>
          <w:tcPr>
            <w:tcW w:w="874" w:type="dxa"/>
            <w:tcBorders>
              <w:top w:val="single" w:sz="4" w:space="0" w:color="000000"/>
              <w:left w:val="single" w:sz="4" w:space="0" w:color="000000"/>
              <w:bottom w:val="double" w:sz="1" w:space="0" w:color="000000"/>
            </w:tcBorders>
          </w:tcPr>
          <w:p w:rsidR="003F2287" w:rsidRDefault="003F2287">
            <w:pPr>
              <w:snapToGrid w:val="0"/>
              <w:rPr>
                <w:sz w:val="20"/>
                <w:szCs w:val="20"/>
              </w:rPr>
            </w:pPr>
          </w:p>
          <w:p w:rsidR="003F2287" w:rsidRDefault="003F2287"/>
          <w:p w:rsidR="003F2287" w:rsidRDefault="003F2287"/>
          <w:p w:rsidR="003F2287" w:rsidRDefault="003F2287"/>
          <w:p w:rsidR="003F2287" w:rsidRDefault="003F2287"/>
          <w:p w:rsidR="003F2287" w:rsidRDefault="003F2287"/>
          <w:p w:rsidR="003F2287" w:rsidRDefault="003F2287"/>
        </w:tc>
        <w:tc>
          <w:tcPr>
            <w:tcW w:w="1234" w:type="dxa"/>
            <w:tcBorders>
              <w:top w:val="single" w:sz="4" w:space="0" w:color="000000"/>
              <w:left w:val="single" w:sz="4" w:space="0" w:color="000000"/>
              <w:bottom w:val="double" w:sz="1" w:space="0" w:color="000000"/>
            </w:tcBorders>
          </w:tcPr>
          <w:p w:rsidR="003F2287" w:rsidRDefault="003F2287">
            <w:pPr>
              <w:snapToGrid w:val="0"/>
            </w:pPr>
            <w:r>
              <w:t>RSC</w:t>
            </w:r>
          </w:p>
        </w:tc>
        <w:tc>
          <w:tcPr>
            <w:tcW w:w="1492" w:type="dxa"/>
            <w:tcBorders>
              <w:top w:val="single" w:sz="4" w:space="0" w:color="000000"/>
              <w:left w:val="single" w:sz="4" w:space="0" w:color="000000"/>
              <w:bottom w:val="double" w:sz="1" w:space="0" w:color="000000"/>
            </w:tcBorders>
          </w:tcPr>
          <w:p w:rsidR="003F2287" w:rsidRDefault="003F2287">
            <w:pPr>
              <w:snapToGrid w:val="0"/>
            </w:pPr>
            <w:r>
              <w:t xml:space="preserve">Smyslové účinky vizuálně obrazných vyjádření </w:t>
            </w:r>
          </w:p>
        </w:tc>
        <w:tc>
          <w:tcPr>
            <w:tcW w:w="1620" w:type="dxa"/>
            <w:tcBorders>
              <w:top w:val="single" w:sz="4" w:space="0" w:color="000000"/>
              <w:left w:val="single" w:sz="4" w:space="0" w:color="000000"/>
              <w:bottom w:val="double" w:sz="1" w:space="0" w:color="000000"/>
            </w:tcBorders>
          </w:tcPr>
          <w:p w:rsidR="003F2287" w:rsidRDefault="003F2287">
            <w:pPr>
              <w:snapToGrid w:val="0"/>
            </w:pPr>
            <w:r>
              <w:t>-</w:t>
            </w:r>
            <w:proofErr w:type="gramStart"/>
            <w:r>
              <w:t>porovnává  vlastní</w:t>
            </w:r>
            <w:proofErr w:type="gramEnd"/>
            <w:r>
              <w:t xml:space="preserve"> záznamy vjemů se záznamy ostatních, uvědomuje si shodnosti a rozdíly</w:t>
            </w:r>
          </w:p>
        </w:tc>
        <w:tc>
          <w:tcPr>
            <w:tcW w:w="1354" w:type="dxa"/>
            <w:tcBorders>
              <w:top w:val="single" w:sz="4" w:space="0" w:color="000000"/>
              <w:left w:val="single" w:sz="4" w:space="0" w:color="000000"/>
              <w:bottom w:val="double" w:sz="1" w:space="0" w:color="000000"/>
            </w:tcBorders>
          </w:tcPr>
          <w:p w:rsidR="003F2287" w:rsidRDefault="003F2287">
            <w:pPr>
              <w:snapToGrid w:val="0"/>
            </w:pPr>
          </w:p>
        </w:tc>
        <w:tc>
          <w:tcPr>
            <w:tcW w:w="1705" w:type="dxa"/>
            <w:tcBorders>
              <w:top w:val="single" w:sz="4" w:space="0" w:color="000000"/>
              <w:left w:val="single" w:sz="4" w:space="0" w:color="000000"/>
              <w:bottom w:val="double" w:sz="1" w:space="0" w:color="000000"/>
            </w:tcBorders>
          </w:tcPr>
          <w:p w:rsidR="003F2287" w:rsidRDefault="003F2287">
            <w:pPr>
              <w:snapToGrid w:val="0"/>
            </w:pPr>
            <w:r>
              <w:t xml:space="preserve">Mapy, obecně zeměpisné a </w:t>
            </w:r>
            <w:proofErr w:type="spellStart"/>
            <w:r>
              <w:t>tématické</w:t>
            </w:r>
            <w:proofErr w:type="spellEnd"/>
          </w:p>
        </w:tc>
        <w:tc>
          <w:tcPr>
            <w:tcW w:w="1470" w:type="dxa"/>
            <w:tcBorders>
              <w:top w:val="single" w:sz="4" w:space="0" w:color="000000"/>
              <w:left w:val="single" w:sz="4" w:space="0" w:color="000000"/>
              <w:bottom w:val="double" w:sz="1" w:space="0" w:color="000000"/>
              <w:right w:val="single" w:sz="4" w:space="0" w:color="000000"/>
            </w:tcBorders>
          </w:tcPr>
          <w:p w:rsidR="003F2287" w:rsidRDefault="003F2287">
            <w:pPr>
              <w:snapToGrid w:val="0"/>
            </w:pPr>
            <w:r>
              <w:t>-mapa k pokladu</w:t>
            </w:r>
          </w:p>
          <w:p w:rsidR="003F2287" w:rsidRDefault="003F2287">
            <w:r>
              <w:t>-hory a nížiny</w:t>
            </w:r>
          </w:p>
          <w:p w:rsidR="003F2287" w:rsidRDefault="003F2287">
            <w:r>
              <w:t>-tajné písmo</w:t>
            </w:r>
          </w:p>
          <w:p w:rsidR="003F2287" w:rsidRDefault="003F2287">
            <w:r>
              <w:t>-cesta ke mně</w:t>
            </w:r>
          </w:p>
          <w:p w:rsidR="003F2287" w:rsidRDefault="003F2287">
            <w:r>
              <w:t>-hledání</w:t>
            </w:r>
          </w:p>
          <w:p w:rsidR="003F2287" w:rsidRDefault="003F2287">
            <w:r>
              <w:t>-barevnost map</w:t>
            </w:r>
          </w:p>
          <w:p w:rsidR="003F2287" w:rsidRDefault="003F2287"/>
        </w:tc>
      </w:tr>
      <w:tr w:rsidR="003F2287">
        <w:trPr>
          <w:trHeight w:val="3060"/>
        </w:trPr>
        <w:tc>
          <w:tcPr>
            <w:tcW w:w="874" w:type="dxa"/>
            <w:tcBorders>
              <w:top w:val="double" w:sz="1" w:space="0" w:color="000000"/>
              <w:left w:val="single" w:sz="4" w:space="0" w:color="000000"/>
              <w:bottom w:val="single" w:sz="4" w:space="0" w:color="000000"/>
            </w:tcBorders>
          </w:tcPr>
          <w:p w:rsidR="003F2287" w:rsidRDefault="003F2287">
            <w:pPr>
              <w:snapToGrid w:val="0"/>
            </w:pPr>
            <w:r>
              <w:lastRenderedPageBreak/>
              <w:t>1. – 3.</w:t>
            </w:r>
          </w:p>
        </w:tc>
        <w:tc>
          <w:tcPr>
            <w:tcW w:w="1234" w:type="dxa"/>
            <w:tcBorders>
              <w:top w:val="double" w:sz="1" w:space="0" w:color="000000"/>
              <w:left w:val="single" w:sz="4" w:space="0" w:color="000000"/>
              <w:bottom w:val="single" w:sz="4" w:space="0" w:color="000000"/>
            </w:tcBorders>
          </w:tcPr>
          <w:p w:rsidR="003F2287" w:rsidRDefault="003F2287">
            <w:pPr>
              <w:snapToGrid w:val="0"/>
            </w:pPr>
            <w:r>
              <w:t>RSC</w:t>
            </w:r>
          </w:p>
          <w:p w:rsidR="003F2287" w:rsidRDefault="003F2287"/>
          <w:p w:rsidR="003F2287" w:rsidRDefault="003F2287"/>
          <w:p w:rsidR="003F2287" w:rsidRDefault="003F2287"/>
          <w:p w:rsidR="003F2287" w:rsidRDefault="003F2287"/>
          <w:p w:rsidR="003F2287" w:rsidRDefault="003F2287"/>
          <w:p w:rsidR="003F2287" w:rsidRDefault="003F2287">
            <w:r>
              <w:t>US</w:t>
            </w:r>
          </w:p>
          <w:p w:rsidR="003F2287" w:rsidRDefault="003F2287"/>
        </w:tc>
        <w:tc>
          <w:tcPr>
            <w:tcW w:w="1492" w:type="dxa"/>
            <w:tcBorders>
              <w:top w:val="double" w:sz="1" w:space="0" w:color="000000"/>
              <w:left w:val="single" w:sz="4" w:space="0" w:color="000000"/>
              <w:bottom w:val="single" w:sz="4" w:space="0" w:color="000000"/>
            </w:tcBorders>
          </w:tcPr>
          <w:p w:rsidR="003F2287" w:rsidRDefault="003F2287">
            <w:pPr>
              <w:snapToGrid w:val="0"/>
            </w:pPr>
            <w:r>
              <w:t>Reflexe a vztahy zrakového vnímání k vnímání ostatními smysly</w:t>
            </w:r>
          </w:p>
          <w:p w:rsidR="003F2287" w:rsidRDefault="003F2287"/>
          <w:p w:rsidR="003F2287" w:rsidRDefault="003F2287"/>
          <w:p w:rsidR="003F2287" w:rsidRDefault="003F2287">
            <w:r>
              <w:t>Typy vizuálně obrazných vyjádření</w:t>
            </w:r>
          </w:p>
        </w:tc>
        <w:tc>
          <w:tcPr>
            <w:tcW w:w="1620" w:type="dxa"/>
            <w:tcBorders>
              <w:top w:val="double" w:sz="1" w:space="0" w:color="000000"/>
              <w:left w:val="single" w:sz="4" w:space="0" w:color="000000"/>
              <w:bottom w:val="single" w:sz="4" w:space="0" w:color="000000"/>
            </w:tcBorders>
          </w:tcPr>
          <w:p w:rsidR="003F2287" w:rsidRDefault="003F2287">
            <w:pPr>
              <w:snapToGrid w:val="0"/>
            </w:pPr>
            <w:r>
              <w:t>- uvědomuje si souvislosti s vizuálním vnímáním a vnímáním jinými smysly</w:t>
            </w:r>
          </w:p>
          <w:p w:rsidR="003F2287" w:rsidRDefault="003F2287">
            <w:r>
              <w:t>-pokouší se o výtvarné vyjádření děje</w:t>
            </w:r>
          </w:p>
          <w:p w:rsidR="003F2287" w:rsidRDefault="003F2287"/>
          <w:p w:rsidR="003F2287" w:rsidRDefault="003F2287">
            <w:r>
              <w:t>-snaží se využít svých zkušeností při tvorbě a interpretaci vizuálně obrazných vyjádření</w:t>
            </w:r>
          </w:p>
          <w:p w:rsidR="003F2287" w:rsidRDefault="003F2287">
            <w:r>
              <w:t>-pomocí barev se snaží vyjádřit vlastní prožitky</w:t>
            </w:r>
          </w:p>
          <w:p w:rsidR="003F2287" w:rsidRDefault="003F2287"/>
        </w:tc>
        <w:tc>
          <w:tcPr>
            <w:tcW w:w="1354" w:type="dxa"/>
            <w:tcBorders>
              <w:top w:val="double" w:sz="1" w:space="0" w:color="000000"/>
              <w:left w:val="single" w:sz="4" w:space="0" w:color="000000"/>
              <w:bottom w:val="single" w:sz="4" w:space="0" w:color="000000"/>
            </w:tcBorders>
          </w:tcPr>
          <w:p w:rsidR="003F2287" w:rsidRDefault="003F2287">
            <w:pPr>
              <w:snapToGrid w:val="0"/>
            </w:pPr>
            <w:r>
              <w:t>Lidé kolem nás</w:t>
            </w:r>
          </w:p>
        </w:tc>
        <w:tc>
          <w:tcPr>
            <w:tcW w:w="1705" w:type="dxa"/>
            <w:tcBorders>
              <w:top w:val="double" w:sz="1" w:space="0" w:color="000000"/>
              <w:left w:val="single" w:sz="4" w:space="0" w:color="000000"/>
              <w:bottom w:val="single" w:sz="4" w:space="0" w:color="000000"/>
            </w:tcBorders>
          </w:tcPr>
          <w:p w:rsidR="003F2287" w:rsidRDefault="003F2287">
            <w:pPr>
              <w:snapToGrid w:val="0"/>
            </w:pPr>
            <w:r>
              <w:t>Rodina</w:t>
            </w:r>
          </w:p>
        </w:tc>
        <w:tc>
          <w:tcPr>
            <w:tcW w:w="1470" w:type="dxa"/>
            <w:tcBorders>
              <w:top w:val="double" w:sz="1" w:space="0" w:color="000000"/>
              <w:left w:val="single" w:sz="4" w:space="0" w:color="000000"/>
              <w:bottom w:val="single" w:sz="4" w:space="0" w:color="000000"/>
              <w:right w:val="single" w:sz="4" w:space="0" w:color="000000"/>
            </w:tcBorders>
          </w:tcPr>
          <w:p w:rsidR="003F2287" w:rsidRDefault="003F2287">
            <w:pPr>
              <w:snapToGrid w:val="0"/>
            </w:pPr>
            <w:r>
              <w:t>-rodina</w:t>
            </w:r>
          </w:p>
          <w:p w:rsidR="003F2287" w:rsidRDefault="003F2287">
            <w:r>
              <w:t>-začarovaná rodina</w:t>
            </w:r>
          </w:p>
          <w:p w:rsidR="003F2287" w:rsidRDefault="003F2287">
            <w:r>
              <w:t>-můj oblíbený den</w:t>
            </w:r>
          </w:p>
          <w:p w:rsidR="003F2287" w:rsidRDefault="003F2287">
            <w:r>
              <w:t>-nálada v rodině</w:t>
            </w:r>
          </w:p>
          <w:p w:rsidR="003F2287" w:rsidRDefault="003F2287">
            <w:r>
              <w:t>-vztahy v rodině</w:t>
            </w:r>
          </w:p>
          <w:p w:rsidR="003F2287" w:rsidRDefault="003F2287">
            <w:r>
              <w:t>-jaký jsem uvnitř</w:t>
            </w:r>
          </w:p>
        </w:tc>
      </w:tr>
      <w:tr w:rsidR="003F2287">
        <w:trPr>
          <w:trHeight w:val="1635"/>
        </w:trPr>
        <w:tc>
          <w:tcPr>
            <w:tcW w:w="874"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234" w:type="dxa"/>
            <w:tcBorders>
              <w:top w:val="single" w:sz="4" w:space="0" w:color="000000"/>
              <w:left w:val="single" w:sz="4" w:space="0" w:color="000000"/>
              <w:bottom w:val="single" w:sz="4" w:space="0" w:color="000000"/>
            </w:tcBorders>
          </w:tcPr>
          <w:p w:rsidR="003F2287" w:rsidRDefault="003F2287">
            <w:pPr>
              <w:snapToGrid w:val="0"/>
            </w:pPr>
            <w:r>
              <w:t>US</w:t>
            </w:r>
          </w:p>
        </w:tc>
        <w:tc>
          <w:tcPr>
            <w:tcW w:w="1492" w:type="dxa"/>
            <w:tcBorders>
              <w:top w:val="single" w:sz="4" w:space="0" w:color="000000"/>
              <w:left w:val="single" w:sz="4" w:space="0" w:color="000000"/>
              <w:bottom w:val="single" w:sz="4" w:space="0" w:color="000000"/>
            </w:tcBorders>
          </w:tcPr>
          <w:p w:rsidR="003F2287" w:rsidRDefault="003F2287">
            <w:pPr>
              <w:snapToGrid w:val="0"/>
            </w:pPr>
            <w:r>
              <w:t>Přístupy k vizuálně obrazným vyjádřením</w:t>
            </w:r>
          </w:p>
        </w:tc>
        <w:tc>
          <w:tcPr>
            <w:tcW w:w="1620" w:type="dxa"/>
            <w:tcBorders>
              <w:top w:val="single" w:sz="4" w:space="0" w:color="000000"/>
              <w:left w:val="single" w:sz="4" w:space="0" w:color="000000"/>
              <w:bottom w:val="single" w:sz="4" w:space="0" w:color="000000"/>
            </w:tcBorders>
          </w:tcPr>
          <w:p w:rsidR="003F2287" w:rsidRDefault="003F2287">
            <w:pPr>
              <w:snapToGrid w:val="0"/>
            </w:pPr>
            <w:r>
              <w:t>-dokáže přistupovat k tématu tak, aby vizuálně obrazné vyjádření v co nejširší míře vyjadřovalo jeho vlastní prožitek</w:t>
            </w:r>
          </w:p>
          <w:p w:rsidR="003F2287" w:rsidRDefault="003F2287"/>
        </w:tc>
        <w:tc>
          <w:tcPr>
            <w:tcW w:w="1354" w:type="dxa"/>
            <w:tcBorders>
              <w:top w:val="single" w:sz="4" w:space="0" w:color="000000"/>
              <w:left w:val="single" w:sz="4" w:space="0" w:color="000000"/>
              <w:bottom w:val="single" w:sz="4" w:space="0" w:color="000000"/>
            </w:tcBorders>
          </w:tcPr>
          <w:p w:rsidR="003F2287" w:rsidRDefault="003F2287">
            <w:pPr>
              <w:snapToGrid w:val="0"/>
            </w:pPr>
          </w:p>
        </w:tc>
        <w:tc>
          <w:tcPr>
            <w:tcW w:w="1705" w:type="dxa"/>
            <w:tcBorders>
              <w:top w:val="single" w:sz="4" w:space="0" w:color="000000"/>
              <w:left w:val="single" w:sz="4" w:space="0" w:color="000000"/>
              <w:bottom w:val="single" w:sz="4" w:space="0" w:color="000000"/>
            </w:tcBorders>
          </w:tcPr>
          <w:p w:rsidR="003F2287" w:rsidRDefault="003F2287">
            <w:pPr>
              <w:snapToGrid w:val="0"/>
            </w:pPr>
            <w:proofErr w:type="gramStart"/>
            <w:r>
              <w:t>Soužití  lidí</w:t>
            </w:r>
            <w:proofErr w:type="gramEnd"/>
          </w:p>
          <w:p w:rsidR="003F2287" w:rsidRDefault="003F2287"/>
          <w:p w:rsidR="003F2287" w:rsidRDefault="003F2287"/>
          <w:p w:rsidR="003F2287" w:rsidRDefault="003F2287"/>
          <w:p w:rsidR="003F2287" w:rsidRDefault="003F2287"/>
          <w:p w:rsidR="003F2287" w:rsidRDefault="003F2287"/>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-nálada ve třídě</w:t>
            </w:r>
          </w:p>
          <w:p w:rsidR="003F2287" w:rsidRDefault="003F2287">
            <w:r>
              <w:t>-čím chci být</w:t>
            </w:r>
          </w:p>
          <w:p w:rsidR="003F2287" w:rsidRDefault="003F2287">
            <w:r>
              <w:t>-Evropský dům</w:t>
            </w:r>
          </w:p>
          <w:p w:rsidR="003F2287" w:rsidRDefault="003F2287">
            <w:r>
              <w:t>-nemoc a zdraví</w:t>
            </w:r>
          </w:p>
          <w:p w:rsidR="003F2287" w:rsidRDefault="003F2287">
            <w:r>
              <w:t>-radost</w:t>
            </w:r>
          </w:p>
          <w:p w:rsidR="003F2287" w:rsidRDefault="003F2287">
            <w:r>
              <w:t>-smutek</w:t>
            </w:r>
          </w:p>
        </w:tc>
      </w:tr>
      <w:tr w:rsidR="003F2287">
        <w:trPr>
          <w:trHeight w:val="1785"/>
        </w:trPr>
        <w:tc>
          <w:tcPr>
            <w:tcW w:w="874" w:type="dxa"/>
            <w:tcBorders>
              <w:top w:val="single" w:sz="4" w:space="0" w:color="000000"/>
              <w:left w:val="single" w:sz="4" w:space="0" w:color="000000"/>
              <w:bottom w:val="single" w:sz="4" w:space="0" w:color="000000"/>
            </w:tcBorders>
          </w:tcPr>
          <w:p w:rsidR="003F2287" w:rsidRDefault="003F2287">
            <w:pPr>
              <w:snapToGrid w:val="0"/>
              <w:rPr>
                <w:sz w:val="20"/>
                <w:szCs w:val="20"/>
              </w:rPr>
            </w:pPr>
          </w:p>
          <w:p w:rsidR="003F2287" w:rsidRDefault="003F2287"/>
          <w:p w:rsidR="003F2287" w:rsidRDefault="003F2287"/>
          <w:p w:rsidR="003F2287" w:rsidRDefault="003F2287"/>
          <w:p w:rsidR="003F2287" w:rsidRDefault="003F2287"/>
          <w:p w:rsidR="003F2287" w:rsidRDefault="003F2287"/>
          <w:p w:rsidR="003F2287" w:rsidRDefault="003F2287">
            <w:r>
              <w:t>4. – 5.</w:t>
            </w:r>
          </w:p>
        </w:tc>
        <w:tc>
          <w:tcPr>
            <w:tcW w:w="1234" w:type="dxa"/>
            <w:tcBorders>
              <w:top w:val="single" w:sz="4" w:space="0" w:color="000000"/>
              <w:left w:val="single" w:sz="4" w:space="0" w:color="000000"/>
              <w:bottom w:val="single" w:sz="4" w:space="0" w:color="000000"/>
            </w:tcBorders>
          </w:tcPr>
          <w:p w:rsidR="003F2287" w:rsidRDefault="003F2287">
            <w:pPr>
              <w:snapToGrid w:val="0"/>
            </w:pPr>
            <w:r>
              <w:t>OKÚ</w:t>
            </w:r>
          </w:p>
          <w:p w:rsidR="003F2287" w:rsidRDefault="003F2287"/>
          <w:p w:rsidR="003F2287" w:rsidRDefault="003F2287"/>
          <w:p w:rsidR="003F2287" w:rsidRDefault="003F2287"/>
          <w:p w:rsidR="003F2287" w:rsidRDefault="003F2287"/>
          <w:p w:rsidR="003F2287" w:rsidRDefault="003F2287"/>
          <w:p w:rsidR="003F2287" w:rsidRDefault="003F2287">
            <w:r>
              <w:t>OKÚ</w:t>
            </w:r>
          </w:p>
        </w:tc>
        <w:tc>
          <w:tcPr>
            <w:tcW w:w="1492" w:type="dxa"/>
            <w:tcBorders>
              <w:top w:val="single" w:sz="4" w:space="0" w:color="000000"/>
              <w:left w:val="single" w:sz="4" w:space="0" w:color="000000"/>
              <w:bottom w:val="single" w:sz="4" w:space="0" w:color="000000"/>
            </w:tcBorders>
          </w:tcPr>
          <w:p w:rsidR="003F2287" w:rsidRDefault="003F2287">
            <w:pPr>
              <w:snapToGrid w:val="0"/>
            </w:pPr>
            <w:r>
              <w:t>Osobní postoj v komunikaci</w:t>
            </w:r>
          </w:p>
          <w:p w:rsidR="003F2287" w:rsidRDefault="003F2287"/>
          <w:p w:rsidR="003F2287" w:rsidRDefault="003F2287"/>
          <w:p w:rsidR="003F2287" w:rsidRDefault="003F2287"/>
          <w:p w:rsidR="003F2287" w:rsidRDefault="003F2287"/>
          <w:p w:rsidR="003F2287" w:rsidRDefault="003F2287">
            <w:r>
              <w:t>Osobní postoj v komunikaci</w:t>
            </w:r>
          </w:p>
        </w:tc>
        <w:tc>
          <w:tcPr>
            <w:tcW w:w="1620" w:type="dxa"/>
            <w:tcBorders>
              <w:top w:val="single" w:sz="4" w:space="0" w:color="000000"/>
              <w:left w:val="single" w:sz="4" w:space="0" w:color="000000"/>
              <w:bottom w:val="single" w:sz="4" w:space="0" w:color="000000"/>
            </w:tcBorders>
          </w:tcPr>
          <w:p w:rsidR="003F2287" w:rsidRDefault="003F2287">
            <w:pPr>
              <w:snapToGrid w:val="0"/>
            </w:pPr>
            <w:r>
              <w:t>-vnímá a respektuje rozdíly jednotlivých vizuálně obrazných vyjádření</w:t>
            </w:r>
          </w:p>
          <w:p w:rsidR="003F2287" w:rsidRDefault="003F2287"/>
          <w:p w:rsidR="003F2287" w:rsidRDefault="003F2287"/>
          <w:p w:rsidR="003F2287" w:rsidRDefault="003F2287"/>
          <w:p w:rsidR="003F2287" w:rsidRDefault="003F2287">
            <w:r>
              <w:t xml:space="preserve">-pro vyjádření nových i neobvyklých pocitů a prožitků svobodně volí a kombinuje </w:t>
            </w:r>
            <w:r>
              <w:lastRenderedPageBreak/>
              <w:t>prostředky a materiály, které pak používá při své tvorbě</w:t>
            </w:r>
          </w:p>
        </w:tc>
        <w:tc>
          <w:tcPr>
            <w:tcW w:w="1354" w:type="dxa"/>
            <w:tcBorders>
              <w:top w:val="single" w:sz="4" w:space="0" w:color="000000"/>
              <w:left w:val="single" w:sz="4" w:space="0" w:color="000000"/>
              <w:bottom w:val="single" w:sz="4" w:space="0" w:color="000000"/>
            </w:tcBorders>
          </w:tcPr>
          <w:p w:rsidR="003F2287" w:rsidRDefault="003F2287">
            <w:pPr>
              <w:snapToGrid w:val="0"/>
            </w:pPr>
          </w:p>
        </w:tc>
        <w:tc>
          <w:tcPr>
            <w:tcW w:w="1705" w:type="dxa"/>
            <w:tcBorders>
              <w:top w:val="single" w:sz="4" w:space="0" w:color="000000"/>
              <w:left w:val="single" w:sz="4" w:space="0" w:color="000000"/>
              <w:bottom w:val="single" w:sz="4" w:space="0" w:color="000000"/>
            </w:tcBorders>
          </w:tcPr>
          <w:p w:rsidR="003F2287" w:rsidRDefault="003F2287">
            <w:pPr>
              <w:snapToGrid w:val="0"/>
            </w:pPr>
            <w:r>
              <w:t>Chování lidí</w:t>
            </w:r>
          </w:p>
          <w:p w:rsidR="003F2287" w:rsidRDefault="003F2287"/>
          <w:p w:rsidR="003F2287" w:rsidRDefault="003F2287"/>
          <w:p w:rsidR="003F2287" w:rsidRDefault="003F2287"/>
          <w:p w:rsidR="003F2287" w:rsidRDefault="003F2287"/>
          <w:p w:rsidR="003F2287" w:rsidRDefault="003F2287"/>
          <w:p w:rsidR="003F2287" w:rsidRDefault="003F2287">
            <w:r>
              <w:t>Chování lidí</w:t>
            </w: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-vlastnosti lidí</w:t>
            </w:r>
          </w:p>
          <w:p w:rsidR="003F2287" w:rsidRDefault="003F2287">
            <w:r>
              <w:t>-podání ruky</w:t>
            </w:r>
          </w:p>
          <w:p w:rsidR="003F2287" w:rsidRDefault="003F2287">
            <w:r>
              <w:t>-rozhodnutí</w:t>
            </w:r>
          </w:p>
          <w:p w:rsidR="003F2287" w:rsidRDefault="003F2287"/>
          <w:p w:rsidR="003F2287" w:rsidRDefault="003F2287"/>
          <w:p w:rsidR="003F2287" w:rsidRDefault="003F2287"/>
          <w:p w:rsidR="003F2287" w:rsidRDefault="003F2287">
            <w:r>
              <w:t>-šikana,</w:t>
            </w:r>
          </w:p>
          <w:p w:rsidR="003F2287" w:rsidRDefault="003F2287">
            <w:r>
              <w:t>ubližování</w:t>
            </w:r>
          </w:p>
          <w:p w:rsidR="003F2287" w:rsidRDefault="003F2287">
            <w:r>
              <w:t>-vlastnosti lidí</w:t>
            </w:r>
          </w:p>
          <w:p w:rsidR="003F2287" w:rsidRDefault="003F2287">
            <w:r>
              <w:t>-vztahy</w:t>
            </w:r>
          </w:p>
          <w:p w:rsidR="003F2287" w:rsidRDefault="003F2287"/>
          <w:p w:rsidR="003F2287" w:rsidRDefault="003F2287"/>
          <w:p w:rsidR="003F2287" w:rsidRDefault="003F2287"/>
        </w:tc>
      </w:tr>
      <w:tr w:rsidR="003F2287">
        <w:trPr>
          <w:trHeight w:val="3450"/>
        </w:trPr>
        <w:tc>
          <w:tcPr>
            <w:tcW w:w="874"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234" w:type="dxa"/>
            <w:tcBorders>
              <w:top w:val="single" w:sz="4" w:space="0" w:color="000000"/>
              <w:left w:val="single" w:sz="4" w:space="0" w:color="000000"/>
              <w:bottom w:val="single" w:sz="4" w:space="0" w:color="000000"/>
            </w:tcBorders>
          </w:tcPr>
          <w:p w:rsidR="003F2287" w:rsidRDefault="003F2287">
            <w:pPr>
              <w:snapToGrid w:val="0"/>
            </w:pPr>
            <w:r>
              <w:t>RSC</w:t>
            </w:r>
          </w:p>
        </w:tc>
        <w:tc>
          <w:tcPr>
            <w:tcW w:w="1492" w:type="dxa"/>
            <w:tcBorders>
              <w:top w:val="single" w:sz="4" w:space="0" w:color="000000"/>
              <w:left w:val="single" w:sz="4" w:space="0" w:color="000000"/>
              <w:bottom w:val="single" w:sz="4" w:space="0" w:color="000000"/>
            </w:tcBorders>
          </w:tcPr>
          <w:p w:rsidR="003F2287" w:rsidRDefault="003F2287">
            <w:pPr>
              <w:snapToGrid w:val="0"/>
            </w:pPr>
            <w:r>
              <w:t>Prvky vizuálně obrazného vyjádření</w:t>
            </w:r>
          </w:p>
        </w:tc>
        <w:tc>
          <w:tcPr>
            <w:tcW w:w="1620" w:type="dxa"/>
            <w:tcBorders>
              <w:top w:val="single" w:sz="4" w:space="0" w:color="000000"/>
              <w:left w:val="single" w:sz="4" w:space="0" w:color="000000"/>
              <w:bottom w:val="single" w:sz="4" w:space="0" w:color="000000"/>
            </w:tcBorders>
          </w:tcPr>
          <w:p w:rsidR="003F2287" w:rsidRDefault="003F2287">
            <w:pPr>
              <w:snapToGrid w:val="0"/>
            </w:pPr>
            <w:r>
              <w:t>-pomocí barev tvarů a linii vyjadřuje vlastní prožitky</w:t>
            </w:r>
          </w:p>
          <w:p w:rsidR="003F2287" w:rsidRDefault="003F2287">
            <w:r>
              <w:t xml:space="preserve">-snaží se o věrohodné zachycení </w:t>
            </w:r>
            <w:proofErr w:type="gramStart"/>
            <w:r>
              <w:t>tvarů  a funkcí</w:t>
            </w:r>
            <w:proofErr w:type="gramEnd"/>
            <w:r>
              <w:t xml:space="preserve"> věcí</w:t>
            </w:r>
          </w:p>
          <w:p w:rsidR="003F2287" w:rsidRDefault="003F2287">
            <w:r>
              <w:t>-orientuje se v základních a podvojných barvách, rozlišuje teplé a studené, světlé a tmavé</w:t>
            </w:r>
          </w:p>
          <w:p w:rsidR="003F2287" w:rsidRDefault="003F2287">
            <w:r>
              <w:t>-pracuje s barvou různé konzistence (řídká- hustá) a využívá ji při své práci</w:t>
            </w:r>
          </w:p>
          <w:p w:rsidR="003F2287" w:rsidRDefault="003F2287"/>
        </w:tc>
        <w:tc>
          <w:tcPr>
            <w:tcW w:w="1354" w:type="dxa"/>
            <w:tcBorders>
              <w:top w:val="single" w:sz="4" w:space="0" w:color="000000"/>
              <w:left w:val="single" w:sz="4" w:space="0" w:color="000000"/>
              <w:bottom w:val="single" w:sz="4" w:space="0" w:color="000000"/>
            </w:tcBorders>
          </w:tcPr>
          <w:p w:rsidR="003F2287" w:rsidRDefault="003F2287">
            <w:pPr>
              <w:snapToGrid w:val="0"/>
            </w:pPr>
          </w:p>
        </w:tc>
        <w:tc>
          <w:tcPr>
            <w:tcW w:w="1705" w:type="dxa"/>
            <w:tcBorders>
              <w:top w:val="single" w:sz="4" w:space="0" w:color="000000"/>
              <w:left w:val="single" w:sz="4" w:space="0" w:color="000000"/>
              <w:bottom w:val="single" w:sz="4" w:space="0" w:color="000000"/>
            </w:tcBorders>
          </w:tcPr>
          <w:p w:rsidR="003F2287" w:rsidRDefault="003F2287">
            <w:pPr>
              <w:snapToGrid w:val="0"/>
            </w:pPr>
            <w:r>
              <w:t>Vlastnictví</w:t>
            </w: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-peníze</w:t>
            </w:r>
          </w:p>
          <w:p w:rsidR="003F2287" w:rsidRDefault="003F2287">
            <w:r>
              <w:t>-moje oblíbená věc</w:t>
            </w:r>
          </w:p>
          <w:p w:rsidR="003F2287" w:rsidRDefault="003F2287">
            <w:r>
              <w:t>-poštovní schránka</w:t>
            </w:r>
          </w:p>
          <w:p w:rsidR="003F2287" w:rsidRDefault="003F2287">
            <w:r>
              <w:t>-telefonní budka</w:t>
            </w:r>
          </w:p>
          <w:p w:rsidR="003F2287" w:rsidRDefault="003F2287">
            <w:r>
              <w:t>-kapesník</w:t>
            </w:r>
          </w:p>
          <w:p w:rsidR="003F2287" w:rsidRDefault="003F2287">
            <w:r>
              <w:t>-brýle</w:t>
            </w:r>
          </w:p>
          <w:p w:rsidR="003F2287" w:rsidRDefault="003F2287"/>
          <w:p w:rsidR="003F2287" w:rsidRDefault="003F2287"/>
          <w:p w:rsidR="003F2287" w:rsidRDefault="003F2287"/>
          <w:p w:rsidR="003F2287" w:rsidRDefault="003F2287"/>
        </w:tc>
      </w:tr>
      <w:tr w:rsidR="003F2287">
        <w:trPr>
          <w:trHeight w:val="1500"/>
        </w:trPr>
        <w:tc>
          <w:tcPr>
            <w:tcW w:w="874"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234" w:type="dxa"/>
            <w:tcBorders>
              <w:top w:val="single" w:sz="4" w:space="0" w:color="000000"/>
              <w:left w:val="single" w:sz="4" w:space="0" w:color="000000"/>
              <w:bottom w:val="single" w:sz="4" w:space="0" w:color="000000"/>
            </w:tcBorders>
          </w:tcPr>
          <w:p w:rsidR="003F2287" w:rsidRDefault="003F2287">
            <w:pPr>
              <w:snapToGrid w:val="0"/>
            </w:pPr>
            <w:r>
              <w:t>OKÚ</w:t>
            </w:r>
          </w:p>
        </w:tc>
        <w:tc>
          <w:tcPr>
            <w:tcW w:w="1492" w:type="dxa"/>
            <w:tcBorders>
              <w:top w:val="single" w:sz="4" w:space="0" w:color="000000"/>
              <w:left w:val="single" w:sz="4" w:space="0" w:color="000000"/>
              <w:bottom w:val="single" w:sz="4" w:space="0" w:color="000000"/>
            </w:tcBorders>
          </w:tcPr>
          <w:p w:rsidR="003F2287" w:rsidRDefault="003F2287">
            <w:pPr>
              <w:snapToGrid w:val="0"/>
            </w:pPr>
            <w:r>
              <w:t>Komunikační obsah vizuálně obrazných vyjádření</w:t>
            </w:r>
          </w:p>
        </w:tc>
        <w:tc>
          <w:tcPr>
            <w:tcW w:w="1620" w:type="dxa"/>
            <w:tcBorders>
              <w:top w:val="single" w:sz="4" w:space="0" w:color="000000"/>
              <w:left w:val="single" w:sz="4" w:space="0" w:color="000000"/>
              <w:bottom w:val="single" w:sz="4" w:space="0" w:color="000000"/>
            </w:tcBorders>
          </w:tcPr>
          <w:p w:rsidR="003F2287" w:rsidRDefault="003F2287">
            <w:pPr>
              <w:snapToGrid w:val="0"/>
            </w:pPr>
            <w:r>
              <w:t>-zapojuje se do komunikačního procesu jako divák i jako interpret</w:t>
            </w:r>
          </w:p>
          <w:p w:rsidR="003F2287" w:rsidRDefault="003F2287">
            <w:r>
              <w:t>-dokáže vysvětlit výsledky své tvorby</w:t>
            </w:r>
          </w:p>
          <w:p w:rsidR="003F2287" w:rsidRDefault="003F2287">
            <w:r>
              <w:t>-snaží se o vytvoření vstřícné a podnětné atmosféry pro tvorbu</w:t>
            </w:r>
          </w:p>
          <w:p w:rsidR="003F2287" w:rsidRDefault="003F2287"/>
        </w:tc>
        <w:tc>
          <w:tcPr>
            <w:tcW w:w="1354" w:type="dxa"/>
            <w:tcBorders>
              <w:top w:val="single" w:sz="4" w:space="0" w:color="000000"/>
              <w:left w:val="single" w:sz="4" w:space="0" w:color="000000"/>
              <w:bottom w:val="single" w:sz="4" w:space="0" w:color="000000"/>
            </w:tcBorders>
          </w:tcPr>
          <w:p w:rsidR="003F2287" w:rsidRDefault="003F2287">
            <w:pPr>
              <w:snapToGrid w:val="0"/>
            </w:pPr>
          </w:p>
        </w:tc>
        <w:tc>
          <w:tcPr>
            <w:tcW w:w="1705" w:type="dxa"/>
            <w:tcBorders>
              <w:top w:val="single" w:sz="4" w:space="0" w:color="000000"/>
              <w:left w:val="single" w:sz="4" w:space="0" w:color="000000"/>
              <w:bottom w:val="single" w:sz="4" w:space="0" w:color="000000"/>
            </w:tcBorders>
          </w:tcPr>
          <w:p w:rsidR="003F2287" w:rsidRDefault="003F2287">
            <w:pPr>
              <w:snapToGrid w:val="0"/>
            </w:pPr>
            <w:r>
              <w:t>Právo a spravedlnost</w:t>
            </w: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-dítě a jeho práva</w:t>
            </w:r>
          </w:p>
          <w:p w:rsidR="003F2287" w:rsidRDefault="003F2287">
            <w:r>
              <w:t>-rodiče</w:t>
            </w:r>
          </w:p>
          <w:p w:rsidR="003F2287" w:rsidRDefault="003F2287">
            <w:r>
              <w:t>-spravedlivé rozhodování</w:t>
            </w:r>
          </w:p>
          <w:p w:rsidR="003F2287" w:rsidRDefault="003F2287">
            <w:r>
              <w:t>-moje věci (soukromí)</w:t>
            </w:r>
          </w:p>
          <w:p w:rsidR="003F2287" w:rsidRDefault="003F2287"/>
          <w:p w:rsidR="003F2287" w:rsidRDefault="003F2287"/>
        </w:tc>
      </w:tr>
      <w:tr w:rsidR="003F2287">
        <w:tc>
          <w:tcPr>
            <w:tcW w:w="874"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234" w:type="dxa"/>
            <w:tcBorders>
              <w:top w:val="single" w:sz="4" w:space="0" w:color="000000"/>
              <w:left w:val="single" w:sz="4" w:space="0" w:color="000000"/>
              <w:bottom w:val="single" w:sz="4" w:space="0" w:color="000000"/>
            </w:tcBorders>
          </w:tcPr>
          <w:p w:rsidR="003F2287" w:rsidRDefault="003F2287">
            <w:pPr>
              <w:snapToGrid w:val="0"/>
            </w:pPr>
            <w:r>
              <w:t>RSC</w:t>
            </w:r>
          </w:p>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r>
              <w:t>OKÚ</w:t>
            </w:r>
          </w:p>
        </w:tc>
        <w:tc>
          <w:tcPr>
            <w:tcW w:w="1492" w:type="dxa"/>
            <w:tcBorders>
              <w:top w:val="single" w:sz="4" w:space="0" w:color="000000"/>
              <w:left w:val="single" w:sz="4" w:space="0" w:color="000000"/>
              <w:bottom w:val="single" w:sz="4" w:space="0" w:color="000000"/>
            </w:tcBorders>
          </w:tcPr>
          <w:p w:rsidR="003F2287" w:rsidRDefault="003F2287">
            <w:pPr>
              <w:snapToGrid w:val="0"/>
            </w:pPr>
            <w:r>
              <w:lastRenderedPageBreak/>
              <w:t xml:space="preserve">Reflexe a vztahy zrakového vnímání </w:t>
            </w:r>
            <w:r>
              <w:lastRenderedPageBreak/>
              <w:t>k vnímání ostatními smysly</w:t>
            </w:r>
          </w:p>
          <w:p w:rsidR="003F2287" w:rsidRDefault="003F2287"/>
          <w:p w:rsidR="003F2287" w:rsidRDefault="003F2287"/>
          <w:p w:rsidR="003F2287" w:rsidRDefault="003F2287">
            <w:r>
              <w:t>Osobní postoj v komunikaci</w:t>
            </w:r>
          </w:p>
        </w:tc>
        <w:tc>
          <w:tcPr>
            <w:tcW w:w="1620" w:type="dxa"/>
            <w:tcBorders>
              <w:top w:val="single" w:sz="4" w:space="0" w:color="000000"/>
              <w:left w:val="single" w:sz="4" w:space="0" w:color="000000"/>
              <w:bottom w:val="single" w:sz="4" w:space="0" w:color="000000"/>
            </w:tcBorders>
          </w:tcPr>
          <w:p w:rsidR="003F2287" w:rsidRDefault="003F2287">
            <w:pPr>
              <w:snapToGrid w:val="0"/>
            </w:pPr>
            <w:r>
              <w:lastRenderedPageBreak/>
              <w:t xml:space="preserve">-uvědomuje si souvislost s vizuálním vnímáním a </w:t>
            </w:r>
            <w:r>
              <w:lastRenderedPageBreak/>
              <w:t>vnímáním jinými smysly</w:t>
            </w:r>
          </w:p>
          <w:p w:rsidR="003F2287" w:rsidRDefault="003F2287">
            <w:r>
              <w:t>-</w:t>
            </w:r>
            <w:proofErr w:type="gramStart"/>
            <w:r>
              <w:t>snaží</w:t>
            </w:r>
            <w:proofErr w:type="gramEnd"/>
            <w:r>
              <w:t xml:space="preserve"> se o tolerantní </w:t>
            </w:r>
            <w:proofErr w:type="gramStart"/>
            <w:r>
              <w:t>přistup</w:t>
            </w:r>
            <w:proofErr w:type="gramEnd"/>
            <w:r>
              <w:t xml:space="preserve"> k různorodým kulturním hodnotám současnosti a minulosti</w:t>
            </w:r>
          </w:p>
          <w:p w:rsidR="003F2287" w:rsidRDefault="003F2287">
            <w:r>
              <w:t>-snaží se o pochopení projevů různých skupin, národů a národností</w:t>
            </w:r>
          </w:p>
          <w:p w:rsidR="003F2287" w:rsidRDefault="003F2287"/>
        </w:tc>
        <w:tc>
          <w:tcPr>
            <w:tcW w:w="1354" w:type="dxa"/>
            <w:tcBorders>
              <w:top w:val="single" w:sz="4" w:space="0" w:color="000000"/>
              <w:left w:val="single" w:sz="4" w:space="0" w:color="000000"/>
              <w:bottom w:val="single" w:sz="4" w:space="0" w:color="000000"/>
            </w:tcBorders>
          </w:tcPr>
          <w:p w:rsidR="003F2287" w:rsidRDefault="003F2287">
            <w:pPr>
              <w:snapToGrid w:val="0"/>
            </w:pPr>
          </w:p>
          <w:p w:rsidR="003F2287" w:rsidRDefault="003F2287"/>
          <w:p w:rsidR="003F2287" w:rsidRDefault="003F2287"/>
          <w:p w:rsidR="003F2287" w:rsidRDefault="003F2287"/>
          <w:p w:rsidR="003F2287" w:rsidRDefault="003F2287"/>
          <w:p w:rsidR="003F2287" w:rsidRDefault="003F2287"/>
        </w:tc>
        <w:tc>
          <w:tcPr>
            <w:tcW w:w="1705" w:type="dxa"/>
            <w:tcBorders>
              <w:top w:val="single" w:sz="4" w:space="0" w:color="000000"/>
              <w:left w:val="single" w:sz="4" w:space="0" w:color="000000"/>
              <w:bottom w:val="single" w:sz="4" w:space="0" w:color="000000"/>
            </w:tcBorders>
          </w:tcPr>
          <w:p w:rsidR="003F2287" w:rsidRDefault="003F2287">
            <w:pPr>
              <w:snapToGrid w:val="0"/>
            </w:pPr>
            <w:r>
              <w:lastRenderedPageBreak/>
              <w:t>Kultura</w:t>
            </w:r>
          </w:p>
          <w:p w:rsidR="003F2287" w:rsidRDefault="003F2287"/>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-obličej mého kamaráda (poslepu)</w:t>
            </w:r>
          </w:p>
          <w:p w:rsidR="003F2287" w:rsidRDefault="003F2287">
            <w:r>
              <w:t>-peníze</w:t>
            </w:r>
          </w:p>
          <w:p w:rsidR="003F2287" w:rsidRDefault="003F2287">
            <w:r>
              <w:lastRenderedPageBreak/>
              <w:t>-televize</w:t>
            </w:r>
          </w:p>
          <w:p w:rsidR="003F2287" w:rsidRDefault="003F2287">
            <w:r>
              <w:t>-zábava v minulosti</w:t>
            </w:r>
          </w:p>
          <w:p w:rsidR="003F2287" w:rsidRDefault="003F2287">
            <w:r>
              <w:t>-divadlo</w:t>
            </w:r>
          </w:p>
          <w:p w:rsidR="003F2287" w:rsidRDefault="003F2287">
            <w:r>
              <w:t>-národy a jejich zvláštnosti</w:t>
            </w:r>
          </w:p>
          <w:p w:rsidR="003F2287" w:rsidRDefault="003F2287"/>
        </w:tc>
      </w:tr>
      <w:tr w:rsidR="003F2287">
        <w:tc>
          <w:tcPr>
            <w:tcW w:w="874" w:type="dxa"/>
            <w:tcBorders>
              <w:top w:val="single" w:sz="4" w:space="0" w:color="000000"/>
              <w:left w:val="single" w:sz="4" w:space="0" w:color="000000"/>
              <w:bottom w:val="double" w:sz="1" w:space="0" w:color="000000"/>
            </w:tcBorders>
          </w:tcPr>
          <w:p w:rsidR="003F2287" w:rsidRDefault="003F2287">
            <w:pPr>
              <w:snapToGrid w:val="0"/>
              <w:rPr>
                <w:sz w:val="20"/>
                <w:szCs w:val="20"/>
              </w:rPr>
            </w:pPr>
          </w:p>
        </w:tc>
        <w:tc>
          <w:tcPr>
            <w:tcW w:w="1234" w:type="dxa"/>
            <w:tcBorders>
              <w:top w:val="single" w:sz="4" w:space="0" w:color="000000"/>
              <w:left w:val="single" w:sz="4" w:space="0" w:color="000000"/>
              <w:bottom w:val="double" w:sz="1" w:space="0" w:color="000000"/>
            </w:tcBorders>
          </w:tcPr>
          <w:p w:rsidR="003F2287" w:rsidRDefault="003F2287">
            <w:pPr>
              <w:snapToGrid w:val="0"/>
            </w:pPr>
            <w:r>
              <w:t>RSC</w:t>
            </w:r>
          </w:p>
        </w:tc>
        <w:tc>
          <w:tcPr>
            <w:tcW w:w="1492" w:type="dxa"/>
            <w:tcBorders>
              <w:top w:val="single" w:sz="4" w:space="0" w:color="000000"/>
              <w:left w:val="single" w:sz="4" w:space="0" w:color="000000"/>
              <w:bottom w:val="double" w:sz="1" w:space="0" w:color="000000"/>
            </w:tcBorders>
          </w:tcPr>
          <w:p w:rsidR="003F2287" w:rsidRDefault="003F2287">
            <w:pPr>
              <w:snapToGrid w:val="0"/>
            </w:pPr>
            <w:r>
              <w:t>Smyslové účinky vizuálně obrazných vyjádření</w:t>
            </w:r>
          </w:p>
        </w:tc>
        <w:tc>
          <w:tcPr>
            <w:tcW w:w="1620" w:type="dxa"/>
            <w:tcBorders>
              <w:top w:val="single" w:sz="4" w:space="0" w:color="000000"/>
              <w:left w:val="single" w:sz="4" w:space="0" w:color="000000"/>
              <w:bottom w:val="double" w:sz="1" w:space="0" w:color="000000"/>
            </w:tcBorders>
          </w:tcPr>
          <w:p w:rsidR="003F2287" w:rsidRDefault="003F2287">
            <w:pPr>
              <w:snapToGrid w:val="0"/>
            </w:pPr>
            <w:r>
              <w:t>-snaží se sdělovat své pocity a prožitky</w:t>
            </w:r>
          </w:p>
        </w:tc>
        <w:tc>
          <w:tcPr>
            <w:tcW w:w="1354" w:type="dxa"/>
            <w:tcBorders>
              <w:top w:val="single" w:sz="4" w:space="0" w:color="000000"/>
              <w:left w:val="single" w:sz="4" w:space="0" w:color="000000"/>
              <w:bottom w:val="double" w:sz="1" w:space="0" w:color="000000"/>
            </w:tcBorders>
          </w:tcPr>
          <w:p w:rsidR="003F2287" w:rsidRDefault="003F2287">
            <w:pPr>
              <w:snapToGrid w:val="0"/>
            </w:pPr>
          </w:p>
        </w:tc>
        <w:tc>
          <w:tcPr>
            <w:tcW w:w="1705" w:type="dxa"/>
            <w:tcBorders>
              <w:top w:val="single" w:sz="4" w:space="0" w:color="000000"/>
              <w:left w:val="single" w:sz="4" w:space="0" w:color="000000"/>
              <w:bottom w:val="double" w:sz="1" w:space="0" w:color="000000"/>
            </w:tcBorders>
          </w:tcPr>
          <w:p w:rsidR="003F2287" w:rsidRDefault="003F2287">
            <w:pPr>
              <w:snapToGrid w:val="0"/>
            </w:pPr>
            <w:r>
              <w:t>Základní globální problémy</w:t>
            </w:r>
          </w:p>
        </w:tc>
        <w:tc>
          <w:tcPr>
            <w:tcW w:w="1470" w:type="dxa"/>
            <w:tcBorders>
              <w:top w:val="single" w:sz="4" w:space="0" w:color="000000"/>
              <w:left w:val="single" w:sz="4" w:space="0" w:color="000000"/>
              <w:bottom w:val="double" w:sz="1" w:space="0" w:color="000000"/>
              <w:right w:val="single" w:sz="4" w:space="0" w:color="000000"/>
            </w:tcBorders>
          </w:tcPr>
          <w:p w:rsidR="003F2287" w:rsidRDefault="003F2287">
            <w:pPr>
              <w:snapToGrid w:val="0"/>
            </w:pPr>
            <w:r>
              <w:t>-pocit při podání ruky</w:t>
            </w:r>
          </w:p>
          <w:p w:rsidR="003F2287" w:rsidRDefault="003F2287">
            <w:r>
              <w:t>-znečišťování naší planety</w:t>
            </w:r>
          </w:p>
          <w:p w:rsidR="003F2287" w:rsidRDefault="003F2287">
            <w:r>
              <w:t>-neshody mezi lidmi</w:t>
            </w:r>
          </w:p>
          <w:p w:rsidR="003F2287" w:rsidRDefault="003F2287"/>
        </w:tc>
      </w:tr>
      <w:tr w:rsidR="003F2287">
        <w:tc>
          <w:tcPr>
            <w:tcW w:w="874" w:type="dxa"/>
            <w:tcBorders>
              <w:top w:val="double" w:sz="1" w:space="0" w:color="000000"/>
              <w:left w:val="single" w:sz="4" w:space="0" w:color="000000"/>
              <w:bottom w:val="single" w:sz="4" w:space="0" w:color="000000"/>
            </w:tcBorders>
          </w:tcPr>
          <w:p w:rsidR="003F2287" w:rsidRDefault="003F2287">
            <w:pPr>
              <w:snapToGrid w:val="0"/>
            </w:pPr>
            <w:r>
              <w:t>1. – 3.</w:t>
            </w:r>
          </w:p>
        </w:tc>
        <w:tc>
          <w:tcPr>
            <w:tcW w:w="1234" w:type="dxa"/>
            <w:tcBorders>
              <w:top w:val="double" w:sz="1" w:space="0" w:color="000000"/>
              <w:left w:val="single" w:sz="4" w:space="0" w:color="000000"/>
              <w:bottom w:val="single" w:sz="4" w:space="0" w:color="000000"/>
            </w:tcBorders>
          </w:tcPr>
          <w:p w:rsidR="003F2287" w:rsidRDefault="003F2287">
            <w:pPr>
              <w:snapToGrid w:val="0"/>
            </w:pPr>
            <w:r>
              <w:t>RSC</w:t>
            </w:r>
          </w:p>
        </w:tc>
        <w:tc>
          <w:tcPr>
            <w:tcW w:w="1492" w:type="dxa"/>
            <w:tcBorders>
              <w:top w:val="double" w:sz="1" w:space="0" w:color="000000"/>
              <w:left w:val="single" w:sz="4" w:space="0" w:color="000000"/>
              <w:bottom w:val="single" w:sz="4" w:space="0" w:color="000000"/>
            </w:tcBorders>
          </w:tcPr>
          <w:p w:rsidR="003F2287" w:rsidRDefault="003F2287">
            <w:pPr>
              <w:snapToGrid w:val="0"/>
            </w:pPr>
            <w:r>
              <w:t>Uspořádání objektů do celku</w:t>
            </w:r>
          </w:p>
        </w:tc>
        <w:tc>
          <w:tcPr>
            <w:tcW w:w="1620" w:type="dxa"/>
            <w:tcBorders>
              <w:top w:val="double" w:sz="1" w:space="0" w:color="000000"/>
              <w:left w:val="single" w:sz="4" w:space="0" w:color="000000"/>
              <w:bottom w:val="single" w:sz="4" w:space="0" w:color="000000"/>
            </w:tcBorders>
          </w:tcPr>
          <w:p w:rsidR="003F2287" w:rsidRDefault="003F2287">
            <w:pPr>
              <w:snapToGrid w:val="0"/>
            </w:pPr>
            <w:r>
              <w:t>-snaží se zvolit vhodné výtvarné prostředky</w:t>
            </w:r>
          </w:p>
          <w:p w:rsidR="003F2287" w:rsidRDefault="003F2287">
            <w:r>
              <w:t>-vyhledává a dotváří přírodniny na základě vlastních představ</w:t>
            </w:r>
          </w:p>
          <w:p w:rsidR="003F2287" w:rsidRDefault="003F2287">
            <w:r>
              <w:t>-dokáže si vybrat jednoduchý výtvarný nástroj podle své potřeby</w:t>
            </w:r>
          </w:p>
          <w:p w:rsidR="003F2287" w:rsidRDefault="003F2287"/>
        </w:tc>
        <w:tc>
          <w:tcPr>
            <w:tcW w:w="1354" w:type="dxa"/>
            <w:tcBorders>
              <w:top w:val="double" w:sz="1" w:space="0" w:color="000000"/>
              <w:left w:val="single" w:sz="4" w:space="0" w:color="000000"/>
              <w:bottom w:val="single" w:sz="4" w:space="0" w:color="000000"/>
            </w:tcBorders>
          </w:tcPr>
          <w:p w:rsidR="003F2287" w:rsidRDefault="003F2287">
            <w:pPr>
              <w:snapToGrid w:val="0"/>
            </w:pPr>
            <w:r>
              <w:t>Lidé a čas</w:t>
            </w:r>
          </w:p>
        </w:tc>
        <w:tc>
          <w:tcPr>
            <w:tcW w:w="1705" w:type="dxa"/>
            <w:tcBorders>
              <w:top w:val="double" w:sz="1" w:space="0" w:color="000000"/>
              <w:left w:val="single" w:sz="4" w:space="0" w:color="000000"/>
              <w:bottom w:val="single" w:sz="4" w:space="0" w:color="000000"/>
            </w:tcBorders>
          </w:tcPr>
          <w:p w:rsidR="003F2287" w:rsidRDefault="003F2287">
            <w:pPr>
              <w:snapToGrid w:val="0"/>
            </w:pPr>
            <w:r>
              <w:t>Orientace v čase a časový řád</w:t>
            </w:r>
          </w:p>
        </w:tc>
        <w:tc>
          <w:tcPr>
            <w:tcW w:w="1470" w:type="dxa"/>
            <w:tcBorders>
              <w:top w:val="double" w:sz="1" w:space="0" w:color="000000"/>
              <w:left w:val="single" w:sz="4" w:space="0" w:color="000000"/>
              <w:bottom w:val="single" w:sz="4" w:space="0" w:color="000000"/>
              <w:right w:val="single" w:sz="4" w:space="0" w:color="000000"/>
            </w:tcBorders>
          </w:tcPr>
          <w:p w:rsidR="003F2287" w:rsidRDefault="003F2287">
            <w:pPr>
              <w:snapToGrid w:val="0"/>
            </w:pPr>
            <w:r>
              <w:t>-režim dne</w:t>
            </w:r>
          </w:p>
          <w:p w:rsidR="003F2287" w:rsidRDefault="003F2287">
            <w:r>
              <w:t>-roční období</w:t>
            </w:r>
          </w:p>
          <w:p w:rsidR="003F2287" w:rsidRDefault="003F2287">
            <w:r>
              <w:t>-kalendář</w:t>
            </w:r>
          </w:p>
          <w:p w:rsidR="003F2287" w:rsidRDefault="003F2287">
            <w:r>
              <w:t>-hodiny</w:t>
            </w:r>
          </w:p>
        </w:tc>
      </w:tr>
      <w:tr w:rsidR="003F2287">
        <w:trPr>
          <w:trHeight w:val="1830"/>
        </w:trPr>
        <w:tc>
          <w:tcPr>
            <w:tcW w:w="874"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234" w:type="dxa"/>
            <w:tcBorders>
              <w:top w:val="single" w:sz="4" w:space="0" w:color="000000"/>
              <w:left w:val="single" w:sz="4" w:space="0" w:color="000000"/>
              <w:bottom w:val="single" w:sz="4" w:space="0" w:color="000000"/>
            </w:tcBorders>
          </w:tcPr>
          <w:p w:rsidR="003F2287" w:rsidRDefault="003F2287">
            <w:pPr>
              <w:snapToGrid w:val="0"/>
            </w:pPr>
            <w:r>
              <w:t>OKÚ</w:t>
            </w:r>
          </w:p>
          <w:p w:rsidR="003F2287" w:rsidRDefault="003F2287"/>
          <w:p w:rsidR="003F2287" w:rsidRDefault="003F2287"/>
          <w:p w:rsidR="003F2287" w:rsidRDefault="003F2287"/>
          <w:p w:rsidR="003F2287" w:rsidRDefault="003F2287"/>
          <w:p w:rsidR="003F2287" w:rsidRDefault="003F2287"/>
          <w:p w:rsidR="003F2287" w:rsidRDefault="003F2287"/>
        </w:tc>
        <w:tc>
          <w:tcPr>
            <w:tcW w:w="1492" w:type="dxa"/>
            <w:tcBorders>
              <w:top w:val="single" w:sz="4" w:space="0" w:color="000000"/>
              <w:left w:val="single" w:sz="4" w:space="0" w:color="000000"/>
              <w:bottom w:val="single" w:sz="4" w:space="0" w:color="000000"/>
            </w:tcBorders>
          </w:tcPr>
          <w:p w:rsidR="003F2287" w:rsidRDefault="003F2287">
            <w:pPr>
              <w:snapToGrid w:val="0"/>
            </w:pPr>
            <w:r>
              <w:t>Osobní postoj v komunikaci</w:t>
            </w:r>
          </w:p>
          <w:p w:rsidR="003F2287" w:rsidRDefault="003F2287"/>
          <w:p w:rsidR="003F2287" w:rsidRDefault="003F2287"/>
          <w:p w:rsidR="003F2287" w:rsidRDefault="003F2287"/>
          <w:p w:rsidR="003F2287" w:rsidRDefault="003F2287"/>
          <w:p w:rsidR="003F2287" w:rsidRDefault="003F2287"/>
        </w:tc>
        <w:tc>
          <w:tcPr>
            <w:tcW w:w="1620" w:type="dxa"/>
            <w:tcBorders>
              <w:top w:val="single" w:sz="4" w:space="0" w:color="000000"/>
              <w:left w:val="single" w:sz="4" w:space="0" w:color="000000"/>
              <w:bottom w:val="single" w:sz="4" w:space="0" w:color="000000"/>
            </w:tcBorders>
          </w:tcPr>
          <w:p w:rsidR="003F2287" w:rsidRDefault="003F2287">
            <w:pPr>
              <w:snapToGrid w:val="0"/>
            </w:pPr>
            <w:r>
              <w:t>-hodnotí svoji práci, hledá podobnosti a odlišnosti mezi dalšími výtvarně obraznými vyjádřeními</w:t>
            </w:r>
          </w:p>
          <w:p w:rsidR="003F2287" w:rsidRDefault="003F2287"/>
        </w:tc>
        <w:tc>
          <w:tcPr>
            <w:tcW w:w="1354" w:type="dxa"/>
            <w:tcBorders>
              <w:top w:val="single" w:sz="4" w:space="0" w:color="000000"/>
              <w:left w:val="single" w:sz="4" w:space="0" w:color="000000"/>
              <w:bottom w:val="single" w:sz="4" w:space="0" w:color="000000"/>
            </w:tcBorders>
          </w:tcPr>
          <w:p w:rsidR="003F2287" w:rsidRDefault="003F2287">
            <w:pPr>
              <w:snapToGrid w:val="0"/>
            </w:pPr>
          </w:p>
        </w:tc>
        <w:tc>
          <w:tcPr>
            <w:tcW w:w="1705" w:type="dxa"/>
            <w:tcBorders>
              <w:top w:val="single" w:sz="4" w:space="0" w:color="000000"/>
              <w:left w:val="single" w:sz="4" w:space="0" w:color="000000"/>
              <w:bottom w:val="single" w:sz="4" w:space="0" w:color="000000"/>
            </w:tcBorders>
          </w:tcPr>
          <w:p w:rsidR="003F2287" w:rsidRDefault="003F2287">
            <w:pPr>
              <w:snapToGrid w:val="0"/>
            </w:pPr>
            <w:r>
              <w:t>Současnost a minulost v našem životě</w:t>
            </w:r>
          </w:p>
          <w:p w:rsidR="003F2287" w:rsidRDefault="003F2287"/>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-pravěké nástroje</w:t>
            </w:r>
          </w:p>
          <w:p w:rsidR="003F2287" w:rsidRDefault="003F2287"/>
          <w:p w:rsidR="003F2287" w:rsidRDefault="003F2287">
            <w:r>
              <w:t>- významný den</w:t>
            </w:r>
          </w:p>
          <w:p w:rsidR="003F2287" w:rsidRDefault="003F2287"/>
        </w:tc>
      </w:tr>
      <w:tr w:rsidR="003F2287">
        <w:trPr>
          <w:trHeight w:val="1470"/>
        </w:trPr>
        <w:tc>
          <w:tcPr>
            <w:tcW w:w="874" w:type="dxa"/>
            <w:tcBorders>
              <w:top w:val="single" w:sz="4" w:space="0" w:color="000000"/>
              <w:left w:val="single" w:sz="4" w:space="0" w:color="000000"/>
              <w:bottom w:val="single" w:sz="4" w:space="0" w:color="000000"/>
            </w:tcBorders>
          </w:tcPr>
          <w:p w:rsidR="003F2287" w:rsidRDefault="003F2287">
            <w:pPr>
              <w:snapToGrid w:val="0"/>
            </w:pPr>
            <w:r>
              <w:lastRenderedPageBreak/>
              <w:t>4. – 5.</w:t>
            </w:r>
          </w:p>
        </w:tc>
        <w:tc>
          <w:tcPr>
            <w:tcW w:w="1234" w:type="dxa"/>
            <w:tcBorders>
              <w:top w:val="single" w:sz="4" w:space="0" w:color="000000"/>
              <w:left w:val="single" w:sz="4" w:space="0" w:color="000000"/>
              <w:bottom w:val="single" w:sz="4" w:space="0" w:color="000000"/>
            </w:tcBorders>
          </w:tcPr>
          <w:p w:rsidR="003F2287" w:rsidRDefault="003F2287">
            <w:pPr>
              <w:snapToGrid w:val="0"/>
            </w:pPr>
            <w:r>
              <w:t>RSC</w:t>
            </w:r>
          </w:p>
        </w:tc>
        <w:tc>
          <w:tcPr>
            <w:tcW w:w="1492" w:type="dxa"/>
            <w:tcBorders>
              <w:top w:val="single" w:sz="4" w:space="0" w:color="000000"/>
              <w:left w:val="single" w:sz="4" w:space="0" w:color="000000"/>
              <w:bottom w:val="single" w:sz="4" w:space="0" w:color="000000"/>
            </w:tcBorders>
          </w:tcPr>
          <w:p w:rsidR="003F2287" w:rsidRDefault="003F2287">
            <w:pPr>
              <w:snapToGrid w:val="0"/>
            </w:pPr>
            <w:r>
              <w:t>Uspořádání objektů do celků</w:t>
            </w:r>
          </w:p>
        </w:tc>
        <w:tc>
          <w:tcPr>
            <w:tcW w:w="1620" w:type="dxa"/>
            <w:tcBorders>
              <w:top w:val="single" w:sz="4" w:space="0" w:color="000000"/>
              <w:left w:val="single" w:sz="4" w:space="0" w:color="000000"/>
              <w:bottom w:val="single" w:sz="4" w:space="0" w:color="000000"/>
            </w:tcBorders>
          </w:tcPr>
          <w:p w:rsidR="003F2287" w:rsidRDefault="003F2287">
            <w:pPr>
              <w:snapToGrid w:val="0"/>
            </w:pPr>
            <w:r>
              <w:t>-zkouší zachytit postavu v prostoru a pohybu</w:t>
            </w:r>
          </w:p>
          <w:p w:rsidR="003F2287" w:rsidRDefault="003F2287">
            <w:r>
              <w:t xml:space="preserve">-uplatňuj své vlastní návrhy při rozvržení plochy </w:t>
            </w:r>
          </w:p>
          <w:p w:rsidR="003F2287" w:rsidRDefault="003F2287"/>
        </w:tc>
        <w:tc>
          <w:tcPr>
            <w:tcW w:w="1354" w:type="dxa"/>
            <w:tcBorders>
              <w:top w:val="single" w:sz="4" w:space="0" w:color="000000"/>
              <w:left w:val="single" w:sz="4" w:space="0" w:color="000000"/>
              <w:bottom w:val="single" w:sz="4" w:space="0" w:color="000000"/>
            </w:tcBorders>
          </w:tcPr>
          <w:p w:rsidR="003F2287" w:rsidRDefault="003F2287">
            <w:pPr>
              <w:snapToGrid w:val="0"/>
            </w:pPr>
          </w:p>
        </w:tc>
        <w:tc>
          <w:tcPr>
            <w:tcW w:w="1705" w:type="dxa"/>
            <w:tcBorders>
              <w:top w:val="single" w:sz="4" w:space="0" w:color="000000"/>
              <w:left w:val="single" w:sz="4" w:space="0" w:color="000000"/>
              <w:bottom w:val="single" w:sz="4" w:space="0" w:color="000000"/>
            </w:tcBorders>
          </w:tcPr>
          <w:p w:rsidR="003F2287" w:rsidRDefault="003F2287">
            <w:pPr>
              <w:snapToGrid w:val="0"/>
            </w:pP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-koloběh života (miminko – stařec)</w:t>
            </w:r>
          </w:p>
          <w:p w:rsidR="003F2287" w:rsidRDefault="003F2287"/>
        </w:tc>
      </w:tr>
      <w:tr w:rsidR="003F2287">
        <w:trPr>
          <w:trHeight w:val="1680"/>
        </w:trPr>
        <w:tc>
          <w:tcPr>
            <w:tcW w:w="874"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234" w:type="dxa"/>
            <w:tcBorders>
              <w:top w:val="single" w:sz="4" w:space="0" w:color="000000"/>
              <w:left w:val="single" w:sz="4" w:space="0" w:color="000000"/>
              <w:bottom w:val="single" w:sz="4" w:space="0" w:color="000000"/>
            </w:tcBorders>
          </w:tcPr>
          <w:p w:rsidR="003F2287" w:rsidRDefault="003F2287">
            <w:pPr>
              <w:snapToGrid w:val="0"/>
            </w:pPr>
            <w:r>
              <w:t>US</w:t>
            </w:r>
          </w:p>
        </w:tc>
        <w:tc>
          <w:tcPr>
            <w:tcW w:w="1492" w:type="dxa"/>
            <w:tcBorders>
              <w:top w:val="single" w:sz="4" w:space="0" w:color="000000"/>
              <w:left w:val="single" w:sz="4" w:space="0" w:color="000000"/>
              <w:bottom w:val="single" w:sz="4" w:space="0" w:color="000000"/>
            </w:tcBorders>
          </w:tcPr>
          <w:p w:rsidR="003F2287" w:rsidRDefault="003F2287">
            <w:pPr>
              <w:snapToGrid w:val="0"/>
            </w:pPr>
            <w:r>
              <w:t>Přístupy k vizuálně obrazným vyjádřením</w:t>
            </w:r>
          </w:p>
          <w:p w:rsidR="003F2287" w:rsidRDefault="003F2287"/>
        </w:tc>
        <w:tc>
          <w:tcPr>
            <w:tcW w:w="1620" w:type="dxa"/>
            <w:tcBorders>
              <w:top w:val="single" w:sz="4" w:space="0" w:color="000000"/>
              <w:left w:val="single" w:sz="4" w:space="0" w:color="000000"/>
              <w:bottom w:val="single" w:sz="4" w:space="0" w:color="000000"/>
            </w:tcBorders>
          </w:tcPr>
          <w:p w:rsidR="003F2287" w:rsidRDefault="003F2287">
            <w:pPr>
              <w:snapToGrid w:val="0"/>
            </w:pPr>
            <w:r>
              <w:t>-všímá si rozdílů při vnímání různými smysly a snaží se o jejich zachycení</w:t>
            </w:r>
          </w:p>
          <w:p w:rsidR="003F2287" w:rsidRDefault="003F2287"/>
        </w:tc>
        <w:tc>
          <w:tcPr>
            <w:tcW w:w="1354" w:type="dxa"/>
            <w:tcBorders>
              <w:top w:val="single" w:sz="4" w:space="0" w:color="000000"/>
              <w:left w:val="single" w:sz="4" w:space="0" w:color="000000"/>
              <w:bottom w:val="single" w:sz="4" w:space="0" w:color="000000"/>
            </w:tcBorders>
          </w:tcPr>
          <w:p w:rsidR="003F2287" w:rsidRDefault="003F2287">
            <w:pPr>
              <w:snapToGrid w:val="0"/>
            </w:pPr>
          </w:p>
        </w:tc>
        <w:tc>
          <w:tcPr>
            <w:tcW w:w="1705" w:type="dxa"/>
            <w:tcBorders>
              <w:top w:val="single" w:sz="4" w:space="0" w:color="000000"/>
              <w:left w:val="single" w:sz="4" w:space="0" w:color="000000"/>
              <w:bottom w:val="single" w:sz="4" w:space="0" w:color="000000"/>
            </w:tcBorders>
          </w:tcPr>
          <w:p w:rsidR="003F2287" w:rsidRDefault="003F2287">
            <w:pPr>
              <w:snapToGrid w:val="0"/>
            </w:pPr>
            <w:r>
              <w:t>Regionální památky</w:t>
            </w: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-restaurování</w:t>
            </w:r>
          </w:p>
          <w:p w:rsidR="003F2287" w:rsidRDefault="003F2287">
            <w:r>
              <w:t>-tajemství</w:t>
            </w:r>
          </w:p>
          <w:p w:rsidR="003F2287" w:rsidRDefault="003F2287">
            <w:r>
              <w:t>-odhalení</w:t>
            </w:r>
          </w:p>
          <w:p w:rsidR="003F2287" w:rsidRDefault="003F2287">
            <w:r>
              <w:t>-socha</w:t>
            </w:r>
          </w:p>
        </w:tc>
      </w:tr>
      <w:tr w:rsidR="003F2287">
        <w:tc>
          <w:tcPr>
            <w:tcW w:w="874" w:type="dxa"/>
            <w:tcBorders>
              <w:top w:val="single" w:sz="4" w:space="0" w:color="000000"/>
              <w:left w:val="single" w:sz="4" w:space="0" w:color="000000"/>
              <w:bottom w:val="double" w:sz="1" w:space="0" w:color="000000"/>
            </w:tcBorders>
          </w:tcPr>
          <w:p w:rsidR="003F2287" w:rsidRDefault="003F2287">
            <w:pPr>
              <w:snapToGrid w:val="0"/>
              <w:rPr>
                <w:sz w:val="20"/>
                <w:szCs w:val="20"/>
              </w:rPr>
            </w:pPr>
          </w:p>
        </w:tc>
        <w:tc>
          <w:tcPr>
            <w:tcW w:w="1234" w:type="dxa"/>
            <w:tcBorders>
              <w:top w:val="single" w:sz="4" w:space="0" w:color="000000"/>
              <w:left w:val="single" w:sz="4" w:space="0" w:color="000000"/>
              <w:bottom w:val="double" w:sz="1" w:space="0" w:color="000000"/>
            </w:tcBorders>
          </w:tcPr>
          <w:p w:rsidR="003F2287" w:rsidRDefault="003F2287">
            <w:pPr>
              <w:snapToGrid w:val="0"/>
            </w:pPr>
            <w:r>
              <w:t>RSC</w:t>
            </w:r>
          </w:p>
        </w:tc>
        <w:tc>
          <w:tcPr>
            <w:tcW w:w="1492" w:type="dxa"/>
            <w:tcBorders>
              <w:top w:val="single" w:sz="4" w:space="0" w:color="000000"/>
              <w:left w:val="single" w:sz="4" w:space="0" w:color="000000"/>
              <w:bottom w:val="double" w:sz="1" w:space="0" w:color="000000"/>
            </w:tcBorders>
          </w:tcPr>
          <w:p w:rsidR="003F2287" w:rsidRDefault="003F2287">
            <w:pPr>
              <w:snapToGrid w:val="0"/>
            </w:pPr>
            <w:r>
              <w:t>Smyslové účinky vizuálně obrazných vyjádření</w:t>
            </w:r>
          </w:p>
        </w:tc>
        <w:tc>
          <w:tcPr>
            <w:tcW w:w="1620" w:type="dxa"/>
            <w:tcBorders>
              <w:top w:val="single" w:sz="4" w:space="0" w:color="000000"/>
              <w:left w:val="single" w:sz="4" w:space="0" w:color="000000"/>
              <w:bottom w:val="double" w:sz="1" w:space="0" w:color="000000"/>
            </w:tcBorders>
          </w:tcPr>
          <w:p w:rsidR="003F2287" w:rsidRDefault="003F2287">
            <w:pPr>
              <w:snapToGrid w:val="0"/>
            </w:pPr>
            <w:r>
              <w:t xml:space="preserve">-zjišťuje, zda v průběhu času dochází ke změnám vnímání nebo </w:t>
            </w:r>
            <w:proofErr w:type="gramStart"/>
            <w:r>
              <w:t>způsobech</w:t>
            </w:r>
            <w:proofErr w:type="gramEnd"/>
            <w:r>
              <w:t xml:space="preserve"> jejich vyjadřování</w:t>
            </w:r>
          </w:p>
          <w:p w:rsidR="003F2287" w:rsidRDefault="003F2287"/>
        </w:tc>
        <w:tc>
          <w:tcPr>
            <w:tcW w:w="1354" w:type="dxa"/>
            <w:tcBorders>
              <w:top w:val="single" w:sz="4" w:space="0" w:color="000000"/>
              <w:left w:val="single" w:sz="4" w:space="0" w:color="000000"/>
              <w:bottom w:val="double" w:sz="1" w:space="0" w:color="000000"/>
            </w:tcBorders>
          </w:tcPr>
          <w:p w:rsidR="003F2287" w:rsidRDefault="003F2287">
            <w:pPr>
              <w:snapToGrid w:val="0"/>
            </w:pPr>
          </w:p>
        </w:tc>
        <w:tc>
          <w:tcPr>
            <w:tcW w:w="1705" w:type="dxa"/>
            <w:tcBorders>
              <w:top w:val="single" w:sz="4" w:space="0" w:color="000000"/>
              <w:left w:val="single" w:sz="4" w:space="0" w:color="000000"/>
              <w:bottom w:val="double" w:sz="1" w:space="0" w:color="000000"/>
            </w:tcBorders>
          </w:tcPr>
          <w:p w:rsidR="003F2287" w:rsidRDefault="003F2287">
            <w:pPr>
              <w:snapToGrid w:val="0"/>
            </w:pPr>
            <w:r>
              <w:t>Báje, mýty, pověsti</w:t>
            </w:r>
          </w:p>
        </w:tc>
        <w:tc>
          <w:tcPr>
            <w:tcW w:w="1470" w:type="dxa"/>
            <w:tcBorders>
              <w:top w:val="single" w:sz="4" w:space="0" w:color="000000"/>
              <w:left w:val="single" w:sz="4" w:space="0" w:color="000000"/>
              <w:bottom w:val="double" w:sz="1" w:space="0" w:color="000000"/>
              <w:right w:val="single" w:sz="4" w:space="0" w:color="000000"/>
            </w:tcBorders>
          </w:tcPr>
          <w:p w:rsidR="003F2287" w:rsidRDefault="003F2287">
            <w:pPr>
              <w:snapToGrid w:val="0"/>
            </w:pPr>
            <w:r>
              <w:t>-postavy z bájí, mýtů a pověstí</w:t>
            </w:r>
          </w:p>
          <w:p w:rsidR="003F2287" w:rsidRDefault="003F2287">
            <w:r>
              <w:t>-tajemné předměty z historie</w:t>
            </w:r>
          </w:p>
          <w:p w:rsidR="003F2287" w:rsidRDefault="003F2287">
            <w:pPr>
              <w:ind w:left="360"/>
            </w:pPr>
          </w:p>
        </w:tc>
      </w:tr>
      <w:tr w:rsidR="003F2287">
        <w:tc>
          <w:tcPr>
            <w:tcW w:w="874" w:type="dxa"/>
            <w:tcBorders>
              <w:top w:val="double" w:sz="1" w:space="0" w:color="000000"/>
              <w:left w:val="single" w:sz="4" w:space="0" w:color="000000"/>
              <w:bottom w:val="single" w:sz="4" w:space="0" w:color="000000"/>
            </w:tcBorders>
          </w:tcPr>
          <w:p w:rsidR="003F2287" w:rsidRDefault="003F2287">
            <w:pPr>
              <w:snapToGrid w:val="0"/>
            </w:pPr>
            <w:r>
              <w:t>1. – 3.</w:t>
            </w:r>
          </w:p>
        </w:tc>
        <w:tc>
          <w:tcPr>
            <w:tcW w:w="1234" w:type="dxa"/>
            <w:tcBorders>
              <w:top w:val="double" w:sz="1" w:space="0" w:color="000000"/>
              <w:left w:val="single" w:sz="4" w:space="0" w:color="000000"/>
              <w:bottom w:val="single" w:sz="4" w:space="0" w:color="000000"/>
            </w:tcBorders>
          </w:tcPr>
          <w:p w:rsidR="003F2287" w:rsidRDefault="003F2287">
            <w:pPr>
              <w:snapToGrid w:val="0"/>
            </w:pPr>
            <w:r>
              <w:t>RSC</w:t>
            </w:r>
          </w:p>
        </w:tc>
        <w:tc>
          <w:tcPr>
            <w:tcW w:w="1492" w:type="dxa"/>
            <w:tcBorders>
              <w:top w:val="double" w:sz="1" w:space="0" w:color="000000"/>
              <w:left w:val="single" w:sz="4" w:space="0" w:color="000000"/>
              <w:bottom w:val="single" w:sz="4" w:space="0" w:color="000000"/>
            </w:tcBorders>
          </w:tcPr>
          <w:p w:rsidR="003F2287" w:rsidRDefault="003F2287">
            <w:pPr>
              <w:snapToGrid w:val="0"/>
            </w:pPr>
            <w:r>
              <w:t>Prvky vizuálně obrazného vyjádření</w:t>
            </w:r>
          </w:p>
          <w:p w:rsidR="003F2287" w:rsidRDefault="003F2287"/>
        </w:tc>
        <w:tc>
          <w:tcPr>
            <w:tcW w:w="1620" w:type="dxa"/>
            <w:tcBorders>
              <w:top w:val="double" w:sz="1" w:space="0" w:color="000000"/>
              <w:left w:val="single" w:sz="4" w:space="0" w:color="000000"/>
              <w:bottom w:val="single" w:sz="4" w:space="0" w:color="000000"/>
            </w:tcBorders>
          </w:tcPr>
          <w:p w:rsidR="003F2287" w:rsidRDefault="003F2287">
            <w:pPr>
              <w:snapToGrid w:val="0"/>
            </w:pPr>
            <w:r>
              <w:t>-hledá podobnosti a kontrasty</w:t>
            </w:r>
          </w:p>
        </w:tc>
        <w:tc>
          <w:tcPr>
            <w:tcW w:w="1354" w:type="dxa"/>
            <w:tcBorders>
              <w:top w:val="double" w:sz="1" w:space="0" w:color="000000"/>
              <w:left w:val="single" w:sz="4" w:space="0" w:color="000000"/>
              <w:bottom w:val="single" w:sz="4" w:space="0" w:color="000000"/>
            </w:tcBorders>
          </w:tcPr>
          <w:p w:rsidR="003F2287" w:rsidRDefault="003F2287">
            <w:pPr>
              <w:snapToGrid w:val="0"/>
            </w:pPr>
            <w:r>
              <w:t>Rozmanitost přírody</w:t>
            </w:r>
          </w:p>
        </w:tc>
        <w:tc>
          <w:tcPr>
            <w:tcW w:w="1705" w:type="dxa"/>
            <w:tcBorders>
              <w:top w:val="double" w:sz="1" w:space="0" w:color="000000"/>
              <w:left w:val="single" w:sz="4" w:space="0" w:color="000000"/>
              <w:bottom w:val="single" w:sz="4" w:space="0" w:color="000000"/>
            </w:tcBorders>
          </w:tcPr>
          <w:p w:rsidR="003F2287" w:rsidRDefault="003F2287">
            <w:pPr>
              <w:snapToGrid w:val="0"/>
            </w:pPr>
            <w:r>
              <w:t>Látky a jejich vlastnosti</w:t>
            </w:r>
          </w:p>
        </w:tc>
        <w:tc>
          <w:tcPr>
            <w:tcW w:w="1470" w:type="dxa"/>
            <w:tcBorders>
              <w:top w:val="double" w:sz="1" w:space="0" w:color="000000"/>
              <w:left w:val="single" w:sz="4" w:space="0" w:color="000000"/>
              <w:bottom w:val="single" w:sz="4" w:space="0" w:color="000000"/>
              <w:right w:val="single" w:sz="4" w:space="0" w:color="000000"/>
            </w:tcBorders>
          </w:tcPr>
          <w:p w:rsidR="003F2287" w:rsidRDefault="003F2287">
            <w:pPr>
              <w:snapToGrid w:val="0"/>
            </w:pPr>
            <w:r>
              <w:t>-třídění přírodnin</w:t>
            </w:r>
          </w:p>
        </w:tc>
      </w:tr>
      <w:tr w:rsidR="003F2287">
        <w:tc>
          <w:tcPr>
            <w:tcW w:w="874"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234" w:type="dxa"/>
            <w:tcBorders>
              <w:top w:val="single" w:sz="4" w:space="0" w:color="000000"/>
              <w:left w:val="single" w:sz="4" w:space="0" w:color="000000"/>
              <w:bottom w:val="single" w:sz="4" w:space="0" w:color="000000"/>
            </w:tcBorders>
          </w:tcPr>
          <w:p w:rsidR="003F2287" w:rsidRDefault="003F2287">
            <w:pPr>
              <w:snapToGrid w:val="0"/>
            </w:pPr>
          </w:p>
        </w:tc>
        <w:tc>
          <w:tcPr>
            <w:tcW w:w="1492" w:type="dxa"/>
            <w:tcBorders>
              <w:top w:val="single" w:sz="4" w:space="0" w:color="000000"/>
              <w:left w:val="single" w:sz="4" w:space="0" w:color="000000"/>
              <w:bottom w:val="single" w:sz="4" w:space="0" w:color="000000"/>
            </w:tcBorders>
          </w:tcPr>
          <w:p w:rsidR="003F2287" w:rsidRDefault="003F2287">
            <w:pPr>
              <w:snapToGrid w:val="0"/>
            </w:pPr>
          </w:p>
          <w:p w:rsidR="003F2287" w:rsidRDefault="003F2287">
            <w:r>
              <w:t>Uspořádání objektů do celků</w:t>
            </w:r>
          </w:p>
        </w:tc>
        <w:tc>
          <w:tcPr>
            <w:tcW w:w="1620" w:type="dxa"/>
            <w:tcBorders>
              <w:top w:val="single" w:sz="4" w:space="0" w:color="000000"/>
              <w:left w:val="single" w:sz="4" w:space="0" w:color="000000"/>
              <w:bottom w:val="single" w:sz="4" w:space="0" w:color="000000"/>
            </w:tcBorders>
          </w:tcPr>
          <w:p w:rsidR="003F2287" w:rsidRDefault="003F2287">
            <w:pPr>
              <w:snapToGrid w:val="0"/>
            </w:pPr>
          </w:p>
          <w:p w:rsidR="003F2287" w:rsidRDefault="003F2287">
            <w:r>
              <w:t xml:space="preserve">-uvědomuje si různorodost </w:t>
            </w:r>
            <w:proofErr w:type="spellStart"/>
            <w:proofErr w:type="gramStart"/>
            <w:r>
              <w:t>hmatových,sluchových</w:t>
            </w:r>
            <w:proofErr w:type="spellEnd"/>
            <w:proofErr w:type="gramEnd"/>
            <w:r>
              <w:t>, čichových a chuťových vjemů, snaží se o jejich ztvárnění</w:t>
            </w:r>
          </w:p>
          <w:p w:rsidR="003F2287" w:rsidRDefault="003F2287"/>
        </w:tc>
        <w:tc>
          <w:tcPr>
            <w:tcW w:w="1354" w:type="dxa"/>
            <w:tcBorders>
              <w:top w:val="single" w:sz="4" w:space="0" w:color="000000"/>
              <w:left w:val="single" w:sz="4" w:space="0" w:color="000000"/>
              <w:bottom w:val="single" w:sz="4" w:space="0" w:color="000000"/>
            </w:tcBorders>
          </w:tcPr>
          <w:p w:rsidR="003F2287" w:rsidRDefault="003F2287">
            <w:pPr>
              <w:snapToGrid w:val="0"/>
            </w:pPr>
          </w:p>
        </w:tc>
        <w:tc>
          <w:tcPr>
            <w:tcW w:w="1705" w:type="dxa"/>
            <w:tcBorders>
              <w:top w:val="single" w:sz="4" w:space="0" w:color="000000"/>
              <w:left w:val="single" w:sz="4" w:space="0" w:color="000000"/>
              <w:bottom w:val="single" w:sz="4" w:space="0" w:color="000000"/>
            </w:tcBorders>
          </w:tcPr>
          <w:p w:rsidR="003F2287" w:rsidRDefault="003F2287">
            <w:pPr>
              <w:snapToGrid w:val="0"/>
            </w:pPr>
          </w:p>
          <w:p w:rsidR="003F2287" w:rsidRDefault="003F2287">
            <w:r>
              <w:t>Voda a vzduch</w:t>
            </w: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p w:rsidR="003F2287" w:rsidRDefault="003F2287">
            <w:r>
              <w:t>-vánek, vichr, uragán</w:t>
            </w:r>
          </w:p>
          <w:p w:rsidR="003F2287" w:rsidRDefault="003F2287">
            <w:r>
              <w:t>-sněhová vločka</w:t>
            </w:r>
          </w:p>
        </w:tc>
      </w:tr>
      <w:tr w:rsidR="003F2287">
        <w:trPr>
          <w:trHeight w:val="2815"/>
        </w:trPr>
        <w:tc>
          <w:tcPr>
            <w:tcW w:w="874"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234" w:type="dxa"/>
            <w:tcBorders>
              <w:top w:val="single" w:sz="4" w:space="0" w:color="000000"/>
              <w:left w:val="single" w:sz="4" w:space="0" w:color="000000"/>
              <w:bottom w:val="single" w:sz="4" w:space="0" w:color="000000"/>
            </w:tcBorders>
          </w:tcPr>
          <w:p w:rsidR="003F2287" w:rsidRDefault="003F2287">
            <w:pPr>
              <w:snapToGrid w:val="0"/>
            </w:pPr>
            <w:r>
              <w:t>US</w:t>
            </w:r>
          </w:p>
        </w:tc>
        <w:tc>
          <w:tcPr>
            <w:tcW w:w="1492" w:type="dxa"/>
            <w:tcBorders>
              <w:top w:val="single" w:sz="4" w:space="0" w:color="000000"/>
              <w:left w:val="single" w:sz="4" w:space="0" w:color="000000"/>
              <w:bottom w:val="single" w:sz="4" w:space="0" w:color="000000"/>
            </w:tcBorders>
          </w:tcPr>
          <w:p w:rsidR="003F2287" w:rsidRDefault="003F2287">
            <w:pPr>
              <w:snapToGrid w:val="0"/>
            </w:pPr>
            <w:r>
              <w:t>Přístupy k vizuálně obrazným vyjádřením</w:t>
            </w:r>
          </w:p>
        </w:tc>
        <w:tc>
          <w:tcPr>
            <w:tcW w:w="1620" w:type="dxa"/>
            <w:tcBorders>
              <w:top w:val="single" w:sz="4" w:space="0" w:color="000000"/>
              <w:left w:val="single" w:sz="4" w:space="0" w:color="000000"/>
              <w:bottom w:val="single" w:sz="4" w:space="0" w:color="000000"/>
            </w:tcBorders>
          </w:tcPr>
          <w:p w:rsidR="003F2287" w:rsidRDefault="003F2287">
            <w:pPr>
              <w:snapToGrid w:val="0"/>
            </w:pPr>
            <w:r>
              <w:t>-seznamuje se s různými druhy výtvarného umění</w:t>
            </w:r>
          </w:p>
          <w:p w:rsidR="003F2287" w:rsidRDefault="003F2287">
            <w:r>
              <w:t>-vizuálně obrazné vyjádření je založeno na jeho vnímání</w:t>
            </w:r>
          </w:p>
        </w:tc>
        <w:tc>
          <w:tcPr>
            <w:tcW w:w="1354" w:type="dxa"/>
            <w:tcBorders>
              <w:top w:val="single" w:sz="4" w:space="0" w:color="000000"/>
              <w:left w:val="single" w:sz="4" w:space="0" w:color="000000"/>
              <w:bottom w:val="single" w:sz="4" w:space="0" w:color="000000"/>
            </w:tcBorders>
          </w:tcPr>
          <w:p w:rsidR="003F2287" w:rsidRDefault="003F2287">
            <w:pPr>
              <w:snapToGrid w:val="0"/>
            </w:pPr>
          </w:p>
        </w:tc>
        <w:tc>
          <w:tcPr>
            <w:tcW w:w="1705" w:type="dxa"/>
            <w:tcBorders>
              <w:top w:val="single" w:sz="4" w:space="0" w:color="000000"/>
              <w:left w:val="single" w:sz="4" w:space="0" w:color="000000"/>
              <w:bottom w:val="single" w:sz="4" w:space="0" w:color="000000"/>
            </w:tcBorders>
          </w:tcPr>
          <w:p w:rsidR="003F2287" w:rsidRDefault="003F2287">
            <w:pPr>
              <w:snapToGrid w:val="0"/>
            </w:pPr>
            <w:r>
              <w:t>Nerosty, horniny a půda</w:t>
            </w: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 vzácný kámen</w:t>
            </w:r>
          </w:p>
          <w:p w:rsidR="003F2287" w:rsidRDefault="003F2287">
            <w:r>
              <w:t>-život v podzemí</w:t>
            </w:r>
          </w:p>
        </w:tc>
      </w:tr>
      <w:tr w:rsidR="003F2287">
        <w:tc>
          <w:tcPr>
            <w:tcW w:w="874" w:type="dxa"/>
            <w:tcBorders>
              <w:top w:val="single" w:sz="4" w:space="0" w:color="000000"/>
              <w:left w:val="single" w:sz="4" w:space="0" w:color="000000"/>
              <w:bottom w:val="single" w:sz="4" w:space="0" w:color="000000"/>
            </w:tcBorders>
          </w:tcPr>
          <w:p w:rsidR="003F2287" w:rsidRDefault="003F2287">
            <w:pPr>
              <w:snapToGrid w:val="0"/>
            </w:pPr>
            <w:r>
              <w:t>4. – 5.</w:t>
            </w:r>
          </w:p>
          <w:p w:rsidR="003F2287" w:rsidRDefault="003F2287"/>
        </w:tc>
        <w:tc>
          <w:tcPr>
            <w:tcW w:w="1234" w:type="dxa"/>
            <w:tcBorders>
              <w:top w:val="single" w:sz="4" w:space="0" w:color="000000"/>
              <w:left w:val="single" w:sz="4" w:space="0" w:color="000000"/>
              <w:bottom w:val="single" w:sz="4" w:space="0" w:color="000000"/>
            </w:tcBorders>
          </w:tcPr>
          <w:p w:rsidR="003F2287" w:rsidRDefault="003F2287">
            <w:pPr>
              <w:snapToGrid w:val="0"/>
            </w:pPr>
            <w:r>
              <w:t>RSC</w:t>
            </w:r>
          </w:p>
        </w:tc>
        <w:tc>
          <w:tcPr>
            <w:tcW w:w="1492" w:type="dxa"/>
            <w:tcBorders>
              <w:top w:val="single" w:sz="4" w:space="0" w:color="000000"/>
              <w:left w:val="single" w:sz="4" w:space="0" w:color="000000"/>
              <w:bottom w:val="single" w:sz="4" w:space="0" w:color="000000"/>
            </w:tcBorders>
          </w:tcPr>
          <w:p w:rsidR="003F2287" w:rsidRDefault="003F2287">
            <w:pPr>
              <w:snapToGrid w:val="0"/>
            </w:pPr>
            <w:r>
              <w:t>Smyslové účinky vizuálně obrazných vyjádření</w:t>
            </w:r>
          </w:p>
        </w:tc>
        <w:tc>
          <w:tcPr>
            <w:tcW w:w="1620" w:type="dxa"/>
            <w:tcBorders>
              <w:top w:val="single" w:sz="4" w:space="0" w:color="000000"/>
              <w:left w:val="single" w:sz="4" w:space="0" w:color="000000"/>
              <w:bottom w:val="single" w:sz="4" w:space="0" w:color="000000"/>
            </w:tcBorders>
          </w:tcPr>
          <w:p w:rsidR="003F2287" w:rsidRDefault="003F2287" w:rsidP="00D124C5">
            <w:pPr>
              <w:snapToGrid w:val="0"/>
            </w:pPr>
            <w:r>
              <w:t xml:space="preserve">-porovnává vlastní </w:t>
            </w:r>
            <w:proofErr w:type="gramStart"/>
            <w:r>
              <w:t>záznamy  s ostatními</w:t>
            </w:r>
            <w:proofErr w:type="gramEnd"/>
            <w:r>
              <w:t>, hledá kontrasty a podobnosti</w:t>
            </w:r>
          </w:p>
        </w:tc>
        <w:tc>
          <w:tcPr>
            <w:tcW w:w="1354" w:type="dxa"/>
            <w:tcBorders>
              <w:top w:val="single" w:sz="4" w:space="0" w:color="000000"/>
              <w:left w:val="single" w:sz="4" w:space="0" w:color="000000"/>
              <w:bottom w:val="single" w:sz="4" w:space="0" w:color="000000"/>
            </w:tcBorders>
          </w:tcPr>
          <w:p w:rsidR="003F2287" w:rsidRDefault="003F2287">
            <w:pPr>
              <w:snapToGrid w:val="0"/>
            </w:pPr>
          </w:p>
        </w:tc>
        <w:tc>
          <w:tcPr>
            <w:tcW w:w="1705" w:type="dxa"/>
            <w:tcBorders>
              <w:top w:val="single" w:sz="4" w:space="0" w:color="000000"/>
              <w:left w:val="single" w:sz="4" w:space="0" w:color="000000"/>
              <w:bottom w:val="single" w:sz="4" w:space="0" w:color="000000"/>
            </w:tcBorders>
          </w:tcPr>
          <w:p w:rsidR="003F2287" w:rsidRDefault="003F2287">
            <w:pPr>
              <w:snapToGrid w:val="0"/>
            </w:pPr>
            <w:r>
              <w:t>Vesmír a Země</w:t>
            </w: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-roční období</w:t>
            </w:r>
          </w:p>
          <w:p w:rsidR="003F2287" w:rsidRDefault="003F2287">
            <w:r>
              <w:t>-vesmír</w:t>
            </w:r>
          </w:p>
        </w:tc>
      </w:tr>
      <w:tr w:rsidR="003F2287">
        <w:tc>
          <w:tcPr>
            <w:tcW w:w="874" w:type="dxa"/>
            <w:tcBorders>
              <w:top w:val="single" w:sz="4" w:space="0" w:color="000000"/>
              <w:left w:val="single" w:sz="4" w:space="0" w:color="000000"/>
              <w:bottom w:val="single" w:sz="4" w:space="0" w:color="000000"/>
            </w:tcBorders>
          </w:tcPr>
          <w:p w:rsidR="003F2287" w:rsidRDefault="003F2287">
            <w:pPr>
              <w:snapToGrid w:val="0"/>
            </w:pPr>
            <w:proofErr w:type="gramStart"/>
            <w:r>
              <w:t>1.-3.</w:t>
            </w:r>
            <w:proofErr w:type="gramEnd"/>
          </w:p>
          <w:p w:rsidR="003F2287" w:rsidRDefault="003F2287"/>
          <w:p w:rsidR="003F2287" w:rsidRDefault="003F2287"/>
          <w:p w:rsidR="003F2287" w:rsidRDefault="003F2287"/>
          <w:p w:rsidR="003F2287" w:rsidRDefault="003F2287"/>
        </w:tc>
        <w:tc>
          <w:tcPr>
            <w:tcW w:w="1234" w:type="dxa"/>
            <w:tcBorders>
              <w:top w:val="single" w:sz="4" w:space="0" w:color="000000"/>
              <w:left w:val="single" w:sz="4" w:space="0" w:color="000000"/>
              <w:bottom w:val="single" w:sz="4" w:space="0" w:color="000000"/>
            </w:tcBorders>
          </w:tcPr>
          <w:p w:rsidR="003F2287" w:rsidRDefault="003F2287">
            <w:pPr>
              <w:snapToGrid w:val="0"/>
            </w:pPr>
          </w:p>
        </w:tc>
        <w:tc>
          <w:tcPr>
            <w:tcW w:w="1492" w:type="dxa"/>
            <w:tcBorders>
              <w:top w:val="single" w:sz="4" w:space="0" w:color="000000"/>
              <w:left w:val="single" w:sz="4" w:space="0" w:color="000000"/>
              <w:bottom w:val="single" w:sz="4" w:space="0" w:color="000000"/>
            </w:tcBorders>
          </w:tcPr>
          <w:p w:rsidR="003F2287" w:rsidRDefault="003F2287">
            <w:pPr>
              <w:snapToGrid w:val="0"/>
            </w:pPr>
            <w:r>
              <w:t>Prvky vizuálně obrazného vyjádření</w:t>
            </w:r>
          </w:p>
        </w:tc>
        <w:tc>
          <w:tcPr>
            <w:tcW w:w="1620" w:type="dxa"/>
            <w:tcBorders>
              <w:top w:val="single" w:sz="4" w:space="0" w:color="000000"/>
              <w:left w:val="single" w:sz="4" w:space="0" w:color="000000"/>
              <w:bottom w:val="single" w:sz="4" w:space="0" w:color="000000"/>
            </w:tcBorders>
          </w:tcPr>
          <w:p w:rsidR="003F2287" w:rsidRDefault="003F2287">
            <w:pPr>
              <w:snapToGrid w:val="0"/>
            </w:pPr>
            <w:r>
              <w:t>-vyhledává a dotváří přírodniny</w:t>
            </w:r>
          </w:p>
          <w:p w:rsidR="003F2287" w:rsidRDefault="003F2287">
            <w:r>
              <w:t>-snaží se o zachycení reálného tvaru a barvy</w:t>
            </w:r>
          </w:p>
          <w:p w:rsidR="003F2287" w:rsidRDefault="003F2287">
            <w:r>
              <w:t>-experimentuje s různými materiály</w:t>
            </w:r>
          </w:p>
        </w:tc>
        <w:tc>
          <w:tcPr>
            <w:tcW w:w="1354" w:type="dxa"/>
            <w:tcBorders>
              <w:top w:val="single" w:sz="4" w:space="0" w:color="000000"/>
              <w:left w:val="single" w:sz="4" w:space="0" w:color="000000"/>
              <w:bottom w:val="single" w:sz="4" w:space="0" w:color="000000"/>
            </w:tcBorders>
          </w:tcPr>
          <w:p w:rsidR="003F2287" w:rsidRDefault="003F2287">
            <w:pPr>
              <w:snapToGrid w:val="0"/>
            </w:pPr>
          </w:p>
        </w:tc>
        <w:tc>
          <w:tcPr>
            <w:tcW w:w="1705" w:type="dxa"/>
            <w:tcBorders>
              <w:top w:val="single" w:sz="4" w:space="0" w:color="000000"/>
              <w:left w:val="single" w:sz="4" w:space="0" w:color="000000"/>
              <w:bottom w:val="single" w:sz="4" w:space="0" w:color="000000"/>
            </w:tcBorders>
          </w:tcPr>
          <w:p w:rsidR="003F2287" w:rsidRDefault="003F2287">
            <w:pPr>
              <w:snapToGrid w:val="0"/>
            </w:pPr>
            <w:proofErr w:type="spellStart"/>
            <w:proofErr w:type="gramStart"/>
            <w:r>
              <w:t>Rostliny</w:t>
            </w:r>
            <w:proofErr w:type="gramEnd"/>
            <w:r>
              <w:t>,</w:t>
            </w:r>
            <w:proofErr w:type="gramStart"/>
            <w:r>
              <w:t>houby</w:t>
            </w:r>
            <w:proofErr w:type="gramEnd"/>
            <w:r>
              <w:t>,živočichové</w:t>
            </w:r>
            <w:proofErr w:type="spellEnd"/>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-stavba těla rostliny</w:t>
            </w:r>
          </w:p>
          <w:p w:rsidR="003F2287" w:rsidRDefault="003F2287">
            <w:r>
              <w:t>-živočichové</w:t>
            </w:r>
          </w:p>
          <w:p w:rsidR="003F2287" w:rsidRDefault="003F2287">
            <w:r>
              <w:t>-houby v lese</w:t>
            </w:r>
          </w:p>
        </w:tc>
      </w:tr>
      <w:tr w:rsidR="003F2287">
        <w:trPr>
          <w:trHeight w:val="1755"/>
        </w:trPr>
        <w:tc>
          <w:tcPr>
            <w:tcW w:w="874" w:type="dxa"/>
            <w:tcBorders>
              <w:top w:val="single" w:sz="4" w:space="0" w:color="000000"/>
              <w:left w:val="single" w:sz="4" w:space="0" w:color="000000"/>
              <w:bottom w:val="single" w:sz="4" w:space="0" w:color="000000"/>
            </w:tcBorders>
          </w:tcPr>
          <w:p w:rsidR="003F2287" w:rsidRDefault="003F2287">
            <w:pPr>
              <w:snapToGrid w:val="0"/>
            </w:pPr>
            <w:proofErr w:type="gramStart"/>
            <w:r>
              <w:t>4.-5.</w:t>
            </w:r>
            <w:proofErr w:type="gramEnd"/>
          </w:p>
        </w:tc>
        <w:tc>
          <w:tcPr>
            <w:tcW w:w="1234" w:type="dxa"/>
            <w:tcBorders>
              <w:top w:val="single" w:sz="4" w:space="0" w:color="000000"/>
              <w:left w:val="single" w:sz="4" w:space="0" w:color="000000"/>
              <w:bottom w:val="single" w:sz="4" w:space="0" w:color="000000"/>
            </w:tcBorders>
          </w:tcPr>
          <w:p w:rsidR="003F2287" w:rsidRDefault="003F2287">
            <w:pPr>
              <w:pStyle w:val="Nadpis1"/>
              <w:snapToGrid w:val="0"/>
              <w:rPr>
                <w:rFonts w:ascii="Times New Roman" w:hAnsi="Times New Roman" w:cs="Times New Roman"/>
                <w:b w:val="0"/>
                <w:sz w:val="24"/>
                <w:szCs w:val="24"/>
              </w:rPr>
            </w:pPr>
            <w:r>
              <w:rPr>
                <w:rFonts w:ascii="Times New Roman" w:hAnsi="Times New Roman" w:cs="Times New Roman"/>
                <w:b w:val="0"/>
                <w:sz w:val="24"/>
                <w:szCs w:val="24"/>
              </w:rPr>
              <w:t>US</w:t>
            </w:r>
          </w:p>
        </w:tc>
        <w:tc>
          <w:tcPr>
            <w:tcW w:w="1492" w:type="dxa"/>
            <w:tcBorders>
              <w:top w:val="single" w:sz="4" w:space="0" w:color="000000"/>
              <w:left w:val="single" w:sz="4" w:space="0" w:color="000000"/>
              <w:bottom w:val="single" w:sz="4" w:space="0" w:color="000000"/>
            </w:tcBorders>
          </w:tcPr>
          <w:p w:rsidR="003F2287" w:rsidRDefault="003F2287">
            <w:pPr>
              <w:snapToGrid w:val="0"/>
            </w:pPr>
            <w:r>
              <w:t>Přístupy k vizuálně obrazným vyjádřením</w:t>
            </w:r>
          </w:p>
        </w:tc>
        <w:tc>
          <w:tcPr>
            <w:tcW w:w="1620" w:type="dxa"/>
            <w:tcBorders>
              <w:top w:val="single" w:sz="4" w:space="0" w:color="000000"/>
              <w:left w:val="single" w:sz="4" w:space="0" w:color="000000"/>
              <w:bottom w:val="single" w:sz="4" w:space="0" w:color="000000"/>
            </w:tcBorders>
          </w:tcPr>
          <w:p w:rsidR="003F2287" w:rsidRDefault="003F2287">
            <w:pPr>
              <w:snapToGrid w:val="0"/>
            </w:pPr>
            <w:r>
              <w:t>-uplatňuje své vlastní návrhy při rozvržení plochy</w:t>
            </w:r>
          </w:p>
          <w:p w:rsidR="003F2287" w:rsidRDefault="003F2287">
            <w:r>
              <w:t>-experimentuje s řazením různých prvků při své práci</w:t>
            </w:r>
          </w:p>
          <w:p w:rsidR="003F2287" w:rsidRDefault="003F2287"/>
        </w:tc>
        <w:tc>
          <w:tcPr>
            <w:tcW w:w="1354" w:type="dxa"/>
            <w:tcBorders>
              <w:top w:val="single" w:sz="4" w:space="0" w:color="000000"/>
              <w:left w:val="single" w:sz="4" w:space="0" w:color="000000"/>
              <w:bottom w:val="single" w:sz="4" w:space="0" w:color="000000"/>
            </w:tcBorders>
          </w:tcPr>
          <w:p w:rsidR="003F2287" w:rsidRDefault="003F2287">
            <w:pPr>
              <w:snapToGrid w:val="0"/>
            </w:pPr>
          </w:p>
        </w:tc>
        <w:tc>
          <w:tcPr>
            <w:tcW w:w="1705" w:type="dxa"/>
            <w:tcBorders>
              <w:top w:val="single" w:sz="4" w:space="0" w:color="000000"/>
              <w:left w:val="single" w:sz="4" w:space="0" w:color="000000"/>
              <w:bottom w:val="single" w:sz="4" w:space="0" w:color="000000"/>
            </w:tcBorders>
          </w:tcPr>
          <w:p w:rsidR="003F2287" w:rsidRDefault="003F2287">
            <w:pPr>
              <w:snapToGrid w:val="0"/>
            </w:pPr>
            <w:r>
              <w:t>Životní podmínky</w:t>
            </w:r>
          </w:p>
          <w:p w:rsidR="003F2287" w:rsidRDefault="003F2287"/>
          <w:p w:rsidR="003F2287" w:rsidRDefault="003F2287"/>
          <w:p w:rsidR="003F2287" w:rsidRDefault="003F2287"/>
          <w:p w:rsidR="003F2287" w:rsidRDefault="003F2287"/>
          <w:p w:rsidR="003F2287" w:rsidRDefault="003F2287"/>
          <w:p w:rsidR="003F2287" w:rsidRDefault="003F2287"/>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-změny počasí</w:t>
            </w:r>
          </w:p>
          <w:p w:rsidR="003F2287" w:rsidRDefault="003F2287">
            <w:r>
              <w:t>-skládka</w:t>
            </w:r>
          </w:p>
          <w:p w:rsidR="003F2287" w:rsidRDefault="003F2287">
            <w:r>
              <w:t>-počasí</w:t>
            </w:r>
          </w:p>
          <w:p w:rsidR="003F2287" w:rsidRDefault="003F2287">
            <w:r>
              <w:t>-ekologické katastrofy</w:t>
            </w:r>
          </w:p>
        </w:tc>
      </w:tr>
      <w:tr w:rsidR="003F2287">
        <w:trPr>
          <w:trHeight w:val="2865"/>
        </w:trPr>
        <w:tc>
          <w:tcPr>
            <w:tcW w:w="874"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234" w:type="dxa"/>
            <w:tcBorders>
              <w:top w:val="single" w:sz="4" w:space="0" w:color="000000"/>
              <w:left w:val="single" w:sz="4" w:space="0" w:color="000000"/>
              <w:bottom w:val="single" w:sz="4" w:space="0" w:color="000000"/>
            </w:tcBorders>
          </w:tcPr>
          <w:p w:rsidR="003F2287" w:rsidRDefault="003F2287">
            <w:pPr>
              <w:pStyle w:val="Nadpis1"/>
              <w:snapToGrid w:val="0"/>
              <w:rPr>
                <w:rFonts w:ascii="Times New Roman" w:hAnsi="Times New Roman" w:cs="Times New Roman"/>
                <w:b w:val="0"/>
                <w:sz w:val="24"/>
                <w:szCs w:val="24"/>
              </w:rPr>
            </w:pPr>
            <w:r>
              <w:rPr>
                <w:rFonts w:ascii="Times New Roman" w:hAnsi="Times New Roman" w:cs="Times New Roman"/>
                <w:b w:val="0"/>
                <w:sz w:val="24"/>
                <w:szCs w:val="24"/>
              </w:rPr>
              <w:t>RSC</w:t>
            </w:r>
          </w:p>
        </w:tc>
        <w:tc>
          <w:tcPr>
            <w:tcW w:w="1492" w:type="dxa"/>
            <w:tcBorders>
              <w:top w:val="single" w:sz="4" w:space="0" w:color="000000"/>
              <w:left w:val="single" w:sz="4" w:space="0" w:color="000000"/>
              <w:bottom w:val="single" w:sz="4" w:space="0" w:color="000000"/>
            </w:tcBorders>
          </w:tcPr>
          <w:p w:rsidR="003F2287" w:rsidRDefault="003F2287">
            <w:pPr>
              <w:snapToGrid w:val="0"/>
            </w:pPr>
            <w:r>
              <w:t>Prvky vizuálně obrazného vyjádření</w:t>
            </w:r>
          </w:p>
        </w:tc>
        <w:tc>
          <w:tcPr>
            <w:tcW w:w="1620" w:type="dxa"/>
            <w:tcBorders>
              <w:top w:val="single" w:sz="4" w:space="0" w:color="000000"/>
              <w:left w:val="single" w:sz="4" w:space="0" w:color="000000"/>
              <w:bottom w:val="single" w:sz="4" w:space="0" w:color="000000"/>
            </w:tcBorders>
          </w:tcPr>
          <w:p w:rsidR="003F2287" w:rsidRDefault="003F2287">
            <w:pPr>
              <w:snapToGrid w:val="0"/>
            </w:pPr>
            <w:r>
              <w:t>-rozvíjí smysl pro rytmické řazení</w:t>
            </w:r>
          </w:p>
          <w:p w:rsidR="003F2287" w:rsidRDefault="003F2287">
            <w:r>
              <w:t>-zjišťuje vlastnosti materiálů při modelování</w:t>
            </w:r>
          </w:p>
          <w:p w:rsidR="003F2287" w:rsidRDefault="003F2287">
            <w:r>
              <w:t xml:space="preserve">rozlišuje pojem kresba a malba a dokáže si podle </w:t>
            </w:r>
          </w:p>
          <w:p w:rsidR="003F2287" w:rsidRDefault="003F2287">
            <w:r>
              <w:t>toho zvolit výtvarný prostředek</w:t>
            </w:r>
          </w:p>
        </w:tc>
        <w:tc>
          <w:tcPr>
            <w:tcW w:w="1354" w:type="dxa"/>
            <w:tcBorders>
              <w:top w:val="single" w:sz="4" w:space="0" w:color="000000"/>
              <w:left w:val="single" w:sz="4" w:space="0" w:color="000000"/>
              <w:bottom w:val="single" w:sz="4" w:space="0" w:color="000000"/>
            </w:tcBorders>
          </w:tcPr>
          <w:p w:rsidR="003F2287" w:rsidRDefault="003F2287">
            <w:pPr>
              <w:snapToGrid w:val="0"/>
            </w:pPr>
          </w:p>
        </w:tc>
        <w:tc>
          <w:tcPr>
            <w:tcW w:w="1705" w:type="dxa"/>
            <w:tcBorders>
              <w:top w:val="single" w:sz="4" w:space="0" w:color="000000"/>
              <w:left w:val="single" w:sz="4" w:space="0" w:color="000000"/>
              <w:bottom w:val="single" w:sz="4" w:space="0" w:color="000000"/>
            </w:tcBorders>
          </w:tcPr>
          <w:p w:rsidR="003F2287" w:rsidRDefault="003F2287">
            <w:pPr>
              <w:snapToGrid w:val="0"/>
            </w:pPr>
            <w:r>
              <w:t>Rovnováha v přírodě</w:t>
            </w: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-koloběh života</w:t>
            </w:r>
          </w:p>
          <w:p w:rsidR="003F2287" w:rsidRDefault="003F2287">
            <w:r>
              <w:t>-les</w:t>
            </w:r>
          </w:p>
          <w:p w:rsidR="003F2287" w:rsidRDefault="003F2287">
            <w:r>
              <w:t>-louka</w:t>
            </w:r>
          </w:p>
          <w:p w:rsidR="003F2287" w:rsidRDefault="003F2287">
            <w:r>
              <w:t>-pole</w:t>
            </w:r>
          </w:p>
        </w:tc>
      </w:tr>
      <w:tr w:rsidR="003F2287">
        <w:trPr>
          <w:trHeight w:val="750"/>
        </w:trPr>
        <w:tc>
          <w:tcPr>
            <w:tcW w:w="874" w:type="dxa"/>
            <w:tcBorders>
              <w:top w:val="single" w:sz="4" w:space="0" w:color="000000"/>
              <w:left w:val="single" w:sz="4" w:space="0" w:color="000000"/>
              <w:bottom w:val="double" w:sz="1" w:space="0" w:color="000000"/>
            </w:tcBorders>
          </w:tcPr>
          <w:p w:rsidR="003F2287" w:rsidRDefault="003F2287">
            <w:pPr>
              <w:snapToGrid w:val="0"/>
              <w:rPr>
                <w:sz w:val="20"/>
                <w:szCs w:val="20"/>
              </w:rPr>
            </w:pPr>
          </w:p>
        </w:tc>
        <w:tc>
          <w:tcPr>
            <w:tcW w:w="1234" w:type="dxa"/>
            <w:tcBorders>
              <w:top w:val="single" w:sz="4" w:space="0" w:color="000000"/>
              <w:left w:val="single" w:sz="4" w:space="0" w:color="000000"/>
              <w:bottom w:val="double" w:sz="1" w:space="0" w:color="000000"/>
            </w:tcBorders>
          </w:tcPr>
          <w:p w:rsidR="003F2287" w:rsidRDefault="003F2287">
            <w:pPr>
              <w:pStyle w:val="Nadpis1"/>
              <w:snapToGrid w:val="0"/>
              <w:rPr>
                <w:rFonts w:ascii="Times New Roman" w:hAnsi="Times New Roman" w:cs="Times New Roman"/>
                <w:b w:val="0"/>
                <w:sz w:val="24"/>
                <w:szCs w:val="24"/>
              </w:rPr>
            </w:pPr>
            <w:r>
              <w:rPr>
                <w:rFonts w:ascii="Times New Roman" w:hAnsi="Times New Roman" w:cs="Times New Roman"/>
                <w:b w:val="0"/>
                <w:sz w:val="24"/>
                <w:szCs w:val="24"/>
              </w:rPr>
              <w:t>RSC</w:t>
            </w:r>
          </w:p>
        </w:tc>
        <w:tc>
          <w:tcPr>
            <w:tcW w:w="1492" w:type="dxa"/>
            <w:tcBorders>
              <w:top w:val="single" w:sz="4" w:space="0" w:color="000000"/>
              <w:left w:val="single" w:sz="4" w:space="0" w:color="000000"/>
              <w:bottom w:val="double" w:sz="1" w:space="0" w:color="000000"/>
            </w:tcBorders>
          </w:tcPr>
          <w:p w:rsidR="003F2287" w:rsidRDefault="003F2287">
            <w:pPr>
              <w:snapToGrid w:val="0"/>
            </w:pPr>
            <w:r>
              <w:t>Reflexe a vztahy zrakového vnímání k vnímání ostatními smysly</w:t>
            </w:r>
          </w:p>
        </w:tc>
        <w:tc>
          <w:tcPr>
            <w:tcW w:w="1620" w:type="dxa"/>
            <w:tcBorders>
              <w:top w:val="single" w:sz="4" w:space="0" w:color="000000"/>
              <w:left w:val="single" w:sz="4" w:space="0" w:color="000000"/>
              <w:bottom w:val="double" w:sz="1" w:space="0" w:color="000000"/>
            </w:tcBorders>
          </w:tcPr>
          <w:p w:rsidR="003F2287" w:rsidRDefault="003F2287">
            <w:pPr>
              <w:snapToGrid w:val="0"/>
            </w:pPr>
            <w:r>
              <w:t>-experimentuje s materiály při svých tvůrčích procesech</w:t>
            </w:r>
          </w:p>
          <w:p w:rsidR="003F2287" w:rsidRDefault="003F2287">
            <w:r>
              <w:t xml:space="preserve">-při tvůrčím procesu se nespoléhá pouze na vizuální </w:t>
            </w:r>
            <w:proofErr w:type="gramStart"/>
            <w:r>
              <w:t>podněty ,ale</w:t>
            </w:r>
            <w:proofErr w:type="gramEnd"/>
            <w:r>
              <w:t xml:space="preserve"> zapojuje i ostatní smysly</w:t>
            </w:r>
          </w:p>
          <w:p w:rsidR="003F2287" w:rsidRDefault="003F2287"/>
        </w:tc>
        <w:tc>
          <w:tcPr>
            <w:tcW w:w="1354" w:type="dxa"/>
            <w:tcBorders>
              <w:top w:val="single" w:sz="4" w:space="0" w:color="000000"/>
              <w:left w:val="single" w:sz="4" w:space="0" w:color="000000"/>
              <w:bottom w:val="double" w:sz="1" w:space="0" w:color="000000"/>
            </w:tcBorders>
          </w:tcPr>
          <w:p w:rsidR="003F2287" w:rsidRDefault="003F2287">
            <w:pPr>
              <w:snapToGrid w:val="0"/>
            </w:pPr>
          </w:p>
        </w:tc>
        <w:tc>
          <w:tcPr>
            <w:tcW w:w="1705" w:type="dxa"/>
            <w:tcBorders>
              <w:top w:val="single" w:sz="4" w:space="0" w:color="000000"/>
              <w:left w:val="single" w:sz="4" w:space="0" w:color="000000"/>
              <w:bottom w:val="double" w:sz="1" w:space="0" w:color="000000"/>
            </w:tcBorders>
          </w:tcPr>
          <w:p w:rsidR="003F2287" w:rsidRDefault="003F2287">
            <w:pPr>
              <w:snapToGrid w:val="0"/>
            </w:pPr>
            <w:r>
              <w:t>Ohleduplné chování k přírodě a ochrana přírody</w:t>
            </w:r>
          </w:p>
        </w:tc>
        <w:tc>
          <w:tcPr>
            <w:tcW w:w="1470" w:type="dxa"/>
            <w:tcBorders>
              <w:top w:val="single" w:sz="4" w:space="0" w:color="000000"/>
              <w:left w:val="single" w:sz="4" w:space="0" w:color="000000"/>
              <w:bottom w:val="double" w:sz="1" w:space="0" w:color="000000"/>
              <w:right w:val="single" w:sz="4" w:space="0" w:color="000000"/>
            </w:tcBorders>
          </w:tcPr>
          <w:p w:rsidR="003F2287" w:rsidRDefault="003F2287">
            <w:pPr>
              <w:snapToGrid w:val="0"/>
            </w:pPr>
            <w:r>
              <w:t>-skládky</w:t>
            </w:r>
          </w:p>
          <w:p w:rsidR="003F2287" w:rsidRDefault="003F2287">
            <w:r>
              <w:t>-koláže z plastů</w:t>
            </w:r>
          </w:p>
          <w:p w:rsidR="003F2287" w:rsidRDefault="003F2287">
            <w:r>
              <w:t>-životní prostředí</w:t>
            </w:r>
          </w:p>
          <w:p w:rsidR="003F2287" w:rsidRDefault="003F2287">
            <w:r>
              <w:t>-papír</w:t>
            </w:r>
          </w:p>
          <w:p w:rsidR="003F2287" w:rsidRDefault="003F2287">
            <w:r>
              <w:t>-sklo</w:t>
            </w:r>
          </w:p>
          <w:p w:rsidR="003F2287" w:rsidRDefault="003F2287"/>
          <w:p w:rsidR="003F2287" w:rsidRDefault="003F2287"/>
        </w:tc>
      </w:tr>
      <w:tr w:rsidR="003F2287">
        <w:tc>
          <w:tcPr>
            <w:tcW w:w="874" w:type="dxa"/>
            <w:tcBorders>
              <w:top w:val="double" w:sz="1" w:space="0" w:color="000000"/>
              <w:left w:val="single" w:sz="4" w:space="0" w:color="000000"/>
              <w:bottom w:val="single" w:sz="4" w:space="0" w:color="000000"/>
            </w:tcBorders>
          </w:tcPr>
          <w:p w:rsidR="003F2287" w:rsidRDefault="003F2287">
            <w:pPr>
              <w:snapToGrid w:val="0"/>
            </w:pPr>
            <w:proofErr w:type="gramStart"/>
            <w:r>
              <w:t>1.-3.</w:t>
            </w:r>
            <w:proofErr w:type="gramEnd"/>
          </w:p>
        </w:tc>
        <w:tc>
          <w:tcPr>
            <w:tcW w:w="1234" w:type="dxa"/>
            <w:tcBorders>
              <w:top w:val="double" w:sz="1" w:space="0" w:color="000000"/>
              <w:left w:val="single" w:sz="4" w:space="0" w:color="000000"/>
              <w:bottom w:val="single" w:sz="4" w:space="0" w:color="000000"/>
            </w:tcBorders>
          </w:tcPr>
          <w:p w:rsidR="003F2287" w:rsidRDefault="003F2287">
            <w:pPr>
              <w:snapToGrid w:val="0"/>
            </w:pPr>
            <w:r>
              <w:t>OKÚ</w:t>
            </w:r>
          </w:p>
        </w:tc>
        <w:tc>
          <w:tcPr>
            <w:tcW w:w="1492" w:type="dxa"/>
            <w:tcBorders>
              <w:top w:val="double" w:sz="1" w:space="0" w:color="000000"/>
              <w:left w:val="single" w:sz="4" w:space="0" w:color="000000"/>
              <w:bottom w:val="single" w:sz="4" w:space="0" w:color="000000"/>
            </w:tcBorders>
          </w:tcPr>
          <w:p w:rsidR="003F2287" w:rsidRDefault="003F2287">
            <w:pPr>
              <w:snapToGrid w:val="0"/>
            </w:pPr>
            <w:r>
              <w:t>Osobní postoj v komunikaci</w:t>
            </w:r>
          </w:p>
        </w:tc>
        <w:tc>
          <w:tcPr>
            <w:tcW w:w="1620" w:type="dxa"/>
            <w:tcBorders>
              <w:top w:val="double" w:sz="1" w:space="0" w:color="000000"/>
              <w:left w:val="single" w:sz="4" w:space="0" w:color="000000"/>
              <w:bottom w:val="single" w:sz="4" w:space="0" w:color="000000"/>
            </w:tcBorders>
          </w:tcPr>
          <w:p w:rsidR="003F2287" w:rsidRDefault="003F2287">
            <w:pPr>
              <w:snapToGrid w:val="0"/>
            </w:pPr>
            <w:r>
              <w:t>-vnímá a respektuje rozdíly jednotlivých kultur ve společnosti</w:t>
            </w:r>
          </w:p>
          <w:p w:rsidR="003F2287" w:rsidRDefault="003F2287">
            <w:r>
              <w:t>-pomocí výtvarného umění si uvědomuje sám sebe jako svobodného jedince s tvořivým přístupem</w:t>
            </w:r>
          </w:p>
        </w:tc>
        <w:tc>
          <w:tcPr>
            <w:tcW w:w="1354" w:type="dxa"/>
            <w:tcBorders>
              <w:top w:val="double" w:sz="1" w:space="0" w:color="000000"/>
              <w:left w:val="single" w:sz="4" w:space="0" w:color="000000"/>
              <w:bottom w:val="single" w:sz="4" w:space="0" w:color="000000"/>
            </w:tcBorders>
          </w:tcPr>
          <w:p w:rsidR="003F2287" w:rsidRDefault="003F2287">
            <w:pPr>
              <w:snapToGrid w:val="0"/>
            </w:pPr>
            <w:r>
              <w:t>Člověk a jeho zdraví</w:t>
            </w:r>
          </w:p>
        </w:tc>
        <w:tc>
          <w:tcPr>
            <w:tcW w:w="1705" w:type="dxa"/>
            <w:tcBorders>
              <w:top w:val="double" w:sz="1" w:space="0" w:color="000000"/>
              <w:left w:val="single" w:sz="4" w:space="0" w:color="000000"/>
              <w:bottom w:val="single" w:sz="4" w:space="0" w:color="000000"/>
            </w:tcBorders>
          </w:tcPr>
          <w:p w:rsidR="003F2287" w:rsidRDefault="003F2287">
            <w:pPr>
              <w:snapToGrid w:val="0"/>
            </w:pPr>
            <w:r>
              <w:t>Lidské tělo</w:t>
            </w:r>
          </w:p>
        </w:tc>
        <w:tc>
          <w:tcPr>
            <w:tcW w:w="1470" w:type="dxa"/>
            <w:tcBorders>
              <w:top w:val="double" w:sz="1" w:space="0" w:color="000000"/>
              <w:left w:val="single" w:sz="4" w:space="0" w:color="000000"/>
              <w:bottom w:val="single" w:sz="4" w:space="0" w:color="000000"/>
              <w:right w:val="single" w:sz="4" w:space="0" w:color="000000"/>
            </w:tcBorders>
          </w:tcPr>
          <w:p w:rsidR="003F2287" w:rsidRDefault="003F2287">
            <w:pPr>
              <w:snapToGrid w:val="0"/>
            </w:pPr>
            <w:r>
              <w:t>- moje tělo</w:t>
            </w:r>
          </w:p>
          <w:p w:rsidR="003F2287" w:rsidRDefault="003F2287">
            <w:r>
              <w:t>-ruce</w:t>
            </w:r>
          </w:p>
          <w:p w:rsidR="003F2287" w:rsidRDefault="003F2287">
            <w:r>
              <w:t>-indián</w:t>
            </w:r>
          </w:p>
        </w:tc>
      </w:tr>
      <w:tr w:rsidR="003F2287">
        <w:tc>
          <w:tcPr>
            <w:tcW w:w="874"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234" w:type="dxa"/>
            <w:tcBorders>
              <w:top w:val="single" w:sz="4" w:space="0" w:color="000000"/>
              <w:left w:val="single" w:sz="4" w:space="0" w:color="000000"/>
              <w:bottom w:val="single" w:sz="4" w:space="0" w:color="000000"/>
            </w:tcBorders>
          </w:tcPr>
          <w:p w:rsidR="003F2287" w:rsidRDefault="003F2287">
            <w:pPr>
              <w:snapToGrid w:val="0"/>
            </w:pPr>
          </w:p>
        </w:tc>
        <w:tc>
          <w:tcPr>
            <w:tcW w:w="1492" w:type="dxa"/>
            <w:tcBorders>
              <w:top w:val="single" w:sz="4" w:space="0" w:color="000000"/>
              <w:left w:val="single" w:sz="4" w:space="0" w:color="000000"/>
              <w:bottom w:val="single" w:sz="4" w:space="0" w:color="000000"/>
            </w:tcBorders>
          </w:tcPr>
          <w:p w:rsidR="003F2287" w:rsidRDefault="003F2287">
            <w:pPr>
              <w:snapToGrid w:val="0"/>
            </w:pPr>
            <w:r>
              <w:t>Komunikační obsah vizuálně obrazných vyjádření</w:t>
            </w:r>
          </w:p>
        </w:tc>
        <w:tc>
          <w:tcPr>
            <w:tcW w:w="1620" w:type="dxa"/>
            <w:tcBorders>
              <w:top w:val="single" w:sz="4" w:space="0" w:color="000000"/>
              <w:left w:val="single" w:sz="4" w:space="0" w:color="000000"/>
              <w:bottom w:val="single" w:sz="4" w:space="0" w:color="000000"/>
            </w:tcBorders>
          </w:tcPr>
          <w:p w:rsidR="003F2287" w:rsidRDefault="003F2287">
            <w:pPr>
              <w:snapToGrid w:val="0"/>
            </w:pPr>
            <w:r>
              <w:t>-zapojuje se do komunikačního procesu jako divák i jako interpret</w:t>
            </w:r>
          </w:p>
        </w:tc>
        <w:tc>
          <w:tcPr>
            <w:tcW w:w="1354" w:type="dxa"/>
            <w:tcBorders>
              <w:top w:val="single" w:sz="4" w:space="0" w:color="000000"/>
              <w:left w:val="single" w:sz="4" w:space="0" w:color="000000"/>
              <w:bottom w:val="single" w:sz="4" w:space="0" w:color="000000"/>
            </w:tcBorders>
          </w:tcPr>
          <w:p w:rsidR="003F2287" w:rsidRDefault="003F2287">
            <w:pPr>
              <w:snapToGrid w:val="0"/>
            </w:pPr>
          </w:p>
        </w:tc>
        <w:tc>
          <w:tcPr>
            <w:tcW w:w="1705" w:type="dxa"/>
            <w:tcBorders>
              <w:top w:val="single" w:sz="4" w:space="0" w:color="000000"/>
              <w:left w:val="single" w:sz="4" w:space="0" w:color="000000"/>
              <w:bottom w:val="single" w:sz="4" w:space="0" w:color="000000"/>
            </w:tcBorders>
          </w:tcPr>
          <w:p w:rsidR="003F2287" w:rsidRDefault="003F2287">
            <w:pPr>
              <w:snapToGrid w:val="0"/>
            </w:pPr>
            <w:r>
              <w:t>Partnerství, rodičovství, základy sexuální výchovy</w:t>
            </w: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-kamarád,</w:t>
            </w:r>
          </w:p>
          <w:p w:rsidR="003F2287" w:rsidRDefault="003F2287">
            <w:r>
              <w:t>přítel</w:t>
            </w:r>
          </w:p>
        </w:tc>
      </w:tr>
      <w:tr w:rsidR="003F2287">
        <w:trPr>
          <w:trHeight w:val="1965"/>
        </w:trPr>
        <w:tc>
          <w:tcPr>
            <w:tcW w:w="874" w:type="dxa"/>
            <w:tcBorders>
              <w:top w:val="single" w:sz="4" w:space="0" w:color="000000"/>
              <w:left w:val="single" w:sz="4" w:space="0" w:color="000000"/>
              <w:bottom w:val="single" w:sz="4" w:space="0" w:color="000000"/>
            </w:tcBorders>
          </w:tcPr>
          <w:p w:rsidR="003F2287" w:rsidRDefault="003F2287" w:rsidP="00D124C5">
            <w:pPr>
              <w:snapToGrid w:val="0"/>
            </w:pPr>
            <w:proofErr w:type="gramStart"/>
            <w:r>
              <w:t>1.-3.</w:t>
            </w:r>
            <w:proofErr w:type="gramEnd"/>
          </w:p>
        </w:tc>
        <w:tc>
          <w:tcPr>
            <w:tcW w:w="1234" w:type="dxa"/>
            <w:tcBorders>
              <w:top w:val="single" w:sz="4" w:space="0" w:color="000000"/>
              <w:left w:val="single" w:sz="4" w:space="0" w:color="000000"/>
              <w:bottom w:val="single" w:sz="4" w:space="0" w:color="000000"/>
            </w:tcBorders>
          </w:tcPr>
          <w:p w:rsidR="003F2287" w:rsidRDefault="003F2287">
            <w:pPr>
              <w:snapToGrid w:val="0"/>
            </w:pPr>
            <w:r>
              <w:t>RSC</w:t>
            </w:r>
          </w:p>
        </w:tc>
        <w:tc>
          <w:tcPr>
            <w:tcW w:w="1492" w:type="dxa"/>
            <w:tcBorders>
              <w:top w:val="single" w:sz="4" w:space="0" w:color="000000"/>
              <w:left w:val="single" w:sz="4" w:space="0" w:color="000000"/>
              <w:bottom w:val="single" w:sz="4" w:space="0" w:color="000000"/>
            </w:tcBorders>
          </w:tcPr>
          <w:p w:rsidR="003F2287" w:rsidRDefault="003F2287">
            <w:pPr>
              <w:snapToGrid w:val="0"/>
            </w:pPr>
            <w:r>
              <w:t xml:space="preserve">Smyslové účinky vizuálně obrazných vyjádření </w:t>
            </w:r>
          </w:p>
        </w:tc>
        <w:tc>
          <w:tcPr>
            <w:tcW w:w="1620" w:type="dxa"/>
            <w:tcBorders>
              <w:top w:val="single" w:sz="4" w:space="0" w:color="000000"/>
              <w:left w:val="single" w:sz="4" w:space="0" w:color="000000"/>
              <w:bottom w:val="single" w:sz="4" w:space="0" w:color="000000"/>
            </w:tcBorders>
          </w:tcPr>
          <w:p w:rsidR="003F2287" w:rsidRDefault="003F2287">
            <w:pPr>
              <w:snapToGrid w:val="0"/>
            </w:pPr>
            <w:r>
              <w:t>-pokouší se sdělovat své pocity</w:t>
            </w:r>
          </w:p>
          <w:p w:rsidR="003F2287" w:rsidRDefault="003F2287"/>
          <w:p w:rsidR="003F2287" w:rsidRDefault="003F2287"/>
          <w:p w:rsidR="003F2287" w:rsidRDefault="003F2287"/>
        </w:tc>
        <w:tc>
          <w:tcPr>
            <w:tcW w:w="1354" w:type="dxa"/>
            <w:tcBorders>
              <w:top w:val="single" w:sz="4" w:space="0" w:color="000000"/>
              <w:left w:val="single" w:sz="4" w:space="0" w:color="000000"/>
              <w:bottom w:val="single" w:sz="4" w:space="0" w:color="000000"/>
            </w:tcBorders>
          </w:tcPr>
          <w:p w:rsidR="003F2287" w:rsidRDefault="003F2287">
            <w:pPr>
              <w:snapToGrid w:val="0"/>
            </w:pPr>
          </w:p>
        </w:tc>
        <w:tc>
          <w:tcPr>
            <w:tcW w:w="1705" w:type="dxa"/>
            <w:tcBorders>
              <w:top w:val="single" w:sz="4" w:space="0" w:color="000000"/>
              <w:left w:val="single" w:sz="4" w:space="0" w:color="000000"/>
              <w:bottom w:val="single" w:sz="4" w:space="0" w:color="000000"/>
            </w:tcBorders>
          </w:tcPr>
          <w:p w:rsidR="003F2287" w:rsidRDefault="003F2287">
            <w:pPr>
              <w:snapToGrid w:val="0"/>
            </w:pPr>
            <w:r>
              <w:t>Péče o zdraví, zdravá výživa</w:t>
            </w: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-zdravý a nemocný zub</w:t>
            </w:r>
          </w:p>
          <w:p w:rsidR="003F2287" w:rsidRDefault="003F2287">
            <w:r>
              <w:t>-hračka do postele</w:t>
            </w:r>
          </w:p>
          <w:p w:rsidR="003F2287" w:rsidRDefault="003F2287">
            <w:r>
              <w:t xml:space="preserve">-hygienické </w:t>
            </w:r>
          </w:p>
          <w:p w:rsidR="003F2287" w:rsidRDefault="003F2287">
            <w:r>
              <w:t>potřeby</w:t>
            </w:r>
          </w:p>
        </w:tc>
      </w:tr>
      <w:tr w:rsidR="003F2287">
        <w:trPr>
          <w:trHeight w:val="1605"/>
        </w:trPr>
        <w:tc>
          <w:tcPr>
            <w:tcW w:w="874" w:type="dxa"/>
            <w:tcBorders>
              <w:top w:val="single" w:sz="4" w:space="0" w:color="000000"/>
              <w:left w:val="single" w:sz="4" w:space="0" w:color="000000"/>
              <w:bottom w:val="single" w:sz="4" w:space="0" w:color="000000"/>
            </w:tcBorders>
          </w:tcPr>
          <w:p w:rsidR="003F2287" w:rsidRDefault="003F2287">
            <w:pPr>
              <w:snapToGrid w:val="0"/>
              <w:rPr>
                <w:sz w:val="20"/>
                <w:szCs w:val="20"/>
              </w:rPr>
            </w:pPr>
          </w:p>
          <w:p w:rsidR="003F2287" w:rsidRDefault="003F2287">
            <w:proofErr w:type="gramStart"/>
            <w:r>
              <w:t>4.-5.</w:t>
            </w:r>
            <w:proofErr w:type="gramEnd"/>
          </w:p>
          <w:p w:rsidR="003F2287" w:rsidRDefault="003F2287"/>
        </w:tc>
        <w:tc>
          <w:tcPr>
            <w:tcW w:w="1234" w:type="dxa"/>
            <w:tcBorders>
              <w:top w:val="single" w:sz="4" w:space="0" w:color="000000"/>
              <w:left w:val="single" w:sz="4" w:space="0" w:color="000000"/>
              <w:bottom w:val="single" w:sz="4" w:space="0" w:color="000000"/>
            </w:tcBorders>
          </w:tcPr>
          <w:p w:rsidR="003F2287" w:rsidRDefault="003F2287">
            <w:pPr>
              <w:snapToGrid w:val="0"/>
            </w:pPr>
            <w:r>
              <w:t>OKÚ</w:t>
            </w:r>
          </w:p>
        </w:tc>
        <w:tc>
          <w:tcPr>
            <w:tcW w:w="1492" w:type="dxa"/>
            <w:tcBorders>
              <w:top w:val="single" w:sz="4" w:space="0" w:color="000000"/>
              <w:left w:val="single" w:sz="4" w:space="0" w:color="000000"/>
              <w:bottom w:val="single" w:sz="4" w:space="0" w:color="000000"/>
            </w:tcBorders>
          </w:tcPr>
          <w:p w:rsidR="003F2287" w:rsidRDefault="003F2287">
            <w:pPr>
              <w:snapToGrid w:val="0"/>
            </w:pPr>
            <w:r>
              <w:t>Osobní postoj v komunikaci</w:t>
            </w:r>
          </w:p>
        </w:tc>
        <w:tc>
          <w:tcPr>
            <w:tcW w:w="1620" w:type="dxa"/>
            <w:tcBorders>
              <w:top w:val="single" w:sz="4" w:space="0" w:color="000000"/>
              <w:left w:val="single" w:sz="4" w:space="0" w:color="000000"/>
              <w:bottom w:val="single" w:sz="4" w:space="0" w:color="000000"/>
            </w:tcBorders>
          </w:tcPr>
          <w:p w:rsidR="003F2287" w:rsidRDefault="003F2287" w:rsidP="00D124C5">
            <w:pPr>
              <w:snapToGrid w:val="0"/>
            </w:pPr>
            <w:r>
              <w:t>-při tvorbě vizuálně obrazných vyjádření se vědomě zaměřuje na projevení vlastních životních zkušeností</w:t>
            </w:r>
          </w:p>
        </w:tc>
        <w:tc>
          <w:tcPr>
            <w:tcW w:w="1354" w:type="dxa"/>
            <w:tcBorders>
              <w:top w:val="single" w:sz="4" w:space="0" w:color="000000"/>
              <w:left w:val="single" w:sz="4" w:space="0" w:color="000000"/>
              <w:bottom w:val="single" w:sz="4" w:space="0" w:color="000000"/>
            </w:tcBorders>
          </w:tcPr>
          <w:p w:rsidR="003F2287" w:rsidRDefault="003F2287">
            <w:pPr>
              <w:snapToGrid w:val="0"/>
            </w:pPr>
          </w:p>
        </w:tc>
        <w:tc>
          <w:tcPr>
            <w:tcW w:w="1705" w:type="dxa"/>
            <w:tcBorders>
              <w:top w:val="single" w:sz="4" w:space="0" w:color="000000"/>
              <w:left w:val="single" w:sz="4" w:space="0" w:color="000000"/>
              <w:bottom w:val="single" w:sz="4" w:space="0" w:color="000000"/>
            </w:tcBorders>
          </w:tcPr>
          <w:p w:rsidR="003F2287" w:rsidRDefault="003F2287">
            <w:pPr>
              <w:snapToGrid w:val="0"/>
            </w:pP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p w:rsidR="003F2287" w:rsidRDefault="003F2287"/>
          <w:p w:rsidR="003F2287" w:rsidRDefault="003F2287"/>
        </w:tc>
      </w:tr>
      <w:tr w:rsidR="003F2287">
        <w:tc>
          <w:tcPr>
            <w:tcW w:w="874"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234" w:type="dxa"/>
            <w:tcBorders>
              <w:top w:val="single" w:sz="4" w:space="0" w:color="000000"/>
              <w:left w:val="single" w:sz="4" w:space="0" w:color="000000"/>
              <w:bottom w:val="single" w:sz="4" w:space="0" w:color="000000"/>
            </w:tcBorders>
          </w:tcPr>
          <w:p w:rsidR="003F2287" w:rsidRDefault="003F2287">
            <w:pPr>
              <w:snapToGrid w:val="0"/>
            </w:pPr>
            <w:r>
              <w:t xml:space="preserve">US </w:t>
            </w:r>
          </w:p>
        </w:tc>
        <w:tc>
          <w:tcPr>
            <w:tcW w:w="1492" w:type="dxa"/>
            <w:tcBorders>
              <w:top w:val="single" w:sz="4" w:space="0" w:color="000000"/>
              <w:left w:val="single" w:sz="4" w:space="0" w:color="000000"/>
              <w:bottom w:val="single" w:sz="4" w:space="0" w:color="000000"/>
            </w:tcBorders>
          </w:tcPr>
          <w:p w:rsidR="003F2287" w:rsidRDefault="003F2287">
            <w:pPr>
              <w:snapToGrid w:val="0"/>
            </w:pPr>
            <w:r>
              <w:t>Typy vizuálně obrazných vyjádření</w:t>
            </w:r>
          </w:p>
        </w:tc>
        <w:tc>
          <w:tcPr>
            <w:tcW w:w="1620" w:type="dxa"/>
            <w:tcBorders>
              <w:top w:val="single" w:sz="4" w:space="0" w:color="000000"/>
              <w:left w:val="single" w:sz="4" w:space="0" w:color="000000"/>
              <w:bottom w:val="single" w:sz="4" w:space="0" w:color="000000"/>
            </w:tcBorders>
          </w:tcPr>
          <w:p w:rsidR="003F2287" w:rsidRDefault="003F2287">
            <w:pPr>
              <w:snapToGrid w:val="0"/>
            </w:pPr>
            <w:r>
              <w:t>-využívá svých zkušeností s výtvarnými prostředky (</w:t>
            </w:r>
            <w:proofErr w:type="gramStart"/>
            <w:r>
              <w:t>barva ,konzistence</w:t>
            </w:r>
            <w:proofErr w:type="gramEnd"/>
            <w:r>
              <w:t>, materiály</w:t>
            </w:r>
          </w:p>
          <w:p w:rsidR="003F2287" w:rsidRDefault="003F2287"/>
        </w:tc>
        <w:tc>
          <w:tcPr>
            <w:tcW w:w="1354" w:type="dxa"/>
            <w:tcBorders>
              <w:top w:val="single" w:sz="4" w:space="0" w:color="000000"/>
              <w:left w:val="single" w:sz="4" w:space="0" w:color="000000"/>
              <w:bottom w:val="single" w:sz="4" w:space="0" w:color="000000"/>
            </w:tcBorders>
          </w:tcPr>
          <w:p w:rsidR="003F2287" w:rsidRDefault="003F2287">
            <w:pPr>
              <w:snapToGrid w:val="0"/>
            </w:pPr>
          </w:p>
        </w:tc>
        <w:tc>
          <w:tcPr>
            <w:tcW w:w="1705" w:type="dxa"/>
            <w:tcBorders>
              <w:top w:val="single" w:sz="4" w:space="0" w:color="000000"/>
              <w:left w:val="single" w:sz="4" w:space="0" w:color="000000"/>
              <w:bottom w:val="single" w:sz="4" w:space="0" w:color="000000"/>
            </w:tcBorders>
          </w:tcPr>
          <w:p w:rsidR="003F2287" w:rsidRDefault="003F2287">
            <w:pPr>
              <w:snapToGrid w:val="0"/>
            </w:pPr>
            <w:r>
              <w:t>Návykové látky a zdraví</w:t>
            </w: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-hrací automaty</w:t>
            </w:r>
          </w:p>
        </w:tc>
      </w:tr>
      <w:tr w:rsidR="003F2287">
        <w:trPr>
          <w:trHeight w:val="2215"/>
        </w:trPr>
        <w:tc>
          <w:tcPr>
            <w:tcW w:w="874"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234" w:type="dxa"/>
            <w:tcBorders>
              <w:top w:val="single" w:sz="4" w:space="0" w:color="000000"/>
              <w:left w:val="single" w:sz="4" w:space="0" w:color="000000"/>
              <w:bottom w:val="single" w:sz="4" w:space="0" w:color="000000"/>
            </w:tcBorders>
          </w:tcPr>
          <w:p w:rsidR="003F2287" w:rsidRDefault="003F2287">
            <w:pPr>
              <w:snapToGrid w:val="0"/>
            </w:pPr>
          </w:p>
        </w:tc>
        <w:tc>
          <w:tcPr>
            <w:tcW w:w="1492" w:type="dxa"/>
            <w:tcBorders>
              <w:top w:val="single" w:sz="4" w:space="0" w:color="000000"/>
              <w:left w:val="single" w:sz="4" w:space="0" w:color="000000"/>
              <w:bottom w:val="single" w:sz="4" w:space="0" w:color="000000"/>
            </w:tcBorders>
          </w:tcPr>
          <w:p w:rsidR="003F2287" w:rsidRDefault="003F2287">
            <w:pPr>
              <w:snapToGrid w:val="0"/>
            </w:pPr>
            <w:r>
              <w:t>Prostředky pro vyjádření emocí, pocitů, nálad, fantazie, představ a osobních zkušeností</w:t>
            </w:r>
          </w:p>
        </w:tc>
        <w:tc>
          <w:tcPr>
            <w:tcW w:w="1620" w:type="dxa"/>
            <w:tcBorders>
              <w:top w:val="single" w:sz="4" w:space="0" w:color="000000"/>
              <w:left w:val="single" w:sz="4" w:space="0" w:color="000000"/>
              <w:bottom w:val="single" w:sz="4" w:space="0" w:color="000000"/>
            </w:tcBorders>
          </w:tcPr>
          <w:p w:rsidR="003F2287" w:rsidRDefault="003F2287">
            <w:pPr>
              <w:snapToGrid w:val="0"/>
            </w:pPr>
            <w:r>
              <w:t xml:space="preserve">-nebojí se experimentovat s barvou, </w:t>
            </w:r>
            <w:proofErr w:type="gramStart"/>
            <w:r>
              <w:t>tvarem ,materiálem</w:t>
            </w:r>
            <w:proofErr w:type="gramEnd"/>
          </w:p>
          <w:p w:rsidR="003F2287" w:rsidRDefault="003F2287">
            <w:r>
              <w:t xml:space="preserve">-zapojuje do své práce i současné výtvarné umění </w:t>
            </w:r>
          </w:p>
          <w:p w:rsidR="003F2287" w:rsidRDefault="003F2287">
            <w:proofErr w:type="gramStart"/>
            <w:r>
              <w:t>( umělecká</w:t>
            </w:r>
            <w:proofErr w:type="gramEnd"/>
            <w:r>
              <w:t xml:space="preserve"> výtvarná tvorba)</w:t>
            </w:r>
          </w:p>
          <w:p w:rsidR="003F2287" w:rsidRDefault="003F2287"/>
        </w:tc>
        <w:tc>
          <w:tcPr>
            <w:tcW w:w="1354" w:type="dxa"/>
            <w:tcBorders>
              <w:top w:val="single" w:sz="4" w:space="0" w:color="000000"/>
              <w:left w:val="single" w:sz="4" w:space="0" w:color="000000"/>
              <w:bottom w:val="single" w:sz="4" w:space="0" w:color="000000"/>
            </w:tcBorders>
          </w:tcPr>
          <w:p w:rsidR="003F2287" w:rsidRDefault="003F2287">
            <w:pPr>
              <w:snapToGrid w:val="0"/>
            </w:pPr>
          </w:p>
        </w:tc>
        <w:tc>
          <w:tcPr>
            <w:tcW w:w="1705" w:type="dxa"/>
            <w:tcBorders>
              <w:top w:val="single" w:sz="4" w:space="0" w:color="000000"/>
              <w:left w:val="single" w:sz="4" w:space="0" w:color="000000"/>
              <w:bottom w:val="single" w:sz="4" w:space="0" w:color="000000"/>
            </w:tcBorders>
          </w:tcPr>
          <w:p w:rsidR="003F2287" w:rsidRDefault="003F2287">
            <w:pPr>
              <w:snapToGrid w:val="0"/>
            </w:pPr>
            <w:r>
              <w:t>Osobní bezpečí</w:t>
            </w:r>
          </w:p>
          <w:p w:rsidR="003F2287" w:rsidRDefault="003F2287">
            <w:r>
              <w:t>Situace hromadného ohrožení</w:t>
            </w:r>
          </w:p>
        </w:tc>
        <w:tc>
          <w:tcPr>
            <w:tcW w:w="1470"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-strach</w:t>
            </w:r>
          </w:p>
          <w:p w:rsidR="003F2287" w:rsidRDefault="003F2287">
            <w:r>
              <w:t>-nebezpečí x bezpečí</w:t>
            </w:r>
          </w:p>
        </w:tc>
      </w:tr>
      <w:tr w:rsidR="003F2287">
        <w:tc>
          <w:tcPr>
            <w:tcW w:w="874" w:type="dxa"/>
            <w:tcBorders>
              <w:top w:val="single" w:sz="4" w:space="0" w:color="000000"/>
              <w:left w:val="single" w:sz="8" w:space="0" w:color="000000"/>
              <w:bottom w:val="double" w:sz="40" w:space="0" w:color="000000"/>
            </w:tcBorders>
          </w:tcPr>
          <w:p w:rsidR="003F2287" w:rsidRDefault="003F2287">
            <w:pPr>
              <w:snapToGrid w:val="0"/>
              <w:rPr>
                <w:sz w:val="20"/>
                <w:szCs w:val="20"/>
              </w:rPr>
            </w:pPr>
          </w:p>
        </w:tc>
        <w:tc>
          <w:tcPr>
            <w:tcW w:w="1234" w:type="dxa"/>
            <w:tcBorders>
              <w:top w:val="single" w:sz="4" w:space="0" w:color="000000"/>
              <w:left w:val="single" w:sz="4" w:space="0" w:color="000000"/>
              <w:bottom w:val="double" w:sz="40" w:space="0" w:color="000000"/>
            </w:tcBorders>
          </w:tcPr>
          <w:p w:rsidR="003F2287" w:rsidRDefault="003F2287">
            <w:pPr>
              <w:snapToGrid w:val="0"/>
            </w:pPr>
            <w:r>
              <w:t>US</w:t>
            </w:r>
          </w:p>
        </w:tc>
        <w:tc>
          <w:tcPr>
            <w:tcW w:w="1492" w:type="dxa"/>
            <w:tcBorders>
              <w:top w:val="single" w:sz="4" w:space="0" w:color="000000"/>
              <w:left w:val="single" w:sz="4" w:space="0" w:color="000000"/>
              <w:bottom w:val="double" w:sz="40" w:space="0" w:color="000000"/>
            </w:tcBorders>
          </w:tcPr>
          <w:p w:rsidR="003F2287" w:rsidRDefault="003F2287">
            <w:pPr>
              <w:snapToGrid w:val="0"/>
            </w:pPr>
            <w:r>
              <w:t>Proměny komunikačního obsahu</w:t>
            </w:r>
          </w:p>
        </w:tc>
        <w:tc>
          <w:tcPr>
            <w:tcW w:w="1620" w:type="dxa"/>
            <w:tcBorders>
              <w:top w:val="single" w:sz="4" w:space="0" w:color="000000"/>
              <w:left w:val="single" w:sz="4" w:space="0" w:color="000000"/>
              <w:bottom w:val="double" w:sz="40" w:space="0" w:color="000000"/>
            </w:tcBorders>
          </w:tcPr>
          <w:p w:rsidR="003F2287" w:rsidRDefault="003F2287">
            <w:pPr>
              <w:snapToGrid w:val="0"/>
            </w:pPr>
            <w:r>
              <w:t xml:space="preserve">-na základě svých zkušeností </w:t>
            </w:r>
            <w:proofErr w:type="gramStart"/>
            <w:r>
              <w:t>hledá ,jak</w:t>
            </w:r>
            <w:proofErr w:type="gramEnd"/>
            <w:r>
              <w:t xml:space="preserve"> vhodně vyjádřit své prožitky a pocity</w:t>
            </w:r>
          </w:p>
          <w:p w:rsidR="003F2287" w:rsidRDefault="003F2287"/>
        </w:tc>
        <w:tc>
          <w:tcPr>
            <w:tcW w:w="1354" w:type="dxa"/>
            <w:tcBorders>
              <w:top w:val="single" w:sz="4" w:space="0" w:color="000000"/>
              <w:left w:val="single" w:sz="4" w:space="0" w:color="000000"/>
              <w:bottom w:val="double" w:sz="40" w:space="0" w:color="000000"/>
            </w:tcBorders>
          </w:tcPr>
          <w:p w:rsidR="003F2287" w:rsidRDefault="003F2287">
            <w:pPr>
              <w:snapToGrid w:val="0"/>
            </w:pPr>
          </w:p>
        </w:tc>
        <w:tc>
          <w:tcPr>
            <w:tcW w:w="1705" w:type="dxa"/>
            <w:tcBorders>
              <w:top w:val="single" w:sz="4" w:space="0" w:color="000000"/>
              <w:left w:val="single" w:sz="4" w:space="0" w:color="000000"/>
              <w:bottom w:val="double" w:sz="40" w:space="0" w:color="000000"/>
            </w:tcBorders>
          </w:tcPr>
          <w:p w:rsidR="003F2287" w:rsidRDefault="003F2287">
            <w:pPr>
              <w:snapToGrid w:val="0"/>
            </w:pPr>
            <w:r>
              <w:t>Situace hromadného ohrožení</w:t>
            </w:r>
          </w:p>
        </w:tc>
        <w:tc>
          <w:tcPr>
            <w:tcW w:w="1470" w:type="dxa"/>
            <w:tcBorders>
              <w:top w:val="single" w:sz="4" w:space="0" w:color="000000"/>
              <w:left w:val="single" w:sz="4" w:space="0" w:color="000000"/>
              <w:bottom w:val="double" w:sz="40" w:space="0" w:color="000000"/>
              <w:right w:val="single" w:sz="4" w:space="0" w:color="000000"/>
            </w:tcBorders>
          </w:tcPr>
          <w:p w:rsidR="003F2287" w:rsidRDefault="003F2287">
            <w:pPr>
              <w:snapToGrid w:val="0"/>
            </w:pPr>
            <w:r>
              <w:t>-požár</w:t>
            </w:r>
          </w:p>
          <w:p w:rsidR="003F2287" w:rsidRDefault="003F2287">
            <w:r>
              <w:t>-uragán</w:t>
            </w:r>
          </w:p>
          <w:p w:rsidR="003F2287" w:rsidRDefault="003F2287">
            <w:r>
              <w:t>-záplavy</w:t>
            </w:r>
          </w:p>
        </w:tc>
      </w:tr>
    </w:tbl>
    <w:p w:rsidR="003F2287" w:rsidRDefault="003F2287">
      <w:r>
        <w:t>Vysvětlivky: RSC -  Rozvíjení smyslové citlivosti</w:t>
      </w:r>
    </w:p>
    <w:p w:rsidR="003F2287" w:rsidRDefault="003F2287">
      <w:r>
        <w:t xml:space="preserve">                      US  -    Uplatňování subjektivity</w:t>
      </w:r>
    </w:p>
    <w:p w:rsidR="003F2287" w:rsidRDefault="003F2287">
      <w:r>
        <w:t xml:space="preserve">                      OKÚ - Ověřování komunikačních účinků</w:t>
      </w:r>
    </w:p>
    <w:p w:rsidR="003F2287" w:rsidRDefault="003F2287"/>
    <w:p w:rsidR="003F2287" w:rsidRDefault="003F2287"/>
    <w:p w:rsidR="003F2287" w:rsidRDefault="003F2287">
      <w:r>
        <w:t>Vazby: Vazba na vzdělávací oblast ČLOVĚK A JEHO SVĚT</w:t>
      </w:r>
    </w:p>
    <w:p w:rsidR="003F2287" w:rsidRDefault="003F2287">
      <w:r>
        <w:t xml:space="preserve">Téma </w:t>
      </w:r>
      <w:proofErr w:type="gramStart"/>
      <w:r>
        <w:t>vazeb :  Učivo</w:t>
      </w:r>
      <w:proofErr w:type="gramEnd"/>
      <w:r>
        <w:t xml:space="preserve"> příslušné vzdělávací oblasti</w:t>
      </w:r>
    </w:p>
    <w:p w:rsidR="003F2287" w:rsidRDefault="003F2287">
      <w:r>
        <w:t>Poznámky: Přehled možných technik pro práci při výtvarné výchově</w:t>
      </w:r>
    </w:p>
    <w:p w:rsidR="003F2287" w:rsidRDefault="003F2287"/>
    <w:p w:rsidR="003F2287" w:rsidRDefault="003F2287"/>
    <w:p w:rsidR="003F2287" w:rsidRDefault="003F2287"/>
    <w:p w:rsidR="00D124C5" w:rsidRDefault="00D124C5"/>
    <w:p w:rsidR="00D124C5" w:rsidRDefault="00D124C5"/>
    <w:p w:rsidR="003F2287" w:rsidRDefault="003F2287">
      <w:pPr>
        <w:pStyle w:val="Nadpis2"/>
        <w:jc w:val="center"/>
        <w:rPr>
          <w:i w:val="0"/>
          <w:sz w:val="40"/>
          <w:szCs w:val="40"/>
        </w:rPr>
      </w:pPr>
      <w:r>
        <w:rPr>
          <w:i w:val="0"/>
          <w:sz w:val="40"/>
          <w:szCs w:val="40"/>
        </w:rPr>
        <w:lastRenderedPageBreak/>
        <w:t>Charakteristika vzdělávacího oboru</w:t>
      </w:r>
    </w:p>
    <w:p w:rsidR="003F2287" w:rsidRDefault="003F2287">
      <w:pPr>
        <w:pStyle w:val="Nadpis3"/>
        <w:jc w:val="center"/>
        <w:rPr>
          <w:sz w:val="40"/>
          <w:szCs w:val="40"/>
        </w:rPr>
      </w:pPr>
      <w:r>
        <w:rPr>
          <w:sz w:val="40"/>
          <w:szCs w:val="40"/>
        </w:rPr>
        <w:t>Člověk a zdraví</w:t>
      </w:r>
    </w:p>
    <w:p w:rsidR="003F2287" w:rsidRDefault="003F2287">
      <w:pPr>
        <w:jc w:val="center"/>
        <w:rPr>
          <w:rFonts w:ascii="Arial" w:hAnsi="Arial" w:cs="Arial"/>
          <w:b/>
          <w:sz w:val="40"/>
          <w:szCs w:val="40"/>
        </w:rPr>
      </w:pPr>
      <w:r>
        <w:rPr>
          <w:rFonts w:ascii="Arial" w:hAnsi="Arial" w:cs="Arial"/>
          <w:b/>
          <w:sz w:val="40"/>
          <w:szCs w:val="40"/>
        </w:rPr>
        <w:t>Tělesná výchova</w:t>
      </w:r>
    </w:p>
    <w:p w:rsidR="003F2287" w:rsidRDefault="003F2287">
      <w:pPr>
        <w:rPr>
          <w:sz w:val="40"/>
          <w:szCs w:val="40"/>
        </w:rPr>
      </w:pPr>
    </w:p>
    <w:p w:rsidR="003F2287" w:rsidRDefault="003F2287">
      <w:proofErr w:type="gramStart"/>
      <w:r>
        <w:rPr>
          <w:sz w:val="28"/>
          <w:szCs w:val="28"/>
          <w:u w:val="single"/>
        </w:rPr>
        <w:t>1.Název</w:t>
      </w:r>
      <w:proofErr w:type="gramEnd"/>
      <w:r>
        <w:rPr>
          <w:sz w:val="28"/>
          <w:szCs w:val="28"/>
          <w:u w:val="single"/>
        </w:rPr>
        <w:t xml:space="preserve"> předmětu :</w:t>
      </w:r>
      <w:r>
        <w:t xml:space="preserve"> Tělesná výchova</w:t>
      </w:r>
    </w:p>
    <w:p w:rsidR="003F2287" w:rsidRDefault="003F2287"/>
    <w:p w:rsidR="003F2287" w:rsidRDefault="003F2287"/>
    <w:p w:rsidR="003F2287" w:rsidRDefault="003F2287">
      <w:pPr>
        <w:rPr>
          <w:sz w:val="28"/>
          <w:szCs w:val="28"/>
          <w:u w:val="single"/>
        </w:rPr>
      </w:pPr>
      <w:r>
        <w:rPr>
          <w:sz w:val="28"/>
          <w:szCs w:val="28"/>
          <w:u w:val="single"/>
        </w:rPr>
        <w:t xml:space="preserve">2. Obsahové vymezení: </w:t>
      </w:r>
    </w:p>
    <w:p w:rsidR="003F2287" w:rsidRDefault="003F2287">
      <w:pPr>
        <w:rPr>
          <w:sz w:val="28"/>
          <w:szCs w:val="28"/>
          <w:u w:val="single"/>
        </w:rPr>
      </w:pPr>
    </w:p>
    <w:p w:rsidR="003F2287" w:rsidRDefault="003F2287">
      <w:pPr>
        <w:rPr>
          <w:sz w:val="28"/>
          <w:szCs w:val="28"/>
          <w:u w:val="single"/>
        </w:rPr>
      </w:pPr>
    </w:p>
    <w:p w:rsidR="003F2287" w:rsidRDefault="003F2287">
      <w:r>
        <w:t xml:space="preserve">Tělesné pohybové aktivity vedou ke všestrannému rozvoji žáka, ke zvýšení jeho pohybových schopností a dovedností a také k posílení charakterových </w:t>
      </w:r>
      <w:proofErr w:type="gramStart"/>
      <w:r>
        <w:t>vlastností ( zodpovědnost</w:t>
      </w:r>
      <w:proofErr w:type="gramEnd"/>
      <w:r>
        <w:t>, spolupráce, odvaha, vytrvalost, schopnost respektovat pokyny).</w:t>
      </w:r>
    </w:p>
    <w:p w:rsidR="003F2287" w:rsidRDefault="003F2287">
      <w:r>
        <w:t xml:space="preserve">Tělesná výchova </w:t>
      </w:r>
      <w:proofErr w:type="gramStart"/>
      <w:r>
        <w:t>pěstuje  u žáků</w:t>
      </w:r>
      <w:proofErr w:type="gramEnd"/>
      <w:r>
        <w:t xml:space="preserve"> kladný vztah ke sportu a k pohybu vůbec. Snaží se, aby se sport stal nedílnou součástí jejich života, podílí se na  zvyšování tělesné zdatnosti a  psychické odolnosti vůči negativním vlivům </w:t>
      </w:r>
      <w:proofErr w:type="spellStart"/>
      <w:proofErr w:type="gramStart"/>
      <w:r>
        <w:t>okolí.Vyvolává</w:t>
      </w:r>
      <w:proofErr w:type="spellEnd"/>
      <w:proofErr w:type="gramEnd"/>
      <w:r>
        <w:t xml:space="preserve"> u dětí radostný pocit z </w:t>
      </w:r>
      <w:proofErr w:type="spellStart"/>
      <w:r>
        <w:t>pohybu.Základní</w:t>
      </w:r>
      <w:proofErr w:type="spellEnd"/>
      <w:r>
        <w:t xml:space="preserve"> a důležitou metodou, která slouží ke splnění těchto </w:t>
      </w:r>
      <w:proofErr w:type="spellStart"/>
      <w:r>
        <w:t>cílu</w:t>
      </w:r>
      <w:proofErr w:type="spellEnd"/>
      <w:r>
        <w:t xml:space="preserve"> je hra  a dodržování herních  pravidel.</w:t>
      </w:r>
    </w:p>
    <w:p w:rsidR="003F2287" w:rsidRDefault="003F2287">
      <w:r>
        <w:t xml:space="preserve">Tělesná výchova je předmět, kde je nutný diferencovaný přístup k žákům podle jejich momentální tělesné </w:t>
      </w:r>
      <w:proofErr w:type="spellStart"/>
      <w:proofErr w:type="gramStart"/>
      <w:r>
        <w:t>zdatnosti.Žáka</w:t>
      </w:r>
      <w:proofErr w:type="spellEnd"/>
      <w:proofErr w:type="gramEnd"/>
      <w:r>
        <w:t xml:space="preserve"> hodnotíme citlivě, vzhledem k jeho individuálním možnostem a předpokladům pro zvládnutí různých pohybových aktivit.</w:t>
      </w:r>
    </w:p>
    <w:p w:rsidR="003F2287" w:rsidRDefault="003F2287">
      <w:pPr>
        <w:rPr>
          <w:sz w:val="28"/>
          <w:szCs w:val="28"/>
          <w:u w:val="single"/>
        </w:rPr>
      </w:pPr>
    </w:p>
    <w:p w:rsidR="003F2287" w:rsidRDefault="003F2287">
      <w:pPr>
        <w:rPr>
          <w:sz w:val="28"/>
          <w:szCs w:val="28"/>
          <w:u w:val="single"/>
        </w:rPr>
      </w:pPr>
      <w:proofErr w:type="gramStart"/>
      <w:r>
        <w:rPr>
          <w:sz w:val="28"/>
          <w:szCs w:val="28"/>
          <w:u w:val="single"/>
        </w:rPr>
        <w:t>3.Časové</w:t>
      </w:r>
      <w:proofErr w:type="gramEnd"/>
      <w:r>
        <w:rPr>
          <w:sz w:val="28"/>
          <w:szCs w:val="28"/>
          <w:u w:val="single"/>
        </w:rPr>
        <w:t xml:space="preserve"> vymezení:</w:t>
      </w:r>
    </w:p>
    <w:p w:rsidR="003F2287" w:rsidRDefault="003F2287">
      <w:pPr>
        <w:rPr>
          <w:sz w:val="28"/>
          <w:szCs w:val="28"/>
          <w:u w:val="single"/>
        </w:rPr>
      </w:pPr>
    </w:p>
    <w:p w:rsidR="003F2287" w:rsidRDefault="003F2287">
      <w:r>
        <w:t>Vzdělávací obor Tělesná výchova realizujeme ve všech ročnících 1. stupně v celkové časové dotaci 10 hodin týdně.</w:t>
      </w:r>
    </w:p>
    <w:p w:rsidR="003F2287" w:rsidRDefault="003F2287">
      <w:proofErr w:type="gramStart"/>
      <w:r>
        <w:t>1.– 5 . ročník</w:t>
      </w:r>
      <w:proofErr w:type="gramEnd"/>
      <w:r>
        <w:t xml:space="preserve"> -  2 vyučovací hodiny týdně.</w:t>
      </w:r>
    </w:p>
    <w:p w:rsidR="003F2287" w:rsidRDefault="003F2287"/>
    <w:p w:rsidR="003F2287" w:rsidRDefault="003F2287">
      <w:pPr>
        <w:rPr>
          <w:b/>
          <w:sz w:val="28"/>
          <w:szCs w:val="28"/>
          <w:u w:val="single"/>
        </w:rPr>
      </w:pPr>
    </w:p>
    <w:p w:rsidR="003F2287" w:rsidRDefault="003F2287">
      <w:pPr>
        <w:rPr>
          <w:sz w:val="28"/>
          <w:szCs w:val="28"/>
          <w:u w:val="single"/>
        </w:rPr>
      </w:pPr>
      <w:r>
        <w:rPr>
          <w:sz w:val="28"/>
          <w:szCs w:val="28"/>
          <w:u w:val="single"/>
        </w:rPr>
        <w:t>4. Organizační vymezení:</w:t>
      </w:r>
    </w:p>
    <w:p w:rsidR="003F2287" w:rsidRDefault="003F2287"/>
    <w:p w:rsidR="003F2287" w:rsidRDefault="003F2287">
      <w:r>
        <w:t>Vzdělávací obor Tělesná výchova realizujeme ve 45 minutových časových vyučovacích jednotkách dva dny v týdnu.</w:t>
      </w:r>
    </w:p>
    <w:p w:rsidR="003F2287" w:rsidRDefault="003F2287">
      <w:r>
        <w:t xml:space="preserve">Žáci jsou na tělesnou výchovu spojeni s dalším ročníkem podle </w:t>
      </w:r>
      <w:proofErr w:type="spellStart"/>
      <w:r>
        <w:t>rozvrhu.Výuka</w:t>
      </w:r>
      <w:proofErr w:type="spellEnd"/>
      <w:r>
        <w:t xml:space="preserve"> probíhá v tělocvičně, na </w:t>
      </w:r>
      <w:proofErr w:type="gramStart"/>
      <w:r>
        <w:t>hřišti ,v terénu</w:t>
      </w:r>
      <w:proofErr w:type="gramEnd"/>
      <w:r>
        <w:t xml:space="preserve"> a v plaveckém bazénu.</w:t>
      </w:r>
    </w:p>
    <w:p w:rsidR="003F2287" w:rsidRDefault="003F2287"/>
    <w:p w:rsidR="003F2287" w:rsidRDefault="003F2287">
      <w:pPr>
        <w:rPr>
          <w:sz w:val="28"/>
          <w:szCs w:val="28"/>
          <w:u w:val="single"/>
        </w:rPr>
      </w:pPr>
      <w:r>
        <w:rPr>
          <w:sz w:val="28"/>
          <w:szCs w:val="28"/>
          <w:u w:val="single"/>
        </w:rPr>
        <w:t>5. Výchovné a vzdělávací strategie:</w:t>
      </w:r>
    </w:p>
    <w:p w:rsidR="003F2287" w:rsidRDefault="003F2287"/>
    <w:p w:rsidR="003F2287" w:rsidRDefault="003F2287">
      <w:r>
        <w:t xml:space="preserve">Základem výuky v oboru Tělesná výchova je rozvíjení kladného vztahu ke sportu a k pohybu. Snažíme se , aby  žáci pravidla fair play přenášela i do osobního </w:t>
      </w:r>
      <w:proofErr w:type="gramStart"/>
      <w:r>
        <w:t>života , a aby</w:t>
      </w:r>
      <w:proofErr w:type="gramEnd"/>
      <w:r>
        <w:t xml:space="preserve"> se naučily vnímat  a respektovat ostatní.</w:t>
      </w:r>
    </w:p>
    <w:p w:rsidR="003F2287" w:rsidRDefault="003F2287">
      <w:r>
        <w:t>Ve vzdělávacím oboru Tělesná výchova vede žáky především k osvojování:</w:t>
      </w:r>
    </w:p>
    <w:p w:rsidR="003F2287" w:rsidRDefault="003F2287">
      <w:r>
        <w:t>-kompetencí sociálních a personálních</w:t>
      </w:r>
    </w:p>
    <w:p w:rsidR="003F2287" w:rsidRDefault="003F2287">
      <w:r>
        <w:t>-kompetencí komunikativních</w:t>
      </w:r>
    </w:p>
    <w:p w:rsidR="003F2287" w:rsidRDefault="003F2287">
      <w:r>
        <w:t>Nejčastěji používáme</w:t>
      </w:r>
    </w:p>
    <w:p w:rsidR="003F2287" w:rsidRDefault="003F2287">
      <w:r>
        <w:t xml:space="preserve"> tyto výchovné a vzdělávací strategie</w:t>
      </w:r>
    </w:p>
    <w:p w:rsidR="003F2287" w:rsidRDefault="003F2287">
      <w:r>
        <w:lastRenderedPageBreak/>
        <w:t>-</w:t>
      </w:r>
      <w:proofErr w:type="gramStart"/>
      <w:r>
        <w:t>práce  individuální</w:t>
      </w:r>
      <w:proofErr w:type="gramEnd"/>
    </w:p>
    <w:p w:rsidR="003F2287" w:rsidRDefault="003F2287">
      <w:r>
        <w:t>-práce ve dvojicích</w:t>
      </w:r>
    </w:p>
    <w:p w:rsidR="003F2287" w:rsidRDefault="003F2287">
      <w:r>
        <w:t>-práce ve skupinách</w:t>
      </w:r>
    </w:p>
    <w:p w:rsidR="003F2287" w:rsidRDefault="003F2287">
      <w:r>
        <w:t>-hry</w:t>
      </w:r>
    </w:p>
    <w:p w:rsidR="003F2287" w:rsidRDefault="003F2287"/>
    <w:p w:rsidR="003F2287" w:rsidRDefault="003F2287"/>
    <w:p w:rsidR="003F2287" w:rsidRDefault="003F2287">
      <w:pPr>
        <w:rPr>
          <w:sz w:val="28"/>
          <w:szCs w:val="28"/>
          <w:u w:val="single"/>
        </w:rPr>
      </w:pPr>
      <w:r>
        <w:rPr>
          <w:sz w:val="28"/>
          <w:szCs w:val="28"/>
          <w:u w:val="single"/>
        </w:rPr>
        <w:t>6. Začlenění průřezových témat:</w:t>
      </w:r>
    </w:p>
    <w:p w:rsidR="003F2287" w:rsidRDefault="003F2287"/>
    <w:p w:rsidR="003F2287" w:rsidRDefault="003F2287">
      <w:r>
        <w:t>- v tabulce je vyznačeno, v jakém ročníku budou realizována průřezová témata</w:t>
      </w:r>
    </w:p>
    <w:p w:rsidR="003F2287" w:rsidRDefault="003F2287"/>
    <w:tbl>
      <w:tblPr>
        <w:tblW w:w="0" w:type="auto"/>
        <w:tblInd w:w="-15" w:type="dxa"/>
        <w:tblLayout w:type="fixed"/>
        <w:tblLook w:val="0000" w:firstRow="0" w:lastRow="0" w:firstColumn="0" w:lastColumn="0" w:noHBand="0" w:noVBand="0"/>
      </w:tblPr>
      <w:tblGrid>
        <w:gridCol w:w="910"/>
        <w:gridCol w:w="1310"/>
        <w:gridCol w:w="1763"/>
        <w:gridCol w:w="1510"/>
        <w:gridCol w:w="1510"/>
        <w:gridCol w:w="1829"/>
        <w:gridCol w:w="1113"/>
      </w:tblGrid>
      <w:tr w:rsidR="003F2287">
        <w:tc>
          <w:tcPr>
            <w:tcW w:w="910" w:type="dxa"/>
            <w:tcBorders>
              <w:top w:val="single" w:sz="4" w:space="0" w:color="000000"/>
              <w:left w:val="single" w:sz="4" w:space="0" w:color="000000"/>
              <w:bottom w:val="single" w:sz="4" w:space="0" w:color="000000"/>
            </w:tcBorders>
          </w:tcPr>
          <w:p w:rsidR="003F2287" w:rsidRDefault="003F2287">
            <w:pPr>
              <w:snapToGrid w:val="0"/>
            </w:pPr>
            <w:r>
              <w:t>Ročník</w:t>
            </w:r>
          </w:p>
        </w:tc>
        <w:tc>
          <w:tcPr>
            <w:tcW w:w="1310" w:type="dxa"/>
            <w:tcBorders>
              <w:top w:val="single" w:sz="4" w:space="0" w:color="000000"/>
              <w:left w:val="single" w:sz="4" w:space="0" w:color="000000"/>
              <w:bottom w:val="single" w:sz="4" w:space="0" w:color="000000"/>
            </w:tcBorders>
          </w:tcPr>
          <w:p w:rsidR="003F2287" w:rsidRDefault="003F2287">
            <w:pPr>
              <w:snapToGrid w:val="0"/>
            </w:pPr>
            <w:r>
              <w:t xml:space="preserve">Osobnostní </w:t>
            </w:r>
          </w:p>
          <w:p w:rsidR="003F2287" w:rsidRDefault="003F2287">
            <w:r>
              <w:t>a sociální</w:t>
            </w:r>
          </w:p>
          <w:p w:rsidR="003F2287" w:rsidRDefault="003F2287">
            <w:r>
              <w:t>výchova</w:t>
            </w:r>
          </w:p>
        </w:tc>
        <w:tc>
          <w:tcPr>
            <w:tcW w:w="1763" w:type="dxa"/>
            <w:tcBorders>
              <w:top w:val="single" w:sz="4" w:space="0" w:color="000000"/>
              <w:left w:val="single" w:sz="4" w:space="0" w:color="000000"/>
              <w:bottom w:val="single" w:sz="4" w:space="0" w:color="000000"/>
            </w:tcBorders>
          </w:tcPr>
          <w:p w:rsidR="003F2287" w:rsidRDefault="003F2287">
            <w:pPr>
              <w:snapToGrid w:val="0"/>
            </w:pPr>
            <w:r>
              <w:t xml:space="preserve">Výchova </w:t>
            </w:r>
          </w:p>
          <w:p w:rsidR="003F2287" w:rsidRDefault="003F2287">
            <w:r>
              <w:t>demokratického</w:t>
            </w:r>
          </w:p>
          <w:p w:rsidR="003F2287" w:rsidRDefault="003F2287">
            <w:r>
              <w:t>člověka</w:t>
            </w:r>
          </w:p>
        </w:tc>
        <w:tc>
          <w:tcPr>
            <w:tcW w:w="1510" w:type="dxa"/>
            <w:tcBorders>
              <w:top w:val="single" w:sz="4" w:space="0" w:color="000000"/>
              <w:left w:val="single" w:sz="4" w:space="0" w:color="000000"/>
              <w:bottom w:val="single" w:sz="4" w:space="0" w:color="000000"/>
            </w:tcBorders>
          </w:tcPr>
          <w:p w:rsidR="003F2287" w:rsidRDefault="003F2287">
            <w:pPr>
              <w:snapToGrid w:val="0"/>
            </w:pPr>
            <w:r>
              <w:t xml:space="preserve">Výchova k myšlení v evropských a </w:t>
            </w:r>
          </w:p>
          <w:p w:rsidR="003F2287" w:rsidRDefault="003F2287">
            <w:r>
              <w:t xml:space="preserve">globálních </w:t>
            </w:r>
            <w:proofErr w:type="gramStart"/>
            <w:r>
              <w:t>souvislostech</w:t>
            </w:r>
            <w:proofErr w:type="gramEnd"/>
          </w:p>
        </w:tc>
        <w:tc>
          <w:tcPr>
            <w:tcW w:w="1510" w:type="dxa"/>
            <w:tcBorders>
              <w:top w:val="single" w:sz="4" w:space="0" w:color="000000"/>
              <w:left w:val="single" w:sz="4" w:space="0" w:color="000000"/>
              <w:bottom w:val="single" w:sz="4" w:space="0" w:color="000000"/>
            </w:tcBorders>
          </w:tcPr>
          <w:p w:rsidR="003F2287" w:rsidRDefault="003F2287">
            <w:pPr>
              <w:snapToGrid w:val="0"/>
            </w:pPr>
            <w:r>
              <w:t>Multikulturní výchova</w:t>
            </w:r>
          </w:p>
          <w:p w:rsidR="003F2287" w:rsidRDefault="003F2287"/>
        </w:tc>
        <w:tc>
          <w:tcPr>
            <w:tcW w:w="1829" w:type="dxa"/>
            <w:tcBorders>
              <w:top w:val="single" w:sz="4" w:space="0" w:color="000000"/>
              <w:left w:val="single" w:sz="4" w:space="0" w:color="000000"/>
              <w:bottom w:val="single" w:sz="4" w:space="0" w:color="000000"/>
            </w:tcBorders>
          </w:tcPr>
          <w:p w:rsidR="003F2287" w:rsidRDefault="003F2287">
            <w:pPr>
              <w:snapToGrid w:val="0"/>
            </w:pPr>
            <w:r>
              <w:t>Environmentální výchova</w:t>
            </w:r>
          </w:p>
        </w:tc>
        <w:tc>
          <w:tcPr>
            <w:tcW w:w="11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Mediální výchova</w:t>
            </w:r>
          </w:p>
        </w:tc>
      </w:tr>
      <w:tr w:rsidR="003F2287">
        <w:tc>
          <w:tcPr>
            <w:tcW w:w="910" w:type="dxa"/>
            <w:tcBorders>
              <w:top w:val="single" w:sz="4" w:space="0" w:color="000000"/>
              <w:left w:val="single" w:sz="4" w:space="0" w:color="000000"/>
              <w:bottom w:val="single" w:sz="4" w:space="0" w:color="000000"/>
            </w:tcBorders>
          </w:tcPr>
          <w:p w:rsidR="003F2287" w:rsidRDefault="003F2287">
            <w:pPr>
              <w:snapToGrid w:val="0"/>
            </w:pPr>
            <w:r>
              <w:t>1.</w:t>
            </w:r>
          </w:p>
        </w:tc>
        <w:tc>
          <w:tcPr>
            <w:tcW w:w="1310" w:type="dxa"/>
            <w:tcBorders>
              <w:top w:val="single" w:sz="4" w:space="0" w:color="000000"/>
              <w:left w:val="single" w:sz="4" w:space="0" w:color="000000"/>
              <w:bottom w:val="single" w:sz="4" w:space="0" w:color="000000"/>
            </w:tcBorders>
          </w:tcPr>
          <w:p w:rsidR="003F2287" w:rsidRDefault="003F2287">
            <w:pPr>
              <w:snapToGrid w:val="0"/>
            </w:pPr>
            <w:r>
              <w:t>x</w:t>
            </w:r>
          </w:p>
        </w:tc>
        <w:tc>
          <w:tcPr>
            <w:tcW w:w="1763" w:type="dxa"/>
            <w:tcBorders>
              <w:top w:val="single" w:sz="4" w:space="0" w:color="000000"/>
              <w:left w:val="single" w:sz="4" w:space="0" w:color="000000"/>
              <w:bottom w:val="single" w:sz="4" w:space="0" w:color="000000"/>
            </w:tcBorders>
          </w:tcPr>
          <w:p w:rsidR="003F2287" w:rsidRDefault="003F2287">
            <w:pPr>
              <w:snapToGrid w:val="0"/>
            </w:pPr>
          </w:p>
        </w:tc>
        <w:tc>
          <w:tcPr>
            <w:tcW w:w="1510" w:type="dxa"/>
            <w:tcBorders>
              <w:top w:val="single" w:sz="4" w:space="0" w:color="000000"/>
              <w:left w:val="single" w:sz="4" w:space="0" w:color="000000"/>
              <w:bottom w:val="single" w:sz="4" w:space="0" w:color="000000"/>
            </w:tcBorders>
          </w:tcPr>
          <w:p w:rsidR="003F2287" w:rsidRDefault="003F2287">
            <w:pPr>
              <w:snapToGrid w:val="0"/>
            </w:pPr>
          </w:p>
        </w:tc>
        <w:tc>
          <w:tcPr>
            <w:tcW w:w="1510" w:type="dxa"/>
            <w:tcBorders>
              <w:top w:val="single" w:sz="4" w:space="0" w:color="000000"/>
              <w:left w:val="single" w:sz="4" w:space="0" w:color="000000"/>
              <w:bottom w:val="single" w:sz="4" w:space="0" w:color="000000"/>
            </w:tcBorders>
          </w:tcPr>
          <w:p w:rsidR="003F2287" w:rsidRDefault="003F2287">
            <w:pPr>
              <w:snapToGrid w:val="0"/>
            </w:pPr>
          </w:p>
        </w:tc>
        <w:tc>
          <w:tcPr>
            <w:tcW w:w="1829" w:type="dxa"/>
            <w:tcBorders>
              <w:top w:val="single" w:sz="4" w:space="0" w:color="000000"/>
              <w:left w:val="single" w:sz="4" w:space="0" w:color="000000"/>
              <w:bottom w:val="single" w:sz="4" w:space="0" w:color="000000"/>
            </w:tcBorders>
          </w:tcPr>
          <w:p w:rsidR="003F2287" w:rsidRDefault="003F2287">
            <w:pPr>
              <w:snapToGrid w:val="0"/>
            </w:pPr>
            <w:r>
              <w:t>x</w:t>
            </w:r>
          </w:p>
        </w:tc>
        <w:tc>
          <w:tcPr>
            <w:tcW w:w="11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0" w:type="dxa"/>
            <w:tcBorders>
              <w:top w:val="single" w:sz="4" w:space="0" w:color="000000"/>
              <w:left w:val="single" w:sz="4" w:space="0" w:color="000000"/>
              <w:bottom w:val="single" w:sz="4" w:space="0" w:color="000000"/>
            </w:tcBorders>
          </w:tcPr>
          <w:p w:rsidR="003F2287" w:rsidRDefault="003F2287">
            <w:pPr>
              <w:snapToGrid w:val="0"/>
            </w:pPr>
            <w:r>
              <w:t>2.</w:t>
            </w:r>
          </w:p>
        </w:tc>
        <w:tc>
          <w:tcPr>
            <w:tcW w:w="1310" w:type="dxa"/>
            <w:tcBorders>
              <w:top w:val="single" w:sz="4" w:space="0" w:color="000000"/>
              <w:left w:val="single" w:sz="4" w:space="0" w:color="000000"/>
              <w:bottom w:val="single" w:sz="4" w:space="0" w:color="000000"/>
            </w:tcBorders>
          </w:tcPr>
          <w:p w:rsidR="003F2287" w:rsidRDefault="003F2287">
            <w:pPr>
              <w:snapToGrid w:val="0"/>
            </w:pPr>
            <w:r>
              <w:t>x</w:t>
            </w:r>
          </w:p>
        </w:tc>
        <w:tc>
          <w:tcPr>
            <w:tcW w:w="1763" w:type="dxa"/>
            <w:tcBorders>
              <w:top w:val="single" w:sz="4" w:space="0" w:color="000000"/>
              <w:left w:val="single" w:sz="4" w:space="0" w:color="000000"/>
              <w:bottom w:val="single" w:sz="4" w:space="0" w:color="000000"/>
            </w:tcBorders>
          </w:tcPr>
          <w:p w:rsidR="003F2287" w:rsidRDefault="003F2287">
            <w:pPr>
              <w:snapToGrid w:val="0"/>
            </w:pPr>
          </w:p>
        </w:tc>
        <w:tc>
          <w:tcPr>
            <w:tcW w:w="1510" w:type="dxa"/>
            <w:tcBorders>
              <w:top w:val="single" w:sz="4" w:space="0" w:color="000000"/>
              <w:left w:val="single" w:sz="4" w:space="0" w:color="000000"/>
              <w:bottom w:val="single" w:sz="4" w:space="0" w:color="000000"/>
            </w:tcBorders>
          </w:tcPr>
          <w:p w:rsidR="003F2287" w:rsidRDefault="003F2287">
            <w:pPr>
              <w:snapToGrid w:val="0"/>
            </w:pPr>
          </w:p>
        </w:tc>
        <w:tc>
          <w:tcPr>
            <w:tcW w:w="1510" w:type="dxa"/>
            <w:tcBorders>
              <w:top w:val="single" w:sz="4" w:space="0" w:color="000000"/>
              <w:left w:val="single" w:sz="4" w:space="0" w:color="000000"/>
              <w:bottom w:val="single" w:sz="4" w:space="0" w:color="000000"/>
            </w:tcBorders>
          </w:tcPr>
          <w:p w:rsidR="003F2287" w:rsidRDefault="003F2287">
            <w:pPr>
              <w:snapToGrid w:val="0"/>
            </w:pPr>
          </w:p>
        </w:tc>
        <w:tc>
          <w:tcPr>
            <w:tcW w:w="1829" w:type="dxa"/>
            <w:tcBorders>
              <w:top w:val="single" w:sz="4" w:space="0" w:color="000000"/>
              <w:left w:val="single" w:sz="4" w:space="0" w:color="000000"/>
              <w:bottom w:val="single" w:sz="4" w:space="0" w:color="000000"/>
            </w:tcBorders>
          </w:tcPr>
          <w:p w:rsidR="003F2287" w:rsidRDefault="003F2287">
            <w:pPr>
              <w:snapToGrid w:val="0"/>
            </w:pPr>
            <w:r>
              <w:t>x</w:t>
            </w:r>
          </w:p>
        </w:tc>
        <w:tc>
          <w:tcPr>
            <w:tcW w:w="11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0" w:type="dxa"/>
            <w:tcBorders>
              <w:top w:val="single" w:sz="4" w:space="0" w:color="000000"/>
              <w:left w:val="single" w:sz="4" w:space="0" w:color="000000"/>
              <w:bottom w:val="single" w:sz="4" w:space="0" w:color="000000"/>
            </w:tcBorders>
          </w:tcPr>
          <w:p w:rsidR="003F2287" w:rsidRDefault="003F2287">
            <w:pPr>
              <w:snapToGrid w:val="0"/>
            </w:pPr>
            <w:r>
              <w:t>3.</w:t>
            </w:r>
          </w:p>
        </w:tc>
        <w:tc>
          <w:tcPr>
            <w:tcW w:w="1310" w:type="dxa"/>
            <w:tcBorders>
              <w:top w:val="single" w:sz="4" w:space="0" w:color="000000"/>
              <w:left w:val="single" w:sz="4" w:space="0" w:color="000000"/>
              <w:bottom w:val="single" w:sz="4" w:space="0" w:color="000000"/>
            </w:tcBorders>
          </w:tcPr>
          <w:p w:rsidR="003F2287" w:rsidRDefault="003F2287">
            <w:pPr>
              <w:snapToGrid w:val="0"/>
            </w:pPr>
            <w:r>
              <w:t>x</w:t>
            </w:r>
          </w:p>
        </w:tc>
        <w:tc>
          <w:tcPr>
            <w:tcW w:w="1763" w:type="dxa"/>
            <w:tcBorders>
              <w:top w:val="single" w:sz="4" w:space="0" w:color="000000"/>
              <w:left w:val="single" w:sz="4" w:space="0" w:color="000000"/>
              <w:bottom w:val="single" w:sz="4" w:space="0" w:color="000000"/>
            </w:tcBorders>
          </w:tcPr>
          <w:p w:rsidR="003F2287" w:rsidRDefault="003F2287">
            <w:pPr>
              <w:snapToGrid w:val="0"/>
            </w:pPr>
          </w:p>
        </w:tc>
        <w:tc>
          <w:tcPr>
            <w:tcW w:w="1510" w:type="dxa"/>
            <w:tcBorders>
              <w:top w:val="single" w:sz="4" w:space="0" w:color="000000"/>
              <w:left w:val="single" w:sz="4" w:space="0" w:color="000000"/>
              <w:bottom w:val="single" w:sz="4" w:space="0" w:color="000000"/>
            </w:tcBorders>
          </w:tcPr>
          <w:p w:rsidR="003F2287" w:rsidRDefault="003F2287">
            <w:pPr>
              <w:snapToGrid w:val="0"/>
            </w:pPr>
          </w:p>
        </w:tc>
        <w:tc>
          <w:tcPr>
            <w:tcW w:w="1510" w:type="dxa"/>
            <w:tcBorders>
              <w:top w:val="single" w:sz="4" w:space="0" w:color="000000"/>
              <w:left w:val="single" w:sz="4" w:space="0" w:color="000000"/>
              <w:bottom w:val="single" w:sz="4" w:space="0" w:color="000000"/>
            </w:tcBorders>
          </w:tcPr>
          <w:p w:rsidR="003F2287" w:rsidRDefault="003F2287">
            <w:pPr>
              <w:snapToGrid w:val="0"/>
            </w:pPr>
          </w:p>
        </w:tc>
        <w:tc>
          <w:tcPr>
            <w:tcW w:w="1829" w:type="dxa"/>
            <w:tcBorders>
              <w:top w:val="single" w:sz="4" w:space="0" w:color="000000"/>
              <w:left w:val="single" w:sz="4" w:space="0" w:color="000000"/>
              <w:bottom w:val="single" w:sz="4" w:space="0" w:color="000000"/>
            </w:tcBorders>
          </w:tcPr>
          <w:p w:rsidR="003F2287" w:rsidRDefault="003F2287">
            <w:pPr>
              <w:snapToGrid w:val="0"/>
            </w:pPr>
            <w:r>
              <w:t>x</w:t>
            </w:r>
          </w:p>
        </w:tc>
        <w:tc>
          <w:tcPr>
            <w:tcW w:w="11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0" w:type="dxa"/>
            <w:tcBorders>
              <w:top w:val="single" w:sz="4" w:space="0" w:color="000000"/>
              <w:left w:val="single" w:sz="4" w:space="0" w:color="000000"/>
              <w:bottom w:val="single" w:sz="4" w:space="0" w:color="000000"/>
            </w:tcBorders>
          </w:tcPr>
          <w:p w:rsidR="003F2287" w:rsidRDefault="003F2287">
            <w:pPr>
              <w:snapToGrid w:val="0"/>
            </w:pPr>
            <w:r>
              <w:t>4.</w:t>
            </w:r>
          </w:p>
        </w:tc>
        <w:tc>
          <w:tcPr>
            <w:tcW w:w="1310" w:type="dxa"/>
            <w:tcBorders>
              <w:top w:val="single" w:sz="4" w:space="0" w:color="000000"/>
              <w:left w:val="single" w:sz="4" w:space="0" w:color="000000"/>
              <w:bottom w:val="single" w:sz="4" w:space="0" w:color="000000"/>
            </w:tcBorders>
          </w:tcPr>
          <w:p w:rsidR="003F2287" w:rsidRDefault="003F2287">
            <w:pPr>
              <w:snapToGrid w:val="0"/>
            </w:pPr>
            <w:r>
              <w:t>x</w:t>
            </w:r>
          </w:p>
        </w:tc>
        <w:tc>
          <w:tcPr>
            <w:tcW w:w="1763" w:type="dxa"/>
            <w:tcBorders>
              <w:top w:val="single" w:sz="4" w:space="0" w:color="000000"/>
              <w:left w:val="single" w:sz="4" w:space="0" w:color="000000"/>
              <w:bottom w:val="single" w:sz="4" w:space="0" w:color="000000"/>
            </w:tcBorders>
          </w:tcPr>
          <w:p w:rsidR="003F2287" w:rsidRDefault="003F2287">
            <w:pPr>
              <w:snapToGrid w:val="0"/>
            </w:pPr>
            <w:r>
              <w:t>x</w:t>
            </w:r>
          </w:p>
        </w:tc>
        <w:tc>
          <w:tcPr>
            <w:tcW w:w="1510" w:type="dxa"/>
            <w:tcBorders>
              <w:top w:val="single" w:sz="4" w:space="0" w:color="000000"/>
              <w:left w:val="single" w:sz="4" w:space="0" w:color="000000"/>
              <w:bottom w:val="single" w:sz="4" w:space="0" w:color="000000"/>
            </w:tcBorders>
          </w:tcPr>
          <w:p w:rsidR="003F2287" w:rsidRDefault="003F2287">
            <w:pPr>
              <w:snapToGrid w:val="0"/>
            </w:pPr>
            <w:r>
              <w:t>x</w:t>
            </w:r>
          </w:p>
        </w:tc>
        <w:tc>
          <w:tcPr>
            <w:tcW w:w="1510" w:type="dxa"/>
            <w:tcBorders>
              <w:top w:val="single" w:sz="4" w:space="0" w:color="000000"/>
              <w:left w:val="single" w:sz="4" w:space="0" w:color="000000"/>
              <w:bottom w:val="single" w:sz="4" w:space="0" w:color="000000"/>
            </w:tcBorders>
          </w:tcPr>
          <w:p w:rsidR="003F2287" w:rsidRDefault="003F2287">
            <w:pPr>
              <w:snapToGrid w:val="0"/>
            </w:pPr>
            <w:r>
              <w:t>x</w:t>
            </w:r>
          </w:p>
        </w:tc>
        <w:tc>
          <w:tcPr>
            <w:tcW w:w="1829" w:type="dxa"/>
            <w:tcBorders>
              <w:top w:val="single" w:sz="4" w:space="0" w:color="000000"/>
              <w:left w:val="single" w:sz="4" w:space="0" w:color="000000"/>
              <w:bottom w:val="single" w:sz="4" w:space="0" w:color="000000"/>
            </w:tcBorders>
          </w:tcPr>
          <w:p w:rsidR="003F2287" w:rsidRDefault="003F2287">
            <w:pPr>
              <w:snapToGrid w:val="0"/>
            </w:pPr>
            <w:r>
              <w:t>x</w:t>
            </w:r>
          </w:p>
        </w:tc>
        <w:tc>
          <w:tcPr>
            <w:tcW w:w="11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x</w:t>
            </w:r>
          </w:p>
        </w:tc>
      </w:tr>
      <w:tr w:rsidR="003F2287">
        <w:tc>
          <w:tcPr>
            <w:tcW w:w="910" w:type="dxa"/>
            <w:tcBorders>
              <w:top w:val="single" w:sz="4" w:space="0" w:color="000000"/>
              <w:left w:val="single" w:sz="4" w:space="0" w:color="000000"/>
              <w:bottom w:val="single" w:sz="4" w:space="0" w:color="000000"/>
            </w:tcBorders>
          </w:tcPr>
          <w:p w:rsidR="003F2287" w:rsidRDefault="003F2287">
            <w:pPr>
              <w:snapToGrid w:val="0"/>
            </w:pPr>
            <w:r>
              <w:t>5.</w:t>
            </w:r>
          </w:p>
        </w:tc>
        <w:tc>
          <w:tcPr>
            <w:tcW w:w="1310" w:type="dxa"/>
            <w:tcBorders>
              <w:top w:val="single" w:sz="4" w:space="0" w:color="000000"/>
              <w:left w:val="single" w:sz="4" w:space="0" w:color="000000"/>
              <w:bottom w:val="single" w:sz="4" w:space="0" w:color="000000"/>
            </w:tcBorders>
          </w:tcPr>
          <w:p w:rsidR="003F2287" w:rsidRDefault="003F2287">
            <w:pPr>
              <w:snapToGrid w:val="0"/>
            </w:pPr>
            <w:r>
              <w:t>x</w:t>
            </w:r>
          </w:p>
        </w:tc>
        <w:tc>
          <w:tcPr>
            <w:tcW w:w="1763" w:type="dxa"/>
            <w:tcBorders>
              <w:top w:val="single" w:sz="4" w:space="0" w:color="000000"/>
              <w:left w:val="single" w:sz="4" w:space="0" w:color="000000"/>
              <w:bottom w:val="single" w:sz="4" w:space="0" w:color="000000"/>
            </w:tcBorders>
          </w:tcPr>
          <w:p w:rsidR="003F2287" w:rsidRDefault="003F2287">
            <w:pPr>
              <w:snapToGrid w:val="0"/>
            </w:pPr>
            <w:r>
              <w:t>x</w:t>
            </w:r>
          </w:p>
        </w:tc>
        <w:tc>
          <w:tcPr>
            <w:tcW w:w="1510" w:type="dxa"/>
            <w:tcBorders>
              <w:top w:val="single" w:sz="4" w:space="0" w:color="000000"/>
              <w:left w:val="single" w:sz="4" w:space="0" w:color="000000"/>
              <w:bottom w:val="single" w:sz="4" w:space="0" w:color="000000"/>
            </w:tcBorders>
          </w:tcPr>
          <w:p w:rsidR="003F2287" w:rsidRDefault="003F2287">
            <w:pPr>
              <w:snapToGrid w:val="0"/>
            </w:pPr>
            <w:r>
              <w:t>x</w:t>
            </w:r>
          </w:p>
        </w:tc>
        <w:tc>
          <w:tcPr>
            <w:tcW w:w="1510" w:type="dxa"/>
            <w:tcBorders>
              <w:top w:val="single" w:sz="4" w:space="0" w:color="000000"/>
              <w:left w:val="single" w:sz="4" w:space="0" w:color="000000"/>
              <w:bottom w:val="single" w:sz="4" w:space="0" w:color="000000"/>
            </w:tcBorders>
          </w:tcPr>
          <w:p w:rsidR="003F2287" w:rsidRDefault="003F2287">
            <w:pPr>
              <w:snapToGrid w:val="0"/>
            </w:pPr>
            <w:r>
              <w:t>x</w:t>
            </w:r>
          </w:p>
        </w:tc>
        <w:tc>
          <w:tcPr>
            <w:tcW w:w="1829" w:type="dxa"/>
            <w:tcBorders>
              <w:top w:val="single" w:sz="4" w:space="0" w:color="000000"/>
              <w:left w:val="single" w:sz="4" w:space="0" w:color="000000"/>
              <w:bottom w:val="single" w:sz="4" w:space="0" w:color="000000"/>
            </w:tcBorders>
          </w:tcPr>
          <w:p w:rsidR="003F2287" w:rsidRDefault="003F2287">
            <w:pPr>
              <w:snapToGrid w:val="0"/>
            </w:pPr>
            <w:r>
              <w:t>x</w:t>
            </w:r>
          </w:p>
        </w:tc>
        <w:tc>
          <w:tcPr>
            <w:tcW w:w="11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x</w:t>
            </w:r>
          </w:p>
        </w:tc>
      </w:tr>
    </w:tbl>
    <w:p w:rsidR="003F2287" w:rsidRDefault="003F2287"/>
    <w:p w:rsidR="003F2287" w:rsidRDefault="003F2287"/>
    <w:p w:rsidR="003F2287" w:rsidRDefault="003F2287">
      <w:pPr>
        <w:pStyle w:val="Nadpis2"/>
        <w:jc w:val="center"/>
        <w:rPr>
          <w:rFonts w:ascii="Times New Roman" w:hAnsi="Times New Roman" w:cs="Times New Roman"/>
          <w:i w:val="0"/>
          <w:sz w:val="40"/>
          <w:szCs w:val="40"/>
        </w:rPr>
      </w:pPr>
      <w:r>
        <w:rPr>
          <w:rFonts w:ascii="Times New Roman" w:hAnsi="Times New Roman" w:cs="Times New Roman"/>
          <w:i w:val="0"/>
          <w:sz w:val="40"/>
          <w:szCs w:val="40"/>
        </w:rPr>
        <w:t>Tělesná výchova</w:t>
      </w:r>
    </w:p>
    <w:p w:rsidR="003F2287" w:rsidRDefault="003F2287">
      <w:pPr>
        <w:pStyle w:val="Nadpis2"/>
        <w:jc w:val="center"/>
        <w:rPr>
          <w:rFonts w:ascii="Times New Roman" w:hAnsi="Times New Roman" w:cs="Times New Roman"/>
          <w:i w:val="0"/>
          <w:sz w:val="40"/>
          <w:szCs w:val="40"/>
        </w:rPr>
      </w:pPr>
      <w:r>
        <w:rPr>
          <w:rFonts w:ascii="Times New Roman" w:hAnsi="Times New Roman" w:cs="Times New Roman"/>
          <w:i w:val="0"/>
          <w:sz w:val="40"/>
          <w:szCs w:val="40"/>
        </w:rPr>
        <w:t>1. – 5. ročník</w:t>
      </w:r>
    </w:p>
    <w:p w:rsidR="003F2287" w:rsidRDefault="003F2287">
      <w:pPr>
        <w:rPr>
          <w:sz w:val="36"/>
          <w:szCs w:val="36"/>
        </w:rPr>
      </w:pPr>
    </w:p>
    <w:tbl>
      <w:tblPr>
        <w:tblW w:w="0" w:type="auto"/>
        <w:tblInd w:w="-87" w:type="dxa"/>
        <w:tblLayout w:type="fixed"/>
        <w:tblLook w:val="0000" w:firstRow="0" w:lastRow="0" w:firstColumn="0" w:lastColumn="0" w:noHBand="0" w:noVBand="0"/>
      </w:tblPr>
      <w:tblGrid>
        <w:gridCol w:w="950"/>
        <w:gridCol w:w="1829"/>
        <w:gridCol w:w="1403"/>
        <w:gridCol w:w="1763"/>
        <w:gridCol w:w="1790"/>
        <w:gridCol w:w="2013"/>
      </w:tblGrid>
      <w:tr w:rsidR="003F2287">
        <w:tc>
          <w:tcPr>
            <w:tcW w:w="950" w:type="dxa"/>
            <w:tcBorders>
              <w:top w:val="double" w:sz="1" w:space="0" w:color="000000"/>
              <w:left w:val="single" w:sz="4" w:space="0" w:color="000000"/>
              <w:bottom w:val="double" w:sz="40" w:space="0" w:color="000000"/>
            </w:tcBorders>
          </w:tcPr>
          <w:p w:rsidR="003F2287" w:rsidRDefault="003F2287">
            <w:pPr>
              <w:snapToGrid w:val="0"/>
              <w:rPr>
                <w:b/>
              </w:rPr>
            </w:pPr>
            <w:r>
              <w:rPr>
                <w:b/>
              </w:rPr>
              <w:t>Ročník</w:t>
            </w:r>
          </w:p>
        </w:tc>
        <w:tc>
          <w:tcPr>
            <w:tcW w:w="1829" w:type="dxa"/>
            <w:tcBorders>
              <w:top w:val="double" w:sz="1" w:space="0" w:color="000000"/>
              <w:left w:val="single" w:sz="4" w:space="0" w:color="000000"/>
              <w:bottom w:val="double" w:sz="40" w:space="0" w:color="000000"/>
            </w:tcBorders>
          </w:tcPr>
          <w:p w:rsidR="003F2287" w:rsidRDefault="003F2287">
            <w:pPr>
              <w:snapToGrid w:val="0"/>
              <w:rPr>
                <w:b/>
              </w:rPr>
            </w:pPr>
            <w:r>
              <w:rPr>
                <w:b/>
              </w:rPr>
              <w:t>Průřezová témata</w:t>
            </w:r>
          </w:p>
        </w:tc>
        <w:tc>
          <w:tcPr>
            <w:tcW w:w="1403" w:type="dxa"/>
            <w:tcBorders>
              <w:top w:val="double" w:sz="1" w:space="0" w:color="000000"/>
              <w:left w:val="single" w:sz="4" w:space="0" w:color="000000"/>
              <w:bottom w:val="double" w:sz="40" w:space="0" w:color="000000"/>
            </w:tcBorders>
          </w:tcPr>
          <w:p w:rsidR="003F2287" w:rsidRDefault="003F2287">
            <w:pPr>
              <w:snapToGrid w:val="0"/>
              <w:rPr>
                <w:b/>
              </w:rPr>
            </w:pPr>
            <w:proofErr w:type="spellStart"/>
            <w:r>
              <w:rPr>
                <w:b/>
              </w:rPr>
              <w:t>Tématický</w:t>
            </w:r>
            <w:proofErr w:type="spellEnd"/>
          </w:p>
          <w:p w:rsidR="003F2287" w:rsidRDefault="003F2287">
            <w:pPr>
              <w:rPr>
                <w:b/>
              </w:rPr>
            </w:pPr>
            <w:r>
              <w:rPr>
                <w:b/>
              </w:rPr>
              <w:t>okruh</w:t>
            </w:r>
          </w:p>
        </w:tc>
        <w:tc>
          <w:tcPr>
            <w:tcW w:w="1763" w:type="dxa"/>
            <w:tcBorders>
              <w:top w:val="double" w:sz="1" w:space="0" w:color="000000"/>
              <w:left w:val="single" w:sz="4" w:space="0" w:color="000000"/>
              <w:bottom w:val="double" w:sz="40" w:space="0" w:color="000000"/>
            </w:tcBorders>
          </w:tcPr>
          <w:p w:rsidR="003F2287" w:rsidRDefault="003F2287">
            <w:pPr>
              <w:snapToGrid w:val="0"/>
              <w:rPr>
                <w:b/>
              </w:rPr>
            </w:pPr>
            <w:r>
              <w:rPr>
                <w:b/>
              </w:rPr>
              <w:t>Téma</w:t>
            </w:r>
          </w:p>
          <w:p w:rsidR="003F2287" w:rsidRDefault="003F2287">
            <w:pPr>
              <w:rPr>
                <w:b/>
              </w:rPr>
            </w:pPr>
            <w:r>
              <w:rPr>
                <w:b/>
              </w:rPr>
              <w:t>(učivo)</w:t>
            </w:r>
          </w:p>
        </w:tc>
        <w:tc>
          <w:tcPr>
            <w:tcW w:w="1790" w:type="dxa"/>
            <w:tcBorders>
              <w:top w:val="double" w:sz="1" w:space="0" w:color="000000"/>
              <w:left w:val="single" w:sz="4" w:space="0" w:color="000000"/>
              <w:bottom w:val="double" w:sz="40" w:space="0" w:color="000000"/>
            </w:tcBorders>
          </w:tcPr>
          <w:p w:rsidR="003F2287" w:rsidRDefault="003F2287">
            <w:pPr>
              <w:snapToGrid w:val="0"/>
              <w:rPr>
                <w:b/>
              </w:rPr>
            </w:pPr>
            <w:r>
              <w:rPr>
                <w:b/>
              </w:rPr>
              <w:t>Očekávané výstupy</w:t>
            </w:r>
          </w:p>
        </w:tc>
        <w:tc>
          <w:tcPr>
            <w:tcW w:w="2013" w:type="dxa"/>
            <w:tcBorders>
              <w:top w:val="double" w:sz="1" w:space="0" w:color="000000"/>
              <w:left w:val="single" w:sz="4" w:space="0" w:color="000000"/>
              <w:bottom w:val="double" w:sz="40" w:space="0" w:color="000000"/>
              <w:right w:val="single" w:sz="4" w:space="0" w:color="000000"/>
            </w:tcBorders>
          </w:tcPr>
          <w:p w:rsidR="003F2287" w:rsidRDefault="003F2287">
            <w:pPr>
              <w:snapToGrid w:val="0"/>
              <w:rPr>
                <w:b/>
              </w:rPr>
            </w:pPr>
            <w:r>
              <w:rPr>
                <w:b/>
              </w:rPr>
              <w:t>Poznámky</w:t>
            </w:r>
          </w:p>
        </w:tc>
      </w:tr>
      <w:tr w:rsidR="003F2287">
        <w:tc>
          <w:tcPr>
            <w:tcW w:w="950" w:type="dxa"/>
            <w:tcBorders>
              <w:top w:val="double" w:sz="1" w:space="0" w:color="000000"/>
              <w:left w:val="single" w:sz="4" w:space="0" w:color="000000"/>
              <w:bottom w:val="single" w:sz="4" w:space="0" w:color="000000"/>
            </w:tcBorders>
          </w:tcPr>
          <w:p w:rsidR="003F2287" w:rsidRDefault="003F2287">
            <w:pPr>
              <w:snapToGrid w:val="0"/>
            </w:pPr>
            <w:proofErr w:type="gramStart"/>
            <w:r>
              <w:t>1.-3.</w:t>
            </w:r>
            <w:proofErr w:type="gramEnd"/>
          </w:p>
        </w:tc>
        <w:tc>
          <w:tcPr>
            <w:tcW w:w="1829" w:type="dxa"/>
            <w:tcBorders>
              <w:top w:val="double" w:sz="1" w:space="0" w:color="000000"/>
              <w:left w:val="single" w:sz="4" w:space="0" w:color="000000"/>
              <w:bottom w:val="single" w:sz="4" w:space="0" w:color="000000"/>
            </w:tcBorders>
          </w:tcPr>
          <w:p w:rsidR="003F2287" w:rsidRDefault="003F2287">
            <w:pPr>
              <w:snapToGrid w:val="0"/>
            </w:pPr>
            <w:r>
              <w:t>Osobnostní a sociální výchova</w:t>
            </w:r>
          </w:p>
        </w:tc>
        <w:tc>
          <w:tcPr>
            <w:tcW w:w="1403" w:type="dxa"/>
            <w:tcBorders>
              <w:top w:val="double" w:sz="1" w:space="0" w:color="000000"/>
              <w:left w:val="single" w:sz="4" w:space="0" w:color="000000"/>
              <w:bottom w:val="single" w:sz="4" w:space="0" w:color="000000"/>
            </w:tcBorders>
          </w:tcPr>
          <w:p w:rsidR="003F2287" w:rsidRDefault="003F2287">
            <w:pPr>
              <w:snapToGrid w:val="0"/>
            </w:pPr>
            <w:r>
              <w:t>Činnosti ovlivňující</w:t>
            </w:r>
          </w:p>
          <w:p w:rsidR="003F2287" w:rsidRDefault="003F2287">
            <w:r>
              <w:t>zdraví</w:t>
            </w:r>
          </w:p>
        </w:tc>
        <w:tc>
          <w:tcPr>
            <w:tcW w:w="1763" w:type="dxa"/>
            <w:tcBorders>
              <w:top w:val="double" w:sz="1" w:space="0" w:color="000000"/>
              <w:left w:val="single" w:sz="4" w:space="0" w:color="000000"/>
              <w:bottom w:val="single" w:sz="4" w:space="0" w:color="000000"/>
            </w:tcBorders>
          </w:tcPr>
          <w:p w:rsidR="003F2287" w:rsidRDefault="003F2287">
            <w:pPr>
              <w:snapToGrid w:val="0"/>
            </w:pPr>
            <w:r>
              <w:t xml:space="preserve">Význam pohybu </w:t>
            </w:r>
          </w:p>
          <w:p w:rsidR="003F2287" w:rsidRDefault="003F2287">
            <w:r>
              <w:t>Pro zdraví</w:t>
            </w:r>
          </w:p>
        </w:tc>
        <w:tc>
          <w:tcPr>
            <w:tcW w:w="1790" w:type="dxa"/>
            <w:tcBorders>
              <w:top w:val="double" w:sz="1" w:space="0" w:color="000000"/>
              <w:left w:val="single" w:sz="4" w:space="0" w:color="000000"/>
              <w:bottom w:val="single" w:sz="4" w:space="0" w:color="000000"/>
            </w:tcBorders>
          </w:tcPr>
          <w:p w:rsidR="003F2287" w:rsidRDefault="003F2287">
            <w:pPr>
              <w:snapToGrid w:val="0"/>
            </w:pPr>
            <w:r>
              <w:t>-spojuje pravidelný pohyb se zdravím</w:t>
            </w:r>
          </w:p>
          <w:p w:rsidR="003F2287" w:rsidRDefault="003F2287">
            <w:r>
              <w:t>-nepřeceňuje své síly</w:t>
            </w:r>
          </w:p>
          <w:p w:rsidR="003F2287" w:rsidRDefault="003F2287">
            <w:r>
              <w:t>-zvládá jednoduché pohybové činnosti</w:t>
            </w:r>
          </w:p>
        </w:tc>
        <w:tc>
          <w:tcPr>
            <w:tcW w:w="2013" w:type="dxa"/>
            <w:tcBorders>
              <w:top w:val="double" w:sz="1"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50"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403"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r>
              <w:t>Příprava organismu</w:t>
            </w:r>
          </w:p>
        </w:tc>
        <w:tc>
          <w:tcPr>
            <w:tcW w:w="1790" w:type="dxa"/>
            <w:tcBorders>
              <w:top w:val="single" w:sz="4" w:space="0" w:color="000000"/>
              <w:left w:val="single" w:sz="4" w:space="0" w:color="000000"/>
              <w:bottom w:val="single" w:sz="4" w:space="0" w:color="000000"/>
            </w:tcBorders>
          </w:tcPr>
          <w:p w:rsidR="003F2287" w:rsidRDefault="003F2287">
            <w:pPr>
              <w:snapToGrid w:val="0"/>
            </w:pPr>
            <w:r>
              <w:t>-uvědomuje si důležitost přípravy organismu</w:t>
            </w:r>
          </w:p>
          <w:p w:rsidR="003F2287" w:rsidRDefault="003F2287">
            <w:r>
              <w:t xml:space="preserve"> před a </w:t>
            </w:r>
            <w:proofErr w:type="gramStart"/>
            <w:r>
              <w:t>po  pohybové</w:t>
            </w:r>
            <w:proofErr w:type="gramEnd"/>
            <w:r>
              <w:t xml:space="preserve"> činnosti</w:t>
            </w:r>
          </w:p>
        </w:tc>
        <w:tc>
          <w:tcPr>
            <w:tcW w:w="20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50"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403"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r>
              <w:t>Zdravotně zaměřené činnosti</w:t>
            </w:r>
          </w:p>
        </w:tc>
        <w:tc>
          <w:tcPr>
            <w:tcW w:w="1790" w:type="dxa"/>
            <w:tcBorders>
              <w:top w:val="single" w:sz="4" w:space="0" w:color="000000"/>
              <w:left w:val="single" w:sz="4" w:space="0" w:color="000000"/>
              <w:bottom w:val="single" w:sz="4" w:space="0" w:color="000000"/>
            </w:tcBorders>
          </w:tcPr>
          <w:p w:rsidR="003F2287" w:rsidRDefault="003F2287">
            <w:pPr>
              <w:snapToGrid w:val="0"/>
            </w:pPr>
            <w:r>
              <w:t>-snaží se o správné držení těla</w:t>
            </w:r>
          </w:p>
          <w:p w:rsidR="003F2287" w:rsidRDefault="003F2287">
            <w:r>
              <w:t>-dokáže podle svých možností co nejvíce</w:t>
            </w:r>
          </w:p>
          <w:p w:rsidR="003F2287" w:rsidRDefault="003F2287">
            <w:r>
              <w:t xml:space="preserve"> využít relaxaci</w:t>
            </w:r>
          </w:p>
          <w:p w:rsidR="003F2287" w:rsidRDefault="003F2287">
            <w:r>
              <w:t>-nápodobou se snaží o správné zvedání</w:t>
            </w:r>
          </w:p>
          <w:p w:rsidR="003F2287" w:rsidRDefault="003F2287">
            <w:r>
              <w:t xml:space="preserve"> a </w:t>
            </w:r>
            <w:proofErr w:type="gramStart"/>
            <w:r>
              <w:t>manipulaci  se</w:t>
            </w:r>
            <w:proofErr w:type="gramEnd"/>
            <w:r>
              <w:t xml:space="preserve"> zátěží </w:t>
            </w:r>
          </w:p>
          <w:p w:rsidR="00533265" w:rsidRDefault="00533265"/>
        </w:tc>
        <w:tc>
          <w:tcPr>
            <w:tcW w:w="20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-nácvik správného držení těla (v lehu na zádech)</w:t>
            </w:r>
          </w:p>
        </w:tc>
      </w:tr>
      <w:tr w:rsidR="003F2287">
        <w:tc>
          <w:tcPr>
            <w:tcW w:w="950"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403"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r>
              <w:t xml:space="preserve">Rozvoj různých forem </w:t>
            </w:r>
          </w:p>
          <w:p w:rsidR="003F2287" w:rsidRDefault="003F2287">
            <w:r>
              <w:t xml:space="preserve">rychlosti, </w:t>
            </w:r>
            <w:proofErr w:type="spellStart"/>
            <w:proofErr w:type="gramStart"/>
            <w:r>
              <w:t>vytrvalosti,síly</w:t>
            </w:r>
            <w:proofErr w:type="spellEnd"/>
            <w:proofErr w:type="gramEnd"/>
            <w:r>
              <w:t>,</w:t>
            </w:r>
          </w:p>
          <w:p w:rsidR="003F2287" w:rsidRDefault="003F2287">
            <w:r>
              <w:t>pohyblivosti a koordinace</w:t>
            </w:r>
          </w:p>
          <w:p w:rsidR="003F2287" w:rsidRDefault="003F2287">
            <w:r>
              <w:t>pohybu</w:t>
            </w:r>
          </w:p>
        </w:tc>
        <w:tc>
          <w:tcPr>
            <w:tcW w:w="1790" w:type="dxa"/>
            <w:tcBorders>
              <w:top w:val="single" w:sz="4" w:space="0" w:color="000000"/>
              <w:left w:val="single" w:sz="4" w:space="0" w:color="000000"/>
              <w:bottom w:val="single" w:sz="4" w:space="0" w:color="000000"/>
            </w:tcBorders>
          </w:tcPr>
          <w:p w:rsidR="003F2287" w:rsidRDefault="003F2287">
            <w:pPr>
              <w:snapToGrid w:val="0"/>
            </w:pPr>
            <w:r>
              <w:t>-podle svých možností se snaží zvyšovat</w:t>
            </w:r>
          </w:p>
          <w:p w:rsidR="003F2287" w:rsidRDefault="003F2287">
            <w:r>
              <w:t>svoji rychlost a vytrvalost, sílu a pohyblivost</w:t>
            </w:r>
          </w:p>
          <w:p w:rsidR="003F2287" w:rsidRDefault="003F2287">
            <w:r>
              <w:t xml:space="preserve">-podle svých možností se snaží o zlepšení </w:t>
            </w:r>
          </w:p>
          <w:p w:rsidR="003F2287" w:rsidRDefault="003F2287">
            <w:r>
              <w:t>koordinace pohybů</w:t>
            </w:r>
          </w:p>
          <w:p w:rsidR="00533265" w:rsidRDefault="00533265"/>
        </w:tc>
        <w:tc>
          <w:tcPr>
            <w:tcW w:w="20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50"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403"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r>
              <w:t>Hygiena při TV</w:t>
            </w:r>
          </w:p>
        </w:tc>
        <w:tc>
          <w:tcPr>
            <w:tcW w:w="1790" w:type="dxa"/>
            <w:tcBorders>
              <w:top w:val="single" w:sz="4" w:space="0" w:color="000000"/>
              <w:left w:val="single" w:sz="4" w:space="0" w:color="000000"/>
              <w:bottom w:val="single" w:sz="4" w:space="0" w:color="000000"/>
            </w:tcBorders>
          </w:tcPr>
          <w:p w:rsidR="003F2287" w:rsidRDefault="003F2287">
            <w:pPr>
              <w:snapToGrid w:val="0"/>
            </w:pPr>
            <w:r>
              <w:t xml:space="preserve">-dokáže si připravit vhodné oblečení pro </w:t>
            </w:r>
          </w:p>
          <w:p w:rsidR="003F2287" w:rsidRDefault="003F2287">
            <w:r>
              <w:t xml:space="preserve">pohybové činnosti v tělocvičně a na hřišti </w:t>
            </w:r>
          </w:p>
          <w:p w:rsidR="003F2287" w:rsidRDefault="003F2287">
            <w:r>
              <w:t>-uloží si oblečení na určené místo tak, aby je mohl použít při dalších činnostech</w:t>
            </w:r>
          </w:p>
          <w:p w:rsidR="003F2287" w:rsidRDefault="003F2287">
            <w:r>
              <w:t>-dbá na hygienu těla po skončení pohybových činností</w:t>
            </w:r>
          </w:p>
          <w:p w:rsidR="003F2287" w:rsidRDefault="003F2287"/>
        </w:tc>
        <w:tc>
          <w:tcPr>
            <w:tcW w:w="20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50"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403"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r>
              <w:t xml:space="preserve">Bezpečnost při pohybových </w:t>
            </w:r>
          </w:p>
          <w:p w:rsidR="003F2287" w:rsidRDefault="003F2287">
            <w:proofErr w:type="gramStart"/>
            <w:r>
              <w:t>činnostech</w:t>
            </w:r>
            <w:proofErr w:type="gramEnd"/>
          </w:p>
        </w:tc>
        <w:tc>
          <w:tcPr>
            <w:tcW w:w="1790" w:type="dxa"/>
            <w:tcBorders>
              <w:top w:val="single" w:sz="4" w:space="0" w:color="000000"/>
              <w:left w:val="single" w:sz="4" w:space="0" w:color="000000"/>
              <w:bottom w:val="single" w:sz="4" w:space="0" w:color="000000"/>
            </w:tcBorders>
          </w:tcPr>
          <w:p w:rsidR="003F2287" w:rsidRDefault="003F2287">
            <w:pPr>
              <w:snapToGrid w:val="0"/>
            </w:pPr>
            <w:r>
              <w:t xml:space="preserve">-dodržuje bezpečné chování v šatnách , </w:t>
            </w:r>
            <w:proofErr w:type="gramStart"/>
            <w:r>
              <w:t>tělocvičně ,při</w:t>
            </w:r>
            <w:proofErr w:type="gramEnd"/>
            <w:r>
              <w:t xml:space="preserve"> pobytu venku </w:t>
            </w:r>
            <w:r>
              <w:lastRenderedPageBreak/>
              <w:t>na hřišti a v přírodě</w:t>
            </w:r>
          </w:p>
          <w:p w:rsidR="003F2287" w:rsidRDefault="003F2287">
            <w:r>
              <w:t>-dokáže bez pomoci uložit menší náčiní a nářadí</w:t>
            </w:r>
          </w:p>
          <w:p w:rsidR="003F2287" w:rsidRDefault="003F2287">
            <w:r>
              <w:t>-seznámí se s první pomocí při hodinách TV</w:t>
            </w:r>
          </w:p>
        </w:tc>
        <w:tc>
          <w:tcPr>
            <w:tcW w:w="20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50" w:type="dxa"/>
            <w:tcBorders>
              <w:top w:val="double" w:sz="1" w:space="0" w:color="000000"/>
              <w:left w:val="single" w:sz="4" w:space="0" w:color="000000"/>
              <w:bottom w:val="single" w:sz="4" w:space="0" w:color="000000"/>
            </w:tcBorders>
          </w:tcPr>
          <w:p w:rsidR="003F2287" w:rsidRDefault="003F2287">
            <w:pPr>
              <w:snapToGrid w:val="0"/>
            </w:pPr>
            <w:proofErr w:type="gramStart"/>
            <w:r>
              <w:lastRenderedPageBreak/>
              <w:t>1.-3.</w:t>
            </w:r>
            <w:proofErr w:type="gramEnd"/>
          </w:p>
        </w:tc>
        <w:tc>
          <w:tcPr>
            <w:tcW w:w="1829" w:type="dxa"/>
            <w:tcBorders>
              <w:top w:val="double" w:sz="1" w:space="0" w:color="000000"/>
              <w:left w:val="single" w:sz="4" w:space="0" w:color="000000"/>
              <w:bottom w:val="single" w:sz="4" w:space="0" w:color="000000"/>
            </w:tcBorders>
          </w:tcPr>
          <w:p w:rsidR="003F2287" w:rsidRDefault="003F2287">
            <w:pPr>
              <w:snapToGrid w:val="0"/>
            </w:pPr>
          </w:p>
        </w:tc>
        <w:tc>
          <w:tcPr>
            <w:tcW w:w="1403" w:type="dxa"/>
            <w:tcBorders>
              <w:top w:val="double" w:sz="1" w:space="0" w:color="000000"/>
              <w:left w:val="single" w:sz="4" w:space="0" w:color="000000"/>
              <w:bottom w:val="single" w:sz="4" w:space="0" w:color="000000"/>
            </w:tcBorders>
          </w:tcPr>
          <w:p w:rsidR="003F2287" w:rsidRDefault="003F2287">
            <w:pPr>
              <w:snapToGrid w:val="0"/>
            </w:pPr>
            <w:r>
              <w:t>Činnosti ovlivňující úroveň pohybových dovedností</w:t>
            </w:r>
          </w:p>
        </w:tc>
        <w:tc>
          <w:tcPr>
            <w:tcW w:w="1763" w:type="dxa"/>
            <w:tcBorders>
              <w:top w:val="double" w:sz="1" w:space="0" w:color="000000"/>
              <w:left w:val="single" w:sz="4" w:space="0" w:color="000000"/>
              <w:bottom w:val="single" w:sz="4" w:space="0" w:color="000000"/>
            </w:tcBorders>
          </w:tcPr>
          <w:p w:rsidR="003F2287" w:rsidRDefault="003F2287">
            <w:pPr>
              <w:snapToGrid w:val="0"/>
            </w:pPr>
            <w:r>
              <w:t>Pohybové hry</w:t>
            </w:r>
          </w:p>
        </w:tc>
        <w:tc>
          <w:tcPr>
            <w:tcW w:w="1790" w:type="dxa"/>
            <w:tcBorders>
              <w:top w:val="double" w:sz="1" w:space="0" w:color="000000"/>
              <w:left w:val="single" w:sz="4" w:space="0" w:color="000000"/>
              <w:bottom w:val="single" w:sz="4" w:space="0" w:color="000000"/>
            </w:tcBorders>
          </w:tcPr>
          <w:p w:rsidR="003F2287" w:rsidRDefault="003F2287">
            <w:pPr>
              <w:snapToGrid w:val="0"/>
            </w:pPr>
            <w:r>
              <w:t>-spolupracuje při jednoduchých týmových pohybových činnostech a soutěžích</w:t>
            </w:r>
          </w:p>
          <w:p w:rsidR="003F2287" w:rsidRDefault="003F2287">
            <w:r>
              <w:t>-zapojuje se do netradičních pohybových her s využitím hraček a netradičního cvičebního náčiní</w:t>
            </w:r>
          </w:p>
        </w:tc>
        <w:tc>
          <w:tcPr>
            <w:tcW w:w="2013" w:type="dxa"/>
            <w:tcBorders>
              <w:top w:val="double" w:sz="1"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50"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403"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r>
              <w:t>Základy gymnastiky</w:t>
            </w:r>
          </w:p>
        </w:tc>
        <w:tc>
          <w:tcPr>
            <w:tcW w:w="1790" w:type="dxa"/>
            <w:tcBorders>
              <w:top w:val="single" w:sz="4" w:space="0" w:color="000000"/>
              <w:left w:val="single" w:sz="4" w:space="0" w:color="000000"/>
              <w:bottom w:val="single" w:sz="4" w:space="0" w:color="000000"/>
            </w:tcBorders>
          </w:tcPr>
          <w:p w:rsidR="003F2287" w:rsidRDefault="003F2287">
            <w:pPr>
              <w:snapToGrid w:val="0"/>
            </w:pPr>
            <w:r>
              <w:t>-zvládá činnosti prováděné ve skupině</w:t>
            </w:r>
          </w:p>
          <w:p w:rsidR="003F2287" w:rsidRDefault="003F2287">
            <w:r>
              <w:t>-snaží se o plynulé provedení akrobatických cviků</w:t>
            </w:r>
          </w:p>
          <w:p w:rsidR="003F2287" w:rsidRDefault="003F2287">
            <w:r>
              <w:t>-reaguje na základní pokyny a povely k osvojované činnosti a její organizaci</w:t>
            </w:r>
          </w:p>
          <w:p w:rsidR="003F2287" w:rsidRDefault="003F2287"/>
        </w:tc>
        <w:tc>
          <w:tcPr>
            <w:tcW w:w="20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50"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403"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r>
              <w:t>Rytmické a kondiční formy cvičení pro děti</w:t>
            </w:r>
          </w:p>
        </w:tc>
        <w:tc>
          <w:tcPr>
            <w:tcW w:w="1790" w:type="dxa"/>
            <w:tcBorders>
              <w:top w:val="single" w:sz="4" w:space="0" w:color="000000"/>
              <w:left w:val="single" w:sz="4" w:space="0" w:color="000000"/>
              <w:bottom w:val="single" w:sz="4" w:space="0" w:color="000000"/>
            </w:tcBorders>
          </w:tcPr>
          <w:p w:rsidR="003F2287" w:rsidRDefault="003F2287">
            <w:pPr>
              <w:snapToGrid w:val="0"/>
            </w:pPr>
            <w:r>
              <w:t>-podle svých možností se snaží sladit svůj pohyb s rytmickým doprovodem</w:t>
            </w:r>
          </w:p>
          <w:p w:rsidR="003F2287" w:rsidRDefault="003F2287">
            <w:r>
              <w:t>-snaží se o estetický pohyb</w:t>
            </w:r>
          </w:p>
          <w:p w:rsidR="003F2287" w:rsidRDefault="003F2287">
            <w:r>
              <w:t xml:space="preserve">- vyjádří melodii a </w:t>
            </w:r>
            <w:r>
              <w:lastRenderedPageBreak/>
              <w:t>rytmus pohybem</w:t>
            </w:r>
          </w:p>
          <w:p w:rsidR="003F2287" w:rsidRDefault="003F2287">
            <w:r>
              <w:t>-snaží se o zlepšení svého výkonu</w:t>
            </w:r>
          </w:p>
          <w:p w:rsidR="003F2287" w:rsidRDefault="003F2287"/>
        </w:tc>
        <w:tc>
          <w:tcPr>
            <w:tcW w:w="20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lastRenderedPageBreak/>
              <w:t xml:space="preserve">-rytmizace jednoduchých pohybů podle říkadel, </w:t>
            </w:r>
            <w:proofErr w:type="spellStart"/>
            <w:proofErr w:type="gramStart"/>
            <w:r>
              <w:t>písní,hudebního</w:t>
            </w:r>
            <w:proofErr w:type="spellEnd"/>
            <w:proofErr w:type="gramEnd"/>
            <w:r>
              <w:t xml:space="preserve"> doprovodu</w:t>
            </w:r>
          </w:p>
          <w:p w:rsidR="003F2287" w:rsidRDefault="003F2287">
            <w:r>
              <w:t xml:space="preserve">-volné pohybové vyjádření hudby vyjádření </w:t>
            </w:r>
          </w:p>
        </w:tc>
      </w:tr>
      <w:tr w:rsidR="003F2287">
        <w:tc>
          <w:tcPr>
            <w:tcW w:w="950"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403"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r>
              <w:t>Průpravné úpoly</w:t>
            </w:r>
          </w:p>
        </w:tc>
        <w:tc>
          <w:tcPr>
            <w:tcW w:w="1790" w:type="dxa"/>
            <w:tcBorders>
              <w:top w:val="single" w:sz="4" w:space="0" w:color="000000"/>
              <w:left w:val="single" w:sz="4" w:space="0" w:color="000000"/>
              <w:bottom w:val="single" w:sz="4" w:space="0" w:color="000000"/>
            </w:tcBorders>
          </w:tcPr>
          <w:p w:rsidR="003F2287" w:rsidRDefault="003F2287">
            <w:pPr>
              <w:snapToGrid w:val="0"/>
            </w:pPr>
            <w:r>
              <w:t>-spolupracuje ve skupině</w:t>
            </w:r>
          </w:p>
          <w:p w:rsidR="003F2287" w:rsidRDefault="003F2287">
            <w:r>
              <w:t xml:space="preserve">-zapojuje se do </w:t>
            </w:r>
            <w:proofErr w:type="spellStart"/>
            <w:r>
              <w:t>úpolových</w:t>
            </w:r>
            <w:proofErr w:type="spellEnd"/>
            <w:r>
              <w:t xml:space="preserve"> her</w:t>
            </w:r>
          </w:p>
          <w:p w:rsidR="003F2287" w:rsidRDefault="003F2287"/>
        </w:tc>
        <w:tc>
          <w:tcPr>
            <w:tcW w:w="20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50"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single" w:sz="4" w:space="0" w:color="000000"/>
            </w:tcBorders>
          </w:tcPr>
          <w:p w:rsidR="003F2287" w:rsidRDefault="003F2287">
            <w:pPr>
              <w:snapToGrid w:val="0"/>
            </w:pPr>
            <w:r>
              <w:t>Environmentální výchova</w:t>
            </w:r>
          </w:p>
        </w:tc>
        <w:tc>
          <w:tcPr>
            <w:tcW w:w="1403"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r>
              <w:t>Základy atletiky</w:t>
            </w:r>
          </w:p>
        </w:tc>
        <w:tc>
          <w:tcPr>
            <w:tcW w:w="1790" w:type="dxa"/>
            <w:tcBorders>
              <w:top w:val="single" w:sz="4" w:space="0" w:color="000000"/>
              <w:left w:val="single" w:sz="4" w:space="0" w:color="000000"/>
              <w:bottom w:val="single" w:sz="4" w:space="0" w:color="000000"/>
            </w:tcBorders>
          </w:tcPr>
          <w:p w:rsidR="003F2287" w:rsidRDefault="003F2287">
            <w:pPr>
              <w:snapToGrid w:val="0"/>
            </w:pPr>
            <w:r>
              <w:t>-snaží se o zlepšení a zvýšení svého výkonu</w:t>
            </w:r>
          </w:p>
        </w:tc>
        <w:tc>
          <w:tcPr>
            <w:tcW w:w="20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-běh</w:t>
            </w:r>
          </w:p>
          <w:p w:rsidR="003F2287" w:rsidRDefault="003F2287">
            <w:r>
              <w:t>-skoky</w:t>
            </w:r>
          </w:p>
          <w:p w:rsidR="003F2287" w:rsidRDefault="003F2287">
            <w:r>
              <w:t>-hody míčkem a drobným předmětem (šiška…)</w:t>
            </w:r>
          </w:p>
          <w:p w:rsidR="003F2287" w:rsidRDefault="003F2287"/>
        </w:tc>
      </w:tr>
      <w:tr w:rsidR="003F2287">
        <w:tc>
          <w:tcPr>
            <w:tcW w:w="950"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403"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r>
              <w:t>Základy sportovních her</w:t>
            </w:r>
          </w:p>
        </w:tc>
        <w:tc>
          <w:tcPr>
            <w:tcW w:w="1790" w:type="dxa"/>
            <w:tcBorders>
              <w:top w:val="single" w:sz="4" w:space="0" w:color="000000"/>
              <w:left w:val="single" w:sz="4" w:space="0" w:color="000000"/>
              <w:bottom w:val="single" w:sz="4" w:space="0" w:color="000000"/>
            </w:tcBorders>
          </w:tcPr>
          <w:p w:rsidR="003F2287" w:rsidRDefault="003F2287">
            <w:pPr>
              <w:snapToGrid w:val="0"/>
            </w:pPr>
            <w:r>
              <w:t>-orientuje se v názvech herního náčiní, dokáže je uložit na své místo</w:t>
            </w:r>
          </w:p>
          <w:p w:rsidR="003F2287" w:rsidRDefault="003F2287">
            <w:r>
              <w:t xml:space="preserve">-zná zjednodušená pravidla sportovních her </w:t>
            </w:r>
          </w:p>
          <w:p w:rsidR="003F2287" w:rsidRDefault="003F2287">
            <w:r>
              <w:t>-snaží se o co nejefektivnější spolupráci při sportovních hrách</w:t>
            </w:r>
          </w:p>
          <w:p w:rsidR="003F2287" w:rsidRDefault="003F2287"/>
        </w:tc>
        <w:tc>
          <w:tcPr>
            <w:tcW w:w="20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 xml:space="preserve">Hry spojené s během, </w:t>
            </w:r>
            <w:proofErr w:type="spellStart"/>
            <w:proofErr w:type="gramStart"/>
            <w:r>
              <w:t>házením,hry</w:t>
            </w:r>
            <w:proofErr w:type="spellEnd"/>
            <w:proofErr w:type="gramEnd"/>
            <w:r>
              <w:t xml:space="preserve"> pro uklidnění, hry s míčem a pravidla her</w:t>
            </w:r>
          </w:p>
        </w:tc>
      </w:tr>
      <w:tr w:rsidR="003F2287">
        <w:tc>
          <w:tcPr>
            <w:tcW w:w="950"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403"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r>
              <w:t>Turistika a pobyt v přírodě</w:t>
            </w:r>
          </w:p>
        </w:tc>
        <w:tc>
          <w:tcPr>
            <w:tcW w:w="1790" w:type="dxa"/>
            <w:tcBorders>
              <w:top w:val="single" w:sz="4" w:space="0" w:color="000000"/>
              <w:left w:val="single" w:sz="4" w:space="0" w:color="000000"/>
              <w:bottom w:val="single" w:sz="4" w:space="0" w:color="000000"/>
            </w:tcBorders>
          </w:tcPr>
          <w:p w:rsidR="003F2287" w:rsidRDefault="003F2287" w:rsidP="00D124C5">
            <w:pPr>
              <w:snapToGrid w:val="0"/>
            </w:pPr>
            <w:r>
              <w:t>-při přesunu do terénu dodržuje zásady bezpečného chování</w:t>
            </w:r>
          </w:p>
        </w:tc>
        <w:tc>
          <w:tcPr>
            <w:tcW w:w="20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50"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403"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r>
              <w:t>Plavání</w:t>
            </w:r>
          </w:p>
        </w:tc>
        <w:tc>
          <w:tcPr>
            <w:tcW w:w="1790" w:type="dxa"/>
            <w:tcBorders>
              <w:top w:val="single" w:sz="4" w:space="0" w:color="000000"/>
              <w:left w:val="single" w:sz="4" w:space="0" w:color="000000"/>
              <w:bottom w:val="single" w:sz="4" w:space="0" w:color="000000"/>
            </w:tcBorders>
          </w:tcPr>
          <w:p w:rsidR="003F2287" w:rsidRDefault="003F2287">
            <w:pPr>
              <w:snapToGrid w:val="0"/>
            </w:pPr>
            <w:r>
              <w:t>-dodržuje hygienu plavání</w:t>
            </w:r>
          </w:p>
          <w:p w:rsidR="003F2287" w:rsidRDefault="003F2287">
            <w:r>
              <w:t>-adaptuje se na vodní prostředí</w:t>
            </w:r>
          </w:p>
          <w:p w:rsidR="003F2287" w:rsidRDefault="003F2287">
            <w:r>
              <w:t>-seznamuje se se základními plaveckými dovednostmi</w:t>
            </w:r>
          </w:p>
          <w:p w:rsidR="003F2287" w:rsidRDefault="003F2287"/>
        </w:tc>
        <w:tc>
          <w:tcPr>
            <w:tcW w:w="20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50"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403"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r>
              <w:t>Lyžování a bruslení</w:t>
            </w:r>
          </w:p>
        </w:tc>
        <w:tc>
          <w:tcPr>
            <w:tcW w:w="1790" w:type="dxa"/>
            <w:tcBorders>
              <w:top w:val="single" w:sz="4" w:space="0" w:color="000000"/>
              <w:left w:val="single" w:sz="4" w:space="0" w:color="000000"/>
              <w:bottom w:val="single" w:sz="4" w:space="0" w:color="000000"/>
            </w:tcBorders>
          </w:tcPr>
          <w:p w:rsidR="003F2287" w:rsidRDefault="003F2287" w:rsidP="00D124C5">
            <w:pPr>
              <w:snapToGrid w:val="0"/>
            </w:pPr>
            <w:r>
              <w:t>-zapojuje se do her na ledě a sněhu podle svých možností</w:t>
            </w:r>
          </w:p>
        </w:tc>
        <w:tc>
          <w:tcPr>
            <w:tcW w:w="20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50" w:type="dxa"/>
            <w:tcBorders>
              <w:top w:val="double" w:sz="1" w:space="0" w:color="000000"/>
              <w:left w:val="single" w:sz="4" w:space="0" w:color="000000"/>
              <w:bottom w:val="single" w:sz="4" w:space="0" w:color="000000"/>
            </w:tcBorders>
          </w:tcPr>
          <w:p w:rsidR="003F2287" w:rsidRDefault="003F2287">
            <w:pPr>
              <w:snapToGrid w:val="0"/>
            </w:pPr>
            <w:proofErr w:type="gramStart"/>
            <w:r>
              <w:lastRenderedPageBreak/>
              <w:t>1.-3.</w:t>
            </w:r>
            <w:proofErr w:type="gramEnd"/>
          </w:p>
        </w:tc>
        <w:tc>
          <w:tcPr>
            <w:tcW w:w="1829" w:type="dxa"/>
            <w:tcBorders>
              <w:top w:val="double" w:sz="1" w:space="0" w:color="000000"/>
              <w:left w:val="single" w:sz="4" w:space="0" w:color="000000"/>
              <w:bottom w:val="single" w:sz="4" w:space="0" w:color="000000"/>
            </w:tcBorders>
          </w:tcPr>
          <w:p w:rsidR="003F2287" w:rsidRDefault="003F2287">
            <w:pPr>
              <w:snapToGrid w:val="0"/>
            </w:pPr>
          </w:p>
        </w:tc>
        <w:tc>
          <w:tcPr>
            <w:tcW w:w="1403" w:type="dxa"/>
            <w:tcBorders>
              <w:top w:val="double" w:sz="1" w:space="0" w:color="000000"/>
              <w:left w:val="single" w:sz="4" w:space="0" w:color="000000"/>
              <w:bottom w:val="single" w:sz="4" w:space="0" w:color="000000"/>
            </w:tcBorders>
          </w:tcPr>
          <w:p w:rsidR="003F2287" w:rsidRDefault="003F2287">
            <w:pPr>
              <w:snapToGrid w:val="0"/>
            </w:pPr>
            <w:r>
              <w:t>Činnosti podporující pohybové učení</w:t>
            </w:r>
          </w:p>
        </w:tc>
        <w:tc>
          <w:tcPr>
            <w:tcW w:w="1763" w:type="dxa"/>
            <w:tcBorders>
              <w:top w:val="double" w:sz="1" w:space="0" w:color="000000"/>
              <w:left w:val="single" w:sz="4" w:space="0" w:color="000000"/>
              <w:bottom w:val="single" w:sz="4" w:space="0" w:color="000000"/>
            </w:tcBorders>
          </w:tcPr>
          <w:p w:rsidR="003F2287" w:rsidRDefault="003F2287">
            <w:pPr>
              <w:snapToGrid w:val="0"/>
            </w:pPr>
            <w:r>
              <w:t>Komunikace v TV</w:t>
            </w:r>
          </w:p>
        </w:tc>
        <w:tc>
          <w:tcPr>
            <w:tcW w:w="1790" w:type="dxa"/>
            <w:tcBorders>
              <w:top w:val="double" w:sz="1" w:space="0" w:color="000000"/>
              <w:left w:val="single" w:sz="4" w:space="0" w:color="000000"/>
              <w:bottom w:val="single" w:sz="4" w:space="0" w:color="000000"/>
            </w:tcBorders>
          </w:tcPr>
          <w:p w:rsidR="003F2287" w:rsidRDefault="003F2287">
            <w:pPr>
              <w:snapToGrid w:val="0"/>
            </w:pPr>
            <w:r>
              <w:t>-reaguje na základní pokyny a povely k osvojované činnosti</w:t>
            </w:r>
          </w:p>
          <w:p w:rsidR="003F2287" w:rsidRDefault="003F2287"/>
        </w:tc>
        <w:tc>
          <w:tcPr>
            <w:tcW w:w="2013" w:type="dxa"/>
            <w:tcBorders>
              <w:top w:val="double" w:sz="1" w:space="0" w:color="000000"/>
              <w:left w:val="single" w:sz="4" w:space="0" w:color="000000"/>
              <w:bottom w:val="single" w:sz="4" w:space="0" w:color="000000"/>
              <w:right w:val="single" w:sz="4" w:space="0" w:color="000000"/>
            </w:tcBorders>
          </w:tcPr>
          <w:p w:rsidR="003F2287" w:rsidRDefault="003F2287">
            <w:pPr>
              <w:snapToGrid w:val="0"/>
            </w:pPr>
            <w:r>
              <w:t>-základní postoje a povely</w:t>
            </w:r>
          </w:p>
          <w:p w:rsidR="003F2287" w:rsidRDefault="003F2287">
            <w:r>
              <w:t>-</w:t>
            </w:r>
            <w:proofErr w:type="spellStart"/>
            <w:proofErr w:type="gramStart"/>
            <w:r>
              <w:t>nástup,na</w:t>
            </w:r>
            <w:proofErr w:type="spellEnd"/>
            <w:proofErr w:type="gramEnd"/>
            <w:r>
              <w:t xml:space="preserve"> značky, do řady, do družstev</w:t>
            </w:r>
          </w:p>
        </w:tc>
      </w:tr>
      <w:tr w:rsidR="003F2287">
        <w:trPr>
          <w:trHeight w:val="540"/>
        </w:trPr>
        <w:tc>
          <w:tcPr>
            <w:tcW w:w="950"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403"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r>
              <w:t>Zásady jednání a chování při TV</w:t>
            </w:r>
          </w:p>
          <w:p w:rsidR="003F2287" w:rsidRDefault="003F2287"/>
        </w:tc>
        <w:tc>
          <w:tcPr>
            <w:tcW w:w="1790" w:type="dxa"/>
            <w:tcBorders>
              <w:top w:val="single" w:sz="4" w:space="0" w:color="000000"/>
              <w:left w:val="single" w:sz="4" w:space="0" w:color="000000"/>
              <w:bottom w:val="single" w:sz="4" w:space="0" w:color="000000"/>
            </w:tcBorders>
          </w:tcPr>
          <w:p w:rsidR="003F2287" w:rsidRDefault="003F2287">
            <w:pPr>
              <w:snapToGrid w:val="0"/>
            </w:pPr>
            <w:r>
              <w:t>-dodržuje pravidla fair play při pohybových činnostech</w:t>
            </w:r>
          </w:p>
          <w:p w:rsidR="003F2287" w:rsidRDefault="003F2287"/>
        </w:tc>
        <w:tc>
          <w:tcPr>
            <w:tcW w:w="20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rPr>
          <w:trHeight w:val="825"/>
        </w:trPr>
        <w:tc>
          <w:tcPr>
            <w:tcW w:w="950"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403"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p>
          <w:p w:rsidR="003F2287" w:rsidRDefault="003F2287">
            <w:r>
              <w:t>Organizace při TV</w:t>
            </w:r>
          </w:p>
        </w:tc>
        <w:tc>
          <w:tcPr>
            <w:tcW w:w="1790" w:type="dxa"/>
            <w:tcBorders>
              <w:top w:val="single" w:sz="4" w:space="0" w:color="000000"/>
              <w:left w:val="single" w:sz="4" w:space="0" w:color="000000"/>
              <w:bottom w:val="single" w:sz="4" w:space="0" w:color="000000"/>
            </w:tcBorders>
          </w:tcPr>
          <w:p w:rsidR="003F2287" w:rsidRDefault="003F2287">
            <w:pPr>
              <w:snapToGrid w:val="0"/>
            </w:pPr>
          </w:p>
          <w:p w:rsidR="003F2287" w:rsidRDefault="003F2287">
            <w:r>
              <w:t>-orientuje se ve známém prostředí</w:t>
            </w:r>
          </w:p>
          <w:p w:rsidR="003F2287" w:rsidRDefault="003F2287"/>
        </w:tc>
        <w:tc>
          <w:tcPr>
            <w:tcW w:w="20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50"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403"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r>
              <w:t>Zásady zjednodušených osvojovaných pohybových činností</w:t>
            </w:r>
          </w:p>
        </w:tc>
        <w:tc>
          <w:tcPr>
            <w:tcW w:w="1790" w:type="dxa"/>
            <w:tcBorders>
              <w:top w:val="single" w:sz="4" w:space="0" w:color="000000"/>
              <w:left w:val="single" w:sz="4" w:space="0" w:color="000000"/>
              <w:bottom w:val="single" w:sz="4" w:space="0" w:color="000000"/>
            </w:tcBorders>
          </w:tcPr>
          <w:p w:rsidR="003F2287" w:rsidRDefault="003F2287">
            <w:pPr>
              <w:snapToGrid w:val="0"/>
            </w:pPr>
            <w:r>
              <w:t>-řídí se zjednodušenými pravidly her, závodů a soutěží</w:t>
            </w:r>
          </w:p>
          <w:p w:rsidR="003F2287" w:rsidRDefault="003F2287"/>
        </w:tc>
        <w:tc>
          <w:tcPr>
            <w:tcW w:w="20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50"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403"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r>
              <w:t>Měření a posuzování pohybových dovedností</w:t>
            </w:r>
          </w:p>
        </w:tc>
        <w:tc>
          <w:tcPr>
            <w:tcW w:w="1790" w:type="dxa"/>
            <w:tcBorders>
              <w:top w:val="single" w:sz="4" w:space="0" w:color="000000"/>
              <w:left w:val="single" w:sz="4" w:space="0" w:color="000000"/>
              <w:bottom w:val="single" w:sz="4" w:space="0" w:color="000000"/>
            </w:tcBorders>
          </w:tcPr>
          <w:p w:rsidR="003F2287" w:rsidRDefault="003F2287" w:rsidP="00D124C5">
            <w:pPr>
              <w:snapToGrid w:val="0"/>
            </w:pPr>
            <w:r>
              <w:t>-snaží se posouzení svých pohybových dovedností</w:t>
            </w:r>
          </w:p>
        </w:tc>
        <w:tc>
          <w:tcPr>
            <w:tcW w:w="20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rPr>
          <w:trHeight w:val="523"/>
        </w:trPr>
        <w:tc>
          <w:tcPr>
            <w:tcW w:w="950" w:type="dxa"/>
            <w:tcBorders>
              <w:top w:val="single" w:sz="4" w:space="0" w:color="000000"/>
              <w:left w:val="single" w:sz="4" w:space="0" w:color="000000"/>
              <w:bottom w:val="double" w:sz="40"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double" w:sz="40" w:space="0" w:color="000000"/>
            </w:tcBorders>
          </w:tcPr>
          <w:p w:rsidR="003F2287" w:rsidRDefault="003F2287">
            <w:pPr>
              <w:snapToGrid w:val="0"/>
            </w:pPr>
          </w:p>
        </w:tc>
        <w:tc>
          <w:tcPr>
            <w:tcW w:w="1403" w:type="dxa"/>
            <w:tcBorders>
              <w:top w:val="single" w:sz="4" w:space="0" w:color="000000"/>
              <w:left w:val="single" w:sz="4" w:space="0" w:color="000000"/>
              <w:bottom w:val="double" w:sz="40" w:space="0" w:color="000000"/>
            </w:tcBorders>
          </w:tcPr>
          <w:p w:rsidR="003F2287" w:rsidRDefault="003F2287">
            <w:pPr>
              <w:snapToGrid w:val="0"/>
            </w:pPr>
          </w:p>
        </w:tc>
        <w:tc>
          <w:tcPr>
            <w:tcW w:w="1763" w:type="dxa"/>
            <w:tcBorders>
              <w:top w:val="single" w:sz="4" w:space="0" w:color="000000"/>
              <w:left w:val="single" w:sz="4" w:space="0" w:color="000000"/>
              <w:bottom w:val="double" w:sz="40" w:space="0" w:color="000000"/>
            </w:tcBorders>
          </w:tcPr>
          <w:p w:rsidR="003F2287" w:rsidRDefault="003F2287" w:rsidP="00D124C5">
            <w:pPr>
              <w:snapToGrid w:val="0"/>
            </w:pPr>
            <w:r>
              <w:t>Zdroje informací o pohybových činnostech</w:t>
            </w:r>
          </w:p>
        </w:tc>
        <w:tc>
          <w:tcPr>
            <w:tcW w:w="1790" w:type="dxa"/>
            <w:tcBorders>
              <w:top w:val="single" w:sz="4" w:space="0" w:color="000000"/>
              <w:left w:val="single" w:sz="4" w:space="0" w:color="000000"/>
              <w:bottom w:val="double" w:sz="40" w:space="0" w:color="000000"/>
            </w:tcBorders>
          </w:tcPr>
          <w:p w:rsidR="003F2287" w:rsidRDefault="003F2287">
            <w:pPr>
              <w:snapToGrid w:val="0"/>
            </w:pPr>
          </w:p>
        </w:tc>
        <w:tc>
          <w:tcPr>
            <w:tcW w:w="2013" w:type="dxa"/>
            <w:tcBorders>
              <w:top w:val="single" w:sz="4" w:space="0" w:color="000000"/>
              <w:left w:val="single" w:sz="4" w:space="0" w:color="000000"/>
              <w:bottom w:val="double" w:sz="40" w:space="0" w:color="000000"/>
              <w:right w:val="single" w:sz="4" w:space="0" w:color="000000"/>
            </w:tcBorders>
          </w:tcPr>
          <w:p w:rsidR="003F2287" w:rsidRDefault="003F2287">
            <w:pPr>
              <w:snapToGrid w:val="0"/>
            </w:pPr>
          </w:p>
        </w:tc>
      </w:tr>
      <w:tr w:rsidR="003F2287">
        <w:tc>
          <w:tcPr>
            <w:tcW w:w="950" w:type="dxa"/>
            <w:tcBorders>
              <w:top w:val="double" w:sz="1" w:space="0" w:color="000000"/>
              <w:left w:val="single" w:sz="4" w:space="0" w:color="000000"/>
              <w:bottom w:val="single" w:sz="4" w:space="0" w:color="000000"/>
            </w:tcBorders>
          </w:tcPr>
          <w:p w:rsidR="003F2287" w:rsidRDefault="003F2287">
            <w:pPr>
              <w:snapToGrid w:val="0"/>
            </w:pPr>
            <w:proofErr w:type="gramStart"/>
            <w:r>
              <w:t>4.-5.</w:t>
            </w:r>
            <w:proofErr w:type="gramEnd"/>
          </w:p>
        </w:tc>
        <w:tc>
          <w:tcPr>
            <w:tcW w:w="1829" w:type="dxa"/>
            <w:tcBorders>
              <w:top w:val="double" w:sz="1" w:space="0" w:color="000000"/>
              <w:left w:val="single" w:sz="4" w:space="0" w:color="000000"/>
              <w:bottom w:val="single" w:sz="4" w:space="0" w:color="000000"/>
            </w:tcBorders>
          </w:tcPr>
          <w:p w:rsidR="003F2287" w:rsidRDefault="003F2287">
            <w:pPr>
              <w:snapToGrid w:val="0"/>
            </w:pPr>
            <w:r>
              <w:t>Osobnostní a sociální výchova</w:t>
            </w:r>
          </w:p>
        </w:tc>
        <w:tc>
          <w:tcPr>
            <w:tcW w:w="1403" w:type="dxa"/>
            <w:tcBorders>
              <w:top w:val="double" w:sz="1" w:space="0" w:color="000000"/>
              <w:left w:val="single" w:sz="4" w:space="0" w:color="000000"/>
              <w:bottom w:val="single" w:sz="4" w:space="0" w:color="000000"/>
            </w:tcBorders>
          </w:tcPr>
          <w:p w:rsidR="003F2287" w:rsidRDefault="003F2287">
            <w:pPr>
              <w:snapToGrid w:val="0"/>
            </w:pPr>
            <w:r>
              <w:t>Činnosti ovlivňující</w:t>
            </w:r>
          </w:p>
          <w:p w:rsidR="003F2287" w:rsidRDefault="003F2287">
            <w:r>
              <w:t>zdraví</w:t>
            </w:r>
          </w:p>
        </w:tc>
        <w:tc>
          <w:tcPr>
            <w:tcW w:w="1763" w:type="dxa"/>
            <w:tcBorders>
              <w:top w:val="double" w:sz="1" w:space="0" w:color="000000"/>
              <w:left w:val="single" w:sz="4" w:space="0" w:color="000000"/>
              <w:bottom w:val="single" w:sz="4" w:space="0" w:color="000000"/>
            </w:tcBorders>
          </w:tcPr>
          <w:p w:rsidR="003F2287" w:rsidRDefault="003F2287">
            <w:pPr>
              <w:snapToGrid w:val="0"/>
            </w:pPr>
            <w:r>
              <w:t xml:space="preserve">Význam pohybu </w:t>
            </w:r>
          </w:p>
          <w:p w:rsidR="003F2287" w:rsidRDefault="003F2287">
            <w:r>
              <w:t>pro zdraví</w:t>
            </w:r>
          </w:p>
        </w:tc>
        <w:tc>
          <w:tcPr>
            <w:tcW w:w="1790" w:type="dxa"/>
            <w:tcBorders>
              <w:top w:val="double" w:sz="1" w:space="0" w:color="000000"/>
              <w:left w:val="single" w:sz="4" w:space="0" w:color="000000"/>
              <w:bottom w:val="single" w:sz="4" w:space="0" w:color="000000"/>
            </w:tcBorders>
          </w:tcPr>
          <w:p w:rsidR="003F2287" w:rsidRDefault="003F2287">
            <w:pPr>
              <w:snapToGrid w:val="0"/>
            </w:pPr>
            <w:r>
              <w:t>-spojuje pravidelný pohyb se zdravím</w:t>
            </w:r>
          </w:p>
          <w:p w:rsidR="003F2287" w:rsidRDefault="003F2287">
            <w:r>
              <w:t>-nepřeceňuje své síly</w:t>
            </w:r>
          </w:p>
          <w:p w:rsidR="003F2287" w:rsidRDefault="003F2287">
            <w:r>
              <w:t>-podílí se na realizaci pravidelného pohybového režimu</w:t>
            </w:r>
          </w:p>
          <w:p w:rsidR="003F2287" w:rsidRDefault="003F2287">
            <w:r>
              <w:t>-snaží se o zlepšení své úrovně zdatnosti</w:t>
            </w:r>
          </w:p>
          <w:p w:rsidR="003F2287" w:rsidRDefault="003F2287"/>
        </w:tc>
        <w:tc>
          <w:tcPr>
            <w:tcW w:w="2013" w:type="dxa"/>
            <w:tcBorders>
              <w:top w:val="double" w:sz="1"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50"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403"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r>
              <w:t>Příprava organismu</w:t>
            </w:r>
          </w:p>
        </w:tc>
        <w:tc>
          <w:tcPr>
            <w:tcW w:w="1790" w:type="dxa"/>
            <w:tcBorders>
              <w:top w:val="single" w:sz="4" w:space="0" w:color="000000"/>
              <w:left w:val="single" w:sz="4" w:space="0" w:color="000000"/>
              <w:bottom w:val="single" w:sz="4" w:space="0" w:color="000000"/>
            </w:tcBorders>
          </w:tcPr>
          <w:p w:rsidR="003F2287" w:rsidRDefault="003F2287">
            <w:pPr>
              <w:snapToGrid w:val="0"/>
            </w:pPr>
            <w:r>
              <w:t>-uvědomuje si důležitost přípravy organismu</w:t>
            </w:r>
          </w:p>
          <w:p w:rsidR="003F2287" w:rsidRDefault="003F2287">
            <w:r>
              <w:t xml:space="preserve"> před a </w:t>
            </w:r>
            <w:proofErr w:type="gramStart"/>
            <w:r>
              <w:t>po  pohybové</w:t>
            </w:r>
            <w:proofErr w:type="gramEnd"/>
            <w:r>
              <w:t xml:space="preserve"> činnosti</w:t>
            </w:r>
          </w:p>
          <w:p w:rsidR="003F2287" w:rsidRDefault="003F2287"/>
        </w:tc>
        <w:tc>
          <w:tcPr>
            <w:tcW w:w="20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50"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403"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r>
              <w:t>Zdravotně zaměřené činnosti</w:t>
            </w:r>
          </w:p>
        </w:tc>
        <w:tc>
          <w:tcPr>
            <w:tcW w:w="1790" w:type="dxa"/>
            <w:tcBorders>
              <w:top w:val="single" w:sz="4" w:space="0" w:color="000000"/>
              <w:left w:val="single" w:sz="4" w:space="0" w:color="000000"/>
              <w:bottom w:val="single" w:sz="4" w:space="0" w:color="000000"/>
            </w:tcBorders>
          </w:tcPr>
          <w:p w:rsidR="003F2287" w:rsidRDefault="003F2287">
            <w:pPr>
              <w:snapToGrid w:val="0"/>
            </w:pPr>
            <w:r>
              <w:t>-snaží se o správné držení těla</w:t>
            </w:r>
          </w:p>
          <w:p w:rsidR="003F2287" w:rsidRDefault="003F2287">
            <w:r>
              <w:t>-dokáže podle svých možností co nejvíce</w:t>
            </w:r>
          </w:p>
          <w:p w:rsidR="003F2287" w:rsidRDefault="003F2287">
            <w:r>
              <w:t xml:space="preserve"> využít relaxaci</w:t>
            </w:r>
          </w:p>
          <w:p w:rsidR="003F2287" w:rsidRDefault="003F2287">
            <w:r>
              <w:t>-zařazuje do pohybového režimu korektivní cvičení, především v souvislosti s jednostrannou zátěží nebo vlastním svalovým oslabením</w:t>
            </w:r>
          </w:p>
          <w:p w:rsidR="003F2287" w:rsidRDefault="003F2287"/>
        </w:tc>
        <w:tc>
          <w:tcPr>
            <w:tcW w:w="20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 xml:space="preserve">-nácvik správného držení těla </w:t>
            </w:r>
          </w:p>
        </w:tc>
      </w:tr>
      <w:tr w:rsidR="003F2287">
        <w:tc>
          <w:tcPr>
            <w:tcW w:w="950"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403"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r>
              <w:t xml:space="preserve">Rozvoj různých forem </w:t>
            </w:r>
          </w:p>
          <w:p w:rsidR="003F2287" w:rsidRDefault="003F2287">
            <w:r>
              <w:t xml:space="preserve">rychlosti, </w:t>
            </w:r>
            <w:proofErr w:type="spellStart"/>
            <w:proofErr w:type="gramStart"/>
            <w:r>
              <w:t>vytrvalosti,síly</w:t>
            </w:r>
            <w:proofErr w:type="spellEnd"/>
            <w:proofErr w:type="gramEnd"/>
            <w:r>
              <w:t>,</w:t>
            </w:r>
          </w:p>
          <w:p w:rsidR="003F2287" w:rsidRDefault="003F2287">
            <w:r>
              <w:t>pohyblivosti a koordinace</w:t>
            </w:r>
          </w:p>
          <w:p w:rsidR="003F2287" w:rsidRDefault="003F2287">
            <w:r>
              <w:t>pohybu</w:t>
            </w:r>
          </w:p>
        </w:tc>
        <w:tc>
          <w:tcPr>
            <w:tcW w:w="1790" w:type="dxa"/>
            <w:tcBorders>
              <w:top w:val="single" w:sz="4" w:space="0" w:color="000000"/>
              <w:left w:val="single" w:sz="4" w:space="0" w:color="000000"/>
              <w:bottom w:val="single" w:sz="4" w:space="0" w:color="000000"/>
            </w:tcBorders>
          </w:tcPr>
          <w:p w:rsidR="003F2287" w:rsidRDefault="003F2287">
            <w:pPr>
              <w:snapToGrid w:val="0"/>
            </w:pPr>
            <w:r>
              <w:t>-projevuje přiměřenou samostatnost a vůli pro zlepšení úrovně své zdatnosti</w:t>
            </w:r>
          </w:p>
          <w:p w:rsidR="003F2287" w:rsidRDefault="003F2287">
            <w:r>
              <w:t xml:space="preserve">-uplatňuje kondičně zaměřené činnosti           </w:t>
            </w:r>
          </w:p>
          <w:p w:rsidR="003F2287" w:rsidRDefault="003F2287">
            <w:r>
              <w:t xml:space="preserve">                   </w:t>
            </w:r>
          </w:p>
        </w:tc>
        <w:tc>
          <w:tcPr>
            <w:tcW w:w="20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50"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403"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r>
              <w:t>Hygiena při TV</w:t>
            </w:r>
          </w:p>
        </w:tc>
        <w:tc>
          <w:tcPr>
            <w:tcW w:w="1790" w:type="dxa"/>
            <w:tcBorders>
              <w:top w:val="single" w:sz="4" w:space="0" w:color="000000"/>
              <w:left w:val="single" w:sz="4" w:space="0" w:color="000000"/>
              <w:bottom w:val="single" w:sz="4" w:space="0" w:color="000000"/>
            </w:tcBorders>
          </w:tcPr>
          <w:p w:rsidR="003F2287" w:rsidRDefault="003F2287">
            <w:pPr>
              <w:snapToGrid w:val="0"/>
            </w:pPr>
            <w:r>
              <w:t>-uplatňuje pravidla hygieny v běžném sportovním prostředí</w:t>
            </w:r>
          </w:p>
          <w:p w:rsidR="003F2287" w:rsidRDefault="003F2287">
            <w:r>
              <w:t>-adekvátně reaguje v situaci úrazu spolužáka</w:t>
            </w:r>
          </w:p>
          <w:p w:rsidR="00D124C5" w:rsidRDefault="00D124C5"/>
          <w:p w:rsidR="00D124C5" w:rsidRDefault="00D124C5"/>
          <w:p w:rsidR="00D124C5" w:rsidRDefault="00D124C5"/>
        </w:tc>
        <w:tc>
          <w:tcPr>
            <w:tcW w:w="20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50" w:type="dxa"/>
            <w:tcBorders>
              <w:top w:val="single" w:sz="4" w:space="0" w:color="000000"/>
              <w:left w:val="single" w:sz="4" w:space="0" w:color="000000"/>
              <w:bottom w:val="double" w:sz="1"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double" w:sz="1" w:space="0" w:color="000000"/>
            </w:tcBorders>
          </w:tcPr>
          <w:p w:rsidR="003F2287" w:rsidRDefault="003F2287">
            <w:pPr>
              <w:snapToGrid w:val="0"/>
            </w:pPr>
          </w:p>
        </w:tc>
        <w:tc>
          <w:tcPr>
            <w:tcW w:w="1403" w:type="dxa"/>
            <w:tcBorders>
              <w:top w:val="single" w:sz="4" w:space="0" w:color="000000"/>
              <w:left w:val="single" w:sz="4" w:space="0" w:color="000000"/>
              <w:bottom w:val="double" w:sz="1" w:space="0" w:color="000000"/>
            </w:tcBorders>
          </w:tcPr>
          <w:p w:rsidR="003F2287" w:rsidRDefault="003F2287">
            <w:pPr>
              <w:snapToGrid w:val="0"/>
            </w:pPr>
          </w:p>
        </w:tc>
        <w:tc>
          <w:tcPr>
            <w:tcW w:w="1763" w:type="dxa"/>
            <w:tcBorders>
              <w:top w:val="single" w:sz="4" w:space="0" w:color="000000"/>
              <w:left w:val="single" w:sz="4" w:space="0" w:color="000000"/>
              <w:bottom w:val="double" w:sz="1" w:space="0" w:color="000000"/>
            </w:tcBorders>
          </w:tcPr>
          <w:p w:rsidR="003F2287" w:rsidRDefault="003F2287">
            <w:pPr>
              <w:snapToGrid w:val="0"/>
            </w:pPr>
            <w:r>
              <w:t xml:space="preserve">Bezpečnost při pohybových </w:t>
            </w:r>
          </w:p>
          <w:p w:rsidR="003F2287" w:rsidRDefault="003F2287">
            <w:proofErr w:type="gramStart"/>
            <w:r>
              <w:t>činnostech</w:t>
            </w:r>
            <w:proofErr w:type="gramEnd"/>
          </w:p>
        </w:tc>
        <w:tc>
          <w:tcPr>
            <w:tcW w:w="1790" w:type="dxa"/>
            <w:tcBorders>
              <w:top w:val="single" w:sz="4" w:space="0" w:color="000000"/>
              <w:left w:val="single" w:sz="4" w:space="0" w:color="000000"/>
              <w:bottom w:val="double" w:sz="1" w:space="0" w:color="000000"/>
            </w:tcBorders>
          </w:tcPr>
          <w:p w:rsidR="003F2287" w:rsidRDefault="003F2287">
            <w:pPr>
              <w:snapToGrid w:val="0"/>
            </w:pPr>
            <w:r>
              <w:t>-uplatňuje pravidla bezpečného chování</w:t>
            </w:r>
          </w:p>
          <w:p w:rsidR="003F2287" w:rsidRDefault="003F2287"/>
        </w:tc>
        <w:tc>
          <w:tcPr>
            <w:tcW w:w="2013" w:type="dxa"/>
            <w:tcBorders>
              <w:top w:val="single" w:sz="4" w:space="0" w:color="000000"/>
              <w:left w:val="single" w:sz="4" w:space="0" w:color="000000"/>
              <w:bottom w:val="double" w:sz="1" w:space="0" w:color="000000"/>
              <w:right w:val="single" w:sz="4" w:space="0" w:color="000000"/>
            </w:tcBorders>
          </w:tcPr>
          <w:p w:rsidR="003F2287" w:rsidRDefault="003F2287">
            <w:pPr>
              <w:snapToGrid w:val="0"/>
            </w:pPr>
          </w:p>
        </w:tc>
      </w:tr>
      <w:tr w:rsidR="003F2287">
        <w:tc>
          <w:tcPr>
            <w:tcW w:w="950" w:type="dxa"/>
            <w:tcBorders>
              <w:top w:val="double" w:sz="1"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double" w:sz="1" w:space="0" w:color="000000"/>
              <w:left w:val="single" w:sz="4" w:space="0" w:color="000000"/>
              <w:bottom w:val="single" w:sz="4" w:space="0" w:color="000000"/>
            </w:tcBorders>
          </w:tcPr>
          <w:p w:rsidR="003F2287" w:rsidRDefault="003F2287">
            <w:pPr>
              <w:snapToGrid w:val="0"/>
            </w:pPr>
          </w:p>
        </w:tc>
        <w:tc>
          <w:tcPr>
            <w:tcW w:w="1403" w:type="dxa"/>
            <w:tcBorders>
              <w:top w:val="double" w:sz="1" w:space="0" w:color="000000"/>
              <w:left w:val="single" w:sz="4" w:space="0" w:color="000000"/>
              <w:bottom w:val="single" w:sz="4" w:space="0" w:color="000000"/>
            </w:tcBorders>
          </w:tcPr>
          <w:p w:rsidR="003F2287" w:rsidRDefault="003F2287">
            <w:pPr>
              <w:snapToGrid w:val="0"/>
            </w:pPr>
            <w:r>
              <w:t>Činnosti ovlivňující úroveň pohybových dovedností</w:t>
            </w:r>
          </w:p>
        </w:tc>
        <w:tc>
          <w:tcPr>
            <w:tcW w:w="1763" w:type="dxa"/>
            <w:tcBorders>
              <w:top w:val="double" w:sz="1" w:space="0" w:color="000000"/>
              <w:left w:val="single" w:sz="4" w:space="0" w:color="000000"/>
              <w:bottom w:val="single" w:sz="4" w:space="0" w:color="000000"/>
            </w:tcBorders>
          </w:tcPr>
          <w:p w:rsidR="003F2287" w:rsidRDefault="003F2287">
            <w:pPr>
              <w:snapToGrid w:val="0"/>
            </w:pPr>
            <w:r>
              <w:t>Pohybové hry</w:t>
            </w:r>
          </w:p>
        </w:tc>
        <w:tc>
          <w:tcPr>
            <w:tcW w:w="1790" w:type="dxa"/>
            <w:tcBorders>
              <w:top w:val="double" w:sz="1" w:space="0" w:color="000000"/>
              <w:left w:val="single" w:sz="4" w:space="0" w:color="000000"/>
              <w:bottom w:val="single" w:sz="4" w:space="0" w:color="000000"/>
            </w:tcBorders>
          </w:tcPr>
          <w:p w:rsidR="003F2287" w:rsidRDefault="003F2287">
            <w:pPr>
              <w:snapToGrid w:val="0"/>
            </w:pPr>
            <w:r>
              <w:t>-zvládá v souladu s individuálními předpoklady osvojené pohybové dovednosti</w:t>
            </w:r>
          </w:p>
          <w:p w:rsidR="003F2287" w:rsidRDefault="003F2287">
            <w:r>
              <w:t xml:space="preserve">-dokáže </w:t>
            </w:r>
            <w:proofErr w:type="gramStart"/>
            <w:r>
              <w:t>vytvořit  varianty</w:t>
            </w:r>
            <w:proofErr w:type="gramEnd"/>
            <w:r>
              <w:t xml:space="preserve"> osvojených pohybových her</w:t>
            </w:r>
          </w:p>
          <w:p w:rsidR="003F2287" w:rsidRDefault="003F2287">
            <w:r>
              <w:t>-zapojuje se do netradičních pohybových her s využitím hraček a netradičního cvičebního náčiní</w:t>
            </w:r>
          </w:p>
          <w:p w:rsidR="003F2287" w:rsidRDefault="003F2287"/>
        </w:tc>
        <w:tc>
          <w:tcPr>
            <w:tcW w:w="2013" w:type="dxa"/>
            <w:tcBorders>
              <w:top w:val="double" w:sz="1"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50"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403"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r>
              <w:t>Základy gymnastiky</w:t>
            </w:r>
          </w:p>
        </w:tc>
        <w:tc>
          <w:tcPr>
            <w:tcW w:w="1790" w:type="dxa"/>
            <w:tcBorders>
              <w:top w:val="single" w:sz="4" w:space="0" w:color="000000"/>
              <w:left w:val="single" w:sz="4" w:space="0" w:color="000000"/>
              <w:bottom w:val="single" w:sz="4" w:space="0" w:color="000000"/>
            </w:tcBorders>
          </w:tcPr>
          <w:p w:rsidR="003F2287" w:rsidRDefault="003F2287">
            <w:pPr>
              <w:snapToGrid w:val="0"/>
            </w:pPr>
            <w:r>
              <w:t xml:space="preserve">-zvládá činnosti prováděné ve </w:t>
            </w:r>
            <w:proofErr w:type="spellStart"/>
            <w:proofErr w:type="gramStart"/>
            <w:r>
              <w:t>skupině,aktivně</w:t>
            </w:r>
            <w:proofErr w:type="spellEnd"/>
            <w:proofErr w:type="gramEnd"/>
            <w:r>
              <w:t xml:space="preserve"> se zapojuje</w:t>
            </w:r>
          </w:p>
          <w:p w:rsidR="003F2287" w:rsidRDefault="003F2287">
            <w:r>
              <w:t>-snaží se o vytvoření plynulého provedení akrobatických cviků</w:t>
            </w:r>
          </w:p>
          <w:p w:rsidR="003F2287" w:rsidRDefault="003F2287">
            <w:r>
              <w:t>-reaguje na základní pokyny a povely k osvojované činnosti a její organizaci</w:t>
            </w:r>
          </w:p>
          <w:p w:rsidR="003F2287" w:rsidRDefault="003F2287">
            <w:r>
              <w:t>-vybírá si náčiní a nářadí odpovídající jeho velikosti a hmotnosti</w:t>
            </w:r>
          </w:p>
          <w:p w:rsidR="003F2287" w:rsidRDefault="003F2287"/>
          <w:p w:rsidR="00D124C5" w:rsidRDefault="00D124C5"/>
          <w:p w:rsidR="00D124C5" w:rsidRDefault="00D124C5"/>
        </w:tc>
        <w:tc>
          <w:tcPr>
            <w:tcW w:w="20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50"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403"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r>
              <w:t>Rytmické a kondiční formy cvičení pro děti</w:t>
            </w:r>
          </w:p>
        </w:tc>
        <w:tc>
          <w:tcPr>
            <w:tcW w:w="1790" w:type="dxa"/>
            <w:tcBorders>
              <w:top w:val="single" w:sz="4" w:space="0" w:color="000000"/>
              <w:left w:val="single" w:sz="4" w:space="0" w:color="000000"/>
              <w:bottom w:val="single" w:sz="4" w:space="0" w:color="000000"/>
            </w:tcBorders>
          </w:tcPr>
          <w:p w:rsidR="003F2287" w:rsidRDefault="003F2287">
            <w:pPr>
              <w:snapToGrid w:val="0"/>
            </w:pPr>
            <w:r>
              <w:t>-podle svých možností se snaží sladit svůj pohyb s rytmickým doprovodem</w:t>
            </w:r>
          </w:p>
          <w:p w:rsidR="003F2287" w:rsidRDefault="003F2287">
            <w:r>
              <w:t>-snaží se o estetický pohyb</w:t>
            </w:r>
          </w:p>
          <w:p w:rsidR="003F2287" w:rsidRDefault="003F2287">
            <w:r>
              <w:t>- vyjádří melodii a rytmus pohybem</w:t>
            </w:r>
          </w:p>
          <w:p w:rsidR="003F2287" w:rsidRDefault="003F2287">
            <w:r>
              <w:t>-zvládá jednoduché lidové tance</w:t>
            </w:r>
          </w:p>
        </w:tc>
        <w:tc>
          <w:tcPr>
            <w:tcW w:w="20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 xml:space="preserve">-rytmizace jednoduchých pohybů </w:t>
            </w:r>
            <w:proofErr w:type="gramStart"/>
            <w:r>
              <w:t xml:space="preserve">podle  </w:t>
            </w:r>
            <w:proofErr w:type="spellStart"/>
            <w:r>
              <w:t>písní</w:t>
            </w:r>
            <w:proofErr w:type="gramEnd"/>
            <w:r>
              <w:t>,hudebního</w:t>
            </w:r>
            <w:proofErr w:type="spellEnd"/>
            <w:r>
              <w:t xml:space="preserve"> doprovodu</w:t>
            </w:r>
          </w:p>
          <w:p w:rsidR="003F2287" w:rsidRDefault="003F2287">
            <w:r>
              <w:t xml:space="preserve">-tvořivé vyjádření rytmu a melodie </w:t>
            </w:r>
            <w:proofErr w:type="spellStart"/>
            <w:proofErr w:type="gramStart"/>
            <w:r>
              <w:t>pohybem,zapojení</w:t>
            </w:r>
            <w:proofErr w:type="spellEnd"/>
            <w:proofErr w:type="gramEnd"/>
            <w:r>
              <w:t xml:space="preserve"> prvků originality </w:t>
            </w:r>
          </w:p>
          <w:p w:rsidR="003F2287" w:rsidRDefault="003F2287">
            <w:r>
              <w:t>-rytmizovaná chůze a běh v základním tempu</w:t>
            </w:r>
          </w:p>
          <w:p w:rsidR="003F2287" w:rsidRDefault="003F2287">
            <w:r>
              <w:t>- pokus o přísunný krok, cval stranou</w:t>
            </w:r>
          </w:p>
          <w:p w:rsidR="003F2287" w:rsidRDefault="003F2287"/>
        </w:tc>
      </w:tr>
      <w:tr w:rsidR="003F2287">
        <w:tc>
          <w:tcPr>
            <w:tcW w:w="950"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403"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r>
              <w:t>Průpravné úpoly</w:t>
            </w:r>
          </w:p>
        </w:tc>
        <w:tc>
          <w:tcPr>
            <w:tcW w:w="1790" w:type="dxa"/>
            <w:tcBorders>
              <w:top w:val="single" w:sz="4" w:space="0" w:color="000000"/>
              <w:left w:val="single" w:sz="4" w:space="0" w:color="000000"/>
              <w:bottom w:val="single" w:sz="4" w:space="0" w:color="000000"/>
            </w:tcBorders>
          </w:tcPr>
          <w:p w:rsidR="003F2287" w:rsidRDefault="003F2287">
            <w:pPr>
              <w:snapToGrid w:val="0"/>
            </w:pPr>
            <w:r>
              <w:t xml:space="preserve">-zapojuje se do </w:t>
            </w:r>
            <w:proofErr w:type="spellStart"/>
            <w:r>
              <w:t>úpolových</w:t>
            </w:r>
            <w:proofErr w:type="spellEnd"/>
            <w:r>
              <w:t xml:space="preserve"> her</w:t>
            </w:r>
          </w:p>
          <w:p w:rsidR="003F2287" w:rsidRDefault="003F2287">
            <w:r>
              <w:t>-provádí adekvátní zásahy a přetahy</w:t>
            </w:r>
          </w:p>
          <w:p w:rsidR="00533265" w:rsidRDefault="00533265"/>
          <w:p w:rsidR="00533265" w:rsidRDefault="00533265"/>
        </w:tc>
        <w:tc>
          <w:tcPr>
            <w:tcW w:w="20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50"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single" w:sz="4" w:space="0" w:color="000000"/>
            </w:tcBorders>
          </w:tcPr>
          <w:p w:rsidR="003F2287" w:rsidRDefault="003F2287">
            <w:pPr>
              <w:snapToGrid w:val="0"/>
            </w:pPr>
            <w:r>
              <w:t>Environmentální výchova</w:t>
            </w:r>
          </w:p>
        </w:tc>
        <w:tc>
          <w:tcPr>
            <w:tcW w:w="1403"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r>
              <w:t>Základy atletiky</w:t>
            </w:r>
          </w:p>
        </w:tc>
        <w:tc>
          <w:tcPr>
            <w:tcW w:w="1790" w:type="dxa"/>
            <w:tcBorders>
              <w:top w:val="single" w:sz="4" w:space="0" w:color="000000"/>
              <w:left w:val="single" w:sz="4" w:space="0" w:color="000000"/>
              <w:bottom w:val="single" w:sz="4" w:space="0" w:color="000000"/>
            </w:tcBorders>
          </w:tcPr>
          <w:p w:rsidR="003F2287" w:rsidRDefault="003F2287">
            <w:pPr>
              <w:snapToGrid w:val="0"/>
            </w:pPr>
            <w:r>
              <w:t>-snaží se o zlepšení a zvýšení svého výkonu</w:t>
            </w:r>
          </w:p>
        </w:tc>
        <w:tc>
          <w:tcPr>
            <w:tcW w:w="20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-běh</w:t>
            </w:r>
          </w:p>
          <w:p w:rsidR="003F2287" w:rsidRDefault="003F2287">
            <w:r>
              <w:t>-skoky</w:t>
            </w:r>
          </w:p>
          <w:p w:rsidR="003F2287" w:rsidRDefault="003F2287">
            <w:r>
              <w:t xml:space="preserve">-hody míčkem a drobným předmětem </w:t>
            </w:r>
          </w:p>
          <w:p w:rsidR="003F2287" w:rsidRDefault="003F2287"/>
        </w:tc>
      </w:tr>
      <w:tr w:rsidR="003F2287">
        <w:tc>
          <w:tcPr>
            <w:tcW w:w="950"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403"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r>
              <w:t>Základy sportovních her</w:t>
            </w:r>
          </w:p>
        </w:tc>
        <w:tc>
          <w:tcPr>
            <w:tcW w:w="1790" w:type="dxa"/>
            <w:tcBorders>
              <w:top w:val="single" w:sz="4" w:space="0" w:color="000000"/>
              <w:left w:val="single" w:sz="4" w:space="0" w:color="000000"/>
              <w:bottom w:val="single" w:sz="4" w:space="0" w:color="000000"/>
            </w:tcBorders>
          </w:tcPr>
          <w:p w:rsidR="003F2287" w:rsidRDefault="003F2287">
            <w:pPr>
              <w:snapToGrid w:val="0"/>
            </w:pPr>
            <w:r>
              <w:t>-orientuje se v názvech herního náčiní, dokáže je uložit na své místo</w:t>
            </w:r>
          </w:p>
          <w:p w:rsidR="003F2287" w:rsidRDefault="003F2287">
            <w:r>
              <w:t xml:space="preserve">-zná zjednodušená pravidla sportovních her </w:t>
            </w:r>
          </w:p>
          <w:p w:rsidR="003F2287" w:rsidRDefault="003F2287">
            <w:r>
              <w:t>-snaží se o co nejefektivnější spolupráci při sportovních hrách</w:t>
            </w:r>
          </w:p>
          <w:p w:rsidR="003F2287" w:rsidRDefault="003F2287"/>
        </w:tc>
        <w:tc>
          <w:tcPr>
            <w:tcW w:w="20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 xml:space="preserve">Hry spojené s během, </w:t>
            </w:r>
            <w:proofErr w:type="spellStart"/>
            <w:proofErr w:type="gramStart"/>
            <w:r>
              <w:t>házením,hry</w:t>
            </w:r>
            <w:proofErr w:type="spellEnd"/>
            <w:proofErr w:type="gramEnd"/>
            <w:r>
              <w:t xml:space="preserve"> pro uklidnění, hry s míčem a pravidla her</w:t>
            </w:r>
          </w:p>
          <w:p w:rsidR="003F2287" w:rsidRDefault="003F2287">
            <w:r>
              <w:t>-upevnění pravidel her</w:t>
            </w:r>
          </w:p>
          <w:p w:rsidR="003F2287" w:rsidRDefault="003F2287">
            <w:r>
              <w:t xml:space="preserve">-přihrávky, chytání, </w:t>
            </w:r>
            <w:proofErr w:type="spellStart"/>
            <w:proofErr w:type="gramStart"/>
            <w:r>
              <w:t>střelba,práce</w:t>
            </w:r>
            <w:proofErr w:type="spellEnd"/>
            <w:proofErr w:type="gramEnd"/>
            <w:r>
              <w:t xml:space="preserve"> s a bez míče</w:t>
            </w:r>
          </w:p>
        </w:tc>
      </w:tr>
      <w:tr w:rsidR="003F2287">
        <w:tc>
          <w:tcPr>
            <w:tcW w:w="950"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403"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r>
              <w:t>Turistika a pobyt v přírodě</w:t>
            </w:r>
          </w:p>
        </w:tc>
        <w:tc>
          <w:tcPr>
            <w:tcW w:w="1790" w:type="dxa"/>
            <w:tcBorders>
              <w:top w:val="single" w:sz="4" w:space="0" w:color="000000"/>
              <w:left w:val="single" w:sz="4" w:space="0" w:color="000000"/>
              <w:bottom w:val="single" w:sz="4" w:space="0" w:color="000000"/>
            </w:tcBorders>
          </w:tcPr>
          <w:p w:rsidR="003F2287" w:rsidRDefault="003F2287">
            <w:pPr>
              <w:snapToGrid w:val="0"/>
            </w:pPr>
            <w:r>
              <w:t>-při přesunu do terénu dodržuje zásady bezpečného chování</w:t>
            </w:r>
          </w:p>
          <w:p w:rsidR="003F2287" w:rsidRDefault="003F2287"/>
        </w:tc>
        <w:tc>
          <w:tcPr>
            <w:tcW w:w="20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w:t>
            </w:r>
            <w:proofErr w:type="gramStart"/>
            <w:r>
              <w:t>bruslení ( bezpečnost</w:t>
            </w:r>
            <w:proofErr w:type="gramEnd"/>
            <w:r>
              <w:t xml:space="preserve">, vhodné </w:t>
            </w:r>
            <w:proofErr w:type="spellStart"/>
            <w:r>
              <w:t>oblečení,vstup</w:t>
            </w:r>
            <w:proofErr w:type="spellEnd"/>
            <w:r>
              <w:t xml:space="preserve"> na led, zastavení, chůze po ledě a </w:t>
            </w:r>
            <w:r>
              <w:lastRenderedPageBreak/>
              <w:t>mimo led, jízda vpřed)</w:t>
            </w:r>
          </w:p>
          <w:p w:rsidR="003F2287" w:rsidRDefault="003F2287">
            <w:r>
              <w:t xml:space="preserve">-lyžování (základní </w:t>
            </w:r>
            <w:proofErr w:type="spellStart"/>
            <w:proofErr w:type="gramStart"/>
            <w:r>
              <w:t>pojmy,nošení</w:t>
            </w:r>
            <w:proofErr w:type="spellEnd"/>
            <w:proofErr w:type="gramEnd"/>
            <w:r>
              <w:t>, připínání a odepínání lyží</w:t>
            </w:r>
          </w:p>
        </w:tc>
      </w:tr>
      <w:tr w:rsidR="003F2287">
        <w:tc>
          <w:tcPr>
            <w:tcW w:w="950"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403"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r>
              <w:t>Plavání</w:t>
            </w:r>
          </w:p>
        </w:tc>
        <w:tc>
          <w:tcPr>
            <w:tcW w:w="1790" w:type="dxa"/>
            <w:tcBorders>
              <w:top w:val="single" w:sz="4" w:space="0" w:color="000000"/>
              <w:left w:val="single" w:sz="4" w:space="0" w:color="000000"/>
              <w:bottom w:val="single" w:sz="4" w:space="0" w:color="000000"/>
            </w:tcBorders>
          </w:tcPr>
          <w:p w:rsidR="003F2287" w:rsidRDefault="003F2287">
            <w:pPr>
              <w:snapToGrid w:val="0"/>
            </w:pPr>
            <w:r>
              <w:t>-dodržuje hygienu plavání</w:t>
            </w:r>
          </w:p>
          <w:p w:rsidR="003F2287" w:rsidRDefault="003F2287">
            <w:r>
              <w:t>-seznamuje se se základními plaveckými dovednost</w:t>
            </w:r>
          </w:p>
          <w:p w:rsidR="003F2287" w:rsidRDefault="003F2287">
            <w:r>
              <w:t xml:space="preserve">-snaží se o </w:t>
            </w:r>
            <w:proofErr w:type="gramStart"/>
            <w:r>
              <w:t>zvládnutí  alespoň</w:t>
            </w:r>
            <w:proofErr w:type="gramEnd"/>
            <w:r>
              <w:t xml:space="preserve"> jednoho plaveckého způsobu</w:t>
            </w:r>
          </w:p>
        </w:tc>
        <w:tc>
          <w:tcPr>
            <w:tcW w:w="20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50" w:type="dxa"/>
            <w:tcBorders>
              <w:top w:val="single" w:sz="4" w:space="0" w:color="000000"/>
              <w:left w:val="single" w:sz="4" w:space="0" w:color="000000"/>
              <w:bottom w:val="double" w:sz="1"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double" w:sz="1" w:space="0" w:color="000000"/>
            </w:tcBorders>
          </w:tcPr>
          <w:p w:rsidR="003F2287" w:rsidRDefault="003F2287">
            <w:pPr>
              <w:snapToGrid w:val="0"/>
            </w:pPr>
          </w:p>
        </w:tc>
        <w:tc>
          <w:tcPr>
            <w:tcW w:w="1403" w:type="dxa"/>
            <w:tcBorders>
              <w:top w:val="single" w:sz="4" w:space="0" w:color="000000"/>
              <w:left w:val="single" w:sz="4" w:space="0" w:color="000000"/>
              <w:bottom w:val="double" w:sz="1" w:space="0" w:color="000000"/>
            </w:tcBorders>
          </w:tcPr>
          <w:p w:rsidR="003F2287" w:rsidRDefault="003F2287">
            <w:pPr>
              <w:snapToGrid w:val="0"/>
            </w:pPr>
          </w:p>
        </w:tc>
        <w:tc>
          <w:tcPr>
            <w:tcW w:w="1763" w:type="dxa"/>
            <w:tcBorders>
              <w:top w:val="single" w:sz="4" w:space="0" w:color="000000"/>
              <w:left w:val="single" w:sz="4" w:space="0" w:color="000000"/>
              <w:bottom w:val="double" w:sz="1" w:space="0" w:color="000000"/>
            </w:tcBorders>
          </w:tcPr>
          <w:p w:rsidR="003F2287" w:rsidRDefault="003F2287">
            <w:pPr>
              <w:snapToGrid w:val="0"/>
            </w:pPr>
            <w:r>
              <w:t>Lyžování a bruslení</w:t>
            </w:r>
          </w:p>
        </w:tc>
        <w:tc>
          <w:tcPr>
            <w:tcW w:w="1790" w:type="dxa"/>
            <w:tcBorders>
              <w:top w:val="single" w:sz="4" w:space="0" w:color="000000"/>
              <w:left w:val="single" w:sz="4" w:space="0" w:color="000000"/>
              <w:bottom w:val="double" w:sz="1" w:space="0" w:color="000000"/>
            </w:tcBorders>
          </w:tcPr>
          <w:p w:rsidR="003F2287" w:rsidRDefault="003F2287" w:rsidP="00533265">
            <w:pPr>
              <w:snapToGrid w:val="0"/>
            </w:pPr>
            <w:r>
              <w:t>-snaží se o zlepšení správné techniky lyžování a bruslení</w:t>
            </w:r>
          </w:p>
        </w:tc>
        <w:tc>
          <w:tcPr>
            <w:tcW w:w="2013" w:type="dxa"/>
            <w:tcBorders>
              <w:top w:val="single" w:sz="4" w:space="0" w:color="000000"/>
              <w:left w:val="single" w:sz="4" w:space="0" w:color="000000"/>
              <w:bottom w:val="double" w:sz="1" w:space="0" w:color="000000"/>
              <w:right w:val="single" w:sz="4" w:space="0" w:color="000000"/>
            </w:tcBorders>
          </w:tcPr>
          <w:p w:rsidR="003F2287" w:rsidRDefault="003F2287">
            <w:pPr>
              <w:snapToGrid w:val="0"/>
            </w:pPr>
          </w:p>
        </w:tc>
      </w:tr>
      <w:tr w:rsidR="003F2287">
        <w:tc>
          <w:tcPr>
            <w:tcW w:w="950" w:type="dxa"/>
            <w:tcBorders>
              <w:top w:val="double" w:sz="1"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double" w:sz="1" w:space="0" w:color="000000"/>
              <w:left w:val="single" w:sz="4" w:space="0" w:color="000000"/>
              <w:bottom w:val="single" w:sz="4" w:space="0" w:color="000000"/>
            </w:tcBorders>
          </w:tcPr>
          <w:p w:rsidR="003F2287" w:rsidRDefault="003F2287">
            <w:pPr>
              <w:snapToGrid w:val="0"/>
            </w:pPr>
          </w:p>
        </w:tc>
        <w:tc>
          <w:tcPr>
            <w:tcW w:w="1403" w:type="dxa"/>
            <w:tcBorders>
              <w:top w:val="double" w:sz="1" w:space="0" w:color="000000"/>
              <w:left w:val="single" w:sz="4" w:space="0" w:color="000000"/>
              <w:bottom w:val="single" w:sz="4" w:space="0" w:color="000000"/>
            </w:tcBorders>
          </w:tcPr>
          <w:p w:rsidR="003F2287" w:rsidRDefault="003F2287">
            <w:pPr>
              <w:snapToGrid w:val="0"/>
            </w:pPr>
            <w:r>
              <w:t>Činnosti podporující pohybové učení</w:t>
            </w:r>
          </w:p>
        </w:tc>
        <w:tc>
          <w:tcPr>
            <w:tcW w:w="1763" w:type="dxa"/>
            <w:tcBorders>
              <w:top w:val="double" w:sz="1" w:space="0" w:color="000000"/>
              <w:left w:val="single" w:sz="4" w:space="0" w:color="000000"/>
              <w:bottom w:val="single" w:sz="4" w:space="0" w:color="000000"/>
            </w:tcBorders>
          </w:tcPr>
          <w:p w:rsidR="003F2287" w:rsidRDefault="003F2287">
            <w:pPr>
              <w:snapToGrid w:val="0"/>
            </w:pPr>
            <w:r>
              <w:t>Komunikace v TV</w:t>
            </w:r>
          </w:p>
        </w:tc>
        <w:tc>
          <w:tcPr>
            <w:tcW w:w="1790" w:type="dxa"/>
            <w:tcBorders>
              <w:top w:val="double" w:sz="1" w:space="0" w:color="000000"/>
              <w:left w:val="single" w:sz="4" w:space="0" w:color="000000"/>
              <w:bottom w:val="single" w:sz="4" w:space="0" w:color="000000"/>
            </w:tcBorders>
          </w:tcPr>
          <w:p w:rsidR="003F2287" w:rsidRDefault="003F2287">
            <w:pPr>
              <w:snapToGrid w:val="0"/>
            </w:pPr>
            <w:r>
              <w:t>-dokáže jednoduše zhodnotit kvalitu pohybové činnosti spolužáka</w:t>
            </w:r>
          </w:p>
          <w:p w:rsidR="003F2287" w:rsidRDefault="003F2287">
            <w:r>
              <w:t>-dokáže zhodnotit svůj výkon</w:t>
            </w:r>
          </w:p>
          <w:p w:rsidR="003F2287" w:rsidRDefault="003F2287">
            <w:r>
              <w:t>-reaguje na pokyny k vlastnímu provedení pohybové činnosti</w:t>
            </w:r>
          </w:p>
          <w:p w:rsidR="003F2287" w:rsidRDefault="003F2287"/>
        </w:tc>
        <w:tc>
          <w:tcPr>
            <w:tcW w:w="2013" w:type="dxa"/>
            <w:tcBorders>
              <w:top w:val="double" w:sz="1" w:space="0" w:color="000000"/>
              <w:left w:val="single" w:sz="4" w:space="0" w:color="000000"/>
              <w:bottom w:val="single" w:sz="4" w:space="0" w:color="000000"/>
              <w:right w:val="single" w:sz="4" w:space="0" w:color="000000"/>
            </w:tcBorders>
          </w:tcPr>
          <w:p w:rsidR="003F2287" w:rsidRDefault="003F2287">
            <w:pPr>
              <w:snapToGrid w:val="0"/>
            </w:pPr>
            <w:r>
              <w:t>-základní postoje a povely</w:t>
            </w:r>
          </w:p>
          <w:p w:rsidR="003F2287" w:rsidRDefault="003F2287">
            <w:r>
              <w:t>-</w:t>
            </w:r>
            <w:proofErr w:type="spellStart"/>
            <w:proofErr w:type="gramStart"/>
            <w:r>
              <w:t>nástup,na</w:t>
            </w:r>
            <w:proofErr w:type="spellEnd"/>
            <w:proofErr w:type="gramEnd"/>
            <w:r>
              <w:t xml:space="preserve"> značky, do řady, do družstev</w:t>
            </w:r>
          </w:p>
          <w:p w:rsidR="003F2287" w:rsidRDefault="003F2287">
            <w:r>
              <w:t>-hlášení při zahájení hodiny</w:t>
            </w:r>
          </w:p>
        </w:tc>
      </w:tr>
      <w:tr w:rsidR="003F2287">
        <w:tc>
          <w:tcPr>
            <w:tcW w:w="950"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single" w:sz="4" w:space="0" w:color="000000"/>
            </w:tcBorders>
          </w:tcPr>
          <w:p w:rsidR="003F2287" w:rsidRDefault="003F2287">
            <w:pPr>
              <w:snapToGrid w:val="0"/>
            </w:pPr>
            <w:r>
              <w:t>Multikulturní výchova</w:t>
            </w:r>
          </w:p>
          <w:p w:rsidR="003F2287" w:rsidRDefault="003F2287">
            <w:r>
              <w:t>Mediální výchova</w:t>
            </w:r>
          </w:p>
          <w:p w:rsidR="003F2287" w:rsidRDefault="003F2287">
            <w:r>
              <w:t>Výchova demokratického občana</w:t>
            </w:r>
          </w:p>
        </w:tc>
        <w:tc>
          <w:tcPr>
            <w:tcW w:w="1403"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r>
              <w:t>Zásady jednání a chování při TV</w:t>
            </w:r>
          </w:p>
          <w:p w:rsidR="003F2287" w:rsidRDefault="003F2287"/>
        </w:tc>
        <w:tc>
          <w:tcPr>
            <w:tcW w:w="1790" w:type="dxa"/>
            <w:tcBorders>
              <w:top w:val="single" w:sz="4" w:space="0" w:color="000000"/>
              <w:left w:val="single" w:sz="4" w:space="0" w:color="000000"/>
              <w:bottom w:val="single" w:sz="4" w:space="0" w:color="000000"/>
            </w:tcBorders>
          </w:tcPr>
          <w:p w:rsidR="003F2287" w:rsidRDefault="003F2287">
            <w:pPr>
              <w:snapToGrid w:val="0"/>
            </w:pPr>
            <w:r>
              <w:t>-jedná v duchu fair play</w:t>
            </w:r>
          </w:p>
          <w:p w:rsidR="003F2287" w:rsidRDefault="003F2287">
            <w:r>
              <w:t>-dodržuje pravidla her a soutěží</w:t>
            </w:r>
          </w:p>
          <w:p w:rsidR="003F2287" w:rsidRDefault="003F2287">
            <w:r>
              <w:t xml:space="preserve">-rozpozná zjevné přestupky proti pravidlům a adekvátně na ně </w:t>
            </w:r>
            <w:r>
              <w:lastRenderedPageBreak/>
              <w:t>reaguje</w:t>
            </w:r>
          </w:p>
          <w:p w:rsidR="003F2287" w:rsidRDefault="003F2287">
            <w:r>
              <w:t>-respektuje ostatní</w:t>
            </w:r>
          </w:p>
          <w:p w:rsidR="003F2287" w:rsidRDefault="003F2287"/>
        </w:tc>
        <w:tc>
          <w:tcPr>
            <w:tcW w:w="20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50"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403"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p>
          <w:p w:rsidR="003F2287" w:rsidRDefault="003F2287">
            <w:r>
              <w:t>Organizace při TV</w:t>
            </w:r>
          </w:p>
        </w:tc>
        <w:tc>
          <w:tcPr>
            <w:tcW w:w="1790" w:type="dxa"/>
            <w:tcBorders>
              <w:top w:val="single" w:sz="4" w:space="0" w:color="000000"/>
              <w:left w:val="single" w:sz="4" w:space="0" w:color="000000"/>
              <w:bottom w:val="single" w:sz="4" w:space="0" w:color="000000"/>
            </w:tcBorders>
          </w:tcPr>
          <w:p w:rsidR="003F2287" w:rsidRDefault="003F2287">
            <w:pPr>
              <w:snapToGrid w:val="0"/>
            </w:pPr>
            <w:r>
              <w:t>-zorganizuje nenáročné pohybové činnosti a soutěže na úrovni třídy</w:t>
            </w:r>
          </w:p>
          <w:p w:rsidR="003F2287" w:rsidRDefault="003F2287"/>
        </w:tc>
        <w:tc>
          <w:tcPr>
            <w:tcW w:w="20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50"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403"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r>
              <w:t>Zásady zjednodušených osvojovaných pohybových činností</w:t>
            </w:r>
          </w:p>
        </w:tc>
        <w:tc>
          <w:tcPr>
            <w:tcW w:w="1790" w:type="dxa"/>
            <w:tcBorders>
              <w:top w:val="single" w:sz="4" w:space="0" w:color="000000"/>
              <w:left w:val="single" w:sz="4" w:space="0" w:color="000000"/>
              <w:bottom w:val="single" w:sz="4" w:space="0" w:color="000000"/>
            </w:tcBorders>
          </w:tcPr>
          <w:p w:rsidR="003F2287" w:rsidRDefault="003F2287">
            <w:pPr>
              <w:snapToGrid w:val="0"/>
            </w:pPr>
            <w:r>
              <w:t>-cvičí podle jednoduchého nákresu a popisu cvičení</w:t>
            </w:r>
          </w:p>
          <w:p w:rsidR="003F2287" w:rsidRDefault="003F2287">
            <w:r>
              <w:t>-při pohybové činnosti užívá osvojované tělocvičné názvosloví</w:t>
            </w:r>
          </w:p>
          <w:p w:rsidR="003F2287" w:rsidRDefault="003F2287"/>
        </w:tc>
        <w:tc>
          <w:tcPr>
            <w:tcW w:w="20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50"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403"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r>
              <w:t>Měření a posuzování pohybových dovedností</w:t>
            </w:r>
          </w:p>
        </w:tc>
        <w:tc>
          <w:tcPr>
            <w:tcW w:w="1790" w:type="dxa"/>
            <w:tcBorders>
              <w:top w:val="single" w:sz="4" w:space="0" w:color="000000"/>
              <w:left w:val="single" w:sz="4" w:space="0" w:color="000000"/>
              <w:bottom w:val="single" w:sz="4" w:space="0" w:color="000000"/>
            </w:tcBorders>
          </w:tcPr>
          <w:p w:rsidR="003F2287" w:rsidRDefault="003F2287">
            <w:pPr>
              <w:snapToGrid w:val="0"/>
            </w:pPr>
            <w:r>
              <w:t>-dokáže změřit základní pohybové výkony a porovnat je s předchozími</w:t>
            </w:r>
          </w:p>
          <w:p w:rsidR="003F2287" w:rsidRDefault="003F2287"/>
        </w:tc>
        <w:tc>
          <w:tcPr>
            <w:tcW w:w="20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50"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403"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r>
              <w:t>Zdroje informací o pohybových činnostech</w:t>
            </w:r>
          </w:p>
        </w:tc>
        <w:tc>
          <w:tcPr>
            <w:tcW w:w="1790" w:type="dxa"/>
            <w:tcBorders>
              <w:top w:val="single" w:sz="4" w:space="0" w:color="000000"/>
              <w:left w:val="single" w:sz="4" w:space="0" w:color="000000"/>
              <w:bottom w:val="single" w:sz="4" w:space="0" w:color="000000"/>
            </w:tcBorders>
          </w:tcPr>
          <w:p w:rsidR="003F2287" w:rsidRDefault="003F2287">
            <w:pPr>
              <w:snapToGrid w:val="0"/>
            </w:pPr>
            <w:r>
              <w:t xml:space="preserve">-orientuje se v informačních zdrojích o pohybových aktivitách a sportovních akcích ve </w:t>
            </w:r>
            <w:proofErr w:type="gramStart"/>
            <w:r>
              <w:t>škole  i v místě</w:t>
            </w:r>
            <w:proofErr w:type="gramEnd"/>
            <w:r>
              <w:t xml:space="preserve"> bydliště</w:t>
            </w:r>
          </w:p>
          <w:p w:rsidR="003F2287" w:rsidRDefault="003F2287">
            <w:r>
              <w:t>-snaží se o samostatné získání potřebných informací</w:t>
            </w:r>
          </w:p>
          <w:p w:rsidR="003F2287" w:rsidRDefault="003F2287"/>
        </w:tc>
        <w:tc>
          <w:tcPr>
            <w:tcW w:w="20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bl>
    <w:p w:rsidR="003F2287" w:rsidRDefault="003F2287"/>
    <w:p w:rsidR="003F2287" w:rsidRDefault="003F2287">
      <w:pPr>
        <w:rPr>
          <w:b/>
          <w:sz w:val="40"/>
          <w:szCs w:val="40"/>
        </w:rPr>
      </w:pPr>
    </w:p>
    <w:p w:rsidR="003F2287" w:rsidRDefault="003F2287">
      <w:pPr>
        <w:rPr>
          <w:b/>
          <w:sz w:val="40"/>
          <w:szCs w:val="40"/>
        </w:rPr>
      </w:pPr>
    </w:p>
    <w:p w:rsidR="003F2287" w:rsidRDefault="003F2287">
      <w:pPr>
        <w:rPr>
          <w:b/>
          <w:sz w:val="40"/>
          <w:szCs w:val="40"/>
        </w:rPr>
      </w:pPr>
    </w:p>
    <w:p w:rsidR="00D124C5" w:rsidRDefault="00D124C5">
      <w:pPr>
        <w:rPr>
          <w:b/>
          <w:sz w:val="40"/>
          <w:szCs w:val="40"/>
        </w:rPr>
      </w:pPr>
    </w:p>
    <w:p w:rsidR="003F2287" w:rsidRDefault="003F2287">
      <w:pPr>
        <w:jc w:val="center"/>
        <w:rPr>
          <w:rFonts w:ascii="Arial" w:hAnsi="Arial" w:cs="Arial"/>
          <w:b/>
          <w:sz w:val="40"/>
          <w:szCs w:val="40"/>
        </w:rPr>
      </w:pPr>
      <w:r>
        <w:rPr>
          <w:rFonts w:ascii="Arial" w:hAnsi="Arial" w:cs="Arial"/>
          <w:b/>
          <w:sz w:val="40"/>
          <w:szCs w:val="40"/>
        </w:rPr>
        <w:lastRenderedPageBreak/>
        <w:t>Charakteristika vzdělávacího oboru</w:t>
      </w:r>
    </w:p>
    <w:p w:rsidR="003F2287" w:rsidRDefault="003F2287">
      <w:pPr>
        <w:pStyle w:val="Nadpis2"/>
        <w:jc w:val="center"/>
        <w:rPr>
          <w:i w:val="0"/>
          <w:sz w:val="40"/>
          <w:szCs w:val="40"/>
        </w:rPr>
      </w:pPr>
      <w:r>
        <w:rPr>
          <w:i w:val="0"/>
          <w:sz w:val="40"/>
          <w:szCs w:val="40"/>
        </w:rPr>
        <w:t>Umění a kultura</w:t>
      </w:r>
    </w:p>
    <w:p w:rsidR="003F2287" w:rsidRDefault="003F2287">
      <w:pPr>
        <w:jc w:val="center"/>
        <w:rPr>
          <w:rFonts w:ascii="Arial" w:hAnsi="Arial" w:cs="Arial"/>
          <w:b/>
          <w:sz w:val="40"/>
          <w:szCs w:val="40"/>
        </w:rPr>
      </w:pPr>
    </w:p>
    <w:p w:rsidR="003F2287" w:rsidRDefault="003F2287">
      <w:pPr>
        <w:jc w:val="center"/>
        <w:rPr>
          <w:rFonts w:ascii="Arial" w:hAnsi="Arial" w:cs="Arial"/>
          <w:b/>
          <w:sz w:val="40"/>
          <w:szCs w:val="40"/>
        </w:rPr>
      </w:pPr>
      <w:r>
        <w:rPr>
          <w:rFonts w:ascii="Arial" w:hAnsi="Arial" w:cs="Arial"/>
          <w:b/>
          <w:sz w:val="40"/>
          <w:szCs w:val="40"/>
        </w:rPr>
        <w:t>Hudební výchova</w:t>
      </w:r>
    </w:p>
    <w:p w:rsidR="003F2287" w:rsidRDefault="003F2287"/>
    <w:p w:rsidR="003F2287" w:rsidRDefault="003F2287">
      <w:proofErr w:type="gramStart"/>
      <w:r>
        <w:rPr>
          <w:sz w:val="28"/>
          <w:szCs w:val="28"/>
          <w:u w:val="single"/>
        </w:rPr>
        <w:t>1.Název</w:t>
      </w:r>
      <w:proofErr w:type="gramEnd"/>
      <w:r>
        <w:rPr>
          <w:sz w:val="28"/>
          <w:szCs w:val="28"/>
          <w:u w:val="single"/>
        </w:rPr>
        <w:t xml:space="preserve"> předmětu :</w:t>
      </w:r>
      <w:r>
        <w:t xml:space="preserve">  Hudební výchova</w:t>
      </w:r>
    </w:p>
    <w:p w:rsidR="003F2287" w:rsidRDefault="003F2287"/>
    <w:p w:rsidR="003F2287" w:rsidRDefault="003F2287">
      <w:pPr>
        <w:rPr>
          <w:sz w:val="28"/>
          <w:szCs w:val="28"/>
          <w:u w:val="single"/>
        </w:rPr>
      </w:pPr>
      <w:r>
        <w:rPr>
          <w:sz w:val="28"/>
          <w:szCs w:val="28"/>
          <w:u w:val="single"/>
        </w:rPr>
        <w:t>2. Obsahové vymezení:</w:t>
      </w:r>
    </w:p>
    <w:p w:rsidR="003F2287" w:rsidRDefault="003F2287"/>
    <w:p w:rsidR="003F2287" w:rsidRDefault="003F2287">
      <w:r>
        <w:t>Hudební výchova vede žáka prostřednictvím vokálních, instrumentálních, hudebně pohybových a poslechových činností  k </w:t>
      </w:r>
      <w:proofErr w:type="gramStart"/>
      <w:r>
        <w:t>porozumění  hudbě</w:t>
      </w:r>
      <w:proofErr w:type="gramEnd"/>
      <w:r>
        <w:t xml:space="preserve"> a k hudebnímu umění. Žák se učí vnímat hudbu jako svébytný prostředek komunikace. Hudební činnosti rozvíjejí ve svém komplexu celkovou osobnost žáka a vedou k rozvoji jeho hudebních schopností, které se projeví hudebními </w:t>
      </w:r>
      <w:proofErr w:type="gramStart"/>
      <w:r>
        <w:t>dovednostmi ( sluchovými</w:t>
      </w:r>
      <w:proofErr w:type="gramEnd"/>
      <w:r>
        <w:t>, rytmickými, pěveckými).</w:t>
      </w:r>
    </w:p>
    <w:p w:rsidR="003F2287" w:rsidRDefault="003F2287">
      <w:r>
        <w:t xml:space="preserve">Zpěv by se měl stát pro děti přirozenou potřebou pro vyjádření pohody a radosti, a to i v jiných předmětech než v Hudební </w:t>
      </w:r>
      <w:proofErr w:type="spellStart"/>
      <w:proofErr w:type="gramStart"/>
      <w:r>
        <w:t>výchově.Proto</w:t>
      </w:r>
      <w:proofErr w:type="spellEnd"/>
      <w:proofErr w:type="gramEnd"/>
      <w:r>
        <w:t xml:space="preserve"> výuku vedeme tak, aby se stala pro žáky příjemnou a oblíbenou.</w:t>
      </w:r>
    </w:p>
    <w:p w:rsidR="003F2287" w:rsidRDefault="003F2287"/>
    <w:p w:rsidR="003F2287" w:rsidRDefault="003F2287">
      <w:r>
        <w:t xml:space="preserve">Obsah vzdělávacího oboru Hudební výchova je </w:t>
      </w:r>
      <w:proofErr w:type="gramStart"/>
      <w:r>
        <w:t>členěn  do</w:t>
      </w:r>
      <w:proofErr w:type="gramEnd"/>
      <w:r>
        <w:t xml:space="preserve"> čtyř </w:t>
      </w:r>
      <w:proofErr w:type="spellStart"/>
      <w:r>
        <w:t>tématických</w:t>
      </w:r>
      <w:proofErr w:type="spellEnd"/>
      <w:r>
        <w:t xml:space="preserve"> okruhů:</w:t>
      </w:r>
    </w:p>
    <w:p w:rsidR="003F2287" w:rsidRDefault="003F2287"/>
    <w:p w:rsidR="003F2287" w:rsidRDefault="003F2287">
      <w:pPr>
        <w:numPr>
          <w:ilvl w:val="0"/>
          <w:numId w:val="24"/>
        </w:numPr>
      </w:pPr>
      <w:r>
        <w:t>Vokální činnosti</w:t>
      </w:r>
    </w:p>
    <w:p w:rsidR="003F2287" w:rsidRDefault="003F2287">
      <w:pPr>
        <w:numPr>
          <w:ilvl w:val="0"/>
          <w:numId w:val="24"/>
        </w:numPr>
      </w:pPr>
      <w:r>
        <w:t>Instrumentální činnosti</w:t>
      </w:r>
    </w:p>
    <w:p w:rsidR="003F2287" w:rsidRDefault="003F2287">
      <w:pPr>
        <w:numPr>
          <w:ilvl w:val="0"/>
          <w:numId w:val="24"/>
        </w:numPr>
      </w:pPr>
      <w:r>
        <w:t>Hudebně pohybové činnosti</w:t>
      </w:r>
    </w:p>
    <w:p w:rsidR="003F2287" w:rsidRDefault="003F2287">
      <w:pPr>
        <w:numPr>
          <w:ilvl w:val="0"/>
          <w:numId w:val="24"/>
        </w:numPr>
      </w:pPr>
      <w:r>
        <w:t>Poslechové činnosti</w:t>
      </w:r>
    </w:p>
    <w:p w:rsidR="003F2287" w:rsidRDefault="003F2287"/>
    <w:p w:rsidR="003F2287" w:rsidRDefault="003F2287"/>
    <w:p w:rsidR="003F2287" w:rsidRDefault="003F2287">
      <w:pPr>
        <w:rPr>
          <w:sz w:val="28"/>
          <w:szCs w:val="28"/>
          <w:u w:val="single"/>
        </w:rPr>
      </w:pPr>
      <w:r>
        <w:rPr>
          <w:sz w:val="28"/>
          <w:szCs w:val="28"/>
          <w:u w:val="single"/>
        </w:rPr>
        <w:t>3. Časové vymezení:</w:t>
      </w:r>
    </w:p>
    <w:p w:rsidR="003F2287" w:rsidRDefault="003F2287"/>
    <w:p w:rsidR="003F2287" w:rsidRDefault="003F2287">
      <w:r>
        <w:t xml:space="preserve">Vzdělávací obor Hudební výchova realizujeme ve všech ročnících 1. stupně v celkové časové dotaci 5 hodin </w:t>
      </w:r>
      <w:proofErr w:type="spellStart"/>
      <w:proofErr w:type="gramStart"/>
      <w:r>
        <w:t>týdně.V</w:t>
      </w:r>
      <w:proofErr w:type="spellEnd"/>
      <w:r>
        <w:t xml:space="preserve"> každém</w:t>
      </w:r>
      <w:proofErr w:type="gramEnd"/>
      <w:r>
        <w:t xml:space="preserve"> ročníku 1 vyučovací hodina týdně.</w:t>
      </w:r>
    </w:p>
    <w:p w:rsidR="003F2287" w:rsidRDefault="003F2287"/>
    <w:p w:rsidR="003F2287" w:rsidRDefault="003F2287">
      <w:pPr>
        <w:ind w:left="60"/>
        <w:rPr>
          <w:sz w:val="28"/>
          <w:szCs w:val="28"/>
          <w:u w:val="single"/>
        </w:rPr>
      </w:pPr>
      <w:proofErr w:type="gramStart"/>
      <w:r>
        <w:rPr>
          <w:sz w:val="28"/>
          <w:szCs w:val="28"/>
          <w:u w:val="single"/>
        </w:rPr>
        <w:t>4.Organizační</w:t>
      </w:r>
      <w:proofErr w:type="gramEnd"/>
      <w:r>
        <w:rPr>
          <w:sz w:val="28"/>
          <w:szCs w:val="28"/>
          <w:u w:val="single"/>
        </w:rPr>
        <w:t xml:space="preserve"> vymezení:</w:t>
      </w:r>
    </w:p>
    <w:p w:rsidR="003F2287" w:rsidRDefault="003F2287">
      <w:pPr>
        <w:ind w:left="60"/>
      </w:pPr>
    </w:p>
    <w:p w:rsidR="003F2287" w:rsidRDefault="003F2287">
      <w:pPr>
        <w:ind w:left="60"/>
      </w:pPr>
      <w:r>
        <w:t xml:space="preserve">Vzdělávací </w:t>
      </w:r>
      <w:proofErr w:type="gramStart"/>
      <w:r>
        <w:t>obor  Hudební</w:t>
      </w:r>
      <w:proofErr w:type="gramEnd"/>
      <w:r>
        <w:t xml:space="preserve"> výchova realizujeme ve 45 minutových vyučovacích jednotkách. Žáci jsou spojeni s dalším ročníkem podle </w:t>
      </w:r>
      <w:proofErr w:type="spellStart"/>
      <w:r>
        <w:t>rozvrhu.Výuka</w:t>
      </w:r>
      <w:proofErr w:type="spellEnd"/>
      <w:r>
        <w:t xml:space="preserve"> probíhá ve </w:t>
      </w:r>
      <w:proofErr w:type="spellStart"/>
      <w:r>
        <w:t>třídě,na</w:t>
      </w:r>
      <w:proofErr w:type="spellEnd"/>
      <w:r>
        <w:t xml:space="preserve"> výchovných koncertech a </w:t>
      </w:r>
      <w:proofErr w:type="spellStart"/>
      <w:proofErr w:type="gramStart"/>
      <w:r>
        <w:t>besedách.Své</w:t>
      </w:r>
      <w:proofErr w:type="spellEnd"/>
      <w:proofErr w:type="gramEnd"/>
      <w:r>
        <w:t xml:space="preserve"> hudební dovednosti prezentují na různých školních akcích</w:t>
      </w:r>
    </w:p>
    <w:p w:rsidR="003F2287" w:rsidRDefault="003F2287">
      <w:proofErr w:type="gramStart"/>
      <w:r>
        <w:t>( Vánoční</w:t>
      </w:r>
      <w:proofErr w:type="gramEnd"/>
      <w:r>
        <w:t xml:space="preserve"> besídka, Vítání občánků, Školní akademie).</w:t>
      </w:r>
    </w:p>
    <w:p w:rsidR="003F2287" w:rsidRDefault="003F2287"/>
    <w:p w:rsidR="003F2287" w:rsidRDefault="003F2287">
      <w:pPr>
        <w:rPr>
          <w:sz w:val="28"/>
          <w:szCs w:val="28"/>
          <w:u w:val="single"/>
        </w:rPr>
      </w:pPr>
      <w:proofErr w:type="gramStart"/>
      <w:r>
        <w:rPr>
          <w:sz w:val="28"/>
          <w:szCs w:val="28"/>
          <w:u w:val="single"/>
        </w:rPr>
        <w:t>5.Výchovné</w:t>
      </w:r>
      <w:proofErr w:type="gramEnd"/>
      <w:r>
        <w:rPr>
          <w:sz w:val="28"/>
          <w:szCs w:val="28"/>
          <w:u w:val="single"/>
        </w:rPr>
        <w:t xml:space="preserve"> a vzdělávací strategie:</w:t>
      </w:r>
    </w:p>
    <w:p w:rsidR="003F2287" w:rsidRDefault="003F2287"/>
    <w:p w:rsidR="003F2287" w:rsidRDefault="003F2287">
      <w:r>
        <w:t>Základem výuky v oboru Hudební výchova je pro nás vlastní prožitek žáků. Snažíme se, aby se děti nebály hudebně vyjadřovat, experimentovat s </w:t>
      </w:r>
      <w:proofErr w:type="gramStart"/>
      <w:r>
        <w:t>hudbou , učit</w:t>
      </w:r>
      <w:proofErr w:type="gramEnd"/>
      <w:r>
        <w:t xml:space="preserve"> se ji vnímat a porozumět jí.</w:t>
      </w:r>
    </w:p>
    <w:p w:rsidR="003F2287" w:rsidRDefault="003F2287">
      <w:r>
        <w:t xml:space="preserve">Ve vzdělávacím oboru Hudební výchova </w:t>
      </w:r>
      <w:proofErr w:type="gramStart"/>
      <w:r>
        <w:t>vede  žáky</w:t>
      </w:r>
      <w:proofErr w:type="gramEnd"/>
      <w:r>
        <w:t xml:space="preserve"> především k osvojování:</w:t>
      </w:r>
    </w:p>
    <w:p w:rsidR="003F2287" w:rsidRDefault="003F2287">
      <w:r>
        <w:t>-kompetencí k učení</w:t>
      </w:r>
    </w:p>
    <w:p w:rsidR="003F2287" w:rsidRDefault="003F2287">
      <w:r>
        <w:t>-kompetencí k řešení problémů</w:t>
      </w:r>
    </w:p>
    <w:p w:rsidR="003F2287" w:rsidRDefault="003F2287">
      <w:r>
        <w:t>- kompetencí komunikativní</w:t>
      </w:r>
    </w:p>
    <w:p w:rsidR="003F2287" w:rsidRDefault="003F2287">
      <w:r>
        <w:lastRenderedPageBreak/>
        <w:t>-kompetencí sociální a personální</w:t>
      </w:r>
    </w:p>
    <w:p w:rsidR="003F2287" w:rsidRDefault="003F2287">
      <w:r>
        <w:t>-kompetencí občanské</w:t>
      </w:r>
    </w:p>
    <w:p w:rsidR="003F2287" w:rsidRDefault="003F2287">
      <w:r>
        <w:t>-kompetenci pracovní</w:t>
      </w:r>
    </w:p>
    <w:p w:rsidR="003F2287" w:rsidRDefault="003F2287">
      <w:r>
        <w:t>Nejčastěji používáme tyto výchovné a vzdělávací strategie:</w:t>
      </w:r>
    </w:p>
    <w:p w:rsidR="003F2287" w:rsidRDefault="003F2287">
      <w:r>
        <w:t>-skupinový zpěv</w:t>
      </w:r>
    </w:p>
    <w:p w:rsidR="003F2287" w:rsidRDefault="003F2287">
      <w:r>
        <w:t xml:space="preserve">-individuální práce </w:t>
      </w:r>
    </w:p>
    <w:p w:rsidR="003F2287" w:rsidRDefault="003F2287">
      <w:r>
        <w:t>-práce ve skupinách</w:t>
      </w:r>
    </w:p>
    <w:p w:rsidR="003F2287" w:rsidRDefault="003F2287">
      <w:r>
        <w:t>-komunikativní kruh</w:t>
      </w:r>
    </w:p>
    <w:p w:rsidR="003F2287" w:rsidRDefault="003F2287">
      <w:r>
        <w:t>-poslech</w:t>
      </w:r>
    </w:p>
    <w:p w:rsidR="003F2287" w:rsidRDefault="003F2287">
      <w:r>
        <w:t>-hra na hudební nástroje</w:t>
      </w:r>
    </w:p>
    <w:p w:rsidR="003F2287" w:rsidRDefault="003F2287">
      <w:r>
        <w:t>-prezentace žákovských vystoupení</w:t>
      </w:r>
    </w:p>
    <w:p w:rsidR="003F2287" w:rsidRDefault="003F2287">
      <w:r>
        <w:t>-výchovné koncerty</w:t>
      </w:r>
    </w:p>
    <w:p w:rsidR="003F2287" w:rsidRDefault="003F2287"/>
    <w:p w:rsidR="003F2287" w:rsidRDefault="003F2287"/>
    <w:p w:rsidR="003F2287" w:rsidRDefault="003F2287">
      <w:pPr>
        <w:rPr>
          <w:sz w:val="28"/>
          <w:szCs w:val="28"/>
          <w:u w:val="single"/>
        </w:rPr>
      </w:pPr>
      <w:proofErr w:type="gramStart"/>
      <w:r>
        <w:rPr>
          <w:sz w:val="28"/>
          <w:szCs w:val="28"/>
          <w:u w:val="single"/>
        </w:rPr>
        <w:t>6.Začlenění</w:t>
      </w:r>
      <w:proofErr w:type="gramEnd"/>
      <w:r>
        <w:rPr>
          <w:sz w:val="28"/>
          <w:szCs w:val="28"/>
          <w:u w:val="single"/>
        </w:rPr>
        <w:t xml:space="preserve"> průřezových témat:</w:t>
      </w:r>
    </w:p>
    <w:p w:rsidR="003F2287" w:rsidRDefault="003F2287">
      <w:pPr>
        <w:rPr>
          <w:sz w:val="28"/>
          <w:szCs w:val="28"/>
          <w:u w:val="single"/>
        </w:rPr>
      </w:pPr>
    </w:p>
    <w:p w:rsidR="003F2287" w:rsidRDefault="003F2287">
      <w:pPr>
        <w:numPr>
          <w:ilvl w:val="0"/>
          <w:numId w:val="12"/>
        </w:numPr>
      </w:pPr>
      <w:r>
        <w:t>v tabulce je vyznačeno, v jakém ročníku budou realizována průřezová témata</w:t>
      </w:r>
    </w:p>
    <w:p w:rsidR="003F2287" w:rsidRDefault="003F2287"/>
    <w:p w:rsidR="003F2287" w:rsidRDefault="003F2287"/>
    <w:p w:rsidR="003F2287" w:rsidRDefault="003F2287"/>
    <w:tbl>
      <w:tblPr>
        <w:tblW w:w="0" w:type="auto"/>
        <w:tblInd w:w="-15" w:type="dxa"/>
        <w:tblLayout w:type="fixed"/>
        <w:tblLook w:val="0000" w:firstRow="0" w:lastRow="0" w:firstColumn="0" w:lastColumn="0" w:noHBand="0" w:noVBand="0"/>
      </w:tblPr>
      <w:tblGrid>
        <w:gridCol w:w="1010"/>
        <w:gridCol w:w="1649"/>
        <w:gridCol w:w="1763"/>
        <w:gridCol w:w="1510"/>
        <w:gridCol w:w="1510"/>
        <w:gridCol w:w="1829"/>
        <w:gridCol w:w="1113"/>
      </w:tblGrid>
      <w:tr w:rsidR="003F2287">
        <w:tc>
          <w:tcPr>
            <w:tcW w:w="1010" w:type="dxa"/>
            <w:tcBorders>
              <w:top w:val="single" w:sz="4" w:space="0" w:color="000000"/>
              <w:left w:val="single" w:sz="4" w:space="0" w:color="000000"/>
              <w:bottom w:val="single" w:sz="4" w:space="0" w:color="000000"/>
            </w:tcBorders>
          </w:tcPr>
          <w:p w:rsidR="003F2287" w:rsidRDefault="003F2287">
            <w:pPr>
              <w:snapToGrid w:val="0"/>
            </w:pPr>
            <w:r>
              <w:t>Ročník</w:t>
            </w:r>
          </w:p>
        </w:tc>
        <w:tc>
          <w:tcPr>
            <w:tcW w:w="1649" w:type="dxa"/>
            <w:tcBorders>
              <w:top w:val="single" w:sz="4" w:space="0" w:color="000000"/>
              <w:left w:val="single" w:sz="4" w:space="0" w:color="000000"/>
              <w:bottom w:val="single" w:sz="4" w:space="0" w:color="000000"/>
            </w:tcBorders>
          </w:tcPr>
          <w:p w:rsidR="003F2287" w:rsidRDefault="003F2287">
            <w:pPr>
              <w:snapToGrid w:val="0"/>
            </w:pPr>
            <w:r>
              <w:t>Osobnostní a sociální výchova</w:t>
            </w:r>
          </w:p>
        </w:tc>
        <w:tc>
          <w:tcPr>
            <w:tcW w:w="1763" w:type="dxa"/>
            <w:tcBorders>
              <w:top w:val="single" w:sz="4" w:space="0" w:color="000000"/>
              <w:left w:val="single" w:sz="4" w:space="0" w:color="000000"/>
              <w:bottom w:val="single" w:sz="4" w:space="0" w:color="000000"/>
            </w:tcBorders>
          </w:tcPr>
          <w:p w:rsidR="003F2287" w:rsidRDefault="003F2287">
            <w:pPr>
              <w:snapToGrid w:val="0"/>
            </w:pPr>
            <w:r>
              <w:t>Výchova demokratického člověka</w:t>
            </w:r>
          </w:p>
        </w:tc>
        <w:tc>
          <w:tcPr>
            <w:tcW w:w="1510" w:type="dxa"/>
            <w:tcBorders>
              <w:top w:val="single" w:sz="4" w:space="0" w:color="000000"/>
              <w:left w:val="single" w:sz="4" w:space="0" w:color="000000"/>
              <w:bottom w:val="single" w:sz="4" w:space="0" w:color="000000"/>
            </w:tcBorders>
          </w:tcPr>
          <w:p w:rsidR="003F2287" w:rsidRDefault="003F2287">
            <w:pPr>
              <w:snapToGrid w:val="0"/>
            </w:pPr>
            <w:r>
              <w:t>Výchova k myšlení v evropských a globálních souvislostech</w:t>
            </w:r>
          </w:p>
        </w:tc>
        <w:tc>
          <w:tcPr>
            <w:tcW w:w="1510" w:type="dxa"/>
            <w:tcBorders>
              <w:top w:val="single" w:sz="4" w:space="0" w:color="000000"/>
              <w:left w:val="single" w:sz="4" w:space="0" w:color="000000"/>
              <w:bottom w:val="single" w:sz="4" w:space="0" w:color="000000"/>
            </w:tcBorders>
          </w:tcPr>
          <w:p w:rsidR="003F2287" w:rsidRDefault="003F2287">
            <w:pPr>
              <w:snapToGrid w:val="0"/>
            </w:pPr>
            <w:r>
              <w:t>Multikulturní výchova</w:t>
            </w:r>
          </w:p>
        </w:tc>
        <w:tc>
          <w:tcPr>
            <w:tcW w:w="1829" w:type="dxa"/>
            <w:tcBorders>
              <w:top w:val="single" w:sz="4" w:space="0" w:color="000000"/>
              <w:left w:val="single" w:sz="4" w:space="0" w:color="000000"/>
              <w:bottom w:val="single" w:sz="4" w:space="0" w:color="000000"/>
            </w:tcBorders>
          </w:tcPr>
          <w:p w:rsidR="003F2287" w:rsidRDefault="003F2287">
            <w:pPr>
              <w:snapToGrid w:val="0"/>
            </w:pPr>
            <w:r>
              <w:t>Environmentální výchova</w:t>
            </w:r>
          </w:p>
        </w:tc>
        <w:tc>
          <w:tcPr>
            <w:tcW w:w="11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Mediální výchova</w:t>
            </w: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roofErr w:type="gramStart"/>
            <w:r>
              <w:t>1.ročník</w:t>
            </w:r>
            <w:proofErr w:type="gramEnd"/>
          </w:p>
        </w:tc>
        <w:tc>
          <w:tcPr>
            <w:tcW w:w="1649" w:type="dxa"/>
            <w:tcBorders>
              <w:top w:val="single" w:sz="4" w:space="0" w:color="000000"/>
              <w:left w:val="single" w:sz="4" w:space="0" w:color="000000"/>
              <w:bottom w:val="single" w:sz="4" w:space="0" w:color="000000"/>
            </w:tcBorders>
          </w:tcPr>
          <w:p w:rsidR="003F2287" w:rsidRDefault="003F2287">
            <w:pPr>
              <w:snapToGrid w:val="0"/>
            </w:pPr>
            <w:r>
              <w:t>1a, 1e,1f,1g,1h, 1ch</w:t>
            </w:r>
          </w:p>
        </w:tc>
        <w:tc>
          <w:tcPr>
            <w:tcW w:w="1763" w:type="dxa"/>
            <w:tcBorders>
              <w:top w:val="single" w:sz="4" w:space="0" w:color="000000"/>
              <w:left w:val="single" w:sz="4" w:space="0" w:color="000000"/>
              <w:bottom w:val="single" w:sz="4" w:space="0" w:color="000000"/>
            </w:tcBorders>
          </w:tcPr>
          <w:p w:rsidR="003F2287" w:rsidRDefault="003F2287">
            <w:pPr>
              <w:snapToGrid w:val="0"/>
            </w:pPr>
          </w:p>
        </w:tc>
        <w:tc>
          <w:tcPr>
            <w:tcW w:w="1510" w:type="dxa"/>
            <w:tcBorders>
              <w:top w:val="single" w:sz="4" w:space="0" w:color="000000"/>
              <w:left w:val="single" w:sz="4" w:space="0" w:color="000000"/>
              <w:bottom w:val="single" w:sz="4" w:space="0" w:color="000000"/>
            </w:tcBorders>
          </w:tcPr>
          <w:p w:rsidR="003F2287" w:rsidRDefault="003F2287">
            <w:pPr>
              <w:snapToGrid w:val="0"/>
            </w:pPr>
          </w:p>
        </w:tc>
        <w:tc>
          <w:tcPr>
            <w:tcW w:w="1510" w:type="dxa"/>
            <w:tcBorders>
              <w:top w:val="single" w:sz="4" w:space="0" w:color="000000"/>
              <w:left w:val="single" w:sz="4" w:space="0" w:color="000000"/>
              <w:bottom w:val="single" w:sz="4" w:space="0" w:color="000000"/>
            </w:tcBorders>
          </w:tcPr>
          <w:p w:rsidR="003F2287" w:rsidRDefault="003F2287">
            <w:pPr>
              <w:snapToGrid w:val="0"/>
            </w:pP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1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roofErr w:type="gramStart"/>
            <w:r>
              <w:t>2.ročník</w:t>
            </w:r>
            <w:proofErr w:type="gramEnd"/>
          </w:p>
        </w:tc>
        <w:tc>
          <w:tcPr>
            <w:tcW w:w="1649" w:type="dxa"/>
            <w:tcBorders>
              <w:top w:val="single" w:sz="4" w:space="0" w:color="000000"/>
              <w:left w:val="single" w:sz="4" w:space="0" w:color="000000"/>
              <w:bottom w:val="single" w:sz="4" w:space="0" w:color="000000"/>
            </w:tcBorders>
          </w:tcPr>
          <w:p w:rsidR="003F2287" w:rsidRDefault="003F2287">
            <w:pPr>
              <w:snapToGrid w:val="0"/>
            </w:pPr>
            <w:r>
              <w:t>1a,1e,1f,1g,1h, 1ch</w:t>
            </w:r>
          </w:p>
        </w:tc>
        <w:tc>
          <w:tcPr>
            <w:tcW w:w="1763" w:type="dxa"/>
            <w:tcBorders>
              <w:top w:val="single" w:sz="4" w:space="0" w:color="000000"/>
              <w:left w:val="single" w:sz="4" w:space="0" w:color="000000"/>
              <w:bottom w:val="single" w:sz="4" w:space="0" w:color="000000"/>
            </w:tcBorders>
          </w:tcPr>
          <w:p w:rsidR="003F2287" w:rsidRDefault="003F2287">
            <w:pPr>
              <w:snapToGrid w:val="0"/>
            </w:pPr>
          </w:p>
        </w:tc>
        <w:tc>
          <w:tcPr>
            <w:tcW w:w="1510" w:type="dxa"/>
            <w:tcBorders>
              <w:top w:val="single" w:sz="4" w:space="0" w:color="000000"/>
              <w:left w:val="single" w:sz="4" w:space="0" w:color="000000"/>
              <w:bottom w:val="single" w:sz="4" w:space="0" w:color="000000"/>
            </w:tcBorders>
          </w:tcPr>
          <w:p w:rsidR="003F2287" w:rsidRDefault="003F2287">
            <w:pPr>
              <w:snapToGrid w:val="0"/>
            </w:pPr>
          </w:p>
        </w:tc>
        <w:tc>
          <w:tcPr>
            <w:tcW w:w="1510" w:type="dxa"/>
            <w:tcBorders>
              <w:top w:val="single" w:sz="4" w:space="0" w:color="000000"/>
              <w:left w:val="single" w:sz="4" w:space="0" w:color="000000"/>
              <w:bottom w:val="single" w:sz="4" w:space="0" w:color="000000"/>
            </w:tcBorders>
          </w:tcPr>
          <w:p w:rsidR="003F2287" w:rsidRDefault="003F2287">
            <w:pPr>
              <w:snapToGrid w:val="0"/>
            </w:pP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1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roofErr w:type="gramStart"/>
            <w:r>
              <w:t>3.ročník</w:t>
            </w:r>
            <w:proofErr w:type="gramEnd"/>
          </w:p>
        </w:tc>
        <w:tc>
          <w:tcPr>
            <w:tcW w:w="1649" w:type="dxa"/>
            <w:tcBorders>
              <w:top w:val="single" w:sz="4" w:space="0" w:color="000000"/>
              <w:left w:val="single" w:sz="4" w:space="0" w:color="000000"/>
              <w:bottom w:val="single" w:sz="4" w:space="0" w:color="000000"/>
            </w:tcBorders>
          </w:tcPr>
          <w:p w:rsidR="003F2287" w:rsidRDefault="003F2287">
            <w:pPr>
              <w:snapToGrid w:val="0"/>
            </w:pPr>
            <w:r>
              <w:t>1a,1e,1f,1g,1h, 1ch</w:t>
            </w:r>
          </w:p>
        </w:tc>
        <w:tc>
          <w:tcPr>
            <w:tcW w:w="1763" w:type="dxa"/>
            <w:tcBorders>
              <w:top w:val="single" w:sz="4" w:space="0" w:color="000000"/>
              <w:left w:val="single" w:sz="4" w:space="0" w:color="000000"/>
              <w:bottom w:val="single" w:sz="4" w:space="0" w:color="000000"/>
            </w:tcBorders>
          </w:tcPr>
          <w:p w:rsidR="003F2287" w:rsidRDefault="003F2287">
            <w:pPr>
              <w:snapToGrid w:val="0"/>
            </w:pPr>
          </w:p>
        </w:tc>
        <w:tc>
          <w:tcPr>
            <w:tcW w:w="1510" w:type="dxa"/>
            <w:tcBorders>
              <w:top w:val="single" w:sz="4" w:space="0" w:color="000000"/>
              <w:left w:val="single" w:sz="4" w:space="0" w:color="000000"/>
              <w:bottom w:val="single" w:sz="4" w:space="0" w:color="000000"/>
            </w:tcBorders>
          </w:tcPr>
          <w:p w:rsidR="003F2287" w:rsidRDefault="003F2287">
            <w:pPr>
              <w:snapToGrid w:val="0"/>
            </w:pPr>
          </w:p>
        </w:tc>
        <w:tc>
          <w:tcPr>
            <w:tcW w:w="1510" w:type="dxa"/>
            <w:tcBorders>
              <w:top w:val="single" w:sz="4" w:space="0" w:color="000000"/>
              <w:left w:val="single" w:sz="4" w:space="0" w:color="000000"/>
              <w:bottom w:val="single" w:sz="4" w:space="0" w:color="000000"/>
            </w:tcBorders>
          </w:tcPr>
          <w:p w:rsidR="003F2287" w:rsidRDefault="003F2287">
            <w:pPr>
              <w:snapToGrid w:val="0"/>
            </w:pPr>
            <w:r>
              <w:t>4d</w:t>
            </w: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1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roofErr w:type="gramStart"/>
            <w:r>
              <w:t>4.ročník</w:t>
            </w:r>
            <w:proofErr w:type="gramEnd"/>
          </w:p>
        </w:tc>
        <w:tc>
          <w:tcPr>
            <w:tcW w:w="1649" w:type="dxa"/>
            <w:tcBorders>
              <w:top w:val="single" w:sz="4" w:space="0" w:color="000000"/>
              <w:left w:val="single" w:sz="4" w:space="0" w:color="000000"/>
              <w:bottom w:val="single" w:sz="4" w:space="0" w:color="000000"/>
            </w:tcBorders>
          </w:tcPr>
          <w:p w:rsidR="003F2287" w:rsidRDefault="003F2287">
            <w:pPr>
              <w:snapToGrid w:val="0"/>
            </w:pPr>
            <w:r>
              <w:t>1a,1e,1f,1g,1h, 1ch</w:t>
            </w:r>
          </w:p>
        </w:tc>
        <w:tc>
          <w:tcPr>
            <w:tcW w:w="1763" w:type="dxa"/>
            <w:tcBorders>
              <w:top w:val="single" w:sz="4" w:space="0" w:color="000000"/>
              <w:left w:val="single" w:sz="4" w:space="0" w:color="000000"/>
              <w:bottom w:val="single" w:sz="4" w:space="0" w:color="000000"/>
            </w:tcBorders>
          </w:tcPr>
          <w:p w:rsidR="003F2287" w:rsidRDefault="003F2287">
            <w:pPr>
              <w:snapToGrid w:val="0"/>
            </w:pPr>
          </w:p>
        </w:tc>
        <w:tc>
          <w:tcPr>
            <w:tcW w:w="1510" w:type="dxa"/>
            <w:tcBorders>
              <w:top w:val="single" w:sz="4" w:space="0" w:color="000000"/>
              <w:left w:val="single" w:sz="4" w:space="0" w:color="000000"/>
              <w:bottom w:val="single" w:sz="4" w:space="0" w:color="000000"/>
            </w:tcBorders>
          </w:tcPr>
          <w:p w:rsidR="003F2287" w:rsidRDefault="003F2287">
            <w:pPr>
              <w:snapToGrid w:val="0"/>
            </w:pPr>
            <w:r>
              <w:t>3a</w:t>
            </w:r>
          </w:p>
        </w:tc>
        <w:tc>
          <w:tcPr>
            <w:tcW w:w="1510" w:type="dxa"/>
            <w:tcBorders>
              <w:top w:val="single" w:sz="4" w:space="0" w:color="000000"/>
              <w:left w:val="single" w:sz="4" w:space="0" w:color="000000"/>
              <w:bottom w:val="single" w:sz="4" w:space="0" w:color="000000"/>
            </w:tcBorders>
          </w:tcPr>
          <w:p w:rsidR="003F2287" w:rsidRDefault="003F2287">
            <w:pPr>
              <w:snapToGrid w:val="0"/>
            </w:pPr>
            <w:r>
              <w:t>4a, 4b, 4d</w:t>
            </w: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1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roofErr w:type="gramStart"/>
            <w:r>
              <w:t>5.ročník</w:t>
            </w:r>
            <w:proofErr w:type="gramEnd"/>
          </w:p>
        </w:tc>
        <w:tc>
          <w:tcPr>
            <w:tcW w:w="1649" w:type="dxa"/>
            <w:tcBorders>
              <w:top w:val="single" w:sz="4" w:space="0" w:color="000000"/>
              <w:left w:val="single" w:sz="4" w:space="0" w:color="000000"/>
              <w:bottom w:val="single" w:sz="4" w:space="0" w:color="000000"/>
            </w:tcBorders>
          </w:tcPr>
          <w:p w:rsidR="003F2287" w:rsidRDefault="003F2287">
            <w:pPr>
              <w:snapToGrid w:val="0"/>
            </w:pPr>
            <w:r>
              <w:t>1a,1e,1f,1g,1h, 1ch</w:t>
            </w:r>
          </w:p>
        </w:tc>
        <w:tc>
          <w:tcPr>
            <w:tcW w:w="1763" w:type="dxa"/>
            <w:tcBorders>
              <w:top w:val="single" w:sz="4" w:space="0" w:color="000000"/>
              <w:left w:val="single" w:sz="4" w:space="0" w:color="000000"/>
              <w:bottom w:val="single" w:sz="4" w:space="0" w:color="000000"/>
            </w:tcBorders>
          </w:tcPr>
          <w:p w:rsidR="003F2287" w:rsidRDefault="003F2287">
            <w:pPr>
              <w:snapToGrid w:val="0"/>
            </w:pPr>
          </w:p>
        </w:tc>
        <w:tc>
          <w:tcPr>
            <w:tcW w:w="1510" w:type="dxa"/>
            <w:tcBorders>
              <w:top w:val="single" w:sz="4" w:space="0" w:color="000000"/>
              <w:left w:val="single" w:sz="4" w:space="0" w:color="000000"/>
              <w:bottom w:val="single" w:sz="4" w:space="0" w:color="000000"/>
            </w:tcBorders>
          </w:tcPr>
          <w:p w:rsidR="003F2287" w:rsidRDefault="003F2287">
            <w:pPr>
              <w:snapToGrid w:val="0"/>
            </w:pPr>
            <w:r>
              <w:t>3a</w:t>
            </w:r>
          </w:p>
        </w:tc>
        <w:tc>
          <w:tcPr>
            <w:tcW w:w="1510" w:type="dxa"/>
            <w:tcBorders>
              <w:top w:val="single" w:sz="4" w:space="0" w:color="000000"/>
              <w:left w:val="single" w:sz="4" w:space="0" w:color="000000"/>
              <w:bottom w:val="single" w:sz="4" w:space="0" w:color="000000"/>
            </w:tcBorders>
          </w:tcPr>
          <w:p w:rsidR="003F2287" w:rsidRDefault="003F2287">
            <w:pPr>
              <w:snapToGrid w:val="0"/>
            </w:pPr>
            <w:r>
              <w:t>4a, 4b, 4d</w:t>
            </w: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1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bl>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Pr>
        <w:pStyle w:val="Nadpis2"/>
        <w:jc w:val="center"/>
        <w:rPr>
          <w:rFonts w:ascii="Times New Roman" w:hAnsi="Times New Roman" w:cs="Times New Roman"/>
          <w:i w:val="0"/>
          <w:sz w:val="40"/>
          <w:szCs w:val="40"/>
        </w:rPr>
      </w:pPr>
      <w:r>
        <w:rPr>
          <w:rFonts w:ascii="Times New Roman" w:hAnsi="Times New Roman" w:cs="Times New Roman"/>
          <w:i w:val="0"/>
          <w:sz w:val="40"/>
          <w:szCs w:val="40"/>
        </w:rPr>
        <w:lastRenderedPageBreak/>
        <w:t>Hudební výchova</w:t>
      </w:r>
    </w:p>
    <w:p w:rsidR="003F2287" w:rsidRDefault="003F2287">
      <w:pPr>
        <w:pStyle w:val="Nadpis2"/>
        <w:jc w:val="center"/>
        <w:rPr>
          <w:rFonts w:ascii="Times New Roman" w:hAnsi="Times New Roman" w:cs="Times New Roman"/>
          <w:i w:val="0"/>
          <w:sz w:val="40"/>
          <w:szCs w:val="40"/>
        </w:rPr>
      </w:pPr>
      <w:r>
        <w:rPr>
          <w:rFonts w:ascii="Times New Roman" w:hAnsi="Times New Roman" w:cs="Times New Roman"/>
          <w:i w:val="0"/>
          <w:sz w:val="40"/>
          <w:szCs w:val="40"/>
        </w:rPr>
        <w:t>1. – 5. ročník</w:t>
      </w:r>
    </w:p>
    <w:p w:rsidR="003F2287" w:rsidRDefault="003F2287"/>
    <w:tbl>
      <w:tblPr>
        <w:tblW w:w="0" w:type="auto"/>
        <w:tblInd w:w="-15" w:type="dxa"/>
        <w:tblLayout w:type="fixed"/>
        <w:tblLook w:val="0000" w:firstRow="0" w:lastRow="0" w:firstColumn="0" w:lastColumn="0" w:noHBand="0" w:noVBand="0"/>
      </w:tblPr>
      <w:tblGrid>
        <w:gridCol w:w="911"/>
        <w:gridCol w:w="1736"/>
        <w:gridCol w:w="2285"/>
        <w:gridCol w:w="2838"/>
        <w:gridCol w:w="1858"/>
      </w:tblGrid>
      <w:tr w:rsidR="003F2287">
        <w:tc>
          <w:tcPr>
            <w:tcW w:w="911" w:type="dxa"/>
            <w:tcBorders>
              <w:top w:val="double" w:sz="1" w:space="0" w:color="000000"/>
              <w:left w:val="single" w:sz="4" w:space="0" w:color="000000"/>
              <w:bottom w:val="double" w:sz="40" w:space="0" w:color="000000"/>
            </w:tcBorders>
          </w:tcPr>
          <w:p w:rsidR="003F2287" w:rsidRDefault="003F2287">
            <w:pPr>
              <w:snapToGrid w:val="0"/>
            </w:pPr>
            <w:r>
              <w:t>Ročník</w:t>
            </w:r>
          </w:p>
        </w:tc>
        <w:tc>
          <w:tcPr>
            <w:tcW w:w="1736" w:type="dxa"/>
            <w:tcBorders>
              <w:top w:val="double" w:sz="1" w:space="0" w:color="000000"/>
              <w:left w:val="single" w:sz="4" w:space="0" w:color="000000"/>
              <w:bottom w:val="double" w:sz="40" w:space="0" w:color="000000"/>
            </w:tcBorders>
          </w:tcPr>
          <w:p w:rsidR="003F2287" w:rsidRDefault="003F2287">
            <w:pPr>
              <w:snapToGrid w:val="0"/>
            </w:pPr>
            <w:proofErr w:type="spellStart"/>
            <w:r>
              <w:t>Tématický</w:t>
            </w:r>
            <w:proofErr w:type="spellEnd"/>
            <w:r>
              <w:t xml:space="preserve"> okruh</w:t>
            </w:r>
          </w:p>
        </w:tc>
        <w:tc>
          <w:tcPr>
            <w:tcW w:w="2285" w:type="dxa"/>
            <w:tcBorders>
              <w:top w:val="double" w:sz="1" w:space="0" w:color="000000"/>
              <w:left w:val="single" w:sz="4" w:space="0" w:color="000000"/>
              <w:bottom w:val="double" w:sz="40" w:space="0" w:color="000000"/>
            </w:tcBorders>
          </w:tcPr>
          <w:p w:rsidR="003F2287" w:rsidRDefault="003F2287">
            <w:pPr>
              <w:snapToGrid w:val="0"/>
            </w:pPr>
            <w:r>
              <w:t>Téma</w:t>
            </w:r>
          </w:p>
          <w:p w:rsidR="003F2287" w:rsidRDefault="003F2287">
            <w:r>
              <w:t>(učivo)</w:t>
            </w:r>
          </w:p>
        </w:tc>
        <w:tc>
          <w:tcPr>
            <w:tcW w:w="2838" w:type="dxa"/>
            <w:tcBorders>
              <w:top w:val="double" w:sz="1" w:space="0" w:color="000000"/>
              <w:left w:val="single" w:sz="4" w:space="0" w:color="000000"/>
              <w:bottom w:val="double" w:sz="40" w:space="0" w:color="000000"/>
            </w:tcBorders>
          </w:tcPr>
          <w:p w:rsidR="003F2287" w:rsidRDefault="003F2287">
            <w:pPr>
              <w:snapToGrid w:val="0"/>
            </w:pPr>
            <w:r>
              <w:t>Očekávané výstupy</w:t>
            </w:r>
          </w:p>
        </w:tc>
        <w:tc>
          <w:tcPr>
            <w:tcW w:w="1858" w:type="dxa"/>
            <w:tcBorders>
              <w:top w:val="double" w:sz="1" w:space="0" w:color="000000"/>
              <w:left w:val="single" w:sz="4" w:space="0" w:color="000000"/>
              <w:bottom w:val="double" w:sz="40" w:space="0" w:color="000000"/>
              <w:right w:val="single" w:sz="4" w:space="0" w:color="000000"/>
            </w:tcBorders>
          </w:tcPr>
          <w:p w:rsidR="003F2287" w:rsidRDefault="003F2287">
            <w:pPr>
              <w:snapToGrid w:val="0"/>
            </w:pPr>
            <w:r>
              <w:t>Poznámky</w:t>
            </w:r>
          </w:p>
        </w:tc>
      </w:tr>
      <w:tr w:rsidR="003F2287">
        <w:tc>
          <w:tcPr>
            <w:tcW w:w="911" w:type="dxa"/>
            <w:tcBorders>
              <w:top w:val="double" w:sz="1" w:space="0" w:color="000000"/>
              <w:left w:val="single" w:sz="4" w:space="0" w:color="000000"/>
              <w:bottom w:val="single" w:sz="4" w:space="0" w:color="000000"/>
            </w:tcBorders>
          </w:tcPr>
          <w:p w:rsidR="003F2287" w:rsidRDefault="003F2287">
            <w:pPr>
              <w:snapToGrid w:val="0"/>
            </w:pPr>
            <w:r>
              <w:t>1.</w:t>
            </w:r>
          </w:p>
        </w:tc>
        <w:tc>
          <w:tcPr>
            <w:tcW w:w="1736" w:type="dxa"/>
            <w:tcBorders>
              <w:top w:val="double" w:sz="1" w:space="0" w:color="000000"/>
              <w:left w:val="single" w:sz="4" w:space="0" w:color="000000"/>
              <w:bottom w:val="single" w:sz="4" w:space="0" w:color="000000"/>
            </w:tcBorders>
          </w:tcPr>
          <w:p w:rsidR="003F2287" w:rsidRDefault="003F2287">
            <w:pPr>
              <w:snapToGrid w:val="0"/>
            </w:pPr>
            <w:r>
              <w:t>Vokální činnosti</w:t>
            </w:r>
          </w:p>
        </w:tc>
        <w:tc>
          <w:tcPr>
            <w:tcW w:w="2285" w:type="dxa"/>
            <w:tcBorders>
              <w:top w:val="double" w:sz="1" w:space="0" w:color="000000"/>
              <w:left w:val="single" w:sz="4" w:space="0" w:color="000000"/>
              <w:bottom w:val="single" w:sz="4" w:space="0" w:color="000000"/>
            </w:tcBorders>
          </w:tcPr>
          <w:p w:rsidR="003F2287" w:rsidRDefault="003F2287">
            <w:pPr>
              <w:snapToGrid w:val="0"/>
            </w:pPr>
            <w:r>
              <w:t>Pěvecký a mluvní projev</w:t>
            </w:r>
          </w:p>
        </w:tc>
        <w:tc>
          <w:tcPr>
            <w:tcW w:w="2838" w:type="dxa"/>
            <w:tcBorders>
              <w:top w:val="double" w:sz="1" w:space="0" w:color="000000"/>
              <w:left w:val="single" w:sz="4" w:space="0" w:color="000000"/>
              <w:bottom w:val="single" w:sz="4" w:space="0" w:color="000000"/>
            </w:tcBorders>
          </w:tcPr>
          <w:p w:rsidR="003F2287" w:rsidRDefault="003F2287">
            <w:pPr>
              <w:snapToGrid w:val="0"/>
            </w:pPr>
            <w:r>
              <w:t>-umí správně dýchat</w:t>
            </w:r>
          </w:p>
          <w:p w:rsidR="003F2287" w:rsidRDefault="003F2287">
            <w:r>
              <w:t>vyslovovat</w:t>
            </w:r>
          </w:p>
          <w:p w:rsidR="003F2287" w:rsidRDefault="003F2287">
            <w:r>
              <w:t>-tvoří tón</w:t>
            </w:r>
          </w:p>
          <w:p w:rsidR="003F2287" w:rsidRDefault="003F2287">
            <w:r>
              <w:t>-zpívá s patřičným otevíráním úst</w:t>
            </w:r>
          </w:p>
          <w:p w:rsidR="003F2287" w:rsidRDefault="003F2287"/>
        </w:tc>
        <w:tc>
          <w:tcPr>
            <w:tcW w:w="1858" w:type="dxa"/>
            <w:tcBorders>
              <w:top w:val="double" w:sz="1"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Hudební rytmus</w:t>
            </w:r>
          </w:p>
        </w:tc>
        <w:tc>
          <w:tcPr>
            <w:tcW w:w="2838" w:type="dxa"/>
            <w:tcBorders>
              <w:top w:val="single" w:sz="4" w:space="0" w:color="000000"/>
              <w:left w:val="single" w:sz="4" w:space="0" w:color="000000"/>
              <w:bottom w:val="single" w:sz="4" w:space="0" w:color="000000"/>
            </w:tcBorders>
          </w:tcPr>
          <w:p w:rsidR="003F2287" w:rsidRDefault="003F2287">
            <w:pPr>
              <w:snapToGrid w:val="0"/>
            </w:pPr>
            <w:r>
              <w:t>-vytleská rytmus písně</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Intonace a vokální improvizace</w:t>
            </w:r>
          </w:p>
        </w:tc>
        <w:tc>
          <w:tcPr>
            <w:tcW w:w="2838" w:type="dxa"/>
            <w:tcBorders>
              <w:top w:val="single" w:sz="4" w:space="0" w:color="000000"/>
              <w:left w:val="single" w:sz="4" w:space="0" w:color="000000"/>
              <w:bottom w:val="single" w:sz="4" w:space="0" w:color="000000"/>
            </w:tcBorders>
          </w:tcPr>
          <w:p w:rsidR="003F2287" w:rsidRDefault="003F2287">
            <w:pPr>
              <w:snapToGrid w:val="0"/>
            </w:pPr>
            <w:r>
              <w:t>-ozvěna, hudební otázka a odpověď</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r>
              <w:t>Instrumentální činnosti</w:t>
            </w:r>
          </w:p>
        </w:tc>
        <w:tc>
          <w:tcPr>
            <w:tcW w:w="2285" w:type="dxa"/>
            <w:tcBorders>
              <w:top w:val="single" w:sz="4" w:space="0" w:color="000000"/>
              <w:left w:val="single" w:sz="4" w:space="0" w:color="000000"/>
              <w:bottom w:val="single" w:sz="4" w:space="0" w:color="000000"/>
            </w:tcBorders>
          </w:tcPr>
          <w:p w:rsidR="003F2287" w:rsidRDefault="003F2287">
            <w:pPr>
              <w:snapToGrid w:val="0"/>
            </w:pPr>
            <w:r>
              <w:t>Hra na hudební nástroj</w:t>
            </w:r>
          </w:p>
        </w:tc>
        <w:tc>
          <w:tcPr>
            <w:tcW w:w="2838" w:type="dxa"/>
            <w:tcBorders>
              <w:top w:val="single" w:sz="4" w:space="0" w:color="000000"/>
              <w:left w:val="single" w:sz="4" w:space="0" w:color="000000"/>
              <w:bottom w:val="single" w:sz="4" w:space="0" w:color="000000"/>
            </w:tcBorders>
          </w:tcPr>
          <w:p w:rsidR="003F2287" w:rsidRDefault="003F2287">
            <w:pPr>
              <w:snapToGrid w:val="0"/>
            </w:pPr>
            <w:r>
              <w:t>-reprodukuje motivy a témata pomocí Orfeova instrumentáře</w:t>
            </w:r>
          </w:p>
          <w:p w:rsidR="003F2287" w:rsidRDefault="003F2287">
            <w:r>
              <w:t>-k písni zahraje jednoduchý doprovod</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Rytmizace, melodizace a stylizace, hudební improvizace</w:t>
            </w:r>
          </w:p>
          <w:p w:rsidR="003F2287" w:rsidRDefault="003F2287"/>
        </w:tc>
        <w:tc>
          <w:tcPr>
            <w:tcW w:w="2838" w:type="dxa"/>
            <w:tcBorders>
              <w:top w:val="single" w:sz="4" w:space="0" w:color="000000"/>
              <w:left w:val="single" w:sz="4" w:space="0" w:color="000000"/>
              <w:bottom w:val="single" w:sz="4" w:space="0" w:color="000000"/>
            </w:tcBorders>
          </w:tcPr>
          <w:p w:rsidR="003F2287" w:rsidRDefault="003F2287">
            <w:pPr>
              <w:snapToGrid w:val="0"/>
            </w:pPr>
            <w:r>
              <w:t>-zapojuje se do hudebních rytmických her</w:t>
            </w:r>
          </w:p>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Grafický záznam melodie</w:t>
            </w:r>
          </w:p>
        </w:tc>
        <w:tc>
          <w:tcPr>
            <w:tcW w:w="2838" w:type="dxa"/>
            <w:tcBorders>
              <w:top w:val="single" w:sz="4" w:space="0" w:color="000000"/>
              <w:left w:val="single" w:sz="4" w:space="0" w:color="000000"/>
              <w:bottom w:val="single" w:sz="4" w:space="0" w:color="000000"/>
            </w:tcBorders>
          </w:tcPr>
          <w:p w:rsidR="003F2287" w:rsidRDefault="003F2287">
            <w:pPr>
              <w:snapToGrid w:val="0"/>
            </w:pPr>
            <w:r>
              <w:t>-orientuje se v základních hudebních pojmech</w:t>
            </w:r>
          </w:p>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nota, houslový klíč, notová osnova</w:t>
            </w:r>
          </w:p>
          <w:p w:rsidR="003F2287" w:rsidRDefault="003F2287"/>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r>
              <w:t>Hudebně pohybové činnosti</w:t>
            </w:r>
          </w:p>
        </w:tc>
        <w:tc>
          <w:tcPr>
            <w:tcW w:w="2285" w:type="dxa"/>
            <w:tcBorders>
              <w:top w:val="single" w:sz="4" w:space="0" w:color="000000"/>
              <w:left w:val="single" w:sz="4" w:space="0" w:color="000000"/>
              <w:bottom w:val="single" w:sz="4" w:space="0" w:color="000000"/>
            </w:tcBorders>
          </w:tcPr>
          <w:p w:rsidR="003F2287" w:rsidRDefault="003F2287">
            <w:pPr>
              <w:snapToGrid w:val="0"/>
            </w:pPr>
            <w:r>
              <w:t>Taktování, pohybový doprovod znějící hudby</w:t>
            </w:r>
          </w:p>
        </w:tc>
        <w:tc>
          <w:tcPr>
            <w:tcW w:w="2838" w:type="dxa"/>
            <w:tcBorders>
              <w:top w:val="single" w:sz="4" w:space="0" w:color="000000"/>
              <w:left w:val="single" w:sz="4" w:space="0" w:color="000000"/>
              <w:bottom w:val="single" w:sz="4" w:space="0" w:color="000000"/>
            </w:tcBorders>
          </w:tcPr>
          <w:p w:rsidR="003F2287" w:rsidRDefault="003F2287">
            <w:pPr>
              <w:snapToGrid w:val="0"/>
            </w:pPr>
            <w:r>
              <w:t>-seznamuje se s jednoduchými lidovými tanci</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Orientace v prostoru</w:t>
            </w:r>
          </w:p>
        </w:tc>
        <w:tc>
          <w:tcPr>
            <w:tcW w:w="2838" w:type="dxa"/>
            <w:tcBorders>
              <w:top w:val="single" w:sz="4" w:space="0" w:color="000000"/>
              <w:left w:val="single" w:sz="4" w:space="0" w:color="000000"/>
              <w:bottom w:val="single" w:sz="4" w:space="0" w:color="000000"/>
            </w:tcBorders>
          </w:tcPr>
          <w:p w:rsidR="003F2287" w:rsidRDefault="003F2287">
            <w:pPr>
              <w:snapToGrid w:val="0"/>
            </w:pPr>
            <w:r>
              <w:t xml:space="preserve">-snaží se o pamětné uchování a reprodukci jednoduchých pohybů prováděných pro </w:t>
            </w:r>
            <w:proofErr w:type="gramStart"/>
            <w:r>
              <w:t>tanci</w:t>
            </w:r>
            <w:proofErr w:type="gramEnd"/>
            <w:r>
              <w:t xml:space="preserve"> a pohybových hrách</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r>
              <w:t>Poslechové činnosti</w:t>
            </w:r>
          </w:p>
        </w:tc>
        <w:tc>
          <w:tcPr>
            <w:tcW w:w="2285" w:type="dxa"/>
            <w:tcBorders>
              <w:top w:val="single" w:sz="4" w:space="0" w:color="000000"/>
              <w:left w:val="single" w:sz="4" w:space="0" w:color="000000"/>
              <w:bottom w:val="single" w:sz="4" w:space="0" w:color="000000"/>
            </w:tcBorders>
          </w:tcPr>
          <w:p w:rsidR="003F2287" w:rsidRDefault="003F2287">
            <w:pPr>
              <w:snapToGrid w:val="0"/>
            </w:pPr>
            <w:r>
              <w:t>Kvality tónů</w:t>
            </w:r>
          </w:p>
        </w:tc>
        <w:tc>
          <w:tcPr>
            <w:tcW w:w="2838" w:type="dxa"/>
            <w:tcBorders>
              <w:top w:val="single" w:sz="4" w:space="0" w:color="000000"/>
              <w:left w:val="single" w:sz="4" w:space="0" w:color="000000"/>
              <w:bottom w:val="single" w:sz="4" w:space="0" w:color="000000"/>
            </w:tcBorders>
          </w:tcPr>
          <w:p w:rsidR="003F2287" w:rsidRDefault="003F2287">
            <w:pPr>
              <w:snapToGrid w:val="0"/>
            </w:pPr>
            <w:r>
              <w:t xml:space="preserve">-zná kvality tónů – </w:t>
            </w:r>
            <w:proofErr w:type="spellStart"/>
            <w:proofErr w:type="gramStart"/>
            <w:r>
              <w:t>délka,síla</w:t>
            </w:r>
            <w:proofErr w:type="spellEnd"/>
            <w:proofErr w:type="gramEnd"/>
            <w:r>
              <w:t>, barva, výška</w:t>
            </w:r>
          </w:p>
          <w:p w:rsidR="003F2287" w:rsidRDefault="003F2287"/>
          <w:p w:rsidR="00D124C5" w:rsidRDefault="00D124C5"/>
          <w:p w:rsidR="00D124C5" w:rsidRDefault="00D124C5"/>
          <w:p w:rsidR="00D124C5" w:rsidRDefault="00D124C5"/>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D124C5" w:rsidRDefault="003F2287" w:rsidP="00D124C5">
            <w:pPr>
              <w:snapToGrid w:val="0"/>
            </w:pPr>
            <w:r>
              <w:t>Vztahy mezi tóny</w:t>
            </w:r>
          </w:p>
          <w:p w:rsidR="00D124C5" w:rsidRDefault="00D124C5" w:rsidP="00D124C5">
            <w:pPr>
              <w:snapToGrid w:val="0"/>
            </w:pPr>
          </w:p>
        </w:tc>
        <w:tc>
          <w:tcPr>
            <w:tcW w:w="2838" w:type="dxa"/>
            <w:tcBorders>
              <w:top w:val="single" w:sz="4" w:space="0" w:color="000000"/>
              <w:left w:val="single" w:sz="4" w:space="0" w:color="000000"/>
              <w:bottom w:val="single" w:sz="4" w:space="0" w:color="000000"/>
            </w:tcBorders>
          </w:tcPr>
          <w:p w:rsidR="003F2287" w:rsidRDefault="003F2287">
            <w:pPr>
              <w:snapToGrid w:val="0"/>
            </w:pPr>
          </w:p>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 xml:space="preserve">Hudební výrazové prostředky a hudební prvky s výrazným </w:t>
            </w:r>
            <w:proofErr w:type="spellStart"/>
            <w:r>
              <w:t>sématickým</w:t>
            </w:r>
            <w:proofErr w:type="spellEnd"/>
            <w:r>
              <w:t xml:space="preserve"> nábojem</w:t>
            </w:r>
          </w:p>
        </w:tc>
        <w:tc>
          <w:tcPr>
            <w:tcW w:w="2838" w:type="dxa"/>
            <w:tcBorders>
              <w:top w:val="single" w:sz="4" w:space="0" w:color="000000"/>
              <w:left w:val="single" w:sz="4" w:space="0" w:color="000000"/>
              <w:bottom w:val="single" w:sz="4" w:space="0" w:color="000000"/>
            </w:tcBorders>
          </w:tcPr>
          <w:p w:rsidR="003F2287" w:rsidRDefault="003F2287">
            <w:pPr>
              <w:snapToGrid w:val="0"/>
            </w:pPr>
          </w:p>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Hudba vokální, instrumentální, vokálně instrumentální, lidský hlas a hudební nástroj</w:t>
            </w:r>
          </w:p>
          <w:p w:rsidR="003F2287" w:rsidRDefault="003F2287"/>
        </w:tc>
        <w:tc>
          <w:tcPr>
            <w:tcW w:w="2838" w:type="dxa"/>
            <w:tcBorders>
              <w:top w:val="single" w:sz="4" w:space="0" w:color="000000"/>
              <w:left w:val="single" w:sz="4" w:space="0" w:color="000000"/>
              <w:bottom w:val="single" w:sz="4" w:space="0" w:color="000000"/>
            </w:tcBorders>
          </w:tcPr>
          <w:p w:rsidR="003F2287" w:rsidRDefault="003F2287">
            <w:pPr>
              <w:snapToGrid w:val="0"/>
            </w:pPr>
            <w:r>
              <w:t>-rozliší základní hudební nástroje</w:t>
            </w:r>
          </w:p>
          <w:p w:rsidR="003F2287" w:rsidRDefault="003F2287">
            <w:r>
              <w:t>-pozná dětský zpěv</w:t>
            </w:r>
          </w:p>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Hudební styly a žánry</w:t>
            </w:r>
          </w:p>
        </w:tc>
        <w:tc>
          <w:tcPr>
            <w:tcW w:w="2838" w:type="dxa"/>
            <w:tcBorders>
              <w:top w:val="single" w:sz="4" w:space="0" w:color="000000"/>
              <w:left w:val="single" w:sz="4" w:space="0" w:color="000000"/>
              <w:bottom w:val="single" w:sz="4" w:space="0" w:color="000000"/>
            </w:tcBorders>
          </w:tcPr>
          <w:p w:rsidR="003F2287" w:rsidRDefault="003F2287">
            <w:pPr>
              <w:snapToGrid w:val="0"/>
            </w:pPr>
            <w:r>
              <w:t>-pozná ukolébavku a pochod</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Hudební formy</w:t>
            </w:r>
          </w:p>
          <w:p w:rsidR="003F2287" w:rsidRDefault="003F2287"/>
        </w:tc>
        <w:tc>
          <w:tcPr>
            <w:tcW w:w="2838" w:type="dxa"/>
            <w:tcBorders>
              <w:top w:val="single" w:sz="4" w:space="0" w:color="000000"/>
              <w:left w:val="single" w:sz="4" w:space="0" w:color="000000"/>
              <w:bottom w:val="single" w:sz="4" w:space="0" w:color="000000"/>
            </w:tcBorders>
          </w:tcPr>
          <w:p w:rsidR="003F2287" w:rsidRDefault="003F2287">
            <w:pPr>
              <w:snapToGrid w:val="0"/>
            </w:pPr>
          </w:p>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double" w:sz="1"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double" w:sz="1" w:space="0" w:color="000000"/>
            </w:tcBorders>
          </w:tcPr>
          <w:p w:rsidR="003F2287" w:rsidRDefault="003F2287">
            <w:pPr>
              <w:snapToGrid w:val="0"/>
            </w:pPr>
          </w:p>
        </w:tc>
        <w:tc>
          <w:tcPr>
            <w:tcW w:w="2285" w:type="dxa"/>
            <w:tcBorders>
              <w:top w:val="single" w:sz="4" w:space="0" w:color="000000"/>
              <w:left w:val="single" w:sz="4" w:space="0" w:color="000000"/>
              <w:bottom w:val="double" w:sz="1" w:space="0" w:color="000000"/>
            </w:tcBorders>
          </w:tcPr>
          <w:p w:rsidR="003F2287" w:rsidRDefault="003F2287">
            <w:pPr>
              <w:snapToGrid w:val="0"/>
            </w:pPr>
            <w:r>
              <w:t>Interpretace hudby</w:t>
            </w:r>
          </w:p>
        </w:tc>
        <w:tc>
          <w:tcPr>
            <w:tcW w:w="2838" w:type="dxa"/>
            <w:tcBorders>
              <w:top w:val="single" w:sz="4" w:space="0" w:color="000000"/>
              <w:left w:val="single" w:sz="4" w:space="0" w:color="000000"/>
              <w:bottom w:val="double" w:sz="1" w:space="0" w:color="000000"/>
            </w:tcBorders>
          </w:tcPr>
          <w:p w:rsidR="003F2287" w:rsidRDefault="003F2287">
            <w:pPr>
              <w:snapToGrid w:val="0"/>
            </w:pPr>
            <w:r>
              <w:t>-popíše rozdíly u ukolébavky a pochodu</w:t>
            </w:r>
          </w:p>
          <w:p w:rsidR="003F2287" w:rsidRDefault="003F2287"/>
        </w:tc>
        <w:tc>
          <w:tcPr>
            <w:tcW w:w="1858" w:type="dxa"/>
            <w:tcBorders>
              <w:top w:val="single" w:sz="4" w:space="0" w:color="000000"/>
              <w:left w:val="single" w:sz="4" w:space="0" w:color="000000"/>
              <w:bottom w:val="double" w:sz="1" w:space="0" w:color="000000"/>
              <w:right w:val="single" w:sz="4" w:space="0" w:color="000000"/>
            </w:tcBorders>
          </w:tcPr>
          <w:p w:rsidR="003F2287" w:rsidRDefault="003F2287">
            <w:pPr>
              <w:snapToGrid w:val="0"/>
            </w:pPr>
          </w:p>
        </w:tc>
      </w:tr>
      <w:tr w:rsidR="003F2287">
        <w:tc>
          <w:tcPr>
            <w:tcW w:w="911" w:type="dxa"/>
            <w:tcBorders>
              <w:top w:val="double" w:sz="1" w:space="0" w:color="000000"/>
              <w:left w:val="single" w:sz="4" w:space="0" w:color="000000"/>
              <w:bottom w:val="single" w:sz="4" w:space="0" w:color="000000"/>
            </w:tcBorders>
          </w:tcPr>
          <w:p w:rsidR="003F2287" w:rsidRDefault="003F2287">
            <w:pPr>
              <w:snapToGrid w:val="0"/>
            </w:pPr>
            <w:r>
              <w:t>2.</w:t>
            </w:r>
          </w:p>
        </w:tc>
        <w:tc>
          <w:tcPr>
            <w:tcW w:w="1736" w:type="dxa"/>
            <w:tcBorders>
              <w:top w:val="double" w:sz="1" w:space="0" w:color="000000"/>
              <w:left w:val="single" w:sz="4" w:space="0" w:color="000000"/>
              <w:bottom w:val="single" w:sz="4" w:space="0" w:color="000000"/>
            </w:tcBorders>
          </w:tcPr>
          <w:p w:rsidR="003F2287" w:rsidRDefault="003F2287">
            <w:pPr>
              <w:snapToGrid w:val="0"/>
            </w:pPr>
            <w:r>
              <w:t>Vokální činnosti</w:t>
            </w:r>
          </w:p>
        </w:tc>
        <w:tc>
          <w:tcPr>
            <w:tcW w:w="2285" w:type="dxa"/>
            <w:tcBorders>
              <w:top w:val="double" w:sz="1" w:space="0" w:color="000000"/>
              <w:left w:val="single" w:sz="4" w:space="0" w:color="000000"/>
              <w:bottom w:val="single" w:sz="4" w:space="0" w:color="000000"/>
            </w:tcBorders>
          </w:tcPr>
          <w:p w:rsidR="003F2287" w:rsidRDefault="003F2287">
            <w:pPr>
              <w:snapToGrid w:val="0"/>
            </w:pPr>
            <w:r>
              <w:t>Pěvecký a mluvní projev</w:t>
            </w:r>
          </w:p>
        </w:tc>
        <w:tc>
          <w:tcPr>
            <w:tcW w:w="2838" w:type="dxa"/>
            <w:tcBorders>
              <w:top w:val="double" w:sz="1" w:space="0" w:color="000000"/>
              <w:left w:val="single" w:sz="4" w:space="0" w:color="000000"/>
              <w:bottom w:val="single" w:sz="4" w:space="0" w:color="000000"/>
            </w:tcBorders>
          </w:tcPr>
          <w:p w:rsidR="003F2287" w:rsidRDefault="003F2287">
            <w:pPr>
              <w:snapToGrid w:val="0"/>
            </w:pPr>
            <w:r>
              <w:t>-umí správně dýchat</w:t>
            </w:r>
          </w:p>
          <w:p w:rsidR="003F2287" w:rsidRDefault="003F2287">
            <w:r>
              <w:t>vyslovovat</w:t>
            </w:r>
          </w:p>
          <w:p w:rsidR="003F2287" w:rsidRDefault="003F2287">
            <w:r>
              <w:t>-tvoří tón</w:t>
            </w:r>
          </w:p>
          <w:p w:rsidR="003F2287" w:rsidRDefault="003F2287">
            <w:r>
              <w:t>-zpívá s patřičným otevíráním úst</w:t>
            </w:r>
          </w:p>
          <w:p w:rsidR="003F2287" w:rsidRDefault="003F2287"/>
        </w:tc>
        <w:tc>
          <w:tcPr>
            <w:tcW w:w="1858" w:type="dxa"/>
            <w:tcBorders>
              <w:top w:val="double" w:sz="1"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Hudební rytmus</w:t>
            </w:r>
          </w:p>
        </w:tc>
        <w:tc>
          <w:tcPr>
            <w:tcW w:w="2838" w:type="dxa"/>
            <w:tcBorders>
              <w:top w:val="single" w:sz="4" w:space="0" w:color="000000"/>
              <w:left w:val="single" w:sz="4" w:space="0" w:color="000000"/>
              <w:bottom w:val="single" w:sz="4" w:space="0" w:color="000000"/>
            </w:tcBorders>
          </w:tcPr>
          <w:p w:rsidR="003F2287" w:rsidRDefault="003F2287">
            <w:pPr>
              <w:snapToGrid w:val="0"/>
            </w:pPr>
            <w:r>
              <w:t>-realizuje písně ve 2/4 a ¾ taktu</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Intonace a vokální improvizace</w:t>
            </w:r>
          </w:p>
        </w:tc>
        <w:tc>
          <w:tcPr>
            <w:tcW w:w="2838" w:type="dxa"/>
            <w:tcBorders>
              <w:top w:val="single" w:sz="4" w:space="0" w:color="000000"/>
              <w:left w:val="single" w:sz="4" w:space="0" w:color="000000"/>
              <w:bottom w:val="single" w:sz="4" w:space="0" w:color="000000"/>
            </w:tcBorders>
          </w:tcPr>
          <w:p w:rsidR="003F2287" w:rsidRDefault="003F2287">
            <w:pPr>
              <w:snapToGrid w:val="0"/>
            </w:pPr>
            <w:r>
              <w:t>-ozvěna, hudební otázka a odpověď</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r>
              <w:t>Instrumentální činnosti</w:t>
            </w:r>
          </w:p>
        </w:tc>
        <w:tc>
          <w:tcPr>
            <w:tcW w:w="2285" w:type="dxa"/>
            <w:tcBorders>
              <w:top w:val="single" w:sz="4" w:space="0" w:color="000000"/>
              <w:left w:val="single" w:sz="4" w:space="0" w:color="000000"/>
              <w:bottom w:val="single" w:sz="4" w:space="0" w:color="000000"/>
            </w:tcBorders>
          </w:tcPr>
          <w:p w:rsidR="003F2287" w:rsidRDefault="003F2287">
            <w:pPr>
              <w:snapToGrid w:val="0"/>
            </w:pPr>
            <w:r>
              <w:t>Hra na hudební nástroj</w:t>
            </w:r>
          </w:p>
        </w:tc>
        <w:tc>
          <w:tcPr>
            <w:tcW w:w="2838" w:type="dxa"/>
            <w:tcBorders>
              <w:top w:val="single" w:sz="4" w:space="0" w:color="000000"/>
              <w:left w:val="single" w:sz="4" w:space="0" w:color="000000"/>
              <w:bottom w:val="single" w:sz="4" w:space="0" w:color="000000"/>
            </w:tcBorders>
          </w:tcPr>
          <w:p w:rsidR="003F2287" w:rsidRDefault="003F2287">
            <w:pPr>
              <w:snapToGrid w:val="0"/>
            </w:pPr>
            <w:r>
              <w:t xml:space="preserve">-reprodukuje motivy a témata pomocí </w:t>
            </w:r>
            <w:proofErr w:type="spellStart"/>
            <w:r>
              <w:t>Orffova</w:t>
            </w:r>
            <w:proofErr w:type="spellEnd"/>
            <w:r>
              <w:t xml:space="preserve"> instrumentáře</w:t>
            </w:r>
          </w:p>
          <w:p w:rsidR="003F2287" w:rsidRDefault="003F2287">
            <w:r>
              <w:t>-k písni zahraje jednoduchý doprovod</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Rytmizace, melodizace a stylizace, hudební improvizace</w:t>
            </w:r>
          </w:p>
          <w:p w:rsidR="003F2287" w:rsidRDefault="003F2287"/>
        </w:tc>
        <w:tc>
          <w:tcPr>
            <w:tcW w:w="2838" w:type="dxa"/>
            <w:tcBorders>
              <w:top w:val="single" w:sz="4" w:space="0" w:color="000000"/>
              <w:left w:val="single" w:sz="4" w:space="0" w:color="000000"/>
              <w:bottom w:val="single" w:sz="4" w:space="0" w:color="000000"/>
            </w:tcBorders>
          </w:tcPr>
          <w:p w:rsidR="003F2287" w:rsidRDefault="003F2287">
            <w:pPr>
              <w:snapToGrid w:val="0"/>
            </w:pPr>
            <w:r>
              <w:t>-zapojuje se do hudebních rytmických her</w:t>
            </w:r>
          </w:p>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Grafický záznam melodie</w:t>
            </w:r>
          </w:p>
        </w:tc>
        <w:tc>
          <w:tcPr>
            <w:tcW w:w="2838" w:type="dxa"/>
            <w:tcBorders>
              <w:top w:val="single" w:sz="4" w:space="0" w:color="000000"/>
              <w:left w:val="single" w:sz="4" w:space="0" w:color="000000"/>
              <w:bottom w:val="single" w:sz="4" w:space="0" w:color="000000"/>
            </w:tcBorders>
          </w:tcPr>
          <w:p w:rsidR="003F2287" w:rsidRDefault="003F2287">
            <w:pPr>
              <w:snapToGrid w:val="0"/>
            </w:pPr>
            <w:r>
              <w:t>-orientuje se v základních hudebních pojmech</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 xml:space="preserve">Taktová </w:t>
            </w:r>
            <w:proofErr w:type="spellStart"/>
            <w:proofErr w:type="gramStart"/>
            <w:r>
              <w:t>čára,takt</w:t>
            </w:r>
            <w:proofErr w:type="spellEnd"/>
            <w:proofErr w:type="gramEnd"/>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Taktování, pohybový doprovod znějící hudby</w:t>
            </w:r>
          </w:p>
        </w:tc>
        <w:tc>
          <w:tcPr>
            <w:tcW w:w="2838" w:type="dxa"/>
            <w:tcBorders>
              <w:top w:val="single" w:sz="4" w:space="0" w:color="000000"/>
              <w:left w:val="single" w:sz="4" w:space="0" w:color="000000"/>
              <w:bottom w:val="single" w:sz="4" w:space="0" w:color="000000"/>
            </w:tcBorders>
          </w:tcPr>
          <w:p w:rsidR="003F2287" w:rsidRDefault="003F2287">
            <w:pPr>
              <w:snapToGrid w:val="0"/>
            </w:pPr>
            <w:r>
              <w:t>-seznamuje se s jednoduchými lidovými tanci</w:t>
            </w:r>
          </w:p>
          <w:p w:rsidR="003F2287" w:rsidRDefault="003F2287">
            <w:r>
              <w:lastRenderedPageBreak/>
              <w:t>-snaží se o pohybové vyjádření melodie</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roofErr w:type="spellStart"/>
            <w:proofErr w:type="gramStart"/>
            <w:r>
              <w:lastRenderedPageBreak/>
              <w:t>Pochod,kvapík</w:t>
            </w:r>
            <w:proofErr w:type="spellEnd"/>
            <w:proofErr w:type="gramEnd"/>
          </w:p>
        </w:tc>
      </w:tr>
      <w:tr w:rsidR="003F2287">
        <w:trPr>
          <w:trHeight w:val="1005"/>
        </w:trPr>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p w:rsidR="003F2287" w:rsidRDefault="003F2287"/>
          <w:p w:rsidR="003F2287" w:rsidRDefault="003F2287"/>
          <w:p w:rsidR="003F2287" w:rsidRDefault="003F2287"/>
        </w:tc>
        <w:tc>
          <w:tcPr>
            <w:tcW w:w="2285" w:type="dxa"/>
            <w:tcBorders>
              <w:top w:val="single" w:sz="4" w:space="0" w:color="000000"/>
              <w:left w:val="single" w:sz="4" w:space="0" w:color="000000"/>
              <w:bottom w:val="single" w:sz="4" w:space="0" w:color="000000"/>
            </w:tcBorders>
          </w:tcPr>
          <w:p w:rsidR="003F2287" w:rsidRDefault="003F2287">
            <w:pPr>
              <w:snapToGrid w:val="0"/>
            </w:pPr>
            <w:r>
              <w:t>Orientace v prostoru</w:t>
            </w:r>
          </w:p>
          <w:p w:rsidR="003F2287" w:rsidRDefault="003F2287"/>
          <w:p w:rsidR="003F2287" w:rsidRDefault="003F2287"/>
          <w:p w:rsidR="003F2287" w:rsidRDefault="003F2287"/>
        </w:tc>
        <w:tc>
          <w:tcPr>
            <w:tcW w:w="2838" w:type="dxa"/>
            <w:tcBorders>
              <w:top w:val="single" w:sz="4" w:space="0" w:color="000000"/>
              <w:left w:val="single" w:sz="4" w:space="0" w:color="000000"/>
              <w:bottom w:val="single" w:sz="4" w:space="0" w:color="000000"/>
            </w:tcBorders>
          </w:tcPr>
          <w:p w:rsidR="003F2287" w:rsidRDefault="003F2287">
            <w:pPr>
              <w:snapToGrid w:val="0"/>
            </w:pPr>
            <w:r>
              <w:t xml:space="preserve">-snaží se o pamětné uchování a reprodukci jednoduchých pohybů prováděných pro </w:t>
            </w:r>
            <w:proofErr w:type="gramStart"/>
            <w:r>
              <w:t>tanci</w:t>
            </w:r>
            <w:proofErr w:type="gramEnd"/>
            <w:r>
              <w:t xml:space="preserve"> a pohybových hrách</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rPr>
          <w:trHeight w:val="780"/>
        </w:trPr>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p w:rsidR="003F2287" w:rsidRDefault="003F2287">
            <w:r>
              <w:t>Hudebně pohybové činnosti</w:t>
            </w:r>
          </w:p>
        </w:tc>
        <w:tc>
          <w:tcPr>
            <w:tcW w:w="2285" w:type="dxa"/>
            <w:tcBorders>
              <w:top w:val="single" w:sz="4" w:space="0" w:color="000000"/>
              <w:left w:val="single" w:sz="4" w:space="0" w:color="000000"/>
              <w:bottom w:val="single" w:sz="4" w:space="0" w:color="000000"/>
            </w:tcBorders>
          </w:tcPr>
          <w:p w:rsidR="003F2287" w:rsidRDefault="003F2287">
            <w:pPr>
              <w:snapToGrid w:val="0"/>
            </w:pPr>
          </w:p>
          <w:p w:rsidR="003F2287" w:rsidRDefault="003F2287">
            <w:r>
              <w:t>Taktování, pohybový doprovod znějící hudby</w:t>
            </w:r>
          </w:p>
        </w:tc>
        <w:tc>
          <w:tcPr>
            <w:tcW w:w="2838" w:type="dxa"/>
            <w:tcBorders>
              <w:top w:val="single" w:sz="4" w:space="0" w:color="000000"/>
              <w:left w:val="single" w:sz="4" w:space="0" w:color="000000"/>
              <w:bottom w:val="single" w:sz="4" w:space="0" w:color="000000"/>
            </w:tcBorders>
          </w:tcPr>
          <w:p w:rsidR="003F2287" w:rsidRDefault="003F2287">
            <w:pPr>
              <w:snapToGrid w:val="0"/>
            </w:pPr>
          </w:p>
          <w:p w:rsidR="003F2287" w:rsidRDefault="003F2287">
            <w:r>
              <w:t>-orientuje se v 2/4, ¾, taktu</w:t>
            </w:r>
          </w:p>
          <w:p w:rsidR="003F2287" w:rsidRDefault="003F2287">
            <w:r>
              <w:t>-pohybem doprovodí znějící hudbu</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rPr>
          <w:trHeight w:val="345"/>
        </w:trPr>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Pohybové vyjádření hudby a reakce na změny v proudu znějící hudby</w:t>
            </w:r>
          </w:p>
          <w:p w:rsidR="003F2287" w:rsidRDefault="003F2287"/>
        </w:tc>
        <w:tc>
          <w:tcPr>
            <w:tcW w:w="2838" w:type="dxa"/>
            <w:tcBorders>
              <w:top w:val="single" w:sz="4" w:space="0" w:color="000000"/>
              <w:left w:val="single" w:sz="4" w:space="0" w:color="000000"/>
              <w:bottom w:val="single" w:sz="4" w:space="0" w:color="000000"/>
            </w:tcBorders>
          </w:tcPr>
          <w:p w:rsidR="003F2287" w:rsidRDefault="003F2287">
            <w:pPr>
              <w:snapToGrid w:val="0"/>
            </w:pPr>
            <w:r>
              <w:t>-improvizuje s využitím tanečních kroků</w:t>
            </w:r>
          </w:p>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rsidTr="00D124C5">
        <w:trPr>
          <w:trHeight w:val="1381"/>
        </w:trPr>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Orientace v prostoru</w:t>
            </w:r>
          </w:p>
        </w:tc>
        <w:tc>
          <w:tcPr>
            <w:tcW w:w="2838" w:type="dxa"/>
            <w:tcBorders>
              <w:top w:val="single" w:sz="4" w:space="0" w:color="000000"/>
              <w:left w:val="single" w:sz="4" w:space="0" w:color="000000"/>
              <w:bottom w:val="single" w:sz="4" w:space="0" w:color="000000"/>
            </w:tcBorders>
          </w:tcPr>
          <w:p w:rsidR="003F2287" w:rsidRDefault="003F2287">
            <w:pPr>
              <w:snapToGrid w:val="0"/>
            </w:pPr>
            <w:r>
              <w:t>-pamatuje si za sebou jdoucí pohyby prováděné při tanci nebo pohybových hrách</w:t>
            </w:r>
          </w:p>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r>
              <w:t>Poslechové činnosti</w:t>
            </w:r>
          </w:p>
        </w:tc>
        <w:tc>
          <w:tcPr>
            <w:tcW w:w="2285" w:type="dxa"/>
            <w:tcBorders>
              <w:top w:val="single" w:sz="4" w:space="0" w:color="000000"/>
              <w:left w:val="single" w:sz="4" w:space="0" w:color="000000"/>
              <w:bottom w:val="single" w:sz="4" w:space="0" w:color="000000"/>
            </w:tcBorders>
          </w:tcPr>
          <w:p w:rsidR="003F2287" w:rsidRDefault="003F2287">
            <w:pPr>
              <w:snapToGrid w:val="0"/>
            </w:pPr>
            <w:r>
              <w:t>Kvality tónů</w:t>
            </w:r>
          </w:p>
        </w:tc>
        <w:tc>
          <w:tcPr>
            <w:tcW w:w="2838" w:type="dxa"/>
            <w:tcBorders>
              <w:top w:val="single" w:sz="4" w:space="0" w:color="000000"/>
              <w:left w:val="single" w:sz="4" w:space="0" w:color="000000"/>
              <w:bottom w:val="single" w:sz="4" w:space="0" w:color="000000"/>
            </w:tcBorders>
          </w:tcPr>
          <w:p w:rsidR="003F2287" w:rsidRDefault="003F2287">
            <w:pPr>
              <w:snapToGrid w:val="0"/>
            </w:pPr>
            <w:r>
              <w:t xml:space="preserve">-zná kvality tónů – </w:t>
            </w:r>
            <w:proofErr w:type="spellStart"/>
            <w:proofErr w:type="gramStart"/>
            <w:r>
              <w:t>délka,síla</w:t>
            </w:r>
            <w:proofErr w:type="spellEnd"/>
            <w:proofErr w:type="gramEnd"/>
            <w:r>
              <w:t>, barva, výška</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 xml:space="preserve">Hudební výrazové prostředky a hudební prvky s výrazným </w:t>
            </w:r>
            <w:proofErr w:type="spellStart"/>
            <w:r>
              <w:t>sématickým</w:t>
            </w:r>
            <w:proofErr w:type="spellEnd"/>
            <w:r>
              <w:t xml:space="preserve"> nábojem</w:t>
            </w:r>
          </w:p>
          <w:p w:rsidR="003F2287" w:rsidRDefault="003F2287"/>
        </w:tc>
        <w:tc>
          <w:tcPr>
            <w:tcW w:w="2838" w:type="dxa"/>
            <w:tcBorders>
              <w:top w:val="single" w:sz="4" w:space="0" w:color="000000"/>
              <w:left w:val="single" w:sz="4" w:space="0" w:color="000000"/>
              <w:bottom w:val="single" w:sz="4" w:space="0" w:color="000000"/>
            </w:tcBorders>
          </w:tcPr>
          <w:p w:rsidR="003F2287" w:rsidRDefault="003F2287">
            <w:pPr>
              <w:snapToGrid w:val="0"/>
            </w:pPr>
            <w:r>
              <w:t>-rozpozná melodii vzestupnou a sestupnou</w:t>
            </w:r>
          </w:p>
          <w:p w:rsidR="003F2287" w:rsidRDefault="003F2287">
            <w:r>
              <w:t>-dynamika</w:t>
            </w:r>
          </w:p>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Hudba vokální, instrumentální, vokálně instrumentální, lidský hlas a hudební nástroj</w:t>
            </w:r>
          </w:p>
          <w:p w:rsidR="003F2287" w:rsidRDefault="003F2287"/>
        </w:tc>
        <w:tc>
          <w:tcPr>
            <w:tcW w:w="2838" w:type="dxa"/>
            <w:tcBorders>
              <w:top w:val="single" w:sz="4" w:space="0" w:color="000000"/>
              <w:left w:val="single" w:sz="4" w:space="0" w:color="000000"/>
              <w:bottom w:val="single" w:sz="4" w:space="0" w:color="000000"/>
            </w:tcBorders>
          </w:tcPr>
          <w:p w:rsidR="003F2287" w:rsidRDefault="003F2287">
            <w:pPr>
              <w:snapToGrid w:val="0"/>
            </w:pPr>
            <w:r>
              <w:t>-rozliší základní hudební nástroje</w:t>
            </w:r>
          </w:p>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Hudební styly a žánry</w:t>
            </w:r>
          </w:p>
          <w:p w:rsidR="003F2287" w:rsidRDefault="003F2287"/>
        </w:tc>
        <w:tc>
          <w:tcPr>
            <w:tcW w:w="2838" w:type="dxa"/>
            <w:tcBorders>
              <w:top w:val="single" w:sz="4" w:space="0" w:color="000000"/>
              <w:left w:val="single" w:sz="4" w:space="0" w:color="000000"/>
              <w:bottom w:val="single" w:sz="4" w:space="0" w:color="000000"/>
            </w:tcBorders>
          </w:tcPr>
          <w:p w:rsidR="003F2287" w:rsidRDefault="003F2287">
            <w:pPr>
              <w:snapToGrid w:val="0"/>
            </w:pPr>
            <w:r>
              <w:t>-vybere skladbu ke slavnostním příležitostem</w:t>
            </w:r>
          </w:p>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double" w:sz="1"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double" w:sz="1" w:space="0" w:color="000000"/>
            </w:tcBorders>
          </w:tcPr>
          <w:p w:rsidR="003F2287" w:rsidRDefault="003F2287">
            <w:pPr>
              <w:snapToGrid w:val="0"/>
            </w:pPr>
          </w:p>
        </w:tc>
        <w:tc>
          <w:tcPr>
            <w:tcW w:w="2285" w:type="dxa"/>
            <w:tcBorders>
              <w:top w:val="single" w:sz="4" w:space="0" w:color="000000"/>
              <w:left w:val="single" w:sz="4" w:space="0" w:color="000000"/>
              <w:bottom w:val="double" w:sz="1" w:space="0" w:color="000000"/>
            </w:tcBorders>
          </w:tcPr>
          <w:p w:rsidR="003F2287" w:rsidRDefault="003F2287">
            <w:pPr>
              <w:snapToGrid w:val="0"/>
            </w:pPr>
            <w:r>
              <w:t>Interpretace hudby</w:t>
            </w:r>
          </w:p>
        </w:tc>
        <w:tc>
          <w:tcPr>
            <w:tcW w:w="2838" w:type="dxa"/>
            <w:tcBorders>
              <w:top w:val="single" w:sz="4" w:space="0" w:color="000000"/>
              <w:left w:val="single" w:sz="4" w:space="0" w:color="000000"/>
              <w:bottom w:val="double" w:sz="1" w:space="0" w:color="000000"/>
            </w:tcBorders>
          </w:tcPr>
          <w:p w:rsidR="003F2287" w:rsidRDefault="003F2287">
            <w:pPr>
              <w:snapToGrid w:val="0"/>
            </w:pPr>
            <w:r>
              <w:t>-snaží se o slovní komentář k hudbě</w:t>
            </w:r>
          </w:p>
          <w:p w:rsidR="003F2287" w:rsidRDefault="003F2287"/>
        </w:tc>
        <w:tc>
          <w:tcPr>
            <w:tcW w:w="1858" w:type="dxa"/>
            <w:tcBorders>
              <w:top w:val="single" w:sz="4" w:space="0" w:color="000000"/>
              <w:left w:val="single" w:sz="4" w:space="0" w:color="000000"/>
              <w:bottom w:val="double" w:sz="1" w:space="0" w:color="000000"/>
              <w:right w:val="single" w:sz="4" w:space="0" w:color="000000"/>
            </w:tcBorders>
          </w:tcPr>
          <w:p w:rsidR="003F2287" w:rsidRDefault="003F2287">
            <w:pPr>
              <w:snapToGrid w:val="0"/>
            </w:pPr>
          </w:p>
        </w:tc>
      </w:tr>
      <w:tr w:rsidR="003F2287">
        <w:tc>
          <w:tcPr>
            <w:tcW w:w="911" w:type="dxa"/>
            <w:tcBorders>
              <w:top w:val="double" w:sz="1" w:space="0" w:color="000000"/>
              <w:left w:val="single" w:sz="4" w:space="0" w:color="000000"/>
              <w:bottom w:val="single" w:sz="4" w:space="0" w:color="000000"/>
            </w:tcBorders>
          </w:tcPr>
          <w:p w:rsidR="003F2287" w:rsidRDefault="003F2287">
            <w:pPr>
              <w:snapToGrid w:val="0"/>
            </w:pPr>
            <w:r>
              <w:t>3.</w:t>
            </w:r>
          </w:p>
        </w:tc>
        <w:tc>
          <w:tcPr>
            <w:tcW w:w="1736" w:type="dxa"/>
            <w:tcBorders>
              <w:top w:val="double" w:sz="1" w:space="0" w:color="000000"/>
              <w:left w:val="single" w:sz="4" w:space="0" w:color="000000"/>
              <w:bottom w:val="single" w:sz="4" w:space="0" w:color="000000"/>
            </w:tcBorders>
          </w:tcPr>
          <w:p w:rsidR="003F2287" w:rsidRDefault="003F2287">
            <w:pPr>
              <w:snapToGrid w:val="0"/>
            </w:pPr>
            <w:r>
              <w:t>Vokální činnosti</w:t>
            </w:r>
          </w:p>
        </w:tc>
        <w:tc>
          <w:tcPr>
            <w:tcW w:w="2285" w:type="dxa"/>
            <w:tcBorders>
              <w:top w:val="double" w:sz="1" w:space="0" w:color="000000"/>
              <w:left w:val="single" w:sz="4" w:space="0" w:color="000000"/>
              <w:bottom w:val="single" w:sz="4" w:space="0" w:color="000000"/>
            </w:tcBorders>
          </w:tcPr>
          <w:p w:rsidR="003F2287" w:rsidRDefault="003F2287">
            <w:pPr>
              <w:snapToGrid w:val="0"/>
            </w:pPr>
            <w:r>
              <w:t>Pěvecký a mluvní projev</w:t>
            </w:r>
          </w:p>
        </w:tc>
        <w:tc>
          <w:tcPr>
            <w:tcW w:w="2838" w:type="dxa"/>
            <w:tcBorders>
              <w:top w:val="double" w:sz="1" w:space="0" w:color="000000"/>
              <w:left w:val="single" w:sz="4" w:space="0" w:color="000000"/>
              <w:bottom w:val="single" w:sz="4" w:space="0" w:color="000000"/>
            </w:tcBorders>
          </w:tcPr>
          <w:p w:rsidR="003F2287" w:rsidRDefault="003F2287">
            <w:pPr>
              <w:snapToGrid w:val="0"/>
            </w:pPr>
            <w:r>
              <w:t>-umí správně dýchat, vyslovovat, frázovat</w:t>
            </w:r>
          </w:p>
          <w:p w:rsidR="003F2287" w:rsidRDefault="003F2287">
            <w:r>
              <w:t>-zpívá s patřičným otevíráním úst</w:t>
            </w:r>
          </w:p>
          <w:p w:rsidR="003F2287" w:rsidRDefault="003F2287">
            <w:r>
              <w:lastRenderedPageBreak/>
              <w:t>-snaží se o rozšiřování hlasového rozsahu</w:t>
            </w:r>
          </w:p>
        </w:tc>
        <w:tc>
          <w:tcPr>
            <w:tcW w:w="1858" w:type="dxa"/>
            <w:tcBorders>
              <w:top w:val="double" w:sz="1"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Hudební rytmus</w:t>
            </w:r>
          </w:p>
        </w:tc>
        <w:tc>
          <w:tcPr>
            <w:tcW w:w="2838" w:type="dxa"/>
            <w:tcBorders>
              <w:top w:val="single" w:sz="4" w:space="0" w:color="000000"/>
              <w:left w:val="single" w:sz="4" w:space="0" w:color="000000"/>
              <w:bottom w:val="single" w:sz="4" w:space="0" w:color="000000"/>
            </w:tcBorders>
          </w:tcPr>
          <w:p w:rsidR="003F2287" w:rsidRDefault="003F2287">
            <w:pPr>
              <w:snapToGrid w:val="0"/>
            </w:pPr>
            <w:r>
              <w:t>-realizuje písně ve 2/4 a ¾ taktu</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Dvojhlas a vícehlas</w:t>
            </w:r>
          </w:p>
        </w:tc>
        <w:tc>
          <w:tcPr>
            <w:tcW w:w="2838" w:type="dxa"/>
            <w:tcBorders>
              <w:top w:val="single" w:sz="4" w:space="0" w:color="000000"/>
              <w:left w:val="single" w:sz="4" w:space="0" w:color="000000"/>
              <w:bottom w:val="single" w:sz="4" w:space="0" w:color="000000"/>
            </w:tcBorders>
          </w:tcPr>
          <w:p w:rsidR="003F2287" w:rsidRDefault="003F2287">
            <w:pPr>
              <w:snapToGrid w:val="0"/>
            </w:pPr>
            <w:r>
              <w:t>-snaží se o zazpívání kánonu, pokouší se o dvojhlas</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Intonace a vokální improvizace</w:t>
            </w:r>
          </w:p>
        </w:tc>
        <w:tc>
          <w:tcPr>
            <w:tcW w:w="2838" w:type="dxa"/>
            <w:tcBorders>
              <w:top w:val="single" w:sz="4" w:space="0" w:color="000000"/>
              <w:left w:val="single" w:sz="4" w:space="0" w:color="000000"/>
              <w:bottom w:val="single" w:sz="4" w:space="0" w:color="000000"/>
            </w:tcBorders>
          </w:tcPr>
          <w:p w:rsidR="003F2287" w:rsidRDefault="003F2287">
            <w:pPr>
              <w:snapToGrid w:val="0"/>
            </w:pPr>
            <w:r>
              <w:t>-ozvěna, hudební otázka a odpověď</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Grafický záznam vokální hudby</w:t>
            </w:r>
          </w:p>
        </w:tc>
        <w:tc>
          <w:tcPr>
            <w:tcW w:w="2838" w:type="dxa"/>
            <w:tcBorders>
              <w:top w:val="single" w:sz="4" w:space="0" w:color="000000"/>
              <w:left w:val="single" w:sz="4" w:space="0" w:color="000000"/>
              <w:bottom w:val="single" w:sz="4" w:space="0" w:color="000000"/>
            </w:tcBorders>
          </w:tcPr>
          <w:p w:rsidR="003F2287" w:rsidRDefault="003F2287">
            <w:pPr>
              <w:snapToGrid w:val="0"/>
            </w:pPr>
            <w:r>
              <w:t>-orientuje se v grafickém záznamu jednoduché melodie</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r>
              <w:t>Instrumentální činnosti</w:t>
            </w:r>
          </w:p>
        </w:tc>
        <w:tc>
          <w:tcPr>
            <w:tcW w:w="2285" w:type="dxa"/>
            <w:tcBorders>
              <w:top w:val="single" w:sz="4" w:space="0" w:color="000000"/>
              <w:left w:val="single" w:sz="4" w:space="0" w:color="000000"/>
              <w:bottom w:val="single" w:sz="4" w:space="0" w:color="000000"/>
            </w:tcBorders>
          </w:tcPr>
          <w:p w:rsidR="003F2287" w:rsidRDefault="003F2287">
            <w:pPr>
              <w:snapToGrid w:val="0"/>
            </w:pPr>
            <w:r>
              <w:t>Hra na hudební nástroj</w:t>
            </w:r>
          </w:p>
        </w:tc>
        <w:tc>
          <w:tcPr>
            <w:tcW w:w="2838" w:type="dxa"/>
            <w:tcBorders>
              <w:top w:val="single" w:sz="4" w:space="0" w:color="000000"/>
              <w:left w:val="single" w:sz="4" w:space="0" w:color="000000"/>
              <w:bottom w:val="single" w:sz="4" w:space="0" w:color="000000"/>
            </w:tcBorders>
          </w:tcPr>
          <w:p w:rsidR="003F2287" w:rsidRDefault="003F2287">
            <w:pPr>
              <w:snapToGrid w:val="0"/>
            </w:pPr>
            <w:r>
              <w:t>-vytleská rytmus písně, metrum a takty</w:t>
            </w:r>
          </w:p>
          <w:p w:rsidR="003F2287" w:rsidRDefault="003F2287">
            <w:r>
              <w:t xml:space="preserve">reprodukuje motivy a témata pomocí </w:t>
            </w:r>
            <w:proofErr w:type="spellStart"/>
            <w:r>
              <w:t>Orffova</w:t>
            </w:r>
            <w:proofErr w:type="spellEnd"/>
            <w:r>
              <w:t xml:space="preserve"> instrumentáře</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Rytmizace, melodizace a stylizace, hudební improvizace</w:t>
            </w:r>
          </w:p>
          <w:p w:rsidR="003F2287" w:rsidRDefault="003F2287"/>
        </w:tc>
        <w:tc>
          <w:tcPr>
            <w:tcW w:w="2838" w:type="dxa"/>
            <w:tcBorders>
              <w:top w:val="single" w:sz="4" w:space="0" w:color="000000"/>
              <w:left w:val="single" w:sz="4" w:space="0" w:color="000000"/>
              <w:bottom w:val="single" w:sz="4" w:space="0" w:color="000000"/>
            </w:tcBorders>
          </w:tcPr>
          <w:p w:rsidR="003F2287" w:rsidRDefault="003F2287">
            <w:pPr>
              <w:snapToGrid w:val="0"/>
            </w:pPr>
            <w:r>
              <w:t>-snaží se o akcentaci těžké doby</w:t>
            </w:r>
          </w:p>
          <w:p w:rsidR="003F2287" w:rsidRDefault="003F2287">
            <w:r>
              <w:t>-rozliší předehru a dohru</w:t>
            </w:r>
          </w:p>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Grafický záznam melodie</w:t>
            </w:r>
          </w:p>
        </w:tc>
        <w:tc>
          <w:tcPr>
            <w:tcW w:w="2838" w:type="dxa"/>
            <w:tcBorders>
              <w:top w:val="single" w:sz="4" w:space="0" w:color="000000"/>
              <w:left w:val="single" w:sz="4" w:space="0" w:color="000000"/>
              <w:bottom w:val="single" w:sz="4" w:space="0" w:color="000000"/>
            </w:tcBorders>
          </w:tcPr>
          <w:p w:rsidR="003F2287" w:rsidRDefault="003F2287">
            <w:pPr>
              <w:snapToGrid w:val="0"/>
            </w:pPr>
            <w:r>
              <w:t>-orientuje se v notovém záznamu jednoduché melodie</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r>
              <w:t>Hudebně pohybové činnosti</w:t>
            </w:r>
          </w:p>
        </w:tc>
        <w:tc>
          <w:tcPr>
            <w:tcW w:w="2285" w:type="dxa"/>
            <w:tcBorders>
              <w:top w:val="single" w:sz="4" w:space="0" w:color="000000"/>
              <w:left w:val="single" w:sz="4" w:space="0" w:color="000000"/>
              <w:bottom w:val="single" w:sz="4" w:space="0" w:color="000000"/>
            </w:tcBorders>
          </w:tcPr>
          <w:p w:rsidR="003F2287" w:rsidRDefault="003F2287">
            <w:pPr>
              <w:snapToGrid w:val="0"/>
            </w:pPr>
            <w:r>
              <w:t>Taktování, pohybový doprovod znějící hudby</w:t>
            </w:r>
          </w:p>
        </w:tc>
        <w:tc>
          <w:tcPr>
            <w:tcW w:w="2838" w:type="dxa"/>
            <w:tcBorders>
              <w:top w:val="single" w:sz="4" w:space="0" w:color="000000"/>
              <w:left w:val="single" w:sz="4" w:space="0" w:color="000000"/>
              <w:bottom w:val="single" w:sz="4" w:space="0" w:color="000000"/>
            </w:tcBorders>
          </w:tcPr>
          <w:p w:rsidR="003F2287" w:rsidRDefault="003F2287">
            <w:pPr>
              <w:snapToGrid w:val="0"/>
            </w:pPr>
            <w:r>
              <w:t>-orientuje se v 2/4, ¾, a 4/4 taktu</w:t>
            </w:r>
          </w:p>
          <w:p w:rsidR="003F2287" w:rsidRDefault="003F2287">
            <w:r>
              <w:t>-pohybem doprovodí znějící hudbu</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Pohybové vyjádření hudby a reakce na změny v proudu znějící hudby</w:t>
            </w:r>
          </w:p>
          <w:p w:rsidR="003F2287" w:rsidRDefault="003F2287"/>
        </w:tc>
        <w:tc>
          <w:tcPr>
            <w:tcW w:w="2838" w:type="dxa"/>
            <w:tcBorders>
              <w:top w:val="single" w:sz="4" w:space="0" w:color="000000"/>
              <w:left w:val="single" w:sz="4" w:space="0" w:color="000000"/>
              <w:bottom w:val="single" w:sz="4" w:space="0" w:color="000000"/>
            </w:tcBorders>
          </w:tcPr>
          <w:p w:rsidR="003F2287" w:rsidRDefault="003F2287">
            <w:pPr>
              <w:snapToGrid w:val="0"/>
            </w:pPr>
            <w:r>
              <w:t>c</w:t>
            </w:r>
          </w:p>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Orientace v prostoru</w:t>
            </w:r>
          </w:p>
        </w:tc>
        <w:tc>
          <w:tcPr>
            <w:tcW w:w="2838" w:type="dxa"/>
            <w:tcBorders>
              <w:top w:val="single" w:sz="4" w:space="0" w:color="000000"/>
              <w:left w:val="single" w:sz="4" w:space="0" w:color="000000"/>
              <w:bottom w:val="single" w:sz="4" w:space="0" w:color="000000"/>
            </w:tcBorders>
          </w:tcPr>
          <w:p w:rsidR="003F2287" w:rsidRDefault="003F2287">
            <w:pPr>
              <w:snapToGrid w:val="0"/>
            </w:pPr>
            <w:r>
              <w:t>-pamatuje si za sebou jdoucí pohyby prováděné při tanci nebo pohybových hrách</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r>
              <w:t>Poslechové činnosti</w:t>
            </w:r>
          </w:p>
        </w:tc>
        <w:tc>
          <w:tcPr>
            <w:tcW w:w="2285" w:type="dxa"/>
            <w:tcBorders>
              <w:top w:val="single" w:sz="4" w:space="0" w:color="000000"/>
              <w:left w:val="single" w:sz="4" w:space="0" w:color="000000"/>
              <w:bottom w:val="single" w:sz="4" w:space="0" w:color="000000"/>
            </w:tcBorders>
          </w:tcPr>
          <w:p w:rsidR="003F2287" w:rsidRDefault="003F2287">
            <w:pPr>
              <w:snapToGrid w:val="0"/>
            </w:pPr>
            <w:r>
              <w:t>Kvality tónů</w:t>
            </w:r>
          </w:p>
        </w:tc>
        <w:tc>
          <w:tcPr>
            <w:tcW w:w="2838" w:type="dxa"/>
            <w:tcBorders>
              <w:top w:val="single" w:sz="4" w:space="0" w:color="000000"/>
              <w:left w:val="single" w:sz="4" w:space="0" w:color="000000"/>
              <w:bottom w:val="single" w:sz="4" w:space="0" w:color="000000"/>
            </w:tcBorders>
          </w:tcPr>
          <w:p w:rsidR="003F2287" w:rsidRDefault="003F2287">
            <w:pPr>
              <w:snapToGrid w:val="0"/>
            </w:pPr>
            <w:r>
              <w:t xml:space="preserve">-rozlišuje jednotlivé kvality tónů – délka, </w:t>
            </w:r>
            <w:proofErr w:type="spellStart"/>
            <w:proofErr w:type="gramStart"/>
            <w:r>
              <w:t>výška,síla</w:t>
            </w:r>
            <w:proofErr w:type="spellEnd"/>
            <w:proofErr w:type="gramEnd"/>
          </w:p>
          <w:p w:rsidR="00D124C5" w:rsidRDefault="00D124C5">
            <w:pPr>
              <w:snapToGrid w:val="0"/>
            </w:pPr>
          </w:p>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Hudební výrazové prostředky a hudební prvky s výrazným sémantickým nábojem</w:t>
            </w:r>
          </w:p>
        </w:tc>
        <w:tc>
          <w:tcPr>
            <w:tcW w:w="2838" w:type="dxa"/>
            <w:tcBorders>
              <w:top w:val="single" w:sz="4" w:space="0" w:color="000000"/>
              <w:left w:val="single" w:sz="4" w:space="0" w:color="000000"/>
              <w:bottom w:val="single" w:sz="4" w:space="0" w:color="000000"/>
            </w:tcBorders>
          </w:tcPr>
          <w:p w:rsidR="003F2287" w:rsidRDefault="003F2287">
            <w:pPr>
              <w:snapToGrid w:val="0"/>
            </w:pPr>
            <w:r>
              <w:t>-rozpozná výrazné tempové a dynamické změny v proudu znějící hudby</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Hudba vokální, instrumentální, vokálně instrumentální, lidský hlas a hudební nástroj</w:t>
            </w:r>
          </w:p>
          <w:p w:rsidR="003F2287" w:rsidRDefault="003F2287"/>
        </w:tc>
        <w:tc>
          <w:tcPr>
            <w:tcW w:w="2838" w:type="dxa"/>
            <w:tcBorders>
              <w:top w:val="single" w:sz="4" w:space="0" w:color="000000"/>
              <w:left w:val="single" w:sz="4" w:space="0" w:color="000000"/>
              <w:bottom w:val="single" w:sz="4" w:space="0" w:color="000000"/>
            </w:tcBorders>
          </w:tcPr>
          <w:p w:rsidR="003F2287" w:rsidRDefault="003F2287">
            <w:pPr>
              <w:snapToGrid w:val="0"/>
            </w:pPr>
            <w:r>
              <w:t>-rozliší hudbu vokální, instrumentální a vokálně instrumentální</w:t>
            </w:r>
          </w:p>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Hudební styly a žánry</w:t>
            </w:r>
          </w:p>
        </w:tc>
        <w:tc>
          <w:tcPr>
            <w:tcW w:w="2838" w:type="dxa"/>
            <w:tcBorders>
              <w:top w:val="single" w:sz="4" w:space="0" w:color="000000"/>
              <w:left w:val="single" w:sz="4" w:space="0" w:color="000000"/>
              <w:bottom w:val="single" w:sz="4" w:space="0" w:color="000000"/>
            </w:tcBorders>
          </w:tcPr>
          <w:p w:rsidR="003F2287" w:rsidRDefault="003F2287">
            <w:pPr>
              <w:snapToGrid w:val="0"/>
            </w:pPr>
            <w:r>
              <w:t>-vybere skladbu ke slavnostním příležitostem, ukolébavku, pochod</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double" w:sz="1"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double" w:sz="1" w:space="0" w:color="000000"/>
            </w:tcBorders>
          </w:tcPr>
          <w:p w:rsidR="003F2287" w:rsidRDefault="003F2287">
            <w:pPr>
              <w:snapToGrid w:val="0"/>
            </w:pPr>
          </w:p>
        </w:tc>
        <w:tc>
          <w:tcPr>
            <w:tcW w:w="2285" w:type="dxa"/>
            <w:tcBorders>
              <w:top w:val="single" w:sz="4" w:space="0" w:color="000000"/>
              <w:left w:val="single" w:sz="4" w:space="0" w:color="000000"/>
              <w:bottom w:val="double" w:sz="1" w:space="0" w:color="000000"/>
            </w:tcBorders>
          </w:tcPr>
          <w:p w:rsidR="003F2287" w:rsidRDefault="003F2287">
            <w:pPr>
              <w:snapToGrid w:val="0"/>
            </w:pPr>
            <w:r>
              <w:t>Interpretace hudby</w:t>
            </w:r>
          </w:p>
        </w:tc>
        <w:tc>
          <w:tcPr>
            <w:tcW w:w="2838" w:type="dxa"/>
            <w:tcBorders>
              <w:top w:val="single" w:sz="4" w:space="0" w:color="000000"/>
              <w:left w:val="single" w:sz="4" w:space="0" w:color="000000"/>
              <w:bottom w:val="double" w:sz="1" w:space="0" w:color="000000"/>
            </w:tcBorders>
          </w:tcPr>
          <w:p w:rsidR="003F2287" w:rsidRDefault="003F2287">
            <w:pPr>
              <w:snapToGrid w:val="0"/>
            </w:pPr>
            <w:r>
              <w:t>-snaží se o slovní komentář k hudbě</w:t>
            </w:r>
          </w:p>
          <w:p w:rsidR="003F2287" w:rsidRDefault="003F2287"/>
        </w:tc>
        <w:tc>
          <w:tcPr>
            <w:tcW w:w="1858" w:type="dxa"/>
            <w:tcBorders>
              <w:top w:val="single" w:sz="4" w:space="0" w:color="000000"/>
              <w:left w:val="single" w:sz="4" w:space="0" w:color="000000"/>
              <w:bottom w:val="double" w:sz="1" w:space="0" w:color="000000"/>
              <w:right w:val="single" w:sz="4" w:space="0" w:color="000000"/>
            </w:tcBorders>
          </w:tcPr>
          <w:p w:rsidR="003F2287" w:rsidRDefault="003F2287">
            <w:pPr>
              <w:snapToGrid w:val="0"/>
            </w:pPr>
          </w:p>
        </w:tc>
      </w:tr>
      <w:tr w:rsidR="003F2287">
        <w:tc>
          <w:tcPr>
            <w:tcW w:w="911" w:type="dxa"/>
            <w:tcBorders>
              <w:top w:val="double" w:sz="1" w:space="0" w:color="000000"/>
              <w:left w:val="single" w:sz="4" w:space="0" w:color="000000"/>
              <w:bottom w:val="single" w:sz="4" w:space="0" w:color="000000"/>
            </w:tcBorders>
          </w:tcPr>
          <w:p w:rsidR="003F2287" w:rsidRDefault="003F2287">
            <w:pPr>
              <w:snapToGrid w:val="0"/>
            </w:pPr>
            <w:r>
              <w:t>4.</w:t>
            </w:r>
          </w:p>
        </w:tc>
        <w:tc>
          <w:tcPr>
            <w:tcW w:w="1736" w:type="dxa"/>
            <w:tcBorders>
              <w:top w:val="double" w:sz="1" w:space="0" w:color="000000"/>
              <w:left w:val="single" w:sz="4" w:space="0" w:color="000000"/>
              <w:bottom w:val="single" w:sz="4" w:space="0" w:color="000000"/>
            </w:tcBorders>
          </w:tcPr>
          <w:p w:rsidR="003F2287" w:rsidRDefault="003F2287">
            <w:pPr>
              <w:snapToGrid w:val="0"/>
            </w:pPr>
            <w:r>
              <w:t>Vokální činnosti</w:t>
            </w:r>
          </w:p>
        </w:tc>
        <w:tc>
          <w:tcPr>
            <w:tcW w:w="2285" w:type="dxa"/>
            <w:tcBorders>
              <w:top w:val="double" w:sz="1" w:space="0" w:color="000000"/>
              <w:left w:val="single" w:sz="4" w:space="0" w:color="000000"/>
              <w:bottom w:val="single" w:sz="4" w:space="0" w:color="000000"/>
            </w:tcBorders>
          </w:tcPr>
          <w:p w:rsidR="003F2287" w:rsidRDefault="003F2287">
            <w:pPr>
              <w:snapToGrid w:val="0"/>
            </w:pPr>
            <w:r>
              <w:t>Pěvecký a mluvní projev</w:t>
            </w:r>
          </w:p>
        </w:tc>
        <w:tc>
          <w:tcPr>
            <w:tcW w:w="2838" w:type="dxa"/>
            <w:tcBorders>
              <w:top w:val="double" w:sz="1" w:space="0" w:color="000000"/>
              <w:left w:val="single" w:sz="4" w:space="0" w:color="000000"/>
              <w:bottom w:val="single" w:sz="4" w:space="0" w:color="000000"/>
            </w:tcBorders>
          </w:tcPr>
          <w:p w:rsidR="003F2287" w:rsidRDefault="003F2287">
            <w:pPr>
              <w:snapToGrid w:val="0"/>
            </w:pPr>
            <w:r>
              <w:t>-správně dýchá, vyslovuje</w:t>
            </w:r>
          </w:p>
          <w:p w:rsidR="003F2287" w:rsidRDefault="003F2287">
            <w:r>
              <w:t xml:space="preserve">-správně tvoří tón, zpívá v durových i mollových tóninách  </w:t>
            </w:r>
          </w:p>
          <w:p w:rsidR="003F2287" w:rsidRDefault="003F2287">
            <w:r>
              <w:t>-dbá na srozumitelnou výslovnost</w:t>
            </w:r>
          </w:p>
          <w:p w:rsidR="003F2287" w:rsidRDefault="003F2287"/>
        </w:tc>
        <w:tc>
          <w:tcPr>
            <w:tcW w:w="1858" w:type="dxa"/>
            <w:tcBorders>
              <w:top w:val="double" w:sz="1"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Hudební rytmus</w:t>
            </w:r>
          </w:p>
        </w:tc>
        <w:tc>
          <w:tcPr>
            <w:tcW w:w="2838" w:type="dxa"/>
            <w:tcBorders>
              <w:top w:val="single" w:sz="4" w:space="0" w:color="000000"/>
              <w:left w:val="single" w:sz="4" w:space="0" w:color="000000"/>
              <w:bottom w:val="single" w:sz="4" w:space="0" w:color="000000"/>
            </w:tcBorders>
          </w:tcPr>
          <w:p w:rsidR="003F2287" w:rsidRDefault="003F2287">
            <w:pPr>
              <w:snapToGrid w:val="0"/>
            </w:pPr>
            <w:r>
              <w:t>realizuje písně ve 2/4 a ¾  a 4/4 taktu</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Dvojhlas a vícehlas</w:t>
            </w:r>
          </w:p>
        </w:tc>
        <w:tc>
          <w:tcPr>
            <w:tcW w:w="2838" w:type="dxa"/>
            <w:tcBorders>
              <w:top w:val="single" w:sz="4" w:space="0" w:color="000000"/>
              <w:left w:val="single" w:sz="4" w:space="0" w:color="000000"/>
              <w:bottom w:val="single" w:sz="4" w:space="0" w:color="000000"/>
            </w:tcBorders>
          </w:tcPr>
          <w:p w:rsidR="003F2287" w:rsidRDefault="003F2287">
            <w:pPr>
              <w:snapToGrid w:val="0"/>
            </w:pPr>
            <w:r>
              <w:t>-seznamuje se s dvojhlasem,</w:t>
            </w:r>
            <w:r w:rsidR="00D220BE">
              <w:t xml:space="preserve"> </w:t>
            </w:r>
            <w:r>
              <w:t>snaží se o jeho realizaci</w:t>
            </w:r>
          </w:p>
          <w:p w:rsidR="003F2287" w:rsidRDefault="003F2287">
            <w:r>
              <w:t xml:space="preserve">-rozpozná složení sboru </w:t>
            </w:r>
          </w:p>
          <w:p w:rsidR="003F2287" w:rsidRDefault="003F2287">
            <w:proofErr w:type="gramStart"/>
            <w:r>
              <w:t>( dětský</w:t>
            </w:r>
            <w:proofErr w:type="gramEnd"/>
            <w:r>
              <w:t>, mužský a ženský)</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Intonace a vokální improvizace</w:t>
            </w:r>
          </w:p>
        </w:tc>
        <w:tc>
          <w:tcPr>
            <w:tcW w:w="2838" w:type="dxa"/>
            <w:tcBorders>
              <w:top w:val="single" w:sz="4" w:space="0" w:color="000000"/>
              <w:left w:val="single" w:sz="4" w:space="0" w:color="000000"/>
              <w:bottom w:val="single" w:sz="4" w:space="0" w:color="000000"/>
            </w:tcBorders>
          </w:tcPr>
          <w:p w:rsidR="003F2287" w:rsidRDefault="003F2287">
            <w:pPr>
              <w:snapToGrid w:val="0"/>
            </w:pPr>
            <w:r>
              <w:t>-ozvěna, hudební otázka a odpověď</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Grafický záznam vokální hudby</w:t>
            </w:r>
          </w:p>
        </w:tc>
        <w:tc>
          <w:tcPr>
            <w:tcW w:w="2838" w:type="dxa"/>
            <w:tcBorders>
              <w:top w:val="single" w:sz="4" w:space="0" w:color="000000"/>
              <w:left w:val="single" w:sz="4" w:space="0" w:color="000000"/>
              <w:bottom w:val="single" w:sz="4" w:space="0" w:color="000000"/>
            </w:tcBorders>
          </w:tcPr>
          <w:p w:rsidR="003F2287" w:rsidRDefault="003F2287">
            <w:pPr>
              <w:snapToGrid w:val="0"/>
            </w:pPr>
            <w:r>
              <w:t>-orientuje se v notovém (</w:t>
            </w:r>
            <w:proofErr w:type="gramStart"/>
            <w:r>
              <w:t>grafickém ) záznamu</w:t>
            </w:r>
            <w:proofErr w:type="gramEnd"/>
            <w:r>
              <w:t xml:space="preserve"> jednoduché melodie, snaží se o reprodukci</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r>
              <w:t>Instrumentální činnosti</w:t>
            </w:r>
          </w:p>
        </w:tc>
        <w:tc>
          <w:tcPr>
            <w:tcW w:w="2285" w:type="dxa"/>
            <w:tcBorders>
              <w:top w:val="single" w:sz="4" w:space="0" w:color="000000"/>
              <w:left w:val="single" w:sz="4" w:space="0" w:color="000000"/>
              <w:bottom w:val="single" w:sz="4" w:space="0" w:color="000000"/>
            </w:tcBorders>
          </w:tcPr>
          <w:p w:rsidR="003F2287" w:rsidRDefault="003F2287">
            <w:pPr>
              <w:snapToGrid w:val="0"/>
            </w:pPr>
            <w:r>
              <w:t>Hra na hudební nástroj</w:t>
            </w:r>
          </w:p>
        </w:tc>
        <w:tc>
          <w:tcPr>
            <w:tcW w:w="2838" w:type="dxa"/>
            <w:tcBorders>
              <w:top w:val="single" w:sz="4" w:space="0" w:color="000000"/>
              <w:left w:val="single" w:sz="4" w:space="0" w:color="000000"/>
              <w:bottom w:val="single" w:sz="4" w:space="0" w:color="000000"/>
            </w:tcBorders>
          </w:tcPr>
          <w:p w:rsidR="003F2287" w:rsidRDefault="003F2287">
            <w:pPr>
              <w:snapToGrid w:val="0"/>
            </w:pPr>
            <w:r>
              <w:t xml:space="preserve">-doprovodí podle svých možností a dovedností na jednoduchý </w:t>
            </w:r>
            <w:r w:rsidR="00D220BE">
              <w:t>nebo složitější hudební nástroj</w:t>
            </w:r>
            <w:r>
              <w:t xml:space="preserve"> píseň</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 xml:space="preserve">Rytmizace, melodizace a </w:t>
            </w:r>
            <w:r>
              <w:lastRenderedPageBreak/>
              <w:t>stylizace, hudební improvizace</w:t>
            </w:r>
          </w:p>
        </w:tc>
        <w:tc>
          <w:tcPr>
            <w:tcW w:w="2838" w:type="dxa"/>
            <w:tcBorders>
              <w:top w:val="single" w:sz="4" w:space="0" w:color="000000"/>
              <w:left w:val="single" w:sz="4" w:space="0" w:color="000000"/>
              <w:bottom w:val="single" w:sz="4" w:space="0" w:color="000000"/>
            </w:tcBorders>
          </w:tcPr>
          <w:p w:rsidR="003F2287" w:rsidRDefault="003F2287">
            <w:pPr>
              <w:snapToGrid w:val="0"/>
            </w:pPr>
            <w:r>
              <w:lastRenderedPageBreak/>
              <w:t xml:space="preserve">-vytváří v rámci svých hudebních schopností </w:t>
            </w:r>
            <w:r>
              <w:lastRenderedPageBreak/>
              <w:t>jednoduché předehry, mezihry a dohry</w:t>
            </w:r>
          </w:p>
          <w:p w:rsidR="003F2287" w:rsidRDefault="003F2287">
            <w:r>
              <w:t>-provádí základní hudební improvizace</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Grafický záznam melodie</w:t>
            </w:r>
          </w:p>
        </w:tc>
        <w:tc>
          <w:tcPr>
            <w:tcW w:w="2838" w:type="dxa"/>
            <w:tcBorders>
              <w:top w:val="single" w:sz="4" w:space="0" w:color="000000"/>
              <w:left w:val="single" w:sz="4" w:space="0" w:color="000000"/>
              <w:bottom w:val="single" w:sz="4" w:space="0" w:color="000000"/>
            </w:tcBorders>
          </w:tcPr>
          <w:p w:rsidR="003F2287" w:rsidRDefault="003F2287">
            <w:pPr>
              <w:snapToGrid w:val="0"/>
            </w:pPr>
            <w:r>
              <w:t>-dokáže přečíst a zapsat rytmické schéma písně</w:t>
            </w:r>
          </w:p>
          <w:p w:rsidR="003F2287" w:rsidRDefault="003F2287">
            <w:r>
              <w:t>-orientuje se v notovém záznamu</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r>
              <w:t>Hudebně pohybové činnosti</w:t>
            </w:r>
          </w:p>
        </w:tc>
        <w:tc>
          <w:tcPr>
            <w:tcW w:w="2285" w:type="dxa"/>
            <w:tcBorders>
              <w:top w:val="single" w:sz="4" w:space="0" w:color="000000"/>
              <w:left w:val="single" w:sz="4" w:space="0" w:color="000000"/>
              <w:bottom w:val="single" w:sz="4" w:space="0" w:color="000000"/>
            </w:tcBorders>
          </w:tcPr>
          <w:p w:rsidR="003F2287" w:rsidRDefault="003F2287">
            <w:pPr>
              <w:snapToGrid w:val="0"/>
            </w:pPr>
            <w:r>
              <w:t>Taktování, pohybový doprovod znějící hudby</w:t>
            </w:r>
          </w:p>
        </w:tc>
        <w:tc>
          <w:tcPr>
            <w:tcW w:w="2838" w:type="dxa"/>
            <w:tcBorders>
              <w:top w:val="single" w:sz="4" w:space="0" w:color="000000"/>
              <w:left w:val="single" w:sz="4" w:space="0" w:color="000000"/>
              <w:bottom w:val="single" w:sz="4" w:space="0" w:color="000000"/>
            </w:tcBorders>
          </w:tcPr>
          <w:p w:rsidR="003F2287" w:rsidRDefault="003F2287">
            <w:pPr>
              <w:snapToGrid w:val="0"/>
            </w:pPr>
            <w:r>
              <w:t>-doprovodí podle svých možností a dovedností na jednoduchý n</w:t>
            </w:r>
            <w:r w:rsidR="00D220BE">
              <w:t xml:space="preserve">ebo složitější hudební nástroj </w:t>
            </w:r>
            <w:r>
              <w:t>píseň</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Pohybové vyjádření hudby a reakce na změny v proudu znějící hudby</w:t>
            </w:r>
          </w:p>
          <w:p w:rsidR="003F2287" w:rsidRDefault="003F2287"/>
        </w:tc>
        <w:tc>
          <w:tcPr>
            <w:tcW w:w="2838" w:type="dxa"/>
            <w:tcBorders>
              <w:top w:val="single" w:sz="4" w:space="0" w:color="000000"/>
              <w:left w:val="single" w:sz="4" w:space="0" w:color="000000"/>
              <w:bottom w:val="single" w:sz="4" w:space="0" w:color="000000"/>
            </w:tcBorders>
          </w:tcPr>
          <w:p w:rsidR="003F2287" w:rsidRDefault="003F2287">
            <w:pPr>
              <w:snapToGrid w:val="0"/>
            </w:pPr>
            <w:r>
              <w:t>-orientuje se v 2/4, ¾, a 4/4 taktu</w:t>
            </w:r>
          </w:p>
          <w:p w:rsidR="003F2287" w:rsidRDefault="003F2287">
            <w:r>
              <w:t>-pohybem doprovodí znějící hudbu</w:t>
            </w:r>
          </w:p>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Orientace v prostoru</w:t>
            </w:r>
          </w:p>
        </w:tc>
        <w:tc>
          <w:tcPr>
            <w:tcW w:w="2838" w:type="dxa"/>
            <w:tcBorders>
              <w:top w:val="single" w:sz="4" w:space="0" w:color="000000"/>
              <w:left w:val="single" w:sz="4" w:space="0" w:color="000000"/>
              <w:bottom w:val="single" w:sz="4" w:space="0" w:color="000000"/>
            </w:tcBorders>
          </w:tcPr>
          <w:p w:rsidR="003F2287" w:rsidRDefault="003F2287">
            <w:pPr>
              <w:snapToGrid w:val="0"/>
            </w:pPr>
            <w:r>
              <w:t>-pamatuje si za sebou jdoucí pohyby prováděné při tanci nebo pohybových hrách</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r>
              <w:t>Poslechové činnosti</w:t>
            </w:r>
          </w:p>
        </w:tc>
        <w:tc>
          <w:tcPr>
            <w:tcW w:w="2285" w:type="dxa"/>
            <w:tcBorders>
              <w:top w:val="single" w:sz="4" w:space="0" w:color="000000"/>
              <w:left w:val="single" w:sz="4" w:space="0" w:color="000000"/>
              <w:bottom w:val="single" w:sz="4" w:space="0" w:color="000000"/>
            </w:tcBorders>
          </w:tcPr>
          <w:p w:rsidR="003F2287" w:rsidRDefault="003F2287">
            <w:pPr>
              <w:snapToGrid w:val="0"/>
            </w:pPr>
            <w:r>
              <w:t>Kvality tónů</w:t>
            </w:r>
          </w:p>
        </w:tc>
        <w:tc>
          <w:tcPr>
            <w:tcW w:w="2838" w:type="dxa"/>
            <w:tcBorders>
              <w:top w:val="single" w:sz="4" w:space="0" w:color="000000"/>
              <w:left w:val="single" w:sz="4" w:space="0" w:color="000000"/>
              <w:bottom w:val="single" w:sz="4" w:space="0" w:color="000000"/>
            </w:tcBorders>
          </w:tcPr>
          <w:p w:rsidR="003F2287" w:rsidRDefault="003F2287">
            <w:pPr>
              <w:snapToGrid w:val="0"/>
            </w:pPr>
            <w:r>
              <w:t>-rozlišuje jednotlivé kvality tónů – délka, výška,</w:t>
            </w:r>
            <w:r w:rsidR="00D220BE">
              <w:t xml:space="preserve"> </w:t>
            </w:r>
            <w:r>
              <w:t>síla</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 xml:space="preserve">Hudební výrazové prostředky a hudební prvky s výrazným </w:t>
            </w:r>
            <w:proofErr w:type="spellStart"/>
            <w:r>
              <w:t>sématickým</w:t>
            </w:r>
            <w:proofErr w:type="spellEnd"/>
            <w:r>
              <w:t xml:space="preserve"> nábojem</w:t>
            </w:r>
          </w:p>
        </w:tc>
        <w:tc>
          <w:tcPr>
            <w:tcW w:w="2838" w:type="dxa"/>
            <w:tcBorders>
              <w:top w:val="single" w:sz="4" w:space="0" w:color="000000"/>
              <w:left w:val="single" w:sz="4" w:space="0" w:color="000000"/>
              <w:bottom w:val="single" w:sz="4" w:space="0" w:color="000000"/>
            </w:tcBorders>
          </w:tcPr>
          <w:p w:rsidR="003F2287" w:rsidRDefault="003F2287">
            <w:pPr>
              <w:snapToGrid w:val="0"/>
            </w:pPr>
            <w:r>
              <w:t>-rozpozná výrazné tempové a dynamické změny v proudu znějící hudby</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Hudba vokální, instrumentální, vokálně instrumentální, lidský hlas a hudební nástroj</w:t>
            </w:r>
          </w:p>
          <w:p w:rsidR="003F2287" w:rsidRDefault="003F2287"/>
        </w:tc>
        <w:tc>
          <w:tcPr>
            <w:tcW w:w="2838" w:type="dxa"/>
            <w:tcBorders>
              <w:top w:val="single" w:sz="4" w:space="0" w:color="000000"/>
              <w:left w:val="single" w:sz="4" w:space="0" w:color="000000"/>
              <w:bottom w:val="single" w:sz="4" w:space="0" w:color="000000"/>
            </w:tcBorders>
          </w:tcPr>
          <w:p w:rsidR="003F2287" w:rsidRDefault="003F2287">
            <w:pPr>
              <w:snapToGrid w:val="0"/>
            </w:pPr>
            <w:r>
              <w:t>-rozliší hudbu vokální, instrumentální a vokálně instrumentální</w:t>
            </w:r>
          </w:p>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Hudební styly a žánry</w:t>
            </w:r>
          </w:p>
        </w:tc>
        <w:tc>
          <w:tcPr>
            <w:tcW w:w="2838" w:type="dxa"/>
            <w:tcBorders>
              <w:top w:val="single" w:sz="4" w:space="0" w:color="000000"/>
              <w:left w:val="single" w:sz="4" w:space="0" w:color="000000"/>
              <w:bottom w:val="single" w:sz="4" w:space="0" w:color="000000"/>
            </w:tcBorders>
          </w:tcPr>
          <w:p w:rsidR="003F2287" w:rsidRDefault="003F2287">
            <w:pPr>
              <w:snapToGrid w:val="0"/>
            </w:pPr>
            <w:r>
              <w:t>-orientuje se v různých hudebních žánrech</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Hudební formy</w:t>
            </w:r>
          </w:p>
        </w:tc>
        <w:tc>
          <w:tcPr>
            <w:tcW w:w="2838" w:type="dxa"/>
            <w:tcBorders>
              <w:top w:val="single" w:sz="4" w:space="0" w:color="000000"/>
              <w:left w:val="single" w:sz="4" w:space="0" w:color="000000"/>
              <w:bottom w:val="single" w:sz="4" w:space="0" w:color="000000"/>
            </w:tcBorders>
          </w:tcPr>
          <w:p w:rsidR="003F2287" w:rsidRDefault="003F2287">
            <w:pPr>
              <w:snapToGrid w:val="0"/>
            </w:pPr>
            <w:r>
              <w:t>-v písních a skladbách rozpozná malou hudební formu (a-b-a) a rondo</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Interpretace hudby</w:t>
            </w:r>
          </w:p>
        </w:tc>
        <w:tc>
          <w:tcPr>
            <w:tcW w:w="2838" w:type="dxa"/>
            <w:tcBorders>
              <w:top w:val="single" w:sz="4" w:space="0" w:color="000000"/>
              <w:left w:val="single" w:sz="4" w:space="0" w:color="000000"/>
              <w:bottom w:val="single" w:sz="4" w:space="0" w:color="000000"/>
            </w:tcBorders>
          </w:tcPr>
          <w:p w:rsidR="003F2287" w:rsidRDefault="003F2287">
            <w:pPr>
              <w:snapToGrid w:val="0"/>
            </w:pPr>
            <w:r>
              <w:t>snaží se o slovní komentář k hudbě</w:t>
            </w:r>
          </w:p>
          <w:p w:rsidR="003F2287" w:rsidRDefault="003F2287">
            <w:r>
              <w:lastRenderedPageBreak/>
              <w:t>-hledá si svoji oblíbenou hudbu</w:t>
            </w:r>
          </w:p>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double" w:sz="1" w:space="0" w:color="000000"/>
              <w:left w:val="single" w:sz="4" w:space="0" w:color="000000"/>
              <w:bottom w:val="single" w:sz="4" w:space="0" w:color="000000"/>
            </w:tcBorders>
          </w:tcPr>
          <w:p w:rsidR="003F2287" w:rsidRDefault="003F2287">
            <w:pPr>
              <w:snapToGrid w:val="0"/>
            </w:pPr>
            <w:r>
              <w:lastRenderedPageBreak/>
              <w:t>5.</w:t>
            </w:r>
          </w:p>
        </w:tc>
        <w:tc>
          <w:tcPr>
            <w:tcW w:w="1736" w:type="dxa"/>
            <w:tcBorders>
              <w:top w:val="double" w:sz="1" w:space="0" w:color="000000"/>
              <w:left w:val="single" w:sz="4" w:space="0" w:color="000000"/>
              <w:bottom w:val="single" w:sz="4" w:space="0" w:color="000000"/>
            </w:tcBorders>
          </w:tcPr>
          <w:p w:rsidR="003F2287" w:rsidRDefault="003F2287">
            <w:pPr>
              <w:snapToGrid w:val="0"/>
            </w:pPr>
            <w:r>
              <w:t>Vokální činnosti</w:t>
            </w:r>
          </w:p>
        </w:tc>
        <w:tc>
          <w:tcPr>
            <w:tcW w:w="2285" w:type="dxa"/>
            <w:tcBorders>
              <w:top w:val="double" w:sz="1" w:space="0" w:color="000000"/>
              <w:left w:val="single" w:sz="4" w:space="0" w:color="000000"/>
              <w:bottom w:val="single" w:sz="4" w:space="0" w:color="000000"/>
            </w:tcBorders>
          </w:tcPr>
          <w:p w:rsidR="003F2287" w:rsidRDefault="003F2287">
            <w:pPr>
              <w:snapToGrid w:val="0"/>
            </w:pPr>
            <w:r>
              <w:t>Pěvecký a mluvní projev</w:t>
            </w:r>
          </w:p>
        </w:tc>
        <w:tc>
          <w:tcPr>
            <w:tcW w:w="2838" w:type="dxa"/>
            <w:tcBorders>
              <w:top w:val="double" w:sz="1" w:space="0" w:color="000000"/>
              <w:left w:val="single" w:sz="4" w:space="0" w:color="000000"/>
              <w:bottom w:val="single" w:sz="4" w:space="0" w:color="000000"/>
            </w:tcBorders>
          </w:tcPr>
          <w:p w:rsidR="003F2287" w:rsidRDefault="003F2287">
            <w:pPr>
              <w:snapToGrid w:val="0"/>
            </w:pPr>
            <w:r>
              <w:t>-správně dýchá, vyslovuje</w:t>
            </w:r>
          </w:p>
          <w:p w:rsidR="003F2287" w:rsidRDefault="003F2287">
            <w:r>
              <w:t xml:space="preserve">-správně tvoří tón, zpívá v durových i mollových tóninách  </w:t>
            </w:r>
          </w:p>
          <w:p w:rsidR="003F2287" w:rsidRDefault="003F2287">
            <w:r>
              <w:t>-dbá na srozumitelnou výslovnost</w:t>
            </w:r>
          </w:p>
          <w:p w:rsidR="003F2287" w:rsidRDefault="003F2287"/>
        </w:tc>
        <w:tc>
          <w:tcPr>
            <w:tcW w:w="1858" w:type="dxa"/>
            <w:tcBorders>
              <w:top w:val="double" w:sz="1"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Hudební rytmus</w:t>
            </w:r>
          </w:p>
        </w:tc>
        <w:tc>
          <w:tcPr>
            <w:tcW w:w="2838" w:type="dxa"/>
            <w:tcBorders>
              <w:top w:val="single" w:sz="4" w:space="0" w:color="000000"/>
              <w:left w:val="single" w:sz="4" w:space="0" w:color="000000"/>
              <w:bottom w:val="single" w:sz="4" w:space="0" w:color="000000"/>
            </w:tcBorders>
          </w:tcPr>
          <w:p w:rsidR="003F2287" w:rsidRDefault="003F2287">
            <w:pPr>
              <w:snapToGrid w:val="0"/>
            </w:pPr>
            <w:r>
              <w:t>realizuje písně ve 2/4 a ¾  a 4/4 taktu</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Dvojhlas a vícehlas</w:t>
            </w:r>
          </w:p>
        </w:tc>
        <w:tc>
          <w:tcPr>
            <w:tcW w:w="2838" w:type="dxa"/>
            <w:tcBorders>
              <w:top w:val="single" w:sz="4" w:space="0" w:color="000000"/>
              <w:left w:val="single" w:sz="4" w:space="0" w:color="000000"/>
              <w:bottom w:val="single" w:sz="4" w:space="0" w:color="000000"/>
            </w:tcBorders>
          </w:tcPr>
          <w:p w:rsidR="003F2287" w:rsidRDefault="003F2287">
            <w:pPr>
              <w:snapToGrid w:val="0"/>
            </w:pPr>
            <w:r>
              <w:t>-seznamuje se s dvojhlasem,</w:t>
            </w:r>
            <w:r w:rsidR="00D220BE">
              <w:t xml:space="preserve"> </w:t>
            </w:r>
            <w:r>
              <w:t>snaží se o jeho realizaci</w:t>
            </w:r>
          </w:p>
          <w:p w:rsidR="003F2287" w:rsidRDefault="003F2287">
            <w:r>
              <w:t xml:space="preserve">-rozpozná složení sboru </w:t>
            </w:r>
          </w:p>
          <w:p w:rsidR="003F2287" w:rsidRDefault="003F2287">
            <w:proofErr w:type="gramStart"/>
            <w:r>
              <w:t>( dětský</w:t>
            </w:r>
            <w:proofErr w:type="gramEnd"/>
            <w:r>
              <w:t>, mužský a ženský)</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Intonace a vokální improvizace</w:t>
            </w:r>
          </w:p>
        </w:tc>
        <w:tc>
          <w:tcPr>
            <w:tcW w:w="2838" w:type="dxa"/>
            <w:tcBorders>
              <w:top w:val="single" w:sz="4" w:space="0" w:color="000000"/>
              <w:left w:val="single" w:sz="4" w:space="0" w:color="000000"/>
              <w:bottom w:val="single" w:sz="4" w:space="0" w:color="000000"/>
            </w:tcBorders>
          </w:tcPr>
          <w:p w:rsidR="003F2287" w:rsidRDefault="003F2287">
            <w:pPr>
              <w:snapToGrid w:val="0"/>
            </w:pPr>
            <w:r>
              <w:t>-ozvěna, hudební otázka a odpověď</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Grafický záznam vokální hudby</w:t>
            </w:r>
          </w:p>
        </w:tc>
        <w:tc>
          <w:tcPr>
            <w:tcW w:w="2838" w:type="dxa"/>
            <w:tcBorders>
              <w:top w:val="single" w:sz="4" w:space="0" w:color="000000"/>
              <w:left w:val="single" w:sz="4" w:space="0" w:color="000000"/>
              <w:bottom w:val="single" w:sz="4" w:space="0" w:color="000000"/>
            </w:tcBorders>
          </w:tcPr>
          <w:p w:rsidR="003F2287" w:rsidRDefault="003F2287">
            <w:pPr>
              <w:snapToGrid w:val="0"/>
            </w:pPr>
            <w:r>
              <w:t>-orientuje se v notovém (</w:t>
            </w:r>
            <w:proofErr w:type="gramStart"/>
            <w:r>
              <w:t>grafickém ) záznamu</w:t>
            </w:r>
            <w:proofErr w:type="gramEnd"/>
            <w:r>
              <w:t xml:space="preserve"> jednoduché melodie, snaží se o reprodukci</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r>
              <w:t>Instrumentální činnosti</w:t>
            </w:r>
          </w:p>
        </w:tc>
        <w:tc>
          <w:tcPr>
            <w:tcW w:w="2285" w:type="dxa"/>
            <w:tcBorders>
              <w:top w:val="single" w:sz="4" w:space="0" w:color="000000"/>
              <w:left w:val="single" w:sz="4" w:space="0" w:color="000000"/>
              <w:bottom w:val="single" w:sz="4" w:space="0" w:color="000000"/>
            </w:tcBorders>
          </w:tcPr>
          <w:p w:rsidR="003F2287" w:rsidRDefault="003F2287">
            <w:pPr>
              <w:snapToGrid w:val="0"/>
            </w:pPr>
            <w:r>
              <w:t>Hra na hudební nástroj</w:t>
            </w:r>
          </w:p>
          <w:p w:rsidR="003F2287" w:rsidRDefault="003F2287"/>
        </w:tc>
        <w:tc>
          <w:tcPr>
            <w:tcW w:w="2838" w:type="dxa"/>
            <w:tcBorders>
              <w:top w:val="single" w:sz="4" w:space="0" w:color="000000"/>
              <w:left w:val="single" w:sz="4" w:space="0" w:color="000000"/>
              <w:bottom w:val="single" w:sz="4" w:space="0" w:color="000000"/>
            </w:tcBorders>
          </w:tcPr>
          <w:p w:rsidR="003F2287" w:rsidRDefault="003F2287">
            <w:pPr>
              <w:snapToGrid w:val="0"/>
            </w:pPr>
            <w:r>
              <w:t>-doprovodí podle svých možností a dovedností na jednoduchý n</w:t>
            </w:r>
            <w:r w:rsidR="00D220BE">
              <w:t xml:space="preserve">ebo složitější hudební nástroj </w:t>
            </w:r>
            <w:r>
              <w:t>píseň</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Rytmizace, melodizace a stylizace, hudební improvizace</w:t>
            </w:r>
          </w:p>
          <w:p w:rsidR="003F2287" w:rsidRDefault="003F2287"/>
        </w:tc>
        <w:tc>
          <w:tcPr>
            <w:tcW w:w="2838" w:type="dxa"/>
            <w:tcBorders>
              <w:top w:val="single" w:sz="4" w:space="0" w:color="000000"/>
              <w:left w:val="single" w:sz="4" w:space="0" w:color="000000"/>
              <w:bottom w:val="single" w:sz="4" w:space="0" w:color="000000"/>
            </w:tcBorders>
          </w:tcPr>
          <w:p w:rsidR="003F2287" w:rsidRDefault="003F2287">
            <w:pPr>
              <w:snapToGrid w:val="0"/>
            </w:pPr>
            <w:r>
              <w:t>-vytváří v rámci svých hudebních schopností jednoduché předehry, mezihry a dohry</w:t>
            </w:r>
          </w:p>
          <w:p w:rsidR="003F2287" w:rsidRDefault="003F2287">
            <w:r>
              <w:t>-provádí základní hudební improvizace</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Grafický záznam melodie</w:t>
            </w:r>
          </w:p>
        </w:tc>
        <w:tc>
          <w:tcPr>
            <w:tcW w:w="2838" w:type="dxa"/>
            <w:tcBorders>
              <w:top w:val="single" w:sz="4" w:space="0" w:color="000000"/>
              <w:left w:val="single" w:sz="4" w:space="0" w:color="000000"/>
              <w:bottom w:val="single" w:sz="4" w:space="0" w:color="000000"/>
            </w:tcBorders>
          </w:tcPr>
          <w:p w:rsidR="003F2287" w:rsidRDefault="003F2287">
            <w:pPr>
              <w:snapToGrid w:val="0"/>
            </w:pPr>
            <w:r>
              <w:t>-dokáže přečíst a zapsat rytmické schéma písně</w:t>
            </w:r>
          </w:p>
          <w:p w:rsidR="003F2287" w:rsidRDefault="003F2287">
            <w:r>
              <w:t>-orientuje se v notovém záznamu</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r>
              <w:t>Hudebně pohybové činnosti</w:t>
            </w:r>
          </w:p>
          <w:p w:rsidR="003F2287" w:rsidRDefault="003F2287"/>
        </w:tc>
        <w:tc>
          <w:tcPr>
            <w:tcW w:w="2285" w:type="dxa"/>
            <w:tcBorders>
              <w:top w:val="single" w:sz="4" w:space="0" w:color="000000"/>
              <w:left w:val="single" w:sz="4" w:space="0" w:color="000000"/>
              <w:bottom w:val="single" w:sz="4" w:space="0" w:color="000000"/>
            </w:tcBorders>
          </w:tcPr>
          <w:p w:rsidR="003F2287" w:rsidRDefault="003F2287">
            <w:pPr>
              <w:snapToGrid w:val="0"/>
            </w:pPr>
            <w:r>
              <w:t>Taktování, pohybový doprovod znějící hudby</w:t>
            </w:r>
          </w:p>
          <w:p w:rsidR="003F2287" w:rsidRDefault="003F2287"/>
        </w:tc>
        <w:tc>
          <w:tcPr>
            <w:tcW w:w="2838" w:type="dxa"/>
            <w:tcBorders>
              <w:top w:val="single" w:sz="4" w:space="0" w:color="000000"/>
              <w:left w:val="single" w:sz="4" w:space="0" w:color="000000"/>
              <w:bottom w:val="single" w:sz="4" w:space="0" w:color="000000"/>
            </w:tcBorders>
          </w:tcPr>
          <w:p w:rsidR="003F2287" w:rsidRDefault="003F2287">
            <w:pPr>
              <w:snapToGrid w:val="0"/>
            </w:pPr>
            <w:r>
              <w:t>-doprovodí podle svých možností a dovedností na jednoduchý n</w:t>
            </w:r>
            <w:r w:rsidR="00D220BE">
              <w:t xml:space="preserve">ebo složitější hudební nástroj </w:t>
            </w:r>
            <w:r>
              <w:t>píseň</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 xml:space="preserve">Pohybové vyjádření hudby a reakce na </w:t>
            </w:r>
            <w:r>
              <w:lastRenderedPageBreak/>
              <w:t>změny v proudu znějící hudby</w:t>
            </w:r>
          </w:p>
          <w:p w:rsidR="003F2287" w:rsidRDefault="003F2287"/>
        </w:tc>
        <w:tc>
          <w:tcPr>
            <w:tcW w:w="2838" w:type="dxa"/>
            <w:tcBorders>
              <w:top w:val="single" w:sz="4" w:space="0" w:color="000000"/>
              <w:left w:val="single" w:sz="4" w:space="0" w:color="000000"/>
              <w:bottom w:val="single" w:sz="4" w:space="0" w:color="000000"/>
            </w:tcBorders>
          </w:tcPr>
          <w:p w:rsidR="003F2287" w:rsidRDefault="003F2287">
            <w:pPr>
              <w:snapToGrid w:val="0"/>
            </w:pPr>
            <w:r>
              <w:lastRenderedPageBreak/>
              <w:t xml:space="preserve">vytváří v rámci svých hudebních schopností </w:t>
            </w:r>
            <w:r>
              <w:lastRenderedPageBreak/>
              <w:t>jednoduché předehry, mezihry a dohry</w:t>
            </w:r>
          </w:p>
          <w:p w:rsidR="003F2287" w:rsidRDefault="003F2287">
            <w:r>
              <w:t>-provádí základní hudební improvizace</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Orientace v prostoru</w:t>
            </w:r>
          </w:p>
          <w:p w:rsidR="003F2287" w:rsidRDefault="003F2287"/>
        </w:tc>
        <w:tc>
          <w:tcPr>
            <w:tcW w:w="2838" w:type="dxa"/>
            <w:tcBorders>
              <w:top w:val="single" w:sz="4" w:space="0" w:color="000000"/>
              <w:left w:val="single" w:sz="4" w:space="0" w:color="000000"/>
              <w:bottom w:val="single" w:sz="4" w:space="0" w:color="000000"/>
            </w:tcBorders>
          </w:tcPr>
          <w:p w:rsidR="003F2287" w:rsidRDefault="003F2287">
            <w:pPr>
              <w:snapToGrid w:val="0"/>
            </w:pPr>
            <w:r>
              <w:t>dokáže přečíst a zapsat rytmické schéma písně</w:t>
            </w:r>
          </w:p>
          <w:p w:rsidR="003F2287" w:rsidRDefault="003F2287">
            <w:r>
              <w:t>-orientuje se v notovém záznamu</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r>
              <w:t>Poslechové činnosti</w:t>
            </w:r>
          </w:p>
          <w:p w:rsidR="003F2287" w:rsidRDefault="003F2287"/>
        </w:tc>
        <w:tc>
          <w:tcPr>
            <w:tcW w:w="2285" w:type="dxa"/>
            <w:tcBorders>
              <w:top w:val="single" w:sz="4" w:space="0" w:color="000000"/>
              <w:left w:val="single" w:sz="4" w:space="0" w:color="000000"/>
              <w:bottom w:val="single" w:sz="4" w:space="0" w:color="000000"/>
            </w:tcBorders>
          </w:tcPr>
          <w:p w:rsidR="003F2287" w:rsidRDefault="003F2287">
            <w:pPr>
              <w:snapToGrid w:val="0"/>
            </w:pPr>
            <w:r>
              <w:t>Kvality tónů</w:t>
            </w:r>
          </w:p>
        </w:tc>
        <w:tc>
          <w:tcPr>
            <w:tcW w:w="2838" w:type="dxa"/>
            <w:tcBorders>
              <w:top w:val="single" w:sz="4" w:space="0" w:color="000000"/>
              <w:left w:val="single" w:sz="4" w:space="0" w:color="000000"/>
              <w:bottom w:val="single" w:sz="4" w:space="0" w:color="000000"/>
            </w:tcBorders>
          </w:tcPr>
          <w:p w:rsidR="003F2287" w:rsidRDefault="003F2287">
            <w:pPr>
              <w:snapToGrid w:val="0"/>
            </w:pPr>
            <w:r>
              <w:t>-rozlišuje jednotlivé kvality tónů – délka, výška,</w:t>
            </w:r>
            <w:r w:rsidR="00D220BE">
              <w:t xml:space="preserve"> </w:t>
            </w:r>
            <w:r>
              <w:t>síla</w:t>
            </w:r>
          </w:p>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Hudební výrazové prostředky a hudební prvky s výrazným sémantickým nábojem</w:t>
            </w:r>
          </w:p>
        </w:tc>
        <w:tc>
          <w:tcPr>
            <w:tcW w:w="2838" w:type="dxa"/>
            <w:tcBorders>
              <w:top w:val="single" w:sz="4" w:space="0" w:color="000000"/>
              <w:left w:val="single" w:sz="4" w:space="0" w:color="000000"/>
              <w:bottom w:val="single" w:sz="4" w:space="0" w:color="000000"/>
            </w:tcBorders>
          </w:tcPr>
          <w:p w:rsidR="003F2287" w:rsidRDefault="003F2287">
            <w:pPr>
              <w:snapToGrid w:val="0"/>
            </w:pPr>
            <w:r>
              <w:t>-rozpozná výrazné tempové a dynamické změny v proudu znějící hudby</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Hudba vokální, instrumentální, vokálně instrumentální, lidský hlas a hudební nástroj</w:t>
            </w:r>
          </w:p>
        </w:tc>
        <w:tc>
          <w:tcPr>
            <w:tcW w:w="2838" w:type="dxa"/>
            <w:tcBorders>
              <w:top w:val="single" w:sz="4" w:space="0" w:color="000000"/>
              <w:left w:val="single" w:sz="4" w:space="0" w:color="000000"/>
              <w:bottom w:val="single" w:sz="4" w:space="0" w:color="000000"/>
            </w:tcBorders>
          </w:tcPr>
          <w:p w:rsidR="003F2287" w:rsidRDefault="003F2287">
            <w:pPr>
              <w:snapToGrid w:val="0"/>
            </w:pPr>
            <w:r>
              <w:t>rozliší hudbu vokální, instrumentální a vokálně instrumentální</w:t>
            </w:r>
          </w:p>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Hudební styly a žánry</w:t>
            </w:r>
          </w:p>
        </w:tc>
        <w:tc>
          <w:tcPr>
            <w:tcW w:w="2838" w:type="dxa"/>
            <w:tcBorders>
              <w:top w:val="single" w:sz="4" w:space="0" w:color="000000"/>
              <w:left w:val="single" w:sz="4" w:space="0" w:color="000000"/>
              <w:bottom w:val="single" w:sz="4" w:space="0" w:color="000000"/>
            </w:tcBorders>
          </w:tcPr>
          <w:p w:rsidR="003F2287" w:rsidRDefault="003F2287">
            <w:pPr>
              <w:snapToGrid w:val="0"/>
            </w:pPr>
            <w:r>
              <w:t>-orientuje se v různých hudebních žánrech</w:t>
            </w:r>
          </w:p>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single" w:sz="4" w:space="0" w:color="000000"/>
            </w:tcBorders>
          </w:tcPr>
          <w:p w:rsidR="003F2287" w:rsidRDefault="003F2287">
            <w:pPr>
              <w:snapToGrid w:val="0"/>
            </w:pPr>
          </w:p>
        </w:tc>
        <w:tc>
          <w:tcPr>
            <w:tcW w:w="2285" w:type="dxa"/>
            <w:tcBorders>
              <w:top w:val="single" w:sz="4" w:space="0" w:color="000000"/>
              <w:left w:val="single" w:sz="4" w:space="0" w:color="000000"/>
              <w:bottom w:val="single" w:sz="4" w:space="0" w:color="000000"/>
            </w:tcBorders>
          </w:tcPr>
          <w:p w:rsidR="003F2287" w:rsidRDefault="003F2287">
            <w:pPr>
              <w:snapToGrid w:val="0"/>
            </w:pPr>
            <w:r>
              <w:t>Hudební formy</w:t>
            </w:r>
          </w:p>
        </w:tc>
        <w:tc>
          <w:tcPr>
            <w:tcW w:w="2838" w:type="dxa"/>
            <w:tcBorders>
              <w:top w:val="single" w:sz="4" w:space="0" w:color="000000"/>
              <w:left w:val="single" w:sz="4" w:space="0" w:color="000000"/>
              <w:bottom w:val="single" w:sz="4" w:space="0" w:color="000000"/>
            </w:tcBorders>
          </w:tcPr>
          <w:p w:rsidR="003F2287" w:rsidRDefault="003F2287">
            <w:pPr>
              <w:snapToGrid w:val="0"/>
            </w:pPr>
            <w:r>
              <w:t>-v písních a skladbách rozpozná malou hudební formu (a-b-a) a rondo,</w:t>
            </w:r>
            <w:r w:rsidR="00D220BE">
              <w:t xml:space="preserve"> </w:t>
            </w:r>
            <w:r>
              <w:t>synkopu</w:t>
            </w:r>
          </w:p>
          <w:p w:rsidR="003F2287" w:rsidRDefault="003F2287"/>
        </w:tc>
        <w:tc>
          <w:tcPr>
            <w:tcW w:w="18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911" w:type="dxa"/>
            <w:tcBorders>
              <w:top w:val="single" w:sz="4" w:space="0" w:color="000000"/>
              <w:left w:val="single" w:sz="4" w:space="0" w:color="000000"/>
              <w:bottom w:val="double" w:sz="40" w:space="0" w:color="000000"/>
            </w:tcBorders>
          </w:tcPr>
          <w:p w:rsidR="003F2287" w:rsidRDefault="003F2287">
            <w:pPr>
              <w:snapToGrid w:val="0"/>
              <w:rPr>
                <w:sz w:val="20"/>
                <w:szCs w:val="20"/>
              </w:rPr>
            </w:pPr>
          </w:p>
        </w:tc>
        <w:tc>
          <w:tcPr>
            <w:tcW w:w="1736" w:type="dxa"/>
            <w:tcBorders>
              <w:top w:val="single" w:sz="4" w:space="0" w:color="000000"/>
              <w:left w:val="single" w:sz="4" w:space="0" w:color="000000"/>
              <w:bottom w:val="double" w:sz="40" w:space="0" w:color="000000"/>
            </w:tcBorders>
          </w:tcPr>
          <w:p w:rsidR="003F2287" w:rsidRDefault="003F2287">
            <w:pPr>
              <w:snapToGrid w:val="0"/>
            </w:pPr>
          </w:p>
        </w:tc>
        <w:tc>
          <w:tcPr>
            <w:tcW w:w="2285" w:type="dxa"/>
            <w:tcBorders>
              <w:top w:val="single" w:sz="4" w:space="0" w:color="000000"/>
              <w:left w:val="single" w:sz="4" w:space="0" w:color="000000"/>
              <w:bottom w:val="double" w:sz="40" w:space="0" w:color="000000"/>
            </w:tcBorders>
          </w:tcPr>
          <w:p w:rsidR="003F2287" w:rsidRDefault="003F2287">
            <w:pPr>
              <w:snapToGrid w:val="0"/>
            </w:pPr>
            <w:r>
              <w:t>Interpretace hudby</w:t>
            </w:r>
          </w:p>
          <w:p w:rsidR="003F2287" w:rsidRDefault="003F2287"/>
        </w:tc>
        <w:tc>
          <w:tcPr>
            <w:tcW w:w="2838" w:type="dxa"/>
            <w:tcBorders>
              <w:top w:val="single" w:sz="4" w:space="0" w:color="000000"/>
              <w:left w:val="single" w:sz="4" w:space="0" w:color="000000"/>
              <w:bottom w:val="double" w:sz="40" w:space="0" w:color="000000"/>
            </w:tcBorders>
          </w:tcPr>
          <w:p w:rsidR="003F2287" w:rsidRDefault="003F2287">
            <w:pPr>
              <w:snapToGrid w:val="0"/>
            </w:pPr>
            <w:r>
              <w:t>-snaží se o slovní komentář k hudbě</w:t>
            </w:r>
          </w:p>
          <w:p w:rsidR="003F2287" w:rsidRDefault="003F2287">
            <w:r>
              <w:t>-hledá si svoji oblíbenou hudbu</w:t>
            </w:r>
          </w:p>
          <w:p w:rsidR="003F2287" w:rsidRDefault="003F2287"/>
        </w:tc>
        <w:tc>
          <w:tcPr>
            <w:tcW w:w="1858" w:type="dxa"/>
            <w:tcBorders>
              <w:top w:val="single" w:sz="4" w:space="0" w:color="000000"/>
              <w:left w:val="single" w:sz="4" w:space="0" w:color="000000"/>
              <w:bottom w:val="double" w:sz="40" w:space="0" w:color="000000"/>
              <w:right w:val="single" w:sz="4" w:space="0" w:color="000000"/>
            </w:tcBorders>
          </w:tcPr>
          <w:p w:rsidR="003F2287" w:rsidRDefault="003F2287">
            <w:pPr>
              <w:snapToGrid w:val="0"/>
            </w:pPr>
          </w:p>
        </w:tc>
      </w:tr>
    </w:tbl>
    <w:p w:rsidR="003F2287" w:rsidRDefault="003F2287">
      <w:pPr>
        <w:pStyle w:val="Nadpis3"/>
        <w:jc w:val="center"/>
      </w:pPr>
    </w:p>
    <w:p w:rsidR="003F2287" w:rsidRDefault="003F2287">
      <w:pPr>
        <w:pStyle w:val="Nadpis3"/>
        <w:jc w:val="center"/>
        <w:rPr>
          <w:sz w:val="40"/>
          <w:szCs w:val="40"/>
        </w:rPr>
      </w:pPr>
    </w:p>
    <w:p w:rsidR="003F2287" w:rsidRDefault="003F2287">
      <w:pPr>
        <w:pStyle w:val="Zkladntext"/>
        <w:ind w:left="720" w:hanging="720"/>
        <w:jc w:val="center"/>
      </w:pPr>
    </w:p>
    <w:p w:rsidR="003F2287" w:rsidRDefault="003F2287">
      <w:pPr>
        <w:pStyle w:val="Zkladntext"/>
        <w:ind w:left="720" w:hanging="720"/>
        <w:jc w:val="center"/>
      </w:pPr>
    </w:p>
    <w:p w:rsidR="003F2287" w:rsidRDefault="003F2287">
      <w:pPr>
        <w:pStyle w:val="Zkladntext"/>
        <w:ind w:left="720" w:hanging="720"/>
        <w:jc w:val="center"/>
      </w:pPr>
    </w:p>
    <w:p w:rsidR="003F2287" w:rsidRDefault="003F2287">
      <w:pPr>
        <w:pStyle w:val="Nadpis3"/>
        <w:jc w:val="center"/>
        <w:rPr>
          <w:sz w:val="40"/>
          <w:szCs w:val="40"/>
        </w:rPr>
      </w:pPr>
      <w:r>
        <w:rPr>
          <w:sz w:val="40"/>
          <w:szCs w:val="40"/>
        </w:rPr>
        <w:lastRenderedPageBreak/>
        <w:t>Charakteristika vzdělávacího oboru</w:t>
      </w:r>
    </w:p>
    <w:p w:rsidR="003F2287" w:rsidRDefault="003F2287">
      <w:pPr>
        <w:pStyle w:val="Nadpis2"/>
        <w:jc w:val="center"/>
        <w:rPr>
          <w:i w:val="0"/>
          <w:iCs w:val="0"/>
          <w:sz w:val="40"/>
          <w:szCs w:val="40"/>
        </w:rPr>
      </w:pPr>
      <w:r>
        <w:rPr>
          <w:i w:val="0"/>
          <w:iCs w:val="0"/>
          <w:sz w:val="40"/>
          <w:szCs w:val="40"/>
        </w:rPr>
        <w:t>Člověk a svět práce</w:t>
      </w:r>
    </w:p>
    <w:p w:rsidR="003F2287" w:rsidRDefault="003F2287">
      <w:pPr>
        <w:jc w:val="center"/>
        <w:rPr>
          <w:rFonts w:ascii="Arial" w:hAnsi="Arial" w:cs="Arial"/>
          <w:b/>
          <w:sz w:val="40"/>
          <w:szCs w:val="40"/>
        </w:rPr>
      </w:pPr>
    </w:p>
    <w:p w:rsidR="003F2287" w:rsidRDefault="003F2287">
      <w:pPr>
        <w:jc w:val="center"/>
        <w:rPr>
          <w:rFonts w:ascii="Arial" w:hAnsi="Arial" w:cs="Arial"/>
          <w:b/>
          <w:sz w:val="40"/>
          <w:szCs w:val="40"/>
        </w:rPr>
      </w:pPr>
      <w:r>
        <w:rPr>
          <w:rFonts w:ascii="Arial" w:hAnsi="Arial" w:cs="Arial"/>
          <w:b/>
          <w:sz w:val="40"/>
          <w:szCs w:val="40"/>
        </w:rPr>
        <w:t>Pracovní činnosti</w:t>
      </w:r>
    </w:p>
    <w:p w:rsidR="003F2287" w:rsidRDefault="003F2287"/>
    <w:p w:rsidR="003F2287" w:rsidRDefault="003F2287"/>
    <w:p w:rsidR="003F2287" w:rsidRDefault="003F2287">
      <w:proofErr w:type="gramStart"/>
      <w:r>
        <w:rPr>
          <w:sz w:val="28"/>
          <w:szCs w:val="28"/>
          <w:u w:val="single"/>
        </w:rPr>
        <w:t>1.Název</w:t>
      </w:r>
      <w:proofErr w:type="gramEnd"/>
      <w:r>
        <w:rPr>
          <w:sz w:val="28"/>
          <w:szCs w:val="28"/>
          <w:u w:val="single"/>
        </w:rPr>
        <w:t xml:space="preserve"> předmětu</w:t>
      </w:r>
      <w:r>
        <w:t>:  Pracovní činnosti</w:t>
      </w:r>
    </w:p>
    <w:p w:rsidR="003F2287" w:rsidRDefault="003F2287"/>
    <w:p w:rsidR="003F2287" w:rsidRDefault="003F2287">
      <w:pPr>
        <w:rPr>
          <w:sz w:val="28"/>
          <w:szCs w:val="28"/>
          <w:u w:val="single"/>
        </w:rPr>
      </w:pPr>
      <w:r>
        <w:rPr>
          <w:sz w:val="28"/>
          <w:szCs w:val="28"/>
          <w:u w:val="single"/>
        </w:rPr>
        <w:t>2. Obsahové vymezení:</w:t>
      </w:r>
    </w:p>
    <w:p w:rsidR="003F2287" w:rsidRDefault="003F2287"/>
    <w:p w:rsidR="003F2287" w:rsidRDefault="003F2287">
      <w:r>
        <w:t>Vzdělávací obor Člověk a svět práce obsahuje široké spektrum pracovních činností a technologií, které vedou žáky k získání základních uživatelských dovedností v </w:t>
      </w:r>
      <w:r w:rsidR="00D220BE">
        <w:t>různých oborech lidské činnosti</w:t>
      </w:r>
      <w:r>
        <w:t>.</w:t>
      </w:r>
      <w:r w:rsidR="00D220BE">
        <w:t xml:space="preserve"> </w:t>
      </w:r>
      <w:r>
        <w:t>Přispívá také k vytváření životních profesí a orientace žáků. V hodinách pracovních činností se zaměřujeme především n</w:t>
      </w:r>
      <w:r w:rsidR="00D220BE">
        <w:t>a praktické pracovní dovednosti</w:t>
      </w:r>
      <w:r>
        <w:t>.</w:t>
      </w:r>
      <w:r w:rsidR="00D220BE">
        <w:t xml:space="preserve"> </w:t>
      </w:r>
      <w:r>
        <w:t xml:space="preserve">Žáci se učí pracovat s různými materiály. Učí se organizovat a hodnotit pracovní činnost </w:t>
      </w:r>
      <w:proofErr w:type="gramStart"/>
      <w:r>
        <w:t>samostatně  i v týmu</w:t>
      </w:r>
      <w:proofErr w:type="gramEnd"/>
      <w:r>
        <w:t>. Neustále jsou žáci vedeni k dodržování zásad bezpečnosti a hygieny při práci.</w:t>
      </w:r>
    </w:p>
    <w:p w:rsidR="003F2287" w:rsidRDefault="003F2287"/>
    <w:p w:rsidR="003F2287" w:rsidRDefault="003F2287">
      <w:r>
        <w:t xml:space="preserve">Obsah vzdělávacího oboru Člověk a svět práce je členěn do čtyř </w:t>
      </w:r>
      <w:proofErr w:type="spellStart"/>
      <w:r>
        <w:t>tématických</w:t>
      </w:r>
      <w:proofErr w:type="spellEnd"/>
      <w:r>
        <w:t xml:space="preserve"> okruhů:</w:t>
      </w:r>
    </w:p>
    <w:p w:rsidR="003F2287" w:rsidRDefault="003F2287">
      <w:r>
        <w:t xml:space="preserve">  1.</w:t>
      </w:r>
      <w:r w:rsidR="00D220BE">
        <w:t xml:space="preserve"> </w:t>
      </w:r>
      <w:r>
        <w:t>Práce s drobným materiálem</w:t>
      </w:r>
    </w:p>
    <w:p w:rsidR="003F2287" w:rsidRDefault="003F2287">
      <w:r>
        <w:t xml:space="preserve">  2.</w:t>
      </w:r>
      <w:r w:rsidR="00D220BE">
        <w:t xml:space="preserve"> </w:t>
      </w:r>
      <w:r>
        <w:t>Konstrukční činnosti</w:t>
      </w:r>
    </w:p>
    <w:p w:rsidR="003F2287" w:rsidRDefault="003F2287">
      <w:r>
        <w:t xml:space="preserve">  3.</w:t>
      </w:r>
      <w:r w:rsidR="00D220BE">
        <w:t xml:space="preserve"> </w:t>
      </w:r>
      <w:r>
        <w:t>Pěstitelské práce</w:t>
      </w:r>
    </w:p>
    <w:p w:rsidR="003F2287" w:rsidRDefault="003F2287">
      <w:r>
        <w:t xml:space="preserve">  4. Příprava pokrmů</w:t>
      </w:r>
    </w:p>
    <w:p w:rsidR="003F2287" w:rsidRDefault="003F2287">
      <w:proofErr w:type="spellStart"/>
      <w:r>
        <w:t>Tématické</w:t>
      </w:r>
      <w:proofErr w:type="spellEnd"/>
      <w:r>
        <w:t xml:space="preserve"> okruhy volně navazují na vzdělávací oblast Člověk a jeho svět</w:t>
      </w:r>
    </w:p>
    <w:p w:rsidR="003F2287" w:rsidRDefault="003F2287"/>
    <w:p w:rsidR="003F2287" w:rsidRDefault="003F2287">
      <w:pPr>
        <w:rPr>
          <w:sz w:val="28"/>
          <w:szCs w:val="28"/>
          <w:u w:val="single"/>
        </w:rPr>
      </w:pPr>
      <w:r>
        <w:rPr>
          <w:sz w:val="28"/>
          <w:szCs w:val="28"/>
          <w:u w:val="single"/>
        </w:rPr>
        <w:t>3. Časové vymezení:</w:t>
      </w:r>
    </w:p>
    <w:p w:rsidR="003F2287" w:rsidRDefault="003F2287"/>
    <w:p w:rsidR="003F2287" w:rsidRDefault="003F2287">
      <w:r>
        <w:t xml:space="preserve">Vzdělávací obor Člověk a svět práce realizujeme ve všech </w:t>
      </w:r>
      <w:proofErr w:type="gramStart"/>
      <w:r>
        <w:t>ročnících 1.stupně</w:t>
      </w:r>
      <w:proofErr w:type="gramEnd"/>
      <w:r>
        <w:t xml:space="preserve"> v celkové časové dotaci 5 hodin </w:t>
      </w:r>
      <w:proofErr w:type="spellStart"/>
      <w:r>
        <w:t>týdně.Každý</w:t>
      </w:r>
      <w:proofErr w:type="spellEnd"/>
      <w:r>
        <w:t xml:space="preserve"> ročník 1 vyučovací hodinu týdně.</w:t>
      </w:r>
    </w:p>
    <w:p w:rsidR="003F2287" w:rsidRDefault="003F2287"/>
    <w:p w:rsidR="003F2287" w:rsidRPr="00D220BE" w:rsidRDefault="00D220BE" w:rsidP="00D220BE">
      <w:pPr>
        <w:rPr>
          <w:sz w:val="28"/>
          <w:szCs w:val="28"/>
          <w:u w:val="single"/>
        </w:rPr>
      </w:pPr>
      <w:proofErr w:type="gramStart"/>
      <w:r>
        <w:rPr>
          <w:sz w:val="28"/>
          <w:szCs w:val="28"/>
          <w:u w:val="single"/>
        </w:rPr>
        <w:t>4.</w:t>
      </w:r>
      <w:r w:rsidR="003F2287" w:rsidRPr="00D220BE">
        <w:rPr>
          <w:sz w:val="28"/>
          <w:szCs w:val="28"/>
          <w:u w:val="single"/>
        </w:rPr>
        <w:t>Organizační</w:t>
      </w:r>
      <w:proofErr w:type="gramEnd"/>
      <w:r w:rsidR="003F2287" w:rsidRPr="00D220BE">
        <w:rPr>
          <w:sz w:val="28"/>
          <w:szCs w:val="28"/>
          <w:u w:val="single"/>
        </w:rPr>
        <w:t xml:space="preserve"> vymezení:</w:t>
      </w:r>
    </w:p>
    <w:p w:rsidR="003F2287" w:rsidRDefault="003F2287"/>
    <w:p w:rsidR="003F2287" w:rsidRDefault="003F2287">
      <w:r>
        <w:t xml:space="preserve">Vzdělávací obr Člověk a svět práce realizujeme ve 45 minutových vyučovacích jednotkách a </w:t>
      </w:r>
      <w:proofErr w:type="spellStart"/>
      <w:r>
        <w:t>tématicky</w:t>
      </w:r>
      <w:proofErr w:type="spellEnd"/>
      <w:r>
        <w:t xml:space="preserve"> je propojujeme s oborem Člověk a jeho svět. Žáci jsou na Pracovní činnosti spojeni s dalším ročníkem podle rozvrhu. Výuka probíhá ve třídě, v terénu, na školním pozemku, na výstavách.</w:t>
      </w:r>
    </w:p>
    <w:p w:rsidR="003F2287" w:rsidRDefault="003F2287">
      <w:pPr>
        <w:rPr>
          <w:sz w:val="28"/>
          <w:szCs w:val="28"/>
          <w:u w:val="single"/>
        </w:rPr>
      </w:pPr>
    </w:p>
    <w:p w:rsidR="003F2287" w:rsidRDefault="003F2287">
      <w:pPr>
        <w:rPr>
          <w:sz w:val="28"/>
          <w:szCs w:val="28"/>
          <w:u w:val="single"/>
        </w:rPr>
      </w:pPr>
      <w:r>
        <w:rPr>
          <w:sz w:val="28"/>
          <w:szCs w:val="28"/>
          <w:u w:val="single"/>
        </w:rPr>
        <w:t>5. Výchovné a vzdělávací strategie:</w:t>
      </w:r>
    </w:p>
    <w:p w:rsidR="003F2287" w:rsidRDefault="003F2287"/>
    <w:p w:rsidR="003F2287" w:rsidRDefault="003F2287">
      <w:r>
        <w:t>Základem výuky v předmětu Pracovní činnosti je pro nás zvládnutí základních lidských činností.</w:t>
      </w:r>
      <w:r w:rsidR="00D220BE">
        <w:t xml:space="preserve"> </w:t>
      </w:r>
      <w:r>
        <w:t>Snažíme se o získání samostatností žáků a jejich uplatnění v dalším životě ve společnosti.</w:t>
      </w:r>
    </w:p>
    <w:p w:rsidR="003F2287" w:rsidRDefault="003F2287">
      <w:r>
        <w:t>Ve vzdělávacím oboru Člověk a svět práce ved</w:t>
      </w:r>
      <w:r w:rsidR="00D220BE">
        <w:t>eme žáky především k osvojování</w:t>
      </w:r>
      <w:r>
        <w:t>:</w:t>
      </w:r>
    </w:p>
    <w:p w:rsidR="003F2287" w:rsidRDefault="003F2287">
      <w:r>
        <w:t>-kompetencí k učení</w:t>
      </w:r>
    </w:p>
    <w:p w:rsidR="003F2287" w:rsidRDefault="003F2287">
      <w:r>
        <w:t>-kompetencí k řešení problémů</w:t>
      </w:r>
    </w:p>
    <w:p w:rsidR="003F2287" w:rsidRDefault="003F2287">
      <w:r>
        <w:t>-kompetencí komunikativní</w:t>
      </w:r>
    </w:p>
    <w:p w:rsidR="003F2287" w:rsidRDefault="003F2287">
      <w:r>
        <w:t>-kompetencí sociální a personální</w:t>
      </w:r>
    </w:p>
    <w:p w:rsidR="003F2287" w:rsidRDefault="003F2287">
      <w:r>
        <w:t>-kompetencí občanské</w:t>
      </w:r>
    </w:p>
    <w:p w:rsidR="003F2287" w:rsidRDefault="003F2287">
      <w:r>
        <w:lastRenderedPageBreak/>
        <w:t>-kompetencí pracovní</w:t>
      </w:r>
    </w:p>
    <w:p w:rsidR="003F2287" w:rsidRDefault="003F2287">
      <w:r>
        <w:t>Nejčastěji používáme tyto výchovné a vzdělávací strategie:</w:t>
      </w:r>
    </w:p>
    <w:p w:rsidR="003F2287" w:rsidRDefault="003F2287">
      <w:r>
        <w:t>-individuální práce</w:t>
      </w:r>
    </w:p>
    <w:p w:rsidR="003F2287" w:rsidRDefault="003F2287">
      <w:r>
        <w:t xml:space="preserve">-práce ve dvojicích </w:t>
      </w:r>
    </w:p>
    <w:p w:rsidR="003F2287" w:rsidRDefault="003F2287">
      <w:r>
        <w:t xml:space="preserve">-práce ve skupinách </w:t>
      </w:r>
    </w:p>
    <w:p w:rsidR="003F2287" w:rsidRDefault="003F2287">
      <w:r>
        <w:t>-práce podle návodu</w:t>
      </w:r>
    </w:p>
    <w:p w:rsidR="003F2287" w:rsidRDefault="003F2287">
      <w:r>
        <w:t>-komunikativní kruh</w:t>
      </w:r>
    </w:p>
    <w:p w:rsidR="003F2287" w:rsidRDefault="003F2287">
      <w:r>
        <w:t>-modelování a další ruční práce</w:t>
      </w:r>
    </w:p>
    <w:p w:rsidR="003F2287" w:rsidRDefault="003F2287">
      <w:r>
        <w:t>-prezentace žákovských prací</w:t>
      </w:r>
    </w:p>
    <w:p w:rsidR="003F2287" w:rsidRDefault="003F2287">
      <w:r>
        <w:t>-vycházky, besedy,</w:t>
      </w:r>
      <w:r w:rsidR="00D220BE">
        <w:t xml:space="preserve"> </w:t>
      </w:r>
      <w:r>
        <w:t>výstavy</w:t>
      </w:r>
    </w:p>
    <w:p w:rsidR="003F2287" w:rsidRDefault="003F2287">
      <w:r>
        <w:t>-experimentování</w:t>
      </w:r>
    </w:p>
    <w:p w:rsidR="003F2287" w:rsidRDefault="003F2287"/>
    <w:p w:rsidR="003F2287" w:rsidRDefault="003F2287">
      <w:pPr>
        <w:rPr>
          <w:sz w:val="28"/>
          <w:szCs w:val="28"/>
          <w:u w:val="single"/>
        </w:rPr>
      </w:pPr>
      <w:r>
        <w:rPr>
          <w:sz w:val="28"/>
          <w:szCs w:val="28"/>
          <w:u w:val="single"/>
        </w:rPr>
        <w:t>6. Začlenění průřezových témat:</w:t>
      </w:r>
    </w:p>
    <w:p w:rsidR="003F2287" w:rsidRDefault="003F2287"/>
    <w:p w:rsidR="003F2287" w:rsidRDefault="003F2287">
      <w:r>
        <w:t>-v tabulce je vyznačeno, v jakém ročníku budou realizována průřezová témata</w:t>
      </w:r>
    </w:p>
    <w:p w:rsidR="003F2287" w:rsidRDefault="003F2287"/>
    <w:p w:rsidR="003F2287" w:rsidRDefault="003F2287"/>
    <w:p w:rsidR="003F2287" w:rsidRDefault="003F2287"/>
    <w:tbl>
      <w:tblPr>
        <w:tblW w:w="0" w:type="auto"/>
        <w:tblInd w:w="-15" w:type="dxa"/>
        <w:tblLayout w:type="fixed"/>
        <w:tblLook w:val="0000" w:firstRow="0" w:lastRow="0" w:firstColumn="0" w:lastColumn="0" w:noHBand="0" w:noVBand="0"/>
      </w:tblPr>
      <w:tblGrid>
        <w:gridCol w:w="1010"/>
        <w:gridCol w:w="1310"/>
        <w:gridCol w:w="1763"/>
        <w:gridCol w:w="1510"/>
        <w:gridCol w:w="1510"/>
        <w:gridCol w:w="1829"/>
        <w:gridCol w:w="1113"/>
      </w:tblGrid>
      <w:tr w:rsidR="003F2287">
        <w:tc>
          <w:tcPr>
            <w:tcW w:w="1010" w:type="dxa"/>
            <w:tcBorders>
              <w:top w:val="single" w:sz="4" w:space="0" w:color="000000"/>
              <w:left w:val="single" w:sz="4" w:space="0" w:color="000000"/>
              <w:bottom w:val="single" w:sz="4" w:space="0" w:color="000000"/>
            </w:tcBorders>
          </w:tcPr>
          <w:p w:rsidR="003F2287" w:rsidRDefault="003F2287">
            <w:pPr>
              <w:snapToGrid w:val="0"/>
            </w:pPr>
            <w:r>
              <w:t>Ročník</w:t>
            </w:r>
          </w:p>
        </w:tc>
        <w:tc>
          <w:tcPr>
            <w:tcW w:w="1310" w:type="dxa"/>
            <w:tcBorders>
              <w:top w:val="single" w:sz="4" w:space="0" w:color="000000"/>
              <w:left w:val="single" w:sz="4" w:space="0" w:color="000000"/>
              <w:bottom w:val="single" w:sz="4" w:space="0" w:color="000000"/>
            </w:tcBorders>
          </w:tcPr>
          <w:p w:rsidR="003F2287" w:rsidRDefault="003F2287">
            <w:pPr>
              <w:snapToGrid w:val="0"/>
            </w:pPr>
            <w:r>
              <w:t>Osobnostní a sociální výchova</w:t>
            </w:r>
          </w:p>
        </w:tc>
        <w:tc>
          <w:tcPr>
            <w:tcW w:w="1763" w:type="dxa"/>
            <w:tcBorders>
              <w:top w:val="single" w:sz="4" w:space="0" w:color="000000"/>
              <w:left w:val="single" w:sz="4" w:space="0" w:color="000000"/>
              <w:bottom w:val="single" w:sz="4" w:space="0" w:color="000000"/>
            </w:tcBorders>
          </w:tcPr>
          <w:p w:rsidR="003F2287" w:rsidRDefault="003F2287">
            <w:pPr>
              <w:snapToGrid w:val="0"/>
            </w:pPr>
            <w:r>
              <w:t>Výchova demokratického člověka</w:t>
            </w:r>
          </w:p>
        </w:tc>
        <w:tc>
          <w:tcPr>
            <w:tcW w:w="1510" w:type="dxa"/>
            <w:tcBorders>
              <w:top w:val="single" w:sz="4" w:space="0" w:color="000000"/>
              <w:left w:val="single" w:sz="4" w:space="0" w:color="000000"/>
              <w:bottom w:val="single" w:sz="4" w:space="0" w:color="000000"/>
            </w:tcBorders>
          </w:tcPr>
          <w:p w:rsidR="003F2287" w:rsidRDefault="003F2287">
            <w:pPr>
              <w:snapToGrid w:val="0"/>
            </w:pPr>
            <w:r>
              <w:t>Výchova k myšlení v evropských a globálních souvislostech</w:t>
            </w:r>
          </w:p>
        </w:tc>
        <w:tc>
          <w:tcPr>
            <w:tcW w:w="1510" w:type="dxa"/>
            <w:tcBorders>
              <w:top w:val="single" w:sz="4" w:space="0" w:color="000000"/>
              <w:left w:val="single" w:sz="4" w:space="0" w:color="000000"/>
              <w:bottom w:val="single" w:sz="4" w:space="0" w:color="000000"/>
            </w:tcBorders>
          </w:tcPr>
          <w:p w:rsidR="003F2287" w:rsidRDefault="003F2287">
            <w:pPr>
              <w:snapToGrid w:val="0"/>
            </w:pPr>
            <w:r>
              <w:t>Multikulturní výchova</w:t>
            </w:r>
          </w:p>
        </w:tc>
        <w:tc>
          <w:tcPr>
            <w:tcW w:w="1829" w:type="dxa"/>
            <w:tcBorders>
              <w:top w:val="single" w:sz="4" w:space="0" w:color="000000"/>
              <w:left w:val="single" w:sz="4" w:space="0" w:color="000000"/>
              <w:bottom w:val="single" w:sz="4" w:space="0" w:color="000000"/>
            </w:tcBorders>
          </w:tcPr>
          <w:p w:rsidR="003F2287" w:rsidRDefault="003F2287">
            <w:pPr>
              <w:snapToGrid w:val="0"/>
            </w:pPr>
            <w:r>
              <w:t>Environmentální výchova</w:t>
            </w:r>
          </w:p>
        </w:tc>
        <w:tc>
          <w:tcPr>
            <w:tcW w:w="11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Mediální výchova</w:t>
            </w: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roofErr w:type="gramStart"/>
            <w:r>
              <w:t>1.ročník</w:t>
            </w:r>
            <w:proofErr w:type="gramEnd"/>
          </w:p>
        </w:tc>
        <w:tc>
          <w:tcPr>
            <w:tcW w:w="1310"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p>
        </w:tc>
        <w:tc>
          <w:tcPr>
            <w:tcW w:w="1510" w:type="dxa"/>
            <w:tcBorders>
              <w:top w:val="single" w:sz="4" w:space="0" w:color="000000"/>
              <w:left w:val="single" w:sz="4" w:space="0" w:color="000000"/>
              <w:bottom w:val="single" w:sz="4" w:space="0" w:color="000000"/>
            </w:tcBorders>
          </w:tcPr>
          <w:p w:rsidR="003F2287" w:rsidRDefault="003F2287">
            <w:pPr>
              <w:snapToGrid w:val="0"/>
            </w:pPr>
          </w:p>
        </w:tc>
        <w:tc>
          <w:tcPr>
            <w:tcW w:w="1510" w:type="dxa"/>
            <w:tcBorders>
              <w:top w:val="single" w:sz="4" w:space="0" w:color="000000"/>
              <w:left w:val="single" w:sz="4" w:space="0" w:color="000000"/>
              <w:bottom w:val="single" w:sz="4" w:space="0" w:color="000000"/>
            </w:tcBorders>
          </w:tcPr>
          <w:p w:rsidR="003F2287" w:rsidRDefault="003F2287">
            <w:pPr>
              <w:snapToGrid w:val="0"/>
            </w:pPr>
          </w:p>
        </w:tc>
        <w:tc>
          <w:tcPr>
            <w:tcW w:w="1829" w:type="dxa"/>
            <w:tcBorders>
              <w:top w:val="single" w:sz="4" w:space="0" w:color="000000"/>
              <w:left w:val="single" w:sz="4" w:space="0" w:color="000000"/>
              <w:bottom w:val="single" w:sz="4" w:space="0" w:color="000000"/>
            </w:tcBorders>
          </w:tcPr>
          <w:p w:rsidR="003F2287" w:rsidRDefault="003F2287">
            <w:pPr>
              <w:snapToGrid w:val="0"/>
            </w:pPr>
          </w:p>
        </w:tc>
        <w:tc>
          <w:tcPr>
            <w:tcW w:w="11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roofErr w:type="gramStart"/>
            <w:r>
              <w:t>2.ročník</w:t>
            </w:r>
            <w:proofErr w:type="gramEnd"/>
          </w:p>
        </w:tc>
        <w:tc>
          <w:tcPr>
            <w:tcW w:w="1310"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r>
              <w:t>2a</w:t>
            </w:r>
          </w:p>
        </w:tc>
        <w:tc>
          <w:tcPr>
            <w:tcW w:w="1510" w:type="dxa"/>
            <w:tcBorders>
              <w:top w:val="single" w:sz="4" w:space="0" w:color="000000"/>
              <w:left w:val="single" w:sz="4" w:space="0" w:color="000000"/>
              <w:bottom w:val="single" w:sz="4" w:space="0" w:color="000000"/>
            </w:tcBorders>
          </w:tcPr>
          <w:p w:rsidR="003F2287" w:rsidRDefault="003F2287">
            <w:pPr>
              <w:snapToGrid w:val="0"/>
            </w:pPr>
          </w:p>
        </w:tc>
        <w:tc>
          <w:tcPr>
            <w:tcW w:w="1510" w:type="dxa"/>
            <w:tcBorders>
              <w:top w:val="single" w:sz="4" w:space="0" w:color="000000"/>
              <w:left w:val="single" w:sz="4" w:space="0" w:color="000000"/>
              <w:bottom w:val="single" w:sz="4" w:space="0" w:color="000000"/>
            </w:tcBorders>
          </w:tcPr>
          <w:p w:rsidR="003F2287" w:rsidRDefault="003F2287">
            <w:pPr>
              <w:snapToGrid w:val="0"/>
            </w:pPr>
          </w:p>
        </w:tc>
        <w:tc>
          <w:tcPr>
            <w:tcW w:w="1829" w:type="dxa"/>
            <w:tcBorders>
              <w:top w:val="single" w:sz="4" w:space="0" w:color="000000"/>
              <w:left w:val="single" w:sz="4" w:space="0" w:color="000000"/>
              <w:bottom w:val="single" w:sz="4" w:space="0" w:color="000000"/>
            </w:tcBorders>
          </w:tcPr>
          <w:p w:rsidR="003F2287" w:rsidRDefault="003F2287">
            <w:pPr>
              <w:snapToGrid w:val="0"/>
            </w:pPr>
            <w:r>
              <w:t>5b</w:t>
            </w:r>
          </w:p>
        </w:tc>
        <w:tc>
          <w:tcPr>
            <w:tcW w:w="11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roofErr w:type="gramStart"/>
            <w:r>
              <w:t>3.ročník</w:t>
            </w:r>
            <w:proofErr w:type="gramEnd"/>
          </w:p>
        </w:tc>
        <w:tc>
          <w:tcPr>
            <w:tcW w:w="1310"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p>
        </w:tc>
        <w:tc>
          <w:tcPr>
            <w:tcW w:w="1510" w:type="dxa"/>
            <w:tcBorders>
              <w:top w:val="single" w:sz="4" w:space="0" w:color="000000"/>
              <w:left w:val="single" w:sz="4" w:space="0" w:color="000000"/>
              <w:bottom w:val="single" w:sz="4" w:space="0" w:color="000000"/>
            </w:tcBorders>
          </w:tcPr>
          <w:p w:rsidR="003F2287" w:rsidRDefault="003F2287">
            <w:pPr>
              <w:snapToGrid w:val="0"/>
            </w:pPr>
            <w:r>
              <w:t>3a</w:t>
            </w:r>
          </w:p>
        </w:tc>
        <w:tc>
          <w:tcPr>
            <w:tcW w:w="1510" w:type="dxa"/>
            <w:tcBorders>
              <w:top w:val="single" w:sz="4" w:space="0" w:color="000000"/>
              <w:left w:val="single" w:sz="4" w:space="0" w:color="000000"/>
              <w:bottom w:val="single" w:sz="4" w:space="0" w:color="000000"/>
            </w:tcBorders>
          </w:tcPr>
          <w:p w:rsidR="003F2287" w:rsidRDefault="003F2287">
            <w:pPr>
              <w:snapToGrid w:val="0"/>
            </w:pPr>
            <w:r>
              <w:t>4b</w:t>
            </w:r>
          </w:p>
        </w:tc>
        <w:tc>
          <w:tcPr>
            <w:tcW w:w="1829" w:type="dxa"/>
            <w:tcBorders>
              <w:top w:val="single" w:sz="4" w:space="0" w:color="000000"/>
              <w:left w:val="single" w:sz="4" w:space="0" w:color="000000"/>
              <w:bottom w:val="single" w:sz="4" w:space="0" w:color="000000"/>
            </w:tcBorders>
          </w:tcPr>
          <w:p w:rsidR="003F2287" w:rsidRDefault="003F2287">
            <w:pPr>
              <w:snapToGrid w:val="0"/>
            </w:pPr>
            <w:r>
              <w:t>5c</w:t>
            </w:r>
          </w:p>
        </w:tc>
        <w:tc>
          <w:tcPr>
            <w:tcW w:w="11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roofErr w:type="gramStart"/>
            <w:r>
              <w:t>4.ročník</w:t>
            </w:r>
            <w:proofErr w:type="gramEnd"/>
          </w:p>
        </w:tc>
        <w:tc>
          <w:tcPr>
            <w:tcW w:w="1310"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p>
        </w:tc>
        <w:tc>
          <w:tcPr>
            <w:tcW w:w="1510" w:type="dxa"/>
            <w:tcBorders>
              <w:top w:val="single" w:sz="4" w:space="0" w:color="000000"/>
              <w:left w:val="single" w:sz="4" w:space="0" w:color="000000"/>
              <w:bottom w:val="single" w:sz="4" w:space="0" w:color="000000"/>
            </w:tcBorders>
          </w:tcPr>
          <w:p w:rsidR="003F2287" w:rsidRDefault="003F2287">
            <w:pPr>
              <w:snapToGrid w:val="0"/>
            </w:pPr>
            <w:r>
              <w:t>3a</w:t>
            </w:r>
          </w:p>
        </w:tc>
        <w:tc>
          <w:tcPr>
            <w:tcW w:w="1510" w:type="dxa"/>
            <w:tcBorders>
              <w:top w:val="single" w:sz="4" w:space="0" w:color="000000"/>
              <w:left w:val="single" w:sz="4" w:space="0" w:color="000000"/>
              <w:bottom w:val="single" w:sz="4" w:space="0" w:color="000000"/>
            </w:tcBorders>
          </w:tcPr>
          <w:p w:rsidR="003F2287" w:rsidRDefault="003F2287">
            <w:pPr>
              <w:snapToGrid w:val="0"/>
            </w:pPr>
            <w:r>
              <w:t>4b,4c</w:t>
            </w:r>
          </w:p>
        </w:tc>
        <w:tc>
          <w:tcPr>
            <w:tcW w:w="1829" w:type="dxa"/>
            <w:tcBorders>
              <w:top w:val="single" w:sz="4" w:space="0" w:color="000000"/>
              <w:left w:val="single" w:sz="4" w:space="0" w:color="000000"/>
              <w:bottom w:val="single" w:sz="4" w:space="0" w:color="000000"/>
            </w:tcBorders>
          </w:tcPr>
          <w:p w:rsidR="003F2287" w:rsidRDefault="003F2287">
            <w:pPr>
              <w:snapToGrid w:val="0"/>
            </w:pPr>
            <w:r>
              <w:t>5d</w:t>
            </w:r>
          </w:p>
        </w:tc>
        <w:tc>
          <w:tcPr>
            <w:tcW w:w="11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roofErr w:type="gramStart"/>
            <w:r>
              <w:t>5.ročník</w:t>
            </w:r>
            <w:proofErr w:type="gramEnd"/>
          </w:p>
        </w:tc>
        <w:tc>
          <w:tcPr>
            <w:tcW w:w="1310" w:type="dxa"/>
            <w:tcBorders>
              <w:top w:val="single" w:sz="4" w:space="0" w:color="000000"/>
              <w:left w:val="single" w:sz="4" w:space="0" w:color="000000"/>
              <w:bottom w:val="single" w:sz="4" w:space="0" w:color="000000"/>
            </w:tcBorders>
          </w:tcPr>
          <w:p w:rsidR="003F2287" w:rsidRDefault="003F2287">
            <w:pPr>
              <w:snapToGrid w:val="0"/>
            </w:pPr>
          </w:p>
        </w:tc>
        <w:tc>
          <w:tcPr>
            <w:tcW w:w="1763" w:type="dxa"/>
            <w:tcBorders>
              <w:top w:val="single" w:sz="4" w:space="0" w:color="000000"/>
              <w:left w:val="single" w:sz="4" w:space="0" w:color="000000"/>
              <w:bottom w:val="single" w:sz="4" w:space="0" w:color="000000"/>
            </w:tcBorders>
          </w:tcPr>
          <w:p w:rsidR="003F2287" w:rsidRDefault="003F2287">
            <w:pPr>
              <w:snapToGrid w:val="0"/>
            </w:pPr>
          </w:p>
        </w:tc>
        <w:tc>
          <w:tcPr>
            <w:tcW w:w="1510" w:type="dxa"/>
            <w:tcBorders>
              <w:top w:val="single" w:sz="4" w:space="0" w:color="000000"/>
              <w:left w:val="single" w:sz="4" w:space="0" w:color="000000"/>
              <w:bottom w:val="single" w:sz="4" w:space="0" w:color="000000"/>
            </w:tcBorders>
          </w:tcPr>
          <w:p w:rsidR="003F2287" w:rsidRDefault="003F2287">
            <w:pPr>
              <w:snapToGrid w:val="0"/>
            </w:pPr>
            <w:r>
              <w:t>3a</w:t>
            </w:r>
          </w:p>
        </w:tc>
        <w:tc>
          <w:tcPr>
            <w:tcW w:w="1510" w:type="dxa"/>
            <w:tcBorders>
              <w:top w:val="single" w:sz="4" w:space="0" w:color="000000"/>
              <w:left w:val="single" w:sz="4" w:space="0" w:color="000000"/>
              <w:bottom w:val="single" w:sz="4" w:space="0" w:color="000000"/>
            </w:tcBorders>
          </w:tcPr>
          <w:p w:rsidR="003F2287" w:rsidRDefault="003F2287">
            <w:pPr>
              <w:snapToGrid w:val="0"/>
            </w:pPr>
            <w:r>
              <w:t>4b,4c</w:t>
            </w:r>
          </w:p>
        </w:tc>
        <w:tc>
          <w:tcPr>
            <w:tcW w:w="1829" w:type="dxa"/>
            <w:tcBorders>
              <w:top w:val="single" w:sz="4" w:space="0" w:color="000000"/>
              <w:left w:val="single" w:sz="4" w:space="0" w:color="000000"/>
              <w:bottom w:val="single" w:sz="4" w:space="0" w:color="000000"/>
            </w:tcBorders>
          </w:tcPr>
          <w:p w:rsidR="003F2287" w:rsidRDefault="003F2287">
            <w:pPr>
              <w:snapToGrid w:val="0"/>
            </w:pPr>
            <w:r>
              <w:t>5d</w:t>
            </w:r>
          </w:p>
        </w:tc>
        <w:tc>
          <w:tcPr>
            <w:tcW w:w="1113"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bl>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D220BE" w:rsidRDefault="00D220BE"/>
    <w:p w:rsidR="003F2287" w:rsidRDefault="003F2287"/>
    <w:p w:rsidR="003F2287" w:rsidRDefault="003F2287"/>
    <w:p w:rsidR="003F2287" w:rsidRDefault="003F2287"/>
    <w:p w:rsidR="003F2287" w:rsidRDefault="003F2287">
      <w:pPr>
        <w:pStyle w:val="Nadpis2"/>
        <w:jc w:val="center"/>
        <w:rPr>
          <w:i w:val="0"/>
          <w:iCs w:val="0"/>
          <w:sz w:val="40"/>
          <w:szCs w:val="40"/>
        </w:rPr>
      </w:pPr>
      <w:r>
        <w:rPr>
          <w:i w:val="0"/>
          <w:iCs w:val="0"/>
          <w:sz w:val="40"/>
          <w:szCs w:val="40"/>
        </w:rPr>
        <w:lastRenderedPageBreak/>
        <w:t>Pracovní činnosti</w:t>
      </w:r>
    </w:p>
    <w:p w:rsidR="003F2287" w:rsidRDefault="003F2287">
      <w:pPr>
        <w:pStyle w:val="Nadpis2"/>
        <w:jc w:val="center"/>
        <w:rPr>
          <w:i w:val="0"/>
          <w:iCs w:val="0"/>
          <w:sz w:val="40"/>
          <w:szCs w:val="40"/>
        </w:rPr>
      </w:pPr>
      <w:r>
        <w:rPr>
          <w:i w:val="0"/>
          <w:iCs w:val="0"/>
          <w:sz w:val="40"/>
          <w:szCs w:val="40"/>
        </w:rPr>
        <w:t>1. – 5. ročník</w:t>
      </w:r>
    </w:p>
    <w:p w:rsidR="003F2287" w:rsidRDefault="003F2287"/>
    <w:p w:rsidR="003F2287" w:rsidRDefault="003F2287"/>
    <w:tbl>
      <w:tblPr>
        <w:tblW w:w="0" w:type="auto"/>
        <w:tblInd w:w="-15" w:type="dxa"/>
        <w:tblLayout w:type="fixed"/>
        <w:tblLook w:val="0000" w:firstRow="0" w:lastRow="0" w:firstColumn="0" w:lastColumn="0" w:noHBand="0" w:noVBand="0"/>
      </w:tblPr>
      <w:tblGrid>
        <w:gridCol w:w="1010"/>
        <w:gridCol w:w="1532"/>
        <w:gridCol w:w="1694"/>
        <w:gridCol w:w="3034"/>
        <w:gridCol w:w="2358"/>
      </w:tblGrid>
      <w:tr w:rsidR="003F2287">
        <w:tc>
          <w:tcPr>
            <w:tcW w:w="1010" w:type="dxa"/>
            <w:tcBorders>
              <w:top w:val="double" w:sz="40" w:space="0" w:color="000000"/>
              <w:left w:val="single" w:sz="4" w:space="0" w:color="000000"/>
              <w:bottom w:val="double" w:sz="40" w:space="0" w:color="000000"/>
            </w:tcBorders>
          </w:tcPr>
          <w:p w:rsidR="003F2287" w:rsidRDefault="003F2287">
            <w:pPr>
              <w:snapToGrid w:val="0"/>
            </w:pPr>
            <w:r>
              <w:t>Ročník</w:t>
            </w:r>
          </w:p>
        </w:tc>
        <w:tc>
          <w:tcPr>
            <w:tcW w:w="1532" w:type="dxa"/>
            <w:tcBorders>
              <w:top w:val="double" w:sz="40" w:space="0" w:color="000000"/>
              <w:left w:val="single" w:sz="4" w:space="0" w:color="000000"/>
              <w:bottom w:val="double" w:sz="40" w:space="0" w:color="000000"/>
            </w:tcBorders>
          </w:tcPr>
          <w:p w:rsidR="003F2287" w:rsidRDefault="003F2287">
            <w:pPr>
              <w:snapToGrid w:val="0"/>
            </w:pPr>
            <w:proofErr w:type="spellStart"/>
            <w:r>
              <w:t>Tématický</w:t>
            </w:r>
            <w:proofErr w:type="spellEnd"/>
            <w:r>
              <w:t xml:space="preserve"> okruh</w:t>
            </w:r>
          </w:p>
        </w:tc>
        <w:tc>
          <w:tcPr>
            <w:tcW w:w="1694" w:type="dxa"/>
            <w:tcBorders>
              <w:top w:val="double" w:sz="40" w:space="0" w:color="000000"/>
              <w:left w:val="single" w:sz="4" w:space="0" w:color="000000"/>
              <w:bottom w:val="double" w:sz="40" w:space="0" w:color="000000"/>
            </w:tcBorders>
          </w:tcPr>
          <w:p w:rsidR="003F2287" w:rsidRDefault="003F2287">
            <w:pPr>
              <w:snapToGrid w:val="0"/>
            </w:pPr>
            <w:r>
              <w:t>Téma</w:t>
            </w:r>
          </w:p>
          <w:p w:rsidR="003F2287" w:rsidRDefault="003F2287">
            <w:r>
              <w:t>(učivo)</w:t>
            </w:r>
          </w:p>
        </w:tc>
        <w:tc>
          <w:tcPr>
            <w:tcW w:w="3034" w:type="dxa"/>
            <w:tcBorders>
              <w:top w:val="double" w:sz="40" w:space="0" w:color="000000"/>
              <w:left w:val="single" w:sz="4" w:space="0" w:color="000000"/>
              <w:bottom w:val="double" w:sz="40" w:space="0" w:color="000000"/>
            </w:tcBorders>
          </w:tcPr>
          <w:p w:rsidR="003F2287" w:rsidRDefault="003F2287">
            <w:pPr>
              <w:snapToGrid w:val="0"/>
            </w:pPr>
            <w:r>
              <w:t>Očekávané výstupy</w:t>
            </w:r>
          </w:p>
        </w:tc>
        <w:tc>
          <w:tcPr>
            <w:tcW w:w="2358" w:type="dxa"/>
            <w:tcBorders>
              <w:top w:val="double" w:sz="40" w:space="0" w:color="000000"/>
              <w:left w:val="single" w:sz="4" w:space="0" w:color="000000"/>
              <w:bottom w:val="double" w:sz="40" w:space="0" w:color="000000"/>
              <w:right w:val="single" w:sz="4" w:space="0" w:color="000000"/>
            </w:tcBorders>
          </w:tcPr>
          <w:p w:rsidR="003F2287" w:rsidRDefault="003F2287">
            <w:pPr>
              <w:snapToGrid w:val="0"/>
            </w:pPr>
            <w:r>
              <w:t>Poznámky</w:t>
            </w:r>
          </w:p>
        </w:tc>
      </w:tr>
      <w:tr w:rsidR="003F2287">
        <w:tc>
          <w:tcPr>
            <w:tcW w:w="1010" w:type="dxa"/>
            <w:tcBorders>
              <w:top w:val="double" w:sz="1" w:space="0" w:color="000000"/>
              <w:left w:val="single" w:sz="4" w:space="0" w:color="000000"/>
              <w:bottom w:val="single" w:sz="4" w:space="0" w:color="000000"/>
            </w:tcBorders>
          </w:tcPr>
          <w:p w:rsidR="003F2287" w:rsidRDefault="003F2287">
            <w:pPr>
              <w:snapToGrid w:val="0"/>
            </w:pPr>
            <w:r>
              <w:t xml:space="preserve">1. </w:t>
            </w:r>
          </w:p>
        </w:tc>
        <w:tc>
          <w:tcPr>
            <w:tcW w:w="1532" w:type="dxa"/>
            <w:tcBorders>
              <w:top w:val="double" w:sz="1" w:space="0" w:color="000000"/>
              <w:left w:val="single" w:sz="4" w:space="0" w:color="000000"/>
              <w:bottom w:val="single" w:sz="4" w:space="0" w:color="000000"/>
            </w:tcBorders>
          </w:tcPr>
          <w:p w:rsidR="003F2287" w:rsidRDefault="003F2287">
            <w:pPr>
              <w:snapToGrid w:val="0"/>
            </w:pPr>
            <w:r>
              <w:t>Práce s drobným materiálem</w:t>
            </w:r>
          </w:p>
        </w:tc>
        <w:tc>
          <w:tcPr>
            <w:tcW w:w="1694" w:type="dxa"/>
            <w:tcBorders>
              <w:top w:val="double" w:sz="1" w:space="0" w:color="000000"/>
              <w:left w:val="single" w:sz="4" w:space="0" w:color="000000"/>
              <w:bottom w:val="single" w:sz="4" w:space="0" w:color="000000"/>
            </w:tcBorders>
          </w:tcPr>
          <w:p w:rsidR="003F2287" w:rsidRDefault="003F2287">
            <w:pPr>
              <w:snapToGrid w:val="0"/>
            </w:pPr>
            <w:r>
              <w:t>Vlastnosti materiálu</w:t>
            </w:r>
          </w:p>
        </w:tc>
        <w:tc>
          <w:tcPr>
            <w:tcW w:w="3034" w:type="dxa"/>
            <w:tcBorders>
              <w:top w:val="double" w:sz="1" w:space="0" w:color="000000"/>
              <w:left w:val="single" w:sz="4" w:space="0" w:color="000000"/>
              <w:bottom w:val="single" w:sz="4" w:space="0" w:color="000000"/>
            </w:tcBorders>
          </w:tcPr>
          <w:p w:rsidR="003F2287" w:rsidRDefault="003F2287">
            <w:pPr>
              <w:snapToGrid w:val="0"/>
            </w:pPr>
            <w:r>
              <w:t>-seznámí se s různými materiály</w:t>
            </w:r>
          </w:p>
          <w:p w:rsidR="003F2287" w:rsidRDefault="003F2287">
            <w:r>
              <w:t>-začíná pracovat i s netradičním materiálem</w:t>
            </w:r>
          </w:p>
          <w:p w:rsidR="003F2287" w:rsidRDefault="003F2287">
            <w:r>
              <w:t>-mačká,</w:t>
            </w:r>
            <w:r w:rsidR="00D220BE">
              <w:t xml:space="preserve"> </w:t>
            </w:r>
            <w:r>
              <w:t>trhá</w:t>
            </w:r>
            <w:r w:rsidR="00D220BE">
              <w:t>,</w:t>
            </w:r>
            <w:r>
              <w:t xml:space="preserve"> lepí, stříhá, vystřihuje, překládá,</w:t>
            </w:r>
          </w:p>
          <w:p w:rsidR="003F2287" w:rsidRDefault="00D220BE">
            <w:r>
              <w:t xml:space="preserve">-skládá jednoduché tvary </w:t>
            </w:r>
            <w:r w:rsidR="003F2287">
              <w:t>z papíru</w:t>
            </w:r>
          </w:p>
          <w:p w:rsidR="003F2287" w:rsidRDefault="003F2287">
            <w:r>
              <w:t>-pracuje s různými druhy textilii, umí je stříhat a nalepit</w:t>
            </w:r>
          </w:p>
          <w:p w:rsidR="003F2287" w:rsidRDefault="003F2287">
            <w:r>
              <w:t>-vytváří různé tvary a výjevy z modelovací hmoty</w:t>
            </w:r>
          </w:p>
          <w:p w:rsidR="003F2287" w:rsidRDefault="00D220BE">
            <w:r>
              <w:t xml:space="preserve">-navléká </w:t>
            </w:r>
            <w:r w:rsidR="003F2287">
              <w:t>a třídí při sběru přírodní materiál</w:t>
            </w:r>
          </w:p>
          <w:p w:rsidR="003F2287" w:rsidRDefault="003F2287"/>
        </w:tc>
        <w:tc>
          <w:tcPr>
            <w:tcW w:w="2358" w:type="dxa"/>
            <w:tcBorders>
              <w:top w:val="double" w:sz="1" w:space="0" w:color="000000"/>
              <w:left w:val="single" w:sz="4" w:space="0" w:color="000000"/>
              <w:bottom w:val="single" w:sz="4" w:space="0" w:color="000000"/>
              <w:right w:val="single" w:sz="4" w:space="0" w:color="000000"/>
            </w:tcBorders>
          </w:tcPr>
          <w:p w:rsidR="003F2287" w:rsidRDefault="003F2287">
            <w:pPr>
              <w:snapToGrid w:val="0"/>
            </w:pPr>
          </w:p>
          <w:p w:rsidR="003F2287" w:rsidRDefault="003F2287"/>
          <w:p w:rsidR="003F2287" w:rsidRDefault="003F2287"/>
          <w:p w:rsidR="003F2287" w:rsidRDefault="003F2287"/>
          <w:p w:rsidR="003F2287" w:rsidRDefault="003F2287">
            <w:r>
              <w:t>Stříhání látky</w:t>
            </w:r>
          </w:p>
          <w:p w:rsidR="003F2287" w:rsidRDefault="003F2287"/>
          <w:p w:rsidR="003F2287" w:rsidRDefault="003F2287">
            <w:r>
              <w:t xml:space="preserve">Plastelína, </w:t>
            </w:r>
            <w:proofErr w:type="spellStart"/>
            <w:r>
              <w:t>keram</w:t>
            </w:r>
            <w:proofErr w:type="spellEnd"/>
            <w:r>
              <w:t>.</w:t>
            </w:r>
            <w:r w:rsidR="00D220BE">
              <w:t xml:space="preserve"> </w:t>
            </w:r>
            <w:r>
              <w:t>hlína, slané těsto</w:t>
            </w: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Pracovní pomůcky a nástroje</w:t>
            </w:r>
          </w:p>
        </w:tc>
        <w:tc>
          <w:tcPr>
            <w:tcW w:w="3034" w:type="dxa"/>
            <w:tcBorders>
              <w:top w:val="single" w:sz="4" w:space="0" w:color="000000"/>
              <w:left w:val="single" w:sz="4" w:space="0" w:color="000000"/>
              <w:bottom w:val="single" w:sz="4" w:space="0" w:color="000000"/>
            </w:tcBorders>
          </w:tcPr>
          <w:p w:rsidR="003F2287" w:rsidRDefault="003F2287">
            <w:pPr>
              <w:snapToGrid w:val="0"/>
            </w:pPr>
            <w:r>
              <w:t>-podle pokynů si připraví a uloží pracovní pomůcky a nástroje,</w:t>
            </w:r>
            <w:r w:rsidR="00D220BE">
              <w:t xml:space="preserve"> </w:t>
            </w:r>
            <w:r>
              <w:t>udržuje je v pořádku</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Jednoduché pracovní operace</w:t>
            </w:r>
          </w:p>
        </w:tc>
        <w:tc>
          <w:tcPr>
            <w:tcW w:w="3034" w:type="dxa"/>
            <w:tcBorders>
              <w:top w:val="single" w:sz="4" w:space="0" w:color="000000"/>
              <w:left w:val="single" w:sz="4" w:space="0" w:color="000000"/>
              <w:bottom w:val="single" w:sz="4" w:space="0" w:color="000000"/>
            </w:tcBorders>
          </w:tcPr>
          <w:p w:rsidR="003F2287" w:rsidRDefault="003F2287">
            <w:pPr>
              <w:snapToGrid w:val="0"/>
            </w:pPr>
            <w:r>
              <w:t>-seznamuje se se správným používáním pracovních pomůcek a nástrojů</w:t>
            </w:r>
          </w:p>
          <w:p w:rsidR="003F2287" w:rsidRDefault="003F2287">
            <w:r>
              <w:t>-dodržuje slovní návod</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Lidové zvyky</w:t>
            </w:r>
          </w:p>
        </w:tc>
        <w:tc>
          <w:tcPr>
            <w:tcW w:w="3034" w:type="dxa"/>
            <w:tcBorders>
              <w:top w:val="single" w:sz="4" w:space="0" w:color="000000"/>
              <w:left w:val="single" w:sz="4" w:space="0" w:color="000000"/>
              <w:bottom w:val="single" w:sz="4" w:space="0" w:color="000000"/>
            </w:tcBorders>
          </w:tcPr>
          <w:p w:rsidR="003F2287" w:rsidRDefault="003F2287">
            <w:pPr>
              <w:snapToGrid w:val="0"/>
            </w:pPr>
            <w:r>
              <w:t>-seznámí se s lidovými zvyky a tradicemi</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D220BE">
            <w:pPr>
              <w:snapToGrid w:val="0"/>
            </w:pPr>
            <w:r>
              <w:t>Vánoce a V</w:t>
            </w:r>
            <w:r w:rsidR="003F2287">
              <w:t>elikonoce</w:t>
            </w: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r>
              <w:t>Konstrukční činnosti</w:t>
            </w:r>
          </w:p>
        </w:tc>
        <w:tc>
          <w:tcPr>
            <w:tcW w:w="1694" w:type="dxa"/>
            <w:tcBorders>
              <w:top w:val="single" w:sz="4" w:space="0" w:color="000000"/>
              <w:left w:val="single" w:sz="4" w:space="0" w:color="000000"/>
              <w:bottom w:val="single" w:sz="4" w:space="0" w:color="000000"/>
            </w:tcBorders>
          </w:tcPr>
          <w:p w:rsidR="003F2287" w:rsidRDefault="003F2287">
            <w:pPr>
              <w:snapToGrid w:val="0"/>
            </w:pPr>
            <w:r>
              <w:t xml:space="preserve">Stavebnice </w:t>
            </w:r>
          </w:p>
        </w:tc>
        <w:tc>
          <w:tcPr>
            <w:tcW w:w="3034" w:type="dxa"/>
            <w:tcBorders>
              <w:top w:val="single" w:sz="4" w:space="0" w:color="000000"/>
              <w:left w:val="single" w:sz="4" w:space="0" w:color="000000"/>
              <w:bottom w:val="single" w:sz="4" w:space="0" w:color="000000"/>
            </w:tcBorders>
          </w:tcPr>
          <w:p w:rsidR="003F2287" w:rsidRDefault="00D220BE" w:rsidP="00D220BE">
            <w:pPr>
              <w:snapToGrid w:val="0"/>
            </w:pPr>
            <w:r>
              <w:t xml:space="preserve">-sestaví jednoduché </w:t>
            </w:r>
            <w:proofErr w:type="gramStart"/>
            <w:r>
              <w:t xml:space="preserve">modely </w:t>
            </w:r>
            <w:r w:rsidR="003F2287">
              <w:t>( plošné</w:t>
            </w:r>
            <w:proofErr w:type="gramEnd"/>
            <w:r w:rsidR="003F2287">
              <w:t xml:space="preserve"> i prostorové) ze stavebnic  i z </w:t>
            </w:r>
            <w:proofErr w:type="spellStart"/>
            <w:r w:rsidR="003F2287">
              <w:t>netradičného</w:t>
            </w:r>
            <w:proofErr w:type="spellEnd"/>
            <w:r w:rsidR="003F2287">
              <w:t xml:space="preserve"> materiálu </w:t>
            </w:r>
          </w:p>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p w:rsidR="003F2287" w:rsidRDefault="003F2287">
            <w:r>
              <w:t>Víčka od PET lahví</w:t>
            </w: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Práce s návodem</w:t>
            </w:r>
          </w:p>
        </w:tc>
        <w:tc>
          <w:tcPr>
            <w:tcW w:w="3034" w:type="dxa"/>
            <w:tcBorders>
              <w:top w:val="single" w:sz="4" w:space="0" w:color="000000"/>
              <w:left w:val="single" w:sz="4" w:space="0" w:color="000000"/>
              <w:bottom w:val="single" w:sz="4" w:space="0" w:color="000000"/>
            </w:tcBorders>
          </w:tcPr>
          <w:p w:rsidR="003F2287" w:rsidRDefault="003F2287" w:rsidP="00533265">
            <w:pPr>
              <w:snapToGrid w:val="0"/>
            </w:pPr>
            <w:r>
              <w:t>-snaží se o využití obrazného návodu při sestavovaní modelů</w:t>
            </w:r>
          </w:p>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Hříbečky</w:t>
            </w: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r>
              <w:t>Pěstitelské práce</w:t>
            </w:r>
          </w:p>
        </w:tc>
        <w:tc>
          <w:tcPr>
            <w:tcW w:w="1694" w:type="dxa"/>
            <w:tcBorders>
              <w:top w:val="single" w:sz="4" w:space="0" w:color="000000"/>
              <w:left w:val="single" w:sz="4" w:space="0" w:color="000000"/>
              <w:bottom w:val="single" w:sz="4" w:space="0" w:color="000000"/>
            </w:tcBorders>
          </w:tcPr>
          <w:p w:rsidR="003F2287" w:rsidRDefault="003F2287">
            <w:pPr>
              <w:snapToGrid w:val="0"/>
            </w:pPr>
            <w:r>
              <w:t>Základní podmínky pro pěstování rostlin</w:t>
            </w:r>
          </w:p>
        </w:tc>
        <w:tc>
          <w:tcPr>
            <w:tcW w:w="3034" w:type="dxa"/>
            <w:tcBorders>
              <w:top w:val="single" w:sz="4" w:space="0" w:color="000000"/>
              <w:left w:val="single" w:sz="4" w:space="0" w:color="000000"/>
              <w:bottom w:val="single" w:sz="4" w:space="0" w:color="000000"/>
            </w:tcBorders>
          </w:tcPr>
          <w:p w:rsidR="003F2287" w:rsidRDefault="003F2287">
            <w:pPr>
              <w:snapToGrid w:val="0"/>
            </w:pPr>
            <w:r>
              <w:t>-podle pokynů se naučí urychlovat obilí</w:t>
            </w:r>
          </w:p>
          <w:p w:rsidR="003F2287" w:rsidRDefault="003F2287">
            <w:r>
              <w:t xml:space="preserve">-provádí pozorování přírody </w:t>
            </w:r>
          </w:p>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Velikonoční zahrádka</w:t>
            </w: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Pěstování rostlin ze semen</w:t>
            </w:r>
          </w:p>
        </w:tc>
        <w:tc>
          <w:tcPr>
            <w:tcW w:w="3034" w:type="dxa"/>
            <w:tcBorders>
              <w:top w:val="single" w:sz="4" w:space="0" w:color="000000"/>
              <w:left w:val="single" w:sz="4" w:space="0" w:color="000000"/>
              <w:bottom w:val="single" w:sz="4" w:space="0" w:color="000000"/>
            </w:tcBorders>
          </w:tcPr>
          <w:p w:rsidR="003F2287" w:rsidRDefault="003F2287">
            <w:pPr>
              <w:snapToGrid w:val="0"/>
            </w:pPr>
            <w:r>
              <w:t>-seznámí se setím zeleniny</w:t>
            </w:r>
          </w:p>
          <w:p w:rsidR="003F2287" w:rsidRDefault="003F2287">
            <w:r>
              <w:t>-zvládne zaset zeleninu na připravený záhon</w:t>
            </w:r>
          </w:p>
          <w:p w:rsidR="003F2287" w:rsidRDefault="003F2287">
            <w:r>
              <w:t>-podle pokynů se o svůj záhon dokáže postarat</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Okopávání, pletí, zalévání,</w:t>
            </w:r>
            <w:r w:rsidR="00D220BE">
              <w:t xml:space="preserve"> </w:t>
            </w:r>
            <w:r>
              <w:t>sklizeň</w:t>
            </w: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Pěstování pokojových rostlin</w:t>
            </w:r>
          </w:p>
          <w:p w:rsidR="003F2287" w:rsidRDefault="003F2287"/>
        </w:tc>
        <w:tc>
          <w:tcPr>
            <w:tcW w:w="3034" w:type="dxa"/>
            <w:tcBorders>
              <w:top w:val="single" w:sz="4" w:space="0" w:color="000000"/>
              <w:left w:val="single" w:sz="4" w:space="0" w:color="000000"/>
              <w:bottom w:val="single" w:sz="4" w:space="0" w:color="000000"/>
            </w:tcBorders>
          </w:tcPr>
          <w:p w:rsidR="003F2287" w:rsidRDefault="003F2287">
            <w:pPr>
              <w:snapToGrid w:val="0"/>
            </w:pPr>
            <w:r>
              <w:t>-stará se o pokojové rostliny, které jsou ve třídě</w:t>
            </w:r>
          </w:p>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Rostliny jedovaté</w:t>
            </w:r>
          </w:p>
          <w:p w:rsidR="003F2287" w:rsidRDefault="003F2287"/>
        </w:tc>
        <w:tc>
          <w:tcPr>
            <w:tcW w:w="3034" w:type="dxa"/>
            <w:tcBorders>
              <w:top w:val="single" w:sz="4" w:space="0" w:color="000000"/>
              <w:left w:val="single" w:sz="4" w:space="0" w:color="000000"/>
              <w:bottom w:val="single" w:sz="4" w:space="0" w:color="000000"/>
            </w:tcBorders>
          </w:tcPr>
          <w:p w:rsidR="003F2287" w:rsidRDefault="003F2287">
            <w:pPr>
              <w:snapToGrid w:val="0"/>
            </w:pPr>
            <w:r>
              <w:t>-seznámí se s jedovatými rostlinami</w:t>
            </w:r>
          </w:p>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r>
              <w:t>Příprava pokrmů</w:t>
            </w:r>
          </w:p>
        </w:tc>
        <w:tc>
          <w:tcPr>
            <w:tcW w:w="1694" w:type="dxa"/>
            <w:tcBorders>
              <w:top w:val="single" w:sz="4" w:space="0" w:color="000000"/>
              <w:left w:val="single" w:sz="4" w:space="0" w:color="000000"/>
              <w:bottom w:val="single" w:sz="4" w:space="0" w:color="000000"/>
            </w:tcBorders>
          </w:tcPr>
          <w:p w:rsidR="003F2287" w:rsidRDefault="003F2287">
            <w:pPr>
              <w:snapToGrid w:val="0"/>
            </w:pPr>
            <w:r>
              <w:t>Základní vybavení kuchyně</w:t>
            </w:r>
          </w:p>
          <w:p w:rsidR="003F2287" w:rsidRDefault="003F2287"/>
        </w:tc>
        <w:tc>
          <w:tcPr>
            <w:tcW w:w="3034" w:type="dxa"/>
            <w:tcBorders>
              <w:top w:val="single" w:sz="4" w:space="0" w:color="000000"/>
              <w:left w:val="single" w:sz="4" w:space="0" w:color="000000"/>
              <w:bottom w:val="single" w:sz="4" w:space="0" w:color="000000"/>
            </w:tcBorders>
          </w:tcPr>
          <w:p w:rsidR="003F2287" w:rsidRDefault="003F2287">
            <w:pPr>
              <w:snapToGrid w:val="0"/>
            </w:pPr>
            <w:r>
              <w:t>-umí pojmenovat různé kuchyňské vybavení</w:t>
            </w:r>
          </w:p>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Výběr nákup a skladování potravin</w:t>
            </w:r>
          </w:p>
          <w:p w:rsidR="003F2287" w:rsidRDefault="003F2287"/>
        </w:tc>
        <w:tc>
          <w:tcPr>
            <w:tcW w:w="3034" w:type="dxa"/>
            <w:tcBorders>
              <w:top w:val="single" w:sz="4" w:space="0" w:color="000000"/>
              <w:left w:val="single" w:sz="4" w:space="0" w:color="000000"/>
              <w:bottom w:val="single" w:sz="4" w:space="0" w:color="000000"/>
            </w:tcBorders>
          </w:tcPr>
          <w:p w:rsidR="003F2287" w:rsidRDefault="003F2287">
            <w:pPr>
              <w:snapToGrid w:val="0"/>
            </w:pPr>
            <w:r>
              <w:t>-zvládne udělat menší nákup</w:t>
            </w:r>
          </w:p>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Jednoduchá úprava stolu, pravidla správného stolování</w:t>
            </w:r>
          </w:p>
          <w:p w:rsidR="003F2287" w:rsidRDefault="003F2287"/>
        </w:tc>
        <w:tc>
          <w:tcPr>
            <w:tcW w:w="3034" w:type="dxa"/>
            <w:tcBorders>
              <w:top w:val="single" w:sz="4" w:space="0" w:color="000000"/>
              <w:left w:val="single" w:sz="4" w:space="0" w:color="000000"/>
              <w:bottom w:val="single" w:sz="4" w:space="0" w:color="000000"/>
            </w:tcBorders>
          </w:tcPr>
          <w:p w:rsidR="003F2287" w:rsidRDefault="003F2287">
            <w:pPr>
              <w:snapToGrid w:val="0"/>
            </w:pPr>
            <w:r>
              <w:t>-zná základy společenského chování a správného stolování</w:t>
            </w:r>
          </w:p>
          <w:p w:rsidR="003F2287" w:rsidRDefault="003F2287">
            <w:r>
              <w:t>-dokáže si prostřít</w:t>
            </w:r>
          </w:p>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p w:rsidR="003F2287" w:rsidRDefault="003F2287"/>
          <w:p w:rsidR="003F2287" w:rsidRDefault="003F2287">
            <w:r>
              <w:t>Snídaně- prostření</w:t>
            </w:r>
          </w:p>
        </w:tc>
      </w:tr>
      <w:tr w:rsidR="003F2287">
        <w:tc>
          <w:tcPr>
            <w:tcW w:w="1010" w:type="dxa"/>
            <w:tcBorders>
              <w:top w:val="single" w:sz="4" w:space="0" w:color="000000"/>
              <w:left w:val="single" w:sz="4" w:space="0" w:color="000000"/>
              <w:bottom w:val="double" w:sz="1" w:space="0" w:color="000000"/>
            </w:tcBorders>
          </w:tcPr>
          <w:p w:rsidR="003F2287" w:rsidRDefault="003F2287">
            <w:pPr>
              <w:snapToGrid w:val="0"/>
            </w:pPr>
          </w:p>
        </w:tc>
        <w:tc>
          <w:tcPr>
            <w:tcW w:w="1532" w:type="dxa"/>
            <w:tcBorders>
              <w:top w:val="single" w:sz="4" w:space="0" w:color="000000"/>
              <w:left w:val="single" w:sz="4" w:space="0" w:color="000000"/>
              <w:bottom w:val="double" w:sz="1" w:space="0" w:color="000000"/>
            </w:tcBorders>
          </w:tcPr>
          <w:p w:rsidR="003F2287" w:rsidRDefault="003F2287">
            <w:pPr>
              <w:snapToGrid w:val="0"/>
            </w:pPr>
          </w:p>
        </w:tc>
        <w:tc>
          <w:tcPr>
            <w:tcW w:w="1694" w:type="dxa"/>
            <w:tcBorders>
              <w:top w:val="single" w:sz="4" w:space="0" w:color="000000"/>
              <w:left w:val="single" w:sz="4" w:space="0" w:color="000000"/>
              <w:bottom w:val="double" w:sz="1" w:space="0" w:color="000000"/>
            </w:tcBorders>
          </w:tcPr>
          <w:p w:rsidR="003F2287" w:rsidRDefault="003F2287">
            <w:pPr>
              <w:snapToGrid w:val="0"/>
            </w:pPr>
            <w:r>
              <w:t>Technika v kuchyni</w:t>
            </w:r>
          </w:p>
        </w:tc>
        <w:tc>
          <w:tcPr>
            <w:tcW w:w="3034" w:type="dxa"/>
            <w:tcBorders>
              <w:top w:val="single" w:sz="4" w:space="0" w:color="000000"/>
              <w:left w:val="single" w:sz="4" w:space="0" w:color="000000"/>
              <w:bottom w:val="double" w:sz="1" w:space="0" w:color="000000"/>
            </w:tcBorders>
          </w:tcPr>
          <w:p w:rsidR="003F2287" w:rsidRDefault="003F2287">
            <w:pPr>
              <w:snapToGrid w:val="0"/>
            </w:pPr>
            <w:r>
              <w:t>-u</w:t>
            </w:r>
            <w:r w:rsidR="00D220BE">
              <w:t xml:space="preserve">vědomuje si důležitost kuchyně </w:t>
            </w:r>
            <w:r>
              <w:t>jako místnosti pro přípravu jídla a setkávaní členů rodiny</w:t>
            </w:r>
          </w:p>
          <w:p w:rsidR="003F2287" w:rsidRDefault="003F2287"/>
        </w:tc>
        <w:tc>
          <w:tcPr>
            <w:tcW w:w="2358" w:type="dxa"/>
            <w:tcBorders>
              <w:top w:val="single" w:sz="4" w:space="0" w:color="000000"/>
              <w:left w:val="single" w:sz="4" w:space="0" w:color="000000"/>
              <w:bottom w:val="double" w:sz="1" w:space="0" w:color="000000"/>
              <w:right w:val="single" w:sz="4" w:space="0" w:color="000000"/>
            </w:tcBorders>
          </w:tcPr>
          <w:p w:rsidR="003F2287" w:rsidRDefault="003F2287">
            <w:pPr>
              <w:snapToGrid w:val="0"/>
            </w:pPr>
          </w:p>
        </w:tc>
      </w:tr>
      <w:tr w:rsidR="003F2287">
        <w:tc>
          <w:tcPr>
            <w:tcW w:w="1010" w:type="dxa"/>
            <w:tcBorders>
              <w:top w:val="double" w:sz="1" w:space="0" w:color="000000"/>
              <w:left w:val="single" w:sz="4" w:space="0" w:color="000000"/>
              <w:bottom w:val="single" w:sz="4" w:space="0" w:color="000000"/>
            </w:tcBorders>
          </w:tcPr>
          <w:p w:rsidR="003F2287" w:rsidRDefault="003F2287">
            <w:pPr>
              <w:snapToGrid w:val="0"/>
            </w:pPr>
            <w:proofErr w:type="gramStart"/>
            <w:r>
              <w:t>2.ročník</w:t>
            </w:r>
            <w:proofErr w:type="gramEnd"/>
          </w:p>
        </w:tc>
        <w:tc>
          <w:tcPr>
            <w:tcW w:w="1532" w:type="dxa"/>
            <w:tcBorders>
              <w:top w:val="double" w:sz="1" w:space="0" w:color="000000"/>
              <w:left w:val="single" w:sz="4" w:space="0" w:color="000000"/>
              <w:bottom w:val="single" w:sz="4" w:space="0" w:color="000000"/>
            </w:tcBorders>
          </w:tcPr>
          <w:p w:rsidR="003F2287" w:rsidRDefault="003F2287">
            <w:pPr>
              <w:snapToGrid w:val="0"/>
            </w:pPr>
            <w:r>
              <w:t>Práce s drobným materiálem</w:t>
            </w:r>
          </w:p>
        </w:tc>
        <w:tc>
          <w:tcPr>
            <w:tcW w:w="1694" w:type="dxa"/>
            <w:tcBorders>
              <w:top w:val="double" w:sz="1" w:space="0" w:color="000000"/>
              <w:left w:val="single" w:sz="4" w:space="0" w:color="000000"/>
              <w:bottom w:val="single" w:sz="4" w:space="0" w:color="000000"/>
            </w:tcBorders>
          </w:tcPr>
          <w:p w:rsidR="003F2287" w:rsidRDefault="003F2287">
            <w:pPr>
              <w:snapToGrid w:val="0"/>
            </w:pPr>
            <w:r>
              <w:t>Vlastnosti materiálu</w:t>
            </w:r>
          </w:p>
        </w:tc>
        <w:tc>
          <w:tcPr>
            <w:tcW w:w="3034" w:type="dxa"/>
            <w:tcBorders>
              <w:top w:val="double" w:sz="1" w:space="0" w:color="000000"/>
              <w:left w:val="single" w:sz="4" w:space="0" w:color="000000"/>
              <w:bottom w:val="single" w:sz="4" w:space="0" w:color="000000"/>
            </w:tcBorders>
          </w:tcPr>
          <w:p w:rsidR="003F2287" w:rsidRDefault="003F2287">
            <w:pPr>
              <w:snapToGrid w:val="0"/>
            </w:pPr>
            <w:r>
              <w:t>-roztřídí různý materiál</w:t>
            </w:r>
          </w:p>
          <w:p w:rsidR="003F2287" w:rsidRDefault="003F2287">
            <w:r>
              <w:t>-pracuje s netradičním materiálem</w:t>
            </w:r>
          </w:p>
          <w:p w:rsidR="003F2287" w:rsidRDefault="003F2287">
            <w:r>
              <w:t>-mačká,</w:t>
            </w:r>
            <w:r w:rsidR="00D220BE">
              <w:t xml:space="preserve"> </w:t>
            </w:r>
            <w:r>
              <w:t>trhá</w:t>
            </w:r>
            <w:r w:rsidR="00D220BE">
              <w:t>,</w:t>
            </w:r>
            <w:r>
              <w:t xml:space="preserve"> lepí, stříhá, vystřihuje, překládá,</w:t>
            </w:r>
          </w:p>
          <w:p w:rsidR="003F2287" w:rsidRDefault="003F2287">
            <w:r>
              <w:t>-skládá</w:t>
            </w:r>
            <w:r w:rsidR="00D220BE">
              <w:t>, prostorové tvary</w:t>
            </w:r>
            <w:r>
              <w:t xml:space="preserve"> z papíru</w:t>
            </w:r>
          </w:p>
          <w:p w:rsidR="003F2287" w:rsidRDefault="003F2287">
            <w:r>
              <w:t>-pracuje s různými druhy textilii, umí je stříhat, dokáže navléknout jehlu, udělat uzlík, šije předním stehem,</w:t>
            </w:r>
            <w:r w:rsidR="00D220BE">
              <w:t xml:space="preserve"> </w:t>
            </w:r>
            <w:r>
              <w:t>vyrobí jednoduchý výrobek z textil</w:t>
            </w:r>
            <w:r w:rsidR="00D220BE">
              <w:t>i</w:t>
            </w:r>
            <w:r>
              <w:t>í</w:t>
            </w:r>
          </w:p>
          <w:p w:rsidR="003F2287" w:rsidRDefault="003F2287">
            <w:r>
              <w:t>-vytváří různé tvary a výjevy z modelovací hmoty</w:t>
            </w:r>
          </w:p>
          <w:p w:rsidR="003F2287" w:rsidRDefault="003F2287"/>
        </w:tc>
        <w:tc>
          <w:tcPr>
            <w:tcW w:w="2358" w:type="dxa"/>
            <w:tcBorders>
              <w:top w:val="double" w:sz="1" w:space="0" w:color="000000"/>
              <w:left w:val="single" w:sz="4" w:space="0" w:color="000000"/>
              <w:bottom w:val="single" w:sz="4" w:space="0" w:color="000000"/>
              <w:right w:val="single" w:sz="4" w:space="0" w:color="000000"/>
            </w:tcBorders>
          </w:tcPr>
          <w:p w:rsidR="003F2287" w:rsidRDefault="003F2287">
            <w:pPr>
              <w:snapToGrid w:val="0"/>
            </w:pPr>
          </w:p>
          <w:p w:rsidR="003F2287" w:rsidRDefault="003F2287"/>
          <w:p w:rsidR="003F2287" w:rsidRDefault="003F2287"/>
          <w:p w:rsidR="003F2287" w:rsidRDefault="003F2287"/>
          <w:p w:rsidR="003F2287" w:rsidRDefault="003F2287">
            <w:r>
              <w:t xml:space="preserve">Přípravné </w:t>
            </w:r>
            <w:proofErr w:type="gramStart"/>
            <w:r>
              <w:t>šití  na</w:t>
            </w:r>
            <w:proofErr w:type="gramEnd"/>
            <w:r>
              <w:t xml:space="preserve"> papír</w:t>
            </w:r>
          </w:p>
          <w:p w:rsidR="003F2287" w:rsidRDefault="003F2287"/>
          <w:p w:rsidR="003F2287" w:rsidRDefault="003F2287">
            <w:r>
              <w:t xml:space="preserve">Plastelína, </w:t>
            </w:r>
            <w:proofErr w:type="spellStart"/>
            <w:r>
              <w:t>keram</w:t>
            </w:r>
            <w:proofErr w:type="spellEnd"/>
            <w:r>
              <w:t>.</w:t>
            </w:r>
            <w:r w:rsidR="00D220BE">
              <w:t xml:space="preserve"> </w:t>
            </w:r>
            <w:r>
              <w:t>hlína, slané těsto</w:t>
            </w: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 xml:space="preserve">Pracovní pomůcky a </w:t>
            </w:r>
            <w:r>
              <w:lastRenderedPageBreak/>
              <w:t>nástroje</w:t>
            </w:r>
          </w:p>
        </w:tc>
        <w:tc>
          <w:tcPr>
            <w:tcW w:w="3034" w:type="dxa"/>
            <w:tcBorders>
              <w:top w:val="single" w:sz="4" w:space="0" w:color="000000"/>
              <w:left w:val="single" w:sz="4" w:space="0" w:color="000000"/>
              <w:bottom w:val="single" w:sz="4" w:space="0" w:color="000000"/>
            </w:tcBorders>
          </w:tcPr>
          <w:p w:rsidR="003F2287" w:rsidRDefault="003F2287">
            <w:pPr>
              <w:snapToGrid w:val="0"/>
            </w:pPr>
            <w:r>
              <w:lastRenderedPageBreak/>
              <w:t xml:space="preserve">-podle pokynů si připraví a uloží pracovní pomůcky a </w:t>
            </w:r>
            <w:r>
              <w:lastRenderedPageBreak/>
              <w:t>nástroje,</w:t>
            </w:r>
            <w:r w:rsidR="00D220BE">
              <w:t xml:space="preserve"> </w:t>
            </w:r>
            <w:r>
              <w:t>udržuje je v pořádku</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Jednoduché pracovní operace</w:t>
            </w:r>
          </w:p>
        </w:tc>
        <w:tc>
          <w:tcPr>
            <w:tcW w:w="3034" w:type="dxa"/>
            <w:tcBorders>
              <w:top w:val="single" w:sz="4" w:space="0" w:color="000000"/>
              <w:left w:val="single" w:sz="4" w:space="0" w:color="000000"/>
              <w:bottom w:val="single" w:sz="4" w:space="0" w:color="000000"/>
            </w:tcBorders>
          </w:tcPr>
          <w:p w:rsidR="003F2287" w:rsidRDefault="003F2287">
            <w:pPr>
              <w:snapToGrid w:val="0"/>
            </w:pPr>
            <w:r>
              <w:t>-snaží se správně používat pracovní pomůcky a nástroje</w:t>
            </w:r>
          </w:p>
          <w:p w:rsidR="003F2287" w:rsidRDefault="003F2287">
            <w:r>
              <w:t>-dodržuje slovní návod</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Lidové zvyky</w:t>
            </w:r>
          </w:p>
        </w:tc>
        <w:tc>
          <w:tcPr>
            <w:tcW w:w="3034" w:type="dxa"/>
            <w:tcBorders>
              <w:top w:val="single" w:sz="4" w:space="0" w:color="000000"/>
              <w:left w:val="single" w:sz="4" w:space="0" w:color="000000"/>
              <w:bottom w:val="single" w:sz="4" w:space="0" w:color="000000"/>
            </w:tcBorders>
          </w:tcPr>
          <w:p w:rsidR="003F2287" w:rsidRDefault="003F2287">
            <w:pPr>
              <w:snapToGrid w:val="0"/>
            </w:pPr>
            <w:r>
              <w:t>-seznamuje se s lidovými tradicemi a zvyky</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r>
              <w:t>Konstrukční činnosti</w:t>
            </w:r>
          </w:p>
        </w:tc>
        <w:tc>
          <w:tcPr>
            <w:tcW w:w="1694" w:type="dxa"/>
            <w:tcBorders>
              <w:top w:val="single" w:sz="4" w:space="0" w:color="000000"/>
              <w:left w:val="single" w:sz="4" w:space="0" w:color="000000"/>
              <w:bottom w:val="single" w:sz="4" w:space="0" w:color="000000"/>
            </w:tcBorders>
          </w:tcPr>
          <w:p w:rsidR="003F2287" w:rsidRDefault="003F2287">
            <w:pPr>
              <w:snapToGrid w:val="0"/>
            </w:pPr>
            <w:r>
              <w:t>Stavebnice</w:t>
            </w:r>
          </w:p>
        </w:tc>
        <w:tc>
          <w:tcPr>
            <w:tcW w:w="3034" w:type="dxa"/>
            <w:tcBorders>
              <w:top w:val="single" w:sz="4" w:space="0" w:color="000000"/>
              <w:left w:val="single" w:sz="4" w:space="0" w:color="000000"/>
              <w:bottom w:val="single" w:sz="4" w:space="0" w:color="000000"/>
            </w:tcBorders>
          </w:tcPr>
          <w:p w:rsidR="003F2287" w:rsidRDefault="003F2287">
            <w:pPr>
              <w:snapToGrid w:val="0"/>
            </w:pPr>
            <w:r>
              <w:t xml:space="preserve">-sestavuje stavebnicové prvky, montuje a demontuje stavebnici, pracuje s netradičními stavebními prvky </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p w:rsidR="003F2287" w:rsidRDefault="003F2287">
            <w:r>
              <w:t>Víčka od PET lahví</w:t>
            </w: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Práce s návodem</w:t>
            </w:r>
          </w:p>
        </w:tc>
        <w:tc>
          <w:tcPr>
            <w:tcW w:w="3034" w:type="dxa"/>
            <w:tcBorders>
              <w:top w:val="single" w:sz="4" w:space="0" w:color="000000"/>
              <w:left w:val="single" w:sz="4" w:space="0" w:color="000000"/>
              <w:bottom w:val="single" w:sz="4" w:space="0" w:color="000000"/>
            </w:tcBorders>
          </w:tcPr>
          <w:p w:rsidR="003F2287" w:rsidRDefault="003F2287">
            <w:pPr>
              <w:snapToGrid w:val="0"/>
            </w:pPr>
            <w:r>
              <w:t>-snaží se o využi</w:t>
            </w:r>
            <w:r w:rsidR="00D220BE">
              <w:t xml:space="preserve">tí obrazného a slovního návodu </w:t>
            </w:r>
            <w:r>
              <w:t>při sestavovaní modelů</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r>
              <w:t>Pěstitelské práce</w:t>
            </w:r>
          </w:p>
        </w:tc>
        <w:tc>
          <w:tcPr>
            <w:tcW w:w="1694" w:type="dxa"/>
            <w:tcBorders>
              <w:top w:val="single" w:sz="4" w:space="0" w:color="000000"/>
              <w:left w:val="single" w:sz="4" w:space="0" w:color="000000"/>
              <w:bottom w:val="single" w:sz="4" w:space="0" w:color="000000"/>
            </w:tcBorders>
          </w:tcPr>
          <w:p w:rsidR="003F2287" w:rsidRDefault="003F2287">
            <w:pPr>
              <w:snapToGrid w:val="0"/>
            </w:pPr>
            <w:r>
              <w:t>Základní podmínky pro pěstování rostlin</w:t>
            </w:r>
          </w:p>
          <w:p w:rsidR="003F2287" w:rsidRDefault="003F2287"/>
        </w:tc>
        <w:tc>
          <w:tcPr>
            <w:tcW w:w="3034" w:type="dxa"/>
            <w:tcBorders>
              <w:top w:val="single" w:sz="4" w:space="0" w:color="000000"/>
              <w:left w:val="single" w:sz="4" w:space="0" w:color="000000"/>
              <w:bottom w:val="single" w:sz="4" w:space="0" w:color="000000"/>
            </w:tcBorders>
          </w:tcPr>
          <w:p w:rsidR="003F2287" w:rsidRDefault="003F2287">
            <w:pPr>
              <w:snapToGrid w:val="0"/>
            </w:pPr>
            <w:r>
              <w:t>-provádí pozorování přírody,</w:t>
            </w:r>
            <w:r w:rsidR="00D220BE">
              <w:t xml:space="preserve"> </w:t>
            </w:r>
            <w:r>
              <w:t>seje semena, hodnotí výsledky</w:t>
            </w:r>
          </w:p>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Urychlení hrachu, podmínky pro růst</w:t>
            </w: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Pěstování rostlin ze semen</w:t>
            </w:r>
          </w:p>
        </w:tc>
        <w:tc>
          <w:tcPr>
            <w:tcW w:w="3034" w:type="dxa"/>
            <w:tcBorders>
              <w:top w:val="single" w:sz="4" w:space="0" w:color="000000"/>
              <w:left w:val="single" w:sz="4" w:space="0" w:color="000000"/>
              <w:bottom w:val="single" w:sz="4" w:space="0" w:color="000000"/>
            </w:tcBorders>
          </w:tcPr>
          <w:p w:rsidR="003F2287" w:rsidRDefault="00D220BE">
            <w:pPr>
              <w:snapToGrid w:val="0"/>
            </w:pPr>
            <w:r>
              <w:t xml:space="preserve">-zvládne si udělat řádky na </w:t>
            </w:r>
            <w:r w:rsidR="003F2287">
              <w:t>připravený záhon</w:t>
            </w:r>
          </w:p>
          <w:p w:rsidR="003F2287" w:rsidRDefault="003F2287">
            <w:r>
              <w:t>-zvládne zaset zeleninu na připravený záhon</w:t>
            </w:r>
          </w:p>
          <w:p w:rsidR="003F2287" w:rsidRDefault="003F2287">
            <w:r>
              <w:t>-podle pokynů se o svůj záhon dokáže postarat</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Pěstování pokojových rostlin</w:t>
            </w:r>
          </w:p>
        </w:tc>
        <w:tc>
          <w:tcPr>
            <w:tcW w:w="3034" w:type="dxa"/>
            <w:tcBorders>
              <w:top w:val="single" w:sz="4" w:space="0" w:color="000000"/>
              <w:left w:val="single" w:sz="4" w:space="0" w:color="000000"/>
              <w:bottom w:val="single" w:sz="4" w:space="0" w:color="000000"/>
            </w:tcBorders>
          </w:tcPr>
          <w:p w:rsidR="003F2287" w:rsidRDefault="003F2287">
            <w:pPr>
              <w:snapToGrid w:val="0"/>
            </w:pPr>
            <w:r>
              <w:t>-stará se o pokojové rostliny, které jsou ve třídě</w:t>
            </w:r>
          </w:p>
          <w:p w:rsidR="003F2287" w:rsidRDefault="003F2287">
            <w:r>
              <w:t>-přesazuje rostliny do nového květináče</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Rostliny jedovaté</w:t>
            </w:r>
          </w:p>
        </w:tc>
        <w:tc>
          <w:tcPr>
            <w:tcW w:w="3034" w:type="dxa"/>
            <w:tcBorders>
              <w:top w:val="single" w:sz="4" w:space="0" w:color="000000"/>
              <w:left w:val="single" w:sz="4" w:space="0" w:color="000000"/>
              <w:bottom w:val="single" w:sz="4" w:space="0" w:color="000000"/>
            </w:tcBorders>
          </w:tcPr>
          <w:p w:rsidR="003F2287" w:rsidRDefault="003F2287">
            <w:pPr>
              <w:snapToGrid w:val="0"/>
            </w:pPr>
            <w:r>
              <w:t>-seznamuje se s jedovatými rostlinami, hledá rozlišovací znaky</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r>
              <w:t>Příprava pokrmů</w:t>
            </w:r>
          </w:p>
        </w:tc>
        <w:tc>
          <w:tcPr>
            <w:tcW w:w="1694" w:type="dxa"/>
            <w:tcBorders>
              <w:top w:val="single" w:sz="4" w:space="0" w:color="000000"/>
              <w:left w:val="single" w:sz="4" w:space="0" w:color="000000"/>
              <w:bottom w:val="single" w:sz="4" w:space="0" w:color="000000"/>
            </w:tcBorders>
          </w:tcPr>
          <w:p w:rsidR="003F2287" w:rsidRDefault="003F2287">
            <w:pPr>
              <w:snapToGrid w:val="0"/>
            </w:pPr>
            <w:r>
              <w:t>Základní vybavení kuchyně</w:t>
            </w:r>
          </w:p>
        </w:tc>
        <w:tc>
          <w:tcPr>
            <w:tcW w:w="3034" w:type="dxa"/>
            <w:tcBorders>
              <w:top w:val="single" w:sz="4" w:space="0" w:color="000000"/>
              <w:left w:val="single" w:sz="4" w:space="0" w:color="000000"/>
              <w:bottom w:val="single" w:sz="4" w:space="0" w:color="000000"/>
            </w:tcBorders>
          </w:tcPr>
          <w:p w:rsidR="003F2287" w:rsidRDefault="003F2287">
            <w:pPr>
              <w:snapToGrid w:val="0"/>
            </w:pPr>
            <w:r>
              <w:t>-umí pojmenovat různé kuchyňské vybavení a popsat na co se používá</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Výběr nákup a skladování potravin</w:t>
            </w:r>
          </w:p>
        </w:tc>
        <w:tc>
          <w:tcPr>
            <w:tcW w:w="3034" w:type="dxa"/>
            <w:tcBorders>
              <w:top w:val="single" w:sz="4" w:space="0" w:color="000000"/>
              <w:left w:val="single" w:sz="4" w:space="0" w:color="000000"/>
              <w:bottom w:val="single" w:sz="4" w:space="0" w:color="000000"/>
            </w:tcBorders>
          </w:tcPr>
          <w:p w:rsidR="003F2287" w:rsidRDefault="003F2287">
            <w:pPr>
              <w:snapToGrid w:val="0"/>
            </w:pPr>
            <w:r>
              <w:t>-udělá menší nákup a správně uloží koupené potraviny</w:t>
            </w:r>
          </w:p>
          <w:p w:rsidR="003F2287" w:rsidRDefault="003F2287"/>
          <w:p w:rsidR="00D220BE" w:rsidRDefault="00D220BE"/>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Potraviny do lednice, a komory</w:t>
            </w:r>
          </w:p>
          <w:p w:rsidR="003F2287" w:rsidRDefault="003F2287"/>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Jednoduchá úprava stolu, pravidla správného stolování</w:t>
            </w:r>
          </w:p>
        </w:tc>
        <w:tc>
          <w:tcPr>
            <w:tcW w:w="3034" w:type="dxa"/>
            <w:tcBorders>
              <w:top w:val="single" w:sz="4" w:space="0" w:color="000000"/>
              <w:left w:val="single" w:sz="4" w:space="0" w:color="000000"/>
              <w:bottom w:val="single" w:sz="4" w:space="0" w:color="000000"/>
            </w:tcBorders>
          </w:tcPr>
          <w:p w:rsidR="003F2287" w:rsidRDefault="003F2287">
            <w:pPr>
              <w:snapToGrid w:val="0"/>
            </w:pPr>
            <w:r>
              <w:t>-zná základy společenského chování a správného stolování</w:t>
            </w:r>
          </w:p>
          <w:p w:rsidR="003F2287" w:rsidRDefault="003F2287">
            <w:r>
              <w:t>-dokáže připravit menší pohoštění</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Ovocný nebo zeleninový salát</w:t>
            </w:r>
          </w:p>
          <w:p w:rsidR="003F2287" w:rsidRDefault="003F2287">
            <w:r>
              <w:t>Nápoj</w:t>
            </w:r>
          </w:p>
        </w:tc>
      </w:tr>
      <w:tr w:rsidR="003F2287">
        <w:tc>
          <w:tcPr>
            <w:tcW w:w="1010" w:type="dxa"/>
            <w:tcBorders>
              <w:top w:val="single" w:sz="4" w:space="0" w:color="000000"/>
              <w:left w:val="single" w:sz="4" w:space="0" w:color="000000"/>
              <w:bottom w:val="double" w:sz="1" w:space="0" w:color="000000"/>
            </w:tcBorders>
          </w:tcPr>
          <w:p w:rsidR="003F2287" w:rsidRDefault="003F2287">
            <w:pPr>
              <w:snapToGrid w:val="0"/>
            </w:pPr>
          </w:p>
        </w:tc>
        <w:tc>
          <w:tcPr>
            <w:tcW w:w="1532" w:type="dxa"/>
            <w:tcBorders>
              <w:top w:val="single" w:sz="4" w:space="0" w:color="000000"/>
              <w:left w:val="single" w:sz="4" w:space="0" w:color="000000"/>
              <w:bottom w:val="double" w:sz="1" w:space="0" w:color="000000"/>
            </w:tcBorders>
          </w:tcPr>
          <w:p w:rsidR="003F2287" w:rsidRDefault="003F2287">
            <w:pPr>
              <w:snapToGrid w:val="0"/>
            </w:pPr>
          </w:p>
        </w:tc>
        <w:tc>
          <w:tcPr>
            <w:tcW w:w="1694" w:type="dxa"/>
            <w:tcBorders>
              <w:top w:val="single" w:sz="4" w:space="0" w:color="000000"/>
              <w:left w:val="single" w:sz="4" w:space="0" w:color="000000"/>
              <w:bottom w:val="double" w:sz="1" w:space="0" w:color="000000"/>
            </w:tcBorders>
          </w:tcPr>
          <w:p w:rsidR="003F2287" w:rsidRDefault="003F2287">
            <w:pPr>
              <w:snapToGrid w:val="0"/>
            </w:pPr>
            <w:r>
              <w:t>Technika v kuchyni</w:t>
            </w:r>
          </w:p>
        </w:tc>
        <w:tc>
          <w:tcPr>
            <w:tcW w:w="3034" w:type="dxa"/>
            <w:tcBorders>
              <w:top w:val="single" w:sz="4" w:space="0" w:color="000000"/>
              <w:left w:val="single" w:sz="4" w:space="0" w:color="000000"/>
              <w:bottom w:val="double" w:sz="1" w:space="0" w:color="000000"/>
            </w:tcBorders>
          </w:tcPr>
          <w:p w:rsidR="003F2287" w:rsidRDefault="003F2287">
            <w:pPr>
              <w:snapToGrid w:val="0"/>
            </w:pPr>
            <w:r>
              <w:t>-</w:t>
            </w:r>
            <w:r w:rsidR="00D220BE">
              <w:t>uvědomuje si důležitost kuchyně</w:t>
            </w:r>
            <w:r>
              <w:t xml:space="preserve"> jako místnosti pro přípravu jídla a setkávaní členů rodiny</w:t>
            </w:r>
          </w:p>
          <w:p w:rsidR="003F2287" w:rsidRDefault="003F2287"/>
        </w:tc>
        <w:tc>
          <w:tcPr>
            <w:tcW w:w="2358" w:type="dxa"/>
            <w:tcBorders>
              <w:top w:val="single" w:sz="4" w:space="0" w:color="000000"/>
              <w:left w:val="single" w:sz="4" w:space="0" w:color="000000"/>
              <w:bottom w:val="double" w:sz="1" w:space="0" w:color="000000"/>
              <w:right w:val="single" w:sz="4" w:space="0" w:color="000000"/>
            </w:tcBorders>
          </w:tcPr>
          <w:p w:rsidR="003F2287" w:rsidRDefault="003F2287">
            <w:pPr>
              <w:snapToGrid w:val="0"/>
            </w:pPr>
          </w:p>
        </w:tc>
      </w:tr>
      <w:tr w:rsidR="003F2287">
        <w:tc>
          <w:tcPr>
            <w:tcW w:w="1010" w:type="dxa"/>
            <w:tcBorders>
              <w:top w:val="double" w:sz="1" w:space="0" w:color="000000"/>
              <w:left w:val="single" w:sz="4" w:space="0" w:color="000000"/>
              <w:bottom w:val="single" w:sz="4" w:space="0" w:color="000000"/>
            </w:tcBorders>
          </w:tcPr>
          <w:p w:rsidR="003F2287" w:rsidRDefault="003F2287">
            <w:pPr>
              <w:snapToGrid w:val="0"/>
            </w:pPr>
            <w:r>
              <w:t>3.</w:t>
            </w:r>
            <w:r w:rsidR="00D220BE">
              <w:t xml:space="preserve"> roč.</w:t>
            </w:r>
          </w:p>
        </w:tc>
        <w:tc>
          <w:tcPr>
            <w:tcW w:w="1532" w:type="dxa"/>
            <w:tcBorders>
              <w:top w:val="double" w:sz="1" w:space="0" w:color="000000"/>
              <w:left w:val="single" w:sz="4" w:space="0" w:color="000000"/>
              <w:bottom w:val="single" w:sz="4" w:space="0" w:color="000000"/>
            </w:tcBorders>
          </w:tcPr>
          <w:p w:rsidR="003F2287" w:rsidRDefault="003F2287">
            <w:pPr>
              <w:snapToGrid w:val="0"/>
            </w:pPr>
            <w:r>
              <w:t>Práce s drobným materiálem</w:t>
            </w:r>
          </w:p>
        </w:tc>
        <w:tc>
          <w:tcPr>
            <w:tcW w:w="1694" w:type="dxa"/>
            <w:tcBorders>
              <w:top w:val="double" w:sz="1" w:space="0" w:color="000000"/>
              <w:left w:val="single" w:sz="4" w:space="0" w:color="000000"/>
              <w:bottom w:val="single" w:sz="4" w:space="0" w:color="000000"/>
            </w:tcBorders>
          </w:tcPr>
          <w:p w:rsidR="003F2287" w:rsidRDefault="003F2287">
            <w:pPr>
              <w:snapToGrid w:val="0"/>
            </w:pPr>
            <w:r>
              <w:t>Vlastnosti materiálu</w:t>
            </w:r>
          </w:p>
        </w:tc>
        <w:tc>
          <w:tcPr>
            <w:tcW w:w="3034" w:type="dxa"/>
            <w:tcBorders>
              <w:top w:val="double" w:sz="1" w:space="0" w:color="000000"/>
              <w:left w:val="single" w:sz="4" w:space="0" w:color="000000"/>
              <w:bottom w:val="single" w:sz="4" w:space="0" w:color="000000"/>
            </w:tcBorders>
          </w:tcPr>
          <w:p w:rsidR="003F2287" w:rsidRDefault="003F2287">
            <w:pPr>
              <w:snapToGrid w:val="0"/>
            </w:pPr>
            <w:r>
              <w:t>-roztřídí různý materiál, který dále navléká, aranžuje, dotváří a opracovává ho</w:t>
            </w:r>
          </w:p>
          <w:p w:rsidR="003F2287" w:rsidRDefault="003F2287">
            <w:r>
              <w:t>-pracuje s netradičním materiálem</w:t>
            </w:r>
          </w:p>
          <w:p w:rsidR="003F2287" w:rsidRDefault="003F2287">
            <w:r>
              <w:t>-mačká,</w:t>
            </w:r>
            <w:r w:rsidR="00D220BE">
              <w:t xml:space="preserve"> </w:t>
            </w:r>
            <w:r>
              <w:t>trhá</w:t>
            </w:r>
            <w:r w:rsidR="00D220BE">
              <w:t>,</w:t>
            </w:r>
            <w:r>
              <w:t xml:space="preserve"> lepí, stříhá, vystřihuje, překládá,</w:t>
            </w:r>
          </w:p>
          <w:p w:rsidR="003F2287" w:rsidRDefault="00D220BE">
            <w:r>
              <w:t xml:space="preserve">-skládá prostorové tvary </w:t>
            </w:r>
            <w:r w:rsidR="003F2287">
              <w:t>z papíru</w:t>
            </w:r>
          </w:p>
          <w:p w:rsidR="003F2287" w:rsidRDefault="003F2287">
            <w:r>
              <w:t>-pracuje s různými druhy textilii, umí je stříhat, dokáže navléknout jehlu, udělat uzlík, šije předním a zadním stehem,</w:t>
            </w:r>
            <w:r w:rsidR="00D220BE">
              <w:t xml:space="preserve"> </w:t>
            </w:r>
            <w:r>
              <w:t>vyrobí jednoduchý výrobek z textil</w:t>
            </w:r>
            <w:r w:rsidR="00D220BE">
              <w:t>i</w:t>
            </w:r>
            <w:r>
              <w:t>í, přišije knoflík</w:t>
            </w:r>
          </w:p>
          <w:p w:rsidR="003F2287" w:rsidRDefault="003F2287">
            <w:r>
              <w:t>-vytváří různé tvary a výjevy z modelovací hmoty</w:t>
            </w:r>
          </w:p>
          <w:p w:rsidR="003F2287" w:rsidRDefault="003F2287">
            <w:r>
              <w:t>-modeluje z plátu, spojuje</w:t>
            </w:r>
          </w:p>
          <w:p w:rsidR="003F2287" w:rsidRDefault="003F2287"/>
        </w:tc>
        <w:tc>
          <w:tcPr>
            <w:tcW w:w="2358" w:type="dxa"/>
            <w:tcBorders>
              <w:top w:val="double" w:sz="1" w:space="0" w:color="000000"/>
              <w:left w:val="single" w:sz="4" w:space="0" w:color="000000"/>
              <w:bottom w:val="single" w:sz="4" w:space="0" w:color="000000"/>
              <w:right w:val="single" w:sz="4" w:space="0" w:color="000000"/>
            </w:tcBorders>
          </w:tcPr>
          <w:p w:rsidR="003F2287" w:rsidRDefault="003F2287">
            <w:pPr>
              <w:snapToGrid w:val="0"/>
            </w:pPr>
          </w:p>
          <w:p w:rsidR="003F2287" w:rsidRDefault="003F2287"/>
          <w:p w:rsidR="003F2287" w:rsidRDefault="003F2287"/>
          <w:p w:rsidR="003F2287" w:rsidRDefault="003F2287"/>
          <w:p w:rsidR="003F2287" w:rsidRDefault="003F2287"/>
          <w:p w:rsidR="003F2287" w:rsidRDefault="003F2287">
            <w:r>
              <w:t>Strom s přišitými knoflíky - ovoce</w:t>
            </w: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Pracovní pomůcky a nástroje</w:t>
            </w:r>
          </w:p>
        </w:tc>
        <w:tc>
          <w:tcPr>
            <w:tcW w:w="3034" w:type="dxa"/>
            <w:tcBorders>
              <w:top w:val="single" w:sz="4" w:space="0" w:color="000000"/>
              <w:left w:val="single" w:sz="4" w:space="0" w:color="000000"/>
              <w:bottom w:val="single" w:sz="4" w:space="0" w:color="000000"/>
            </w:tcBorders>
          </w:tcPr>
          <w:p w:rsidR="003F2287" w:rsidRDefault="003F2287" w:rsidP="00D220BE">
            <w:pPr>
              <w:snapToGrid w:val="0"/>
            </w:pPr>
            <w:r>
              <w:t>-podle pokynů si připraví a uloží pracovní pomůcky a nástroje,</w:t>
            </w:r>
            <w:r w:rsidR="00D220BE">
              <w:t xml:space="preserve"> </w:t>
            </w:r>
            <w:r>
              <w:t>udržuje je v pořádku</w:t>
            </w:r>
          </w:p>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Jednoduché pracovní operace</w:t>
            </w:r>
          </w:p>
        </w:tc>
        <w:tc>
          <w:tcPr>
            <w:tcW w:w="3034" w:type="dxa"/>
            <w:tcBorders>
              <w:top w:val="single" w:sz="4" w:space="0" w:color="000000"/>
              <w:left w:val="single" w:sz="4" w:space="0" w:color="000000"/>
              <w:bottom w:val="single" w:sz="4" w:space="0" w:color="000000"/>
            </w:tcBorders>
          </w:tcPr>
          <w:p w:rsidR="003F2287" w:rsidRDefault="003F2287">
            <w:pPr>
              <w:snapToGrid w:val="0"/>
            </w:pPr>
            <w:r>
              <w:t>-snaží se správně používat pracovní pomůcky a nástroje</w:t>
            </w:r>
          </w:p>
          <w:p w:rsidR="003F2287" w:rsidRDefault="003F2287">
            <w:r>
              <w:t>-dodržuje slovní návod</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Lidové zvyky</w:t>
            </w:r>
          </w:p>
        </w:tc>
        <w:tc>
          <w:tcPr>
            <w:tcW w:w="3034" w:type="dxa"/>
            <w:tcBorders>
              <w:top w:val="single" w:sz="4" w:space="0" w:color="000000"/>
              <w:left w:val="single" w:sz="4" w:space="0" w:color="000000"/>
              <w:bottom w:val="single" w:sz="4" w:space="0" w:color="000000"/>
            </w:tcBorders>
          </w:tcPr>
          <w:p w:rsidR="003F2287" w:rsidRDefault="003F2287">
            <w:pPr>
              <w:snapToGrid w:val="0"/>
            </w:pPr>
            <w:r>
              <w:t>-seznamuje se s lidovými tradicemi a zvyky</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r>
              <w:t>Konstrukční činnosti</w:t>
            </w:r>
          </w:p>
        </w:tc>
        <w:tc>
          <w:tcPr>
            <w:tcW w:w="1694" w:type="dxa"/>
            <w:tcBorders>
              <w:top w:val="single" w:sz="4" w:space="0" w:color="000000"/>
              <w:left w:val="single" w:sz="4" w:space="0" w:color="000000"/>
              <w:bottom w:val="single" w:sz="4" w:space="0" w:color="000000"/>
            </w:tcBorders>
          </w:tcPr>
          <w:p w:rsidR="003F2287" w:rsidRDefault="003F2287">
            <w:pPr>
              <w:snapToGrid w:val="0"/>
            </w:pPr>
            <w:r>
              <w:t>Stavebnice</w:t>
            </w:r>
          </w:p>
        </w:tc>
        <w:tc>
          <w:tcPr>
            <w:tcW w:w="3034" w:type="dxa"/>
            <w:tcBorders>
              <w:top w:val="single" w:sz="4" w:space="0" w:color="000000"/>
              <w:left w:val="single" w:sz="4" w:space="0" w:color="000000"/>
              <w:bottom w:val="single" w:sz="4" w:space="0" w:color="000000"/>
            </w:tcBorders>
          </w:tcPr>
          <w:p w:rsidR="003F2287" w:rsidRDefault="003F2287" w:rsidP="00D220BE">
            <w:pPr>
              <w:snapToGrid w:val="0"/>
            </w:pPr>
            <w:r>
              <w:t xml:space="preserve">-sestavuje stavebnicové prvky, montuje a demontuje stavebnici, pracuje s netradičními stavebními prvky </w:t>
            </w:r>
          </w:p>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Práce s návodem</w:t>
            </w:r>
          </w:p>
        </w:tc>
        <w:tc>
          <w:tcPr>
            <w:tcW w:w="3034" w:type="dxa"/>
            <w:tcBorders>
              <w:top w:val="single" w:sz="4" w:space="0" w:color="000000"/>
              <w:left w:val="single" w:sz="4" w:space="0" w:color="000000"/>
              <w:bottom w:val="single" w:sz="4" w:space="0" w:color="000000"/>
            </w:tcBorders>
          </w:tcPr>
          <w:p w:rsidR="003F2287" w:rsidRDefault="003F2287" w:rsidP="00D220BE">
            <w:pPr>
              <w:snapToGrid w:val="0"/>
            </w:pPr>
            <w:r>
              <w:t>-snaží se o využ</w:t>
            </w:r>
            <w:r w:rsidR="00D220BE">
              <w:t>ití obrazného a slovního návodu</w:t>
            </w:r>
            <w:r>
              <w:t xml:space="preserve"> při sestavovaní modelů</w:t>
            </w:r>
          </w:p>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r>
              <w:t>Pěstitelské práce</w:t>
            </w:r>
          </w:p>
        </w:tc>
        <w:tc>
          <w:tcPr>
            <w:tcW w:w="1694" w:type="dxa"/>
            <w:tcBorders>
              <w:top w:val="single" w:sz="4" w:space="0" w:color="000000"/>
              <w:left w:val="single" w:sz="4" w:space="0" w:color="000000"/>
              <w:bottom w:val="single" w:sz="4" w:space="0" w:color="000000"/>
            </w:tcBorders>
          </w:tcPr>
          <w:p w:rsidR="003F2287" w:rsidRDefault="003F2287">
            <w:pPr>
              <w:snapToGrid w:val="0"/>
            </w:pPr>
            <w:r>
              <w:t>Základní podmínky pro pěstování rostlin</w:t>
            </w:r>
          </w:p>
          <w:p w:rsidR="003F2287" w:rsidRDefault="003F2287"/>
        </w:tc>
        <w:tc>
          <w:tcPr>
            <w:tcW w:w="3034" w:type="dxa"/>
            <w:tcBorders>
              <w:top w:val="single" w:sz="4" w:space="0" w:color="000000"/>
              <w:left w:val="single" w:sz="4" w:space="0" w:color="000000"/>
              <w:bottom w:val="single" w:sz="4" w:space="0" w:color="000000"/>
            </w:tcBorders>
          </w:tcPr>
          <w:p w:rsidR="003F2287" w:rsidRDefault="003F2287" w:rsidP="00D220BE">
            <w:pPr>
              <w:snapToGrid w:val="0"/>
            </w:pPr>
            <w:r>
              <w:t>-provádí pozorování přírody,</w:t>
            </w:r>
            <w:r w:rsidR="00D220BE">
              <w:t xml:space="preserve"> s</w:t>
            </w:r>
            <w:r>
              <w:t>eje semena, hodnotí výsledky</w:t>
            </w:r>
          </w:p>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Pěstování rostlin ze semen</w:t>
            </w:r>
          </w:p>
        </w:tc>
        <w:tc>
          <w:tcPr>
            <w:tcW w:w="3034" w:type="dxa"/>
            <w:tcBorders>
              <w:top w:val="single" w:sz="4" w:space="0" w:color="000000"/>
              <w:left w:val="single" w:sz="4" w:space="0" w:color="000000"/>
              <w:bottom w:val="single" w:sz="4" w:space="0" w:color="000000"/>
            </w:tcBorders>
          </w:tcPr>
          <w:p w:rsidR="003F2287" w:rsidRDefault="003F2287">
            <w:pPr>
              <w:snapToGrid w:val="0"/>
            </w:pPr>
            <w:r>
              <w:t xml:space="preserve">-zvládne </w:t>
            </w:r>
            <w:r w:rsidR="00D220BE">
              <w:t>si uhrabat záhon a udělat řádky na</w:t>
            </w:r>
            <w:r>
              <w:t xml:space="preserve"> připravený záhon</w:t>
            </w:r>
          </w:p>
          <w:p w:rsidR="003F2287" w:rsidRDefault="003F2287">
            <w:r>
              <w:t>-zvládne zaset zeleninu na připravený záhon</w:t>
            </w:r>
          </w:p>
          <w:p w:rsidR="003F2287" w:rsidRDefault="003F2287">
            <w:r>
              <w:t>-podle pokynů se o svůj záhon dokáže postarat</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Pěstování pokojových rostlin</w:t>
            </w:r>
          </w:p>
        </w:tc>
        <w:tc>
          <w:tcPr>
            <w:tcW w:w="3034" w:type="dxa"/>
            <w:tcBorders>
              <w:top w:val="single" w:sz="4" w:space="0" w:color="000000"/>
              <w:left w:val="single" w:sz="4" w:space="0" w:color="000000"/>
              <w:bottom w:val="single" w:sz="4" w:space="0" w:color="000000"/>
            </w:tcBorders>
          </w:tcPr>
          <w:p w:rsidR="003F2287" w:rsidRDefault="003F2287">
            <w:pPr>
              <w:snapToGrid w:val="0"/>
            </w:pPr>
            <w:r>
              <w:t>-stará se o pokojové rostliny, které jsou ve třídě</w:t>
            </w:r>
          </w:p>
          <w:p w:rsidR="003F2287" w:rsidRDefault="003F2287">
            <w:r>
              <w:t>-rozmnožuje rostliny řízkováním</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Rostliny jedovaté</w:t>
            </w:r>
          </w:p>
        </w:tc>
        <w:tc>
          <w:tcPr>
            <w:tcW w:w="3034" w:type="dxa"/>
            <w:tcBorders>
              <w:top w:val="single" w:sz="4" w:space="0" w:color="000000"/>
              <w:left w:val="single" w:sz="4" w:space="0" w:color="000000"/>
              <w:bottom w:val="single" w:sz="4" w:space="0" w:color="000000"/>
            </w:tcBorders>
          </w:tcPr>
          <w:p w:rsidR="003F2287" w:rsidRDefault="003F2287">
            <w:pPr>
              <w:snapToGrid w:val="0"/>
            </w:pPr>
            <w:r>
              <w:t>-seznamuje se s jedovatými rostlinami, hledá rozlišovací znaky</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r>
              <w:t>Příprava pokrmů</w:t>
            </w:r>
          </w:p>
        </w:tc>
        <w:tc>
          <w:tcPr>
            <w:tcW w:w="1694" w:type="dxa"/>
            <w:tcBorders>
              <w:top w:val="single" w:sz="4" w:space="0" w:color="000000"/>
              <w:left w:val="single" w:sz="4" w:space="0" w:color="000000"/>
              <w:bottom w:val="single" w:sz="4" w:space="0" w:color="000000"/>
            </w:tcBorders>
          </w:tcPr>
          <w:p w:rsidR="003F2287" w:rsidRDefault="003F2287">
            <w:pPr>
              <w:snapToGrid w:val="0"/>
            </w:pPr>
            <w:r>
              <w:t>Základní vybavení kuchyně</w:t>
            </w:r>
          </w:p>
        </w:tc>
        <w:tc>
          <w:tcPr>
            <w:tcW w:w="3034" w:type="dxa"/>
            <w:tcBorders>
              <w:top w:val="single" w:sz="4" w:space="0" w:color="000000"/>
              <w:left w:val="single" w:sz="4" w:space="0" w:color="000000"/>
              <w:bottom w:val="single" w:sz="4" w:space="0" w:color="000000"/>
            </w:tcBorders>
          </w:tcPr>
          <w:p w:rsidR="003F2287" w:rsidRDefault="003F2287">
            <w:pPr>
              <w:snapToGrid w:val="0"/>
            </w:pPr>
            <w:r>
              <w:t>-umí pojmenovat různé kuchyňské vybavení a popsat na co se používá</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Výběr nákup a skladování potravin</w:t>
            </w:r>
          </w:p>
        </w:tc>
        <w:tc>
          <w:tcPr>
            <w:tcW w:w="3034" w:type="dxa"/>
            <w:tcBorders>
              <w:top w:val="single" w:sz="4" w:space="0" w:color="000000"/>
              <w:left w:val="single" w:sz="4" w:space="0" w:color="000000"/>
              <w:bottom w:val="single" w:sz="4" w:space="0" w:color="000000"/>
            </w:tcBorders>
          </w:tcPr>
          <w:p w:rsidR="003F2287" w:rsidRDefault="003F2287">
            <w:pPr>
              <w:snapToGrid w:val="0"/>
            </w:pPr>
            <w:r>
              <w:t>-udělá menší nákup a správně uloží koupené potraviny</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Uložení kořenové zeleniny do písku</w:t>
            </w: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Jednoduchá úprava stolu, pravidla správného stolování</w:t>
            </w:r>
          </w:p>
        </w:tc>
        <w:tc>
          <w:tcPr>
            <w:tcW w:w="3034" w:type="dxa"/>
            <w:tcBorders>
              <w:top w:val="single" w:sz="4" w:space="0" w:color="000000"/>
              <w:left w:val="single" w:sz="4" w:space="0" w:color="000000"/>
              <w:bottom w:val="single" w:sz="4" w:space="0" w:color="000000"/>
            </w:tcBorders>
          </w:tcPr>
          <w:p w:rsidR="003F2287" w:rsidRDefault="003F2287">
            <w:pPr>
              <w:snapToGrid w:val="0"/>
            </w:pPr>
            <w:r>
              <w:t>-zná základy společenského chování a správného stolování</w:t>
            </w:r>
          </w:p>
          <w:p w:rsidR="003F2287" w:rsidRDefault="003F2287">
            <w:r>
              <w:t>-připraví tabuli pro menší pohoštění</w:t>
            </w:r>
          </w:p>
          <w:p w:rsidR="003F2287" w:rsidRDefault="003F2287">
            <w:r>
              <w:t>-dokáže připravit menší pohoštění</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Svačina – pečivo s pomazánkou</w:t>
            </w:r>
          </w:p>
        </w:tc>
      </w:tr>
      <w:tr w:rsidR="003F2287">
        <w:tc>
          <w:tcPr>
            <w:tcW w:w="1010" w:type="dxa"/>
            <w:tcBorders>
              <w:top w:val="single" w:sz="4" w:space="0" w:color="000000"/>
              <w:left w:val="single" w:sz="4" w:space="0" w:color="000000"/>
              <w:bottom w:val="double" w:sz="1" w:space="0" w:color="000000"/>
            </w:tcBorders>
          </w:tcPr>
          <w:p w:rsidR="003F2287" w:rsidRDefault="003F2287">
            <w:pPr>
              <w:snapToGrid w:val="0"/>
            </w:pPr>
          </w:p>
        </w:tc>
        <w:tc>
          <w:tcPr>
            <w:tcW w:w="1532" w:type="dxa"/>
            <w:tcBorders>
              <w:top w:val="single" w:sz="4" w:space="0" w:color="000000"/>
              <w:left w:val="single" w:sz="4" w:space="0" w:color="000000"/>
              <w:bottom w:val="double" w:sz="1" w:space="0" w:color="000000"/>
            </w:tcBorders>
          </w:tcPr>
          <w:p w:rsidR="003F2287" w:rsidRDefault="003F2287">
            <w:pPr>
              <w:snapToGrid w:val="0"/>
            </w:pPr>
          </w:p>
        </w:tc>
        <w:tc>
          <w:tcPr>
            <w:tcW w:w="1694" w:type="dxa"/>
            <w:tcBorders>
              <w:top w:val="single" w:sz="4" w:space="0" w:color="000000"/>
              <w:left w:val="single" w:sz="4" w:space="0" w:color="000000"/>
              <w:bottom w:val="double" w:sz="1" w:space="0" w:color="000000"/>
            </w:tcBorders>
          </w:tcPr>
          <w:p w:rsidR="003F2287" w:rsidRDefault="003F2287">
            <w:pPr>
              <w:snapToGrid w:val="0"/>
            </w:pPr>
            <w:r>
              <w:t>Technika v kuchyni</w:t>
            </w:r>
          </w:p>
        </w:tc>
        <w:tc>
          <w:tcPr>
            <w:tcW w:w="3034" w:type="dxa"/>
            <w:tcBorders>
              <w:top w:val="single" w:sz="4" w:space="0" w:color="000000"/>
              <w:left w:val="single" w:sz="4" w:space="0" w:color="000000"/>
              <w:bottom w:val="double" w:sz="1" w:space="0" w:color="000000"/>
            </w:tcBorders>
          </w:tcPr>
          <w:p w:rsidR="003F2287" w:rsidRDefault="003F2287">
            <w:pPr>
              <w:snapToGrid w:val="0"/>
            </w:pPr>
            <w:r>
              <w:t>-</w:t>
            </w:r>
            <w:r w:rsidR="00D220BE">
              <w:t>uvědomuje si důležitost kuchyně</w:t>
            </w:r>
            <w:r>
              <w:t xml:space="preserve"> jako místnosti pro přípravu jídla a setkávaní členů rodiny</w:t>
            </w:r>
          </w:p>
          <w:p w:rsidR="003F2287" w:rsidRDefault="003F2287"/>
        </w:tc>
        <w:tc>
          <w:tcPr>
            <w:tcW w:w="2358" w:type="dxa"/>
            <w:tcBorders>
              <w:top w:val="single" w:sz="4" w:space="0" w:color="000000"/>
              <w:left w:val="single" w:sz="4" w:space="0" w:color="000000"/>
              <w:bottom w:val="double" w:sz="1" w:space="0" w:color="000000"/>
              <w:right w:val="single" w:sz="4" w:space="0" w:color="000000"/>
            </w:tcBorders>
          </w:tcPr>
          <w:p w:rsidR="003F2287" w:rsidRDefault="003F2287">
            <w:pPr>
              <w:snapToGrid w:val="0"/>
            </w:pPr>
          </w:p>
        </w:tc>
      </w:tr>
      <w:tr w:rsidR="003F2287">
        <w:tc>
          <w:tcPr>
            <w:tcW w:w="1010" w:type="dxa"/>
            <w:tcBorders>
              <w:top w:val="double" w:sz="1" w:space="0" w:color="000000"/>
              <w:left w:val="single" w:sz="4" w:space="0" w:color="000000"/>
              <w:bottom w:val="single" w:sz="4" w:space="0" w:color="000000"/>
            </w:tcBorders>
          </w:tcPr>
          <w:p w:rsidR="003F2287" w:rsidRDefault="00D220BE" w:rsidP="00D220BE">
            <w:pPr>
              <w:snapToGrid w:val="0"/>
            </w:pPr>
            <w:proofErr w:type="gramStart"/>
            <w:r>
              <w:t>4.</w:t>
            </w:r>
            <w:r w:rsidR="003F2287">
              <w:t>roč</w:t>
            </w:r>
            <w:r>
              <w:t>.</w:t>
            </w:r>
            <w:proofErr w:type="gramEnd"/>
          </w:p>
        </w:tc>
        <w:tc>
          <w:tcPr>
            <w:tcW w:w="1532" w:type="dxa"/>
            <w:tcBorders>
              <w:top w:val="double" w:sz="1" w:space="0" w:color="000000"/>
              <w:left w:val="single" w:sz="4" w:space="0" w:color="000000"/>
              <w:bottom w:val="single" w:sz="4" w:space="0" w:color="000000"/>
            </w:tcBorders>
          </w:tcPr>
          <w:p w:rsidR="003F2287" w:rsidRDefault="003F2287">
            <w:pPr>
              <w:snapToGrid w:val="0"/>
            </w:pPr>
            <w:r>
              <w:t>Práce s drobným materiálem</w:t>
            </w:r>
          </w:p>
        </w:tc>
        <w:tc>
          <w:tcPr>
            <w:tcW w:w="1694" w:type="dxa"/>
            <w:tcBorders>
              <w:top w:val="double" w:sz="1" w:space="0" w:color="000000"/>
              <w:left w:val="single" w:sz="4" w:space="0" w:color="000000"/>
              <w:bottom w:val="single" w:sz="4" w:space="0" w:color="000000"/>
            </w:tcBorders>
          </w:tcPr>
          <w:p w:rsidR="003F2287" w:rsidRDefault="003F2287">
            <w:pPr>
              <w:snapToGrid w:val="0"/>
            </w:pPr>
            <w:r>
              <w:t>Vlastnosti materiálu</w:t>
            </w:r>
          </w:p>
        </w:tc>
        <w:tc>
          <w:tcPr>
            <w:tcW w:w="3034" w:type="dxa"/>
            <w:tcBorders>
              <w:top w:val="double" w:sz="1" w:space="0" w:color="000000"/>
              <w:left w:val="single" w:sz="4" w:space="0" w:color="000000"/>
              <w:bottom w:val="single" w:sz="4" w:space="0" w:color="000000"/>
            </w:tcBorders>
          </w:tcPr>
          <w:p w:rsidR="003F2287" w:rsidRDefault="003F2287">
            <w:pPr>
              <w:snapToGrid w:val="0"/>
            </w:pPr>
            <w:r>
              <w:t>-roztřídí různý materiál, který dále navléká, aranžuje, dotváří a opracovává ho</w:t>
            </w:r>
          </w:p>
          <w:p w:rsidR="003F2287" w:rsidRDefault="003F2287">
            <w:r>
              <w:t>-pracuje s netradičním materiálem</w:t>
            </w:r>
          </w:p>
          <w:p w:rsidR="003F2287" w:rsidRDefault="003F2287">
            <w:r>
              <w:t xml:space="preserve">-vyřezává, děruje, polepuje, tapetuje, </w:t>
            </w:r>
          </w:p>
          <w:p w:rsidR="003F2287" w:rsidRDefault="003F2287">
            <w:r>
              <w:lastRenderedPageBreak/>
              <w:t>-vytváří prostorové konstrukce</w:t>
            </w:r>
          </w:p>
          <w:p w:rsidR="003F2287" w:rsidRDefault="003F2287">
            <w:r>
              <w:t>- š</w:t>
            </w:r>
            <w:r w:rsidR="00D220BE">
              <w:t>ije předním a zadním a ozdobným</w:t>
            </w:r>
            <w:r>
              <w:t xml:space="preserve"> stehem,</w:t>
            </w:r>
            <w:r w:rsidR="00D220BE">
              <w:t xml:space="preserve"> </w:t>
            </w:r>
            <w:r>
              <w:t>vyrobí jednoduchý výrobek z textilií</w:t>
            </w:r>
          </w:p>
          <w:p w:rsidR="003F2287" w:rsidRDefault="003F2287">
            <w:r>
              <w:t>-vytváří různé tvary a výjevy z modelovací hmoty</w:t>
            </w:r>
          </w:p>
          <w:p w:rsidR="003F2287" w:rsidRDefault="003F2287">
            <w:r>
              <w:t>-modeluje z plátu, spojuje</w:t>
            </w:r>
          </w:p>
          <w:p w:rsidR="003F2287" w:rsidRDefault="003F2287"/>
        </w:tc>
        <w:tc>
          <w:tcPr>
            <w:tcW w:w="2358" w:type="dxa"/>
            <w:tcBorders>
              <w:top w:val="double" w:sz="1" w:space="0" w:color="000000"/>
              <w:left w:val="single" w:sz="4" w:space="0" w:color="000000"/>
              <w:bottom w:val="single" w:sz="4" w:space="0" w:color="000000"/>
              <w:right w:val="single" w:sz="4" w:space="0" w:color="000000"/>
            </w:tcBorders>
          </w:tcPr>
          <w:p w:rsidR="003F2287" w:rsidRDefault="003F2287">
            <w:pPr>
              <w:snapToGrid w:val="0"/>
            </w:pPr>
            <w:r>
              <w:lastRenderedPageBreak/>
              <w:t>Polštářek,</w:t>
            </w:r>
            <w:r w:rsidR="00D220BE">
              <w:t xml:space="preserve"> </w:t>
            </w:r>
            <w:r>
              <w:t>papírová krabička</w:t>
            </w: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Pracovní pomůcky a nástroje</w:t>
            </w:r>
          </w:p>
        </w:tc>
        <w:tc>
          <w:tcPr>
            <w:tcW w:w="3034" w:type="dxa"/>
            <w:tcBorders>
              <w:top w:val="single" w:sz="4" w:space="0" w:color="000000"/>
              <w:left w:val="single" w:sz="4" w:space="0" w:color="000000"/>
              <w:bottom w:val="single" w:sz="4" w:space="0" w:color="000000"/>
            </w:tcBorders>
          </w:tcPr>
          <w:p w:rsidR="003F2287" w:rsidRDefault="003F2287">
            <w:pPr>
              <w:snapToGrid w:val="0"/>
            </w:pPr>
            <w:r>
              <w:t xml:space="preserve">-udržuje pořádek na pracovním místě </w:t>
            </w:r>
          </w:p>
          <w:p w:rsidR="003F2287" w:rsidRDefault="003F2287">
            <w:r>
              <w:t>-dodržuje zásady hygieny a bezpečnosti práce</w:t>
            </w:r>
          </w:p>
          <w:p w:rsidR="003F2287" w:rsidRDefault="003F2287">
            <w:r>
              <w:t>-poskytne první pomoc při menším zranění</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Jednoduché pracovní operace</w:t>
            </w:r>
          </w:p>
        </w:tc>
        <w:tc>
          <w:tcPr>
            <w:tcW w:w="3034" w:type="dxa"/>
            <w:tcBorders>
              <w:top w:val="single" w:sz="4" w:space="0" w:color="000000"/>
              <w:left w:val="single" w:sz="4" w:space="0" w:color="000000"/>
              <w:bottom w:val="single" w:sz="4" w:space="0" w:color="000000"/>
            </w:tcBorders>
          </w:tcPr>
          <w:p w:rsidR="003F2287" w:rsidRDefault="00D220BE">
            <w:pPr>
              <w:snapToGrid w:val="0"/>
            </w:pPr>
            <w:r>
              <w:t>-volí vhodné pracovní pomůcky</w:t>
            </w:r>
            <w:r w:rsidR="003F2287">
              <w:t>,</w:t>
            </w:r>
            <w:r>
              <w:t xml:space="preserve"> </w:t>
            </w:r>
            <w:r w:rsidR="003F2287">
              <w:t>nástroje a náčiní vzhledem k požitému materiálu</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Lidové zvyky</w:t>
            </w:r>
          </w:p>
        </w:tc>
        <w:tc>
          <w:tcPr>
            <w:tcW w:w="3034" w:type="dxa"/>
            <w:tcBorders>
              <w:top w:val="single" w:sz="4" w:space="0" w:color="000000"/>
              <w:left w:val="single" w:sz="4" w:space="0" w:color="000000"/>
              <w:bottom w:val="single" w:sz="4" w:space="0" w:color="000000"/>
            </w:tcBorders>
          </w:tcPr>
          <w:p w:rsidR="003F2287" w:rsidRDefault="003F2287">
            <w:pPr>
              <w:snapToGrid w:val="0"/>
            </w:pPr>
            <w:r>
              <w:t>-využ</w:t>
            </w:r>
            <w:r w:rsidR="00D220BE">
              <w:t xml:space="preserve">ívá při tvořivých činnostech s </w:t>
            </w:r>
            <w:r>
              <w:t xml:space="preserve">různým materiálem prvky lidových tradic </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r>
              <w:t>Konstrukční činnosti</w:t>
            </w:r>
          </w:p>
        </w:tc>
        <w:tc>
          <w:tcPr>
            <w:tcW w:w="1694" w:type="dxa"/>
            <w:tcBorders>
              <w:top w:val="single" w:sz="4" w:space="0" w:color="000000"/>
              <w:left w:val="single" w:sz="4" w:space="0" w:color="000000"/>
              <w:bottom w:val="single" w:sz="4" w:space="0" w:color="000000"/>
            </w:tcBorders>
          </w:tcPr>
          <w:p w:rsidR="003F2287" w:rsidRDefault="003F2287">
            <w:pPr>
              <w:snapToGrid w:val="0"/>
            </w:pPr>
            <w:r>
              <w:t>Stavebnice</w:t>
            </w:r>
          </w:p>
        </w:tc>
        <w:tc>
          <w:tcPr>
            <w:tcW w:w="3034" w:type="dxa"/>
            <w:tcBorders>
              <w:top w:val="single" w:sz="4" w:space="0" w:color="000000"/>
              <w:left w:val="single" w:sz="4" w:space="0" w:color="000000"/>
              <w:bottom w:val="single" w:sz="4" w:space="0" w:color="000000"/>
            </w:tcBorders>
          </w:tcPr>
          <w:p w:rsidR="003F2287" w:rsidRDefault="003F2287">
            <w:pPr>
              <w:snapToGrid w:val="0"/>
            </w:pPr>
            <w:r>
              <w:t>-sestavuje stavebnicové prvky, montuje a demontuje stavebnici, pracuje s netradičními stavebními prvky</w:t>
            </w:r>
          </w:p>
          <w:p w:rsidR="003F2287" w:rsidRDefault="003F2287">
            <w:r>
              <w:t>-pracuje podle slovního návodu, předlohy nebo jednoduchého náčrtu</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Práce s návodem</w:t>
            </w:r>
          </w:p>
        </w:tc>
        <w:tc>
          <w:tcPr>
            <w:tcW w:w="3034" w:type="dxa"/>
            <w:tcBorders>
              <w:top w:val="single" w:sz="4" w:space="0" w:color="000000"/>
              <w:left w:val="single" w:sz="4" w:space="0" w:color="000000"/>
              <w:bottom w:val="single" w:sz="4" w:space="0" w:color="000000"/>
            </w:tcBorders>
          </w:tcPr>
          <w:p w:rsidR="003F2287" w:rsidRDefault="003F2287">
            <w:pPr>
              <w:snapToGrid w:val="0"/>
            </w:pPr>
            <w:r>
              <w:t xml:space="preserve">-pracuje podle slovního návodu, předlohy nebo jednoduchého náčrtu </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r>
              <w:t>Pěstitelské práce</w:t>
            </w:r>
          </w:p>
        </w:tc>
        <w:tc>
          <w:tcPr>
            <w:tcW w:w="1694" w:type="dxa"/>
            <w:tcBorders>
              <w:top w:val="single" w:sz="4" w:space="0" w:color="000000"/>
              <w:left w:val="single" w:sz="4" w:space="0" w:color="000000"/>
              <w:bottom w:val="single" w:sz="4" w:space="0" w:color="000000"/>
            </w:tcBorders>
          </w:tcPr>
          <w:p w:rsidR="003F2287" w:rsidRDefault="003F2287">
            <w:pPr>
              <w:snapToGrid w:val="0"/>
            </w:pPr>
            <w:r>
              <w:t>Základní podmínky pro pěstování rostlin</w:t>
            </w:r>
          </w:p>
        </w:tc>
        <w:tc>
          <w:tcPr>
            <w:tcW w:w="3034" w:type="dxa"/>
            <w:tcBorders>
              <w:top w:val="single" w:sz="4" w:space="0" w:color="000000"/>
              <w:left w:val="single" w:sz="4" w:space="0" w:color="000000"/>
              <w:bottom w:val="single" w:sz="4" w:space="0" w:color="000000"/>
            </w:tcBorders>
          </w:tcPr>
          <w:p w:rsidR="003F2287" w:rsidRDefault="003F2287">
            <w:pPr>
              <w:snapToGrid w:val="0"/>
            </w:pPr>
            <w:r>
              <w:t>-provádí jednoduché pěstitelské činnosti</w:t>
            </w:r>
          </w:p>
          <w:p w:rsidR="003F2287" w:rsidRDefault="003F2287">
            <w:r>
              <w:t>-s pomocí vede pěstitelské pokusy a pozorování</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Pěstování rostlin ze semen</w:t>
            </w:r>
          </w:p>
        </w:tc>
        <w:tc>
          <w:tcPr>
            <w:tcW w:w="3034" w:type="dxa"/>
            <w:tcBorders>
              <w:top w:val="single" w:sz="4" w:space="0" w:color="000000"/>
              <w:left w:val="single" w:sz="4" w:space="0" w:color="000000"/>
              <w:bottom w:val="single" w:sz="4" w:space="0" w:color="000000"/>
            </w:tcBorders>
          </w:tcPr>
          <w:p w:rsidR="003F2287" w:rsidRDefault="003F2287">
            <w:pPr>
              <w:snapToGrid w:val="0"/>
            </w:pPr>
            <w:r>
              <w:t>-pomáhá s přípravou záhonů</w:t>
            </w:r>
          </w:p>
          <w:p w:rsidR="003F2287" w:rsidRDefault="003F2287">
            <w:r>
              <w:t>-podle druhu pěstitelských činností používá správné pomůcky, nástroje a náčiní</w:t>
            </w:r>
          </w:p>
          <w:p w:rsidR="003F2287" w:rsidRDefault="003F2287">
            <w:r>
              <w:t xml:space="preserve">-zvládne jednoduché jarní a </w:t>
            </w:r>
            <w:r>
              <w:lastRenderedPageBreak/>
              <w:t>podzimní činnosti na zahrádce</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p w:rsidR="003F2287" w:rsidRDefault="003F2287"/>
          <w:p w:rsidR="003F2287" w:rsidRDefault="003F2287"/>
          <w:p w:rsidR="003F2287" w:rsidRDefault="003F2287">
            <w:r>
              <w:t>Shrabování listí, vyhrabání staré trávy</w:t>
            </w: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Pěstování pokojových rostlin</w:t>
            </w:r>
          </w:p>
        </w:tc>
        <w:tc>
          <w:tcPr>
            <w:tcW w:w="3034" w:type="dxa"/>
            <w:tcBorders>
              <w:top w:val="single" w:sz="4" w:space="0" w:color="000000"/>
              <w:left w:val="single" w:sz="4" w:space="0" w:color="000000"/>
              <w:bottom w:val="single" w:sz="4" w:space="0" w:color="000000"/>
            </w:tcBorders>
          </w:tcPr>
          <w:p w:rsidR="003F2287" w:rsidRDefault="003F2287">
            <w:pPr>
              <w:snapToGrid w:val="0"/>
            </w:pPr>
            <w:r>
              <w:t>-ošetřuje a pěstuje podle daných zásad pokojové rostliny</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Rostliny jedovaté</w:t>
            </w:r>
          </w:p>
        </w:tc>
        <w:tc>
          <w:tcPr>
            <w:tcW w:w="3034" w:type="dxa"/>
            <w:tcBorders>
              <w:top w:val="single" w:sz="4" w:space="0" w:color="000000"/>
              <w:left w:val="single" w:sz="4" w:space="0" w:color="000000"/>
              <w:bottom w:val="single" w:sz="4" w:space="0" w:color="000000"/>
            </w:tcBorders>
          </w:tcPr>
          <w:p w:rsidR="003F2287" w:rsidRDefault="003F2287">
            <w:pPr>
              <w:snapToGrid w:val="0"/>
            </w:pPr>
            <w:r>
              <w:t>-zná jedovaté rostliny</w:t>
            </w:r>
          </w:p>
          <w:p w:rsidR="003F2287" w:rsidRDefault="003F2287">
            <w:r>
              <w:t>-poskytne první pomoc při otravě nebo úrazu</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r>
              <w:t>Příprava pokrmů</w:t>
            </w:r>
          </w:p>
        </w:tc>
        <w:tc>
          <w:tcPr>
            <w:tcW w:w="1694" w:type="dxa"/>
            <w:tcBorders>
              <w:top w:val="single" w:sz="4" w:space="0" w:color="000000"/>
              <w:left w:val="single" w:sz="4" w:space="0" w:color="000000"/>
              <w:bottom w:val="single" w:sz="4" w:space="0" w:color="000000"/>
            </w:tcBorders>
          </w:tcPr>
          <w:p w:rsidR="003F2287" w:rsidRDefault="003F2287">
            <w:pPr>
              <w:snapToGrid w:val="0"/>
            </w:pPr>
            <w:r>
              <w:t>Základní vybavení kuchyně</w:t>
            </w:r>
          </w:p>
          <w:p w:rsidR="003F2287" w:rsidRDefault="003F2287"/>
        </w:tc>
        <w:tc>
          <w:tcPr>
            <w:tcW w:w="3034" w:type="dxa"/>
            <w:tcBorders>
              <w:top w:val="single" w:sz="4" w:space="0" w:color="000000"/>
              <w:left w:val="single" w:sz="4" w:space="0" w:color="000000"/>
              <w:bottom w:val="single" w:sz="4" w:space="0" w:color="000000"/>
            </w:tcBorders>
          </w:tcPr>
          <w:p w:rsidR="003F2287" w:rsidRDefault="003F2287">
            <w:pPr>
              <w:snapToGrid w:val="0"/>
            </w:pPr>
            <w:r>
              <w:t>-orientuje se v základním vybavení kuchyně</w:t>
            </w:r>
          </w:p>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Výběr nákup a skladování potravin</w:t>
            </w:r>
          </w:p>
          <w:p w:rsidR="003F2287" w:rsidRDefault="003F2287"/>
        </w:tc>
        <w:tc>
          <w:tcPr>
            <w:tcW w:w="3034" w:type="dxa"/>
            <w:tcBorders>
              <w:top w:val="single" w:sz="4" w:space="0" w:color="000000"/>
              <w:left w:val="single" w:sz="4" w:space="0" w:color="000000"/>
              <w:bottom w:val="single" w:sz="4" w:space="0" w:color="000000"/>
            </w:tcBorders>
          </w:tcPr>
          <w:p w:rsidR="003F2287" w:rsidRDefault="003F2287">
            <w:pPr>
              <w:snapToGrid w:val="0"/>
            </w:pPr>
            <w:r>
              <w:t>-podle receptu si dokáže připravit potřebné suroviny</w:t>
            </w:r>
          </w:p>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Jednoduchá úprava stolu, pravidla správného stolování</w:t>
            </w:r>
          </w:p>
        </w:tc>
        <w:tc>
          <w:tcPr>
            <w:tcW w:w="3034" w:type="dxa"/>
            <w:tcBorders>
              <w:top w:val="single" w:sz="4" w:space="0" w:color="000000"/>
              <w:left w:val="single" w:sz="4" w:space="0" w:color="000000"/>
              <w:bottom w:val="single" w:sz="4" w:space="0" w:color="000000"/>
            </w:tcBorders>
          </w:tcPr>
          <w:p w:rsidR="003F2287" w:rsidRDefault="003F2287">
            <w:pPr>
              <w:snapToGrid w:val="0"/>
            </w:pPr>
            <w:r>
              <w:t>-dodržuje základy společenského chování a správného stolování</w:t>
            </w:r>
          </w:p>
          <w:p w:rsidR="003F2287" w:rsidRDefault="003F2287">
            <w:r>
              <w:t>-připraví tabuli pro pohoštění</w:t>
            </w:r>
          </w:p>
          <w:p w:rsidR="003F2287" w:rsidRDefault="003F2287">
            <w:r>
              <w:t>-dokáže připravit menší pohoštění</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Chuťovky</w:t>
            </w:r>
          </w:p>
          <w:p w:rsidR="003F2287" w:rsidRDefault="003F2287">
            <w:r>
              <w:t>Studená kuchyně</w:t>
            </w:r>
          </w:p>
        </w:tc>
      </w:tr>
      <w:tr w:rsidR="003F2287">
        <w:tc>
          <w:tcPr>
            <w:tcW w:w="1010" w:type="dxa"/>
            <w:tcBorders>
              <w:top w:val="single" w:sz="4" w:space="0" w:color="000000"/>
              <w:left w:val="single" w:sz="4" w:space="0" w:color="000000"/>
              <w:bottom w:val="double" w:sz="1" w:space="0" w:color="000000"/>
            </w:tcBorders>
          </w:tcPr>
          <w:p w:rsidR="003F2287" w:rsidRDefault="003F2287">
            <w:pPr>
              <w:snapToGrid w:val="0"/>
            </w:pPr>
          </w:p>
        </w:tc>
        <w:tc>
          <w:tcPr>
            <w:tcW w:w="1532" w:type="dxa"/>
            <w:tcBorders>
              <w:top w:val="single" w:sz="4" w:space="0" w:color="000000"/>
              <w:left w:val="single" w:sz="4" w:space="0" w:color="000000"/>
              <w:bottom w:val="double" w:sz="1" w:space="0" w:color="000000"/>
            </w:tcBorders>
          </w:tcPr>
          <w:p w:rsidR="003F2287" w:rsidRDefault="003F2287">
            <w:pPr>
              <w:snapToGrid w:val="0"/>
            </w:pPr>
          </w:p>
        </w:tc>
        <w:tc>
          <w:tcPr>
            <w:tcW w:w="1694" w:type="dxa"/>
            <w:tcBorders>
              <w:top w:val="single" w:sz="4" w:space="0" w:color="000000"/>
              <w:left w:val="single" w:sz="4" w:space="0" w:color="000000"/>
              <w:bottom w:val="double" w:sz="1" w:space="0" w:color="000000"/>
            </w:tcBorders>
          </w:tcPr>
          <w:p w:rsidR="003F2287" w:rsidRDefault="003F2287">
            <w:pPr>
              <w:snapToGrid w:val="0"/>
            </w:pPr>
            <w:r>
              <w:t>Technika v kuchyni</w:t>
            </w:r>
          </w:p>
        </w:tc>
        <w:tc>
          <w:tcPr>
            <w:tcW w:w="3034" w:type="dxa"/>
            <w:tcBorders>
              <w:top w:val="single" w:sz="4" w:space="0" w:color="000000"/>
              <w:left w:val="single" w:sz="4" w:space="0" w:color="000000"/>
              <w:bottom w:val="double" w:sz="1" w:space="0" w:color="000000"/>
            </w:tcBorders>
          </w:tcPr>
          <w:p w:rsidR="003F2287" w:rsidRDefault="003F2287">
            <w:pPr>
              <w:snapToGrid w:val="0"/>
            </w:pPr>
            <w:r>
              <w:t>-</w:t>
            </w:r>
            <w:r w:rsidR="00D220BE">
              <w:t>uvědomuje si důležitost kuchyně</w:t>
            </w:r>
            <w:r>
              <w:t xml:space="preserve"> jako místnosti pro přípravu jídla a setkávaní členů rodiny</w:t>
            </w:r>
          </w:p>
          <w:p w:rsidR="003F2287" w:rsidRDefault="003F2287"/>
        </w:tc>
        <w:tc>
          <w:tcPr>
            <w:tcW w:w="2358" w:type="dxa"/>
            <w:tcBorders>
              <w:top w:val="single" w:sz="4" w:space="0" w:color="000000"/>
              <w:left w:val="single" w:sz="4" w:space="0" w:color="000000"/>
              <w:bottom w:val="double" w:sz="1" w:space="0" w:color="000000"/>
              <w:right w:val="single" w:sz="4" w:space="0" w:color="000000"/>
            </w:tcBorders>
          </w:tcPr>
          <w:p w:rsidR="003F2287" w:rsidRDefault="003F2287">
            <w:pPr>
              <w:snapToGrid w:val="0"/>
            </w:pPr>
          </w:p>
        </w:tc>
      </w:tr>
      <w:tr w:rsidR="003F2287">
        <w:tc>
          <w:tcPr>
            <w:tcW w:w="1010" w:type="dxa"/>
            <w:tcBorders>
              <w:top w:val="double" w:sz="1" w:space="0" w:color="000000"/>
              <w:left w:val="single" w:sz="4" w:space="0" w:color="000000"/>
              <w:bottom w:val="single" w:sz="4" w:space="0" w:color="000000"/>
            </w:tcBorders>
          </w:tcPr>
          <w:p w:rsidR="003F2287" w:rsidRDefault="003F2287" w:rsidP="00D220BE">
            <w:pPr>
              <w:pStyle w:val="Odstavecseseznamem"/>
              <w:numPr>
                <w:ilvl w:val="0"/>
                <w:numId w:val="24"/>
              </w:numPr>
              <w:snapToGrid w:val="0"/>
            </w:pPr>
            <w:r>
              <w:t>roč</w:t>
            </w:r>
            <w:r w:rsidR="00D220BE">
              <w:t>.</w:t>
            </w:r>
          </w:p>
        </w:tc>
        <w:tc>
          <w:tcPr>
            <w:tcW w:w="1532" w:type="dxa"/>
            <w:tcBorders>
              <w:top w:val="double" w:sz="1" w:space="0" w:color="000000"/>
              <w:left w:val="single" w:sz="4" w:space="0" w:color="000000"/>
              <w:bottom w:val="single" w:sz="4" w:space="0" w:color="000000"/>
            </w:tcBorders>
          </w:tcPr>
          <w:p w:rsidR="003F2287" w:rsidRDefault="003F2287">
            <w:pPr>
              <w:snapToGrid w:val="0"/>
            </w:pPr>
            <w:r>
              <w:t>Práce s drobným materiálem</w:t>
            </w:r>
          </w:p>
        </w:tc>
        <w:tc>
          <w:tcPr>
            <w:tcW w:w="1694" w:type="dxa"/>
            <w:tcBorders>
              <w:top w:val="double" w:sz="1" w:space="0" w:color="000000"/>
              <w:left w:val="single" w:sz="4" w:space="0" w:color="000000"/>
              <w:bottom w:val="single" w:sz="4" w:space="0" w:color="000000"/>
            </w:tcBorders>
          </w:tcPr>
          <w:p w:rsidR="003F2287" w:rsidRDefault="003F2287">
            <w:pPr>
              <w:snapToGrid w:val="0"/>
            </w:pPr>
            <w:r>
              <w:t>Vlastnosti materiálu</w:t>
            </w:r>
          </w:p>
        </w:tc>
        <w:tc>
          <w:tcPr>
            <w:tcW w:w="3034" w:type="dxa"/>
            <w:tcBorders>
              <w:top w:val="double" w:sz="1" w:space="0" w:color="000000"/>
              <w:left w:val="single" w:sz="4" w:space="0" w:color="000000"/>
              <w:bottom w:val="single" w:sz="4" w:space="0" w:color="000000"/>
            </w:tcBorders>
          </w:tcPr>
          <w:p w:rsidR="003F2287" w:rsidRDefault="003F2287">
            <w:pPr>
              <w:snapToGrid w:val="0"/>
            </w:pPr>
            <w:r>
              <w:t>-roztřídí různý materiál, který dále navléká, aranžuje, dotváří a opracovává ho</w:t>
            </w:r>
          </w:p>
          <w:p w:rsidR="003F2287" w:rsidRDefault="003F2287">
            <w:r>
              <w:t>-pracuje s netradičním materiálem</w:t>
            </w:r>
          </w:p>
          <w:p w:rsidR="003F2287" w:rsidRDefault="003F2287">
            <w:r>
              <w:t xml:space="preserve">-vyřezává, děruje, polepuje, tapetuje, </w:t>
            </w:r>
          </w:p>
          <w:p w:rsidR="003F2287" w:rsidRDefault="003F2287">
            <w:r>
              <w:t>-vytváří prostorové konstrukce</w:t>
            </w:r>
          </w:p>
          <w:p w:rsidR="003F2287" w:rsidRDefault="003F2287">
            <w:r>
              <w:t>- š</w:t>
            </w:r>
            <w:r w:rsidR="00D220BE">
              <w:t>ije předním a zadním a ozdobným</w:t>
            </w:r>
            <w:r>
              <w:t xml:space="preserve"> stehem,</w:t>
            </w:r>
            <w:r w:rsidR="00D220BE">
              <w:t xml:space="preserve"> </w:t>
            </w:r>
            <w:r>
              <w:t>vyrobí jednoduchý výrobek z textilií</w:t>
            </w:r>
          </w:p>
          <w:p w:rsidR="003F2287" w:rsidRDefault="003F2287">
            <w:r>
              <w:t>-vytváří různé tvary a výjevy z modelovací hmoty</w:t>
            </w:r>
          </w:p>
          <w:p w:rsidR="003F2287" w:rsidRDefault="00D220BE">
            <w:r>
              <w:t>-modeluje</w:t>
            </w:r>
            <w:r w:rsidR="003F2287">
              <w:t>, využívá vlastností modelovacích hmot</w:t>
            </w:r>
          </w:p>
        </w:tc>
        <w:tc>
          <w:tcPr>
            <w:tcW w:w="2358" w:type="dxa"/>
            <w:tcBorders>
              <w:top w:val="double" w:sz="1" w:space="0" w:color="000000"/>
              <w:left w:val="single" w:sz="4" w:space="0" w:color="000000"/>
              <w:bottom w:val="single" w:sz="4" w:space="0" w:color="000000"/>
              <w:right w:val="single" w:sz="4" w:space="0" w:color="000000"/>
            </w:tcBorders>
          </w:tcPr>
          <w:p w:rsidR="003F2287" w:rsidRDefault="003F2287">
            <w:pPr>
              <w:snapToGrid w:val="0"/>
            </w:pPr>
          </w:p>
          <w:p w:rsidR="003F2287" w:rsidRDefault="003F2287"/>
          <w:p w:rsidR="003F2287" w:rsidRDefault="003F2287"/>
          <w:p w:rsidR="003F2287" w:rsidRDefault="003F2287"/>
          <w:p w:rsidR="003F2287" w:rsidRDefault="003F2287"/>
          <w:p w:rsidR="003F2287" w:rsidRDefault="003F2287">
            <w:r>
              <w:t>Zvířátko – hračka</w:t>
            </w:r>
          </w:p>
          <w:p w:rsidR="003F2287" w:rsidRDefault="003F2287"/>
          <w:p w:rsidR="003F2287" w:rsidRDefault="00D220BE">
            <w:r>
              <w:t>Keramická hlína, slané těsto</w:t>
            </w:r>
            <w:r w:rsidR="003F2287">
              <w:t xml:space="preserve">, </w:t>
            </w:r>
            <w:proofErr w:type="spellStart"/>
            <w:r w:rsidR="003F2287">
              <w:t>samotvrdnoucí</w:t>
            </w:r>
            <w:proofErr w:type="spellEnd"/>
            <w:r w:rsidR="003F2287">
              <w:t xml:space="preserve"> hmoty</w:t>
            </w: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Pracovní pomůcky a nástroje</w:t>
            </w:r>
          </w:p>
        </w:tc>
        <w:tc>
          <w:tcPr>
            <w:tcW w:w="3034" w:type="dxa"/>
            <w:tcBorders>
              <w:top w:val="single" w:sz="4" w:space="0" w:color="000000"/>
              <w:left w:val="single" w:sz="4" w:space="0" w:color="000000"/>
              <w:bottom w:val="single" w:sz="4" w:space="0" w:color="000000"/>
            </w:tcBorders>
          </w:tcPr>
          <w:p w:rsidR="003F2287" w:rsidRDefault="003F2287">
            <w:pPr>
              <w:snapToGrid w:val="0"/>
            </w:pPr>
            <w:r>
              <w:t xml:space="preserve">-udržuje pořádek na pracovním místě </w:t>
            </w:r>
          </w:p>
          <w:p w:rsidR="003F2287" w:rsidRDefault="003F2287">
            <w:r>
              <w:t>-dodržuje zásady hygieny a bezpečnosti práce</w:t>
            </w:r>
          </w:p>
          <w:p w:rsidR="003F2287" w:rsidRDefault="003F2287">
            <w:r>
              <w:t>-poskytne první pomoc při menším zranění</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Jednoduché pracovní operace</w:t>
            </w:r>
          </w:p>
        </w:tc>
        <w:tc>
          <w:tcPr>
            <w:tcW w:w="3034" w:type="dxa"/>
            <w:tcBorders>
              <w:top w:val="single" w:sz="4" w:space="0" w:color="000000"/>
              <w:left w:val="single" w:sz="4" w:space="0" w:color="000000"/>
              <w:bottom w:val="single" w:sz="4" w:space="0" w:color="000000"/>
            </w:tcBorders>
          </w:tcPr>
          <w:p w:rsidR="003F2287" w:rsidRDefault="00D220BE">
            <w:pPr>
              <w:snapToGrid w:val="0"/>
            </w:pPr>
            <w:r>
              <w:t>-volí vhodné pracovní pomůcky</w:t>
            </w:r>
            <w:r w:rsidR="003F2287">
              <w:t>,</w:t>
            </w:r>
            <w:r>
              <w:t xml:space="preserve"> </w:t>
            </w:r>
            <w:r w:rsidR="003F2287">
              <w:t>nástroje a náčiní vzhledem k použitému materiálu</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Lidové zvyky</w:t>
            </w:r>
          </w:p>
        </w:tc>
        <w:tc>
          <w:tcPr>
            <w:tcW w:w="3034" w:type="dxa"/>
            <w:tcBorders>
              <w:top w:val="single" w:sz="4" w:space="0" w:color="000000"/>
              <w:left w:val="single" w:sz="4" w:space="0" w:color="000000"/>
              <w:bottom w:val="single" w:sz="4" w:space="0" w:color="000000"/>
            </w:tcBorders>
          </w:tcPr>
          <w:p w:rsidR="003F2287" w:rsidRDefault="003F2287">
            <w:pPr>
              <w:snapToGrid w:val="0"/>
            </w:pPr>
            <w:r>
              <w:t>-vyu</w:t>
            </w:r>
            <w:r w:rsidR="00D220BE">
              <w:t>žívá při tvořivých činnostech s</w:t>
            </w:r>
            <w:r>
              <w:t xml:space="preserve"> různým materiálem prvky lidových tradic </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r>
              <w:t>Konstrukční činnosti</w:t>
            </w:r>
          </w:p>
        </w:tc>
        <w:tc>
          <w:tcPr>
            <w:tcW w:w="1694" w:type="dxa"/>
            <w:tcBorders>
              <w:top w:val="single" w:sz="4" w:space="0" w:color="000000"/>
              <w:left w:val="single" w:sz="4" w:space="0" w:color="000000"/>
              <w:bottom w:val="single" w:sz="4" w:space="0" w:color="000000"/>
            </w:tcBorders>
          </w:tcPr>
          <w:p w:rsidR="003F2287" w:rsidRDefault="003F2287">
            <w:pPr>
              <w:snapToGrid w:val="0"/>
            </w:pPr>
            <w:r>
              <w:t>Stavebnice</w:t>
            </w:r>
          </w:p>
        </w:tc>
        <w:tc>
          <w:tcPr>
            <w:tcW w:w="3034" w:type="dxa"/>
            <w:tcBorders>
              <w:top w:val="single" w:sz="4" w:space="0" w:color="000000"/>
              <w:left w:val="single" w:sz="4" w:space="0" w:color="000000"/>
              <w:bottom w:val="single" w:sz="4" w:space="0" w:color="000000"/>
            </w:tcBorders>
          </w:tcPr>
          <w:p w:rsidR="003F2287" w:rsidRDefault="003F2287">
            <w:pPr>
              <w:snapToGrid w:val="0"/>
            </w:pPr>
            <w:r>
              <w:t>-sestavuje stavebnicové prvky, montuje a demontuje stavebnici, pracuje s netradičními stavebními prvky</w:t>
            </w:r>
          </w:p>
          <w:p w:rsidR="003F2287" w:rsidRDefault="003F2287">
            <w:r>
              <w:t>-pracuje podle slovního návodu, předlohy nebo jednoduchého náčrtu</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Práce s návodem</w:t>
            </w:r>
          </w:p>
        </w:tc>
        <w:tc>
          <w:tcPr>
            <w:tcW w:w="3034" w:type="dxa"/>
            <w:tcBorders>
              <w:top w:val="single" w:sz="4" w:space="0" w:color="000000"/>
              <w:left w:val="single" w:sz="4" w:space="0" w:color="000000"/>
              <w:bottom w:val="single" w:sz="4" w:space="0" w:color="000000"/>
            </w:tcBorders>
          </w:tcPr>
          <w:p w:rsidR="003F2287" w:rsidRDefault="003F2287">
            <w:pPr>
              <w:snapToGrid w:val="0"/>
            </w:pPr>
            <w:r>
              <w:t xml:space="preserve">-pracuje podle slovního návodu, předlohy nebo jednoduchého náčrtu </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r>
              <w:t>Pěstitelské práce</w:t>
            </w:r>
          </w:p>
        </w:tc>
        <w:tc>
          <w:tcPr>
            <w:tcW w:w="1694" w:type="dxa"/>
            <w:tcBorders>
              <w:top w:val="single" w:sz="4" w:space="0" w:color="000000"/>
              <w:left w:val="single" w:sz="4" w:space="0" w:color="000000"/>
              <w:bottom w:val="single" w:sz="4" w:space="0" w:color="000000"/>
            </w:tcBorders>
          </w:tcPr>
          <w:p w:rsidR="003F2287" w:rsidRDefault="003F2287">
            <w:pPr>
              <w:snapToGrid w:val="0"/>
            </w:pPr>
            <w:r>
              <w:t>Základní podmínky pro pěstování rostlin</w:t>
            </w:r>
          </w:p>
        </w:tc>
        <w:tc>
          <w:tcPr>
            <w:tcW w:w="3034" w:type="dxa"/>
            <w:tcBorders>
              <w:top w:val="single" w:sz="4" w:space="0" w:color="000000"/>
              <w:left w:val="single" w:sz="4" w:space="0" w:color="000000"/>
              <w:bottom w:val="single" w:sz="4" w:space="0" w:color="000000"/>
            </w:tcBorders>
          </w:tcPr>
          <w:p w:rsidR="003F2287" w:rsidRDefault="003F2287">
            <w:pPr>
              <w:snapToGrid w:val="0"/>
            </w:pPr>
            <w:r>
              <w:t>-provádí jednoduché pěstitelské činnosti</w:t>
            </w:r>
          </w:p>
          <w:p w:rsidR="003F2287" w:rsidRDefault="003F2287">
            <w:r>
              <w:t>-samostatně vede pěstitelské pokusy a pozorování</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t>Pěstování pokojové rostliny z odmladku</w:t>
            </w: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Pěstování rostlin ze semen</w:t>
            </w:r>
          </w:p>
        </w:tc>
        <w:tc>
          <w:tcPr>
            <w:tcW w:w="3034" w:type="dxa"/>
            <w:tcBorders>
              <w:top w:val="single" w:sz="4" w:space="0" w:color="000000"/>
              <w:left w:val="single" w:sz="4" w:space="0" w:color="000000"/>
              <w:bottom w:val="single" w:sz="4" w:space="0" w:color="000000"/>
            </w:tcBorders>
          </w:tcPr>
          <w:p w:rsidR="003F2287" w:rsidRDefault="003F2287">
            <w:pPr>
              <w:snapToGrid w:val="0"/>
            </w:pPr>
            <w:r>
              <w:t xml:space="preserve">-dokáže připravit záhon </w:t>
            </w:r>
          </w:p>
          <w:p w:rsidR="003F2287" w:rsidRDefault="003F2287">
            <w:r>
              <w:t>-podle druhu pěstitelských činností používá správné pomůcky, nástroje a náčiní</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rPr>
          <w:trHeight w:val="615"/>
        </w:trPr>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Pěstování pokojových rostlin</w:t>
            </w:r>
          </w:p>
        </w:tc>
        <w:tc>
          <w:tcPr>
            <w:tcW w:w="3034" w:type="dxa"/>
            <w:tcBorders>
              <w:top w:val="single" w:sz="4" w:space="0" w:color="000000"/>
              <w:left w:val="single" w:sz="4" w:space="0" w:color="000000"/>
              <w:bottom w:val="single" w:sz="4" w:space="0" w:color="000000"/>
            </w:tcBorders>
          </w:tcPr>
          <w:p w:rsidR="003F2287" w:rsidRDefault="003F2287">
            <w:pPr>
              <w:snapToGrid w:val="0"/>
            </w:pPr>
            <w:r>
              <w:t>-ošetřuje a pěstuje podle daných zásad pokojové rostliny</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rPr>
          <w:trHeight w:val="495"/>
        </w:trPr>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Jedovaté rostliny</w:t>
            </w:r>
          </w:p>
          <w:p w:rsidR="003F2287" w:rsidRDefault="003F2287"/>
        </w:tc>
        <w:tc>
          <w:tcPr>
            <w:tcW w:w="3034" w:type="dxa"/>
            <w:tcBorders>
              <w:top w:val="single" w:sz="4" w:space="0" w:color="000000"/>
              <w:left w:val="single" w:sz="4" w:space="0" w:color="000000"/>
              <w:bottom w:val="single" w:sz="4" w:space="0" w:color="000000"/>
            </w:tcBorders>
          </w:tcPr>
          <w:p w:rsidR="003F2287" w:rsidRDefault="003F2287">
            <w:pPr>
              <w:snapToGrid w:val="0"/>
            </w:pPr>
            <w:r>
              <w:t>-zná jedovaté rostliny</w:t>
            </w:r>
          </w:p>
          <w:p w:rsidR="003F2287" w:rsidRDefault="003F2287">
            <w:r>
              <w:t>-poskytne první pomoc při otravě nebo úrazu</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r>
              <w:t>Příprava pokrmů</w:t>
            </w:r>
          </w:p>
        </w:tc>
        <w:tc>
          <w:tcPr>
            <w:tcW w:w="1694" w:type="dxa"/>
            <w:tcBorders>
              <w:top w:val="single" w:sz="4" w:space="0" w:color="000000"/>
              <w:left w:val="single" w:sz="4" w:space="0" w:color="000000"/>
              <w:bottom w:val="single" w:sz="4" w:space="0" w:color="000000"/>
            </w:tcBorders>
          </w:tcPr>
          <w:p w:rsidR="003F2287" w:rsidRDefault="003F2287">
            <w:pPr>
              <w:snapToGrid w:val="0"/>
            </w:pPr>
            <w:r>
              <w:t xml:space="preserve">Základní vybavení </w:t>
            </w:r>
            <w:r>
              <w:lastRenderedPageBreak/>
              <w:t>kuchyně</w:t>
            </w:r>
          </w:p>
        </w:tc>
        <w:tc>
          <w:tcPr>
            <w:tcW w:w="3034" w:type="dxa"/>
            <w:tcBorders>
              <w:top w:val="single" w:sz="4" w:space="0" w:color="000000"/>
              <w:left w:val="single" w:sz="4" w:space="0" w:color="000000"/>
              <w:bottom w:val="single" w:sz="4" w:space="0" w:color="000000"/>
            </w:tcBorders>
          </w:tcPr>
          <w:p w:rsidR="003F2287" w:rsidRDefault="003F2287">
            <w:pPr>
              <w:snapToGrid w:val="0"/>
            </w:pPr>
            <w:r>
              <w:lastRenderedPageBreak/>
              <w:t>-orientuje se v základním vybavení kuchyně</w:t>
            </w:r>
          </w:p>
          <w:p w:rsidR="003F2287" w:rsidRDefault="003F2287">
            <w:r>
              <w:lastRenderedPageBreak/>
              <w:t>-dokáže používat jednoduché kuchyňské spotřebiče</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r>
              <w:lastRenderedPageBreak/>
              <w:t xml:space="preserve">Mikrovlnná trouba, varná konvice, </w:t>
            </w:r>
            <w:r>
              <w:lastRenderedPageBreak/>
              <w:t>sendvičovač, toustovač</w:t>
            </w: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Výběr nákup a skladování potravin</w:t>
            </w:r>
          </w:p>
          <w:p w:rsidR="003F2287" w:rsidRDefault="003F2287"/>
        </w:tc>
        <w:tc>
          <w:tcPr>
            <w:tcW w:w="3034" w:type="dxa"/>
            <w:tcBorders>
              <w:top w:val="single" w:sz="4" w:space="0" w:color="000000"/>
              <w:left w:val="single" w:sz="4" w:space="0" w:color="000000"/>
              <w:bottom w:val="single" w:sz="4" w:space="0" w:color="000000"/>
            </w:tcBorders>
          </w:tcPr>
          <w:p w:rsidR="003F2287" w:rsidRDefault="003F2287">
            <w:pPr>
              <w:snapToGrid w:val="0"/>
            </w:pPr>
            <w:r>
              <w:t>-podle receptu si dokáže připravit potřebné suroviny</w:t>
            </w:r>
          </w:p>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1010" w:type="dxa"/>
            <w:tcBorders>
              <w:top w:val="single" w:sz="4" w:space="0" w:color="000000"/>
              <w:left w:val="single" w:sz="4" w:space="0" w:color="000000"/>
              <w:bottom w:val="single" w:sz="4" w:space="0" w:color="000000"/>
            </w:tcBorders>
          </w:tcPr>
          <w:p w:rsidR="003F2287" w:rsidRDefault="003F2287">
            <w:pPr>
              <w:snapToGrid w:val="0"/>
            </w:pPr>
          </w:p>
        </w:tc>
        <w:tc>
          <w:tcPr>
            <w:tcW w:w="1532" w:type="dxa"/>
            <w:tcBorders>
              <w:top w:val="single" w:sz="4" w:space="0" w:color="000000"/>
              <w:left w:val="single" w:sz="4" w:space="0" w:color="000000"/>
              <w:bottom w:val="single" w:sz="4" w:space="0" w:color="000000"/>
            </w:tcBorders>
          </w:tcPr>
          <w:p w:rsidR="003F2287" w:rsidRDefault="003F2287">
            <w:pPr>
              <w:snapToGrid w:val="0"/>
            </w:pPr>
          </w:p>
        </w:tc>
        <w:tc>
          <w:tcPr>
            <w:tcW w:w="1694" w:type="dxa"/>
            <w:tcBorders>
              <w:top w:val="single" w:sz="4" w:space="0" w:color="000000"/>
              <w:left w:val="single" w:sz="4" w:space="0" w:color="000000"/>
              <w:bottom w:val="single" w:sz="4" w:space="0" w:color="000000"/>
            </w:tcBorders>
          </w:tcPr>
          <w:p w:rsidR="003F2287" w:rsidRDefault="003F2287">
            <w:pPr>
              <w:snapToGrid w:val="0"/>
            </w:pPr>
            <w:r>
              <w:t>Jednoduchá úprava stolu, pravidla správného stolování</w:t>
            </w:r>
          </w:p>
        </w:tc>
        <w:tc>
          <w:tcPr>
            <w:tcW w:w="3034" w:type="dxa"/>
            <w:tcBorders>
              <w:top w:val="single" w:sz="4" w:space="0" w:color="000000"/>
              <w:left w:val="single" w:sz="4" w:space="0" w:color="000000"/>
              <w:bottom w:val="single" w:sz="4" w:space="0" w:color="000000"/>
            </w:tcBorders>
          </w:tcPr>
          <w:p w:rsidR="003F2287" w:rsidRDefault="003F2287">
            <w:pPr>
              <w:snapToGrid w:val="0"/>
            </w:pPr>
            <w:r>
              <w:t>-dodržuje základy společenského chování a správného stolování</w:t>
            </w:r>
          </w:p>
          <w:p w:rsidR="003F2287" w:rsidRDefault="003F2287">
            <w:r>
              <w:t>-připraví tabuli pro pohoštění</w:t>
            </w:r>
          </w:p>
          <w:p w:rsidR="003F2287" w:rsidRDefault="003F2287">
            <w:r>
              <w:t>-dokáže připravit menší pohoštění</w:t>
            </w:r>
          </w:p>
          <w:p w:rsidR="003F2287" w:rsidRDefault="003F2287"/>
        </w:tc>
        <w:tc>
          <w:tcPr>
            <w:tcW w:w="2358"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p w:rsidR="003F2287" w:rsidRDefault="003F2287"/>
          <w:p w:rsidR="003F2287" w:rsidRDefault="00D220BE">
            <w:r>
              <w:t>Tousty – sladké</w:t>
            </w:r>
            <w:r w:rsidR="003F2287">
              <w:t xml:space="preserve"> a slané</w:t>
            </w:r>
          </w:p>
        </w:tc>
      </w:tr>
      <w:tr w:rsidR="003F2287">
        <w:tc>
          <w:tcPr>
            <w:tcW w:w="1010" w:type="dxa"/>
            <w:tcBorders>
              <w:top w:val="single" w:sz="4" w:space="0" w:color="000000"/>
              <w:left w:val="single" w:sz="4" w:space="0" w:color="000000"/>
              <w:bottom w:val="double" w:sz="40" w:space="0" w:color="000000"/>
            </w:tcBorders>
          </w:tcPr>
          <w:p w:rsidR="003F2287" w:rsidRDefault="003F2287">
            <w:pPr>
              <w:snapToGrid w:val="0"/>
            </w:pPr>
          </w:p>
        </w:tc>
        <w:tc>
          <w:tcPr>
            <w:tcW w:w="1532" w:type="dxa"/>
            <w:tcBorders>
              <w:top w:val="single" w:sz="4" w:space="0" w:color="000000"/>
              <w:left w:val="single" w:sz="4" w:space="0" w:color="000000"/>
              <w:bottom w:val="double" w:sz="40" w:space="0" w:color="000000"/>
            </w:tcBorders>
          </w:tcPr>
          <w:p w:rsidR="003F2287" w:rsidRDefault="003F2287">
            <w:pPr>
              <w:snapToGrid w:val="0"/>
            </w:pPr>
          </w:p>
        </w:tc>
        <w:tc>
          <w:tcPr>
            <w:tcW w:w="1694" w:type="dxa"/>
            <w:tcBorders>
              <w:top w:val="single" w:sz="4" w:space="0" w:color="000000"/>
              <w:left w:val="single" w:sz="4" w:space="0" w:color="000000"/>
              <w:bottom w:val="double" w:sz="40" w:space="0" w:color="000000"/>
            </w:tcBorders>
          </w:tcPr>
          <w:p w:rsidR="003F2287" w:rsidRDefault="003F2287">
            <w:pPr>
              <w:snapToGrid w:val="0"/>
            </w:pPr>
            <w:r>
              <w:t>Technika v kuchyni</w:t>
            </w:r>
          </w:p>
        </w:tc>
        <w:tc>
          <w:tcPr>
            <w:tcW w:w="3034" w:type="dxa"/>
            <w:tcBorders>
              <w:top w:val="single" w:sz="4" w:space="0" w:color="000000"/>
              <w:left w:val="single" w:sz="4" w:space="0" w:color="000000"/>
              <w:bottom w:val="double" w:sz="40" w:space="0" w:color="000000"/>
            </w:tcBorders>
          </w:tcPr>
          <w:p w:rsidR="003F2287" w:rsidRDefault="003F2287">
            <w:pPr>
              <w:snapToGrid w:val="0"/>
            </w:pPr>
            <w:r>
              <w:t>-</w:t>
            </w:r>
            <w:r w:rsidR="00D220BE">
              <w:t>uvědomuje si důležitost kuchyně</w:t>
            </w:r>
            <w:r>
              <w:t xml:space="preserve"> jako místnosti pro přípravu jídla a setkávaní členů rodiny</w:t>
            </w:r>
          </w:p>
        </w:tc>
        <w:tc>
          <w:tcPr>
            <w:tcW w:w="2358" w:type="dxa"/>
            <w:tcBorders>
              <w:top w:val="single" w:sz="4" w:space="0" w:color="000000"/>
              <w:left w:val="single" w:sz="4" w:space="0" w:color="000000"/>
              <w:bottom w:val="double" w:sz="40" w:space="0" w:color="000000"/>
              <w:right w:val="single" w:sz="4" w:space="0" w:color="000000"/>
            </w:tcBorders>
          </w:tcPr>
          <w:p w:rsidR="003F2287" w:rsidRDefault="003F2287">
            <w:pPr>
              <w:snapToGrid w:val="0"/>
            </w:pPr>
          </w:p>
        </w:tc>
      </w:tr>
    </w:tbl>
    <w:p w:rsidR="003F2287" w:rsidRDefault="003F2287"/>
    <w:p w:rsidR="003F2287" w:rsidRDefault="003F2287">
      <w:pPr>
        <w:rPr>
          <w:b/>
          <w:sz w:val="40"/>
          <w:szCs w:val="40"/>
        </w:rPr>
      </w:pPr>
    </w:p>
    <w:p w:rsidR="003F2287" w:rsidRDefault="003F2287">
      <w:pPr>
        <w:rPr>
          <w:b/>
          <w:sz w:val="40"/>
          <w:szCs w:val="40"/>
        </w:rPr>
      </w:pPr>
    </w:p>
    <w:p w:rsidR="003F2287" w:rsidRDefault="003F2287">
      <w:pPr>
        <w:rPr>
          <w:b/>
          <w:sz w:val="40"/>
          <w:szCs w:val="40"/>
        </w:rPr>
      </w:pPr>
    </w:p>
    <w:p w:rsidR="003F2287" w:rsidRDefault="003F2287">
      <w:pPr>
        <w:rPr>
          <w:b/>
          <w:sz w:val="40"/>
          <w:szCs w:val="40"/>
        </w:rPr>
      </w:pPr>
    </w:p>
    <w:p w:rsidR="003F2287" w:rsidRDefault="003F2287">
      <w:pPr>
        <w:rPr>
          <w:b/>
          <w:sz w:val="40"/>
          <w:szCs w:val="40"/>
        </w:rPr>
      </w:pPr>
    </w:p>
    <w:p w:rsidR="003F2287" w:rsidRDefault="003F2287">
      <w:pPr>
        <w:rPr>
          <w:b/>
          <w:sz w:val="40"/>
          <w:szCs w:val="40"/>
        </w:rPr>
      </w:pPr>
    </w:p>
    <w:p w:rsidR="003F2287" w:rsidRDefault="003F2287">
      <w:pPr>
        <w:rPr>
          <w:b/>
          <w:sz w:val="40"/>
          <w:szCs w:val="40"/>
        </w:rPr>
      </w:pPr>
    </w:p>
    <w:p w:rsidR="003F2287" w:rsidRDefault="003F2287">
      <w:pPr>
        <w:rPr>
          <w:b/>
          <w:sz w:val="40"/>
          <w:szCs w:val="40"/>
        </w:rPr>
      </w:pPr>
    </w:p>
    <w:p w:rsidR="003F2287" w:rsidRDefault="003F2287">
      <w:pPr>
        <w:rPr>
          <w:b/>
          <w:sz w:val="40"/>
          <w:szCs w:val="40"/>
        </w:rPr>
      </w:pPr>
    </w:p>
    <w:p w:rsidR="003F2287" w:rsidRDefault="003F2287">
      <w:pPr>
        <w:rPr>
          <w:b/>
          <w:sz w:val="40"/>
          <w:szCs w:val="40"/>
        </w:rPr>
      </w:pPr>
    </w:p>
    <w:p w:rsidR="003F2287" w:rsidRDefault="003F2287">
      <w:pPr>
        <w:rPr>
          <w:b/>
          <w:sz w:val="40"/>
          <w:szCs w:val="40"/>
        </w:rPr>
      </w:pPr>
    </w:p>
    <w:p w:rsidR="003F2287" w:rsidRDefault="003F2287">
      <w:pPr>
        <w:rPr>
          <w:b/>
          <w:sz w:val="40"/>
          <w:szCs w:val="40"/>
        </w:rPr>
      </w:pPr>
    </w:p>
    <w:p w:rsidR="003F2287" w:rsidRDefault="003F2287">
      <w:pPr>
        <w:rPr>
          <w:b/>
          <w:sz w:val="40"/>
          <w:szCs w:val="40"/>
        </w:rPr>
      </w:pPr>
    </w:p>
    <w:p w:rsidR="003F2287" w:rsidRDefault="003F2287">
      <w:pPr>
        <w:pStyle w:val="Nadpis2"/>
        <w:jc w:val="center"/>
        <w:rPr>
          <w:rFonts w:ascii="Times New Roman" w:hAnsi="Times New Roman" w:cs="Times New Roman"/>
          <w:i w:val="0"/>
          <w:sz w:val="40"/>
          <w:szCs w:val="40"/>
        </w:rPr>
      </w:pPr>
      <w:r>
        <w:rPr>
          <w:rFonts w:ascii="Times New Roman" w:hAnsi="Times New Roman" w:cs="Times New Roman"/>
          <w:i w:val="0"/>
          <w:sz w:val="40"/>
          <w:szCs w:val="40"/>
        </w:rPr>
        <w:lastRenderedPageBreak/>
        <w:t>Informatika</w:t>
      </w:r>
    </w:p>
    <w:p w:rsidR="003F2287" w:rsidRDefault="003F2287">
      <w:pPr>
        <w:pStyle w:val="Nadpis2"/>
        <w:jc w:val="center"/>
        <w:rPr>
          <w:rFonts w:ascii="Times New Roman" w:hAnsi="Times New Roman" w:cs="Times New Roman"/>
          <w:i w:val="0"/>
          <w:sz w:val="40"/>
          <w:szCs w:val="40"/>
        </w:rPr>
      </w:pPr>
      <w:r>
        <w:rPr>
          <w:rFonts w:ascii="Times New Roman" w:hAnsi="Times New Roman" w:cs="Times New Roman"/>
          <w:i w:val="0"/>
          <w:sz w:val="40"/>
          <w:szCs w:val="40"/>
        </w:rPr>
        <w:t>5. ročník</w:t>
      </w:r>
    </w:p>
    <w:p w:rsidR="003F2287" w:rsidRDefault="003F2287">
      <w:pPr>
        <w:pStyle w:val="Nadpis2"/>
        <w:rPr>
          <w:rFonts w:ascii="Times New Roman" w:hAnsi="Times New Roman" w:cs="Times New Roman"/>
          <w:i w:val="0"/>
          <w:sz w:val="40"/>
          <w:szCs w:val="40"/>
        </w:rPr>
      </w:pPr>
    </w:p>
    <w:p w:rsidR="003F2287" w:rsidRDefault="003F2287">
      <w:pPr>
        <w:rPr>
          <w:b/>
          <w:sz w:val="28"/>
          <w:szCs w:val="28"/>
        </w:rPr>
      </w:pPr>
      <w:r>
        <w:rPr>
          <w:b/>
          <w:sz w:val="28"/>
          <w:szCs w:val="28"/>
        </w:rPr>
        <w:t>1. období</w:t>
      </w:r>
    </w:p>
    <w:p w:rsidR="003F2287" w:rsidRDefault="003F2287"/>
    <w:tbl>
      <w:tblPr>
        <w:tblW w:w="0" w:type="auto"/>
        <w:tblInd w:w="-15" w:type="dxa"/>
        <w:tblLayout w:type="fixed"/>
        <w:tblLook w:val="0000" w:firstRow="0" w:lastRow="0" w:firstColumn="0" w:lastColumn="0" w:noHBand="0" w:noVBand="0"/>
      </w:tblPr>
      <w:tblGrid>
        <w:gridCol w:w="817"/>
        <w:gridCol w:w="1513"/>
        <w:gridCol w:w="2312"/>
        <w:gridCol w:w="1283"/>
        <w:gridCol w:w="2377"/>
        <w:gridCol w:w="1326"/>
      </w:tblGrid>
      <w:tr w:rsidR="003F2287">
        <w:tc>
          <w:tcPr>
            <w:tcW w:w="817" w:type="dxa"/>
            <w:tcBorders>
              <w:top w:val="double" w:sz="1" w:space="0" w:color="000000"/>
              <w:left w:val="single" w:sz="4" w:space="0" w:color="000000"/>
              <w:bottom w:val="double" w:sz="40" w:space="0" w:color="000000"/>
            </w:tcBorders>
          </w:tcPr>
          <w:p w:rsidR="003F2287" w:rsidRDefault="003F2287">
            <w:pPr>
              <w:snapToGrid w:val="0"/>
              <w:rPr>
                <w:b/>
              </w:rPr>
            </w:pPr>
            <w:r>
              <w:rPr>
                <w:b/>
              </w:rPr>
              <w:t>Měsíc</w:t>
            </w:r>
          </w:p>
        </w:tc>
        <w:tc>
          <w:tcPr>
            <w:tcW w:w="1513" w:type="dxa"/>
            <w:tcBorders>
              <w:top w:val="double" w:sz="1" w:space="0" w:color="000000"/>
              <w:left w:val="single" w:sz="4" w:space="0" w:color="000000"/>
              <w:bottom w:val="double" w:sz="40" w:space="0" w:color="000000"/>
            </w:tcBorders>
          </w:tcPr>
          <w:p w:rsidR="003F2287" w:rsidRDefault="003F2287">
            <w:pPr>
              <w:snapToGrid w:val="0"/>
              <w:rPr>
                <w:b/>
              </w:rPr>
            </w:pPr>
            <w:proofErr w:type="spellStart"/>
            <w:r>
              <w:rPr>
                <w:b/>
              </w:rPr>
              <w:t>Tématický</w:t>
            </w:r>
            <w:proofErr w:type="spellEnd"/>
            <w:r>
              <w:rPr>
                <w:b/>
              </w:rPr>
              <w:t xml:space="preserve"> okruh</w:t>
            </w:r>
          </w:p>
        </w:tc>
        <w:tc>
          <w:tcPr>
            <w:tcW w:w="2312" w:type="dxa"/>
            <w:tcBorders>
              <w:top w:val="double" w:sz="1" w:space="0" w:color="000000"/>
              <w:left w:val="single" w:sz="4" w:space="0" w:color="000000"/>
              <w:bottom w:val="double" w:sz="40" w:space="0" w:color="000000"/>
            </w:tcBorders>
          </w:tcPr>
          <w:p w:rsidR="003F2287" w:rsidRDefault="003F2287">
            <w:pPr>
              <w:snapToGrid w:val="0"/>
              <w:rPr>
                <w:b/>
              </w:rPr>
            </w:pPr>
            <w:r>
              <w:rPr>
                <w:b/>
              </w:rPr>
              <w:t xml:space="preserve">Téma ( </w:t>
            </w:r>
            <w:proofErr w:type="gramStart"/>
            <w:r>
              <w:rPr>
                <w:b/>
              </w:rPr>
              <w:t>učivo )</w:t>
            </w:r>
            <w:proofErr w:type="gramEnd"/>
          </w:p>
        </w:tc>
        <w:tc>
          <w:tcPr>
            <w:tcW w:w="1283" w:type="dxa"/>
            <w:tcBorders>
              <w:top w:val="double" w:sz="1" w:space="0" w:color="000000"/>
              <w:left w:val="single" w:sz="4" w:space="0" w:color="000000"/>
              <w:bottom w:val="double" w:sz="40" w:space="0" w:color="000000"/>
            </w:tcBorders>
          </w:tcPr>
          <w:p w:rsidR="003F2287" w:rsidRDefault="003F2287">
            <w:pPr>
              <w:snapToGrid w:val="0"/>
              <w:rPr>
                <w:b/>
              </w:rPr>
            </w:pPr>
            <w:r>
              <w:rPr>
                <w:b/>
              </w:rPr>
              <w:t>Průřezová témata</w:t>
            </w:r>
          </w:p>
        </w:tc>
        <w:tc>
          <w:tcPr>
            <w:tcW w:w="2377" w:type="dxa"/>
            <w:tcBorders>
              <w:top w:val="double" w:sz="1" w:space="0" w:color="000000"/>
              <w:left w:val="single" w:sz="4" w:space="0" w:color="000000"/>
              <w:bottom w:val="double" w:sz="40" w:space="0" w:color="000000"/>
            </w:tcBorders>
          </w:tcPr>
          <w:p w:rsidR="003F2287" w:rsidRDefault="003F2287">
            <w:pPr>
              <w:snapToGrid w:val="0"/>
              <w:rPr>
                <w:b/>
              </w:rPr>
            </w:pPr>
            <w:r>
              <w:rPr>
                <w:b/>
              </w:rPr>
              <w:t>Očekávané výstupy</w:t>
            </w:r>
          </w:p>
        </w:tc>
        <w:tc>
          <w:tcPr>
            <w:tcW w:w="1326" w:type="dxa"/>
            <w:tcBorders>
              <w:top w:val="double" w:sz="1" w:space="0" w:color="000000"/>
              <w:left w:val="single" w:sz="4" w:space="0" w:color="000000"/>
              <w:bottom w:val="double" w:sz="40" w:space="0" w:color="000000"/>
              <w:right w:val="single" w:sz="4" w:space="0" w:color="000000"/>
            </w:tcBorders>
          </w:tcPr>
          <w:p w:rsidR="003F2287" w:rsidRDefault="003F2287">
            <w:pPr>
              <w:snapToGrid w:val="0"/>
              <w:rPr>
                <w:b/>
              </w:rPr>
            </w:pPr>
            <w:r>
              <w:rPr>
                <w:b/>
              </w:rPr>
              <w:t>Poznámky</w:t>
            </w:r>
          </w:p>
        </w:tc>
      </w:tr>
      <w:tr w:rsidR="003F2287">
        <w:tc>
          <w:tcPr>
            <w:tcW w:w="817" w:type="dxa"/>
            <w:tcBorders>
              <w:top w:val="double" w:sz="1" w:space="0" w:color="000000"/>
              <w:left w:val="single" w:sz="4" w:space="0" w:color="000000"/>
              <w:bottom w:val="single" w:sz="4" w:space="0" w:color="000000"/>
            </w:tcBorders>
          </w:tcPr>
          <w:p w:rsidR="003F2287" w:rsidRDefault="003F2287">
            <w:pPr>
              <w:snapToGrid w:val="0"/>
              <w:rPr>
                <w:sz w:val="20"/>
                <w:szCs w:val="20"/>
              </w:rPr>
            </w:pPr>
          </w:p>
        </w:tc>
        <w:tc>
          <w:tcPr>
            <w:tcW w:w="1513" w:type="dxa"/>
            <w:tcBorders>
              <w:top w:val="double" w:sz="1" w:space="0" w:color="000000"/>
              <w:left w:val="single" w:sz="4" w:space="0" w:color="000000"/>
              <w:bottom w:val="single" w:sz="4" w:space="0" w:color="000000"/>
            </w:tcBorders>
          </w:tcPr>
          <w:p w:rsidR="003F2287" w:rsidRDefault="003F2287">
            <w:pPr>
              <w:snapToGrid w:val="0"/>
              <w:rPr>
                <w:b/>
              </w:rPr>
            </w:pPr>
            <w:r>
              <w:rPr>
                <w:b/>
              </w:rPr>
              <w:t>Základy práce s počítačem</w:t>
            </w:r>
          </w:p>
        </w:tc>
        <w:tc>
          <w:tcPr>
            <w:tcW w:w="2312" w:type="dxa"/>
            <w:tcBorders>
              <w:top w:val="double" w:sz="1" w:space="0" w:color="000000"/>
              <w:left w:val="single" w:sz="4" w:space="0" w:color="000000"/>
              <w:bottom w:val="single" w:sz="4" w:space="0" w:color="000000"/>
            </w:tcBorders>
          </w:tcPr>
          <w:p w:rsidR="003F2287" w:rsidRDefault="003F2287">
            <w:pPr>
              <w:numPr>
                <w:ilvl w:val="0"/>
                <w:numId w:val="16"/>
              </w:numPr>
              <w:snapToGrid w:val="0"/>
            </w:pPr>
            <w:r>
              <w:t xml:space="preserve">Struktura, funkce a popis počítače a přídavných zařízení </w:t>
            </w:r>
          </w:p>
          <w:p w:rsidR="003F2287" w:rsidRDefault="003F2287">
            <w:pPr>
              <w:ind w:left="360"/>
            </w:pPr>
          </w:p>
          <w:p w:rsidR="003F2287" w:rsidRDefault="003F2287">
            <w:pPr>
              <w:ind w:left="360"/>
            </w:pPr>
          </w:p>
          <w:p w:rsidR="003F2287" w:rsidRDefault="003F2287">
            <w:pPr>
              <w:ind w:left="360"/>
            </w:pPr>
          </w:p>
          <w:p w:rsidR="003F2287" w:rsidRDefault="003F2287">
            <w:pPr>
              <w:numPr>
                <w:ilvl w:val="0"/>
                <w:numId w:val="16"/>
              </w:numPr>
            </w:pPr>
            <w:r>
              <w:t xml:space="preserve">Jednoduchá údržba počítače, postupy při běžných problémech s hardware a software </w:t>
            </w:r>
          </w:p>
          <w:p w:rsidR="003F2287" w:rsidRDefault="003F2287">
            <w:pPr>
              <w:ind w:left="360"/>
            </w:pPr>
          </w:p>
          <w:p w:rsidR="003F2287" w:rsidRDefault="003F2287">
            <w:pPr>
              <w:numPr>
                <w:ilvl w:val="0"/>
                <w:numId w:val="16"/>
              </w:numPr>
            </w:pPr>
            <w:r>
              <w:t xml:space="preserve">Zásady bezpečnosti práce a prevence zdravotních rizik spojených s dlouhodobým využíváním výpočetní techniky </w:t>
            </w:r>
          </w:p>
          <w:p w:rsidR="003F2287" w:rsidRDefault="003F2287"/>
          <w:p w:rsidR="003F2287" w:rsidRDefault="003F2287">
            <w:pPr>
              <w:numPr>
                <w:ilvl w:val="0"/>
                <w:numId w:val="16"/>
              </w:numPr>
            </w:pPr>
            <w:r>
              <w:t xml:space="preserve">Multimediální využití počítače </w:t>
            </w:r>
          </w:p>
        </w:tc>
        <w:tc>
          <w:tcPr>
            <w:tcW w:w="1283" w:type="dxa"/>
            <w:tcBorders>
              <w:top w:val="double" w:sz="1" w:space="0" w:color="000000"/>
              <w:left w:val="single" w:sz="4" w:space="0" w:color="000000"/>
              <w:bottom w:val="single" w:sz="4" w:space="0" w:color="000000"/>
            </w:tcBorders>
          </w:tcPr>
          <w:p w:rsidR="003F2287" w:rsidRDefault="003F2287">
            <w:pPr>
              <w:snapToGrid w:val="0"/>
            </w:pPr>
          </w:p>
        </w:tc>
        <w:tc>
          <w:tcPr>
            <w:tcW w:w="2377" w:type="dxa"/>
            <w:tcBorders>
              <w:top w:val="double" w:sz="1" w:space="0" w:color="000000"/>
              <w:left w:val="single" w:sz="4" w:space="0" w:color="000000"/>
              <w:bottom w:val="single" w:sz="4" w:space="0" w:color="000000"/>
            </w:tcBorders>
          </w:tcPr>
          <w:p w:rsidR="003F2287" w:rsidRDefault="003F2287">
            <w:pPr>
              <w:snapToGrid w:val="0"/>
              <w:ind w:left="112"/>
            </w:pPr>
            <w:r>
              <w:t xml:space="preserve">Rozpozná části počítače          ( monitor, skříň, klávesnice, myš, reproduktory, </w:t>
            </w:r>
            <w:proofErr w:type="gramStart"/>
            <w:r>
              <w:t>tiskárna ), zná</w:t>
            </w:r>
            <w:proofErr w:type="gramEnd"/>
            <w:r>
              <w:t xml:space="preserve"> jejich funkci a umí s nimi zacházet</w:t>
            </w:r>
          </w:p>
          <w:p w:rsidR="003F2287" w:rsidRDefault="003F2287">
            <w:pPr>
              <w:ind w:left="112"/>
            </w:pPr>
          </w:p>
          <w:p w:rsidR="003F2287" w:rsidRDefault="003F2287">
            <w:pPr>
              <w:ind w:left="112"/>
            </w:pPr>
            <w:r>
              <w:t>Respektuje pravidla bezpečné práce s hardware a software, postupuje poučeně v případě jejich závady</w:t>
            </w:r>
          </w:p>
          <w:p w:rsidR="003F2287" w:rsidRDefault="003F2287">
            <w:pPr>
              <w:ind w:left="112"/>
            </w:pPr>
          </w:p>
          <w:p w:rsidR="003F2287" w:rsidRDefault="003F2287">
            <w:pPr>
              <w:ind w:left="112"/>
            </w:pPr>
            <w:r>
              <w:t xml:space="preserve">Je si vědom připojení přístroje k el. </w:t>
            </w:r>
            <w:proofErr w:type="gramStart"/>
            <w:r>
              <w:t>energii</w:t>
            </w:r>
            <w:proofErr w:type="gramEnd"/>
            <w:r>
              <w:t xml:space="preserve">, </w:t>
            </w:r>
          </w:p>
          <w:p w:rsidR="003F2287" w:rsidRDefault="003F2287">
            <w:pPr>
              <w:ind w:left="112"/>
            </w:pPr>
          </w:p>
          <w:p w:rsidR="003F2287" w:rsidRDefault="003F2287">
            <w:pPr>
              <w:ind w:left="112"/>
            </w:pPr>
          </w:p>
          <w:p w:rsidR="003F2287" w:rsidRDefault="003F2287">
            <w:pPr>
              <w:ind w:left="112"/>
            </w:pPr>
          </w:p>
          <w:p w:rsidR="003F2287" w:rsidRDefault="003F2287">
            <w:pPr>
              <w:ind w:left="112"/>
            </w:pPr>
          </w:p>
          <w:p w:rsidR="003F2287" w:rsidRDefault="003F2287">
            <w:pPr>
              <w:ind w:left="112"/>
            </w:pPr>
          </w:p>
        </w:tc>
        <w:tc>
          <w:tcPr>
            <w:tcW w:w="1326" w:type="dxa"/>
            <w:tcBorders>
              <w:top w:val="double" w:sz="1"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817"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513" w:type="dxa"/>
            <w:tcBorders>
              <w:top w:val="single" w:sz="4" w:space="0" w:color="000000"/>
              <w:left w:val="single" w:sz="4" w:space="0" w:color="000000"/>
              <w:bottom w:val="single" w:sz="4" w:space="0" w:color="000000"/>
            </w:tcBorders>
          </w:tcPr>
          <w:p w:rsidR="003F2287" w:rsidRDefault="003F2287">
            <w:pPr>
              <w:snapToGrid w:val="0"/>
              <w:rPr>
                <w:b/>
              </w:rPr>
            </w:pPr>
            <w:r>
              <w:rPr>
                <w:b/>
              </w:rPr>
              <w:t>Vyhledávání informací a komunikace</w:t>
            </w:r>
          </w:p>
        </w:tc>
        <w:tc>
          <w:tcPr>
            <w:tcW w:w="2312" w:type="dxa"/>
            <w:tcBorders>
              <w:top w:val="single" w:sz="4" w:space="0" w:color="000000"/>
              <w:left w:val="single" w:sz="4" w:space="0" w:color="000000"/>
              <w:bottom w:val="single" w:sz="4" w:space="0" w:color="000000"/>
            </w:tcBorders>
          </w:tcPr>
          <w:p w:rsidR="003F2287" w:rsidRDefault="003F2287">
            <w:pPr>
              <w:numPr>
                <w:ilvl w:val="0"/>
                <w:numId w:val="18"/>
              </w:numPr>
              <w:snapToGrid w:val="0"/>
            </w:pPr>
            <w:r>
              <w:t xml:space="preserve">Základní způsoby komunikace ( e-mail, chat, </w:t>
            </w:r>
            <w:proofErr w:type="gramStart"/>
            <w:r>
              <w:lastRenderedPageBreak/>
              <w:t>telefonování )</w:t>
            </w:r>
            <w:proofErr w:type="gramEnd"/>
            <w:r>
              <w:t xml:space="preserve"> </w:t>
            </w:r>
          </w:p>
          <w:p w:rsidR="003F2287" w:rsidRDefault="003F2287"/>
          <w:p w:rsidR="003F2287" w:rsidRDefault="003F2287">
            <w:pPr>
              <w:numPr>
                <w:ilvl w:val="0"/>
                <w:numId w:val="18"/>
              </w:numPr>
            </w:pPr>
            <w:r>
              <w:t xml:space="preserve">Metody a nástroje vyhledávání informací </w:t>
            </w:r>
          </w:p>
          <w:p w:rsidR="003F2287" w:rsidRDefault="003F2287"/>
          <w:p w:rsidR="003F2287" w:rsidRDefault="003F2287">
            <w:pPr>
              <w:numPr>
                <w:ilvl w:val="0"/>
                <w:numId w:val="18"/>
              </w:numPr>
            </w:pPr>
            <w:r>
              <w:t xml:space="preserve">Formulace požadavku při vyhledávání na internetu, vyhledávací atributy </w:t>
            </w:r>
          </w:p>
        </w:tc>
        <w:tc>
          <w:tcPr>
            <w:tcW w:w="1283" w:type="dxa"/>
            <w:tcBorders>
              <w:top w:val="single" w:sz="4" w:space="0" w:color="000000"/>
              <w:left w:val="single" w:sz="4" w:space="0" w:color="000000"/>
              <w:bottom w:val="single" w:sz="4" w:space="0" w:color="000000"/>
            </w:tcBorders>
          </w:tcPr>
          <w:p w:rsidR="003F2287" w:rsidRDefault="003F2287">
            <w:pPr>
              <w:snapToGrid w:val="0"/>
            </w:pPr>
          </w:p>
        </w:tc>
        <w:tc>
          <w:tcPr>
            <w:tcW w:w="2377" w:type="dxa"/>
            <w:tcBorders>
              <w:top w:val="single" w:sz="4" w:space="0" w:color="000000"/>
              <w:left w:val="single" w:sz="4" w:space="0" w:color="000000"/>
              <w:bottom w:val="single" w:sz="4" w:space="0" w:color="000000"/>
            </w:tcBorders>
          </w:tcPr>
          <w:p w:rsidR="003F2287" w:rsidRDefault="00D220BE">
            <w:pPr>
              <w:numPr>
                <w:ilvl w:val="1"/>
                <w:numId w:val="21"/>
              </w:numPr>
              <w:tabs>
                <w:tab w:val="left" w:pos="448"/>
              </w:tabs>
              <w:snapToGrid w:val="0"/>
              <w:ind w:left="112" w:hanging="608"/>
            </w:pPr>
            <w:r>
              <w:t>Samostatně komunikuje pomocí</w:t>
            </w:r>
            <w:r w:rsidR="003F2287">
              <w:t xml:space="preserve"> internetu a jiných komunikačních </w:t>
            </w:r>
            <w:r w:rsidR="003F2287">
              <w:lastRenderedPageBreak/>
              <w:t>prostředků</w:t>
            </w:r>
          </w:p>
          <w:p w:rsidR="003F2287" w:rsidRDefault="003F2287">
            <w:pPr>
              <w:numPr>
                <w:ilvl w:val="1"/>
                <w:numId w:val="21"/>
              </w:numPr>
              <w:tabs>
                <w:tab w:val="left" w:pos="448"/>
              </w:tabs>
              <w:ind w:left="112" w:hanging="608"/>
            </w:pPr>
          </w:p>
          <w:p w:rsidR="003F2287" w:rsidRDefault="003F2287">
            <w:pPr>
              <w:numPr>
                <w:ilvl w:val="1"/>
                <w:numId w:val="21"/>
              </w:numPr>
              <w:tabs>
                <w:tab w:val="left" w:pos="448"/>
              </w:tabs>
              <w:ind w:left="112" w:hanging="608"/>
            </w:pPr>
            <w:r>
              <w:t>V</w:t>
            </w:r>
            <w:r w:rsidR="00D220BE">
              <w:t>yhledává informace na portálech</w:t>
            </w:r>
            <w:r>
              <w:t>, v knihovnách a databázích</w:t>
            </w:r>
          </w:p>
          <w:p w:rsidR="003F2287" w:rsidRDefault="003F2287">
            <w:pPr>
              <w:tabs>
                <w:tab w:val="left" w:pos="652"/>
              </w:tabs>
            </w:pPr>
          </w:p>
          <w:p w:rsidR="003F2287" w:rsidRDefault="003F2287">
            <w:pPr>
              <w:tabs>
                <w:tab w:val="left" w:pos="988"/>
              </w:tabs>
              <w:ind w:left="112"/>
            </w:pPr>
            <w:r>
              <w:t>Při vyhledávání informací na internetu používá jednoduché a vhodné cesty</w:t>
            </w:r>
          </w:p>
          <w:p w:rsidR="003F2287" w:rsidRDefault="003F2287">
            <w:pPr>
              <w:tabs>
                <w:tab w:val="left" w:pos="652"/>
              </w:tabs>
            </w:pPr>
            <w:r>
              <w:t xml:space="preserve"> </w:t>
            </w:r>
          </w:p>
        </w:tc>
        <w:tc>
          <w:tcPr>
            <w:tcW w:w="132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817"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513" w:type="dxa"/>
            <w:tcBorders>
              <w:top w:val="single" w:sz="4" w:space="0" w:color="000000"/>
              <w:left w:val="single" w:sz="4" w:space="0" w:color="000000"/>
              <w:bottom w:val="single" w:sz="4" w:space="0" w:color="000000"/>
            </w:tcBorders>
          </w:tcPr>
          <w:p w:rsidR="003F2287" w:rsidRDefault="003F2287">
            <w:pPr>
              <w:snapToGrid w:val="0"/>
              <w:rPr>
                <w:b/>
              </w:rPr>
            </w:pPr>
            <w:r>
              <w:rPr>
                <w:b/>
              </w:rPr>
              <w:t>Zpracování a využití informací</w:t>
            </w:r>
          </w:p>
        </w:tc>
        <w:tc>
          <w:tcPr>
            <w:tcW w:w="2312" w:type="dxa"/>
            <w:tcBorders>
              <w:top w:val="single" w:sz="4" w:space="0" w:color="000000"/>
              <w:left w:val="single" w:sz="4" w:space="0" w:color="000000"/>
              <w:bottom w:val="single" w:sz="4" w:space="0" w:color="000000"/>
            </w:tcBorders>
          </w:tcPr>
          <w:p w:rsidR="003F2287" w:rsidRDefault="003F2287">
            <w:pPr>
              <w:numPr>
                <w:ilvl w:val="0"/>
                <w:numId w:val="17"/>
              </w:numPr>
              <w:snapToGrid w:val="0"/>
            </w:pPr>
            <w:r>
              <w:t xml:space="preserve">Základní funkce textového a grafického editoru </w:t>
            </w:r>
          </w:p>
        </w:tc>
        <w:tc>
          <w:tcPr>
            <w:tcW w:w="1283" w:type="dxa"/>
            <w:tcBorders>
              <w:top w:val="single" w:sz="4" w:space="0" w:color="000000"/>
              <w:left w:val="single" w:sz="4" w:space="0" w:color="000000"/>
              <w:bottom w:val="single" w:sz="4" w:space="0" w:color="000000"/>
            </w:tcBorders>
          </w:tcPr>
          <w:p w:rsidR="003F2287" w:rsidRDefault="003F2287">
            <w:pPr>
              <w:snapToGrid w:val="0"/>
            </w:pPr>
          </w:p>
        </w:tc>
        <w:tc>
          <w:tcPr>
            <w:tcW w:w="2377" w:type="dxa"/>
            <w:tcBorders>
              <w:top w:val="single" w:sz="4" w:space="0" w:color="000000"/>
              <w:left w:val="single" w:sz="4" w:space="0" w:color="000000"/>
              <w:bottom w:val="single" w:sz="4" w:space="0" w:color="000000"/>
            </w:tcBorders>
          </w:tcPr>
          <w:p w:rsidR="003F2287" w:rsidRDefault="00D220BE">
            <w:pPr>
              <w:numPr>
                <w:ilvl w:val="1"/>
                <w:numId w:val="22"/>
              </w:numPr>
              <w:snapToGrid w:val="0"/>
              <w:ind w:left="112" w:hanging="180"/>
            </w:pPr>
            <w:r>
              <w:t>Pracuje s textem a obrázkem</w:t>
            </w:r>
            <w:r w:rsidR="003F2287">
              <w:t xml:space="preserve"> v textovém a grafickém editoru</w:t>
            </w:r>
          </w:p>
        </w:tc>
        <w:tc>
          <w:tcPr>
            <w:tcW w:w="132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bl>
    <w:p w:rsidR="003F2287" w:rsidRDefault="003F2287"/>
    <w:p w:rsidR="003F2287" w:rsidRDefault="003F2287"/>
    <w:p w:rsidR="003F2287" w:rsidRDefault="003F2287"/>
    <w:p w:rsidR="003F2287" w:rsidRDefault="003F2287"/>
    <w:p w:rsidR="003F2287" w:rsidRDefault="003F2287">
      <w:pPr>
        <w:rPr>
          <w:b/>
          <w:i/>
          <w:sz w:val="28"/>
          <w:szCs w:val="28"/>
        </w:rPr>
      </w:pPr>
      <w:r>
        <w:rPr>
          <w:b/>
          <w:i/>
          <w:sz w:val="28"/>
          <w:szCs w:val="28"/>
        </w:rPr>
        <w:t>2. období</w:t>
      </w:r>
    </w:p>
    <w:p w:rsidR="003F2287" w:rsidRDefault="003F2287"/>
    <w:tbl>
      <w:tblPr>
        <w:tblW w:w="0" w:type="auto"/>
        <w:tblInd w:w="-15" w:type="dxa"/>
        <w:tblLayout w:type="fixed"/>
        <w:tblLook w:val="0000" w:firstRow="0" w:lastRow="0" w:firstColumn="0" w:lastColumn="0" w:noHBand="0" w:noVBand="0"/>
      </w:tblPr>
      <w:tblGrid>
        <w:gridCol w:w="795"/>
        <w:gridCol w:w="1569"/>
        <w:gridCol w:w="2374"/>
        <w:gridCol w:w="1219"/>
        <w:gridCol w:w="2415"/>
        <w:gridCol w:w="1256"/>
      </w:tblGrid>
      <w:tr w:rsidR="003F2287">
        <w:tc>
          <w:tcPr>
            <w:tcW w:w="795" w:type="dxa"/>
            <w:tcBorders>
              <w:top w:val="double" w:sz="40" w:space="0" w:color="000000"/>
              <w:left w:val="single" w:sz="4" w:space="0" w:color="000000"/>
              <w:bottom w:val="double" w:sz="1" w:space="0" w:color="000000"/>
            </w:tcBorders>
          </w:tcPr>
          <w:p w:rsidR="003F2287" w:rsidRDefault="003F2287">
            <w:pPr>
              <w:snapToGrid w:val="0"/>
              <w:jc w:val="center"/>
              <w:rPr>
                <w:b/>
                <w:i/>
              </w:rPr>
            </w:pPr>
            <w:r>
              <w:rPr>
                <w:b/>
                <w:i/>
              </w:rPr>
              <w:t>měsíc</w:t>
            </w:r>
          </w:p>
        </w:tc>
        <w:tc>
          <w:tcPr>
            <w:tcW w:w="1569" w:type="dxa"/>
            <w:tcBorders>
              <w:top w:val="double" w:sz="40" w:space="0" w:color="000000"/>
              <w:left w:val="single" w:sz="4" w:space="0" w:color="000000"/>
              <w:bottom w:val="double" w:sz="1" w:space="0" w:color="000000"/>
            </w:tcBorders>
          </w:tcPr>
          <w:p w:rsidR="003F2287" w:rsidRDefault="003F2287">
            <w:pPr>
              <w:snapToGrid w:val="0"/>
              <w:jc w:val="center"/>
              <w:rPr>
                <w:b/>
                <w:i/>
              </w:rPr>
            </w:pPr>
            <w:proofErr w:type="spellStart"/>
            <w:r>
              <w:rPr>
                <w:b/>
                <w:i/>
              </w:rPr>
              <w:t>tématický</w:t>
            </w:r>
            <w:proofErr w:type="spellEnd"/>
            <w:r>
              <w:rPr>
                <w:b/>
                <w:i/>
              </w:rPr>
              <w:t xml:space="preserve"> okruh</w:t>
            </w:r>
          </w:p>
        </w:tc>
        <w:tc>
          <w:tcPr>
            <w:tcW w:w="2374" w:type="dxa"/>
            <w:tcBorders>
              <w:top w:val="double" w:sz="40" w:space="0" w:color="000000"/>
              <w:left w:val="single" w:sz="4" w:space="0" w:color="000000"/>
              <w:bottom w:val="double" w:sz="1" w:space="0" w:color="000000"/>
            </w:tcBorders>
          </w:tcPr>
          <w:p w:rsidR="003F2287" w:rsidRDefault="003F2287">
            <w:pPr>
              <w:snapToGrid w:val="0"/>
              <w:jc w:val="center"/>
              <w:rPr>
                <w:b/>
                <w:i/>
              </w:rPr>
            </w:pPr>
            <w:r>
              <w:rPr>
                <w:b/>
                <w:i/>
              </w:rPr>
              <w:t xml:space="preserve">téma ( </w:t>
            </w:r>
            <w:proofErr w:type="gramStart"/>
            <w:r>
              <w:rPr>
                <w:b/>
                <w:i/>
              </w:rPr>
              <w:t>učivo )</w:t>
            </w:r>
            <w:proofErr w:type="gramEnd"/>
          </w:p>
        </w:tc>
        <w:tc>
          <w:tcPr>
            <w:tcW w:w="1219" w:type="dxa"/>
            <w:tcBorders>
              <w:top w:val="double" w:sz="40" w:space="0" w:color="000000"/>
              <w:left w:val="single" w:sz="4" w:space="0" w:color="000000"/>
              <w:bottom w:val="double" w:sz="1" w:space="0" w:color="000000"/>
            </w:tcBorders>
          </w:tcPr>
          <w:p w:rsidR="003F2287" w:rsidRDefault="003F2287">
            <w:pPr>
              <w:snapToGrid w:val="0"/>
              <w:jc w:val="center"/>
              <w:rPr>
                <w:b/>
                <w:i/>
              </w:rPr>
            </w:pPr>
            <w:r>
              <w:rPr>
                <w:b/>
                <w:i/>
              </w:rPr>
              <w:t xml:space="preserve">průřez. </w:t>
            </w:r>
            <w:proofErr w:type="gramStart"/>
            <w:r>
              <w:rPr>
                <w:b/>
                <w:i/>
              </w:rPr>
              <w:t>témata</w:t>
            </w:r>
            <w:proofErr w:type="gramEnd"/>
          </w:p>
        </w:tc>
        <w:tc>
          <w:tcPr>
            <w:tcW w:w="2415" w:type="dxa"/>
            <w:tcBorders>
              <w:top w:val="double" w:sz="40" w:space="0" w:color="000000"/>
              <w:left w:val="single" w:sz="4" w:space="0" w:color="000000"/>
              <w:bottom w:val="double" w:sz="1" w:space="0" w:color="000000"/>
            </w:tcBorders>
          </w:tcPr>
          <w:p w:rsidR="003F2287" w:rsidRDefault="003F2287">
            <w:pPr>
              <w:snapToGrid w:val="0"/>
              <w:jc w:val="center"/>
              <w:rPr>
                <w:b/>
                <w:i/>
              </w:rPr>
            </w:pPr>
            <w:r>
              <w:rPr>
                <w:b/>
                <w:i/>
              </w:rPr>
              <w:t>očekávané výstupy</w:t>
            </w:r>
          </w:p>
        </w:tc>
        <w:tc>
          <w:tcPr>
            <w:tcW w:w="1256" w:type="dxa"/>
            <w:tcBorders>
              <w:top w:val="double" w:sz="40" w:space="0" w:color="000000"/>
              <w:left w:val="single" w:sz="4" w:space="0" w:color="000000"/>
              <w:bottom w:val="double" w:sz="1" w:space="0" w:color="000000"/>
              <w:right w:val="single" w:sz="4" w:space="0" w:color="000000"/>
            </w:tcBorders>
          </w:tcPr>
          <w:p w:rsidR="003F2287" w:rsidRDefault="003F2287">
            <w:pPr>
              <w:snapToGrid w:val="0"/>
              <w:jc w:val="center"/>
              <w:rPr>
                <w:b/>
                <w:i/>
              </w:rPr>
            </w:pPr>
            <w:r>
              <w:rPr>
                <w:b/>
                <w:i/>
              </w:rPr>
              <w:t>poznámky</w:t>
            </w:r>
          </w:p>
        </w:tc>
      </w:tr>
      <w:tr w:rsidR="003F2287">
        <w:tc>
          <w:tcPr>
            <w:tcW w:w="795" w:type="dxa"/>
            <w:tcBorders>
              <w:top w:val="double" w:sz="40" w:space="0" w:color="000000"/>
              <w:left w:val="single" w:sz="4" w:space="0" w:color="000000"/>
              <w:bottom w:val="single" w:sz="4" w:space="0" w:color="000000"/>
            </w:tcBorders>
          </w:tcPr>
          <w:p w:rsidR="003F2287" w:rsidRDefault="003F2287">
            <w:pPr>
              <w:snapToGrid w:val="0"/>
              <w:rPr>
                <w:sz w:val="20"/>
                <w:szCs w:val="20"/>
              </w:rPr>
            </w:pPr>
          </w:p>
        </w:tc>
        <w:tc>
          <w:tcPr>
            <w:tcW w:w="1569" w:type="dxa"/>
            <w:tcBorders>
              <w:top w:val="double" w:sz="40" w:space="0" w:color="000000"/>
              <w:left w:val="single" w:sz="4" w:space="0" w:color="000000"/>
              <w:bottom w:val="single" w:sz="4" w:space="0" w:color="000000"/>
            </w:tcBorders>
          </w:tcPr>
          <w:p w:rsidR="003F2287" w:rsidRDefault="003F2287">
            <w:pPr>
              <w:snapToGrid w:val="0"/>
              <w:rPr>
                <w:b/>
              </w:rPr>
            </w:pPr>
            <w:r>
              <w:rPr>
                <w:b/>
              </w:rPr>
              <w:t>Základy práce s počítačem</w:t>
            </w:r>
          </w:p>
        </w:tc>
        <w:tc>
          <w:tcPr>
            <w:tcW w:w="2374" w:type="dxa"/>
            <w:tcBorders>
              <w:top w:val="double" w:sz="40" w:space="0" w:color="000000"/>
              <w:left w:val="single" w:sz="4" w:space="0" w:color="000000"/>
              <w:bottom w:val="single" w:sz="4" w:space="0" w:color="000000"/>
            </w:tcBorders>
          </w:tcPr>
          <w:p w:rsidR="003F2287" w:rsidRDefault="003F2287">
            <w:pPr>
              <w:numPr>
                <w:ilvl w:val="0"/>
                <w:numId w:val="16"/>
              </w:numPr>
              <w:snapToGrid w:val="0"/>
            </w:pPr>
            <w:r>
              <w:t xml:space="preserve">Základní pojmy informační činnosti – informace, informační zdroje, informační instituce </w:t>
            </w:r>
          </w:p>
          <w:p w:rsidR="003F2287" w:rsidRDefault="003F2287"/>
          <w:p w:rsidR="003F2287" w:rsidRDefault="003F2287">
            <w:pPr>
              <w:numPr>
                <w:ilvl w:val="0"/>
                <w:numId w:val="16"/>
              </w:numPr>
            </w:pPr>
            <w:r>
              <w:t xml:space="preserve">Jednoduchá údržba počítače, postupy při běžných problémech s hardware a software </w:t>
            </w:r>
          </w:p>
          <w:p w:rsidR="003F2287" w:rsidRDefault="003F2287">
            <w:pPr>
              <w:ind w:left="360"/>
            </w:pPr>
          </w:p>
          <w:p w:rsidR="003F2287" w:rsidRDefault="003F2287">
            <w:pPr>
              <w:numPr>
                <w:ilvl w:val="0"/>
                <w:numId w:val="16"/>
              </w:numPr>
            </w:pPr>
            <w:r>
              <w:t xml:space="preserve">Zásady bezpečnosti </w:t>
            </w:r>
            <w:r>
              <w:lastRenderedPageBreak/>
              <w:t xml:space="preserve">práce a prevence zdravotních rizik spojených s dlouhodobým využíváním výpočetní techniky </w:t>
            </w:r>
          </w:p>
          <w:p w:rsidR="003F2287" w:rsidRDefault="003F2287"/>
          <w:p w:rsidR="003F2287" w:rsidRDefault="003F2287">
            <w:pPr>
              <w:numPr>
                <w:ilvl w:val="0"/>
                <w:numId w:val="16"/>
              </w:numPr>
            </w:pPr>
            <w:r>
              <w:t xml:space="preserve">Multimediální využití počítače </w:t>
            </w:r>
          </w:p>
          <w:p w:rsidR="003F2287" w:rsidRDefault="003F2287"/>
          <w:p w:rsidR="003F2287" w:rsidRDefault="003F2287"/>
          <w:p w:rsidR="003F2287" w:rsidRDefault="003F2287"/>
          <w:p w:rsidR="003F2287" w:rsidRDefault="003F2287"/>
          <w:p w:rsidR="003F2287" w:rsidRDefault="003F2287"/>
          <w:p w:rsidR="003F2287" w:rsidRDefault="003F2287">
            <w:pPr>
              <w:numPr>
                <w:ilvl w:val="0"/>
                <w:numId w:val="16"/>
              </w:numPr>
            </w:pPr>
            <w:r>
              <w:t xml:space="preserve">Operační systémy a jejich základní funkce </w:t>
            </w:r>
          </w:p>
          <w:p w:rsidR="003F2287" w:rsidRDefault="003F2287"/>
          <w:p w:rsidR="003F2287" w:rsidRDefault="003F2287">
            <w:pPr>
              <w:numPr>
                <w:ilvl w:val="0"/>
                <w:numId w:val="16"/>
              </w:numPr>
            </w:pPr>
            <w:r>
              <w:t xml:space="preserve">Seznámení s formáty souborů ( doc, </w:t>
            </w:r>
            <w:proofErr w:type="spellStart"/>
            <w:r>
              <w:t>gif</w:t>
            </w:r>
            <w:proofErr w:type="spellEnd"/>
            <w:r>
              <w:t xml:space="preserve"> ) </w:t>
            </w:r>
          </w:p>
          <w:p w:rsidR="003F2287" w:rsidRDefault="003F2287"/>
          <w:p w:rsidR="003F2287" w:rsidRDefault="003F2287">
            <w:pPr>
              <w:ind w:left="360"/>
            </w:pPr>
          </w:p>
        </w:tc>
        <w:tc>
          <w:tcPr>
            <w:tcW w:w="1219" w:type="dxa"/>
            <w:tcBorders>
              <w:top w:val="double" w:sz="40" w:space="0" w:color="000000"/>
              <w:left w:val="single" w:sz="4" w:space="0" w:color="000000"/>
              <w:bottom w:val="single" w:sz="4" w:space="0" w:color="000000"/>
            </w:tcBorders>
          </w:tcPr>
          <w:p w:rsidR="003F2287" w:rsidRDefault="003F2287">
            <w:pPr>
              <w:snapToGrid w:val="0"/>
            </w:pPr>
          </w:p>
        </w:tc>
        <w:tc>
          <w:tcPr>
            <w:tcW w:w="2415" w:type="dxa"/>
            <w:tcBorders>
              <w:top w:val="double" w:sz="40" w:space="0" w:color="000000"/>
              <w:left w:val="single" w:sz="4" w:space="0" w:color="000000"/>
              <w:bottom w:val="single" w:sz="4" w:space="0" w:color="000000"/>
            </w:tcBorders>
          </w:tcPr>
          <w:p w:rsidR="003F2287" w:rsidRDefault="003F2287">
            <w:pPr>
              <w:snapToGrid w:val="0"/>
              <w:ind w:left="112"/>
            </w:pPr>
          </w:p>
          <w:p w:rsidR="003F2287" w:rsidRDefault="003F2287">
            <w:pPr>
              <w:ind w:left="112"/>
            </w:pPr>
          </w:p>
          <w:p w:rsidR="003F2287" w:rsidRDefault="003F2287">
            <w:pPr>
              <w:ind w:left="112"/>
            </w:pPr>
          </w:p>
          <w:p w:rsidR="003F2287" w:rsidRDefault="003F2287">
            <w:pPr>
              <w:ind w:left="112"/>
            </w:pPr>
          </w:p>
          <w:p w:rsidR="003F2287" w:rsidRDefault="003F2287"/>
          <w:p w:rsidR="003F2287" w:rsidRDefault="003F2287">
            <w:pPr>
              <w:ind w:left="112"/>
            </w:pPr>
            <w:r>
              <w:t>Respektuje pravidla bezpečné práce s hardware a software, postupuje poučeně v případě jejich závady</w:t>
            </w:r>
          </w:p>
          <w:p w:rsidR="003F2287" w:rsidRDefault="003F2287">
            <w:pPr>
              <w:ind w:left="112"/>
            </w:pPr>
          </w:p>
          <w:p w:rsidR="003F2287" w:rsidRDefault="003F2287">
            <w:pPr>
              <w:ind w:left="112"/>
            </w:pPr>
            <w:r>
              <w:t xml:space="preserve">Je si </w:t>
            </w:r>
            <w:r w:rsidR="00D220BE">
              <w:t xml:space="preserve">vědom připojení přístroje k el. </w:t>
            </w:r>
            <w:proofErr w:type="gramStart"/>
            <w:r>
              <w:t>energii</w:t>
            </w:r>
            <w:proofErr w:type="gramEnd"/>
            <w:r>
              <w:t xml:space="preserve">, </w:t>
            </w:r>
          </w:p>
          <w:p w:rsidR="003F2287" w:rsidRDefault="003F2287">
            <w:pPr>
              <w:ind w:left="112"/>
            </w:pPr>
          </w:p>
          <w:p w:rsidR="003F2287" w:rsidRDefault="003F2287">
            <w:pPr>
              <w:ind w:left="112"/>
            </w:pPr>
          </w:p>
          <w:p w:rsidR="003F2287" w:rsidRDefault="003F2287">
            <w:pPr>
              <w:ind w:left="112"/>
            </w:pPr>
          </w:p>
          <w:p w:rsidR="003F2287" w:rsidRDefault="003F2287">
            <w:pPr>
              <w:ind w:left="112"/>
            </w:pPr>
          </w:p>
          <w:p w:rsidR="003F2287" w:rsidRDefault="003F2287">
            <w:pPr>
              <w:ind w:left="112"/>
            </w:pPr>
          </w:p>
          <w:p w:rsidR="003F2287" w:rsidRDefault="003F2287">
            <w:pPr>
              <w:ind w:left="112"/>
            </w:pPr>
            <w:r>
              <w:t xml:space="preserve">Porovná informace a poznatky z většího </w:t>
            </w:r>
            <w:r>
              <w:lastRenderedPageBreak/>
              <w:t>množství alternativních informačních zdrojů k dosažení větší věrohodnosti vyhledaných informací</w:t>
            </w:r>
          </w:p>
        </w:tc>
        <w:tc>
          <w:tcPr>
            <w:tcW w:w="1256" w:type="dxa"/>
            <w:tcBorders>
              <w:top w:val="double" w:sz="40"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795"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569" w:type="dxa"/>
            <w:tcBorders>
              <w:top w:val="single" w:sz="4" w:space="0" w:color="000000"/>
              <w:left w:val="single" w:sz="4" w:space="0" w:color="000000"/>
              <w:bottom w:val="single" w:sz="4" w:space="0" w:color="000000"/>
            </w:tcBorders>
          </w:tcPr>
          <w:p w:rsidR="003F2287" w:rsidRDefault="003F2287">
            <w:pPr>
              <w:snapToGrid w:val="0"/>
              <w:rPr>
                <w:b/>
              </w:rPr>
            </w:pPr>
            <w:r>
              <w:rPr>
                <w:b/>
              </w:rPr>
              <w:t>Vyhledávání informací a komunikace</w:t>
            </w:r>
          </w:p>
        </w:tc>
        <w:tc>
          <w:tcPr>
            <w:tcW w:w="2374" w:type="dxa"/>
            <w:tcBorders>
              <w:top w:val="single" w:sz="4" w:space="0" w:color="000000"/>
              <w:left w:val="single" w:sz="4" w:space="0" w:color="000000"/>
              <w:bottom w:val="single" w:sz="4" w:space="0" w:color="000000"/>
            </w:tcBorders>
          </w:tcPr>
          <w:p w:rsidR="003F2287" w:rsidRDefault="003F2287">
            <w:pPr>
              <w:numPr>
                <w:ilvl w:val="0"/>
                <w:numId w:val="21"/>
              </w:numPr>
              <w:snapToGrid w:val="0"/>
            </w:pPr>
            <w:r>
              <w:t xml:space="preserve">Základní způsoby komunikace  (e-mail, chat, </w:t>
            </w:r>
            <w:proofErr w:type="gramStart"/>
            <w:r>
              <w:t>telefonování )</w:t>
            </w:r>
            <w:proofErr w:type="gramEnd"/>
            <w:r>
              <w:t xml:space="preserve"> </w:t>
            </w:r>
          </w:p>
          <w:p w:rsidR="003F2287" w:rsidRDefault="003F2287"/>
          <w:p w:rsidR="003F2287" w:rsidRDefault="003F2287">
            <w:pPr>
              <w:numPr>
                <w:ilvl w:val="0"/>
                <w:numId w:val="21"/>
              </w:numPr>
            </w:pPr>
            <w:r>
              <w:t xml:space="preserve">Metody a nástroje vyhledávání informací </w:t>
            </w:r>
          </w:p>
          <w:p w:rsidR="003F2287" w:rsidRDefault="003F2287"/>
          <w:p w:rsidR="003F2287" w:rsidRDefault="003F2287">
            <w:pPr>
              <w:ind w:left="360"/>
            </w:pPr>
          </w:p>
          <w:p w:rsidR="003F2287" w:rsidRDefault="003F2287">
            <w:pPr>
              <w:numPr>
                <w:ilvl w:val="0"/>
                <w:numId w:val="21"/>
              </w:numPr>
            </w:pPr>
            <w:r>
              <w:t xml:space="preserve">Formulace požadavku při vyhledávání na internetu, vyhledávací atributy </w:t>
            </w:r>
          </w:p>
          <w:p w:rsidR="003F2287" w:rsidRDefault="003F2287">
            <w:pPr>
              <w:ind w:left="360"/>
            </w:pPr>
          </w:p>
          <w:p w:rsidR="003F2287" w:rsidRDefault="003F2287">
            <w:pPr>
              <w:numPr>
                <w:ilvl w:val="0"/>
                <w:numId w:val="21"/>
              </w:numPr>
            </w:pPr>
            <w:r>
              <w:t xml:space="preserve">Společenský </w:t>
            </w:r>
            <w:r>
              <w:lastRenderedPageBreak/>
              <w:t xml:space="preserve">tok informací    ( vznik, přenos, transformace, zpracování, distribuce </w:t>
            </w:r>
            <w:proofErr w:type="gramStart"/>
            <w:r>
              <w:t>informací )</w:t>
            </w:r>
            <w:proofErr w:type="gramEnd"/>
            <w:r>
              <w:t xml:space="preserve"> </w:t>
            </w:r>
          </w:p>
          <w:p w:rsidR="003F2287" w:rsidRDefault="003F2287"/>
          <w:p w:rsidR="003F2287" w:rsidRDefault="003F2287">
            <w:pPr>
              <w:ind w:left="360"/>
            </w:pPr>
          </w:p>
        </w:tc>
        <w:tc>
          <w:tcPr>
            <w:tcW w:w="1219" w:type="dxa"/>
            <w:tcBorders>
              <w:top w:val="single" w:sz="4" w:space="0" w:color="000000"/>
              <w:left w:val="single" w:sz="4" w:space="0" w:color="000000"/>
              <w:bottom w:val="single" w:sz="4" w:space="0" w:color="000000"/>
            </w:tcBorders>
          </w:tcPr>
          <w:p w:rsidR="003F2287" w:rsidRDefault="003F2287">
            <w:pPr>
              <w:snapToGrid w:val="0"/>
            </w:pPr>
          </w:p>
        </w:tc>
        <w:tc>
          <w:tcPr>
            <w:tcW w:w="2415" w:type="dxa"/>
            <w:tcBorders>
              <w:top w:val="single" w:sz="4" w:space="0" w:color="000000"/>
              <w:left w:val="single" w:sz="4" w:space="0" w:color="000000"/>
              <w:bottom w:val="single" w:sz="4" w:space="0" w:color="000000"/>
            </w:tcBorders>
          </w:tcPr>
          <w:p w:rsidR="003F2287" w:rsidRDefault="00D220BE">
            <w:pPr>
              <w:numPr>
                <w:ilvl w:val="1"/>
                <w:numId w:val="21"/>
              </w:numPr>
              <w:tabs>
                <w:tab w:val="left" w:pos="448"/>
              </w:tabs>
              <w:snapToGrid w:val="0"/>
              <w:ind w:left="112" w:hanging="608"/>
            </w:pPr>
            <w:r>
              <w:t>Samostatně komunikuje pomocí</w:t>
            </w:r>
            <w:r w:rsidR="003F2287">
              <w:t xml:space="preserve"> internetu a jiných komunikačních prostředků</w:t>
            </w:r>
          </w:p>
          <w:p w:rsidR="003F2287" w:rsidRDefault="003F2287">
            <w:pPr>
              <w:numPr>
                <w:ilvl w:val="1"/>
                <w:numId w:val="21"/>
              </w:numPr>
              <w:tabs>
                <w:tab w:val="left" w:pos="448"/>
              </w:tabs>
              <w:ind w:left="112" w:hanging="608"/>
            </w:pPr>
          </w:p>
          <w:p w:rsidR="003F2287" w:rsidRDefault="003F2287">
            <w:pPr>
              <w:numPr>
                <w:ilvl w:val="1"/>
                <w:numId w:val="21"/>
              </w:numPr>
              <w:tabs>
                <w:tab w:val="left" w:pos="448"/>
              </w:tabs>
              <w:ind w:left="112" w:hanging="608"/>
            </w:pPr>
            <w:r>
              <w:t>V</w:t>
            </w:r>
            <w:r w:rsidR="00D220BE">
              <w:t>yhledává informace na portálech</w:t>
            </w:r>
            <w:r>
              <w:t>, v knihovnách a databázích</w:t>
            </w:r>
          </w:p>
          <w:p w:rsidR="003F2287" w:rsidRDefault="003F2287">
            <w:pPr>
              <w:tabs>
                <w:tab w:val="left" w:pos="652"/>
              </w:tabs>
            </w:pPr>
          </w:p>
          <w:p w:rsidR="003F2287" w:rsidRDefault="003F2287">
            <w:pPr>
              <w:tabs>
                <w:tab w:val="left" w:pos="988"/>
              </w:tabs>
              <w:ind w:left="112"/>
            </w:pPr>
            <w:r>
              <w:t>Při vyhledávání informací na internetu používá jednoduché a vhodné cesty</w:t>
            </w:r>
          </w:p>
          <w:p w:rsidR="003F2287" w:rsidRDefault="003F2287">
            <w:pPr>
              <w:tabs>
                <w:tab w:val="left" w:pos="652"/>
              </w:tabs>
            </w:pPr>
            <w:r>
              <w:t xml:space="preserve"> </w:t>
            </w:r>
          </w:p>
          <w:p w:rsidR="003F2287" w:rsidRDefault="003F2287">
            <w:pPr>
              <w:tabs>
                <w:tab w:val="left" w:pos="112"/>
              </w:tabs>
            </w:pPr>
            <w:r>
              <w:t xml:space="preserve"> </w:t>
            </w:r>
            <w:r w:rsidR="00D220BE">
              <w:t xml:space="preserve">Uloží potřebná data na </w:t>
            </w:r>
            <w:r>
              <w:t>médium, zpracuje, prakticky využije</w:t>
            </w:r>
          </w:p>
        </w:tc>
        <w:tc>
          <w:tcPr>
            <w:tcW w:w="125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r w:rsidR="003F2287">
        <w:tc>
          <w:tcPr>
            <w:tcW w:w="795" w:type="dxa"/>
            <w:tcBorders>
              <w:top w:val="single" w:sz="4" w:space="0" w:color="000000"/>
              <w:left w:val="single" w:sz="4" w:space="0" w:color="000000"/>
              <w:bottom w:val="single" w:sz="4" w:space="0" w:color="000000"/>
            </w:tcBorders>
          </w:tcPr>
          <w:p w:rsidR="003F2287" w:rsidRDefault="003F2287">
            <w:pPr>
              <w:snapToGrid w:val="0"/>
              <w:rPr>
                <w:sz w:val="20"/>
                <w:szCs w:val="20"/>
              </w:rPr>
            </w:pPr>
          </w:p>
        </w:tc>
        <w:tc>
          <w:tcPr>
            <w:tcW w:w="1569" w:type="dxa"/>
            <w:tcBorders>
              <w:top w:val="single" w:sz="4" w:space="0" w:color="000000"/>
              <w:left w:val="single" w:sz="4" w:space="0" w:color="000000"/>
              <w:bottom w:val="single" w:sz="4" w:space="0" w:color="000000"/>
            </w:tcBorders>
          </w:tcPr>
          <w:p w:rsidR="003F2287" w:rsidRDefault="003F2287">
            <w:pPr>
              <w:snapToGrid w:val="0"/>
              <w:rPr>
                <w:b/>
              </w:rPr>
            </w:pPr>
            <w:r>
              <w:rPr>
                <w:b/>
              </w:rPr>
              <w:t>Zpracování a využití informací</w:t>
            </w:r>
          </w:p>
        </w:tc>
        <w:tc>
          <w:tcPr>
            <w:tcW w:w="2374" w:type="dxa"/>
            <w:tcBorders>
              <w:top w:val="single" w:sz="4" w:space="0" w:color="000000"/>
              <w:left w:val="single" w:sz="4" w:space="0" w:color="000000"/>
              <w:bottom w:val="single" w:sz="4" w:space="0" w:color="000000"/>
            </w:tcBorders>
          </w:tcPr>
          <w:p w:rsidR="003F2287" w:rsidRDefault="003F2287">
            <w:pPr>
              <w:numPr>
                <w:ilvl w:val="0"/>
                <w:numId w:val="22"/>
              </w:numPr>
              <w:snapToGrid w:val="0"/>
            </w:pPr>
            <w:r>
              <w:t xml:space="preserve">Základní funkce textového a grafického editoru </w:t>
            </w:r>
          </w:p>
        </w:tc>
        <w:tc>
          <w:tcPr>
            <w:tcW w:w="1219" w:type="dxa"/>
            <w:tcBorders>
              <w:top w:val="single" w:sz="4" w:space="0" w:color="000000"/>
              <w:left w:val="single" w:sz="4" w:space="0" w:color="000000"/>
              <w:bottom w:val="single" w:sz="4" w:space="0" w:color="000000"/>
            </w:tcBorders>
          </w:tcPr>
          <w:p w:rsidR="003F2287" w:rsidRDefault="003F2287">
            <w:pPr>
              <w:snapToGrid w:val="0"/>
            </w:pPr>
          </w:p>
        </w:tc>
        <w:tc>
          <w:tcPr>
            <w:tcW w:w="2415" w:type="dxa"/>
            <w:tcBorders>
              <w:top w:val="single" w:sz="4" w:space="0" w:color="000000"/>
              <w:left w:val="single" w:sz="4" w:space="0" w:color="000000"/>
              <w:bottom w:val="single" w:sz="4" w:space="0" w:color="000000"/>
            </w:tcBorders>
          </w:tcPr>
          <w:p w:rsidR="003F2287" w:rsidRDefault="00D220BE">
            <w:pPr>
              <w:numPr>
                <w:ilvl w:val="1"/>
                <w:numId w:val="22"/>
              </w:numPr>
              <w:snapToGrid w:val="0"/>
              <w:ind w:left="112" w:hanging="180"/>
            </w:pPr>
            <w:r>
              <w:t xml:space="preserve">Pracuje s textem a obrázkem </w:t>
            </w:r>
            <w:r w:rsidR="003F2287">
              <w:t>v textovém a grafickém editoru, vytváří vlastní práce</w:t>
            </w:r>
          </w:p>
        </w:tc>
        <w:tc>
          <w:tcPr>
            <w:tcW w:w="1256" w:type="dxa"/>
            <w:tcBorders>
              <w:top w:val="single" w:sz="4" w:space="0" w:color="000000"/>
              <w:left w:val="single" w:sz="4" w:space="0" w:color="000000"/>
              <w:bottom w:val="single" w:sz="4" w:space="0" w:color="000000"/>
              <w:right w:val="single" w:sz="4" w:space="0" w:color="000000"/>
            </w:tcBorders>
          </w:tcPr>
          <w:p w:rsidR="003F2287" w:rsidRDefault="003F2287">
            <w:pPr>
              <w:snapToGrid w:val="0"/>
            </w:pPr>
          </w:p>
        </w:tc>
      </w:tr>
    </w:tbl>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 w:rsidR="003F2287" w:rsidRDefault="003F2287">
      <w:pPr>
        <w:pStyle w:val="Nadpis3"/>
        <w:rPr>
          <w:rFonts w:ascii="Times New Roman" w:hAnsi="Times New Roman" w:cs="Times New Roman"/>
          <w:sz w:val="32"/>
          <w:szCs w:val="32"/>
        </w:rPr>
      </w:pPr>
      <w:r>
        <w:rPr>
          <w:rFonts w:ascii="Times New Roman" w:hAnsi="Times New Roman" w:cs="Times New Roman"/>
          <w:sz w:val="32"/>
          <w:szCs w:val="32"/>
        </w:rPr>
        <w:lastRenderedPageBreak/>
        <w:t>Pravidla pro hodnocení žáků</w:t>
      </w:r>
    </w:p>
    <w:p w:rsidR="003F2287" w:rsidRDefault="003F2287">
      <w:pPr>
        <w:pStyle w:val="Nadpis3"/>
        <w:rPr>
          <w:rFonts w:ascii="Times New Roman" w:hAnsi="Times New Roman" w:cs="Times New Roman"/>
          <w:sz w:val="24"/>
          <w:szCs w:val="24"/>
        </w:rPr>
      </w:pPr>
    </w:p>
    <w:p w:rsidR="003F2287" w:rsidRDefault="003F2287">
      <w:pPr>
        <w:pStyle w:val="Nzev"/>
        <w:jc w:val="left"/>
        <w:rPr>
          <w:b w:val="0"/>
          <w:bCs w:val="0"/>
          <w:sz w:val="24"/>
          <w:szCs w:val="24"/>
        </w:rPr>
      </w:pPr>
      <w:r>
        <w:rPr>
          <w:b w:val="0"/>
          <w:bCs w:val="0"/>
          <w:sz w:val="24"/>
          <w:szCs w:val="24"/>
        </w:rPr>
        <w:t xml:space="preserve">Pravidla pro hodnocení jsou zpracována na základě vyhlášky MŠMT č. 48/2005 Sb., o základním vzdělávání. </w:t>
      </w:r>
    </w:p>
    <w:p w:rsidR="003F2287" w:rsidRDefault="003F2287"/>
    <w:p w:rsidR="003F2287" w:rsidRDefault="003F2287">
      <w:pPr>
        <w:rPr>
          <w:b/>
          <w:u w:val="single"/>
        </w:rPr>
      </w:pPr>
      <w:r>
        <w:rPr>
          <w:b/>
          <w:u w:val="single"/>
        </w:rPr>
        <w:t>Zásady hodnocení průběhu a výsledků vzdělávání a chování ve škole a na akcích pořádaných školou, zásady a pravidla pro sebehodnocení žáků,</w:t>
      </w:r>
    </w:p>
    <w:p w:rsidR="003F2287" w:rsidRDefault="003F2287">
      <w:r>
        <w:t xml:space="preserve">  </w:t>
      </w:r>
    </w:p>
    <w:p w:rsidR="003F2287" w:rsidRDefault="003F2287">
      <w:r>
        <w:t>1.</w:t>
      </w:r>
      <w:r w:rsidR="00D220BE">
        <w:t xml:space="preserve"> </w:t>
      </w:r>
      <w:r w:rsidR="00062905">
        <w:t xml:space="preserve">Pedagogičtí </w:t>
      </w:r>
      <w:r>
        <w:t xml:space="preserve">pracovníci zajišťují, aby žáci, zákonní </w:t>
      </w:r>
      <w:proofErr w:type="gramStart"/>
      <w:r>
        <w:t>zástupci  nezletilých</w:t>
      </w:r>
      <w:proofErr w:type="gramEnd"/>
      <w:r>
        <w:t xml:space="preserve"> žáků byly včas informovány o průběhu a výsledcích vzdělávání žáka.</w:t>
      </w:r>
    </w:p>
    <w:p w:rsidR="003F2287" w:rsidRDefault="003F2287"/>
    <w:p w:rsidR="003F2287" w:rsidRDefault="003F2287">
      <w:r>
        <w:t>2.</w:t>
      </w:r>
      <w:r w:rsidR="00062905">
        <w:t xml:space="preserve"> Každé </w:t>
      </w:r>
      <w:r>
        <w:t>pololetí se vydává žákovi vysvědčení; za první pololetí lze místo vysvědčení vydat žákovi výpis z vysvědčení.</w:t>
      </w:r>
    </w:p>
    <w:p w:rsidR="003F2287" w:rsidRDefault="003F2287"/>
    <w:p w:rsidR="003F2287" w:rsidRDefault="003F2287">
      <w:r>
        <w:t>3.</w:t>
      </w:r>
      <w:r w:rsidR="00062905">
        <w:t xml:space="preserve"> Hodnocení </w:t>
      </w:r>
      <w:r>
        <w:t>výsledků vzdělávání žáka na vysvědčení je vyjádřeno klasifikačním stupněm (dále jen "klasifikace"), slovně nebo kombinací obou způsobů. O způsobu hodnocení rozhoduje ředitel školy se souhlasem školské rady.</w:t>
      </w:r>
    </w:p>
    <w:p w:rsidR="003F2287" w:rsidRDefault="003F2287"/>
    <w:p w:rsidR="003F2287" w:rsidRDefault="003F2287">
      <w:r>
        <w:t>4.</w:t>
      </w:r>
      <w:r w:rsidR="00062905">
        <w:t xml:space="preserve"> Škola </w:t>
      </w:r>
      <w:r>
        <w:t>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rsidR="003F2287" w:rsidRDefault="003F2287"/>
    <w:p w:rsidR="003F2287" w:rsidRDefault="003F2287">
      <w:r>
        <w:t>5.</w:t>
      </w:r>
      <w:r w:rsidR="00062905">
        <w:t xml:space="preserve"> U </w:t>
      </w:r>
      <w:r>
        <w:t>žáka s vývojovou poruchou učení rozhodne ředitel školy o použití slovního hodnocení na základě žádosti zákonného zástupce žáka.</w:t>
      </w:r>
    </w:p>
    <w:p w:rsidR="003F2287" w:rsidRDefault="003F2287"/>
    <w:p w:rsidR="003F2287" w:rsidRDefault="003F2287">
      <w:r>
        <w:t>6.</w:t>
      </w:r>
      <w:r w:rsidR="00062905">
        <w:t xml:space="preserve"> Do </w:t>
      </w:r>
      <w:r>
        <w:t>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to bez ohledu na prospěch tohoto žáka.</w:t>
      </w:r>
    </w:p>
    <w:p w:rsidR="003F2287" w:rsidRDefault="003F2287"/>
    <w:p w:rsidR="003F2287" w:rsidRDefault="003F2287">
      <w:r>
        <w:t>7.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3F2287" w:rsidRDefault="003F2287"/>
    <w:p w:rsidR="003F2287" w:rsidRDefault="003F2287">
      <w:r>
        <w:t>8.</w:t>
      </w:r>
      <w:r w:rsidR="00062905">
        <w:t xml:space="preserve"> Nelze-li </w:t>
      </w:r>
      <w:r>
        <w:t>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w:t>
      </w:r>
    </w:p>
    <w:p w:rsidR="003F2287" w:rsidRDefault="003F2287"/>
    <w:p w:rsidR="003F2287" w:rsidRDefault="003F2287">
      <w:r>
        <w:t>9.</w:t>
      </w:r>
      <w:r w:rsidR="00062905">
        <w:t xml:space="preserve"> </w:t>
      </w:r>
      <w:r>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w:t>
      </w:r>
    </w:p>
    <w:p w:rsidR="003F2287" w:rsidRDefault="003F2287"/>
    <w:p w:rsidR="003F2287" w:rsidRDefault="003F2287">
      <w:r>
        <w:lastRenderedPageBreak/>
        <w:t>10.</w:t>
      </w:r>
      <w:r w:rsidR="00062905">
        <w:t xml:space="preserve"> </w:t>
      </w:r>
      <w:r>
        <w:t>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rsidR="003F2287" w:rsidRDefault="003F2287">
      <w:r>
        <w:t>11. Výchovnými opatřeními jsou pochvaly nebo jiná ocenění a kázeňská opatření. Kázeňským opatřením je podmíněné vyloučení žáka ze školy, vyloučení žáka ze školy, a další kázeňská opatření, která nemají právní důsledky pro žáka. Pochvaly, jiná ocenění a další kázeňská opatření může udělit či uložit ředitel školy nebo třídní učitel. Ředitel školy může v případě závažného zaviněného porušení povinností stanovených tímto zákonem nebo školním nebo vnitřním řádem rozhodnout o podmíněném vyloučení nebo o vyloučení žáka ze školy. V rozhodnutí o podmíněném vyloučení stanoví ředitel školy zkušební lhůtu, a to nejdéle na dobu jednoho roku. Dopustí-li se žák v průběhu zkušební lhůty dalšího zaviněného porušení povinností stanovených tímto zákonem nebo školním nebo vnitřním řádem, může ředitel školy rozhodnout o jeho vyloučení. Žáka lze podmíněně vyloučit nebo vyloučit ze školy pouze v případě, že splnil povinnou školní docházku.</w:t>
      </w:r>
    </w:p>
    <w:p w:rsidR="003F2287" w:rsidRDefault="003F2287"/>
    <w:p w:rsidR="003F2287" w:rsidRDefault="003F2287">
      <w:r>
        <w:t>12.</w:t>
      </w:r>
      <w:r w:rsidR="00062905">
        <w:t xml:space="preserve"> </w:t>
      </w:r>
      <w:r>
        <w:t>Zvláště hrubé slovní a úmyslné fyzické útoky žáka nebo studenta vůči pracovníkům školy nebo školského zařízení se vždy považují za závažné zaviněné porušení povinností stanovených tímto zákonem.</w:t>
      </w:r>
    </w:p>
    <w:p w:rsidR="003F2287" w:rsidRDefault="003F2287"/>
    <w:p w:rsidR="003F2287" w:rsidRDefault="003F2287">
      <w:r>
        <w:t>13. O podmíněném vyloučení nebo o vyloučení žáka rozhodne ředitel školy do dvou měsíců ode dne, kdy se o provinění žáka dozvěděl, nejpozději však do je</w:t>
      </w:r>
      <w:r w:rsidR="00062905">
        <w:t xml:space="preserve">dnoho roku ode dne, kdy se žák </w:t>
      </w:r>
      <w:r>
        <w:t xml:space="preserve">provinění dopustil, s výjimkou případu, kdy provinění je klasifikováno jako trestný čin podle zvláštního právního předpisu. O svém rozhodnutí informuje </w:t>
      </w:r>
      <w:r w:rsidR="00062905">
        <w:t xml:space="preserve">ředitel pedagogickou radu. Žák </w:t>
      </w:r>
      <w:r>
        <w:t>přestává být žákem školy dnem následujícím po dni nabytí právní moci rozhodnutí o vyloučení, nestanoví-li toto rozhodnutí den pozdější.</w:t>
      </w:r>
    </w:p>
    <w:p w:rsidR="003F2287" w:rsidRDefault="003F2287"/>
    <w:p w:rsidR="003F2287" w:rsidRDefault="003F2287">
      <w:pPr>
        <w:rPr>
          <w:b/>
        </w:rPr>
      </w:pPr>
      <w:r>
        <w:rPr>
          <w:b/>
        </w:rPr>
        <w:t>Výchovná opatření</w:t>
      </w:r>
    </w:p>
    <w:p w:rsidR="003F2287" w:rsidRDefault="003F2287"/>
    <w:p w:rsidR="003F2287" w:rsidRDefault="003F2287">
      <w:r>
        <w:t>1. 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dlouhodobou úspěšnou práci.</w:t>
      </w:r>
    </w:p>
    <w:p w:rsidR="003F2287" w:rsidRDefault="003F2287"/>
    <w:p w:rsidR="003F2287" w:rsidRDefault="003F2287">
      <w:r>
        <w:t>2. 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3F2287" w:rsidRDefault="003F2287"/>
    <w:p w:rsidR="003F2287" w:rsidRDefault="003F2287">
      <w:r>
        <w:t>3. Při porušení povinností stanovených školním řádem lze podle závažnosti tohoto porušení žákovi uložit:</w:t>
      </w:r>
    </w:p>
    <w:p w:rsidR="003F2287" w:rsidRDefault="003F2287"/>
    <w:p w:rsidR="003F2287" w:rsidRDefault="00062905">
      <w:r>
        <w:t xml:space="preserve">a) </w:t>
      </w:r>
      <w:r w:rsidR="003F2287">
        <w:t>napomenutí třídního učitele,</w:t>
      </w:r>
    </w:p>
    <w:p w:rsidR="003F2287" w:rsidRDefault="003F2287">
      <w:r>
        <w:t>b) důtku třídního učitele,</w:t>
      </w:r>
    </w:p>
    <w:p w:rsidR="003F2287" w:rsidRDefault="003F2287">
      <w:r>
        <w:t>c) důtku ředitele školy.</w:t>
      </w:r>
    </w:p>
    <w:p w:rsidR="003F2287" w:rsidRDefault="003F2287"/>
    <w:p w:rsidR="003F2287" w:rsidRDefault="003F2287">
      <w:r>
        <w:t>4. Pravidla pro udělování pochval a jiných ocenění a ukládání napomenutí a důtek jsou součástí školního řádu.</w:t>
      </w:r>
    </w:p>
    <w:p w:rsidR="003F2287" w:rsidRDefault="003F2287"/>
    <w:p w:rsidR="003F2287" w:rsidRDefault="003F2287">
      <w:r>
        <w:t>5. Třídní učitel neprodleně oznámí řediteli školy uložení důtky třídního učitele. Důtku ředitele školy lze žákovi uložit pouze po projednání v pedagogické radě.</w:t>
      </w:r>
    </w:p>
    <w:p w:rsidR="003F2287" w:rsidRDefault="003F2287"/>
    <w:p w:rsidR="003F2287" w:rsidRDefault="003F2287">
      <w:r>
        <w:lastRenderedPageBreak/>
        <w:t>6. Ředitel školy nebo třídní učitel neprodleně oznámí udělení pochvaly a jiného ocenění nebo uložení napomenutí nebo důtky a jeho důvody prokazatelným způsobem žákovi a jeho zákonnému zástupci.</w:t>
      </w:r>
    </w:p>
    <w:p w:rsidR="003F2287" w:rsidRDefault="003F2287"/>
    <w:p w:rsidR="003F2287" w:rsidRDefault="003F2287">
      <w:pPr>
        <w:jc w:val="both"/>
      </w:pPr>
      <w:r>
        <w:t>7. Udělení pochvaly a jiného ocenění a uložení napomenutí nebo důtky se zaznamená do dokumentace školy. Udělení pochvaly a jiného ocenění se zaznamená na vysvědčení za pololetí, v němž bylo uděleno.</w:t>
      </w:r>
    </w:p>
    <w:p w:rsidR="003F2287" w:rsidRDefault="003F2287">
      <w:pPr>
        <w:jc w:val="both"/>
      </w:pPr>
    </w:p>
    <w:p w:rsidR="003F2287" w:rsidRDefault="003F2287">
      <w:pPr>
        <w:rPr>
          <w:b/>
          <w:color w:val="0000FF"/>
          <w:u w:val="single"/>
        </w:rPr>
      </w:pPr>
    </w:p>
    <w:p w:rsidR="003F2287" w:rsidRDefault="003F2287">
      <w:pPr>
        <w:rPr>
          <w:b/>
          <w:color w:val="0000FF"/>
          <w:u w:val="single"/>
        </w:rPr>
      </w:pPr>
    </w:p>
    <w:p w:rsidR="003F2287" w:rsidRDefault="003F2287">
      <w:pPr>
        <w:rPr>
          <w:b/>
          <w:u w:val="single"/>
        </w:rPr>
      </w:pPr>
      <w:r>
        <w:rPr>
          <w:b/>
          <w:u w:val="single"/>
        </w:rPr>
        <w:t xml:space="preserve">Stupně </w:t>
      </w:r>
      <w:proofErr w:type="gramStart"/>
      <w:r>
        <w:rPr>
          <w:b/>
          <w:u w:val="single"/>
        </w:rPr>
        <w:t>hodnocení  chování</w:t>
      </w:r>
      <w:proofErr w:type="gramEnd"/>
      <w:r>
        <w:rPr>
          <w:b/>
          <w:u w:val="single"/>
        </w:rPr>
        <w:t xml:space="preserve"> a prospěchu v případě použití klasifikace, zásady pro používání slovního hodnocení,</w:t>
      </w:r>
    </w:p>
    <w:p w:rsidR="003F2287" w:rsidRDefault="003F2287">
      <w:pPr>
        <w:rPr>
          <w:b/>
          <w:color w:val="0000FF"/>
          <w:u w:val="single"/>
        </w:rPr>
      </w:pPr>
    </w:p>
    <w:p w:rsidR="003F2287" w:rsidRDefault="003F2287">
      <w:pPr>
        <w:rPr>
          <w:b/>
          <w:color w:val="0000FF"/>
          <w:u w:val="single"/>
        </w:rPr>
      </w:pPr>
    </w:p>
    <w:p w:rsidR="003F2287" w:rsidRDefault="003F2287">
      <w:pPr>
        <w:pStyle w:val="Zkladntext21"/>
        <w:spacing w:before="0" w:line="240" w:lineRule="auto"/>
      </w:pPr>
      <w:r>
        <w:rPr>
          <w:b/>
        </w:rPr>
        <w:t>Klasifikaci chování</w:t>
      </w:r>
      <w:r>
        <w:t xml:space="preserve"> žáků navrh</w:t>
      </w:r>
      <w:r w:rsidR="00062905">
        <w:t>uje třídní učitel po projednání</w:t>
      </w:r>
      <w:r>
        <w:t xml:space="preserve"> s učiteli, kteří ve třídě vyučují, a s ostatním</w:t>
      </w:r>
      <w:r w:rsidR="00062905">
        <w:t>i učiteli a rozhoduje</w:t>
      </w:r>
      <w:r>
        <w:t xml:space="preserve"> o ni ředitel po projednání v pedagog</w:t>
      </w:r>
      <w:r w:rsidR="00062905">
        <w:t>ické radě. Pokud třídní učitel</w:t>
      </w:r>
      <w:r>
        <w:t xml:space="preserve"> tento postup nedodrží, mají možnost p</w:t>
      </w:r>
      <w:r w:rsidR="00062905">
        <w:t>odat návrh na pedagogické radě</w:t>
      </w:r>
      <w:r>
        <w:t xml:space="preserve"> i další vyučující. Kritériem pro kla</w:t>
      </w:r>
      <w:r w:rsidR="00062905">
        <w:t>sifikaci chování je dodržování</w:t>
      </w:r>
      <w:r>
        <w:t xml:space="preserve"> pravidel chování (školní řád) včetně d</w:t>
      </w:r>
      <w:r w:rsidR="00062905">
        <w:t>održování vnitřního řádu školy</w:t>
      </w:r>
      <w:r>
        <w:t xml:space="preserve"> během klasifikačního období.    </w:t>
      </w:r>
    </w:p>
    <w:p w:rsidR="003F2287" w:rsidRDefault="003F2287">
      <w:pPr>
        <w:jc w:val="both"/>
      </w:pPr>
    </w:p>
    <w:p w:rsidR="003F2287" w:rsidRDefault="003F2287">
      <w:pPr>
        <w:jc w:val="both"/>
      </w:pPr>
      <w:r>
        <w:t>Při klasifikaci chování se přihl</w:t>
      </w:r>
      <w:r w:rsidR="00062905">
        <w:t>íží k věku, morální a rozumové</w:t>
      </w:r>
      <w:r>
        <w:t xml:space="preserve"> vyspělosti žáka; k uděleným opatření</w:t>
      </w:r>
      <w:r w:rsidR="00062905">
        <w:t>m k posílení kázně se přihlíží</w:t>
      </w:r>
      <w:r>
        <w:t xml:space="preserve"> pouze tehdy, jestliže tato opatření byla neúčinná.</w:t>
      </w:r>
    </w:p>
    <w:p w:rsidR="003F2287" w:rsidRDefault="003F2287">
      <w:pPr>
        <w:jc w:val="both"/>
      </w:pPr>
      <w:r>
        <w:t xml:space="preserve">      </w:t>
      </w:r>
    </w:p>
    <w:p w:rsidR="003F2287" w:rsidRDefault="003F2287">
      <w:pPr>
        <w:jc w:val="both"/>
      </w:pPr>
    </w:p>
    <w:p w:rsidR="003F2287" w:rsidRDefault="003F2287">
      <w:pPr>
        <w:jc w:val="both"/>
      </w:pPr>
    </w:p>
    <w:p w:rsidR="003F2287" w:rsidRDefault="003F2287">
      <w:pPr>
        <w:rPr>
          <w:b/>
        </w:rPr>
      </w:pPr>
      <w:r>
        <w:rPr>
          <w:b/>
        </w:rPr>
        <w:t>Stupně klasifikace chování:</w:t>
      </w:r>
    </w:p>
    <w:p w:rsidR="003F2287" w:rsidRDefault="003F2287">
      <w:r>
        <w:t>a) 1 - velmi dobré,</w:t>
      </w:r>
    </w:p>
    <w:p w:rsidR="003F2287" w:rsidRDefault="003F2287">
      <w:r>
        <w:t>b) 2 - uspokojivé,</w:t>
      </w:r>
    </w:p>
    <w:p w:rsidR="003F2287" w:rsidRDefault="003F2287">
      <w:r>
        <w:t>c) 3 - neuspokojivé.</w:t>
      </w:r>
    </w:p>
    <w:p w:rsidR="003F2287" w:rsidRDefault="003F2287"/>
    <w:p w:rsidR="003F2287" w:rsidRDefault="003F2287"/>
    <w:p w:rsidR="003F2287" w:rsidRDefault="003F2287">
      <w:pPr>
        <w:jc w:val="both"/>
      </w:pPr>
      <w:r>
        <w:t>Kritéria:</w:t>
      </w:r>
    </w:p>
    <w:p w:rsidR="003F2287" w:rsidRDefault="003F2287">
      <w:pPr>
        <w:jc w:val="both"/>
      </w:pPr>
      <w:r>
        <w:rPr>
          <w:b/>
        </w:rPr>
        <w:t>Stupeň 1 (velmi dobré)</w:t>
      </w:r>
      <w:r>
        <w:t xml:space="preserve"> Žák uvědo</w:t>
      </w:r>
      <w:r w:rsidR="00062905">
        <w:t>měle dodržuje pravidla chování</w:t>
      </w:r>
      <w:r>
        <w:t xml:space="preserve"> a ustanovení vnitřního řádu škol</w:t>
      </w:r>
      <w:r w:rsidR="00062905">
        <w:t>y. Méně závažných přestupků se</w:t>
      </w:r>
      <w:r>
        <w:t xml:space="preserve"> dopouští ojediněle. Žák je však přístu</w:t>
      </w:r>
      <w:r w:rsidR="00062905">
        <w:t>pný výchovnému působení a snaží</w:t>
      </w:r>
      <w:r>
        <w:t xml:space="preserve"> se své chyby napravit.         </w:t>
      </w:r>
    </w:p>
    <w:p w:rsidR="003F2287" w:rsidRDefault="003F2287">
      <w:pPr>
        <w:pStyle w:val="Zkladntext21"/>
        <w:spacing w:before="0" w:line="240" w:lineRule="auto"/>
      </w:pPr>
    </w:p>
    <w:p w:rsidR="003F2287" w:rsidRDefault="003F2287">
      <w:pPr>
        <w:pStyle w:val="Zkladntext21"/>
        <w:spacing w:before="0" w:line="240" w:lineRule="auto"/>
      </w:pPr>
    </w:p>
    <w:p w:rsidR="003F2287" w:rsidRDefault="003F2287">
      <w:pPr>
        <w:jc w:val="both"/>
      </w:pPr>
      <w:r>
        <w:rPr>
          <w:b/>
        </w:rPr>
        <w:t>Stupeň 2 (uspokojivé)</w:t>
      </w:r>
      <w:r>
        <w:t xml:space="preserve"> Chování žáka j</w:t>
      </w:r>
      <w:r w:rsidR="00062905">
        <w:t>e v rozporu s pravidly chování</w:t>
      </w:r>
      <w:r>
        <w:t xml:space="preserve"> a s ustanoveními vnitřního řádu š</w:t>
      </w:r>
      <w:r w:rsidR="00062905">
        <w:t>koly. Žák se dopustí závažného</w:t>
      </w:r>
      <w:r>
        <w:t xml:space="preserve"> přestupku proti pravidlům slušného chování nebo vnitřnímu řádu školy;   nebo se opakovaně dopustí méně závažných</w:t>
      </w:r>
      <w:r w:rsidR="00062905">
        <w:t xml:space="preserve"> přestupků. Zpravidla se přes </w:t>
      </w:r>
      <w:r>
        <w:t>důtku třídního učitele školy dopouš</w:t>
      </w:r>
      <w:r w:rsidR="00062905">
        <w:t>tí dalších přestupků, narušuje</w:t>
      </w:r>
      <w:r>
        <w:t xml:space="preserve"> výchovně vzdělávací činnost školy. Ohrožuje bezpečnost a zdraví sv</w:t>
      </w:r>
      <w:r w:rsidR="00062905">
        <w:t>oje</w:t>
      </w:r>
      <w:r>
        <w:t xml:space="preserve"> nebo jiných osob.     </w:t>
      </w:r>
    </w:p>
    <w:p w:rsidR="003F2287" w:rsidRDefault="003F2287">
      <w:pPr>
        <w:jc w:val="both"/>
      </w:pPr>
    </w:p>
    <w:p w:rsidR="003F2287" w:rsidRDefault="003F2287">
      <w:pPr>
        <w:jc w:val="both"/>
      </w:pPr>
    </w:p>
    <w:p w:rsidR="003F2287" w:rsidRDefault="003F2287">
      <w:pPr>
        <w:jc w:val="both"/>
      </w:pPr>
      <w:r>
        <w:rPr>
          <w:b/>
        </w:rPr>
        <w:t xml:space="preserve"> Stupeň 3 (neuspokojivé)</w:t>
      </w:r>
      <w:r>
        <w:t xml:space="preserve"> Chování žáka </w:t>
      </w:r>
      <w:r w:rsidR="00062905">
        <w:t xml:space="preserve">ve škole je v příkrém rozporu </w:t>
      </w:r>
      <w:r>
        <w:t xml:space="preserve">s pravidly slušného chování. Dopustí </w:t>
      </w:r>
      <w:r w:rsidR="00062905">
        <w:t>se takových závažných přestupků</w:t>
      </w:r>
      <w:r>
        <w:t xml:space="preserve"> proti školnímu řádu nebo provinění, že </w:t>
      </w:r>
      <w:r w:rsidR="00062905">
        <w:t>je jimi vážně ohrožena výchova</w:t>
      </w:r>
      <w:r>
        <w:t xml:space="preserve"> nebo bezpečnost a zdraví jiných </w:t>
      </w:r>
      <w:r w:rsidR="00062905">
        <w:t xml:space="preserve">osob. Záměrně narušuje hrubým </w:t>
      </w:r>
      <w:r>
        <w:t xml:space="preserve">způsobem výchovně vzdělávací činnost </w:t>
      </w:r>
      <w:r w:rsidR="00062905">
        <w:t>školy. Zpravidla se přes důtku</w:t>
      </w:r>
      <w:r>
        <w:t xml:space="preserve"> ředitele školy dopouští dalších přestupků.      </w:t>
      </w:r>
    </w:p>
    <w:p w:rsidR="003F2287" w:rsidRDefault="003F2287"/>
    <w:p w:rsidR="003F2287" w:rsidRDefault="003F2287"/>
    <w:p w:rsidR="003F2287" w:rsidRDefault="003F2287">
      <w:pPr>
        <w:rPr>
          <w:b/>
        </w:rPr>
      </w:pPr>
      <w:r>
        <w:rPr>
          <w:b/>
        </w:rPr>
        <w:lastRenderedPageBreak/>
        <w:t>Stupně hodnocení prospěchu v případě klasifikace</w:t>
      </w:r>
    </w:p>
    <w:p w:rsidR="003F2287" w:rsidRDefault="003F2287">
      <w:pPr>
        <w:rPr>
          <w:b/>
        </w:rPr>
      </w:pPr>
    </w:p>
    <w:p w:rsidR="003F2287" w:rsidRDefault="003F2287">
      <w:r>
        <w:t>Výsledky vzdělávání žáka v jednotlivých povinných a nepovinných předmětech stanovených školním vzdělávacím programem se hodnotí na vysvědčení stupni prospěchu:</w:t>
      </w:r>
    </w:p>
    <w:p w:rsidR="003F2287" w:rsidRDefault="003F2287"/>
    <w:p w:rsidR="003F2287" w:rsidRDefault="003F2287">
      <w:r>
        <w:t>a) 1 - výborný,</w:t>
      </w:r>
    </w:p>
    <w:p w:rsidR="003F2287" w:rsidRDefault="003F2287">
      <w:r>
        <w:t>b) 2 - chvalitebný,</w:t>
      </w:r>
    </w:p>
    <w:p w:rsidR="003F2287" w:rsidRDefault="003F2287">
      <w:r>
        <w:t>c) 3 - dobrý,</w:t>
      </w:r>
    </w:p>
    <w:p w:rsidR="003F2287" w:rsidRDefault="003F2287">
      <w:r>
        <w:t>d) 4 - dostatečný,</w:t>
      </w:r>
    </w:p>
    <w:p w:rsidR="003F2287" w:rsidRDefault="003F2287">
      <w:r>
        <w:t>e) 5 - nedostatečný.</w:t>
      </w:r>
    </w:p>
    <w:p w:rsidR="003F2287" w:rsidRDefault="003F2287"/>
    <w:p w:rsidR="003F2287" w:rsidRDefault="003F2287">
      <w:r>
        <w:t>1. Při hodnocení touto stupnicí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rsidR="003F2287" w:rsidRDefault="003F2287"/>
    <w:p w:rsidR="003F2287" w:rsidRDefault="00062905">
      <w:r>
        <w:t>2. Při hodnocení žáka</w:t>
      </w:r>
      <w:r w:rsidR="003F2287">
        <w:t xml:space="preserve"> se na prvním stupni použije pro zápis stupně hodnocení číslice.</w:t>
      </w:r>
    </w:p>
    <w:p w:rsidR="003F2287" w:rsidRDefault="003F2287">
      <w:r>
        <w:rPr>
          <w:b/>
        </w:rPr>
        <w:t>Celkové hodnocení žáka se na vysvědčení</w:t>
      </w:r>
      <w:r>
        <w:t xml:space="preserve"> vyjadřuje stupni:</w:t>
      </w:r>
    </w:p>
    <w:p w:rsidR="003F2287" w:rsidRDefault="003F2287"/>
    <w:p w:rsidR="003F2287" w:rsidRDefault="00062905">
      <w:r>
        <w:t xml:space="preserve">a) </w:t>
      </w:r>
      <w:proofErr w:type="gramStart"/>
      <w:r>
        <w:t xml:space="preserve">prospěl(a) </w:t>
      </w:r>
      <w:r w:rsidR="003F2287">
        <w:t>s vyznamenáním</w:t>
      </w:r>
      <w:proofErr w:type="gramEnd"/>
      <w:r w:rsidR="003F2287">
        <w:t>,</w:t>
      </w:r>
    </w:p>
    <w:p w:rsidR="003F2287" w:rsidRDefault="003F2287">
      <w:r>
        <w:t xml:space="preserve">b) </w:t>
      </w:r>
      <w:proofErr w:type="gramStart"/>
      <w:r>
        <w:t>prospěl(a),</w:t>
      </w:r>
      <w:proofErr w:type="gramEnd"/>
    </w:p>
    <w:p w:rsidR="003F2287" w:rsidRDefault="003F2287">
      <w:r>
        <w:t xml:space="preserve">c) </w:t>
      </w:r>
      <w:proofErr w:type="gramStart"/>
      <w:r>
        <w:t>neprospěl(a).</w:t>
      </w:r>
      <w:proofErr w:type="gramEnd"/>
    </w:p>
    <w:p w:rsidR="003F2287" w:rsidRDefault="003F2287"/>
    <w:p w:rsidR="003F2287" w:rsidRDefault="003F2287">
      <w:r>
        <w:t xml:space="preserve"> Žák je hodnocen stupněm</w:t>
      </w:r>
    </w:p>
    <w:p w:rsidR="003F2287" w:rsidRDefault="003F2287"/>
    <w:p w:rsidR="003F2287" w:rsidRDefault="003F2287">
      <w:r>
        <w:rPr>
          <w:b/>
        </w:rPr>
        <w:t xml:space="preserve">a) </w:t>
      </w:r>
      <w:proofErr w:type="gramStart"/>
      <w:r>
        <w:rPr>
          <w:b/>
        </w:rPr>
        <w:t>prospěl(a) s vyznamenáním</w:t>
      </w:r>
      <w:proofErr w:type="gramEnd"/>
      <w:r>
        <w:t>,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w:t>
      </w:r>
    </w:p>
    <w:p w:rsidR="003F2287" w:rsidRDefault="003F2287">
      <w:r>
        <w:rPr>
          <w:b/>
        </w:rPr>
        <w:t xml:space="preserve">b) </w:t>
      </w:r>
      <w:proofErr w:type="gramStart"/>
      <w:r>
        <w:rPr>
          <w:b/>
        </w:rPr>
        <w:t>prospěl(a)</w:t>
      </w:r>
      <w:r>
        <w:t>, není</w:t>
      </w:r>
      <w:proofErr w:type="gramEnd"/>
      <w:r>
        <w:t>-li v žádném z povinných předmětů stanovených školním vzdělávacím programem hodnocen na vysvědčení stupněm prospěchu 5 - nedostatečný nebo odpovídajícím slovním hodnocením,</w:t>
      </w:r>
    </w:p>
    <w:p w:rsidR="003F2287" w:rsidRDefault="003F2287">
      <w:r>
        <w:rPr>
          <w:b/>
        </w:rPr>
        <w:t xml:space="preserve">c) </w:t>
      </w:r>
      <w:proofErr w:type="gramStart"/>
      <w:r>
        <w:rPr>
          <w:b/>
        </w:rPr>
        <w:t>neprospěl(a)</w:t>
      </w:r>
      <w:r>
        <w:t>, je</w:t>
      </w:r>
      <w:proofErr w:type="gramEnd"/>
      <w:r>
        <w:t>-li v některém z povinných předmětů stanovených školním vzdělávacím programem hodnocen na vysvědčení stupněm prospěchu 5 - nedostatečný nebo odpovídajícím slovním hodnocením.</w:t>
      </w:r>
    </w:p>
    <w:p w:rsidR="003F2287" w:rsidRDefault="003F2287"/>
    <w:p w:rsidR="003F2287" w:rsidRDefault="003F2287">
      <w:r>
        <w:t>Výsledky práce v zájmových útvarech organizovaných školou se v případě použití klasifikace hodnotí na vysvědčení stupni:</w:t>
      </w:r>
    </w:p>
    <w:p w:rsidR="003F2287" w:rsidRDefault="003F2287"/>
    <w:p w:rsidR="003F2287" w:rsidRDefault="003F2287">
      <w:r>
        <w:t xml:space="preserve">a) </w:t>
      </w:r>
      <w:proofErr w:type="gramStart"/>
      <w:r>
        <w:t>pracoval(a) úspěšně</w:t>
      </w:r>
      <w:proofErr w:type="gramEnd"/>
      <w:r>
        <w:t>,</w:t>
      </w:r>
    </w:p>
    <w:p w:rsidR="003F2287" w:rsidRDefault="003F2287">
      <w:r>
        <w:t xml:space="preserve">b) </w:t>
      </w:r>
      <w:proofErr w:type="gramStart"/>
      <w:r>
        <w:t>pracoval(a).</w:t>
      </w:r>
      <w:proofErr w:type="gramEnd"/>
    </w:p>
    <w:p w:rsidR="003F2287" w:rsidRDefault="003F2287"/>
    <w:p w:rsidR="003F2287" w:rsidRDefault="003F2287">
      <w:pPr>
        <w:jc w:val="both"/>
      </w:pPr>
      <w:r>
        <w:t>Při hodnocení žáků, kteří nejsou státními občany České republiky a plní v České republice povinnou školní docházku, se dosažená úroveň znalosti českého jazyka považuje za závažnou souvislost, která ovlivňuje výkon žáka. Při hodnocení těchto žáků ze vzdělávacího obsahu vzdělávacího oboru Český jazyk a literatura určeného Rámcovým vzdělávacím programem pro základní vzdělávání se na konci tří po sobě jdoucích pololetí po zahájení docházky do školy v České republice vždy považuje dosažená úroveň znalosti českého jazyka za závažnou souvislost, která ovlivňuje výkon žáka.</w:t>
      </w:r>
    </w:p>
    <w:p w:rsidR="003F2287" w:rsidRDefault="003F2287">
      <w:pPr>
        <w:jc w:val="both"/>
        <w:rPr>
          <w:b/>
        </w:rPr>
      </w:pPr>
      <w:r>
        <w:rPr>
          <w:b/>
        </w:rPr>
        <w:lastRenderedPageBreak/>
        <w:t>Slovní hodnocení:</w:t>
      </w:r>
    </w:p>
    <w:p w:rsidR="003F2287" w:rsidRDefault="003F2287">
      <w:pPr>
        <w:jc w:val="both"/>
        <w:rPr>
          <w:b/>
        </w:rPr>
      </w:pPr>
    </w:p>
    <w:p w:rsidR="003F2287" w:rsidRDefault="003F2287">
      <w:r>
        <w:t>1. O slovním hodnocení výsledků vzdělávání žáka na vysvědčení rozhoduje ředitel školy se souhlasem školské rady a po projednání v pedagogické radě.</w:t>
      </w:r>
    </w:p>
    <w:p w:rsidR="003F2287" w:rsidRDefault="003F2287">
      <w:r>
        <w:t xml:space="preserve">2.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3F2287" w:rsidRDefault="003F2287">
      <w:r>
        <w:t>3. Je-li žák hodnocen slovně, převede třídní učitel po projednání s vyučujícími ostatních předmětů slovní hodnocení do klasifikace pro účely přijímacího řízení ke střednímu vzdělávání.</w:t>
      </w:r>
    </w:p>
    <w:p w:rsidR="003F2287" w:rsidRDefault="003F2287">
      <w:r>
        <w:t>4. U žáka s vývojovou poruchou učení rozhodne ředitel školy o použití slovního hodnocení na základě žádosti zákonného zástupce žáka.</w:t>
      </w:r>
    </w:p>
    <w:p w:rsidR="003F2287" w:rsidRDefault="003F2287">
      <w:pPr>
        <w:pStyle w:val="Odstavecaut"/>
        <w:tabs>
          <w:tab w:val="clear" w:pos="360"/>
          <w:tab w:val="left" w:pos="708"/>
        </w:tabs>
        <w:spacing w:before="0"/>
        <w:jc w:val="left"/>
      </w:pPr>
      <w:r>
        <w:t>5.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3F2287" w:rsidRDefault="003F2287">
      <w:pPr>
        <w:pStyle w:val="Zkladntext"/>
        <w:rPr>
          <w:b/>
          <w:i/>
          <w:color w:val="auto"/>
        </w:rPr>
      </w:pPr>
    </w:p>
    <w:p w:rsidR="003F2287" w:rsidRDefault="003F2287"/>
    <w:p w:rsidR="003F2287" w:rsidRDefault="003F2287">
      <w:r>
        <w:t xml:space="preserve">6. Zásady pro vzájemné převedení klasifikace a slovního hodnocení </w:t>
      </w:r>
    </w:p>
    <w:p w:rsidR="003F2287" w:rsidRDefault="003F2287">
      <w:pPr>
        <w:rPr>
          <w:sz w:val="20"/>
        </w:rPr>
      </w:pPr>
    </w:p>
    <w:p w:rsidR="003F2287" w:rsidRDefault="003F2287"/>
    <w:tbl>
      <w:tblPr>
        <w:tblW w:w="0" w:type="auto"/>
        <w:tblInd w:w="70" w:type="dxa"/>
        <w:tblLayout w:type="fixed"/>
        <w:tblCellMar>
          <w:left w:w="70" w:type="dxa"/>
          <w:right w:w="70" w:type="dxa"/>
        </w:tblCellMar>
        <w:tblLook w:val="0000" w:firstRow="0" w:lastRow="0" w:firstColumn="0" w:lastColumn="0" w:noHBand="0" w:noVBand="0"/>
      </w:tblPr>
      <w:tblGrid>
        <w:gridCol w:w="3828"/>
        <w:gridCol w:w="5594"/>
      </w:tblGrid>
      <w:tr w:rsidR="003F2287">
        <w:tc>
          <w:tcPr>
            <w:tcW w:w="3828" w:type="dxa"/>
            <w:tcBorders>
              <w:top w:val="single" w:sz="4" w:space="0" w:color="000000"/>
              <w:left w:val="single" w:sz="4" w:space="0" w:color="000000"/>
              <w:bottom w:val="single" w:sz="4" w:space="0" w:color="000000"/>
            </w:tcBorders>
          </w:tcPr>
          <w:p w:rsidR="003F2287" w:rsidRDefault="003F2287">
            <w:pPr>
              <w:snapToGrid w:val="0"/>
            </w:pPr>
            <w:r>
              <w:t>Prospěch</w:t>
            </w:r>
          </w:p>
          <w:p w:rsidR="003F2287" w:rsidRDefault="003F2287">
            <w:pPr>
              <w:overflowPunct w:val="0"/>
              <w:autoSpaceDE w:val="0"/>
              <w:rPr>
                <w:b/>
              </w:rPr>
            </w:pP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rPr>
                <w:b/>
              </w:rPr>
            </w:pPr>
            <w:r>
              <w:rPr>
                <w:b/>
              </w:rPr>
              <w:t xml:space="preserve">Ovládnutí učiva </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pPr>
            <w:r>
              <w:t>1 – výborný</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r>
              <w:t xml:space="preserve">ovládá bezpečně </w:t>
            </w: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pPr>
            <w:r>
              <w:t>2 – chvalitebný</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r>
              <w:t>ovládá</w:t>
            </w: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pPr>
            <w:r>
              <w:t>3 – dobrý</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r>
              <w:t>v podstatě ovládá</w:t>
            </w: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pPr>
            <w:r>
              <w:t>4 – dostatečný</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r>
              <w:t>ovládá se značnými mezerami</w:t>
            </w: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pPr>
            <w:r>
              <w:t>5 - nedostatečný</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r>
              <w:t>neovládá</w:t>
            </w: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rPr>
                <w:sz w:val="20"/>
              </w:rPr>
            </w:pP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rPr>
                <w:b/>
              </w:rPr>
            </w:pPr>
            <w:r>
              <w:rPr>
                <w:b/>
              </w:rPr>
              <w:t>Myšlení</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pPr>
            <w:r>
              <w:t>1 – výborný</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r>
              <w:t xml:space="preserve">pohotový, bystrý, dobře chápe souvislosti, </w:t>
            </w:r>
          </w:p>
          <w:p w:rsidR="003F2287" w:rsidRDefault="003F2287">
            <w:pPr>
              <w:overflowPunct w:val="0"/>
              <w:autoSpaceDE w:val="0"/>
            </w:pPr>
            <w:r>
              <w:t>samostatný</w:t>
            </w: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pPr>
            <w:r>
              <w:t>2 – chvalitebný</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r>
              <w:t>uvažuje celkem samostatně</w:t>
            </w: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pPr>
            <w:r>
              <w:t>3 – dobrý</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r>
              <w:t>menší samostatnost v myšlení</w:t>
            </w: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pPr>
            <w:r>
              <w:t>4 – dostatečný</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r>
              <w:t>nesamostatné myšlení, pouze s nápovědou</w:t>
            </w: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pPr>
            <w:r>
              <w:t>5 - nedostatečný</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r>
              <w:t>odpovídá nesprávně i na návodné otázky</w:t>
            </w: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rPr>
                <w:sz w:val="20"/>
              </w:rPr>
            </w:pP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rPr>
                <w:b/>
              </w:rPr>
            </w:pPr>
            <w:r>
              <w:rPr>
                <w:b/>
              </w:rPr>
              <w:t>Vyjadřování</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pPr>
            <w:r>
              <w:t>1 – výborný</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r>
              <w:t xml:space="preserve">výstižné a poměrně přesné </w:t>
            </w: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pPr>
            <w:r>
              <w:t>2 – chvalitebný</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r>
              <w:t>celkem výstižné</w:t>
            </w: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pPr>
            <w:r>
              <w:t>3 – dobrý</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r>
              <w:t>myšlenky vyjadřuje ne dost přesně</w:t>
            </w: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pPr>
            <w:r>
              <w:t>4 – dostatečný</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r>
              <w:t>myšlenky vyjadřuje se značnými obtížemi</w:t>
            </w: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pPr>
            <w:r>
              <w:t>5 - nedostatečný</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r>
              <w:t>nedokáže se samostatně vyjádřit, i na návodné otázky odpovídá nesprávně</w:t>
            </w:r>
          </w:p>
          <w:p w:rsidR="00D733F8" w:rsidRDefault="00D733F8">
            <w:pPr>
              <w:overflowPunct w:val="0"/>
              <w:autoSpaceDE w:val="0"/>
              <w:snapToGrid w:val="0"/>
            </w:pP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rPr>
                <w:b/>
              </w:rPr>
            </w:pPr>
            <w:r>
              <w:rPr>
                <w:b/>
              </w:rPr>
              <w:lastRenderedPageBreak/>
              <w:t>Celková aplikace vědomostí</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pPr>
            <w:r>
              <w:t>1 – výborný</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r>
              <w:t xml:space="preserve">užívá vědomostí a spolehlivě a uvědoměle dovedností, pracuje samostatně, přesně a s jistotou </w:t>
            </w: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pPr>
            <w:r>
              <w:t>2 – chvalitebný</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r>
              <w:t>dovede používat vědomosti a dovednosti při řešení úkolů, dopouští se jen menších chyb</w:t>
            </w: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pPr>
            <w:r>
              <w:t>3 – dobrý</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r>
              <w:t>řeší úkoly s pomocí učitele a s touto pomocí snadno překonává potíže a odstraňuje chyby</w:t>
            </w: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pPr>
            <w:r>
              <w:t>4 – dostatečný</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r>
              <w:t>dělá podstatné chyby, nesnadno je překonává</w:t>
            </w: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pPr>
            <w:r>
              <w:t>5 - nedostatečný</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r>
              <w:t>praktické úkoly nedokáže splnit ani s pomocí</w:t>
            </w: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rPr>
                <w:sz w:val="20"/>
              </w:rPr>
            </w:pP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pPr>
            <w:r>
              <w:t>Aktivita, zájem o učení</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pPr>
            <w:r>
              <w:t>1 – výborný</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r>
              <w:t>aktivní, učí se svědomitě a se zájmem</w:t>
            </w: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pPr>
            <w:r>
              <w:t>2 – chvalitebný</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r>
              <w:t>učí se svědomitě</w:t>
            </w: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pPr>
            <w:r>
              <w:t>3 – dobrý</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r>
              <w:t>k učení a práci nepotřebuje větších podnětů</w:t>
            </w: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pPr>
            <w:r>
              <w:t>4 – dostatečný</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r>
              <w:t>malý zájem o učení, potřebuje stálé podněty</w:t>
            </w: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pPr>
            <w:r>
              <w:t>5 - nedostatečný</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r>
              <w:t>pomoc a pobízení k učení jsou zatím neúčinné</w:t>
            </w: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rPr>
                <w:sz w:val="20"/>
              </w:rPr>
            </w:pP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p>
        </w:tc>
      </w:tr>
      <w:tr w:rsidR="003F2287">
        <w:tc>
          <w:tcPr>
            <w:tcW w:w="3828" w:type="dxa"/>
            <w:tcBorders>
              <w:top w:val="single" w:sz="4" w:space="0" w:color="000000"/>
              <w:left w:val="single" w:sz="4" w:space="0" w:color="000000"/>
              <w:bottom w:val="single" w:sz="4" w:space="0" w:color="000000"/>
            </w:tcBorders>
          </w:tcPr>
          <w:p w:rsidR="003F2287" w:rsidRDefault="003F2287">
            <w:pPr>
              <w:snapToGrid w:val="0"/>
            </w:pPr>
            <w:r>
              <w:t>Chování</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pPr>
            <w:r>
              <w:t>1 – velmi dobré</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r>
              <w:t>Uvědoměle dodržuje pravidla chování a ustanovení vnitřního řádu školy. Méně závažných přestupků se dopouští ojediněle. Žák je však přístupný výchovnému působení a snaží se své chyby napravit.</w:t>
            </w: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pPr>
            <w:r>
              <w:t>2 - uspokojivé</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3F2287">
        <w:tc>
          <w:tcPr>
            <w:tcW w:w="3828" w:type="dxa"/>
            <w:tcBorders>
              <w:top w:val="single" w:sz="4" w:space="0" w:color="000000"/>
              <w:left w:val="single" w:sz="4" w:space="0" w:color="000000"/>
              <w:bottom w:val="single" w:sz="4" w:space="0" w:color="000000"/>
            </w:tcBorders>
          </w:tcPr>
          <w:p w:rsidR="003F2287" w:rsidRDefault="003F2287">
            <w:pPr>
              <w:overflowPunct w:val="0"/>
              <w:autoSpaceDE w:val="0"/>
              <w:snapToGrid w:val="0"/>
            </w:pPr>
            <w:r>
              <w:t>3 - neuspokojivé</w:t>
            </w:r>
          </w:p>
        </w:tc>
        <w:tc>
          <w:tcPr>
            <w:tcW w:w="5594" w:type="dxa"/>
            <w:tcBorders>
              <w:top w:val="single" w:sz="4" w:space="0" w:color="000000"/>
              <w:left w:val="single" w:sz="4" w:space="0" w:color="000000"/>
              <w:bottom w:val="single" w:sz="4" w:space="0" w:color="000000"/>
              <w:right w:val="single" w:sz="4" w:space="0" w:color="000000"/>
            </w:tcBorders>
          </w:tcPr>
          <w:p w:rsidR="003F2287" w:rsidRDefault="003F2287">
            <w:pPr>
              <w:overflowPunct w:val="0"/>
              <w:autoSpaceDE w:val="0"/>
              <w:snapToGrid w:val="0"/>
            </w:pPr>
            <w: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3F2287" w:rsidRDefault="003F2287"/>
    <w:p w:rsidR="003F2287" w:rsidRDefault="003F2287">
      <w:pPr>
        <w:jc w:val="both"/>
      </w:pPr>
    </w:p>
    <w:p w:rsidR="00D733F8" w:rsidRDefault="00D733F8">
      <w:pPr>
        <w:jc w:val="both"/>
      </w:pPr>
    </w:p>
    <w:p w:rsidR="00D733F8" w:rsidRDefault="00D733F8">
      <w:pPr>
        <w:jc w:val="both"/>
      </w:pPr>
    </w:p>
    <w:p w:rsidR="00D733F8" w:rsidRDefault="00D733F8">
      <w:pPr>
        <w:jc w:val="both"/>
      </w:pPr>
    </w:p>
    <w:p w:rsidR="00D733F8" w:rsidRDefault="00D733F8">
      <w:pPr>
        <w:jc w:val="both"/>
      </w:pPr>
    </w:p>
    <w:p w:rsidR="00D733F8" w:rsidRDefault="00D733F8">
      <w:pPr>
        <w:jc w:val="both"/>
      </w:pPr>
    </w:p>
    <w:p w:rsidR="00D733F8" w:rsidRDefault="00D733F8">
      <w:pPr>
        <w:jc w:val="both"/>
      </w:pPr>
    </w:p>
    <w:p w:rsidR="00D733F8" w:rsidRDefault="00D733F8">
      <w:pPr>
        <w:jc w:val="both"/>
      </w:pPr>
    </w:p>
    <w:p w:rsidR="00D733F8" w:rsidRDefault="00D733F8">
      <w:pPr>
        <w:jc w:val="both"/>
      </w:pPr>
    </w:p>
    <w:p w:rsidR="00D733F8" w:rsidRDefault="00D733F8">
      <w:pPr>
        <w:jc w:val="both"/>
      </w:pPr>
    </w:p>
    <w:p w:rsidR="00D733F8" w:rsidRDefault="00D733F8">
      <w:pPr>
        <w:jc w:val="both"/>
      </w:pPr>
    </w:p>
    <w:p w:rsidR="00D733F8" w:rsidRDefault="00D733F8">
      <w:pPr>
        <w:jc w:val="both"/>
      </w:pPr>
    </w:p>
    <w:p w:rsidR="003F2287" w:rsidRDefault="003F2287">
      <w:pPr>
        <w:ind w:left="120"/>
        <w:rPr>
          <w:b/>
          <w:u w:val="single"/>
        </w:rPr>
      </w:pPr>
      <w:r>
        <w:rPr>
          <w:b/>
          <w:u w:val="single"/>
        </w:rPr>
        <w:lastRenderedPageBreak/>
        <w:t>Podrobnosti o komisionálních a opravných zkouškách,</w:t>
      </w:r>
    </w:p>
    <w:p w:rsidR="003F2287" w:rsidRDefault="003F2287"/>
    <w:p w:rsidR="003F2287" w:rsidRDefault="003F2287"/>
    <w:p w:rsidR="003F2287" w:rsidRDefault="003F2287">
      <w:pPr>
        <w:rPr>
          <w:b/>
        </w:rPr>
      </w:pPr>
      <w:r>
        <w:rPr>
          <w:b/>
        </w:rPr>
        <w:t xml:space="preserve">Komisionální </w:t>
      </w:r>
      <w:r w:rsidR="00062905">
        <w:rPr>
          <w:b/>
        </w:rPr>
        <w:t>přezkoušení na základní škole a</w:t>
      </w:r>
      <w:r>
        <w:rPr>
          <w:b/>
        </w:rPr>
        <w:t xml:space="preserve"> opravné zkoušky</w:t>
      </w:r>
    </w:p>
    <w:p w:rsidR="003F2287" w:rsidRDefault="003F2287"/>
    <w:p w:rsidR="003F2287" w:rsidRDefault="003F2287"/>
    <w:p w:rsidR="003F2287" w:rsidRDefault="003F2287">
      <w:r>
        <w:t>1. Komisi pro komisionální přezkoušení jmenuje ředitel školy; v případě, že je vyučujícím daného předmětu ředitel školy, jmenuje komisi krajský úřad.</w:t>
      </w:r>
    </w:p>
    <w:p w:rsidR="003F2287" w:rsidRDefault="003F2287"/>
    <w:p w:rsidR="003F2287" w:rsidRDefault="003F2287">
      <w:r>
        <w:t>2. Komise je tříčlenná a tvoří ji:</w:t>
      </w:r>
    </w:p>
    <w:p w:rsidR="003F2287" w:rsidRDefault="003F2287">
      <w:r>
        <w:t>a) předseda - to jest ředitel školy, popřípadě pověřený učitel, nebo v případě, že vyučujícím daného předmětu je ředitel školy, krajským úřadem jmenovaný jiný pedagogický pracovník školy,</w:t>
      </w:r>
    </w:p>
    <w:p w:rsidR="003F2287" w:rsidRDefault="003F2287">
      <w:r>
        <w:t>b) zkoušející učitel, jímž je vyučující daného předmětu ve třídě, v níž je žák zařazen, popřípadě jiný vyučující daného předmětu,</w:t>
      </w:r>
    </w:p>
    <w:p w:rsidR="003F2287" w:rsidRDefault="003F2287">
      <w:r>
        <w:t>c) přísedící, kterým je jiný vyučující daného předmětu nebo předmětu stejné vzdělávací oblasti stanovené Rámcovým vzdělávacím programem pro základní vzdělávání.</w:t>
      </w:r>
    </w:p>
    <w:p w:rsidR="003F2287" w:rsidRDefault="003F2287"/>
    <w:p w:rsidR="003F2287" w:rsidRDefault="003F2287">
      <w:r>
        <w:t>3. Výsledek přezkoušení již nelze napadnout novou žádostí o přezkoušení. Výsledek přezkoušení stanoví komise hlasováním. Výsledek přezkoušen</w:t>
      </w:r>
      <w:r w:rsidR="00062905">
        <w:t>í se vyjádří slovním hodnocením</w:t>
      </w:r>
      <w:r>
        <w:t xml:space="preserve"> nebo stupněm prospěchu. Ředitel školy sdělí výsledek přezkoušení prokazatelným způsobem žákovi a zákonnému zástupci žáka. V případě změny hodnocení na konci prvního nebo druhého pololetí se žákovi vydá nové vysvědčení.</w:t>
      </w:r>
    </w:p>
    <w:p w:rsidR="003F2287" w:rsidRDefault="003F2287"/>
    <w:p w:rsidR="003F2287" w:rsidRDefault="003F2287">
      <w:r>
        <w:t>4. O přezkoušení se pořizuje protokol, který se stává součástí dokumentace školy.</w:t>
      </w:r>
    </w:p>
    <w:p w:rsidR="003F2287" w:rsidRDefault="003F2287"/>
    <w:p w:rsidR="003F2287" w:rsidRDefault="003F2287">
      <w:r>
        <w:t>5. Žák může v jednom dni vykonat přezkoušení pouze z jednoho předmětu. Není-li možné žáka ze závažných důvodů ve stanoveném termínu přezkoušet, stanoví orgán jmenující komisi náhradní termín přezkoušení.</w:t>
      </w:r>
    </w:p>
    <w:p w:rsidR="003F2287" w:rsidRDefault="003F2287"/>
    <w:p w:rsidR="003F2287" w:rsidRDefault="003F2287">
      <w:r>
        <w:t>6. Konkrétní obsah a rozsah přezkoušení stanoví ředitel školy v souladu se školním vzdělávacím programem.</w:t>
      </w:r>
    </w:p>
    <w:p w:rsidR="003F2287" w:rsidRDefault="003F2287"/>
    <w:p w:rsidR="003F2287" w:rsidRDefault="003F2287">
      <w:r>
        <w:t>7. Vykonáním přezkoušení není dotčena možnost vykonat opravnou zkoušku.</w:t>
      </w:r>
    </w:p>
    <w:p w:rsidR="003F2287" w:rsidRDefault="003F2287">
      <w:pPr>
        <w:rPr>
          <w:b/>
          <w:color w:val="0000FF"/>
          <w:u w:val="single"/>
        </w:rPr>
      </w:pPr>
    </w:p>
    <w:p w:rsidR="003F2287" w:rsidRDefault="003F2287">
      <w:pPr>
        <w:rPr>
          <w:b/>
          <w:color w:val="0000FF"/>
          <w:u w:val="single"/>
        </w:rPr>
      </w:pPr>
    </w:p>
    <w:p w:rsidR="003F2287" w:rsidRDefault="003F2287">
      <w:pPr>
        <w:rPr>
          <w:b/>
          <w:u w:val="single"/>
        </w:rPr>
      </w:pPr>
      <w:r>
        <w:rPr>
          <w:b/>
          <w:u w:val="single"/>
        </w:rPr>
        <w:t>Způsob získávání podkladů pro hodnocení,</w:t>
      </w:r>
    </w:p>
    <w:p w:rsidR="003F2287" w:rsidRDefault="003F2287">
      <w:pPr>
        <w:jc w:val="both"/>
      </w:pPr>
    </w:p>
    <w:p w:rsidR="003F2287" w:rsidRDefault="003F2287">
      <w:pPr>
        <w:pStyle w:val="Zkladntext21"/>
        <w:spacing w:before="0" w:line="240" w:lineRule="auto"/>
      </w:pPr>
      <w:r>
        <w:t>1. Při celkové klasifikaci přihlíží učit</w:t>
      </w:r>
      <w:r w:rsidR="00062905">
        <w:t>el k věkovým zvláštnostem žáka</w:t>
      </w:r>
      <w:r>
        <w:t xml:space="preserve"> i k tomu, že žák mohl v průběhu klasifikačního období </w:t>
      </w:r>
      <w:proofErr w:type="gramStart"/>
      <w:r>
        <w:t>zakolísat v   učebních</w:t>
      </w:r>
      <w:proofErr w:type="gramEnd"/>
      <w:r>
        <w:t xml:space="preserve"> výkonech pro určitou indispozici.      </w:t>
      </w:r>
    </w:p>
    <w:p w:rsidR="003F2287" w:rsidRDefault="003F2287">
      <w:pPr>
        <w:jc w:val="both"/>
      </w:pPr>
    </w:p>
    <w:p w:rsidR="003F2287" w:rsidRDefault="003F2287">
      <w:r>
        <w:t>2. Hodnocení průběhu a výsledků vzdělávání a chování žáků pedagogickými pracovníky je jednoznačné, srozumitelné, srovnatelné s předem stanovenými kritérii, věcné, všestranné, pedagogicky zdůvodněné, odborně správné a doložitelné.</w:t>
      </w:r>
    </w:p>
    <w:p w:rsidR="003F2287" w:rsidRDefault="003F2287"/>
    <w:p w:rsidR="003F2287" w:rsidRDefault="003F2287">
      <w:pPr>
        <w:jc w:val="both"/>
      </w:pPr>
      <w:r>
        <w:t>Klasifikační stupnice:</w:t>
      </w:r>
    </w:p>
    <w:p w:rsidR="003F2287" w:rsidRDefault="003F2287">
      <w:pPr>
        <w:jc w:val="both"/>
      </w:pPr>
      <w:r>
        <w:t>stupeň 1: 0 – 1 chyba</w:t>
      </w:r>
    </w:p>
    <w:p w:rsidR="003F2287" w:rsidRDefault="003F2287">
      <w:pPr>
        <w:jc w:val="both"/>
      </w:pPr>
      <w:r>
        <w:t>stupeň 2: 2 -  3 chyby</w:t>
      </w:r>
    </w:p>
    <w:p w:rsidR="003F2287" w:rsidRDefault="003F2287">
      <w:pPr>
        <w:jc w:val="both"/>
      </w:pPr>
      <w:r>
        <w:t>stupeň 3: 4 -  5 chyb</w:t>
      </w:r>
    </w:p>
    <w:p w:rsidR="003F2287" w:rsidRDefault="003F2287">
      <w:pPr>
        <w:jc w:val="both"/>
      </w:pPr>
      <w:r>
        <w:t>stupeň 4: 6 -  7 chyb</w:t>
      </w:r>
    </w:p>
    <w:p w:rsidR="003F2287" w:rsidRDefault="003F2287">
      <w:pPr>
        <w:jc w:val="both"/>
      </w:pPr>
      <w:r>
        <w:t xml:space="preserve">stupeň 5: 8 a více chyb   </w:t>
      </w:r>
    </w:p>
    <w:p w:rsidR="003F2287" w:rsidRDefault="003F2287">
      <w:pPr>
        <w:jc w:val="both"/>
      </w:pPr>
    </w:p>
    <w:p w:rsidR="003F2287" w:rsidRDefault="003F2287">
      <w:pPr>
        <w:pStyle w:val="Zkladntext21"/>
        <w:spacing w:before="0" w:line="240" w:lineRule="auto"/>
      </w:pPr>
      <w:r>
        <w:t>3. Podklady pro hodnocení a k</w:t>
      </w:r>
      <w:r w:rsidR="00062905">
        <w:t xml:space="preserve">lasifikaci získávají </w:t>
      </w:r>
      <w:proofErr w:type="gramStart"/>
      <w:r w:rsidR="00062905">
        <w:t xml:space="preserve">vyučující </w:t>
      </w:r>
      <w:r>
        <w:t xml:space="preserve"> zejména</w:t>
      </w:r>
      <w:proofErr w:type="gramEnd"/>
      <w:r>
        <w:t>: soustavným diagnostickým pozorováním žáků, sledováním jeho   výkonů a připravenosti na vyučování, rů</w:t>
      </w:r>
      <w:r w:rsidR="00062905">
        <w:t xml:space="preserve">znými druhy zkoušek (písemné, </w:t>
      </w:r>
      <w:r>
        <w:t>ústní, gra</w:t>
      </w:r>
      <w:r w:rsidR="00062905">
        <w:t xml:space="preserve">fické, praktické, pohybové... ) kontrolními písemnými </w:t>
      </w:r>
      <w:r>
        <w:t>pracemi, analýzou výsledků různých</w:t>
      </w:r>
      <w:r w:rsidR="00062905">
        <w:t xml:space="preserve"> činností žáků, konzultacemi s</w:t>
      </w:r>
      <w:r>
        <w:t xml:space="preserve"> ostatními vyučujícími a podle potřeby i psychologickými a   zdravotnickými pracovníky. </w:t>
      </w:r>
    </w:p>
    <w:p w:rsidR="003F2287" w:rsidRDefault="003F2287">
      <w:pPr>
        <w:jc w:val="both"/>
      </w:pPr>
    </w:p>
    <w:p w:rsidR="003F2287" w:rsidRDefault="003F2287">
      <w:pPr>
        <w:jc w:val="both"/>
      </w:pPr>
      <w:r>
        <w:t>4. Žák 2. až 5. ročníku zá</w:t>
      </w:r>
      <w:r w:rsidR="00062905">
        <w:t>kladní školy musí mít z každého</w:t>
      </w:r>
      <w:r>
        <w:t xml:space="preserve"> předmětu, alespoň dvě známky za každé </w:t>
      </w:r>
      <w:r w:rsidR="00062905">
        <w:t>pololetí, z toho nejméně jednu</w:t>
      </w:r>
      <w:r>
        <w:t xml:space="preserve"> za ústní zkoušení. Známky získávají v</w:t>
      </w:r>
      <w:r w:rsidR="00062905">
        <w:t>yučující průběžně během celého</w:t>
      </w:r>
      <w:r>
        <w:t xml:space="preserve"> klasifikačního období.  </w:t>
      </w:r>
    </w:p>
    <w:p w:rsidR="003F2287" w:rsidRDefault="003F2287">
      <w:pPr>
        <w:jc w:val="both"/>
      </w:pPr>
      <w:r>
        <w:t>Není přípustné ústně přezkušovat žáky</w:t>
      </w:r>
      <w:r w:rsidR="00062905">
        <w:t xml:space="preserve"> koncem klasifikačního období z</w:t>
      </w:r>
      <w:r>
        <w:t xml:space="preserve"> látky celého tohoto období.</w:t>
      </w:r>
    </w:p>
    <w:p w:rsidR="003F2287" w:rsidRDefault="003F2287">
      <w:pPr>
        <w:jc w:val="both"/>
      </w:pPr>
      <w:r>
        <w:t>Zkoušení je prováděno zásadně před kole</w:t>
      </w:r>
      <w:r w:rsidR="00062905">
        <w:t>ktivem třídy. Výjimka je možná</w:t>
      </w:r>
      <w:r>
        <w:t xml:space="preserve"> jen při diagnostikované vývojo</w:t>
      </w:r>
      <w:r w:rsidR="00062905">
        <w:t>vé poruše, kdy je tento způsob</w:t>
      </w:r>
      <w:r>
        <w:t xml:space="preserve"> doporučen ve zprávě psychologa.      </w:t>
      </w:r>
    </w:p>
    <w:p w:rsidR="003F2287" w:rsidRDefault="003F2287">
      <w:pPr>
        <w:jc w:val="both"/>
      </w:pPr>
    </w:p>
    <w:p w:rsidR="003F2287" w:rsidRDefault="003F2287">
      <w:pPr>
        <w:jc w:val="both"/>
      </w:pPr>
      <w:r>
        <w:t xml:space="preserve">5. Učitel oznamuje žákovi výsledek </w:t>
      </w:r>
      <w:r w:rsidR="00062905">
        <w:t>každé klasifikace, klasifikaci</w:t>
      </w:r>
      <w:r>
        <w:t xml:space="preserve"> zdůvodňuje a poukazuje na klady a ne</w:t>
      </w:r>
      <w:r w:rsidR="00062905">
        <w:t xml:space="preserve">dostatky hodnocených projevů, </w:t>
      </w:r>
      <w:r>
        <w:t>výkonů, výtvorů. Po ústním vyzkoušení</w:t>
      </w:r>
      <w:r w:rsidR="00062905">
        <w:t xml:space="preserve"> oznámí učitel žákovi výsledek</w:t>
      </w:r>
      <w:r>
        <w:t xml:space="preserve"> hodnocení okamžitě. Výsledky hodnocení písemných zkoušek a pr</w:t>
      </w:r>
      <w:r w:rsidR="00982B03">
        <w:t>ací a</w:t>
      </w:r>
      <w:r>
        <w:t xml:space="preserve"> praktických činností oznámí žákovi nejpozději do 3.</w:t>
      </w:r>
      <w:r w:rsidR="00062905">
        <w:t xml:space="preserve"> dne. Učitel</w:t>
      </w:r>
      <w:r>
        <w:t xml:space="preserve"> sděluje všechny známky, které bere v </w:t>
      </w:r>
      <w:r w:rsidR="00982B03">
        <w:t xml:space="preserve">úvahu při celkové klasifikaci, </w:t>
      </w:r>
      <w:r>
        <w:t xml:space="preserve">zástupcům žáka a to zejména prostřednictvím zápisů do žákovské knížky   - současně se sdělováním známek žákům.      </w:t>
      </w:r>
    </w:p>
    <w:p w:rsidR="003F2287" w:rsidRDefault="003F2287">
      <w:pPr>
        <w:jc w:val="both"/>
        <w:rPr>
          <w:i/>
        </w:rPr>
      </w:pPr>
    </w:p>
    <w:p w:rsidR="003F2287" w:rsidRDefault="003F2287">
      <w:pPr>
        <w:pStyle w:val="Zkladntext21"/>
        <w:spacing w:before="0" w:line="240" w:lineRule="auto"/>
      </w:pPr>
      <w:r>
        <w:t>6. Kontrolní písemné práce a další</w:t>
      </w:r>
      <w:r w:rsidR="00062905">
        <w:t xml:space="preserve"> druhy zkoušek rozvrhne učitel</w:t>
      </w:r>
      <w:r>
        <w:t xml:space="preserve"> rovnoměrně na celý školní rok, a</w:t>
      </w:r>
      <w:r w:rsidR="00982B03">
        <w:t>by se nadměrně nenahromadily v</w:t>
      </w:r>
      <w:r>
        <w:t xml:space="preserve"> určitých obdobích.   </w:t>
      </w:r>
    </w:p>
    <w:p w:rsidR="003F2287" w:rsidRDefault="003F2287">
      <w:pPr>
        <w:jc w:val="both"/>
      </w:pPr>
    </w:p>
    <w:p w:rsidR="003F2287" w:rsidRDefault="003F2287">
      <w:pPr>
        <w:jc w:val="both"/>
      </w:pPr>
      <w:r>
        <w:t>7. O termínu písemné zkoušky, kte</w:t>
      </w:r>
      <w:r w:rsidR="00062905">
        <w:t>rá má trvat více než 25 minut,</w:t>
      </w:r>
      <w:r>
        <w:t xml:space="preserve"> informuje vyučující žáky dostatečn</w:t>
      </w:r>
      <w:r w:rsidR="00062905">
        <w:t>ě dlouhou dobu předem. Ostatní</w:t>
      </w:r>
      <w:r>
        <w:t xml:space="preserve"> vyučující o tom informuje formou zápisu</w:t>
      </w:r>
      <w:r w:rsidR="00982B03">
        <w:t xml:space="preserve"> do třídní knihy. V jednom dni</w:t>
      </w:r>
      <w:r>
        <w:t xml:space="preserve"> mohou žáci konat jen jednu zkoušku uvedeného charakteru.</w:t>
      </w:r>
    </w:p>
    <w:p w:rsidR="003F2287" w:rsidRDefault="003F2287">
      <w:pPr>
        <w:jc w:val="both"/>
      </w:pPr>
    </w:p>
    <w:p w:rsidR="003F2287" w:rsidRDefault="003F2287">
      <w:pPr>
        <w:jc w:val="both"/>
      </w:pPr>
      <w:r>
        <w:t>8.</w:t>
      </w:r>
      <w:r w:rsidR="00982B03">
        <w:t xml:space="preserve"> </w:t>
      </w:r>
      <w:r>
        <w:t>Učitel je povinen vést soustavno</w:t>
      </w:r>
      <w:r w:rsidR="00982B03">
        <w:t>u evidenci o každé klasifikaci</w:t>
      </w:r>
      <w:r>
        <w:t xml:space="preserve"> žáka průkazným způsobem tak, aby mohl </w:t>
      </w:r>
      <w:r w:rsidR="00982B03">
        <w:t>vždy doložit správnost celkové</w:t>
      </w:r>
      <w:r>
        <w:t xml:space="preserve"> klasifikace žáka i způsob získání zn</w:t>
      </w:r>
      <w:r w:rsidR="00982B03">
        <w:t xml:space="preserve">ámek (ústní zkoušení, </w:t>
      </w:r>
      <w:proofErr w:type="gramStart"/>
      <w:r w:rsidR="00982B03">
        <w:t>písemné</w:t>
      </w:r>
      <w:r>
        <w:t>...</w:t>
      </w:r>
      <w:r w:rsidR="00982B03">
        <w:t xml:space="preserve"> </w:t>
      </w:r>
      <w:r>
        <w:t>). V případě</w:t>
      </w:r>
      <w:proofErr w:type="gramEnd"/>
      <w:r>
        <w:t xml:space="preserve"> dlouhodob</w:t>
      </w:r>
      <w:r w:rsidR="00982B03">
        <w:t>é nepřítomnosti nebo rozvázání</w:t>
      </w:r>
      <w:r>
        <w:t xml:space="preserve"> pracovního poměru v průběhu kl</w:t>
      </w:r>
      <w:r w:rsidR="00982B03">
        <w:t>asifikačního období předá tento</w:t>
      </w:r>
      <w:r>
        <w:t xml:space="preserve"> klasifikační přehled zastupujícímu učiteli nebo vedení školy.   </w:t>
      </w:r>
    </w:p>
    <w:p w:rsidR="003F2287" w:rsidRDefault="003F2287">
      <w:pPr>
        <w:jc w:val="both"/>
      </w:pPr>
    </w:p>
    <w:p w:rsidR="003F2287" w:rsidRDefault="003F2287">
      <w:pPr>
        <w:jc w:val="both"/>
      </w:pPr>
      <w:r>
        <w:t>9. Vyučující zajistí zapsání známek ta</w:t>
      </w:r>
      <w:r w:rsidR="00982B03">
        <w:t>ké do katalogového listu a dbá</w:t>
      </w:r>
      <w:r>
        <w:t xml:space="preserve"> o jejich úplnost. Do katalogového listu jsou za</w:t>
      </w:r>
      <w:r w:rsidR="00982B03">
        <w:t>pisovány známky z jednotlivých</w:t>
      </w:r>
      <w:r>
        <w:t xml:space="preserve"> předmětů, udělená výchovná opatření a další údaje o chová</w:t>
      </w:r>
      <w:r w:rsidR="00982B03">
        <w:t>ní žáka,</w:t>
      </w:r>
      <w:r>
        <w:t xml:space="preserve"> jeho pracovní aktivitě a činnosti ve škole.</w:t>
      </w:r>
    </w:p>
    <w:p w:rsidR="00982B03" w:rsidRDefault="00982B03">
      <w:pPr>
        <w:jc w:val="both"/>
      </w:pPr>
    </w:p>
    <w:p w:rsidR="003F2287" w:rsidRDefault="003F2287">
      <w:pPr>
        <w:jc w:val="both"/>
      </w:pPr>
      <w:r>
        <w:t>10. Klasifikační stupeň určí uči</w:t>
      </w:r>
      <w:r w:rsidR="00982B03">
        <w:t>tel, který vyučuje příslušnému</w:t>
      </w:r>
      <w:r>
        <w:t xml:space="preserve"> předmětu. Při dlouhodobějším pobytu žák</w:t>
      </w:r>
      <w:r w:rsidR="00982B03">
        <w:t>a mimo školu ( lázeňské léčení,</w:t>
      </w:r>
      <w:r>
        <w:t xml:space="preserve"> léčebné pobyty, dočasné umístění v ústavech, </w:t>
      </w:r>
      <w:proofErr w:type="gramStart"/>
      <w:r>
        <w:t>apod.</w:t>
      </w:r>
      <w:r w:rsidR="00982B03">
        <w:t xml:space="preserve"> ) vyučující</w:t>
      </w:r>
      <w:proofErr w:type="gramEnd"/>
      <w:r>
        <w:t xml:space="preserve"> respektuje známky žáka, které škole sdělí škola při instituci, kde   byl žák umístěn; žák se znovu nepřezkušuje.      </w:t>
      </w:r>
    </w:p>
    <w:p w:rsidR="003F2287" w:rsidRDefault="003F2287">
      <w:pPr>
        <w:jc w:val="both"/>
      </w:pPr>
    </w:p>
    <w:p w:rsidR="003F2287" w:rsidRDefault="003F2287">
      <w:pPr>
        <w:jc w:val="both"/>
      </w:pPr>
      <w:r>
        <w:t>11. Při určování stupně prospěch</w:t>
      </w:r>
      <w:r w:rsidR="00982B03">
        <w:t>u v jednotlivých předmětech na</w:t>
      </w:r>
      <w:r>
        <w:t xml:space="preserve"> konci klasifikačního období se </w:t>
      </w:r>
      <w:r w:rsidR="00982B03">
        <w:t>hodnotí kvalita práce a učební</w:t>
      </w:r>
      <w:r>
        <w:t xml:space="preserve"> výsledky, jichž žák dos</w:t>
      </w:r>
      <w:r w:rsidR="00982B03">
        <w:t>áhl za celé klasifikační období</w:t>
      </w:r>
      <w:r>
        <w:t>. Výsledná známka za klas</w:t>
      </w:r>
      <w:r w:rsidR="00982B03">
        <w:t>ifikační období musí odpovídat</w:t>
      </w:r>
      <w:r>
        <w:t xml:space="preserve"> známkám, které žák získal a které byly sděleny rodičům.      </w:t>
      </w:r>
    </w:p>
    <w:p w:rsidR="003F2287" w:rsidRDefault="003F2287">
      <w:pPr>
        <w:pStyle w:val="Zkladntext21"/>
        <w:spacing w:before="0" w:line="240" w:lineRule="auto"/>
      </w:pPr>
    </w:p>
    <w:p w:rsidR="003F2287" w:rsidRDefault="003F2287">
      <w:pPr>
        <w:jc w:val="both"/>
      </w:pPr>
      <w:r>
        <w:t>12. Případy zaostávání žáků v učení</w:t>
      </w:r>
      <w:r w:rsidR="00982B03">
        <w:t xml:space="preserve"> a nedostatky v jejich chování</w:t>
      </w:r>
      <w:r>
        <w:t xml:space="preserve"> se projednají v pedagogické radě, a </w:t>
      </w:r>
      <w:r w:rsidR="00982B03">
        <w:t>to zpravidla k 20. listopadu a</w:t>
      </w:r>
      <w:r>
        <w:t xml:space="preserve"> 20. dubnu. </w:t>
      </w:r>
    </w:p>
    <w:p w:rsidR="003F2287" w:rsidRDefault="003F2287">
      <w:pPr>
        <w:jc w:val="both"/>
      </w:pPr>
      <w:r>
        <w:lastRenderedPageBreak/>
        <w:t xml:space="preserve">                                                </w:t>
      </w:r>
    </w:p>
    <w:p w:rsidR="003F2287" w:rsidRDefault="003F2287">
      <w:pPr>
        <w:jc w:val="both"/>
      </w:pPr>
      <w:r>
        <w:t>13. Na konci klasifikačního období,</w:t>
      </w:r>
      <w:r w:rsidR="00982B03">
        <w:t xml:space="preserve"> v termínu, který určí ředitel</w:t>
      </w:r>
      <w:r>
        <w:t xml:space="preserve"> školy, nejpozději však 48 hodin př</w:t>
      </w:r>
      <w:r w:rsidR="00982B03">
        <w:t>ed jednáním pedagogické rady o</w:t>
      </w:r>
      <w:r>
        <w:t xml:space="preserve"> klasifikaci, předají v písemné formě učitelé přísluš</w:t>
      </w:r>
      <w:r w:rsidR="00982B03">
        <w:t>ných předmětů číslicí výsledky</w:t>
      </w:r>
      <w:r>
        <w:t xml:space="preserve"> celkové klasifikace třídnímu učiteli.      </w:t>
      </w:r>
    </w:p>
    <w:p w:rsidR="003F2287" w:rsidRDefault="003F2287">
      <w:pPr>
        <w:jc w:val="both"/>
      </w:pPr>
    </w:p>
    <w:p w:rsidR="003F2287" w:rsidRDefault="003F2287">
      <w:pPr>
        <w:jc w:val="both"/>
      </w:pPr>
      <w:r>
        <w:t>14. Zákonné zástupce žáka informu</w:t>
      </w:r>
      <w:r w:rsidR="00982B03">
        <w:t>je o prospěchu a chování žáka:</w:t>
      </w:r>
      <w:r>
        <w:t xml:space="preserve"> třídní učitel a učitelé jednotlivý</w:t>
      </w:r>
      <w:r w:rsidR="00982B03">
        <w:t>ch předmětů v polovině prvního</w:t>
      </w:r>
      <w:r>
        <w:t xml:space="preserve"> a druhého pololetí; třídní učitel nebo </w:t>
      </w:r>
      <w:r w:rsidR="00982B03">
        <w:t xml:space="preserve">učitel, jestliže o to zákonní </w:t>
      </w:r>
      <w:r>
        <w:t xml:space="preserve">zástupci žáka požádají.      </w:t>
      </w:r>
    </w:p>
    <w:p w:rsidR="003F2287" w:rsidRDefault="003F2287">
      <w:pPr>
        <w:jc w:val="both"/>
      </w:pPr>
      <w:r>
        <w:t>15. Informace jsou rodičům předáván</w:t>
      </w:r>
      <w:r w:rsidR="00982B03">
        <w:t>y převážně při osobním jednání</w:t>
      </w:r>
      <w:r>
        <w:t xml:space="preserve"> na třídních schůzkách nebo hovorových </w:t>
      </w:r>
      <w:r w:rsidR="00982B03">
        <w:t>hodinách, na které jsou rodiče</w:t>
      </w:r>
      <w:r>
        <w:t xml:space="preserve"> písemně zváni. Rodičům, kteří se nem</w:t>
      </w:r>
      <w:r w:rsidR="00982B03">
        <w:t>ohli dostavit na školou určený</w:t>
      </w:r>
      <w:r>
        <w:t xml:space="preserve"> termín, poskytnou vyučující možnost </w:t>
      </w:r>
      <w:r w:rsidR="00982B03">
        <w:t>individuální konzultace. Údaje</w:t>
      </w:r>
      <w:r>
        <w:t xml:space="preserve"> o klasifikaci a hodnocení chování žáka </w:t>
      </w:r>
      <w:r w:rsidR="00982B03">
        <w:t>jsou sdělovány pouze zástupcům</w:t>
      </w:r>
      <w:r>
        <w:t xml:space="preserve"> žáka, nikoli veřejně.      </w:t>
      </w:r>
    </w:p>
    <w:p w:rsidR="003F2287" w:rsidRDefault="003F2287">
      <w:pPr>
        <w:jc w:val="both"/>
      </w:pPr>
    </w:p>
    <w:p w:rsidR="003F2287" w:rsidRDefault="003F2287">
      <w:pPr>
        <w:jc w:val="both"/>
      </w:pPr>
      <w:r>
        <w:t>16. V případě mimořádného zhoršení p</w:t>
      </w:r>
      <w:r w:rsidR="00982B03">
        <w:t>rospěchu žáka informuje rodiče</w:t>
      </w:r>
      <w:r>
        <w:t xml:space="preserve"> vyučující předmětu bezprostředně a prokazatelným způsobem.      </w:t>
      </w:r>
    </w:p>
    <w:p w:rsidR="003F2287" w:rsidRDefault="003F2287">
      <w:pPr>
        <w:jc w:val="both"/>
      </w:pPr>
    </w:p>
    <w:p w:rsidR="003F2287" w:rsidRDefault="003F2287">
      <w:pPr>
        <w:jc w:val="both"/>
      </w:pPr>
      <w:r>
        <w:t>17. Pokud je klasifikace žáka stan</w:t>
      </w:r>
      <w:r w:rsidR="00982B03">
        <w:t>ovena na základě písemných nebo</w:t>
      </w:r>
      <w:r>
        <w:t xml:space="preserve"> grafických prací, vyučující tyto pr</w:t>
      </w:r>
      <w:r w:rsidR="00982B03">
        <w:t>áce uschovávají po dobu, během</w:t>
      </w:r>
      <w:r>
        <w:t xml:space="preserve"> které se klasifikace žáka určuje nebo </w:t>
      </w:r>
      <w:r w:rsidR="00982B03">
        <w:t>ve které se k ní mohou zákonní</w:t>
      </w:r>
      <w:r>
        <w:t xml:space="preserve"> zástupci žáka odvolat - tzn. c</w:t>
      </w:r>
      <w:r w:rsidR="000E60DD">
        <w:t>elý školní rok včetně hlavních</w:t>
      </w:r>
      <w:r>
        <w:t xml:space="preserve"> prázdnin, v případě žáků s odlože</w:t>
      </w:r>
      <w:r w:rsidR="00982B03">
        <w:t>nou klasifikací nebo opravnými</w:t>
      </w:r>
      <w:r>
        <w:t xml:space="preserve"> zkouškami až do 30.</w:t>
      </w:r>
      <w:r w:rsidR="00982B03">
        <w:t xml:space="preserve"> 10. </w:t>
      </w:r>
      <w:r>
        <w:t>dalšího školníh</w:t>
      </w:r>
      <w:r w:rsidR="00982B03">
        <w:t>o roku. Opravené písemné práce</w:t>
      </w:r>
      <w:r>
        <w:t xml:space="preserve"> musí být předloženy všem žákům a na požádání ve škole také rodičům.      </w:t>
      </w:r>
    </w:p>
    <w:p w:rsidR="003F2287" w:rsidRDefault="003F2287">
      <w:pPr>
        <w:jc w:val="both"/>
      </w:pPr>
    </w:p>
    <w:p w:rsidR="003F2287" w:rsidRDefault="003F2287">
      <w:pPr>
        <w:jc w:val="both"/>
      </w:pPr>
      <w:r>
        <w:t xml:space="preserve">18. Vyučující dodržují zásady pedagogického taktu, zejména   - neklasifikují žáky ihned </w:t>
      </w:r>
      <w:r w:rsidR="00982B03">
        <w:t xml:space="preserve">po jejich návratu do školy po </w:t>
      </w:r>
      <w:r>
        <w:t>nepřítomnosti delší než jeden týd</w:t>
      </w:r>
      <w:r w:rsidR="000E60DD">
        <w:t>en, - žáci nemusí dopisovat do</w:t>
      </w:r>
      <w:r>
        <w:t xml:space="preserve"> sešitů látku za dobu nepřítomnosti, pokud to není jediný </w:t>
      </w:r>
      <w:proofErr w:type="gramStart"/>
      <w:r>
        <w:t>zdroj   informací</w:t>
      </w:r>
      <w:proofErr w:type="gramEnd"/>
      <w:r>
        <w:t>, - účelem zkoušení není nacházet mezery ve vědomostech   žáka, ale hodnotit to, co umí, - učitel klasifikuje jen probrané   učivo. Před prověřováním znalostí musí mít žáci dostatek č</w:t>
      </w:r>
      <w:r w:rsidR="00982B03">
        <w:t>asu</w:t>
      </w:r>
      <w:r>
        <w:t xml:space="preserve"> k naučení, procvičení a zažití učiva. -</w:t>
      </w:r>
      <w:r w:rsidR="00982B03">
        <w:t xml:space="preserve"> prověřování znalostí provádět</w:t>
      </w:r>
      <w:r>
        <w:t xml:space="preserve"> až po dostatečném procvičení učiva.         </w:t>
      </w:r>
    </w:p>
    <w:p w:rsidR="003F2287" w:rsidRDefault="003F2287">
      <w:pPr>
        <w:jc w:val="both"/>
      </w:pPr>
    </w:p>
    <w:p w:rsidR="003F2287" w:rsidRDefault="003F2287">
      <w:pPr>
        <w:pStyle w:val="Zkladntext21"/>
        <w:spacing w:before="0" w:line="240" w:lineRule="auto"/>
      </w:pPr>
      <w:r>
        <w:t>1</w:t>
      </w:r>
      <w:r w:rsidR="00982B03">
        <w:t>9. Třídní učitelé jsou povinni</w:t>
      </w:r>
      <w:r>
        <w:t xml:space="preserve"> seznamovat ostatní vyučující s doporuče</w:t>
      </w:r>
      <w:r w:rsidR="00982B03">
        <w:t>ním psychologických vyšetření,</w:t>
      </w:r>
      <w:r>
        <w:t xml:space="preserve"> které mají vztah ke způsobu hodnocen</w:t>
      </w:r>
      <w:r w:rsidR="00982B03">
        <w:t>í a klasifikace žáka a způsobu</w:t>
      </w:r>
      <w:r>
        <w:t xml:space="preserve"> získávání podkladů. Údaje o nových </w:t>
      </w:r>
      <w:r w:rsidR="00982B03">
        <w:t>vyšetřeních jsou součástí zpráv učitelů</w:t>
      </w:r>
      <w:r>
        <w:t xml:space="preserve"> na pedagogické radě.         </w:t>
      </w:r>
    </w:p>
    <w:p w:rsidR="003F2287" w:rsidRDefault="003F2287">
      <w:pPr>
        <w:pStyle w:val="Zkladntext21"/>
        <w:spacing w:before="0" w:line="240" w:lineRule="auto"/>
      </w:pPr>
    </w:p>
    <w:p w:rsidR="003F2287" w:rsidRDefault="003F2287">
      <w:pPr>
        <w:rPr>
          <w:b/>
          <w:u w:val="single"/>
        </w:rPr>
      </w:pPr>
      <w:r>
        <w:rPr>
          <w:b/>
          <w:u w:val="single"/>
        </w:rPr>
        <w:t>Způsob hodnocení žáků se speciálními vzdělávacími potřebami.</w:t>
      </w:r>
    </w:p>
    <w:p w:rsidR="003F2287" w:rsidRDefault="003F2287">
      <w:pPr>
        <w:jc w:val="both"/>
      </w:pPr>
    </w:p>
    <w:p w:rsidR="003F2287" w:rsidRDefault="003F2287">
      <w:r>
        <w:t>1.</w:t>
      </w:r>
      <w:r w:rsidR="00982B03">
        <w:t xml:space="preserve"> </w:t>
      </w:r>
      <w:r>
        <w:t>Žákem se speciálními vzdělávacími potřebami je osoba se zdravotním postižením, zdravotním znevýhodněním nebo sociálním znevýhodněním.</w:t>
      </w:r>
      <w:r w:rsidR="00982B03">
        <w:t xml:space="preserve"> </w:t>
      </w:r>
      <w:r>
        <w:t>Zdravotním postižením je pro účely školských přepisů mentální, tělesné, zrakové nebo sluchové postižení, vady řeči, souběžné postižení více vadami, autismus a vývojové poruchy učení nebo chování. Zdravotním znevýhodněním zdravotní oslabení, dlouhodobá nemoc nebo lehčí zdravotní poruchy vedoucí k poruchám učení a chování, které vyžadují zohlednění při vzdělávání. Sociálním znevýhodněním je rodinné prostředí s nízkým sociálně kulturním postavením, ohrožení sociálně patologickými jevy, nařízená ústavní výchova nebo uložená ochranná výchova, nebo postavení azylanta a účastníka řízení o udělení azylu na území České republiky.</w:t>
      </w:r>
    </w:p>
    <w:p w:rsidR="003F2287" w:rsidRDefault="003F2287"/>
    <w:p w:rsidR="003F2287" w:rsidRDefault="003F2287">
      <w:r>
        <w:t xml:space="preserve">2. Žáci se speciálními vzdělávacími potřebami mají právo na vytvoření nezbytných podmínek při vzdělávání i klasifikaci a hodnocení. </w:t>
      </w:r>
    </w:p>
    <w:p w:rsidR="003F2287" w:rsidRDefault="003F2287"/>
    <w:p w:rsidR="003F2287" w:rsidRDefault="003F2287">
      <w:r>
        <w:t>3. Při hodnocení žáků se speciálními vzdělávacími potřebami se přihlíží k povaze postižen</w:t>
      </w:r>
      <w:r w:rsidR="00982B03">
        <w:t>í nebo znevýhodnění. Vyučující</w:t>
      </w:r>
      <w:r>
        <w:t xml:space="preserve"> respektují doporučení psychologických vyšetře</w:t>
      </w:r>
      <w:r w:rsidR="00982B03">
        <w:t>ní žáků a uplatňují je</w:t>
      </w:r>
      <w:r>
        <w:t xml:space="preserve"> při </w:t>
      </w:r>
      <w:r>
        <w:lastRenderedPageBreak/>
        <w:t>klasifikaci a hodnocení c</w:t>
      </w:r>
      <w:r w:rsidR="00982B03">
        <w:t>hování žáků a také volí vhodné</w:t>
      </w:r>
      <w:r>
        <w:t xml:space="preserve"> a přiměřené způsoby získávání podkladů.      </w:t>
      </w:r>
    </w:p>
    <w:p w:rsidR="003F2287" w:rsidRDefault="003F2287"/>
    <w:p w:rsidR="003F2287" w:rsidRDefault="003F2287">
      <w:r>
        <w:t>4.</w:t>
      </w:r>
      <w:r w:rsidR="00982B03">
        <w:t xml:space="preserve"> </w:t>
      </w:r>
      <w:r>
        <w:t>U žáka s vývojovou poruchou učení rozhodne ředitel školy o použití slovního hodnocení na základě žádosti zákonného zástupce žáka. Výsledky vzdělávání žáka v základní škole speciální se hodnotí slovně.</w:t>
      </w:r>
    </w:p>
    <w:p w:rsidR="003F2287" w:rsidRDefault="003F2287"/>
    <w:p w:rsidR="003F2287" w:rsidRDefault="003F2287">
      <w:r>
        <w:t>5. Pro zjišťování úrovně žákov</w:t>
      </w:r>
      <w:r w:rsidR="00982B03">
        <w:t>ých vědomostí a dovedností volí</w:t>
      </w:r>
      <w:r>
        <w:t xml:space="preserve"> učitel takové formy a druhy zkoušení</w:t>
      </w:r>
      <w:r w:rsidR="00982B03">
        <w:t>, které odpovídají schopnostem</w:t>
      </w:r>
      <w:r>
        <w:t xml:space="preserve"> žáka a na něž nemá porucha negativní vliv</w:t>
      </w:r>
      <w:r w:rsidR="00982B03">
        <w:t>. Kontrolní práce a diktáty</w:t>
      </w:r>
      <w:r>
        <w:t xml:space="preserve"> píší tito žáci po předchozí přípravě.</w:t>
      </w:r>
      <w:r w:rsidR="00982B03">
        <w:t xml:space="preserve"> Pokud je to nutné, nebude dítě</w:t>
      </w:r>
      <w:r>
        <w:t xml:space="preserve"> s vývojovou poruchou vystavováno úkolům, v nichž vzhledem k poruše nemůže přiměřeně pracovat a p</w:t>
      </w:r>
      <w:r w:rsidR="00982B03">
        <w:t>odávat výkony odpovídající jeho</w:t>
      </w:r>
      <w:r>
        <w:t xml:space="preserve"> předpokladům.                                                                           </w:t>
      </w:r>
    </w:p>
    <w:p w:rsidR="003F2287" w:rsidRDefault="003F2287">
      <w:r>
        <w:t xml:space="preserve">                                                                       </w:t>
      </w:r>
    </w:p>
    <w:p w:rsidR="003F2287" w:rsidRDefault="003F2287">
      <w:r>
        <w:t xml:space="preserve">6. Vyučující klade důraz na ten </w:t>
      </w:r>
      <w:r w:rsidR="00982B03">
        <w:t>druh projevu, ve kterém má žák</w:t>
      </w:r>
      <w:r>
        <w:t xml:space="preserve"> předpoklady podávat lepší výkony. Při klasifikaci se nevy</w:t>
      </w:r>
      <w:r w:rsidR="00982B03">
        <w:t xml:space="preserve">chází </w:t>
      </w:r>
      <w:r>
        <w:t xml:space="preserve">z prostého počtu chyb, ale z počtu jevů, které žák zvládl.      </w:t>
      </w:r>
    </w:p>
    <w:p w:rsidR="003F2287" w:rsidRDefault="003F2287"/>
    <w:p w:rsidR="003F2287" w:rsidRDefault="003F2287">
      <w:r>
        <w:t xml:space="preserve">7. Klasifikace byla provázena hodnocením, </w:t>
      </w:r>
      <w:proofErr w:type="gramStart"/>
      <w:r>
        <w:t>t.</w:t>
      </w:r>
      <w:r w:rsidR="00982B03">
        <w:t xml:space="preserve"> j. </w:t>
      </w:r>
      <w:r>
        <w:t>vyjádřením</w:t>
      </w:r>
      <w:proofErr w:type="gramEnd"/>
      <w:r>
        <w:t xml:space="preserve"> pozitivních stránek výkonu, objasněním podstaty neúspěchu, návodem,   jak mezery a nedostatky překonávat.      </w:t>
      </w:r>
    </w:p>
    <w:p w:rsidR="003F2287" w:rsidRDefault="003F2287"/>
    <w:p w:rsidR="003F2287" w:rsidRDefault="003F2287">
      <w:r>
        <w:t>8. Všechna navrhovaná pedagogická op</w:t>
      </w:r>
      <w:r w:rsidR="00982B03">
        <w:t>atření se zásadně projednávají</w:t>
      </w:r>
      <w:r>
        <w:t xml:space="preserve"> s rodiči a jejich souhlasný či nesouhlasný názor je respektován.      </w:t>
      </w:r>
    </w:p>
    <w:p w:rsidR="003F2287" w:rsidRDefault="003F2287"/>
    <w:p w:rsidR="003F2287" w:rsidRDefault="003F2287">
      <w:r>
        <w:t>9. V hodnocení se přístup vyučující</w:t>
      </w:r>
      <w:r w:rsidR="00982B03">
        <w:t>ho zaměřuje na pozitivní výkony</w:t>
      </w:r>
      <w:r>
        <w:t xml:space="preserve"> žáka a tím na podporu jeho poznávací motivace k učení nam</w:t>
      </w:r>
      <w:r w:rsidR="00982B03">
        <w:t>ísto</w:t>
      </w:r>
      <w:r>
        <w:t xml:space="preserve"> jednostranného zdůrazňování chyb.                                             </w:t>
      </w:r>
    </w:p>
    <w:p w:rsidR="003F2287" w:rsidRDefault="003F2287">
      <w:pPr>
        <w:pStyle w:val="DefinitionTerm"/>
        <w:widowControl/>
      </w:pPr>
    </w:p>
    <w:p w:rsidR="003F2287" w:rsidRDefault="003F2287">
      <w:r>
        <w:t>10. Vzdělávání žáků se speciálními vzdělávacími potřebami a žáků nadaných se řídí vyhláškou č. 48/2005 Sb., o základním vzdělávání, pokud není zvláštním právním předpisem stanoveno jinak.</w:t>
      </w:r>
    </w:p>
    <w:p w:rsidR="003F2287" w:rsidRDefault="003F2287"/>
    <w:p w:rsidR="003F2287" w:rsidRDefault="003F2287">
      <w:pPr>
        <w:rPr>
          <w:b/>
          <w:u w:val="single"/>
        </w:rPr>
      </w:pPr>
      <w:r>
        <w:rPr>
          <w:b/>
          <w:u w:val="single"/>
        </w:rPr>
        <w:t xml:space="preserve">Hodnocení nadaných žáků </w:t>
      </w:r>
    </w:p>
    <w:p w:rsidR="003F2287" w:rsidRDefault="003F2287">
      <w:pPr>
        <w:rPr>
          <w:b/>
          <w:u w:val="single"/>
        </w:rPr>
      </w:pPr>
    </w:p>
    <w:p w:rsidR="003F2287" w:rsidRDefault="003F2287">
      <w:r>
        <w:t>1.</w:t>
      </w:r>
      <w:r w:rsidR="00982B03">
        <w:t xml:space="preserve"> </w:t>
      </w:r>
      <w:r>
        <w:t>Ředitel školy může mimořádně nadaného nezletilého žáka přeřadit do vyššího ročníku bez absolvování předchozího ročníku.</w:t>
      </w:r>
      <w:r w:rsidR="00982B03">
        <w:t xml:space="preserve"> </w:t>
      </w:r>
      <w:r>
        <w:t>Podmínkou přeřazení je vykonání zkoušek z učiva nebo části učiva ročníku, který žák nebude absolvovat. Obsah a rozsah zkoušek stanoví ředitel školy.</w:t>
      </w:r>
    </w:p>
    <w:p w:rsidR="003F2287" w:rsidRDefault="003F2287"/>
    <w:p w:rsidR="003F2287" w:rsidRDefault="003F2287">
      <w:r>
        <w:t>2. Individuálně vzdělávaný žák koná za každé pololetí zkoušky z příslušného učiva, a to ve škole, do níž byl přijat k plnění povinné školní docházky. Nelze-li individuálně vzdělávaného žáka hodnotit na konci příslušného pololetí, určí ředitelka školy pro jeho hodnocení náhradní termín, a to tak, aby hodnocení bylo provedeno nejpozději do dvou měsíců po skončení pololetí. Ředitelka školy zruší povolení individuálního vzdělávání, pokud žák na konci druhého pololetí příslušného školního roku neprospěl, nebo nelze-li žáka hodnotit na konci pololetí ani v náhradním termínu.</w:t>
      </w:r>
    </w:p>
    <w:p w:rsidR="003F2287" w:rsidRDefault="003F2287">
      <w:pPr>
        <w:pStyle w:val="Nadpis2"/>
      </w:pPr>
      <w:r>
        <w:t>Výstupní hodnocení</w:t>
      </w:r>
    </w:p>
    <w:p w:rsidR="003F2287" w:rsidRDefault="003F2287">
      <w:pPr>
        <w:pStyle w:val="Nadpis2"/>
      </w:pPr>
    </w:p>
    <w:p w:rsidR="003F2287" w:rsidRDefault="003F2287">
      <w:r>
        <w:t>Hlavním obsahem výstupního hodnocení je vyjádření o dosažené výstupní úrovni vzdělání ve struktuře vymezené Rámcovým vzdělávacím programem pro základní vzdělávání. Dále výstupní hodnocení žáka obsahuje vyjádření o možnostech žáka a jeho nadání</w:t>
      </w:r>
    </w:p>
    <w:p w:rsidR="003F2287" w:rsidRDefault="003F2287">
      <w:r>
        <w:t xml:space="preserve">                                  </w:t>
      </w:r>
      <w:proofErr w:type="gramStart"/>
      <w:r>
        <w:t>předpokladech</w:t>
      </w:r>
      <w:proofErr w:type="gramEnd"/>
      <w:r>
        <w:t xml:space="preserve"> pro další vzdělávání nebo pro uplatnění žáka</w:t>
      </w:r>
    </w:p>
    <w:p w:rsidR="003F2287" w:rsidRDefault="003F2287">
      <w:pPr>
        <w:ind w:left="360"/>
      </w:pPr>
      <w:r>
        <w:rPr>
          <w:b/>
          <w:bCs/>
        </w:rPr>
        <w:t xml:space="preserve">                            </w:t>
      </w:r>
      <w:r>
        <w:t>chování žáka v průběhu povinné školní docházky</w:t>
      </w:r>
    </w:p>
    <w:p w:rsidR="003F2287" w:rsidRDefault="003F2287">
      <w:pPr>
        <w:ind w:left="360"/>
      </w:pPr>
      <w:r>
        <w:t xml:space="preserve">                            dalších významných </w:t>
      </w:r>
      <w:proofErr w:type="gramStart"/>
      <w:r>
        <w:t>skutečnostech</w:t>
      </w:r>
      <w:proofErr w:type="gramEnd"/>
      <w:r>
        <w:t xml:space="preserve"> ve vzdělávání žáka</w:t>
      </w:r>
    </w:p>
    <w:p w:rsidR="003F2287" w:rsidRDefault="003F2287">
      <w:r>
        <w:lastRenderedPageBreak/>
        <w:t>Výstupní hodnocení vydá škola žákovi na konci prvního pololetí školního roku, v němž splní povinnou školní docházku. Výstupní hodnocení vydá škola žákovi na konci prvního pololetí také v pátém ročníku, jestliže se hlásí ke vzdělávání ve střední škole. </w:t>
      </w:r>
    </w:p>
    <w:p w:rsidR="003F2287" w:rsidRDefault="003F2287"/>
    <w:p w:rsidR="003F2287" w:rsidRDefault="003F2287"/>
    <w:p w:rsidR="003F2287" w:rsidRDefault="003F2287">
      <w:pPr>
        <w:pStyle w:val="Nadpis2"/>
      </w:pPr>
      <w:proofErr w:type="spellStart"/>
      <w:r>
        <w:t>Autoevaluace</w:t>
      </w:r>
      <w:proofErr w:type="spellEnd"/>
      <w:r>
        <w:t xml:space="preserve"> školy</w:t>
      </w:r>
    </w:p>
    <w:p w:rsidR="003F2287" w:rsidRDefault="003F2287">
      <w:pPr>
        <w:ind w:left="360"/>
        <w:jc w:val="center"/>
        <w:rPr>
          <w:b/>
          <w:bCs/>
          <w:sz w:val="32"/>
          <w:szCs w:val="32"/>
        </w:rPr>
      </w:pPr>
    </w:p>
    <w:p w:rsidR="003F2287" w:rsidRDefault="003F2287">
      <w:pPr>
        <w:ind w:left="360"/>
        <w:jc w:val="center"/>
        <w:rPr>
          <w:b/>
          <w:bCs/>
          <w:sz w:val="32"/>
          <w:szCs w:val="32"/>
        </w:rPr>
      </w:pPr>
      <w:r>
        <w:rPr>
          <w:b/>
          <w:bCs/>
          <w:sz w:val="32"/>
          <w:szCs w:val="32"/>
        </w:rPr>
        <w:t> </w:t>
      </w:r>
    </w:p>
    <w:p w:rsidR="003F2287" w:rsidRDefault="003F2287">
      <w:pPr>
        <w:ind w:left="360"/>
        <w:jc w:val="both"/>
      </w:pPr>
      <w:proofErr w:type="spellStart"/>
      <w:r>
        <w:t>Autoevaluace</w:t>
      </w:r>
      <w:proofErr w:type="spellEnd"/>
      <w:r>
        <w:t xml:space="preserve"> – vnitřní hodnocení školy napomáhá ke zkvalitnění a zefektivnění vzdělávání a výchovy ve  škole.  Vnitřní hodnocení školy stanoví § 11 a  §12 zákona č.561/2004 Sb. (školský zákon) a vyhláška č. 15/2005 Sb., kterou se stanoví náležitosti dlouhodobých záměrů, výročních zpráv a vlastního hodnocení školy.</w:t>
      </w:r>
    </w:p>
    <w:p w:rsidR="003F2287" w:rsidRDefault="003F2287">
      <w:pPr>
        <w:ind w:left="360"/>
        <w:jc w:val="both"/>
      </w:pPr>
      <w:r>
        <w:t> </w:t>
      </w:r>
    </w:p>
    <w:p w:rsidR="003F2287" w:rsidRDefault="003F2287">
      <w:pPr>
        <w:ind w:left="360"/>
        <w:jc w:val="both"/>
      </w:pPr>
    </w:p>
    <w:p w:rsidR="003F2287" w:rsidRDefault="003F2287">
      <w:pPr>
        <w:ind w:left="360"/>
        <w:jc w:val="both"/>
        <w:rPr>
          <w:b/>
          <w:bCs/>
        </w:rPr>
      </w:pPr>
    </w:p>
    <w:p w:rsidR="003F2287" w:rsidRDefault="003F2287">
      <w:pPr>
        <w:ind w:left="360"/>
        <w:jc w:val="both"/>
        <w:rPr>
          <w:b/>
          <w:bCs/>
        </w:rPr>
      </w:pPr>
      <w:r>
        <w:rPr>
          <w:b/>
          <w:bCs/>
        </w:rPr>
        <w:t xml:space="preserve">1. Oblasti </w:t>
      </w:r>
      <w:proofErr w:type="spellStart"/>
      <w:r>
        <w:rPr>
          <w:b/>
          <w:bCs/>
        </w:rPr>
        <w:t>autoevaluace</w:t>
      </w:r>
      <w:proofErr w:type="spellEnd"/>
    </w:p>
    <w:p w:rsidR="003F2287" w:rsidRDefault="003F2287">
      <w:pPr>
        <w:ind w:left="1080" w:hanging="360"/>
        <w:rPr>
          <w:bCs/>
        </w:rPr>
      </w:pPr>
      <w:r>
        <w:rPr>
          <w:rFonts w:ascii="Book Antiqua" w:hAnsi="Book Antiqua" w:cs="Arial"/>
        </w:rPr>
        <w:t>-</w:t>
      </w:r>
      <w:r>
        <w:rPr>
          <w:sz w:val="14"/>
          <w:szCs w:val="14"/>
        </w:rPr>
        <w:t xml:space="preserve">  </w:t>
      </w:r>
      <w:r>
        <w:rPr>
          <w:bCs/>
        </w:rPr>
        <w:t>materiální, technické, ekonomické, hygienické a další podmínky ke vzdělávání</w:t>
      </w:r>
    </w:p>
    <w:p w:rsidR="003F2287" w:rsidRDefault="003F2287">
      <w:pPr>
        <w:ind w:left="1080" w:hanging="360"/>
      </w:pPr>
      <w:r>
        <w:t>- průběh vzdělávání</w:t>
      </w:r>
    </w:p>
    <w:p w:rsidR="003F2287" w:rsidRDefault="003F2287">
      <w:pPr>
        <w:ind w:left="1080" w:hanging="360"/>
        <w:rPr>
          <w:bCs/>
        </w:rPr>
      </w:pPr>
      <w:r>
        <w:t>-</w:t>
      </w:r>
      <w:r>
        <w:rPr>
          <w:sz w:val="14"/>
          <w:szCs w:val="14"/>
        </w:rPr>
        <w:t xml:space="preserve">  </w:t>
      </w:r>
      <w:r>
        <w:rPr>
          <w:bCs/>
        </w:rPr>
        <w:t>školní klima a vzájemné vztahy s rodiči a místní komunitou</w:t>
      </w:r>
    </w:p>
    <w:p w:rsidR="003F2287" w:rsidRDefault="003F2287">
      <w:pPr>
        <w:ind w:left="1080" w:hanging="360"/>
        <w:rPr>
          <w:bCs/>
        </w:rPr>
      </w:pPr>
      <w:r>
        <w:t>-</w:t>
      </w:r>
      <w:r>
        <w:rPr>
          <w:sz w:val="14"/>
          <w:szCs w:val="14"/>
        </w:rPr>
        <w:t xml:space="preserve">  </w:t>
      </w:r>
      <w:r>
        <w:rPr>
          <w:bCs/>
        </w:rPr>
        <w:t>výsledky vzdělávání</w:t>
      </w:r>
    </w:p>
    <w:p w:rsidR="003F2287" w:rsidRDefault="003F2287">
      <w:pPr>
        <w:ind w:left="1080" w:hanging="360"/>
        <w:rPr>
          <w:bCs/>
        </w:rPr>
      </w:pPr>
      <w:r>
        <w:t>-</w:t>
      </w:r>
      <w:r>
        <w:rPr>
          <w:sz w:val="14"/>
          <w:szCs w:val="14"/>
        </w:rPr>
        <w:t xml:space="preserve"> </w:t>
      </w:r>
      <w:r>
        <w:rPr>
          <w:bCs/>
        </w:rPr>
        <w:t xml:space="preserve">řízení školy, kvalita personální práce, kvalita dalšího vzdělávání pedagogických </w:t>
      </w:r>
    </w:p>
    <w:p w:rsidR="003F2287" w:rsidRDefault="003F2287">
      <w:pPr>
        <w:ind w:left="1080" w:hanging="360"/>
        <w:rPr>
          <w:bCs/>
        </w:rPr>
      </w:pPr>
      <w:r>
        <w:rPr>
          <w:bCs/>
        </w:rPr>
        <w:t xml:space="preserve">  pracovníků</w:t>
      </w:r>
    </w:p>
    <w:p w:rsidR="003F2287" w:rsidRDefault="003F2287">
      <w:pPr>
        <w:ind w:left="1080" w:hanging="360"/>
        <w:rPr>
          <w:bCs/>
        </w:rPr>
      </w:pPr>
      <w:r>
        <w:rPr>
          <w:bCs/>
        </w:rPr>
        <w:t xml:space="preserve">- soulad realizovaného školního vzdělávacího programu s rámcovým vzdělávacím </w:t>
      </w:r>
    </w:p>
    <w:p w:rsidR="003F2287" w:rsidRDefault="003F2287">
      <w:pPr>
        <w:ind w:left="360"/>
        <w:rPr>
          <w:bCs/>
        </w:rPr>
      </w:pPr>
      <w:r>
        <w:rPr>
          <w:bCs/>
        </w:rPr>
        <w:t xml:space="preserve">        programem pro základní vzdělávání</w:t>
      </w:r>
    </w:p>
    <w:p w:rsidR="003F2287" w:rsidRDefault="003F2287">
      <w:pPr>
        <w:ind w:left="360"/>
        <w:rPr>
          <w:bCs/>
        </w:rPr>
      </w:pPr>
      <w:r>
        <w:rPr>
          <w:bCs/>
        </w:rPr>
        <w:t xml:space="preserve">       </w:t>
      </w:r>
    </w:p>
    <w:p w:rsidR="003F2287" w:rsidRDefault="003F2287">
      <w:pPr>
        <w:ind w:left="360"/>
        <w:jc w:val="both"/>
        <w:rPr>
          <w:bCs/>
        </w:rPr>
      </w:pPr>
      <w:r>
        <w:rPr>
          <w:bCs/>
        </w:rPr>
        <w:t> </w:t>
      </w:r>
    </w:p>
    <w:p w:rsidR="003F2287" w:rsidRDefault="003F2287">
      <w:pPr>
        <w:ind w:left="360"/>
        <w:jc w:val="both"/>
        <w:rPr>
          <w:b/>
          <w:bCs/>
        </w:rPr>
      </w:pPr>
      <w:r>
        <w:rPr>
          <w:b/>
          <w:bCs/>
        </w:rPr>
        <w:t xml:space="preserve">2. Cíle a kritéria </w:t>
      </w:r>
      <w:proofErr w:type="spellStart"/>
      <w:r>
        <w:rPr>
          <w:b/>
          <w:bCs/>
        </w:rPr>
        <w:t>autoevaluace</w:t>
      </w:r>
      <w:proofErr w:type="spellEnd"/>
    </w:p>
    <w:p w:rsidR="003F2287" w:rsidRDefault="003F2287">
      <w:pPr>
        <w:ind w:left="360"/>
        <w:jc w:val="both"/>
      </w:pPr>
    </w:p>
    <w:p w:rsidR="003F2287" w:rsidRDefault="003F2287">
      <w:pPr>
        <w:ind w:left="360"/>
        <w:jc w:val="both"/>
        <w:rPr>
          <w:bCs/>
        </w:rPr>
      </w:pPr>
      <w:r>
        <w:rPr>
          <w:bCs/>
        </w:rPr>
        <w:t xml:space="preserve">Cílem </w:t>
      </w:r>
      <w:proofErr w:type="spellStart"/>
      <w:r>
        <w:rPr>
          <w:bCs/>
        </w:rPr>
        <w:t>autoevaluace</w:t>
      </w:r>
      <w:proofErr w:type="spellEnd"/>
      <w:r>
        <w:rPr>
          <w:bCs/>
        </w:rPr>
        <w:t xml:space="preserve"> školy je zjistit aktuální informace o stavu školy a tím získat podklady pro plánování a realizaci dalšího rozvoje školy.</w:t>
      </w:r>
    </w:p>
    <w:p w:rsidR="003F2287" w:rsidRDefault="003F2287">
      <w:pPr>
        <w:ind w:left="360"/>
        <w:jc w:val="both"/>
        <w:rPr>
          <w:bCs/>
        </w:rPr>
      </w:pPr>
      <w:r>
        <w:rPr>
          <w:bCs/>
        </w:rPr>
        <w:t xml:space="preserve">Kritéria </w:t>
      </w:r>
      <w:proofErr w:type="spellStart"/>
      <w:r>
        <w:rPr>
          <w:bCs/>
        </w:rPr>
        <w:t>autoevaluace</w:t>
      </w:r>
      <w:proofErr w:type="spellEnd"/>
      <w:r>
        <w:rPr>
          <w:bCs/>
        </w:rPr>
        <w:t xml:space="preserve"> jsou stanovována pro jednotlivé dílčí cíle, které si škola stanovuje na každý školní rok (jsou stanoveny v rámcovém plánu práce pro každý školní rok).</w:t>
      </w:r>
    </w:p>
    <w:p w:rsidR="00A7685B" w:rsidRDefault="00A7685B" w:rsidP="00A7685B">
      <w:pPr>
        <w:numPr>
          <w:ilvl w:val="0"/>
          <w:numId w:val="12"/>
        </w:numPr>
        <w:jc w:val="both"/>
        <w:rPr>
          <w:bCs/>
        </w:rPr>
      </w:pPr>
      <w:r>
        <w:rPr>
          <w:bCs/>
        </w:rPr>
        <w:t>Zvládnutí výstupů jednotlivých vyučovacích předmětů v rámci individuálních možností dítěte</w:t>
      </w:r>
    </w:p>
    <w:p w:rsidR="00A7685B" w:rsidRDefault="00A7685B" w:rsidP="00A7685B">
      <w:pPr>
        <w:numPr>
          <w:ilvl w:val="0"/>
          <w:numId w:val="12"/>
        </w:numPr>
        <w:jc w:val="both"/>
        <w:rPr>
          <w:bCs/>
        </w:rPr>
      </w:pPr>
      <w:r>
        <w:rPr>
          <w:bCs/>
        </w:rPr>
        <w:t>Schopnost řešit problémové situace</w:t>
      </w:r>
    </w:p>
    <w:p w:rsidR="00A7685B" w:rsidRDefault="00A7685B" w:rsidP="00A7685B">
      <w:pPr>
        <w:numPr>
          <w:ilvl w:val="0"/>
          <w:numId w:val="12"/>
        </w:numPr>
        <w:jc w:val="both"/>
        <w:rPr>
          <w:bCs/>
        </w:rPr>
      </w:pPr>
      <w:r>
        <w:rPr>
          <w:bCs/>
        </w:rPr>
        <w:t>Úroveň komunikačních dovedností</w:t>
      </w:r>
    </w:p>
    <w:p w:rsidR="00A7685B" w:rsidRDefault="00A7685B" w:rsidP="00A7685B">
      <w:pPr>
        <w:numPr>
          <w:ilvl w:val="0"/>
          <w:numId w:val="12"/>
        </w:numPr>
        <w:jc w:val="both"/>
        <w:rPr>
          <w:bCs/>
        </w:rPr>
      </w:pPr>
      <w:r>
        <w:rPr>
          <w:bCs/>
        </w:rPr>
        <w:t xml:space="preserve">Schopnost vychovávat činnosti smysluplně a řešit předpokládané problémy tvůrčím způsobem </w:t>
      </w:r>
    </w:p>
    <w:p w:rsidR="003F2287" w:rsidRDefault="00A7685B" w:rsidP="00A7685B">
      <w:pPr>
        <w:numPr>
          <w:ilvl w:val="0"/>
          <w:numId w:val="12"/>
        </w:numPr>
        <w:jc w:val="both"/>
        <w:rPr>
          <w:bCs/>
        </w:rPr>
      </w:pPr>
      <w:r>
        <w:rPr>
          <w:bCs/>
        </w:rPr>
        <w:t>Změny v chování, postojích a dovednostech, míra zodpovědnosti a tolerance, kterou žák pociťuje</w:t>
      </w:r>
      <w:r w:rsidR="003F2287">
        <w:rPr>
          <w:bCs/>
        </w:rPr>
        <w:t> </w:t>
      </w:r>
    </w:p>
    <w:p w:rsidR="003F2287" w:rsidRDefault="003F2287">
      <w:pPr>
        <w:ind w:left="360"/>
        <w:jc w:val="both"/>
        <w:rPr>
          <w:bCs/>
        </w:rPr>
      </w:pPr>
    </w:p>
    <w:p w:rsidR="003F2287" w:rsidRDefault="003F2287">
      <w:pPr>
        <w:ind w:left="360"/>
        <w:jc w:val="both"/>
      </w:pPr>
    </w:p>
    <w:p w:rsidR="003F2287" w:rsidRDefault="003F2287">
      <w:pPr>
        <w:ind w:left="360"/>
        <w:jc w:val="both"/>
        <w:rPr>
          <w:b/>
          <w:bCs/>
        </w:rPr>
      </w:pPr>
      <w:r>
        <w:rPr>
          <w:b/>
          <w:bCs/>
        </w:rPr>
        <w:t xml:space="preserve">3. Nástroje </w:t>
      </w:r>
      <w:proofErr w:type="spellStart"/>
      <w:r>
        <w:rPr>
          <w:b/>
          <w:bCs/>
        </w:rPr>
        <w:t>autoevaluace</w:t>
      </w:r>
      <w:proofErr w:type="spellEnd"/>
    </w:p>
    <w:p w:rsidR="003F2287" w:rsidRDefault="003F2287">
      <w:pPr>
        <w:ind w:left="360"/>
        <w:jc w:val="both"/>
        <w:rPr>
          <w:bCs/>
        </w:rPr>
      </w:pPr>
      <w:r>
        <w:rPr>
          <w:bCs/>
        </w:rPr>
        <w:t>      3.1   rozbor dokumentace školy</w:t>
      </w:r>
    </w:p>
    <w:p w:rsidR="003F2287" w:rsidRDefault="003F2287">
      <w:pPr>
        <w:ind w:left="360"/>
        <w:jc w:val="both"/>
        <w:rPr>
          <w:bCs/>
        </w:rPr>
      </w:pPr>
      <w:r>
        <w:rPr>
          <w:bCs/>
        </w:rPr>
        <w:t xml:space="preserve">      3.2   rozhovory s učiteli, rodiči </w:t>
      </w:r>
    </w:p>
    <w:p w:rsidR="003F2287" w:rsidRDefault="003F2287">
      <w:pPr>
        <w:ind w:left="360"/>
        <w:jc w:val="both"/>
        <w:rPr>
          <w:bCs/>
        </w:rPr>
      </w:pPr>
      <w:r>
        <w:rPr>
          <w:bCs/>
        </w:rPr>
        <w:t>      3.3   dotazníky pro rodiče, žáky a učitele</w:t>
      </w:r>
    </w:p>
    <w:p w:rsidR="003F2287" w:rsidRDefault="003F2287">
      <w:pPr>
        <w:ind w:left="360"/>
        <w:jc w:val="both"/>
        <w:rPr>
          <w:bCs/>
        </w:rPr>
      </w:pPr>
      <w:r>
        <w:rPr>
          <w:bCs/>
        </w:rPr>
        <w:t>      3.4   srovnávací prověrky, dovednostní testy</w:t>
      </w:r>
    </w:p>
    <w:p w:rsidR="003F2287" w:rsidRDefault="003F2287">
      <w:pPr>
        <w:ind w:left="360"/>
        <w:jc w:val="both"/>
        <w:rPr>
          <w:bCs/>
        </w:rPr>
      </w:pPr>
      <w:r>
        <w:rPr>
          <w:bCs/>
        </w:rPr>
        <w:t>      3.5   hospitace</w:t>
      </w:r>
    </w:p>
    <w:p w:rsidR="003F2287" w:rsidRDefault="003F2287" w:rsidP="00D124C5">
      <w:pPr>
        <w:ind w:left="360"/>
        <w:jc w:val="both"/>
        <w:rPr>
          <w:bCs/>
        </w:rPr>
      </w:pPr>
      <w:r>
        <w:rPr>
          <w:bCs/>
        </w:rPr>
        <w:t> </w:t>
      </w:r>
    </w:p>
    <w:p w:rsidR="003F2287" w:rsidRDefault="003F2287">
      <w:pPr>
        <w:ind w:left="360"/>
        <w:jc w:val="both"/>
        <w:rPr>
          <w:b/>
          <w:bCs/>
        </w:rPr>
      </w:pPr>
      <w:r>
        <w:rPr>
          <w:bCs/>
        </w:rPr>
        <w:lastRenderedPageBreak/>
        <w:t> </w:t>
      </w:r>
      <w:r>
        <w:rPr>
          <w:b/>
          <w:bCs/>
        </w:rPr>
        <w:t xml:space="preserve">4. Časové rozvržení </w:t>
      </w:r>
      <w:proofErr w:type="spellStart"/>
      <w:r>
        <w:rPr>
          <w:b/>
          <w:bCs/>
        </w:rPr>
        <w:t>autoevaluačních</w:t>
      </w:r>
      <w:proofErr w:type="spellEnd"/>
      <w:r>
        <w:rPr>
          <w:b/>
          <w:bCs/>
        </w:rPr>
        <w:t xml:space="preserve"> činností</w:t>
      </w:r>
    </w:p>
    <w:p w:rsidR="003F2287" w:rsidRDefault="003F2287">
      <w:pPr>
        <w:ind w:left="360"/>
        <w:jc w:val="both"/>
        <w:rPr>
          <w:b/>
          <w:bCs/>
        </w:rPr>
      </w:pPr>
      <w:r>
        <w:rPr>
          <w:b/>
          <w:bCs/>
        </w:rPr>
        <w:t xml:space="preserve">      4.1</w:t>
      </w:r>
      <w:r w:rsidR="008531FA">
        <w:rPr>
          <w:b/>
          <w:bCs/>
        </w:rPr>
        <w:t>.</w:t>
      </w:r>
      <w:r>
        <w:rPr>
          <w:b/>
          <w:bCs/>
        </w:rPr>
        <w:t xml:space="preserve">  Externí evaluace</w:t>
      </w:r>
    </w:p>
    <w:p w:rsidR="003F2287" w:rsidRDefault="003F2287">
      <w:pPr>
        <w:ind w:left="360"/>
        <w:jc w:val="both"/>
        <w:rPr>
          <w:bCs/>
        </w:rPr>
      </w:pPr>
      <w:r>
        <w:rPr>
          <w:bCs/>
        </w:rPr>
        <w:t>                     Jedná se o evaluaci, která je vedena aktéry, kteří nejsou přímo zapojení do aktivity školy s cílem srovnávat výstupy práce školy s jinými subjekty a v konečném důsledku nést plnou odpovědnost za kvalitu práce celé školy.</w:t>
      </w:r>
    </w:p>
    <w:p w:rsidR="003F2287" w:rsidRDefault="003F2287">
      <w:pPr>
        <w:ind w:left="1080"/>
        <w:jc w:val="both"/>
      </w:pPr>
      <w:r>
        <w:t xml:space="preserve">1/ </w:t>
      </w:r>
      <w:proofErr w:type="spellStart"/>
      <w:r>
        <w:t>Cermat</w:t>
      </w:r>
      <w:proofErr w:type="spellEnd"/>
      <w:r>
        <w:t xml:space="preserve"> – celostátní testy pro hodnocení dovedností v českém jazyce, matematice a ve studijních dovednostech 5. ročník ( 1 x za školní </w:t>
      </w:r>
      <w:proofErr w:type="gramStart"/>
      <w:r>
        <w:t>rok )</w:t>
      </w:r>
      <w:proofErr w:type="gramEnd"/>
    </w:p>
    <w:p w:rsidR="003F2287" w:rsidRDefault="003F2287">
      <w:pPr>
        <w:ind w:left="1080"/>
        <w:jc w:val="both"/>
      </w:pPr>
      <w:r>
        <w:t xml:space="preserve">2/   </w:t>
      </w:r>
      <w:proofErr w:type="spellStart"/>
      <w:r>
        <w:t>Scio</w:t>
      </w:r>
      <w:proofErr w:type="spellEnd"/>
      <w:r>
        <w:t xml:space="preserve"> – dovednostní testy ve vybraných předmětech 5. ročník ( 1x za školní </w:t>
      </w:r>
      <w:proofErr w:type="gramStart"/>
      <w:r>
        <w:t>rok )</w:t>
      </w:r>
      <w:proofErr w:type="gramEnd"/>
    </w:p>
    <w:p w:rsidR="003F2287" w:rsidRDefault="003F2287">
      <w:pPr>
        <w:ind w:left="1080"/>
        <w:jc w:val="both"/>
      </w:pPr>
      <w:r>
        <w:t xml:space="preserve">3/ Výstupy z jednání školské rady a Sdružení rodičů ( operativně dle konkrétních </w:t>
      </w:r>
      <w:proofErr w:type="gramStart"/>
      <w:r>
        <w:t>postupů )</w:t>
      </w:r>
      <w:proofErr w:type="gramEnd"/>
    </w:p>
    <w:p w:rsidR="003F2287" w:rsidRDefault="003F2287">
      <w:pPr>
        <w:jc w:val="both"/>
        <w:rPr>
          <w:b/>
        </w:rPr>
      </w:pPr>
      <w:r>
        <w:rPr>
          <w:b/>
        </w:rPr>
        <w:t xml:space="preserve">             4.2</w:t>
      </w:r>
      <w:r w:rsidR="008531FA">
        <w:rPr>
          <w:b/>
        </w:rPr>
        <w:t>.</w:t>
      </w:r>
      <w:r>
        <w:rPr>
          <w:b/>
        </w:rPr>
        <w:t xml:space="preserve">  Interní evaluace ( </w:t>
      </w:r>
      <w:proofErr w:type="spellStart"/>
      <w:r>
        <w:rPr>
          <w:b/>
        </w:rPr>
        <w:t>autoevaluace</w:t>
      </w:r>
      <w:proofErr w:type="spellEnd"/>
      <w:r>
        <w:rPr>
          <w:b/>
        </w:rPr>
        <w:t xml:space="preserve"> )</w:t>
      </w:r>
    </w:p>
    <w:p w:rsidR="003F2287" w:rsidRDefault="003F2287">
      <w:pPr>
        <w:ind w:left="360" w:hanging="360"/>
        <w:jc w:val="both"/>
      </w:pPr>
      <w:r>
        <w:t xml:space="preserve">                                Jedná se o </w:t>
      </w:r>
      <w:proofErr w:type="spellStart"/>
      <w:r>
        <w:t>autoevaluaci</w:t>
      </w:r>
      <w:proofErr w:type="spellEnd"/>
      <w:r>
        <w:t xml:space="preserve">, kterou provádějí sami pedagogičtí pracovníci školy. Výstupy </w:t>
      </w:r>
      <w:proofErr w:type="spellStart"/>
      <w:r>
        <w:t>autoevaluace</w:t>
      </w:r>
      <w:proofErr w:type="spellEnd"/>
      <w:r>
        <w:t xml:space="preserve"> pomohou verbálně a empiricky uchopit, popř. potvrdit či vyvrátit naše intuitivní pedagogické postřehy. Jedná se o to naučit se kriticky hodnotit vlastní práci bez osobní nevraživosti s citem stále zkvalitňovat pedagogickou práci školy. </w:t>
      </w:r>
    </w:p>
    <w:p w:rsidR="003F2287" w:rsidRDefault="003F2287">
      <w:pPr>
        <w:ind w:left="360" w:hanging="360"/>
        <w:jc w:val="both"/>
      </w:pPr>
      <w:r>
        <w:t xml:space="preserve">                   1/  Základem je pedagogická diagnostika každého vyučujícího a z ní vyplývající pedagogická diagnóza, která povede k</w:t>
      </w:r>
      <w:r w:rsidR="00982B03">
        <w:t xml:space="preserve"> hodnocení klíčových </w:t>
      </w:r>
      <w:proofErr w:type="gramStart"/>
      <w:r w:rsidR="00982B03">
        <w:t xml:space="preserve">kompetencí </w:t>
      </w:r>
      <w:r>
        <w:t>) ne</w:t>
      </w:r>
      <w:proofErr w:type="gramEnd"/>
      <w:r>
        <w:t xml:space="preserve"> k pasivnímu mentorování textů ) a k práci s žákovským sebehodnocením. </w:t>
      </w:r>
    </w:p>
    <w:p w:rsidR="003F2287" w:rsidRDefault="003F2287">
      <w:pPr>
        <w:ind w:left="360" w:hanging="360"/>
        <w:jc w:val="both"/>
      </w:pPr>
      <w:r>
        <w:t xml:space="preserve">                   2/  </w:t>
      </w:r>
      <w:proofErr w:type="spellStart"/>
      <w:r>
        <w:t>Autoevaluace</w:t>
      </w:r>
      <w:proofErr w:type="spellEnd"/>
      <w:r>
        <w:t xml:space="preserve"> školy z pohledu rodičů. V průběhu každého druhého školního roku podchytit názor rodičovské veřejnosti na činnost naší školy a rozkrýt pomocí dotazníkové metody základní pedagogické otázky. </w:t>
      </w:r>
    </w:p>
    <w:p w:rsidR="003F2287" w:rsidRDefault="003F2287">
      <w:pPr>
        <w:ind w:left="360" w:hanging="360"/>
        <w:jc w:val="both"/>
      </w:pPr>
      <w:r>
        <w:t xml:space="preserve">                   3/ </w:t>
      </w:r>
      <w:proofErr w:type="spellStart"/>
      <w:r>
        <w:t>Autoevaluace</w:t>
      </w:r>
      <w:proofErr w:type="spellEnd"/>
      <w:r>
        <w:t xml:space="preserve"> z pohledu dětí. V průběhu každého druhého školního roku dotazníkovou metodou zjišťovat názory dětí zejména na školní klima, pocit bezpečí a možnost vlastní seberealizace při výuce.</w:t>
      </w:r>
    </w:p>
    <w:p w:rsidR="003F2287" w:rsidRDefault="003F2287">
      <w:pPr>
        <w:ind w:left="360" w:hanging="360"/>
        <w:jc w:val="both"/>
      </w:pPr>
    </w:p>
    <w:p w:rsidR="003F2287" w:rsidRDefault="003F2287">
      <w:pPr>
        <w:jc w:val="both"/>
      </w:pPr>
      <w:r>
        <w:t xml:space="preserve">Bod 1 se týká všech pedagogických pracovníků, realizací bodů 2 – 3 budou pověření vybraní pedagogičtí pracovníci dle didaktických kompetencí a znalostí pedagogického výzkumu. </w:t>
      </w:r>
    </w:p>
    <w:p w:rsidR="003F2287" w:rsidRDefault="003F2287">
      <w:pPr>
        <w:jc w:val="both"/>
      </w:pPr>
    </w:p>
    <w:p w:rsidR="003F2287" w:rsidRDefault="003F2287">
      <w:pPr>
        <w:jc w:val="both"/>
        <w:rPr>
          <w:b/>
        </w:rPr>
      </w:pPr>
      <w:r>
        <w:t xml:space="preserve">              </w:t>
      </w:r>
      <w:r>
        <w:rPr>
          <w:b/>
        </w:rPr>
        <w:t>4.3</w:t>
      </w:r>
      <w:r w:rsidR="00982B03">
        <w:rPr>
          <w:b/>
        </w:rPr>
        <w:t>.</w:t>
      </w:r>
      <w:r>
        <w:rPr>
          <w:b/>
        </w:rPr>
        <w:t xml:space="preserve">  Výsledky evaluačního procesu</w:t>
      </w:r>
    </w:p>
    <w:p w:rsidR="003F2287" w:rsidRDefault="003F2287">
      <w:pPr>
        <w:jc w:val="both"/>
      </w:pPr>
      <w:r>
        <w:t xml:space="preserve">                             Veškeré evaluační a </w:t>
      </w:r>
      <w:proofErr w:type="spellStart"/>
      <w:r>
        <w:t>autoevaluační</w:t>
      </w:r>
      <w:proofErr w:type="spellEnd"/>
      <w:r>
        <w:t xml:space="preserve"> vstupy a výstupy budou zásadně projednávány v pedagogické radě naší školy.</w:t>
      </w:r>
    </w:p>
    <w:p w:rsidR="008531FA" w:rsidRDefault="003F2287">
      <w:pPr>
        <w:jc w:val="both"/>
      </w:pPr>
      <w:r>
        <w:t xml:space="preserve">                              Na závěr školního roku bude vypracována evaluační zpráva s případným návrhem na zlepšení pedagogické práce. Následně, dle výsledku, bude zpráva obsahovat jak prvky pozitivní motivace ( návrhy</w:t>
      </w:r>
      <w:r w:rsidR="008531FA">
        <w:t xml:space="preserve"> na osobní ohodnocení, </w:t>
      </w:r>
      <w:proofErr w:type="gramStart"/>
      <w:r w:rsidR="00411ACA">
        <w:t xml:space="preserve">odměny </w:t>
      </w:r>
      <w:r w:rsidR="00982B03">
        <w:t xml:space="preserve">) </w:t>
      </w:r>
      <w:r>
        <w:t>tak</w:t>
      </w:r>
      <w:proofErr w:type="gramEnd"/>
      <w:r>
        <w:t xml:space="preserve"> i negativní motivace </w:t>
      </w:r>
    </w:p>
    <w:p w:rsidR="003F2287" w:rsidRDefault="003F2287">
      <w:pPr>
        <w:jc w:val="both"/>
      </w:pPr>
      <w:r>
        <w:t xml:space="preserve">( </w:t>
      </w:r>
      <w:proofErr w:type="gramStart"/>
      <w:r>
        <w:t>sankce ) pro</w:t>
      </w:r>
      <w:proofErr w:type="gramEnd"/>
      <w:r>
        <w:t xml:space="preserve"> pedagogické pracovníky naší školy.</w:t>
      </w:r>
    </w:p>
    <w:p w:rsidR="003F2287" w:rsidRDefault="003F2287">
      <w:pPr>
        <w:pStyle w:val="Nadpis2"/>
      </w:pPr>
      <w:r>
        <w:t>Sebehodnocení</w:t>
      </w:r>
    </w:p>
    <w:p w:rsidR="003F2287" w:rsidRDefault="003F2287">
      <w:r>
        <w:t xml:space="preserve">    </w:t>
      </w:r>
    </w:p>
    <w:p w:rsidR="003F2287" w:rsidRDefault="003F2287">
      <w:r>
        <w:t xml:space="preserve">           Žák se prostřednictvím učitelova hodnocení postupně učí, jaké jsou meze a perspektivy jeho výkonu, sféry jeho úspěchů a úspěšného uplatnění. Vyučující vytváří vhodné prostředí a příležitosti,</w:t>
      </w:r>
      <w:r w:rsidR="00411ACA">
        <w:t xml:space="preserve"> </w:t>
      </w:r>
      <w:r>
        <w:t>aby žák mohl poučeně a objektivně hodnotit sebe a svoji práci. Oba názory jsou průběžně konfrontovány. Učitel a žák na konci klasifikačního období společně hodnotí průběh výkonů žáka tak, aby se shodli na výsledné známce. Autonomní hodnocení se nesmí stát prostředkem nátlaku na učitele. Cílem je ideální shoda obou hodnocení tak, aby byla pro žáka motivační do dalšího období.</w:t>
      </w:r>
    </w:p>
    <w:sectPr w:rsidR="003F2287" w:rsidSect="00BC5CAD">
      <w:headerReference w:type="default" r:id="rId8"/>
      <w:headerReference w:type="first" r:id="rId9"/>
      <w:footerReference w:type="first" r:id="rId10"/>
      <w:footnotePr>
        <w:pos w:val="beneathText"/>
      </w:footnotePr>
      <w:pgSz w:w="11905" w:h="16837"/>
      <w:pgMar w:top="1418" w:right="1106" w:bottom="1259" w:left="1418" w:header="709"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38E" w:rsidRDefault="0002338E">
      <w:r>
        <w:separator/>
      </w:r>
    </w:p>
  </w:endnote>
  <w:endnote w:type="continuationSeparator" w:id="0">
    <w:p w:rsidR="0002338E" w:rsidRDefault="00023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20002A87" w:usb1="00000000" w:usb2="00000000" w:usb3="00000000" w:csb0="000001FF" w:csb1="00000000"/>
  </w:font>
  <w:font w:name="OpenSymbol">
    <w:charset w:val="00"/>
    <w:family w:val="auto"/>
    <w:pitch w:val="variable"/>
    <w:sig w:usb0="800000AF" w:usb1="1001E0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MT">
    <w:altName w:val="Times New Roman"/>
    <w:charset w:val="00"/>
    <w:family w:val="swiss"/>
    <w:pitch w:val="default"/>
  </w:font>
  <w:font w:name="Arial-BoldMT">
    <w:altName w:val="Times New Roman"/>
    <w:charset w:val="00"/>
    <w:family w:val="swiss"/>
    <w:pitch w:val="default"/>
  </w:font>
  <w:font w:name="Book Antiqua">
    <w:panose1 w:val="02040602050305030304"/>
    <w:charset w:val="EE"/>
    <w:family w:val="roman"/>
    <w:pitch w:val="variable"/>
    <w:sig w:usb0="00000287" w:usb1="00000000" w:usb2="00000000" w:usb3="00000000" w:csb0="0000009F" w:csb1="00000000"/>
  </w:font>
  <w:font w:name="Comic Sans MS">
    <w:panose1 w:val="030F0702030302020204"/>
    <w:charset w:val="EE"/>
    <w:family w:val="script"/>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237" w:rsidRPr="003133B7" w:rsidRDefault="00625237" w:rsidP="00F429E8">
    <w:pPr>
      <w:pStyle w:val="Zpat"/>
      <w:rPr>
        <w:sz w:val="18"/>
        <w:szCs w:val="18"/>
      </w:rPr>
    </w:pPr>
    <w:r w:rsidRPr="003133B7">
      <w:rPr>
        <w:sz w:val="18"/>
        <w:szCs w:val="18"/>
      </w:rPr>
      <w:t xml:space="preserve">TELEFON           </w:t>
    </w:r>
    <w:r>
      <w:rPr>
        <w:sz w:val="18"/>
        <w:szCs w:val="18"/>
      </w:rPr>
      <w:t xml:space="preserve">  </w:t>
    </w:r>
    <w:r w:rsidRPr="003133B7">
      <w:rPr>
        <w:sz w:val="18"/>
        <w:szCs w:val="18"/>
      </w:rPr>
      <w:t xml:space="preserve"> E-mail       </w:t>
    </w:r>
    <w:r>
      <w:rPr>
        <w:sz w:val="18"/>
        <w:szCs w:val="18"/>
      </w:rPr>
      <w:t xml:space="preserve">    </w:t>
    </w:r>
    <w:r w:rsidRPr="003133B7">
      <w:rPr>
        <w:sz w:val="18"/>
        <w:szCs w:val="18"/>
      </w:rPr>
      <w:t xml:space="preserve"> </w:t>
    </w:r>
    <w:r>
      <w:rPr>
        <w:sz w:val="18"/>
        <w:szCs w:val="18"/>
      </w:rPr>
      <w:t xml:space="preserve">   </w:t>
    </w:r>
    <w:r w:rsidRPr="003133B7">
      <w:rPr>
        <w:sz w:val="18"/>
        <w:szCs w:val="18"/>
      </w:rPr>
      <w:t xml:space="preserve">BANKOVNÍ SPOJENÍ               </w:t>
    </w:r>
    <w:r>
      <w:rPr>
        <w:sz w:val="18"/>
        <w:szCs w:val="18"/>
      </w:rPr>
      <w:t xml:space="preserve">      </w:t>
    </w:r>
    <w:r w:rsidRPr="003133B7">
      <w:rPr>
        <w:sz w:val="18"/>
        <w:szCs w:val="18"/>
      </w:rPr>
      <w:t xml:space="preserve"> </w:t>
    </w:r>
    <w:r>
      <w:rPr>
        <w:sz w:val="18"/>
        <w:szCs w:val="18"/>
      </w:rPr>
      <w:t xml:space="preserve">             </w:t>
    </w:r>
    <w:r w:rsidRPr="003133B7">
      <w:rPr>
        <w:sz w:val="18"/>
        <w:szCs w:val="18"/>
      </w:rPr>
      <w:t xml:space="preserve">IČO                        </w:t>
    </w:r>
    <w:r>
      <w:rPr>
        <w:sz w:val="18"/>
        <w:szCs w:val="18"/>
      </w:rPr>
      <w:t xml:space="preserve">   </w:t>
    </w:r>
    <w:r w:rsidRPr="003133B7">
      <w:rPr>
        <w:sz w:val="18"/>
        <w:szCs w:val="18"/>
      </w:rPr>
      <w:t xml:space="preserve"> INTERNET</w:t>
    </w:r>
  </w:p>
  <w:p w:rsidR="00625237" w:rsidRDefault="00625237" w:rsidP="00F429E8">
    <w:pPr>
      <w:pStyle w:val="Zpat"/>
    </w:pPr>
    <w:r w:rsidRPr="003133B7">
      <w:rPr>
        <w:sz w:val="18"/>
        <w:szCs w:val="18"/>
      </w:rPr>
      <w:t>566 678 137</w:t>
    </w:r>
    <w:r>
      <w:t xml:space="preserve">    </w:t>
    </w:r>
    <w:r w:rsidRPr="00C96FDA">
      <w:rPr>
        <w:rStyle w:val="spelle"/>
        <w:sz w:val="18"/>
        <w:szCs w:val="18"/>
      </w:rPr>
      <w:t>zsostrov</w:t>
    </w:r>
    <w:r w:rsidRPr="00C96FDA">
      <w:rPr>
        <w:sz w:val="18"/>
        <w:szCs w:val="18"/>
      </w:rPr>
      <w:t>@</w:t>
    </w:r>
    <w:r>
      <w:rPr>
        <w:sz w:val="18"/>
        <w:szCs w:val="18"/>
      </w:rPr>
      <w:t>email</w:t>
    </w:r>
    <w:r w:rsidRPr="00C96FDA">
      <w:rPr>
        <w:sz w:val="18"/>
        <w:szCs w:val="18"/>
      </w:rPr>
      <w:t>.</w:t>
    </w:r>
    <w:r w:rsidRPr="00C96FDA">
      <w:rPr>
        <w:rStyle w:val="spelle"/>
        <w:sz w:val="18"/>
        <w:szCs w:val="18"/>
      </w:rPr>
      <w:t>cz</w:t>
    </w:r>
    <w:r>
      <w:t xml:space="preserve">     </w:t>
    </w:r>
    <w:r w:rsidRPr="003133B7">
      <w:rPr>
        <w:sz w:val="18"/>
        <w:szCs w:val="18"/>
      </w:rPr>
      <w:t>ČSOB, a.s</w:t>
    </w:r>
    <w:r w:rsidRPr="003133B7">
      <w:t>.</w:t>
    </w:r>
    <w:r>
      <w:t xml:space="preserve">, </w:t>
    </w:r>
    <w:proofErr w:type="spellStart"/>
    <w:proofErr w:type="gramStart"/>
    <w:r>
      <w:t>č.ú</w:t>
    </w:r>
    <w:proofErr w:type="spellEnd"/>
    <w:r>
      <w:t>. 181879738/0300 70998795</w:t>
    </w:r>
    <w:proofErr w:type="gramEnd"/>
    <w:r>
      <w:t xml:space="preserve">      </w:t>
    </w:r>
    <w:hyperlink r:id="rId1" w:history="1">
      <w:r w:rsidRPr="00C96FDA">
        <w:rPr>
          <w:rStyle w:val="Hypertextovodkaz"/>
          <w:sz w:val="18"/>
          <w:szCs w:val="18"/>
        </w:rPr>
        <w:t>www.zsostrovno.estranky.cz</w:t>
      </w:r>
    </w:hyperlink>
  </w:p>
  <w:p w:rsidR="00625237" w:rsidRDefault="0062523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38E" w:rsidRDefault="0002338E">
      <w:r>
        <w:separator/>
      </w:r>
    </w:p>
  </w:footnote>
  <w:footnote w:type="continuationSeparator" w:id="0">
    <w:p w:rsidR="0002338E" w:rsidRDefault="000233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39251"/>
      <w:docPartObj>
        <w:docPartGallery w:val="Page Numbers (Top of Page)"/>
        <w:docPartUnique/>
      </w:docPartObj>
    </w:sdtPr>
    <w:sdtEndPr/>
    <w:sdtContent>
      <w:p w:rsidR="00625237" w:rsidRDefault="00625237">
        <w:pPr>
          <w:pStyle w:val="Zhlav"/>
          <w:jc w:val="center"/>
        </w:pPr>
        <w:r>
          <w:fldChar w:fldCharType="begin"/>
        </w:r>
        <w:r>
          <w:instrText xml:space="preserve"> PAGE   \* MERGEFORMAT </w:instrText>
        </w:r>
        <w:r>
          <w:fldChar w:fldCharType="separate"/>
        </w:r>
        <w:r w:rsidR="00A55885">
          <w:rPr>
            <w:noProof/>
          </w:rPr>
          <w:t>158</w:t>
        </w:r>
        <w:r>
          <w:rPr>
            <w:noProof/>
          </w:rPr>
          <w:fldChar w:fldCharType="end"/>
        </w:r>
      </w:p>
    </w:sdtContent>
  </w:sdt>
  <w:p w:rsidR="00625237" w:rsidRDefault="00625237">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237" w:rsidRDefault="00625237" w:rsidP="00F429E8">
    <w:pPr>
      <w:pStyle w:val="Zhlav"/>
    </w:pPr>
    <w:r>
      <w:rPr>
        <w:noProof/>
        <w:lang w:eastAsia="cs-CZ"/>
      </w:rPr>
      <w:drawing>
        <wp:anchor distT="0" distB="0" distL="114300" distR="114300" simplePos="0" relativeHeight="251661312" behindDoc="1" locked="0" layoutInCell="1" allowOverlap="1">
          <wp:simplePos x="0" y="0"/>
          <wp:positionH relativeFrom="column">
            <wp:posOffset>-114300</wp:posOffset>
          </wp:positionH>
          <wp:positionV relativeFrom="paragraph">
            <wp:posOffset>-235585</wp:posOffset>
          </wp:positionV>
          <wp:extent cx="1083310" cy="1482090"/>
          <wp:effectExtent l="19050" t="0" r="2540" b="0"/>
          <wp:wrapNone/>
          <wp:docPr id="3" name="obrázek 3"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
                  <pic:cNvPicPr>
                    <a:picLocks noChangeAspect="1" noChangeArrowheads="1"/>
                  </pic:cNvPicPr>
                </pic:nvPicPr>
                <pic:blipFill>
                  <a:blip r:embed="rId1"/>
                  <a:srcRect/>
                  <a:stretch>
                    <a:fillRect/>
                  </a:stretch>
                </pic:blipFill>
                <pic:spPr bwMode="auto">
                  <a:xfrm>
                    <a:off x="0" y="0"/>
                    <a:ext cx="1083310" cy="1482090"/>
                  </a:xfrm>
                  <a:prstGeom prst="rect">
                    <a:avLst/>
                  </a:prstGeom>
                  <a:noFill/>
                  <a:ln w="9525">
                    <a:noFill/>
                    <a:miter lim="800000"/>
                    <a:headEnd/>
                    <a:tailEnd/>
                  </a:ln>
                </pic:spPr>
              </pic:pic>
            </a:graphicData>
          </a:graphic>
        </wp:anchor>
      </w:drawing>
    </w:r>
  </w:p>
  <w:p w:rsidR="00625237" w:rsidRPr="00855874" w:rsidRDefault="00625237" w:rsidP="00F429E8">
    <w:pPr>
      <w:pStyle w:val="Zhlav"/>
      <w:rPr>
        <w:rFonts w:ascii="Comic Sans MS" w:hAnsi="Comic Sans MS"/>
        <w:b/>
        <w:caps/>
      </w:rPr>
    </w:pPr>
    <w:r w:rsidRPr="00855874">
      <w:rPr>
        <w:caps/>
      </w:rPr>
      <w:t xml:space="preserve">                                                </w:t>
    </w:r>
    <w:proofErr w:type="gramStart"/>
    <w:r w:rsidRPr="00855874">
      <w:rPr>
        <w:rFonts w:ascii="Comic Sans MS" w:hAnsi="Comic Sans MS"/>
        <w:b/>
        <w:caps/>
      </w:rPr>
      <w:t>Š k o l a   v   P o h o d ě</w:t>
    </w:r>
    <w:proofErr w:type="gramEnd"/>
  </w:p>
  <w:p w:rsidR="00625237" w:rsidRDefault="00625237" w:rsidP="00F429E8">
    <w:pPr>
      <w:pStyle w:val="Zhlav"/>
      <w:rPr>
        <w:rFonts w:ascii="Comic Sans MS" w:hAnsi="Comic Sans MS"/>
        <w:b/>
        <w:caps/>
        <w:sz w:val="32"/>
        <w:szCs w:val="32"/>
      </w:rPr>
    </w:pPr>
    <w:r>
      <w:t xml:space="preserve">                                 </w:t>
    </w:r>
    <w:r w:rsidRPr="00190BE3">
      <w:rPr>
        <w:rFonts w:ascii="Comic Sans MS" w:hAnsi="Comic Sans MS"/>
        <w:b/>
        <w:caps/>
        <w:sz w:val="32"/>
        <w:szCs w:val="32"/>
      </w:rPr>
      <w:t>Základní škola Ostrov nad Oslavou</w:t>
    </w:r>
  </w:p>
  <w:p w:rsidR="00625237" w:rsidRPr="00855874" w:rsidRDefault="00625237" w:rsidP="00F429E8">
    <w:pPr>
      <w:pStyle w:val="Zhlav"/>
      <w:rPr>
        <w:rFonts w:ascii="Comic Sans MS" w:hAnsi="Comic Sans MS"/>
        <w:caps/>
      </w:rPr>
    </w:pPr>
    <w:r>
      <w:rPr>
        <w:rFonts w:ascii="Comic Sans MS" w:hAnsi="Comic Sans MS"/>
        <w:b/>
        <w:caps/>
        <w:sz w:val="32"/>
        <w:szCs w:val="32"/>
      </w:rPr>
      <w:t xml:space="preserve">           </w:t>
    </w:r>
    <w:r w:rsidRPr="00855874">
      <w:rPr>
        <w:rFonts w:ascii="Comic Sans MS" w:hAnsi="Comic Sans MS"/>
        <w:caps/>
      </w:rPr>
      <w:t>okres Žďár nad Sázavou, Příspěvková organizace</w:t>
    </w:r>
  </w:p>
  <w:p w:rsidR="00625237" w:rsidRPr="00CB6147" w:rsidRDefault="00741883" w:rsidP="00F429E8">
    <w:pPr>
      <w:pStyle w:val="Zhlav"/>
      <w:rPr>
        <w:rFonts w:ascii="Comic Sans MS" w:hAnsi="Comic Sans MS"/>
        <w:b/>
        <w:caps/>
        <w:sz w:val="10"/>
        <w:szCs w:val="10"/>
      </w:rPr>
    </w:pPr>
    <w:r>
      <w:rPr>
        <w:rFonts w:ascii="Comic Sans MS" w:hAnsi="Comic Sans MS"/>
        <w:b/>
        <w:caps/>
        <w:noProof/>
        <w:sz w:val="10"/>
        <w:szCs w:val="10"/>
        <w:lang w:eastAsia="cs-CZ"/>
      </w:rPr>
      <mc:AlternateContent>
        <mc:Choice Requires="wps">
          <w:drawing>
            <wp:anchor distT="0" distB="0" distL="114300" distR="114300" simplePos="0" relativeHeight="251660288" behindDoc="0" locked="0" layoutInCell="1" allowOverlap="1">
              <wp:simplePos x="0" y="0"/>
              <wp:positionH relativeFrom="column">
                <wp:posOffset>1028700</wp:posOffset>
              </wp:positionH>
              <wp:positionV relativeFrom="paragraph">
                <wp:posOffset>8255</wp:posOffset>
              </wp:positionV>
              <wp:extent cx="4457700" cy="0"/>
              <wp:effectExtent l="5080" t="8255" r="13970" b="1079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65pt" to="6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A8O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"/>
          </w:pict>
        </mc:Fallback>
      </mc:AlternateContent>
    </w:r>
  </w:p>
  <w:p w:rsidR="00625237" w:rsidRPr="003133B7" w:rsidRDefault="00625237" w:rsidP="00F429E8">
    <w:pPr>
      <w:pStyle w:val="Zhlav"/>
      <w:rPr>
        <w:i/>
      </w:rPr>
    </w:pPr>
    <w:r>
      <w:t xml:space="preserve">                                               </w:t>
    </w:r>
    <w:proofErr w:type="gramStart"/>
    <w:r w:rsidRPr="003133B7">
      <w:rPr>
        <w:i/>
      </w:rPr>
      <w:t>5 9 4   4 5 ,   O s t r o v   n a d   O s l a v o u   9 3</w:t>
    </w:r>
    <w:proofErr w:type="gramEnd"/>
    <w:r w:rsidRPr="003133B7">
      <w:rPr>
        <w:i/>
      </w:rPr>
      <w:t xml:space="preserve"> </w:t>
    </w:r>
  </w:p>
  <w:p w:rsidR="00625237" w:rsidRDefault="0062523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dpis1"/>
      <w:lvlText w:val=""/>
      <w:lvlJc w:val="left"/>
      <w:pPr>
        <w:tabs>
          <w:tab w:val="num" w:pos="432"/>
        </w:tabs>
        <w:ind w:left="432" w:hanging="432"/>
      </w:pPr>
    </w:lvl>
    <w:lvl w:ilvl="1">
      <w:start w:val="1"/>
      <w:numFmt w:val="none"/>
      <w:pStyle w:val="Nadpis2"/>
      <w:lvlText w:val=""/>
      <w:lvlJc w:val="left"/>
      <w:pPr>
        <w:tabs>
          <w:tab w:val="num" w:pos="576"/>
        </w:tabs>
        <w:ind w:left="576" w:hanging="576"/>
      </w:pPr>
    </w:lvl>
    <w:lvl w:ilvl="2">
      <w:start w:val="1"/>
      <w:numFmt w:val="none"/>
      <w:pStyle w:val="Nadpis3"/>
      <w:lvlText w:val=""/>
      <w:lvlJc w:val="left"/>
      <w:pPr>
        <w:tabs>
          <w:tab w:val="num" w:pos="720"/>
        </w:tabs>
        <w:ind w:left="720" w:hanging="720"/>
      </w:pPr>
    </w:lvl>
    <w:lvl w:ilvl="3">
      <w:start w:val="1"/>
      <w:numFmt w:val="none"/>
      <w:pStyle w:val="Nadpis4"/>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cs="Times New Roman"/>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Times New Roman" w:hAnsi="Times New Roman" w:cs="Times New Roman"/>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000005"/>
    <w:multiLevelType w:val="singleLevel"/>
    <w:tmpl w:val="00000005"/>
    <w:name w:val="WW8Num5"/>
    <w:lvl w:ilvl="0">
      <w:start w:val="1"/>
      <w:numFmt w:val="bullet"/>
      <w:lvlText w:val=""/>
      <w:lvlJc w:val="left"/>
      <w:pPr>
        <w:tabs>
          <w:tab w:val="num" w:pos="1080"/>
        </w:tabs>
        <w:ind w:left="1080" w:hanging="360"/>
      </w:pPr>
      <w:rPr>
        <w:rFonts w:ascii="Symbol" w:hAnsi="Symbol"/>
      </w:rPr>
    </w:lvl>
  </w:abstractNum>
  <w:abstractNum w:abstractNumId="5">
    <w:nsid w:val="00000006"/>
    <w:multiLevelType w:val="multilevel"/>
    <w:tmpl w:val="00000006"/>
    <w:name w:val="WW8Num6"/>
    <w:lvl w:ilvl="0">
      <w:numFmt w:val="bullet"/>
      <w:lvlText w:val="-"/>
      <w:lvlJc w:val="left"/>
      <w:pPr>
        <w:tabs>
          <w:tab w:val="num" w:pos="780"/>
        </w:tabs>
        <w:ind w:left="78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singleLevel"/>
    <w:tmpl w:val="00000007"/>
    <w:name w:val="WW8Num7"/>
    <w:lvl w:ilvl="0">
      <w:start w:val="9"/>
      <w:numFmt w:val="bullet"/>
      <w:lvlText w:val="-"/>
      <w:lvlJc w:val="left"/>
      <w:pPr>
        <w:tabs>
          <w:tab w:val="num" w:pos="720"/>
        </w:tabs>
        <w:ind w:left="720" w:hanging="360"/>
      </w:pPr>
      <w:rPr>
        <w:rFonts w:ascii="Times New Roman" w:hAnsi="Times New Roman"/>
      </w:rPr>
    </w:lvl>
  </w:abstractNum>
  <w:abstractNum w:abstractNumId="7">
    <w:nsid w:val="00000008"/>
    <w:multiLevelType w:val="singleLevel"/>
    <w:tmpl w:val="00000008"/>
    <w:name w:val="WW8Num8"/>
    <w:lvl w:ilvl="0">
      <w:numFmt w:val="bullet"/>
      <w:lvlText w:val="-"/>
      <w:lvlJc w:val="left"/>
      <w:pPr>
        <w:tabs>
          <w:tab w:val="num" w:pos="720"/>
        </w:tabs>
        <w:ind w:left="720" w:hanging="360"/>
      </w:pPr>
      <w:rPr>
        <w:rFonts w:ascii="Times New Roman" w:hAnsi="Times New Roman" w:cs="Times New Roman"/>
      </w:rPr>
    </w:lvl>
  </w:abstractNum>
  <w:abstractNum w:abstractNumId="8">
    <w:nsid w:val="00000009"/>
    <w:multiLevelType w:val="singleLevel"/>
    <w:tmpl w:val="00000009"/>
    <w:name w:val="WW8Num9"/>
    <w:lvl w:ilvl="0">
      <w:start w:val="1"/>
      <w:numFmt w:val="bullet"/>
      <w:lvlText w:val=""/>
      <w:lvlJc w:val="left"/>
      <w:pPr>
        <w:tabs>
          <w:tab w:val="num" w:pos="1080"/>
        </w:tabs>
        <w:ind w:left="1080" w:hanging="360"/>
      </w:pPr>
      <w:rPr>
        <w:rFonts w:ascii="Symbol" w:hAnsi="Symbol" w:cs="Times New Roman"/>
      </w:rPr>
    </w:lvl>
  </w:abstractNum>
  <w:abstractNum w:abstractNumId="9">
    <w:nsid w:val="0000000A"/>
    <w:multiLevelType w:val="singleLevel"/>
    <w:tmpl w:val="0000000A"/>
    <w:name w:val="WW8Num10"/>
    <w:lvl w:ilvl="0">
      <w:start w:val="4"/>
      <w:numFmt w:val="bullet"/>
      <w:lvlText w:val="-"/>
      <w:lvlJc w:val="left"/>
      <w:pPr>
        <w:tabs>
          <w:tab w:val="num" w:pos="720"/>
        </w:tabs>
        <w:ind w:left="720" w:hanging="360"/>
      </w:pPr>
      <w:rPr>
        <w:rFonts w:ascii="Times New Roman" w:hAnsi="Times New Roman" w:cs="Times New Roman"/>
      </w:rPr>
    </w:lvl>
  </w:abstractNum>
  <w:abstractNum w:abstractNumId="10">
    <w:nsid w:val="0000000B"/>
    <w:multiLevelType w:val="singleLevel"/>
    <w:tmpl w:val="0000000B"/>
    <w:name w:val="WW8Num11"/>
    <w:lvl w:ilvl="0">
      <w:start w:val="1"/>
      <w:numFmt w:val="bullet"/>
      <w:lvlText w:val="-"/>
      <w:lvlJc w:val="left"/>
      <w:pPr>
        <w:tabs>
          <w:tab w:val="num" w:pos="720"/>
        </w:tabs>
        <w:ind w:left="720" w:hanging="360"/>
      </w:pPr>
      <w:rPr>
        <w:rFonts w:ascii="Times New Roman" w:hAnsi="Times New Roman"/>
      </w:rPr>
    </w:lvl>
  </w:abstractNum>
  <w:abstractNum w:abstractNumId="11">
    <w:nsid w:val="0000000C"/>
    <w:multiLevelType w:val="singleLevel"/>
    <w:tmpl w:val="0000000C"/>
    <w:name w:val="WW8Num12"/>
    <w:lvl w:ilvl="0">
      <w:start w:val="6"/>
      <w:numFmt w:val="bullet"/>
      <w:lvlText w:val="-"/>
      <w:lvlJc w:val="left"/>
      <w:pPr>
        <w:tabs>
          <w:tab w:val="num" w:pos="720"/>
        </w:tabs>
        <w:ind w:left="720" w:hanging="360"/>
      </w:pPr>
      <w:rPr>
        <w:rFonts w:ascii="Times New Roman" w:hAnsi="Times New Roman"/>
      </w:rPr>
    </w:lvl>
  </w:abstractNum>
  <w:abstractNum w:abstractNumId="12">
    <w:nsid w:val="0000000D"/>
    <w:multiLevelType w:val="singleLevel"/>
    <w:tmpl w:val="0000000D"/>
    <w:name w:val="WW8Num13"/>
    <w:lvl w:ilvl="0">
      <w:start w:val="1"/>
      <w:numFmt w:val="bullet"/>
      <w:lvlText w:val=""/>
      <w:lvlJc w:val="left"/>
      <w:pPr>
        <w:tabs>
          <w:tab w:val="num" w:pos="720"/>
        </w:tabs>
        <w:ind w:left="720" w:hanging="360"/>
      </w:pPr>
      <w:rPr>
        <w:rFonts w:ascii="Symbol" w:hAnsi="Symbol"/>
      </w:rPr>
    </w:lvl>
  </w:abstractNum>
  <w:abstractNum w:abstractNumId="13">
    <w:nsid w:val="0000000E"/>
    <w:multiLevelType w:val="singleLevel"/>
    <w:tmpl w:val="0000000E"/>
    <w:name w:val="WW8Num14"/>
    <w:lvl w:ilvl="0">
      <w:start w:val="1"/>
      <w:numFmt w:val="bullet"/>
      <w:lvlText w:val="-"/>
      <w:lvlJc w:val="left"/>
      <w:pPr>
        <w:tabs>
          <w:tab w:val="num" w:pos="720"/>
        </w:tabs>
        <w:ind w:left="720" w:hanging="360"/>
      </w:pPr>
      <w:rPr>
        <w:rFonts w:ascii="Times New Roman" w:hAnsi="Times New Roman"/>
      </w:rPr>
    </w:lvl>
  </w:abstractNum>
  <w:abstractNum w:abstractNumId="14">
    <w:nsid w:val="0000000F"/>
    <w:multiLevelType w:val="singleLevel"/>
    <w:tmpl w:val="0000000F"/>
    <w:name w:val="WW8Num15"/>
    <w:lvl w:ilvl="0">
      <w:start w:val="1"/>
      <w:numFmt w:val="bullet"/>
      <w:lvlText w:val="-"/>
      <w:lvlJc w:val="left"/>
      <w:pPr>
        <w:tabs>
          <w:tab w:val="num" w:pos="720"/>
        </w:tabs>
        <w:ind w:left="720" w:hanging="360"/>
      </w:pPr>
      <w:rPr>
        <w:rFonts w:ascii="Times New Roman" w:hAnsi="Times New Roman" w:cs="Times New Roman"/>
      </w:rPr>
    </w:lvl>
  </w:abstractNum>
  <w:abstractNum w:abstractNumId="15">
    <w:nsid w:val="00000010"/>
    <w:multiLevelType w:val="singleLevel"/>
    <w:tmpl w:val="00000010"/>
    <w:name w:val="WW8Num16"/>
    <w:lvl w:ilvl="0">
      <w:start w:val="1"/>
      <w:numFmt w:val="bullet"/>
      <w:lvlText w:val=""/>
      <w:lvlJc w:val="left"/>
      <w:pPr>
        <w:tabs>
          <w:tab w:val="num" w:pos="720"/>
        </w:tabs>
        <w:ind w:left="720" w:hanging="360"/>
      </w:pPr>
      <w:rPr>
        <w:rFonts w:ascii="Symbol" w:hAnsi="Symbol" w:cs="Times New Roman"/>
      </w:rPr>
    </w:lvl>
  </w:abstractNum>
  <w:abstractNum w:abstractNumId="16">
    <w:nsid w:val="00000011"/>
    <w:multiLevelType w:val="singleLevel"/>
    <w:tmpl w:val="00000011"/>
    <w:name w:val="WW8Num17"/>
    <w:lvl w:ilvl="0">
      <w:start w:val="1"/>
      <w:numFmt w:val="bullet"/>
      <w:lvlText w:val=""/>
      <w:lvlJc w:val="left"/>
      <w:pPr>
        <w:tabs>
          <w:tab w:val="num" w:pos="720"/>
        </w:tabs>
        <w:ind w:left="720" w:hanging="360"/>
      </w:pPr>
      <w:rPr>
        <w:rFonts w:ascii="Symbol" w:hAnsi="Symbol" w:cs="Times New Roman"/>
      </w:rPr>
    </w:lvl>
  </w:abstractNum>
  <w:abstractNum w:abstractNumId="17">
    <w:nsid w:val="00000012"/>
    <w:multiLevelType w:val="singleLevel"/>
    <w:tmpl w:val="00000012"/>
    <w:name w:val="WW8Num18"/>
    <w:lvl w:ilvl="0">
      <w:start w:val="1"/>
      <w:numFmt w:val="bullet"/>
      <w:lvlText w:val=""/>
      <w:lvlJc w:val="left"/>
      <w:pPr>
        <w:tabs>
          <w:tab w:val="num" w:pos="720"/>
        </w:tabs>
        <w:ind w:left="720" w:hanging="360"/>
      </w:pPr>
      <w:rPr>
        <w:rFonts w:ascii="Symbol" w:hAnsi="Symbol"/>
      </w:rPr>
    </w:lvl>
  </w:abstractNum>
  <w:abstractNum w:abstractNumId="18">
    <w:nsid w:val="00000013"/>
    <w:multiLevelType w:val="singleLevel"/>
    <w:tmpl w:val="00000013"/>
    <w:name w:val="WW8Num19"/>
    <w:lvl w:ilvl="0">
      <w:start w:val="12"/>
      <w:numFmt w:val="bullet"/>
      <w:lvlText w:val="-"/>
      <w:lvlJc w:val="left"/>
      <w:pPr>
        <w:tabs>
          <w:tab w:val="num" w:pos="720"/>
        </w:tabs>
        <w:ind w:left="720" w:hanging="360"/>
      </w:pPr>
      <w:rPr>
        <w:rFonts w:ascii="Times New Roman" w:hAnsi="Times New Roman" w:cs="Times New Roman"/>
      </w:rPr>
    </w:lvl>
  </w:abstractNum>
  <w:abstractNum w:abstractNumId="19">
    <w:nsid w:val="00000014"/>
    <w:multiLevelType w:val="multilevel"/>
    <w:tmpl w:val="00000014"/>
    <w:name w:val="WW8Num20"/>
    <w:lvl w:ilvl="0">
      <w:start w:val="1"/>
      <w:numFmt w:val="bullet"/>
      <w:lvlText w:val=""/>
      <w:lvlJc w:val="left"/>
      <w:pPr>
        <w:tabs>
          <w:tab w:val="num" w:pos="360"/>
        </w:tabs>
        <w:ind w:left="360" w:hanging="360"/>
      </w:pPr>
      <w:rPr>
        <w:rFonts w:ascii="Wingdings" w:hAnsi="Wingdings" w:cs="Times New Roman"/>
      </w:rPr>
    </w:lvl>
    <w:lvl w:ilvl="1">
      <w:start w:val="1"/>
      <w:numFmt w:val="bullet"/>
      <w:lvlText w:val="-"/>
      <w:lvlJc w:val="left"/>
      <w:pPr>
        <w:tabs>
          <w:tab w:val="num" w:pos="1080"/>
        </w:tabs>
        <w:ind w:left="1080" w:hanging="360"/>
      </w:pPr>
      <w:rPr>
        <w:rFonts w:ascii="Times New Roman" w:hAnsi="Times New Roman" w:cs="Times New Roman"/>
      </w:rPr>
    </w:lvl>
    <w:lvl w:ilvl="2">
      <w:start w:val="1"/>
      <w:numFmt w:val="bullet"/>
      <w:lvlText w:val=""/>
      <w:lvlJc w:val="left"/>
      <w:pPr>
        <w:tabs>
          <w:tab w:val="num" w:pos="1800"/>
        </w:tabs>
        <w:ind w:left="1800" w:hanging="360"/>
      </w:pPr>
      <w:rPr>
        <w:rFonts w:ascii="Wingdings" w:hAnsi="Wingdings" w:cs="Times New Roman"/>
      </w:rPr>
    </w:lvl>
    <w:lvl w:ilvl="3">
      <w:start w:val="1"/>
      <w:numFmt w:val="bullet"/>
      <w:lvlText w:val=""/>
      <w:lvlJc w:val="left"/>
      <w:pPr>
        <w:tabs>
          <w:tab w:val="num" w:pos="2520"/>
        </w:tabs>
        <w:ind w:left="2520" w:hanging="360"/>
      </w:pPr>
      <w:rPr>
        <w:rFonts w:ascii="Symbol" w:hAnsi="Symbol"/>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00000015"/>
    <w:multiLevelType w:val="multilevel"/>
    <w:tmpl w:val="00000015"/>
    <w:name w:val="WW8Num2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00000016"/>
    <w:multiLevelType w:val="multilevel"/>
    <w:tmpl w:val="00000016"/>
    <w:name w:val="WW8Num2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00000018"/>
    <w:multiLevelType w:val="multilevel"/>
    <w:tmpl w:val="00000018"/>
    <w:name w:val="WW8Num24"/>
    <w:lvl w:ilvl="0">
      <w:start w:val="1"/>
      <w:numFmt w:val="decimal"/>
      <w:lvlText w:val="%1."/>
      <w:lvlJc w:val="left"/>
      <w:pPr>
        <w:tabs>
          <w:tab w:val="num" w:pos="420"/>
        </w:tabs>
        <w:ind w:left="4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00000019"/>
    <w:multiLevelType w:val="multilevel"/>
    <w:tmpl w:val="00000019"/>
    <w:name w:val="WW8Num2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5">
    <w:nsid w:val="0000001A"/>
    <w:multiLevelType w:val="multilevel"/>
    <w:tmpl w:val="0000001A"/>
    <w:name w:val="WW8Num2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6">
    <w:nsid w:val="05CF09AB"/>
    <w:multiLevelType w:val="hybridMultilevel"/>
    <w:tmpl w:val="CAA22416"/>
    <w:lvl w:ilvl="0" w:tplc="4360201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06BC7E2C"/>
    <w:multiLevelType w:val="hybridMultilevel"/>
    <w:tmpl w:val="4F0CEED4"/>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28">
    <w:nsid w:val="0DAF2EC0"/>
    <w:multiLevelType w:val="singleLevel"/>
    <w:tmpl w:val="0405000B"/>
    <w:lvl w:ilvl="0">
      <w:start w:val="1"/>
      <w:numFmt w:val="bullet"/>
      <w:lvlText w:val=""/>
      <w:lvlJc w:val="left"/>
      <w:pPr>
        <w:tabs>
          <w:tab w:val="num" w:pos="360"/>
        </w:tabs>
        <w:ind w:left="360" w:hanging="360"/>
      </w:pPr>
      <w:rPr>
        <w:rFonts w:ascii="Wingdings" w:hAnsi="Wingdings" w:hint="default"/>
      </w:rPr>
    </w:lvl>
  </w:abstractNum>
  <w:abstractNum w:abstractNumId="29">
    <w:nsid w:val="15C85BAD"/>
    <w:multiLevelType w:val="hybridMultilevel"/>
    <w:tmpl w:val="40AC6A6A"/>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0">
    <w:nsid w:val="2234702B"/>
    <w:multiLevelType w:val="multilevel"/>
    <w:tmpl w:val="0AFA7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13B57E0"/>
    <w:multiLevelType w:val="hybridMultilevel"/>
    <w:tmpl w:val="3A065BDA"/>
    <w:lvl w:ilvl="0" w:tplc="320E9A8A">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32952F1A"/>
    <w:multiLevelType w:val="hybridMultilevel"/>
    <w:tmpl w:val="3FCCCAD2"/>
    <w:lvl w:ilvl="0" w:tplc="3B9E92EE">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3B4057FC"/>
    <w:multiLevelType w:val="hybridMultilevel"/>
    <w:tmpl w:val="643483F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4E1B1E6D"/>
    <w:multiLevelType w:val="hybridMultilevel"/>
    <w:tmpl w:val="C042538E"/>
    <w:lvl w:ilvl="0" w:tplc="04050017">
      <w:start w:val="1"/>
      <w:numFmt w:val="lowerLetter"/>
      <w:lvlText w:val="%1)"/>
      <w:lvlJc w:val="left"/>
      <w:pPr>
        <w:ind w:left="777" w:hanging="360"/>
      </w:pPr>
    </w:lvl>
    <w:lvl w:ilvl="1" w:tplc="04050019" w:tentative="1">
      <w:start w:val="1"/>
      <w:numFmt w:val="lowerLetter"/>
      <w:lvlText w:val="%2."/>
      <w:lvlJc w:val="left"/>
      <w:pPr>
        <w:ind w:left="1497" w:hanging="360"/>
      </w:pPr>
    </w:lvl>
    <w:lvl w:ilvl="2" w:tplc="0405001B" w:tentative="1">
      <w:start w:val="1"/>
      <w:numFmt w:val="lowerRoman"/>
      <w:lvlText w:val="%3."/>
      <w:lvlJc w:val="right"/>
      <w:pPr>
        <w:ind w:left="2217" w:hanging="180"/>
      </w:pPr>
    </w:lvl>
    <w:lvl w:ilvl="3" w:tplc="0405000F" w:tentative="1">
      <w:start w:val="1"/>
      <w:numFmt w:val="decimal"/>
      <w:lvlText w:val="%4."/>
      <w:lvlJc w:val="left"/>
      <w:pPr>
        <w:ind w:left="2937" w:hanging="360"/>
      </w:pPr>
    </w:lvl>
    <w:lvl w:ilvl="4" w:tplc="04050019" w:tentative="1">
      <w:start w:val="1"/>
      <w:numFmt w:val="lowerLetter"/>
      <w:lvlText w:val="%5."/>
      <w:lvlJc w:val="left"/>
      <w:pPr>
        <w:ind w:left="3657" w:hanging="360"/>
      </w:pPr>
    </w:lvl>
    <w:lvl w:ilvl="5" w:tplc="0405001B" w:tentative="1">
      <w:start w:val="1"/>
      <w:numFmt w:val="lowerRoman"/>
      <w:lvlText w:val="%6."/>
      <w:lvlJc w:val="right"/>
      <w:pPr>
        <w:ind w:left="4377" w:hanging="180"/>
      </w:pPr>
    </w:lvl>
    <w:lvl w:ilvl="6" w:tplc="0405000F" w:tentative="1">
      <w:start w:val="1"/>
      <w:numFmt w:val="decimal"/>
      <w:lvlText w:val="%7."/>
      <w:lvlJc w:val="left"/>
      <w:pPr>
        <w:ind w:left="5097" w:hanging="360"/>
      </w:pPr>
    </w:lvl>
    <w:lvl w:ilvl="7" w:tplc="04050019" w:tentative="1">
      <w:start w:val="1"/>
      <w:numFmt w:val="lowerLetter"/>
      <w:lvlText w:val="%8."/>
      <w:lvlJc w:val="left"/>
      <w:pPr>
        <w:ind w:left="5817" w:hanging="360"/>
      </w:pPr>
    </w:lvl>
    <w:lvl w:ilvl="8" w:tplc="0405001B" w:tentative="1">
      <w:start w:val="1"/>
      <w:numFmt w:val="lowerRoman"/>
      <w:lvlText w:val="%9."/>
      <w:lvlJc w:val="right"/>
      <w:pPr>
        <w:ind w:left="6537" w:hanging="180"/>
      </w:pPr>
    </w:lvl>
  </w:abstractNum>
  <w:abstractNum w:abstractNumId="35">
    <w:nsid w:val="68B83965"/>
    <w:multiLevelType w:val="hybridMultilevel"/>
    <w:tmpl w:val="41469B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7CD713D2"/>
    <w:multiLevelType w:val="hybridMultilevel"/>
    <w:tmpl w:val="1A8A601A"/>
    <w:lvl w:ilvl="0" w:tplc="538CAC36">
      <w:start w:val="12"/>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30"/>
  </w:num>
  <w:num w:numId="28">
    <w:abstractNumId w:val="26"/>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34"/>
  </w:num>
  <w:num w:numId="32">
    <w:abstractNumId w:val="32"/>
  </w:num>
  <w:num w:numId="33">
    <w:abstractNumId w:val="35"/>
  </w:num>
  <w:num w:numId="34">
    <w:abstractNumId w:val="33"/>
  </w:num>
  <w:num w:numId="35">
    <w:abstractNumId w:val="28"/>
  </w:num>
  <w:num w:numId="36">
    <w:abstractNumId w:val="31"/>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85B"/>
    <w:rsid w:val="0002338E"/>
    <w:rsid w:val="00062905"/>
    <w:rsid w:val="000B6CD4"/>
    <w:rsid w:val="000E60DD"/>
    <w:rsid w:val="001142CD"/>
    <w:rsid w:val="00140677"/>
    <w:rsid w:val="003B648A"/>
    <w:rsid w:val="003F2287"/>
    <w:rsid w:val="00411ACA"/>
    <w:rsid w:val="00493B7A"/>
    <w:rsid w:val="004A3946"/>
    <w:rsid w:val="004D56DD"/>
    <w:rsid w:val="00533265"/>
    <w:rsid w:val="0056310F"/>
    <w:rsid w:val="005A67E7"/>
    <w:rsid w:val="005E2DA9"/>
    <w:rsid w:val="0061101F"/>
    <w:rsid w:val="00625237"/>
    <w:rsid w:val="006A1830"/>
    <w:rsid w:val="006F5F9E"/>
    <w:rsid w:val="0072523B"/>
    <w:rsid w:val="00741883"/>
    <w:rsid w:val="007D7739"/>
    <w:rsid w:val="008531FA"/>
    <w:rsid w:val="008C064F"/>
    <w:rsid w:val="0097727E"/>
    <w:rsid w:val="00982B03"/>
    <w:rsid w:val="009B0A6A"/>
    <w:rsid w:val="00A1664C"/>
    <w:rsid w:val="00A50C1F"/>
    <w:rsid w:val="00A55885"/>
    <w:rsid w:val="00A7685B"/>
    <w:rsid w:val="00B436EF"/>
    <w:rsid w:val="00BC5CAD"/>
    <w:rsid w:val="00BD2A2D"/>
    <w:rsid w:val="00C10383"/>
    <w:rsid w:val="00C17CF7"/>
    <w:rsid w:val="00D124C5"/>
    <w:rsid w:val="00D220BE"/>
    <w:rsid w:val="00D733F8"/>
    <w:rsid w:val="00D9326C"/>
    <w:rsid w:val="00EB6F57"/>
    <w:rsid w:val="00F429E8"/>
    <w:rsid w:val="00FE44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C5CAD"/>
    <w:pPr>
      <w:suppressAutoHyphens/>
    </w:pPr>
    <w:rPr>
      <w:sz w:val="24"/>
      <w:szCs w:val="24"/>
      <w:lang w:eastAsia="ar-SA"/>
    </w:rPr>
  </w:style>
  <w:style w:type="paragraph" w:styleId="Nadpis1">
    <w:name w:val="heading 1"/>
    <w:basedOn w:val="Normln"/>
    <w:next w:val="Zkladntext"/>
    <w:qFormat/>
    <w:rsid w:val="00BC5CAD"/>
    <w:pPr>
      <w:keepNext/>
      <w:numPr>
        <w:numId w:val="1"/>
      </w:numPr>
      <w:spacing w:before="240" w:after="60"/>
      <w:outlineLvl w:val="0"/>
    </w:pPr>
    <w:rPr>
      <w:rFonts w:ascii="Arial" w:hAnsi="Arial" w:cs="Arial"/>
      <w:b/>
      <w:bCs/>
      <w:kern w:val="1"/>
      <w:sz w:val="32"/>
      <w:szCs w:val="32"/>
    </w:rPr>
  </w:style>
  <w:style w:type="paragraph" w:styleId="Nadpis2">
    <w:name w:val="heading 2"/>
    <w:basedOn w:val="Normln"/>
    <w:next w:val="Zkladntext"/>
    <w:qFormat/>
    <w:rsid w:val="00BC5CAD"/>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
    <w:next w:val="Zkladntext"/>
    <w:qFormat/>
    <w:rsid w:val="00BC5CAD"/>
    <w:pPr>
      <w:keepNext/>
      <w:numPr>
        <w:ilvl w:val="2"/>
        <w:numId w:val="1"/>
      </w:numPr>
      <w:spacing w:before="240" w:after="60"/>
      <w:outlineLvl w:val="2"/>
    </w:pPr>
    <w:rPr>
      <w:rFonts w:ascii="Arial" w:hAnsi="Arial" w:cs="Arial"/>
      <w:b/>
      <w:bCs/>
      <w:sz w:val="26"/>
      <w:szCs w:val="26"/>
    </w:rPr>
  </w:style>
  <w:style w:type="paragraph" w:styleId="Nadpis4">
    <w:name w:val="heading 4"/>
    <w:basedOn w:val="Normln"/>
    <w:next w:val="Normln"/>
    <w:qFormat/>
    <w:rsid w:val="00BC5CAD"/>
    <w:pPr>
      <w:keepNext/>
      <w:numPr>
        <w:ilvl w:val="3"/>
        <w:numId w:val="1"/>
      </w:numPr>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sid w:val="00BC5CAD"/>
    <w:rPr>
      <w:rFonts w:ascii="Times New Roman" w:hAnsi="Times New Roman" w:cs="Times New Roman"/>
    </w:rPr>
  </w:style>
  <w:style w:type="character" w:customStyle="1" w:styleId="WW8Num3z0">
    <w:name w:val="WW8Num3z0"/>
    <w:rsid w:val="00BC5CAD"/>
    <w:rPr>
      <w:rFonts w:ascii="Times New Roman" w:hAnsi="Times New Roman" w:cs="Times New Roman"/>
    </w:rPr>
  </w:style>
  <w:style w:type="character" w:customStyle="1" w:styleId="WW8Num5z0">
    <w:name w:val="WW8Num5z0"/>
    <w:rsid w:val="00BC5CAD"/>
    <w:rPr>
      <w:rFonts w:ascii="Symbol" w:hAnsi="Symbol"/>
    </w:rPr>
  </w:style>
  <w:style w:type="character" w:customStyle="1" w:styleId="WW8Num6z0">
    <w:name w:val="WW8Num6z0"/>
    <w:rsid w:val="00BC5CAD"/>
    <w:rPr>
      <w:rFonts w:ascii="Times New Roman" w:eastAsia="Times New Roman" w:hAnsi="Times New Roman" w:cs="Times New Roman"/>
    </w:rPr>
  </w:style>
  <w:style w:type="character" w:customStyle="1" w:styleId="WW8Num7z0">
    <w:name w:val="WW8Num7z0"/>
    <w:rsid w:val="00BC5CAD"/>
    <w:rPr>
      <w:rFonts w:ascii="Wingdings" w:hAnsi="Wingdings"/>
    </w:rPr>
  </w:style>
  <w:style w:type="character" w:customStyle="1" w:styleId="WW8Num8z0">
    <w:name w:val="WW8Num8z0"/>
    <w:rsid w:val="00BC5CAD"/>
    <w:rPr>
      <w:rFonts w:ascii="Times New Roman" w:eastAsia="Times New Roman" w:hAnsi="Times New Roman" w:cs="Times New Roman"/>
    </w:rPr>
  </w:style>
  <w:style w:type="character" w:customStyle="1" w:styleId="WW8Num9z0">
    <w:name w:val="WW8Num9z0"/>
    <w:rsid w:val="00BC5CAD"/>
    <w:rPr>
      <w:rFonts w:ascii="Times New Roman" w:eastAsia="Times New Roman" w:hAnsi="Times New Roman" w:cs="Times New Roman"/>
    </w:rPr>
  </w:style>
  <w:style w:type="character" w:customStyle="1" w:styleId="WW8Num10z0">
    <w:name w:val="WW8Num10z0"/>
    <w:rsid w:val="00BC5CAD"/>
    <w:rPr>
      <w:rFonts w:ascii="Times New Roman" w:eastAsia="Times New Roman" w:hAnsi="Times New Roman" w:cs="Times New Roman"/>
    </w:rPr>
  </w:style>
  <w:style w:type="character" w:customStyle="1" w:styleId="WW8Num11z0">
    <w:name w:val="WW8Num11z0"/>
    <w:rsid w:val="00BC5CAD"/>
    <w:rPr>
      <w:rFonts w:ascii="Wingdings" w:hAnsi="Wingdings"/>
    </w:rPr>
  </w:style>
  <w:style w:type="character" w:customStyle="1" w:styleId="WW8Num12z0">
    <w:name w:val="WW8Num12z0"/>
    <w:rsid w:val="00BC5CAD"/>
    <w:rPr>
      <w:rFonts w:ascii="Symbol" w:hAnsi="Symbol"/>
    </w:rPr>
  </w:style>
  <w:style w:type="character" w:customStyle="1" w:styleId="WW8Num13z0">
    <w:name w:val="WW8Num13z0"/>
    <w:rsid w:val="00BC5CAD"/>
    <w:rPr>
      <w:rFonts w:ascii="Wingdings" w:hAnsi="Wingdings"/>
    </w:rPr>
  </w:style>
  <w:style w:type="character" w:customStyle="1" w:styleId="WW8Num14z0">
    <w:name w:val="WW8Num14z0"/>
    <w:rsid w:val="00BC5CAD"/>
    <w:rPr>
      <w:rFonts w:ascii="Wingdings" w:hAnsi="Wingdings"/>
    </w:rPr>
  </w:style>
  <w:style w:type="character" w:customStyle="1" w:styleId="WW8Num15z0">
    <w:name w:val="WW8Num15z0"/>
    <w:rsid w:val="00BC5CAD"/>
    <w:rPr>
      <w:rFonts w:ascii="Times New Roman" w:eastAsia="Times New Roman" w:hAnsi="Times New Roman" w:cs="Times New Roman"/>
    </w:rPr>
  </w:style>
  <w:style w:type="character" w:customStyle="1" w:styleId="WW8Num16z0">
    <w:name w:val="WW8Num16z0"/>
    <w:rsid w:val="00BC5CAD"/>
    <w:rPr>
      <w:rFonts w:ascii="Times New Roman" w:hAnsi="Times New Roman" w:cs="Times New Roman"/>
    </w:rPr>
  </w:style>
  <w:style w:type="character" w:customStyle="1" w:styleId="WW8Num17z0">
    <w:name w:val="WW8Num17z0"/>
    <w:rsid w:val="00BC5CAD"/>
    <w:rPr>
      <w:rFonts w:ascii="Times New Roman" w:eastAsia="Times New Roman" w:hAnsi="Times New Roman" w:cs="Times New Roman"/>
    </w:rPr>
  </w:style>
  <w:style w:type="character" w:customStyle="1" w:styleId="WW8Num18z0">
    <w:name w:val="WW8Num18z0"/>
    <w:rsid w:val="00BC5CAD"/>
    <w:rPr>
      <w:rFonts w:ascii="Symbol" w:hAnsi="Symbol"/>
    </w:rPr>
  </w:style>
  <w:style w:type="character" w:customStyle="1" w:styleId="WW8Num19z0">
    <w:name w:val="WW8Num19z0"/>
    <w:rsid w:val="00BC5CAD"/>
    <w:rPr>
      <w:rFonts w:ascii="Times New Roman" w:hAnsi="Times New Roman" w:cs="Times New Roman"/>
    </w:rPr>
  </w:style>
  <w:style w:type="character" w:customStyle="1" w:styleId="WW8Num20z0">
    <w:name w:val="WW8Num20z0"/>
    <w:rsid w:val="00BC5CAD"/>
    <w:rPr>
      <w:rFonts w:ascii="Times New Roman" w:hAnsi="Times New Roman" w:cs="Times New Roman"/>
    </w:rPr>
  </w:style>
  <w:style w:type="character" w:customStyle="1" w:styleId="WW8Num20z1">
    <w:name w:val="WW8Num20z1"/>
    <w:rsid w:val="00BC5CAD"/>
    <w:rPr>
      <w:rFonts w:ascii="Times New Roman" w:hAnsi="Times New Roman" w:cs="Times New Roman"/>
    </w:rPr>
  </w:style>
  <w:style w:type="character" w:customStyle="1" w:styleId="WW8Num20z3">
    <w:name w:val="WW8Num20z3"/>
    <w:rsid w:val="00BC5CAD"/>
    <w:rPr>
      <w:rFonts w:ascii="Symbol" w:hAnsi="Symbol"/>
    </w:rPr>
  </w:style>
  <w:style w:type="character" w:customStyle="1" w:styleId="WW8Num21z0">
    <w:name w:val="WW8Num21z0"/>
    <w:rsid w:val="00BC5CAD"/>
    <w:rPr>
      <w:rFonts w:ascii="Wingdings" w:hAnsi="Wingdings"/>
    </w:rPr>
  </w:style>
  <w:style w:type="character" w:customStyle="1" w:styleId="WW8Num21z1">
    <w:name w:val="WW8Num21z1"/>
    <w:rsid w:val="00BC5CAD"/>
    <w:rPr>
      <w:rFonts w:ascii="Courier New" w:hAnsi="Courier New" w:cs="Courier New"/>
    </w:rPr>
  </w:style>
  <w:style w:type="character" w:customStyle="1" w:styleId="WW8Num22z0">
    <w:name w:val="WW8Num22z0"/>
    <w:rsid w:val="00BC5CAD"/>
    <w:rPr>
      <w:rFonts w:ascii="Symbol" w:hAnsi="Symbol"/>
    </w:rPr>
  </w:style>
  <w:style w:type="character" w:customStyle="1" w:styleId="WW8Num22z1">
    <w:name w:val="WW8Num22z1"/>
    <w:rsid w:val="00BC5CAD"/>
    <w:rPr>
      <w:rFonts w:ascii="Times New Roman" w:hAnsi="Times New Roman" w:cs="Times New Roman"/>
    </w:rPr>
  </w:style>
  <w:style w:type="character" w:customStyle="1" w:styleId="WW8Num25z0">
    <w:name w:val="WW8Num25z0"/>
    <w:rsid w:val="00BC5CAD"/>
    <w:rPr>
      <w:rFonts w:ascii="Symbol" w:hAnsi="Symbol"/>
    </w:rPr>
  </w:style>
  <w:style w:type="character" w:customStyle="1" w:styleId="WW8Num26z0">
    <w:name w:val="WW8Num26z0"/>
    <w:rsid w:val="00BC5CAD"/>
    <w:rPr>
      <w:rFonts w:ascii="Wingdings" w:hAnsi="Wingdings"/>
    </w:rPr>
  </w:style>
  <w:style w:type="character" w:customStyle="1" w:styleId="Absatz-Standardschriftart">
    <w:name w:val="Absatz-Standardschriftart"/>
    <w:rsid w:val="00BC5CAD"/>
  </w:style>
  <w:style w:type="character" w:customStyle="1" w:styleId="WW8Num4z0">
    <w:name w:val="WW8Num4z0"/>
    <w:rsid w:val="00BC5CAD"/>
    <w:rPr>
      <w:rFonts w:ascii="Times New Roman" w:hAnsi="Times New Roman" w:cs="Times New Roman"/>
    </w:rPr>
  </w:style>
  <w:style w:type="character" w:customStyle="1" w:styleId="WW8Num22z3">
    <w:name w:val="WW8Num22z3"/>
    <w:rsid w:val="00BC5CAD"/>
    <w:rPr>
      <w:rFonts w:ascii="Symbol" w:hAnsi="Symbol"/>
    </w:rPr>
  </w:style>
  <w:style w:type="character" w:customStyle="1" w:styleId="WW8Num23z0">
    <w:name w:val="WW8Num23z0"/>
    <w:rsid w:val="00BC5CAD"/>
    <w:rPr>
      <w:rFonts w:ascii="Wingdings" w:hAnsi="Wingdings"/>
    </w:rPr>
  </w:style>
  <w:style w:type="character" w:customStyle="1" w:styleId="WW8Num23z1">
    <w:name w:val="WW8Num23z1"/>
    <w:rsid w:val="00BC5CAD"/>
    <w:rPr>
      <w:rFonts w:ascii="Courier New" w:hAnsi="Courier New" w:cs="Courier New"/>
    </w:rPr>
  </w:style>
  <w:style w:type="character" w:customStyle="1" w:styleId="WW8Num24z0">
    <w:name w:val="WW8Num24z0"/>
    <w:rsid w:val="00BC5CAD"/>
    <w:rPr>
      <w:rFonts w:ascii="Symbol" w:hAnsi="Symbol"/>
    </w:rPr>
  </w:style>
  <w:style w:type="character" w:customStyle="1" w:styleId="WW8Num24z1">
    <w:name w:val="WW8Num24z1"/>
    <w:rsid w:val="00BC5CAD"/>
    <w:rPr>
      <w:rFonts w:ascii="Courier New" w:hAnsi="Courier New" w:cs="Courier New"/>
    </w:rPr>
  </w:style>
  <w:style w:type="character" w:customStyle="1" w:styleId="WW-Absatz-Standardschriftart">
    <w:name w:val="WW-Absatz-Standardschriftart"/>
    <w:rsid w:val="00BC5CAD"/>
  </w:style>
  <w:style w:type="character" w:customStyle="1" w:styleId="WW8Num3z1">
    <w:name w:val="WW8Num3z1"/>
    <w:rsid w:val="00BC5CAD"/>
    <w:rPr>
      <w:rFonts w:ascii="Wingdings" w:hAnsi="Wingdings"/>
    </w:rPr>
  </w:style>
  <w:style w:type="character" w:customStyle="1" w:styleId="WW8Num6z1">
    <w:name w:val="WW8Num6z1"/>
    <w:rsid w:val="00BC5CAD"/>
    <w:rPr>
      <w:rFonts w:ascii="Courier New" w:hAnsi="Courier New" w:cs="Courier New"/>
    </w:rPr>
  </w:style>
  <w:style w:type="character" w:customStyle="1" w:styleId="WW8Num6z2">
    <w:name w:val="WW8Num6z2"/>
    <w:rsid w:val="00BC5CAD"/>
    <w:rPr>
      <w:rFonts w:ascii="Wingdings" w:hAnsi="Wingdings"/>
    </w:rPr>
  </w:style>
  <w:style w:type="character" w:customStyle="1" w:styleId="WW8Num6z3">
    <w:name w:val="WW8Num6z3"/>
    <w:rsid w:val="00BC5CAD"/>
    <w:rPr>
      <w:rFonts w:ascii="Symbol" w:hAnsi="Symbol"/>
    </w:rPr>
  </w:style>
  <w:style w:type="character" w:customStyle="1" w:styleId="WW8Num8z1">
    <w:name w:val="WW8Num8z1"/>
    <w:rsid w:val="00BC5CAD"/>
    <w:rPr>
      <w:rFonts w:ascii="Courier New" w:hAnsi="Courier New" w:cs="Courier New"/>
    </w:rPr>
  </w:style>
  <w:style w:type="character" w:customStyle="1" w:styleId="WW8Num8z2">
    <w:name w:val="WW8Num8z2"/>
    <w:rsid w:val="00BC5CAD"/>
    <w:rPr>
      <w:rFonts w:ascii="Wingdings" w:hAnsi="Wingdings"/>
    </w:rPr>
  </w:style>
  <w:style w:type="character" w:customStyle="1" w:styleId="WW8Num8z3">
    <w:name w:val="WW8Num8z3"/>
    <w:rsid w:val="00BC5CAD"/>
    <w:rPr>
      <w:rFonts w:ascii="Symbol" w:hAnsi="Symbol"/>
    </w:rPr>
  </w:style>
  <w:style w:type="character" w:customStyle="1" w:styleId="WW8Num9z1">
    <w:name w:val="WW8Num9z1"/>
    <w:rsid w:val="00BC5CAD"/>
    <w:rPr>
      <w:rFonts w:ascii="Courier New" w:hAnsi="Courier New" w:cs="Courier New"/>
    </w:rPr>
  </w:style>
  <w:style w:type="character" w:customStyle="1" w:styleId="WW8Num9z2">
    <w:name w:val="WW8Num9z2"/>
    <w:rsid w:val="00BC5CAD"/>
    <w:rPr>
      <w:rFonts w:ascii="Wingdings" w:hAnsi="Wingdings"/>
    </w:rPr>
  </w:style>
  <w:style w:type="character" w:customStyle="1" w:styleId="WW8Num9z3">
    <w:name w:val="WW8Num9z3"/>
    <w:rsid w:val="00BC5CAD"/>
    <w:rPr>
      <w:rFonts w:ascii="Symbol" w:hAnsi="Symbol"/>
    </w:rPr>
  </w:style>
  <w:style w:type="character" w:customStyle="1" w:styleId="WW8Num10z1">
    <w:name w:val="WW8Num10z1"/>
    <w:rsid w:val="00BC5CAD"/>
    <w:rPr>
      <w:rFonts w:ascii="Courier New" w:hAnsi="Courier New" w:cs="Courier New"/>
    </w:rPr>
  </w:style>
  <w:style w:type="character" w:customStyle="1" w:styleId="WW8Num10z2">
    <w:name w:val="WW8Num10z2"/>
    <w:rsid w:val="00BC5CAD"/>
    <w:rPr>
      <w:rFonts w:ascii="Wingdings" w:hAnsi="Wingdings"/>
    </w:rPr>
  </w:style>
  <w:style w:type="character" w:customStyle="1" w:styleId="WW8Num10z3">
    <w:name w:val="WW8Num10z3"/>
    <w:rsid w:val="00BC5CAD"/>
    <w:rPr>
      <w:rFonts w:ascii="Symbol" w:hAnsi="Symbol"/>
    </w:rPr>
  </w:style>
  <w:style w:type="character" w:customStyle="1" w:styleId="WW8Num15z1">
    <w:name w:val="WW8Num15z1"/>
    <w:rsid w:val="00BC5CAD"/>
    <w:rPr>
      <w:rFonts w:ascii="Wingdings" w:hAnsi="Wingdings"/>
    </w:rPr>
  </w:style>
  <w:style w:type="character" w:customStyle="1" w:styleId="WW8Num25z1">
    <w:name w:val="WW8Num25z1"/>
    <w:rsid w:val="00BC5CAD"/>
    <w:rPr>
      <w:rFonts w:ascii="Courier New" w:hAnsi="Courier New" w:cs="Courier New"/>
    </w:rPr>
  </w:style>
  <w:style w:type="character" w:customStyle="1" w:styleId="WW8Num26z1">
    <w:name w:val="WW8Num26z1"/>
    <w:rsid w:val="00BC5CAD"/>
    <w:rPr>
      <w:rFonts w:ascii="Times New Roman" w:hAnsi="Times New Roman" w:cs="Times New Roman"/>
    </w:rPr>
  </w:style>
  <w:style w:type="character" w:customStyle="1" w:styleId="WW8Num26z3">
    <w:name w:val="WW8Num26z3"/>
    <w:rsid w:val="00BC5CAD"/>
    <w:rPr>
      <w:rFonts w:ascii="Symbol" w:hAnsi="Symbol"/>
    </w:rPr>
  </w:style>
  <w:style w:type="character" w:customStyle="1" w:styleId="WW8Num27z0">
    <w:name w:val="WW8Num27z0"/>
    <w:rsid w:val="00BC5CAD"/>
    <w:rPr>
      <w:rFonts w:ascii="Symbol" w:hAnsi="Symbol"/>
    </w:rPr>
  </w:style>
  <w:style w:type="character" w:customStyle="1" w:styleId="WW8Num27z1">
    <w:name w:val="WW8Num27z1"/>
    <w:rsid w:val="00BC5CAD"/>
    <w:rPr>
      <w:rFonts w:ascii="Courier New" w:hAnsi="Courier New" w:cs="Courier New"/>
    </w:rPr>
  </w:style>
  <w:style w:type="character" w:customStyle="1" w:styleId="WW8Num28z0">
    <w:name w:val="WW8Num28z0"/>
    <w:rsid w:val="00BC5CAD"/>
    <w:rPr>
      <w:rFonts w:ascii="Times New Roman" w:eastAsia="Times New Roman" w:hAnsi="Times New Roman" w:cs="Times New Roman"/>
    </w:rPr>
  </w:style>
  <w:style w:type="character" w:customStyle="1" w:styleId="WW8Num28z1">
    <w:name w:val="WW8Num28z1"/>
    <w:rsid w:val="00BC5CAD"/>
    <w:rPr>
      <w:rFonts w:ascii="Courier New" w:hAnsi="Courier New" w:cs="Courier New"/>
    </w:rPr>
  </w:style>
  <w:style w:type="character" w:customStyle="1" w:styleId="WW8Num28z2">
    <w:name w:val="WW8Num28z2"/>
    <w:rsid w:val="00BC5CAD"/>
    <w:rPr>
      <w:rFonts w:ascii="Wingdings" w:hAnsi="Wingdings"/>
    </w:rPr>
  </w:style>
  <w:style w:type="character" w:customStyle="1" w:styleId="WW8Num28z3">
    <w:name w:val="WW8Num28z3"/>
    <w:rsid w:val="00BC5CAD"/>
    <w:rPr>
      <w:rFonts w:ascii="Symbol" w:hAnsi="Symbol"/>
    </w:rPr>
  </w:style>
  <w:style w:type="character" w:customStyle="1" w:styleId="Standardnpsmoodstavce1">
    <w:name w:val="Standardní písmo odstavce1"/>
    <w:rsid w:val="00BC5CAD"/>
  </w:style>
  <w:style w:type="character" w:styleId="Hypertextovodkaz">
    <w:name w:val="Hyperlink"/>
    <w:basedOn w:val="Standardnpsmoodstavce1"/>
    <w:semiHidden/>
    <w:rsid w:val="00BC5CAD"/>
    <w:rPr>
      <w:color w:val="0000FF"/>
      <w:u w:val="single"/>
    </w:rPr>
  </w:style>
  <w:style w:type="character" w:customStyle="1" w:styleId="Znakypropoznmkupodarou">
    <w:name w:val="Znaky pro poznámku pod čarou"/>
    <w:basedOn w:val="Standardnpsmoodstavce1"/>
    <w:rsid w:val="00BC5CAD"/>
    <w:rPr>
      <w:vertAlign w:val="superscript"/>
    </w:rPr>
  </w:style>
  <w:style w:type="character" w:styleId="slostrnky">
    <w:name w:val="page number"/>
    <w:basedOn w:val="Standardnpsmoodstavce1"/>
    <w:semiHidden/>
    <w:rsid w:val="00BC5CAD"/>
  </w:style>
  <w:style w:type="character" w:customStyle="1" w:styleId="Symbolyproslovn">
    <w:name w:val="Symboly pro číslování"/>
    <w:rsid w:val="00BC5CAD"/>
  </w:style>
  <w:style w:type="character" w:customStyle="1" w:styleId="Odrky">
    <w:name w:val="Odrážky"/>
    <w:rsid w:val="00BC5CAD"/>
    <w:rPr>
      <w:rFonts w:ascii="OpenSymbol" w:eastAsia="OpenSymbol" w:hAnsi="OpenSymbol" w:cs="OpenSymbol"/>
    </w:rPr>
  </w:style>
  <w:style w:type="paragraph" w:customStyle="1" w:styleId="Nadpis">
    <w:name w:val="Nadpis"/>
    <w:basedOn w:val="Normln"/>
    <w:next w:val="Zkladntext"/>
    <w:rsid w:val="00BC5CAD"/>
    <w:pPr>
      <w:keepNext/>
      <w:spacing w:before="240" w:after="120"/>
    </w:pPr>
    <w:rPr>
      <w:rFonts w:ascii="Arial" w:eastAsia="MS Mincho" w:hAnsi="Arial" w:cs="Tahoma"/>
      <w:sz w:val="28"/>
      <w:szCs w:val="28"/>
    </w:rPr>
  </w:style>
  <w:style w:type="paragraph" w:styleId="Zkladntext">
    <w:name w:val="Body Text"/>
    <w:basedOn w:val="Normln"/>
    <w:semiHidden/>
    <w:rsid w:val="00BC5CAD"/>
    <w:rPr>
      <w:color w:val="FF0000"/>
    </w:rPr>
  </w:style>
  <w:style w:type="paragraph" w:styleId="Seznam">
    <w:name w:val="List"/>
    <w:basedOn w:val="Zkladntext"/>
    <w:semiHidden/>
    <w:rsid w:val="00BC5CAD"/>
    <w:rPr>
      <w:rFonts w:cs="Tahoma"/>
    </w:rPr>
  </w:style>
  <w:style w:type="paragraph" w:customStyle="1" w:styleId="Popisek">
    <w:name w:val="Popisek"/>
    <w:basedOn w:val="Normln"/>
    <w:rsid w:val="00BC5CAD"/>
    <w:pPr>
      <w:suppressLineNumbers/>
      <w:spacing w:before="120" w:after="120"/>
    </w:pPr>
    <w:rPr>
      <w:rFonts w:cs="Tahoma"/>
      <w:i/>
      <w:iCs/>
    </w:rPr>
  </w:style>
  <w:style w:type="paragraph" w:customStyle="1" w:styleId="Rejstk">
    <w:name w:val="Rejstřík"/>
    <w:basedOn w:val="Normln"/>
    <w:rsid w:val="00BC5CAD"/>
    <w:pPr>
      <w:suppressLineNumbers/>
    </w:pPr>
    <w:rPr>
      <w:rFonts w:cs="Tahoma"/>
    </w:rPr>
  </w:style>
  <w:style w:type="paragraph" w:customStyle="1" w:styleId="text">
    <w:name w:val="text"/>
    <w:basedOn w:val="Normln"/>
    <w:rsid w:val="00BC5CAD"/>
    <w:pPr>
      <w:spacing w:after="60"/>
      <w:ind w:firstLine="454"/>
      <w:jc w:val="both"/>
    </w:pPr>
  </w:style>
  <w:style w:type="paragraph" w:styleId="Textpoznpodarou">
    <w:name w:val="footnote text"/>
    <w:basedOn w:val="Normln"/>
    <w:semiHidden/>
    <w:rsid w:val="00BC5CAD"/>
    <w:rPr>
      <w:sz w:val="20"/>
      <w:szCs w:val="20"/>
    </w:rPr>
  </w:style>
  <w:style w:type="paragraph" w:styleId="Normlnweb">
    <w:name w:val="Normal (Web)"/>
    <w:basedOn w:val="Normln"/>
    <w:rsid w:val="00BC5CAD"/>
    <w:pPr>
      <w:spacing w:before="280" w:after="280"/>
    </w:pPr>
  </w:style>
  <w:style w:type="paragraph" w:styleId="Nzev">
    <w:name w:val="Title"/>
    <w:basedOn w:val="Normln"/>
    <w:next w:val="Podtitul"/>
    <w:qFormat/>
    <w:rsid w:val="00BC5CAD"/>
    <w:pPr>
      <w:jc w:val="center"/>
    </w:pPr>
    <w:rPr>
      <w:b/>
      <w:bCs/>
      <w:sz w:val="32"/>
      <w:szCs w:val="32"/>
    </w:rPr>
  </w:style>
  <w:style w:type="paragraph" w:styleId="Podtitul">
    <w:name w:val="Subtitle"/>
    <w:basedOn w:val="Nadpis"/>
    <w:next w:val="Zkladntext"/>
    <w:qFormat/>
    <w:rsid w:val="00BC5CAD"/>
    <w:pPr>
      <w:jc w:val="center"/>
    </w:pPr>
    <w:rPr>
      <w:i/>
      <w:iCs/>
    </w:rPr>
  </w:style>
  <w:style w:type="paragraph" w:styleId="Zkladntextodsazen">
    <w:name w:val="Body Text Indent"/>
    <w:basedOn w:val="Normln"/>
    <w:semiHidden/>
    <w:rsid w:val="00BC5CAD"/>
    <w:pPr>
      <w:spacing w:after="120"/>
      <w:ind w:left="283"/>
    </w:pPr>
  </w:style>
  <w:style w:type="paragraph" w:customStyle="1" w:styleId="Zkladntext21">
    <w:name w:val="Základní text 21"/>
    <w:basedOn w:val="Normln"/>
    <w:rsid w:val="00BC5CAD"/>
    <w:pPr>
      <w:overflowPunct w:val="0"/>
      <w:autoSpaceDE w:val="0"/>
      <w:spacing w:before="120" w:line="240" w:lineRule="atLeast"/>
      <w:jc w:val="both"/>
    </w:pPr>
    <w:rPr>
      <w:szCs w:val="20"/>
    </w:rPr>
  </w:style>
  <w:style w:type="paragraph" w:customStyle="1" w:styleId="DefinitionTerm">
    <w:name w:val="Definition Term"/>
    <w:basedOn w:val="Normln"/>
    <w:next w:val="Normln"/>
    <w:rsid w:val="00BC5CAD"/>
    <w:pPr>
      <w:widowControl w:val="0"/>
      <w:overflowPunct w:val="0"/>
      <w:autoSpaceDE w:val="0"/>
    </w:pPr>
    <w:rPr>
      <w:szCs w:val="20"/>
    </w:rPr>
  </w:style>
  <w:style w:type="paragraph" w:customStyle="1" w:styleId="Odstavecaut">
    <w:name w:val="Odstavec aut"/>
    <w:basedOn w:val="Normln"/>
    <w:rsid w:val="00BC5CAD"/>
    <w:pPr>
      <w:tabs>
        <w:tab w:val="left" w:pos="360"/>
      </w:tabs>
      <w:overflowPunct w:val="0"/>
      <w:autoSpaceDE w:val="0"/>
      <w:spacing w:before="120"/>
      <w:jc w:val="both"/>
    </w:pPr>
    <w:rPr>
      <w:szCs w:val="20"/>
    </w:rPr>
  </w:style>
  <w:style w:type="paragraph" w:customStyle="1" w:styleId="Default">
    <w:name w:val="Default"/>
    <w:rsid w:val="00BC5CAD"/>
    <w:pPr>
      <w:suppressAutoHyphens/>
      <w:autoSpaceDE w:val="0"/>
    </w:pPr>
    <w:rPr>
      <w:rFonts w:eastAsia="Arial"/>
      <w:color w:val="000000"/>
      <w:sz w:val="24"/>
      <w:szCs w:val="24"/>
      <w:lang w:eastAsia="ar-SA"/>
    </w:rPr>
  </w:style>
  <w:style w:type="paragraph" w:customStyle="1" w:styleId="Rozvrendokumentu1">
    <w:name w:val="Rozvržení dokumentu1"/>
    <w:basedOn w:val="Normln"/>
    <w:rsid w:val="00BC5CAD"/>
    <w:pPr>
      <w:shd w:val="clear" w:color="auto" w:fill="000080"/>
    </w:pPr>
    <w:rPr>
      <w:rFonts w:ascii="Tahoma" w:hAnsi="Tahoma" w:cs="Tahoma"/>
    </w:rPr>
  </w:style>
  <w:style w:type="paragraph" w:styleId="Zhlav">
    <w:name w:val="header"/>
    <w:basedOn w:val="Normln"/>
    <w:link w:val="ZhlavChar"/>
    <w:uiPriority w:val="99"/>
    <w:rsid w:val="00BC5CAD"/>
    <w:pPr>
      <w:tabs>
        <w:tab w:val="center" w:pos="4536"/>
        <w:tab w:val="right" w:pos="9072"/>
      </w:tabs>
    </w:pPr>
  </w:style>
  <w:style w:type="paragraph" w:styleId="Zpat">
    <w:name w:val="footer"/>
    <w:basedOn w:val="Normln"/>
    <w:rsid w:val="00BC5CAD"/>
    <w:pPr>
      <w:tabs>
        <w:tab w:val="center" w:pos="4536"/>
        <w:tab w:val="right" w:pos="9072"/>
      </w:tabs>
    </w:pPr>
  </w:style>
  <w:style w:type="paragraph" w:customStyle="1" w:styleId="Obsahtabulky">
    <w:name w:val="Obsah tabulky"/>
    <w:basedOn w:val="Normln"/>
    <w:rsid w:val="00BC5CAD"/>
    <w:pPr>
      <w:suppressLineNumbers/>
    </w:pPr>
  </w:style>
  <w:style w:type="paragraph" w:customStyle="1" w:styleId="Nadpistabulky">
    <w:name w:val="Nadpis tabulky"/>
    <w:basedOn w:val="Obsahtabulky"/>
    <w:rsid w:val="00BC5CAD"/>
    <w:pPr>
      <w:jc w:val="center"/>
    </w:pPr>
    <w:rPr>
      <w:b/>
      <w:bCs/>
    </w:rPr>
  </w:style>
  <w:style w:type="paragraph" w:customStyle="1" w:styleId="Obsahrmce">
    <w:name w:val="Obsah rámce"/>
    <w:basedOn w:val="Zkladntext"/>
    <w:rsid w:val="00BC5CAD"/>
  </w:style>
  <w:style w:type="character" w:customStyle="1" w:styleId="spelle">
    <w:name w:val="spelle"/>
    <w:basedOn w:val="Standardnpsmoodstavce"/>
    <w:rsid w:val="00F429E8"/>
  </w:style>
  <w:style w:type="character" w:customStyle="1" w:styleId="ZhlavChar">
    <w:name w:val="Záhlaví Char"/>
    <w:basedOn w:val="Standardnpsmoodstavce"/>
    <w:link w:val="Zhlav"/>
    <w:uiPriority w:val="99"/>
    <w:rsid w:val="003B648A"/>
    <w:rPr>
      <w:sz w:val="24"/>
      <w:szCs w:val="24"/>
      <w:lang w:eastAsia="ar-SA"/>
    </w:rPr>
  </w:style>
  <w:style w:type="paragraph" w:styleId="Odstavecseseznamem">
    <w:name w:val="List Paragraph"/>
    <w:basedOn w:val="Normln"/>
    <w:uiPriority w:val="34"/>
    <w:qFormat/>
    <w:rsid w:val="00D220BE"/>
    <w:pPr>
      <w:ind w:left="720"/>
      <w:contextualSpacing/>
    </w:pPr>
  </w:style>
  <w:style w:type="paragraph" w:styleId="Textbubliny">
    <w:name w:val="Balloon Text"/>
    <w:basedOn w:val="Normln"/>
    <w:link w:val="TextbublinyChar"/>
    <w:uiPriority w:val="99"/>
    <w:semiHidden/>
    <w:unhideWhenUsed/>
    <w:rsid w:val="00A55885"/>
    <w:rPr>
      <w:rFonts w:ascii="Tahoma" w:hAnsi="Tahoma" w:cs="Tahoma"/>
      <w:sz w:val="16"/>
      <w:szCs w:val="16"/>
    </w:rPr>
  </w:style>
  <w:style w:type="character" w:customStyle="1" w:styleId="TextbublinyChar">
    <w:name w:val="Text bubliny Char"/>
    <w:basedOn w:val="Standardnpsmoodstavce"/>
    <w:link w:val="Textbubliny"/>
    <w:uiPriority w:val="99"/>
    <w:semiHidden/>
    <w:rsid w:val="00A55885"/>
    <w:rPr>
      <w:rFonts w:ascii="Tahoma"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C5CAD"/>
    <w:pPr>
      <w:suppressAutoHyphens/>
    </w:pPr>
    <w:rPr>
      <w:sz w:val="24"/>
      <w:szCs w:val="24"/>
      <w:lang w:eastAsia="ar-SA"/>
    </w:rPr>
  </w:style>
  <w:style w:type="paragraph" w:styleId="Nadpis1">
    <w:name w:val="heading 1"/>
    <w:basedOn w:val="Normln"/>
    <w:next w:val="Zkladntext"/>
    <w:qFormat/>
    <w:rsid w:val="00BC5CAD"/>
    <w:pPr>
      <w:keepNext/>
      <w:numPr>
        <w:numId w:val="1"/>
      </w:numPr>
      <w:spacing w:before="240" w:after="60"/>
      <w:outlineLvl w:val="0"/>
    </w:pPr>
    <w:rPr>
      <w:rFonts w:ascii="Arial" w:hAnsi="Arial" w:cs="Arial"/>
      <w:b/>
      <w:bCs/>
      <w:kern w:val="1"/>
      <w:sz w:val="32"/>
      <w:szCs w:val="32"/>
    </w:rPr>
  </w:style>
  <w:style w:type="paragraph" w:styleId="Nadpis2">
    <w:name w:val="heading 2"/>
    <w:basedOn w:val="Normln"/>
    <w:next w:val="Zkladntext"/>
    <w:qFormat/>
    <w:rsid w:val="00BC5CAD"/>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
    <w:next w:val="Zkladntext"/>
    <w:qFormat/>
    <w:rsid w:val="00BC5CAD"/>
    <w:pPr>
      <w:keepNext/>
      <w:numPr>
        <w:ilvl w:val="2"/>
        <w:numId w:val="1"/>
      </w:numPr>
      <w:spacing w:before="240" w:after="60"/>
      <w:outlineLvl w:val="2"/>
    </w:pPr>
    <w:rPr>
      <w:rFonts w:ascii="Arial" w:hAnsi="Arial" w:cs="Arial"/>
      <w:b/>
      <w:bCs/>
      <w:sz w:val="26"/>
      <w:szCs w:val="26"/>
    </w:rPr>
  </w:style>
  <w:style w:type="paragraph" w:styleId="Nadpis4">
    <w:name w:val="heading 4"/>
    <w:basedOn w:val="Normln"/>
    <w:next w:val="Normln"/>
    <w:qFormat/>
    <w:rsid w:val="00BC5CAD"/>
    <w:pPr>
      <w:keepNext/>
      <w:numPr>
        <w:ilvl w:val="3"/>
        <w:numId w:val="1"/>
      </w:numPr>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sid w:val="00BC5CAD"/>
    <w:rPr>
      <w:rFonts w:ascii="Times New Roman" w:hAnsi="Times New Roman" w:cs="Times New Roman"/>
    </w:rPr>
  </w:style>
  <w:style w:type="character" w:customStyle="1" w:styleId="WW8Num3z0">
    <w:name w:val="WW8Num3z0"/>
    <w:rsid w:val="00BC5CAD"/>
    <w:rPr>
      <w:rFonts w:ascii="Times New Roman" w:hAnsi="Times New Roman" w:cs="Times New Roman"/>
    </w:rPr>
  </w:style>
  <w:style w:type="character" w:customStyle="1" w:styleId="WW8Num5z0">
    <w:name w:val="WW8Num5z0"/>
    <w:rsid w:val="00BC5CAD"/>
    <w:rPr>
      <w:rFonts w:ascii="Symbol" w:hAnsi="Symbol"/>
    </w:rPr>
  </w:style>
  <w:style w:type="character" w:customStyle="1" w:styleId="WW8Num6z0">
    <w:name w:val="WW8Num6z0"/>
    <w:rsid w:val="00BC5CAD"/>
    <w:rPr>
      <w:rFonts w:ascii="Times New Roman" w:eastAsia="Times New Roman" w:hAnsi="Times New Roman" w:cs="Times New Roman"/>
    </w:rPr>
  </w:style>
  <w:style w:type="character" w:customStyle="1" w:styleId="WW8Num7z0">
    <w:name w:val="WW8Num7z0"/>
    <w:rsid w:val="00BC5CAD"/>
    <w:rPr>
      <w:rFonts w:ascii="Wingdings" w:hAnsi="Wingdings"/>
    </w:rPr>
  </w:style>
  <w:style w:type="character" w:customStyle="1" w:styleId="WW8Num8z0">
    <w:name w:val="WW8Num8z0"/>
    <w:rsid w:val="00BC5CAD"/>
    <w:rPr>
      <w:rFonts w:ascii="Times New Roman" w:eastAsia="Times New Roman" w:hAnsi="Times New Roman" w:cs="Times New Roman"/>
    </w:rPr>
  </w:style>
  <w:style w:type="character" w:customStyle="1" w:styleId="WW8Num9z0">
    <w:name w:val="WW8Num9z0"/>
    <w:rsid w:val="00BC5CAD"/>
    <w:rPr>
      <w:rFonts w:ascii="Times New Roman" w:eastAsia="Times New Roman" w:hAnsi="Times New Roman" w:cs="Times New Roman"/>
    </w:rPr>
  </w:style>
  <w:style w:type="character" w:customStyle="1" w:styleId="WW8Num10z0">
    <w:name w:val="WW8Num10z0"/>
    <w:rsid w:val="00BC5CAD"/>
    <w:rPr>
      <w:rFonts w:ascii="Times New Roman" w:eastAsia="Times New Roman" w:hAnsi="Times New Roman" w:cs="Times New Roman"/>
    </w:rPr>
  </w:style>
  <w:style w:type="character" w:customStyle="1" w:styleId="WW8Num11z0">
    <w:name w:val="WW8Num11z0"/>
    <w:rsid w:val="00BC5CAD"/>
    <w:rPr>
      <w:rFonts w:ascii="Wingdings" w:hAnsi="Wingdings"/>
    </w:rPr>
  </w:style>
  <w:style w:type="character" w:customStyle="1" w:styleId="WW8Num12z0">
    <w:name w:val="WW8Num12z0"/>
    <w:rsid w:val="00BC5CAD"/>
    <w:rPr>
      <w:rFonts w:ascii="Symbol" w:hAnsi="Symbol"/>
    </w:rPr>
  </w:style>
  <w:style w:type="character" w:customStyle="1" w:styleId="WW8Num13z0">
    <w:name w:val="WW8Num13z0"/>
    <w:rsid w:val="00BC5CAD"/>
    <w:rPr>
      <w:rFonts w:ascii="Wingdings" w:hAnsi="Wingdings"/>
    </w:rPr>
  </w:style>
  <w:style w:type="character" w:customStyle="1" w:styleId="WW8Num14z0">
    <w:name w:val="WW8Num14z0"/>
    <w:rsid w:val="00BC5CAD"/>
    <w:rPr>
      <w:rFonts w:ascii="Wingdings" w:hAnsi="Wingdings"/>
    </w:rPr>
  </w:style>
  <w:style w:type="character" w:customStyle="1" w:styleId="WW8Num15z0">
    <w:name w:val="WW8Num15z0"/>
    <w:rsid w:val="00BC5CAD"/>
    <w:rPr>
      <w:rFonts w:ascii="Times New Roman" w:eastAsia="Times New Roman" w:hAnsi="Times New Roman" w:cs="Times New Roman"/>
    </w:rPr>
  </w:style>
  <w:style w:type="character" w:customStyle="1" w:styleId="WW8Num16z0">
    <w:name w:val="WW8Num16z0"/>
    <w:rsid w:val="00BC5CAD"/>
    <w:rPr>
      <w:rFonts w:ascii="Times New Roman" w:hAnsi="Times New Roman" w:cs="Times New Roman"/>
    </w:rPr>
  </w:style>
  <w:style w:type="character" w:customStyle="1" w:styleId="WW8Num17z0">
    <w:name w:val="WW8Num17z0"/>
    <w:rsid w:val="00BC5CAD"/>
    <w:rPr>
      <w:rFonts w:ascii="Times New Roman" w:eastAsia="Times New Roman" w:hAnsi="Times New Roman" w:cs="Times New Roman"/>
    </w:rPr>
  </w:style>
  <w:style w:type="character" w:customStyle="1" w:styleId="WW8Num18z0">
    <w:name w:val="WW8Num18z0"/>
    <w:rsid w:val="00BC5CAD"/>
    <w:rPr>
      <w:rFonts w:ascii="Symbol" w:hAnsi="Symbol"/>
    </w:rPr>
  </w:style>
  <w:style w:type="character" w:customStyle="1" w:styleId="WW8Num19z0">
    <w:name w:val="WW8Num19z0"/>
    <w:rsid w:val="00BC5CAD"/>
    <w:rPr>
      <w:rFonts w:ascii="Times New Roman" w:hAnsi="Times New Roman" w:cs="Times New Roman"/>
    </w:rPr>
  </w:style>
  <w:style w:type="character" w:customStyle="1" w:styleId="WW8Num20z0">
    <w:name w:val="WW8Num20z0"/>
    <w:rsid w:val="00BC5CAD"/>
    <w:rPr>
      <w:rFonts w:ascii="Times New Roman" w:hAnsi="Times New Roman" w:cs="Times New Roman"/>
    </w:rPr>
  </w:style>
  <w:style w:type="character" w:customStyle="1" w:styleId="WW8Num20z1">
    <w:name w:val="WW8Num20z1"/>
    <w:rsid w:val="00BC5CAD"/>
    <w:rPr>
      <w:rFonts w:ascii="Times New Roman" w:hAnsi="Times New Roman" w:cs="Times New Roman"/>
    </w:rPr>
  </w:style>
  <w:style w:type="character" w:customStyle="1" w:styleId="WW8Num20z3">
    <w:name w:val="WW8Num20z3"/>
    <w:rsid w:val="00BC5CAD"/>
    <w:rPr>
      <w:rFonts w:ascii="Symbol" w:hAnsi="Symbol"/>
    </w:rPr>
  </w:style>
  <w:style w:type="character" w:customStyle="1" w:styleId="WW8Num21z0">
    <w:name w:val="WW8Num21z0"/>
    <w:rsid w:val="00BC5CAD"/>
    <w:rPr>
      <w:rFonts w:ascii="Wingdings" w:hAnsi="Wingdings"/>
    </w:rPr>
  </w:style>
  <w:style w:type="character" w:customStyle="1" w:styleId="WW8Num21z1">
    <w:name w:val="WW8Num21z1"/>
    <w:rsid w:val="00BC5CAD"/>
    <w:rPr>
      <w:rFonts w:ascii="Courier New" w:hAnsi="Courier New" w:cs="Courier New"/>
    </w:rPr>
  </w:style>
  <w:style w:type="character" w:customStyle="1" w:styleId="WW8Num22z0">
    <w:name w:val="WW8Num22z0"/>
    <w:rsid w:val="00BC5CAD"/>
    <w:rPr>
      <w:rFonts w:ascii="Symbol" w:hAnsi="Symbol"/>
    </w:rPr>
  </w:style>
  <w:style w:type="character" w:customStyle="1" w:styleId="WW8Num22z1">
    <w:name w:val="WW8Num22z1"/>
    <w:rsid w:val="00BC5CAD"/>
    <w:rPr>
      <w:rFonts w:ascii="Times New Roman" w:hAnsi="Times New Roman" w:cs="Times New Roman"/>
    </w:rPr>
  </w:style>
  <w:style w:type="character" w:customStyle="1" w:styleId="WW8Num25z0">
    <w:name w:val="WW8Num25z0"/>
    <w:rsid w:val="00BC5CAD"/>
    <w:rPr>
      <w:rFonts w:ascii="Symbol" w:hAnsi="Symbol"/>
    </w:rPr>
  </w:style>
  <w:style w:type="character" w:customStyle="1" w:styleId="WW8Num26z0">
    <w:name w:val="WW8Num26z0"/>
    <w:rsid w:val="00BC5CAD"/>
    <w:rPr>
      <w:rFonts w:ascii="Wingdings" w:hAnsi="Wingdings"/>
    </w:rPr>
  </w:style>
  <w:style w:type="character" w:customStyle="1" w:styleId="Absatz-Standardschriftart">
    <w:name w:val="Absatz-Standardschriftart"/>
    <w:rsid w:val="00BC5CAD"/>
  </w:style>
  <w:style w:type="character" w:customStyle="1" w:styleId="WW8Num4z0">
    <w:name w:val="WW8Num4z0"/>
    <w:rsid w:val="00BC5CAD"/>
    <w:rPr>
      <w:rFonts w:ascii="Times New Roman" w:hAnsi="Times New Roman" w:cs="Times New Roman"/>
    </w:rPr>
  </w:style>
  <w:style w:type="character" w:customStyle="1" w:styleId="WW8Num22z3">
    <w:name w:val="WW8Num22z3"/>
    <w:rsid w:val="00BC5CAD"/>
    <w:rPr>
      <w:rFonts w:ascii="Symbol" w:hAnsi="Symbol"/>
    </w:rPr>
  </w:style>
  <w:style w:type="character" w:customStyle="1" w:styleId="WW8Num23z0">
    <w:name w:val="WW8Num23z0"/>
    <w:rsid w:val="00BC5CAD"/>
    <w:rPr>
      <w:rFonts w:ascii="Wingdings" w:hAnsi="Wingdings"/>
    </w:rPr>
  </w:style>
  <w:style w:type="character" w:customStyle="1" w:styleId="WW8Num23z1">
    <w:name w:val="WW8Num23z1"/>
    <w:rsid w:val="00BC5CAD"/>
    <w:rPr>
      <w:rFonts w:ascii="Courier New" w:hAnsi="Courier New" w:cs="Courier New"/>
    </w:rPr>
  </w:style>
  <w:style w:type="character" w:customStyle="1" w:styleId="WW8Num24z0">
    <w:name w:val="WW8Num24z0"/>
    <w:rsid w:val="00BC5CAD"/>
    <w:rPr>
      <w:rFonts w:ascii="Symbol" w:hAnsi="Symbol"/>
    </w:rPr>
  </w:style>
  <w:style w:type="character" w:customStyle="1" w:styleId="WW8Num24z1">
    <w:name w:val="WW8Num24z1"/>
    <w:rsid w:val="00BC5CAD"/>
    <w:rPr>
      <w:rFonts w:ascii="Courier New" w:hAnsi="Courier New" w:cs="Courier New"/>
    </w:rPr>
  </w:style>
  <w:style w:type="character" w:customStyle="1" w:styleId="WW-Absatz-Standardschriftart">
    <w:name w:val="WW-Absatz-Standardschriftart"/>
    <w:rsid w:val="00BC5CAD"/>
  </w:style>
  <w:style w:type="character" w:customStyle="1" w:styleId="WW8Num3z1">
    <w:name w:val="WW8Num3z1"/>
    <w:rsid w:val="00BC5CAD"/>
    <w:rPr>
      <w:rFonts w:ascii="Wingdings" w:hAnsi="Wingdings"/>
    </w:rPr>
  </w:style>
  <w:style w:type="character" w:customStyle="1" w:styleId="WW8Num6z1">
    <w:name w:val="WW8Num6z1"/>
    <w:rsid w:val="00BC5CAD"/>
    <w:rPr>
      <w:rFonts w:ascii="Courier New" w:hAnsi="Courier New" w:cs="Courier New"/>
    </w:rPr>
  </w:style>
  <w:style w:type="character" w:customStyle="1" w:styleId="WW8Num6z2">
    <w:name w:val="WW8Num6z2"/>
    <w:rsid w:val="00BC5CAD"/>
    <w:rPr>
      <w:rFonts w:ascii="Wingdings" w:hAnsi="Wingdings"/>
    </w:rPr>
  </w:style>
  <w:style w:type="character" w:customStyle="1" w:styleId="WW8Num6z3">
    <w:name w:val="WW8Num6z3"/>
    <w:rsid w:val="00BC5CAD"/>
    <w:rPr>
      <w:rFonts w:ascii="Symbol" w:hAnsi="Symbol"/>
    </w:rPr>
  </w:style>
  <w:style w:type="character" w:customStyle="1" w:styleId="WW8Num8z1">
    <w:name w:val="WW8Num8z1"/>
    <w:rsid w:val="00BC5CAD"/>
    <w:rPr>
      <w:rFonts w:ascii="Courier New" w:hAnsi="Courier New" w:cs="Courier New"/>
    </w:rPr>
  </w:style>
  <w:style w:type="character" w:customStyle="1" w:styleId="WW8Num8z2">
    <w:name w:val="WW8Num8z2"/>
    <w:rsid w:val="00BC5CAD"/>
    <w:rPr>
      <w:rFonts w:ascii="Wingdings" w:hAnsi="Wingdings"/>
    </w:rPr>
  </w:style>
  <w:style w:type="character" w:customStyle="1" w:styleId="WW8Num8z3">
    <w:name w:val="WW8Num8z3"/>
    <w:rsid w:val="00BC5CAD"/>
    <w:rPr>
      <w:rFonts w:ascii="Symbol" w:hAnsi="Symbol"/>
    </w:rPr>
  </w:style>
  <w:style w:type="character" w:customStyle="1" w:styleId="WW8Num9z1">
    <w:name w:val="WW8Num9z1"/>
    <w:rsid w:val="00BC5CAD"/>
    <w:rPr>
      <w:rFonts w:ascii="Courier New" w:hAnsi="Courier New" w:cs="Courier New"/>
    </w:rPr>
  </w:style>
  <w:style w:type="character" w:customStyle="1" w:styleId="WW8Num9z2">
    <w:name w:val="WW8Num9z2"/>
    <w:rsid w:val="00BC5CAD"/>
    <w:rPr>
      <w:rFonts w:ascii="Wingdings" w:hAnsi="Wingdings"/>
    </w:rPr>
  </w:style>
  <w:style w:type="character" w:customStyle="1" w:styleId="WW8Num9z3">
    <w:name w:val="WW8Num9z3"/>
    <w:rsid w:val="00BC5CAD"/>
    <w:rPr>
      <w:rFonts w:ascii="Symbol" w:hAnsi="Symbol"/>
    </w:rPr>
  </w:style>
  <w:style w:type="character" w:customStyle="1" w:styleId="WW8Num10z1">
    <w:name w:val="WW8Num10z1"/>
    <w:rsid w:val="00BC5CAD"/>
    <w:rPr>
      <w:rFonts w:ascii="Courier New" w:hAnsi="Courier New" w:cs="Courier New"/>
    </w:rPr>
  </w:style>
  <w:style w:type="character" w:customStyle="1" w:styleId="WW8Num10z2">
    <w:name w:val="WW8Num10z2"/>
    <w:rsid w:val="00BC5CAD"/>
    <w:rPr>
      <w:rFonts w:ascii="Wingdings" w:hAnsi="Wingdings"/>
    </w:rPr>
  </w:style>
  <w:style w:type="character" w:customStyle="1" w:styleId="WW8Num10z3">
    <w:name w:val="WW8Num10z3"/>
    <w:rsid w:val="00BC5CAD"/>
    <w:rPr>
      <w:rFonts w:ascii="Symbol" w:hAnsi="Symbol"/>
    </w:rPr>
  </w:style>
  <w:style w:type="character" w:customStyle="1" w:styleId="WW8Num15z1">
    <w:name w:val="WW8Num15z1"/>
    <w:rsid w:val="00BC5CAD"/>
    <w:rPr>
      <w:rFonts w:ascii="Wingdings" w:hAnsi="Wingdings"/>
    </w:rPr>
  </w:style>
  <w:style w:type="character" w:customStyle="1" w:styleId="WW8Num25z1">
    <w:name w:val="WW8Num25z1"/>
    <w:rsid w:val="00BC5CAD"/>
    <w:rPr>
      <w:rFonts w:ascii="Courier New" w:hAnsi="Courier New" w:cs="Courier New"/>
    </w:rPr>
  </w:style>
  <w:style w:type="character" w:customStyle="1" w:styleId="WW8Num26z1">
    <w:name w:val="WW8Num26z1"/>
    <w:rsid w:val="00BC5CAD"/>
    <w:rPr>
      <w:rFonts w:ascii="Times New Roman" w:hAnsi="Times New Roman" w:cs="Times New Roman"/>
    </w:rPr>
  </w:style>
  <w:style w:type="character" w:customStyle="1" w:styleId="WW8Num26z3">
    <w:name w:val="WW8Num26z3"/>
    <w:rsid w:val="00BC5CAD"/>
    <w:rPr>
      <w:rFonts w:ascii="Symbol" w:hAnsi="Symbol"/>
    </w:rPr>
  </w:style>
  <w:style w:type="character" w:customStyle="1" w:styleId="WW8Num27z0">
    <w:name w:val="WW8Num27z0"/>
    <w:rsid w:val="00BC5CAD"/>
    <w:rPr>
      <w:rFonts w:ascii="Symbol" w:hAnsi="Symbol"/>
    </w:rPr>
  </w:style>
  <w:style w:type="character" w:customStyle="1" w:styleId="WW8Num27z1">
    <w:name w:val="WW8Num27z1"/>
    <w:rsid w:val="00BC5CAD"/>
    <w:rPr>
      <w:rFonts w:ascii="Courier New" w:hAnsi="Courier New" w:cs="Courier New"/>
    </w:rPr>
  </w:style>
  <w:style w:type="character" w:customStyle="1" w:styleId="WW8Num28z0">
    <w:name w:val="WW8Num28z0"/>
    <w:rsid w:val="00BC5CAD"/>
    <w:rPr>
      <w:rFonts w:ascii="Times New Roman" w:eastAsia="Times New Roman" w:hAnsi="Times New Roman" w:cs="Times New Roman"/>
    </w:rPr>
  </w:style>
  <w:style w:type="character" w:customStyle="1" w:styleId="WW8Num28z1">
    <w:name w:val="WW8Num28z1"/>
    <w:rsid w:val="00BC5CAD"/>
    <w:rPr>
      <w:rFonts w:ascii="Courier New" w:hAnsi="Courier New" w:cs="Courier New"/>
    </w:rPr>
  </w:style>
  <w:style w:type="character" w:customStyle="1" w:styleId="WW8Num28z2">
    <w:name w:val="WW8Num28z2"/>
    <w:rsid w:val="00BC5CAD"/>
    <w:rPr>
      <w:rFonts w:ascii="Wingdings" w:hAnsi="Wingdings"/>
    </w:rPr>
  </w:style>
  <w:style w:type="character" w:customStyle="1" w:styleId="WW8Num28z3">
    <w:name w:val="WW8Num28z3"/>
    <w:rsid w:val="00BC5CAD"/>
    <w:rPr>
      <w:rFonts w:ascii="Symbol" w:hAnsi="Symbol"/>
    </w:rPr>
  </w:style>
  <w:style w:type="character" w:customStyle="1" w:styleId="Standardnpsmoodstavce1">
    <w:name w:val="Standardní písmo odstavce1"/>
    <w:rsid w:val="00BC5CAD"/>
  </w:style>
  <w:style w:type="character" w:styleId="Hypertextovodkaz">
    <w:name w:val="Hyperlink"/>
    <w:basedOn w:val="Standardnpsmoodstavce1"/>
    <w:semiHidden/>
    <w:rsid w:val="00BC5CAD"/>
    <w:rPr>
      <w:color w:val="0000FF"/>
      <w:u w:val="single"/>
    </w:rPr>
  </w:style>
  <w:style w:type="character" w:customStyle="1" w:styleId="Znakypropoznmkupodarou">
    <w:name w:val="Znaky pro poznámku pod čarou"/>
    <w:basedOn w:val="Standardnpsmoodstavce1"/>
    <w:rsid w:val="00BC5CAD"/>
    <w:rPr>
      <w:vertAlign w:val="superscript"/>
    </w:rPr>
  </w:style>
  <w:style w:type="character" w:styleId="slostrnky">
    <w:name w:val="page number"/>
    <w:basedOn w:val="Standardnpsmoodstavce1"/>
    <w:semiHidden/>
    <w:rsid w:val="00BC5CAD"/>
  </w:style>
  <w:style w:type="character" w:customStyle="1" w:styleId="Symbolyproslovn">
    <w:name w:val="Symboly pro číslování"/>
    <w:rsid w:val="00BC5CAD"/>
  </w:style>
  <w:style w:type="character" w:customStyle="1" w:styleId="Odrky">
    <w:name w:val="Odrážky"/>
    <w:rsid w:val="00BC5CAD"/>
    <w:rPr>
      <w:rFonts w:ascii="OpenSymbol" w:eastAsia="OpenSymbol" w:hAnsi="OpenSymbol" w:cs="OpenSymbol"/>
    </w:rPr>
  </w:style>
  <w:style w:type="paragraph" w:customStyle="1" w:styleId="Nadpis">
    <w:name w:val="Nadpis"/>
    <w:basedOn w:val="Normln"/>
    <w:next w:val="Zkladntext"/>
    <w:rsid w:val="00BC5CAD"/>
    <w:pPr>
      <w:keepNext/>
      <w:spacing w:before="240" w:after="120"/>
    </w:pPr>
    <w:rPr>
      <w:rFonts w:ascii="Arial" w:eastAsia="MS Mincho" w:hAnsi="Arial" w:cs="Tahoma"/>
      <w:sz w:val="28"/>
      <w:szCs w:val="28"/>
    </w:rPr>
  </w:style>
  <w:style w:type="paragraph" w:styleId="Zkladntext">
    <w:name w:val="Body Text"/>
    <w:basedOn w:val="Normln"/>
    <w:semiHidden/>
    <w:rsid w:val="00BC5CAD"/>
    <w:rPr>
      <w:color w:val="FF0000"/>
    </w:rPr>
  </w:style>
  <w:style w:type="paragraph" w:styleId="Seznam">
    <w:name w:val="List"/>
    <w:basedOn w:val="Zkladntext"/>
    <w:semiHidden/>
    <w:rsid w:val="00BC5CAD"/>
    <w:rPr>
      <w:rFonts w:cs="Tahoma"/>
    </w:rPr>
  </w:style>
  <w:style w:type="paragraph" w:customStyle="1" w:styleId="Popisek">
    <w:name w:val="Popisek"/>
    <w:basedOn w:val="Normln"/>
    <w:rsid w:val="00BC5CAD"/>
    <w:pPr>
      <w:suppressLineNumbers/>
      <w:spacing w:before="120" w:after="120"/>
    </w:pPr>
    <w:rPr>
      <w:rFonts w:cs="Tahoma"/>
      <w:i/>
      <w:iCs/>
    </w:rPr>
  </w:style>
  <w:style w:type="paragraph" w:customStyle="1" w:styleId="Rejstk">
    <w:name w:val="Rejstřík"/>
    <w:basedOn w:val="Normln"/>
    <w:rsid w:val="00BC5CAD"/>
    <w:pPr>
      <w:suppressLineNumbers/>
    </w:pPr>
    <w:rPr>
      <w:rFonts w:cs="Tahoma"/>
    </w:rPr>
  </w:style>
  <w:style w:type="paragraph" w:customStyle="1" w:styleId="text">
    <w:name w:val="text"/>
    <w:basedOn w:val="Normln"/>
    <w:rsid w:val="00BC5CAD"/>
    <w:pPr>
      <w:spacing w:after="60"/>
      <w:ind w:firstLine="454"/>
      <w:jc w:val="both"/>
    </w:pPr>
  </w:style>
  <w:style w:type="paragraph" w:styleId="Textpoznpodarou">
    <w:name w:val="footnote text"/>
    <w:basedOn w:val="Normln"/>
    <w:semiHidden/>
    <w:rsid w:val="00BC5CAD"/>
    <w:rPr>
      <w:sz w:val="20"/>
      <w:szCs w:val="20"/>
    </w:rPr>
  </w:style>
  <w:style w:type="paragraph" w:styleId="Normlnweb">
    <w:name w:val="Normal (Web)"/>
    <w:basedOn w:val="Normln"/>
    <w:rsid w:val="00BC5CAD"/>
    <w:pPr>
      <w:spacing w:before="280" w:after="280"/>
    </w:pPr>
  </w:style>
  <w:style w:type="paragraph" w:styleId="Nzev">
    <w:name w:val="Title"/>
    <w:basedOn w:val="Normln"/>
    <w:next w:val="Podtitul"/>
    <w:qFormat/>
    <w:rsid w:val="00BC5CAD"/>
    <w:pPr>
      <w:jc w:val="center"/>
    </w:pPr>
    <w:rPr>
      <w:b/>
      <w:bCs/>
      <w:sz w:val="32"/>
      <w:szCs w:val="32"/>
    </w:rPr>
  </w:style>
  <w:style w:type="paragraph" w:styleId="Podtitul">
    <w:name w:val="Subtitle"/>
    <w:basedOn w:val="Nadpis"/>
    <w:next w:val="Zkladntext"/>
    <w:qFormat/>
    <w:rsid w:val="00BC5CAD"/>
    <w:pPr>
      <w:jc w:val="center"/>
    </w:pPr>
    <w:rPr>
      <w:i/>
      <w:iCs/>
    </w:rPr>
  </w:style>
  <w:style w:type="paragraph" w:styleId="Zkladntextodsazen">
    <w:name w:val="Body Text Indent"/>
    <w:basedOn w:val="Normln"/>
    <w:semiHidden/>
    <w:rsid w:val="00BC5CAD"/>
    <w:pPr>
      <w:spacing w:after="120"/>
      <w:ind w:left="283"/>
    </w:pPr>
  </w:style>
  <w:style w:type="paragraph" w:customStyle="1" w:styleId="Zkladntext21">
    <w:name w:val="Základní text 21"/>
    <w:basedOn w:val="Normln"/>
    <w:rsid w:val="00BC5CAD"/>
    <w:pPr>
      <w:overflowPunct w:val="0"/>
      <w:autoSpaceDE w:val="0"/>
      <w:spacing w:before="120" w:line="240" w:lineRule="atLeast"/>
      <w:jc w:val="both"/>
    </w:pPr>
    <w:rPr>
      <w:szCs w:val="20"/>
    </w:rPr>
  </w:style>
  <w:style w:type="paragraph" w:customStyle="1" w:styleId="DefinitionTerm">
    <w:name w:val="Definition Term"/>
    <w:basedOn w:val="Normln"/>
    <w:next w:val="Normln"/>
    <w:rsid w:val="00BC5CAD"/>
    <w:pPr>
      <w:widowControl w:val="0"/>
      <w:overflowPunct w:val="0"/>
      <w:autoSpaceDE w:val="0"/>
    </w:pPr>
    <w:rPr>
      <w:szCs w:val="20"/>
    </w:rPr>
  </w:style>
  <w:style w:type="paragraph" w:customStyle="1" w:styleId="Odstavecaut">
    <w:name w:val="Odstavec aut"/>
    <w:basedOn w:val="Normln"/>
    <w:rsid w:val="00BC5CAD"/>
    <w:pPr>
      <w:tabs>
        <w:tab w:val="left" w:pos="360"/>
      </w:tabs>
      <w:overflowPunct w:val="0"/>
      <w:autoSpaceDE w:val="0"/>
      <w:spacing w:before="120"/>
      <w:jc w:val="both"/>
    </w:pPr>
    <w:rPr>
      <w:szCs w:val="20"/>
    </w:rPr>
  </w:style>
  <w:style w:type="paragraph" w:customStyle="1" w:styleId="Default">
    <w:name w:val="Default"/>
    <w:rsid w:val="00BC5CAD"/>
    <w:pPr>
      <w:suppressAutoHyphens/>
      <w:autoSpaceDE w:val="0"/>
    </w:pPr>
    <w:rPr>
      <w:rFonts w:eastAsia="Arial"/>
      <w:color w:val="000000"/>
      <w:sz w:val="24"/>
      <w:szCs w:val="24"/>
      <w:lang w:eastAsia="ar-SA"/>
    </w:rPr>
  </w:style>
  <w:style w:type="paragraph" w:customStyle="1" w:styleId="Rozvrendokumentu1">
    <w:name w:val="Rozvržení dokumentu1"/>
    <w:basedOn w:val="Normln"/>
    <w:rsid w:val="00BC5CAD"/>
    <w:pPr>
      <w:shd w:val="clear" w:color="auto" w:fill="000080"/>
    </w:pPr>
    <w:rPr>
      <w:rFonts w:ascii="Tahoma" w:hAnsi="Tahoma" w:cs="Tahoma"/>
    </w:rPr>
  </w:style>
  <w:style w:type="paragraph" w:styleId="Zhlav">
    <w:name w:val="header"/>
    <w:basedOn w:val="Normln"/>
    <w:link w:val="ZhlavChar"/>
    <w:uiPriority w:val="99"/>
    <w:rsid w:val="00BC5CAD"/>
    <w:pPr>
      <w:tabs>
        <w:tab w:val="center" w:pos="4536"/>
        <w:tab w:val="right" w:pos="9072"/>
      </w:tabs>
    </w:pPr>
  </w:style>
  <w:style w:type="paragraph" w:styleId="Zpat">
    <w:name w:val="footer"/>
    <w:basedOn w:val="Normln"/>
    <w:rsid w:val="00BC5CAD"/>
    <w:pPr>
      <w:tabs>
        <w:tab w:val="center" w:pos="4536"/>
        <w:tab w:val="right" w:pos="9072"/>
      </w:tabs>
    </w:pPr>
  </w:style>
  <w:style w:type="paragraph" w:customStyle="1" w:styleId="Obsahtabulky">
    <w:name w:val="Obsah tabulky"/>
    <w:basedOn w:val="Normln"/>
    <w:rsid w:val="00BC5CAD"/>
    <w:pPr>
      <w:suppressLineNumbers/>
    </w:pPr>
  </w:style>
  <w:style w:type="paragraph" w:customStyle="1" w:styleId="Nadpistabulky">
    <w:name w:val="Nadpis tabulky"/>
    <w:basedOn w:val="Obsahtabulky"/>
    <w:rsid w:val="00BC5CAD"/>
    <w:pPr>
      <w:jc w:val="center"/>
    </w:pPr>
    <w:rPr>
      <w:b/>
      <w:bCs/>
    </w:rPr>
  </w:style>
  <w:style w:type="paragraph" w:customStyle="1" w:styleId="Obsahrmce">
    <w:name w:val="Obsah rámce"/>
    <w:basedOn w:val="Zkladntext"/>
    <w:rsid w:val="00BC5CAD"/>
  </w:style>
  <w:style w:type="character" w:customStyle="1" w:styleId="spelle">
    <w:name w:val="spelle"/>
    <w:basedOn w:val="Standardnpsmoodstavce"/>
    <w:rsid w:val="00F429E8"/>
  </w:style>
  <w:style w:type="character" w:customStyle="1" w:styleId="ZhlavChar">
    <w:name w:val="Záhlaví Char"/>
    <w:basedOn w:val="Standardnpsmoodstavce"/>
    <w:link w:val="Zhlav"/>
    <w:uiPriority w:val="99"/>
    <w:rsid w:val="003B648A"/>
    <w:rPr>
      <w:sz w:val="24"/>
      <w:szCs w:val="24"/>
      <w:lang w:eastAsia="ar-SA"/>
    </w:rPr>
  </w:style>
  <w:style w:type="paragraph" w:styleId="Odstavecseseznamem">
    <w:name w:val="List Paragraph"/>
    <w:basedOn w:val="Normln"/>
    <w:uiPriority w:val="34"/>
    <w:qFormat/>
    <w:rsid w:val="00D220BE"/>
    <w:pPr>
      <w:ind w:left="720"/>
      <w:contextualSpacing/>
    </w:pPr>
  </w:style>
  <w:style w:type="paragraph" w:styleId="Textbubliny">
    <w:name w:val="Balloon Text"/>
    <w:basedOn w:val="Normln"/>
    <w:link w:val="TextbublinyChar"/>
    <w:uiPriority w:val="99"/>
    <w:semiHidden/>
    <w:unhideWhenUsed/>
    <w:rsid w:val="00A55885"/>
    <w:rPr>
      <w:rFonts w:ascii="Tahoma" w:hAnsi="Tahoma" w:cs="Tahoma"/>
      <w:sz w:val="16"/>
      <w:szCs w:val="16"/>
    </w:rPr>
  </w:style>
  <w:style w:type="character" w:customStyle="1" w:styleId="TextbublinyChar">
    <w:name w:val="Text bubliny Char"/>
    <w:basedOn w:val="Standardnpsmoodstavce"/>
    <w:link w:val="Textbubliny"/>
    <w:uiPriority w:val="99"/>
    <w:semiHidden/>
    <w:rsid w:val="00A55885"/>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565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zsostrovno.estranky.c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35750</Words>
  <Characters>210926</Characters>
  <Application>Microsoft Office Word</Application>
  <DocSecurity>0</DocSecurity>
  <Lines>1757</Lines>
  <Paragraphs>492</Paragraphs>
  <ScaleCrop>false</ScaleCrop>
  <HeadingPairs>
    <vt:vector size="2" baseType="variant">
      <vt:variant>
        <vt:lpstr>Název</vt:lpstr>
      </vt:variant>
      <vt:variant>
        <vt:i4>1</vt:i4>
      </vt:variant>
    </vt:vector>
  </HeadingPairs>
  <TitlesOfParts>
    <vt:vector size="1" baseType="lpstr">
      <vt:lpstr>1</vt:lpstr>
    </vt:vector>
  </TitlesOfParts>
  <Company>XCV</Company>
  <LinksUpToDate>false</LinksUpToDate>
  <CharactersWithSpaces>246184</CharactersWithSpaces>
  <SharedDoc>false</SharedDoc>
  <HLinks>
    <vt:vector size="6" baseType="variant">
      <vt:variant>
        <vt:i4>7340132</vt:i4>
      </vt:variant>
      <vt:variant>
        <vt:i4>3</vt:i4>
      </vt:variant>
      <vt:variant>
        <vt:i4>0</vt:i4>
      </vt:variant>
      <vt:variant>
        <vt:i4>5</vt:i4>
      </vt:variant>
      <vt:variant>
        <vt:lpwstr>http://www.zsturnov.cz/data/svp05-06/rodice.htm</vt:lpwstr>
      </vt:variant>
      <vt:variant>
        <vt:lpwstr>_ftnref1%23_ftnref1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Martin</dc:creator>
  <cp:lastModifiedBy>Ředitelka</cp:lastModifiedBy>
  <cp:revision>4</cp:revision>
  <cp:lastPrinted>2018-09-25T12:09:00Z</cp:lastPrinted>
  <dcterms:created xsi:type="dcterms:W3CDTF">2018-07-10T11:39:00Z</dcterms:created>
  <dcterms:modified xsi:type="dcterms:W3CDTF">2018-09-25T12:34:00Z</dcterms:modified>
</cp:coreProperties>
</file>