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34" w:rsidRDefault="00236D63">
      <w:pPr>
        <w:rPr>
          <w:b/>
          <w:sz w:val="32"/>
          <w:szCs w:val="32"/>
        </w:rPr>
      </w:pPr>
      <w:r>
        <w:rPr>
          <w:b/>
          <w:sz w:val="32"/>
          <w:szCs w:val="32"/>
        </w:rPr>
        <w:t>MATEŘSKÁ ŠKOLA BRNO, TIŠNOVSKÁ 169, příspěvková organizace</w:t>
      </w:r>
    </w:p>
    <w:p w:rsidR="009D2A34" w:rsidRDefault="00236D63">
      <w:r>
        <w:rPr>
          <w:b/>
          <w:sz w:val="32"/>
          <w:szCs w:val="32"/>
        </w:rPr>
        <w:t>Č.j.</w:t>
      </w:r>
      <w:r w:rsidR="00FE2A9E">
        <w:rPr>
          <w:b/>
          <w:sz w:val="32"/>
          <w:szCs w:val="32"/>
        </w:rPr>
        <w:t>140/22</w:t>
      </w: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236D63">
      <w:pPr>
        <w:rPr>
          <w:b/>
          <w:sz w:val="44"/>
          <w:szCs w:val="44"/>
        </w:rPr>
      </w:pPr>
      <w:r>
        <w:rPr>
          <w:b/>
          <w:sz w:val="32"/>
          <w:szCs w:val="32"/>
        </w:rPr>
        <w:t xml:space="preserve">                       </w:t>
      </w:r>
      <w:r>
        <w:rPr>
          <w:b/>
          <w:sz w:val="44"/>
          <w:szCs w:val="44"/>
        </w:rPr>
        <w:t>EVALUAČNÍ ZPRÁVA ŠKOLY</w:t>
      </w: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9D2A34">
      <w:pPr>
        <w:rPr>
          <w:b/>
          <w:sz w:val="44"/>
          <w:szCs w:val="44"/>
        </w:rPr>
      </w:pPr>
    </w:p>
    <w:p w:rsidR="009D2A34" w:rsidRDefault="00236D63">
      <w:r>
        <w:rPr>
          <w:b/>
          <w:sz w:val="36"/>
          <w:szCs w:val="36"/>
        </w:rPr>
        <w:t xml:space="preserve">Za období </w:t>
      </w:r>
      <w:proofErr w:type="spellStart"/>
      <w:r>
        <w:rPr>
          <w:b/>
          <w:sz w:val="36"/>
          <w:szCs w:val="36"/>
        </w:rPr>
        <w:t>šk</w:t>
      </w:r>
      <w:proofErr w:type="spellEnd"/>
      <w:r>
        <w:rPr>
          <w:b/>
          <w:sz w:val="36"/>
          <w:szCs w:val="36"/>
        </w:rPr>
        <w:t>. r. 2018/2022</w:t>
      </w:r>
    </w:p>
    <w:p w:rsidR="009D2A34" w:rsidRDefault="009D2A34">
      <w:pPr>
        <w:rPr>
          <w:b/>
          <w:sz w:val="36"/>
          <w:szCs w:val="36"/>
        </w:rPr>
      </w:pPr>
    </w:p>
    <w:p w:rsidR="009D2A34" w:rsidRDefault="009D2A34">
      <w:pPr>
        <w:rPr>
          <w:b/>
          <w:sz w:val="36"/>
          <w:szCs w:val="36"/>
        </w:rPr>
      </w:pPr>
    </w:p>
    <w:p w:rsidR="009D2A34" w:rsidRDefault="009D2A34">
      <w:pPr>
        <w:rPr>
          <w:b/>
          <w:sz w:val="36"/>
          <w:szCs w:val="36"/>
        </w:rPr>
      </w:pPr>
    </w:p>
    <w:p w:rsidR="009D2A34" w:rsidRDefault="009D2A34">
      <w:pPr>
        <w:rPr>
          <w:b/>
          <w:sz w:val="36"/>
          <w:szCs w:val="36"/>
        </w:rPr>
      </w:pPr>
    </w:p>
    <w:p w:rsidR="009D2A34" w:rsidRDefault="00236D63">
      <w:pPr>
        <w:rPr>
          <w:b/>
          <w:sz w:val="28"/>
          <w:szCs w:val="28"/>
        </w:rPr>
      </w:pPr>
      <w:r>
        <w:rPr>
          <w:b/>
          <w:sz w:val="28"/>
          <w:szCs w:val="28"/>
        </w:rPr>
        <w:lastRenderedPageBreak/>
        <w:t xml:space="preserve">OBSAH:   </w:t>
      </w:r>
      <w:proofErr w:type="gramStart"/>
      <w:r>
        <w:rPr>
          <w:b/>
          <w:sz w:val="28"/>
          <w:szCs w:val="28"/>
        </w:rPr>
        <w:t>-</w:t>
      </w:r>
      <w:r>
        <w:rPr>
          <w:b/>
          <w:sz w:val="28"/>
          <w:szCs w:val="28"/>
          <w:u w:val="single"/>
        </w:rPr>
        <w:t xml:space="preserve"> </w:t>
      </w:r>
      <w:r>
        <w:rPr>
          <w:b/>
          <w:sz w:val="28"/>
          <w:szCs w:val="28"/>
        </w:rPr>
        <w:t xml:space="preserve"> Základní</w:t>
      </w:r>
      <w:proofErr w:type="gramEnd"/>
      <w:r>
        <w:rPr>
          <w:b/>
          <w:sz w:val="28"/>
          <w:szCs w:val="28"/>
        </w:rPr>
        <w:t xml:space="preserve"> údaje o škole</w:t>
      </w:r>
    </w:p>
    <w:p w:rsidR="009D2A34" w:rsidRDefault="00236D63">
      <w:pPr>
        <w:rPr>
          <w:b/>
          <w:sz w:val="28"/>
          <w:szCs w:val="28"/>
        </w:rPr>
      </w:pPr>
      <w:r>
        <w:rPr>
          <w:b/>
          <w:sz w:val="28"/>
          <w:szCs w:val="28"/>
        </w:rPr>
        <w:t xml:space="preserve">                  - Vlastní hodnocení školy</w:t>
      </w:r>
    </w:p>
    <w:p w:rsidR="009D2A34" w:rsidRDefault="00236D63">
      <w:pPr>
        <w:rPr>
          <w:b/>
          <w:sz w:val="28"/>
          <w:szCs w:val="28"/>
        </w:rPr>
      </w:pPr>
      <w:r>
        <w:rPr>
          <w:b/>
          <w:sz w:val="28"/>
          <w:szCs w:val="28"/>
        </w:rPr>
        <w:t xml:space="preserve">                  - Personální zabezpečení školy</w:t>
      </w:r>
    </w:p>
    <w:p w:rsidR="009D2A34" w:rsidRDefault="00236D63">
      <w:pPr>
        <w:rPr>
          <w:b/>
          <w:sz w:val="28"/>
          <w:szCs w:val="28"/>
        </w:rPr>
      </w:pPr>
      <w:r>
        <w:rPr>
          <w:b/>
          <w:sz w:val="28"/>
          <w:szCs w:val="28"/>
        </w:rPr>
        <w:t xml:space="preserve">                  - Údaje o přijímacím řízení a následném přijetí do školy</w:t>
      </w:r>
    </w:p>
    <w:p w:rsidR="009D2A34" w:rsidRDefault="00236D63">
      <w:pPr>
        <w:rPr>
          <w:b/>
          <w:sz w:val="28"/>
          <w:szCs w:val="28"/>
        </w:rPr>
      </w:pPr>
      <w:r>
        <w:rPr>
          <w:b/>
          <w:sz w:val="28"/>
          <w:szCs w:val="28"/>
        </w:rPr>
        <w:t xml:space="preserve">                  - Stanovené cíle rozvoje školy  </w:t>
      </w:r>
    </w:p>
    <w:p w:rsidR="009D2A34" w:rsidRDefault="00236D63">
      <w:pPr>
        <w:rPr>
          <w:b/>
          <w:sz w:val="28"/>
          <w:szCs w:val="28"/>
        </w:rPr>
      </w:pPr>
      <w:r>
        <w:rPr>
          <w:b/>
          <w:sz w:val="28"/>
          <w:szCs w:val="28"/>
        </w:rPr>
        <w:t xml:space="preserve">                  - Kritéria hodnocení podmínek v MŠ</w:t>
      </w:r>
    </w:p>
    <w:p w:rsidR="009D2A34" w:rsidRDefault="00236D63">
      <w:pPr>
        <w:rPr>
          <w:b/>
          <w:sz w:val="28"/>
          <w:szCs w:val="28"/>
        </w:rPr>
      </w:pPr>
      <w:r>
        <w:rPr>
          <w:b/>
          <w:sz w:val="28"/>
          <w:szCs w:val="28"/>
        </w:rPr>
        <w:t xml:space="preserve">                  - Evaluace a </w:t>
      </w:r>
      <w:proofErr w:type="spellStart"/>
      <w:r>
        <w:rPr>
          <w:b/>
          <w:sz w:val="28"/>
          <w:szCs w:val="28"/>
        </w:rPr>
        <w:t>autoevaluace</w:t>
      </w:r>
      <w:proofErr w:type="spellEnd"/>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9D2A34">
      <w:pPr>
        <w:rPr>
          <w:b/>
        </w:rPr>
      </w:pPr>
    </w:p>
    <w:p w:rsidR="009D2A34" w:rsidRDefault="00236D63">
      <w:r>
        <w:rPr>
          <w:b/>
          <w:sz w:val="28"/>
          <w:szCs w:val="28"/>
          <w:u w:val="single"/>
        </w:rPr>
        <w:lastRenderedPageBreak/>
        <w:t>Základní údaje o škole</w:t>
      </w:r>
    </w:p>
    <w:p w:rsidR="009D2A34" w:rsidRDefault="009D2A34">
      <w:pPr>
        <w:rPr>
          <w:b/>
          <w:sz w:val="28"/>
          <w:szCs w:val="28"/>
          <w:u w:val="single"/>
        </w:rPr>
      </w:pPr>
    </w:p>
    <w:p w:rsidR="009D2A34" w:rsidRDefault="00236D63">
      <w:r>
        <w:rPr>
          <w:b/>
          <w:sz w:val="24"/>
          <w:szCs w:val="24"/>
        </w:rPr>
        <w:t>Mateřská škola byla zřízena k </w:t>
      </w:r>
      <w:proofErr w:type="gramStart"/>
      <w:r>
        <w:rPr>
          <w:b/>
          <w:sz w:val="24"/>
          <w:szCs w:val="24"/>
        </w:rPr>
        <w:t>1.1. 2003</w:t>
      </w:r>
      <w:proofErr w:type="gramEnd"/>
      <w:r>
        <w:rPr>
          <w:b/>
          <w:sz w:val="24"/>
          <w:szCs w:val="24"/>
        </w:rPr>
        <w:t xml:space="preserve"> jako příspěvková organizace</w:t>
      </w:r>
      <w:r>
        <w:rPr>
          <w:sz w:val="24"/>
          <w:szCs w:val="24"/>
        </w:rPr>
        <w:t>.</w:t>
      </w:r>
    </w:p>
    <w:p w:rsidR="009D2A34" w:rsidRDefault="00236D63">
      <w:pPr>
        <w:rPr>
          <w:sz w:val="24"/>
          <w:szCs w:val="24"/>
        </w:rPr>
      </w:pPr>
      <w:r>
        <w:rPr>
          <w:b/>
          <w:sz w:val="24"/>
          <w:szCs w:val="24"/>
        </w:rPr>
        <w:t>Hlavní účel:</w:t>
      </w:r>
      <w:r>
        <w:rPr>
          <w:sz w:val="24"/>
          <w:szCs w:val="24"/>
        </w:rPr>
        <w:t xml:space="preserve">  Mateřská škola je součástí výchovně vzdělávací soustavy ve smyslu § 45 </w:t>
      </w:r>
      <w:proofErr w:type="gramStart"/>
      <w:r>
        <w:rPr>
          <w:sz w:val="24"/>
          <w:szCs w:val="24"/>
        </w:rPr>
        <w:t>odst.2 zákona</w:t>
      </w:r>
      <w:proofErr w:type="gramEnd"/>
      <w:r>
        <w:rPr>
          <w:sz w:val="24"/>
          <w:szCs w:val="24"/>
        </w:rPr>
        <w:t xml:space="preserve"> č. 76/1978 Sb. o školských zařízeních ve znění zák. č. 31/1984 Sb. a zákona                       č. 390/1991 Sb. o předškolních zařízeních a školských zařízeních, a zřizuje se za účelem poskytování předškolní výchovy dětí.</w:t>
      </w:r>
    </w:p>
    <w:p w:rsidR="009D2A34" w:rsidRDefault="00236D63">
      <w:pPr>
        <w:spacing w:after="0"/>
      </w:pPr>
      <w:r>
        <w:rPr>
          <w:sz w:val="24"/>
          <w:szCs w:val="24"/>
        </w:rPr>
        <w:t>Kapacita mateřské školy je 150 dětí.</w:t>
      </w:r>
    </w:p>
    <w:p w:rsidR="009D2A34" w:rsidRDefault="00236D63">
      <w:r>
        <w:rPr>
          <w:sz w:val="24"/>
          <w:szCs w:val="24"/>
        </w:rPr>
        <w:t>Součástí mateřské školy je školní jídelna s kapacitou 180 jídel</w:t>
      </w:r>
    </w:p>
    <w:p w:rsidR="009D2A34" w:rsidRDefault="009D2A34">
      <w:pPr>
        <w:rPr>
          <w:sz w:val="24"/>
          <w:szCs w:val="24"/>
        </w:rPr>
      </w:pPr>
    </w:p>
    <w:p w:rsidR="009D2A34" w:rsidRDefault="00236D63">
      <w:pPr>
        <w:spacing w:after="0"/>
        <w:rPr>
          <w:sz w:val="24"/>
          <w:szCs w:val="24"/>
        </w:rPr>
      </w:pPr>
      <w:r>
        <w:rPr>
          <w:b/>
          <w:sz w:val="24"/>
          <w:szCs w:val="24"/>
        </w:rPr>
        <w:t xml:space="preserve">Zřizovatel:     </w:t>
      </w:r>
      <w:r>
        <w:rPr>
          <w:sz w:val="24"/>
          <w:szCs w:val="24"/>
        </w:rPr>
        <w:t>Statutární město Brno,</w:t>
      </w:r>
    </w:p>
    <w:p w:rsidR="009D2A34" w:rsidRDefault="00236D63">
      <w:pPr>
        <w:spacing w:after="0"/>
        <w:rPr>
          <w:sz w:val="24"/>
          <w:szCs w:val="24"/>
        </w:rPr>
      </w:pPr>
      <w:r>
        <w:rPr>
          <w:sz w:val="24"/>
          <w:szCs w:val="24"/>
        </w:rPr>
        <w:t xml:space="preserve">                         městská část Brno – sever,</w:t>
      </w:r>
    </w:p>
    <w:p w:rsidR="009D2A34" w:rsidRDefault="00236D63">
      <w:pPr>
        <w:spacing w:after="0"/>
        <w:rPr>
          <w:sz w:val="24"/>
          <w:szCs w:val="24"/>
        </w:rPr>
      </w:pPr>
      <w:r>
        <w:rPr>
          <w:sz w:val="24"/>
          <w:szCs w:val="24"/>
        </w:rPr>
        <w:t xml:space="preserve">                         Bratislavská 70, 601 47 Brno</w:t>
      </w:r>
    </w:p>
    <w:p w:rsidR="009D2A34" w:rsidRDefault="00236D63">
      <w:pPr>
        <w:spacing w:after="0"/>
        <w:rPr>
          <w:sz w:val="24"/>
          <w:szCs w:val="24"/>
        </w:rPr>
      </w:pPr>
      <w:r>
        <w:rPr>
          <w:sz w:val="24"/>
          <w:szCs w:val="24"/>
        </w:rPr>
        <w:t xml:space="preserve">                         okres Brno – město</w:t>
      </w:r>
    </w:p>
    <w:p w:rsidR="009D2A34" w:rsidRDefault="009D2A34">
      <w:pPr>
        <w:spacing w:after="0"/>
        <w:rPr>
          <w:sz w:val="24"/>
          <w:szCs w:val="24"/>
        </w:rPr>
      </w:pPr>
    </w:p>
    <w:p w:rsidR="009D2A34" w:rsidRDefault="009D2A34">
      <w:pPr>
        <w:spacing w:after="0"/>
        <w:rPr>
          <w:sz w:val="24"/>
          <w:szCs w:val="24"/>
        </w:rPr>
      </w:pPr>
    </w:p>
    <w:p w:rsidR="009D2A34" w:rsidRDefault="00236D63">
      <w:pPr>
        <w:rPr>
          <w:sz w:val="24"/>
          <w:szCs w:val="24"/>
        </w:rPr>
      </w:pPr>
      <w:r>
        <w:rPr>
          <w:b/>
          <w:sz w:val="24"/>
          <w:szCs w:val="24"/>
        </w:rPr>
        <w:t xml:space="preserve">Ředitelka školy:  </w:t>
      </w:r>
      <w:r>
        <w:rPr>
          <w:sz w:val="24"/>
          <w:szCs w:val="24"/>
        </w:rPr>
        <w:t xml:space="preserve"> Lenka Svobodová</w:t>
      </w:r>
    </w:p>
    <w:p w:rsidR="009D2A34" w:rsidRDefault="00236D63">
      <w:pPr>
        <w:rPr>
          <w:sz w:val="24"/>
          <w:szCs w:val="24"/>
        </w:rPr>
      </w:pPr>
      <w:r>
        <w:rPr>
          <w:b/>
          <w:sz w:val="24"/>
          <w:szCs w:val="24"/>
        </w:rPr>
        <w:t xml:space="preserve">Statutární </w:t>
      </w:r>
      <w:proofErr w:type="spellStart"/>
      <w:r>
        <w:rPr>
          <w:b/>
          <w:sz w:val="24"/>
          <w:szCs w:val="24"/>
        </w:rPr>
        <w:t>zást</w:t>
      </w:r>
      <w:proofErr w:type="spellEnd"/>
      <w:r>
        <w:rPr>
          <w:b/>
          <w:sz w:val="24"/>
          <w:szCs w:val="24"/>
        </w:rPr>
        <w:t xml:space="preserve">. ředitelky: </w:t>
      </w:r>
      <w:r>
        <w:rPr>
          <w:sz w:val="24"/>
          <w:szCs w:val="24"/>
        </w:rPr>
        <w:t xml:space="preserve"> Dagmar Hovorková</w:t>
      </w:r>
    </w:p>
    <w:p w:rsidR="009D2A34" w:rsidRDefault="009D2A34">
      <w:pPr>
        <w:rPr>
          <w:sz w:val="24"/>
          <w:szCs w:val="24"/>
        </w:rPr>
      </w:pPr>
    </w:p>
    <w:p w:rsidR="009D2A34" w:rsidRDefault="00236D63">
      <w:pPr>
        <w:spacing w:after="0"/>
        <w:rPr>
          <w:b/>
          <w:sz w:val="24"/>
          <w:szCs w:val="24"/>
          <w:u w:val="single"/>
        </w:rPr>
      </w:pPr>
      <w:r>
        <w:rPr>
          <w:b/>
          <w:sz w:val="24"/>
          <w:szCs w:val="24"/>
          <w:u w:val="single"/>
        </w:rPr>
        <w:t>Identifikační údaje:</w:t>
      </w:r>
    </w:p>
    <w:p w:rsidR="009D2A34" w:rsidRDefault="00236D63">
      <w:pPr>
        <w:spacing w:after="0"/>
        <w:rPr>
          <w:sz w:val="24"/>
          <w:szCs w:val="24"/>
        </w:rPr>
      </w:pPr>
      <w:r>
        <w:rPr>
          <w:sz w:val="24"/>
          <w:szCs w:val="24"/>
        </w:rPr>
        <w:t xml:space="preserve">Název:  Mateřská škola Brno, </w:t>
      </w:r>
      <w:proofErr w:type="spellStart"/>
      <w:r>
        <w:rPr>
          <w:sz w:val="24"/>
          <w:szCs w:val="24"/>
        </w:rPr>
        <w:t>Tišnovská</w:t>
      </w:r>
      <w:proofErr w:type="spellEnd"/>
      <w:r>
        <w:rPr>
          <w:sz w:val="24"/>
          <w:szCs w:val="24"/>
        </w:rPr>
        <w:t xml:space="preserve"> 169, příspěvková organizace</w:t>
      </w:r>
    </w:p>
    <w:p w:rsidR="009D2A34" w:rsidRDefault="00236D63">
      <w:pPr>
        <w:spacing w:after="0"/>
        <w:rPr>
          <w:sz w:val="24"/>
          <w:szCs w:val="24"/>
        </w:rPr>
      </w:pPr>
      <w:r>
        <w:rPr>
          <w:sz w:val="24"/>
          <w:szCs w:val="24"/>
        </w:rPr>
        <w:t>IČO: 70 99 42 00</w:t>
      </w:r>
    </w:p>
    <w:p w:rsidR="009D2A34" w:rsidRDefault="00236D63">
      <w:pPr>
        <w:spacing w:after="0"/>
        <w:rPr>
          <w:sz w:val="24"/>
          <w:szCs w:val="24"/>
        </w:rPr>
      </w:pPr>
      <w:r>
        <w:rPr>
          <w:sz w:val="24"/>
          <w:szCs w:val="24"/>
        </w:rPr>
        <w:t xml:space="preserve">Adresa: </w:t>
      </w:r>
      <w:proofErr w:type="spellStart"/>
      <w:r>
        <w:rPr>
          <w:sz w:val="24"/>
          <w:szCs w:val="24"/>
        </w:rPr>
        <w:t>Tišnovská</w:t>
      </w:r>
      <w:proofErr w:type="spellEnd"/>
      <w:r>
        <w:rPr>
          <w:sz w:val="24"/>
          <w:szCs w:val="24"/>
        </w:rPr>
        <w:t xml:space="preserve"> 169, Brno 614 00 </w:t>
      </w:r>
    </w:p>
    <w:p w:rsidR="009D2A34" w:rsidRDefault="00236D63">
      <w:pPr>
        <w:spacing w:after="0"/>
      </w:pPr>
      <w:r>
        <w:rPr>
          <w:sz w:val="24"/>
          <w:szCs w:val="24"/>
        </w:rPr>
        <w:t xml:space="preserve">e-mail: </w:t>
      </w:r>
      <w:hyperlink r:id="rId6">
        <w:r>
          <w:rPr>
            <w:rStyle w:val="Internetovodkaz"/>
            <w:sz w:val="24"/>
            <w:szCs w:val="24"/>
          </w:rPr>
          <w:t>mstisnovska@volny.cz</w:t>
        </w:r>
      </w:hyperlink>
    </w:p>
    <w:p w:rsidR="009D2A34" w:rsidRDefault="00236D63">
      <w:pPr>
        <w:spacing w:after="0"/>
      </w:pPr>
      <w:r>
        <w:rPr>
          <w:sz w:val="24"/>
          <w:szCs w:val="24"/>
        </w:rPr>
        <w:t xml:space="preserve">Webové stránky: </w:t>
      </w:r>
      <w:hyperlink r:id="rId7">
        <w:r>
          <w:rPr>
            <w:rStyle w:val="Internetovodkaz"/>
            <w:sz w:val="24"/>
            <w:szCs w:val="24"/>
          </w:rPr>
          <w:t>http://mstisnovska.cz</w:t>
        </w:r>
      </w:hyperlink>
    </w:p>
    <w:p w:rsidR="009D2A34" w:rsidRDefault="00236D63">
      <w:pPr>
        <w:spacing w:after="0"/>
        <w:rPr>
          <w:sz w:val="24"/>
          <w:szCs w:val="24"/>
        </w:rPr>
      </w:pPr>
      <w:r>
        <w:rPr>
          <w:sz w:val="24"/>
          <w:szCs w:val="24"/>
        </w:rPr>
        <w:t>Telefon:                 545 218 031</w:t>
      </w:r>
    </w:p>
    <w:p w:rsidR="009D2A34" w:rsidRDefault="00236D63">
      <w:pPr>
        <w:spacing w:after="0"/>
        <w:rPr>
          <w:sz w:val="24"/>
          <w:szCs w:val="24"/>
        </w:rPr>
      </w:pPr>
      <w:r>
        <w:rPr>
          <w:sz w:val="24"/>
          <w:szCs w:val="24"/>
        </w:rPr>
        <w:t>Telefon ŠJ:             545 218 057</w:t>
      </w:r>
    </w:p>
    <w:p w:rsidR="009D2A34" w:rsidRDefault="00236D63">
      <w:pPr>
        <w:spacing w:after="0"/>
        <w:rPr>
          <w:sz w:val="24"/>
          <w:szCs w:val="24"/>
        </w:rPr>
      </w:pPr>
      <w:proofErr w:type="gramStart"/>
      <w:r>
        <w:rPr>
          <w:sz w:val="24"/>
          <w:szCs w:val="24"/>
        </w:rPr>
        <w:t>Mobil ( Kuřátka</w:t>
      </w:r>
      <w:proofErr w:type="gramEnd"/>
      <w:r>
        <w:rPr>
          <w:sz w:val="24"/>
          <w:szCs w:val="24"/>
        </w:rPr>
        <w:t>, Berušky, Sluníčka)   723 237 342</w:t>
      </w:r>
    </w:p>
    <w:p w:rsidR="009D2A34" w:rsidRDefault="00236D63">
      <w:pPr>
        <w:spacing w:after="0"/>
        <w:rPr>
          <w:sz w:val="24"/>
          <w:szCs w:val="24"/>
        </w:rPr>
      </w:pPr>
      <w:proofErr w:type="gramStart"/>
      <w:r>
        <w:rPr>
          <w:sz w:val="24"/>
          <w:szCs w:val="24"/>
        </w:rPr>
        <w:t>Mobil ( Motýlci</w:t>
      </w:r>
      <w:proofErr w:type="gramEnd"/>
      <w:r>
        <w:rPr>
          <w:sz w:val="24"/>
          <w:szCs w:val="24"/>
        </w:rPr>
        <w:t>, Včeličky)    720 657 067</w:t>
      </w:r>
    </w:p>
    <w:p w:rsidR="009D2A34" w:rsidRDefault="009D2A34">
      <w:pPr>
        <w:spacing w:after="0"/>
        <w:rPr>
          <w:sz w:val="24"/>
          <w:szCs w:val="24"/>
        </w:rPr>
      </w:pPr>
    </w:p>
    <w:p w:rsidR="009D2A34" w:rsidRDefault="009D2A34">
      <w:pPr>
        <w:spacing w:after="0"/>
        <w:rPr>
          <w:sz w:val="24"/>
          <w:szCs w:val="24"/>
        </w:rPr>
      </w:pPr>
    </w:p>
    <w:p w:rsidR="009D2A34" w:rsidRDefault="00236D63">
      <w:pPr>
        <w:spacing w:after="0"/>
      </w:pPr>
      <w:r>
        <w:rPr>
          <w:sz w:val="24"/>
          <w:szCs w:val="24"/>
        </w:rPr>
        <w:t xml:space="preserve">V současné době do naší mateřské školy dochází 150 dětí, které jsou umístěny v šesti věkově smíšených třídách.  Škola se nachází v klidné části Husovic a její </w:t>
      </w:r>
      <w:proofErr w:type="gramStart"/>
      <w:r>
        <w:rPr>
          <w:sz w:val="24"/>
          <w:szCs w:val="24"/>
        </w:rPr>
        <w:t>součástí  je</w:t>
      </w:r>
      <w:proofErr w:type="gramEnd"/>
      <w:r>
        <w:rPr>
          <w:sz w:val="24"/>
          <w:szCs w:val="24"/>
        </w:rPr>
        <w:t xml:space="preserve"> školní zahrada      s již vzrostlou zelení, brouzdalištěm, šesti pískovišti a řadou herních prvků.</w:t>
      </w:r>
    </w:p>
    <w:p w:rsidR="009D2A34" w:rsidRDefault="00236D63">
      <w:pPr>
        <w:spacing w:after="0"/>
      </w:pPr>
      <w:r>
        <w:rPr>
          <w:sz w:val="24"/>
          <w:szCs w:val="24"/>
        </w:rPr>
        <w:t xml:space="preserve"> V budově školy se nachází školní kuchyně, prádelna,  výtvarná </w:t>
      </w:r>
      <w:proofErr w:type="gramStart"/>
      <w:r>
        <w:rPr>
          <w:sz w:val="24"/>
          <w:szCs w:val="24"/>
        </w:rPr>
        <w:t>třída .</w:t>
      </w:r>
      <w:proofErr w:type="gramEnd"/>
    </w:p>
    <w:p w:rsidR="009D2A34" w:rsidRDefault="009D2A34">
      <w:pPr>
        <w:spacing w:after="0"/>
        <w:rPr>
          <w:sz w:val="24"/>
          <w:szCs w:val="24"/>
        </w:rPr>
      </w:pPr>
    </w:p>
    <w:p w:rsidR="009D2A34" w:rsidRDefault="009D2A34">
      <w:pPr>
        <w:spacing w:after="0"/>
        <w:rPr>
          <w:sz w:val="24"/>
          <w:szCs w:val="24"/>
        </w:rPr>
      </w:pPr>
    </w:p>
    <w:p w:rsidR="009D2A34" w:rsidRDefault="00236D63">
      <w:pPr>
        <w:rPr>
          <w:b/>
          <w:sz w:val="32"/>
          <w:szCs w:val="32"/>
          <w:u w:val="single"/>
        </w:rPr>
      </w:pPr>
      <w:r>
        <w:rPr>
          <w:b/>
          <w:sz w:val="32"/>
          <w:szCs w:val="32"/>
          <w:u w:val="single"/>
        </w:rPr>
        <w:t>Vlastní hodnocení školy</w:t>
      </w:r>
    </w:p>
    <w:p w:rsidR="009D2A34" w:rsidRDefault="00236D63">
      <w:r>
        <w:rPr>
          <w:sz w:val="24"/>
          <w:szCs w:val="24"/>
        </w:rPr>
        <w:t>Vlastní hodnocení školy je zpracováno za období</w:t>
      </w:r>
      <w:r>
        <w:rPr>
          <w:b/>
          <w:bCs/>
          <w:sz w:val="24"/>
          <w:szCs w:val="24"/>
        </w:rPr>
        <w:t xml:space="preserve"> čtyř školních roků:</w:t>
      </w:r>
      <w:r>
        <w:rPr>
          <w:sz w:val="24"/>
          <w:szCs w:val="24"/>
        </w:rPr>
        <w:t xml:space="preserve">  </w:t>
      </w:r>
      <w:r>
        <w:rPr>
          <w:b/>
          <w:bCs/>
          <w:sz w:val="24"/>
          <w:szCs w:val="24"/>
        </w:rPr>
        <w:t>2018/2019,  2019/2020,</w:t>
      </w:r>
      <w:r>
        <w:t xml:space="preserve"> </w:t>
      </w:r>
      <w:r>
        <w:rPr>
          <w:b/>
          <w:bCs/>
          <w:sz w:val="24"/>
          <w:szCs w:val="24"/>
        </w:rPr>
        <w:t>2020/2021,  2021/2022</w:t>
      </w:r>
    </w:p>
    <w:p w:rsidR="009D2A34" w:rsidRDefault="00236D63">
      <w:r>
        <w:rPr>
          <w:sz w:val="24"/>
          <w:szCs w:val="24"/>
        </w:rPr>
        <w:t xml:space="preserve"> Hodnocení školy bylo projednáno v pedagogické </w:t>
      </w:r>
      <w:r w:rsidR="007C5227">
        <w:rPr>
          <w:sz w:val="24"/>
          <w:szCs w:val="24"/>
        </w:rPr>
        <w:t>po</w:t>
      </w:r>
      <w:r>
        <w:rPr>
          <w:sz w:val="24"/>
          <w:szCs w:val="24"/>
        </w:rPr>
        <w:t xml:space="preserve">radě </w:t>
      </w:r>
      <w:proofErr w:type="gramStart"/>
      <w:r>
        <w:rPr>
          <w:sz w:val="24"/>
          <w:szCs w:val="24"/>
        </w:rPr>
        <w:t>dne :</w:t>
      </w:r>
      <w:proofErr w:type="gramEnd"/>
      <w:r>
        <w:rPr>
          <w:sz w:val="24"/>
          <w:szCs w:val="24"/>
        </w:rPr>
        <w:t xml:space="preserve">           </w:t>
      </w:r>
    </w:p>
    <w:p w:rsidR="009D2A34" w:rsidRDefault="00236D63">
      <w:pPr>
        <w:rPr>
          <w:sz w:val="24"/>
          <w:szCs w:val="24"/>
        </w:rPr>
      </w:pPr>
      <w:r>
        <w:rPr>
          <w:sz w:val="24"/>
          <w:szCs w:val="24"/>
        </w:rPr>
        <w:t xml:space="preserve">Vlastní hodnocení školy je zpracováno podle vyhlášky č.15/2005 Sb. kterou se stanoví náležitosti dlouhodobých záměrů, výročních zpráv a vlastního hodnocení školy a je zaměřeno </w:t>
      </w:r>
      <w:proofErr w:type="gramStart"/>
      <w:r>
        <w:rPr>
          <w:sz w:val="24"/>
          <w:szCs w:val="24"/>
        </w:rPr>
        <w:t>na</w:t>
      </w:r>
      <w:proofErr w:type="gramEnd"/>
      <w:r>
        <w:rPr>
          <w:sz w:val="24"/>
          <w:szCs w:val="24"/>
        </w:rPr>
        <w:t>:</w:t>
      </w:r>
    </w:p>
    <w:p w:rsidR="009D2A34" w:rsidRDefault="00236D63">
      <w:pPr>
        <w:spacing w:after="0"/>
        <w:rPr>
          <w:sz w:val="24"/>
          <w:szCs w:val="24"/>
        </w:rPr>
      </w:pPr>
      <w:r>
        <w:rPr>
          <w:sz w:val="24"/>
          <w:szCs w:val="24"/>
        </w:rPr>
        <w:t xml:space="preserve">a) cíle, které si škola stanovila zejména v koncepčním záměru rozvoje školy a ve školním </w:t>
      </w:r>
    </w:p>
    <w:p w:rsidR="009D2A34" w:rsidRDefault="00236D63">
      <w:pPr>
        <w:rPr>
          <w:sz w:val="24"/>
          <w:szCs w:val="24"/>
        </w:rPr>
      </w:pPr>
      <w:r>
        <w:rPr>
          <w:sz w:val="24"/>
          <w:szCs w:val="24"/>
        </w:rPr>
        <w:t xml:space="preserve">  vzdělávacím programu, a jejich reálnost a stupeň důležitosti</w:t>
      </w:r>
    </w:p>
    <w:p w:rsidR="009D2A34" w:rsidRDefault="00236D63">
      <w:r>
        <w:rPr>
          <w:sz w:val="24"/>
          <w:szCs w:val="24"/>
        </w:rPr>
        <w:t xml:space="preserve">b) posouzení, jakým způsobem škola plní cíle s přihlédnutím k dalším cílům uvedeným zejména  v  rámcovém vzdělávacím programu a odpovídajících </w:t>
      </w:r>
      <w:proofErr w:type="gramStart"/>
      <w:r>
        <w:rPr>
          <w:sz w:val="24"/>
          <w:szCs w:val="24"/>
        </w:rPr>
        <w:t>právních  předpisech</w:t>
      </w:r>
      <w:proofErr w:type="gramEnd"/>
      <w:r>
        <w:rPr>
          <w:sz w:val="24"/>
          <w:szCs w:val="24"/>
        </w:rPr>
        <w:t>.</w:t>
      </w:r>
    </w:p>
    <w:p w:rsidR="009D2A34" w:rsidRDefault="00236D63">
      <w:pPr>
        <w:rPr>
          <w:sz w:val="24"/>
          <w:szCs w:val="24"/>
        </w:rPr>
      </w:pPr>
      <w:r>
        <w:rPr>
          <w:sz w:val="24"/>
          <w:szCs w:val="24"/>
        </w:rPr>
        <w:t>c) oblasti, ve kterých škola dosahuje dobrých výsledků, a oblastí, ve kterých je třeba úroveň vzdělávání zlepšit, včetně návrhů příslušných opatření</w:t>
      </w:r>
    </w:p>
    <w:p w:rsidR="009D2A34" w:rsidRDefault="00236D63">
      <w:pPr>
        <w:rPr>
          <w:sz w:val="24"/>
          <w:szCs w:val="24"/>
        </w:rPr>
      </w:pPr>
      <w:r>
        <w:rPr>
          <w:sz w:val="24"/>
          <w:szCs w:val="24"/>
        </w:rPr>
        <w:t>d) účinnost opatření obsažených v předchozím vlastním hodnocení</w:t>
      </w:r>
    </w:p>
    <w:p w:rsidR="009D2A34" w:rsidRDefault="009D2A34">
      <w:pPr>
        <w:rPr>
          <w:sz w:val="24"/>
          <w:szCs w:val="24"/>
        </w:rPr>
      </w:pPr>
    </w:p>
    <w:p w:rsidR="009D2A34" w:rsidRDefault="00236D63">
      <w:pPr>
        <w:rPr>
          <w:sz w:val="24"/>
          <w:szCs w:val="24"/>
        </w:rPr>
      </w:pPr>
      <w:r>
        <w:rPr>
          <w:b/>
          <w:bCs/>
          <w:sz w:val="24"/>
          <w:szCs w:val="24"/>
        </w:rPr>
        <w:t>Hlavní oblasti vlastního hodnocení byly čerpány z těchto zdrojů:</w:t>
      </w:r>
    </w:p>
    <w:p w:rsidR="009D2A34" w:rsidRDefault="00236D63">
      <w:pPr>
        <w:rPr>
          <w:sz w:val="24"/>
          <w:szCs w:val="24"/>
        </w:rPr>
      </w:pPr>
      <w:r>
        <w:rPr>
          <w:sz w:val="24"/>
          <w:szCs w:val="24"/>
        </w:rPr>
        <w:t>- pedagogická dokumentace</w:t>
      </w:r>
    </w:p>
    <w:p w:rsidR="009D2A34" w:rsidRDefault="00236D63">
      <w:pPr>
        <w:rPr>
          <w:sz w:val="24"/>
          <w:szCs w:val="24"/>
        </w:rPr>
      </w:pPr>
      <w:r>
        <w:rPr>
          <w:sz w:val="24"/>
          <w:szCs w:val="24"/>
        </w:rPr>
        <w:t>- dotazníky, které byly předány rodičům</w:t>
      </w:r>
    </w:p>
    <w:p w:rsidR="009D2A34" w:rsidRDefault="00236D63">
      <w:pPr>
        <w:rPr>
          <w:sz w:val="24"/>
          <w:szCs w:val="24"/>
        </w:rPr>
      </w:pPr>
      <w:r>
        <w:rPr>
          <w:sz w:val="24"/>
          <w:szCs w:val="24"/>
        </w:rPr>
        <w:t xml:space="preserve">- výstupy z vlastní kontrolní a </w:t>
      </w:r>
      <w:proofErr w:type="gramStart"/>
      <w:r>
        <w:rPr>
          <w:sz w:val="24"/>
          <w:szCs w:val="24"/>
        </w:rPr>
        <w:t>hospitační  činnosti</w:t>
      </w:r>
      <w:proofErr w:type="gramEnd"/>
    </w:p>
    <w:p w:rsidR="009D2A34" w:rsidRDefault="00236D63">
      <w:pPr>
        <w:rPr>
          <w:sz w:val="24"/>
          <w:szCs w:val="24"/>
        </w:rPr>
      </w:pPr>
      <w:r>
        <w:rPr>
          <w:sz w:val="24"/>
          <w:szCs w:val="24"/>
        </w:rPr>
        <w:t xml:space="preserve">- písemné podklady </w:t>
      </w:r>
      <w:r>
        <w:rPr>
          <w:sz w:val="26"/>
          <w:szCs w:val="24"/>
        </w:rPr>
        <w:t>(</w:t>
      </w:r>
      <w:r>
        <w:rPr>
          <w:sz w:val="24"/>
          <w:szCs w:val="24"/>
        </w:rPr>
        <w:t>inspekční zpráva, záznamy z kontrol, auditu)</w:t>
      </w:r>
    </w:p>
    <w:p w:rsidR="009D2A34" w:rsidRDefault="00236D63">
      <w:pPr>
        <w:rPr>
          <w:sz w:val="24"/>
          <w:szCs w:val="24"/>
        </w:rPr>
      </w:pPr>
      <w:r>
        <w:rPr>
          <w:sz w:val="24"/>
          <w:szCs w:val="24"/>
        </w:rPr>
        <w:t xml:space="preserve">- vnější statistické </w:t>
      </w:r>
      <w:proofErr w:type="gramStart"/>
      <w:r>
        <w:rPr>
          <w:sz w:val="24"/>
          <w:szCs w:val="24"/>
        </w:rPr>
        <w:t>ukazatele ( demografické</w:t>
      </w:r>
      <w:proofErr w:type="gramEnd"/>
      <w:r>
        <w:rPr>
          <w:sz w:val="24"/>
          <w:szCs w:val="24"/>
        </w:rPr>
        <w:t xml:space="preserve"> faktory, spádové oblasti)</w:t>
      </w: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236D63">
      <w:pPr>
        <w:spacing w:after="0"/>
      </w:pPr>
      <w:r>
        <w:rPr>
          <w:b/>
          <w:sz w:val="28"/>
          <w:szCs w:val="28"/>
          <w:u w:val="single"/>
        </w:rPr>
        <w:t>Personální obsazení školy</w:t>
      </w:r>
      <w:r>
        <w:rPr>
          <w:b/>
          <w:sz w:val="28"/>
          <w:szCs w:val="28"/>
        </w:rPr>
        <w:t xml:space="preserve">  </w:t>
      </w:r>
    </w:p>
    <w:p w:rsidR="009D2A34" w:rsidRDefault="00236D63">
      <w:pPr>
        <w:spacing w:after="0"/>
        <w:rPr>
          <w:sz w:val="24"/>
          <w:szCs w:val="24"/>
        </w:rPr>
      </w:pPr>
      <w:r>
        <w:rPr>
          <w:b/>
          <w:sz w:val="24"/>
          <w:szCs w:val="24"/>
        </w:rPr>
        <w:t xml:space="preserve">                                                                                                                                                           </w:t>
      </w:r>
      <w:r>
        <w:rPr>
          <w:b/>
          <w:i/>
          <w:sz w:val="24"/>
          <w:szCs w:val="24"/>
        </w:rPr>
        <w:t xml:space="preserve">Pedagogičtí pracovníci:            </w:t>
      </w:r>
      <w:r>
        <w:rPr>
          <w:sz w:val="24"/>
          <w:szCs w:val="24"/>
        </w:rPr>
        <w:t xml:space="preserve">Brázdová Renata </w:t>
      </w:r>
    </w:p>
    <w:p w:rsidR="009D2A34" w:rsidRDefault="00236D63">
      <w:pPr>
        <w:spacing w:after="0"/>
        <w:rPr>
          <w:sz w:val="24"/>
          <w:szCs w:val="24"/>
        </w:rPr>
      </w:pPr>
      <w:r>
        <w:rPr>
          <w:sz w:val="24"/>
          <w:szCs w:val="24"/>
        </w:rPr>
        <w:t xml:space="preserve">                                                       </w:t>
      </w:r>
      <w:proofErr w:type="spellStart"/>
      <w:r>
        <w:rPr>
          <w:sz w:val="24"/>
          <w:szCs w:val="24"/>
        </w:rPr>
        <w:t>Ehrenbergerová</w:t>
      </w:r>
      <w:proofErr w:type="spellEnd"/>
      <w:r>
        <w:rPr>
          <w:sz w:val="24"/>
          <w:szCs w:val="24"/>
        </w:rPr>
        <w:t xml:space="preserve"> Veronika</w:t>
      </w:r>
    </w:p>
    <w:p w:rsidR="009D2A34" w:rsidRDefault="00236D63">
      <w:pPr>
        <w:spacing w:after="0"/>
      </w:pPr>
      <w:r>
        <w:rPr>
          <w:sz w:val="24"/>
          <w:szCs w:val="24"/>
        </w:rPr>
        <w:t xml:space="preserve">                                                       Hovorková Dagmar – </w:t>
      </w:r>
      <w:proofErr w:type="spellStart"/>
      <w:r>
        <w:rPr>
          <w:sz w:val="24"/>
          <w:szCs w:val="24"/>
        </w:rPr>
        <w:t>zást.ředitelky</w:t>
      </w:r>
      <w:proofErr w:type="spellEnd"/>
      <w:r>
        <w:rPr>
          <w:sz w:val="24"/>
          <w:szCs w:val="24"/>
        </w:rPr>
        <w:t xml:space="preserve"> </w:t>
      </w:r>
    </w:p>
    <w:p w:rsidR="009D2A34" w:rsidRDefault="00236D63">
      <w:pPr>
        <w:spacing w:after="0"/>
      </w:pPr>
      <w:r>
        <w:rPr>
          <w:sz w:val="24"/>
          <w:szCs w:val="24"/>
        </w:rPr>
        <w:t xml:space="preserve">                                             Mgr. </w:t>
      </w:r>
      <w:proofErr w:type="spellStart"/>
      <w:r>
        <w:rPr>
          <w:sz w:val="24"/>
          <w:szCs w:val="24"/>
        </w:rPr>
        <w:t>Staníčko</w:t>
      </w:r>
      <w:r w:rsidR="0040716E">
        <w:rPr>
          <w:sz w:val="24"/>
          <w:szCs w:val="24"/>
        </w:rPr>
        <w:t>vá</w:t>
      </w:r>
      <w:proofErr w:type="spellEnd"/>
      <w:r w:rsidR="0040716E">
        <w:rPr>
          <w:sz w:val="24"/>
          <w:szCs w:val="24"/>
        </w:rPr>
        <w:t xml:space="preserve"> </w:t>
      </w:r>
      <w:proofErr w:type="gramStart"/>
      <w:r w:rsidR="0040716E">
        <w:rPr>
          <w:sz w:val="24"/>
          <w:szCs w:val="24"/>
        </w:rPr>
        <w:t>Zuzana ( MD</w:t>
      </w:r>
      <w:proofErr w:type="gramEnd"/>
      <w:r w:rsidR="0040716E">
        <w:rPr>
          <w:sz w:val="24"/>
          <w:szCs w:val="24"/>
        </w:rPr>
        <w:t xml:space="preserve">)     </w:t>
      </w:r>
      <w:proofErr w:type="spellStart"/>
      <w:r w:rsidR="0040716E">
        <w:rPr>
          <w:sz w:val="24"/>
          <w:szCs w:val="24"/>
        </w:rPr>
        <w:t>Mgr.Pietrosz</w:t>
      </w:r>
      <w:r>
        <w:rPr>
          <w:sz w:val="24"/>
          <w:szCs w:val="24"/>
        </w:rPr>
        <w:t>ová</w:t>
      </w:r>
      <w:proofErr w:type="spellEnd"/>
      <w:r>
        <w:rPr>
          <w:sz w:val="24"/>
          <w:szCs w:val="24"/>
        </w:rPr>
        <w:t xml:space="preserve"> Klaudie</w:t>
      </w:r>
    </w:p>
    <w:p w:rsidR="009D2A34" w:rsidRDefault="00236D63">
      <w:pPr>
        <w:spacing w:after="0"/>
      </w:pPr>
      <w:r>
        <w:rPr>
          <w:sz w:val="24"/>
          <w:szCs w:val="24"/>
        </w:rPr>
        <w:t xml:space="preserve">                                                       Hrubá Eva</w:t>
      </w:r>
    </w:p>
    <w:p w:rsidR="009D2A34" w:rsidRDefault="00236D63">
      <w:pPr>
        <w:spacing w:after="0"/>
      </w:pPr>
      <w:r>
        <w:rPr>
          <w:sz w:val="24"/>
          <w:szCs w:val="24"/>
        </w:rPr>
        <w:t xml:space="preserve">                                                       </w:t>
      </w:r>
      <w:proofErr w:type="spellStart"/>
      <w:r>
        <w:rPr>
          <w:sz w:val="24"/>
          <w:szCs w:val="24"/>
        </w:rPr>
        <w:t>Roháčková</w:t>
      </w:r>
      <w:proofErr w:type="spellEnd"/>
      <w:r>
        <w:rPr>
          <w:sz w:val="24"/>
          <w:szCs w:val="24"/>
        </w:rPr>
        <w:t xml:space="preserve"> Lenka</w:t>
      </w:r>
    </w:p>
    <w:p w:rsidR="009D2A34" w:rsidRDefault="00236D63">
      <w:pPr>
        <w:spacing w:after="0"/>
        <w:rPr>
          <w:sz w:val="24"/>
          <w:szCs w:val="24"/>
        </w:rPr>
      </w:pPr>
      <w:r>
        <w:rPr>
          <w:sz w:val="24"/>
          <w:szCs w:val="24"/>
        </w:rPr>
        <w:t xml:space="preserve">                                                       </w:t>
      </w:r>
      <w:proofErr w:type="spellStart"/>
      <w:r>
        <w:rPr>
          <w:sz w:val="24"/>
          <w:szCs w:val="24"/>
        </w:rPr>
        <w:t>Plevačová</w:t>
      </w:r>
      <w:proofErr w:type="spellEnd"/>
      <w:r>
        <w:rPr>
          <w:sz w:val="24"/>
          <w:szCs w:val="24"/>
        </w:rPr>
        <w:t xml:space="preserve"> Jana</w:t>
      </w:r>
    </w:p>
    <w:p w:rsidR="009D2A34" w:rsidRDefault="00236D63">
      <w:pPr>
        <w:spacing w:after="0"/>
        <w:rPr>
          <w:sz w:val="24"/>
          <w:szCs w:val="24"/>
        </w:rPr>
      </w:pPr>
      <w:r>
        <w:rPr>
          <w:sz w:val="24"/>
          <w:szCs w:val="24"/>
        </w:rPr>
        <w:t xml:space="preserve">                                                       </w:t>
      </w:r>
      <w:proofErr w:type="spellStart"/>
      <w:r>
        <w:rPr>
          <w:sz w:val="24"/>
          <w:szCs w:val="24"/>
        </w:rPr>
        <w:t>Slachová</w:t>
      </w:r>
      <w:proofErr w:type="spellEnd"/>
      <w:r>
        <w:rPr>
          <w:sz w:val="24"/>
          <w:szCs w:val="24"/>
        </w:rPr>
        <w:t xml:space="preserve"> Hana</w:t>
      </w:r>
    </w:p>
    <w:p w:rsidR="009D2A34" w:rsidRDefault="00236D63">
      <w:pPr>
        <w:spacing w:after="0"/>
      </w:pPr>
      <w:r>
        <w:rPr>
          <w:sz w:val="24"/>
          <w:szCs w:val="24"/>
        </w:rPr>
        <w:t xml:space="preserve">                                                       Svobodová Lenka-  ředitelka školy</w:t>
      </w:r>
    </w:p>
    <w:p w:rsidR="009D2A34" w:rsidRDefault="00236D63">
      <w:pPr>
        <w:spacing w:after="0"/>
      </w:pPr>
      <w:r>
        <w:rPr>
          <w:sz w:val="24"/>
          <w:szCs w:val="24"/>
        </w:rPr>
        <w:t xml:space="preserve">                                                       </w:t>
      </w:r>
      <w:proofErr w:type="spellStart"/>
      <w:r>
        <w:rPr>
          <w:sz w:val="24"/>
          <w:szCs w:val="24"/>
        </w:rPr>
        <w:t>Pokorová</w:t>
      </w:r>
      <w:proofErr w:type="spellEnd"/>
      <w:r>
        <w:rPr>
          <w:sz w:val="24"/>
          <w:szCs w:val="24"/>
        </w:rPr>
        <w:t xml:space="preserve"> Věra</w:t>
      </w:r>
    </w:p>
    <w:p w:rsidR="009D2A34" w:rsidRDefault="00236D63">
      <w:pPr>
        <w:spacing w:after="0"/>
      </w:pPr>
      <w:r>
        <w:rPr>
          <w:sz w:val="24"/>
          <w:szCs w:val="24"/>
        </w:rPr>
        <w:t xml:space="preserve">                                              </w:t>
      </w:r>
      <w:proofErr w:type="spellStart"/>
      <w:proofErr w:type="gramStart"/>
      <w:r>
        <w:rPr>
          <w:sz w:val="24"/>
          <w:szCs w:val="24"/>
        </w:rPr>
        <w:t>Mgr.Trnková</w:t>
      </w:r>
      <w:proofErr w:type="spellEnd"/>
      <w:proofErr w:type="gramEnd"/>
      <w:r>
        <w:rPr>
          <w:sz w:val="24"/>
          <w:szCs w:val="24"/>
        </w:rPr>
        <w:t xml:space="preserve"> Martina</w:t>
      </w:r>
    </w:p>
    <w:p w:rsidR="009D2A34" w:rsidRDefault="00236D63">
      <w:pPr>
        <w:spacing w:after="0"/>
      </w:pPr>
      <w:r>
        <w:rPr>
          <w:sz w:val="24"/>
          <w:szCs w:val="24"/>
        </w:rPr>
        <w:t xml:space="preserve">                                                       Myslivcová Irena</w:t>
      </w:r>
    </w:p>
    <w:p w:rsidR="009D2A34" w:rsidRDefault="00236D63">
      <w:pPr>
        <w:spacing w:after="0"/>
      </w:pPr>
      <w:r>
        <w:rPr>
          <w:sz w:val="24"/>
          <w:szCs w:val="24"/>
        </w:rPr>
        <w:t xml:space="preserve">                                                       Blažková Lucie – asistentka pedagoga</w:t>
      </w:r>
    </w:p>
    <w:p w:rsidR="009D2A34" w:rsidRDefault="009D2A34">
      <w:pPr>
        <w:spacing w:after="0"/>
        <w:rPr>
          <w:sz w:val="24"/>
          <w:szCs w:val="24"/>
        </w:rPr>
      </w:pPr>
    </w:p>
    <w:p w:rsidR="0040716E" w:rsidRDefault="00236D63">
      <w:pPr>
        <w:spacing w:after="0"/>
        <w:rPr>
          <w:sz w:val="24"/>
          <w:szCs w:val="24"/>
        </w:rPr>
      </w:pPr>
      <w:r>
        <w:rPr>
          <w:b/>
          <w:i/>
          <w:sz w:val="24"/>
          <w:szCs w:val="24"/>
        </w:rPr>
        <w:t xml:space="preserve">Nepedagogičtí pracovníci:     </w:t>
      </w:r>
      <w:r>
        <w:rPr>
          <w:sz w:val="24"/>
          <w:szCs w:val="24"/>
        </w:rPr>
        <w:t xml:space="preserve">  Bc. Kotoučková Marie – hospodářka, </w:t>
      </w:r>
      <w:proofErr w:type="spellStart"/>
      <w:r>
        <w:rPr>
          <w:sz w:val="24"/>
          <w:szCs w:val="24"/>
        </w:rPr>
        <w:t>ved</w:t>
      </w:r>
      <w:proofErr w:type="spellEnd"/>
      <w:r>
        <w:rPr>
          <w:sz w:val="24"/>
          <w:szCs w:val="24"/>
        </w:rPr>
        <w:t xml:space="preserve">. </w:t>
      </w:r>
      <w:proofErr w:type="spellStart"/>
      <w:r w:rsidR="0040716E">
        <w:rPr>
          <w:sz w:val="24"/>
          <w:szCs w:val="24"/>
        </w:rPr>
        <w:t>šk.k</w:t>
      </w:r>
      <w:r>
        <w:rPr>
          <w:sz w:val="24"/>
          <w:szCs w:val="24"/>
        </w:rPr>
        <w:t>uchyně</w:t>
      </w:r>
      <w:proofErr w:type="spellEnd"/>
      <w:r w:rsidR="0040716E">
        <w:rPr>
          <w:sz w:val="24"/>
          <w:szCs w:val="24"/>
        </w:rPr>
        <w:t xml:space="preserve"> </w:t>
      </w:r>
    </w:p>
    <w:p w:rsidR="009D2A34" w:rsidRDefault="0040716E">
      <w:pPr>
        <w:spacing w:after="0"/>
      </w:pPr>
      <w:r>
        <w:rPr>
          <w:sz w:val="24"/>
          <w:szCs w:val="24"/>
        </w:rPr>
        <w:t xml:space="preserve">                                                       ( od </w:t>
      </w:r>
      <w:proofErr w:type="gramStart"/>
      <w:r>
        <w:rPr>
          <w:sz w:val="24"/>
          <w:szCs w:val="24"/>
        </w:rPr>
        <w:t>1.3.2022</w:t>
      </w:r>
      <w:proofErr w:type="gramEnd"/>
      <w:r>
        <w:rPr>
          <w:sz w:val="24"/>
          <w:szCs w:val="24"/>
        </w:rPr>
        <w:t xml:space="preserve"> Věra Klímová – hospodářka, </w:t>
      </w:r>
      <w:proofErr w:type="spellStart"/>
      <w:r>
        <w:rPr>
          <w:sz w:val="24"/>
          <w:szCs w:val="24"/>
        </w:rPr>
        <w:t>ved</w:t>
      </w:r>
      <w:proofErr w:type="spellEnd"/>
      <w:r>
        <w:rPr>
          <w:sz w:val="24"/>
          <w:szCs w:val="24"/>
        </w:rPr>
        <w:t xml:space="preserve">. </w:t>
      </w:r>
      <w:proofErr w:type="spellStart"/>
      <w:r>
        <w:rPr>
          <w:sz w:val="24"/>
          <w:szCs w:val="24"/>
        </w:rPr>
        <w:t>šk</w:t>
      </w:r>
      <w:proofErr w:type="spellEnd"/>
      <w:r>
        <w:rPr>
          <w:sz w:val="24"/>
          <w:szCs w:val="24"/>
        </w:rPr>
        <w:t xml:space="preserve">. kuchyně)                      </w:t>
      </w:r>
    </w:p>
    <w:p w:rsidR="009D2A34" w:rsidRDefault="00236D63">
      <w:pPr>
        <w:spacing w:after="0"/>
        <w:rPr>
          <w:sz w:val="24"/>
          <w:szCs w:val="24"/>
        </w:rPr>
      </w:pPr>
      <w:r>
        <w:rPr>
          <w:sz w:val="24"/>
          <w:szCs w:val="24"/>
        </w:rPr>
        <w:t xml:space="preserve">                                                       </w:t>
      </w:r>
      <w:proofErr w:type="spellStart"/>
      <w:r>
        <w:rPr>
          <w:sz w:val="24"/>
          <w:szCs w:val="24"/>
        </w:rPr>
        <w:t>Nikodemová</w:t>
      </w:r>
      <w:proofErr w:type="spellEnd"/>
      <w:r>
        <w:rPr>
          <w:sz w:val="24"/>
          <w:szCs w:val="24"/>
        </w:rPr>
        <w:t xml:space="preserve"> Alexandra – vedoucí kuchařka</w:t>
      </w:r>
    </w:p>
    <w:p w:rsidR="009D2A34" w:rsidRDefault="00236D63">
      <w:pPr>
        <w:spacing w:after="0"/>
        <w:rPr>
          <w:sz w:val="24"/>
          <w:szCs w:val="24"/>
        </w:rPr>
      </w:pPr>
      <w:r>
        <w:rPr>
          <w:sz w:val="24"/>
          <w:szCs w:val="24"/>
        </w:rPr>
        <w:t xml:space="preserve">                                                       </w:t>
      </w:r>
      <w:proofErr w:type="spellStart"/>
      <w:r>
        <w:rPr>
          <w:sz w:val="24"/>
          <w:szCs w:val="24"/>
        </w:rPr>
        <w:t>Huláková</w:t>
      </w:r>
      <w:proofErr w:type="spellEnd"/>
      <w:r>
        <w:rPr>
          <w:sz w:val="24"/>
          <w:szCs w:val="24"/>
        </w:rPr>
        <w:t xml:space="preserve"> Hana - kuchařka</w:t>
      </w:r>
    </w:p>
    <w:p w:rsidR="009D2A34" w:rsidRDefault="00236D63">
      <w:pPr>
        <w:spacing w:after="0"/>
      </w:pPr>
      <w:r>
        <w:rPr>
          <w:sz w:val="24"/>
          <w:szCs w:val="24"/>
        </w:rPr>
        <w:t xml:space="preserve">                                                       </w:t>
      </w:r>
      <w:proofErr w:type="spellStart"/>
      <w:r>
        <w:rPr>
          <w:sz w:val="24"/>
          <w:szCs w:val="24"/>
        </w:rPr>
        <w:t>Štirská</w:t>
      </w:r>
      <w:proofErr w:type="spellEnd"/>
      <w:r>
        <w:rPr>
          <w:sz w:val="24"/>
          <w:szCs w:val="24"/>
        </w:rPr>
        <w:t xml:space="preserve"> Ilona – pom. kuchařka</w:t>
      </w:r>
    </w:p>
    <w:p w:rsidR="009D2A34" w:rsidRDefault="00236D63">
      <w:pPr>
        <w:spacing w:after="0"/>
      </w:pPr>
      <w:r>
        <w:rPr>
          <w:sz w:val="24"/>
          <w:szCs w:val="24"/>
        </w:rPr>
        <w:t xml:space="preserve">                                                       </w:t>
      </w:r>
      <w:proofErr w:type="spellStart"/>
      <w:r>
        <w:rPr>
          <w:sz w:val="24"/>
          <w:szCs w:val="24"/>
        </w:rPr>
        <w:t>Kleberová</w:t>
      </w:r>
      <w:proofErr w:type="spellEnd"/>
      <w:r>
        <w:rPr>
          <w:sz w:val="24"/>
          <w:szCs w:val="24"/>
        </w:rPr>
        <w:t xml:space="preserve"> </w:t>
      </w:r>
      <w:proofErr w:type="gramStart"/>
      <w:r>
        <w:rPr>
          <w:sz w:val="24"/>
          <w:szCs w:val="24"/>
        </w:rPr>
        <w:t>Hana ( MD</w:t>
      </w:r>
      <w:proofErr w:type="gramEnd"/>
      <w:r>
        <w:rPr>
          <w:sz w:val="24"/>
          <w:szCs w:val="24"/>
        </w:rPr>
        <w:t xml:space="preserve">)  </w:t>
      </w:r>
      <w:proofErr w:type="spellStart"/>
      <w:r>
        <w:rPr>
          <w:sz w:val="24"/>
          <w:szCs w:val="24"/>
        </w:rPr>
        <w:t>Pišanová</w:t>
      </w:r>
      <w:proofErr w:type="spellEnd"/>
      <w:r>
        <w:rPr>
          <w:sz w:val="24"/>
          <w:szCs w:val="24"/>
        </w:rPr>
        <w:t xml:space="preserve"> Barbora</w:t>
      </w:r>
    </w:p>
    <w:p w:rsidR="009D2A34" w:rsidRDefault="00236D63">
      <w:pPr>
        <w:spacing w:after="0"/>
      </w:pPr>
      <w:r>
        <w:rPr>
          <w:sz w:val="24"/>
          <w:szCs w:val="24"/>
        </w:rPr>
        <w:t xml:space="preserve">                                                       </w:t>
      </w:r>
      <w:proofErr w:type="spellStart"/>
      <w:r>
        <w:rPr>
          <w:sz w:val="24"/>
          <w:szCs w:val="24"/>
        </w:rPr>
        <w:t>Demelová</w:t>
      </w:r>
      <w:proofErr w:type="spellEnd"/>
      <w:r w:rsidR="0040716E">
        <w:rPr>
          <w:sz w:val="24"/>
          <w:szCs w:val="24"/>
        </w:rPr>
        <w:t xml:space="preserve"> </w:t>
      </w:r>
      <w:r>
        <w:rPr>
          <w:sz w:val="24"/>
          <w:szCs w:val="24"/>
        </w:rPr>
        <w:t>Hana</w:t>
      </w:r>
    </w:p>
    <w:p w:rsidR="009D2A34" w:rsidRDefault="00236D63">
      <w:pPr>
        <w:spacing w:after="0"/>
        <w:rPr>
          <w:sz w:val="24"/>
          <w:szCs w:val="24"/>
        </w:rPr>
      </w:pPr>
      <w:r>
        <w:rPr>
          <w:sz w:val="24"/>
          <w:szCs w:val="24"/>
        </w:rPr>
        <w:t xml:space="preserve">                                                       </w:t>
      </w:r>
      <w:proofErr w:type="spellStart"/>
      <w:r>
        <w:rPr>
          <w:sz w:val="24"/>
          <w:szCs w:val="24"/>
        </w:rPr>
        <w:t>Doffková</w:t>
      </w:r>
      <w:proofErr w:type="spellEnd"/>
      <w:r>
        <w:rPr>
          <w:sz w:val="24"/>
          <w:szCs w:val="24"/>
        </w:rPr>
        <w:t xml:space="preserve"> Vlasta - školnice</w:t>
      </w:r>
    </w:p>
    <w:p w:rsidR="009D2A34" w:rsidRDefault="00236D63">
      <w:pPr>
        <w:spacing w:after="0"/>
        <w:rPr>
          <w:sz w:val="24"/>
          <w:szCs w:val="24"/>
        </w:rPr>
      </w:pPr>
      <w:r>
        <w:rPr>
          <w:sz w:val="24"/>
          <w:szCs w:val="24"/>
        </w:rPr>
        <w:t xml:space="preserve">                                                       Sláma Jiří – topič</w:t>
      </w:r>
      <w:r w:rsidR="0040716E">
        <w:rPr>
          <w:sz w:val="24"/>
          <w:szCs w:val="24"/>
        </w:rPr>
        <w:t>, údržbář</w:t>
      </w:r>
    </w:p>
    <w:p w:rsidR="009D2A34" w:rsidRDefault="009D2A34">
      <w:pPr>
        <w:spacing w:after="0"/>
        <w:rPr>
          <w:sz w:val="24"/>
          <w:szCs w:val="24"/>
        </w:rPr>
      </w:pPr>
    </w:p>
    <w:p w:rsidR="009D2A34" w:rsidRDefault="009D2A34">
      <w:pPr>
        <w:spacing w:after="0"/>
        <w:rPr>
          <w:sz w:val="24"/>
          <w:szCs w:val="24"/>
        </w:rPr>
      </w:pPr>
    </w:p>
    <w:p w:rsidR="009D2A34" w:rsidRDefault="00236D63">
      <w:pPr>
        <w:spacing w:after="0"/>
      </w:pPr>
      <w:r>
        <w:rPr>
          <w:b/>
          <w:sz w:val="28"/>
          <w:szCs w:val="28"/>
          <w:u w:val="single"/>
        </w:rPr>
        <w:t>Údaje o přijímacím řízení a následném přijetí do školy</w:t>
      </w:r>
    </w:p>
    <w:p w:rsidR="009D2A34" w:rsidRDefault="009D2A34">
      <w:pPr>
        <w:spacing w:after="0"/>
        <w:rPr>
          <w:b/>
          <w:sz w:val="28"/>
          <w:szCs w:val="28"/>
          <w:u w:val="single"/>
        </w:rPr>
      </w:pPr>
    </w:p>
    <w:p w:rsidR="009D2A34" w:rsidRDefault="009D2A34">
      <w:pPr>
        <w:spacing w:after="0"/>
        <w:rPr>
          <w:sz w:val="24"/>
          <w:szCs w:val="24"/>
        </w:rPr>
      </w:pPr>
    </w:p>
    <w:p w:rsidR="009D2A34" w:rsidRDefault="00236D63">
      <w:pPr>
        <w:spacing w:after="0"/>
      </w:pPr>
      <w:r>
        <w:rPr>
          <w:sz w:val="24"/>
          <w:szCs w:val="24"/>
        </w:rPr>
        <w:t>Přijetí dítěte do MŠ se řídí kriterii přijímacího řízení, které stanovuje ředitelka školy v souladu s platnou legislativou.</w:t>
      </w:r>
    </w:p>
    <w:p w:rsidR="009D2A34" w:rsidRDefault="009D2A34">
      <w:pPr>
        <w:spacing w:after="0"/>
        <w:rPr>
          <w:sz w:val="24"/>
          <w:szCs w:val="24"/>
        </w:rPr>
      </w:pPr>
    </w:p>
    <w:p w:rsidR="009D2A34" w:rsidRDefault="0040716E">
      <w:pPr>
        <w:spacing w:after="0"/>
      </w:pPr>
      <w:r>
        <w:rPr>
          <w:sz w:val="24"/>
          <w:szCs w:val="24"/>
          <w:u w:val="single"/>
        </w:rPr>
        <w:t xml:space="preserve"> Přijímací řízení  </w:t>
      </w:r>
      <w:proofErr w:type="gramStart"/>
      <w:r>
        <w:rPr>
          <w:sz w:val="24"/>
          <w:szCs w:val="24"/>
          <w:u w:val="single"/>
        </w:rPr>
        <w:t>ve škol. r</w:t>
      </w:r>
      <w:r w:rsidR="00236D63">
        <w:rPr>
          <w:sz w:val="24"/>
          <w:szCs w:val="24"/>
          <w:u w:val="single"/>
        </w:rPr>
        <w:t>oce</w:t>
      </w:r>
      <w:proofErr w:type="gramEnd"/>
      <w:r w:rsidR="00236D63">
        <w:rPr>
          <w:sz w:val="24"/>
          <w:szCs w:val="24"/>
          <w:u w:val="single"/>
        </w:rPr>
        <w:t xml:space="preserve"> 2018/2019</w:t>
      </w:r>
      <w:r w:rsidR="00236D63">
        <w:rPr>
          <w:sz w:val="24"/>
          <w:szCs w:val="24"/>
        </w:rPr>
        <w:t xml:space="preserve">       Žádostí o přijetí  -    81              Přijato -   52</w:t>
      </w:r>
    </w:p>
    <w:p w:rsidR="009D2A34" w:rsidRDefault="0040716E">
      <w:pPr>
        <w:spacing w:after="0"/>
      </w:pPr>
      <w:r>
        <w:rPr>
          <w:sz w:val="24"/>
          <w:szCs w:val="24"/>
          <w:u w:val="single"/>
        </w:rPr>
        <w:t xml:space="preserve">Přijímací řízení </w:t>
      </w:r>
      <w:proofErr w:type="gramStart"/>
      <w:r>
        <w:rPr>
          <w:sz w:val="24"/>
          <w:szCs w:val="24"/>
          <w:u w:val="single"/>
        </w:rPr>
        <w:t>ve škol. r</w:t>
      </w:r>
      <w:r w:rsidR="00236D63">
        <w:rPr>
          <w:sz w:val="24"/>
          <w:szCs w:val="24"/>
          <w:u w:val="single"/>
        </w:rPr>
        <w:t>oce</w:t>
      </w:r>
      <w:proofErr w:type="gramEnd"/>
      <w:r w:rsidR="00236D63">
        <w:rPr>
          <w:sz w:val="24"/>
          <w:szCs w:val="24"/>
          <w:u w:val="single"/>
        </w:rPr>
        <w:t xml:space="preserve">  2019/2020</w:t>
      </w:r>
      <w:r w:rsidR="00236D63">
        <w:rPr>
          <w:sz w:val="24"/>
          <w:szCs w:val="24"/>
        </w:rPr>
        <w:t xml:space="preserve">:       Žádostí o přijetí  -    73              Přijato -   66 </w:t>
      </w:r>
    </w:p>
    <w:p w:rsidR="009D2A34" w:rsidRDefault="00236D63">
      <w:pPr>
        <w:spacing w:after="0"/>
      </w:pPr>
      <w:r>
        <w:rPr>
          <w:sz w:val="24"/>
          <w:szCs w:val="24"/>
          <w:u w:val="single"/>
        </w:rPr>
        <w:t xml:space="preserve">Přijímací řízení </w:t>
      </w:r>
      <w:proofErr w:type="gramStart"/>
      <w:r>
        <w:rPr>
          <w:sz w:val="24"/>
          <w:szCs w:val="24"/>
          <w:u w:val="single"/>
        </w:rPr>
        <w:t>ve škol. roce</w:t>
      </w:r>
      <w:proofErr w:type="gramEnd"/>
      <w:r>
        <w:rPr>
          <w:sz w:val="24"/>
          <w:szCs w:val="24"/>
          <w:u w:val="single"/>
        </w:rPr>
        <w:t xml:space="preserve">   2020/2021</w:t>
      </w:r>
      <w:r w:rsidR="0040716E">
        <w:rPr>
          <w:sz w:val="24"/>
          <w:szCs w:val="24"/>
        </w:rPr>
        <w:t xml:space="preserve">:      </w:t>
      </w:r>
      <w:r>
        <w:rPr>
          <w:sz w:val="24"/>
          <w:szCs w:val="24"/>
        </w:rPr>
        <w:t>Žádostí o přijetí  -    75              Přijato -   56</w:t>
      </w:r>
    </w:p>
    <w:p w:rsidR="009D2A34" w:rsidRDefault="0040716E">
      <w:pPr>
        <w:spacing w:after="0"/>
        <w:rPr>
          <w:sz w:val="24"/>
          <w:szCs w:val="24"/>
        </w:rPr>
      </w:pPr>
      <w:r>
        <w:rPr>
          <w:sz w:val="24"/>
          <w:szCs w:val="24"/>
          <w:u w:val="single"/>
        </w:rPr>
        <w:t xml:space="preserve">Přijímací řízení </w:t>
      </w:r>
      <w:proofErr w:type="gramStart"/>
      <w:r>
        <w:rPr>
          <w:sz w:val="24"/>
          <w:szCs w:val="24"/>
          <w:u w:val="single"/>
        </w:rPr>
        <w:t>ve škol. r</w:t>
      </w:r>
      <w:r w:rsidR="00236D63">
        <w:rPr>
          <w:sz w:val="24"/>
          <w:szCs w:val="24"/>
          <w:u w:val="single"/>
        </w:rPr>
        <w:t>oce</w:t>
      </w:r>
      <w:proofErr w:type="gramEnd"/>
      <w:r w:rsidR="00236D63">
        <w:rPr>
          <w:sz w:val="24"/>
          <w:szCs w:val="24"/>
          <w:u w:val="single"/>
        </w:rPr>
        <w:t xml:space="preserve"> 2021/2022</w:t>
      </w:r>
      <w:r w:rsidR="00236D63">
        <w:rPr>
          <w:sz w:val="24"/>
          <w:szCs w:val="24"/>
        </w:rPr>
        <w:t xml:space="preserve">         Žádost o přijetí  -     62              Přijato -    41 </w:t>
      </w:r>
    </w:p>
    <w:p w:rsidR="009D2A34" w:rsidRDefault="009D2A34">
      <w:pPr>
        <w:spacing w:after="0"/>
      </w:pPr>
    </w:p>
    <w:p w:rsidR="009D2A34" w:rsidRDefault="009D2A34">
      <w:pPr>
        <w:spacing w:after="0"/>
        <w:rPr>
          <w:sz w:val="24"/>
          <w:szCs w:val="24"/>
        </w:rPr>
      </w:pPr>
    </w:p>
    <w:p w:rsidR="009D2A34" w:rsidRDefault="009D2A34">
      <w:pPr>
        <w:spacing w:after="0"/>
        <w:rPr>
          <w:sz w:val="24"/>
          <w:szCs w:val="24"/>
        </w:rPr>
      </w:pPr>
    </w:p>
    <w:p w:rsidR="009D2A34" w:rsidRDefault="009D2A34">
      <w:pPr>
        <w:spacing w:after="0"/>
        <w:rPr>
          <w:sz w:val="24"/>
          <w:szCs w:val="24"/>
        </w:rPr>
      </w:pPr>
    </w:p>
    <w:p w:rsidR="009D2A34" w:rsidRDefault="00236D63">
      <w:pPr>
        <w:spacing w:after="0"/>
      </w:pPr>
      <w:r>
        <w:rPr>
          <w:b/>
          <w:sz w:val="28"/>
          <w:szCs w:val="28"/>
        </w:rPr>
        <w:t xml:space="preserve"> </w:t>
      </w:r>
      <w:r>
        <w:rPr>
          <w:b/>
          <w:sz w:val="28"/>
          <w:szCs w:val="28"/>
          <w:u w:val="single"/>
        </w:rPr>
        <w:t>Stanovené cíle rozvoje školy</w:t>
      </w:r>
    </w:p>
    <w:p w:rsidR="009D2A34" w:rsidRDefault="009D2A34">
      <w:pPr>
        <w:spacing w:after="0"/>
        <w:rPr>
          <w:b/>
          <w:sz w:val="28"/>
          <w:szCs w:val="28"/>
          <w:u w:val="single"/>
        </w:rPr>
      </w:pPr>
    </w:p>
    <w:p w:rsidR="009D2A34" w:rsidRDefault="009D2A34">
      <w:pPr>
        <w:spacing w:after="0"/>
        <w:rPr>
          <w:b/>
          <w:sz w:val="24"/>
          <w:szCs w:val="24"/>
        </w:rPr>
      </w:pPr>
    </w:p>
    <w:p w:rsidR="009D2A34" w:rsidRDefault="00236D63">
      <w:pPr>
        <w:rPr>
          <w:sz w:val="24"/>
          <w:szCs w:val="24"/>
        </w:rPr>
      </w:pPr>
      <w:r>
        <w:rPr>
          <w:sz w:val="24"/>
          <w:szCs w:val="24"/>
        </w:rPr>
        <w:t xml:space="preserve"> Školní vzdělávací program jsme vytvořili dle našich podmínek a možností. </w:t>
      </w:r>
      <w:proofErr w:type="gramStart"/>
      <w:r>
        <w:rPr>
          <w:sz w:val="24"/>
          <w:szCs w:val="24"/>
        </w:rPr>
        <w:t>Vycházeli  jsme</w:t>
      </w:r>
      <w:proofErr w:type="gramEnd"/>
      <w:r>
        <w:rPr>
          <w:sz w:val="24"/>
          <w:szCs w:val="24"/>
        </w:rPr>
        <w:t xml:space="preserve"> z analýzy předešlých období,  absolvovaných školení, návštěv jiných mateřských škol, studiem literatury a na základě vlastních zkušeností.</w:t>
      </w:r>
    </w:p>
    <w:p w:rsidR="009D2A34" w:rsidRDefault="009D2A34">
      <w:pPr>
        <w:rPr>
          <w:sz w:val="24"/>
          <w:szCs w:val="24"/>
        </w:rPr>
      </w:pPr>
    </w:p>
    <w:p w:rsidR="009D2A34" w:rsidRDefault="00236D63">
      <w:pPr>
        <w:rPr>
          <w:sz w:val="24"/>
          <w:szCs w:val="24"/>
        </w:rPr>
      </w:pPr>
      <w:r>
        <w:rPr>
          <w:sz w:val="24"/>
          <w:szCs w:val="24"/>
        </w:rPr>
        <w:t xml:space="preserve">Při své činnosti směřujeme k vytváření </w:t>
      </w:r>
      <w:r>
        <w:rPr>
          <w:b/>
          <w:sz w:val="24"/>
          <w:szCs w:val="24"/>
        </w:rPr>
        <w:t>základů klíčových kompetencí</w:t>
      </w:r>
      <w:r>
        <w:rPr>
          <w:sz w:val="24"/>
          <w:szCs w:val="24"/>
        </w:rPr>
        <w:t>:</w:t>
      </w:r>
    </w:p>
    <w:p w:rsidR="009D2A34" w:rsidRDefault="00236D63">
      <w:pPr>
        <w:pStyle w:val="Odstavecseseznamem"/>
        <w:numPr>
          <w:ilvl w:val="0"/>
          <w:numId w:val="1"/>
        </w:numPr>
        <w:rPr>
          <w:sz w:val="24"/>
          <w:szCs w:val="24"/>
        </w:rPr>
      </w:pPr>
      <w:r>
        <w:rPr>
          <w:sz w:val="24"/>
          <w:szCs w:val="24"/>
        </w:rPr>
        <w:t>Kompetence k učení</w:t>
      </w:r>
    </w:p>
    <w:p w:rsidR="009D2A34" w:rsidRDefault="00236D63">
      <w:pPr>
        <w:pStyle w:val="Odstavecseseznamem"/>
        <w:numPr>
          <w:ilvl w:val="0"/>
          <w:numId w:val="2"/>
        </w:numPr>
        <w:rPr>
          <w:sz w:val="24"/>
          <w:szCs w:val="24"/>
        </w:rPr>
      </w:pPr>
      <w:r>
        <w:rPr>
          <w:sz w:val="24"/>
          <w:szCs w:val="24"/>
        </w:rPr>
        <w:t>Kompetence k řešení problémů</w:t>
      </w:r>
    </w:p>
    <w:p w:rsidR="009D2A34" w:rsidRDefault="00236D63">
      <w:pPr>
        <w:pStyle w:val="Odstavecseseznamem"/>
        <w:numPr>
          <w:ilvl w:val="0"/>
          <w:numId w:val="3"/>
        </w:numPr>
        <w:rPr>
          <w:sz w:val="24"/>
          <w:szCs w:val="24"/>
        </w:rPr>
      </w:pPr>
      <w:r>
        <w:rPr>
          <w:sz w:val="24"/>
          <w:szCs w:val="24"/>
        </w:rPr>
        <w:t>Kompetence komunikativní</w:t>
      </w:r>
    </w:p>
    <w:p w:rsidR="009D2A34" w:rsidRDefault="00236D63">
      <w:pPr>
        <w:pStyle w:val="Odstavecseseznamem"/>
        <w:numPr>
          <w:ilvl w:val="0"/>
          <w:numId w:val="4"/>
        </w:numPr>
        <w:rPr>
          <w:sz w:val="24"/>
          <w:szCs w:val="24"/>
        </w:rPr>
      </w:pPr>
      <w:r>
        <w:rPr>
          <w:sz w:val="24"/>
          <w:szCs w:val="24"/>
        </w:rPr>
        <w:t>Kompetence sociální a personální</w:t>
      </w:r>
    </w:p>
    <w:p w:rsidR="009D2A34" w:rsidRDefault="00236D63">
      <w:pPr>
        <w:pStyle w:val="Odstavecseseznamem"/>
        <w:numPr>
          <w:ilvl w:val="0"/>
          <w:numId w:val="5"/>
        </w:numPr>
        <w:rPr>
          <w:sz w:val="24"/>
          <w:szCs w:val="24"/>
        </w:rPr>
      </w:pPr>
      <w:r>
        <w:rPr>
          <w:sz w:val="24"/>
          <w:szCs w:val="24"/>
        </w:rPr>
        <w:t>Kompetence činnostní a občanské</w:t>
      </w:r>
    </w:p>
    <w:p w:rsidR="009D2A34" w:rsidRDefault="009D2A34">
      <w:pPr>
        <w:pStyle w:val="Odstavecseseznamem"/>
        <w:ind w:left="4560"/>
        <w:rPr>
          <w:sz w:val="24"/>
          <w:szCs w:val="24"/>
        </w:rPr>
      </w:pPr>
    </w:p>
    <w:p w:rsidR="009D2A34" w:rsidRDefault="00236D63">
      <w:pPr>
        <w:rPr>
          <w:b/>
          <w:sz w:val="24"/>
          <w:szCs w:val="24"/>
        </w:rPr>
      </w:pPr>
      <w:r>
        <w:rPr>
          <w:b/>
          <w:sz w:val="24"/>
          <w:szCs w:val="24"/>
        </w:rPr>
        <w:t xml:space="preserve">Způsoby a prostředky naplňování cílů: </w:t>
      </w:r>
    </w:p>
    <w:p w:rsidR="009D2A34" w:rsidRDefault="00236D63">
      <w:pPr>
        <w:spacing w:after="0"/>
        <w:rPr>
          <w:sz w:val="24"/>
          <w:szCs w:val="24"/>
        </w:rPr>
      </w:pPr>
      <w:r>
        <w:rPr>
          <w:sz w:val="24"/>
          <w:szCs w:val="24"/>
        </w:rPr>
        <w:t>Dítěti předškolního věku umožňujeme rozvíjet na základě jeho možností, schopností, zájmů a prožitků a to po stránce tělesné, tak i psychické a sociální.</w:t>
      </w:r>
    </w:p>
    <w:p w:rsidR="009D2A34" w:rsidRDefault="00236D63">
      <w:pPr>
        <w:spacing w:after="0"/>
        <w:rPr>
          <w:sz w:val="24"/>
          <w:szCs w:val="24"/>
        </w:rPr>
      </w:pPr>
      <w:r>
        <w:rPr>
          <w:sz w:val="24"/>
          <w:szCs w:val="24"/>
        </w:rPr>
        <w:t>Cílem ŠVP je umožnit dítěti vnímat svět v jeho přirozených souvislostech a získat tak reálnější pohled na svět a aktivní postoj k němu.</w:t>
      </w:r>
    </w:p>
    <w:p w:rsidR="009D2A34" w:rsidRDefault="00236D63">
      <w:pPr>
        <w:spacing w:after="0"/>
      </w:pPr>
      <w:r>
        <w:rPr>
          <w:sz w:val="24"/>
          <w:szCs w:val="24"/>
        </w:rPr>
        <w:t xml:space="preserve">Program je </w:t>
      </w:r>
      <w:proofErr w:type="gramStart"/>
      <w:r>
        <w:rPr>
          <w:sz w:val="24"/>
          <w:szCs w:val="24"/>
        </w:rPr>
        <w:t>vypracován   formálně</w:t>
      </w:r>
      <w:proofErr w:type="gramEnd"/>
      <w:r>
        <w:rPr>
          <w:sz w:val="24"/>
          <w:szCs w:val="24"/>
        </w:rPr>
        <w:t xml:space="preserve"> umožňuje učitelkám pracovat v jednotlivých třídách samostatně.</w:t>
      </w:r>
    </w:p>
    <w:p w:rsidR="009D2A34" w:rsidRDefault="00236D63">
      <w:pPr>
        <w:spacing w:after="0"/>
      </w:pPr>
      <w:r>
        <w:rPr>
          <w:sz w:val="24"/>
          <w:szCs w:val="24"/>
        </w:rPr>
        <w:t xml:space="preserve">Každému dítěti je poskytována pomoc a podpora při řešení problémů. </w:t>
      </w:r>
      <w:proofErr w:type="gramStart"/>
      <w:r>
        <w:rPr>
          <w:sz w:val="24"/>
          <w:szCs w:val="24"/>
        </w:rPr>
        <w:t>Vzdělávací  působení</w:t>
      </w:r>
      <w:proofErr w:type="gramEnd"/>
      <w:r>
        <w:rPr>
          <w:sz w:val="24"/>
          <w:szCs w:val="24"/>
        </w:rPr>
        <w:t xml:space="preserve"> učitelky vychází z pozorování jedince a respektování jeho potřeb a zájmů. Dítě tak může dosahovat optimálních pokroků vzhledem k jeho možnostem.</w:t>
      </w:r>
    </w:p>
    <w:p w:rsidR="009D2A34" w:rsidRDefault="009D2A34">
      <w:pPr>
        <w:spacing w:after="0"/>
        <w:rPr>
          <w:sz w:val="24"/>
          <w:szCs w:val="24"/>
        </w:rPr>
      </w:pPr>
    </w:p>
    <w:p w:rsidR="009D2A34" w:rsidRDefault="009D2A34">
      <w:pPr>
        <w:spacing w:after="0"/>
        <w:rPr>
          <w:sz w:val="24"/>
          <w:szCs w:val="24"/>
        </w:rPr>
      </w:pPr>
    </w:p>
    <w:p w:rsidR="009D2A34" w:rsidRDefault="00236D63">
      <w:pPr>
        <w:spacing w:after="0"/>
        <w:rPr>
          <w:sz w:val="24"/>
          <w:szCs w:val="24"/>
        </w:rPr>
      </w:pPr>
      <w:r>
        <w:rPr>
          <w:sz w:val="24"/>
          <w:szCs w:val="24"/>
        </w:rPr>
        <w:t>Hlavní zásady, principy, metody a formy práce:</w:t>
      </w:r>
    </w:p>
    <w:p w:rsidR="009D2A34" w:rsidRDefault="009D2A34">
      <w:pPr>
        <w:spacing w:after="0"/>
        <w:rPr>
          <w:b/>
          <w:sz w:val="24"/>
          <w:szCs w:val="24"/>
        </w:rPr>
      </w:pPr>
    </w:p>
    <w:p w:rsidR="009D2A34" w:rsidRDefault="00236D63">
      <w:pPr>
        <w:pStyle w:val="Odstavecseseznamem"/>
        <w:numPr>
          <w:ilvl w:val="0"/>
          <w:numId w:val="6"/>
        </w:numPr>
        <w:spacing w:after="0"/>
        <w:rPr>
          <w:sz w:val="24"/>
          <w:szCs w:val="24"/>
        </w:rPr>
      </w:pPr>
      <w:r>
        <w:rPr>
          <w:sz w:val="24"/>
          <w:szCs w:val="24"/>
        </w:rPr>
        <w:t>rovný přístup všech dětí ke všem činnostem i k jejich osobnostem</w:t>
      </w:r>
    </w:p>
    <w:p w:rsidR="009D2A34" w:rsidRDefault="00236D63">
      <w:pPr>
        <w:pStyle w:val="Odstavecseseznamem"/>
        <w:numPr>
          <w:ilvl w:val="0"/>
          <w:numId w:val="7"/>
        </w:numPr>
        <w:spacing w:after="0"/>
        <w:rPr>
          <w:sz w:val="24"/>
          <w:szCs w:val="24"/>
        </w:rPr>
      </w:pPr>
      <w:r>
        <w:rPr>
          <w:sz w:val="24"/>
          <w:szCs w:val="24"/>
        </w:rPr>
        <w:t>respektování individuality dítěte</w:t>
      </w:r>
    </w:p>
    <w:p w:rsidR="009D2A34" w:rsidRDefault="00236D63">
      <w:pPr>
        <w:pStyle w:val="Odstavecseseznamem"/>
        <w:numPr>
          <w:ilvl w:val="0"/>
          <w:numId w:val="8"/>
        </w:numPr>
        <w:spacing w:after="0"/>
        <w:rPr>
          <w:sz w:val="24"/>
          <w:szCs w:val="24"/>
        </w:rPr>
      </w:pPr>
      <w:r>
        <w:rPr>
          <w:sz w:val="24"/>
          <w:szCs w:val="24"/>
        </w:rPr>
        <w:t>svobodná volba činností, nenásilné vedení dítěte</w:t>
      </w:r>
    </w:p>
    <w:p w:rsidR="009D2A34" w:rsidRDefault="00236D63">
      <w:pPr>
        <w:pStyle w:val="Odstavecseseznamem"/>
        <w:numPr>
          <w:ilvl w:val="0"/>
          <w:numId w:val="9"/>
        </w:numPr>
        <w:spacing w:after="0"/>
        <w:rPr>
          <w:sz w:val="24"/>
          <w:szCs w:val="24"/>
        </w:rPr>
      </w:pPr>
      <w:r>
        <w:rPr>
          <w:sz w:val="24"/>
          <w:szCs w:val="24"/>
        </w:rPr>
        <w:t>radostná, laskavá a vstřícná atmosféra</w:t>
      </w:r>
    </w:p>
    <w:p w:rsidR="009D2A34" w:rsidRDefault="00236D63">
      <w:pPr>
        <w:pStyle w:val="Odstavecseseznamem"/>
        <w:numPr>
          <w:ilvl w:val="0"/>
          <w:numId w:val="10"/>
        </w:numPr>
        <w:spacing w:after="0"/>
        <w:rPr>
          <w:sz w:val="24"/>
          <w:szCs w:val="24"/>
        </w:rPr>
      </w:pPr>
      <w:r>
        <w:rPr>
          <w:sz w:val="24"/>
          <w:szCs w:val="24"/>
        </w:rPr>
        <w:t>otevřenost k rodičům i k veřejnosti</w:t>
      </w:r>
    </w:p>
    <w:p w:rsidR="009D2A34" w:rsidRDefault="00236D63">
      <w:pPr>
        <w:pStyle w:val="Odstavecseseznamem"/>
        <w:numPr>
          <w:ilvl w:val="0"/>
          <w:numId w:val="11"/>
        </w:numPr>
        <w:spacing w:after="0"/>
        <w:rPr>
          <w:sz w:val="24"/>
          <w:szCs w:val="24"/>
        </w:rPr>
      </w:pPr>
      <w:r>
        <w:rPr>
          <w:sz w:val="24"/>
          <w:szCs w:val="24"/>
        </w:rPr>
        <w:t>nacházíme vždy odpovědi na otázky dětí</w:t>
      </w:r>
    </w:p>
    <w:p w:rsidR="009D2A34" w:rsidRDefault="00236D63">
      <w:pPr>
        <w:pStyle w:val="Odstavecseseznamem"/>
        <w:numPr>
          <w:ilvl w:val="0"/>
          <w:numId w:val="12"/>
        </w:numPr>
        <w:spacing w:after="0"/>
        <w:rPr>
          <w:sz w:val="24"/>
          <w:szCs w:val="24"/>
        </w:rPr>
      </w:pPr>
      <w:r>
        <w:rPr>
          <w:sz w:val="24"/>
          <w:szCs w:val="24"/>
        </w:rPr>
        <w:t>hrou i řízenou činností rozvíjíme komunikativní schopnosti dětí</w:t>
      </w:r>
    </w:p>
    <w:p w:rsidR="009D2A34" w:rsidRDefault="00236D63">
      <w:pPr>
        <w:pStyle w:val="Odstavecseseznamem"/>
        <w:numPr>
          <w:ilvl w:val="0"/>
          <w:numId w:val="12"/>
        </w:numPr>
        <w:spacing w:after="0"/>
        <w:rPr>
          <w:sz w:val="24"/>
          <w:szCs w:val="24"/>
        </w:rPr>
      </w:pPr>
      <w:r>
        <w:rPr>
          <w:sz w:val="24"/>
          <w:szCs w:val="24"/>
        </w:rPr>
        <w:t>vedeme děti k vzájemnému respektování, soucítění a pomoci</w:t>
      </w:r>
    </w:p>
    <w:p w:rsidR="009D2A34" w:rsidRDefault="00236D63">
      <w:pPr>
        <w:pStyle w:val="Odstavecseseznamem"/>
        <w:numPr>
          <w:ilvl w:val="0"/>
          <w:numId w:val="12"/>
        </w:numPr>
        <w:spacing w:after="0"/>
        <w:rPr>
          <w:sz w:val="24"/>
          <w:szCs w:val="24"/>
        </w:rPr>
      </w:pPr>
      <w:r>
        <w:rPr>
          <w:sz w:val="24"/>
          <w:szCs w:val="24"/>
        </w:rPr>
        <w:lastRenderedPageBreak/>
        <w:t>dbáme na bezpečí dětí nejen po reálné stránce, ale i pocitové</w:t>
      </w:r>
    </w:p>
    <w:p w:rsidR="009D2A34" w:rsidRDefault="00236D63">
      <w:pPr>
        <w:pStyle w:val="Odstavecseseznamem"/>
        <w:numPr>
          <w:ilvl w:val="0"/>
          <w:numId w:val="12"/>
        </w:numPr>
        <w:spacing w:after="0"/>
        <w:rPr>
          <w:sz w:val="24"/>
          <w:szCs w:val="24"/>
        </w:rPr>
      </w:pPr>
      <w:r>
        <w:rPr>
          <w:sz w:val="24"/>
          <w:szCs w:val="24"/>
        </w:rPr>
        <w:t>dbáme na dodržování pravidel</w:t>
      </w:r>
    </w:p>
    <w:p w:rsidR="009D2A34" w:rsidRDefault="00236D63">
      <w:pPr>
        <w:spacing w:after="0"/>
      </w:pPr>
      <w:r>
        <w:rPr>
          <w:b/>
          <w:sz w:val="24"/>
          <w:szCs w:val="24"/>
        </w:rPr>
        <w:t>Vzdělávací záměr ŠVP:</w:t>
      </w:r>
    </w:p>
    <w:p w:rsidR="009D2A34" w:rsidRDefault="00236D63">
      <w:pPr>
        <w:spacing w:after="0"/>
        <w:rPr>
          <w:sz w:val="24"/>
          <w:szCs w:val="24"/>
        </w:rPr>
      </w:pPr>
      <w:r>
        <w:rPr>
          <w:sz w:val="24"/>
          <w:szCs w:val="24"/>
        </w:rPr>
        <w:t>Záměrem našeho vzdělávacího programu je rozvoj osobnosti dítěte, jeho individuality, jeho vzdělávacího potenciálu s citovým postojem vůči ostatním lidem, světu kolem nás, člověku a jeho práci, rodině, přírodě, vlastnímu zdraví.</w:t>
      </w:r>
    </w:p>
    <w:p w:rsidR="009D2A34" w:rsidRDefault="00236D63">
      <w:pPr>
        <w:spacing w:after="0"/>
        <w:rPr>
          <w:sz w:val="24"/>
          <w:szCs w:val="24"/>
        </w:rPr>
      </w:pPr>
      <w:r>
        <w:rPr>
          <w:sz w:val="24"/>
          <w:szCs w:val="24"/>
        </w:rPr>
        <w:t>Rozvíjíme a podporujeme vztah k sobě i druhým v souladu s lidskými hodnotami.</w:t>
      </w:r>
    </w:p>
    <w:p w:rsidR="009D2A34" w:rsidRDefault="00236D63">
      <w:pPr>
        <w:spacing w:after="0"/>
        <w:rPr>
          <w:sz w:val="24"/>
          <w:szCs w:val="24"/>
        </w:rPr>
      </w:pPr>
      <w:r>
        <w:rPr>
          <w:sz w:val="24"/>
          <w:szCs w:val="24"/>
        </w:rPr>
        <w:t>Rozvíjíme samostatnost dítěte a jeho zdravé sebevědomí. Vedeme děti k zdravému životnímu stylu a uvědomění si odpovědnosti za své chování a jednání za aktivní spolupráce s rodiči.</w:t>
      </w:r>
    </w:p>
    <w:p w:rsidR="009D2A34" w:rsidRDefault="009D2A34">
      <w:pPr>
        <w:spacing w:after="0"/>
        <w:rPr>
          <w:sz w:val="24"/>
          <w:szCs w:val="24"/>
        </w:rPr>
      </w:pPr>
    </w:p>
    <w:p w:rsidR="009D2A34" w:rsidRDefault="00236D63">
      <w:pPr>
        <w:spacing w:after="0"/>
      </w:pPr>
      <w:r>
        <w:rPr>
          <w:b/>
          <w:sz w:val="28"/>
          <w:szCs w:val="28"/>
        </w:rPr>
        <w:t>Kritéria hodnocení podmínek v MŠ</w:t>
      </w:r>
    </w:p>
    <w:p w:rsidR="009D2A34" w:rsidRDefault="00236D63">
      <w:pPr>
        <w:spacing w:after="0"/>
        <w:rPr>
          <w:b/>
          <w:sz w:val="28"/>
          <w:szCs w:val="28"/>
        </w:rPr>
      </w:pPr>
      <w:r>
        <w:rPr>
          <w:b/>
          <w:sz w:val="28"/>
          <w:szCs w:val="28"/>
        </w:rPr>
        <w:t xml:space="preserve">         </w:t>
      </w:r>
    </w:p>
    <w:p w:rsidR="009D2A34" w:rsidRDefault="00236D63">
      <w:pPr>
        <w:pStyle w:val="Odstavecseseznamem"/>
        <w:numPr>
          <w:ilvl w:val="0"/>
          <w:numId w:val="14"/>
        </w:numPr>
        <w:spacing w:after="0"/>
        <w:rPr>
          <w:sz w:val="24"/>
          <w:szCs w:val="24"/>
        </w:rPr>
      </w:pPr>
      <w:r>
        <w:rPr>
          <w:sz w:val="24"/>
          <w:szCs w:val="24"/>
        </w:rPr>
        <w:t>Věcné podmínky</w:t>
      </w:r>
    </w:p>
    <w:p w:rsidR="009D2A34" w:rsidRDefault="00236D63">
      <w:pPr>
        <w:pStyle w:val="Odstavecseseznamem"/>
        <w:numPr>
          <w:ilvl w:val="0"/>
          <w:numId w:val="13"/>
        </w:numPr>
        <w:spacing w:after="0"/>
        <w:rPr>
          <w:sz w:val="24"/>
          <w:szCs w:val="24"/>
        </w:rPr>
      </w:pPr>
      <w:r>
        <w:rPr>
          <w:sz w:val="24"/>
          <w:szCs w:val="24"/>
        </w:rPr>
        <w:t>Životospráva</w:t>
      </w:r>
    </w:p>
    <w:p w:rsidR="009D2A34" w:rsidRDefault="00236D63">
      <w:pPr>
        <w:pStyle w:val="Odstavecseseznamem"/>
        <w:numPr>
          <w:ilvl w:val="0"/>
          <w:numId w:val="13"/>
        </w:numPr>
        <w:spacing w:after="0"/>
        <w:rPr>
          <w:sz w:val="24"/>
          <w:szCs w:val="24"/>
        </w:rPr>
      </w:pPr>
      <w:r>
        <w:rPr>
          <w:sz w:val="24"/>
          <w:szCs w:val="24"/>
        </w:rPr>
        <w:t>Psychosociální podmínky</w:t>
      </w:r>
    </w:p>
    <w:p w:rsidR="009D2A34" w:rsidRDefault="00236D63">
      <w:pPr>
        <w:pStyle w:val="Odstavecseseznamem"/>
        <w:numPr>
          <w:ilvl w:val="0"/>
          <w:numId w:val="13"/>
        </w:numPr>
        <w:spacing w:after="0"/>
        <w:rPr>
          <w:sz w:val="24"/>
          <w:szCs w:val="24"/>
        </w:rPr>
      </w:pPr>
      <w:r>
        <w:rPr>
          <w:sz w:val="24"/>
          <w:szCs w:val="24"/>
        </w:rPr>
        <w:t>Organizace</w:t>
      </w:r>
    </w:p>
    <w:p w:rsidR="009D2A34" w:rsidRDefault="00236D63">
      <w:pPr>
        <w:pStyle w:val="Odstavecseseznamem"/>
        <w:numPr>
          <w:ilvl w:val="0"/>
          <w:numId w:val="13"/>
        </w:numPr>
        <w:spacing w:after="0"/>
        <w:rPr>
          <w:sz w:val="24"/>
          <w:szCs w:val="24"/>
        </w:rPr>
      </w:pPr>
      <w:r>
        <w:rPr>
          <w:sz w:val="24"/>
          <w:szCs w:val="24"/>
        </w:rPr>
        <w:t>Řízení MŠ</w:t>
      </w:r>
    </w:p>
    <w:p w:rsidR="009D2A34" w:rsidRDefault="00236D63">
      <w:pPr>
        <w:pStyle w:val="Odstavecseseznamem"/>
        <w:numPr>
          <w:ilvl w:val="0"/>
          <w:numId w:val="13"/>
        </w:numPr>
        <w:spacing w:after="0"/>
        <w:rPr>
          <w:sz w:val="24"/>
          <w:szCs w:val="24"/>
        </w:rPr>
      </w:pPr>
      <w:r>
        <w:rPr>
          <w:sz w:val="24"/>
          <w:szCs w:val="24"/>
        </w:rPr>
        <w:t>Personální a pedagogické zajištění</w:t>
      </w:r>
    </w:p>
    <w:p w:rsidR="009D2A34" w:rsidRDefault="00236D63">
      <w:pPr>
        <w:pStyle w:val="Odstavecseseznamem"/>
        <w:numPr>
          <w:ilvl w:val="0"/>
          <w:numId w:val="13"/>
        </w:numPr>
        <w:spacing w:after="0"/>
        <w:rPr>
          <w:sz w:val="24"/>
          <w:szCs w:val="24"/>
        </w:rPr>
      </w:pPr>
      <w:r>
        <w:rPr>
          <w:sz w:val="24"/>
          <w:szCs w:val="24"/>
        </w:rPr>
        <w:t>Spoluúčast rodičů</w:t>
      </w: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40716E" w:rsidRDefault="0040716E">
      <w:pPr>
        <w:pStyle w:val="Odstavecseseznamem"/>
        <w:spacing w:after="0"/>
        <w:rPr>
          <w:sz w:val="24"/>
          <w:szCs w:val="24"/>
        </w:rPr>
      </w:pPr>
      <w:r>
        <w:rPr>
          <w:sz w:val="24"/>
          <w:szCs w:val="24"/>
        </w:rPr>
        <w:lastRenderedPageBreak/>
        <w:t xml:space="preserve">Projednáno na pedagogické radě dne </w:t>
      </w:r>
      <w:proofErr w:type="gramStart"/>
      <w:r>
        <w:rPr>
          <w:sz w:val="24"/>
          <w:szCs w:val="24"/>
        </w:rPr>
        <w:t>23.6.2022</w:t>
      </w:r>
      <w:proofErr w:type="gramEnd"/>
    </w:p>
    <w:p w:rsidR="009D2A34" w:rsidRDefault="0040716E">
      <w:pPr>
        <w:pStyle w:val="Odstavecseseznamem"/>
        <w:spacing w:after="0"/>
        <w:rPr>
          <w:sz w:val="24"/>
          <w:szCs w:val="24"/>
        </w:rPr>
      </w:pPr>
      <w:r>
        <w:rPr>
          <w:sz w:val="24"/>
          <w:szCs w:val="24"/>
        </w:rPr>
        <w:t xml:space="preserve">Zpracováno dne </w:t>
      </w:r>
      <w:proofErr w:type="gramStart"/>
      <w:r>
        <w:rPr>
          <w:sz w:val="24"/>
          <w:szCs w:val="24"/>
        </w:rPr>
        <w:t>29.8.2022</w:t>
      </w:r>
      <w:proofErr w:type="gramEnd"/>
      <w:r>
        <w:rPr>
          <w:sz w:val="24"/>
          <w:szCs w:val="24"/>
        </w:rPr>
        <w:t xml:space="preserve"> </w:t>
      </w:r>
    </w:p>
    <w:p w:rsidR="0040716E" w:rsidRDefault="0040716E">
      <w:pPr>
        <w:pStyle w:val="Odstavecseseznamem"/>
        <w:spacing w:after="0"/>
        <w:rPr>
          <w:sz w:val="24"/>
          <w:szCs w:val="24"/>
        </w:rPr>
      </w:pPr>
    </w:p>
    <w:p w:rsidR="0040716E" w:rsidRDefault="0040716E">
      <w:pPr>
        <w:pStyle w:val="Odstavecseseznamem"/>
        <w:spacing w:after="0"/>
        <w:rPr>
          <w:sz w:val="24"/>
          <w:szCs w:val="24"/>
        </w:rPr>
      </w:pPr>
    </w:p>
    <w:p w:rsidR="0040716E" w:rsidRDefault="0040716E">
      <w:pPr>
        <w:pStyle w:val="Odstavecseseznamem"/>
        <w:spacing w:after="0"/>
        <w:rPr>
          <w:sz w:val="24"/>
          <w:szCs w:val="24"/>
        </w:rPr>
      </w:pPr>
      <w:r>
        <w:rPr>
          <w:sz w:val="24"/>
          <w:szCs w:val="24"/>
        </w:rPr>
        <w:t>Lenka Svobodová, ředitelka MŠ</w:t>
      </w: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9D2A34">
      <w:pPr>
        <w:rPr>
          <w:b/>
          <w:sz w:val="32"/>
          <w:szCs w:val="32"/>
        </w:rPr>
      </w:pPr>
    </w:p>
    <w:p w:rsidR="009D2A34" w:rsidRDefault="00236D63">
      <w:r>
        <w:rPr>
          <w:b/>
          <w:sz w:val="32"/>
          <w:szCs w:val="32"/>
        </w:rPr>
        <w:t>I. Věcné podmínky</w:t>
      </w:r>
    </w:p>
    <w:p w:rsidR="009D2A34" w:rsidRDefault="009D2A34">
      <w:pPr>
        <w:rPr>
          <w:b/>
          <w:sz w:val="32"/>
          <w:szCs w:val="32"/>
        </w:rPr>
      </w:pPr>
    </w:p>
    <w:tbl>
      <w:tblPr>
        <w:tblStyle w:val="Mkatabulky"/>
        <w:tblW w:w="9348" w:type="dxa"/>
        <w:tblInd w:w="-30" w:type="dxa"/>
        <w:tblLayout w:type="fixed"/>
        <w:tblCellMar>
          <w:left w:w="78" w:type="dxa"/>
        </w:tblCellMar>
        <w:tblLook w:val="04A0"/>
      </w:tblPr>
      <w:tblGrid>
        <w:gridCol w:w="2338"/>
        <w:gridCol w:w="2337"/>
        <w:gridCol w:w="2337"/>
        <w:gridCol w:w="2336"/>
      </w:tblGrid>
      <w:tr w:rsidR="009D2A34">
        <w:trPr>
          <w:trHeight w:val="1219"/>
        </w:trPr>
        <w:tc>
          <w:tcPr>
            <w:tcW w:w="2337" w:type="dxa"/>
            <w:shd w:val="clear" w:color="auto" w:fill="auto"/>
          </w:tcPr>
          <w:p w:rsidR="009D2A34" w:rsidRDefault="00236D63">
            <w:pPr>
              <w:widowControl w:val="0"/>
              <w:spacing w:after="0" w:line="240" w:lineRule="auto"/>
              <w:rPr>
                <w:b/>
                <w:sz w:val="32"/>
                <w:szCs w:val="32"/>
              </w:rPr>
            </w:pPr>
            <w:r>
              <w:rPr>
                <w:b/>
                <w:sz w:val="32"/>
                <w:szCs w:val="32"/>
              </w:rPr>
              <w:t>CO</w:t>
            </w:r>
          </w:p>
          <w:p w:rsidR="009D2A34" w:rsidRDefault="00236D63">
            <w:pPr>
              <w:widowControl w:val="0"/>
              <w:spacing w:after="0" w:line="240" w:lineRule="auto"/>
              <w:rPr>
                <w:sz w:val="24"/>
                <w:szCs w:val="24"/>
              </w:rPr>
            </w:pPr>
            <w:r>
              <w:rPr>
                <w:b/>
                <w:sz w:val="24"/>
                <w:szCs w:val="24"/>
              </w:rPr>
              <w:t>KONKRÉTNÍ JEVY</w:t>
            </w:r>
          </w:p>
        </w:tc>
        <w:tc>
          <w:tcPr>
            <w:tcW w:w="2337" w:type="dxa"/>
            <w:shd w:val="clear" w:color="auto" w:fill="auto"/>
          </w:tcPr>
          <w:p w:rsidR="009D2A34" w:rsidRDefault="00236D63">
            <w:pPr>
              <w:widowControl w:val="0"/>
              <w:spacing w:after="0" w:line="240" w:lineRule="auto"/>
              <w:rPr>
                <w:b/>
                <w:sz w:val="32"/>
                <w:szCs w:val="32"/>
              </w:rPr>
            </w:pPr>
            <w:r>
              <w:rPr>
                <w:b/>
                <w:sz w:val="32"/>
                <w:szCs w:val="32"/>
              </w:rPr>
              <w:t>JAK</w:t>
            </w:r>
          </w:p>
          <w:p w:rsidR="009D2A34" w:rsidRDefault="00236D63">
            <w:pPr>
              <w:widowControl w:val="0"/>
              <w:spacing w:after="0" w:line="240" w:lineRule="auto"/>
              <w:rPr>
                <w:sz w:val="32"/>
                <w:szCs w:val="32"/>
              </w:rPr>
            </w:pPr>
            <w:r>
              <w:rPr>
                <w:b/>
                <w:sz w:val="24"/>
                <w:szCs w:val="24"/>
              </w:rPr>
              <w:t>KRITÉRIA,</w:t>
            </w:r>
            <w:r>
              <w:rPr>
                <w:b/>
                <w:sz w:val="32"/>
                <w:szCs w:val="32"/>
              </w:rPr>
              <w:t xml:space="preserve"> </w:t>
            </w:r>
            <w:r>
              <w:rPr>
                <w:b/>
                <w:sz w:val="24"/>
                <w:szCs w:val="24"/>
              </w:rPr>
              <w:t>POSTUPY</w:t>
            </w:r>
            <w:r>
              <w:rPr>
                <w:sz w:val="24"/>
                <w:szCs w:val="24"/>
              </w:rPr>
              <w:t xml:space="preserve">, </w:t>
            </w:r>
            <w:r>
              <w:rPr>
                <w:b/>
                <w:sz w:val="24"/>
                <w:szCs w:val="24"/>
              </w:rPr>
              <w:t>PROSTŘEDKY</w:t>
            </w:r>
          </w:p>
        </w:tc>
        <w:tc>
          <w:tcPr>
            <w:tcW w:w="2337" w:type="dxa"/>
            <w:shd w:val="clear" w:color="auto" w:fill="auto"/>
          </w:tcPr>
          <w:p w:rsidR="009D2A34" w:rsidRDefault="00236D63">
            <w:pPr>
              <w:widowControl w:val="0"/>
              <w:spacing w:after="0" w:line="240" w:lineRule="auto"/>
              <w:rPr>
                <w:b/>
                <w:sz w:val="32"/>
                <w:szCs w:val="32"/>
              </w:rPr>
            </w:pPr>
            <w:r>
              <w:rPr>
                <w:b/>
                <w:sz w:val="32"/>
                <w:szCs w:val="32"/>
              </w:rPr>
              <w:t>KDY</w:t>
            </w:r>
          </w:p>
          <w:p w:rsidR="009D2A34" w:rsidRDefault="00236D63">
            <w:pPr>
              <w:widowControl w:val="0"/>
              <w:spacing w:after="0" w:line="240" w:lineRule="auto"/>
              <w:rPr>
                <w:b/>
                <w:sz w:val="24"/>
                <w:szCs w:val="24"/>
              </w:rPr>
            </w:pPr>
            <w:r>
              <w:rPr>
                <w:b/>
                <w:sz w:val="24"/>
                <w:szCs w:val="24"/>
              </w:rPr>
              <w:t>TERMÍN</w:t>
            </w:r>
          </w:p>
        </w:tc>
        <w:tc>
          <w:tcPr>
            <w:tcW w:w="2336" w:type="dxa"/>
            <w:shd w:val="clear" w:color="auto" w:fill="auto"/>
          </w:tcPr>
          <w:p w:rsidR="009D2A34" w:rsidRDefault="00236D63">
            <w:pPr>
              <w:widowControl w:val="0"/>
              <w:spacing w:after="0" w:line="240" w:lineRule="auto"/>
              <w:rPr>
                <w:b/>
                <w:sz w:val="32"/>
                <w:szCs w:val="32"/>
              </w:rPr>
            </w:pPr>
            <w:r>
              <w:rPr>
                <w:b/>
                <w:sz w:val="32"/>
                <w:szCs w:val="32"/>
              </w:rPr>
              <w:t>KDO</w:t>
            </w:r>
          </w:p>
          <w:p w:rsidR="009D2A34" w:rsidRDefault="00236D63">
            <w:pPr>
              <w:widowControl w:val="0"/>
              <w:spacing w:after="0" w:line="240" w:lineRule="auto"/>
              <w:rPr>
                <w:b/>
                <w:sz w:val="32"/>
                <w:szCs w:val="32"/>
              </w:rPr>
            </w:pPr>
            <w:r>
              <w:rPr>
                <w:b/>
                <w:sz w:val="24"/>
                <w:szCs w:val="24"/>
              </w:rPr>
              <w:t>ODPOVĚDNÁ</w:t>
            </w:r>
            <w:r>
              <w:rPr>
                <w:b/>
                <w:sz w:val="32"/>
                <w:szCs w:val="32"/>
              </w:rPr>
              <w:t xml:space="preserve"> </w:t>
            </w:r>
            <w:r>
              <w:rPr>
                <w:b/>
                <w:sz w:val="24"/>
                <w:szCs w:val="24"/>
              </w:rPr>
              <w:t>OSOBA</w:t>
            </w:r>
          </w:p>
        </w:tc>
      </w:tr>
      <w:tr w:rsidR="009D2A34">
        <w:trPr>
          <w:trHeight w:val="1219"/>
        </w:trPr>
        <w:tc>
          <w:tcPr>
            <w:tcW w:w="2337" w:type="dxa"/>
            <w:shd w:val="clear" w:color="auto" w:fill="auto"/>
          </w:tcPr>
          <w:p w:rsidR="009D2A34" w:rsidRDefault="00236D63">
            <w:pPr>
              <w:widowControl w:val="0"/>
              <w:spacing w:after="0" w:line="240" w:lineRule="auto"/>
              <w:rPr>
                <w:sz w:val="24"/>
                <w:szCs w:val="24"/>
              </w:rPr>
            </w:pPr>
            <w:r>
              <w:rPr>
                <w:sz w:val="24"/>
                <w:szCs w:val="24"/>
              </w:rPr>
              <w:t>Technický stav budovy</w:t>
            </w:r>
          </w:p>
        </w:tc>
        <w:tc>
          <w:tcPr>
            <w:tcW w:w="2337" w:type="dxa"/>
            <w:shd w:val="clear" w:color="auto" w:fill="auto"/>
          </w:tcPr>
          <w:p w:rsidR="009D2A34" w:rsidRDefault="00236D63">
            <w:pPr>
              <w:widowControl w:val="0"/>
              <w:spacing w:after="0" w:line="240" w:lineRule="auto"/>
              <w:rPr>
                <w:sz w:val="24"/>
                <w:szCs w:val="24"/>
              </w:rPr>
            </w:pPr>
            <w:r>
              <w:rPr>
                <w:sz w:val="24"/>
                <w:szCs w:val="24"/>
              </w:rPr>
              <w:t>Prohlídky, revize, drobné opravy, investice, plánování</w:t>
            </w:r>
          </w:p>
        </w:tc>
        <w:tc>
          <w:tcPr>
            <w:tcW w:w="2337" w:type="dxa"/>
            <w:shd w:val="clear" w:color="auto" w:fill="auto"/>
          </w:tcPr>
          <w:p w:rsidR="009D2A34" w:rsidRDefault="00236D63">
            <w:pPr>
              <w:widowControl w:val="0"/>
              <w:spacing w:after="0" w:line="240" w:lineRule="auto"/>
              <w:rPr>
                <w:sz w:val="20"/>
              </w:rPr>
            </w:pPr>
            <w:r>
              <w:rPr>
                <w:sz w:val="20"/>
              </w:rPr>
              <w:t>Termíny revizí, periodika, podle potřeby</w:t>
            </w:r>
          </w:p>
        </w:tc>
        <w:tc>
          <w:tcPr>
            <w:tcW w:w="2336" w:type="dxa"/>
            <w:shd w:val="clear" w:color="auto" w:fill="auto"/>
          </w:tcPr>
          <w:p w:rsidR="009D2A34" w:rsidRDefault="00236D63">
            <w:pPr>
              <w:widowControl w:val="0"/>
              <w:spacing w:after="0" w:line="240" w:lineRule="auto"/>
              <w:rPr>
                <w:sz w:val="20"/>
              </w:rPr>
            </w:pPr>
            <w:r>
              <w:rPr>
                <w:sz w:val="20"/>
              </w:rPr>
              <w:t xml:space="preserve">Ředitelka, </w:t>
            </w:r>
            <w:proofErr w:type="spellStart"/>
            <w:r>
              <w:rPr>
                <w:sz w:val="20"/>
              </w:rPr>
              <w:t>zást</w:t>
            </w:r>
            <w:proofErr w:type="spellEnd"/>
            <w:r>
              <w:rPr>
                <w:sz w:val="20"/>
              </w:rPr>
              <w:t xml:space="preserve">. </w:t>
            </w:r>
            <w:proofErr w:type="spellStart"/>
            <w:r>
              <w:rPr>
                <w:sz w:val="20"/>
              </w:rPr>
              <w:t>řed</w:t>
            </w:r>
            <w:proofErr w:type="spellEnd"/>
            <w:r>
              <w:rPr>
                <w:sz w:val="20"/>
              </w:rPr>
              <w:t>.</w:t>
            </w:r>
          </w:p>
        </w:tc>
      </w:tr>
      <w:tr w:rsidR="009D2A34">
        <w:trPr>
          <w:trHeight w:val="1267"/>
        </w:trPr>
        <w:tc>
          <w:tcPr>
            <w:tcW w:w="2337" w:type="dxa"/>
            <w:shd w:val="clear" w:color="auto" w:fill="auto"/>
          </w:tcPr>
          <w:p w:rsidR="009D2A34" w:rsidRDefault="00236D63">
            <w:pPr>
              <w:widowControl w:val="0"/>
              <w:spacing w:after="0" w:line="240" w:lineRule="auto"/>
              <w:rPr>
                <w:sz w:val="24"/>
                <w:szCs w:val="24"/>
              </w:rPr>
            </w:pPr>
            <w:r>
              <w:rPr>
                <w:sz w:val="24"/>
                <w:szCs w:val="24"/>
              </w:rPr>
              <w:t>Je vybavení tříd funkční</w:t>
            </w:r>
          </w:p>
        </w:tc>
        <w:tc>
          <w:tcPr>
            <w:tcW w:w="2337" w:type="dxa"/>
            <w:shd w:val="clear" w:color="auto" w:fill="auto"/>
          </w:tcPr>
          <w:p w:rsidR="009D2A34" w:rsidRDefault="00236D63">
            <w:pPr>
              <w:widowControl w:val="0"/>
              <w:spacing w:after="0" w:line="240" w:lineRule="auto"/>
              <w:rPr>
                <w:sz w:val="24"/>
                <w:szCs w:val="24"/>
              </w:rPr>
            </w:pPr>
            <w:r>
              <w:rPr>
                <w:sz w:val="24"/>
                <w:szCs w:val="24"/>
              </w:rPr>
              <w:t>Pozorování, rozbory, diskuze</w:t>
            </w:r>
          </w:p>
        </w:tc>
        <w:tc>
          <w:tcPr>
            <w:tcW w:w="2337" w:type="dxa"/>
            <w:shd w:val="clear" w:color="auto" w:fill="auto"/>
          </w:tcPr>
          <w:p w:rsidR="009D2A34" w:rsidRDefault="00236D63">
            <w:pPr>
              <w:widowControl w:val="0"/>
              <w:spacing w:after="0" w:line="240" w:lineRule="auto"/>
              <w:rPr>
                <w:sz w:val="24"/>
                <w:szCs w:val="24"/>
              </w:rPr>
            </w:pPr>
            <w:r>
              <w:rPr>
                <w:sz w:val="24"/>
                <w:szCs w:val="24"/>
              </w:rPr>
              <w:t>Průběžně dle finančních možností</w:t>
            </w:r>
          </w:p>
        </w:tc>
        <w:tc>
          <w:tcPr>
            <w:tcW w:w="2336" w:type="dxa"/>
            <w:shd w:val="clear" w:color="auto" w:fill="auto"/>
          </w:tcPr>
          <w:p w:rsidR="009D2A34" w:rsidRDefault="00236D63">
            <w:pPr>
              <w:widowControl w:val="0"/>
              <w:spacing w:after="0" w:line="240" w:lineRule="auto"/>
              <w:rPr>
                <w:sz w:val="24"/>
                <w:szCs w:val="24"/>
              </w:rPr>
            </w:pPr>
            <w:r>
              <w:rPr>
                <w:sz w:val="24"/>
                <w:szCs w:val="24"/>
              </w:rPr>
              <w:t xml:space="preserve">Učitelky. </w:t>
            </w:r>
            <w:proofErr w:type="gramStart"/>
            <w:r>
              <w:rPr>
                <w:sz w:val="24"/>
                <w:szCs w:val="24"/>
              </w:rPr>
              <w:t>ředitelka</w:t>
            </w:r>
            <w:proofErr w:type="gramEnd"/>
          </w:p>
        </w:tc>
      </w:tr>
      <w:tr w:rsidR="009D2A34">
        <w:trPr>
          <w:trHeight w:val="1267"/>
        </w:trPr>
        <w:tc>
          <w:tcPr>
            <w:tcW w:w="2337" w:type="dxa"/>
            <w:shd w:val="clear" w:color="auto" w:fill="auto"/>
          </w:tcPr>
          <w:p w:rsidR="009D2A34" w:rsidRDefault="00236D63">
            <w:pPr>
              <w:widowControl w:val="0"/>
              <w:spacing w:after="0" w:line="240" w:lineRule="auto"/>
              <w:rPr>
                <w:sz w:val="24"/>
                <w:szCs w:val="24"/>
              </w:rPr>
            </w:pPr>
            <w:r>
              <w:rPr>
                <w:sz w:val="24"/>
                <w:szCs w:val="24"/>
              </w:rPr>
              <w:t>Vybavení školní zahrady</w:t>
            </w:r>
          </w:p>
        </w:tc>
        <w:tc>
          <w:tcPr>
            <w:tcW w:w="2337" w:type="dxa"/>
            <w:shd w:val="clear" w:color="auto" w:fill="auto"/>
          </w:tcPr>
          <w:p w:rsidR="009D2A34" w:rsidRDefault="00236D63">
            <w:pPr>
              <w:widowControl w:val="0"/>
              <w:spacing w:after="0" w:line="240" w:lineRule="auto"/>
            </w:pPr>
            <w:r>
              <w:rPr>
                <w:sz w:val="24"/>
                <w:szCs w:val="24"/>
              </w:rPr>
              <w:t xml:space="preserve">Vybavení je dle revize bezpečné, vybavení škol. </w:t>
            </w:r>
            <w:proofErr w:type="gramStart"/>
            <w:r>
              <w:rPr>
                <w:sz w:val="24"/>
                <w:szCs w:val="24"/>
              </w:rPr>
              <w:t>zahrady</w:t>
            </w:r>
            <w:proofErr w:type="gramEnd"/>
            <w:r>
              <w:rPr>
                <w:sz w:val="24"/>
                <w:szCs w:val="24"/>
              </w:rPr>
              <w:t xml:space="preserve"> je nedostačující</w:t>
            </w:r>
          </w:p>
        </w:tc>
        <w:tc>
          <w:tcPr>
            <w:tcW w:w="2337" w:type="dxa"/>
            <w:shd w:val="clear" w:color="auto" w:fill="auto"/>
          </w:tcPr>
          <w:p w:rsidR="009D2A34" w:rsidRDefault="00236D63">
            <w:pPr>
              <w:widowControl w:val="0"/>
              <w:spacing w:after="0" w:line="240" w:lineRule="auto"/>
              <w:rPr>
                <w:sz w:val="24"/>
                <w:szCs w:val="24"/>
              </w:rPr>
            </w:pPr>
            <w:r>
              <w:rPr>
                <w:sz w:val="24"/>
                <w:szCs w:val="24"/>
              </w:rPr>
              <w:t>Periodické prohlídky</w:t>
            </w:r>
          </w:p>
        </w:tc>
        <w:tc>
          <w:tcPr>
            <w:tcW w:w="2336" w:type="dxa"/>
            <w:shd w:val="clear" w:color="auto" w:fill="auto"/>
          </w:tcPr>
          <w:p w:rsidR="009D2A34" w:rsidRDefault="00236D63">
            <w:pPr>
              <w:widowControl w:val="0"/>
              <w:spacing w:after="0" w:line="240" w:lineRule="auto"/>
              <w:rPr>
                <w:sz w:val="24"/>
                <w:szCs w:val="24"/>
              </w:rPr>
            </w:pPr>
            <w:r>
              <w:rPr>
                <w:sz w:val="24"/>
                <w:szCs w:val="24"/>
              </w:rPr>
              <w:t>Školnice, učitelky, ředitelka</w:t>
            </w:r>
          </w:p>
        </w:tc>
      </w:tr>
      <w:tr w:rsidR="009D2A34">
        <w:trPr>
          <w:trHeight w:val="1267"/>
        </w:trPr>
        <w:tc>
          <w:tcPr>
            <w:tcW w:w="2337" w:type="dxa"/>
            <w:shd w:val="clear" w:color="auto" w:fill="auto"/>
          </w:tcPr>
          <w:p w:rsidR="009D2A34" w:rsidRDefault="00236D63">
            <w:pPr>
              <w:widowControl w:val="0"/>
              <w:spacing w:after="0" w:line="240" w:lineRule="auto"/>
              <w:rPr>
                <w:sz w:val="24"/>
                <w:szCs w:val="24"/>
              </w:rPr>
            </w:pPr>
            <w:r>
              <w:rPr>
                <w:sz w:val="24"/>
                <w:szCs w:val="24"/>
              </w:rPr>
              <w:t>Učební materiál</w:t>
            </w:r>
          </w:p>
        </w:tc>
        <w:tc>
          <w:tcPr>
            <w:tcW w:w="2337" w:type="dxa"/>
            <w:shd w:val="clear" w:color="auto" w:fill="auto"/>
          </w:tcPr>
          <w:p w:rsidR="009D2A34" w:rsidRDefault="00236D63">
            <w:pPr>
              <w:widowControl w:val="0"/>
              <w:spacing w:after="0" w:line="240" w:lineRule="auto"/>
            </w:pPr>
            <w:r>
              <w:rPr>
                <w:sz w:val="24"/>
                <w:szCs w:val="24"/>
              </w:rPr>
              <w:t>Finanční rozvaha, nabídka trhu</w:t>
            </w:r>
          </w:p>
          <w:p w:rsidR="009D2A34" w:rsidRDefault="00236D63">
            <w:pPr>
              <w:widowControl w:val="0"/>
              <w:spacing w:after="0" w:line="240" w:lineRule="auto"/>
            </w:pPr>
            <w:r>
              <w:rPr>
                <w:sz w:val="24"/>
                <w:szCs w:val="24"/>
              </w:rPr>
              <w:t>Nakoupit didaktické pomůcky</w:t>
            </w:r>
          </w:p>
        </w:tc>
        <w:tc>
          <w:tcPr>
            <w:tcW w:w="2337" w:type="dxa"/>
            <w:shd w:val="clear" w:color="auto" w:fill="auto"/>
          </w:tcPr>
          <w:p w:rsidR="009D2A34" w:rsidRDefault="00236D63">
            <w:pPr>
              <w:widowControl w:val="0"/>
              <w:spacing w:after="0" w:line="240" w:lineRule="auto"/>
              <w:rPr>
                <w:sz w:val="24"/>
                <w:szCs w:val="24"/>
              </w:rPr>
            </w:pPr>
            <w:r>
              <w:rPr>
                <w:sz w:val="24"/>
                <w:szCs w:val="24"/>
              </w:rPr>
              <w:t>Průběžně během roku</w:t>
            </w:r>
          </w:p>
        </w:tc>
        <w:tc>
          <w:tcPr>
            <w:tcW w:w="2336" w:type="dxa"/>
            <w:shd w:val="clear" w:color="auto" w:fill="auto"/>
          </w:tcPr>
          <w:p w:rsidR="009D2A34" w:rsidRDefault="00236D63">
            <w:pPr>
              <w:widowControl w:val="0"/>
              <w:spacing w:after="0" w:line="240" w:lineRule="auto"/>
              <w:rPr>
                <w:sz w:val="24"/>
                <w:szCs w:val="24"/>
              </w:rPr>
            </w:pPr>
            <w:r>
              <w:rPr>
                <w:sz w:val="24"/>
                <w:szCs w:val="24"/>
              </w:rPr>
              <w:t>Ředitelka, učitelka</w:t>
            </w:r>
          </w:p>
        </w:tc>
      </w:tr>
    </w:tbl>
    <w:p w:rsidR="009D2A34" w:rsidRDefault="009D2A34">
      <w:pPr>
        <w:rPr>
          <w:b/>
          <w:sz w:val="32"/>
          <w:szCs w:val="32"/>
        </w:rPr>
      </w:pPr>
    </w:p>
    <w:p w:rsidR="009D2A34" w:rsidRDefault="009D2A34">
      <w:pPr>
        <w:rPr>
          <w:b/>
          <w:sz w:val="32"/>
          <w:szCs w:val="32"/>
        </w:rPr>
      </w:pPr>
    </w:p>
    <w:p w:rsidR="009D2A34" w:rsidRDefault="00236D63">
      <w:r>
        <w:rPr>
          <w:b/>
          <w:sz w:val="28"/>
          <w:szCs w:val="28"/>
        </w:rPr>
        <w:t xml:space="preserve">Závěry: </w:t>
      </w:r>
    </w:p>
    <w:p w:rsidR="009D2A34" w:rsidRDefault="00236D63">
      <w:pPr>
        <w:pStyle w:val="Odstavecseseznamem"/>
        <w:numPr>
          <w:ilvl w:val="0"/>
          <w:numId w:val="19"/>
        </w:numPr>
        <w:spacing w:after="0"/>
      </w:pPr>
      <w:r>
        <w:t>Materiální podmínky školy jsou dostačující. Rozpočet na provozní výdaje umožnil plánované opravy nákupy, investice, periodické prohlídky, drobné opravy. Ve spolupráci se Střední školou polytechnickou jsme ušetřili nemalé finanční prostředky za opravy a údržbu.</w:t>
      </w:r>
    </w:p>
    <w:p w:rsidR="009D2A34" w:rsidRDefault="00236D63">
      <w:pPr>
        <w:pStyle w:val="Odstavecseseznamem"/>
        <w:spacing w:after="0"/>
      </w:pPr>
      <w:r>
        <w:t xml:space="preserve">   </w:t>
      </w:r>
      <w:proofErr w:type="gramStart"/>
      <w:r w:rsidR="007C5227">
        <w:rPr>
          <w:b/>
          <w:bCs/>
        </w:rPr>
        <w:t>Ve škol. r</w:t>
      </w:r>
      <w:r>
        <w:rPr>
          <w:b/>
          <w:bCs/>
        </w:rPr>
        <w:t>oce</w:t>
      </w:r>
      <w:proofErr w:type="gramEnd"/>
      <w:r>
        <w:rPr>
          <w:b/>
          <w:bCs/>
        </w:rPr>
        <w:t xml:space="preserve"> 2018/2019</w:t>
      </w:r>
      <w:r>
        <w:t xml:space="preserve"> -  Oprava elektroinstalace – ředitel</w:t>
      </w:r>
      <w:r w:rsidR="007C5227">
        <w:t>n</w:t>
      </w:r>
      <w:r>
        <w:t xml:space="preserve">a + spojovací chodba + přilehlé </w:t>
      </w:r>
    </w:p>
    <w:p w:rsidR="009D2A34" w:rsidRDefault="00236D63">
      <w:pPr>
        <w:pStyle w:val="Odstavecseseznamem"/>
        <w:spacing w:after="0"/>
      </w:pPr>
      <w:r>
        <w:t xml:space="preserve">                                                     místnosti – mimo školní kuchyň</w:t>
      </w:r>
    </w:p>
    <w:p w:rsidR="009D2A34" w:rsidRDefault="00236D63">
      <w:pPr>
        <w:pStyle w:val="Odstavecseseznamem"/>
        <w:spacing w:after="0"/>
      </w:pPr>
      <w:r>
        <w:t xml:space="preserve">                                                 </w:t>
      </w:r>
      <w:proofErr w:type="gramStart"/>
      <w:r>
        <w:t>-  Vytvoření</w:t>
      </w:r>
      <w:proofErr w:type="gramEnd"/>
      <w:r>
        <w:t xml:space="preserve"> studie pro rekonstrukci školní kuchyně</w:t>
      </w:r>
    </w:p>
    <w:p w:rsidR="009D2A34" w:rsidRDefault="009D2A34">
      <w:pPr>
        <w:pStyle w:val="Odstavecseseznamem"/>
        <w:spacing w:after="0"/>
      </w:pPr>
    </w:p>
    <w:p w:rsidR="009D2A34" w:rsidRDefault="00236D63">
      <w:pPr>
        <w:pStyle w:val="Odstavecseseznamem"/>
        <w:spacing w:after="0"/>
      </w:pPr>
      <w:r>
        <w:t xml:space="preserve">  </w:t>
      </w:r>
      <w:r>
        <w:rPr>
          <w:b/>
          <w:bCs/>
        </w:rPr>
        <w:t xml:space="preserve"> Ve </w:t>
      </w:r>
      <w:proofErr w:type="gramStart"/>
      <w:r>
        <w:rPr>
          <w:b/>
          <w:bCs/>
        </w:rPr>
        <w:t>škol</w:t>
      </w:r>
      <w:proofErr w:type="gramEnd"/>
      <w:r>
        <w:rPr>
          <w:b/>
          <w:bCs/>
        </w:rPr>
        <w:t xml:space="preserve"> .</w:t>
      </w:r>
      <w:proofErr w:type="gramStart"/>
      <w:r>
        <w:rPr>
          <w:b/>
          <w:bCs/>
        </w:rPr>
        <w:t>roce</w:t>
      </w:r>
      <w:proofErr w:type="gramEnd"/>
      <w:r>
        <w:rPr>
          <w:b/>
          <w:bCs/>
        </w:rPr>
        <w:t xml:space="preserve"> 2019/2020</w:t>
      </w:r>
      <w:r>
        <w:t xml:space="preserve">  -  Výměna brány u parkoviště v zadním traktu zahrady – pojistná </w:t>
      </w:r>
    </w:p>
    <w:p w:rsidR="009D2A34" w:rsidRDefault="00236D63">
      <w:pPr>
        <w:pStyle w:val="Odstavecseseznamem"/>
        <w:spacing w:after="0"/>
      </w:pPr>
      <w:r>
        <w:lastRenderedPageBreak/>
        <w:t xml:space="preserve">                                                     událost</w:t>
      </w:r>
    </w:p>
    <w:p w:rsidR="009D2A34" w:rsidRDefault="00236D63">
      <w:pPr>
        <w:pStyle w:val="Odstavecseseznamem"/>
        <w:spacing w:after="0"/>
      </w:pPr>
      <w:r>
        <w:t xml:space="preserve">                                                  - Pořízení zahradního nábytku pro děti</w:t>
      </w:r>
    </w:p>
    <w:p w:rsidR="009D2A34" w:rsidRDefault="00236D63">
      <w:pPr>
        <w:pStyle w:val="Odstavecseseznamem"/>
        <w:spacing w:after="0"/>
      </w:pPr>
      <w:r>
        <w:t xml:space="preserve">                                                  - Pořízení dopadových ploch pod herní zahradní sestavy</w:t>
      </w:r>
    </w:p>
    <w:p w:rsidR="009D2A34" w:rsidRDefault="00236D63">
      <w:pPr>
        <w:pStyle w:val="Odstavecseseznamem"/>
        <w:spacing w:after="0"/>
      </w:pPr>
      <w:r>
        <w:t xml:space="preserve">                                                  - Opravy a nátěry zahradních laviček a dětských sestav</w:t>
      </w:r>
    </w:p>
    <w:p w:rsidR="009D2A34" w:rsidRDefault="00236D63">
      <w:pPr>
        <w:pStyle w:val="Odstavecseseznamem"/>
        <w:spacing w:after="0"/>
      </w:pPr>
      <w:r>
        <w:t xml:space="preserve">                                                  - Rozvody WIFI po celé budově MŠ</w:t>
      </w:r>
    </w:p>
    <w:p w:rsidR="009D2A34" w:rsidRDefault="00236D63">
      <w:pPr>
        <w:pStyle w:val="Odstavecseseznamem"/>
        <w:spacing w:after="0"/>
      </w:pPr>
      <w:r>
        <w:t xml:space="preserve">                                                  - Pořízení 2 myček do kuchyně – původní již nevyhovují</w:t>
      </w:r>
    </w:p>
    <w:p w:rsidR="009D2A34" w:rsidRDefault="009D2A34">
      <w:pPr>
        <w:pStyle w:val="Odstavecseseznamem"/>
        <w:spacing w:after="0"/>
      </w:pPr>
    </w:p>
    <w:p w:rsidR="009D2A34" w:rsidRDefault="00236D63">
      <w:pPr>
        <w:pStyle w:val="Odstavecseseznamem"/>
        <w:spacing w:after="0"/>
      </w:pPr>
      <w:r>
        <w:t xml:space="preserve">  </w:t>
      </w:r>
      <w:r w:rsidR="007C5227">
        <w:rPr>
          <w:b/>
          <w:bCs/>
        </w:rPr>
        <w:t xml:space="preserve"> </w:t>
      </w:r>
      <w:proofErr w:type="gramStart"/>
      <w:r w:rsidR="007C5227">
        <w:rPr>
          <w:b/>
          <w:bCs/>
        </w:rPr>
        <w:t>Ve škol. r</w:t>
      </w:r>
      <w:r>
        <w:rPr>
          <w:b/>
          <w:bCs/>
        </w:rPr>
        <w:t>oce</w:t>
      </w:r>
      <w:proofErr w:type="gramEnd"/>
      <w:r>
        <w:rPr>
          <w:b/>
          <w:bCs/>
        </w:rPr>
        <w:t xml:space="preserve"> 2020/2021</w:t>
      </w:r>
      <w:r>
        <w:t xml:space="preserve">  - Projekt na rekonstrukci školní kuchyně</w:t>
      </w:r>
    </w:p>
    <w:p w:rsidR="009D2A34" w:rsidRDefault="00236D63">
      <w:pPr>
        <w:pStyle w:val="Odstavecseseznamem"/>
        <w:spacing w:after="0"/>
      </w:pPr>
      <w:r>
        <w:t xml:space="preserve">                                                  - Pořízení 3 ks notebooků</w:t>
      </w:r>
    </w:p>
    <w:p w:rsidR="009D2A34" w:rsidRDefault="00236D63">
      <w:pPr>
        <w:pStyle w:val="Odstavecseseznamem"/>
        <w:spacing w:after="0"/>
      </w:pPr>
      <w:r>
        <w:t xml:space="preserve">                                                  - Vyklizení sklepních prostor – spolupráce </w:t>
      </w:r>
      <w:proofErr w:type="gramStart"/>
      <w:r>
        <w:t>se</w:t>
      </w:r>
      <w:proofErr w:type="gramEnd"/>
      <w:r>
        <w:t xml:space="preserve"> SOU Jílová – odvoz </w:t>
      </w:r>
    </w:p>
    <w:p w:rsidR="009D2A34" w:rsidRDefault="00236D63">
      <w:pPr>
        <w:pStyle w:val="Odstavecseseznamem"/>
        <w:spacing w:after="0"/>
      </w:pPr>
      <w:r>
        <w:t xml:space="preserve">                                                  - Nátěry venkovních laviček - dokončeno</w:t>
      </w:r>
    </w:p>
    <w:p w:rsidR="009D2A34" w:rsidRDefault="00236D63">
      <w:pPr>
        <w:pStyle w:val="Odstavecseseznamem"/>
        <w:spacing w:after="0"/>
      </w:pPr>
      <w:r>
        <w:t xml:space="preserve">                                                  - Nátěry obvodových plotů kolem zahrady MŠ</w:t>
      </w:r>
    </w:p>
    <w:p w:rsidR="009D2A34" w:rsidRDefault="00236D63">
      <w:pPr>
        <w:pStyle w:val="Odstavecseseznamem"/>
        <w:spacing w:after="0"/>
      </w:pPr>
      <w:r>
        <w:t xml:space="preserve">                                                  - Vymalování všech 6 tříd s přilehlými prostorami</w:t>
      </w:r>
    </w:p>
    <w:p w:rsidR="009D2A34" w:rsidRDefault="00236D63">
      <w:pPr>
        <w:pStyle w:val="Odstavecseseznamem"/>
        <w:spacing w:after="0"/>
      </w:pPr>
      <w:r>
        <w:t xml:space="preserve">                                                  - Oprava – nátěry radiátorů – částečně ve třídách</w:t>
      </w:r>
    </w:p>
    <w:p w:rsidR="009D2A34" w:rsidRDefault="009D2A34">
      <w:pPr>
        <w:pStyle w:val="Odstavecseseznamem"/>
        <w:spacing w:after="0"/>
      </w:pPr>
    </w:p>
    <w:p w:rsidR="009D2A34" w:rsidRDefault="00236D63">
      <w:pPr>
        <w:pStyle w:val="Odstavecseseznamem"/>
        <w:spacing w:after="0"/>
      </w:pPr>
      <w:r>
        <w:t xml:space="preserve">  </w:t>
      </w:r>
      <w:r>
        <w:rPr>
          <w:b/>
          <w:bCs/>
        </w:rPr>
        <w:t xml:space="preserve"> Ve </w:t>
      </w:r>
      <w:proofErr w:type="gramStart"/>
      <w:r>
        <w:rPr>
          <w:b/>
          <w:bCs/>
        </w:rPr>
        <w:t>škol</w:t>
      </w:r>
      <w:proofErr w:type="gramEnd"/>
      <w:r>
        <w:rPr>
          <w:b/>
          <w:bCs/>
        </w:rPr>
        <w:t>.</w:t>
      </w:r>
      <w:proofErr w:type="gramStart"/>
      <w:r>
        <w:rPr>
          <w:b/>
          <w:bCs/>
        </w:rPr>
        <w:t>roce</w:t>
      </w:r>
      <w:proofErr w:type="gramEnd"/>
      <w:r>
        <w:rPr>
          <w:b/>
          <w:bCs/>
        </w:rPr>
        <w:t xml:space="preserve"> 2021/2022  </w:t>
      </w:r>
      <w:r>
        <w:t xml:space="preserve">-  Celková rekonstrukce školní kuchyně, včetně 6 přípraven, </w:t>
      </w:r>
    </w:p>
    <w:p w:rsidR="009D2A34" w:rsidRDefault="00236D63">
      <w:pPr>
        <w:pStyle w:val="Odstavecseseznamem"/>
        <w:spacing w:after="0"/>
      </w:pPr>
      <w:r>
        <w:t xml:space="preserve">                                                    vybavení </w:t>
      </w:r>
      <w:proofErr w:type="spellStart"/>
      <w:r>
        <w:t>gastro</w:t>
      </w:r>
      <w:proofErr w:type="spellEnd"/>
    </w:p>
    <w:p w:rsidR="009D2A34" w:rsidRDefault="009D2A34">
      <w:pPr>
        <w:pStyle w:val="Odstavecseseznamem"/>
        <w:spacing w:after="0"/>
      </w:pPr>
    </w:p>
    <w:p w:rsidR="009D2A34" w:rsidRDefault="009D2A34">
      <w:pPr>
        <w:pStyle w:val="Odstavecseseznamem"/>
        <w:spacing w:after="0"/>
      </w:pPr>
    </w:p>
    <w:p w:rsidR="009D2A34" w:rsidRDefault="009D2A34">
      <w:pPr>
        <w:pStyle w:val="Odstavecseseznamem"/>
        <w:spacing w:after="0"/>
      </w:pPr>
    </w:p>
    <w:p w:rsidR="009D2A34" w:rsidRDefault="009D2A34">
      <w:pPr>
        <w:pStyle w:val="Odstavecseseznamem"/>
        <w:spacing w:after="0"/>
      </w:pPr>
    </w:p>
    <w:p w:rsidR="009D2A34" w:rsidRDefault="00236D63">
      <w:pPr>
        <w:pStyle w:val="Odstavecseseznamem"/>
        <w:numPr>
          <w:ilvl w:val="0"/>
          <w:numId w:val="19"/>
        </w:numPr>
        <w:spacing w:after="0"/>
      </w:pPr>
      <w:r>
        <w:t xml:space="preserve">Děti mají dostatek prostoru, didaktické pomůcky, hračky, knihy pro rozvoj osobností je potřeba dokoupit.                                                                          </w:t>
      </w:r>
    </w:p>
    <w:p w:rsidR="009D2A34" w:rsidRDefault="009D2A34">
      <w:pPr>
        <w:pStyle w:val="Odstavecseseznamem"/>
        <w:spacing w:after="0"/>
        <w:rPr>
          <w:sz w:val="24"/>
          <w:szCs w:val="24"/>
        </w:rPr>
      </w:pPr>
    </w:p>
    <w:p w:rsidR="009D2A34" w:rsidRDefault="00236D63">
      <w:pPr>
        <w:pStyle w:val="Odstavecseseznamem"/>
        <w:numPr>
          <w:ilvl w:val="0"/>
          <w:numId w:val="19"/>
        </w:numPr>
        <w:spacing w:after="0"/>
      </w:pPr>
      <w:r>
        <w:rPr>
          <w:sz w:val="24"/>
          <w:szCs w:val="24"/>
        </w:rPr>
        <w:t>Zaměstnanci školy využívají odborné časopisy a dobře vybavenou školní knihovnu s tituly pro předškolní výchovu, školský management.</w:t>
      </w:r>
    </w:p>
    <w:p w:rsidR="009D2A34" w:rsidRDefault="009D2A34">
      <w:pPr>
        <w:pStyle w:val="Odstavecseseznamem"/>
        <w:spacing w:after="0"/>
        <w:rPr>
          <w:sz w:val="24"/>
          <w:szCs w:val="24"/>
        </w:rPr>
      </w:pPr>
    </w:p>
    <w:p w:rsidR="009D2A34" w:rsidRDefault="00236D63">
      <w:pPr>
        <w:pStyle w:val="Odstavecseseznamem"/>
        <w:numPr>
          <w:ilvl w:val="0"/>
          <w:numId w:val="19"/>
        </w:numPr>
        <w:spacing w:after="0"/>
      </w:pPr>
      <w:r>
        <w:rPr>
          <w:sz w:val="24"/>
          <w:szCs w:val="24"/>
        </w:rPr>
        <w:t>Nemáme žádné velké vnější překážky k uskutečňování svých cílů ve výchově.</w:t>
      </w: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9D2A34">
      <w:pPr>
        <w:pStyle w:val="Odstavecseseznamem"/>
        <w:spacing w:after="0"/>
        <w:rPr>
          <w:sz w:val="24"/>
          <w:szCs w:val="24"/>
        </w:rPr>
      </w:pPr>
    </w:p>
    <w:p w:rsidR="009D2A34" w:rsidRDefault="00236D63">
      <w:pPr>
        <w:rPr>
          <w:b/>
          <w:sz w:val="36"/>
          <w:szCs w:val="36"/>
        </w:rPr>
      </w:pPr>
      <w:r>
        <w:rPr>
          <w:b/>
          <w:sz w:val="36"/>
          <w:szCs w:val="36"/>
        </w:rPr>
        <w:t>II. Životospráva</w:t>
      </w:r>
    </w:p>
    <w:tbl>
      <w:tblPr>
        <w:tblStyle w:val="Mkatabulky"/>
        <w:tblW w:w="9616" w:type="dxa"/>
        <w:tblInd w:w="-30" w:type="dxa"/>
        <w:tblLayout w:type="fixed"/>
        <w:tblCellMar>
          <w:left w:w="78" w:type="dxa"/>
        </w:tblCellMar>
        <w:tblLook w:val="04A0"/>
      </w:tblPr>
      <w:tblGrid>
        <w:gridCol w:w="2405"/>
        <w:gridCol w:w="2404"/>
        <w:gridCol w:w="2404"/>
        <w:gridCol w:w="2403"/>
      </w:tblGrid>
      <w:tr w:rsidR="009D2A34">
        <w:trPr>
          <w:trHeight w:val="1165"/>
        </w:trPr>
        <w:tc>
          <w:tcPr>
            <w:tcW w:w="2404" w:type="dxa"/>
            <w:shd w:val="clear" w:color="auto" w:fill="auto"/>
          </w:tcPr>
          <w:p w:rsidR="009D2A34" w:rsidRDefault="00236D63">
            <w:pPr>
              <w:widowControl w:val="0"/>
              <w:spacing w:after="0" w:line="240" w:lineRule="auto"/>
              <w:rPr>
                <w:b/>
                <w:sz w:val="32"/>
                <w:szCs w:val="32"/>
              </w:rPr>
            </w:pPr>
            <w:r>
              <w:rPr>
                <w:b/>
                <w:sz w:val="32"/>
                <w:szCs w:val="32"/>
              </w:rPr>
              <w:t>CO</w:t>
            </w:r>
          </w:p>
          <w:p w:rsidR="009D2A34" w:rsidRDefault="00236D63">
            <w:pPr>
              <w:widowControl w:val="0"/>
              <w:spacing w:after="0" w:line="240" w:lineRule="auto"/>
              <w:rPr>
                <w:b/>
                <w:sz w:val="24"/>
                <w:szCs w:val="24"/>
              </w:rPr>
            </w:pPr>
            <w:r>
              <w:rPr>
                <w:b/>
                <w:sz w:val="24"/>
                <w:szCs w:val="24"/>
              </w:rPr>
              <w:t>Konkrétní jevy</w:t>
            </w:r>
          </w:p>
        </w:tc>
        <w:tc>
          <w:tcPr>
            <w:tcW w:w="2404" w:type="dxa"/>
            <w:shd w:val="clear" w:color="auto" w:fill="auto"/>
          </w:tcPr>
          <w:p w:rsidR="009D2A34" w:rsidRDefault="00236D63">
            <w:pPr>
              <w:widowControl w:val="0"/>
              <w:spacing w:after="0" w:line="240" w:lineRule="auto"/>
              <w:rPr>
                <w:b/>
                <w:sz w:val="32"/>
                <w:szCs w:val="32"/>
              </w:rPr>
            </w:pPr>
            <w:r>
              <w:rPr>
                <w:b/>
                <w:sz w:val="32"/>
                <w:szCs w:val="32"/>
              </w:rPr>
              <w:t>JAK</w:t>
            </w:r>
          </w:p>
          <w:p w:rsidR="009D2A34" w:rsidRDefault="00236D63">
            <w:pPr>
              <w:widowControl w:val="0"/>
              <w:spacing w:after="0" w:line="240" w:lineRule="auto"/>
              <w:rPr>
                <w:b/>
                <w:sz w:val="24"/>
                <w:szCs w:val="24"/>
              </w:rPr>
            </w:pPr>
            <w:r>
              <w:rPr>
                <w:b/>
                <w:sz w:val="24"/>
                <w:szCs w:val="24"/>
              </w:rPr>
              <w:t xml:space="preserve">Kritéria, </w:t>
            </w:r>
            <w:proofErr w:type="gramStart"/>
            <w:r>
              <w:rPr>
                <w:b/>
                <w:sz w:val="24"/>
                <w:szCs w:val="24"/>
              </w:rPr>
              <w:t>postupy,prostředky</w:t>
            </w:r>
            <w:proofErr w:type="gramEnd"/>
          </w:p>
        </w:tc>
        <w:tc>
          <w:tcPr>
            <w:tcW w:w="2404" w:type="dxa"/>
            <w:shd w:val="clear" w:color="auto" w:fill="auto"/>
          </w:tcPr>
          <w:p w:rsidR="009D2A34" w:rsidRDefault="00236D63">
            <w:pPr>
              <w:widowControl w:val="0"/>
              <w:spacing w:after="0" w:line="240" w:lineRule="auto"/>
              <w:rPr>
                <w:b/>
                <w:sz w:val="32"/>
                <w:szCs w:val="32"/>
              </w:rPr>
            </w:pPr>
            <w:r>
              <w:rPr>
                <w:b/>
                <w:sz w:val="32"/>
                <w:szCs w:val="32"/>
              </w:rPr>
              <w:t>KDY</w:t>
            </w:r>
          </w:p>
          <w:p w:rsidR="009D2A34" w:rsidRDefault="00236D63">
            <w:pPr>
              <w:widowControl w:val="0"/>
              <w:spacing w:after="0" w:line="240" w:lineRule="auto"/>
              <w:rPr>
                <w:b/>
                <w:sz w:val="24"/>
                <w:szCs w:val="24"/>
              </w:rPr>
            </w:pPr>
            <w:r>
              <w:rPr>
                <w:b/>
                <w:sz w:val="24"/>
                <w:szCs w:val="24"/>
              </w:rPr>
              <w:t>Termín, konkrétní data</w:t>
            </w:r>
          </w:p>
        </w:tc>
        <w:tc>
          <w:tcPr>
            <w:tcW w:w="2403" w:type="dxa"/>
            <w:shd w:val="clear" w:color="auto" w:fill="auto"/>
          </w:tcPr>
          <w:p w:rsidR="009D2A34" w:rsidRDefault="00236D63">
            <w:pPr>
              <w:widowControl w:val="0"/>
              <w:spacing w:after="0" w:line="240" w:lineRule="auto"/>
              <w:rPr>
                <w:b/>
                <w:sz w:val="28"/>
                <w:szCs w:val="28"/>
              </w:rPr>
            </w:pPr>
            <w:r>
              <w:rPr>
                <w:b/>
                <w:sz w:val="28"/>
                <w:szCs w:val="28"/>
              </w:rPr>
              <w:t>KDO</w:t>
            </w:r>
          </w:p>
          <w:p w:rsidR="009D2A34" w:rsidRDefault="00236D63">
            <w:pPr>
              <w:widowControl w:val="0"/>
              <w:spacing w:after="0" w:line="240" w:lineRule="auto"/>
              <w:rPr>
                <w:b/>
                <w:sz w:val="24"/>
                <w:szCs w:val="24"/>
              </w:rPr>
            </w:pPr>
            <w:r>
              <w:rPr>
                <w:b/>
                <w:sz w:val="24"/>
                <w:szCs w:val="24"/>
              </w:rPr>
              <w:t>Odpovědná osoba</w:t>
            </w:r>
          </w:p>
        </w:tc>
      </w:tr>
      <w:tr w:rsidR="009D2A34">
        <w:trPr>
          <w:trHeight w:val="1165"/>
        </w:trPr>
        <w:tc>
          <w:tcPr>
            <w:tcW w:w="2404" w:type="dxa"/>
            <w:shd w:val="clear" w:color="auto" w:fill="auto"/>
          </w:tcPr>
          <w:p w:rsidR="009D2A34" w:rsidRDefault="00236D63">
            <w:pPr>
              <w:widowControl w:val="0"/>
              <w:spacing w:after="0" w:line="240" w:lineRule="auto"/>
              <w:rPr>
                <w:sz w:val="36"/>
                <w:szCs w:val="36"/>
              </w:rPr>
            </w:pPr>
            <w:r>
              <w:rPr>
                <w:sz w:val="24"/>
                <w:szCs w:val="24"/>
              </w:rPr>
              <w:t>Pestrost</w:t>
            </w:r>
            <w:r>
              <w:rPr>
                <w:sz w:val="36"/>
                <w:szCs w:val="36"/>
              </w:rPr>
              <w:t xml:space="preserve"> </w:t>
            </w:r>
            <w:r>
              <w:rPr>
                <w:sz w:val="24"/>
                <w:szCs w:val="24"/>
              </w:rPr>
              <w:t>nabídky</w:t>
            </w:r>
          </w:p>
        </w:tc>
        <w:tc>
          <w:tcPr>
            <w:tcW w:w="2404" w:type="dxa"/>
            <w:shd w:val="clear" w:color="auto" w:fill="auto"/>
          </w:tcPr>
          <w:p w:rsidR="009D2A34" w:rsidRDefault="00236D63">
            <w:pPr>
              <w:widowControl w:val="0"/>
              <w:spacing w:after="0" w:line="240" w:lineRule="auto"/>
              <w:rPr>
                <w:sz w:val="24"/>
                <w:szCs w:val="24"/>
              </w:rPr>
            </w:pPr>
            <w:r>
              <w:rPr>
                <w:sz w:val="24"/>
                <w:szCs w:val="24"/>
              </w:rPr>
              <w:t>Nabídka nových receptur</w:t>
            </w:r>
          </w:p>
        </w:tc>
        <w:tc>
          <w:tcPr>
            <w:tcW w:w="2404" w:type="dxa"/>
            <w:shd w:val="clear" w:color="auto" w:fill="auto"/>
          </w:tcPr>
          <w:p w:rsidR="009D2A34" w:rsidRDefault="00236D63">
            <w:pPr>
              <w:widowControl w:val="0"/>
              <w:spacing w:after="0" w:line="240" w:lineRule="auto"/>
              <w:rPr>
                <w:sz w:val="24"/>
                <w:szCs w:val="24"/>
              </w:rPr>
            </w:pPr>
            <w:r>
              <w:rPr>
                <w:sz w:val="24"/>
                <w:szCs w:val="24"/>
              </w:rPr>
              <w:t>Celoročně, jídelníček</w:t>
            </w:r>
          </w:p>
        </w:tc>
        <w:tc>
          <w:tcPr>
            <w:tcW w:w="2403" w:type="dxa"/>
            <w:shd w:val="clear" w:color="auto" w:fill="auto"/>
          </w:tcPr>
          <w:p w:rsidR="009D2A34" w:rsidRDefault="00236D63">
            <w:pPr>
              <w:widowControl w:val="0"/>
              <w:spacing w:after="0" w:line="240" w:lineRule="auto"/>
              <w:rPr>
                <w:b/>
                <w:sz w:val="36"/>
                <w:szCs w:val="36"/>
                <w:u w:val="single"/>
              </w:rPr>
            </w:pPr>
            <w:proofErr w:type="spellStart"/>
            <w:r>
              <w:rPr>
                <w:sz w:val="24"/>
                <w:szCs w:val="24"/>
              </w:rPr>
              <w:t>Ved</w:t>
            </w:r>
            <w:proofErr w:type="spellEnd"/>
            <w:r>
              <w:rPr>
                <w:sz w:val="24"/>
                <w:szCs w:val="24"/>
              </w:rPr>
              <w:t xml:space="preserve">. </w:t>
            </w:r>
            <w:proofErr w:type="gramStart"/>
            <w:r>
              <w:rPr>
                <w:sz w:val="24"/>
                <w:szCs w:val="24"/>
              </w:rPr>
              <w:t>škol</w:t>
            </w:r>
            <w:proofErr w:type="gramEnd"/>
            <w:r>
              <w:rPr>
                <w:b/>
                <w:sz w:val="24"/>
                <w:szCs w:val="24"/>
                <w:u w:val="single"/>
              </w:rPr>
              <w:t>.</w:t>
            </w:r>
            <w:r>
              <w:rPr>
                <w:sz w:val="24"/>
                <w:szCs w:val="24"/>
              </w:rPr>
              <w:t xml:space="preserve"> jídelny</w:t>
            </w:r>
          </w:p>
        </w:tc>
      </w:tr>
      <w:tr w:rsidR="009D2A34">
        <w:trPr>
          <w:trHeight w:val="1165"/>
        </w:trPr>
        <w:tc>
          <w:tcPr>
            <w:tcW w:w="2404" w:type="dxa"/>
            <w:shd w:val="clear" w:color="auto" w:fill="auto"/>
          </w:tcPr>
          <w:p w:rsidR="009D2A34" w:rsidRDefault="00236D63">
            <w:pPr>
              <w:widowControl w:val="0"/>
              <w:spacing w:after="0" w:line="240" w:lineRule="auto"/>
              <w:rPr>
                <w:sz w:val="24"/>
                <w:szCs w:val="24"/>
              </w:rPr>
            </w:pPr>
            <w:r>
              <w:rPr>
                <w:sz w:val="24"/>
                <w:szCs w:val="24"/>
              </w:rPr>
              <w:t>Časový harmonogram</w:t>
            </w:r>
          </w:p>
          <w:p w:rsidR="009D2A34" w:rsidRDefault="00236D63">
            <w:pPr>
              <w:widowControl w:val="0"/>
              <w:spacing w:after="0" w:line="240" w:lineRule="auto"/>
              <w:rPr>
                <w:sz w:val="24"/>
                <w:szCs w:val="24"/>
              </w:rPr>
            </w:pPr>
            <w:r>
              <w:rPr>
                <w:sz w:val="24"/>
                <w:szCs w:val="24"/>
              </w:rPr>
              <w:t>podávání stravy</w:t>
            </w:r>
          </w:p>
        </w:tc>
        <w:tc>
          <w:tcPr>
            <w:tcW w:w="2404" w:type="dxa"/>
            <w:shd w:val="clear" w:color="auto" w:fill="auto"/>
          </w:tcPr>
          <w:p w:rsidR="009D2A34" w:rsidRDefault="00236D63">
            <w:pPr>
              <w:widowControl w:val="0"/>
              <w:spacing w:after="0" w:line="240" w:lineRule="auto"/>
              <w:rPr>
                <w:sz w:val="24"/>
                <w:szCs w:val="24"/>
              </w:rPr>
            </w:pPr>
            <w:r>
              <w:rPr>
                <w:sz w:val="24"/>
                <w:szCs w:val="24"/>
              </w:rPr>
              <w:t>Podle konkrétní situace na škole, složení třídy</w:t>
            </w:r>
          </w:p>
        </w:tc>
        <w:tc>
          <w:tcPr>
            <w:tcW w:w="2404" w:type="dxa"/>
            <w:shd w:val="clear" w:color="auto" w:fill="auto"/>
          </w:tcPr>
          <w:p w:rsidR="009D2A34" w:rsidRDefault="00236D63">
            <w:pPr>
              <w:widowControl w:val="0"/>
              <w:spacing w:after="0" w:line="240" w:lineRule="auto"/>
              <w:rPr>
                <w:sz w:val="24"/>
                <w:szCs w:val="24"/>
              </w:rPr>
            </w:pPr>
            <w:r>
              <w:rPr>
                <w:sz w:val="24"/>
                <w:szCs w:val="24"/>
              </w:rPr>
              <w:t>Říjen leden</w:t>
            </w:r>
          </w:p>
        </w:tc>
        <w:tc>
          <w:tcPr>
            <w:tcW w:w="2403" w:type="dxa"/>
            <w:shd w:val="clear" w:color="auto" w:fill="auto"/>
          </w:tcPr>
          <w:p w:rsidR="009D2A34" w:rsidRDefault="00236D63">
            <w:pPr>
              <w:widowControl w:val="0"/>
              <w:spacing w:after="0" w:line="240" w:lineRule="auto"/>
            </w:pPr>
            <w:r>
              <w:rPr>
                <w:sz w:val="24"/>
                <w:szCs w:val="24"/>
              </w:rPr>
              <w:t xml:space="preserve">Ředitelka, učitelky, kuchařky, </w:t>
            </w:r>
            <w:proofErr w:type="spellStart"/>
            <w:proofErr w:type="gramStart"/>
            <w:r>
              <w:rPr>
                <w:sz w:val="24"/>
                <w:szCs w:val="24"/>
              </w:rPr>
              <w:t>ved</w:t>
            </w:r>
            <w:proofErr w:type="gramEnd"/>
            <w:r>
              <w:rPr>
                <w:sz w:val="24"/>
                <w:szCs w:val="24"/>
              </w:rPr>
              <w:t>.</w:t>
            </w:r>
            <w:proofErr w:type="gramStart"/>
            <w:r>
              <w:rPr>
                <w:sz w:val="24"/>
                <w:szCs w:val="24"/>
              </w:rPr>
              <w:t>škol</w:t>
            </w:r>
            <w:proofErr w:type="gramEnd"/>
            <w:r>
              <w:rPr>
                <w:sz w:val="24"/>
                <w:szCs w:val="24"/>
              </w:rPr>
              <w:t>.jídelny</w:t>
            </w:r>
            <w:proofErr w:type="spellEnd"/>
          </w:p>
        </w:tc>
      </w:tr>
      <w:tr w:rsidR="009D2A34">
        <w:trPr>
          <w:trHeight w:val="1165"/>
        </w:trPr>
        <w:tc>
          <w:tcPr>
            <w:tcW w:w="2404" w:type="dxa"/>
            <w:shd w:val="clear" w:color="auto" w:fill="auto"/>
          </w:tcPr>
          <w:p w:rsidR="009D2A34" w:rsidRDefault="00236D63">
            <w:pPr>
              <w:widowControl w:val="0"/>
              <w:spacing w:after="0" w:line="240" w:lineRule="auto"/>
              <w:rPr>
                <w:sz w:val="24"/>
                <w:szCs w:val="24"/>
              </w:rPr>
            </w:pPr>
            <w:r>
              <w:rPr>
                <w:sz w:val="24"/>
                <w:szCs w:val="24"/>
              </w:rPr>
              <w:t>Pitný režim</w:t>
            </w:r>
          </w:p>
        </w:tc>
        <w:tc>
          <w:tcPr>
            <w:tcW w:w="2404" w:type="dxa"/>
            <w:shd w:val="clear" w:color="auto" w:fill="auto"/>
          </w:tcPr>
          <w:p w:rsidR="009D2A34" w:rsidRDefault="00236D63">
            <w:pPr>
              <w:widowControl w:val="0"/>
              <w:spacing w:after="0" w:line="240" w:lineRule="auto"/>
              <w:rPr>
                <w:sz w:val="24"/>
                <w:szCs w:val="24"/>
              </w:rPr>
            </w:pPr>
            <w:r>
              <w:rPr>
                <w:sz w:val="24"/>
                <w:szCs w:val="24"/>
              </w:rPr>
              <w:t xml:space="preserve">Pitná </w:t>
            </w:r>
            <w:proofErr w:type="gramStart"/>
            <w:r>
              <w:rPr>
                <w:sz w:val="24"/>
                <w:szCs w:val="24"/>
              </w:rPr>
              <w:t>voda , bylinné</w:t>
            </w:r>
            <w:proofErr w:type="gramEnd"/>
            <w:r>
              <w:rPr>
                <w:sz w:val="24"/>
                <w:szCs w:val="24"/>
              </w:rPr>
              <w:t xml:space="preserve"> čaje</w:t>
            </w:r>
          </w:p>
        </w:tc>
        <w:tc>
          <w:tcPr>
            <w:tcW w:w="2404" w:type="dxa"/>
            <w:shd w:val="clear" w:color="auto" w:fill="auto"/>
          </w:tcPr>
          <w:p w:rsidR="009D2A34" w:rsidRDefault="00236D63">
            <w:pPr>
              <w:widowControl w:val="0"/>
              <w:spacing w:after="0" w:line="240" w:lineRule="auto"/>
              <w:rPr>
                <w:sz w:val="24"/>
                <w:szCs w:val="24"/>
              </w:rPr>
            </w:pPr>
            <w:r>
              <w:rPr>
                <w:sz w:val="24"/>
                <w:szCs w:val="24"/>
              </w:rPr>
              <w:t>Celodenně ve třídách, zahrada – pobyt venku</w:t>
            </w:r>
          </w:p>
        </w:tc>
        <w:tc>
          <w:tcPr>
            <w:tcW w:w="2403" w:type="dxa"/>
            <w:shd w:val="clear" w:color="auto" w:fill="auto"/>
          </w:tcPr>
          <w:p w:rsidR="009D2A34" w:rsidRDefault="00236D63">
            <w:pPr>
              <w:widowControl w:val="0"/>
              <w:spacing w:after="0" w:line="240" w:lineRule="auto"/>
              <w:rPr>
                <w:sz w:val="24"/>
                <w:szCs w:val="24"/>
              </w:rPr>
            </w:pPr>
            <w:r>
              <w:rPr>
                <w:sz w:val="24"/>
                <w:szCs w:val="24"/>
              </w:rPr>
              <w:t>Kuchařky, učitelky</w:t>
            </w:r>
          </w:p>
        </w:tc>
      </w:tr>
      <w:tr w:rsidR="009D2A34">
        <w:trPr>
          <w:trHeight w:val="1204"/>
        </w:trPr>
        <w:tc>
          <w:tcPr>
            <w:tcW w:w="2404" w:type="dxa"/>
            <w:shd w:val="clear" w:color="auto" w:fill="auto"/>
          </w:tcPr>
          <w:p w:rsidR="009D2A34" w:rsidRDefault="00236D63">
            <w:pPr>
              <w:widowControl w:val="0"/>
              <w:spacing w:after="0" w:line="240" w:lineRule="auto"/>
              <w:rPr>
                <w:sz w:val="24"/>
                <w:szCs w:val="24"/>
              </w:rPr>
            </w:pPr>
            <w:r>
              <w:rPr>
                <w:sz w:val="24"/>
                <w:szCs w:val="24"/>
              </w:rPr>
              <w:t>Individuální přístup při stravování</w:t>
            </w:r>
          </w:p>
        </w:tc>
        <w:tc>
          <w:tcPr>
            <w:tcW w:w="2404" w:type="dxa"/>
            <w:shd w:val="clear" w:color="auto" w:fill="auto"/>
          </w:tcPr>
          <w:p w:rsidR="009D2A34" w:rsidRDefault="00236D63">
            <w:pPr>
              <w:widowControl w:val="0"/>
              <w:spacing w:after="0" w:line="240" w:lineRule="auto"/>
              <w:rPr>
                <w:sz w:val="24"/>
                <w:szCs w:val="24"/>
              </w:rPr>
            </w:pPr>
            <w:r>
              <w:rPr>
                <w:sz w:val="24"/>
                <w:szCs w:val="24"/>
              </w:rPr>
              <w:t xml:space="preserve">Nárok dítěte na odmítnutí určité stravy, respekt. </w:t>
            </w:r>
            <w:proofErr w:type="gramStart"/>
            <w:r>
              <w:rPr>
                <w:sz w:val="24"/>
                <w:szCs w:val="24"/>
              </w:rPr>
              <w:t>odlišností</w:t>
            </w:r>
            <w:proofErr w:type="gramEnd"/>
          </w:p>
        </w:tc>
        <w:tc>
          <w:tcPr>
            <w:tcW w:w="2404" w:type="dxa"/>
            <w:shd w:val="clear" w:color="auto" w:fill="auto"/>
          </w:tcPr>
          <w:p w:rsidR="009D2A34" w:rsidRDefault="00236D63">
            <w:pPr>
              <w:widowControl w:val="0"/>
              <w:spacing w:after="0" w:line="240" w:lineRule="auto"/>
              <w:rPr>
                <w:sz w:val="24"/>
                <w:szCs w:val="24"/>
              </w:rPr>
            </w:pPr>
            <w:r>
              <w:rPr>
                <w:sz w:val="24"/>
                <w:szCs w:val="24"/>
              </w:rPr>
              <w:t>Celodenně</w:t>
            </w:r>
          </w:p>
        </w:tc>
        <w:tc>
          <w:tcPr>
            <w:tcW w:w="2403" w:type="dxa"/>
            <w:shd w:val="clear" w:color="auto" w:fill="auto"/>
          </w:tcPr>
          <w:p w:rsidR="009D2A34" w:rsidRDefault="00236D63">
            <w:pPr>
              <w:widowControl w:val="0"/>
              <w:spacing w:after="0" w:line="240" w:lineRule="auto"/>
              <w:rPr>
                <w:sz w:val="24"/>
                <w:szCs w:val="24"/>
              </w:rPr>
            </w:pPr>
            <w:r>
              <w:rPr>
                <w:sz w:val="24"/>
                <w:szCs w:val="24"/>
              </w:rPr>
              <w:t>Učitelky</w:t>
            </w:r>
          </w:p>
        </w:tc>
      </w:tr>
    </w:tbl>
    <w:p w:rsidR="009D2A34" w:rsidRDefault="009D2A34">
      <w:pPr>
        <w:rPr>
          <w:b/>
          <w:sz w:val="36"/>
          <w:szCs w:val="36"/>
          <w:u w:val="single"/>
        </w:rPr>
      </w:pPr>
    </w:p>
    <w:p w:rsidR="009D2A34" w:rsidRDefault="009D2A34">
      <w:pPr>
        <w:rPr>
          <w:b/>
          <w:sz w:val="36"/>
          <w:szCs w:val="36"/>
          <w:u w:val="single"/>
        </w:rPr>
      </w:pPr>
    </w:p>
    <w:p w:rsidR="009D2A34" w:rsidRDefault="00236D63">
      <w:pPr>
        <w:rPr>
          <w:b/>
          <w:sz w:val="28"/>
          <w:szCs w:val="28"/>
        </w:rPr>
      </w:pPr>
      <w:r>
        <w:rPr>
          <w:b/>
          <w:sz w:val="28"/>
          <w:szCs w:val="28"/>
        </w:rPr>
        <w:t>Závěry:</w:t>
      </w:r>
    </w:p>
    <w:p w:rsidR="009D2A34" w:rsidRDefault="00236D63">
      <w:pPr>
        <w:pStyle w:val="Odstavecseseznamem"/>
        <w:numPr>
          <w:ilvl w:val="0"/>
          <w:numId w:val="22"/>
        </w:numPr>
        <w:spacing w:after="0"/>
      </w:pPr>
      <w:r>
        <w:t>Dětem je nabízena pestrá strava, zaměřujeme se na vyváženou stravu dle požadavků spotřebního koše. Daří se nám plnit spotřební koš v oblasti ovoce a zeleniny, mléčných výrobků.</w:t>
      </w:r>
    </w:p>
    <w:p w:rsidR="009D2A34" w:rsidRDefault="00236D63">
      <w:pPr>
        <w:pStyle w:val="Odstavecseseznamem"/>
        <w:numPr>
          <w:ilvl w:val="0"/>
          <w:numId w:val="22"/>
        </w:numPr>
        <w:spacing w:after="0"/>
      </w:pPr>
      <w:r>
        <w:t>Stále více dětí nemá z rodiny vypěstované správné stravovací návyky – odmítají mléčné nápoje, luštěniny, pomazánky, polévky, zeleninu, ovoce.</w:t>
      </w:r>
    </w:p>
    <w:p w:rsidR="009D2A34" w:rsidRDefault="00236D63">
      <w:pPr>
        <w:pStyle w:val="Odstavecseseznamem"/>
        <w:numPr>
          <w:ilvl w:val="0"/>
          <w:numId w:val="22"/>
        </w:numPr>
        <w:spacing w:after="0"/>
      </w:pPr>
      <w:r>
        <w:t xml:space="preserve">Zaměříme se více na podávání ryb v bohatší úpravě, </w:t>
      </w:r>
      <w:proofErr w:type="gramStart"/>
      <w:r>
        <w:t>vloček,luštěniny</w:t>
      </w:r>
      <w:proofErr w:type="gramEnd"/>
      <w:r>
        <w:t>, syrové zeleniny.</w:t>
      </w:r>
    </w:p>
    <w:p w:rsidR="009D2A34" w:rsidRDefault="00236D63">
      <w:pPr>
        <w:pStyle w:val="Odstavecseseznamem"/>
        <w:numPr>
          <w:ilvl w:val="0"/>
          <w:numId w:val="22"/>
        </w:numPr>
        <w:spacing w:after="0"/>
      </w:pPr>
      <w:r>
        <w:t>Některé děti odmítají jídlo po celý den, je nutná spolupráce s rodiči a trpělivost.</w:t>
      </w:r>
    </w:p>
    <w:p w:rsidR="009D2A34" w:rsidRDefault="00236D63">
      <w:pPr>
        <w:pStyle w:val="Odstavecseseznamem"/>
        <w:numPr>
          <w:ilvl w:val="0"/>
          <w:numId w:val="22"/>
        </w:numPr>
        <w:spacing w:after="0"/>
      </w:pPr>
      <w:r>
        <w:t>Snažíme se děti motivovat od nejmladší věkové skupiny tak, aby výstupní kompetence dětí byly co nejlepší.</w:t>
      </w:r>
    </w:p>
    <w:p w:rsidR="009D2A34" w:rsidRDefault="009D2A34">
      <w:pPr>
        <w:pStyle w:val="Odstavecseseznamem"/>
        <w:spacing w:after="0"/>
      </w:pPr>
    </w:p>
    <w:p w:rsidR="009D2A34" w:rsidRDefault="009D2A34">
      <w:pPr>
        <w:rPr>
          <w:b/>
          <w:sz w:val="36"/>
          <w:szCs w:val="36"/>
          <w:u w:val="single"/>
        </w:rPr>
      </w:pPr>
    </w:p>
    <w:p w:rsidR="009D2A34" w:rsidRDefault="009D2A34">
      <w:pPr>
        <w:rPr>
          <w:b/>
          <w:sz w:val="36"/>
          <w:szCs w:val="36"/>
          <w:u w:val="single"/>
        </w:rPr>
      </w:pPr>
    </w:p>
    <w:p w:rsidR="009D2A34" w:rsidRDefault="009D2A34">
      <w:pPr>
        <w:rPr>
          <w:b/>
          <w:sz w:val="36"/>
          <w:szCs w:val="36"/>
          <w:u w:val="single"/>
        </w:rPr>
      </w:pPr>
    </w:p>
    <w:p w:rsidR="009D2A34" w:rsidRDefault="00236D63">
      <w:pPr>
        <w:rPr>
          <w:b/>
          <w:sz w:val="36"/>
          <w:szCs w:val="36"/>
        </w:rPr>
      </w:pPr>
      <w:r>
        <w:rPr>
          <w:b/>
          <w:sz w:val="36"/>
          <w:szCs w:val="36"/>
        </w:rPr>
        <w:t>III. PSYCHOSOCIÁLNÍ PODMÍNKY</w:t>
      </w:r>
    </w:p>
    <w:tbl>
      <w:tblPr>
        <w:tblStyle w:val="Mkatabulky"/>
        <w:tblW w:w="9648" w:type="dxa"/>
        <w:tblInd w:w="-30" w:type="dxa"/>
        <w:tblLayout w:type="fixed"/>
        <w:tblCellMar>
          <w:left w:w="78" w:type="dxa"/>
        </w:tblCellMar>
        <w:tblLook w:val="04A0"/>
      </w:tblPr>
      <w:tblGrid>
        <w:gridCol w:w="2413"/>
        <w:gridCol w:w="2412"/>
        <w:gridCol w:w="2412"/>
        <w:gridCol w:w="2411"/>
      </w:tblGrid>
      <w:tr w:rsidR="009D2A34">
        <w:trPr>
          <w:trHeight w:val="1339"/>
        </w:trPr>
        <w:tc>
          <w:tcPr>
            <w:tcW w:w="2412" w:type="dxa"/>
            <w:shd w:val="clear" w:color="auto" w:fill="auto"/>
          </w:tcPr>
          <w:p w:rsidR="009D2A34" w:rsidRDefault="00236D63">
            <w:pPr>
              <w:widowControl w:val="0"/>
              <w:spacing w:after="0" w:line="240" w:lineRule="auto"/>
              <w:rPr>
                <w:b/>
                <w:sz w:val="36"/>
                <w:szCs w:val="36"/>
              </w:rPr>
            </w:pPr>
            <w:r>
              <w:rPr>
                <w:b/>
                <w:sz w:val="36"/>
                <w:szCs w:val="36"/>
              </w:rPr>
              <w:t>CO</w:t>
            </w:r>
          </w:p>
          <w:p w:rsidR="009D2A34" w:rsidRDefault="00236D63">
            <w:pPr>
              <w:widowControl w:val="0"/>
              <w:spacing w:after="0" w:line="240" w:lineRule="auto"/>
              <w:rPr>
                <w:b/>
                <w:sz w:val="24"/>
                <w:szCs w:val="24"/>
              </w:rPr>
            </w:pPr>
            <w:r>
              <w:rPr>
                <w:b/>
                <w:sz w:val="24"/>
                <w:szCs w:val="24"/>
              </w:rPr>
              <w:t>KONKRÉTNÍ JEVY</w:t>
            </w:r>
          </w:p>
        </w:tc>
        <w:tc>
          <w:tcPr>
            <w:tcW w:w="2412" w:type="dxa"/>
            <w:shd w:val="clear" w:color="auto" w:fill="auto"/>
          </w:tcPr>
          <w:p w:rsidR="009D2A34" w:rsidRDefault="00236D63">
            <w:pPr>
              <w:widowControl w:val="0"/>
              <w:spacing w:after="0" w:line="240" w:lineRule="auto"/>
              <w:rPr>
                <w:b/>
                <w:sz w:val="36"/>
                <w:szCs w:val="36"/>
              </w:rPr>
            </w:pPr>
            <w:r>
              <w:rPr>
                <w:b/>
                <w:sz w:val="36"/>
                <w:szCs w:val="36"/>
              </w:rPr>
              <w:t>JAK</w:t>
            </w:r>
          </w:p>
          <w:p w:rsidR="009D2A34" w:rsidRDefault="00236D63">
            <w:pPr>
              <w:widowControl w:val="0"/>
              <w:spacing w:after="0" w:line="240" w:lineRule="auto"/>
              <w:rPr>
                <w:b/>
                <w:sz w:val="24"/>
                <w:szCs w:val="24"/>
              </w:rPr>
            </w:pPr>
            <w:r>
              <w:rPr>
                <w:b/>
                <w:sz w:val="24"/>
                <w:szCs w:val="24"/>
              </w:rPr>
              <w:t>KRITÉRIA, POSTUPY,</w:t>
            </w:r>
          </w:p>
          <w:p w:rsidR="009D2A34" w:rsidRDefault="00236D63">
            <w:pPr>
              <w:widowControl w:val="0"/>
              <w:spacing w:after="0" w:line="240" w:lineRule="auto"/>
              <w:rPr>
                <w:b/>
                <w:sz w:val="24"/>
                <w:szCs w:val="24"/>
              </w:rPr>
            </w:pPr>
            <w:r>
              <w:rPr>
                <w:b/>
                <w:sz w:val="24"/>
                <w:szCs w:val="24"/>
              </w:rPr>
              <w:t>PROSTŘEDKY</w:t>
            </w:r>
          </w:p>
        </w:tc>
        <w:tc>
          <w:tcPr>
            <w:tcW w:w="2412" w:type="dxa"/>
            <w:shd w:val="clear" w:color="auto" w:fill="auto"/>
          </w:tcPr>
          <w:p w:rsidR="009D2A34" w:rsidRDefault="00236D63">
            <w:pPr>
              <w:widowControl w:val="0"/>
              <w:spacing w:after="0" w:line="240" w:lineRule="auto"/>
              <w:rPr>
                <w:b/>
                <w:sz w:val="36"/>
                <w:szCs w:val="36"/>
              </w:rPr>
            </w:pPr>
            <w:r>
              <w:rPr>
                <w:b/>
                <w:sz w:val="36"/>
                <w:szCs w:val="36"/>
              </w:rPr>
              <w:t>KDY</w:t>
            </w:r>
          </w:p>
          <w:p w:rsidR="009D2A34" w:rsidRDefault="00236D63">
            <w:pPr>
              <w:widowControl w:val="0"/>
              <w:spacing w:after="0" w:line="240" w:lineRule="auto"/>
              <w:rPr>
                <w:b/>
                <w:sz w:val="24"/>
                <w:szCs w:val="24"/>
              </w:rPr>
            </w:pPr>
            <w:r>
              <w:rPr>
                <w:b/>
                <w:sz w:val="24"/>
                <w:szCs w:val="24"/>
              </w:rPr>
              <w:t>TERMÍN</w:t>
            </w:r>
          </w:p>
        </w:tc>
        <w:tc>
          <w:tcPr>
            <w:tcW w:w="2411" w:type="dxa"/>
            <w:shd w:val="clear" w:color="auto" w:fill="auto"/>
          </w:tcPr>
          <w:p w:rsidR="009D2A34" w:rsidRDefault="00236D63">
            <w:pPr>
              <w:widowControl w:val="0"/>
              <w:spacing w:after="0" w:line="240" w:lineRule="auto"/>
              <w:rPr>
                <w:b/>
                <w:sz w:val="36"/>
                <w:szCs w:val="36"/>
              </w:rPr>
            </w:pPr>
            <w:r>
              <w:rPr>
                <w:b/>
                <w:sz w:val="36"/>
                <w:szCs w:val="36"/>
              </w:rPr>
              <w:t>KDO</w:t>
            </w:r>
          </w:p>
          <w:p w:rsidR="009D2A34" w:rsidRDefault="00236D63">
            <w:pPr>
              <w:widowControl w:val="0"/>
              <w:spacing w:after="0" w:line="240" w:lineRule="auto"/>
              <w:rPr>
                <w:b/>
                <w:sz w:val="24"/>
                <w:szCs w:val="24"/>
              </w:rPr>
            </w:pPr>
            <w:r>
              <w:rPr>
                <w:b/>
                <w:sz w:val="24"/>
                <w:szCs w:val="24"/>
              </w:rPr>
              <w:t>ODPOVĚDNÁ OSOBA</w:t>
            </w:r>
          </w:p>
        </w:tc>
      </w:tr>
      <w:tr w:rsidR="009D2A34">
        <w:trPr>
          <w:trHeight w:val="1339"/>
        </w:trPr>
        <w:tc>
          <w:tcPr>
            <w:tcW w:w="2412" w:type="dxa"/>
            <w:shd w:val="clear" w:color="auto" w:fill="auto"/>
          </w:tcPr>
          <w:p w:rsidR="009D2A34" w:rsidRDefault="00236D63">
            <w:pPr>
              <w:widowControl w:val="0"/>
              <w:spacing w:after="0" w:line="240" w:lineRule="auto"/>
              <w:rPr>
                <w:sz w:val="24"/>
                <w:szCs w:val="24"/>
              </w:rPr>
            </w:pPr>
            <w:r>
              <w:rPr>
                <w:sz w:val="24"/>
                <w:szCs w:val="24"/>
              </w:rPr>
              <w:t>CÍTÍ SE DÍTĚ VE ŠKOLCE BEZPEČNĚ?</w:t>
            </w:r>
          </w:p>
        </w:tc>
        <w:tc>
          <w:tcPr>
            <w:tcW w:w="2412" w:type="dxa"/>
            <w:shd w:val="clear" w:color="auto" w:fill="auto"/>
          </w:tcPr>
          <w:p w:rsidR="009D2A34" w:rsidRDefault="00236D63">
            <w:pPr>
              <w:widowControl w:val="0"/>
              <w:spacing w:after="0" w:line="240" w:lineRule="auto"/>
              <w:rPr>
                <w:sz w:val="24"/>
                <w:szCs w:val="24"/>
              </w:rPr>
            </w:pPr>
            <w:proofErr w:type="gramStart"/>
            <w:r>
              <w:rPr>
                <w:sz w:val="24"/>
                <w:szCs w:val="24"/>
              </w:rPr>
              <w:t>Pozorování,rozbor</w:t>
            </w:r>
            <w:proofErr w:type="gramEnd"/>
            <w:r>
              <w:rPr>
                <w:sz w:val="24"/>
                <w:szCs w:val="24"/>
              </w:rPr>
              <w:t>, vyhodnocování, anketa pro rodiče, rozhovory s dětmi</w:t>
            </w:r>
          </w:p>
        </w:tc>
        <w:tc>
          <w:tcPr>
            <w:tcW w:w="2412" w:type="dxa"/>
            <w:shd w:val="clear" w:color="auto" w:fill="auto"/>
          </w:tcPr>
          <w:p w:rsidR="009D2A34" w:rsidRDefault="00236D63">
            <w:pPr>
              <w:widowControl w:val="0"/>
              <w:spacing w:after="0" w:line="240" w:lineRule="auto"/>
              <w:rPr>
                <w:sz w:val="20"/>
              </w:rPr>
            </w:pPr>
            <w:r>
              <w:rPr>
                <w:sz w:val="20"/>
              </w:rPr>
              <w:t>celodenně</w:t>
            </w:r>
          </w:p>
        </w:tc>
        <w:tc>
          <w:tcPr>
            <w:tcW w:w="2411" w:type="dxa"/>
            <w:shd w:val="clear" w:color="auto" w:fill="auto"/>
          </w:tcPr>
          <w:p w:rsidR="009D2A34" w:rsidRDefault="00236D63">
            <w:pPr>
              <w:widowControl w:val="0"/>
              <w:spacing w:after="0" w:line="240" w:lineRule="auto"/>
              <w:rPr>
                <w:sz w:val="24"/>
                <w:szCs w:val="24"/>
              </w:rPr>
            </w:pPr>
            <w:r>
              <w:rPr>
                <w:sz w:val="24"/>
                <w:szCs w:val="24"/>
              </w:rPr>
              <w:t>všichni</w:t>
            </w:r>
          </w:p>
        </w:tc>
      </w:tr>
      <w:tr w:rsidR="009D2A34">
        <w:trPr>
          <w:trHeight w:val="1339"/>
        </w:trPr>
        <w:tc>
          <w:tcPr>
            <w:tcW w:w="2412" w:type="dxa"/>
            <w:shd w:val="clear" w:color="auto" w:fill="auto"/>
          </w:tcPr>
          <w:p w:rsidR="009D2A34" w:rsidRDefault="00236D63">
            <w:pPr>
              <w:widowControl w:val="0"/>
              <w:spacing w:after="0" w:line="240" w:lineRule="auto"/>
              <w:rPr>
                <w:sz w:val="24"/>
                <w:szCs w:val="24"/>
              </w:rPr>
            </w:pPr>
            <w:r>
              <w:rPr>
                <w:sz w:val="24"/>
                <w:szCs w:val="24"/>
              </w:rPr>
              <w:t>JE UPLATŇOVÁN ŘÁD</w:t>
            </w:r>
          </w:p>
          <w:p w:rsidR="009D2A34" w:rsidRDefault="00236D63">
            <w:pPr>
              <w:widowControl w:val="0"/>
              <w:spacing w:after="0" w:line="240" w:lineRule="auto"/>
              <w:rPr>
                <w:sz w:val="24"/>
                <w:szCs w:val="24"/>
              </w:rPr>
            </w:pPr>
            <w:r>
              <w:rPr>
                <w:sz w:val="24"/>
                <w:szCs w:val="24"/>
              </w:rPr>
              <w:t>SVOBODY A POVINNOSTÍ</w:t>
            </w:r>
          </w:p>
        </w:tc>
        <w:tc>
          <w:tcPr>
            <w:tcW w:w="2412" w:type="dxa"/>
            <w:shd w:val="clear" w:color="auto" w:fill="auto"/>
          </w:tcPr>
          <w:p w:rsidR="009D2A34" w:rsidRDefault="00236D63">
            <w:pPr>
              <w:widowControl w:val="0"/>
              <w:spacing w:after="0" w:line="240" w:lineRule="auto"/>
              <w:rPr>
                <w:sz w:val="24"/>
                <w:szCs w:val="24"/>
              </w:rPr>
            </w:pPr>
            <w:r>
              <w:rPr>
                <w:sz w:val="24"/>
                <w:szCs w:val="24"/>
              </w:rPr>
              <w:t>Výstupní kompetence, pozorování, sebehodnocení</w:t>
            </w:r>
          </w:p>
        </w:tc>
        <w:tc>
          <w:tcPr>
            <w:tcW w:w="2412" w:type="dxa"/>
            <w:shd w:val="clear" w:color="auto" w:fill="auto"/>
          </w:tcPr>
          <w:p w:rsidR="009D2A34" w:rsidRDefault="00236D63">
            <w:pPr>
              <w:widowControl w:val="0"/>
              <w:spacing w:after="0" w:line="240" w:lineRule="auto"/>
              <w:rPr>
                <w:sz w:val="24"/>
                <w:szCs w:val="24"/>
              </w:rPr>
            </w:pPr>
            <w:r>
              <w:rPr>
                <w:sz w:val="24"/>
                <w:szCs w:val="24"/>
              </w:rPr>
              <w:t>celoročně</w:t>
            </w:r>
          </w:p>
        </w:tc>
        <w:tc>
          <w:tcPr>
            <w:tcW w:w="2411" w:type="dxa"/>
            <w:shd w:val="clear" w:color="auto" w:fill="auto"/>
          </w:tcPr>
          <w:p w:rsidR="009D2A34" w:rsidRDefault="00236D63">
            <w:pPr>
              <w:widowControl w:val="0"/>
              <w:spacing w:after="0" w:line="240" w:lineRule="auto"/>
              <w:rPr>
                <w:sz w:val="24"/>
                <w:szCs w:val="24"/>
              </w:rPr>
            </w:pPr>
            <w:r>
              <w:rPr>
                <w:sz w:val="24"/>
                <w:szCs w:val="24"/>
              </w:rPr>
              <w:t>učitelky</w:t>
            </w:r>
          </w:p>
        </w:tc>
      </w:tr>
      <w:tr w:rsidR="009D2A34">
        <w:trPr>
          <w:trHeight w:val="1339"/>
        </w:trPr>
        <w:tc>
          <w:tcPr>
            <w:tcW w:w="2412" w:type="dxa"/>
            <w:shd w:val="clear" w:color="auto" w:fill="auto"/>
          </w:tcPr>
          <w:p w:rsidR="009D2A34" w:rsidRDefault="00236D63">
            <w:pPr>
              <w:widowControl w:val="0"/>
              <w:spacing w:after="0" w:line="240" w:lineRule="auto"/>
              <w:rPr>
                <w:b/>
                <w:sz w:val="36"/>
                <w:szCs w:val="36"/>
                <w:u w:val="single"/>
              </w:rPr>
            </w:pPr>
            <w:r>
              <w:rPr>
                <w:sz w:val="24"/>
                <w:szCs w:val="24"/>
              </w:rPr>
              <w:t>Projevuje se vzájemná důvěra mezi dětmi a</w:t>
            </w:r>
            <w:r>
              <w:rPr>
                <w:b/>
                <w:sz w:val="36"/>
                <w:szCs w:val="36"/>
                <w:u w:val="single"/>
              </w:rPr>
              <w:t xml:space="preserve"> </w:t>
            </w:r>
            <w:r>
              <w:rPr>
                <w:sz w:val="24"/>
                <w:szCs w:val="24"/>
              </w:rPr>
              <w:t>dospělými</w:t>
            </w:r>
          </w:p>
        </w:tc>
        <w:tc>
          <w:tcPr>
            <w:tcW w:w="2412" w:type="dxa"/>
            <w:shd w:val="clear" w:color="auto" w:fill="auto"/>
          </w:tcPr>
          <w:p w:rsidR="009D2A34" w:rsidRDefault="00236D63">
            <w:pPr>
              <w:widowControl w:val="0"/>
              <w:spacing w:after="0" w:line="240" w:lineRule="auto"/>
              <w:rPr>
                <w:sz w:val="20"/>
              </w:rPr>
            </w:pPr>
            <w:r>
              <w:rPr>
                <w:sz w:val="20"/>
              </w:rPr>
              <w:t>Atmosféra třídy, přátelské vztahy</w:t>
            </w:r>
          </w:p>
        </w:tc>
        <w:tc>
          <w:tcPr>
            <w:tcW w:w="2412" w:type="dxa"/>
            <w:shd w:val="clear" w:color="auto" w:fill="auto"/>
          </w:tcPr>
          <w:p w:rsidR="009D2A34" w:rsidRDefault="00236D63">
            <w:pPr>
              <w:widowControl w:val="0"/>
              <w:spacing w:after="0" w:line="240" w:lineRule="auto"/>
              <w:rPr>
                <w:sz w:val="24"/>
                <w:szCs w:val="24"/>
              </w:rPr>
            </w:pPr>
            <w:r>
              <w:rPr>
                <w:sz w:val="24"/>
                <w:szCs w:val="24"/>
              </w:rPr>
              <w:t>celodenně</w:t>
            </w:r>
          </w:p>
        </w:tc>
        <w:tc>
          <w:tcPr>
            <w:tcW w:w="2411" w:type="dxa"/>
            <w:shd w:val="clear" w:color="auto" w:fill="auto"/>
          </w:tcPr>
          <w:p w:rsidR="009D2A34" w:rsidRDefault="00236D63">
            <w:pPr>
              <w:widowControl w:val="0"/>
              <w:spacing w:after="0" w:line="240" w:lineRule="auto"/>
              <w:rPr>
                <w:sz w:val="24"/>
                <w:szCs w:val="24"/>
              </w:rPr>
            </w:pPr>
            <w:r>
              <w:rPr>
                <w:sz w:val="24"/>
                <w:szCs w:val="24"/>
              </w:rPr>
              <w:t>všichni</w:t>
            </w:r>
          </w:p>
        </w:tc>
      </w:tr>
      <w:tr w:rsidR="009D2A34">
        <w:trPr>
          <w:trHeight w:val="1386"/>
        </w:trPr>
        <w:tc>
          <w:tcPr>
            <w:tcW w:w="2412" w:type="dxa"/>
            <w:shd w:val="clear" w:color="auto" w:fill="auto"/>
          </w:tcPr>
          <w:p w:rsidR="009D2A34" w:rsidRDefault="00236D63">
            <w:pPr>
              <w:widowControl w:val="0"/>
              <w:spacing w:after="0" w:line="240" w:lineRule="auto"/>
              <w:rPr>
                <w:sz w:val="24"/>
                <w:szCs w:val="24"/>
              </w:rPr>
            </w:pPr>
            <w:r>
              <w:rPr>
                <w:sz w:val="24"/>
                <w:szCs w:val="24"/>
              </w:rPr>
              <w:t>Vytváří školka kulturní prostředí</w:t>
            </w:r>
          </w:p>
        </w:tc>
        <w:tc>
          <w:tcPr>
            <w:tcW w:w="2412" w:type="dxa"/>
            <w:shd w:val="clear" w:color="auto" w:fill="auto"/>
          </w:tcPr>
          <w:p w:rsidR="009D2A34" w:rsidRDefault="00236D63">
            <w:pPr>
              <w:widowControl w:val="0"/>
              <w:spacing w:after="0" w:line="240" w:lineRule="auto"/>
            </w:pPr>
            <w:r>
              <w:rPr>
                <w:sz w:val="24"/>
                <w:szCs w:val="24"/>
              </w:rPr>
              <w:t>Reakce rodičů a veřejnosti, klima školy, prezentace na veřejnosti, výzdoba, vystupování</w:t>
            </w:r>
          </w:p>
        </w:tc>
        <w:tc>
          <w:tcPr>
            <w:tcW w:w="2412" w:type="dxa"/>
            <w:shd w:val="clear" w:color="auto" w:fill="auto"/>
          </w:tcPr>
          <w:p w:rsidR="009D2A34" w:rsidRDefault="00236D63">
            <w:pPr>
              <w:widowControl w:val="0"/>
              <w:spacing w:after="0" w:line="240" w:lineRule="auto"/>
              <w:rPr>
                <w:sz w:val="24"/>
                <w:szCs w:val="24"/>
              </w:rPr>
            </w:pPr>
            <w:r>
              <w:rPr>
                <w:sz w:val="24"/>
                <w:szCs w:val="24"/>
              </w:rPr>
              <w:t>celoročně</w:t>
            </w:r>
          </w:p>
        </w:tc>
        <w:tc>
          <w:tcPr>
            <w:tcW w:w="2411" w:type="dxa"/>
            <w:shd w:val="clear" w:color="auto" w:fill="auto"/>
          </w:tcPr>
          <w:p w:rsidR="009D2A34" w:rsidRDefault="00236D63">
            <w:pPr>
              <w:widowControl w:val="0"/>
              <w:spacing w:after="0" w:line="240" w:lineRule="auto"/>
              <w:rPr>
                <w:sz w:val="24"/>
                <w:szCs w:val="24"/>
              </w:rPr>
            </w:pPr>
            <w:r>
              <w:rPr>
                <w:sz w:val="24"/>
                <w:szCs w:val="24"/>
              </w:rPr>
              <w:t>všichni</w:t>
            </w:r>
          </w:p>
        </w:tc>
      </w:tr>
    </w:tbl>
    <w:p w:rsidR="009D2A34" w:rsidRDefault="00236D63">
      <w:pPr>
        <w:rPr>
          <w:b/>
          <w:sz w:val="28"/>
          <w:szCs w:val="28"/>
        </w:rPr>
      </w:pPr>
      <w:r>
        <w:rPr>
          <w:b/>
          <w:sz w:val="28"/>
          <w:szCs w:val="28"/>
        </w:rPr>
        <w:t>Závěry:</w:t>
      </w:r>
    </w:p>
    <w:p w:rsidR="009D2A34" w:rsidRDefault="00236D63">
      <w:pPr>
        <w:pStyle w:val="Odstavecseseznamem"/>
        <w:numPr>
          <w:ilvl w:val="0"/>
          <w:numId w:val="20"/>
        </w:numPr>
        <w:spacing w:after="0"/>
        <w:rPr>
          <w:sz w:val="20"/>
          <w:szCs w:val="20"/>
        </w:rPr>
      </w:pPr>
      <w:r>
        <w:rPr>
          <w:sz w:val="20"/>
          <w:szCs w:val="20"/>
        </w:rPr>
        <w:t>Nově přijímané děti mají možnost pozvolné adaptace v novém prostředí za asistence rodiče, děti školce přivykají podle svého temperamentu rozdílně.</w:t>
      </w:r>
    </w:p>
    <w:p w:rsidR="009D2A34" w:rsidRDefault="00236D63">
      <w:pPr>
        <w:pStyle w:val="Odstavecseseznamem"/>
        <w:numPr>
          <w:ilvl w:val="0"/>
          <w:numId w:val="20"/>
        </w:numPr>
        <w:spacing w:after="0"/>
        <w:rPr>
          <w:sz w:val="20"/>
          <w:szCs w:val="20"/>
        </w:rPr>
      </w:pPr>
      <w:r>
        <w:rPr>
          <w:sz w:val="20"/>
          <w:szCs w:val="20"/>
        </w:rPr>
        <w:t>Děti a dospělí se cítí v MŠ bezpečně, jistě, spokojeně.</w:t>
      </w:r>
    </w:p>
    <w:p w:rsidR="009D2A34" w:rsidRDefault="00236D63">
      <w:pPr>
        <w:pStyle w:val="Odstavecseseznamem"/>
        <w:numPr>
          <w:ilvl w:val="0"/>
          <w:numId w:val="20"/>
        </w:numPr>
        <w:spacing w:after="0"/>
        <w:rPr>
          <w:sz w:val="20"/>
          <w:szCs w:val="20"/>
        </w:rPr>
      </w:pPr>
      <w:r>
        <w:rPr>
          <w:sz w:val="20"/>
          <w:szCs w:val="20"/>
        </w:rPr>
        <w:t>Ve vztazích mezi dospělými i mezi dětmi se projevuje vzájemná důvěra, tolerance, ohleduplnost a zdvořilost, vzájemná pomoc a podpora, dospělí se chovají spolehlivě, důvěryhodně a empaticky.</w:t>
      </w:r>
    </w:p>
    <w:p w:rsidR="009D2A34" w:rsidRDefault="00236D63">
      <w:pPr>
        <w:pStyle w:val="Odstavecseseznamem"/>
        <w:numPr>
          <w:ilvl w:val="0"/>
          <w:numId w:val="20"/>
        </w:numPr>
        <w:spacing w:after="0"/>
        <w:rPr>
          <w:sz w:val="20"/>
          <w:szCs w:val="20"/>
        </w:rPr>
      </w:pPr>
      <w:r>
        <w:rPr>
          <w:sz w:val="20"/>
          <w:szCs w:val="20"/>
        </w:rPr>
        <w:t>Dospělí respektují potřeby dětí, pružně a citlivě na ně reagují, napomáhají v jejich uspokojování, navozují klidové, pohodové situace, snaží se nezatěžovat děti spěchem a chvatem, postupují v souladu s přáním rodiny.</w:t>
      </w:r>
    </w:p>
    <w:p w:rsidR="009D2A34" w:rsidRDefault="00236D63">
      <w:pPr>
        <w:pStyle w:val="Odstavecseseznamem"/>
        <w:numPr>
          <w:ilvl w:val="0"/>
          <w:numId w:val="20"/>
        </w:numPr>
        <w:spacing w:after="0"/>
      </w:pPr>
      <w:r>
        <w:rPr>
          <w:sz w:val="20"/>
          <w:szCs w:val="20"/>
        </w:rPr>
        <w:t xml:space="preserve">Laskavou důsledností se snaží dospělí u </w:t>
      </w:r>
      <w:proofErr w:type="gramStart"/>
      <w:r>
        <w:rPr>
          <w:sz w:val="20"/>
          <w:szCs w:val="20"/>
        </w:rPr>
        <w:t>děti</w:t>
      </w:r>
      <w:proofErr w:type="gramEnd"/>
      <w:r>
        <w:rPr>
          <w:sz w:val="20"/>
          <w:szCs w:val="20"/>
        </w:rPr>
        <w:t xml:space="preserve"> uplatňovat řád svobody a povinnosti, rozvíjet samostatné, zdravé asertivní chování, dodržovat stanovená pravidla a nést odpovědnost za své chování                      –   u některých dětí stálý problém</w:t>
      </w:r>
    </w:p>
    <w:p w:rsidR="009D2A34" w:rsidRDefault="00236D63">
      <w:pPr>
        <w:pStyle w:val="Odstavecseseznamem"/>
        <w:numPr>
          <w:ilvl w:val="0"/>
          <w:numId w:val="20"/>
        </w:numPr>
        <w:spacing w:after="0"/>
        <w:rPr>
          <w:sz w:val="20"/>
          <w:szCs w:val="20"/>
        </w:rPr>
      </w:pPr>
      <w:r>
        <w:rPr>
          <w:sz w:val="20"/>
          <w:szCs w:val="20"/>
        </w:rPr>
        <w:lastRenderedPageBreak/>
        <w:t xml:space="preserve">Zaměstnanci se věnují cíleně neformálním vztahům dětí ve třídě a nenásilně je ovlivňuji v prevenci šikany, ubližování a jiných sociálně patologických jevů u dětí. </w:t>
      </w:r>
    </w:p>
    <w:p w:rsidR="009D2A34" w:rsidRDefault="00236D63">
      <w:pPr>
        <w:pStyle w:val="Odstavecseseznamem"/>
        <w:numPr>
          <w:ilvl w:val="0"/>
          <w:numId w:val="20"/>
        </w:numPr>
        <w:spacing w:after="0"/>
        <w:rPr>
          <w:sz w:val="20"/>
          <w:szCs w:val="20"/>
        </w:rPr>
      </w:pPr>
      <w:r>
        <w:rPr>
          <w:sz w:val="20"/>
          <w:szCs w:val="20"/>
        </w:rPr>
        <w:t xml:space="preserve">Dospělí se vyhýbají negativním slovním komentářům, oceňují u dětí samostatné pokusy, projevy a výkony. </w:t>
      </w:r>
    </w:p>
    <w:p w:rsidR="009D2A34" w:rsidRDefault="00236D63">
      <w:pPr>
        <w:pStyle w:val="Odstavecseseznamem"/>
        <w:numPr>
          <w:ilvl w:val="0"/>
          <w:numId w:val="20"/>
        </w:numPr>
      </w:pPr>
      <w:r>
        <w:rPr>
          <w:sz w:val="20"/>
          <w:szCs w:val="20"/>
        </w:rPr>
        <w:t>Dětem i dospělým se dostává srozumitelných a jasných pokynů, třída a celá školka je kamarádským společenstvím, kde se cítí všichni dobře.</w:t>
      </w:r>
    </w:p>
    <w:p w:rsidR="009D2A34" w:rsidRDefault="009D2A34">
      <w:pPr>
        <w:pStyle w:val="Odstavecseseznamem"/>
        <w:rPr>
          <w:sz w:val="20"/>
          <w:szCs w:val="20"/>
        </w:rPr>
      </w:pPr>
    </w:p>
    <w:p w:rsidR="009D2A34" w:rsidRDefault="00236D63">
      <w:r>
        <w:rPr>
          <w:b/>
          <w:sz w:val="36"/>
          <w:szCs w:val="36"/>
        </w:rPr>
        <w:t xml:space="preserve"> IV. ORGANIZACE VÝCHOVY A VZDĚLÁVÁNÍ</w:t>
      </w:r>
    </w:p>
    <w:tbl>
      <w:tblPr>
        <w:tblStyle w:val="Mkatabulky"/>
        <w:tblW w:w="9212" w:type="dxa"/>
        <w:tblInd w:w="330" w:type="dxa"/>
        <w:tblLayout w:type="fixed"/>
        <w:tblCellMar>
          <w:left w:w="78" w:type="dxa"/>
        </w:tblCellMar>
        <w:tblLook w:val="04A0"/>
      </w:tblPr>
      <w:tblGrid>
        <w:gridCol w:w="2304"/>
        <w:gridCol w:w="2303"/>
        <w:gridCol w:w="2303"/>
        <w:gridCol w:w="2302"/>
      </w:tblGrid>
      <w:tr w:rsidR="009D2A34">
        <w:trPr>
          <w:trHeight w:val="1123"/>
        </w:trPr>
        <w:tc>
          <w:tcPr>
            <w:tcW w:w="2303" w:type="dxa"/>
            <w:shd w:val="clear" w:color="auto" w:fill="auto"/>
          </w:tcPr>
          <w:p w:rsidR="009D2A34" w:rsidRDefault="00236D63">
            <w:pPr>
              <w:widowControl w:val="0"/>
              <w:spacing w:after="0" w:line="240" w:lineRule="auto"/>
              <w:rPr>
                <w:b/>
                <w:sz w:val="32"/>
                <w:szCs w:val="32"/>
              </w:rPr>
            </w:pPr>
            <w:r>
              <w:rPr>
                <w:b/>
                <w:sz w:val="32"/>
                <w:szCs w:val="32"/>
              </w:rPr>
              <w:t>CO</w:t>
            </w:r>
          </w:p>
          <w:p w:rsidR="009D2A34" w:rsidRDefault="00236D63">
            <w:pPr>
              <w:widowControl w:val="0"/>
              <w:spacing w:after="0" w:line="240" w:lineRule="auto"/>
              <w:rPr>
                <w:b/>
                <w:sz w:val="28"/>
                <w:szCs w:val="28"/>
              </w:rPr>
            </w:pPr>
            <w:r>
              <w:rPr>
                <w:b/>
                <w:sz w:val="28"/>
                <w:szCs w:val="28"/>
              </w:rPr>
              <w:t>konkrétní jevy</w:t>
            </w:r>
          </w:p>
        </w:tc>
        <w:tc>
          <w:tcPr>
            <w:tcW w:w="2303" w:type="dxa"/>
            <w:shd w:val="clear" w:color="auto" w:fill="auto"/>
          </w:tcPr>
          <w:p w:rsidR="009D2A34" w:rsidRDefault="00236D63">
            <w:pPr>
              <w:widowControl w:val="0"/>
              <w:spacing w:after="0" w:line="240" w:lineRule="auto"/>
              <w:rPr>
                <w:sz w:val="36"/>
                <w:szCs w:val="36"/>
              </w:rPr>
            </w:pPr>
            <w:proofErr w:type="gramStart"/>
            <w:r>
              <w:rPr>
                <w:b/>
                <w:sz w:val="36"/>
                <w:szCs w:val="36"/>
              </w:rPr>
              <w:t xml:space="preserve">JAK        </w:t>
            </w:r>
            <w:r>
              <w:rPr>
                <w:b/>
                <w:sz w:val="28"/>
                <w:szCs w:val="28"/>
              </w:rPr>
              <w:t>kritéria</w:t>
            </w:r>
            <w:proofErr w:type="gramEnd"/>
            <w:r>
              <w:rPr>
                <w:b/>
                <w:sz w:val="28"/>
                <w:szCs w:val="28"/>
              </w:rPr>
              <w:t>,postupy, prostředky</w:t>
            </w:r>
          </w:p>
        </w:tc>
        <w:tc>
          <w:tcPr>
            <w:tcW w:w="2303" w:type="dxa"/>
            <w:shd w:val="clear" w:color="auto" w:fill="auto"/>
          </w:tcPr>
          <w:p w:rsidR="009D2A34" w:rsidRDefault="00236D63">
            <w:pPr>
              <w:widowControl w:val="0"/>
              <w:spacing w:after="0" w:line="240" w:lineRule="auto"/>
              <w:rPr>
                <w:b/>
                <w:sz w:val="36"/>
                <w:szCs w:val="36"/>
              </w:rPr>
            </w:pPr>
            <w:proofErr w:type="gramStart"/>
            <w:r>
              <w:rPr>
                <w:b/>
                <w:sz w:val="36"/>
                <w:szCs w:val="36"/>
              </w:rPr>
              <w:t xml:space="preserve">KDY         </w:t>
            </w:r>
            <w:r>
              <w:rPr>
                <w:b/>
                <w:sz w:val="28"/>
                <w:szCs w:val="28"/>
              </w:rPr>
              <w:t>termín</w:t>
            </w:r>
            <w:proofErr w:type="gramEnd"/>
          </w:p>
        </w:tc>
        <w:tc>
          <w:tcPr>
            <w:tcW w:w="2302" w:type="dxa"/>
            <w:shd w:val="clear" w:color="auto" w:fill="auto"/>
          </w:tcPr>
          <w:p w:rsidR="009D2A34" w:rsidRDefault="00236D63">
            <w:pPr>
              <w:widowControl w:val="0"/>
              <w:spacing w:after="0" w:line="240" w:lineRule="auto"/>
              <w:rPr>
                <w:b/>
                <w:sz w:val="36"/>
                <w:szCs w:val="36"/>
              </w:rPr>
            </w:pPr>
            <w:proofErr w:type="gramStart"/>
            <w:r>
              <w:rPr>
                <w:b/>
                <w:sz w:val="36"/>
                <w:szCs w:val="36"/>
              </w:rPr>
              <w:t xml:space="preserve">KDO   </w:t>
            </w:r>
            <w:r>
              <w:rPr>
                <w:b/>
                <w:sz w:val="28"/>
                <w:szCs w:val="28"/>
              </w:rPr>
              <w:t>odpovědná</w:t>
            </w:r>
            <w:proofErr w:type="gramEnd"/>
            <w:r>
              <w:rPr>
                <w:b/>
                <w:sz w:val="28"/>
                <w:szCs w:val="28"/>
              </w:rPr>
              <w:t xml:space="preserve"> osoba</w:t>
            </w:r>
          </w:p>
        </w:tc>
      </w:tr>
      <w:tr w:rsidR="009D2A34">
        <w:trPr>
          <w:trHeight w:val="1123"/>
        </w:trPr>
        <w:tc>
          <w:tcPr>
            <w:tcW w:w="2303" w:type="dxa"/>
            <w:shd w:val="clear" w:color="auto" w:fill="auto"/>
          </w:tcPr>
          <w:p w:rsidR="009D2A34" w:rsidRDefault="00236D63">
            <w:pPr>
              <w:widowControl w:val="0"/>
              <w:spacing w:after="0" w:line="240" w:lineRule="auto"/>
              <w:rPr>
                <w:sz w:val="24"/>
                <w:szCs w:val="24"/>
              </w:rPr>
            </w:pPr>
            <w:r>
              <w:rPr>
                <w:sz w:val="24"/>
                <w:szCs w:val="24"/>
              </w:rPr>
              <w:t>Funkčnost vnitřního řádu</w:t>
            </w:r>
          </w:p>
        </w:tc>
        <w:tc>
          <w:tcPr>
            <w:tcW w:w="2303" w:type="dxa"/>
            <w:shd w:val="clear" w:color="auto" w:fill="auto"/>
          </w:tcPr>
          <w:p w:rsidR="009D2A34" w:rsidRDefault="00236D63">
            <w:pPr>
              <w:widowControl w:val="0"/>
              <w:spacing w:after="0" w:line="240" w:lineRule="auto"/>
              <w:rPr>
                <w:sz w:val="24"/>
                <w:szCs w:val="24"/>
              </w:rPr>
            </w:pPr>
            <w:r>
              <w:rPr>
                <w:sz w:val="24"/>
                <w:szCs w:val="24"/>
              </w:rPr>
              <w:t>Srozumitelnost pro rodiče</w:t>
            </w:r>
          </w:p>
        </w:tc>
        <w:tc>
          <w:tcPr>
            <w:tcW w:w="2303" w:type="dxa"/>
            <w:shd w:val="clear" w:color="auto" w:fill="auto"/>
          </w:tcPr>
          <w:p w:rsidR="009D2A34" w:rsidRDefault="00236D63">
            <w:pPr>
              <w:widowControl w:val="0"/>
              <w:spacing w:after="0" w:line="240" w:lineRule="auto"/>
              <w:rPr>
                <w:sz w:val="24"/>
                <w:szCs w:val="24"/>
              </w:rPr>
            </w:pPr>
            <w:r>
              <w:rPr>
                <w:sz w:val="24"/>
                <w:szCs w:val="24"/>
              </w:rPr>
              <w:t>Celoročně</w:t>
            </w:r>
          </w:p>
        </w:tc>
        <w:tc>
          <w:tcPr>
            <w:tcW w:w="2302" w:type="dxa"/>
            <w:shd w:val="clear" w:color="auto" w:fill="auto"/>
          </w:tcPr>
          <w:p w:rsidR="009D2A34" w:rsidRDefault="00236D63">
            <w:pPr>
              <w:widowControl w:val="0"/>
              <w:spacing w:after="0" w:line="240" w:lineRule="auto"/>
              <w:rPr>
                <w:sz w:val="24"/>
                <w:szCs w:val="24"/>
              </w:rPr>
            </w:pPr>
            <w:r>
              <w:rPr>
                <w:sz w:val="24"/>
                <w:szCs w:val="24"/>
              </w:rPr>
              <w:t>Ředitelka</w:t>
            </w:r>
          </w:p>
        </w:tc>
      </w:tr>
      <w:tr w:rsidR="009D2A34">
        <w:trPr>
          <w:trHeight w:val="1123"/>
        </w:trPr>
        <w:tc>
          <w:tcPr>
            <w:tcW w:w="2303" w:type="dxa"/>
            <w:shd w:val="clear" w:color="auto" w:fill="auto"/>
          </w:tcPr>
          <w:p w:rsidR="009D2A34" w:rsidRDefault="00236D63">
            <w:pPr>
              <w:widowControl w:val="0"/>
              <w:spacing w:after="0" w:line="240" w:lineRule="auto"/>
              <w:rPr>
                <w:sz w:val="24"/>
                <w:szCs w:val="24"/>
              </w:rPr>
            </w:pPr>
            <w:r>
              <w:rPr>
                <w:sz w:val="24"/>
                <w:szCs w:val="24"/>
              </w:rPr>
              <w:t>Pružná pracovní doba</w:t>
            </w:r>
          </w:p>
        </w:tc>
        <w:tc>
          <w:tcPr>
            <w:tcW w:w="2303" w:type="dxa"/>
            <w:shd w:val="clear" w:color="auto" w:fill="auto"/>
          </w:tcPr>
          <w:p w:rsidR="009D2A34" w:rsidRDefault="00236D63">
            <w:pPr>
              <w:widowControl w:val="0"/>
              <w:spacing w:after="0" w:line="240" w:lineRule="auto"/>
              <w:rPr>
                <w:sz w:val="24"/>
                <w:szCs w:val="24"/>
              </w:rPr>
            </w:pPr>
            <w:r>
              <w:rPr>
                <w:sz w:val="24"/>
                <w:szCs w:val="24"/>
              </w:rPr>
              <w:t xml:space="preserve">Promyšlená </w:t>
            </w:r>
            <w:proofErr w:type="gramStart"/>
            <w:r>
              <w:rPr>
                <w:sz w:val="24"/>
                <w:szCs w:val="24"/>
              </w:rPr>
              <w:t>organizace,pružná</w:t>
            </w:r>
            <w:proofErr w:type="gramEnd"/>
            <w:r>
              <w:rPr>
                <w:sz w:val="24"/>
                <w:szCs w:val="24"/>
              </w:rPr>
              <w:t xml:space="preserve"> reakce na situaci</w:t>
            </w:r>
          </w:p>
        </w:tc>
        <w:tc>
          <w:tcPr>
            <w:tcW w:w="2303" w:type="dxa"/>
            <w:shd w:val="clear" w:color="auto" w:fill="auto"/>
          </w:tcPr>
          <w:p w:rsidR="009D2A34" w:rsidRDefault="00236D63">
            <w:pPr>
              <w:widowControl w:val="0"/>
              <w:spacing w:after="0" w:line="240" w:lineRule="auto"/>
              <w:rPr>
                <w:sz w:val="24"/>
                <w:szCs w:val="24"/>
              </w:rPr>
            </w:pPr>
            <w:r>
              <w:rPr>
                <w:sz w:val="24"/>
                <w:szCs w:val="24"/>
              </w:rPr>
              <w:t>Podle konkrétní situace</w:t>
            </w:r>
          </w:p>
        </w:tc>
        <w:tc>
          <w:tcPr>
            <w:tcW w:w="2302" w:type="dxa"/>
            <w:shd w:val="clear" w:color="auto" w:fill="auto"/>
          </w:tcPr>
          <w:p w:rsidR="009D2A34" w:rsidRDefault="00236D63">
            <w:pPr>
              <w:widowControl w:val="0"/>
              <w:spacing w:after="0" w:line="240" w:lineRule="auto"/>
              <w:rPr>
                <w:sz w:val="24"/>
                <w:szCs w:val="24"/>
              </w:rPr>
            </w:pPr>
            <w:r>
              <w:rPr>
                <w:sz w:val="24"/>
                <w:szCs w:val="24"/>
              </w:rPr>
              <w:t>Ředitelka</w:t>
            </w:r>
          </w:p>
        </w:tc>
      </w:tr>
      <w:tr w:rsidR="009D2A34">
        <w:trPr>
          <w:trHeight w:val="1123"/>
        </w:trPr>
        <w:tc>
          <w:tcPr>
            <w:tcW w:w="2303" w:type="dxa"/>
            <w:shd w:val="clear" w:color="auto" w:fill="auto"/>
          </w:tcPr>
          <w:p w:rsidR="009D2A34" w:rsidRDefault="00236D63">
            <w:pPr>
              <w:widowControl w:val="0"/>
              <w:spacing w:after="0" w:line="240" w:lineRule="auto"/>
              <w:rPr>
                <w:sz w:val="24"/>
                <w:szCs w:val="24"/>
              </w:rPr>
            </w:pPr>
            <w:r>
              <w:rPr>
                <w:sz w:val="24"/>
                <w:szCs w:val="24"/>
              </w:rPr>
              <w:t>Zájmové aktivity – vyhovuje, vhodnost výběru a zařazení?</w:t>
            </w:r>
          </w:p>
        </w:tc>
        <w:tc>
          <w:tcPr>
            <w:tcW w:w="2303" w:type="dxa"/>
            <w:shd w:val="clear" w:color="auto" w:fill="auto"/>
          </w:tcPr>
          <w:p w:rsidR="009D2A34" w:rsidRDefault="00236D63">
            <w:pPr>
              <w:widowControl w:val="0"/>
              <w:spacing w:after="0" w:line="240" w:lineRule="auto"/>
              <w:rPr>
                <w:sz w:val="24"/>
                <w:szCs w:val="24"/>
              </w:rPr>
            </w:pPr>
            <w:r>
              <w:rPr>
                <w:sz w:val="24"/>
                <w:szCs w:val="24"/>
              </w:rPr>
              <w:t>Soulad s ŠVP, potřeby a zájmy dětí, možnost uplatnění, životospráva</w:t>
            </w:r>
          </w:p>
        </w:tc>
        <w:tc>
          <w:tcPr>
            <w:tcW w:w="2303" w:type="dxa"/>
            <w:shd w:val="clear" w:color="auto" w:fill="auto"/>
          </w:tcPr>
          <w:p w:rsidR="009D2A34" w:rsidRDefault="00236D63">
            <w:pPr>
              <w:widowControl w:val="0"/>
              <w:spacing w:after="0" w:line="240" w:lineRule="auto"/>
              <w:rPr>
                <w:sz w:val="24"/>
                <w:szCs w:val="24"/>
              </w:rPr>
            </w:pPr>
            <w:r>
              <w:rPr>
                <w:sz w:val="24"/>
                <w:szCs w:val="24"/>
              </w:rPr>
              <w:t>Celoročně, rozhovory s rodiči</w:t>
            </w:r>
          </w:p>
        </w:tc>
        <w:tc>
          <w:tcPr>
            <w:tcW w:w="2302" w:type="dxa"/>
            <w:shd w:val="clear" w:color="auto" w:fill="auto"/>
          </w:tcPr>
          <w:p w:rsidR="009D2A34" w:rsidRDefault="00236D63">
            <w:pPr>
              <w:widowControl w:val="0"/>
              <w:spacing w:after="0" w:line="240" w:lineRule="auto"/>
              <w:rPr>
                <w:sz w:val="24"/>
                <w:szCs w:val="24"/>
              </w:rPr>
            </w:pPr>
            <w:r>
              <w:rPr>
                <w:sz w:val="24"/>
                <w:szCs w:val="24"/>
              </w:rPr>
              <w:t>Učitelky</w:t>
            </w:r>
          </w:p>
        </w:tc>
      </w:tr>
      <w:tr w:rsidR="009D2A34">
        <w:trPr>
          <w:trHeight w:val="1123"/>
        </w:trPr>
        <w:tc>
          <w:tcPr>
            <w:tcW w:w="2303" w:type="dxa"/>
            <w:shd w:val="clear" w:color="auto" w:fill="auto"/>
          </w:tcPr>
          <w:p w:rsidR="009D2A34" w:rsidRDefault="00236D63">
            <w:pPr>
              <w:widowControl w:val="0"/>
              <w:spacing w:after="0" w:line="240" w:lineRule="auto"/>
              <w:rPr>
                <w:sz w:val="24"/>
                <w:szCs w:val="24"/>
              </w:rPr>
            </w:pPr>
            <w:r>
              <w:rPr>
                <w:sz w:val="24"/>
                <w:szCs w:val="24"/>
              </w:rPr>
              <w:t>Je řízení školy participační?</w:t>
            </w:r>
          </w:p>
        </w:tc>
        <w:tc>
          <w:tcPr>
            <w:tcW w:w="2303" w:type="dxa"/>
            <w:shd w:val="clear" w:color="auto" w:fill="auto"/>
          </w:tcPr>
          <w:p w:rsidR="009D2A34" w:rsidRDefault="00236D63">
            <w:pPr>
              <w:widowControl w:val="0"/>
              <w:spacing w:after="0" w:line="240" w:lineRule="auto"/>
              <w:rPr>
                <w:sz w:val="24"/>
                <w:szCs w:val="24"/>
              </w:rPr>
            </w:pPr>
            <w:r>
              <w:rPr>
                <w:sz w:val="24"/>
                <w:szCs w:val="24"/>
              </w:rPr>
              <w:t>Výsledky, rozhovory, anketa, delegování kompetencí</w:t>
            </w:r>
          </w:p>
        </w:tc>
        <w:tc>
          <w:tcPr>
            <w:tcW w:w="2303" w:type="dxa"/>
            <w:shd w:val="clear" w:color="auto" w:fill="auto"/>
          </w:tcPr>
          <w:p w:rsidR="009D2A34" w:rsidRDefault="00236D63">
            <w:pPr>
              <w:widowControl w:val="0"/>
              <w:spacing w:after="0" w:line="240" w:lineRule="auto"/>
              <w:rPr>
                <w:b/>
                <w:sz w:val="36"/>
                <w:szCs w:val="36"/>
              </w:rPr>
            </w:pPr>
            <w:r>
              <w:rPr>
                <w:sz w:val="24"/>
                <w:szCs w:val="24"/>
              </w:rPr>
              <w:t>Průběžně, Výroční zpráva,</w:t>
            </w:r>
            <w:r>
              <w:rPr>
                <w:b/>
                <w:sz w:val="36"/>
                <w:szCs w:val="36"/>
              </w:rPr>
              <w:t xml:space="preserve"> </w:t>
            </w:r>
            <w:proofErr w:type="gramStart"/>
            <w:r>
              <w:rPr>
                <w:sz w:val="24"/>
                <w:szCs w:val="24"/>
              </w:rPr>
              <w:t>Evaluační  zpráva</w:t>
            </w:r>
            <w:proofErr w:type="gramEnd"/>
          </w:p>
        </w:tc>
        <w:tc>
          <w:tcPr>
            <w:tcW w:w="2302" w:type="dxa"/>
            <w:shd w:val="clear" w:color="auto" w:fill="auto"/>
          </w:tcPr>
          <w:p w:rsidR="009D2A34" w:rsidRDefault="00236D63">
            <w:pPr>
              <w:widowControl w:val="0"/>
              <w:spacing w:after="0" w:line="240" w:lineRule="auto"/>
              <w:rPr>
                <w:sz w:val="24"/>
                <w:szCs w:val="24"/>
              </w:rPr>
            </w:pPr>
            <w:r>
              <w:rPr>
                <w:sz w:val="24"/>
                <w:szCs w:val="24"/>
              </w:rPr>
              <w:t>Ředitelka</w:t>
            </w:r>
          </w:p>
        </w:tc>
      </w:tr>
      <w:tr w:rsidR="009D2A34">
        <w:trPr>
          <w:trHeight w:val="1162"/>
        </w:trPr>
        <w:tc>
          <w:tcPr>
            <w:tcW w:w="2303" w:type="dxa"/>
            <w:shd w:val="clear" w:color="auto" w:fill="auto"/>
          </w:tcPr>
          <w:p w:rsidR="009D2A34" w:rsidRDefault="00236D63">
            <w:pPr>
              <w:widowControl w:val="0"/>
              <w:spacing w:after="0" w:line="240" w:lineRule="auto"/>
              <w:rPr>
                <w:sz w:val="24"/>
                <w:szCs w:val="24"/>
              </w:rPr>
            </w:pPr>
            <w:r>
              <w:rPr>
                <w:sz w:val="24"/>
                <w:szCs w:val="24"/>
              </w:rPr>
              <w:t>Je vytvořen funkční informační systém?</w:t>
            </w:r>
          </w:p>
        </w:tc>
        <w:tc>
          <w:tcPr>
            <w:tcW w:w="2303" w:type="dxa"/>
            <w:shd w:val="clear" w:color="auto" w:fill="auto"/>
          </w:tcPr>
          <w:p w:rsidR="009D2A34" w:rsidRDefault="00236D63">
            <w:pPr>
              <w:widowControl w:val="0"/>
              <w:spacing w:after="0" w:line="240" w:lineRule="auto"/>
              <w:rPr>
                <w:sz w:val="24"/>
                <w:szCs w:val="24"/>
              </w:rPr>
            </w:pPr>
            <w:r>
              <w:rPr>
                <w:sz w:val="24"/>
                <w:szCs w:val="24"/>
              </w:rPr>
              <w:t>Dostupnost a předávání informací – porady, zápisy, komunikace</w:t>
            </w:r>
          </w:p>
        </w:tc>
        <w:tc>
          <w:tcPr>
            <w:tcW w:w="2303" w:type="dxa"/>
            <w:shd w:val="clear" w:color="auto" w:fill="auto"/>
          </w:tcPr>
          <w:p w:rsidR="009D2A34" w:rsidRDefault="00236D63">
            <w:pPr>
              <w:widowControl w:val="0"/>
              <w:spacing w:after="0" w:line="240" w:lineRule="auto"/>
              <w:rPr>
                <w:sz w:val="24"/>
                <w:szCs w:val="24"/>
              </w:rPr>
            </w:pPr>
            <w:r>
              <w:rPr>
                <w:sz w:val="24"/>
                <w:szCs w:val="24"/>
              </w:rPr>
              <w:t>Celoročně</w:t>
            </w:r>
          </w:p>
        </w:tc>
        <w:tc>
          <w:tcPr>
            <w:tcW w:w="2302" w:type="dxa"/>
            <w:shd w:val="clear" w:color="auto" w:fill="auto"/>
          </w:tcPr>
          <w:p w:rsidR="009D2A34" w:rsidRDefault="00236D63">
            <w:pPr>
              <w:widowControl w:val="0"/>
              <w:spacing w:after="0" w:line="240" w:lineRule="auto"/>
              <w:rPr>
                <w:sz w:val="24"/>
                <w:szCs w:val="24"/>
              </w:rPr>
            </w:pPr>
            <w:r>
              <w:rPr>
                <w:sz w:val="24"/>
                <w:szCs w:val="24"/>
              </w:rPr>
              <w:t xml:space="preserve">Ředitelka, zástup. </w:t>
            </w:r>
            <w:proofErr w:type="spellStart"/>
            <w:proofErr w:type="gramStart"/>
            <w:r>
              <w:rPr>
                <w:sz w:val="24"/>
                <w:szCs w:val="24"/>
              </w:rPr>
              <w:t>řed</w:t>
            </w:r>
            <w:proofErr w:type="spellEnd"/>
            <w:proofErr w:type="gramEnd"/>
            <w:r>
              <w:rPr>
                <w:sz w:val="24"/>
                <w:szCs w:val="24"/>
              </w:rPr>
              <w:t>.</w:t>
            </w:r>
          </w:p>
        </w:tc>
      </w:tr>
    </w:tbl>
    <w:p w:rsidR="009D2A34" w:rsidRDefault="009D2A34">
      <w:pPr>
        <w:ind w:left="360"/>
        <w:rPr>
          <w:b/>
          <w:sz w:val="36"/>
          <w:szCs w:val="36"/>
        </w:rPr>
      </w:pPr>
    </w:p>
    <w:p w:rsidR="009D2A34" w:rsidRDefault="00236D63">
      <w:pPr>
        <w:ind w:left="360"/>
        <w:rPr>
          <w:b/>
          <w:sz w:val="36"/>
          <w:szCs w:val="36"/>
        </w:rPr>
      </w:pPr>
      <w:r>
        <w:rPr>
          <w:b/>
          <w:sz w:val="36"/>
          <w:szCs w:val="36"/>
        </w:rPr>
        <w:t>Závěr:</w:t>
      </w:r>
    </w:p>
    <w:p w:rsidR="009D2A34" w:rsidRDefault="00236D63">
      <w:pPr>
        <w:pStyle w:val="Odstavecseseznamem"/>
        <w:numPr>
          <w:ilvl w:val="0"/>
          <w:numId w:val="21"/>
        </w:numPr>
        <w:spacing w:after="0"/>
      </w:pPr>
      <w:r>
        <w:t>Organizační řád, akce školy a ostatní dokumenty pro rodiče jsou přístupny v psané formě ve všech šatnách a na webových stránkách školy. Rodiče nevěnují sdělením patřičnou pozornost a dochází tak občas k nesrovnalostem a nedorozuměním. Všechny dokumenty jsou psány srozumitelnou formou.</w:t>
      </w:r>
    </w:p>
    <w:p w:rsidR="009D2A34" w:rsidRDefault="00236D63">
      <w:pPr>
        <w:pStyle w:val="Odstavecseseznamem"/>
        <w:numPr>
          <w:ilvl w:val="0"/>
          <w:numId w:val="21"/>
        </w:numPr>
        <w:spacing w:after="0"/>
      </w:pPr>
      <w:r>
        <w:t>Učitelky využívaly pružnou pracovní dobu: individuální práce s dětmi, zájmové aktivity, divadla, výlety, různé akce. Evaluační zprávu za jednotlivé třídy má podrobně zpracovanou každá učitelka.</w:t>
      </w:r>
    </w:p>
    <w:p w:rsidR="009D2A34" w:rsidRDefault="00236D63">
      <w:pPr>
        <w:pStyle w:val="Odstavecseseznamem"/>
        <w:numPr>
          <w:ilvl w:val="0"/>
          <w:numId w:val="21"/>
        </w:numPr>
        <w:spacing w:after="0"/>
      </w:pPr>
      <w:proofErr w:type="spellStart"/>
      <w:r>
        <w:lastRenderedPageBreak/>
        <w:t>Autoevaluaci</w:t>
      </w:r>
      <w:proofErr w:type="spellEnd"/>
      <w:r>
        <w:t xml:space="preserve"> své práce prováděly všechny pedagogické pracovnice. Každá třída si ŠVP přizpůsobovala do TVP pro svou potřebu v týdenních tematických plánech</w:t>
      </w:r>
    </w:p>
    <w:p w:rsidR="009D2A34" w:rsidRDefault="00236D63">
      <w:pPr>
        <w:pStyle w:val="Odstavecseseznamem"/>
        <w:numPr>
          <w:ilvl w:val="0"/>
          <w:numId w:val="21"/>
        </w:numPr>
        <w:spacing w:after="0"/>
      </w:pPr>
      <w:r>
        <w:t xml:space="preserve">Začátek pandemie </w:t>
      </w:r>
      <w:proofErr w:type="spellStart"/>
      <w:r>
        <w:t>Covid</w:t>
      </w:r>
      <w:proofErr w:type="spellEnd"/>
      <w:r>
        <w:t xml:space="preserve"> – 19, která začala ve školním roce 2019/2020, nás donutila přejít na dista</w:t>
      </w:r>
      <w:r w:rsidR="007C5227">
        <w:t>nční vý</w:t>
      </w:r>
      <w:r>
        <w:t>uku. N</w:t>
      </w:r>
      <w:r w:rsidR="007C5227">
        <w:t>aše paní učitelky vypracovaly vý</w:t>
      </w:r>
      <w:r>
        <w:t>ukové materiály v elektronické podobě i v tisku pro děti, které neměly možno</w:t>
      </w:r>
      <w:r w:rsidR="007C5227">
        <w:t>st vzdělávat se doma s rodiči u počítače</w:t>
      </w:r>
      <w:r>
        <w:t>.</w:t>
      </w:r>
    </w:p>
    <w:p w:rsidR="009D2A34" w:rsidRDefault="009D2A34">
      <w:pPr>
        <w:pStyle w:val="Odstavecseseznamem"/>
        <w:spacing w:after="0"/>
      </w:pPr>
    </w:p>
    <w:p w:rsidR="009D2A34" w:rsidRDefault="009D2A34">
      <w:pPr>
        <w:pStyle w:val="Odstavecseseznamem"/>
        <w:spacing w:after="0"/>
      </w:pPr>
    </w:p>
    <w:p w:rsidR="009D2A34" w:rsidRDefault="009D2A34">
      <w:pPr>
        <w:ind w:left="360"/>
      </w:pPr>
    </w:p>
    <w:p w:rsidR="009D2A34" w:rsidRDefault="00236D63">
      <w:r>
        <w:rPr>
          <w:b/>
          <w:sz w:val="36"/>
          <w:szCs w:val="36"/>
        </w:rPr>
        <w:t xml:space="preserve">   V. Řízení</w:t>
      </w:r>
    </w:p>
    <w:tbl>
      <w:tblPr>
        <w:tblStyle w:val="Mkatabulky"/>
        <w:tblW w:w="8960" w:type="dxa"/>
        <w:tblInd w:w="330" w:type="dxa"/>
        <w:tblLayout w:type="fixed"/>
        <w:tblCellMar>
          <w:left w:w="78" w:type="dxa"/>
        </w:tblCellMar>
        <w:tblLook w:val="04A0"/>
      </w:tblPr>
      <w:tblGrid>
        <w:gridCol w:w="2153"/>
        <w:gridCol w:w="2526"/>
        <w:gridCol w:w="2128"/>
        <w:gridCol w:w="2153"/>
      </w:tblGrid>
      <w:tr w:rsidR="009D2A34">
        <w:trPr>
          <w:trHeight w:val="1467"/>
        </w:trPr>
        <w:tc>
          <w:tcPr>
            <w:tcW w:w="2152" w:type="dxa"/>
            <w:shd w:val="clear" w:color="auto" w:fill="auto"/>
          </w:tcPr>
          <w:p w:rsidR="009D2A34" w:rsidRDefault="00236D63">
            <w:pPr>
              <w:widowControl w:val="0"/>
              <w:spacing w:after="0" w:line="240" w:lineRule="auto"/>
              <w:rPr>
                <w:b/>
                <w:sz w:val="36"/>
                <w:szCs w:val="36"/>
              </w:rPr>
            </w:pPr>
            <w:proofErr w:type="gramStart"/>
            <w:r>
              <w:rPr>
                <w:b/>
                <w:sz w:val="36"/>
                <w:szCs w:val="36"/>
              </w:rPr>
              <w:t xml:space="preserve">CO       </w:t>
            </w:r>
            <w:r>
              <w:rPr>
                <w:b/>
                <w:sz w:val="24"/>
                <w:szCs w:val="24"/>
              </w:rPr>
              <w:t>KONKRÉTNÍ</w:t>
            </w:r>
            <w:proofErr w:type="gramEnd"/>
            <w:r>
              <w:rPr>
                <w:b/>
                <w:sz w:val="24"/>
                <w:szCs w:val="24"/>
              </w:rPr>
              <w:t xml:space="preserve"> JEVY</w:t>
            </w:r>
          </w:p>
        </w:tc>
        <w:tc>
          <w:tcPr>
            <w:tcW w:w="2526" w:type="dxa"/>
            <w:shd w:val="clear" w:color="auto" w:fill="auto"/>
          </w:tcPr>
          <w:p w:rsidR="009D2A34" w:rsidRDefault="00236D63">
            <w:pPr>
              <w:widowControl w:val="0"/>
              <w:spacing w:after="0" w:line="240" w:lineRule="auto"/>
              <w:rPr>
                <w:b/>
                <w:sz w:val="24"/>
                <w:szCs w:val="24"/>
              </w:rPr>
            </w:pPr>
            <w:proofErr w:type="gramStart"/>
            <w:r>
              <w:rPr>
                <w:b/>
                <w:sz w:val="32"/>
                <w:szCs w:val="32"/>
              </w:rPr>
              <w:t xml:space="preserve">JAK </w:t>
            </w:r>
            <w:r>
              <w:rPr>
                <w:b/>
                <w:sz w:val="24"/>
                <w:szCs w:val="24"/>
              </w:rPr>
              <w:t xml:space="preserve">               KRITÉRIA</w:t>
            </w:r>
            <w:proofErr w:type="gramEnd"/>
            <w:r>
              <w:rPr>
                <w:b/>
                <w:sz w:val="24"/>
                <w:szCs w:val="24"/>
              </w:rPr>
              <w:t>, POSTUPY,PROSTŘEDKY</w:t>
            </w:r>
          </w:p>
        </w:tc>
        <w:tc>
          <w:tcPr>
            <w:tcW w:w="2128" w:type="dxa"/>
            <w:shd w:val="clear" w:color="auto" w:fill="auto"/>
          </w:tcPr>
          <w:p w:rsidR="009D2A34" w:rsidRDefault="00236D63">
            <w:pPr>
              <w:widowControl w:val="0"/>
              <w:spacing w:after="0" w:line="240" w:lineRule="auto"/>
              <w:rPr>
                <w:b/>
                <w:sz w:val="36"/>
                <w:szCs w:val="36"/>
              </w:rPr>
            </w:pPr>
            <w:r>
              <w:rPr>
                <w:b/>
                <w:sz w:val="36"/>
                <w:szCs w:val="36"/>
              </w:rPr>
              <w:t>KDY</w:t>
            </w:r>
          </w:p>
          <w:p w:rsidR="009D2A34" w:rsidRDefault="00236D63">
            <w:pPr>
              <w:widowControl w:val="0"/>
              <w:spacing w:after="0" w:line="240" w:lineRule="auto"/>
              <w:rPr>
                <w:b/>
                <w:sz w:val="24"/>
                <w:szCs w:val="24"/>
              </w:rPr>
            </w:pPr>
            <w:r>
              <w:rPr>
                <w:b/>
                <w:sz w:val="24"/>
                <w:szCs w:val="24"/>
              </w:rPr>
              <w:t>TERMÍN</w:t>
            </w:r>
          </w:p>
        </w:tc>
        <w:tc>
          <w:tcPr>
            <w:tcW w:w="2153" w:type="dxa"/>
            <w:shd w:val="clear" w:color="auto" w:fill="auto"/>
          </w:tcPr>
          <w:p w:rsidR="009D2A34" w:rsidRDefault="00236D63">
            <w:pPr>
              <w:widowControl w:val="0"/>
              <w:spacing w:after="0" w:line="240" w:lineRule="auto"/>
              <w:rPr>
                <w:b/>
                <w:sz w:val="36"/>
                <w:szCs w:val="36"/>
              </w:rPr>
            </w:pPr>
            <w:r>
              <w:rPr>
                <w:b/>
                <w:sz w:val="36"/>
                <w:szCs w:val="36"/>
              </w:rPr>
              <w:t>KDO</w:t>
            </w:r>
          </w:p>
          <w:p w:rsidR="009D2A34" w:rsidRDefault="00236D63">
            <w:pPr>
              <w:widowControl w:val="0"/>
              <w:spacing w:after="0" w:line="240" w:lineRule="auto"/>
              <w:rPr>
                <w:b/>
                <w:sz w:val="24"/>
                <w:szCs w:val="24"/>
              </w:rPr>
            </w:pPr>
            <w:r>
              <w:rPr>
                <w:b/>
                <w:sz w:val="24"/>
                <w:szCs w:val="24"/>
              </w:rPr>
              <w:t>ODPOVĚDNÁ OSOBA</w:t>
            </w:r>
          </w:p>
        </w:tc>
      </w:tr>
      <w:tr w:rsidR="009D2A34">
        <w:trPr>
          <w:trHeight w:val="1467"/>
        </w:trPr>
        <w:tc>
          <w:tcPr>
            <w:tcW w:w="2152" w:type="dxa"/>
            <w:shd w:val="clear" w:color="auto" w:fill="auto"/>
          </w:tcPr>
          <w:p w:rsidR="009D2A34" w:rsidRDefault="00236D63">
            <w:pPr>
              <w:widowControl w:val="0"/>
              <w:spacing w:after="0" w:line="240" w:lineRule="auto"/>
              <w:rPr>
                <w:sz w:val="24"/>
                <w:szCs w:val="24"/>
              </w:rPr>
            </w:pPr>
            <w:r>
              <w:rPr>
                <w:sz w:val="24"/>
                <w:szCs w:val="24"/>
              </w:rPr>
              <w:t>Participace na řízení</w:t>
            </w:r>
          </w:p>
        </w:tc>
        <w:tc>
          <w:tcPr>
            <w:tcW w:w="2526" w:type="dxa"/>
            <w:shd w:val="clear" w:color="auto" w:fill="auto"/>
          </w:tcPr>
          <w:p w:rsidR="009D2A34" w:rsidRDefault="00236D63">
            <w:pPr>
              <w:widowControl w:val="0"/>
              <w:spacing w:after="0" w:line="240" w:lineRule="auto"/>
              <w:rPr>
                <w:sz w:val="24"/>
                <w:szCs w:val="24"/>
              </w:rPr>
            </w:pPr>
            <w:r>
              <w:rPr>
                <w:sz w:val="24"/>
                <w:szCs w:val="24"/>
              </w:rPr>
              <w:t>Vedení školy, možnosti spolurozhodovat, komunikace, porady, výsledky</w:t>
            </w:r>
          </w:p>
        </w:tc>
        <w:tc>
          <w:tcPr>
            <w:tcW w:w="2128" w:type="dxa"/>
            <w:shd w:val="clear" w:color="auto" w:fill="auto"/>
          </w:tcPr>
          <w:p w:rsidR="009D2A34" w:rsidRDefault="00236D63">
            <w:pPr>
              <w:widowControl w:val="0"/>
              <w:spacing w:after="0" w:line="240" w:lineRule="auto"/>
              <w:rPr>
                <w:sz w:val="24"/>
                <w:szCs w:val="24"/>
              </w:rPr>
            </w:pPr>
            <w:r>
              <w:rPr>
                <w:sz w:val="24"/>
                <w:szCs w:val="24"/>
              </w:rPr>
              <w:t>Celoročně, roční plán</w:t>
            </w:r>
          </w:p>
        </w:tc>
        <w:tc>
          <w:tcPr>
            <w:tcW w:w="2153" w:type="dxa"/>
            <w:shd w:val="clear" w:color="auto" w:fill="auto"/>
          </w:tcPr>
          <w:p w:rsidR="009D2A34" w:rsidRDefault="00236D63">
            <w:pPr>
              <w:widowControl w:val="0"/>
              <w:spacing w:after="0" w:line="240" w:lineRule="auto"/>
              <w:rPr>
                <w:b/>
                <w:sz w:val="36"/>
                <w:szCs w:val="36"/>
              </w:rPr>
            </w:pPr>
            <w:r>
              <w:rPr>
                <w:sz w:val="28"/>
                <w:szCs w:val="28"/>
              </w:rPr>
              <w:t xml:space="preserve">Ředitelka, zástup. </w:t>
            </w:r>
            <w:proofErr w:type="spellStart"/>
            <w:proofErr w:type="gramStart"/>
            <w:r>
              <w:rPr>
                <w:sz w:val="28"/>
                <w:szCs w:val="28"/>
              </w:rPr>
              <w:t>řed</w:t>
            </w:r>
            <w:proofErr w:type="spellEnd"/>
            <w:proofErr w:type="gramEnd"/>
            <w:r>
              <w:rPr>
                <w:b/>
                <w:sz w:val="36"/>
                <w:szCs w:val="36"/>
              </w:rPr>
              <w:t>.</w:t>
            </w:r>
          </w:p>
        </w:tc>
      </w:tr>
      <w:tr w:rsidR="009D2A34">
        <w:trPr>
          <w:trHeight w:val="1467"/>
        </w:trPr>
        <w:tc>
          <w:tcPr>
            <w:tcW w:w="2152" w:type="dxa"/>
            <w:shd w:val="clear" w:color="auto" w:fill="auto"/>
          </w:tcPr>
          <w:p w:rsidR="009D2A34" w:rsidRDefault="00236D63">
            <w:pPr>
              <w:widowControl w:val="0"/>
              <w:spacing w:after="0" w:line="240" w:lineRule="auto"/>
              <w:rPr>
                <w:sz w:val="24"/>
                <w:szCs w:val="24"/>
              </w:rPr>
            </w:pPr>
            <w:r>
              <w:rPr>
                <w:sz w:val="24"/>
                <w:szCs w:val="24"/>
              </w:rPr>
              <w:t>Kompetence zaměstnanců</w:t>
            </w:r>
          </w:p>
        </w:tc>
        <w:tc>
          <w:tcPr>
            <w:tcW w:w="2526" w:type="dxa"/>
            <w:shd w:val="clear" w:color="auto" w:fill="auto"/>
          </w:tcPr>
          <w:p w:rsidR="009D2A34" w:rsidRDefault="00236D63">
            <w:pPr>
              <w:widowControl w:val="0"/>
              <w:spacing w:after="0" w:line="240" w:lineRule="auto"/>
              <w:rPr>
                <w:sz w:val="24"/>
                <w:szCs w:val="24"/>
              </w:rPr>
            </w:pPr>
            <w:r>
              <w:rPr>
                <w:sz w:val="24"/>
                <w:szCs w:val="24"/>
              </w:rPr>
              <w:t>Ochota převzít zodpovědnost, organizace, delegace</w:t>
            </w:r>
          </w:p>
        </w:tc>
        <w:tc>
          <w:tcPr>
            <w:tcW w:w="2128" w:type="dxa"/>
            <w:shd w:val="clear" w:color="auto" w:fill="auto"/>
          </w:tcPr>
          <w:p w:rsidR="009D2A34" w:rsidRDefault="00236D63">
            <w:pPr>
              <w:widowControl w:val="0"/>
              <w:spacing w:after="0" w:line="240" w:lineRule="auto"/>
              <w:rPr>
                <w:sz w:val="24"/>
                <w:szCs w:val="24"/>
              </w:rPr>
            </w:pPr>
            <w:r>
              <w:rPr>
                <w:sz w:val="24"/>
                <w:szCs w:val="24"/>
              </w:rPr>
              <w:t>Celoroční práce pro školu</w:t>
            </w:r>
          </w:p>
        </w:tc>
        <w:tc>
          <w:tcPr>
            <w:tcW w:w="2153" w:type="dxa"/>
            <w:shd w:val="clear" w:color="auto" w:fill="auto"/>
          </w:tcPr>
          <w:p w:rsidR="009D2A34" w:rsidRDefault="00236D63">
            <w:pPr>
              <w:widowControl w:val="0"/>
              <w:spacing w:after="0" w:line="240" w:lineRule="auto"/>
              <w:rPr>
                <w:sz w:val="28"/>
                <w:szCs w:val="28"/>
              </w:rPr>
            </w:pPr>
            <w:r>
              <w:rPr>
                <w:sz w:val="28"/>
                <w:szCs w:val="28"/>
              </w:rPr>
              <w:t>ředitelka</w:t>
            </w:r>
          </w:p>
        </w:tc>
      </w:tr>
      <w:tr w:rsidR="009D2A34">
        <w:trPr>
          <w:trHeight w:val="1467"/>
        </w:trPr>
        <w:tc>
          <w:tcPr>
            <w:tcW w:w="2152" w:type="dxa"/>
            <w:shd w:val="clear" w:color="auto" w:fill="auto"/>
          </w:tcPr>
          <w:p w:rsidR="009D2A34" w:rsidRDefault="00236D63">
            <w:pPr>
              <w:widowControl w:val="0"/>
              <w:spacing w:after="0" w:line="240" w:lineRule="auto"/>
              <w:rPr>
                <w:sz w:val="24"/>
                <w:szCs w:val="24"/>
              </w:rPr>
            </w:pPr>
            <w:r>
              <w:rPr>
                <w:sz w:val="24"/>
                <w:szCs w:val="24"/>
              </w:rPr>
              <w:t>Kontrolní systém</w:t>
            </w:r>
          </w:p>
        </w:tc>
        <w:tc>
          <w:tcPr>
            <w:tcW w:w="2526" w:type="dxa"/>
            <w:shd w:val="clear" w:color="auto" w:fill="auto"/>
          </w:tcPr>
          <w:p w:rsidR="009D2A34" w:rsidRDefault="00236D63">
            <w:pPr>
              <w:widowControl w:val="0"/>
              <w:spacing w:after="0" w:line="240" w:lineRule="auto"/>
              <w:rPr>
                <w:sz w:val="24"/>
                <w:szCs w:val="24"/>
              </w:rPr>
            </w:pPr>
            <w:r>
              <w:rPr>
                <w:sz w:val="24"/>
                <w:szCs w:val="24"/>
              </w:rPr>
              <w:t>Funkčnost, plnění, závěry, opatření</w:t>
            </w:r>
          </w:p>
        </w:tc>
        <w:tc>
          <w:tcPr>
            <w:tcW w:w="2128" w:type="dxa"/>
            <w:shd w:val="clear" w:color="auto" w:fill="auto"/>
          </w:tcPr>
          <w:p w:rsidR="009D2A34" w:rsidRDefault="00236D63">
            <w:pPr>
              <w:widowControl w:val="0"/>
              <w:spacing w:after="0" w:line="240" w:lineRule="auto"/>
              <w:rPr>
                <w:sz w:val="24"/>
                <w:szCs w:val="24"/>
              </w:rPr>
            </w:pPr>
            <w:r>
              <w:rPr>
                <w:sz w:val="24"/>
                <w:szCs w:val="24"/>
              </w:rPr>
              <w:t>Podle rozpisu celoročně</w:t>
            </w:r>
          </w:p>
        </w:tc>
        <w:tc>
          <w:tcPr>
            <w:tcW w:w="2153" w:type="dxa"/>
            <w:shd w:val="clear" w:color="auto" w:fill="auto"/>
          </w:tcPr>
          <w:p w:rsidR="009D2A34" w:rsidRDefault="00236D63">
            <w:pPr>
              <w:widowControl w:val="0"/>
              <w:spacing w:after="0" w:line="240" w:lineRule="auto"/>
              <w:rPr>
                <w:sz w:val="24"/>
                <w:szCs w:val="24"/>
              </w:rPr>
            </w:pPr>
            <w:r>
              <w:rPr>
                <w:sz w:val="24"/>
                <w:szCs w:val="24"/>
              </w:rPr>
              <w:t xml:space="preserve">Ředitelka, </w:t>
            </w:r>
            <w:proofErr w:type="spellStart"/>
            <w:r>
              <w:rPr>
                <w:sz w:val="24"/>
                <w:szCs w:val="24"/>
              </w:rPr>
              <w:t>zast</w:t>
            </w:r>
            <w:proofErr w:type="spellEnd"/>
            <w:r>
              <w:rPr>
                <w:sz w:val="24"/>
                <w:szCs w:val="24"/>
              </w:rPr>
              <w:t xml:space="preserve">. </w:t>
            </w:r>
            <w:proofErr w:type="spellStart"/>
            <w:r>
              <w:rPr>
                <w:sz w:val="24"/>
                <w:szCs w:val="24"/>
              </w:rPr>
              <w:t>Řed</w:t>
            </w:r>
            <w:proofErr w:type="spellEnd"/>
            <w:r>
              <w:rPr>
                <w:sz w:val="24"/>
                <w:szCs w:val="24"/>
              </w:rPr>
              <w:t>. VŠK</w:t>
            </w:r>
          </w:p>
        </w:tc>
      </w:tr>
      <w:tr w:rsidR="009D2A34">
        <w:trPr>
          <w:trHeight w:val="1518"/>
        </w:trPr>
        <w:tc>
          <w:tcPr>
            <w:tcW w:w="2152" w:type="dxa"/>
            <w:shd w:val="clear" w:color="auto" w:fill="auto"/>
          </w:tcPr>
          <w:p w:rsidR="009D2A34" w:rsidRDefault="00236D63">
            <w:pPr>
              <w:widowControl w:val="0"/>
              <w:spacing w:after="0" w:line="240" w:lineRule="auto"/>
              <w:rPr>
                <w:sz w:val="20"/>
              </w:rPr>
            </w:pPr>
            <w:r>
              <w:rPr>
                <w:sz w:val="20"/>
              </w:rPr>
              <w:t>BOZP,PO</w:t>
            </w:r>
          </w:p>
        </w:tc>
        <w:tc>
          <w:tcPr>
            <w:tcW w:w="2526" w:type="dxa"/>
            <w:shd w:val="clear" w:color="auto" w:fill="auto"/>
          </w:tcPr>
          <w:p w:rsidR="009D2A34" w:rsidRDefault="00236D63">
            <w:pPr>
              <w:widowControl w:val="0"/>
              <w:spacing w:after="0" w:line="240" w:lineRule="auto"/>
              <w:rPr>
                <w:sz w:val="24"/>
                <w:szCs w:val="24"/>
              </w:rPr>
            </w:pPr>
            <w:r>
              <w:rPr>
                <w:sz w:val="24"/>
                <w:szCs w:val="24"/>
              </w:rPr>
              <w:t>Zpracování způsobilou osobou, prohlídky</w:t>
            </w:r>
          </w:p>
        </w:tc>
        <w:tc>
          <w:tcPr>
            <w:tcW w:w="2128" w:type="dxa"/>
            <w:shd w:val="clear" w:color="auto" w:fill="auto"/>
          </w:tcPr>
          <w:p w:rsidR="009D2A34" w:rsidRDefault="00236D63">
            <w:pPr>
              <w:widowControl w:val="0"/>
              <w:spacing w:after="0" w:line="240" w:lineRule="auto"/>
              <w:rPr>
                <w:sz w:val="24"/>
                <w:szCs w:val="24"/>
              </w:rPr>
            </w:pPr>
            <w:r>
              <w:rPr>
                <w:sz w:val="24"/>
                <w:szCs w:val="24"/>
              </w:rPr>
              <w:t xml:space="preserve">Vstupní, periodické, škol. </w:t>
            </w:r>
            <w:proofErr w:type="spellStart"/>
            <w:proofErr w:type="gramStart"/>
            <w:r>
              <w:rPr>
                <w:sz w:val="24"/>
                <w:szCs w:val="24"/>
              </w:rPr>
              <w:t>ved</w:t>
            </w:r>
            <w:proofErr w:type="spellEnd"/>
            <w:proofErr w:type="gramEnd"/>
            <w:r>
              <w:rPr>
                <w:sz w:val="24"/>
                <w:szCs w:val="24"/>
              </w:rPr>
              <w:t xml:space="preserve">. </w:t>
            </w:r>
            <w:proofErr w:type="spellStart"/>
            <w:r>
              <w:rPr>
                <w:sz w:val="24"/>
                <w:szCs w:val="24"/>
              </w:rPr>
              <w:t>zam</w:t>
            </w:r>
            <w:proofErr w:type="spellEnd"/>
            <w:r>
              <w:rPr>
                <w:sz w:val="24"/>
                <w:szCs w:val="24"/>
              </w:rPr>
              <w:t>.</w:t>
            </w:r>
          </w:p>
        </w:tc>
        <w:tc>
          <w:tcPr>
            <w:tcW w:w="2153" w:type="dxa"/>
            <w:shd w:val="clear" w:color="auto" w:fill="auto"/>
          </w:tcPr>
          <w:p w:rsidR="009D2A34" w:rsidRDefault="009D2A34">
            <w:pPr>
              <w:widowControl w:val="0"/>
              <w:spacing w:after="0" w:line="240" w:lineRule="auto"/>
              <w:rPr>
                <w:b/>
                <w:sz w:val="36"/>
                <w:szCs w:val="36"/>
              </w:rPr>
            </w:pPr>
          </w:p>
        </w:tc>
      </w:tr>
    </w:tbl>
    <w:p w:rsidR="009D2A34" w:rsidRDefault="00236D63">
      <w:pPr>
        <w:rPr>
          <w:b/>
          <w:sz w:val="36"/>
          <w:szCs w:val="36"/>
        </w:rPr>
      </w:pPr>
      <w:r>
        <w:rPr>
          <w:b/>
          <w:sz w:val="36"/>
          <w:szCs w:val="36"/>
        </w:rPr>
        <w:t xml:space="preserve">     Závěr:</w:t>
      </w:r>
    </w:p>
    <w:p w:rsidR="009D2A34" w:rsidRDefault="00236D63">
      <w:pPr>
        <w:spacing w:before="240" w:after="0"/>
        <w:ind w:left="360"/>
      </w:pPr>
      <w:r>
        <w:t xml:space="preserve">Povinnosti, pravomoci, úkoly, zodpovědnost všech zaměstnanců jsou jasně vymezeny </w:t>
      </w:r>
      <w:proofErr w:type="gramStart"/>
      <w:r>
        <w:t>je</w:t>
      </w:r>
      <w:proofErr w:type="gramEnd"/>
      <w:r>
        <w:t xml:space="preserve"> vytvořen funkční vnitřní a vnější informační systém.</w:t>
      </w:r>
    </w:p>
    <w:p w:rsidR="009D2A34" w:rsidRDefault="00236D63">
      <w:pPr>
        <w:spacing w:after="0"/>
        <w:ind w:left="360"/>
      </w:pPr>
      <w:r>
        <w:t>Jsou vypracovány vnitřní směrnice školy a průběžně aktualizovány.</w:t>
      </w:r>
    </w:p>
    <w:p w:rsidR="009D2A34" w:rsidRDefault="00236D63">
      <w:pPr>
        <w:spacing w:after="0"/>
        <w:ind w:left="360"/>
      </w:pPr>
      <w:r>
        <w:t>Kompetence všech zaměstnanců jsou jasně vymezeny.</w:t>
      </w:r>
    </w:p>
    <w:p w:rsidR="009D2A34" w:rsidRDefault="00236D63">
      <w:pPr>
        <w:spacing w:after="0"/>
        <w:ind w:left="360"/>
      </w:pPr>
      <w:r>
        <w:t>Ředitelka zapojuje kolegy do řízení školy, ponechává jim dostatek pravomocí, respektuje jejich názory a podněcuje je k hlubšímu zájmu o veškeré dění ve škole.</w:t>
      </w:r>
    </w:p>
    <w:p w:rsidR="009D2A34" w:rsidRDefault="00236D63">
      <w:pPr>
        <w:spacing w:after="0"/>
        <w:ind w:left="360"/>
      </w:pPr>
      <w:r>
        <w:t>Všichni zaměstnanci školy pracují jako tým, spolupracují s rodinou a různými institucemi.</w:t>
      </w:r>
    </w:p>
    <w:p w:rsidR="009D2A34" w:rsidRDefault="00236D63">
      <w:pPr>
        <w:spacing w:after="0"/>
        <w:ind w:left="360"/>
      </w:pPr>
      <w:r>
        <w:lastRenderedPageBreak/>
        <w:t>Plánování chodu MŠ a pedagogické práce je funkční, opírá se o analýzu, evaluaci, kontrolu a využívá zpětné vazby.</w:t>
      </w:r>
    </w:p>
    <w:p w:rsidR="009D2A34" w:rsidRDefault="00236D63">
      <w:pPr>
        <w:spacing w:after="0"/>
        <w:ind w:left="360"/>
      </w:pPr>
      <w:r>
        <w:t xml:space="preserve">Ředitelka kontroluje a vyhodnocuje práci všech zaměstnanců, pozitivně zaměstnance </w:t>
      </w:r>
      <w:proofErr w:type="gramStart"/>
      <w:r>
        <w:t>motivuje      a podporuje</w:t>
      </w:r>
      <w:proofErr w:type="gramEnd"/>
      <w:r>
        <w:t xml:space="preserve"> vzájemnou spolupráci.</w:t>
      </w:r>
    </w:p>
    <w:p w:rsidR="009D2A34" w:rsidRDefault="00236D63">
      <w:pPr>
        <w:spacing w:after="0"/>
        <w:ind w:left="360"/>
      </w:pPr>
      <w:r>
        <w:t>ŠVP navrhuje ředitelka školy, na jeho konečné podobě se podílejí všichni zaměstnanci, učitelky vypracovávají TVP, koordinátorkou je určena zástupkyně ředitelky.</w:t>
      </w:r>
    </w:p>
    <w:p w:rsidR="009D2A34" w:rsidRDefault="00236D63">
      <w:pPr>
        <w:ind w:left="360"/>
      </w:pPr>
      <w:r>
        <w:t>Vedením PO a BOZP je pověřena zástupkyně ředitelky</w:t>
      </w:r>
    </w:p>
    <w:p w:rsidR="009D2A34" w:rsidRDefault="009D2A34">
      <w:pPr>
        <w:ind w:left="360"/>
        <w:rPr>
          <w:b/>
        </w:rPr>
      </w:pPr>
    </w:p>
    <w:p w:rsidR="009D2A34" w:rsidRDefault="00236D63">
      <w:r>
        <w:rPr>
          <w:b/>
          <w:sz w:val="36"/>
          <w:szCs w:val="36"/>
          <w:u w:val="single"/>
        </w:rPr>
        <w:t xml:space="preserve">Evaluace a </w:t>
      </w:r>
      <w:proofErr w:type="spellStart"/>
      <w:r>
        <w:rPr>
          <w:b/>
          <w:sz w:val="36"/>
          <w:szCs w:val="36"/>
          <w:u w:val="single"/>
        </w:rPr>
        <w:t>autoevaluace</w:t>
      </w:r>
      <w:proofErr w:type="spellEnd"/>
    </w:p>
    <w:p w:rsidR="009D2A34" w:rsidRDefault="00236D63">
      <w:pPr>
        <w:rPr>
          <w:sz w:val="24"/>
          <w:szCs w:val="24"/>
        </w:rPr>
      </w:pPr>
      <w:r>
        <w:rPr>
          <w:sz w:val="24"/>
          <w:szCs w:val="24"/>
        </w:rPr>
        <w:t>Evaluace na úrovni tříd a školy je samozřejmá, funkční a smysluplná součást výchovně vzdělávací práce na mateřské škole.</w:t>
      </w:r>
    </w:p>
    <w:p w:rsidR="009D2A34" w:rsidRDefault="00236D63">
      <w:pPr>
        <w:rPr>
          <w:sz w:val="24"/>
          <w:szCs w:val="24"/>
        </w:rPr>
      </w:pPr>
      <w:r>
        <w:rPr>
          <w:sz w:val="24"/>
          <w:szCs w:val="24"/>
        </w:rPr>
        <w:t>Hodnocení výsledků vzdělávání je prostředkem k hledání optimálních cest vzdělávání jednotlivých dětí. Pedagog průběžně sleduje a hodnotí individuální pokroky, kterých děti v průběhu vzdělávání dosahují. Na základě výsledků se rozhodujeme, co se osvědčilo, co budeme měnit, jak změny dosáhneme.</w:t>
      </w:r>
    </w:p>
    <w:p w:rsidR="009D2A34" w:rsidRDefault="00236D63">
      <w:pPr>
        <w:rPr>
          <w:b/>
          <w:sz w:val="24"/>
          <w:szCs w:val="24"/>
        </w:rPr>
      </w:pPr>
      <w:r>
        <w:rPr>
          <w:b/>
          <w:sz w:val="24"/>
          <w:szCs w:val="24"/>
        </w:rPr>
        <w:t>Pedagog provádí na úrovni třídy:</w:t>
      </w:r>
    </w:p>
    <w:p w:rsidR="009D2A34" w:rsidRDefault="00236D63">
      <w:pPr>
        <w:pStyle w:val="Odstavecseseznamem"/>
        <w:numPr>
          <w:ilvl w:val="0"/>
          <w:numId w:val="15"/>
        </w:numPr>
        <w:rPr>
          <w:b/>
          <w:sz w:val="24"/>
          <w:szCs w:val="24"/>
        </w:rPr>
      </w:pPr>
      <w:r>
        <w:rPr>
          <w:sz w:val="24"/>
          <w:szCs w:val="24"/>
        </w:rPr>
        <w:t>každodenní hodnocení společně s dětmi</w:t>
      </w:r>
    </w:p>
    <w:p w:rsidR="009D2A34" w:rsidRDefault="00236D63">
      <w:pPr>
        <w:pStyle w:val="Odstavecseseznamem"/>
        <w:numPr>
          <w:ilvl w:val="0"/>
          <w:numId w:val="15"/>
        </w:numPr>
        <w:rPr>
          <w:b/>
          <w:sz w:val="24"/>
          <w:szCs w:val="24"/>
        </w:rPr>
      </w:pPr>
      <w:r>
        <w:rPr>
          <w:sz w:val="24"/>
          <w:szCs w:val="24"/>
        </w:rPr>
        <w:t>hodnocení jednotlivých podtémat</w:t>
      </w:r>
    </w:p>
    <w:p w:rsidR="009D2A34" w:rsidRDefault="00236D63">
      <w:pPr>
        <w:pStyle w:val="Odstavecseseznamem"/>
        <w:numPr>
          <w:ilvl w:val="0"/>
          <w:numId w:val="15"/>
        </w:numPr>
        <w:rPr>
          <w:b/>
          <w:sz w:val="24"/>
          <w:szCs w:val="24"/>
        </w:rPr>
      </w:pPr>
      <w:r>
        <w:rPr>
          <w:sz w:val="24"/>
          <w:szCs w:val="24"/>
        </w:rPr>
        <w:t>hodnocení tématu – po ukončení</w:t>
      </w:r>
    </w:p>
    <w:p w:rsidR="009D2A34" w:rsidRDefault="00236D63">
      <w:pPr>
        <w:pStyle w:val="Odstavecseseznamem"/>
        <w:numPr>
          <w:ilvl w:val="0"/>
          <w:numId w:val="15"/>
        </w:numPr>
        <w:rPr>
          <w:b/>
          <w:sz w:val="24"/>
          <w:szCs w:val="24"/>
        </w:rPr>
      </w:pPr>
      <w:r>
        <w:rPr>
          <w:sz w:val="24"/>
          <w:szCs w:val="24"/>
        </w:rPr>
        <w:t>diagnostika rozvoje dítěte – průběžně</w:t>
      </w:r>
    </w:p>
    <w:p w:rsidR="009D2A34" w:rsidRDefault="00236D63">
      <w:pPr>
        <w:pStyle w:val="Odstavecseseznamem"/>
        <w:numPr>
          <w:ilvl w:val="0"/>
          <w:numId w:val="15"/>
        </w:numPr>
        <w:rPr>
          <w:b/>
          <w:sz w:val="24"/>
          <w:szCs w:val="24"/>
        </w:rPr>
      </w:pPr>
      <w:r>
        <w:rPr>
          <w:sz w:val="24"/>
          <w:szCs w:val="24"/>
        </w:rPr>
        <w:t>hodnocení výsledků vzdělávání dětí ( 2x ročně)</w:t>
      </w:r>
    </w:p>
    <w:p w:rsidR="009D2A34" w:rsidRDefault="00236D63">
      <w:pPr>
        <w:pStyle w:val="Odstavecseseznamem"/>
        <w:numPr>
          <w:ilvl w:val="0"/>
          <w:numId w:val="15"/>
        </w:numPr>
        <w:rPr>
          <w:b/>
          <w:sz w:val="24"/>
          <w:szCs w:val="24"/>
        </w:rPr>
      </w:pPr>
      <w:proofErr w:type="spellStart"/>
      <w:r>
        <w:rPr>
          <w:sz w:val="24"/>
          <w:szCs w:val="24"/>
        </w:rPr>
        <w:t>autoevaluace</w:t>
      </w:r>
      <w:proofErr w:type="spellEnd"/>
      <w:r>
        <w:rPr>
          <w:sz w:val="24"/>
          <w:szCs w:val="24"/>
        </w:rPr>
        <w:t xml:space="preserve"> učitelky – vzdělávací proces ( 2x ročně)</w:t>
      </w:r>
    </w:p>
    <w:p w:rsidR="009D2A34" w:rsidRPr="007C5227" w:rsidRDefault="00236D63" w:rsidP="007C5227">
      <w:pPr>
        <w:pStyle w:val="Odstavecseseznamem"/>
        <w:numPr>
          <w:ilvl w:val="0"/>
          <w:numId w:val="15"/>
        </w:numPr>
        <w:rPr>
          <w:b/>
          <w:sz w:val="24"/>
          <w:szCs w:val="24"/>
        </w:rPr>
      </w:pPr>
      <w:proofErr w:type="spellStart"/>
      <w:r>
        <w:rPr>
          <w:sz w:val="24"/>
          <w:szCs w:val="24"/>
        </w:rPr>
        <w:t>autoevaluace</w:t>
      </w:r>
      <w:proofErr w:type="spellEnd"/>
      <w:r>
        <w:rPr>
          <w:sz w:val="24"/>
          <w:szCs w:val="24"/>
        </w:rPr>
        <w:t xml:space="preserve"> učitelky dle kritérií ( 2x ročně)</w:t>
      </w:r>
    </w:p>
    <w:p w:rsidR="009D2A34" w:rsidRDefault="00236D63">
      <w:pPr>
        <w:rPr>
          <w:b/>
          <w:sz w:val="24"/>
          <w:szCs w:val="24"/>
        </w:rPr>
      </w:pPr>
      <w:r>
        <w:rPr>
          <w:b/>
          <w:sz w:val="24"/>
          <w:szCs w:val="24"/>
        </w:rPr>
        <w:t>Ředitelka:</w:t>
      </w:r>
    </w:p>
    <w:p w:rsidR="009D2A34" w:rsidRDefault="00236D63">
      <w:pPr>
        <w:pStyle w:val="Odstavecseseznamem"/>
        <w:numPr>
          <w:ilvl w:val="0"/>
          <w:numId w:val="16"/>
        </w:numPr>
        <w:rPr>
          <w:sz w:val="24"/>
          <w:szCs w:val="24"/>
        </w:rPr>
      </w:pPr>
      <w:r>
        <w:rPr>
          <w:sz w:val="24"/>
          <w:szCs w:val="24"/>
        </w:rPr>
        <w:t>kontrolní činnost učitelek dle kritérií</w:t>
      </w:r>
    </w:p>
    <w:p w:rsidR="009D2A34" w:rsidRDefault="00236D63">
      <w:pPr>
        <w:pStyle w:val="Odstavecseseznamem"/>
        <w:numPr>
          <w:ilvl w:val="0"/>
          <w:numId w:val="16"/>
        </w:numPr>
        <w:rPr>
          <w:sz w:val="24"/>
          <w:szCs w:val="24"/>
        </w:rPr>
      </w:pPr>
      <w:r>
        <w:rPr>
          <w:sz w:val="24"/>
          <w:szCs w:val="24"/>
        </w:rPr>
        <w:t>kontrolní činnost provozních pracovnic dle kritérií</w:t>
      </w:r>
    </w:p>
    <w:p w:rsidR="009D2A34" w:rsidRDefault="00236D63">
      <w:pPr>
        <w:pStyle w:val="Odstavecseseznamem"/>
        <w:numPr>
          <w:ilvl w:val="0"/>
          <w:numId w:val="16"/>
        </w:numPr>
        <w:rPr>
          <w:sz w:val="24"/>
          <w:szCs w:val="24"/>
        </w:rPr>
      </w:pPr>
      <w:r>
        <w:rPr>
          <w:sz w:val="24"/>
          <w:szCs w:val="24"/>
        </w:rPr>
        <w:t xml:space="preserve">kontrolní činnost zaměstnanců školní kuchyně </w:t>
      </w:r>
    </w:p>
    <w:p w:rsidR="009D2A34" w:rsidRDefault="00236D63">
      <w:pPr>
        <w:pStyle w:val="Odstavecseseznamem"/>
        <w:numPr>
          <w:ilvl w:val="0"/>
          <w:numId w:val="16"/>
        </w:numPr>
        <w:rPr>
          <w:sz w:val="24"/>
          <w:szCs w:val="24"/>
        </w:rPr>
      </w:pPr>
      <w:r>
        <w:rPr>
          <w:sz w:val="24"/>
          <w:szCs w:val="24"/>
        </w:rPr>
        <w:t>hospitační činnost – spontaneita, objevnost, komunikativnost, aktivita a tvořivost,</w:t>
      </w:r>
    </w:p>
    <w:p w:rsidR="009D2A34" w:rsidRDefault="00236D63">
      <w:pPr>
        <w:pStyle w:val="Odstavecseseznamem"/>
        <w:jc w:val="both"/>
        <w:rPr>
          <w:sz w:val="24"/>
          <w:szCs w:val="24"/>
        </w:rPr>
      </w:pPr>
      <w:r>
        <w:rPr>
          <w:sz w:val="24"/>
          <w:szCs w:val="24"/>
        </w:rPr>
        <w:t xml:space="preserve">                                 konkrétnost, </w:t>
      </w:r>
      <w:proofErr w:type="spellStart"/>
      <w:r>
        <w:rPr>
          <w:sz w:val="24"/>
          <w:szCs w:val="24"/>
        </w:rPr>
        <w:t>celostnost</w:t>
      </w:r>
      <w:proofErr w:type="spellEnd"/>
    </w:p>
    <w:p w:rsidR="009D2A34" w:rsidRDefault="00236D63">
      <w:pPr>
        <w:pStyle w:val="Odstavecseseznamem"/>
      </w:pPr>
      <w:r>
        <w:rPr>
          <w:sz w:val="24"/>
          <w:szCs w:val="24"/>
        </w:rPr>
        <w:t xml:space="preserve">                                   - respektování přirozených potřeb dětí</w:t>
      </w:r>
    </w:p>
    <w:p w:rsidR="009D2A34" w:rsidRDefault="00236D63">
      <w:pPr>
        <w:pStyle w:val="Odstavecseseznamem"/>
        <w:rPr>
          <w:sz w:val="24"/>
          <w:szCs w:val="24"/>
        </w:rPr>
      </w:pPr>
      <w:r>
        <w:rPr>
          <w:sz w:val="24"/>
          <w:szCs w:val="24"/>
        </w:rPr>
        <w:t xml:space="preserve">                                   </w:t>
      </w:r>
      <w:proofErr w:type="gramStart"/>
      <w:r>
        <w:rPr>
          <w:sz w:val="24"/>
          <w:szCs w:val="24"/>
        </w:rPr>
        <w:t>-  dodržování</w:t>
      </w:r>
      <w:proofErr w:type="gramEnd"/>
      <w:r>
        <w:rPr>
          <w:sz w:val="24"/>
          <w:szCs w:val="24"/>
        </w:rPr>
        <w:t xml:space="preserve"> řádu života v MŠ </w:t>
      </w:r>
    </w:p>
    <w:p w:rsidR="009D2A34" w:rsidRDefault="00236D63">
      <w:pPr>
        <w:pStyle w:val="Odstavecseseznamem"/>
        <w:jc w:val="both"/>
        <w:rPr>
          <w:sz w:val="24"/>
          <w:szCs w:val="24"/>
        </w:rPr>
      </w:pPr>
      <w:r>
        <w:rPr>
          <w:sz w:val="24"/>
          <w:szCs w:val="24"/>
        </w:rPr>
        <w:t xml:space="preserve">                                 - vedení diagnostiky a portfolia dítěte</w:t>
      </w:r>
    </w:p>
    <w:p w:rsidR="009D2A34" w:rsidRDefault="00236D63">
      <w:pPr>
        <w:jc w:val="both"/>
        <w:rPr>
          <w:b/>
          <w:sz w:val="24"/>
          <w:szCs w:val="24"/>
        </w:rPr>
      </w:pPr>
      <w:r>
        <w:rPr>
          <w:b/>
          <w:sz w:val="24"/>
          <w:szCs w:val="24"/>
        </w:rPr>
        <w:t>Rodiče:</w:t>
      </w:r>
    </w:p>
    <w:p w:rsidR="009D2A34" w:rsidRDefault="00236D63">
      <w:pPr>
        <w:pStyle w:val="Odstavecseseznamem"/>
        <w:numPr>
          <w:ilvl w:val="0"/>
          <w:numId w:val="17"/>
        </w:numPr>
        <w:jc w:val="both"/>
        <w:rPr>
          <w:sz w:val="24"/>
          <w:szCs w:val="24"/>
        </w:rPr>
      </w:pPr>
      <w:r>
        <w:rPr>
          <w:sz w:val="24"/>
          <w:szCs w:val="24"/>
        </w:rPr>
        <w:t>dotazníky</w:t>
      </w:r>
    </w:p>
    <w:p w:rsidR="009D2A34" w:rsidRDefault="00236D63">
      <w:pPr>
        <w:pStyle w:val="Odstavecseseznamem"/>
        <w:numPr>
          <w:ilvl w:val="0"/>
          <w:numId w:val="17"/>
        </w:numPr>
        <w:jc w:val="both"/>
        <w:rPr>
          <w:sz w:val="24"/>
          <w:szCs w:val="24"/>
        </w:rPr>
      </w:pPr>
      <w:r>
        <w:rPr>
          <w:sz w:val="24"/>
          <w:szCs w:val="24"/>
        </w:rPr>
        <w:t>schůzky</w:t>
      </w:r>
    </w:p>
    <w:p w:rsidR="009D2A34" w:rsidRDefault="00236D63">
      <w:pPr>
        <w:jc w:val="both"/>
        <w:rPr>
          <w:b/>
          <w:sz w:val="24"/>
          <w:szCs w:val="24"/>
        </w:rPr>
      </w:pPr>
      <w:r>
        <w:rPr>
          <w:b/>
          <w:sz w:val="24"/>
          <w:szCs w:val="24"/>
        </w:rPr>
        <w:lastRenderedPageBreak/>
        <w:t>Škola jako celek je hodnocena:</w:t>
      </w:r>
    </w:p>
    <w:p w:rsidR="009D2A34" w:rsidRDefault="00236D63">
      <w:pPr>
        <w:pStyle w:val="Odstavecseseznamem"/>
        <w:numPr>
          <w:ilvl w:val="0"/>
          <w:numId w:val="18"/>
        </w:numPr>
        <w:jc w:val="both"/>
        <w:rPr>
          <w:sz w:val="24"/>
          <w:szCs w:val="24"/>
        </w:rPr>
      </w:pPr>
      <w:r>
        <w:rPr>
          <w:sz w:val="24"/>
          <w:szCs w:val="24"/>
        </w:rPr>
        <w:t>ČŠI</w:t>
      </w:r>
    </w:p>
    <w:p w:rsidR="009D2A34" w:rsidRDefault="00236D63">
      <w:pPr>
        <w:pStyle w:val="Odstavecseseznamem"/>
        <w:numPr>
          <w:ilvl w:val="0"/>
          <w:numId w:val="18"/>
        </w:numPr>
        <w:jc w:val="both"/>
        <w:rPr>
          <w:sz w:val="24"/>
          <w:szCs w:val="24"/>
        </w:rPr>
      </w:pPr>
      <w:r>
        <w:rPr>
          <w:sz w:val="24"/>
          <w:szCs w:val="24"/>
        </w:rPr>
        <w:t>zřizovatelem</w:t>
      </w:r>
    </w:p>
    <w:p w:rsidR="009D2A34" w:rsidRDefault="00236D63">
      <w:pPr>
        <w:pStyle w:val="Odstavecseseznamem"/>
        <w:numPr>
          <w:ilvl w:val="0"/>
          <w:numId w:val="18"/>
        </w:numPr>
        <w:jc w:val="both"/>
        <w:rPr>
          <w:sz w:val="24"/>
          <w:szCs w:val="24"/>
        </w:rPr>
      </w:pPr>
      <w:r>
        <w:rPr>
          <w:sz w:val="24"/>
          <w:szCs w:val="24"/>
        </w:rPr>
        <w:t>veřejnými kontrolami</w:t>
      </w:r>
    </w:p>
    <w:p w:rsidR="009D2A34" w:rsidRDefault="009D2A34">
      <w:pPr>
        <w:pStyle w:val="Odstavecseseznamem"/>
        <w:jc w:val="both"/>
        <w:rPr>
          <w:sz w:val="24"/>
          <w:szCs w:val="24"/>
        </w:rPr>
      </w:pPr>
    </w:p>
    <w:p w:rsidR="009D2A34" w:rsidRDefault="009D2A34">
      <w:pPr>
        <w:pStyle w:val="Odstavecseseznamem"/>
        <w:rPr>
          <w:sz w:val="24"/>
          <w:szCs w:val="24"/>
        </w:rPr>
      </w:pPr>
    </w:p>
    <w:p w:rsidR="009D2A34" w:rsidRDefault="009D2A34">
      <w:pPr>
        <w:pStyle w:val="Odstavecseseznamem"/>
        <w:jc w:val="both"/>
        <w:rPr>
          <w:sz w:val="24"/>
          <w:szCs w:val="24"/>
        </w:rPr>
      </w:pPr>
    </w:p>
    <w:p w:rsidR="009D2A34" w:rsidRDefault="009D2A34">
      <w:pPr>
        <w:pStyle w:val="Odstavecseseznamem"/>
        <w:rPr>
          <w:sz w:val="24"/>
          <w:szCs w:val="24"/>
        </w:rPr>
      </w:pPr>
    </w:p>
    <w:p w:rsidR="009D2A34" w:rsidRDefault="009D2A34">
      <w:pPr>
        <w:pStyle w:val="Odstavecseseznamem"/>
        <w:jc w:val="both"/>
        <w:rPr>
          <w:sz w:val="24"/>
          <w:szCs w:val="24"/>
        </w:rPr>
      </w:pPr>
    </w:p>
    <w:p w:rsidR="009D2A34" w:rsidRDefault="009D2A34">
      <w:pPr>
        <w:pStyle w:val="Odstavecseseznamem"/>
        <w:rPr>
          <w:sz w:val="24"/>
          <w:szCs w:val="24"/>
        </w:rPr>
      </w:pPr>
    </w:p>
    <w:p w:rsidR="009D2A34" w:rsidRDefault="009D2A34">
      <w:pPr>
        <w:pStyle w:val="Odstavecseseznamem"/>
        <w:rPr>
          <w:sz w:val="24"/>
          <w:szCs w:val="24"/>
        </w:rPr>
      </w:pPr>
    </w:p>
    <w:p w:rsidR="009D2A34" w:rsidRDefault="009D2A34">
      <w:pPr>
        <w:pStyle w:val="Odstavecseseznamem"/>
        <w:ind w:left="0" w:firstLine="1004"/>
        <w:rPr>
          <w:sz w:val="24"/>
          <w:szCs w:val="24"/>
        </w:rPr>
      </w:pPr>
    </w:p>
    <w:p w:rsidR="009D2A34" w:rsidRDefault="009D2A34"/>
    <w:sectPr w:rsidR="009D2A34" w:rsidSect="009D2A34">
      <w:pgSz w:w="11906" w:h="16838"/>
      <w:pgMar w:top="1417" w:right="1417" w:bottom="1417" w:left="1417"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E50"/>
    <w:multiLevelType w:val="multilevel"/>
    <w:tmpl w:val="0B3C7B60"/>
    <w:lvl w:ilvl="0">
      <w:start w:val="1"/>
      <w:numFmt w:val="bullet"/>
      <w:lvlText w:val=""/>
      <w:lvlJc w:val="left"/>
      <w:pPr>
        <w:tabs>
          <w:tab w:val="num" w:pos="0"/>
        </w:tabs>
        <w:ind w:left="4560" w:hanging="360"/>
      </w:pPr>
      <w:rPr>
        <w:rFonts w:ascii="Symbol" w:hAnsi="Symbol" w:cs="Symbol" w:hint="default"/>
      </w:rPr>
    </w:lvl>
    <w:lvl w:ilvl="1">
      <w:start w:val="1"/>
      <w:numFmt w:val="bullet"/>
      <w:lvlText w:val="o"/>
      <w:lvlJc w:val="left"/>
      <w:pPr>
        <w:tabs>
          <w:tab w:val="num" w:pos="0"/>
        </w:tabs>
        <w:ind w:left="5280" w:hanging="360"/>
      </w:pPr>
      <w:rPr>
        <w:rFonts w:ascii="Courier New" w:hAnsi="Courier New" w:cs="Courier New" w:hint="default"/>
      </w:rPr>
    </w:lvl>
    <w:lvl w:ilvl="2">
      <w:start w:val="1"/>
      <w:numFmt w:val="bullet"/>
      <w:lvlText w:val=""/>
      <w:lvlJc w:val="left"/>
      <w:pPr>
        <w:tabs>
          <w:tab w:val="num" w:pos="0"/>
        </w:tabs>
        <w:ind w:left="6000" w:hanging="360"/>
      </w:pPr>
      <w:rPr>
        <w:rFonts w:ascii="Wingdings" w:hAnsi="Wingdings" w:cs="Wingdings" w:hint="default"/>
      </w:rPr>
    </w:lvl>
    <w:lvl w:ilvl="3">
      <w:start w:val="1"/>
      <w:numFmt w:val="bullet"/>
      <w:lvlText w:val=""/>
      <w:lvlJc w:val="left"/>
      <w:pPr>
        <w:tabs>
          <w:tab w:val="num" w:pos="0"/>
        </w:tabs>
        <w:ind w:left="6720" w:hanging="360"/>
      </w:pPr>
      <w:rPr>
        <w:rFonts w:ascii="Symbol" w:hAnsi="Symbol" w:cs="Symbol" w:hint="default"/>
      </w:rPr>
    </w:lvl>
    <w:lvl w:ilvl="4">
      <w:start w:val="1"/>
      <w:numFmt w:val="bullet"/>
      <w:lvlText w:val="o"/>
      <w:lvlJc w:val="left"/>
      <w:pPr>
        <w:tabs>
          <w:tab w:val="num" w:pos="0"/>
        </w:tabs>
        <w:ind w:left="7440" w:hanging="360"/>
      </w:pPr>
      <w:rPr>
        <w:rFonts w:ascii="Courier New" w:hAnsi="Courier New" w:cs="Courier New" w:hint="default"/>
      </w:rPr>
    </w:lvl>
    <w:lvl w:ilvl="5">
      <w:start w:val="1"/>
      <w:numFmt w:val="bullet"/>
      <w:lvlText w:val=""/>
      <w:lvlJc w:val="left"/>
      <w:pPr>
        <w:tabs>
          <w:tab w:val="num" w:pos="0"/>
        </w:tabs>
        <w:ind w:left="8160" w:hanging="360"/>
      </w:pPr>
      <w:rPr>
        <w:rFonts w:ascii="Wingdings" w:hAnsi="Wingdings" w:cs="Wingdings" w:hint="default"/>
      </w:rPr>
    </w:lvl>
    <w:lvl w:ilvl="6">
      <w:start w:val="1"/>
      <w:numFmt w:val="bullet"/>
      <w:lvlText w:val=""/>
      <w:lvlJc w:val="left"/>
      <w:pPr>
        <w:tabs>
          <w:tab w:val="num" w:pos="0"/>
        </w:tabs>
        <w:ind w:left="8880" w:hanging="360"/>
      </w:pPr>
      <w:rPr>
        <w:rFonts w:ascii="Symbol" w:hAnsi="Symbol" w:cs="Symbol" w:hint="default"/>
      </w:rPr>
    </w:lvl>
    <w:lvl w:ilvl="7">
      <w:start w:val="1"/>
      <w:numFmt w:val="bullet"/>
      <w:lvlText w:val="o"/>
      <w:lvlJc w:val="left"/>
      <w:pPr>
        <w:tabs>
          <w:tab w:val="num" w:pos="0"/>
        </w:tabs>
        <w:ind w:left="9600" w:hanging="360"/>
      </w:pPr>
      <w:rPr>
        <w:rFonts w:ascii="Courier New" w:hAnsi="Courier New" w:cs="Courier New" w:hint="default"/>
      </w:rPr>
    </w:lvl>
    <w:lvl w:ilvl="8">
      <w:start w:val="1"/>
      <w:numFmt w:val="bullet"/>
      <w:lvlText w:val=""/>
      <w:lvlJc w:val="left"/>
      <w:pPr>
        <w:tabs>
          <w:tab w:val="num" w:pos="0"/>
        </w:tabs>
        <w:ind w:left="10320" w:hanging="360"/>
      </w:pPr>
      <w:rPr>
        <w:rFonts w:ascii="Wingdings" w:hAnsi="Wingdings" w:cs="Wingdings" w:hint="default"/>
      </w:rPr>
    </w:lvl>
  </w:abstractNum>
  <w:abstractNum w:abstractNumId="1">
    <w:nsid w:val="130724CE"/>
    <w:multiLevelType w:val="multilevel"/>
    <w:tmpl w:val="655040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15E17FB3"/>
    <w:multiLevelType w:val="multilevel"/>
    <w:tmpl w:val="7DF4A1E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22625310"/>
    <w:multiLevelType w:val="multilevel"/>
    <w:tmpl w:val="B9B042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7103B13"/>
    <w:multiLevelType w:val="multilevel"/>
    <w:tmpl w:val="FB5206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2A732649"/>
    <w:multiLevelType w:val="multilevel"/>
    <w:tmpl w:val="DEA05DE0"/>
    <w:lvl w:ilvl="0">
      <w:start w:val="1"/>
      <w:numFmt w:val="bullet"/>
      <w:lvlText w:val=""/>
      <w:lvlJc w:val="left"/>
      <w:pPr>
        <w:tabs>
          <w:tab w:val="num" w:pos="0"/>
        </w:tabs>
        <w:ind w:left="4560" w:hanging="360"/>
      </w:pPr>
      <w:rPr>
        <w:rFonts w:ascii="Symbol" w:hAnsi="Symbol" w:cs="Symbol" w:hint="default"/>
      </w:rPr>
    </w:lvl>
    <w:lvl w:ilvl="1">
      <w:start w:val="1"/>
      <w:numFmt w:val="bullet"/>
      <w:lvlText w:val="o"/>
      <w:lvlJc w:val="left"/>
      <w:pPr>
        <w:tabs>
          <w:tab w:val="num" w:pos="0"/>
        </w:tabs>
        <w:ind w:left="5280" w:hanging="360"/>
      </w:pPr>
      <w:rPr>
        <w:rFonts w:ascii="Courier New" w:hAnsi="Courier New" w:cs="Courier New" w:hint="default"/>
      </w:rPr>
    </w:lvl>
    <w:lvl w:ilvl="2">
      <w:start w:val="1"/>
      <w:numFmt w:val="bullet"/>
      <w:lvlText w:val=""/>
      <w:lvlJc w:val="left"/>
      <w:pPr>
        <w:tabs>
          <w:tab w:val="num" w:pos="0"/>
        </w:tabs>
        <w:ind w:left="6000" w:hanging="360"/>
      </w:pPr>
      <w:rPr>
        <w:rFonts w:ascii="Wingdings" w:hAnsi="Wingdings" w:cs="Wingdings" w:hint="default"/>
      </w:rPr>
    </w:lvl>
    <w:lvl w:ilvl="3">
      <w:start w:val="1"/>
      <w:numFmt w:val="bullet"/>
      <w:lvlText w:val=""/>
      <w:lvlJc w:val="left"/>
      <w:pPr>
        <w:tabs>
          <w:tab w:val="num" w:pos="0"/>
        </w:tabs>
        <w:ind w:left="6720" w:hanging="360"/>
      </w:pPr>
      <w:rPr>
        <w:rFonts w:ascii="Symbol" w:hAnsi="Symbol" w:cs="Symbol" w:hint="default"/>
      </w:rPr>
    </w:lvl>
    <w:lvl w:ilvl="4">
      <w:start w:val="1"/>
      <w:numFmt w:val="bullet"/>
      <w:lvlText w:val="o"/>
      <w:lvlJc w:val="left"/>
      <w:pPr>
        <w:tabs>
          <w:tab w:val="num" w:pos="0"/>
        </w:tabs>
        <w:ind w:left="7440" w:hanging="360"/>
      </w:pPr>
      <w:rPr>
        <w:rFonts w:ascii="Courier New" w:hAnsi="Courier New" w:cs="Courier New" w:hint="default"/>
      </w:rPr>
    </w:lvl>
    <w:lvl w:ilvl="5">
      <w:start w:val="1"/>
      <w:numFmt w:val="bullet"/>
      <w:lvlText w:val=""/>
      <w:lvlJc w:val="left"/>
      <w:pPr>
        <w:tabs>
          <w:tab w:val="num" w:pos="0"/>
        </w:tabs>
        <w:ind w:left="8160" w:hanging="360"/>
      </w:pPr>
      <w:rPr>
        <w:rFonts w:ascii="Wingdings" w:hAnsi="Wingdings" w:cs="Wingdings" w:hint="default"/>
      </w:rPr>
    </w:lvl>
    <w:lvl w:ilvl="6">
      <w:start w:val="1"/>
      <w:numFmt w:val="bullet"/>
      <w:lvlText w:val=""/>
      <w:lvlJc w:val="left"/>
      <w:pPr>
        <w:tabs>
          <w:tab w:val="num" w:pos="0"/>
        </w:tabs>
        <w:ind w:left="8880" w:hanging="360"/>
      </w:pPr>
      <w:rPr>
        <w:rFonts w:ascii="Symbol" w:hAnsi="Symbol" w:cs="Symbol" w:hint="default"/>
      </w:rPr>
    </w:lvl>
    <w:lvl w:ilvl="7">
      <w:start w:val="1"/>
      <w:numFmt w:val="bullet"/>
      <w:lvlText w:val="o"/>
      <w:lvlJc w:val="left"/>
      <w:pPr>
        <w:tabs>
          <w:tab w:val="num" w:pos="0"/>
        </w:tabs>
        <w:ind w:left="9600" w:hanging="360"/>
      </w:pPr>
      <w:rPr>
        <w:rFonts w:ascii="Courier New" w:hAnsi="Courier New" w:cs="Courier New" w:hint="default"/>
      </w:rPr>
    </w:lvl>
    <w:lvl w:ilvl="8">
      <w:start w:val="1"/>
      <w:numFmt w:val="bullet"/>
      <w:lvlText w:val=""/>
      <w:lvlJc w:val="left"/>
      <w:pPr>
        <w:tabs>
          <w:tab w:val="num" w:pos="0"/>
        </w:tabs>
        <w:ind w:left="10320" w:hanging="360"/>
      </w:pPr>
      <w:rPr>
        <w:rFonts w:ascii="Wingdings" w:hAnsi="Wingdings" w:cs="Wingdings" w:hint="default"/>
      </w:rPr>
    </w:lvl>
  </w:abstractNum>
  <w:abstractNum w:abstractNumId="6">
    <w:nsid w:val="2AAA792E"/>
    <w:multiLevelType w:val="multilevel"/>
    <w:tmpl w:val="62B8C1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C6B5031"/>
    <w:multiLevelType w:val="multilevel"/>
    <w:tmpl w:val="4B4049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1276B14"/>
    <w:multiLevelType w:val="multilevel"/>
    <w:tmpl w:val="42CABD84"/>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9">
    <w:nsid w:val="415464BC"/>
    <w:multiLevelType w:val="multilevel"/>
    <w:tmpl w:val="966AEE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46E864D1"/>
    <w:multiLevelType w:val="multilevel"/>
    <w:tmpl w:val="BFA48F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472A46B6"/>
    <w:multiLevelType w:val="multilevel"/>
    <w:tmpl w:val="0CC8C6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50C442B2"/>
    <w:multiLevelType w:val="multilevel"/>
    <w:tmpl w:val="AE80E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517E27F8"/>
    <w:multiLevelType w:val="multilevel"/>
    <w:tmpl w:val="0D4ECEAA"/>
    <w:lvl w:ilvl="0">
      <w:start w:val="1"/>
      <w:numFmt w:val="bullet"/>
      <w:lvlText w:val=""/>
      <w:lvlJc w:val="left"/>
      <w:pPr>
        <w:tabs>
          <w:tab w:val="num" w:pos="0"/>
        </w:tabs>
        <w:ind w:left="4560" w:hanging="360"/>
      </w:pPr>
      <w:rPr>
        <w:rFonts w:ascii="Symbol" w:hAnsi="Symbol" w:cs="Symbol" w:hint="default"/>
      </w:rPr>
    </w:lvl>
    <w:lvl w:ilvl="1">
      <w:start w:val="1"/>
      <w:numFmt w:val="bullet"/>
      <w:lvlText w:val="o"/>
      <w:lvlJc w:val="left"/>
      <w:pPr>
        <w:tabs>
          <w:tab w:val="num" w:pos="0"/>
        </w:tabs>
        <w:ind w:left="5280" w:hanging="360"/>
      </w:pPr>
      <w:rPr>
        <w:rFonts w:ascii="Courier New" w:hAnsi="Courier New" w:cs="Courier New" w:hint="default"/>
      </w:rPr>
    </w:lvl>
    <w:lvl w:ilvl="2">
      <w:start w:val="1"/>
      <w:numFmt w:val="bullet"/>
      <w:lvlText w:val=""/>
      <w:lvlJc w:val="left"/>
      <w:pPr>
        <w:tabs>
          <w:tab w:val="num" w:pos="0"/>
        </w:tabs>
        <w:ind w:left="6000" w:hanging="360"/>
      </w:pPr>
      <w:rPr>
        <w:rFonts w:ascii="Wingdings" w:hAnsi="Wingdings" w:cs="Wingdings" w:hint="default"/>
      </w:rPr>
    </w:lvl>
    <w:lvl w:ilvl="3">
      <w:start w:val="1"/>
      <w:numFmt w:val="bullet"/>
      <w:lvlText w:val=""/>
      <w:lvlJc w:val="left"/>
      <w:pPr>
        <w:tabs>
          <w:tab w:val="num" w:pos="0"/>
        </w:tabs>
        <w:ind w:left="6720" w:hanging="360"/>
      </w:pPr>
      <w:rPr>
        <w:rFonts w:ascii="Symbol" w:hAnsi="Symbol" w:cs="Symbol" w:hint="default"/>
      </w:rPr>
    </w:lvl>
    <w:lvl w:ilvl="4">
      <w:start w:val="1"/>
      <w:numFmt w:val="bullet"/>
      <w:lvlText w:val="o"/>
      <w:lvlJc w:val="left"/>
      <w:pPr>
        <w:tabs>
          <w:tab w:val="num" w:pos="0"/>
        </w:tabs>
        <w:ind w:left="7440" w:hanging="360"/>
      </w:pPr>
      <w:rPr>
        <w:rFonts w:ascii="Courier New" w:hAnsi="Courier New" w:cs="Courier New" w:hint="default"/>
      </w:rPr>
    </w:lvl>
    <w:lvl w:ilvl="5">
      <w:start w:val="1"/>
      <w:numFmt w:val="bullet"/>
      <w:lvlText w:val=""/>
      <w:lvlJc w:val="left"/>
      <w:pPr>
        <w:tabs>
          <w:tab w:val="num" w:pos="0"/>
        </w:tabs>
        <w:ind w:left="8160" w:hanging="360"/>
      </w:pPr>
      <w:rPr>
        <w:rFonts w:ascii="Wingdings" w:hAnsi="Wingdings" w:cs="Wingdings" w:hint="default"/>
      </w:rPr>
    </w:lvl>
    <w:lvl w:ilvl="6">
      <w:start w:val="1"/>
      <w:numFmt w:val="bullet"/>
      <w:lvlText w:val=""/>
      <w:lvlJc w:val="left"/>
      <w:pPr>
        <w:tabs>
          <w:tab w:val="num" w:pos="0"/>
        </w:tabs>
        <w:ind w:left="8880" w:hanging="360"/>
      </w:pPr>
      <w:rPr>
        <w:rFonts w:ascii="Symbol" w:hAnsi="Symbol" w:cs="Symbol" w:hint="default"/>
      </w:rPr>
    </w:lvl>
    <w:lvl w:ilvl="7">
      <w:start w:val="1"/>
      <w:numFmt w:val="bullet"/>
      <w:lvlText w:val="o"/>
      <w:lvlJc w:val="left"/>
      <w:pPr>
        <w:tabs>
          <w:tab w:val="num" w:pos="0"/>
        </w:tabs>
        <w:ind w:left="9600" w:hanging="360"/>
      </w:pPr>
      <w:rPr>
        <w:rFonts w:ascii="Courier New" w:hAnsi="Courier New" w:cs="Courier New" w:hint="default"/>
      </w:rPr>
    </w:lvl>
    <w:lvl w:ilvl="8">
      <w:start w:val="1"/>
      <w:numFmt w:val="bullet"/>
      <w:lvlText w:val=""/>
      <w:lvlJc w:val="left"/>
      <w:pPr>
        <w:tabs>
          <w:tab w:val="num" w:pos="0"/>
        </w:tabs>
        <w:ind w:left="10320" w:hanging="360"/>
      </w:pPr>
      <w:rPr>
        <w:rFonts w:ascii="Wingdings" w:hAnsi="Wingdings" w:cs="Wingdings" w:hint="default"/>
      </w:rPr>
    </w:lvl>
  </w:abstractNum>
  <w:abstractNum w:abstractNumId="14">
    <w:nsid w:val="5245602F"/>
    <w:multiLevelType w:val="multilevel"/>
    <w:tmpl w:val="4A88BA7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nsid w:val="5453441E"/>
    <w:multiLevelType w:val="multilevel"/>
    <w:tmpl w:val="069E41CC"/>
    <w:lvl w:ilvl="0">
      <w:start w:val="1"/>
      <w:numFmt w:val="bullet"/>
      <w:lvlText w:val=""/>
      <w:lvlJc w:val="left"/>
      <w:pPr>
        <w:tabs>
          <w:tab w:val="num" w:pos="0"/>
        </w:tabs>
        <w:ind w:left="4560" w:hanging="360"/>
      </w:pPr>
      <w:rPr>
        <w:rFonts w:ascii="Symbol" w:hAnsi="Symbol" w:cs="Symbol" w:hint="default"/>
      </w:rPr>
    </w:lvl>
    <w:lvl w:ilvl="1">
      <w:start w:val="1"/>
      <w:numFmt w:val="bullet"/>
      <w:lvlText w:val="o"/>
      <w:lvlJc w:val="left"/>
      <w:pPr>
        <w:tabs>
          <w:tab w:val="num" w:pos="0"/>
        </w:tabs>
        <w:ind w:left="5280" w:hanging="360"/>
      </w:pPr>
      <w:rPr>
        <w:rFonts w:ascii="Courier New" w:hAnsi="Courier New" w:cs="Courier New" w:hint="default"/>
      </w:rPr>
    </w:lvl>
    <w:lvl w:ilvl="2">
      <w:start w:val="1"/>
      <w:numFmt w:val="bullet"/>
      <w:lvlText w:val=""/>
      <w:lvlJc w:val="left"/>
      <w:pPr>
        <w:tabs>
          <w:tab w:val="num" w:pos="0"/>
        </w:tabs>
        <w:ind w:left="6000" w:hanging="360"/>
      </w:pPr>
      <w:rPr>
        <w:rFonts w:ascii="Wingdings" w:hAnsi="Wingdings" w:cs="Wingdings" w:hint="default"/>
      </w:rPr>
    </w:lvl>
    <w:lvl w:ilvl="3">
      <w:start w:val="1"/>
      <w:numFmt w:val="bullet"/>
      <w:lvlText w:val=""/>
      <w:lvlJc w:val="left"/>
      <w:pPr>
        <w:tabs>
          <w:tab w:val="num" w:pos="0"/>
        </w:tabs>
        <w:ind w:left="6720" w:hanging="360"/>
      </w:pPr>
      <w:rPr>
        <w:rFonts w:ascii="Symbol" w:hAnsi="Symbol" w:cs="Symbol" w:hint="default"/>
      </w:rPr>
    </w:lvl>
    <w:lvl w:ilvl="4">
      <w:start w:val="1"/>
      <w:numFmt w:val="bullet"/>
      <w:lvlText w:val="o"/>
      <w:lvlJc w:val="left"/>
      <w:pPr>
        <w:tabs>
          <w:tab w:val="num" w:pos="0"/>
        </w:tabs>
        <w:ind w:left="7440" w:hanging="360"/>
      </w:pPr>
      <w:rPr>
        <w:rFonts w:ascii="Courier New" w:hAnsi="Courier New" w:cs="Courier New" w:hint="default"/>
      </w:rPr>
    </w:lvl>
    <w:lvl w:ilvl="5">
      <w:start w:val="1"/>
      <w:numFmt w:val="bullet"/>
      <w:lvlText w:val=""/>
      <w:lvlJc w:val="left"/>
      <w:pPr>
        <w:tabs>
          <w:tab w:val="num" w:pos="0"/>
        </w:tabs>
        <w:ind w:left="8160" w:hanging="360"/>
      </w:pPr>
      <w:rPr>
        <w:rFonts w:ascii="Wingdings" w:hAnsi="Wingdings" w:cs="Wingdings" w:hint="default"/>
      </w:rPr>
    </w:lvl>
    <w:lvl w:ilvl="6">
      <w:start w:val="1"/>
      <w:numFmt w:val="bullet"/>
      <w:lvlText w:val=""/>
      <w:lvlJc w:val="left"/>
      <w:pPr>
        <w:tabs>
          <w:tab w:val="num" w:pos="0"/>
        </w:tabs>
        <w:ind w:left="8880" w:hanging="360"/>
      </w:pPr>
      <w:rPr>
        <w:rFonts w:ascii="Symbol" w:hAnsi="Symbol" w:cs="Symbol" w:hint="default"/>
      </w:rPr>
    </w:lvl>
    <w:lvl w:ilvl="7">
      <w:start w:val="1"/>
      <w:numFmt w:val="bullet"/>
      <w:lvlText w:val="o"/>
      <w:lvlJc w:val="left"/>
      <w:pPr>
        <w:tabs>
          <w:tab w:val="num" w:pos="0"/>
        </w:tabs>
        <w:ind w:left="9600" w:hanging="360"/>
      </w:pPr>
      <w:rPr>
        <w:rFonts w:ascii="Courier New" w:hAnsi="Courier New" w:cs="Courier New" w:hint="default"/>
      </w:rPr>
    </w:lvl>
    <w:lvl w:ilvl="8">
      <w:start w:val="1"/>
      <w:numFmt w:val="bullet"/>
      <w:lvlText w:val=""/>
      <w:lvlJc w:val="left"/>
      <w:pPr>
        <w:tabs>
          <w:tab w:val="num" w:pos="0"/>
        </w:tabs>
        <w:ind w:left="10320" w:hanging="360"/>
      </w:pPr>
      <w:rPr>
        <w:rFonts w:ascii="Wingdings" w:hAnsi="Wingdings" w:cs="Wingdings" w:hint="default"/>
      </w:rPr>
    </w:lvl>
  </w:abstractNum>
  <w:abstractNum w:abstractNumId="16">
    <w:nsid w:val="5C95008A"/>
    <w:multiLevelType w:val="multilevel"/>
    <w:tmpl w:val="99CA72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601E3598"/>
    <w:multiLevelType w:val="multilevel"/>
    <w:tmpl w:val="85F817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62A63BD9"/>
    <w:multiLevelType w:val="multilevel"/>
    <w:tmpl w:val="770688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646377ED"/>
    <w:multiLevelType w:val="multilevel"/>
    <w:tmpl w:val="2B360C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74D0F95"/>
    <w:multiLevelType w:val="multilevel"/>
    <w:tmpl w:val="0208519C"/>
    <w:lvl w:ilvl="0">
      <w:start w:val="1"/>
      <w:numFmt w:val="bullet"/>
      <w:lvlText w:val=""/>
      <w:lvlJc w:val="left"/>
      <w:pPr>
        <w:tabs>
          <w:tab w:val="num" w:pos="0"/>
        </w:tabs>
        <w:ind w:left="4560" w:hanging="360"/>
      </w:pPr>
      <w:rPr>
        <w:rFonts w:ascii="Symbol" w:hAnsi="Symbol" w:cs="Symbol" w:hint="default"/>
      </w:rPr>
    </w:lvl>
    <w:lvl w:ilvl="1">
      <w:start w:val="1"/>
      <w:numFmt w:val="bullet"/>
      <w:lvlText w:val="o"/>
      <w:lvlJc w:val="left"/>
      <w:pPr>
        <w:tabs>
          <w:tab w:val="num" w:pos="0"/>
        </w:tabs>
        <w:ind w:left="5280" w:hanging="360"/>
      </w:pPr>
      <w:rPr>
        <w:rFonts w:ascii="Courier New" w:hAnsi="Courier New" w:cs="Courier New" w:hint="default"/>
      </w:rPr>
    </w:lvl>
    <w:lvl w:ilvl="2">
      <w:start w:val="1"/>
      <w:numFmt w:val="bullet"/>
      <w:lvlText w:val=""/>
      <w:lvlJc w:val="left"/>
      <w:pPr>
        <w:tabs>
          <w:tab w:val="num" w:pos="0"/>
        </w:tabs>
        <w:ind w:left="6000" w:hanging="360"/>
      </w:pPr>
      <w:rPr>
        <w:rFonts w:ascii="Wingdings" w:hAnsi="Wingdings" w:cs="Wingdings" w:hint="default"/>
      </w:rPr>
    </w:lvl>
    <w:lvl w:ilvl="3">
      <w:start w:val="1"/>
      <w:numFmt w:val="bullet"/>
      <w:lvlText w:val=""/>
      <w:lvlJc w:val="left"/>
      <w:pPr>
        <w:tabs>
          <w:tab w:val="num" w:pos="0"/>
        </w:tabs>
        <w:ind w:left="6720" w:hanging="360"/>
      </w:pPr>
      <w:rPr>
        <w:rFonts w:ascii="Symbol" w:hAnsi="Symbol" w:cs="Symbol" w:hint="default"/>
      </w:rPr>
    </w:lvl>
    <w:lvl w:ilvl="4">
      <w:start w:val="1"/>
      <w:numFmt w:val="bullet"/>
      <w:lvlText w:val="o"/>
      <w:lvlJc w:val="left"/>
      <w:pPr>
        <w:tabs>
          <w:tab w:val="num" w:pos="0"/>
        </w:tabs>
        <w:ind w:left="7440" w:hanging="360"/>
      </w:pPr>
      <w:rPr>
        <w:rFonts w:ascii="Courier New" w:hAnsi="Courier New" w:cs="Courier New" w:hint="default"/>
      </w:rPr>
    </w:lvl>
    <w:lvl w:ilvl="5">
      <w:start w:val="1"/>
      <w:numFmt w:val="bullet"/>
      <w:lvlText w:val=""/>
      <w:lvlJc w:val="left"/>
      <w:pPr>
        <w:tabs>
          <w:tab w:val="num" w:pos="0"/>
        </w:tabs>
        <w:ind w:left="8160" w:hanging="360"/>
      </w:pPr>
      <w:rPr>
        <w:rFonts w:ascii="Wingdings" w:hAnsi="Wingdings" w:cs="Wingdings" w:hint="default"/>
      </w:rPr>
    </w:lvl>
    <w:lvl w:ilvl="6">
      <w:start w:val="1"/>
      <w:numFmt w:val="bullet"/>
      <w:lvlText w:val=""/>
      <w:lvlJc w:val="left"/>
      <w:pPr>
        <w:tabs>
          <w:tab w:val="num" w:pos="0"/>
        </w:tabs>
        <w:ind w:left="8880" w:hanging="360"/>
      </w:pPr>
      <w:rPr>
        <w:rFonts w:ascii="Symbol" w:hAnsi="Symbol" w:cs="Symbol" w:hint="default"/>
      </w:rPr>
    </w:lvl>
    <w:lvl w:ilvl="7">
      <w:start w:val="1"/>
      <w:numFmt w:val="bullet"/>
      <w:lvlText w:val="o"/>
      <w:lvlJc w:val="left"/>
      <w:pPr>
        <w:tabs>
          <w:tab w:val="num" w:pos="0"/>
        </w:tabs>
        <w:ind w:left="9600" w:hanging="360"/>
      </w:pPr>
      <w:rPr>
        <w:rFonts w:ascii="Courier New" w:hAnsi="Courier New" w:cs="Courier New" w:hint="default"/>
      </w:rPr>
    </w:lvl>
    <w:lvl w:ilvl="8">
      <w:start w:val="1"/>
      <w:numFmt w:val="bullet"/>
      <w:lvlText w:val=""/>
      <w:lvlJc w:val="left"/>
      <w:pPr>
        <w:tabs>
          <w:tab w:val="num" w:pos="0"/>
        </w:tabs>
        <w:ind w:left="10320" w:hanging="360"/>
      </w:pPr>
      <w:rPr>
        <w:rFonts w:ascii="Wingdings" w:hAnsi="Wingdings" w:cs="Wingdings" w:hint="default"/>
      </w:rPr>
    </w:lvl>
  </w:abstractNum>
  <w:abstractNum w:abstractNumId="21">
    <w:nsid w:val="7B5D6A88"/>
    <w:multiLevelType w:val="multilevel"/>
    <w:tmpl w:val="869698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E43275F"/>
    <w:multiLevelType w:val="multilevel"/>
    <w:tmpl w:val="65945A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5"/>
  </w:num>
  <w:num w:numId="3">
    <w:abstractNumId w:val="13"/>
  </w:num>
  <w:num w:numId="4">
    <w:abstractNumId w:val="20"/>
  </w:num>
  <w:num w:numId="5">
    <w:abstractNumId w:val="5"/>
  </w:num>
  <w:num w:numId="6">
    <w:abstractNumId w:val="19"/>
  </w:num>
  <w:num w:numId="7">
    <w:abstractNumId w:val="10"/>
  </w:num>
  <w:num w:numId="8">
    <w:abstractNumId w:val="16"/>
  </w:num>
  <w:num w:numId="9">
    <w:abstractNumId w:val="22"/>
  </w:num>
  <w:num w:numId="10">
    <w:abstractNumId w:val="17"/>
  </w:num>
  <w:num w:numId="11">
    <w:abstractNumId w:val="3"/>
  </w:num>
  <w:num w:numId="12">
    <w:abstractNumId w:val="11"/>
  </w:num>
  <w:num w:numId="13">
    <w:abstractNumId w:val="7"/>
  </w:num>
  <w:num w:numId="14">
    <w:abstractNumId w:val="6"/>
  </w:num>
  <w:num w:numId="15">
    <w:abstractNumId w:val="4"/>
  </w:num>
  <w:num w:numId="16">
    <w:abstractNumId w:val="9"/>
  </w:num>
  <w:num w:numId="17">
    <w:abstractNumId w:val="18"/>
  </w:num>
  <w:num w:numId="18">
    <w:abstractNumId w:val="2"/>
  </w:num>
  <w:num w:numId="19">
    <w:abstractNumId w:val="8"/>
  </w:num>
  <w:num w:numId="20">
    <w:abstractNumId w:val="1"/>
  </w:num>
  <w:num w:numId="21">
    <w:abstractNumId w:val="14"/>
  </w:num>
  <w:num w:numId="22">
    <w:abstractNumId w:val="1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D2A34"/>
    <w:rsid w:val="00236D63"/>
    <w:rsid w:val="0040716E"/>
    <w:rsid w:val="006411A7"/>
    <w:rsid w:val="007C5227"/>
    <w:rsid w:val="009D2A34"/>
    <w:rsid w:val="00ED32C0"/>
    <w:rsid w:val="00F43FF0"/>
    <w:rsid w:val="00FE2A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5801"/>
    <w:pPr>
      <w:spacing w:after="200" w:line="276" w:lineRule="auto"/>
    </w:pPr>
    <w:rPr>
      <w:rFonts w:ascii="Calibri" w:eastAsia="Calibri" w:hAnsi="Calibri"/>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adpis"/>
    <w:qFormat/>
    <w:rsid w:val="00BF2672"/>
    <w:pPr>
      <w:outlineLvl w:val="0"/>
    </w:pPr>
  </w:style>
  <w:style w:type="paragraph" w:customStyle="1" w:styleId="Heading2">
    <w:name w:val="Heading 2"/>
    <w:basedOn w:val="Nadpis"/>
    <w:qFormat/>
    <w:rsid w:val="00BF2672"/>
    <w:pPr>
      <w:outlineLvl w:val="1"/>
    </w:pPr>
  </w:style>
  <w:style w:type="paragraph" w:customStyle="1" w:styleId="Heading3">
    <w:name w:val="Heading 3"/>
    <w:basedOn w:val="Nadpis"/>
    <w:qFormat/>
    <w:rsid w:val="00BF2672"/>
    <w:pPr>
      <w:outlineLvl w:val="2"/>
    </w:pPr>
  </w:style>
  <w:style w:type="character" w:customStyle="1" w:styleId="Internetovodkaz">
    <w:name w:val="Internetový odkaz"/>
    <w:basedOn w:val="Standardnpsmoodstavce"/>
    <w:uiPriority w:val="99"/>
    <w:unhideWhenUsed/>
    <w:rsid w:val="000F2113"/>
    <w:rPr>
      <w:color w:val="0000FF" w:themeColor="hyperlink"/>
      <w:u w:val="single"/>
    </w:rPr>
  </w:style>
  <w:style w:type="character" w:customStyle="1" w:styleId="ZhlavChar">
    <w:name w:val="Záhlaví Char"/>
    <w:basedOn w:val="Standardnpsmoodstavce"/>
    <w:link w:val="Header"/>
    <w:uiPriority w:val="99"/>
    <w:semiHidden/>
    <w:qFormat/>
    <w:rsid w:val="00B8144F"/>
  </w:style>
  <w:style w:type="character" w:customStyle="1" w:styleId="ZpatChar">
    <w:name w:val="Zápatí Char"/>
    <w:basedOn w:val="Standardnpsmoodstavce"/>
    <w:link w:val="Footer"/>
    <w:uiPriority w:val="99"/>
    <w:semiHidden/>
    <w:qFormat/>
    <w:rsid w:val="00B8144F"/>
  </w:style>
  <w:style w:type="paragraph" w:customStyle="1" w:styleId="Nadpis">
    <w:name w:val="Nadpis"/>
    <w:basedOn w:val="Normln"/>
    <w:next w:val="Zkladntext1"/>
    <w:qFormat/>
    <w:rsid w:val="00BF2672"/>
    <w:pPr>
      <w:keepNext/>
      <w:spacing w:before="240" w:after="120"/>
    </w:pPr>
    <w:rPr>
      <w:rFonts w:ascii="Liberation Sans" w:eastAsia="Microsoft YaHei" w:hAnsi="Liberation Sans" w:cs="Arial"/>
      <w:sz w:val="28"/>
      <w:szCs w:val="28"/>
    </w:rPr>
  </w:style>
  <w:style w:type="paragraph" w:customStyle="1" w:styleId="Zkladntext1">
    <w:name w:val="Základní text1"/>
    <w:basedOn w:val="Normln"/>
    <w:rsid w:val="00BF2672"/>
    <w:pPr>
      <w:spacing w:after="140" w:line="288" w:lineRule="auto"/>
    </w:pPr>
  </w:style>
  <w:style w:type="paragraph" w:styleId="Seznam">
    <w:name w:val="List"/>
    <w:basedOn w:val="Zkladntext1"/>
    <w:rsid w:val="00BF2672"/>
    <w:rPr>
      <w:rFonts w:cs="Arial"/>
    </w:rPr>
  </w:style>
  <w:style w:type="paragraph" w:customStyle="1" w:styleId="Caption">
    <w:name w:val="Caption"/>
    <w:basedOn w:val="Normln"/>
    <w:qFormat/>
    <w:rsid w:val="00BF2672"/>
    <w:pPr>
      <w:suppressLineNumbers/>
      <w:spacing w:before="120" w:after="120"/>
    </w:pPr>
    <w:rPr>
      <w:rFonts w:cs="Arial"/>
      <w:i/>
      <w:iCs/>
      <w:sz w:val="24"/>
      <w:szCs w:val="24"/>
    </w:rPr>
  </w:style>
  <w:style w:type="paragraph" w:customStyle="1" w:styleId="Rejstk">
    <w:name w:val="Rejstřík"/>
    <w:basedOn w:val="Normln"/>
    <w:qFormat/>
    <w:rsid w:val="00BF2672"/>
    <w:pPr>
      <w:suppressLineNumbers/>
    </w:pPr>
    <w:rPr>
      <w:rFonts w:cs="Arial"/>
    </w:rPr>
  </w:style>
  <w:style w:type="paragraph" w:styleId="Odstavecseseznamem">
    <w:name w:val="List Paragraph"/>
    <w:basedOn w:val="Normln"/>
    <w:uiPriority w:val="34"/>
    <w:qFormat/>
    <w:rsid w:val="00506090"/>
    <w:pPr>
      <w:ind w:left="720"/>
      <w:contextualSpacing/>
    </w:pPr>
  </w:style>
  <w:style w:type="paragraph" w:customStyle="1" w:styleId="Zhlavazpat">
    <w:name w:val="Záhlaví a zápatí"/>
    <w:basedOn w:val="Normln"/>
    <w:qFormat/>
    <w:rsid w:val="009D2A34"/>
  </w:style>
  <w:style w:type="paragraph" w:customStyle="1" w:styleId="Header">
    <w:name w:val="Header"/>
    <w:basedOn w:val="Normln"/>
    <w:link w:val="ZhlavChar"/>
    <w:uiPriority w:val="99"/>
    <w:semiHidden/>
    <w:unhideWhenUsed/>
    <w:rsid w:val="00B8144F"/>
    <w:pPr>
      <w:tabs>
        <w:tab w:val="center" w:pos="4536"/>
        <w:tab w:val="right" w:pos="9072"/>
      </w:tabs>
      <w:spacing w:after="0" w:line="240" w:lineRule="auto"/>
    </w:pPr>
  </w:style>
  <w:style w:type="paragraph" w:customStyle="1" w:styleId="Footer">
    <w:name w:val="Footer"/>
    <w:basedOn w:val="Normln"/>
    <w:link w:val="ZpatChar"/>
    <w:uiPriority w:val="99"/>
    <w:semiHidden/>
    <w:unhideWhenUsed/>
    <w:rsid w:val="00B8144F"/>
    <w:pPr>
      <w:tabs>
        <w:tab w:val="center" w:pos="4536"/>
        <w:tab w:val="right" w:pos="9072"/>
      </w:tabs>
      <w:spacing w:after="0" w:line="240" w:lineRule="auto"/>
    </w:pPr>
  </w:style>
  <w:style w:type="paragraph" w:customStyle="1" w:styleId="Citace1">
    <w:name w:val="Citace1"/>
    <w:basedOn w:val="Normln"/>
    <w:qFormat/>
    <w:rsid w:val="00BF2672"/>
  </w:style>
  <w:style w:type="paragraph" w:styleId="Nzev">
    <w:name w:val="Title"/>
    <w:basedOn w:val="Nadpis"/>
    <w:qFormat/>
    <w:rsid w:val="00BF2672"/>
  </w:style>
  <w:style w:type="paragraph" w:styleId="Podtitul">
    <w:name w:val="Subtitle"/>
    <w:basedOn w:val="Nadpis"/>
    <w:qFormat/>
    <w:rsid w:val="00BF2672"/>
  </w:style>
  <w:style w:type="table" w:styleId="Mkatabulky">
    <w:name w:val="Table Grid"/>
    <w:basedOn w:val="Normlntabulka"/>
    <w:uiPriority w:val="59"/>
    <w:rsid w:val="00B814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stisnovs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tisnovska@volny.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CAC5-F3C9-4FD1-8052-F55FC354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2760</Words>
  <Characters>16289</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dc:description/>
  <cp:lastModifiedBy>Lenka</cp:lastModifiedBy>
  <cp:revision>10</cp:revision>
  <cp:lastPrinted>2011-10-04T10:01:00Z</cp:lastPrinted>
  <dcterms:created xsi:type="dcterms:W3CDTF">2022-03-22T08:20:00Z</dcterms:created>
  <dcterms:modified xsi:type="dcterms:W3CDTF">2022-11-04T11:06:00Z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