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5CB3E" w14:textId="258A47B1" w:rsidR="006651E3" w:rsidRPr="00AD57B9" w:rsidRDefault="00BF1BE5" w:rsidP="00AD57B9">
      <w:pPr>
        <w:pStyle w:val="Nadpis1"/>
        <w:jc w:val="center"/>
        <w:rPr>
          <w:rFonts w:ascii="Tahoma" w:hAnsi="Tahoma" w:cs="Tahoma"/>
          <w:b/>
          <w:bCs/>
          <w:color w:val="auto"/>
        </w:rPr>
      </w:pPr>
      <w:bookmarkStart w:id="0" w:name="_Toc53644247"/>
      <w:r w:rsidRPr="00AD57B9">
        <w:rPr>
          <w:rFonts w:ascii="Tahoma" w:hAnsi="Tahoma" w:cs="Tahoma"/>
          <w:b/>
          <w:bCs/>
          <w:color w:val="auto"/>
        </w:rPr>
        <w:t>Hodnocení výsledků vzdělávání žáků</w:t>
      </w:r>
      <w:bookmarkEnd w:id="0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94163504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AABB3A9" w14:textId="47D50413" w:rsidR="00635E2C" w:rsidRPr="00635E2C" w:rsidRDefault="00635E2C">
          <w:pPr>
            <w:pStyle w:val="Nadpisobsahu"/>
            <w:rPr>
              <w:rFonts w:ascii="Tahoma" w:hAnsi="Tahoma" w:cs="Tahoma"/>
              <w:color w:val="auto"/>
              <w:sz w:val="24"/>
              <w:szCs w:val="24"/>
            </w:rPr>
          </w:pPr>
          <w:r w:rsidRPr="00635E2C">
            <w:rPr>
              <w:rFonts w:ascii="Tahoma" w:hAnsi="Tahoma" w:cs="Tahoma"/>
              <w:color w:val="auto"/>
              <w:sz w:val="24"/>
              <w:szCs w:val="24"/>
            </w:rPr>
            <w:t>Obsah</w:t>
          </w:r>
        </w:p>
        <w:p w14:paraId="26F7CC95" w14:textId="4CCF5022" w:rsidR="00635E2C" w:rsidRPr="00635E2C" w:rsidRDefault="00635E2C">
          <w:pPr>
            <w:pStyle w:val="Obsah1"/>
            <w:tabs>
              <w:tab w:val="right" w:leader="dot" w:pos="9062"/>
            </w:tabs>
            <w:rPr>
              <w:rFonts w:ascii="Tahoma" w:hAnsi="Tahoma" w:cs="Tahoma"/>
              <w:noProof/>
              <w:sz w:val="24"/>
              <w:szCs w:val="24"/>
            </w:rPr>
          </w:pPr>
          <w:r w:rsidRPr="00635E2C">
            <w:rPr>
              <w:rFonts w:ascii="Tahoma" w:hAnsi="Tahoma" w:cs="Tahoma"/>
              <w:sz w:val="24"/>
              <w:szCs w:val="24"/>
            </w:rPr>
            <w:fldChar w:fldCharType="begin"/>
          </w:r>
          <w:r w:rsidRPr="00635E2C">
            <w:rPr>
              <w:rFonts w:ascii="Tahoma" w:hAnsi="Tahoma" w:cs="Tahoma"/>
              <w:sz w:val="24"/>
              <w:szCs w:val="24"/>
            </w:rPr>
            <w:instrText xml:space="preserve"> TOC \o "1-3" \h \z \u </w:instrText>
          </w:r>
          <w:r w:rsidRPr="00635E2C">
            <w:rPr>
              <w:rFonts w:ascii="Tahoma" w:hAnsi="Tahoma" w:cs="Tahoma"/>
              <w:sz w:val="24"/>
              <w:szCs w:val="24"/>
            </w:rPr>
            <w:fldChar w:fldCharType="separate"/>
          </w:r>
          <w:hyperlink w:anchor="_Toc53644247" w:history="1">
            <w:r w:rsidRPr="00635E2C">
              <w:rPr>
                <w:rStyle w:val="Hypertextovodkaz"/>
                <w:rFonts w:ascii="Tahoma" w:hAnsi="Tahoma" w:cs="Tahoma"/>
                <w:b/>
                <w:bCs/>
                <w:noProof/>
                <w:color w:val="auto"/>
                <w:sz w:val="24"/>
                <w:szCs w:val="24"/>
              </w:rPr>
              <w:t>Hodnocení výsledků vzdělávání žáků</w:t>
            </w:r>
            <w:r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_Toc53644247 \h </w:instrText>
            </w:r>
            <w:r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AD0283">
              <w:rPr>
                <w:rFonts w:ascii="Tahoma" w:hAnsi="Tahoma" w:cs="Tahoma"/>
                <w:noProof/>
                <w:webHidden/>
                <w:sz w:val="24"/>
                <w:szCs w:val="24"/>
              </w:rPr>
              <w:t>1</w:t>
            </w:r>
            <w:r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702DF3" w14:textId="53477305" w:rsidR="00635E2C" w:rsidRPr="00635E2C" w:rsidRDefault="00E16166">
          <w:pPr>
            <w:pStyle w:val="Obsah2"/>
            <w:tabs>
              <w:tab w:val="right" w:leader="dot" w:pos="9062"/>
            </w:tabs>
            <w:rPr>
              <w:rFonts w:ascii="Tahoma" w:hAnsi="Tahoma" w:cs="Tahoma"/>
              <w:noProof/>
              <w:sz w:val="24"/>
              <w:szCs w:val="24"/>
            </w:rPr>
          </w:pPr>
          <w:hyperlink w:anchor="_Toc53644248" w:history="1">
            <w:r w:rsidR="00635E2C" w:rsidRPr="00635E2C">
              <w:rPr>
                <w:rStyle w:val="Hypertextovodkaz"/>
                <w:rFonts w:ascii="Tahoma" w:hAnsi="Tahoma" w:cs="Tahoma"/>
                <w:b/>
                <w:bCs/>
                <w:noProof/>
                <w:color w:val="auto"/>
                <w:sz w:val="24"/>
                <w:szCs w:val="24"/>
              </w:rPr>
              <w:t>Článek 1</w: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_Toc53644248 \h </w:instrTex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AD0283">
              <w:rPr>
                <w:rFonts w:ascii="Tahoma" w:hAnsi="Tahoma" w:cs="Tahoma"/>
                <w:noProof/>
                <w:webHidden/>
                <w:sz w:val="24"/>
                <w:szCs w:val="24"/>
              </w:rPr>
              <w:t>1</w: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9F7122" w14:textId="66A13E1C" w:rsidR="00635E2C" w:rsidRPr="00635E2C" w:rsidRDefault="00E16166">
          <w:pPr>
            <w:pStyle w:val="Obsah2"/>
            <w:tabs>
              <w:tab w:val="right" w:leader="dot" w:pos="9062"/>
            </w:tabs>
            <w:rPr>
              <w:rFonts w:ascii="Tahoma" w:hAnsi="Tahoma" w:cs="Tahoma"/>
              <w:noProof/>
              <w:sz w:val="24"/>
              <w:szCs w:val="24"/>
            </w:rPr>
          </w:pPr>
          <w:hyperlink w:anchor="_Toc53644249" w:history="1">
            <w:r w:rsidR="00635E2C" w:rsidRPr="00635E2C">
              <w:rPr>
                <w:rStyle w:val="Hypertextovodkaz"/>
                <w:rFonts w:ascii="Tahoma" w:hAnsi="Tahoma" w:cs="Tahoma"/>
                <w:b/>
                <w:bCs/>
                <w:noProof/>
                <w:color w:val="auto"/>
                <w:sz w:val="24"/>
                <w:szCs w:val="24"/>
              </w:rPr>
              <w:t>Legislativní rámec</w: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_Toc53644249 \h </w:instrTex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AD0283">
              <w:rPr>
                <w:rFonts w:ascii="Tahoma" w:hAnsi="Tahoma" w:cs="Tahoma"/>
                <w:noProof/>
                <w:webHidden/>
                <w:sz w:val="24"/>
                <w:szCs w:val="24"/>
              </w:rPr>
              <w:t>1</w: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4C4057D" w14:textId="5EB311B8" w:rsidR="00635E2C" w:rsidRPr="00635E2C" w:rsidRDefault="00E16166">
          <w:pPr>
            <w:pStyle w:val="Obsah2"/>
            <w:tabs>
              <w:tab w:val="right" w:leader="dot" w:pos="9062"/>
            </w:tabs>
            <w:rPr>
              <w:rFonts w:ascii="Tahoma" w:hAnsi="Tahoma" w:cs="Tahoma"/>
              <w:noProof/>
              <w:sz w:val="24"/>
              <w:szCs w:val="24"/>
            </w:rPr>
          </w:pPr>
          <w:hyperlink w:anchor="_Toc53644250" w:history="1">
            <w:r w:rsidR="00635E2C" w:rsidRPr="00635E2C">
              <w:rPr>
                <w:rStyle w:val="Hypertextovodkaz"/>
                <w:rFonts w:ascii="Tahoma" w:hAnsi="Tahoma" w:cs="Tahoma"/>
                <w:b/>
                <w:noProof/>
                <w:color w:val="auto"/>
                <w:sz w:val="24"/>
                <w:szCs w:val="24"/>
              </w:rPr>
              <w:t>Článek 2</w: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_Toc53644250 \h </w:instrTex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AD0283">
              <w:rPr>
                <w:rFonts w:ascii="Tahoma" w:hAnsi="Tahoma" w:cs="Tahoma"/>
                <w:noProof/>
                <w:webHidden/>
                <w:sz w:val="24"/>
                <w:szCs w:val="24"/>
              </w:rPr>
              <w:t>2</w: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13419D" w14:textId="37A74D5E" w:rsidR="00635E2C" w:rsidRPr="00635E2C" w:rsidRDefault="00E16166">
          <w:pPr>
            <w:pStyle w:val="Obsah2"/>
            <w:tabs>
              <w:tab w:val="right" w:leader="dot" w:pos="9062"/>
            </w:tabs>
            <w:rPr>
              <w:rFonts w:ascii="Tahoma" w:hAnsi="Tahoma" w:cs="Tahoma"/>
              <w:noProof/>
              <w:sz w:val="24"/>
              <w:szCs w:val="24"/>
            </w:rPr>
          </w:pPr>
          <w:hyperlink w:anchor="_Toc53644251" w:history="1">
            <w:r w:rsidR="00635E2C" w:rsidRPr="00635E2C">
              <w:rPr>
                <w:rStyle w:val="Hypertextovodkaz"/>
                <w:rFonts w:ascii="Tahoma" w:hAnsi="Tahoma" w:cs="Tahoma"/>
                <w:b/>
                <w:noProof/>
                <w:color w:val="auto"/>
                <w:sz w:val="24"/>
                <w:szCs w:val="24"/>
              </w:rPr>
              <w:t>Pravidla pro hodnocení výsledků vzdělávání žáků</w: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_Toc53644251 \h </w:instrTex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AD0283">
              <w:rPr>
                <w:rFonts w:ascii="Tahoma" w:hAnsi="Tahoma" w:cs="Tahoma"/>
                <w:noProof/>
                <w:webHidden/>
                <w:sz w:val="24"/>
                <w:szCs w:val="24"/>
              </w:rPr>
              <w:t>2</w: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C8D629" w14:textId="18AAB1A0" w:rsidR="00635E2C" w:rsidRPr="00635E2C" w:rsidRDefault="00E16166">
          <w:pPr>
            <w:pStyle w:val="Obsah2"/>
            <w:tabs>
              <w:tab w:val="right" w:leader="dot" w:pos="9062"/>
            </w:tabs>
            <w:rPr>
              <w:rFonts w:ascii="Tahoma" w:hAnsi="Tahoma" w:cs="Tahoma"/>
              <w:noProof/>
              <w:sz w:val="24"/>
              <w:szCs w:val="24"/>
            </w:rPr>
          </w:pPr>
          <w:hyperlink w:anchor="_Toc53644252" w:history="1">
            <w:r w:rsidR="00635E2C" w:rsidRPr="00635E2C">
              <w:rPr>
                <w:rStyle w:val="Hypertextovodkaz"/>
                <w:rFonts w:ascii="Tahoma" w:hAnsi="Tahoma" w:cs="Tahoma"/>
                <w:b/>
                <w:bCs/>
                <w:noProof/>
                <w:color w:val="auto"/>
                <w:sz w:val="24"/>
                <w:szCs w:val="24"/>
              </w:rPr>
              <w:t>Článek 3</w: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_Toc53644252 \h </w:instrTex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AD0283">
              <w:rPr>
                <w:rFonts w:ascii="Tahoma" w:hAnsi="Tahoma" w:cs="Tahoma"/>
                <w:noProof/>
                <w:webHidden/>
                <w:sz w:val="24"/>
                <w:szCs w:val="24"/>
              </w:rPr>
              <w:t>8</w: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CCD096" w14:textId="5C29E85B" w:rsidR="00635E2C" w:rsidRPr="00635E2C" w:rsidRDefault="00E16166">
          <w:pPr>
            <w:pStyle w:val="Obsah2"/>
            <w:tabs>
              <w:tab w:val="right" w:leader="dot" w:pos="9062"/>
            </w:tabs>
            <w:rPr>
              <w:rFonts w:ascii="Tahoma" w:hAnsi="Tahoma" w:cs="Tahoma"/>
              <w:noProof/>
              <w:sz w:val="24"/>
              <w:szCs w:val="24"/>
            </w:rPr>
          </w:pPr>
          <w:hyperlink w:anchor="_Toc53644253" w:history="1">
            <w:r w:rsidR="00635E2C" w:rsidRPr="00635E2C">
              <w:rPr>
                <w:rStyle w:val="Hypertextovodkaz"/>
                <w:rFonts w:ascii="Tahoma" w:hAnsi="Tahoma" w:cs="Tahoma"/>
                <w:b/>
                <w:bCs/>
                <w:noProof/>
                <w:color w:val="auto"/>
                <w:sz w:val="24"/>
                <w:szCs w:val="24"/>
              </w:rPr>
              <w:t>Opravné zkoušky, postup do vyššího ročníku, náhradní termíny hodnocení, opakování ročníku</w: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_Toc53644253 \h </w:instrTex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AD0283">
              <w:rPr>
                <w:rFonts w:ascii="Tahoma" w:hAnsi="Tahoma" w:cs="Tahoma"/>
                <w:noProof/>
                <w:webHidden/>
                <w:sz w:val="24"/>
                <w:szCs w:val="24"/>
              </w:rPr>
              <w:t>8</w: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6B07B3" w14:textId="49316889" w:rsidR="00635E2C" w:rsidRPr="00635E2C" w:rsidRDefault="00E16166">
          <w:pPr>
            <w:pStyle w:val="Obsah2"/>
            <w:tabs>
              <w:tab w:val="right" w:leader="dot" w:pos="9062"/>
            </w:tabs>
            <w:rPr>
              <w:rFonts w:ascii="Tahoma" w:hAnsi="Tahoma" w:cs="Tahoma"/>
              <w:noProof/>
              <w:sz w:val="24"/>
              <w:szCs w:val="24"/>
            </w:rPr>
          </w:pPr>
          <w:hyperlink w:anchor="_Toc53644254" w:history="1">
            <w:r w:rsidR="00635E2C" w:rsidRPr="00635E2C">
              <w:rPr>
                <w:rStyle w:val="Hypertextovodkaz"/>
                <w:rFonts w:ascii="Tahoma" w:hAnsi="Tahoma" w:cs="Tahoma"/>
                <w:b/>
                <w:bCs/>
                <w:noProof/>
                <w:color w:val="auto"/>
                <w:sz w:val="24"/>
                <w:szCs w:val="24"/>
              </w:rPr>
              <w:t>Článek 4</w: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_Toc53644254 \h </w:instrTex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AD0283">
              <w:rPr>
                <w:rFonts w:ascii="Tahoma" w:hAnsi="Tahoma" w:cs="Tahoma"/>
                <w:noProof/>
                <w:webHidden/>
                <w:sz w:val="24"/>
                <w:szCs w:val="24"/>
              </w:rPr>
              <w:t>10</w: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132581" w14:textId="7317E488" w:rsidR="00635E2C" w:rsidRPr="00635E2C" w:rsidRDefault="00E16166">
          <w:pPr>
            <w:pStyle w:val="Obsah2"/>
            <w:tabs>
              <w:tab w:val="right" w:leader="dot" w:pos="9062"/>
            </w:tabs>
            <w:rPr>
              <w:rFonts w:ascii="Tahoma" w:hAnsi="Tahoma" w:cs="Tahoma"/>
              <w:noProof/>
              <w:sz w:val="24"/>
              <w:szCs w:val="24"/>
            </w:rPr>
          </w:pPr>
          <w:hyperlink w:anchor="_Toc53644255" w:history="1">
            <w:r w:rsidR="00635E2C" w:rsidRPr="00635E2C">
              <w:rPr>
                <w:rStyle w:val="Hypertextovodkaz"/>
                <w:rFonts w:ascii="Tahoma" w:hAnsi="Tahoma" w:cs="Tahoma"/>
                <w:b/>
                <w:bCs/>
                <w:noProof/>
                <w:color w:val="auto"/>
                <w:sz w:val="24"/>
                <w:szCs w:val="24"/>
              </w:rPr>
              <w:t>Komisionální zkouška</w: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_Toc53644255 \h </w:instrTex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AD0283">
              <w:rPr>
                <w:rFonts w:ascii="Tahoma" w:hAnsi="Tahoma" w:cs="Tahoma"/>
                <w:noProof/>
                <w:webHidden/>
                <w:sz w:val="24"/>
                <w:szCs w:val="24"/>
              </w:rPr>
              <w:t>10</w: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92D102" w14:textId="076FF70B" w:rsidR="00635E2C" w:rsidRPr="00635E2C" w:rsidRDefault="00E16166">
          <w:pPr>
            <w:pStyle w:val="Obsah2"/>
            <w:tabs>
              <w:tab w:val="right" w:leader="dot" w:pos="9062"/>
            </w:tabs>
            <w:rPr>
              <w:rFonts w:ascii="Tahoma" w:hAnsi="Tahoma" w:cs="Tahoma"/>
              <w:noProof/>
              <w:sz w:val="24"/>
              <w:szCs w:val="24"/>
            </w:rPr>
          </w:pPr>
          <w:hyperlink w:anchor="_Toc53644256" w:history="1">
            <w:r w:rsidR="00635E2C" w:rsidRPr="00635E2C">
              <w:rPr>
                <w:rStyle w:val="Hypertextovodkaz"/>
                <w:rFonts w:ascii="Tahoma" w:hAnsi="Tahoma" w:cs="Tahoma"/>
                <w:b/>
                <w:bCs/>
                <w:noProof/>
                <w:color w:val="auto"/>
                <w:sz w:val="24"/>
                <w:szCs w:val="24"/>
              </w:rPr>
              <w:t>Článek 5</w: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_Toc53644256 \h </w:instrTex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AD0283">
              <w:rPr>
                <w:rFonts w:ascii="Tahoma" w:hAnsi="Tahoma" w:cs="Tahoma"/>
                <w:noProof/>
                <w:webHidden/>
                <w:sz w:val="24"/>
                <w:szCs w:val="24"/>
              </w:rPr>
              <w:t>11</w: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68F90A" w14:textId="5AD7ABBB" w:rsidR="00635E2C" w:rsidRPr="00635E2C" w:rsidRDefault="00E16166">
          <w:pPr>
            <w:pStyle w:val="Obsah2"/>
            <w:tabs>
              <w:tab w:val="right" w:leader="dot" w:pos="9062"/>
            </w:tabs>
            <w:rPr>
              <w:rFonts w:ascii="Tahoma" w:hAnsi="Tahoma" w:cs="Tahoma"/>
              <w:noProof/>
              <w:sz w:val="24"/>
              <w:szCs w:val="24"/>
            </w:rPr>
          </w:pPr>
          <w:hyperlink w:anchor="_Toc53644257" w:history="1">
            <w:r w:rsidR="00635E2C" w:rsidRPr="00635E2C">
              <w:rPr>
                <w:rStyle w:val="Hypertextovodkaz"/>
                <w:rFonts w:ascii="Tahoma" w:hAnsi="Tahoma" w:cs="Tahoma"/>
                <w:b/>
                <w:bCs/>
                <w:noProof/>
                <w:color w:val="auto"/>
                <w:sz w:val="24"/>
                <w:szCs w:val="24"/>
              </w:rPr>
              <w:t>Výchovná a kázeňská opatření</w: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_Toc53644257 \h </w:instrTex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AD0283">
              <w:rPr>
                <w:rFonts w:ascii="Tahoma" w:hAnsi="Tahoma" w:cs="Tahoma"/>
                <w:noProof/>
                <w:webHidden/>
                <w:sz w:val="24"/>
                <w:szCs w:val="24"/>
              </w:rPr>
              <w:t>11</w: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26E122" w14:textId="2C52BC5C" w:rsidR="00635E2C" w:rsidRPr="00635E2C" w:rsidRDefault="00E16166">
          <w:pPr>
            <w:pStyle w:val="Obsah2"/>
            <w:tabs>
              <w:tab w:val="right" w:leader="dot" w:pos="9062"/>
            </w:tabs>
            <w:rPr>
              <w:rFonts w:ascii="Tahoma" w:hAnsi="Tahoma" w:cs="Tahoma"/>
              <w:noProof/>
              <w:sz w:val="24"/>
              <w:szCs w:val="24"/>
            </w:rPr>
          </w:pPr>
          <w:hyperlink w:anchor="_Toc53644258" w:history="1">
            <w:r w:rsidR="00635E2C" w:rsidRPr="00635E2C">
              <w:rPr>
                <w:rStyle w:val="Hypertextovodkaz"/>
                <w:rFonts w:ascii="Tahoma" w:hAnsi="Tahoma" w:cs="Tahoma"/>
                <w:b/>
                <w:bCs/>
                <w:noProof/>
                <w:color w:val="auto"/>
                <w:sz w:val="24"/>
                <w:szCs w:val="24"/>
              </w:rPr>
              <w:t>Článek 6</w: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_Toc53644258 \h </w:instrTex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AD0283">
              <w:rPr>
                <w:rFonts w:ascii="Tahoma" w:hAnsi="Tahoma" w:cs="Tahoma"/>
                <w:noProof/>
                <w:webHidden/>
                <w:sz w:val="24"/>
                <w:szCs w:val="24"/>
              </w:rPr>
              <w:t>13</w: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97896C" w14:textId="0D8F70D3" w:rsidR="00635E2C" w:rsidRPr="00635E2C" w:rsidRDefault="00E16166">
          <w:pPr>
            <w:pStyle w:val="Obsah2"/>
            <w:tabs>
              <w:tab w:val="right" w:leader="dot" w:pos="9062"/>
            </w:tabs>
            <w:rPr>
              <w:rFonts w:ascii="Tahoma" w:hAnsi="Tahoma" w:cs="Tahoma"/>
              <w:noProof/>
              <w:sz w:val="24"/>
              <w:szCs w:val="24"/>
            </w:rPr>
          </w:pPr>
          <w:hyperlink w:anchor="_Toc53644259" w:history="1">
            <w:r w:rsidR="00635E2C" w:rsidRPr="00635E2C">
              <w:rPr>
                <w:rStyle w:val="Hypertextovodkaz"/>
                <w:rFonts w:ascii="Tahoma" w:hAnsi="Tahoma" w:cs="Tahoma"/>
                <w:b/>
                <w:bCs/>
                <w:noProof/>
                <w:color w:val="auto"/>
                <w:sz w:val="24"/>
                <w:szCs w:val="24"/>
              </w:rPr>
              <w:t>Závěrečná ustanovení</w: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_Toc53644259 \h </w:instrTex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AD0283">
              <w:rPr>
                <w:rFonts w:ascii="Tahoma" w:hAnsi="Tahoma" w:cs="Tahoma"/>
                <w:noProof/>
                <w:webHidden/>
                <w:sz w:val="24"/>
                <w:szCs w:val="24"/>
              </w:rPr>
              <w:t>13</w:t>
            </w:r>
            <w:r w:rsidR="00635E2C" w:rsidRPr="00635E2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182164" w14:textId="56990801" w:rsidR="00635E2C" w:rsidRDefault="00635E2C">
          <w:r w:rsidRPr="00635E2C">
            <w:rPr>
              <w:rFonts w:ascii="Tahoma" w:hAnsi="Tahoma" w:cs="Tahoma"/>
              <w:b/>
              <w:bCs/>
              <w:sz w:val="24"/>
              <w:szCs w:val="24"/>
            </w:rPr>
            <w:fldChar w:fldCharType="end"/>
          </w:r>
        </w:p>
      </w:sdtContent>
    </w:sdt>
    <w:p w14:paraId="4472BFC6" w14:textId="77777777" w:rsidR="006651E3" w:rsidRPr="00226B0B" w:rsidRDefault="006651E3" w:rsidP="00226B0B">
      <w:pPr>
        <w:spacing w:line="360" w:lineRule="auto"/>
        <w:jc w:val="both"/>
        <w:rPr>
          <w:rFonts w:ascii="Tahoma" w:hAnsi="Tahoma" w:cs="Tahoma"/>
          <w:bCs/>
          <w:sz w:val="28"/>
          <w:szCs w:val="28"/>
        </w:rPr>
      </w:pPr>
    </w:p>
    <w:p w14:paraId="0133D5E4" w14:textId="77777777" w:rsidR="00DD7C99" w:rsidRPr="00AD57B9" w:rsidRDefault="006651E3" w:rsidP="00AD57B9">
      <w:pPr>
        <w:pStyle w:val="Nadpis2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  <w:bookmarkStart w:id="1" w:name="_Toc53644248"/>
      <w:r w:rsidRPr="00AD57B9">
        <w:rPr>
          <w:rFonts w:ascii="Tahoma" w:hAnsi="Tahoma" w:cs="Tahoma"/>
          <w:b/>
          <w:bCs/>
          <w:color w:val="auto"/>
          <w:sz w:val="24"/>
          <w:szCs w:val="24"/>
        </w:rPr>
        <w:t>Článek 1</w:t>
      </w:r>
      <w:bookmarkEnd w:id="1"/>
    </w:p>
    <w:p w14:paraId="3CA13FD4" w14:textId="77777777" w:rsidR="00A631A9" w:rsidRPr="00AD57B9" w:rsidRDefault="00A631A9" w:rsidP="00AD57B9">
      <w:pPr>
        <w:pStyle w:val="Nadpis2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  <w:bookmarkStart w:id="2" w:name="_Toc53644249"/>
      <w:r w:rsidRPr="00AD57B9">
        <w:rPr>
          <w:rFonts w:ascii="Tahoma" w:hAnsi="Tahoma" w:cs="Tahoma"/>
          <w:b/>
          <w:bCs/>
          <w:color w:val="auto"/>
          <w:sz w:val="24"/>
          <w:szCs w:val="24"/>
        </w:rPr>
        <w:t>Legislativní rámec</w:t>
      </w:r>
      <w:bookmarkEnd w:id="2"/>
    </w:p>
    <w:p w14:paraId="111A841B" w14:textId="77777777" w:rsidR="00A631A9" w:rsidRPr="00226B0B" w:rsidRDefault="00A631A9" w:rsidP="00226B0B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414AC7D1" w14:textId="77777777" w:rsidR="00A631A9" w:rsidRPr="00226B0B" w:rsidRDefault="00A631A9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  <w:u w:val="single"/>
        </w:rPr>
        <w:t>Zákon č. 561/2004 Sb.</w:t>
      </w:r>
      <w:r w:rsidRPr="00226B0B">
        <w:rPr>
          <w:rFonts w:ascii="Tahoma" w:hAnsi="Tahoma" w:cs="Tahoma"/>
          <w:sz w:val="24"/>
          <w:szCs w:val="24"/>
        </w:rPr>
        <w:t>, o předškolním, základním, středním, vyšším odborném a</w:t>
      </w:r>
      <w:r w:rsidR="00226B0B">
        <w:rPr>
          <w:rFonts w:ascii="Tahoma" w:hAnsi="Tahoma" w:cs="Tahoma"/>
          <w:sz w:val="24"/>
          <w:szCs w:val="24"/>
        </w:rPr>
        <w:t> </w:t>
      </w:r>
      <w:r w:rsidRPr="00226B0B">
        <w:rPr>
          <w:rFonts w:ascii="Tahoma" w:hAnsi="Tahoma" w:cs="Tahoma"/>
          <w:sz w:val="24"/>
          <w:szCs w:val="24"/>
        </w:rPr>
        <w:t>jiném vzdělávání (školský zákon) v platném znění.</w:t>
      </w:r>
    </w:p>
    <w:p w14:paraId="6CE065C1" w14:textId="77777777" w:rsidR="00A631A9" w:rsidRPr="00226B0B" w:rsidRDefault="00A631A9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  <w:u w:val="single"/>
        </w:rPr>
        <w:t>Vyhláška č. 47/2005 Sb.</w:t>
      </w:r>
      <w:r w:rsidRPr="00226B0B">
        <w:rPr>
          <w:rFonts w:ascii="Tahoma" w:hAnsi="Tahoma" w:cs="Tahoma"/>
          <w:sz w:val="24"/>
          <w:szCs w:val="24"/>
        </w:rPr>
        <w:t>, o ukončování vzdělávání ve středních školách závěrečnou zkouškou a o ukončování vzdělávání v konzervatoři absolutoriem v platném znění.</w:t>
      </w:r>
    </w:p>
    <w:p w14:paraId="77AC8C3B" w14:textId="77777777" w:rsidR="00A631A9" w:rsidRPr="00226B0B" w:rsidRDefault="00A631A9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  <w:u w:val="single"/>
        </w:rPr>
        <w:t>Vyhláška č. 13/2005 Sb.</w:t>
      </w:r>
      <w:r w:rsidRPr="00226B0B">
        <w:rPr>
          <w:rFonts w:ascii="Tahoma" w:hAnsi="Tahoma" w:cs="Tahoma"/>
          <w:sz w:val="24"/>
          <w:szCs w:val="24"/>
        </w:rPr>
        <w:t>, o středním vzdělávání a vzdělávání v konzervatoři v platném znění.</w:t>
      </w:r>
    </w:p>
    <w:p w14:paraId="318C9BA9" w14:textId="77777777" w:rsidR="00A631A9" w:rsidRPr="00226B0B" w:rsidRDefault="00A631A9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  <w:u w:val="single"/>
        </w:rPr>
        <w:t>Vyhláška č. 27/2016 Sb.</w:t>
      </w:r>
      <w:r w:rsidRPr="00226B0B">
        <w:rPr>
          <w:rFonts w:ascii="Tahoma" w:hAnsi="Tahoma" w:cs="Tahoma"/>
          <w:sz w:val="24"/>
          <w:szCs w:val="24"/>
        </w:rPr>
        <w:t>, o vzdělávání žáků se speciálními vzdělávacími potřebami a</w:t>
      </w:r>
      <w:r w:rsidR="00226B0B">
        <w:rPr>
          <w:rFonts w:ascii="Tahoma" w:hAnsi="Tahoma" w:cs="Tahoma"/>
          <w:sz w:val="24"/>
          <w:szCs w:val="24"/>
        </w:rPr>
        <w:t> </w:t>
      </w:r>
      <w:r w:rsidRPr="00226B0B">
        <w:rPr>
          <w:rFonts w:ascii="Tahoma" w:hAnsi="Tahoma" w:cs="Tahoma"/>
          <w:sz w:val="24"/>
          <w:szCs w:val="24"/>
        </w:rPr>
        <w:t>žáků nadaných v platném znění</w:t>
      </w:r>
    </w:p>
    <w:p w14:paraId="7A3C6F58" w14:textId="77777777" w:rsidR="00A631A9" w:rsidRPr="00AD57B9" w:rsidRDefault="00A631A9" w:rsidP="002D728B">
      <w:pPr>
        <w:pStyle w:val="Nadpis2"/>
        <w:spacing w:line="240" w:lineRule="auto"/>
        <w:jc w:val="center"/>
        <w:rPr>
          <w:rFonts w:ascii="Tahoma" w:hAnsi="Tahoma" w:cs="Tahoma"/>
          <w:color w:val="auto"/>
          <w:sz w:val="24"/>
          <w:szCs w:val="24"/>
        </w:rPr>
      </w:pPr>
    </w:p>
    <w:p w14:paraId="7B8871B6" w14:textId="77777777" w:rsidR="00A631A9" w:rsidRPr="00AD57B9" w:rsidRDefault="00A631A9" w:rsidP="002D728B">
      <w:pPr>
        <w:pStyle w:val="Nadpis2"/>
        <w:spacing w:line="240" w:lineRule="auto"/>
        <w:jc w:val="center"/>
        <w:rPr>
          <w:rFonts w:ascii="Tahoma" w:hAnsi="Tahoma" w:cs="Tahoma"/>
          <w:b/>
          <w:color w:val="auto"/>
          <w:sz w:val="24"/>
          <w:szCs w:val="24"/>
        </w:rPr>
      </w:pPr>
      <w:bookmarkStart w:id="3" w:name="_Toc53644250"/>
      <w:r w:rsidRPr="00AD57B9">
        <w:rPr>
          <w:rFonts w:ascii="Tahoma" w:hAnsi="Tahoma" w:cs="Tahoma"/>
          <w:b/>
          <w:color w:val="auto"/>
          <w:sz w:val="24"/>
          <w:szCs w:val="24"/>
        </w:rPr>
        <w:t>Článek 2</w:t>
      </w:r>
      <w:bookmarkEnd w:id="3"/>
    </w:p>
    <w:p w14:paraId="3C7F3EF1" w14:textId="77777777" w:rsidR="00DA0354" w:rsidRPr="00AD57B9" w:rsidRDefault="000251F9" w:rsidP="002D728B">
      <w:pPr>
        <w:pStyle w:val="Nadpis2"/>
        <w:spacing w:line="240" w:lineRule="auto"/>
        <w:jc w:val="center"/>
        <w:rPr>
          <w:rFonts w:ascii="Tahoma" w:hAnsi="Tahoma" w:cs="Tahoma"/>
          <w:b/>
          <w:color w:val="auto"/>
          <w:sz w:val="24"/>
          <w:szCs w:val="24"/>
        </w:rPr>
      </w:pPr>
      <w:bookmarkStart w:id="4" w:name="_Toc53644251"/>
      <w:r w:rsidRPr="00AD57B9">
        <w:rPr>
          <w:rFonts w:ascii="Tahoma" w:hAnsi="Tahoma" w:cs="Tahoma"/>
          <w:b/>
          <w:color w:val="auto"/>
          <w:sz w:val="24"/>
          <w:szCs w:val="24"/>
        </w:rPr>
        <w:t>Pravidla pro hodnocení výsledků vzdělávání žáků</w:t>
      </w:r>
      <w:bookmarkEnd w:id="4"/>
    </w:p>
    <w:p w14:paraId="789E65B6" w14:textId="77777777" w:rsidR="00A631A9" w:rsidRPr="00226B0B" w:rsidRDefault="00A631A9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14:paraId="6FB0DFDD" w14:textId="77777777" w:rsidR="000251F9" w:rsidRPr="00226B0B" w:rsidRDefault="000251F9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 xml:space="preserve">1) </w:t>
      </w:r>
      <w:r w:rsidRPr="00226B0B">
        <w:rPr>
          <w:rFonts w:ascii="Tahoma" w:hAnsi="Tahoma" w:cs="Tahoma"/>
          <w:sz w:val="24"/>
          <w:szCs w:val="24"/>
          <w:u w:val="single"/>
        </w:rPr>
        <w:t>Zásady klasifikace:</w:t>
      </w:r>
    </w:p>
    <w:p w14:paraId="6F891F16" w14:textId="77777777" w:rsidR="003E19F0" w:rsidRPr="00226B0B" w:rsidRDefault="000251F9" w:rsidP="002D728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 xml:space="preserve">a) Hodnocení výsledků vzdělávání žáků je vyjádřeno klasifikací v souladu s §69 </w:t>
      </w:r>
    </w:p>
    <w:p w14:paraId="7A7A8E4B" w14:textId="77777777" w:rsidR="000251F9" w:rsidRPr="00226B0B" w:rsidRDefault="000251F9" w:rsidP="002D728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 xml:space="preserve">odst. 2) zákona 561/2004 Sb. </w:t>
      </w:r>
      <w:r w:rsidR="00930832" w:rsidRPr="00226B0B">
        <w:rPr>
          <w:rFonts w:ascii="Tahoma" w:hAnsi="Tahoma" w:cs="Tahoma"/>
          <w:sz w:val="24"/>
          <w:szCs w:val="24"/>
        </w:rPr>
        <w:t>v</w:t>
      </w:r>
      <w:r w:rsidRPr="00226B0B">
        <w:rPr>
          <w:rFonts w:ascii="Tahoma" w:hAnsi="Tahoma" w:cs="Tahoma"/>
          <w:sz w:val="24"/>
          <w:szCs w:val="24"/>
        </w:rPr>
        <w:t>e znění pozdějších předpisů.</w:t>
      </w:r>
    </w:p>
    <w:p w14:paraId="4AB1C476" w14:textId="77777777" w:rsidR="003E19F0" w:rsidRPr="00226B0B" w:rsidRDefault="003E19F0" w:rsidP="002D728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0CACE64" w14:textId="77777777" w:rsidR="000251F9" w:rsidRPr="00226B0B" w:rsidRDefault="000251F9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>b) Při hodnocení průběžné i celkové klasifikace pedagogický pracovník (dále jen učitel) uplatňuje přiměřenou náročnost a pedagogický takt vůči žákovi. Při celkové klasifikaci přihlíží učitel k věkovým zvláštnostem žáka.</w:t>
      </w:r>
    </w:p>
    <w:p w14:paraId="1F5C9EE8" w14:textId="77777777" w:rsidR="000251F9" w:rsidRPr="00226B0B" w:rsidRDefault="000251F9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>c) Žák je vždy před zahájením klasifikace seznámen s kritérii pro dosažení jednotlivých stupňů klasifikace.</w:t>
      </w:r>
    </w:p>
    <w:p w14:paraId="6D1942FC" w14:textId="77777777" w:rsidR="002161D1" w:rsidRPr="00226B0B" w:rsidRDefault="002161D1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 xml:space="preserve">2) </w:t>
      </w:r>
      <w:r w:rsidRPr="00226B0B">
        <w:rPr>
          <w:rFonts w:ascii="Tahoma" w:hAnsi="Tahoma" w:cs="Tahoma"/>
          <w:sz w:val="24"/>
          <w:szCs w:val="24"/>
          <w:u w:val="single"/>
        </w:rPr>
        <w:t>Stupně hodnocení a klasifikace:</w:t>
      </w:r>
    </w:p>
    <w:p w14:paraId="7D2BBC8C" w14:textId="77777777" w:rsidR="002161D1" w:rsidRPr="00226B0B" w:rsidRDefault="002161D1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>Výsledky vzdělávání žáka v jednotlivých povinných a nepovinných předmětech se hodnotí stupni prospěchu. Vyučující stanoví s ohledem na definici jednotlivých stupňů hodnocení kritéria pro jejich udělení tak, aby rámcově odpovídala procentuálnímu rozložení uvedenému v závorce:</w:t>
      </w:r>
    </w:p>
    <w:p w14:paraId="11ED4292" w14:textId="0420BF5A" w:rsidR="002161D1" w:rsidRPr="009D7DCC" w:rsidRDefault="002161D1" w:rsidP="002D728B">
      <w:pPr>
        <w:spacing w:line="240" w:lineRule="auto"/>
        <w:jc w:val="both"/>
        <w:rPr>
          <w:rFonts w:ascii="Tahoma" w:hAnsi="Tahoma" w:cs="Tahoma"/>
          <w:color w:val="FF0000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>1 – výborný (100</w:t>
      </w:r>
      <w:r w:rsidR="001A0B1E" w:rsidRPr="00226B0B">
        <w:rPr>
          <w:rFonts w:ascii="Tahoma" w:hAnsi="Tahoma" w:cs="Tahoma"/>
          <w:sz w:val="24"/>
          <w:szCs w:val="24"/>
        </w:rPr>
        <w:t xml:space="preserve"> </w:t>
      </w:r>
      <w:r w:rsidRPr="00226B0B">
        <w:rPr>
          <w:rFonts w:ascii="Tahoma" w:hAnsi="Tahoma" w:cs="Tahoma"/>
          <w:sz w:val="24"/>
          <w:szCs w:val="24"/>
        </w:rPr>
        <w:t>% - 8</w:t>
      </w:r>
      <w:r w:rsidR="00036439">
        <w:rPr>
          <w:rFonts w:ascii="Tahoma" w:hAnsi="Tahoma" w:cs="Tahoma"/>
          <w:sz w:val="24"/>
          <w:szCs w:val="24"/>
        </w:rPr>
        <w:t>5</w:t>
      </w:r>
      <w:r w:rsidR="001A0B1E" w:rsidRPr="00226B0B">
        <w:rPr>
          <w:rFonts w:ascii="Tahoma" w:hAnsi="Tahoma" w:cs="Tahoma"/>
          <w:sz w:val="24"/>
          <w:szCs w:val="24"/>
        </w:rPr>
        <w:t xml:space="preserve"> </w:t>
      </w:r>
      <w:r w:rsidRPr="00226B0B">
        <w:rPr>
          <w:rFonts w:ascii="Tahoma" w:hAnsi="Tahoma" w:cs="Tahoma"/>
          <w:sz w:val="24"/>
          <w:szCs w:val="24"/>
        </w:rPr>
        <w:t>%)</w:t>
      </w:r>
      <w:r w:rsidR="009D7DCC">
        <w:rPr>
          <w:rFonts w:ascii="Tahoma" w:hAnsi="Tahoma" w:cs="Tahoma"/>
          <w:sz w:val="24"/>
          <w:szCs w:val="24"/>
        </w:rPr>
        <w:t xml:space="preserve"> </w:t>
      </w:r>
    </w:p>
    <w:p w14:paraId="561F8A51" w14:textId="69EFEC85" w:rsidR="002161D1" w:rsidRPr="009D7DCC" w:rsidRDefault="00DF5905" w:rsidP="002D728B">
      <w:pPr>
        <w:spacing w:line="240" w:lineRule="auto"/>
        <w:jc w:val="both"/>
        <w:rPr>
          <w:rFonts w:ascii="Tahoma" w:hAnsi="Tahoma" w:cs="Tahoma"/>
          <w:color w:val="FF0000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>2 – chvalitebný (</w:t>
      </w:r>
      <w:r w:rsidR="00036439">
        <w:rPr>
          <w:rFonts w:ascii="Tahoma" w:hAnsi="Tahoma" w:cs="Tahoma"/>
          <w:sz w:val="24"/>
          <w:szCs w:val="24"/>
        </w:rPr>
        <w:t>84</w:t>
      </w:r>
      <w:r w:rsidR="001A0B1E" w:rsidRPr="00226B0B">
        <w:rPr>
          <w:rFonts w:ascii="Tahoma" w:hAnsi="Tahoma" w:cs="Tahoma"/>
          <w:sz w:val="24"/>
          <w:szCs w:val="24"/>
        </w:rPr>
        <w:t xml:space="preserve"> </w:t>
      </w:r>
      <w:r w:rsidRPr="00226B0B">
        <w:rPr>
          <w:rFonts w:ascii="Tahoma" w:hAnsi="Tahoma" w:cs="Tahoma"/>
          <w:sz w:val="24"/>
          <w:szCs w:val="24"/>
        </w:rPr>
        <w:t xml:space="preserve">% - </w:t>
      </w:r>
      <w:r w:rsidR="00036439">
        <w:rPr>
          <w:rFonts w:ascii="Tahoma" w:hAnsi="Tahoma" w:cs="Tahoma"/>
          <w:sz w:val="24"/>
          <w:szCs w:val="24"/>
        </w:rPr>
        <w:t>71</w:t>
      </w:r>
      <w:r w:rsidR="001A0B1E" w:rsidRPr="00226B0B">
        <w:rPr>
          <w:rFonts w:ascii="Tahoma" w:hAnsi="Tahoma" w:cs="Tahoma"/>
          <w:sz w:val="24"/>
          <w:szCs w:val="24"/>
        </w:rPr>
        <w:t xml:space="preserve"> </w:t>
      </w:r>
      <w:r w:rsidR="002161D1" w:rsidRPr="00226B0B">
        <w:rPr>
          <w:rFonts w:ascii="Tahoma" w:hAnsi="Tahoma" w:cs="Tahoma"/>
          <w:sz w:val="24"/>
          <w:szCs w:val="24"/>
        </w:rPr>
        <w:t>%)</w:t>
      </w:r>
      <w:r w:rsidR="009D7DCC">
        <w:rPr>
          <w:rFonts w:ascii="Tahoma" w:hAnsi="Tahoma" w:cs="Tahoma"/>
          <w:sz w:val="24"/>
          <w:szCs w:val="24"/>
        </w:rPr>
        <w:t xml:space="preserve"> </w:t>
      </w:r>
    </w:p>
    <w:p w14:paraId="130A36DF" w14:textId="39BDA6BA" w:rsidR="002161D1" w:rsidRPr="009D7DCC" w:rsidRDefault="00DF5905" w:rsidP="002D728B">
      <w:pPr>
        <w:spacing w:line="240" w:lineRule="auto"/>
        <w:jc w:val="both"/>
        <w:rPr>
          <w:rFonts w:ascii="Tahoma" w:hAnsi="Tahoma" w:cs="Tahoma"/>
          <w:color w:val="FF0000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 xml:space="preserve">3 – dobrý </w:t>
      </w:r>
      <w:r w:rsidR="00036439">
        <w:rPr>
          <w:rFonts w:ascii="Tahoma" w:hAnsi="Tahoma" w:cs="Tahoma"/>
          <w:sz w:val="24"/>
          <w:szCs w:val="24"/>
        </w:rPr>
        <w:t>70</w:t>
      </w:r>
      <w:r w:rsidR="001A0B1E" w:rsidRPr="00226B0B">
        <w:rPr>
          <w:rFonts w:ascii="Tahoma" w:hAnsi="Tahoma" w:cs="Tahoma"/>
          <w:sz w:val="24"/>
          <w:szCs w:val="24"/>
        </w:rPr>
        <w:t xml:space="preserve"> </w:t>
      </w:r>
      <w:r w:rsidR="002161D1" w:rsidRPr="00226B0B">
        <w:rPr>
          <w:rFonts w:ascii="Tahoma" w:hAnsi="Tahoma" w:cs="Tahoma"/>
          <w:sz w:val="24"/>
          <w:szCs w:val="24"/>
        </w:rPr>
        <w:t xml:space="preserve">% - </w:t>
      </w:r>
      <w:r w:rsidR="00036439">
        <w:rPr>
          <w:rFonts w:ascii="Tahoma" w:hAnsi="Tahoma" w:cs="Tahoma"/>
          <w:sz w:val="24"/>
          <w:szCs w:val="24"/>
        </w:rPr>
        <w:t>41</w:t>
      </w:r>
      <w:r w:rsidR="001A0B1E" w:rsidRPr="00226B0B">
        <w:rPr>
          <w:rFonts w:ascii="Tahoma" w:hAnsi="Tahoma" w:cs="Tahoma"/>
          <w:sz w:val="24"/>
          <w:szCs w:val="24"/>
        </w:rPr>
        <w:t xml:space="preserve"> </w:t>
      </w:r>
      <w:r w:rsidR="002161D1" w:rsidRPr="00226B0B">
        <w:rPr>
          <w:rFonts w:ascii="Tahoma" w:hAnsi="Tahoma" w:cs="Tahoma"/>
          <w:sz w:val="24"/>
          <w:szCs w:val="24"/>
        </w:rPr>
        <w:t>%)</w:t>
      </w:r>
      <w:r w:rsidR="009D7DCC">
        <w:rPr>
          <w:rFonts w:ascii="Tahoma" w:hAnsi="Tahoma" w:cs="Tahoma"/>
          <w:sz w:val="24"/>
          <w:szCs w:val="24"/>
        </w:rPr>
        <w:t xml:space="preserve"> </w:t>
      </w:r>
    </w:p>
    <w:p w14:paraId="09E7BCA4" w14:textId="2510B93F" w:rsidR="002161D1" w:rsidRPr="009D7DCC" w:rsidRDefault="00DF5905" w:rsidP="002D728B">
      <w:pPr>
        <w:spacing w:line="240" w:lineRule="auto"/>
        <w:jc w:val="both"/>
        <w:rPr>
          <w:rFonts w:ascii="Tahoma" w:hAnsi="Tahoma" w:cs="Tahoma"/>
          <w:color w:val="FF0000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>4 – dostatečný (4</w:t>
      </w:r>
      <w:r w:rsidR="00036439">
        <w:rPr>
          <w:rFonts w:ascii="Tahoma" w:hAnsi="Tahoma" w:cs="Tahoma"/>
          <w:sz w:val="24"/>
          <w:szCs w:val="24"/>
        </w:rPr>
        <w:t>0</w:t>
      </w:r>
      <w:r w:rsidR="001A0B1E" w:rsidRPr="00226B0B">
        <w:rPr>
          <w:rFonts w:ascii="Tahoma" w:hAnsi="Tahoma" w:cs="Tahoma"/>
          <w:sz w:val="24"/>
          <w:szCs w:val="24"/>
        </w:rPr>
        <w:t xml:space="preserve"> </w:t>
      </w:r>
      <w:r w:rsidRPr="00226B0B">
        <w:rPr>
          <w:rFonts w:ascii="Tahoma" w:hAnsi="Tahoma" w:cs="Tahoma"/>
          <w:sz w:val="24"/>
          <w:szCs w:val="24"/>
        </w:rPr>
        <w:t xml:space="preserve">% - </w:t>
      </w:r>
      <w:r w:rsidR="00036439">
        <w:rPr>
          <w:rFonts w:ascii="Tahoma" w:hAnsi="Tahoma" w:cs="Tahoma"/>
          <w:sz w:val="24"/>
          <w:szCs w:val="24"/>
        </w:rPr>
        <w:t>25</w:t>
      </w:r>
      <w:r w:rsidR="001A0B1E" w:rsidRPr="00226B0B">
        <w:rPr>
          <w:rFonts w:ascii="Tahoma" w:hAnsi="Tahoma" w:cs="Tahoma"/>
          <w:sz w:val="24"/>
          <w:szCs w:val="24"/>
        </w:rPr>
        <w:t xml:space="preserve"> </w:t>
      </w:r>
      <w:r w:rsidR="002161D1" w:rsidRPr="00226B0B">
        <w:rPr>
          <w:rFonts w:ascii="Tahoma" w:hAnsi="Tahoma" w:cs="Tahoma"/>
          <w:sz w:val="24"/>
          <w:szCs w:val="24"/>
        </w:rPr>
        <w:t>%)</w:t>
      </w:r>
      <w:r w:rsidR="009D7DCC">
        <w:rPr>
          <w:rFonts w:ascii="Tahoma" w:hAnsi="Tahoma" w:cs="Tahoma"/>
          <w:sz w:val="24"/>
          <w:szCs w:val="24"/>
        </w:rPr>
        <w:t xml:space="preserve"> </w:t>
      </w:r>
    </w:p>
    <w:p w14:paraId="1A3C98D3" w14:textId="33545FC9" w:rsidR="002161D1" w:rsidRPr="009D7DCC" w:rsidRDefault="002161D1" w:rsidP="002D728B">
      <w:pPr>
        <w:spacing w:line="240" w:lineRule="auto"/>
        <w:jc w:val="both"/>
        <w:rPr>
          <w:rFonts w:ascii="Tahoma" w:hAnsi="Tahoma" w:cs="Tahoma"/>
          <w:color w:val="FF0000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>5 – nedostatečný – (</w:t>
      </w:r>
      <w:r w:rsidR="00036439">
        <w:rPr>
          <w:rFonts w:ascii="Tahoma" w:hAnsi="Tahoma" w:cs="Tahoma"/>
          <w:sz w:val="24"/>
          <w:szCs w:val="24"/>
        </w:rPr>
        <w:t>2</w:t>
      </w:r>
      <w:r w:rsidR="00DF5905" w:rsidRPr="00226B0B">
        <w:rPr>
          <w:rFonts w:ascii="Tahoma" w:hAnsi="Tahoma" w:cs="Tahoma"/>
          <w:sz w:val="24"/>
          <w:szCs w:val="24"/>
        </w:rPr>
        <w:t>4</w:t>
      </w:r>
      <w:r w:rsidR="001A0B1E" w:rsidRPr="00226B0B">
        <w:rPr>
          <w:rFonts w:ascii="Tahoma" w:hAnsi="Tahoma" w:cs="Tahoma"/>
          <w:sz w:val="24"/>
          <w:szCs w:val="24"/>
        </w:rPr>
        <w:t xml:space="preserve"> </w:t>
      </w:r>
      <w:r w:rsidRPr="00226B0B">
        <w:rPr>
          <w:rFonts w:ascii="Tahoma" w:hAnsi="Tahoma" w:cs="Tahoma"/>
          <w:sz w:val="24"/>
          <w:szCs w:val="24"/>
        </w:rPr>
        <w:t>% - 0</w:t>
      </w:r>
      <w:r w:rsidR="001A0B1E" w:rsidRPr="00226B0B">
        <w:rPr>
          <w:rFonts w:ascii="Tahoma" w:hAnsi="Tahoma" w:cs="Tahoma"/>
          <w:sz w:val="24"/>
          <w:szCs w:val="24"/>
        </w:rPr>
        <w:t xml:space="preserve"> </w:t>
      </w:r>
      <w:r w:rsidRPr="00226B0B">
        <w:rPr>
          <w:rFonts w:ascii="Tahoma" w:hAnsi="Tahoma" w:cs="Tahoma"/>
          <w:sz w:val="24"/>
          <w:szCs w:val="24"/>
        </w:rPr>
        <w:t>%)</w:t>
      </w:r>
      <w:r w:rsidR="009D7DCC">
        <w:rPr>
          <w:rFonts w:ascii="Tahoma" w:hAnsi="Tahoma" w:cs="Tahoma"/>
          <w:sz w:val="24"/>
          <w:szCs w:val="24"/>
        </w:rPr>
        <w:t xml:space="preserve"> </w:t>
      </w:r>
    </w:p>
    <w:p w14:paraId="21BFA7CD" w14:textId="77777777" w:rsidR="00DF5905" w:rsidRPr="00226B0B" w:rsidRDefault="002161D1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>Jednotlivými vyučovacími předměty jsou chápány předměty p</w:t>
      </w:r>
      <w:r w:rsidR="00DD7C99" w:rsidRPr="00226B0B">
        <w:rPr>
          <w:rFonts w:ascii="Tahoma" w:hAnsi="Tahoma" w:cs="Tahoma"/>
          <w:sz w:val="24"/>
          <w:szCs w:val="24"/>
        </w:rPr>
        <w:t>o</w:t>
      </w:r>
      <w:r w:rsidR="00DF5905" w:rsidRPr="00226B0B">
        <w:rPr>
          <w:rFonts w:ascii="Tahoma" w:hAnsi="Tahoma" w:cs="Tahoma"/>
          <w:sz w:val="24"/>
          <w:szCs w:val="24"/>
        </w:rPr>
        <w:t>vinné</w:t>
      </w:r>
      <w:r w:rsidR="00551A77" w:rsidRPr="00226B0B">
        <w:rPr>
          <w:rFonts w:ascii="Tahoma" w:hAnsi="Tahoma" w:cs="Tahoma"/>
          <w:sz w:val="24"/>
          <w:szCs w:val="24"/>
        </w:rPr>
        <w:t>.</w:t>
      </w:r>
    </w:p>
    <w:p w14:paraId="50953272" w14:textId="77777777" w:rsidR="00A631A9" w:rsidRPr="00226B0B" w:rsidRDefault="00A631A9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14:paraId="06BD2A7E" w14:textId="7B963F4C" w:rsidR="002161D1" w:rsidRPr="00226B0B" w:rsidRDefault="002161D1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bookmarkStart w:id="5" w:name="_Hlk53742256"/>
      <w:r w:rsidRPr="00226B0B">
        <w:rPr>
          <w:rFonts w:ascii="Tahoma" w:hAnsi="Tahoma" w:cs="Tahoma"/>
          <w:sz w:val="24"/>
          <w:szCs w:val="24"/>
        </w:rPr>
        <w:t xml:space="preserve">3) </w:t>
      </w:r>
      <w:r w:rsidR="00C9113C">
        <w:rPr>
          <w:rFonts w:ascii="Tahoma" w:hAnsi="Tahoma" w:cs="Tahoma"/>
          <w:sz w:val="24"/>
          <w:szCs w:val="24"/>
        </w:rPr>
        <w:t xml:space="preserve">a) </w:t>
      </w:r>
      <w:r w:rsidRPr="00226B0B">
        <w:rPr>
          <w:rFonts w:ascii="Tahoma" w:hAnsi="Tahoma" w:cs="Tahoma"/>
          <w:sz w:val="24"/>
          <w:szCs w:val="24"/>
          <w:u w:val="single"/>
        </w:rPr>
        <w:t>Definice klasifikačních stupňů</w:t>
      </w:r>
      <w:r w:rsidR="00C9113C">
        <w:rPr>
          <w:rFonts w:ascii="Tahoma" w:hAnsi="Tahoma" w:cs="Tahoma"/>
          <w:sz w:val="24"/>
          <w:szCs w:val="24"/>
          <w:u w:val="single"/>
        </w:rPr>
        <w:t xml:space="preserve"> v teoretickém vyučování</w:t>
      </w:r>
      <w:r w:rsidRPr="00226B0B">
        <w:rPr>
          <w:rFonts w:ascii="Tahoma" w:hAnsi="Tahoma" w:cs="Tahoma"/>
          <w:sz w:val="24"/>
          <w:szCs w:val="24"/>
          <w:u w:val="single"/>
        </w:rPr>
        <w:t>:</w:t>
      </w:r>
    </w:p>
    <w:p w14:paraId="2213C68B" w14:textId="530E87A6" w:rsidR="002161D1" w:rsidRPr="00226B0B" w:rsidRDefault="002161D1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b/>
          <w:sz w:val="24"/>
          <w:szCs w:val="24"/>
        </w:rPr>
        <w:t xml:space="preserve">Stupeň 1 (výborný) </w:t>
      </w:r>
    </w:p>
    <w:bookmarkEnd w:id="5"/>
    <w:p w14:paraId="22018C73" w14:textId="77777777" w:rsidR="00D41D1C" w:rsidRDefault="002A3E13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>Žák ovládá požadované poznatky, fakta, pojmy, definice, zákonitosti uceleně a chápe vztahy mezi nimi. Pohotově vykonává požadované intelektuální a praktické činnosti. Samostatně a tvořivě uplatňuje osvojené poznatky a dovedn</w:t>
      </w:r>
      <w:r w:rsidR="00875D5A" w:rsidRPr="00226B0B">
        <w:rPr>
          <w:rFonts w:ascii="Tahoma" w:hAnsi="Tahoma" w:cs="Tahoma"/>
          <w:sz w:val="24"/>
          <w:szCs w:val="24"/>
        </w:rPr>
        <w:t>o</w:t>
      </w:r>
      <w:r w:rsidRPr="00226B0B">
        <w:rPr>
          <w:rFonts w:ascii="Tahoma" w:hAnsi="Tahoma" w:cs="Tahoma"/>
          <w:sz w:val="24"/>
          <w:szCs w:val="24"/>
        </w:rPr>
        <w:t xml:space="preserve">sti při řešení teoretických a praktických úkolů při svém výkladu a hodnocení jevů i zákonitostí. Myslí logicky správně, projevuje samostatnost a tvořivost. Jeho ústní a písemný projev je správný a </w:t>
      </w:r>
      <w:r w:rsidRPr="00226B0B">
        <w:rPr>
          <w:rFonts w:ascii="Tahoma" w:hAnsi="Tahoma" w:cs="Tahoma"/>
          <w:sz w:val="24"/>
          <w:szCs w:val="24"/>
        </w:rPr>
        <w:lastRenderedPageBreak/>
        <w:t>výstižný. Grafický projev je přesný. Výsledky jeho činnosti odpovídají příslušným normám. Je schopen samostatně studovat vhodné texty.</w:t>
      </w:r>
    </w:p>
    <w:p w14:paraId="06BC9083" w14:textId="3075E5A1" w:rsidR="002A3E13" w:rsidRPr="00226B0B" w:rsidRDefault="002A3E13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b/>
          <w:sz w:val="24"/>
          <w:szCs w:val="24"/>
        </w:rPr>
        <w:t>Stupeň 2 (chvalitebný)</w:t>
      </w:r>
    </w:p>
    <w:p w14:paraId="0B0092C9" w14:textId="7297AA85" w:rsidR="002A3E13" w:rsidRDefault="00187E75" w:rsidP="002D728B">
      <w:pPr>
        <w:spacing w:line="240" w:lineRule="auto"/>
        <w:jc w:val="both"/>
        <w:rPr>
          <w:rFonts w:ascii="Tahoma" w:hAnsi="Tahoma" w:cs="Tahoma"/>
          <w:sz w:val="24"/>
        </w:rPr>
      </w:pPr>
      <w:r w:rsidRPr="00226B0B">
        <w:rPr>
          <w:rFonts w:ascii="Tahoma" w:hAnsi="Tahoma" w:cs="Tahoma"/>
          <w:sz w:val="24"/>
        </w:rPr>
        <w:t xml:space="preserve">Žák ovládá požadované poznatky, fakta, pojmy, definice a </w:t>
      </w:r>
      <w:r w:rsidR="007C201B" w:rsidRPr="00226B0B">
        <w:rPr>
          <w:rFonts w:ascii="Tahoma" w:hAnsi="Tahoma" w:cs="Tahoma"/>
          <w:sz w:val="24"/>
        </w:rPr>
        <w:t>praktické činnosti.</w:t>
      </w:r>
      <w:r w:rsidRPr="00226B0B">
        <w:rPr>
          <w:rFonts w:ascii="Tahoma" w:hAnsi="Tahoma" w:cs="Tahoma"/>
          <w:sz w:val="24"/>
        </w:rPr>
        <w:t xml:space="preserve"> Pohotově vykonává požadované intelektuální a </w:t>
      </w:r>
      <w:r w:rsidR="007C201B" w:rsidRPr="00226B0B">
        <w:rPr>
          <w:rFonts w:ascii="Tahoma" w:hAnsi="Tahoma" w:cs="Tahoma"/>
          <w:sz w:val="24"/>
        </w:rPr>
        <w:t>praktické</w:t>
      </w:r>
      <w:r w:rsidRPr="00226B0B">
        <w:rPr>
          <w:rFonts w:ascii="Tahoma" w:hAnsi="Tahoma" w:cs="Tahoma"/>
          <w:sz w:val="24"/>
        </w:rPr>
        <w:t xml:space="preserve"> činnosti. Samostatně a</w:t>
      </w:r>
      <w:r w:rsidR="00226B0B">
        <w:rPr>
          <w:rFonts w:ascii="Tahoma" w:hAnsi="Tahoma" w:cs="Tahoma"/>
          <w:sz w:val="24"/>
        </w:rPr>
        <w:t> </w:t>
      </w:r>
      <w:r w:rsidRPr="00226B0B">
        <w:rPr>
          <w:rFonts w:ascii="Tahoma" w:hAnsi="Tahoma" w:cs="Tahoma"/>
          <w:sz w:val="24"/>
        </w:rPr>
        <w:t>produktivně nebo podle menších podnětů učitele uplatňuje osvojené poznatky a</w:t>
      </w:r>
      <w:r w:rsidR="00226B0B">
        <w:rPr>
          <w:rFonts w:ascii="Tahoma" w:hAnsi="Tahoma" w:cs="Tahoma"/>
          <w:sz w:val="24"/>
        </w:rPr>
        <w:t> </w:t>
      </w:r>
      <w:r w:rsidRPr="00226B0B">
        <w:rPr>
          <w:rFonts w:ascii="Tahoma" w:hAnsi="Tahoma" w:cs="Tahoma"/>
          <w:sz w:val="24"/>
        </w:rPr>
        <w:t xml:space="preserve">dovednosti při řešení teoretických a praktických úkolů, při </w:t>
      </w:r>
      <w:r w:rsidR="007C201B" w:rsidRPr="00226B0B">
        <w:rPr>
          <w:rFonts w:ascii="Tahoma" w:hAnsi="Tahoma" w:cs="Tahoma"/>
          <w:sz w:val="24"/>
        </w:rPr>
        <w:t xml:space="preserve">svém </w:t>
      </w:r>
      <w:r w:rsidRPr="00226B0B">
        <w:rPr>
          <w:rFonts w:ascii="Tahoma" w:hAnsi="Tahoma" w:cs="Tahoma"/>
          <w:sz w:val="24"/>
        </w:rPr>
        <w:t>výkladu a</w:t>
      </w:r>
      <w:r w:rsidR="00226B0B">
        <w:rPr>
          <w:rFonts w:ascii="Tahoma" w:hAnsi="Tahoma" w:cs="Tahoma"/>
          <w:sz w:val="24"/>
        </w:rPr>
        <w:t> </w:t>
      </w:r>
      <w:r w:rsidRPr="00226B0B">
        <w:rPr>
          <w:rFonts w:ascii="Tahoma" w:hAnsi="Tahoma" w:cs="Tahoma"/>
          <w:sz w:val="24"/>
        </w:rPr>
        <w:t>hodnocení jevů a zákonitostí. Myslí správně, v jeho myšlení se projevuje logika a</w:t>
      </w:r>
      <w:r w:rsidR="00226B0B">
        <w:rPr>
          <w:rFonts w:ascii="Tahoma" w:hAnsi="Tahoma" w:cs="Tahoma"/>
          <w:sz w:val="24"/>
        </w:rPr>
        <w:t> </w:t>
      </w:r>
      <w:r w:rsidRPr="00226B0B">
        <w:rPr>
          <w:rFonts w:ascii="Tahoma" w:hAnsi="Tahoma" w:cs="Tahoma"/>
          <w:sz w:val="24"/>
        </w:rPr>
        <w:t>tvoř</w:t>
      </w:r>
      <w:r w:rsidR="007C201B" w:rsidRPr="00226B0B">
        <w:rPr>
          <w:rFonts w:ascii="Tahoma" w:hAnsi="Tahoma" w:cs="Tahoma"/>
          <w:sz w:val="24"/>
        </w:rPr>
        <w:t>ivost. Ústní a písemný projev m</w:t>
      </w:r>
      <w:r w:rsidRPr="00226B0B">
        <w:rPr>
          <w:rFonts w:ascii="Tahoma" w:hAnsi="Tahoma" w:cs="Tahoma"/>
          <w:sz w:val="24"/>
        </w:rPr>
        <w:t>á menší nedostatky ve správnosti, přesnosti a</w:t>
      </w:r>
      <w:r w:rsidR="00226B0B">
        <w:rPr>
          <w:rFonts w:ascii="Tahoma" w:hAnsi="Tahoma" w:cs="Tahoma"/>
          <w:sz w:val="24"/>
        </w:rPr>
        <w:t> </w:t>
      </w:r>
      <w:r w:rsidRPr="00226B0B">
        <w:rPr>
          <w:rFonts w:ascii="Tahoma" w:hAnsi="Tahoma" w:cs="Tahoma"/>
          <w:sz w:val="24"/>
        </w:rPr>
        <w:t xml:space="preserve">výstižnosti. Kvalita výsledků činnosti je zpravidla bez podstatných nedostatků. Grafický </w:t>
      </w:r>
      <w:r w:rsidR="007C201B" w:rsidRPr="00226B0B">
        <w:rPr>
          <w:rFonts w:ascii="Tahoma" w:hAnsi="Tahoma" w:cs="Tahoma"/>
          <w:sz w:val="24"/>
        </w:rPr>
        <w:t>projev je</w:t>
      </w:r>
      <w:r w:rsidRPr="00226B0B">
        <w:rPr>
          <w:rFonts w:ascii="Tahoma" w:hAnsi="Tahoma" w:cs="Tahoma"/>
          <w:sz w:val="24"/>
        </w:rPr>
        <w:t xml:space="preserve"> bez větších nepřesností. Je schopen samostatně nebo s menší pomocí studovat vhodné texty.</w:t>
      </w:r>
    </w:p>
    <w:p w14:paraId="300BEE68" w14:textId="253A204F" w:rsidR="007C201B" w:rsidRPr="00226B0B" w:rsidRDefault="007C201B" w:rsidP="002D728B">
      <w:pPr>
        <w:spacing w:line="240" w:lineRule="auto"/>
        <w:jc w:val="both"/>
        <w:rPr>
          <w:rFonts w:ascii="Tahoma" w:hAnsi="Tahoma" w:cs="Tahoma"/>
          <w:sz w:val="24"/>
        </w:rPr>
      </w:pPr>
      <w:r w:rsidRPr="00226B0B">
        <w:rPr>
          <w:rFonts w:ascii="Tahoma" w:hAnsi="Tahoma" w:cs="Tahoma"/>
          <w:b/>
          <w:sz w:val="24"/>
        </w:rPr>
        <w:t>Stupeň 3 (dobrý)</w:t>
      </w:r>
    </w:p>
    <w:p w14:paraId="54C5C6E6" w14:textId="77777777" w:rsidR="007C201B" w:rsidRPr="00226B0B" w:rsidRDefault="007C201B" w:rsidP="002D728B">
      <w:pPr>
        <w:suppressAutoHyphens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eastAsia="Times New Roman" w:hAnsi="Tahoma" w:cs="Tahoma"/>
          <w:sz w:val="24"/>
          <w:szCs w:val="24"/>
          <w:lang w:eastAsia="cs-CZ"/>
        </w:rPr>
        <w:t xml:space="preserve">Žák má nepodstatné mezery v ucelenosti, přesnosti a úplnosti osvojení požadovaných poznatků, faktů, pojmů, definic a zákonitostí. Při vykonávání požadovaných intelektuálních a praktických činností projevuje nedostatky. Podstatnější nepřesnosti a chyby dovede za pomoci učitele korigovat. </w:t>
      </w:r>
    </w:p>
    <w:p w14:paraId="426C4B75" w14:textId="77777777" w:rsidR="00226B0B" w:rsidRDefault="007C201B" w:rsidP="002D728B">
      <w:pPr>
        <w:suppressAutoHyphens/>
        <w:autoSpaceDN w:val="0"/>
        <w:spacing w:after="0" w:line="240" w:lineRule="auto"/>
        <w:jc w:val="both"/>
        <w:textAlignment w:val="baseline"/>
        <w:rPr>
          <w:rFonts w:ascii="Tahoma" w:hAnsi="Tahoma" w:cs="Tahoma"/>
          <w:sz w:val="28"/>
          <w:szCs w:val="24"/>
        </w:rPr>
      </w:pPr>
      <w:r w:rsidRPr="00226B0B">
        <w:rPr>
          <w:rFonts w:ascii="Tahoma" w:eastAsia="Times New Roman" w:hAnsi="Tahoma" w:cs="Tahoma"/>
          <w:sz w:val="24"/>
          <w:szCs w:val="24"/>
          <w:lang w:eastAsia="cs-CZ"/>
        </w:rPr>
        <w:t xml:space="preserve">V uplatňování osvojených poznatků a dovedností při řešení teoretických a praktických úkolů se dopouští chyb. Uplatňuje poznatky a provádí hodnocení jevů a zákonitostí podle podnětů učitele. Jeho myšlení je v celku správné, ale málo tvořivé, v jeho logice se vyskytují chyby. V ústním a písemném projevu má nedostatky, grafický projev má menší nedostatky. Je schopen samostatně studovat podle návodu učitele.       </w:t>
      </w:r>
      <w:r w:rsidR="00DE14CC" w:rsidRPr="00226B0B">
        <w:rPr>
          <w:rFonts w:ascii="Tahoma" w:hAnsi="Tahoma" w:cs="Tahoma"/>
          <w:sz w:val="28"/>
          <w:szCs w:val="24"/>
        </w:rPr>
        <w:t xml:space="preserve">  </w:t>
      </w:r>
    </w:p>
    <w:p w14:paraId="57457915" w14:textId="77777777" w:rsidR="00D41D1C" w:rsidRDefault="00D41D1C" w:rsidP="002D728B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07437C93" w14:textId="5AA717B6" w:rsidR="00DE14CC" w:rsidRPr="00226B0B" w:rsidRDefault="00DE14CC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b/>
          <w:sz w:val="24"/>
          <w:szCs w:val="24"/>
        </w:rPr>
        <w:t xml:space="preserve">Stupeň 4 (dostatečný) </w:t>
      </w:r>
    </w:p>
    <w:p w14:paraId="430ED138" w14:textId="77777777" w:rsidR="00486441" w:rsidRPr="00226B0B" w:rsidRDefault="00486441" w:rsidP="002D728B">
      <w:pPr>
        <w:suppressAutoHyphens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Žák má závažné mezery v ucelenosti, přesnosti a úplnosti osvojení požadovaných poznatků. Při provádění požadovaných intelektuálních a praktických činností je málo pohotový a má větší nedostatky. V uplatňování osvojených poznatků a dovedností, při řešení teoretických a praktických úkolů se vyskytují závažné chyby, myšlení není tvořivé. Jeho ústní a písemný projev má vážné nedostatky ve správnosti, přesnosti a</w:t>
      </w:r>
      <w:r w:rsidR="00226B0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výstižnosti. V kvalitě výsledků jeho činnosti a v grafickém projevu se projevují nedostatky. Závažné chyby dovede žák s významnou pomocí učitele opravit. Při samostatném studiu má velké těžkosti.</w:t>
      </w:r>
    </w:p>
    <w:p w14:paraId="2A7D2591" w14:textId="77777777" w:rsidR="006651E3" w:rsidRPr="00226B0B" w:rsidRDefault="006651E3" w:rsidP="002D728B">
      <w:pPr>
        <w:suppressAutoHyphens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1E16E573" w14:textId="12E77AE0" w:rsidR="00DE14CC" w:rsidRPr="00226B0B" w:rsidRDefault="00486441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b/>
          <w:sz w:val="24"/>
          <w:szCs w:val="24"/>
        </w:rPr>
        <w:t>Stupeň 5 (nedostatečný)</w:t>
      </w:r>
    </w:p>
    <w:p w14:paraId="6F6D21F9" w14:textId="65DB29C7" w:rsidR="00486441" w:rsidRDefault="00875D5A" w:rsidP="002D728B">
      <w:pPr>
        <w:suppressAutoHyphens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eastAsia="Times New Roman" w:hAnsi="Tahoma" w:cs="Tahoma"/>
          <w:sz w:val="24"/>
          <w:szCs w:val="24"/>
          <w:lang w:eastAsia="cs-CZ"/>
        </w:rPr>
        <w:t xml:space="preserve">Žák si požadované poznatky neosvojil přesně a úplně, má v nich závažné a značné nedostatky. Jeho dovednost vykonávat požadované intelektuální a praktické činnosti má velmi podstatné nedostatky. V uplatňování osvojených vědomostí a dovedností, při řešení teoretických a praktických úkolů se vyskytují velmi závažné chyby. Při svém </w:t>
      </w:r>
      <w:r w:rsidRPr="00226B0B">
        <w:rPr>
          <w:rFonts w:ascii="Tahoma" w:eastAsia="Times New Roman" w:hAnsi="Tahoma" w:cs="Tahoma"/>
          <w:sz w:val="24"/>
          <w:szCs w:val="24"/>
          <w:lang w:eastAsia="cs-CZ"/>
        </w:rPr>
        <w:lastRenderedPageBreak/>
        <w:t>výkladu a hodnocení jevů a zákonitostí nedovede své vědomosti uplatnit ani s podnětem učitele. Neprojevuje samostatnost v myšlení, vyskytují se u něho časté logické nedostatky. V ústním a písemném projevu má závažné nedostatky ve</w:t>
      </w:r>
      <w:r w:rsidR="00226B0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226B0B">
        <w:rPr>
          <w:rFonts w:ascii="Tahoma" w:eastAsia="Times New Roman" w:hAnsi="Tahoma" w:cs="Tahoma"/>
          <w:sz w:val="24"/>
          <w:szCs w:val="24"/>
          <w:lang w:eastAsia="cs-CZ"/>
        </w:rPr>
        <w:t xml:space="preserve">správnosti, přesnosti i výstižnosti. Kvalita výsledků jeho činnosti a grafický projev mají vážné nedostatky a chyby nedovede opravit ani s pomocí učitele. </w:t>
      </w:r>
    </w:p>
    <w:p w14:paraId="23DEA01F" w14:textId="17A0BCC0" w:rsidR="00AD57B9" w:rsidRDefault="00AD57B9" w:rsidP="002D728B">
      <w:pPr>
        <w:suppressAutoHyphens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1B7E6B1" w14:textId="7CDFC5EB" w:rsidR="00C9113C" w:rsidRPr="00226B0B" w:rsidRDefault="00C9113C" w:rsidP="00C9113C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 xml:space="preserve">3) </w:t>
      </w:r>
      <w:r>
        <w:rPr>
          <w:rFonts w:ascii="Tahoma" w:hAnsi="Tahoma" w:cs="Tahoma"/>
          <w:sz w:val="24"/>
          <w:szCs w:val="24"/>
        </w:rPr>
        <w:t xml:space="preserve">b) </w:t>
      </w:r>
      <w:r w:rsidRPr="00226B0B">
        <w:rPr>
          <w:rFonts w:ascii="Tahoma" w:hAnsi="Tahoma" w:cs="Tahoma"/>
          <w:sz w:val="24"/>
          <w:szCs w:val="24"/>
          <w:u w:val="single"/>
        </w:rPr>
        <w:t>Definice klasifikačních stupňů</w:t>
      </w:r>
      <w:r>
        <w:rPr>
          <w:rFonts w:ascii="Tahoma" w:hAnsi="Tahoma" w:cs="Tahoma"/>
          <w:sz w:val="24"/>
          <w:szCs w:val="24"/>
          <w:u w:val="single"/>
        </w:rPr>
        <w:t xml:space="preserve"> v odborném výcviku</w:t>
      </w:r>
      <w:r w:rsidRPr="00226B0B">
        <w:rPr>
          <w:rFonts w:ascii="Tahoma" w:hAnsi="Tahoma" w:cs="Tahoma"/>
          <w:sz w:val="24"/>
          <w:szCs w:val="24"/>
          <w:u w:val="single"/>
        </w:rPr>
        <w:t>:</w:t>
      </w:r>
    </w:p>
    <w:p w14:paraId="7719EF56" w14:textId="76FB042D" w:rsidR="00C9113C" w:rsidRPr="00226B0B" w:rsidRDefault="00C9113C" w:rsidP="00C9113C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b/>
          <w:sz w:val="24"/>
          <w:szCs w:val="24"/>
        </w:rPr>
        <w:t xml:space="preserve">Stupeň 1 (výborný) </w:t>
      </w:r>
    </w:p>
    <w:p w14:paraId="4A9EE62B" w14:textId="1F3375A9" w:rsidR="00C9113C" w:rsidRPr="00B4623E" w:rsidRDefault="00C9113C" w:rsidP="00B4623E">
      <w:pPr>
        <w:jc w:val="both"/>
        <w:rPr>
          <w:rFonts w:ascii="Tahoma" w:hAnsi="Tahoma" w:cs="Tahoma"/>
          <w:sz w:val="24"/>
          <w:szCs w:val="24"/>
        </w:rPr>
      </w:pPr>
      <w:r w:rsidRPr="00C9113C">
        <w:rPr>
          <w:rFonts w:ascii="Tahoma" w:hAnsi="Tahoma" w:cs="Tahoma"/>
          <w:sz w:val="24"/>
          <w:szCs w:val="24"/>
        </w:rPr>
        <w:t>Žák soustavně projevuje kladný vztah k práci, k pracovnímu kolektivu a k praktickým činnostem. Pohotově, samostatně a tvořivě využívá získané teoretické poznatky při praktické činnosti. Bezpečně ovládá postupy a způsoby práce, dopouští-li se chyb, pak jsou malé bez závažnějších následků. Účelně si organizuje vlastní práci, udržuje pracoviště v pořádku. Uvědoměle dodržuje předpisy o bezpečnosti a ochrany zdraví při práci a aktivně se stará o životní prostředí. Hospodárně využívá suroviny, materiál, energii. Vzorně obsluhuje a udržuje pomůcky, nástroje, nářadí a měřidla. Aktivně překonává vyskytující se překážky.</w:t>
      </w:r>
    </w:p>
    <w:p w14:paraId="7AC1699D" w14:textId="2FFB5D37" w:rsidR="00C9113C" w:rsidRDefault="00C9113C" w:rsidP="00B4623E">
      <w:pPr>
        <w:jc w:val="both"/>
        <w:rPr>
          <w:rFonts w:ascii="Tahoma" w:hAnsi="Tahoma" w:cs="Tahoma"/>
          <w:b/>
          <w:sz w:val="24"/>
          <w:szCs w:val="24"/>
        </w:rPr>
      </w:pPr>
      <w:r w:rsidRPr="00226B0B">
        <w:rPr>
          <w:rFonts w:ascii="Tahoma" w:hAnsi="Tahoma" w:cs="Tahoma"/>
          <w:b/>
          <w:sz w:val="24"/>
          <w:szCs w:val="24"/>
        </w:rPr>
        <w:t xml:space="preserve">Stupeň </w:t>
      </w:r>
      <w:r>
        <w:rPr>
          <w:rFonts w:ascii="Tahoma" w:hAnsi="Tahoma" w:cs="Tahoma"/>
          <w:b/>
          <w:sz w:val="24"/>
          <w:szCs w:val="24"/>
        </w:rPr>
        <w:t>2</w:t>
      </w:r>
      <w:r w:rsidRPr="00226B0B">
        <w:rPr>
          <w:rFonts w:ascii="Tahoma" w:hAnsi="Tahoma" w:cs="Tahoma"/>
          <w:b/>
          <w:sz w:val="24"/>
          <w:szCs w:val="24"/>
        </w:rPr>
        <w:t xml:space="preserve"> (</w:t>
      </w:r>
      <w:r>
        <w:rPr>
          <w:rFonts w:ascii="Tahoma" w:hAnsi="Tahoma" w:cs="Tahoma"/>
          <w:b/>
          <w:sz w:val="24"/>
          <w:szCs w:val="24"/>
        </w:rPr>
        <w:t>chvalitebný</w:t>
      </w:r>
      <w:r w:rsidRPr="00226B0B">
        <w:rPr>
          <w:rFonts w:ascii="Tahoma" w:hAnsi="Tahoma" w:cs="Tahoma"/>
          <w:b/>
          <w:sz w:val="24"/>
          <w:szCs w:val="24"/>
        </w:rPr>
        <w:t xml:space="preserve">) </w:t>
      </w:r>
    </w:p>
    <w:p w14:paraId="4F7CEDE8" w14:textId="5940CE47" w:rsidR="00C9113C" w:rsidRPr="00B4623E" w:rsidRDefault="00C9113C" w:rsidP="00B4623E">
      <w:pPr>
        <w:jc w:val="both"/>
        <w:rPr>
          <w:rFonts w:ascii="Tahoma" w:hAnsi="Tahoma" w:cs="Tahoma"/>
          <w:sz w:val="24"/>
          <w:szCs w:val="24"/>
        </w:rPr>
      </w:pPr>
      <w:r w:rsidRPr="00B4623E">
        <w:rPr>
          <w:rFonts w:ascii="Tahoma" w:hAnsi="Tahoma" w:cs="Tahoma"/>
          <w:sz w:val="24"/>
          <w:szCs w:val="24"/>
        </w:rPr>
        <w:t>Žák</w:t>
      </w:r>
      <w:r w:rsidR="00B4623E" w:rsidRPr="00B4623E">
        <w:rPr>
          <w:rFonts w:ascii="Tahoma" w:hAnsi="Tahoma" w:cs="Tahoma"/>
          <w:sz w:val="24"/>
          <w:szCs w:val="24"/>
        </w:rPr>
        <w:t xml:space="preserve"> </w:t>
      </w:r>
      <w:r w:rsidRPr="00B4623E">
        <w:rPr>
          <w:rFonts w:ascii="Tahoma" w:hAnsi="Tahoma" w:cs="Tahoma"/>
          <w:sz w:val="24"/>
          <w:szCs w:val="24"/>
        </w:rPr>
        <w:t>projevuje</w:t>
      </w:r>
      <w:r w:rsidR="00B4623E" w:rsidRPr="00B4623E">
        <w:rPr>
          <w:rFonts w:ascii="Tahoma" w:hAnsi="Tahoma" w:cs="Tahoma"/>
          <w:sz w:val="24"/>
          <w:szCs w:val="24"/>
        </w:rPr>
        <w:t xml:space="preserve"> </w:t>
      </w:r>
      <w:r w:rsidRPr="00B4623E">
        <w:rPr>
          <w:rFonts w:ascii="Tahoma" w:hAnsi="Tahoma" w:cs="Tahoma"/>
          <w:sz w:val="24"/>
          <w:szCs w:val="24"/>
        </w:rPr>
        <w:t>kladný vztah k práci, k pracovnímu kolektivu a k praktickým činnostem. Samostatně, ale méně tvořivě a s menší jistotou využívá získané teoretické poznatky při praktické činnosti. Samostatně ovládá postupy a způsoby práce, ale dopouští-li se chyb, nejsou podstatné. Účelně si organizuje vlastní práci, udržuje pracoviště v pořádku. Uvědoměle dodržuje předpisy o bezpečnosti a ochrany zdraví při práci a aktivně se stará o životní prostředí. Hospodárně využívá suroviny, materiál, energii, někdy se dopouští menších chyb. Obsluhuje a udržuje pomůcky, nástroje, nářadí a měřidla s drobnými nedostatky. Překážky v práci překonává s pomocí učitele.</w:t>
      </w:r>
    </w:p>
    <w:p w14:paraId="3EAE7775" w14:textId="264B95A1" w:rsidR="00F019AF" w:rsidRDefault="00F019AF" w:rsidP="00F019AF">
      <w:pPr>
        <w:jc w:val="both"/>
        <w:rPr>
          <w:rFonts w:ascii="Tahoma" w:hAnsi="Tahoma" w:cs="Tahoma"/>
          <w:b/>
          <w:sz w:val="24"/>
          <w:szCs w:val="24"/>
        </w:rPr>
      </w:pPr>
      <w:r w:rsidRPr="00226B0B">
        <w:rPr>
          <w:rFonts w:ascii="Tahoma" w:hAnsi="Tahoma" w:cs="Tahoma"/>
          <w:b/>
          <w:sz w:val="24"/>
          <w:szCs w:val="24"/>
        </w:rPr>
        <w:t xml:space="preserve">Stupeň </w:t>
      </w:r>
      <w:r>
        <w:rPr>
          <w:rFonts w:ascii="Tahoma" w:hAnsi="Tahoma" w:cs="Tahoma"/>
          <w:b/>
          <w:sz w:val="24"/>
          <w:szCs w:val="24"/>
        </w:rPr>
        <w:t>3</w:t>
      </w:r>
      <w:r w:rsidRPr="00226B0B">
        <w:rPr>
          <w:rFonts w:ascii="Tahoma" w:hAnsi="Tahoma" w:cs="Tahoma"/>
          <w:b/>
          <w:sz w:val="24"/>
          <w:szCs w:val="24"/>
        </w:rPr>
        <w:t xml:space="preserve"> (</w:t>
      </w:r>
      <w:r>
        <w:rPr>
          <w:rFonts w:ascii="Tahoma" w:hAnsi="Tahoma" w:cs="Tahoma"/>
          <w:b/>
          <w:sz w:val="24"/>
          <w:szCs w:val="24"/>
        </w:rPr>
        <w:t>dobrý</w:t>
      </w:r>
      <w:r w:rsidRPr="00226B0B">
        <w:rPr>
          <w:rFonts w:ascii="Tahoma" w:hAnsi="Tahoma" w:cs="Tahoma"/>
          <w:b/>
          <w:sz w:val="24"/>
          <w:szCs w:val="24"/>
        </w:rPr>
        <w:t xml:space="preserve">) </w:t>
      </w:r>
    </w:p>
    <w:p w14:paraId="6BCD5AB9" w14:textId="40940CB9" w:rsidR="00C9113C" w:rsidRPr="00F019AF" w:rsidRDefault="00C9113C" w:rsidP="00F019AF">
      <w:pPr>
        <w:jc w:val="both"/>
        <w:rPr>
          <w:rFonts w:ascii="Tahoma" w:hAnsi="Tahoma" w:cs="Tahoma"/>
          <w:sz w:val="24"/>
          <w:szCs w:val="24"/>
        </w:rPr>
      </w:pPr>
      <w:r w:rsidRPr="00F019AF">
        <w:rPr>
          <w:rFonts w:ascii="Tahoma" w:hAnsi="Tahoma" w:cs="Tahoma"/>
          <w:sz w:val="24"/>
          <w:szCs w:val="24"/>
        </w:rPr>
        <w:t>Žák projevuje vztah k práci, k pracovnímu kolektivu a k praktickým činnostem s menšími výkyvy. Za pomoci učitele uplatňuje a využívá získané teoretické poznatky při praktické činnosti. Postupy a způsoby práce provádí za pomoci učitele, ale dopouští-li se chyb, výsledky práce mají nedostatky. Vlastní práci organizuje méně účelně, udržuje pracoviště v pořádku. Dodržuje předpisy o bezpečnosti a ochrany zdraví při práci a stará se o životní prostředí. Na podněty učitele hospodárně využívá suroviny, materiál, energii, někdy se dopouští chyb. V obsluze a údržbě pomůcek, nástrojů, nářadí a měřidel musí být podněcován. Překážky v práci překonává s častou pomocí učitele.</w:t>
      </w:r>
    </w:p>
    <w:p w14:paraId="357FDC8D" w14:textId="52C169CE" w:rsidR="00D41D1C" w:rsidRDefault="00D41D1C" w:rsidP="00D41D1C">
      <w:pPr>
        <w:jc w:val="both"/>
        <w:rPr>
          <w:rFonts w:ascii="Tahoma" w:hAnsi="Tahoma" w:cs="Tahoma"/>
          <w:b/>
          <w:sz w:val="24"/>
          <w:szCs w:val="24"/>
        </w:rPr>
      </w:pPr>
      <w:r w:rsidRPr="00226B0B">
        <w:rPr>
          <w:rFonts w:ascii="Tahoma" w:hAnsi="Tahoma" w:cs="Tahoma"/>
          <w:b/>
          <w:sz w:val="24"/>
          <w:szCs w:val="24"/>
        </w:rPr>
        <w:lastRenderedPageBreak/>
        <w:t xml:space="preserve">Stupeň </w:t>
      </w:r>
      <w:r>
        <w:rPr>
          <w:rFonts w:ascii="Tahoma" w:hAnsi="Tahoma" w:cs="Tahoma"/>
          <w:b/>
          <w:sz w:val="24"/>
          <w:szCs w:val="24"/>
        </w:rPr>
        <w:t>4</w:t>
      </w:r>
      <w:r w:rsidRPr="00226B0B">
        <w:rPr>
          <w:rFonts w:ascii="Tahoma" w:hAnsi="Tahoma" w:cs="Tahoma"/>
          <w:b/>
          <w:sz w:val="24"/>
          <w:szCs w:val="24"/>
        </w:rPr>
        <w:t xml:space="preserve"> (</w:t>
      </w:r>
      <w:r>
        <w:rPr>
          <w:rFonts w:ascii="Tahoma" w:hAnsi="Tahoma" w:cs="Tahoma"/>
          <w:b/>
          <w:sz w:val="24"/>
          <w:szCs w:val="24"/>
        </w:rPr>
        <w:t>dostatečný</w:t>
      </w:r>
      <w:r w:rsidRPr="00226B0B">
        <w:rPr>
          <w:rFonts w:ascii="Tahoma" w:hAnsi="Tahoma" w:cs="Tahoma"/>
          <w:b/>
          <w:sz w:val="24"/>
          <w:szCs w:val="24"/>
        </w:rPr>
        <w:t xml:space="preserve">) </w:t>
      </w:r>
    </w:p>
    <w:p w14:paraId="6A6A488C" w14:textId="1AFDFBE0" w:rsidR="00C9113C" w:rsidRDefault="00C9113C" w:rsidP="00D41D1C">
      <w:pPr>
        <w:jc w:val="both"/>
        <w:rPr>
          <w:rFonts w:ascii="Tahoma" w:hAnsi="Tahoma" w:cs="Tahoma"/>
        </w:rPr>
      </w:pPr>
      <w:r w:rsidRPr="00D41D1C">
        <w:rPr>
          <w:rFonts w:ascii="Tahoma" w:hAnsi="Tahoma" w:cs="Tahoma"/>
          <w:sz w:val="24"/>
          <w:szCs w:val="24"/>
        </w:rPr>
        <w:t>Žák</w:t>
      </w:r>
      <w:r w:rsidR="00D41D1C" w:rsidRPr="00D41D1C">
        <w:rPr>
          <w:rFonts w:ascii="Tahoma" w:hAnsi="Tahoma" w:cs="Tahoma"/>
          <w:sz w:val="24"/>
          <w:szCs w:val="24"/>
        </w:rPr>
        <w:t xml:space="preserve"> </w:t>
      </w:r>
      <w:r w:rsidRPr="00D41D1C">
        <w:rPr>
          <w:rFonts w:ascii="Tahoma" w:hAnsi="Tahoma" w:cs="Tahoma"/>
          <w:sz w:val="24"/>
          <w:szCs w:val="24"/>
        </w:rPr>
        <w:t xml:space="preserve">pracuje bez zájmu a vztahu k práci, k pracovnímu kolektivu a k praktickým činnostem. Za soustavné pomoci učitele uplatňuje a využívá získané teoretické poznatky při praktické činnosti. Postupy a způsoby práce provádí za soustavné pomoci učitele, ale dopouští-li se chyb, výsledky práce mají závažné nedostatky. Vlastní práci organizuje jen za pomoci učitele, méně dbá na pořádek na pracovišti. Méně dbá na předpisy o bezpečnosti a ochrany zdraví při práci a nestará se o životní prostředí. Porušuje hospodárné využívání surovin, materiálu, energií. V obsluze a údržbě pomůcek, nástrojů, nářadí a měřidel musí být stále kontrolován. Překážky v práci překonává jen s pomocí </w:t>
      </w:r>
      <w:r w:rsidRPr="00012E75">
        <w:rPr>
          <w:rFonts w:ascii="Tahoma" w:hAnsi="Tahoma" w:cs="Tahoma"/>
        </w:rPr>
        <w:t>učitele.</w:t>
      </w:r>
    </w:p>
    <w:p w14:paraId="6E43BE5C" w14:textId="6D68D5CC" w:rsidR="00D41D1C" w:rsidRPr="00036439" w:rsidRDefault="00D41D1C" w:rsidP="00D41D1C">
      <w:pPr>
        <w:jc w:val="both"/>
        <w:rPr>
          <w:rFonts w:ascii="Tahoma" w:hAnsi="Tahoma" w:cs="Tahoma"/>
          <w:b/>
          <w:sz w:val="24"/>
          <w:szCs w:val="24"/>
        </w:rPr>
      </w:pPr>
      <w:r w:rsidRPr="00036439">
        <w:rPr>
          <w:rFonts w:ascii="Tahoma" w:hAnsi="Tahoma" w:cs="Tahoma"/>
          <w:b/>
          <w:sz w:val="24"/>
          <w:szCs w:val="24"/>
        </w:rPr>
        <w:t xml:space="preserve">Stupeň 5 (nedostatečný) </w:t>
      </w:r>
    </w:p>
    <w:p w14:paraId="2FBAF8AF" w14:textId="46EB7BA2" w:rsidR="00C9113C" w:rsidRPr="00D41D1C" w:rsidRDefault="00C9113C" w:rsidP="00D41D1C">
      <w:pPr>
        <w:jc w:val="both"/>
        <w:rPr>
          <w:rFonts w:ascii="Tahoma" w:hAnsi="Tahoma" w:cs="Tahoma"/>
          <w:sz w:val="24"/>
          <w:szCs w:val="24"/>
        </w:rPr>
      </w:pPr>
      <w:r w:rsidRPr="00D41D1C">
        <w:rPr>
          <w:rFonts w:ascii="Tahoma" w:hAnsi="Tahoma" w:cs="Tahoma"/>
          <w:sz w:val="24"/>
          <w:szCs w:val="24"/>
        </w:rPr>
        <w:t>Žák neprojevuje zájem o práci a vztah k ní, k pracovnímu kolektivu a k praktickým činnostem. Nedokáže ani za pomoci učitele uplatnit a využít získané teoretické poznatky při praktické činnosti. Postupy a způsoby práce není schopen provádět ani za soustavné pomoci učitele, dopouští-li se podstatných chyb, výsledky práce mají závažné nedostatky, jsou nedokončené, nepřesné, nemají předepsané ukazatele. Vlastní práci neorganizuje, nedbá na pořádek na pracovišti. Neovládá předpisy o bezpečnosti a ochrany zdraví při práci a nestará se o životní prostředí. Porušuje hospodárné využívání surovin, materiálu, energií. V obsluze a údržbě pomůcek, nástrojů, nářadí a měřidel musí být stále kontrolován. Překážky v práci překonává jen s pomocí učitele.</w:t>
      </w:r>
    </w:p>
    <w:p w14:paraId="48BD4C4F" w14:textId="77777777" w:rsidR="00875D5A" w:rsidRPr="00226B0B" w:rsidRDefault="00875D5A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 xml:space="preserve">4) </w:t>
      </w:r>
      <w:r w:rsidRPr="00226B0B">
        <w:rPr>
          <w:rFonts w:ascii="Tahoma" w:hAnsi="Tahoma" w:cs="Tahoma"/>
          <w:sz w:val="24"/>
          <w:szCs w:val="24"/>
          <w:u w:val="single"/>
        </w:rPr>
        <w:t>Celkový prospěch žáka:</w:t>
      </w:r>
    </w:p>
    <w:p w14:paraId="21256079" w14:textId="77777777" w:rsidR="00875D5A" w:rsidRPr="00226B0B" w:rsidRDefault="00875D5A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 xml:space="preserve">a) Zahrnuje výsledky klasifikace z povinných </w:t>
      </w:r>
      <w:r w:rsidR="008F1273" w:rsidRPr="00226B0B">
        <w:rPr>
          <w:rFonts w:ascii="Tahoma" w:hAnsi="Tahoma" w:cs="Tahoma"/>
          <w:sz w:val="24"/>
          <w:szCs w:val="24"/>
        </w:rPr>
        <w:t>předmětů a chování</w:t>
      </w:r>
      <w:r w:rsidRPr="00226B0B">
        <w:rPr>
          <w:rFonts w:ascii="Tahoma" w:hAnsi="Tahoma" w:cs="Tahoma"/>
          <w:sz w:val="24"/>
          <w:szCs w:val="24"/>
        </w:rPr>
        <w:t xml:space="preserve">. </w:t>
      </w:r>
      <w:r w:rsidR="008F1273" w:rsidRPr="00226B0B">
        <w:rPr>
          <w:rFonts w:ascii="Tahoma" w:hAnsi="Tahoma" w:cs="Tahoma"/>
          <w:sz w:val="24"/>
          <w:szCs w:val="24"/>
        </w:rPr>
        <w:t>Stupeň celkového hodnocení se uvádí na vysvědčení.</w:t>
      </w:r>
    </w:p>
    <w:p w14:paraId="31F2B968" w14:textId="77777777" w:rsidR="008F1273" w:rsidRPr="00226B0B" w:rsidRDefault="008F1273" w:rsidP="002D728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hAnsi="Tahoma" w:cs="Tahoma"/>
          <w:sz w:val="24"/>
          <w:szCs w:val="24"/>
        </w:rPr>
        <w:t xml:space="preserve">b) </w:t>
      </w: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Celkové hodnocení žáka se na vysvědčení vyjadřuje stupni:</w:t>
      </w:r>
    </w:p>
    <w:p w14:paraId="47BF8E24" w14:textId="77777777" w:rsidR="008F1273" w:rsidRPr="00226B0B" w:rsidRDefault="008F1273" w:rsidP="002D728B">
      <w:pPr>
        <w:spacing w:after="0" w:line="240" w:lineRule="auto"/>
        <w:ind w:left="1980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prospěl(a) s vyznamenáním</w:t>
      </w:r>
    </w:p>
    <w:p w14:paraId="1ABCE03C" w14:textId="77777777" w:rsidR="008F1273" w:rsidRPr="00226B0B" w:rsidRDefault="008F1273" w:rsidP="002D728B">
      <w:pPr>
        <w:spacing w:after="0" w:line="240" w:lineRule="auto"/>
        <w:ind w:left="1980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prospěl(a)</w:t>
      </w:r>
    </w:p>
    <w:p w14:paraId="5AF31983" w14:textId="77777777" w:rsidR="008F1273" w:rsidRPr="00226B0B" w:rsidRDefault="008F1273" w:rsidP="002D728B">
      <w:pPr>
        <w:spacing w:after="0" w:line="240" w:lineRule="auto"/>
        <w:ind w:left="1980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neprospěl(a)</w:t>
      </w:r>
    </w:p>
    <w:p w14:paraId="3B26ADE0" w14:textId="77777777" w:rsidR="008F1273" w:rsidRPr="00226B0B" w:rsidRDefault="008F1273" w:rsidP="002D728B">
      <w:pPr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eastAsia="Times New Roman" w:hAnsi="Tahoma" w:cs="Tahoma"/>
          <w:b/>
          <w:sz w:val="24"/>
          <w:szCs w:val="24"/>
          <w:lang w:eastAsia="cs-CZ"/>
        </w:rPr>
        <w:t>Žák prospěl s vyznamenáním</w:t>
      </w: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, není-li klasifikace v žádném povinném předmětu horší než stupeň 2 – chvalitebný a průměrný prospěch z povinných vyučovacích předmětů není horší než 1,50 a chování je hodnoceno jako velmi dobré.</w:t>
      </w:r>
    </w:p>
    <w:p w14:paraId="55E94ACF" w14:textId="77777777" w:rsidR="008F1273" w:rsidRPr="00226B0B" w:rsidRDefault="008F1273" w:rsidP="002D728B">
      <w:pPr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eastAsia="Times New Roman" w:hAnsi="Tahoma" w:cs="Tahoma"/>
          <w:b/>
          <w:sz w:val="24"/>
          <w:szCs w:val="24"/>
          <w:lang w:eastAsia="cs-CZ"/>
        </w:rPr>
        <w:t>Žák prospěl</w:t>
      </w: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, není-li klasifikace v některém povinném vyučovacím předmětu vyjádřena stupněm 5 – nedostatečný.</w:t>
      </w:r>
    </w:p>
    <w:p w14:paraId="71E7B845" w14:textId="77777777" w:rsidR="008F1273" w:rsidRPr="00226B0B" w:rsidRDefault="008F1273" w:rsidP="002D728B">
      <w:pPr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eastAsia="Times New Roman" w:hAnsi="Tahoma" w:cs="Tahoma"/>
          <w:b/>
          <w:sz w:val="24"/>
          <w:szCs w:val="24"/>
          <w:lang w:eastAsia="cs-CZ"/>
        </w:rPr>
        <w:lastRenderedPageBreak/>
        <w:t>Žák neprospěl</w:t>
      </w: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, je-li klasifikace v některém povinném vyučovacím předmětu vyjádřena stupněm 5 – nedostatečný.</w:t>
      </w:r>
    </w:p>
    <w:p w14:paraId="61951D6F" w14:textId="77777777" w:rsidR="003E19F0" w:rsidRPr="00226B0B" w:rsidRDefault="003E19F0" w:rsidP="002D728B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0971A98" w14:textId="77777777" w:rsidR="008F1273" w:rsidRPr="00226B0B" w:rsidRDefault="008F1273" w:rsidP="002D728B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eastAsia="Times New Roman" w:hAnsi="Tahoma" w:cs="Tahoma"/>
          <w:sz w:val="24"/>
          <w:szCs w:val="24"/>
          <w:lang w:eastAsia="cs-CZ"/>
        </w:rPr>
        <w:t xml:space="preserve">5) </w:t>
      </w:r>
      <w:r w:rsidRPr="00226B0B">
        <w:rPr>
          <w:rFonts w:ascii="Tahoma" w:eastAsia="Times New Roman" w:hAnsi="Tahoma" w:cs="Tahoma"/>
          <w:sz w:val="24"/>
          <w:szCs w:val="24"/>
          <w:u w:val="single"/>
          <w:lang w:eastAsia="cs-CZ"/>
        </w:rPr>
        <w:t>Chování žáka je hodnoceno stupni:</w:t>
      </w:r>
    </w:p>
    <w:p w14:paraId="2FE408F2" w14:textId="7BA9A6E5" w:rsidR="008F1273" w:rsidRPr="00226B0B" w:rsidRDefault="008F1273" w:rsidP="002D728B">
      <w:pPr>
        <w:spacing w:before="120" w:after="0" w:line="240" w:lineRule="auto"/>
        <w:ind w:left="851" w:hanging="851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0C0FA4">
        <w:rPr>
          <w:rFonts w:ascii="Tahoma" w:eastAsia="Times New Roman" w:hAnsi="Tahoma" w:cs="Tahoma"/>
          <w:b/>
          <w:sz w:val="24"/>
          <w:szCs w:val="24"/>
          <w:lang w:eastAsia="cs-CZ"/>
        </w:rPr>
        <w:t xml:space="preserve">    1 – velmi dobré</w:t>
      </w:r>
      <w:r w:rsidR="00E94158">
        <w:rPr>
          <w:rFonts w:ascii="Tahoma" w:eastAsia="Times New Roman" w:hAnsi="Tahoma" w:cs="Tahoma"/>
          <w:sz w:val="24"/>
          <w:szCs w:val="24"/>
          <w:lang w:eastAsia="cs-CZ"/>
        </w:rPr>
        <w:t xml:space="preserve"> – chování žáka je bez problémů, dodržuje školní řád, pokud mu vznikla neomluvená absence, nepřesáhla </w:t>
      </w:r>
      <w:r w:rsidR="00BF1BE5">
        <w:rPr>
          <w:rFonts w:ascii="Tahoma" w:eastAsia="Times New Roman" w:hAnsi="Tahoma" w:cs="Tahoma"/>
          <w:sz w:val="24"/>
          <w:szCs w:val="24"/>
          <w:lang w:eastAsia="cs-CZ"/>
        </w:rPr>
        <w:t>10</w:t>
      </w:r>
      <w:r w:rsidR="00E94158">
        <w:rPr>
          <w:rFonts w:ascii="Tahoma" w:eastAsia="Times New Roman" w:hAnsi="Tahoma" w:cs="Tahoma"/>
          <w:sz w:val="24"/>
          <w:szCs w:val="24"/>
          <w:lang w:eastAsia="cs-CZ"/>
        </w:rPr>
        <w:t xml:space="preserve"> hodin.</w:t>
      </w:r>
    </w:p>
    <w:p w14:paraId="5A37E994" w14:textId="34C8A3C8" w:rsidR="008F1273" w:rsidRPr="00226B0B" w:rsidRDefault="008F1273" w:rsidP="002D728B">
      <w:pPr>
        <w:spacing w:before="120" w:after="0" w:line="240" w:lineRule="auto"/>
        <w:ind w:left="851" w:hanging="851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0C0FA4">
        <w:rPr>
          <w:rFonts w:ascii="Tahoma" w:eastAsia="Times New Roman" w:hAnsi="Tahoma" w:cs="Tahoma"/>
          <w:b/>
          <w:sz w:val="24"/>
          <w:szCs w:val="24"/>
          <w:lang w:eastAsia="cs-CZ"/>
        </w:rPr>
        <w:t xml:space="preserve">    2 – uspokojivé</w:t>
      </w:r>
      <w:r w:rsidR="00E94158">
        <w:rPr>
          <w:rFonts w:ascii="Tahoma" w:eastAsia="Times New Roman" w:hAnsi="Tahoma" w:cs="Tahoma"/>
          <w:sz w:val="24"/>
          <w:szCs w:val="24"/>
          <w:lang w:eastAsia="cs-CZ"/>
        </w:rPr>
        <w:t xml:space="preserve"> – žák má problémy s</w:t>
      </w:r>
      <w:r w:rsidR="006366F2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E94158">
        <w:rPr>
          <w:rFonts w:ascii="Tahoma" w:eastAsia="Times New Roman" w:hAnsi="Tahoma" w:cs="Tahoma"/>
          <w:sz w:val="24"/>
          <w:szCs w:val="24"/>
          <w:lang w:eastAsia="cs-CZ"/>
        </w:rPr>
        <w:t>dodržováním</w:t>
      </w:r>
      <w:r w:rsidR="006366F2">
        <w:rPr>
          <w:rFonts w:ascii="Tahoma" w:eastAsia="Times New Roman" w:hAnsi="Tahoma" w:cs="Tahoma"/>
          <w:sz w:val="24"/>
          <w:szCs w:val="24"/>
          <w:lang w:eastAsia="cs-CZ"/>
        </w:rPr>
        <w:t xml:space="preserve"> školního řádu, </w:t>
      </w:r>
      <w:r w:rsidR="00753E7D">
        <w:rPr>
          <w:rFonts w:ascii="Tahoma" w:eastAsia="Times New Roman" w:hAnsi="Tahoma" w:cs="Tahoma"/>
          <w:sz w:val="24"/>
          <w:szCs w:val="24"/>
          <w:lang w:eastAsia="cs-CZ"/>
        </w:rPr>
        <w:t>dopouští se vážnějších přestupků, byla mu již udělena důtka ředitele školy, ale toto výchovné opatření nebylo dostatečně účinné. Pokud mu vznikla neomluvená absence, není větší než 2</w:t>
      </w:r>
      <w:r w:rsidR="00BF1BE5">
        <w:rPr>
          <w:rFonts w:ascii="Tahoma" w:eastAsia="Times New Roman" w:hAnsi="Tahoma" w:cs="Tahoma"/>
          <w:sz w:val="24"/>
          <w:szCs w:val="24"/>
          <w:lang w:eastAsia="cs-CZ"/>
        </w:rPr>
        <w:t>5</w:t>
      </w:r>
      <w:r w:rsidR="00753E7D">
        <w:rPr>
          <w:rFonts w:ascii="Tahoma" w:eastAsia="Times New Roman" w:hAnsi="Tahoma" w:cs="Tahoma"/>
          <w:sz w:val="24"/>
          <w:szCs w:val="24"/>
          <w:lang w:eastAsia="cs-CZ"/>
        </w:rPr>
        <w:t xml:space="preserve"> hodin.</w:t>
      </w:r>
    </w:p>
    <w:p w14:paraId="2E08BF6A" w14:textId="2AC68A16" w:rsidR="008F1273" w:rsidRPr="00226B0B" w:rsidRDefault="008F1273" w:rsidP="002D728B">
      <w:pPr>
        <w:spacing w:before="120" w:after="0" w:line="240" w:lineRule="auto"/>
        <w:ind w:left="851" w:hanging="851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0C0FA4">
        <w:rPr>
          <w:rFonts w:ascii="Tahoma" w:eastAsia="Times New Roman" w:hAnsi="Tahoma" w:cs="Tahoma"/>
          <w:b/>
          <w:sz w:val="24"/>
          <w:szCs w:val="24"/>
          <w:lang w:eastAsia="cs-CZ"/>
        </w:rPr>
        <w:t xml:space="preserve">    3 – neuspokojivé</w:t>
      </w:r>
      <w:r w:rsidR="00753E7D">
        <w:rPr>
          <w:rFonts w:ascii="Tahoma" w:eastAsia="Times New Roman" w:hAnsi="Tahoma" w:cs="Tahoma"/>
          <w:sz w:val="24"/>
          <w:szCs w:val="24"/>
          <w:lang w:eastAsia="cs-CZ"/>
        </w:rPr>
        <w:t xml:space="preserve"> – žák se hrubým způsobem provinil proti školnímu řádu, byla mu již udělena důtka ředitele školy, ale výchovné opatření se míjí účinkem. Má problémy s docházkou do školy, jeho neomluvená absence je větší než 2</w:t>
      </w:r>
      <w:r w:rsidR="001E0D3B">
        <w:rPr>
          <w:rFonts w:ascii="Tahoma" w:eastAsia="Times New Roman" w:hAnsi="Tahoma" w:cs="Tahoma"/>
          <w:sz w:val="24"/>
          <w:szCs w:val="24"/>
          <w:lang w:eastAsia="cs-CZ"/>
        </w:rPr>
        <w:t>5</w:t>
      </w:r>
      <w:r w:rsidR="00594642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753E7D">
        <w:rPr>
          <w:rFonts w:ascii="Tahoma" w:eastAsia="Times New Roman" w:hAnsi="Tahoma" w:cs="Tahoma"/>
          <w:sz w:val="24"/>
          <w:szCs w:val="24"/>
          <w:lang w:eastAsia="cs-CZ"/>
        </w:rPr>
        <w:t>vyučovacích hodin.</w:t>
      </w:r>
    </w:p>
    <w:p w14:paraId="20A40786" w14:textId="77777777" w:rsidR="008F1273" w:rsidRPr="00226B0B" w:rsidRDefault="008F1273" w:rsidP="002D728B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Hodnocení chování žáka navrhuje třídní učitel a rozhoduje o něm ředitel školy po projednání v pedagogické radě. Kritériem pro hodnocení chování je dodržování školního řádu během klasifikačního období. Při hodnocení chování se přihlíží k věku, morální a rozumové vyspělosti žáka.</w:t>
      </w:r>
    </w:p>
    <w:p w14:paraId="46C55586" w14:textId="208335C1" w:rsidR="000C0FA4" w:rsidRDefault="000C0FA4" w:rsidP="002D728B">
      <w:pPr>
        <w:spacing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1B6EBFDC" w14:textId="77777777" w:rsidR="00E05CB5" w:rsidRPr="00226B0B" w:rsidRDefault="00E05CB5" w:rsidP="002D728B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eastAsia="Times New Roman" w:hAnsi="Tahoma" w:cs="Tahoma"/>
          <w:sz w:val="24"/>
          <w:szCs w:val="24"/>
          <w:lang w:eastAsia="cs-CZ"/>
        </w:rPr>
        <w:t xml:space="preserve">6) </w:t>
      </w:r>
      <w:r w:rsidRPr="00226B0B">
        <w:rPr>
          <w:rFonts w:ascii="Tahoma" w:eastAsia="Times New Roman" w:hAnsi="Tahoma" w:cs="Tahoma"/>
          <w:sz w:val="24"/>
          <w:szCs w:val="24"/>
          <w:u w:val="single"/>
          <w:lang w:eastAsia="cs-CZ"/>
        </w:rPr>
        <w:t>Získávání podkladů pro hodnocení a klasifikaci:</w:t>
      </w:r>
    </w:p>
    <w:p w14:paraId="02C32E05" w14:textId="77777777" w:rsidR="00E05CB5" w:rsidRPr="00226B0B" w:rsidRDefault="00E05CB5" w:rsidP="002D728B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Podklady pro hodnocení a klasifikaci vzdělávacích výsledků a chování žáka získává učitel zejména těmito metodami, formami a prostředky:</w:t>
      </w:r>
    </w:p>
    <w:p w14:paraId="14C93A27" w14:textId="77777777" w:rsidR="00E05CB5" w:rsidRPr="00226B0B" w:rsidRDefault="00E05CB5" w:rsidP="002D728B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a) soustavným diagnostickým pozorováním žáka,</w:t>
      </w:r>
    </w:p>
    <w:p w14:paraId="06C8B6D3" w14:textId="77777777" w:rsidR="00E05CB5" w:rsidRPr="00226B0B" w:rsidRDefault="00E05CB5" w:rsidP="002D728B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b) soustavným sledováním výkonů žáka a jeho připravenosti na vyučování,</w:t>
      </w:r>
    </w:p>
    <w:p w14:paraId="5D1A8029" w14:textId="77777777" w:rsidR="00E05CB5" w:rsidRPr="00226B0B" w:rsidRDefault="00E05CB5" w:rsidP="002D728B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c) různými druhy zkoušek (zkoušky písemné, didaktický test, krátké ústní zkoušení, praktické, grafické, pohybové),</w:t>
      </w:r>
    </w:p>
    <w:p w14:paraId="5CB397FC" w14:textId="77777777" w:rsidR="00E05CB5" w:rsidRPr="00226B0B" w:rsidRDefault="00E05CB5" w:rsidP="002D728B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d) kontrolními písemnými pracemi a</w:t>
      </w:r>
      <w:r w:rsidR="003201A6" w:rsidRPr="00226B0B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praktickými zkouškami v trvání 1vyučovací hodiny a více,</w:t>
      </w:r>
    </w:p>
    <w:p w14:paraId="70DA7862" w14:textId="77777777" w:rsidR="00E05CB5" w:rsidRPr="00226B0B" w:rsidRDefault="00E05CB5" w:rsidP="002D728B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e) ročníkovými pracemi,</w:t>
      </w:r>
    </w:p>
    <w:p w14:paraId="08493FA4" w14:textId="77777777" w:rsidR="00E05CB5" w:rsidRPr="00226B0B" w:rsidRDefault="00E05CB5" w:rsidP="002D728B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f) ústním zkoušením v trvání 10 minut a více,</w:t>
      </w:r>
    </w:p>
    <w:p w14:paraId="7D1B29C0" w14:textId="77777777" w:rsidR="00E05CB5" w:rsidRPr="00226B0B" w:rsidRDefault="00E05CB5" w:rsidP="002D728B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g) an</w:t>
      </w:r>
      <w:r w:rsidR="00957E2A" w:rsidRPr="00226B0B">
        <w:rPr>
          <w:rFonts w:ascii="Tahoma" w:eastAsia="Times New Roman" w:hAnsi="Tahoma" w:cs="Tahoma"/>
          <w:sz w:val="24"/>
          <w:szCs w:val="24"/>
          <w:lang w:eastAsia="cs-CZ"/>
        </w:rPr>
        <w:t>a</w:t>
      </w: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lýzou výsledků činnosti žáka,</w:t>
      </w:r>
    </w:p>
    <w:p w14:paraId="161DAD47" w14:textId="51150DCA" w:rsidR="00E05CB5" w:rsidRPr="00226B0B" w:rsidRDefault="00E05CB5" w:rsidP="002D728B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h)</w:t>
      </w:r>
      <w:r w:rsidR="004F40E4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konzultacemi s ostatními učiteli, podle potřeby s pracovníky pedagogicko-psychologických</w:t>
      </w:r>
      <w:r w:rsidR="00957E2A" w:rsidRPr="00226B0B">
        <w:rPr>
          <w:rFonts w:ascii="Tahoma" w:eastAsia="Times New Roman" w:hAnsi="Tahoma" w:cs="Tahoma"/>
          <w:sz w:val="24"/>
          <w:szCs w:val="24"/>
          <w:lang w:eastAsia="cs-CZ"/>
        </w:rPr>
        <w:t xml:space="preserve"> poraden a zdravotnických služeb,</w:t>
      </w:r>
    </w:p>
    <w:p w14:paraId="0B8D4075" w14:textId="77777777" w:rsidR="00957E2A" w:rsidRPr="00226B0B" w:rsidRDefault="00957E2A" w:rsidP="002D728B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i) rozhovory se žákem.</w:t>
      </w:r>
    </w:p>
    <w:p w14:paraId="44EE7CCE" w14:textId="77777777" w:rsidR="00957E2A" w:rsidRPr="00226B0B" w:rsidRDefault="00957E2A" w:rsidP="002D728B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0C36BC70" w14:textId="77777777" w:rsidR="00957E2A" w:rsidRPr="00226B0B" w:rsidRDefault="00957E2A" w:rsidP="002D728B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eastAsia="Times New Roman" w:hAnsi="Tahoma" w:cs="Tahoma"/>
          <w:sz w:val="24"/>
          <w:szCs w:val="24"/>
          <w:lang w:eastAsia="cs-CZ"/>
        </w:rPr>
        <w:lastRenderedPageBreak/>
        <w:t xml:space="preserve">7) </w:t>
      </w:r>
      <w:r w:rsidRPr="00226B0B">
        <w:rPr>
          <w:rFonts w:ascii="Tahoma" w:eastAsia="Times New Roman" w:hAnsi="Tahoma" w:cs="Tahoma"/>
          <w:sz w:val="24"/>
          <w:szCs w:val="24"/>
          <w:u w:val="single"/>
          <w:lang w:eastAsia="cs-CZ"/>
        </w:rPr>
        <w:t>Podrobnosti hodnocení:</w:t>
      </w:r>
    </w:p>
    <w:p w14:paraId="2AE7C0BF" w14:textId="77777777" w:rsidR="00957E2A" w:rsidRPr="00226B0B" w:rsidRDefault="00957E2A" w:rsidP="002D728B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eastAsia="Times New Roman" w:hAnsi="Tahoma" w:cs="Tahoma"/>
          <w:sz w:val="24"/>
          <w:szCs w:val="24"/>
          <w:lang w:eastAsia="cs-CZ"/>
        </w:rPr>
        <w:t xml:space="preserve">Učitel hodnotí v průběhu vyučování znalosti a dovednosti žáka formou, kterou si zvolil. Výsledkem těchto hodnocení za příslušné pololetí musí být stupeň klasifikace podle </w:t>
      </w:r>
      <w:r w:rsidRPr="00214183">
        <w:rPr>
          <w:rFonts w:ascii="Tahoma" w:eastAsia="Times New Roman" w:hAnsi="Tahoma" w:cs="Tahoma"/>
          <w:sz w:val="24"/>
          <w:szCs w:val="24"/>
          <w:lang w:eastAsia="cs-CZ"/>
        </w:rPr>
        <w:t xml:space="preserve">čl. </w:t>
      </w:r>
      <w:r w:rsidR="00214183" w:rsidRPr="00214183">
        <w:rPr>
          <w:rFonts w:ascii="Tahoma" w:eastAsia="Times New Roman" w:hAnsi="Tahoma" w:cs="Tahoma"/>
          <w:sz w:val="24"/>
          <w:szCs w:val="24"/>
          <w:lang w:eastAsia="cs-CZ"/>
        </w:rPr>
        <w:t>2</w:t>
      </w:r>
      <w:r w:rsidRPr="00214183">
        <w:rPr>
          <w:rFonts w:ascii="Tahoma" w:eastAsia="Times New Roman" w:hAnsi="Tahoma" w:cs="Tahoma"/>
          <w:sz w:val="24"/>
          <w:szCs w:val="24"/>
          <w:lang w:eastAsia="cs-CZ"/>
        </w:rPr>
        <w:t xml:space="preserve"> odst. 1</w:t>
      </w:r>
      <w:r w:rsidR="00214183" w:rsidRPr="00214183">
        <w:rPr>
          <w:rFonts w:ascii="Tahoma" w:eastAsia="Times New Roman" w:hAnsi="Tahoma" w:cs="Tahoma"/>
          <w:sz w:val="24"/>
          <w:szCs w:val="24"/>
          <w:lang w:eastAsia="cs-CZ"/>
        </w:rPr>
        <w:t>)</w:t>
      </w:r>
      <w:r w:rsidRPr="00214183">
        <w:rPr>
          <w:rFonts w:ascii="Tahoma" w:eastAsia="Times New Roman" w:hAnsi="Tahoma" w:cs="Tahoma"/>
          <w:sz w:val="24"/>
          <w:szCs w:val="24"/>
          <w:lang w:eastAsia="cs-CZ"/>
        </w:rPr>
        <w:t xml:space="preserve">. </w:t>
      </w: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Formu a způsob hodnocení musí žákům oznámit učitel předmětu vždy na začátku pololetí.</w:t>
      </w:r>
    </w:p>
    <w:p w14:paraId="17DA31BC" w14:textId="64842D28" w:rsidR="00957E2A" w:rsidRPr="00226B0B" w:rsidRDefault="00957E2A" w:rsidP="002D728B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eastAsia="Times New Roman" w:hAnsi="Tahoma" w:cs="Tahoma"/>
          <w:sz w:val="24"/>
          <w:szCs w:val="24"/>
          <w:lang w:eastAsia="cs-CZ"/>
        </w:rPr>
        <w:t xml:space="preserve">a) </w:t>
      </w:r>
      <w:r w:rsidR="00D41D1C">
        <w:rPr>
          <w:rFonts w:ascii="Tahoma" w:eastAsia="Times New Roman" w:hAnsi="Tahoma" w:cs="Tahoma"/>
          <w:sz w:val="24"/>
          <w:szCs w:val="24"/>
          <w:lang w:eastAsia="cs-CZ"/>
        </w:rPr>
        <w:t>Ž</w:t>
      </w: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ák musí být hodnocen nejméně 2krát za každé čtvrtletí</w:t>
      </w:r>
      <w:r w:rsidR="00D41D1C">
        <w:rPr>
          <w:rFonts w:ascii="Tahoma" w:eastAsia="Times New Roman" w:hAnsi="Tahoma" w:cs="Tahoma"/>
          <w:sz w:val="24"/>
          <w:szCs w:val="24"/>
          <w:lang w:eastAsia="cs-CZ"/>
        </w:rPr>
        <w:t>.</w:t>
      </w:r>
    </w:p>
    <w:p w14:paraId="28B2C4AD" w14:textId="321A8DBB" w:rsidR="00957E2A" w:rsidRPr="00226B0B" w:rsidRDefault="00957E2A" w:rsidP="002D728B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eastAsia="Times New Roman" w:hAnsi="Tahoma" w:cs="Tahoma"/>
          <w:sz w:val="24"/>
          <w:szCs w:val="24"/>
          <w:lang w:eastAsia="cs-CZ"/>
        </w:rPr>
        <w:t xml:space="preserve">b) </w:t>
      </w:r>
      <w:r w:rsidR="00D41D1C">
        <w:rPr>
          <w:rFonts w:ascii="Tahoma" w:eastAsia="Times New Roman" w:hAnsi="Tahoma" w:cs="Tahoma"/>
          <w:sz w:val="24"/>
          <w:szCs w:val="24"/>
          <w:lang w:eastAsia="cs-CZ"/>
        </w:rPr>
        <w:t>U</w:t>
      </w: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čitel oznamuje žákovi při ústním zkoušení výsledek hodnocení ihned. Při písemném ověřování a individuální samostatné práci oznamuje výsledek nejpozději do 14 dnů</w:t>
      </w:r>
      <w:r w:rsidR="00D41D1C">
        <w:rPr>
          <w:rFonts w:ascii="Tahoma" w:eastAsia="Times New Roman" w:hAnsi="Tahoma" w:cs="Tahoma"/>
          <w:sz w:val="24"/>
          <w:szCs w:val="24"/>
          <w:lang w:eastAsia="cs-CZ"/>
        </w:rPr>
        <w:t>. Do té doby</w:t>
      </w:r>
      <w:r w:rsidR="00345A64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D41D1C">
        <w:rPr>
          <w:rFonts w:ascii="Tahoma" w:eastAsia="Times New Roman" w:hAnsi="Tahoma" w:cs="Tahoma"/>
          <w:sz w:val="24"/>
          <w:szCs w:val="24"/>
          <w:lang w:eastAsia="cs-CZ"/>
        </w:rPr>
        <w:t xml:space="preserve">bude známka </w:t>
      </w:r>
      <w:r w:rsidR="00345A64">
        <w:rPr>
          <w:rFonts w:ascii="Tahoma" w:eastAsia="Times New Roman" w:hAnsi="Tahoma" w:cs="Tahoma"/>
          <w:sz w:val="24"/>
          <w:szCs w:val="24"/>
          <w:lang w:eastAsia="cs-CZ"/>
        </w:rPr>
        <w:t>zapsána do elektronické žákovské knížky.</w:t>
      </w:r>
    </w:p>
    <w:p w14:paraId="6D2FF058" w14:textId="24843D57" w:rsidR="00957E2A" w:rsidRPr="00226B0B" w:rsidRDefault="00957E2A" w:rsidP="002D728B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c)</w:t>
      </w:r>
      <w:r w:rsidR="00345A64">
        <w:rPr>
          <w:rFonts w:ascii="Tahoma" w:eastAsia="Times New Roman" w:hAnsi="Tahoma" w:cs="Tahoma"/>
          <w:sz w:val="24"/>
          <w:szCs w:val="24"/>
          <w:lang w:eastAsia="cs-CZ"/>
        </w:rPr>
        <w:t xml:space="preserve"> V</w:t>
      </w: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 jednom dni může žák konat pouze jednu hodinovou písemnou práci. Počet krátkých testů není omezen</w:t>
      </w:r>
      <w:r w:rsidR="00345A64">
        <w:rPr>
          <w:rFonts w:ascii="Tahoma" w:eastAsia="Times New Roman" w:hAnsi="Tahoma" w:cs="Tahoma"/>
          <w:sz w:val="24"/>
          <w:szCs w:val="24"/>
          <w:lang w:eastAsia="cs-CZ"/>
        </w:rPr>
        <w:t xml:space="preserve">. </w:t>
      </w:r>
    </w:p>
    <w:p w14:paraId="63245574" w14:textId="3EFB638D" w:rsidR="00957E2A" w:rsidRPr="00226B0B" w:rsidRDefault="00957E2A" w:rsidP="002D728B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eastAsia="Times New Roman" w:hAnsi="Tahoma" w:cs="Tahoma"/>
          <w:sz w:val="24"/>
          <w:szCs w:val="24"/>
          <w:lang w:eastAsia="cs-CZ"/>
        </w:rPr>
        <w:t xml:space="preserve">d) </w:t>
      </w:r>
      <w:r w:rsidR="00345A64">
        <w:rPr>
          <w:rFonts w:ascii="Tahoma" w:eastAsia="Times New Roman" w:hAnsi="Tahoma" w:cs="Tahoma"/>
          <w:sz w:val="24"/>
          <w:szCs w:val="24"/>
          <w:lang w:eastAsia="cs-CZ"/>
        </w:rPr>
        <w:t>U</w:t>
      </w:r>
      <w:r w:rsidRPr="00226B0B">
        <w:rPr>
          <w:rFonts w:ascii="Tahoma" w:eastAsia="Times New Roman" w:hAnsi="Tahoma" w:cs="Tahoma"/>
          <w:sz w:val="24"/>
          <w:szCs w:val="24"/>
          <w:lang w:eastAsia="cs-CZ"/>
        </w:rPr>
        <w:t xml:space="preserve">čitel je povinen vést průběžnou evidenci hodnocení a aktualizovat </w:t>
      </w:r>
      <w:r w:rsidR="003201A6" w:rsidRPr="00226B0B">
        <w:rPr>
          <w:rFonts w:ascii="Tahoma" w:eastAsia="Times New Roman" w:hAnsi="Tahoma" w:cs="Tahoma"/>
          <w:sz w:val="24"/>
          <w:szCs w:val="24"/>
          <w:lang w:eastAsia="cs-CZ"/>
        </w:rPr>
        <w:t xml:space="preserve">ji </w:t>
      </w: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v elektronické podobě,</w:t>
      </w:r>
      <w:r w:rsidR="00E332E2" w:rsidRPr="00226B0B">
        <w:rPr>
          <w:rFonts w:ascii="Tahoma" w:eastAsia="Times New Roman" w:hAnsi="Tahoma" w:cs="Tahoma"/>
          <w:sz w:val="24"/>
          <w:szCs w:val="24"/>
          <w:lang w:eastAsia="cs-CZ"/>
        </w:rPr>
        <w:t xml:space="preserve"> která umožňuje dálkový přístup žákům, zákonným zástupcům žáka, rodičům</w:t>
      </w:r>
      <w:r w:rsidR="00345A64">
        <w:rPr>
          <w:rFonts w:ascii="Tahoma" w:eastAsia="Times New Roman" w:hAnsi="Tahoma" w:cs="Tahoma"/>
          <w:sz w:val="24"/>
          <w:szCs w:val="24"/>
          <w:lang w:eastAsia="cs-CZ"/>
        </w:rPr>
        <w:t>.</w:t>
      </w:r>
    </w:p>
    <w:p w14:paraId="0BE3650F" w14:textId="000D7C60" w:rsidR="00E332E2" w:rsidRPr="00226B0B" w:rsidRDefault="00345A64" w:rsidP="002D728B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>e</w:t>
      </w:r>
      <w:r w:rsidR="00E332E2" w:rsidRPr="00226B0B">
        <w:rPr>
          <w:rFonts w:ascii="Tahoma" w:eastAsia="Times New Roman" w:hAnsi="Tahoma" w:cs="Tahoma"/>
          <w:sz w:val="24"/>
          <w:szCs w:val="24"/>
          <w:lang w:eastAsia="cs-CZ"/>
        </w:rPr>
        <w:t xml:space="preserve">) </w:t>
      </w:r>
      <w:r>
        <w:rPr>
          <w:rFonts w:ascii="Tahoma" w:eastAsia="Times New Roman" w:hAnsi="Tahoma" w:cs="Tahoma"/>
          <w:sz w:val="24"/>
          <w:szCs w:val="24"/>
          <w:lang w:eastAsia="cs-CZ"/>
        </w:rPr>
        <w:t>D</w:t>
      </w:r>
      <w:r w:rsidR="00E332E2" w:rsidRPr="00226B0B">
        <w:rPr>
          <w:rFonts w:ascii="Tahoma" w:eastAsia="Times New Roman" w:hAnsi="Tahoma" w:cs="Tahoma"/>
          <w:sz w:val="24"/>
          <w:szCs w:val="24"/>
          <w:lang w:eastAsia="cs-CZ"/>
        </w:rPr>
        <w:t>o hodnocení vzdělávání žáka ani do klasifikace z jednotlivých předmětů nesmí být započítáváno hodnocení chování žáka, a to ani v extrémních případech</w:t>
      </w:r>
      <w:r>
        <w:rPr>
          <w:rFonts w:ascii="Tahoma" w:eastAsia="Times New Roman" w:hAnsi="Tahoma" w:cs="Tahoma"/>
          <w:sz w:val="24"/>
          <w:szCs w:val="24"/>
          <w:lang w:eastAsia="cs-CZ"/>
        </w:rPr>
        <w:t>. Chování žáka v odborném výcviku se může promítnout do celkového hodnocení.</w:t>
      </w:r>
    </w:p>
    <w:p w14:paraId="2DA8AF77" w14:textId="1DE440B7" w:rsidR="00E332E2" w:rsidRPr="00226B0B" w:rsidRDefault="00E332E2" w:rsidP="002D728B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26B0B">
        <w:rPr>
          <w:rFonts w:ascii="Tahoma" w:eastAsia="Times New Roman" w:hAnsi="Tahoma" w:cs="Tahoma"/>
          <w:sz w:val="24"/>
          <w:szCs w:val="24"/>
          <w:lang w:eastAsia="cs-CZ"/>
        </w:rPr>
        <w:t xml:space="preserve">g) </w:t>
      </w:r>
      <w:r w:rsidR="00345A64">
        <w:rPr>
          <w:rFonts w:ascii="Tahoma" w:eastAsia="Times New Roman" w:hAnsi="Tahoma" w:cs="Tahoma"/>
          <w:sz w:val="24"/>
          <w:szCs w:val="24"/>
          <w:lang w:eastAsia="cs-CZ"/>
        </w:rPr>
        <w:t>U</w:t>
      </w:r>
      <w:r w:rsidRPr="00226B0B">
        <w:rPr>
          <w:rFonts w:ascii="Tahoma" w:eastAsia="Times New Roman" w:hAnsi="Tahoma" w:cs="Tahoma"/>
          <w:sz w:val="24"/>
          <w:szCs w:val="24"/>
          <w:lang w:eastAsia="cs-CZ"/>
        </w:rPr>
        <w:t>čitel zohledňuje důležitost jednotlivých hodnocení váhou v systému Bakaláři.</w:t>
      </w:r>
    </w:p>
    <w:p w14:paraId="3B6038DB" w14:textId="77777777" w:rsidR="00E332E2" w:rsidRPr="00226B0B" w:rsidRDefault="00E332E2" w:rsidP="002D728B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489C2751" w14:textId="299D2D96" w:rsidR="004F40E4" w:rsidRPr="004F40E4" w:rsidRDefault="00E332E2" w:rsidP="004F40E4">
      <w:pPr>
        <w:spacing w:before="120" w:after="0" w:line="240" w:lineRule="auto"/>
        <w:jc w:val="both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  <w:r w:rsidRPr="00226B0B">
        <w:rPr>
          <w:rFonts w:ascii="Tahoma" w:eastAsia="Times New Roman" w:hAnsi="Tahoma" w:cs="Tahoma"/>
          <w:sz w:val="24"/>
          <w:szCs w:val="24"/>
          <w:lang w:eastAsia="cs-CZ"/>
        </w:rPr>
        <w:t xml:space="preserve">8) </w:t>
      </w:r>
      <w:r w:rsidRPr="00226B0B">
        <w:rPr>
          <w:rFonts w:ascii="Tahoma" w:eastAsia="Times New Roman" w:hAnsi="Tahoma" w:cs="Tahoma"/>
          <w:sz w:val="24"/>
          <w:szCs w:val="24"/>
          <w:u w:val="single"/>
          <w:lang w:eastAsia="cs-CZ"/>
        </w:rPr>
        <w:t>Klasifikace</w:t>
      </w:r>
      <w:r w:rsidR="008B2C78" w:rsidRPr="00226B0B">
        <w:rPr>
          <w:rFonts w:ascii="Tahoma" w:eastAsia="Times New Roman" w:hAnsi="Tahoma" w:cs="Tahoma"/>
          <w:sz w:val="24"/>
          <w:szCs w:val="24"/>
          <w:u w:val="single"/>
          <w:lang w:eastAsia="cs-CZ"/>
        </w:rPr>
        <w:t xml:space="preserve"> žáka:</w:t>
      </w:r>
    </w:p>
    <w:p w14:paraId="69D80D29" w14:textId="1D099E87" w:rsidR="00BE6988" w:rsidRPr="00226B0B" w:rsidRDefault="00345A64" w:rsidP="004F40E4">
      <w:pPr>
        <w:spacing w:before="120"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</w:t>
      </w:r>
      <w:r w:rsidR="00BE6988" w:rsidRPr="00226B0B">
        <w:rPr>
          <w:rFonts w:ascii="Tahoma" w:hAnsi="Tahoma" w:cs="Tahoma"/>
          <w:sz w:val="24"/>
          <w:szCs w:val="24"/>
        </w:rPr>
        <w:t xml:space="preserve">) </w:t>
      </w:r>
      <w:r>
        <w:rPr>
          <w:rFonts w:ascii="Tahoma" w:hAnsi="Tahoma" w:cs="Tahoma"/>
          <w:sz w:val="24"/>
          <w:szCs w:val="24"/>
        </w:rPr>
        <w:t>Ž</w:t>
      </w:r>
      <w:r w:rsidR="00BE6988" w:rsidRPr="00226B0B">
        <w:rPr>
          <w:rFonts w:ascii="Tahoma" w:hAnsi="Tahoma" w:cs="Tahoma"/>
          <w:sz w:val="24"/>
          <w:szCs w:val="24"/>
        </w:rPr>
        <w:t>áci jsou klasifikováni ve všech vyučovacích předmětech uvedených v učebním plánu příslušného ročníku</w:t>
      </w:r>
      <w:r>
        <w:rPr>
          <w:rFonts w:ascii="Tahoma" w:hAnsi="Tahoma" w:cs="Tahoma"/>
          <w:sz w:val="24"/>
          <w:szCs w:val="24"/>
        </w:rPr>
        <w:t>.</w:t>
      </w:r>
    </w:p>
    <w:p w14:paraId="207DC2C0" w14:textId="632D5EB2" w:rsidR="00BE6988" w:rsidRPr="00226B0B" w:rsidRDefault="00345A64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</w:t>
      </w:r>
      <w:r w:rsidR="00BE6988" w:rsidRPr="00226B0B">
        <w:rPr>
          <w:rFonts w:ascii="Tahoma" w:hAnsi="Tahoma" w:cs="Tahoma"/>
          <w:sz w:val="24"/>
          <w:szCs w:val="24"/>
        </w:rPr>
        <w:t xml:space="preserve">) </w:t>
      </w:r>
      <w:r>
        <w:rPr>
          <w:rFonts w:ascii="Tahoma" w:hAnsi="Tahoma" w:cs="Tahoma"/>
          <w:sz w:val="24"/>
          <w:szCs w:val="24"/>
        </w:rPr>
        <w:t>K</w:t>
      </w:r>
      <w:r w:rsidR="00BE6988" w:rsidRPr="00226B0B">
        <w:rPr>
          <w:rFonts w:ascii="Tahoma" w:hAnsi="Tahoma" w:cs="Tahoma"/>
          <w:sz w:val="24"/>
          <w:szCs w:val="24"/>
        </w:rPr>
        <w:t>lasifikační stupeň stanoví učitel předmětu na základě získaných podkladů</w:t>
      </w:r>
      <w:r>
        <w:rPr>
          <w:rFonts w:ascii="Tahoma" w:hAnsi="Tahoma" w:cs="Tahoma"/>
          <w:sz w:val="24"/>
          <w:szCs w:val="24"/>
        </w:rPr>
        <w:t>.</w:t>
      </w:r>
      <w:r w:rsidR="00BE6988" w:rsidRPr="00226B0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Z</w:t>
      </w:r>
      <w:r w:rsidR="00BE6988" w:rsidRPr="00226B0B">
        <w:rPr>
          <w:rFonts w:ascii="Tahoma" w:hAnsi="Tahoma" w:cs="Tahoma"/>
          <w:sz w:val="24"/>
          <w:szCs w:val="24"/>
        </w:rPr>
        <w:t>ávěrečná klasifikace je vypočtena průměrem jednotlivých hodnocení, se započtením vah</w:t>
      </w:r>
      <w:r>
        <w:rPr>
          <w:rFonts w:ascii="Tahoma" w:hAnsi="Tahoma" w:cs="Tahoma"/>
          <w:sz w:val="24"/>
          <w:szCs w:val="24"/>
        </w:rPr>
        <w:t>.</w:t>
      </w:r>
      <w:r w:rsidR="00BE6988" w:rsidRPr="00226B0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V</w:t>
      </w:r>
      <w:r w:rsidR="00BE6988" w:rsidRPr="00226B0B">
        <w:rPr>
          <w:rFonts w:ascii="Tahoma" w:hAnsi="Tahoma" w:cs="Tahoma"/>
          <w:sz w:val="24"/>
          <w:szCs w:val="24"/>
        </w:rPr>
        <w:t>ýsledná známka z předmětu, která bude žákovi udělena na vysvědčení, se určí prostým zaokrouhlením,</w:t>
      </w:r>
      <w:r>
        <w:rPr>
          <w:rFonts w:ascii="Tahoma" w:hAnsi="Tahoma" w:cs="Tahoma"/>
          <w:sz w:val="24"/>
          <w:szCs w:val="24"/>
        </w:rPr>
        <w:t xml:space="preserve"> které se může</w:t>
      </w:r>
      <w:r w:rsidR="00EE7CFD">
        <w:rPr>
          <w:rFonts w:ascii="Tahoma" w:hAnsi="Tahoma" w:cs="Tahoma"/>
          <w:sz w:val="24"/>
          <w:szCs w:val="24"/>
        </w:rPr>
        <w:t xml:space="preserve"> lišit od průměru nejvýše o 0,5.</w:t>
      </w:r>
    </w:p>
    <w:p w14:paraId="13A505F6" w14:textId="186A0C31" w:rsidR="00BE6988" w:rsidRPr="00226B0B" w:rsidRDefault="00EE7CFD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</w:t>
      </w:r>
      <w:r w:rsidR="00BE6988" w:rsidRPr="00226B0B">
        <w:rPr>
          <w:rFonts w:ascii="Tahoma" w:hAnsi="Tahoma" w:cs="Tahoma"/>
          <w:sz w:val="24"/>
          <w:szCs w:val="24"/>
        </w:rPr>
        <w:t xml:space="preserve">) </w:t>
      </w:r>
      <w:r>
        <w:rPr>
          <w:rFonts w:ascii="Tahoma" w:hAnsi="Tahoma" w:cs="Tahoma"/>
          <w:sz w:val="24"/>
          <w:szCs w:val="24"/>
        </w:rPr>
        <w:t>V</w:t>
      </w:r>
      <w:r w:rsidR="00BE6988" w:rsidRPr="00226B0B">
        <w:rPr>
          <w:rFonts w:ascii="Tahoma" w:hAnsi="Tahoma" w:cs="Tahoma"/>
          <w:sz w:val="24"/>
          <w:szCs w:val="24"/>
        </w:rPr>
        <w:t xml:space="preserve"> předmětu, který vyučuje více učitelů, určí výsledný stupeň za klasifikační období příslušný učitel po vzájemné dohodě. Nedojde-li k dohodě, stanoví se výsledný klasifikační stupeň rozhodnutím ředitele školy</w:t>
      </w:r>
      <w:r>
        <w:rPr>
          <w:rFonts w:ascii="Tahoma" w:hAnsi="Tahoma" w:cs="Tahoma"/>
          <w:sz w:val="24"/>
          <w:szCs w:val="24"/>
        </w:rPr>
        <w:t>.</w:t>
      </w:r>
    </w:p>
    <w:p w14:paraId="3CE26969" w14:textId="0BBF071E" w:rsidR="00BE6988" w:rsidRPr="00226B0B" w:rsidRDefault="00EE7CFD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</w:t>
      </w:r>
      <w:r w:rsidR="00BE6988" w:rsidRPr="00226B0B">
        <w:rPr>
          <w:rFonts w:ascii="Tahoma" w:hAnsi="Tahoma" w:cs="Tahoma"/>
          <w:sz w:val="24"/>
          <w:szCs w:val="24"/>
        </w:rPr>
        <w:t xml:space="preserve">) </w:t>
      </w:r>
      <w:r>
        <w:rPr>
          <w:rFonts w:ascii="Tahoma" w:hAnsi="Tahoma" w:cs="Tahoma"/>
          <w:sz w:val="24"/>
          <w:szCs w:val="24"/>
        </w:rPr>
        <w:t>P</w:t>
      </w:r>
      <w:r w:rsidR="00BE6988" w:rsidRPr="00226B0B">
        <w:rPr>
          <w:rFonts w:ascii="Tahoma" w:hAnsi="Tahoma" w:cs="Tahoma"/>
          <w:sz w:val="24"/>
          <w:szCs w:val="24"/>
        </w:rPr>
        <w:t>ři určování stupně prospěchu v jednotlivých předmětech na konci klasifikačního období</w:t>
      </w:r>
      <w:r w:rsidR="000D3EBC" w:rsidRPr="00226B0B">
        <w:rPr>
          <w:rFonts w:ascii="Tahoma" w:hAnsi="Tahoma" w:cs="Tahoma"/>
          <w:sz w:val="24"/>
          <w:szCs w:val="24"/>
        </w:rPr>
        <w:t xml:space="preserve"> se hodnotí kvalita práce a studijní výsledky, jichž žák dosáhl za celé klasifikační období, jeho aktivita a individuální zvláštnosti žáka, veškeré výše uvedené poznatky zohledňuje učitel průběžně hodnocením žáka a klasifikací</w:t>
      </w:r>
      <w:r>
        <w:rPr>
          <w:rFonts w:ascii="Tahoma" w:hAnsi="Tahoma" w:cs="Tahoma"/>
          <w:sz w:val="24"/>
          <w:szCs w:val="24"/>
        </w:rPr>
        <w:t>.</w:t>
      </w:r>
    </w:p>
    <w:p w14:paraId="54F2C014" w14:textId="57CCC442" w:rsidR="000D3EBC" w:rsidRPr="00226B0B" w:rsidRDefault="00EE7CFD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</w:t>
      </w:r>
      <w:r w:rsidR="000D3EBC" w:rsidRPr="00226B0B">
        <w:rPr>
          <w:rFonts w:ascii="Tahoma" w:hAnsi="Tahoma" w:cs="Tahoma"/>
          <w:sz w:val="24"/>
          <w:szCs w:val="24"/>
        </w:rPr>
        <w:t xml:space="preserve">) </w:t>
      </w:r>
      <w:r>
        <w:rPr>
          <w:rFonts w:ascii="Tahoma" w:hAnsi="Tahoma" w:cs="Tahoma"/>
          <w:sz w:val="24"/>
          <w:szCs w:val="24"/>
        </w:rPr>
        <w:t>P</w:t>
      </w:r>
      <w:r w:rsidR="000D3EBC" w:rsidRPr="00226B0B">
        <w:rPr>
          <w:rFonts w:ascii="Tahoma" w:hAnsi="Tahoma" w:cs="Tahoma"/>
          <w:sz w:val="24"/>
          <w:szCs w:val="24"/>
        </w:rPr>
        <w:t>ři určování klasifikačního stupně posuzuje učitel výsledky práce objektivně, nesmí podléhat</w:t>
      </w:r>
      <w:r w:rsidR="00353BCA" w:rsidRPr="00226B0B">
        <w:rPr>
          <w:rFonts w:ascii="Tahoma" w:hAnsi="Tahoma" w:cs="Tahoma"/>
          <w:sz w:val="24"/>
          <w:szCs w:val="24"/>
        </w:rPr>
        <w:t xml:space="preserve"> žádnému vlivu subjektivnímu ani vnějšímu</w:t>
      </w:r>
      <w:r>
        <w:rPr>
          <w:rFonts w:ascii="Tahoma" w:hAnsi="Tahoma" w:cs="Tahoma"/>
          <w:sz w:val="24"/>
          <w:szCs w:val="24"/>
        </w:rPr>
        <w:t>.</w:t>
      </w:r>
    </w:p>
    <w:p w14:paraId="7FBF9E6C" w14:textId="1292B83C" w:rsidR="00353BCA" w:rsidRPr="00226B0B" w:rsidRDefault="00EE7CFD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</w:t>
      </w:r>
      <w:r w:rsidR="00353BCA" w:rsidRPr="00226B0B">
        <w:rPr>
          <w:rFonts w:ascii="Tahoma" w:hAnsi="Tahoma" w:cs="Tahoma"/>
          <w:sz w:val="24"/>
          <w:szCs w:val="24"/>
        </w:rPr>
        <w:t xml:space="preserve">) </w:t>
      </w:r>
      <w:r>
        <w:rPr>
          <w:rFonts w:ascii="Tahoma" w:hAnsi="Tahoma" w:cs="Tahoma"/>
          <w:sz w:val="24"/>
          <w:szCs w:val="24"/>
        </w:rPr>
        <w:t>Ř</w:t>
      </w:r>
      <w:r w:rsidR="00353BCA" w:rsidRPr="00226B0B">
        <w:rPr>
          <w:rFonts w:ascii="Tahoma" w:hAnsi="Tahoma" w:cs="Tahoma"/>
          <w:sz w:val="24"/>
          <w:szCs w:val="24"/>
        </w:rPr>
        <w:t>editel školy určí způsob, jakým budou třídní učitelé a vedení školy informováni o stavu klasifikace ve třídě (porady, metodická sezení, elektronická klasifikace)</w:t>
      </w:r>
      <w:r>
        <w:rPr>
          <w:rFonts w:ascii="Tahoma" w:hAnsi="Tahoma" w:cs="Tahoma"/>
          <w:sz w:val="24"/>
          <w:szCs w:val="24"/>
        </w:rPr>
        <w:t>.</w:t>
      </w:r>
    </w:p>
    <w:p w14:paraId="752D894C" w14:textId="05E2523C" w:rsidR="00F072EB" w:rsidRPr="00226B0B" w:rsidRDefault="00EE7CFD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g</w:t>
      </w:r>
      <w:r w:rsidR="00353BCA" w:rsidRPr="00226B0B">
        <w:rPr>
          <w:rFonts w:ascii="Tahoma" w:hAnsi="Tahoma" w:cs="Tahoma"/>
          <w:sz w:val="24"/>
          <w:szCs w:val="24"/>
        </w:rPr>
        <w:t xml:space="preserve">) </w:t>
      </w:r>
      <w:r>
        <w:rPr>
          <w:rFonts w:ascii="Tahoma" w:hAnsi="Tahoma" w:cs="Tahoma"/>
          <w:sz w:val="24"/>
          <w:szCs w:val="24"/>
        </w:rPr>
        <w:t>P</w:t>
      </w:r>
      <w:r w:rsidR="00353BCA" w:rsidRPr="00226B0B">
        <w:rPr>
          <w:rFonts w:ascii="Tahoma" w:hAnsi="Tahoma" w:cs="Tahoma"/>
          <w:sz w:val="24"/>
          <w:szCs w:val="24"/>
        </w:rPr>
        <w:t>řípady zaostávání žáků v učení a nedostatky v jejich chování se projednávají při pedagogických poradách, mimořádných poradách, při jednáních s rodiči a výchovným poradcem nebo speciálním pedagogem</w:t>
      </w:r>
      <w:r>
        <w:rPr>
          <w:rFonts w:ascii="Tahoma" w:hAnsi="Tahoma" w:cs="Tahoma"/>
          <w:sz w:val="24"/>
          <w:szCs w:val="24"/>
        </w:rPr>
        <w:t>.</w:t>
      </w:r>
    </w:p>
    <w:p w14:paraId="6EF91062" w14:textId="29F99189" w:rsidR="00353BCA" w:rsidRPr="00226B0B" w:rsidRDefault="00EE7CFD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</w:t>
      </w:r>
      <w:r w:rsidR="00F072EB" w:rsidRPr="00226B0B">
        <w:rPr>
          <w:rFonts w:ascii="Tahoma" w:hAnsi="Tahoma" w:cs="Tahoma"/>
          <w:sz w:val="24"/>
          <w:szCs w:val="24"/>
        </w:rPr>
        <w:t xml:space="preserve">) </w:t>
      </w:r>
      <w:r>
        <w:rPr>
          <w:rFonts w:ascii="Tahoma" w:hAnsi="Tahoma" w:cs="Tahoma"/>
          <w:sz w:val="24"/>
          <w:szCs w:val="24"/>
        </w:rPr>
        <w:t>N</w:t>
      </w:r>
      <w:r w:rsidR="009F18CD" w:rsidRPr="00226B0B">
        <w:rPr>
          <w:rFonts w:ascii="Tahoma" w:hAnsi="Tahoma" w:cs="Tahoma"/>
          <w:sz w:val="24"/>
          <w:szCs w:val="24"/>
        </w:rPr>
        <w:t xml:space="preserve">a konci klasifikačního období, v termínu, který určí ředitel školy, </w:t>
      </w:r>
      <w:proofErr w:type="gramStart"/>
      <w:r w:rsidR="009F18CD" w:rsidRPr="00226B0B">
        <w:rPr>
          <w:rFonts w:ascii="Tahoma" w:hAnsi="Tahoma" w:cs="Tahoma"/>
          <w:sz w:val="24"/>
          <w:szCs w:val="24"/>
        </w:rPr>
        <w:t>zapíší</w:t>
      </w:r>
      <w:proofErr w:type="gramEnd"/>
      <w:r w:rsidR="009F18CD" w:rsidRPr="00226B0B">
        <w:rPr>
          <w:rFonts w:ascii="Tahoma" w:hAnsi="Tahoma" w:cs="Tahoma"/>
          <w:sz w:val="24"/>
          <w:szCs w:val="24"/>
        </w:rPr>
        <w:t xml:space="preserve"> učitelé příslušných předmětů</w:t>
      </w:r>
      <w:r w:rsidR="00353BCA" w:rsidRPr="00226B0B">
        <w:rPr>
          <w:rFonts w:ascii="Tahoma" w:hAnsi="Tahoma" w:cs="Tahoma"/>
          <w:sz w:val="24"/>
          <w:szCs w:val="24"/>
        </w:rPr>
        <w:t xml:space="preserve"> </w:t>
      </w:r>
      <w:r w:rsidR="009F18CD" w:rsidRPr="00226B0B">
        <w:rPr>
          <w:rFonts w:ascii="Tahoma" w:hAnsi="Tahoma" w:cs="Tahoma"/>
          <w:sz w:val="24"/>
          <w:szCs w:val="24"/>
        </w:rPr>
        <w:t>výsledky celkové klasifikace do elektronické evidence Bakaláři. Ředitel školy stanoví termín náhradního hodnocení.</w:t>
      </w:r>
    </w:p>
    <w:p w14:paraId="63F66F78" w14:textId="77777777" w:rsidR="009F18CD" w:rsidRPr="00226B0B" w:rsidRDefault="009F18CD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14:paraId="001F2FC8" w14:textId="5C124DD7" w:rsidR="009F18CD" w:rsidRPr="00226B0B" w:rsidRDefault="009F18CD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 xml:space="preserve">9) </w:t>
      </w:r>
      <w:r w:rsidRPr="00226B0B">
        <w:rPr>
          <w:rFonts w:ascii="Tahoma" w:hAnsi="Tahoma" w:cs="Tahoma"/>
          <w:sz w:val="24"/>
          <w:szCs w:val="24"/>
          <w:u w:val="single"/>
        </w:rPr>
        <w:t xml:space="preserve">Klasifikace žáků se </w:t>
      </w:r>
      <w:r w:rsidR="003C1068">
        <w:rPr>
          <w:rFonts w:ascii="Tahoma" w:hAnsi="Tahoma" w:cs="Tahoma"/>
          <w:sz w:val="24"/>
          <w:szCs w:val="24"/>
          <w:u w:val="single"/>
        </w:rPr>
        <w:t>speciálními vzdělávacími potřebami</w:t>
      </w:r>
      <w:r w:rsidR="003C5D0C" w:rsidRPr="00226B0B">
        <w:rPr>
          <w:rFonts w:ascii="Tahoma" w:hAnsi="Tahoma" w:cs="Tahoma"/>
          <w:sz w:val="24"/>
          <w:szCs w:val="24"/>
        </w:rPr>
        <w:t>:</w:t>
      </w:r>
    </w:p>
    <w:p w14:paraId="4778AF52" w14:textId="3A888056" w:rsidR="003C5D0C" w:rsidRPr="00226B0B" w:rsidRDefault="003C5D0C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 xml:space="preserve">U žáků se </w:t>
      </w:r>
      <w:r w:rsidR="003C1068">
        <w:rPr>
          <w:rFonts w:ascii="Tahoma" w:hAnsi="Tahoma" w:cs="Tahoma"/>
          <w:sz w:val="24"/>
          <w:szCs w:val="24"/>
        </w:rPr>
        <w:t>speciálními vzdělávacími potřebami</w:t>
      </w:r>
      <w:r w:rsidRPr="00226B0B">
        <w:rPr>
          <w:rFonts w:ascii="Tahoma" w:hAnsi="Tahoma" w:cs="Tahoma"/>
          <w:sz w:val="24"/>
          <w:szCs w:val="24"/>
        </w:rPr>
        <w:t xml:space="preserve"> vychází z doporučení </w:t>
      </w:r>
      <w:r w:rsidR="003C1068">
        <w:rPr>
          <w:rFonts w:ascii="Tahoma" w:hAnsi="Tahoma" w:cs="Tahoma"/>
          <w:sz w:val="24"/>
          <w:szCs w:val="24"/>
        </w:rPr>
        <w:t>Školských poradenských zařízení (pedagogicko-psychologických poraden, speciálních pedagogických center)</w:t>
      </w:r>
      <w:r w:rsidRPr="00226B0B">
        <w:rPr>
          <w:rFonts w:ascii="Tahoma" w:hAnsi="Tahoma" w:cs="Tahoma"/>
          <w:sz w:val="24"/>
          <w:szCs w:val="24"/>
        </w:rPr>
        <w:t>. Učitel klade důraz na ten druh projevu žáka (písemný nebo ústní), ve kterém má předpoklady podat lepší výkon.</w:t>
      </w:r>
    </w:p>
    <w:p w14:paraId="7BEAC84F" w14:textId="77777777" w:rsidR="003C5D0C" w:rsidRPr="00226B0B" w:rsidRDefault="003C5D0C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>Vzdělávání podle individuálního vzdělávacího plánu podle § 18 zákona 561/2004 Sb., ve znění pozdějších předpisů, povoluje ředitel na základě písemné žádosti předepsanou formou doloženou doporučením školského poradenského zařízení</w:t>
      </w:r>
      <w:r w:rsidR="006651E3" w:rsidRPr="00226B0B">
        <w:rPr>
          <w:rFonts w:ascii="Tahoma" w:hAnsi="Tahoma" w:cs="Tahoma"/>
          <w:sz w:val="24"/>
          <w:szCs w:val="24"/>
        </w:rPr>
        <w:t>.</w:t>
      </w:r>
    </w:p>
    <w:p w14:paraId="7C2353CC" w14:textId="77777777" w:rsidR="00226B0B" w:rsidRDefault="00226B0B" w:rsidP="002D728B">
      <w:pPr>
        <w:spacing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7252AF6B" w14:textId="77777777" w:rsidR="003E19F0" w:rsidRPr="00AD57B9" w:rsidRDefault="003E19F0" w:rsidP="002D728B">
      <w:pPr>
        <w:pStyle w:val="Nadpis2"/>
        <w:spacing w:line="240" w:lineRule="auto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  <w:bookmarkStart w:id="6" w:name="_Toc53644252"/>
      <w:r w:rsidRPr="00AD57B9">
        <w:rPr>
          <w:rFonts w:ascii="Tahoma" w:hAnsi="Tahoma" w:cs="Tahoma"/>
          <w:b/>
          <w:bCs/>
          <w:color w:val="auto"/>
          <w:sz w:val="24"/>
          <w:szCs w:val="24"/>
        </w:rPr>
        <w:t xml:space="preserve">Článek </w:t>
      </w:r>
      <w:r w:rsidR="00A631A9" w:rsidRPr="00AD57B9">
        <w:rPr>
          <w:rFonts w:ascii="Tahoma" w:hAnsi="Tahoma" w:cs="Tahoma"/>
          <w:b/>
          <w:bCs/>
          <w:color w:val="auto"/>
          <w:sz w:val="24"/>
          <w:szCs w:val="24"/>
        </w:rPr>
        <w:t>3</w:t>
      </w:r>
      <w:bookmarkEnd w:id="6"/>
    </w:p>
    <w:p w14:paraId="692094E1" w14:textId="77777777" w:rsidR="003E19F0" w:rsidRPr="00AD57B9" w:rsidRDefault="003E19F0" w:rsidP="002D728B">
      <w:pPr>
        <w:pStyle w:val="Nadpis2"/>
        <w:spacing w:line="240" w:lineRule="auto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  <w:bookmarkStart w:id="7" w:name="_Toc53644253"/>
      <w:r w:rsidRPr="00AD57B9">
        <w:rPr>
          <w:rFonts w:ascii="Tahoma" w:hAnsi="Tahoma" w:cs="Tahoma"/>
          <w:b/>
          <w:bCs/>
          <w:color w:val="auto"/>
          <w:sz w:val="24"/>
          <w:szCs w:val="24"/>
        </w:rPr>
        <w:t>Opravné zkoušky, postup do vyššího ročníku, náhradní termíny</w:t>
      </w:r>
      <w:r w:rsidR="00634F70" w:rsidRPr="00AD57B9">
        <w:rPr>
          <w:rFonts w:ascii="Tahoma" w:hAnsi="Tahoma" w:cs="Tahoma"/>
          <w:b/>
          <w:bCs/>
          <w:color w:val="auto"/>
          <w:sz w:val="24"/>
          <w:szCs w:val="24"/>
        </w:rPr>
        <w:t xml:space="preserve"> hodnocení, opakování ročníku</w:t>
      </w:r>
      <w:bookmarkEnd w:id="7"/>
    </w:p>
    <w:p w14:paraId="21FC6311" w14:textId="77777777" w:rsidR="00634F70" w:rsidRPr="00226B0B" w:rsidRDefault="00634F70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14:paraId="6A714928" w14:textId="77777777" w:rsidR="00634F70" w:rsidRPr="00226B0B" w:rsidRDefault="00634F70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>1)</w:t>
      </w:r>
      <w:r w:rsidR="009D00AA" w:rsidRPr="00226B0B">
        <w:rPr>
          <w:rFonts w:ascii="Tahoma" w:hAnsi="Tahoma" w:cs="Tahoma"/>
          <w:sz w:val="24"/>
          <w:szCs w:val="24"/>
        </w:rPr>
        <w:t xml:space="preserve"> </w:t>
      </w:r>
      <w:r w:rsidR="009D00AA" w:rsidRPr="00226B0B">
        <w:rPr>
          <w:rFonts w:ascii="Tahoma" w:hAnsi="Tahoma" w:cs="Tahoma"/>
          <w:sz w:val="24"/>
          <w:szCs w:val="24"/>
          <w:u w:val="single"/>
        </w:rPr>
        <w:t>Opravné zkoušky</w:t>
      </w:r>
      <w:r w:rsidR="009D00AA" w:rsidRPr="00226B0B">
        <w:rPr>
          <w:rFonts w:ascii="Tahoma" w:hAnsi="Tahoma" w:cs="Tahoma"/>
          <w:sz w:val="24"/>
          <w:szCs w:val="24"/>
        </w:rPr>
        <w:t xml:space="preserve"> koná žák, který na konci druhého pololetí příslušného ročníku neprospěl z jednoho, nanejvýš ze dvou předmětů. Opravné zkoušky koná v termínu stanoveném ředitelem školy, a to v posledním týdnu měsíce srpna příslušného školního roku. Žák, který nevykoná opravnou zkoušku úspěšně, nebo se nedostaví bez doložených závažných důvodů k jejímu konání, neprospěl.</w:t>
      </w:r>
    </w:p>
    <w:p w14:paraId="17107666" w14:textId="77777777" w:rsidR="009D00AA" w:rsidRPr="00226B0B" w:rsidRDefault="009D00AA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>Ze závažných doložených důvodů</w:t>
      </w:r>
      <w:r w:rsidR="003A2DA5" w:rsidRPr="00226B0B">
        <w:rPr>
          <w:rFonts w:ascii="Tahoma" w:hAnsi="Tahoma" w:cs="Tahoma"/>
          <w:sz w:val="24"/>
          <w:szCs w:val="24"/>
        </w:rPr>
        <w:t xml:space="preserve"> může ředitel školy žákovi na jeho žádost, případně na žádost zákonného zástupce, stanovit náhradní termín, a to nejpozději do konce září.</w:t>
      </w:r>
    </w:p>
    <w:p w14:paraId="6D9AEBFC" w14:textId="668EA311" w:rsidR="003A2DA5" w:rsidRPr="00226B0B" w:rsidRDefault="003A2DA5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 xml:space="preserve">2) </w:t>
      </w:r>
      <w:r w:rsidRPr="00226B0B">
        <w:rPr>
          <w:rFonts w:ascii="Tahoma" w:hAnsi="Tahoma" w:cs="Tahoma"/>
          <w:sz w:val="24"/>
          <w:szCs w:val="24"/>
          <w:u w:val="single"/>
        </w:rPr>
        <w:t>Do vyššího ročníku postoupí žák</w:t>
      </w:r>
      <w:r w:rsidRPr="00226B0B">
        <w:rPr>
          <w:rFonts w:ascii="Tahoma" w:hAnsi="Tahoma" w:cs="Tahoma"/>
          <w:sz w:val="24"/>
          <w:szCs w:val="24"/>
        </w:rPr>
        <w:t xml:space="preserve">, který na konci druhého pololetí příslušného ročníku prospěl ze všech povinných předmětů. Neprospěl-li žák na konci druhého pololetí z jednoho </w:t>
      </w:r>
      <w:r w:rsidR="00B12D65">
        <w:rPr>
          <w:rFonts w:ascii="Tahoma" w:hAnsi="Tahoma" w:cs="Tahoma"/>
          <w:sz w:val="24"/>
          <w:szCs w:val="24"/>
        </w:rPr>
        <w:t>či</w:t>
      </w:r>
      <w:r w:rsidRPr="00226B0B">
        <w:rPr>
          <w:rFonts w:ascii="Tahoma" w:hAnsi="Tahoma" w:cs="Tahoma"/>
          <w:sz w:val="24"/>
          <w:szCs w:val="24"/>
        </w:rPr>
        <w:t xml:space="preserve"> více povinných předmětů </w:t>
      </w:r>
      <w:r w:rsidR="00B12D65" w:rsidRPr="00B12D65">
        <w:rPr>
          <w:rFonts w:ascii="Tahoma" w:hAnsi="Tahoma" w:cs="Tahoma"/>
          <w:sz w:val="24"/>
          <w:szCs w:val="24"/>
        </w:rPr>
        <w:t>nebo</w:t>
      </w:r>
      <w:r w:rsidRPr="00226B0B">
        <w:rPr>
          <w:rFonts w:ascii="Tahoma" w:hAnsi="Tahoma" w:cs="Tahoma"/>
          <w:sz w:val="24"/>
          <w:szCs w:val="24"/>
        </w:rPr>
        <w:t xml:space="preserve"> nevykonal úspěšně opravnou zkoušku, </w:t>
      </w:r>
      <w:r w:rsidR="00B12D65">
        <w:rPr>
          <w:rFonts w:ascii="Tahoma" w:hAnsi="Tahoma" w:cs="Tahoma"/>
          <w:sz w:val="24"/>
          <w:szCs w:val="24"/>
        </w:rPr>
        <w:t>nebo</w:t>
      </w:r>
      <w:r w:rsidRPr="00226B0B">
        <w:rPr>
          <w:rFonts w:ascii="Tahoma" w:hAnsi="Tahoma" w:cs="Tahoma"/>
          <w:sz w:val="24"/>
          <w:szCs w:val="24"/>
        </w:rPr>
        <w:t xml:space="preserve"> mu nebylo povoleno opakování, přestává být žákem školy dnem 31. 8.</w:t>
      </w:r>
      <w:r w:rsidR="009526C1" w:rsidRPr="00226B0B">
        <w:rPr>
          <w:rFonts w:ascii="Tahoma" w:hAnsi="Tahoma" w:cs="Tahoma"/>
          <w:sz w:val="24"/>
          <w:szCs w:val="24"/>
        </w:rPr>
        <w:t>, případně dnem uplynutí všech náhradních termínů.</w:t>
      </w:r>
    </w:p>
    <w:p w14:paraId="6B5C26F1" w14:textId="77777777" w:rsidR="009526C1" w:rsidRPr="00226B0B" w:rsidRDefault="009526C1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 xml:space="preserve">3) </w:t>
      </w:r>
      <w:r w:rsidRPr="00226B0B">
        <w:rPr>
          <w:rFonts w:ascii="Tahoma" w:hAnsi="Tahoma" w:cs="Tahoma"/>
          <w:sz w:val="24"/>
          <w:szCs w:val="24"/>
          <w:u w:val="single"/>
        </w:rPr>
        <w:t>Nelze-li žáka hodnotit</w:t>
      </w:r>
    </w:p>
    <w:p w14:paraId="494EEA41" w14:textId="2BC4B22A" w:rsidR="009526C1" w:rsidRPr="00226B0B" w:rsidRDefault="009526C1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 xml:space="preserve">a) </w:t>
      </w:r>
      <w:r w:rsidR="00EE7CFD">
        <w:rPr>
          <w:rFonts w:ascii="Tahoma" w:hAnsi="Tahoma" w:cs="Tahoma"/>
          <w:sz w:val="24"/>
          <w:szCs w:val="24"/>
        </w:rPr>
        <w:t>N</w:t>
      </w:r>
      <w:r w:rsidRPr="00226B0B">
        <w:rPr>
          <w:rFonts w:ascii="Tahoma" w:hAnsi="Tahoma" w:cs="Tahoma"/>
          <w:sz w:val="24"/>
          <w:szCs w:val="24"/>
        </w:rPr>
        <w:t xml:space="preserve">a konci prvního pololetí, určí ředitel školy pro jeho hodnocení </w:t>
      </w:r>
      <w:r w:rsidR="00D01443" w:rsidRPr="00226B0B">
        <w:rPr>
          <w:rFonts w:ascii="Tahoma" w:hAnsi="Tahoma" w:cs="Tahoma"/>
          <w:sz w:val="24"/>
          <w:szCs w:val="24"/>
        </w:rPr>
        <w:t>náhradní termín tak, aby hodnocení bylo provedeno nejpozději do 2 měsíců po skončení prvního pololetí</w:t>
      </w:r>
      <w:r w:rsidR="00EE7CFD">
        <w:rPr>
          <w:rFonts w:ascii="Tahoma" w:hAnsi="Tahoma" w:cs="Tahoma"/>
          <w:sz w:val="24"/>
          <w:szCs w:val="24"/>
        </w:rPr>
        <w:t>.</w:t>
      </w:r>
    </w:p>
    <w:p w14:paraId="737D9F72" w14:textId="2886F469" w:rsidR="00D01443" w:rsidRPr="00226B0B" w:rsidRDefault="00D01443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lastRenderedPageBreak/>
        <w:t xml:space="preserve">b) </w:t>
      </w:r>
      <w:r w:rsidR="00EE7CFD">
        <w:rPr>
          <w:rFonts w:ascii="Tahoma" w:hAnsi="Tahoma" w:cs="Tahoma"/>
          <w:sz w:val="24"/>
          <w:szCs w:val="24"/>
        </w:rPr>
        <w:t>N</w:t>
      </w:r>
      <w:r w:rsidRPr="00226B0B">
        <w:rPr>
          <w:rFonts w:ascii="Tahoma" w:hAnsi="Tahoma" w:cs="Tahoma"/>
          <w:sz w:val="24"/>
          <w:szCs w:val="24"/>
        </w:rPr>
        <w:t>a konci druhého pololetí, určí ředitel školy pro jeho hodnocení náhradní termín tak, aby hodnocení bylo provedeno nejpozději do konce září následujícího roku</w:t>
      </w:r>
      <w:r w:rsidR="00EE7CFD">
        <w:rPr>
          <w:rFonts w:ascii="Tahoma" w:hAnsi="Tahoma" w:cs="Tahoma"/>
          <w:sz w:val="24"/>
          <w:szCs w:val="24"/>
        </w:rPr>
        <w:t>.</w:t>
      </w:r>
    </w:p>
    <w:p w14:paraId="355ABE78" w14:textId="77777777" w:rsidR="001A0B1E" w:rsidRPr="00226B0B" w:rsidRDefault="001A0B1E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 xml:space="preserve">4) </w:t>
      </w:r>
      <w:r w:rsidRPr="00226B0B">
        <w:rPr>
          <w:rFonts w:ascii="Tahoma" w:hAnsi="Tahoma" w:cs="Tahoma"/>
          <w:sz w:val="24"/>
          <w:szCs w:val="24"/>
          <w:u w:val="single"/>
        </w:rPr>
        <w:t>Zkouška v náhradním termínu</w:t>
      </w:r>
      <w:r w:rsidRPr="00226B0B">
        <w:rPr>
          <w:rFonts w:ascii="Tahoma" w:hAnsi="Tahoma" w:cs="Tahoma"/>
          <w:sz w:val="24"/>
          <w:szCs w:val="24"/>
        </w:rPr>
        <w:t xml:space="preserve"> probíhá před zkušební komisí, kterou jmenuje ředitel školy. Důvody, pro které žák není zpravidla hodnocen (ze závažných objektivních příčin):</w:t>
      </w:r>
    </w:p>
    <w:p w14:paraId="7549C45A" w14:textId="35489D57" w:rsidR="001A0B1E" w:rsidRPr="00226B0B" w:rsidRDefault="001A0B1E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 xml:space="preserve">a) </w:t>
      </w:r>
      <w:r w:rsidR="00EE7CFD">
        <w:rPr>
          <w:rFonts w:ascii="Tahoma" w:hAnsi="Tahoma" w:cs="Tahoma"/>
          <w:sz w:val="24"/>
          <w:szCs w:val="24"/>
        </w:rPr>
        <w:t>V</w:t>
      </w:r>
      <w:r w:rsidR="00551A77" w:rsidRPr="00226B0B">
        <w:rPr>
          <w:rFonts w:ascii="Tahoma" w:hAnsi="Tahoma" w:cs="Tahoma"/>
          <w:sz w:val="24"/>
          <w:szCs w:val="24"/>
        </w:rPr>
        <w:t>ysoká</w:t>
      </w:r>
      <w:r w:rsidRPr="00226B0B">
        <w:rPr>
          <w:rFonts w:ascii="Tahoma" w:hAnsi="Tahoma" w:cs="Tahoma"/>
          <w:sz w:val="24"/>
          <w:szCs w:val="24"/>
        </w:rPr>
        <w:t xml:space="preserve"> neúčast na vyučování </w:t>
      </w:r>
      <w:r w:rsidR="00551A77" w:rsidRPr="00226B0B">
        <w:rPr>
          <w:rFonts w:ascii="Tahoma" w:hAnsi="Tahoma" w:cs="Tahoma"/>
          <w:sz w:val="24"/>
          <w:szCs w:val="24"/>
        </w:rPr>
        <w:t xml:space="preserve">převyšující 30 % počtu odučených hodin </w:t>
      </w:r>
      <w:r w:rsidRPr="00226B0B">
        <w:rPr>
          <w:rFonts w:ascii="Tahoma" w:hAnsi="Tahoma" w:cs="Tahoma"/>
          <w:sz w:val="24"/>
          <w:szCs w:val="24"/>
        </w:rPr>
        <w:t>(posoudí učitel daného předmětu nebo třídní učitel)</w:t>
      </w:r>
      <w:r w:rsidR="00EE7CFD">
        <w:rPr>
          <w:rFonts w:ascii="Tahoma" w:hAnsi="Tahoma" w:cs="Tahoma"/>
          <w:sz w:val="24"/>
          <w:szCs w:val="24"/>
        </w:rPr>
        <w:t>.</w:t>
      </w:r>
    </w:p>
    <w:p w14:paraId="29FEAAD5" w14:textId="5675FC63" w:rsidR="001A0B1E" w:rsidRPr="00226B0B" w:rsidRDefault="001A0B1E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 xml:space="preserve">b) </w:t>
      </w:r>
      <w:r w:rsidR="00EE7CFD">
        <w:rPr>
          <w:rFonts w:ascii="Tahoma" w:hAnsi="Tahoma" w:cs="Tahoma"/>
          <w:sz w:val="24"/>
          <w:szCs w:val="24"/>
        </w:rPr>
        <w:t>V</w:t>
      </w:r>
      <w:r w:rsidR="00551A77" w:rsidRPr="00226B0B">
        <w:rPr>
          <w:rFonts w:ascii="Tahoma" w:hAnsi="Tahoma" w:cs="Tahoma"/>
          <w:sz w:val="24"/>
          <w:szCs w:val="24"/>
        </w:rPr>
        <w:t xml:space="preserve">ysoká </w:t>
      </w:r>
      <w:r w:rsidRPr="00226B0B">
        <w:rPr>
          <w:rFonts w:ascii="Tahoma" w:hAnsi="Tahoma" w:cs="Tahoma"/>
          <w:sz w:val="24"/>
          <w:szCs w:val="24"/>
        </w:rPr>
        <w:t>neúčast v odborném výcviku</w:t>
      </w:r>
      <w:r w:rsidR="00551A77" w:rsidRPr="00226B0B">
        <w:rPr>
          <w:rFonts w:ascii="Tahoma" w:hAnsi="Tahoma" w:cs="Tahoma"/>
          <w:sz w:val="24"/>
          <w:szCs w:val="24"/>
        </w:rPr>
        <w:t xml:space="preserve"> převyšující 30 % počtu odučených hodin</w:t>
      </w:r>
      <w:r w:rsidR="00EE7CFD">
        <w:rPr>
          <w:rFonts w:ascii="Tahoma" w:hAnsi="Tahoma" w:cs="Tahoma"/>
          <w:sz w:val="24"/>
          <w:szCs w:val="24"/>
        </w:rPr>
        <w:t>.</w:t>
      </w:r>
    </w:p>
    <w:p w14:paraId="29EC63DA" w14:textId="0FD5150F" w:rsidR="00065C33" w:rsidRPr="00226B0B" w:rsidRDefault="00065C33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 xml:space="preserve">c) </w:t>
      </w:r>
      <w:r w:rsidR="00EE7CFD">
        <w:rPr>
          <w:rFonts w:ascii="Tahoma" w:hAnsi="Tahoma" w:cs="Tahoma"/>
          <w:sz w:val="24"/>
          <w:szCs w:val="24"/>
        </w:rPr>
        <w:t>P</w:t>
      </w:r>
      <w:r w:rsidRPr="00226B0B">
        <w:rPr>
          <w:rFonts w:ascii="Tahoma" w:hAnsi="Tahoma" w:cs="Tahoma"/>
          <w:sz w:val="24"/>
          <w:szCs w:val="24"/>
        </w:rPr>
        <w:t>ožádá-li žák nebo zákonný zástupce žáka písemně o odklad klasifikace z důvodu často opakované omluvené absence, která výrazně ovlivňuje klasifikaci žáka v některém z vyučovacích předmětů, je k tomu nutný souhlas ředitele školy, který ho může udělit na doporučení příslušného vyučujícího a třídního učitele</w:t>
      </w:r>
      <w:r w:rsidR="00EE7CFD">
        <w:rPr>
          <w:rFonts w:ascii="Tahoma" w:hAnsi="Tahoma" w:cs="Tahoma"/>
          <w:sz w:val="24"/>
          <w:szCs w:val="24"/>
        </w:rPr>
        <w:t>.</w:t>
      </w:r>
    </w:p>
    <w:p w14:paraId="6CBF7E0E" w14:textId="14DF542A" w:rsidR="00065C33" w:rsidRPr="00226B0B" w:rsidRDefault="00065C33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 xml:space="preserve">d) </w:t>
      </w:r>
      <w:r w:rsidR="00EE7CFD">
        <w:rPr>
          <w:rFonts w:ascii="Tahoma" w:hAnsi="Tahoma" w:cs="Tahoma"/>
          <w:sz w:val="24"/>
          <w:szCs w:val="24"/>
        </w:rPr>
        <w:t>P</w:t>
      </w:r>
      <w:r w:rsidRPr="00226B0B">
        <w:rPr>
          <w:rFonts w:ascii="Tahoma" w:hAnsi="Tahoma" w:cs="Tahoma"/>
          <w:sz w:val="24"/>
          <w:szCs w:val="24"/>
        </w:rPr>
        <w:t>ři neúčasti žáka ve výuce, která dosáhne 30 % hodinové dotace v daném školním čtvrtletí, je žák upozorněn učitelem na to, že nemusí být hodnocen. Učitel daného předmětu rozhoduje, zda a jakou formou bude žák přezkoušen z daného předmětu.</w:t>
      </w:r>
    </w:p>
    <w:p w14:paraId="0953D374" w14:textId="77777777" w:rsidR="00065C33" w:rsidRPr="00226B0B" w:rsidRDefault="00065C33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 xml:space="preserve">5) </w:t>
      </w:r>
      <w:r w:rsidRPr="00226B0B">
        <w:rPr>
          <w:rFonts w:ascii="Tahoma" w:hAnsi="Tahoma" w:cs="Tahoma"/>
          <w:sz w:val="24"/>
          <w:szCs w:val="24"/>
          <w:u w:val="single"/>
        </w:rPr>
        <w:t>Nehodnocen z některých předmětů bude žák vždy:</w:t>
      </w:r>
    </w:p>
    <w:p w14:paraId="6FE3C00F" w14:textId="11FC040A" w:rsidR="00EC1D58" w:rsidRPr="00226B0B" w:rsidRDefault="00EC1D58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 xml:space="preserve">a) </w:t>
      </w:r>
      <w:r w:rsidR="00EE7CFD">
        <w:rPr>
          <w:rFonts w:ascii="Tahoma" w:hAnsi="Tahoma" w:cs="Tahoma"/>
          <w:sz w:val="24"/>
          <w:szCs w:val="24"/>
        </w:rPr>
        <w:t>B</w:t>
      </w:r>
      <w:r w:rsidRPr="00226B0B">
        <w:rPr>
          <w:rFonts w:ascii="Tahoma" w:hAnsi="Tahoma" w:cs="Tahoma"/>
          <w:sz w:val="24"/>
          <w:szCs w:val="24"/>
        </w:rPr>
        <w:t>ylo-li mu ředitelem školy uznáno hodnocení při přestupu z jiné školy nebo na jiný obor podle § 66 odst. 3 a 4 nebo uznáno vzdělání podle § 70 zákona č. 561/2004 Sb., ve znění pozdějších předpisů</w:t>
      </w:r>
      <w:r w:rsidR="00EE7CFD">
        <w:rPr>
          <w:rFonts w:ascii="Tahoma" w:hAnsi="Tahoma" w:cs="Tahoma"/>
          <w:sz w:val="24"/>
          <w:szCs w:val="24"/>
        </w:rPr>
        <w:t>.</w:t>
      </w:r>
    </w:p>
    <w:p w14:paraId="0F4C0520" w14:textId="608414AD" w:rsidR="00EC1D58" w:rsidRPr="00226B0B" w:rsidRDefault="00EC1D58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 xml:space="preserve">b) </w:t>
      </w:r>
      <w:r w:rsidR="00EE7CFD">
        <w:rPr>
          <w:rFonts w:ascii="Tahoma" w:hAnsi="Tahoma" w:cs="Tahoma"/>
          <w:sz w:val="24"/>
          <w:szCs w:val="24"/>
        </w:rPr>
        <w:t>B</w:t>
      </w:r>
      <w:r w:rsidRPr="00226B0B">
        <w:rPr>
          <w:rFonts w:ascii="Tahoma" w:hAnsi="Tahoma" w:cs="Tahoma"/>
          <w:sz w:val="24"/>
          <w:szCs w:val="24"/>
        </w:rPr>
        <w:t>yl-li trvale nebo na přechodnou dobu (pak po tuto dobu) ředitelem školy uvolněn z některého předmětu podle § 67 odst. 2 zákona č. 561/2004 Sb. (např. z TEV)</w:t>
      </w:r>
      <w:r w:rsidR="00EE7CFD">
        <w:rPr>
          <w:rFonts w:ascii="Tahoma" w:hAnsi="Tahoma" w:cs="Tahoma"/>
          <w:sz w:val="24"/>
          <w:szCs w:val="24"/>
        </w:rPr>
        <w:t>.</w:t>
      </w:r>
    </w:p>
    <w:p w14:paraId="726D51E5" w14:textId="29F064B8" w:rsidR="00EC1D58" w:rsidRPr="00AD0283" w:rsidRDefault="00EC1D58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AD0283">
        <w:rPr>
          <w:rFonts w:ascii="Tahoma" w:hAnsi="Tahoma" w:cs="Tahoma"/>
          <w:sz w:val="24"/>
          <w:szCs w:val="24"/>
        </w:rPr>
        <w:t xml:space="preserve">c) </w:t>
      </w:r>
      <w:r w:rsidR="00EE7CFD" w:rsidRPr="00AD0283">
        <w:rPr>
          <w:rFonts w:ascii="Tahoma" w:hAnsi="Tahoma" w:cs="Tahoma"/>
          <w:sz w:val="24"/>
          <w:szCs w:val="24"/>
        </w:rPr>
        <w:t>O</w:t>
      </w:r>
      <w:r w:rsidRPr="00AD0283">
        <w:rPr>
          <w:rFonts w:ascii="Tahoma" w:hAnsi="Tahoma" w:cs="Tahoma"/>
          <w:sz w:val="24"/>
          <w:szCs w:val="24"/>
        </w:rPr>
        <w:t>pravnou zkoušku může konat žák, který byl klasifikován při dodatečné zkoušce z důvodu odkladu klasifikace za druhé pololetí stupněm nedostatečn</w:t>
      </w:r>
      <w:r w:rsidR="00505F17" w:rsidRPr="00AD0283">
        <w:rPr>
          <w:rFonts w:ascii="Tahoma" w:hAnsi="Tahoma" w:cs="Tahoma"/>
          <w:sz w:val="24"/>
          <w:szCs w:val="24"/>
        </w:rPr>
        <w:t>ý</w:t>
      </w:r>
      <w:r w:rsidRPr="00AD0283">
        <w:rPr>
          <w:rFonts w:ascii="Tahoma" w:hAnsi="Tahoma" w:cs="Tahoma"/>
          <w:sz w:val="24"/>
          <w:szCs w:val="24"/>
        </w:rPr>
        <w:t xml:space="preserve"> nejpozději do 30. </w:t>
      </w:r>
      <w:r w:rsidR="00820CD1" w:rsidRPr="00AD0283">
        <w:rPr>
          <w:rFonts w:ascii="Tahoma" w:hAnsi="Tahoma" w:cs="Tahoma"/>
          <w:sz w:val="24"/>
          <w:szCs w:val="24"/>
        </w:rPr>
        <w:t>9.</w:t>
      </w:r>
    </w:p>
    <w:p w14:paraId="7DCB90CF" w14:textId="77777777" w:rsidR="00505F17" w:rsidRPr="00226B0B" w:rsidRDefault="00505F17" w:rsidP="002D728B">
      <w:pPr>
        <w:spacing w:line="240" w:lineRule="auto"/>
        <w:jc w:val="both"/>
        <w:rPr>
          <w:rFonts w:ascii="Tahoma" w:hAnsi="Tahoma" w:cs="Tahoma"/>
          <w:sz w:val="24"/>
          <w:szCs w:val="24"/>
          <w:u w:val="single"/>
        </w:rPr>
      </w:pPr>
      <w:r w:rsidRPr="00226B0B">
        <w:rPr>
          <w:rFonts w:ascii="Tahoma" w:hAnsi="Tahoma" w:cs="Tahoma"/>
          <w:sz w:val="24"/>
          <w:szCs w:val="24"/>
        </w:rPr>
        <w:t xml:space="preserve">6) </w:t>
      </w:r>
      <w:r w:rsidRPr="00226B0B">
        <w:rPr>
          <w:rFonts w:ascii="Tahoma" w:hAnsi="Tahoma" w:cs="Tahoma"/>
          <w:sz w:val="24"/>
          <w:szCs w:val="24"/>
          <w:u w:val="single"/>
        </w:rPr>
        <w:t>Opakování ročníku</w:t>
      </w:r>
    </w:p>
    <w:p w14:paraId="057F60B8" w14:textId="77777777" w:rsidR="009814E5" w:rsidRPr="00226B0B" w:rsidRDefault="009814E5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 xml:space="preserve">Na základě písemné žádosti zletilého žáka nebo zákonného zástupce nezletilého žáka může </w:t>
      </w:r>
      <w:r w:rsidR="00551A77" w:rsidRPr="00226B0B">
        <w:rPr>
          <w:rFonts w:ascii="Tahoma" w:hAnsi="Tahoma" w:cs="Tahoma"/>
          <w:sz w:val="24"/>
          <w:szCs w:val="24"/>
        </w:rPr>
        <w:t>ředitel školy</w:t>
      </w:r>
      <w:r w:rsidRPr="00226B0B">
        <w:rPr>
          <w:rFonts w:ascii="Tahoma" w:hAnsi="Tahoma" w:cs="Tahoma"/>
          <w:sz w:val="24"/>
          <w:szCs w:val="24"/>
        </w:rPr>
        <w:t xml:space="preserve"> povolit žáku opakovat ročník. Žádost musí obsahovat zdůvodnění. </w:t>
      </w:r>
    </w:p>
    <w:p w14:paraId="02AE2EB7" w14:textId="77777777" w:rsidR="009814E5" w:rsidRPr="00226B0B" w:rsidRDefault="009814E5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 xml:space="preserve">Ředitel školy nemůže povolit opakování ročníku, jestliže by tím překročil maximální povolený počet žáků příslušného oboru vzdělání, případně počet žáků ve třídě stanovený zákonem č. 561/2004 Sb. a vyhláškou </w:t>
      </w:r>
      <w:r w:rsidR="00551A77" w:rsidRPr="00226B0B">
        <w:rPr>
          <w:rFonts w:ascii="Tahoma" w:hAnsi="Tahoma" w:cs="Tahoma"/>
          <w:sz w:val="24"/>
          <w:szCs w:val="24"/>
        </w:rPr>
        <w:t>č. 13/2005</w:t>
      </w:r>
      <w:r w:rsidR="007C5F6D" w:rsidRPr="00226B0B">
        <w:rPr>
          <w:rFonts w:ascii="Tahoma" w:hAnsi="Tahoma" w:cs="Tahoma"/>
          <w:sz w:val="24"/>
          <w:szCs w:val="24"/>
        </w:rPr>
        <w:t xml:space="preserve"> Sb., ve znění pozdějších předpisů, včetně výjimek stanovených</w:t>
      </w:r>
      <w:r w:rsidR="00692E1C" w:rsidRPr="00226B0B">
        <w:rPr>
          <w:rFonts w:ascii="Tahoma" w:hAnsi="Tahoma" w:cs="Tahoma"/>
          <w:sz w:val="24"/>
          <w:szCs w:val="24"/>
        </w:rPr>
        <w:t xml:space="preserve"> těmito zákonnými normami.</w:t>
      </w:r>
    </w:p>
    <w:p w14:paraId="507D38EA" w14:textId="77777777" w:rsidR="00A631A9" w:rsidRPr="00226B0B" w:rsidRDefault="00A631A9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14:paraId="4D16BAB8" w14:textId="77777777" w:rsidR="00AD57B9" w:rsidRPr="00AD57B9" w:rsidRDefault="00692E1C" w:rsidP="002D728B">
      <w:pPr>
        <w:pStyle w:val="Nadpis2"/>
        <w:spacing w:line="240" w:lineRule="auto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  <w:bookmarkStart w:id="8" w:name="_Toc53644254"/>
      <w:r w:rsidRPr="00AD57B9">
        <w:rPr>
          <w:rFonts w:ascii="Tahoma" w:hAnsi="Tahoma" w:cs="Tahoma"/>
          <w:b/>
          <w:bCs/>
          <w:color w:val="auto"/>
          <w:sz w:val="24"/>
          <w:szCs w:val="24"/>
        </w:rPr>
        <w:lastRenderedPageBreak/>
        <w:t xml:space="preserve">Článek </w:t>
      </w:r>
      <w:r w:rsidR="00A631A9" w:rsidRPr="00AD57B9">
        <w:rPr>
          <w:rFonts w:ascii="Tahoma" w:hAnsi="Tahoma" w:cs="Tahoma"/>
          <w:b/>
          <w:bCs/>
          <w:color w:val="auto"/>
          <w:sz w:val="24"/>
          <w:szCs w:val="24"/>
        </w:rPr>
        <w:t>4</w:t>
      </w:r>
      <w:bookmarkEnd w:id="8"/>
    </w:p>
    <w:p w14:paraId="05A6C8C0" w14:textId="18F9741E" w:rsidR="007C35B5" w:rsidRDefault="00692E1C" w:rsidP="002D728B">
      <w:pPr>
        <w:pStyle w:val="Nadpis2"/>
        <w:spacing w:line="240" w:lineRule="auto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  <w:bookmarkStart w:id="9" w:name="_Toc53644255"/>
      <w:r w:rsidRPr="00AD57B9">
        <w:rPr>
          <w:rFonts w:ascii="Tahoma" w:hAnsi="Tahoma" w:cs="Tahoma"/>
          <w:b/>
          <w:bCs/>
          <w:color w:val="auto"/>
          <w:sz w:val="24"/>
          <w:szCs w:val="24"/>
        </w:rPr>
        <w:t>Komisionální zkou</w:t>
      </w:r>
      <w:r w:rsidR="007C35B5" w:rsidRPr="00AD57B9">
        <w:rPr>
          <w:rFonts w:ascii="Tahoma" w:hAnsi="Tahoma" w:cs="Tahoma"/>
          <w:b/>
          <w:bCs/>
          <w:color w:val="auto"/>
          <w:sz w:val="24"/>
          <w:szCs w:val="24"/>
        </w:rPr>
        <w:t>ška</w:t>
      </w:r>
      <w:bookmarkEnd w:id="9"/>
    </w:p>
    <w:p w14:paraId="34E8619D" w14:textId="77777777" w:rsidR="00AD57B9" w:rsidRPr="00AD57B9" w:rsidRDefault="00AD57B9" w:rsidP="002D728B">
      <w:pPr>
        <w:spacing w:line="240" w:lineRule="auto"/>
      </w:pPr>
    </w:p>
    <w:p w14:paraId="6A700FD7" w14:textId="77777777" w:rsidR="00692E1C" w:rsidRPr="00226B0B" w:rsidRDefault="007C35B5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>1)</w:t>
      </w:r>
      <w:r w:rsidRPr="00226B0B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92E1C" w:rsidRPr="00226B0B">
        <w:rPr>
          <w:rFonts w:ascii="Tahoma" w:hAnsi="Tahoma" w:cs="Tahoma"/>
          <w:sz w:val="24"/>
          <w:szCs w:val="24"/>
        </w:rPr>
        <w:t>Komisionální zkoušku koná žák:</w:t>
      </w:r>
    </w:p>
    <w:p w14:paraId="681C9DBE" w14:textId="77777777" w:rsidR="007C35B5" w:rsidRPr="00226B0B" w:rsidRDefault="00123026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>a) Má-li zletilý žák nebo zákonný zástupce nezletilého žáka pochybnosti o správnosti hodnocení na konci prvního nebo druhého pololetí</w:t>
      </w:r>
      <w:r w:rsidR="00245152" w:rsidRPr="00226B0B">
        <w:rPr>
          <w:rFonts w:ascii="Tahoma" w:hAnsi="Tahoma" w:cs="Tahoma"/>
          <w:sz w:val="24"/>
          <w:szCs w:val="24"/>
        </w:rPr>
        <w:t xml:space="preserve">, může do 3 pracovních dnů ode dne, kdy se o hodnocení dozvěděl, nejpozději do 3 pracovních dnů od vydání vysvědčení, požádat ředitele školy o komisionální přezkoušení žáka. Komisionální přezkoušení se koná nejpozději do 14 dnů od doručení žádosti nebo v termínu dohodnutém se žákem (zákonným zástupcem). </w:t>
      </w:r>
    </w:p>
    <w:p w14:paraId="21F882B1" w14:textId="77777777" w:rsidR="00245152" w:rsidRPr="00226B0B" w:rsidRDefault="00245152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>Při komisionálním přezkoušení je zkušební komise složena ze tří členů:</w:t>
      </w:r>
    </w:p>
    <w:p w14:paraId="55BA9771" w14:textId="77777777" w:rsidR="00245152" w:rsidRPr="00226B0B" w:rsidRDefault="00245152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  <w:u w:val="single"/>
        </w:rPr>
        <w:t>Předseda</w:t>
      </w:r>
      <w:r w:rsidRPr="00226B0B">
        <w:rPr>
          <w:rFonts w:ascii="Tahoma" w:hAnsi="Tahoma" w:cs="Tahoma"/>
          <w:sz w:val="24"/>
          <w:szCs w:val="24"/>
        </w:rPr>
        <w:t xml:space="preserve"> – ředitel školy nebo jím pověřený učitel</w:t>
      </w:r>
    </w:p>
    <w:p w14:paraId="7250AD67" w14:textId="77777777" w:rsidR="00245152" w:rsidRPr="00226B0B" w:rsidRDefault="00245152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  <w:u w:val="single"/>
        </w:rPr>
        <w:t>Zkoušející</w:t>
      </w:r>
      <w:r w:rsidRPr="00226B0B">
        <w:rPr>
          <w:rFonts w:ascii="Tahoma" w:hAnsi="Tahoma" w:cs="Tahoma"/>
          <w:sz w:val="24"/>
          <w:szCs w:val="24"/>
        </w:rPr>
        <w:t xml:space="preserve"> – učitel vyučující danému předmětu</w:t>
      </w:r>
    </w:p>
    <w:p w14:paraId="1C194314" w14:textId="77777777" w:rsidR="00B537D3" w:rsidRPr="00226B0B" w:rsidRDefault="00B537D3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  <w:u w:val="single"/>
        </w:rPr>
        <w:t>Přísedící</w:t>
      </w:r>
      <w:r w:rsidRPr="00226B0B">
        <w:rPr>
          <w:rFonts w:ascii="Tahoma" w:hAnsi="Tahoma" w:cs="Tahoma"/>
          <w:sz w:val="24"/>
          <w:szCs w:val="24"/>
        </w:rPr>
        <w:t xml:space="preserve"> – učitel, který má odbornou kvalifikaci pro výuku téhož nebo příbuzného předmětu</w:t>
      </w:r>
    </w:p>
    <w:p w14:paraId="102F1715" w14:textId="77777777" w:rsidR="00B537D3" w:rsidRPr="00226B0B" w:rsidRDefault="00B537D3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>O výsledné známce při komisionální zkoušce rozhoduje komise hlasováním.</w:t>
      </w:r>
    </w:p>
    <w:p w14:paraId="799538AC" w14:textId="77777777" w:rsidR="00B537D3" w:rsidRPr="00226B0B" w:rsidRDefault="00B537D3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>b) Jestliže ředitel školy zjistí, že vyučující porušil pravidla hodnocení, nařídí komisionální přezkoušení žáka, termín stanoví bez zbytečného odkladu.</w:t>
      </w:r>
    </w:p>
    <w:p w14:paraId="6CAC1997" w14:textId="77777777" w:rsidR="00B537D3" w:rsidRPr="00226B0B" w:rsidRDefault="00B537D3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>c) Při opravných zkouškách je složení komisí následující:</w:t>
      </w:r>
    </w:p>
    <w:p w14:paraId="215EA07B" w14:textId="77777777" w:rsidR="00B537D3" w:rsidRPr="00226B0B" w:rsidRDefault="00B537D3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  <w:u w:val="single"/>
        </w:rPr>
        <w:t>Předseda</w:t>
      </w:r>
      <w:r w:rsidRPr="00226B0B">
        <w:rPr>
          <w:rFonts w:ascii="Tahoma" w:hAnsi="Tahoma" w:cs="Tahoma"/>
          <w:sz w:val="24"/>
          <w:szCs w:val="24"/>
        </w:rPr>
        <w:t xml:space="preserve"> – ředitel školy nebo jím pověřený učitel</w:t>
      </w:r>
    </w:p>
    <w:p w14:paraId="463F5471" w14:textId="77777777" w:rsidR="00B537D3" w:rsidRPr="00226B0B" w:rsidRDefault="00B537D3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  <w:u w:val="single"/>
        </w:rPr>
        <w:t>Zkoušející</w:t>
      </w:r>
      <w:r w:rsidRPr="00226B0B">
        <w:rPr>
          <w:rFonts w:ascii="Tahoma" w:hAnsi="Tahoma" w:cs="Tahoma"/>
          <w:sz w:val="24"/>
          <w:szCs w:val="24"/>
        </w:rPr>
        <w:t xml:space="preserve"> – učitel vyučující danému předmětu</w:t>
      </w:r>
    </w:p>
    <w:p w14:paraId="06975104" w14:textId="77777777" w:rsidR="00ED36A7" w:rsidRPr="00226B0B" w:rsidRDefault="00ED36A7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  <w:u w:val="single"/>
        </w:rPr>
        <w:t>Přísedící</w:t>
      </w:r>
      <w:r w:rsidRPr="00226B0B">
        <w:rPr>
          <w:rFonts w:ascii="Tahoma" w:hAnsi="Tahoma" w:cs="Tahoma"/>
          <w:sz w:val="24"/>
          <w:szCs w:val="24"/>
        </w:rPr>
        <w:t xml:space="preserve"> – učitel, který má odbornou kvalifikaci pro výuku téhož nebo příbuzného předmětu</w:t>
      </w:r>
    </w:p>
    <w:p w14:paraId="760BB162" w14:textId="77777777" w:rsidR="00ED36A7" w:rsidRPr="00226B0B" w:rsidRDefault="00ED36A7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>Členy komise jmenuje ředitel školy. Žák může být v příslušném pololetí komisionálně zkoušen z daného předmětu pouze jednou. O výsledné známce se hlasuje.</w:t>
      </w:r>
    </w:p>
    <w:p w14:paraId="39A0FFE0" w14:textId="77777777" w:rsidR="00ED36A7" w:rsidRPr="00226B0B" w:rsidRDefault="00ED36A7" w:rsidP="002D728B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226B0B">
        <w:rPr>
          <w:rFonts w:ascii="Tahoma" w:hAnsi="Tahoma" w:cs="Tahoma"/>
          <w:sz w:val="24"/>
          <w:szCs w:val="24"/>
        </w:rPr>
        <w:t>2) Při dodatečném hodnocení žáka podle § 69 odst. 5 a 6 zákona č. 561/2004 Sb., ve znění pozdějších předpisů a při konání stanovených rozdílových zkoušek zkoušející učitel zpravidla přizve ke zkouškám pro dosažení hodnocení třídního učitele a učitele s odpovídající kvalifikací</w:t>
      </w:r>
      <w:r w:rsidR="00CB766B" w:rsidRPr="00226B0B">
        <w:rPr>
          <w:rFonts w:ascii="Tahoma" w:hAnsi="Tahoma" w:cs="Tahoma"/>
          <w:sz w:val="24"/>
          <w:szCs w:val="24"/>
        </w:rPr>
        <w:t>,</w:t>
      </w:r>
      <w:r w:rsidRPr="00226B0B">
        <w:rPr>
          <w:rFonts w:ascii="Tahoma" w:hAnsi="Tahoma" w:cs="Tahoma"/>
          <w:sz w:val="24"/>
          <w:szCs w:val="24"/>
        </w:rPr>
        <w:t xml:space="preserve"> a učiní o tom zápis.</w:t>
      </w:r>
    </w:p>
    <w:p w14:paraId="3CD81622" w14:textId="1C29372B" w:rsidR="00D96A19" w:rsidRDefault="00D96A19" w:rsidP="002D728B">
      <w:pPr>
        <w:spacing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48D5F416" w14:textId="77777777" w:rsidR="00CB766B" w:rsidRPr="00AD57B9" w:rsidRDefault="00CB766B" w:rsidP="002D728B">
      <w:pPr>
        <w:pStyle w:val="Nadpis2"/>
        <w:spacing w:line="240" w:lineRule="auto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  <w:bookmarkStart w:id="10" w:name="_Toc53644256"/>
      <w:r w:rsidRPr="00AD57B9">
        <w:rPr>
          <w:rFonts w:ascii="Tahoma" w:hAnsi="Tahoma" w:cs="Tahoma"/>
          <w:b/>
          <w:bCs/>
          <w:color w:val="auto"/>
          <w:sz w:val="24"/>
          <w:szCs w:val="24"/>
        </w:rPr>
        <w:lastRenderedPageBreak/>
        <w:t xml:space="preserve">Článek </w:t>
      </w:r>
      <w:r w:rsidR="00A631A9" w:rsidRPr="00AD57B9">
        <w:rPr>
          <w:rFonts w:ascii="Tahoma" w:hAnsi="Tahoma" w:cs="Tahoma"/>
          <w:b/>
          <w:bCs/>
          <w:color w:val="auto"/>
          <w:sz w:val="24"/>
          <w:szCs w:val="24"/>
        </w:rPr>
        <w:t>5</w:t>
      </w:r>
      <w:bookmarkEnd w:id="10"/>
    </w:p>
    <w:p w14:paraId="5301D2BF" w14:textId="01653A35" w:rsidR="00CB766B" w:rsidRDefault="00707CBE" w:rsidP="002D728B">
      <w:pPr>
        <w:pStyle w:val="Nadpis2"/>
        <w:spacing w:line="240" w:lineRule="auto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  <w:bookmarkStart w:id="11" w:name="_Toc53644257"/>
      <w:r w:rsidRPr="00AD57B9">
        <w:rPr>
          <w:rFonts w:ascii="Tahoma" w:hAnsi="Tahoma" w:cs="Tahoma"/>
          <w:b/>
          <w:bCs/>
          <w:color w:val="auto"/>
          <w:sz w:val="24"/>
          <w:szCs w:val="24"/>
        </w:rPr>
        <w:t>Výchovná a kázeňská opatření</w:t>
      </w:r>
      <w:bookmarkEnd w:id="11"/>
    </w:p>
    <w:p w14:paraId="2376BA07" w14:textId="77777777" w:rsidR="00AD57B9" w:rsidRPr="00AD57B9" w:rsidRDefault="00AD57B9" w:rsidP="002D728B">
      <w:pPr>
        <w:spacing w:line="240" w:lineRule="auto"/>
      </w:pPr>
    </w:p>
    <w:p w14:paraId="07FED2AA" w14:textId="77777777" w:rsidR="00707CBE" w:rsidRPr="00226B0B" w:rsidRDefault="00707CBE" w:rsidP="002D728B">
      <w:pPr>
        <w:spacing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226B0B">
        <w:rPr>
          <w:rFonts w:ascii="Tahoma" w:hAnsi="Tahoma" w:cs="Tahoma"/>
          <w:bCs/>
          <w:sz w:val="24"/>
          <w:szCs w:val="24"/>
        </w:rPr>
        <w:t>1) Výchovnými opatřeními jsou pochvaly nebo jiná ocenění a opatření k posílení kázně žáků.</w:t>
      </w:r>
    </w:p>
    <w:p w14:paraId="55E47F1A" w14:textId="77777777" w:rsidR="00707CBE" w:rsidRPr="00226B0B" w:rsidRDefault="00707CBE" w:rsidP="002D728B">
      <w:pPr>
        <w:spacing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226B0B">
        <w:rPr>
          <w:rFonts w:ascii="Tahoma" w:hAnsi="Tahoma" w:cs="Tahoma"/>
          <w:bCs/>
          <w:sz w:val="24"/>
          <w:szCs w:val="24"/>
        </w:rPr>
        <w:t>2) Pochvalu nebo jiné ocenění uděluje žákům třídní učitel nebo ředitel školy. Pochvala nebo jiné ocenění může být uděleno žákům na návrh kteréhokoliv učitele, zaměstnance školy, případně i na návrh osoby mimo školu.</w:t>
      </w:r>
    </w:p>
    <w:p w14:paraId="39ECDCE4" w14:textId="77777777" w:rsidR="00707CBE" w:rsidRPr="00226B0B" w:rsidRDefault="00707CBE" w:rsidP="002D728B">
      <w:pPr>
        <w:spacing w:after="12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226B0B">
        <w:rPr>
          <w:rFonts w:ascii="Tahoma" w:hAnsi="Tahoma" w:cs="Tahoma"/>
          <w:bCs/>
          <w:sz w:val="24"/>
          <w:szCs w:val="24"/>
        </w:rPr>
        <w:t xml:space="preserve">3) </w:t>
      </w:r>
      <w:r w:rsidRPr="00226B0B">
        <w:rPr>
          <w:rFonts w:ascii="Tahoma" w:hAnsi="Tahoma" w:cs="Tahoma"/>
          <w:bCs/>
          <w:sz w:val="24"/>
          <w:szCs w:val="24"/>
          <w:u w:val="single"/>
        </w:rPr>
        <w:t>Pochvaly a jiná ocenění:</w:t>
      </w:r>
    </w:p>
    <w:p w14:paraId="4EE2E581" w14:textId="77777777" w:rsidR="00707CBE" w:rsidRPr="00226B0B" w:rsidRDefault="00707CBE" w:rsidP="002D728B">
      <w:pPr>
        <w:spacing w:after="12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226B0B">
        <w:rPr>
          <w:rFonts w:ascii="Tahoma" w:hAnsi="Tahoma" w:cs="Tahoma"/>
          <w:bCs/>
          <w:sz w:val="24"/>
          <w:szCs w:val="24"/>
        </w:rPr>
        <w:t>a) pochvala třídního učitele</w:t>
      </w:r>
    </w:p>
    <w:p w14:paraId="718B550F" w14:textId="77777777" w:rsidR="00707CBE" w:rsidRPr="00226B0B" w:rsidRDefault="00707CBE" w:rsidP="002D728B">
      <w:pPr>
        <w:spacing w:after="12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226B0B">
        <w:rPr>
          <w:rFonts w:ascii="Tahoma" w:hAnsi="Tahoma" w:cs="Tahoma"/>
          <w:bCs/>
          <w:sz w:val="24"/>
          <w:szCs w:val="24"/>
        </w:rPr>
        <w:t>b) pochvala ředitele školy</w:t>
      </w:r>
    </w:p>
    <w:p w14:paraId="094B206E" w14:textId="77777777" w:rsidR="00707CBE" w:rsidRPr="00226B0B" w:rsidRDefault="00707CBE" w:rsidP="002D728B">
      <w:pPr>
        <w:spacing w:after="12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226B0B">
        <w:rPr>
          <w:rFonts w:ascii="Tahoma" w:hAnsi="Tahoma" w:cs="Tahoma"/>
          <w:bCs/>
          <w:sz w:val="24"/>
          <w:szCs w:val="24"/>
        </w:rPr>
        <w:t xml:space="preserve">4) </w:t>
      </w:r>
      <w:r w:rsidRPr="00226B0B">
        <w:rPr>
          <w:rFonts w:ascii="Tahoma" w:hAnsi="Tahoma" w:cs="Tahoma"/>
          <w:bCs/>
          <w:sz w:val="24"/>
          <w:szCs w:val="24"/>
          <w:u w:val="single"/>
        </w:rPr>
        <w:t>Opatření k posílení kázně žáků:</w:t>
      </w:r>
    </w:p>
    <w:p w14:paraId="2227D8BB" w14:textId="77777777" w:rsidR="00707CBE" w:rsidRPr="00226B0B" w:rsidRDefault="00707CBE" w:rsidP="002D728B">
      <w:pPr>
        <w:spacing w:after="12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226B0B">
        <w:rPr>
          <w:rFonts w:ascii="Tahoma" w:hAnsi="Tahoma" w:cs="Tahoma"/>
          <w:bCs/>
          <w:sz w:val="24"/>
          <w:szCs w:val="24"/>
        </w:rPr>
        <w:t>a) napomenutí třídního učitele</w:t>
      </w:r>
    </w:p>
    <w:p w14:paraId="6DB23D52" w14:textId="77777777" w:rsidR="00CC56DD" w:rsidRPr="00226B0B" w:rsidRDefault="00CC56DD" w:rsidP="002D728B">
      <w:pPr>
        <w:spacing w:after="12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226B0B">
        <w:rPr>
          <w:rFonts w:ascii="Tahoma" w:hAnsi="Tahoma" w:cs="Tahoma"/>
          <w:bCs/>
          <w:sz w:val="24"/>
          <w:szCs w:val="24"/>
        </w:rPr>
        <w:t>b) důtka třídního učitele</w:t>
      </w:r>
    </w:p>
    <w:p w14:paraId="69E76640" w14:textId="77777777" w:rsidR="00CC56DD" w:rsidRPr="00226B0B" w:rsidRDefault="00CC56DD" w:rsidP="002D728B">
      <w:pPr>
        <w:spacing w:after="12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226B0B">
        <w:rPr>
          <w:rFonts w:ascii="Tahoma" w:hAnsi="Tahoma" w:cs="Tahoma"/>
          <w:bCs/>
          <w:sz w:val="24"/>
          <w:szCs w:val="24"/>
        </w:rPr>
        <w:t>c) důtka ředitele školy</w:t>
      </w:r>
    </w:p>
    <w:p w14:paraId="6D4AA201" w14:textId="77777777" w:rsidR="00CC56DD" w:rsidRPr="00226B0B" w:rsidRDefault="00CC56DD" w:rsidP="002D728B">
      <w:pPr>
        <w:spacing w:after="12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226B0B">
        <w:rPr>
          <w:rFonts w:ascii="Tahoma" w:hAnsi="Tahoma" w:cs="Tahoma"/>
          <w:bCs/>
          <w:sz w:val="24"/>
          <w:szCs w:val="24"/>
        </w:rPr>
        <w:t>d) podmíněné vyloučení ze školy</w:t>
      </w:r>
    </w:p>
    <w:p w14:paraId="6335EAC2" w14:textId="77777777" w:rsidR="00CC56DD" w:rsidRPr="00226B0B" w:rsidRDefault="00CC56DD" w:rsidP="002D728B">
      <w:pPr>
        <w:spacing w:after="12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226B0B">
        <w:rPr>
          <w:rFonts w:ascii="Tahoma" w:hAnsi="Tahoma" w:cs="Tahoma"/>
          <w:bCs/>
          <w:sz w:val="24"/>
          <w:szCs w:val="24"/>
        </w:rPr>
        <w:t>e) vyloučení ze školy</w:t>
      </w:r>
    </w:p>
    <w:p w14:paraId="267C11FC" w14:textId="77777777" w:rsidR="00CC56DD" w:rsidRPr="00226B0B" w:rsidRDefault="00CC56DD" w:rsidP="002D728B">
      <w:pPr>
        <w:spacing w:after="12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226B0B">
        <w:rPr>
          <w:rFonts w:ascii="Tahoma" w:hAnsi="Tahoma" w:cs="Tahoma"/>
          <w:bCs/>
          <w:sz w:val="24"/>
          <w:szCs w:val="24"/>
        </w:rPr>
        <w:t xml:space="preserve">5) </w:t>
      </w:r>
      <w:r w:rsidRPr="00226B0B">
        <w:rPr>
          <w:rFonts w:ascii="Tahoma" w:hAnsi="Tahoma" w:cs="Tahoma"/>
          <w:bCs/>
          <w:sz w:val="24"/>
          <w:szCs w:val="24"/>
          <w:u w:val="single"/>
        </w:rPr>
        <w:t>Pravidla pro udělování výchovných opatření:</w:t>
      </w:r>
    </w:p>
    <w:p w14:paraId="00CAAD8B" w14:textId="77777777" w:rsidR="00CC56DD" w:rsidRPr="00226B0B" w:rsidRDefault="00CC56DD" w:rsidP="002D728B">
      <w:pPr>
        <w:pStyle w:val="Odstavecseseznamem"/>
        <w:numPr>
          <w:ilvl w:val="0"/>
          <w:numId w:val="13"/>
        </w:numPr>
        <w:spacing w:after="12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226B0B">
        <w:rPr>
          <w:rFonts w:ascii="Tahoma" w:hAnsi="Tahoma" w:cs="Tahoma"/>
          <w:bCs/>
          <w:sz w:val="24"/>
          <w:szCs w:val="24"/>
        </w:rPr>
        <w:t>Napomenutí třídního učitele je žákovi udělováno:</w:t>
      </w:r>
    </w:p>
    <w:p w14:paraId="7A705B6D" w14:textId="6CA0B188" w:rsidR="00CC56DD" w:rsidRPr="00226B0B" w:rsidRDefault="00820CD1" w:rsidP="00820CD1">
      <w:pPr>
        <w:pStyle w:val="Odstavecseseznamem"/>
        <w:numPr>
          <w:ilvl w:val="0"/>
          <w:numId w:val="20"/>
        </w:numPr>
        <w:spacing w:after="12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z</w:t>
      </w:r>
      <w:r w:rsidR="00CC56DD" w:rsidRPr="00226B0B">
        <w:rPr>
          <w:rFonts w:ascii="Tahoma" w:hAnsi="Tahoma" w:cs="Tahoma"/>
          <w:bCs/>
          <w:sz w:val="24"/>
          <w:szCs w:val="24"/>
        </w:rPr>
        <w:t>a méně závažný přestupek proti školnímu řádu (hlavně</w:t>
      </w:r>
      <w:r w:rsidR="00BF1BE5">
        <w:rPr>
          <w:rFonts w:ascii="Tahoma" w:hAnsi="Tahoma" w:cs="Tahoma"/>
          <w:bCs/>
          <w:sz w:val="24"/>
          <w:szCs w:val="24"/>
        </w:rPr>
        <w:t xml:space="preserve"> neomluvená absence v délce 1 až </w:t>
      </w:r>
      <w:r w:rsidR="00440E15">
        <w:rPr>
          <w:rFonts w:ascii="Tahoma" w:hAnsi="Tahoma" w:cs="Tahoma"/>
          <w:bCs/>
          <w:sz w:val="24"/>
          <w:szCs w:val="24"/>
        </w:rPr>
        <w:t>5</w:t>
      </w:r>
      <w:r w:rsidR="00BF1BE5">
        <w:rPr>
          <w:rFonts w:ascii="Tahoma" w:hAnsi="Tahoma" w:cs="Tahoma"/>
          <w:bCs/>
          <w:sz w:val="24"/>
          <w:szCs w:val="24"/>
        </w:rPr>
        <w:t xml:space="preserve"> hodin, za</w:t>
      </w:r>
      <w:r w:rsidR="00CC56DD" w:rsidRPr="00226B0B">
        <w:rPr>
          <w:rFonts w:ascii="Tahoma" w:hAnsi="Tahoma" w:cs="Tahoma"/>
          <w:bCs/>
          <w:sz w:val="24"/>
          <w:szCs w:val="24"/>
        </w:rPr>
        <w:t xml:space="preserve"> pozdní příchody do vyučování, špatný přístup k plnění školních povinností, </w:t>
      </w:r>
      <w:r w:rsidR="007C4473" w:rsidRPr="00226B0B">
        <w:rPr>
          <w:rFonts w:ascii="Tahoma" w:hAnsi="Tahoma" w:cs="Tahoma"/>
          <w:bCs/>
          <w:sz w:val="24"/>
          <w:szCs w:val="24"/>
        </w:rPr>
        <w:t xml:space="preserve">krátkodobou neomluvenou absenci, </w:t>
      </w:r>
      <w:r w:rsidR="00CC56DD" w:rsidRPr="00226B0B">
        <w:rPr>
          <w:rFonts w:ascii="Tahoma" w:hAnsi="Tahoma" w:cs="Tahoma"/>
          <w:bCs/>
          <w:sz w:val="24"/>
          <w:szCs w:val="24"/>
        </w:rPr>
        <w:t>nevhodné chování ke spolužákům, vyučujícím a</w:t>
      </w:r>
      <w:r w:rsidR="00D96A19">
        <w:rPr>
          <w:rFonts w:ascii="Tahoma" w:hAnsi="Tahoma" w:cs="Tahoma"/>
          <w:bCs/>
          <w:sz w:val="24"/>
          <w:szCs w:val="24"/>
        </w:rPr>
        <w:t> </w:t>
      </w:r>
      <w:r w:rsidR="00CC56DD" w:rsidRPr="00226B0B">
        <w:rPr>
          <w:rFonts w:ascii="Tahoma" w:hAnsi="Tahoma" w:cs="Tahoma"/>
          <w:bCs/>
          <w:sz w:val="24"/>
          <w:szCs w:val="24"/>
        </w:rPr>
        <w:t>dalším pracovníkům školy, narušení výuky, neplnění pokynů vyučujících</w:t>
      </w:r>
      <w:r w:rsidR="007C4473" w:rsidRPr="00226B0B">
        <w:rPr>
          <w:rFonts w:ascii="Tahoma" w:hAnsi="Tahoma" w:cs="Tahoma"/>
          <w:bCs/>
          <w:sz w:val="24"/>
          <w:szCs w:val="24"/>
        </w:rPr>
        <w:t xml:space="preserve"> aj.)</w:t>
      </w:r>
      <w:r>
        <w:rPr>
          <w:rFonts w:ascii="Tahoma" w:hAnsi="Tahoma" w:cs="Tahoma"/>
          <w:bCs/>
          <w:sz w:val="24"/>
          <w:szCs w:val="24"/>
        </w:rPr>
        <w:t>,</w:t>
      </w:r>
    </w:p>
    <w:p w14:paraId="43704BB3" w14:textId="626937B2" w:rsidR="007C4473" w:rsidRPr="00226B0B" w:rsidRDefault="00820CD1" w:rsidP="00820CD1">
      <w:pPr>
        <w:pStyle w:val="Odstavecseseznamem"/>
        <w:numPr>
          <w:ilvl w:val="0"/>
          <w:numId w:val="20"/>
        </w:numPr>
        <w:spacing w:after="12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o</w:t>
      </w:r>
      <w:r w:rsidR="007C4473" w:rsidRPr="00226B0B">
        <w:rPr>
          <w:rFonts w:ascii="Tahoma" w:hAnsi="Tahoma" w:cs="Tahoma"/>
          <w:bCs/>
          <w:sz w:val="24"/>
          <w:szCs w:val="24"/>
        </w:rPr>
        <w:t>pakované pozdní příchody za čtvrtletí (jeden až tři), které nelze omluvit (dojíždění potvrzené v třídní knize, potvrzené zpoždění, návštěva lékaře, úřadu apod.).</w:t>
      </w:r>
    </w:p>
    <w:p w14:paraId="4614F502" w14:textId="77777777" w:rsidR="007C4473" w:rsidRPr="00226B0B" w:rsidRDefault="007C4473" w:rsidP="002D728B">
      <w:pPr>
        <w:spacing w:after="120" w:line="240" w:lineRule="auto"/>
        <w:ind w:left="426"/>
        <w:jc w:val="both"/>
        <w:rPr>
          <w:rFonts w:ascii="Tahoma" w:hAnsi="Tahoma" w:cs="Tahoma"/>
          <w:bCs/>
          <w:sz w:val="24"/>
          <w:szCs w:val="24"/>
        </w:rPr>
      </w:pPr>
      <w:r w:rsidRPr="00226B0B">
        <w:rPr>
          <w:rFonts w:ascii="Tahoma" w:hAnsi="Tahoma" w:cs="Tahoma"/>
          <w:bCs/>
          <w:sz w:val="24"/>
          <w:szCs w:val="24"/>
        </w:rPr>
        <w:t>b) Důtka třídního učitele je žákovi udělována:</w:t>
      </w:r>
    </w:p>
    <w:p w14:paraId="2D08258B" w14:textId="0B1D6173" w:rsidR="007C4473" w:rsidRPr="00226B0B" w:rsidRDefault="00820CD1" w:rsidP="00820CD1">
      <w:pPr>
        <w:pStyle w:val="Odstavecseseznamem"/>
        <w:numPr>
          <w:ilvl w:val="0"/>
          <w:numId w:val="21"/>
        </w:numPr>
        <w:spacing w:after="12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z</w:t>
      </w:r>
      <w:r w:rsidR="007C4473" w:rsidRPr="00226B0B">
        <w:rPr>
          <w:rFonts w:ascii="Tahoma" w:hAnsi="Tahoma" w:cs="Tahoma"/>
          <w:bCs/>
          <w:sz w:val="24"/>
          <w:szCs w:val="24"/>
        </w:rPr>
        <w:t>a opakované méně závažné přestupky proti školnímu řádu (hlavně za</w:t>
      </w:r>
      <w:r w:rsidR="00BF1BE5">
        <w:rPr>
          <w:rFonts w:ascii="Tahoma" w:hAnsi="Tahoma" w:cs="Tahoma"/>
          <w:bCs/>
          <w:sz w:val="24"/>
          <w:szCs w:val="24"/>
        </w:rPr>
        <w:t xml:space="preserve"> </w:t>
      </w:r>
      <w:r w:rsidR="00440E15">
        <w:rPr>
          <w:rFonts w:ascii="Tahoma" w:hAnsi="Tahoma" w:cs="Tahoma"/>
          <w:bCs/>
          <w:sz w:val="24"/>
          <w:szCs w:val="24"/>
        </w:rPr>
        <w:t>6</w:t>
      </w:r>
      <w:r w:rsidR="00BF1BE5">
        <w:rPr>
          <w:rFonts w:ascii="Tahoma" w:hAnsi="Tahoma" w:cs="Tahoma"/>
          <w:bCs/>
          <w:sz w:val="24"/>
          <w:szCs w:val="24"/>
        </w:rPr>
        <w:t xml:space="preserve"> až </w:t>
      </w:r>
      <w:r w:rsidR="00440E15">
        <w:rPr>
          <w:rFonts w:ascii="Tahoma" w:hAnsi="Tahoma" w:cs="Tahoma"/>
          <w:bCs/>
          <w:sz w:val="24"/>
          <w:szCs w:val="24"/>
        </w:rPr>
        <w:t>20</w:t>
      </w:r>
      <w:r w:rsidR="00D700B4">
        <w:rPr>
          <w:rFonts w:ascii="Tahoma" w:hAnsi="Tahoma" w:cs="Tahoma"/>
          <w:bCs/>
          <w:sz w:val="24"/>
          <w:szCs w:val="24"/>
        </w:rPr>
        <w:t xml:space="preserve"> hodin neomluvené absence</w:t>
      </w:r>
      <w:r w:rsidR="007C4473" w:rsidRPr="00226B0B">
        <w:rPr>
          <w:rFonts w:ascii="Tahoma" w:hAnsi="Tahoma" w:cs="Tahoma"/>
          <w:bCs/>
          <w:sz w:val="24"/>
          <w:szCs w:val="24"/>
        </w:rPr>
        <w:t>, za pozdní omlouvání absence, za velmi špatný přístup k plnění studijních povinností, nesplnění termínů odevzdání prací žáka)</w:t>
      </w:r>
      <w:r>
        <w:rPr>
          <w:rFonts w:ascii="Tahoma" w:hAnsi="Tahoma" w:cs="Tahoma"/>
          <w:bCs/>
          <w:sz w:val="24"/>
          <w:szCs w:val="24"/>
        </w:rPr>
        <w:t>,</w:t>
      </w:r>
    </w:p>
    <w:p w14:paraId="2C951AD7" w14:textId="309745DB" w:rsidR="007C4473" w:rsidRPr="00226B0B" w:rsidRDefault="00820CD1" w:rsidP="00820CD1">
      <w:pPr>
        <w:pStyle w:val="Odstavecseseznamem"/>
        <w:numPr>
          <w:ilvl w:val="0"/>
          <w:numId w:val="21"/>
        </w:numPr>
        <w:spacing w:after="12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o</w:t>
      </w:r>
      <w:r w:rsidR="007C4473" w:rsidRPr="00226B0B">
        <w:rPr>
          <w:rFonts w:ascii="Tahoma" w:hAnsi="Tahoma" w:cs="Tahoma"/>
          <w:bCs/>
          <w:sz w:val="24"/>
          <w:szCs w:val="24"/>
        </w:rPr>
        <w:t xml:space="preserve">pakované pozdní příchody za čtvrtletí (tři až šest pozdních příchodů), které nelze omluvit (dojíždění potvrzené v třídní knize, potvrzené zpoždění, návštěva lékaře, úřadu apod.), podvody při </w:t>
      </w:r>
      <w:r w:rsidR="007C4473" w:rsidRPr="00226B0B">
        <w:rPr>
          <w:rFonts w:ascii="Tahoma" w:hAnsi="Tahoma" w:cs="Tahoma"/>
          <w:bCs/>
          <w:sz w:val="24"/>
          <w:szCs w:val="24"/>
        </w:rPr>
        <w:lastRenderedPageBreak/>
        <w:t>omlouvání absence (uvádění učitele v omyl, falšování razítek a podpisů apod.).</w:t>
      </w:r>
    </w:p>
    <w:p w14:paraId="25B5D3F6" w14:textId="77777777" w:rsidR="007C4473" w:rsidRDefault="00304D78" w:rsidP="002D728B">
      <w:pPr>
        <w:spacing w:after="120" w:line="240" w:lineRule="auto"/>
        <w:ind w:left="426"/>
        <w:jc w:val="both"/>
        <w:rPr>
          <w:rFonts w:ascii="Tahoma" w:hAnsi="Tahoma" w:cs="Tahoma"/>
          <w:bCs/>
          <w:sz w:val="24"/>
          <w:szCs w:val="24"/>
        </w:rPr>
      </w:pPr>
      <w:r w:rsidRPr="00226B0B">
        <w:rPr>
          <w:rFonts w:ascii="Tahoma" w:hAnsi="Tahoma" w:cs="Tahoma"/>
          <w:bCs/>
          <w:sz w:val="24"/>
          <w:szCs w:val="24"/>
        </w:rPr>
        <w:t>Podle bodů a), b) ukládá výchovné opatření třídní učitel. Návrh na výchovné opatření může třídnímu učiteli podat kterýkoliv zaměstnanec školy.</w:t>
      </w:r>
    </w:p>
    <w:p w14:paraId="4B913C30" w14:textId="77777777" w:rsidR="00304D78" w:rsidRPr="00226B0B" w:rsidRDefault="00304D78" w:rsidP="002D728B">
      <w:pPr>
        <w:tabs>
          <w:tab w:val="left" w:pos="709"/>
        </w:tabs>
        <w:spacing w:after="120" w:line="240" w:lineRule="auto"/>
        <w:ind w:left="567"/>
        <w:jc w:val="both"/>
        <w:rPr>
          <w:rFonts w:ascii="Tahoma" w:hAnsi="Tahoma" w:cs="Tahoma"/>
          <w:bCs/>
          <w:sz w:val="24"/>
          <w:szCs w:val="24"/>
        </w:rPr>
      </w:pPr>
      <w:r w:rsidRPr="00226B0B">
        <w:rPr>
          <w:rFonts w:ascii="Tahoma" w:hAnsi="Tahoma" w:cs="Tahoma"/>
          <w:bCs/>
          <w:sz w:val="24"/>
          <w:szCs w:val="24"/>
        </w:rPr>
        <w:t>c) Důtka ředitele školy je žákovi udělována:</w:t>
      </w:r>
    </w:p>
    <w:p w14:paraId="1DBEE3A4" w14:textId="3C9AFE0E" w:rsidR="00304D78" w:rsidRPr="00820CD1" w:rsidRDefault="00820CD1" w:rsidP="00820CD1">
      <w:pPr>
        <w:pStyle w:val="Odstavecseseznamem"/>
        <w:numPr>
          <w:ilvl w:val="2"/>
          <w:numId w:val="22"/>
        </w:numPr>
        <w:tabs>
          <w:tab w:val="left" w:pos="709"/>
        </w:tabs>
        <w:spacing w:after="12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z</w:t>
      </w:r>
      <w:r w:rsidR="00304D78" w:rsidRPr="00820CD1">
        <w:rPr>
          <w:rFonts w:ascii="Tahoma" w:hAnsi="Tahoma" w:cs="Tahoma"/>
          <w:bCs/>
          <w:sz w:val="24"/>
          <w:szCs w:val="24"/>
        </w:rPr>
        <w:t xml:space="preserve">a opakované méně závažné přestupky proti školnímu řádu po předchozím udělení </w:t>
      </w:r>
      <w:r w:rsidR="00D700B4" w:rsidRPr="00820CD1">
        <w:rPr>
          <w:rFonts w:ascii="Tahoma" w:hAnsi="Tahoma" w:cs="Tahoma"/>
          <w:bCs/>
          <w:sz w:val="24"/>
          <w:szCs w:val="24"/>
        </w:rPr>
        <w:t>důtky třídního učitele</w:t>
      </w:r>
      <w:r>
        <w:rPr>
          <w:rFonts w:ascii="Tahoma" w:hAnsi="Tahoma" w:cs="Tahoma"/>
          <w:bCs/>
          <w:sz w:val="24"/>
          <w:szCs w:val="24"/>
        </w:rPr>
        <w:t>,</w:t>
      </w:r>
      <w:r w:rsidR="00D700B4" w:rsidRPr="00820CD1">
        <w:rPr>
          <w:rFonts w:ascii="Tahoma" w:hAnsi="Tahoma" w:cs="Tahoma"/>
          <w:bCs/>
          <w:sz w:val="24"/>
          <w:szCs w:val="24"/>
        </w:rPr>
        <w:t xml:space="preserve"> </w:t>
      </w:r>
    </w:p>
    <w:p w14:paraId="3F2FDB20" w14:textId="4568313B" w:rsidR="00304D78" w:rsidRPr="00226B0B" w:rsidRDefault="00820CD1" w:rsidP="00820CD1">
      <w:pPr>
        <w:pStyle w:val="Odstavecseseznamem"/>
        <w:numPr>
          <w:ilvl w:val="2"/>
          <w:numId w:val="22"/>
        </w:numPr>
        <w:tabs>
          <w:tab w:val="left" w:pos="709"/>
        </w:tabs>
        <w:spacing w:after="12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Z</w:t>
      </w:r>
      <w:r w:rsidR="00D700B4" w:rsidRPr="00226B0B">
        <w:rPr>
          <w:rFonts w:ascii="Tahoma" w:hAnsi="Tahoma" w:cs="Tahoma"/>
          <w:bCs/>
          <w:sz w:val="24"/>
          <w:szCs w:val="24"/>
        </w:rPr>
        <w:t xml:space="preserve">a neomluvenou absenci v rozmezí od </w:t>
      </w:r>
      <w:r w:rsidR="00440E15">
        <w:rPr>
          <w:rFonts w:ascii="Tahoma" w:hAnsi="Tahoma" w:cs="Tahoma"/>
          <w:bCs/>
          <w:sz w:val="24"/>
          <w:szCs w:val="24"/>
        </w:rPr>
        <w:t>21</w:t>
      </w:r>
      <w:r w:rsidR="00BF1BE5">
        <w:rPr>
          <w:rFonts w:ascii="Tahoma" w:hAnsi="Tahoma" w:cs="Tahoma"/>
          <w:bCs/>
          <w:sz w:val="24"/>
          <w:szCs w:val="24"/>
        </w:rPr>
        <w:t xml:space="preserve"> do </w:t>
      </w:r>
      <w:r w:rsidR="00440E15">
        <w:rPr>
          <w:rFonts w:ascii="Tahoma" w:hAnsi="Tahoma" w:cs="Tahoma"/>
          <w:bCs/>
          <w:sz w:val="24"/>
          <w:szCs w:val="24"/>
        </w:rPr>
        <w:t>40</w:t>
      </w:r>
      <w:r w:rsidR="00BF1BE5">
        <w:rPr>
          <w:rFonts w:ascii="Tahoma" w:hAnsi="Tahoma" w:cs="Tahoma"/>
          <w:bCs/>
          <w:sz w:val="24"/>
          <w:szCs w:val="24"/>
        </w:rPr>
        <w:t xml:space="preserve"> hodin</w:t>
      </w:r>
      <w:r w:rsidR="00304D78" w:rsidRPr="00226B0B">
        <w:rPr>
          <w:rFonts w:ascii="Tahoma" w:hAnsi="Tahoma" w:cs="Tahoma"/>
          <w:bCs/>
          <w:sz w:val="24"/>
          <w:szCs w:val="24"/>
        </w:rPr>
        <w:t>.</w:t>
      </w:r>
    </w:p>
    <w:p w14:paraId="29F63E95" w14:textId="77777777" w:rsidR="00304D78" w:rsidRPr="00226B0B" w:rsidRDefault="00304D78" w:rsidP="002D728B">
      <w:pPr>
        <w:spacing w:after="120" w:line="240" w:lineRule="auto"/>
        <w:ind w:left="426"/>
        <w:jc w:val="both"/>
        <w:rPr>
          <w:rFonts w:ascii="Tahoma" w:hAnsi="Tahoma" w:cs="Tahoma"/>
          <w:bCs/>
          <w:sz w:val="24"/>
          <w:szCs w:val="24"/>
        </w:rPr>
      </w:pPr>
      <w:r w:rsidRPr="00226B0B">
        <w:rPr>
          <w:rFonts w:ascii="Tahoma" w:hAnsi="Tahoma" w:cs="Tahoma"/>
          <w:bCs/>
          <w:sz w:val="24"/>
          <w:szCs w:val="24"/>
        </w:rPr>
        <w:t xml:space="preserve">O výchovném opatření uvedeném v bodě c) rozhoduje ředitel školy. Návrh na výchovné opatření </w:t>
      </w:r>
      <w:r w:rsidR="00D700B4">
        <w:rPr>
          <w:rFonts w:ascii="Tahoma" w:hAnsi="Tahoma" w:cs="Tahoma"/>
          <w:bCs/>
          <w:sz w:val="24"/>
          <w:szCs w:val="24"/>
        </w:rPr>
        <w:t xml:space="preserve">podává </w:t>
      </w:r>
      <w:r w:rsidRPr="00226B0B">
        <w:rPr>
          <w:rFonts w:ascii="Tahoma" w:hAnsi="Tahoma" w:cs="Tahoma"/>
          <w:bCs/>
          <w:sz w:val="24"/>
          <w:szCs w:val="24"/>
        </w:rPr>
        <w:t xml:space="preserve">řediteli školy </w:t>
      </w:r>
      <w:r w:rsidR="00D700B4">
        <w:rPr>
          <w:rFonts w:ascii="Tahoma" w:hAnsi="Tahoma" w:cs="Tahoma"/>
          <w:bCs/>
          <w:sz w:val="24"/>
          <w:szCs w:val="24"/>
        </w:rPr>
        <w:t>třídní učitel, případně zastupující třídní učitel</w:t>
      </w:r>
      <w:r w:rsidRPr="00226B0B">
        <w:rPr>
          <w:rFonts w:ascii="Tahoma" w:hAnsi="Tahoma" w:cs="Tahoma"/>
          <w:bCs/>
          <w:sz w:val="24"/>
          <w:szCs w:val="24"/>
        </w:rPr>
        <w:t>.</w:t>
      </w:r>
    </w:p>
    <w:p w14:paraId="66CB9971" w14:textId="42CB907D" w:rsidR="00304D78" w:rsidRPr="00226B0B" w:rsidRDefault="00304D78" w:rsidP="002D728B">
      <w:pPr>
        <w:spacing w:after="120" w:line="240" w:lineRule="auto"/>
        <w:ind w:left="426"/>
        <w:jc w:val="both"/>
        <w:rPr>
          <w:rFonts w:ascii="Tahoma" w:hAnsi="Tahoma" w:cs="Tahoma"/>
          <w:bCs/>
          <w:sz w:val="24"/>
          <w:szCs w:val="24"/>
        </w:rPr>
      </w:pPr>
      <w:r w:rsidRPr="00226B0B">
        <w:rPr>
          <w:rFonts w:ascii="Tahoma" w:hAnsi="Tahoma" w:cs="Tahoma"/>
          <w:bCs/>
          <w:sz w:val="24"/>
          <w:szCs w:val="24"/>
        </w:rPr>
        <w:t>d) Podmíněné vyloučení ze studia a vyloučení ze studia. Ředitel školy může v případě závažného zaviněného porušení povinnosti stanovených zákonem č.</w:t>
      </w:r>
      <w:r w:rsidR="00D96A19">
        <w:rPr>
          <w:rFonts w:ascii="Tahoma" w:hAnsi="Tahoma" w:cs="Tahoma"/>
          <w:bCs/>
          <w:sz w:val="24"/>
          <w:szCs w:val="24"/>
        </w:rPr>
        <w:t> </w:t>
      </w:r>
      <w:r w:rsidRPr="00226B0B">
        <w:rPr>
          <w:rFonts w:ascii="Tahoma" w:hAnsi="Tahoma" w:cs="Tahoma"/>
          <w:bCs/>
          <w:sz w:val="24"/>
          <w:szCs w:val="24"/>
        </w:rPr>
        <w:t>561/2004 Sb., ve znění pozdějších předpisů, nebo tímto školním řádem, podmíněně vylouči</w:t>
      </w:r>
      <w:r w:rsidR="00440E15">
        <w:rPr>
          <w:rFonts w:ascii="Tahoma" w:hAnsi="Tahoma" w:cs="Tahoma"/>
          <w:bCs/>
          <w:sz w:val="24"/>
          <w:szCs w:val="24"/>
        </w:rPr>
        <w:t>t</w:t>
      </w:r>
      <w:r w:rsidRPr="00226B0B">
        <w:rPr>
          <w:rFonts w:ascii="Tahoma" w:hAnsi="Tahoma" w:cs="Tahoma"/>
          <w:bCs/>
          <w:sz w:val="24"/>
          <w:szCs w:val="24"/>
        </w:rPr>
        <w:t xml:space="preserve"> žáka ze studia. </w:t>
      </w:r>
    </w:p>
    <w:p w14:paraId="2BCA708C" w14:textId="77777777" w:rsidR="00304D78" w:rsidRPr="00226B0B" w:rsidRDefault="00304D78" w:rsidP="002D728B">
      <w:pPr>
        <w:spacing w:after="120" w:line="240" w:lineRule="auto"/>
        <w:ind w:left="426"/>
        <w:jc w:val="both"/>
        <w:rPr>
          <w:rFonts w:ascii="Tahoma" w:hAnsi="Tahoma" w:cs="Tahoma"/>
          <w:bCs/>
          <w:sz w:val="24"/>
          <w:szCs w:val="24"/>
        </w:rPr>
      </w:pPr>
      <w:r w:rsidRPr="00226B0B">
        <w:rPr>
          <w:rFonts w:ascii="Tahoma" w:hAnsi="Tahoma" w:cs="Tahoma"/>
          <w:bCs/>
          <w:sz w:val="24"/>
          <w:szCs w:val="24"/>
        </w:rPr>
        <w:t>Ředitel podmíněně vylučuje žáka ze studia zpravidla:</w:t>
      </w:r>
    </w:p>
    <w:p w14:paraId="104C854D" w14:textId="23F51835" w:rsidR="00304D78" w:rsidRPr="00226B0B" w:rsidRDefault="00820CD1" w:rsidP="00820CD1">
      <w:pPr>
        <w:pStyle w:val="Odstavecseseznamem"/>
        <w:numPr>
          <w:ilvl w:val="0"/>
          <w:numId w:val="23"/>
        </w:numPr>
        <w:spacing w:after="12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z</w:t>
      </w:r>
      <w:r w:rsidR="00304D78" w:rsidRPr="00226B0B">
        <w:rPr>
          <w:rFonts w:ascii="Tahoma" w:hAnsi="Tahoma" w:cs="Tahoma"/>
          <w:bCs/>
          <w:sz w:val="24"/>
          <w:szCs w:val="24"/>
        </w:rPr>
        <w:t xml:space="preserve">a </w:t>
      </w:r>
      <w:r w:rsidR="00C367DD">
        <w:rPr>
          <w:rFonts w:ascii="Tahoma" w:hAnsi="Tahoma" w:cs="Tahoma"/>
          <w:bCs/>
          <w:sz w:val="24"/>
          <w:szCs w:val="24"/>
        </w:rPr>
        <w:t>neomluvenou absenci 4</w:t>
      </w:r>
      <w:r w:rsidR="00440E15">
        <w:rPr>
          <w:rFonts w:ascii="Tahoma" w:hAnsi="Tahoma" w:cs="Tahoma"/>
          <w:bCs/>
          <w:sz w:val="24"/>
          <w:szCs w:val="24"/>
        </w:rPr>
        <w:t>1</w:t>
      </w:r>
      <w:r w:rsidR="00304D78" w:rsidRPr="00226B0B">
        <w:rPr>
          <w:rFonts w:ascii="Tahoma" w:hAnsi="Tahoma" w:cs="Tahoma"/>
          <w:bCs/>
          <w:sz w:val="24"/>
          <w:szCs w:val="24"/>
        </w:rPr>
        <w:t xml:space="preserve"> a více hodin,</w:t>
      </w:r>
    </w:p>
    <w:p w14:paraId="62A297AA" w14:textId="77777777" w:rsidR="00304D78" w:rsidRPr="00226B0B" w:rsidRDefault="00304D78" w:rsidP="00820CD1">
      <w:pPr>
        <w:pStyle w:val="Odstavecseseznamem"/>
        <w:numPr>
          <w:ilvl w:val="0"/>
          <w:numId w:val="23"/>
        </w:numPr>
        <w:spacing w:after="12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226B0B">
        <w:rPr>
          <w:rFonts w:ascii="Tahoma" w:hAnsi="Tahoma" w:cs="Tahoma"/>
          <w:bCs/>
          <w:sz w:val="24"/>
          <w:szCs w:val="24"/>
        </w:rPr>
        <w:t>za závažné porušení povinností</w:t>
      </w:r>
      <w:r w:rsidR="00C367DD">
        <w:rPr>
          <w:rFonts w:ascii="Tahoma" w:hAnsi="Tahoma" w:cs="Tahoma"/>
          <w:bCs/>
          <w:sz w:val="24"/>
          <w:szCs w:val="24"/>
        </w:rPr>
        <w:t xml:space="preserve"> vyplývajících ze školního řádu</w:t>
      </w:r>
      <w:r w:rsidRPr="00226B0B">
        <w:rPr>
          <w:rFonts w:ascii="Tahoma" w:hAnsi="Tahoma" w:cs="Tahoma"/>
          <w:bCs/>
          <w:sz w:val="24"/>
          <w:szCs w:val="24"/>
        </w:rPr>
        <w:t xml:space="preserve">, </w:t>
      </w:r>
      <w:r w:rsidR="00D2221E" w:rsidRPr="00226B0B">
        <w:rPr>
          <w:rFonts w:ascii="Tahoma" w:hAnsi="Tahoma" w:cs="Tahoma"/>
          <w:bCs/>
          <w:sz w:val="24"/>
          <w:szCs w:val="24"/>
        </w:rPr>
        <w:t xml:space="preserve">dále pak </w:t>
      </w:r>
      <w:r w:rsidR="00E94158">
        <w:rPr>
          <w:rFonts w:ascii="Tahoma" w:hAnsi="Tahoma" w:cs="Tahoma"/>
          <w:bCs/>
          <w:sz w:val="24"/>
          <w:szCs w:val="24"/>
        </w:rPr>
        <w:t xml:space="preserve">za </w:t>
      </w:r>
      <w:r w:rsidR="00D2221E" w:rsidRPr="00226B0B">
        <w:rPr>
          <w:rFonts w:ascii="Tahoma" w:hAnsi="Tahoma" w:cs="Tahoma"/>
          <w:bCs/>
          <w:sz w:val="24"/>
          <w:szCs w:val="24"/>
        </w:rPr>
        <w:t>hrubé slovní či fyzické útoky žáka vůči pracovníkům školy.</w:t>
      </w:r>
    </w:p>
    <w:p w14:paraId="12A1338C" w14:textId="38C093DF" w:rsidR="00D2221E" w:rsidRPr="00226B0B" w:rsidRDefault="00440E15" w:rsidP="00820CD1">
      <w:pPr>
        <w:pStyle w:val="Odstavecseseznamem"/>
        <w:numPr>
          <w:ilvl w:val="0"/>
          <w:numId w:val="23"/>
        </w:numPr>
        <w:spacing w:after="12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ž</w:t>
      </w:r>
      <w:r w:rsidR="00D2221E" w:rsidRPr="00226B0B">
        <w:rPr>
          <w:rFonts w:ascii="Tahoma" w:hAnsi="Tahoma" w:cs="Tahoma"/>
          <w:bCs/>
          <w:sz w:val="24"/>
          <w:szCs w:val="24"/>
        </w:rPr>
        <w:t>ák</w:t>
      </w:r>
      <w:r w:rsidR="001E0D3B">
        <w:rPr>
          <w:rFonts w:ascii="Tahoma" w:hAnsi="Tahoma" w:cs="Tahoma"/>
          <w:bCs/>
          <w:sz w:val="24"/>
          <w:szCs w:val="24"/>
        </w:rPr>
        <w:t xml:space="preserve"> </w:t>
      </w:r>
      <w:r w:rsidR="00D2221E" w:rsidRPr="00226B0B">
        <w:rPr>
          <w:rFonts w:ascii="Tahoma" w:hAnsi="Tahoma" w:cs="Tahoma"/>
          <w:bCs/>
          <w:sz w:val="24"/>
          <w:szCs w:val="24"/>
        </w:rPr>
        <w:t xml:space="preserve">může být vyloučen ze studia i z důvodů, že porušuje školní řád a povinnosti uvedené v zákoně č. 561/2004 </w:t>
      </w:r>
      <w:r w:rsidR="00E94158">
        <w:rPr>
          <w:rFonts w:ascii="Tahoma" w:hAnsi="Tahoma" w:cs="Tahoma"/>
          <w:bCs/>
          <w:sz w:val="24"/>
          <w:szCs w:val="24"/>
        </w:rPr>
        <w:t>S</w:t>
      </w:r>
      <w:r w:rsidR="00D2221E" w:rsidRPr="00226B0B">
        <w:rPr>
          <w:rFonts w:ascii="Tahoma" w:hAnsi="Tahoma" w:cs="Tahoma"/>
          <w:bCs/>
          <w:sz w:val="24"/>
          <w:szCs w:val="24"/>
        </w:rPr>
        <w:t>b., ve znění pozdějších předpisů, např. také § 22 ods</w:t>
      </w:r>
      <w:r w:rsidR="00E94158">
        <w:rPr>
          <w:rFonts w:ascii="Tahoma" w:hAnsi="Tahoma" w:cs="Tahoma"/>
          <w:bCs/>
          <w:sz w:val="24"/>
          <w:szCs w:val="24"/>
        </w:rPr>
        <w:t>t</w:t>
      </w:r>
      <w:r w:rsidR="00D2221E" w:rsidRPr="00226B0B">
        <w:rPr>
          <w:rFonts w:ascii="Tahoma" w:hAnsi="Tahoma" w:cs="Tahoma"/>
          <w:bCs/>
          <w:sz w:val="24"/>
          <w:szCs w:val="24"/>
        </w:rPr>
        <w:t>. 1 písm. a) tím, že opakovaně neplní své studijní povinnosti a nedochází řádně do školy,</w:t>
      </w:r>
    </w:p>
    <w:p w14:paraId="4D432CB8" w14:textId="77777777" w:rsidR="00D2221E" w:rsidRPr="00226B0B" w:rsidRDefault="00D2221E" w:rsidP="00820CD1">
      <w:pPr>
        <w:pStyle w:val="Odstavecseseznamem"/>
        <w:numPr>
          <w:ilvl w:val="0"/>
          <w:numId w:val="23"/>
        </w:numPr>
        <w:spacing w:after="12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226B0B">
        <w:rPr>
          <w:rFonts w:ascii="Tahoma" w:hAnsi="Tahoma" w:cs="Tahoma"/>
          <w:bCs/>
          <w:sz w:val="24"/>
          <w:szCs w:val="24"/>
        </w:rPr>
        <w:t>žák může být vyloučen ze studia za protiprávní jednání v době vyučování ve škole, i když velikostí způsobené škody nemá toto jednání charakter trestného činu (např. krádež), dále pak za ohrožení zdraví a ž</w:t>
      </w:r>
      <w:r w:rsidR="00E94158">
        <w:rPr>
          <w:rFonts w:ascii="Tahoma" w:hAnsi="Tahoma" w:cs="Tahoma"/>
          <w:bCs/>
          <w:sz w:val="24"/>
          <w:szCs w:val="24"/>
        </w:rPr>
        <w:t>ivota spolužáků nebo pracovníků</w:t>
      </w:r>
      <w:r w:rsidRPr="00226B0B">
        <w:rPr>
          <w:rFonts w:ascii="Tahoma" w:hAnsi="Tahoma" w:cs="Tahoma"/>
          <w:bCs/>
          <w:sz w:val="24"/>
          <w:szCs w:val="24"/>
        </w:rPr>
        <w:t xml:space="preserve"> školy násilným jednáním, příp. za vnesení zbraně do prostor školy.</w:t>
      </w:r>
    </w:p>
    <w:p w14:paraId="251764CA" w14:textId="77777777" w:rsidR="00D2221E" w:rsidRPr="00226B0B" w:rsidRDefault="00D2221E" w:rsidP="002D728B">
      <w:pPr>
        <w:spacing w:after="120" w:line="240" w:lineRule="auto"/>
        <w:ind w:left="426"/>
        <w:jc w:val="both"/>
        <w:rPr>
          <w:rFonts w:ascii="Tahoma" w:hAnsi="Tahoma" w:cs="Tahoma"/>
          <w:bCs/>
          <w:sz w:val="24"/>
          <w:szCs w:val="24"/>
        </w:rPr>
      </w:pPr>
      <w:r w:rsidRPr="00226B0B">
        <w:rPr>
          <w:rFonts w:ascii="Tahoma" w:hAnsi="Tahoma" w:cs="Tahoma"/>
          <w:bCs/>
          <w:sz w:val="24"/>
          <w:szCs w:val="24"/>
        </w:rPr>
        <w:t>O podmíněném vyloučení žáka a o vyloučení žáka ze školy rozhoduje ředitel školy ve správním řízení do dvou měsíců ode dne, kdy se o provinění žáka dozvěděl, nejpozději pak do jednoho roku ode dne, kdy se žák provinění dopustil, s výjimkou případu, kdy provinění je klasifikováno jako trestný čin. V rozhodnutí o podmíněném vyloučení ze studia stan</w:t>
      </w:r>
      <w:r w:rsidR="00E94158">
        <w:rPr>
          <w:rFonts w:ascii="Tahoma" w:hAnsi="Tahoma" w:cs="Tahoma"/>
          <w:bCs/>
          <w:sz w:val="24"/>
          <w:szCs w:val="24"/>
        </w:rPr>
        <w:t>oví ředitel školy zkušební lhůt</w:t>
      </w:r>
      <w:r w:rsidRPr="00226B0B">
        <w:rPr>
          <w:rFonts w:ascii="Tahoma" w:hAnsi="Tahoma" w:cs="Tahoma"/>
          <w:bCs/>
          <w:sz w:val="24"/>
          <w:szCs w:val="24"/>
        </w:rPr>
        <w:t xml:space="preserve">u, nejdéle na dobu jednoho roku. V případě, že se žák dopustí v průběhu zkušební lhůty dalšího zaviněného porušení povinností, může být ze studia vyloučen. </w:t>
      </w:r>
    </w:p>
    <w:p w14:paraId="0D8259F9" w14:textId="0830046B" w:rsidR="00CB766B" w:rsidRDefault="00D2221E" w:rsidP="002D728B">
      <w:pPr>
        <w:spacing w:after="120" w:line="240" w:lineRule="auto"/>
        <w:ind w:left="426"/>
        <w:jc w:val="both"/>
        <w:rPr>
          <w:rFonts w:ascii="Tahoma" w:hAnsi="Tahoma" w:cs="Tahoma"/>
          <w:bCs/>
          <w:sz w:val="24"/>
          <w:szCs w:val="24"/>
        </w:rPr>
      </w:pPr>
      <w:r w:rsidRPr="00226B0B">
        <w:rPr>
          <w:rFonts w:ascii="Tahoma" w:hAnsi="Tahoma" w:cs="Tahoma"/>
          <w:bCs/>
          <w:sz w:val="24"/>
          <w:szCs w:val="24"/>
        </w:rPr>
        <w:t>Návrh na podmíněné vyloučení může podat třídní učitel, případně i jiný učitel a</w:t>
      </w:r>
      <w:r w:rsidR="00D96A19">
        <w:rPr>
          <w:rFonts w:ascii="Tahoma" w:hAnsi="Tahoma" w:cs="Tahoma"/>
          <w:bCs/>
          <w:sz w:val="24"/>
          <w:szCs w:val="24"/>
        </w:rPr>
        <w:t> </w:t>
      </w:r>
      <w:r w:rsidRPr="00226B0B">
        <w:rPr>
          <w:rFonts w:ascii="Tahoma" w:hAnsi="Tahoma" w:cs="Tahoma"/>
          <w:bCs/>
          <w:sz w:val="24"/>
          <w:szCs w:val="24"/>
        </w:rPr>
        <w:t>zaměstnanec, pokud důvody k tomu zjistil sám a může je doložit. Důvodem pro podmíněné vyloučení žáka může být i závažné zaviněné a dlouhodobé neplnění povinností</w:t>
      </w:r>
      <w:r w:rsidR="00E94158">
        <w:rPr>
          <w:rFonts w:ascii="Tahoma" w:hAnsi="Tahoma" w:cs="Tahoma"/>
          <w:bCs/>
          <w:sz w:val="24"/>
          <w:szCs w:val="24"/>
        </w:rPr>
        <w:t xml:space="preserve"> žáka</w:t>
      </w:r>
      <w:r w:rsidRPr="00226B0B">
        <w:rPr>
          <w:rFonts w:ascii="Tahoma" w:hAnsi="Tahoma" w:cs="Tahoma"/>
          <w:bCs/>
          <w:sz w:val="24"/>
          <w:szCs w:val="24"/>
        </w:rPr>
        <w:t xml:space="preserve">, které je doloženo neodevzdáváním povinných prací </w:t>
      </w:r>
      <w:r w:rsidRPr="00226B0B">
        <w:rPr>
          <w:rFonts w:ascii="Tahoma" w:hAnsi="Tahoma" w:cs="Tahoma"/>
          <w:bCs/>
          <w:sz w:val="24"/>
          <w:szCs w:val="24"/>
        </w:rPr>
        <w:lastRenderedPageBreak/>
        <w:t>a</w:t>
      </w:r>
      <w:r w:rsidR="00D96A19">
        <w:rPr>
          <w:rFonts w:ascii="Tahoma" w:hAnsi="Tahoma" w:cs="Tahoma"/>
          <w:bCs/>
          <w:sz w:val="24"/>
          <w:szCs w:val="24"/>
        </w:rPr>
        <w:t> </w:t>
      </w:r>
      <w:r w:rsidRPr="00226B0B">
        <w:rPr>
          <w:rFonts w:ascii="Tahoma" w:hAnsi="Tahoma" w:cs="Tahoma"/>
          <w:bCs/>
          <w:sz w:val="24"/>
          <w:szCs w:val="24"/>
        </w:rPr>
        <w:t xml:space="preserve">opakovaným hodnocením s klasifikací nedostatečný ve více než čtyřech předmětech. </w:t>
      </w:r>
    </w:p>
    <w:p w14:paraId="54D2DE4A" w14:textId="77777777" w:rsidR="00820CD1" w:rsidRDefault="00820CD1" w:rsidP="00820CD1">
      <w:pPr>
        <w:spacing w:after="12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14:paraId="02F48D8C" w14:textId="3D8060E4" w:rsidR="003423D5" w:rsidRDefault="00A56CC9" w:rsidP="002D728B">
      <w:pPr>
        <w:pStyle w:val="Nadpis2"/>
        <w:spacing w:line="240" w:lineRule="auto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  <w:bookmarkStart w:id="12" w:name="_Toc53644258"/>
      <w:r>
        <w:rPr>
          <w:rFonts w:ascii="Tahoma" w:hAnsi="Tahoma" w:cs="Tahoma"/>
          <w:b/>
          <w:bCs/>
          <w:color w:val="auto"/>
          <w:sz w:val="24"/>
          <w:szCs w:val="24"/>
        </w:rPr>
        <w:t>Článek 6</w:t>
      </w:r>
      <w:bookmarkEnd w:id="12"/>
    </w:p>
    <w:p w14:paraId="0111D097" w14:textId="0030485C" w:rsidR="00A56CC9" w:rsidRDefault="00A56CC9" w:rsidP="002D728B">
      <w:pPr>
        <w:pStyle w:val="Nadpis2"/>
        <w:spacing w:line="240" w:lineRule="auto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  <w:bookmarkStart w:id="13" w:name="_Toc53644259"/>
      <w:r>
        <w:rPr>
          <w:rFonts w:ascii="Tahoma" w:hAnsi="Tahoma" w:cs="Tahoma"/>
          <w:b/>
          <w:bCs/>
          <w:color w:val="auto"/>
          <w:sz w:val="24"/>
          <w:szCs w:val="24"/>
        </w:rPr>
        <w:t>Závěrečná ustanovení</w:t>
      </w:r>
      <w:bookmarkEnd w:id="13"/>
    </w:p>
    <w:p w14:paraId="5754AB57" w14:textId="7E0321B8" w:rsidR="00A56CC9" w:rsidRDefault="00A56CC9" w:rsidP="002D728B">
      <w:pPr>
        <w:spacing w:line="240" w:lineRule="auto"/>
        <w:rPr>
          <w:rFonts w:ascii="Tahoma" w:hAnsi="Tahoma" w:cs="Tahoma"/>
          <w:sz w:val="24"/>
          <w:szCs w:val="24"/>
        </w:rPr>
      </w:pPr>
    </w:p>
    <w:p w14:paraId="59317F30" w14:textId="3FBC2AB0" w:rsidR="00A56CC9" w:rsidRDefault="00A56CC9" w:rsidP="002D728B">
      <w:pPr>
        <w:pStyle w:val="Odstavecseseznamem"/>
        <w:numPr>
          <w:ilvl w:val="0"/>
          <w:numId w:val="18"/>
        </w:num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Zrušuje se Hodnocení výsledků vzdělávání žáků ze dne 23. 3. 2016</w:t>
      </w:r>
    </w:p>
    <w:p w14:paraId="30BE6FA4" w14:textId="7917A5C5" w:rsidR="00A56CC9" w:rsidRDefault="00A56CC9" w:rsidP="002D728B">
      <w:pPr>
        <w:pStyle w:val="Odstavecseseznamem"/>
        <w:numPr>
          <w:ilvl w:val="0"/>
          <w:numId w:val="18"/>
        </w:num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Tato Příloha č. 1 Školního řádu je součástí vnitřního, organizačního a kontrolního systému příspěvkové organizace.</w:t>
      </w:r>
    </w:p>
    <w:p w14:paraId="1B3F7533" w14:textId="5960E203" w:rsidR="00A56CC9" w:rsidRDefault="00A56CC9" w:rsidP="002D728B">
      <w:pPr>
        <w:pStyle w:val="Odstavecseseznamem"/>
        <w:numPr>
          <w:ilvl w:val="0"/>
          <w:numId w:val="18"/>
        </w:num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Tato Příloha č. 1 podléhá aktualizaci podle zákonných změn, předpisů a norem.</w:t>
      </w:r>
    </w:p>
    <w:p w14:paraId="74CB79E2" w14:textId="7AE52FD0" w:rsidR="00A56CC9" w:rsidRDefault="00A56CC9" w:rsidP="002D728B">
      <w:pPr>
        <w:pStyle w:val="Odstavecseseznamem"/>
        <w:numPr>
          <w:ilvl w:val="0"/>
          <w:numId w:val="18"/>
        </w:num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Dodržování této Přílohy č. 1 Školního řádu kontroluje ředitel školy nebo jím pověřený pracovník.</w:t>
      </w:r>
    </w:p>
    <w:p w14:paraId="4568382C" w14:textId="4AE6669F" w:rsidR="00A56CC9" w:rsidRDefault="00A56CC9" w:rsidP="002D728B">
      <w:pPr>
        <w:pStyle w:val="Odstavecseseznamem"/>
        <w:numPr>
          <w:ilvl w:val="0"/>
          <w:numId w:val="18"/>
        </w:num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Tato Příloha č. 1 Školního řádu nabývá účinnosti dne 1. 11. 2020.</w:t>
      </w:r>
    </w:p>
    <w:p w14:paraId="03FBD1A2" w14:textId="7DBC3CF2" w:rsidR="00A56CC9" w:rsidRDefault="00A56CC9" w:rsidP="002D728B">
      <w:pPr>
        <w:spacing w:line="240" w:lineRule="auto"/>
        <w:rPr>
          <w:rFonts w:ascii="Tahoma" w:hAnsi="Tahoma" w:cs="Tahoma"/>
          <w:sz w:val="24"/>
          <w:szCs w:val="24"/>
        </w:rPr>
      </w:pPr>
    </w:p>
    <w:p w14:paraId="202C531F" w14:textId="5F7D8355" w:rsidR="00A56CC9" w:rsidRDefault="00A56CC9" w:rsidP="002D728B">
      <w:pPr>
        <w:spacing w:line="240" w:lineRule="auto"/>
        <w:rPr>
          <w:rFonts w:ascii="Tahoma" w:hAnsi="Tahoma" w:cs="Tahoma"/>
          <w:sz w:val="24"/>
          <w:szCs w:val="24"/>
        </w:rPr>
      </w:pPr>
    </w:p>
    <w:p w14:paraId="6D24411F" w14:textId="53AF22A2" w:rsidR="00A56CC9" w:rsidRDefault="00A56CC9" w:rsidP="0047034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Zpracoval: </w:t>
      </w:r>
      <w:r>
        <w:rPr>
          <w:rFonts w:ascii="Tahoma" w:hAnsi="Tahoma" w:cs="Tahoma"/>
          <w:sz w:val="24"/>
          <w:szCs w:val="24"/>
        </w:rPr>
        <w:tab/>
        <w:t>Mgr. Michal Durec, DiS.</w:t>
      </w:r>
    </w:p>
    <w:p w14:paraId="4A353C02" w14:textId="42D7D74B" w:rsidR="00A56CC9" w:rsidRDefault="00A56CC9" w:rsidP="0047034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ředitel školy</w:t>
      </w:r>
    </w:p>
    <w:p w14:paraId="6D6B1EAD" w14:textId="4184C929" w:rsidR="00A56CC9" w:rsidRDefault="00A56CC9" w:rsidP="002D728B">
      <w:pPr>
        <w:spacing w:line="240" w:lineRule="auto"/>
        <w:rPr>
          <w:rFonts w:ascii="Tahoma" w:hAnsi="Tahoma" w:cs="Tahoma"/>
          <w:sz w:val="24"/>
          <w:szCs w:val="24"/>
        </w:rPr>
      </w:pPr>
    </w:p>
    <w:p w14:paraId="720C485D" w14:textId="77777777" w:rsidR="0047034D" w:rsidRDefault="00A56CC9" w:rsidP="002D728B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Tato Příloha č. 1 Školního řádu byla projednána a schválena na jednání Školské rady dne</w:t>
      </w:r>
    </w:p>
    <w:p w14:paraId="1E25FC8B" w14:textId="5C410900" w:rsidR="00A56CC9" w:rsidRDefault="00A56CC9" w:rsidP="002D728B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14:paraId="2340B3AE" w14:textId="124A4C67" w:rsidR="00A56CC9" w:rsidRDefault="00A56CC9" w:rsidP="00820CD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Ing. Jozef Hmurčík-Solár</w:t>
      </w:r>
    </w:p>
    <w:p w14:paraId="4761BCF2" w14:textId="1578A8FC" w:rsidR="00A56CC9" w:rsidRDefault="00A56CC9" w:rsidP="00820CD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předseda školské rady</w:t>
      </w:r>
    </w:p>
    <w:p w14:paraId="50F78C36" w14:textId="49BA77B6" w:rsidR="00820CD1" w:rsidRDefault="00820CD1" w:rsidP="00820CD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18F63A7" w14:textId="77777777" w:rsidR="0047034D" w:rsidRDefault="0047034D" w:rsidP="00820CD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BB0BDE1" w14:textId="45E6D9FF" w:rsidR="00A56CC9" w:rsidRPr="00A56CC9" w:rsidRDefault="00A56CC9" w:rsidP="002D728B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Bruntál 30. 10. 2020</w:t>
      </w:r>
    </w:p>
    <w:sectPr w:rsidR="00A56CC9" w:rsidRPr="00A56CC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D149F" w14:textId="77777777" w:rsidR="00D03256" w:rsidRDefault="00D03256" w:rsidP="00526223">
      <w:pPr>
        <w:spacing w:after="0" w:line="240" w:lineRule="auto"/>
      </w:pPr>
      <w:r>
        <w:separator/>
      </w:r>
    </w:p>
  </w:endnote>
  <w:endnote w:type="continuationSeparator" w:id="0">
    <w:p w14:paraId="0D5B450B" w14:textId="77777777" w:rsidR="00D03256" w:rsidRDefault="00D03256" w:rsidP="00526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07013323"/>
      <w:docPartObj>
        <w:docPartGallery w:val="Page Numbers (Bottom of Page)"/>
        <w:docPartUnique/>
      </w:docPartObj>
    </w:sdtPr>
    <w:sdtEndPr/>
    <w:sdtContent>
      <w:p w14:paraId="33884F9A" w14:textId="54354268" w:rsidR="00776DD8" w:rsidRDefault="00776DD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6C0C16" w14:textId="77777777" w:rsidR="00D96A19" w:rsidRDefault="00D96A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664E46" w14:textId="77777777" w:rsidR="00D03256" w:rsidRDefault="00D03256" w:rsidP="00526223">
      <w:pPr>
        <w:spacing w:after="0" w:line="240" w:lineRule="auto"/>
      </w:pPr>
      <w:r>
        <w:separator/>
      </w:r>
    </w:p>
  </w:footnote>
  <w:footnote w:type="continuationSeparator" w:id="0">
    <w:p w14:paraId="6B33F86D" w14:textId="77777777" w:rsidR="00D03256" w:rsidRDefault="00D03256" w:rsidP="00526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5434C" w14:textId="77777777" w:rsidR="00526223" w:rsidRDefault="00526223" w:rsidP="00526223">
    <w:pPr>
      <w:widowControl w:val="0"/>
      <w:pBdr>
        <w:bottom w:val="single" w:sz="12" w:space="11" w:color="000000"/>
      </w:pBdr>
      <w:overflowPunct w:val="0"/>
      <w:autoSpaceDE w:val="0"/>
      <w:spacing w:after="0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3CF8E70" wp14:editId="4C982233">
          <wp:simplePos x="0" y="0"/>
          <wp:positionH relativeFrom="column">
            <wp:posOffset>266700</wp:posOffset>
          </wp:positionH>
          <wp:positionV relativeFrom="paragraph">
            <wp:posOffset>6985</wp:posOffset>
          </wp:positionV>
          <wp:extent cx="1562100" cy="6858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eastAsia="Times New Roman" w:hAnsi="Tahoma" w:cs="Tahoma"/>
        <w:b/>
        <w:sz w:val="18"/>
        <w:szCs w:val="18"/>
        <w:lang w:eastAsia="cs-CZ"/>
      </w:rPr>
      <w:t xml:space="preserve">                                                            Střední odborná škola, Bruntál, příspěvková organizace</w:t>
    </w:r>
  </w:p>
  <w:p w14:paraId="48C37D25" w14:textId="77777777" w:rsidR="00526223" w:rsidRDefault="00526223" w:rsidP="00526223">
    <w:pPr>
      <w:widowControl w:val="0"/>
      <w:pBdr>
        <w:bottom w:val="single" w:sz="12" w:space="11" w:color="000000"/>
      </w:pBdr>
      <w:overflowPunct w:val="0"/>
      <w:autoSpaceDE w:val="0"/>
      <w:spacing w:after="0"/>
      <w:rPr>
        <w:rFonts w:ascii="Tahoma" w:eastAsia="Times New Roman" w:hAnsi="Tahoma" w:cs="Tahoma"/>
        <w:b/>
        <w:sz w:val="18"/>
        <w:szCs w:val="18"/>
        <w:lang w:eastAsia="cs-CZ"/>
      </w:rPr>
    </w:pPr>
    <w:r>
      <w:rPr>
        <w:rFonts w:ascii="Tahoma" w:eastAsia="Times New Roman" w:hAnsi="Tahoma" w:cs="Tahoma"/>
        <w:b/>
        <w:sz w:val="18"/>
        <w:szCs w:val="18"/>
        <w:lang w:eastAsia="cs-CZ"/>
      </w:rPr>
      <w:t xml:space="preserve">                                                            Krnovská 998/9</w:t>
    </w:r>
  </w:p>
  <w:p w14:paraId="0EA4D9AC" w14:textId="77777777" w:rsidR="00526223" w:rsidRDefault="00526223" w:rsidP="00526223">
    <w:pPr>
      <w:widowControl w:val="0"/>
      <w:pBdr>
        <w:bottom w:val="single" w:sz="12" w:space="11" w:color="000000"/>
      </w:pBdr>
      <w:overflowPunct w:val="0"/>
      <w:autoSpaceDE w:val="0"/>
      <w:spacing w:after="0"/>
      <w:rPr>
        <w:rFonts w:ascii="Calibri" w:eastAsia="Calibri" w:hAnsi="Calibri" w:cs="Times New Roman"/>
      </w:rPr>
    </w:pPr>
    <w:r>
      <w:rPr>
        <w:rFonts w:ascii="Tahoma" w:eastAsia="Times New Roman" w:hAnsi="Tahoma" w:cs="Tahoma"/>
        <w:b/>
        <w:sz w:val="18"/>
        <w:szCs w:val="18"/>
        <w:lang w:eastAsia="cs-CZ"/>
      </w:rPr>
      <w:t xml:space="preserve">                                                            792 01 BRUNTÁL                                                    </w:t>
    </w:r>
  </w:p>
  <w:p w14:paraId="653F5E2B" w14:textId="77777777" w:rsidR="00526223" w:rsidRDefault="00526223" w:rsidP="00526223">
    <w:pPr>
      <w:widowControl w:val="0"/>
      <w:pBdr>
        <w:bottom w:val="single" w:sz="12" w:space="11" w:color="000000"/>
      </w:pBdr>
      <w:overflowPunct w:val="0"/>
      <w:autoSpaceDE w:val="0"/>
      <w:spacing w:after="0" w:line="240" w:lineRule="auto"/>
      <w:rPr>
        <w:rFonts w:ascii="Times New Roman" w:eastAsia="Times New Roman" w:hAnsi="Times New Roman"/>
        <w:i/>
        <w:iCs/>
        <w:sz w:val="20"/>
        <w:szCs w:val="16"/>
        <w:lang w:eastAsia="cs-CZ"/>
      </w:rPr>
    </w:pPr>
  </w:p>
  <w:p w14:paraId="4B0C8AC9" w14:textId="77777777" w:rsidR="00526223" w:rsidRDefault="00526223" w:rsidP="00526223">
    <w:pPr>
      <w:widowControl w:val="0"/>
      <w:pBdr>
        <w:bottom w:val="single" w:sz="12" w:space="11" w:color="000000"/>
      </w:pBdr>
      <w:overflowPunct w:val="0"/>
      <w:autoSpaceDE w:val="0"/>
      <w:spacing w:after="0" w:line="240" w:lineRule="auto"/>
      <w:rPr>
        <w:rFonts w:ascii="Times New Roman" w:eastAsia="Times New Roman" w:hAnsi="Times New Roman"/>
        <w:i/>
        <w:iCs/>
        <w:sz w:val="20"/>
        <w:szCs w:val="16"/>
        <w:lang w:eastAsia="cs-CZ"/>
      </w:rPr>
    </w:pPr>
  </w:p>
  <w:p w14:paraId="3B3521D4" w14:textId="77777777" w:rsidR="00526223" w:rsidRPr="00526223" w:rsidRDefault="00526223" w:rsidP="00526223">
    <w:pPr>
      <w:widowControl w:val="0"/>
      <w:pBdr>
        <w:bottom w:val="single" w:sz="12" w:space="11" w:color="000000"/>
      </w:pBdr>
      <w:overflowPunct w:val="0"/>
      <w:autoSpaceDE w:val="0"/>
      <w:spacing w:after="0" w:line="240" w:lineRule="auto"/>
      <w:rPr>
        <w:rFonts w:ascii="Tahoma" w:eastAsia="Times New Roman" w:hAnsi="Tahoma" w:cs="Tahoma"/>
        <w:iCs/>
        <w:sz w:val="24"/>
        <w:szCs w:val="24"/>
        <w:lang w:eastAsia="cs-CZ"/>
      </w:rPr>
    </w:pPr>
    <w:r w:rsidRPr="00526223">
      <w:rPr>
        <w:rFonts w:ascii="Tahoma" w:eastAsia="Times New Roman" w:hAnsi="Tahoma" w:cs="Tahoma"/>
        <w:iCs/>
        <w:sz w:val="24"/>
        <w:szCs w:val="24"/>
        <w:lang w:eastAsia="cs-CZ"/>
      </w:rPr>
      <w:t xml:space="preserve">Příloha č. 1 Školního řádu </w:t>
    </w:r>
  </w:p>
  <w:p w14:paraId="005F8F92" w14:textId="77777777" w:rsidR="00526223" w:rsidRDefault="005262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44604"/>
    <w:multiLevelType w:val="hybridMultilevel"/>
    <w:tmpl w:val="770479F4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0F1C6AB7"/>
    <w:multiLevelType w:val="hybridMultilevel"/>
    <w:tmpl w:val="8D1CF6D2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" w15:restartNumberingAfterBreak="0">
    <w:nsid w:val="12E34414"/>
    <w:multiLevelType w:val="hybridMultilevel"/>
    <w:tmpl w:val="2C02B8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A6BAC"/>
    <w:multiLevelType w:val="hybridMultilevel"/>
    <w:tmpl w:val="6816A5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A192D"/>
    <w:multiLevelType w:val="hybridMultilevel"/>
    <w:tmpl w:val="064AAFB0"/>
    <w:lvl w:ilvl="0" w:tplc="0405001B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B6E4897"/>
    <w:multiLevelType w:val="hybridMultilevel"/>
    <w:tmpl w:val="121C40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07E0D"/>
    <w:multiLevelType w:val="hybridMultilevel"/>
    <w:tmpl w:val="108888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A2FB8"/>
    <w:multiLevelType w:val="hybridMultilevel"/>
    <w:tmpl w:val="57A6FD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60884"/>
    <w:multiLevelType w:val="hybridMultilevel"/>
    <w:tmpl w:val="437444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21222"/>
    <w:multiLevelType w:val="hybridMultilevel"/>
    <w:tmpl w:val="B3368ACA"/>
    <w:lvl w:ilvl="0" w:tplc="0405001B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F891A62"/>
    <w:multiLevelType w:val="hybridMultilevel"/>
    <w:tmpl w:val="132C0002"/>
    <w:lvl w:ilvl="0" w:tplc="B0C04E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F52D0"/>
    <w:multiLevelType w:val="hybridMultilevel"/>
    <w:tmpl w:val="5A48F80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548DC"/>
    <w:multiLevelType w:val="hybridMultilevel"/>
    <w:tmpl w:val="C1ECFD4C"/>
    <w:lvl w:ilvl="0" w:tplc="0405000F">
      <w:start w:val="1"/>
      <w:numFmt w:val="decimal"/>
      <w:lvlText w:val="%1."/>
      <w:lvlJc w:val="left"/>
      <w:pPr>
        <w:ind w:left="1430" w:hanging="360"/>
      </w:pPr>
    </w:lvl>
    <w:lvl w:ilvl="1" w:tplc="04050019">
      <w:start w:val="1"/>
      <w:numFmt w:val="lowerLetter"/>
      <w:lvlText w:val="%2."/>
      <w:lvlJc w:val="left"/>
      <w:pPr>
        <w:ind w:left="2150" w:hanging="360"/>
      </w:pPr>
    </w:lvl>
    <w:lvl w:ilvl="2" w:tplc="0405001B">
      <w:start w:val="1"/>
      <w:numFmt w:val="lowerRoman"/>
      <w:lvlText w:val="%3."/>
      <w:lvlJc w:val="right"/>
      <w:pPr>
        <w:ind w:left="2870" w:hanging="180"/>
      </w:pPr>
    </w:lvl>
    <w:lvl w:ilvl="3" w:tplc="0405000F">
      <w:start w:val="1"/>
      <w:numFmt w:val="decimal"/>
      <w:lvlText w:val="%4."/>
      <w:lvlJc w:val="left"/>
      <w:pPr>
        <w:ind w:left="3590" w:hanging="360"/>
      </w:pPr>
    </w:lvl>
    <w:lvl w:ilvl="4" w:tplc="04050019">
      <w:start w:val="1"/>
      <w:numFmt w:val="lowerLetter"/>
      <w:lvlText w:val="%5."/>
      <w:lvlJc w:val="left"/>
      <w:pPr>
        <w:ind w:left="4310" w:hanging="360"/>
      </w:pPr>
    </w:lvl>
    <w:lvl w:ilvl="5" w:tplc="0405001B">
      <w:start w:val="1"/>
      <w:numFmt w:val="lowerRoman"/>
      <w:lvlText w:val="%6."/>
      <w:lvlJc w:val="right"/>
      <w:pPr>
        <w:ind w:left="5030" w:hanging="180"/>
      </w:pPr>
    </w:lvl>
    <w:lvl w:ilvl="6" w:tplc="0405000F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4D975E82"/>
    <w:multiLevelType w:val="hybridMultilevel"/>
    <w:tmpl w:val="E03C232E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509A640F"/>
    <w:multiLevelType w:val="hybridMultilevel"/>
    <w:tmpl w:val="3B0002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623F3"/>
    <w:multiLevelType w:val="hybridMultilevel"/>
    <w:tmpl w:val="9536A6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D1A76"/>
    <w:multiLevelType w:val="hybridMultilevel"/>
    <w:tmpl w:val="C4F0D7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15460"/>
    <w:multiLevelType w:val="hybridMultilevel"/>
    <w:tmpl w:val="6EECD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FE2DD0"/>
    <w:multiLevelType w:val="hybridMultilevel"/>
    <w:tmpl w:val="6E320916"/>
    <w:lvl w:ilvl="0" w:tplc="0405001B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FBA70EE"/>
    <w:multiLevelType w:val="hybridMultilevel"/>
    <w:tmpl w:val="5202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126E7"/>
    <w:multiLevelType w:val="hybridMultilevel"/>
    <w:tmpl w:val="07AA49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6515A7"/>
    <w:multiLevelType w:val="hybridMultilevel"/>
    <w:tmpl w:val="BB623FF0"/>
    <w:lvl w:ilvl="0" w:tplc="04050013">
      <w:start w:val="1"/>
      <w:numFmt w:val="upp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9A861C6"/>
    <w:multiLevelType w:val="hybridMultilevel"/>
    <w:tmpl w:val="4C9216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7"/>
  </w:num>
  <w:num w:numId="4">
    <w:abstractNumId w:val="6"/>
  </w:num>
  <w:num w:numId="5">
    <w:abstractNumId w:val="3"/>
  </w:num>
  <w:num w:numId="6">
    <w:abstractNumId w:val="15"/>
  </w:num>
  <w:num w:numId="7">
    <w:abstractNumId w:val="11"/>
  </w:num>
  <w:num w:numId="8">
    <w:abstractNumId w:val="20"/>
  </w:num>
  <w:num w:numId="9">
    <w:abstractNumId w:val="8"/>
  </w:num>
  <w:num w:numId="10">
    <w:abstractNumId w:val="14"/>
  </w:num>
  <w:num w:numId="11">
    <w:abstractNumId w:val="2"/>
  </w:num>
  <w:num w:numId="12">
    <w:abstractNumId w:val="12"/>
  </w:num>
  <w:num w:numId="13">
    <w:abstractNumId w:val="5"/>
  </w:num>
  <w:num w:numId="14">
    <w:abstractNumId w:val="18"/>
  </w:num>
  <w:num w:numId="15">
    <w:abstractNumId w:val="4"/>
  </w:num>
  <w:num w:numId="16">
    <w:abstractNumId w:val="21"/>
  </w:num>
  <w:num w:numId="17">
    <w:abstractNumId w:val="9"/>
  </w:num>
  <w:num w:numId="18">
    <w:abstractNumId w:val="19"/>
  </w:num>
  <w:num w:numId="19">
    <w:abstractNumId w:val="10"/>
  </w:num>
  <w:num w:numId="20">
    <w:abstractNumId w:val="0"/>
  </w:num>
  <w:num w:numId="21">
    <w:abstractNumId w:val="13"/>
  </w:num>
  <w:num w:numId="22">
    <w:abstractNumId w:val="17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EtosdKE2Yg4kODFnxaovapDPA85+rlur64ZE10StgecDMNrz1kzwkmuZJ6nhgC9VT/x8Ryt5eSwLkxaNsKrGYA==" w:salt="UGzw+7j3gImcVQEXPIyO/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223"/>
    <w:rsid w:val="000251F9"/>
    <w:rsid w:val="00036439"/>
    <w:rsid w:val="00065C33"/>
    <w:rsid w:val="000B680E"/>
    <w:rsid w:val="000C0FA4"/>
    <w:rsid w:val="000D3EBC"/>
    <w:rsid w:val="00112124"/>
    <w:rsid w:val="00123026"/>
    <w:rsid w:val="00132681"/>
    <w:rsid w:val="001856A2"/>
    <w:rsid w:val="00187E75"/>
    <w:rsid w:val="001A0B1E"/>
    <w:rsid w:val="001E0D3B"/>
    <w:rsid w:val="00214183"/>
    <w:rsid w:val="002161D1"/>
    <w:rsid w:val="00226B0B"/>
    <w:rsid w:val="00245152"/>
    <w:rsid w:val="00287A24"/>
    <w:rsid w:val="002A3E13"/>
    <w:rsid w:val="002D728B"/>
    <w:rsid w:val="002E685A"/>
    <w:rsid w:val="00304D78"/>
    <w:rsid w:val="003201A6"/>
    <w:rsid w:val="003423D5"/>
    <w:rsid w:val="00345A64"/>
    <w:rsid w:val="00353BCA"/>
    <w:rsid w:val="00376C21"/>
    <w:rsid w:val="003A2DA5"/>
    <w:rsid w:val="003C1068"/>
    <w:rsid w:val="003C5D0C"/>
    <w:rsid w:val="003E19F0"/>
    <w:rsid w:val="00440E15"/>
    <w:rsid w:val="0047034D"/>
    <w:rsid w:val="00486441"/>
    <w:rsid w:val="004F40E4"/>
    <w:rsid w:val="00505F17"/>
    <w:rsid w:val="00526223"/>
    <w:rsid w:val="00550257"/>
    <w:rsid w:val="00551A77"/>
    <w:rsid w:val="00594642"/>
    <w:rsid w:val="005A1A53"/>
    <w:rsid w:val="005F162A"/>
    <w:rsid w:val="005F6EB1"/>
    <w:rsid w:val="00626F40"/>
    <w:rsid w:val="00634F70"/>
    <w:rsid w:val="00635E2C"/>
    <w:rsid w:val="006366F2"/>
    <w:rsid w:val="006651E3"/>
    <w:rsid w:val="00692E1C"/>
    <w:rsid w:val="00707CBE"/>
    <w:rsid w:val="00714757"/>
    <w:rsid w:val="00753E7D"/>
    <w:rsid w:val="00776DD8"/>
    <w:rsid w:val="007C201B"/>
    <w:rsid w:val="007C35B5"/>
    <w:rsid w:val="007C4473"/>
    <w:rsid w:val="007C5F6D"/>
    <w:rsid w:val="00820CD1"/>
    <w:rsid w:val="00850266"/>
    <w:rsid w:val="008506C6"/>
    <w:rsid w:val="00875D5A"/>
    <w:rsid w:val="008B2C78"/>
    <w:rsid w:val="008F1273"/>
    <w:rsid w:val="009170E5"/>
    <w:rsid w:val="00930832"/>
    <w:rsid w:val="009526C1"/>
    <w:rsid w:val="00957E2A"/>
    <w:rsid w:val="009814E5"/>
    <w:rsid w:val="009D00AA"/>
    <w:rsid w:val="009D7DCC"/>
    <w:rsid w:val="009F18CD"/>
    <w:rsid w:val="00A34392"/>
    <w:rsid w:val="00A56CC9"/>
    <w:rsid w:val="00A631A9"/>
    <w:rsid w:val="00AD0283"/>
    <w:rsid w:val="00AD57B9"/>
    <w:rsid w:val="00B12D65"/>
    <w:rsid w:val="00B4623E"/>
    <w:rsid w:val="00B537D3"/>
    <w:rsid w:val="00B561F1"/>
    <w:rsid w:val="00B60BA7"/>
    <w:rsid w:val="00B93995"/>
    <w:rsid w:val="00BB73F8"/>
    <w:rsid w:val="00BC671F"/>
    <w:rsid w:val="00BE6988"/>
    <w:rsid w:val="00BF1BE5"/>
    <w:rsid w:val="00C367DD"/>
    <w:rsid w:val="00C56A77"/>
    <w:rsid w:val="00C9113C"/>
    <w:rsid w:val="00CB766B"/>
    <w:rsid w:val="00CC56DD"/>
    <w:rsid w:val="00CC732D"/>
    <w:rsid w:val="00D01443"/>
    <w:rsid w:val="00D03256"/>
    <w:rsid w:val="00D2221E"/>
    <w:rsid w:val="00D41D1C"/>
    <w:rsid w:val="00D700B4"/>
    <w:rsid w:val="00D96A19"/>
    <w:rsid w:val="00DA0354"/>
    <w:rsid w:val="00DD7C99"/>
    <w:rsid w:val="00DE14CC"/>
    <w:rsid w:val="00DE75E7"/>
    <w:rsid w:val="00DF5905"/>
    <w:rsid w:val="00E05CB5"/>
    <w:rsid w:val="00E10E95"/>
    <w:rsid w:val="00E16166"/>
    <w:rsid w:val="00E332E2"/>
    <w:rsid w:val="00E94158"/>
    <w:rsid w:val="00EC1D58"/>
    <w:rsid w:val="00ED36A7"/>
    <w:rsid w:val="00EE7CFD"/>
    <w:rsid w:val="00F019AF"/>
    <w:rsid w:val="00F072EB"/>
    <w:rsid w:val="00FA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D65674"/>
  <w15:docId w15:val="{E8685894-BF0A-431C-931E-5C2EDE4B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D57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56C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6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6223"/>
  </w:style>
  <w:style w:type="paragraph" w:styleId="Zpat">
    <w:name w:val="footer"/>
    <w:basedOn w:val="Normln"/>
    <w:link w:val="ZpatChar"/>
    <w:uiPriority w:val="99"/>
    <w:unhideWhenUsed/>
    <w:rsid w:val="00526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6223"/>
  </w:style>
  <w:style w:type="paragraph" w:styleId="Odstavecseseznamem">
    <w:name w:val="List Paragraph"/>
    <w:basedOn w:val="Normln"/>
    <w:uiPriority w:val="34"/>
    <w:qFormat/>
    <w:rsid w:val="000251F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D7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7C99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A56CC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AD57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35E2C"/>
    <w:pPr>
      <w:spacing w:line="259" w:lineRule="auto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35E2C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35E2C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635E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49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EAED6-89A6-4DE4-85C4-330F66068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13</Pages>
  <Words>3703</Words>
  <Characters>21854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praetor</dc:creator>
  <cp:lastModifiedBy>kancelar</cp:lastModifiedBy>
  <cp:revision>6</cp:revision>
  <cp:lastPrinted>2020-10-19T07:29:00Z</cp:lastPrinted>
  <dcterms:created xsi:type="dcterms:W3CDTF">2020-10-19T05:39:00Z</dcterms:created>
  <dcterms:modified xsi:type="dcterms:W3CDTF">2020-11-11T07:30:00Z</dcterms:modified>
</cp:coreProperties>
</file>