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3B816" w14:textId="77777777" w:rsidR="00096154" w:rsidRDefault="00096154" w:rsidP="00096154">
      <w:pPr>
        <w:pStyle w:val="Bezmezer"/>
        <w:spacing w:after="240"/>
        <w:jc w:val="center"/>
        <w:rPr>
          <w:rFonts w:ascii="Times New Roman" w:hAnsi="Times New Roman"/>
          <w:b/>
          <w:caps/>
          <w:sz w:val="96"/>
          <w:szCs w:val="72"/>
        </w:rPr>
      </w:pPr>
      <w:r w:rsidRPr="00123A6D">
        <w:rPr>
          <w:rFonts w:ascii="Times New Roman" w:hAnsi="Times New Roman"/>
          <w:b/>
          <w:caps/>
          <w:sz w:val="96"/>
          <w:szCs w:val="72"/>
        </w:rPr>
        <w:t>VÝROČNÍ ZPRÁVA</w:t>
      </w:r>
    </w:p>
    <w:p w14:paraId="5ACA07A5" w14:textId="77777777" w:rsidR="00096154" w:rsidRPr="0032315A" w:rsidRDefault="00096154" w:rsidP="00096154">
      <w:pPr>
        <w:pStyle w:val="Bezmezer"/>
        <w:pBdr>
          <w:bottom w:val="single" w:sz="6" w:space="1" w:color="00B050"/>
        </w:pBdr>
        <w:spacing w:after="240"/>
        <w:jc w:val="center"/>
        <w:rPr>
          <w:rFonts w:ascii="Times New Roman" w:hAnsi="Times New Roman"/>
          <w:b/>
          <w:sz w:val="96"/>
          <w:szCs w:val="72"/>
        </w:rPr>
      </w:pPr>
      <w:r w:rsidRPr="00123A6D">
        <w:rPr>
          <w:rFonts w:ascii="Times New Roman" w:hAnsi="Times New Roman"/>
          <w:b/>
          <w:sz w:val="96"/>
          <w:szCs w:val="72"/>
        </w:rPr>
        <w:t xml:space="preserve">o činnosti školy </w:t>
      </w:r>
    </w:p>
    <w:p w14:paraId="1394351D" w14:textId="29656D47" w:rsidR="00096154" w:rsidRPr="00123A6D" w:rsidRDefault="00096154" w:rsidP="00096154">
      <w:pPr>
        <w:pStyle w:val="Bezmezer"/>
        <w:jc w:val="center"/>
        <w:rPr>
          <w:rFonts w:ascii="Times New Roman" w:hAnsi="Times New Roman"/>
          <w:sz w:val="56"/>
          <w:szCs w:val="28"/>
        </w:rPr>
      </w:pPr>
      <w:r>
        <w:rPr>
          <w:rFonts w:ascii="Times New Roman" w:hAnsi="Times New Roman"/>
          <w:sz w:val="56"/>
          <w:szCs w:val="28"/>
        </w:rPr>
        <w:t>školní rok 202</w:t>
      </w:r>
      <w:r w:rsidR="00823212">
        <w:rPr>
          <w:rFonts w:ascii="Times New Roman" w:hAnsi="Times New Roman"/>
          <w:sz w:val="56"/>
          <w:szCs w:val="28"/>
        </w:rPr>
        <w:t>2</w:t>
      </w:r>
      <w:r>
        <w:rPr>
          <w:rFonts w:ascii="Times New Roman" w:hAnsi="Times New Roman"/>
          <w:sz w:val="56"/>
          <w:szCs w:val="28"/>
        </w:rPr>
        <w:t>/202</w:t>
      </w:r>
      <w:r w:rsidR="00165DCE">
        <w:rPr>
          <w:rFonts w:ascii="Times New Roman" w:hAnsi="Times New Roman"/>
          <w:sz w:val="56"/>
          <w:szCs w:val="28"/>
        </w:rPr>
        <w:t>3</w:t>
      </w:r>
    </w:p>
    <w:p w14:paraId="37C649CA" w14:textId="77777777" w:rsidR="00096154" w:rsidRDefault="00096154" w:rsidP="00096154">
      <w:pPr>
        <w:pStyle w:val="Bezmezer"/>
        <w:spacing w:before="480"/>
        <w:jc w:val="center"/>
        <w:rPr>
          <w:noProof/>
          <w:color w:val="5B9BD5"/>
        </w:rPr>
      </w:pPr>
    </w:p>
    <w:p w14:paraId="4D09A352" w14:textId="77777777" w:rsidR="00096154" w:rsidRDefault="00096154" w:rsidP="00096154">
      <w:pPr>
        <w:pStyle w:val="Bezmezer"/>
        <w:spacing w:before="480"/>
        <w:jc w:val="center"/>
        <w:rPr>
          <w:noProof/>
          <w:color w:val="5B9BD5"/>
        </w:rPr>
      </w:pPr>
      <w:r>
        <w:rPr>
          <w:noProof/>
          <w:color w:val="5B9BD5"/>
        </w:rPr>
        <w:drawing>
          <wp:inline distT="0" distB="0" distL="0" distR="0" wp14:anchorId="6DBE5DD7" wp14:editId="3B22EA75">
            <wp:extent cx="5670550" cy="3631565"/>
            <wp:effectExtent l="19050" t="0" r="6350" b="0"/>
            <wp:docPr id="3" name="obrázek 3" descr="thumbnail_Outlook-cptdrm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umbnail_Outlook-cptdrmg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363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CB71EF" w14:textId="77777777" w:rsidR="00BB4D2F" w:rsidRPr="00523E4E" w:rsidRDefault="00096154">
      <w:pPr>
        <w:rPr>
          <w:rFonts w:ascii="Arial" w:hAnsi="Arial" w:cs="Arial"/>
          <w:sz w:val="22"/>
          <w:szCs w:val="22"/>
        </w:rPr>
      </w:pPr>
      <w:r>
        <w:br w:type="page"/>
      </w:r>
    </w:p>
    <w:p w14:paraId="68DE9BF0" w14:textId="77777777" w:rsidR="007F3EE3" w:rsidRPr="00C9702F" w:rsidRDefault="00BB4D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 Narrow" w:hAnsi="Arial" w:cs="Arial"/>
          <w:b/>
        </w:rPr>
      </w:pPr>
      <w:r w:rsidRPr="00C9702F">
        <w:rPr>
          <w:rFonts w:ascii="Arial" w:eastAsia="Arial Narrow" w:hAnsi="Arial" w:cs="Arial"/>
          <w:b/>
        </w:rPr>
        <w:lastRenderedPageBreak/>
        <w:t>Struktura VZ</w:t>
      </w:r>
    </w:p>
    <w:p w14:paraId="3F113648" w14:textId="77777777" w:rsidR="00BB4D2F" w:rsidRPr="00C9702F" w:rsidRDefault="00BB4D2F" w:rsidP="007E1D47">
      <w:pPr>
        <w:tabs>
          <w:tab w:val="left" w:pos="567"/>
          <w:tab w:val="left" w:pos="1134"/>
          <w:tab w:val="left" w:pos="1843"/>
        </w:tabs>
        <w:spacing w:before="120" w:line="276" w:lineRule="auto"/>
        <w:rPr>
          <w:rFonts w:ascii="Arial" w:hAnsi="Arial" w:cs="Arial"/>
          <w:b/>
          <w:color w:val="000000"/>
        </w:rPr>
      </w:pPr>
      <w:r w:rsidRPr="00C9702F">
        <w:rPr>
          <w:rFonts w:ascii="Arial" w:hAnsi="Arial" w:cs="Arial"/>
          <w:b/>
          <w:color w:val="000000"/>
        </w:rPr>
        <w:t>I.</w:t>
      </w:r>
      <w:r w:rsidRPr="00C9702F">
        <w:rPr>
          <w:rFonts w:ascii="Arial" w:hAnsi="Arial" w:cs="Arial"/>
          <w:b/>
          <w:color w:val="000000"/>
        </w:rPr>
        <w:tab/>
        <w:t>Základní údaje o škole</w:t>
      </w:r>
    </w:p>
    <w:p w14:paraId="125C37CF" w14:textId="77777777" w:rsidR="00BB4D2F" w:rsidRPr="00C9702F" w:rsidRDefault="00BB4D2F" w:rsidP="00BB4D2F">
      <w:pPr>
        <w:tabs>
          <w:tab w:val="left" w:pos="567"/>
          <w:tab w:val="left" w:pos="1134"/>
          <w:tab w:val="left" w:pos="1585"/>
          <w:tab w:val="left" w:pos="1843"/>
        </w:tabs>
        <w:spacing w:line="276" w:lineRule="auto"/>
        <w:rPr>
          <w:rFonts w:ascii="Arial" w:hAnsi="Arial" w:cs="Arial"/>
          <w:color w:val="000000"/>
        </w:rPr>
      </w:pPr>
      <w:r w:rsidRPr="00C9702F">
        <w:rPr>
          <w:rFonts w:ascii="Arial" w:hAnsi="Arial" w:cs="Arial"/>
          <w:color w:val="000000"/>
        </w:rPr>
        <w:tab/>
        <w:t>I.1</w:t>
      </w:r>
      <w:r w:rsidRPr="00C9702F">
        <w:rPr>
          <w:rFonts w:ascii="Arial" w:hAnsi="Arial" w:cs="Arial"/>
          <w:color w:val="000000"/>
        </w:rPr>
        <w:tab/>
        <w:t xml:space="preserve">Kontaktní údaje </w:t>
      </w:r>
    </w:p>
    <w:p w14:paraId="76D5B6E5" w14:textId="77777777" w:rsidR="00BB4D2F" w:rsidRPr="00C9702F" w:rsidRDefault="00BB4D2F" w:rsidP="00BB4D2F">
      <w:pPr>
        <w:tabs>
          <w:tab w:val="left" w:pos="567"/>
          <w:tab w:val="left" w:pos="1134"/>
          <w:tab w:val="left" w:pos="1585"/>
          <w:tab w:val="left" w:pos="1843"/>
        </w:tabs>
        <w:spacing w:line="276" w:lineRule="auto"/>
        <w:rPr>
          <w:rFonts w:ascii="Arial" w:hAnsi="Arial" w:cs="Arial"/>
          <w:color w:val="000000"/>
        </w:rPr>
      </w:pPr>
      <w:r w:rsidRPr="00C9702F">
        <w:rPr>
          <w:rFonts w:ascii="Arial" w:hAnsi="Arial" w:cs="Arial"/>
          <w:color w:val="000000"/>
        </w:rPr>
        <w:tab/>
        <w:t>I.2</w:t>
      </w:r>
      <w:r w:rsidRPr="00C9702F">
        <w:rPr>
          <w:rFonts w:ascii="Arial" w:hAnsi="Arial" w:cs="Arial"/>
          <w:color w:val="000000"/>
        </w:rPr>
        <w:tab/>
        <w:t>Charakteristika školy / školského zařízení</w:t>
      </w:r>
    </w:p>
    <w:p w14:paraId="7FD65FF4" w14:textId="77777777" w:rsidR="00BB4D2F" w:rsidRPr="00C9702F" w:rsidRDefault="00BB4D2F" w:rsidP="007E1D47">
      <w:pPr>
        <w:tabs>
          <w:tab w:val="left" w:pos="567"/>
          <w:tab w:val="left" w:pos="1134"/>
          <w:tab w:val="left" w:pos="1843"/>
        </w:tabs>
        <w:spacing w:before="120" w:line="276" w:lineRule="auto"/>
        <w:rPr>
          <w:rFonts w:ascii="Arial" w:hAnsi="Arial" w:cs="Arial"/>
          <w:b/>
          <w:color w:val="000000"/>
        </w:rPr>
      </w:pPr>
      <w:r w:rsidRPr="00C9702F">
        <w:rPr>
          <w:rFonts w:ascii="Arial" w:hAnsi="Arial" w:cs="Arial"/>
          <w:b/>
          <w:color w:val="000000"/>
        </w:rPr>
        <w:t>II.</w:t>
      </w:r>
      <w:r w:rsidRPr="00C9702F">
        <w:rPr>
          <w:rFonts w:ascii="Arial" w:hAnsi="Arial" w:cs="Arial"/>
          <w:b/>
          <w:color w:val="000000"/>
        </w:rPr>
        <w:tab/>
        <w:t>Hlavní úkoly školního roku a jejich plnění</w:t>
      </w:r>
    </w:p>
    <w:p w14:paraId="5E2C2214" w14:textId="77777777" w:rsidR="00BB4D2F" w:rsidRPr="00C9702F" w:rsidRDefault="00BB4D2F" w:rsidP="00BB4D2F">
      <w:pPr>
        <w:tabs>
          <w:tab w:val="left" w:pos="567"/>
          <w:tab w:val="left" w:pos="1134"/>
          <w:tab w:val="left" w:pos="1585"/>
          <w:tab w:val="left" w:pos="1843"/>
        </w:tabs>
        <w:spacing w:line="276" w:lineRule="auto"/>
        <w:rPr>
          <w:rFonts w:ascii="Arial" w:hAnsi="Arial" w:cs="Arial"/>
          <w:color w:val="000000"/>
        </w:rPr>
      </w:pPr>
      <w:r w:rsidRPr="00C9702F">
        <w:rPr>
          <w:rFonts w:ascii="Arial" w:hAnsi="Arial" w:cs="Arial"/>
          <w:color w:val="000000"/>
        </w:rPr>
        <w:tab/>
        <w:t>II.1</w:t>
      </w:r>
      <w:r w:rsidRPr="00C9702F">
        <w:rPr>
          <w:rFonts w:ascii="Arial" w:hAnsi="Arial" w:cs="Arial"/>
          <w:color w:val="000000"/>
        </w:rPr>
        <w:tab/>
        <w:t>Úkoly zřizovatele</w:t>
      </w:r>
    </w:p>
    <w:p w14:paraId="5E243EA4" w14:textId="77777777" w:rsidR="00BB4D2F" w:rsidRDefault="00BB4D2F" w:rsidP="00BB4D2F">
      <w:pPr>
        <w:tabs>
          <w:tab w:val="left" w:pos="567"/>
          <w:tab w:val="left" w:pos="1134"/>
          <w:tab w:val="left" w:pos="1585"/>
          <w:tab w:val="left" w:pos="1843"/>
        </w:tabs>
        <w:spacing w:line="276" w:lineRule="auto"/>
        <w:rPr>
          <w:rFonts w:ascii="Arial" w:hAnsi="Arial" w:cs="Arial"/>
          <w:color w:val="000000"/>
        </w:rPr>
      </w:pPr>
      <w:r w:rsidRPr="00C9702F">
        <w:rPr>
          <w:rFonts w:ascii="Arial" w:hAnsi="Arial" w:cs="Arial"/>
          <w:color w:val="000000"/>
        </w:rPr>
        <w:tab/>
        <w:t>II.2</w:t>
      </w:r>
      <w:r w:rsidRPr="00C9702F">
        <w:rPr>
          <w:rFonts w:ascii="Arial" w:hAnsi="Arial" w:cs="Arial"/>
          <w:color w:val="000000"/>
        </w:rPr>
        <w:tab/>
        <w:t xml:space="preserve">Vlastní úkoly související s </w:t>
      </w:r>
      <w:r w:rsidR="00737EB5" w:rsidRPr="00C9702F">
        <w:rPr>
          <w:rFonts w:ascii="Arial" w:hAnsi="Arial" w:cs="Arial"/>
          <w:color w:val="000000"/>
        </w:rPr>
        <w:t>plněním</w:t>
      </w:r>
      <w:r w:rsidRPr="00C9702F">
        <w:rPr>
          <w:rFonts w:ascii="Arial" w:hAnsi="Arial" w:cs="Arial"/>
          <w:color w:val="000000"/>
        </w:rPr>
        <w:t xml:space="preserve"> koncepčních záměrů školy</w:t>
      </w:r>
    </w:p>
    <w:p w14:paraId="02D7372C" w14:textId="1D937C04" w:rsidR="00823212" w:rsidRPr="00C9702F" w:rsidRDefault="00823212" w:rsidP="00BB4D2F">
      <w:pPr>
        <w:tabs>
          <w:tab w:val="left" w:pos="567"/>
          <w:tab w:val="left" w:pos="1134"/>
          <w:tab w:val="left" w:pos="1585"/>
          <w:tab w:val="left" w:pos="1843"/>
        </w:tabs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0C3820">
        <w:rPr>
          <w:rFonts w:ascii="Arial" w:hAnsi="Arial" w:cs="Arial"/>
          <w:color w:val="000000"/>
        </w:rPr>
        <w:t>II.3</w:t>
      </w:r>
      <w:r w:rsidRPr="000C3820">
        <w:rPr>
          <w:rFonts w:ascii="Arial" w:hAnsi="Arial" w:cs="Arial"/>
          <w:color w:val="000000"/>
        </w:rPr>
        <w:tab/>
        <w:t>Naplňování cílů školního vzdělávacího programu</w:t>
      </w:r>
    </w:p>
    <w:p w14:paraId="2F841091" w14:textId="77777777" w:rsidR="00BB4D2F" w:rsidRPr="00C9702F" w:rsidRDefault="00BB4D2F" w:rsidP="00BB4D2F">
      <w:pPr>
        <w:tabs>
          <w:tab w:val="left" w:pos="567"/>
          <w:tab w:val="left" w:pos="1134"/>
          <w:tab w:val="left" w:pos="1585"/>
          <w:tab w:val="left" w:pos="1843"/>
        </w:tabs>
        <w:spacing w:line="276" w:lineRule="auto"/>
        <w:rPr>
          <w:rFonts w:ascii="Arial" w:hAnsi="Arial" w:cs="Arial"/>
          <w:color w:val="000000"/>
        </w:rPr>
      </w:pPr>
      <w:r w:rsidRPr="00C9702F">
        <w:rPr>
          <w:rFonts w:ascii="Arial" w:hAnsi="Arial" w:cs="Arial"/>
          <w:color w:val="000000"/>
        </w:rPr>
        <w:tab/>
        <w:t>II.3</w:t>
      </w:r>
      <w:r w:rsidRPr="00C9702F">
        <w:rPr>
          <w:rFonts w:ascii="Arial" w:hAnsi="Arial" w:cs="Arial"/>
          <w:color w:val="000000"/>
        </w:rPr>
        <w:tab/>
        <w:t>Projektová činnost školy</w:t>
      </w:r>
    </w:p>
    <w:p w14:paraId="787C4F3B" w14:textId="77777777" w:rsidR="00BB4D2F" w:rsidRPr="00C9702F" w:rsidRDefault="00BB4D2F" w:rsidP="00BB4D2F">
      <w:pPr>
        <w:tabs>
          <w:tab w:val="left" w:pos="567"/>
          <w:tab w:val="left" w:pos="1134"/>
          <w:tab w:val="left" w:pos="1585"/>
          <w:tab w:val="left" w:pos="1843"/>
        </w:tabs>
        <w:spacing w:line="276" w:lineRule="auto"/>
        <w:rPr>
          <w:rFonts w:ascii="Arial" w:hAnsi="Arial" w:cs="Arial"/>
          <w:color w:val="000000"/>
        </w:rPr>
      </w:pPr>
      <w:r w:rsidRPr="00C9702F">
        <w:rPr>
          <w:rFonts w:ascii="Arial" w:hAnsi="Arial" w:cs="Arial"/>
          <w:color w:val="000000"/>
        </w:rPr>
        <w:tab/>
        <w:t>II.4</w:t>
      </w:r>
      <w:r w:rsidRPr="00C9702F">
        <w:rPr>
          <w:rFonts w:ascii="Arial" w:hAnsi="Arial" w:cs="Arial"/>
          <w:color w:val="000000"/>
        </w:rPr>
        <w:tab/>
        <w:t>Spolupráce se sociálními partnery</w:t>
      </w:r>
    </w:p>
    <w:p w14:paraId="53F8925A" w14:textId="77777777" w:rsidR="00BB4D2F" w:rsidRPr="00C9702F" w:rsidRDefault="00BB4D2F" w:rsidP="007E1D47">
      <w:pPr>
        <w:tabs>
          <w:tab w:val="left" w:pos="567"/>
          <w:tab w:val="left" w:pos="1134"/>
          <w:tab w:val="left" w:pos="1843"/>
        </w:tabs>
        <w:spacing w:before="120" w:line="276" w:lineRule="auto"/>
        <w:rPr>
          <w:rFonts w:ascii="Arial" w:hAnsi="Arial" w:cs="Arial"/>
          <w:b/>
          <w:color w:val="000000"/>
        </w:rPr>
      </w:pPr>
      <w:r w:rsidRPr="00C9702F">
        <w:rPr>
          <w:rFonts w:ascii="Arial" w:hAnsi="Arial" w:cs="Arial"/>
          <w:b/>
          <w:color w:val="000000"/>
        </w:rPr>
        <w:t>III.</w:t>
      </w:r>
      <w:r w:rsidRPr="00C9702F">
        <w:rPr>
          <w:rFonts w:ascii="Arial" w:hAnsi="Arial" w:cs="Arial"/>
          <w:b/>
          <w:color w:val="000000"/>
        </w:rPr>
        <w:tab/>
        <w:t>Statistické údaje školního roku</w:t>
      </w:r>
    </w:p>
    <w:p w14:paraId="021373B8" w14:textId="77777777" w:rsidR="00BB4D2F" w:rsidRPr="00C9702F" w:rsidRDefault="00BB4D2F" w:rsidP="00BB4D2F">
      <w:pPr>
        <w:tabs>
          <w:tab w:val="left" w:pos="567"/>
          <w:tab w:val="left" w:pos="1134"/>
          <w:tab w:val="left" w:pos="1585"/>
          <w:tab w:val="left" w:pos="1843"/>
        </w:tabs>
        <w:spacing w:line="276" w:lineRule="auto"/>
        <w:rPr>
          <w:rFonts w:ascii="Arial" w:hAnsi="Arial" w:cs="Arial"/>
          <w:color w:val="000000"/>
        </w:rPr>
      </w:pPr>
      <w:r w:rsidRPr="00C9702F">
        <w:rPr>
          <w:rFonts w:ascii="Arial" w:hAnsi="Arial" w:cs="Arial"/>
          <w:color w:val="000000"/>
        </w:rPr>
        <w:tab/>
        <w:t>III.1</w:t>
      </w:r>
      <w:r w:rsidRPr="00C9702F">
        <w:rPr>
          <w:rFonts w:ascii="Arial" w:hAnsi="Arial" w:cs="Arial"/>
          <w:color w:val="000000"/>
        </w:rPr>
        <w:tab/>
        <w:t>Členění školy / školského zařízení</w:t>
      </w:r>
    </w:p>
    <w:p w14:paraId="3F4B1856" w14:textId="77777777" w:rsidR="00BB4D2F" w:rsidRPr="00C9702F" w:rsidRDefault="00BB4D2F" w:rsidP="00BB4D2F">
      <w:pPr>
        <w:tabs>
          <w:tab w:val="left" w:pos="567"/>
          <w:tab w:val="left" w:pos="1134"/>
          <w:tab w:val="left" w:pos="1585"/>
          <w:tab w:val="left" w:pos="1843"/>
        </w:tabs>
        <w:spacing w:line="276" w:lineRule="auto"/>
        <w:rPr>
          <w:rFonts w:ascii="Arial" w:hAnsi="Arial" w:cs="Arial"/>
          <w:color w:val="000000"/>
        </w:rPr>
      </w:pPr>
      <w:r w:rsidRPr="00C9702F">
        <w:rPr>
          <w:rFonts w:ascii="Arial" w:hAnsi="Arial" w:cs="Arial"/>
          <w:color w:val="000000"/>
        </w:rPr>
        <w:tab/>
        <w:t>III.2</w:t>
      </w:r>
      <w:r w:rsidRPr="00C9702F">
        <w:rPr>
          <w:rFonts w:ascii="Arial" w:hAnsi="Arial" w:cs="Arial"/>
          <w:color w:val="000000"/>
        </w:rPr>
        <w:tab/>
        <w:t>Obory vzdělání a údaje o žácích / studentech</w:t>
      </w:r>
    </w:p>
    <w:p w14:paraId="3EF16174" w14:textId="77777777" w:rsidR="00BB4D2F" w:rsidRPr="00C9702F" w:rsidRDefault="00BB4D2F" w:rsidP="00BB4D2F">
      <w:pPr>
        <w:tabs>
          <w:tab w:val="left" w:pos="567"/>
          <w:tab w:val="left" w:pos="1134"/>
          <w:tab w:val="left" w:pos="1585"/>
          <w:tab w:val="left" w:pos="1843"/>
        </w:tabs>
        <w:spacing w:line="276" w:lineRule="auto"/>
        <w:rPr>
          <w:rFonts w:ascii="Arial" w:hAnsi="Arial" w:cs="Arial"/>
          <w:color w:val="000000"/>
        </w:rPr>
      </w:pPr>
      <w:r w:rsidRPr="00C9702F">
        <w:rPr>
          <w:rFonts w:ascii="Arial" w:hAnsi="Arial" w:cs="Arial"/>
          <w:color w:val="000000"/>
        </w:rPr>
        <w:tab/>
        <w:t>III.3</w:t>
      </w:r>
      <w:r w:rsidRPr="00C9702F">
        <w:rPr>
          <w:rFonts w:ascii="Arial" w:hAnsi="Arial" w:cs="Arial"/>
          <w:color w:val="000000"/>
        </w:rPr>
        <w:tab/>
        <w:t>Údaje o výsledcích ve vzdělávání</w:t>
      </w:r>
    </w:p>
    <w:p w14:paraId="4D347130" w14:textId="77777777" w:rsidR="00BB4D2F" w:rsidRPr="00C9702F" w:rsidRDefault="00BB4D2F" w:rsidP="00BB4D2F">
      <w:pPr>
        <w:tabs>
          <w:tab w:val="left" w:pos="567"/>
          <w:tab w:val="left" w:pos="1134"/>
          <w:tab w:val="left" w:pos="1585"/>
          <w:tab w:val="left" w:pos="1843"/>
          <w:tab w:val="left" w:pos="3188"/>
        </w:tabs>
        <w:spacing w:line="276" w:lineRule="auto"/>
        <w:rPr>
          <w:rFonts w:ascii="Arial" w:hAnsi="Arial" w:cs="Arial"/>
          <w:color w:val="000000"/>
        </w:rPr>
      </w:pPr>
      <w:r w:rsidRPr="00C9702F">
        <w:rPr>
          <w:rFonts w:ascii="Arial" w:hAnsi="Arial" w:cs="Arial"/>
          <w:color w:val="000000"/>
        </w:rPr>
        <w:tab/>
      </w:r>
      <w:r w:rsidRPr="00C9702F">
        <w:rPr>
          <w:rFonts w:ascii="Arial" w:hAnsi="Arial" w:cs="Arial"/>
          <w:color w:val="000000"/>
        </w:rPr>
        <w:tab/>
        <w:t>a)</w:t>
      </w:r>
      <w:r w:rsidRPr="00C9702F">
        <w:rPr>
          <w:rFonts w:ascii="Arial" w:hAnsi="Arial" w:cs="Arial"/>
          <w:color w:val="000000"/>
        </w:rPr>
        <w:tab/>
        <w:t>Prospěch a docházka žáků / studentů</w:t>
      </w:r>
    </w:p>
    <w:p w14:paraId="6FE7144D" w14:textId="77777777" w:rsidR="00BB4D2F" w:rsidRPr="00C9702F" w:rsidRDefault="00BB4D2F" w:rsidP="00BB4D2F">
      <w:pPr>
        <w:tabs>
          <w:tab w:val="left" w:pos="567"/>
          <w:tab w:val="left" w:pos="1134"/>
          <w:tab w:val="left" w:pos="1585"/>
          <w:tab w:val="left" w:pos="1843"/>
          <w:tab w:val="left" w:pos="3188"/>
        </w:tabs>
        <w:spacing w:line="276" w:lineRule="auto"/>
        <w:rPr>
          <w:rFonts w:ascii="Arial" w:hAnsi="Arial" w:cs="Arial"/>
          <w:color w:val="000000"/>
        </w:rPr>
      </w:pPr>
      <w:r w:rsidRPr="00C9702F">
        <w:rPr>
          <w:rFonts w:ascii="Arial" w:hAnsi="Arial" w:cs="Arial"/>
          <w:color w:val="000000"/>
        </w:rPr>
        <w:tab/>
      </w:r>
      <w:r w:rsidRPr="00C9702F">
        <w:rPr>
          <w:rFonts w:ascii="Arial" w:hAnsi="Arial" w:cs="Arial"/>
          <w:color w:val="000000"/>
        </w:rPr>
        <w:tab/>
        <w:t>b)</w:t>
      </w:r>
      <w:r w:rsidRPr="00C9702F">
        <w:rPr>
          <w:rFonts w:ascii="Arial" w:hAnsi="Arial" w:cs="Arial"/>
          <w:color w:val="000000"/>
        </w:rPr>
        <w:tab/>
        <w:t>Výsledky závěrečných, matur</w:t>
      </w:r>
      <w:r w:rsidR="00EC6744" w:rsidRPr="00C9702F">
        <w:rPr>
          <w:rFonts w:ascii="Arial" w:hAnsi="Arial" w:cs="Arial"/>
          <w:color w:val="000000"/>
        </w:rPr>
        <w:t>itn</w:t>
      </w:r>
      <w:r w:rsidRPr="00C9702F">
        <w:rPr>
          <w:rFonts w:ascii="Arial" w:hAnsi="Arial" w:cs="Arial"/>
          <w:color w:val="000000"/>
        </w:rPr>
        <w:t>ích zkoušek</w:t>
      </w:r>
    </w:p>
    <w:p w14:paraId="0F02D453" w14:textId="77777777" w:rsidR="00BB4D2F" w:rsidRPr="00C9702F" w:rsidRDefault="00BB4D2F" w:rsidP="00BB4D2F">
      <w:pPr>
        <w:tabs>
          <w:tab w:val="left" w:pos="567"/>
          <w:tab w:val="left" w:pos="1134"/>
          <w:tab w:val="left" w:pos="1585"/>
          <w:tab w:val="left" w:pos="1843"/>
          <w:tab w:val="left" w:pos="3188"/>
        </w:tabs>
        <w:spacing w:line="276" w:lineRule="auto"/>
        <w:rPr>
          <w:rFonts w:ascii="Arial" w:hAnsi="Arial" w:cs="Arial"/>
          <w:color w:val="000000"/>
        </w:rPr>
      </w:pPr>
      <w:r w:rsidRPr="00C9702F">
        <w:rPr>
          <w:rFonts w:ascii="Arial" w:hAnsi="Arial" w:cs="Arial"/>
          <w:color w:val="000000"/>
        </w:rPr>
        <w:tab/>
      </w:r>
      <w:r w:rsidRPr="00C9702F">
        <w:rPr>
          <w:rFonts w:ascii="Arial" w:hAnsi="Arial" w:cs="Arial"/>
          <w:color w:val="000000"/>
        </w:rPr>
        <w:tab/>
        <w:t>c)</w:t>
      </w:r>
      <w:r w:rsidRPr="00C9702F">
        <w:rPr>
          <w:rFonts w:ascii="Arial" w:hAnsi="Arial" w:cs="Arial"/>
          <w:color w:val="000000"/>
        </w:rPr>
        <w:tab/>
        <w:t>Hodnocení chování žáků / studentů, absence</w:t>
      </w:r>
    </w:p>
    <w:p w14:paraId="7A981B7D" w14:textId="77777777" w:rsidR="00EC6744" w:rsidRPr="00C9702F" w:rsidRDefault="00BB4D2F" w:rsidP="00BB4D2F">
      <w:pPr>
        <w:tabs>
          <w:tab w:val="left" w:pos="567"/>
          <w:tab w:val="left" w:pos="1134"/>
          <w:tab w:val="left" w:pos="1585"/>
          <w:tab w:val="left" w:pos="1843"/>
          <w:tab w:val="left" w:pos="3188"/>
        </w:tabs>
        <w:spacing w:line="276" w:lineRule="auto"/>
        <w:rPr>
          <w:rFonts w:ascii="Arial" w:hAnsi="Arial" w:cs="Arial"/>
          <w:color w:val="000000"/>
        </w:rPr>
      </w:pPr>
      <w:r w:rsidRPr="00C9702F">
        <w:rPr>
          <w:rFonts w:ascii="Arial" w:hAnsi="Arial" w:cs="Arial"/>
          <w:color w:val="000000"/>
        </w:rPr>
        <w:tab/>
      </w:r>
      <w:r w:rsidRPr="00C9702F">
        <w:rPr>
          <w:rFonts w:ascii="Arial" w:hAnsi="Arial" w:cs="Arial"/>
          <w:color w:val="000000"/>
        </w:rPr>
        <w:tab/>
        <w:t>d)</w:t>
      </w:r>
      <w:r w:rsidRPr="00C9702F">
        <w:rPr>
          <w:rFonts w:ascii="Arial" w:hAnsi="Arial" w:cs="Arial"/>
          <w:color w:val="000000"/>
        </w:rPr>
        <w:tab/>
        <w:t>Výsledky žáků v soutěžích a přehlídkách</w:t>
      </w:r>
    </w:p>
    <w:p w14:paraId="3863721D" w14:textId="77777777" w:rsidR="00EC6744" w:rsidRPr="00C9702F" w:rsidRDefault="00EC6744" w:rsidP="00BB4D2F">
      <w:pPr>
        <w:tabs>
          <w:tab w:val="left" w:pos="567"/>
          <w:tab w:val="left" w:pos="1134"/>
          <w:tab w:val="left" w:pos="1585"/>
          <w:tab w:val="left" w:pos="1843"/>
          <w:tab w:val="left" w:pos="3188"/>
        </w:tabs>
        <w:spacing w:line="276" w:lineRule="auto"/>
        <w:rPr>
          <w:rFonts w:ascii="Arial" w:hAnsi="Arial" w:cs="Arial"/>
          <w:color w:val="000000"/>
        </w:rPr>
      </w:pPr>
      <w:r w:rsidRPr="00C9702F">
        <w:rPr>
          <w:rFonts w:ascii="Arial" w:hAnsi="Arial" w:cs="Arial"/>
          <w:color w:val="000000"/>
        </w:rPr>
        <w:tab/>
      </w:r>
      <w:r w:rsidRPr="00C9702F">
        <w:rPr>
          <w:rFonts w:ascii="Arial" w:hAnsi="Arial" w:cs="Arial"/>
          <w:color w:val="000000"/>
        </w:rPr>
        <w:tab/>
        <w:t>e)</w:t>
      </w:r>
      <w:r w:rsidRPr="00C9702F">
        <w:rPr>
          <w:rFonts w:ascii="Arial" w:hAnsi="Arial" w:cs="Arial"/>
          <w:color w:val="000000"/>
        </w:rPr>
        <w:tab/>
      </w:r>
      <w:r w:rsidR="00BB4D2F" w:rsidRPr="00C9702F">
        <w:rPr>
          <w:rFonts w:ascii="Arial" w:hAnsi="Arial" w:cs="Arial"/>
          <w:color w:val="000000"/>
        </w:rPr>
        <w:t>Absolventi a jejich další uplatně</w:t>
      </w:r>
      <w:r w:rsidRPr="00C9702F">
        <w:rPr>
          <w:rFonts w:ascii="Arial" w:hAnsi="Arial" w:cs="Arial"/>
          <w:color w:val="000000"/>
        </w:rPr>
        <w:t>ní</w:t>
      </w:r>
    </w:p>
    <w:p w14:paraId="5A1D84FF" w14:textId="77777777" w:rsidR="00BB4D2F" w:rsidRPr="00C9702F" w:rsidRDefault="00EC6744" w:rsidP="00BB4D2F">
      <w:pPr>
        <w:tabs>
          <w:tab w:val="left" w:pos="567"/>
          <w:tab w:val="left" w:pos="1134"/>
          <w:tab w:val="left" w:pos="1585"/>
          <w:tab w:val="left" w:pos="1843"/>
          <w:tab w:val="left" w:pos="3188"/>
        </w:tabs>
        <w:spacing w:line="276" w:lineRule="auto"/>
        <w:rPr>
          <w:rFonts w:ascii="Arial" w:hAnsi="Arial" w:cs="Arial"/>
          <w:color w:val="000000"/>
        </w:rPr>
      </w:pPr>
      <w:r w:rsidRPr="00C9702F">
        <w:rPr>
          <w:rFonts w:ascii="Arial" w:hAnsi="Arial" w:cs="Arial"/>
          <w:color w:val="000000"/>
        </w:rPr>
        <w:tab/>
      </w:r>
      <w:r w:rsidRPr="00C9702F">
        <w:rPr>
          <w:rFonts w:ascii="Arial" w:hAnsi="Arial" w:cs="Arial"/>
          <w:color w:val="000000"/>
        </w:rPr>
        <w:tab/>
        <w:t>f)</w:t>
      </w:r>
      <w:r w:rsidRPr="00C9702F">
        <w:rPr>
          <w:rFonts w:ascii="Arial" w:hAnsi="Arial" w:cs="Arial"/>
          <w:color w:val="000000"/>
        </w:rPr>
        <w:tab/>
        <w:t>Nezaměstnanost absolventů</w:t>
      </w:r>
    </w:p>
    <w:p w14:paraId="398408E6" w14:textId="77777777" w:rsidR="00BB4D2F" w:rsidRPr="00C9702F" w:rsidRDefault="00BB4D2F" w:rsidP="00BB4D2F">
      <w:pPr>
        <w:tabs>
          <w:tab w:val="left" w:pos="567"/>
          <w:tab w:val="left" w:pos="1134"/>
          <w:tab w:val="left" w:pos="1585"/>
          <w:tab w:val="left" w:pos="1843"/>
        </w:tabs>
        <w:spacing w:line="276" w:lineRule="auto"/>
        <w:rPr>
          <w:rFonts w:ascii="Arial" w:hAnsi="Arial" w:cs="Arial"/>
          <w:color w:val="000000"/>
        </w:rPr>
      </w:pPr>
      <w:r w:rsidRPr="00C9702F">
        <w:rPr>
          <w:rFonts w:ascii="Arial" w:hAnsi="Arial" w:cs="Arial"/>
          <w:color w:val="000000"/>
        </w:rPr>
        <w:tab/>
        <w:t>III.4</w:t>
      </w:r>
      <w:r w:rsidRPr="00C9702F">
        <w:rPr>
          <w:rFonts w:ascii="Arial" w:hAnsi="Arial" w:cs="Arial"/>
          <w:color w:val="000000"/>
        </w:rPr>
        <w:tab/>
        <w:t>Přijímací řízení do 1. ročníků SŠ a VOŠ</w:t>
      </w:r>
    </w:p>
    <w:p w14:paraId="1956265D" w14:textId="77777777" w:rsidR="00BB4D2F" w:rsidRPr="00C9702F" w:rsidRDefault="00BB4D2F" w:rsidP="00BB4D2F">
      <w:pPr>
        <w:tabs>
          <w:tab w:val="left" w:pos="567"/>
          <w:tab w:val="left" w:pos="1134"/>
          <w:tab w:val="left" w:pos="1585"/>
          <w:tab w:val="left" w:pos="1843"/>
        </w:tabs>
        <w:spacing w:line="276" w:lineRule="auto"/>
        <w:rPr>
          <w:rFonts w:ascii="Arial" w:hAnsi="Arial" w:cs="Arial"/>
          <w:color w:val="000000"/>
        </w:rPr>
      </w:pPr>
      <w:r w:rsidRPr="00C9702F">
        <w:rPr>
          <w:rFonts w:ascii="Arial" w:hAnsi="Arial" w:cs="Arial"/>
          <w:color w:val="000000"/>
        </w:rPr>
        <w:tab/>
        <w:t>III.5</w:t>
      </w:r>
      <w:r w:rsidRPr="00C9702F">
        <w:rPr>
          <w:rFonts w:ascii="Arial" w:hAnsi="Arial" w:cs="Arial"/>
          <w:color w:val="000000"/>
        </w:rPr>
        <w:tab/>
        <w:t>Výuka cizích jazyků a mezinárodní spolupráce</w:t>
      </w:r>
    </w:p>
    <w:p w14:paraId="190A8A37" w14:textId="77777777" w:rsidR="00BB4D2F" w:rsidRPr="00C9702F" w:rsidRDefault="00BB4D2F" w:rsidP="00BB4D2F">
      <w:pPr>
        <w:tabs>
          <w:tab w:val="left" w:pos="567"/>
          <w:tab w:val="left" w:pos="1134"/>
          <w:tab w:val="left" w:pos="1585"/>
          <w:tab w:val="left" w:pos="1843"/>
        </w:tabs>
        <w:spacing w:line="276" w:lineRule="auto"/>
        <w:rPr>
          <w:rFonts w:ascii="Arial" w:hAnsi="Arial" w:cs="Arial"/>
          <w:color w:val="000000"/>
        </w:rPr>
      </w:pPr>
      <w:r w:rsidRPr="00C9702F">
        <w:rPr>
          <w:rFonts w:ascii="Arial" w:hAnsi="Arial" w:cs="Arial"/>
          <w:color w:val="000000"/>
        </w:rPr>
        <w:tab/>
        <w:t>III.6</w:t>
      </w:r>
      <w:r w:rsidRPr="00C9702F">
        <w:rPr>
          <w:rFonts w:ascii="Arial" w:hAnsi="Arial" w:cs="Arial"/>
          <w:color w:val="000000"/>
        </w:rPr>
        <w:tab/>
        <w:t>Výuka IT a rozvoj digitální gramotnosti</w:t>
      </w:r>
    </w:p>
    <w:p w14:paraId="44651DF2" w14:textId="77777777" w:rsidR="00BB4D2F" w:rsidRPr="00C9702F" w:rsidRDefault="00BB4D2F" w:rsidP="007E1D47">
      <w:pPr>
        <w:tabs>
          <w:tab w:val="left" w:pos="567"/>
          <w:tab w:val="left" w:pos="1134"/>
          <w:tab w:val="left" w:pos="1843"/>
        </w:tabs>
        <w:spacing w:before="120" w:line="276" w:lineRule="auto"/>
        <w:rPr>
          <w:rFonts w:ascii="Arial" w:hAnsi="Arial" w:cs="Arial"/>
          <w:b/>
          <w:color w:val="000000"/>
        </w:rPr>
      </w:pPr>
      <w:r w:rsidRPr="00C9702F">
        <w:rPr>
          <w:rFonts w:ascii="Arial" w:hAnsi="Arial" w:cs="Arial"/>
          <w:b/>
          <w:color w:val="000000"/>
        </w:rPr>
        <w:t>IV.</w:t>
      </w:r>
      <w:r w:rsidRPr="00C9702F">
        <w:rPr>
          <w:rFonts w:ascii="Arial" w:hAnsi="Arial" w:cs="Arial"/>
          <w:b/>
          <w:color w:val="000000"/>
        </w:rPr>
        <w:tab/>
        <w:t>Školní poradenské pracoviště</w:t>
      </w:r>
    </w:p>
    <w:p w14:paraId="763AAF11" w14:textId="77777777" w:rsidR="00BB4D2F" w:rsidRPr="00C9702F" w:rsidRDefault="00BB4D2F" w:rsidP="00BB4D2F">
      <w:pPr>
        <w:tabs>
          <w:tab w:val="left" w:pos="567"/>
          <w:tab w:val="left" w:pos="1134"/>
          <w:tab w:val="left" w:pos="1585"/>
          <w:tab w:val="left" w:pos="1843"/>
        </w:tabs>
        <w:spacing w:line="276" w:lineRule="auto"/>
        <w:rPr>
          <w:rFonts w:ascii="Arial" w:hAnsi="Arial" w:cs="Arial"/>
          <w:color w:val="000000"/>
        </w:rPr>
      </w:pPr>
      <w:r w:rsidRPr="00C9702F">
        <w:rPr>
          <w:rFonts w:ascii="Arial" w:hAnsi="Arial" w:cs="Arial"/>
          <w:color w:val="000000"/>
        </w:rPr>
        <w:tab/>
        <w:t>IV.1</w:t>
      </w:r>
      <w:r w:rsidRPr="00C9702F">
        <w:rPr>
          <w:rFonts w:ascii="Arial" w:hAnsi="Arial" w:cs="Arial"/>
          <w:color w:val="000000"/>
        </w:rPr>
        <w:tab/>
        <w:t>Vzdělávání žáků / studentů se speciálními vzdělávacími potřebami a žáků a studentů nadaných</w:t>
      </w:r>
    </w:p>
    <w:p w14:paraId="445B1D6E" w14:textId="77777777" w:rsidR="00BB4D2F" w:rsidRPr="00C9702F" w:rsidRDefault="00BB4D2F" w:rsidP="00BB4D2F">
      <w:pPr>
        <w:tabs>
          <w:tab w:val="left" w:pos="567"/>
          <w:tab w:val="left" w:pos="1134"/>
          <w:tab w:val="left" w:pos="1585"/>
          <w:tab w:val="left" w:pos="1843"/>
        </w:tabs>
        <w:spacing w:line="276" w:lineRule="auto"/>
        <w:rPr>
          <w:rFonts w:ascii="Arial" w:hAnsi="Arial" w:cs="Arial"/>
          <w:color w:val="000000"/>
        </w:rPr>
      </w:pPr>
      <w:r w:rsidRPr="00C9702F">
        <w:rPr>
          <w:rFonts w:ascii="Arial" w:hAnsi="Arial" w:cs="Arial"/>
          <w:color w:val="000000"/>
        </w:rPr>
        <w:tab/>
        <w:t>IV.2</w:t>
      </w:r>
      <w:r w:rsidRPr="00C9702F">
        <w:rPr>
          <w:rFonts w:ascii="Arial" w:hAnsi="Arial" w:cs="Arial"/>
          <w:color w:val="000000"/>
        </w:rPr>
        <w:tab/>
        <w:t>Výchovné poradenství</w:t>
      </w:r>
    </w:p>
    <w:p w14:paraId="7684E158" w14:textId="77777777" w:rsidR="00BB4D2F" w:rsidRPr="00C9702F" w:rsidRDefault="00BB4D2F" w:rsidP="00BB4D2F">
      <w:pPr>
        <w:tabs>
          <w:tab w:val="left" w:pos="567"/>
          <w:tab w:val="left" w:pos="1134"/>
          <w:tab w:val="left" w:pos="1585"/>
          <w:tab w:val="left" w:pos="1843"/>
        </w:tabs>
        <w:spacing w:line="276" w:lineRule="auto"/>
        <w:rPr>
          <w:rFonts w:ascii="Arial" w:hAnsi="Arial" w:cs="Arial"/>
          <w:color w:val="000000"/>
        </w:rPr>
      </w:pPr>
      <w:r w:rsidRPr="00C9702F">
        <w:rPr>
          <w:rFonts w:ascii="Arial" w:hAnsi="Arial" w:cs="Arial"/>
          <w:color w:val="000000"/>
        </w:rPr>
        <w:tab/>
        <w:t>IV.3</w:t>
      </w:r>
      <w:r w:rsidRPr="00C9702F">
        <w:rPr>
          <w:rFonts w:ascii="Arial" w:hAnsi="Arial" w:cs="Arial"/>
          <w:color w:val="000000"/>
        </w:rPr>
        <w:tab/>
        <w:t>Kariérní poradenství</w:t>
      </w:r>
    </w:p>
    <w:p w14:paraId="62C5EBBF" w14:textId="77777777" w:rsidR="00BB4D2F" w:rsidRPr="00C9702F" w:rsidRDefault="00BB4D2F" w:rsidP="00BB4D2F">
      <w:pPr>
        <w:tabs>
          <w:tab w:val="left" w:pos="567"/>
          <w:tab w:val="left" w:pos="1134"/>
          <w:tab w:val="left" w:pos="1585"/>
          <w:tab w:val="left" w:pos="1843"/>
        </w:tabs>
        <w:spacing w:line="276" w:lineRule="auto"/>
        <w:rPr>
          <w:rFonts w:ascii="Arial" w:hAnsi="Arial" w:cs="Arial"/>
          <w:color w:val="000000"/>
        </w:rPr>
      </w:pPr>
      <w:r w:rsidRPr="00C9702F">
        <w:rPr>
          <w:rFonts w:ascii="Arial" w:hAnsi="Arial" w:cs="Arial"/>
          <w:color w:val="000000"/>
        </w:rPr>
        <w:tab/>
        <w:t>IV.4</w:t>
      </w:r>
      <w:r w:rsidRPr="00C9702F">
        <w:rPr>
          <w:rFonts w:ascii="Arial" w:hAnsi="Arial" w:cs="Arial"/>
          <w:color w:val="000000"/>
        </w:rPr>
        <w:tab/>
        <w:t>Primární prevence</w:t>
      </w:r>
    </w:p>
    <w:p w14:paraId="5DF1E51D" w14:textId="77777777" w:rsidR="00BB4D2F" w:rsidRPr="00C9702F" w:rsidRDefault="00BB4D2F" w:rsidP="007E1D47">
      <w:pPr>
        <w:tabs>
          <w:tab w:val="left" w:pos="567"/>
          <w:tab w:val="left" w:pos="1134"/>
          <w:tab w:val="left" w:pos="1843"/>
        </w:tabs>
        <w:spacing w:before="120" w:line="276" w:lineRule="auto"/>
        <w:rPr>
          <w:rFonts w:ascii="Arial" w:hAnsi="Arial" w:cs="Arial"/>
          <w:b/>
          <w:color w:val="000000"/>
        </w:rPr>
      </w:pPr>
      <w:r w:rsidRPr="00C9702F">
        <w:rPr>
          <w:rFonts w:ascii="Arial" w:hAnsi="Arial" w:cs="Arial"/>
          <w:b/>
          <w:color w:val="000000"/>
        </w:rPr>
        <w:t>V.</w:t>
      </w:r>
      <w:r w:rsidRPr="00C9702F">
        <w:rPr>
          <w:rFonts w:ascii="Arial" w:hAnsi="Arial" w:cs="Arial"/>
          <w:b/>
          <w:color w:val="000000"/>
        </w:rPr>
        <w:tab/>
        <w:t>Personální a materiální zajištění chodu školy</w:t>
      </w:r>
    </w:p>
    <w:p w14:paraId="23EF6480" w14:textId="77777777" w:rsidR="00BB4D2F" w:rsidRPr="00C9702F" w:rsidRDefault="00BB4D2F" w:rsidP="00BB4D2F">
      <w:pPr>
        <w:tabs>
          <w:tab w:val="left" w:pos="567"/>
          <w:tab w:val="left" w:pos="1134"/>
          <w:tab w:val="left" w:pos="1585"/>
          <w:tab w:val="left" w:pos="1843"/>
        </w:tabs>
        <w:spacing w:line="276" w:lineRule="auto"/>
        <w:rPr>
          <w:rFonts w:ascii="Arial" w:hAnsi="Arial" w:cs="Arial"/>
          <w:color w:val="000000"/>
        </w:rPr>
      </w:pPr>
      <w:r w:rsidRPr="00C9702F">
        <w:rPr>
          <w:rFonts w:ascii="Arial" w:hAnsi="Arial" w:cs="Arial"/>
          <w:color w:val="000000"/>
        </w:rPr>
        <w:tab/>
        <w:t>V.1</w:t>
      </w:r>
      <w:r w:rsidRPr="00C9702F">
        <w:rPr>
          <w:rFonts w:ascii="Arial" w:hAnsi="Arial" w:cs="Arial"/>
          <w:color w:val="000000"/>
        </w:rPr>
        <w:tab/>
        <w:t>Údaje o pracovnících školy</w:t>
      </w:r>
    </w:p>
    <w:p w14:paraId="31EF499C" w14:textId="69092970" w:rsidR="00BB4D2F" w:rsidRDefault="00BB4D2F" w:rsidP="00BB4D2F">
      <w:pPr>
        <w:tabs>
          <w:tab w:val="left" w:pos="567"/>
          <w:tab w:val="left" w:pos="1134"/>
          <w:tab w:val="left" w:pos="1585"/>
          <w:tab w:val="left" w:pos="1843"/>
        </w:tabs>
        <w:spacing w:line="276" w:lineRule="auto"/>
        <w:rPr>
          <w:rFonts w:ascii="Arial" w:hAnsi="Arial" w:cs="Arial"/>
          <w:color w:val="000000"/>
        </w:rPr>
      </w:pPr>
      <w:r w:rsidRPr="00C9702F">
        <w:rPr>
          <w:rFonts w:ascii="Arial" w:hAnsi="Arial" w:cs="Arial"/>
          <w:color w:val="000000"/>
        </w:rPr>
        <w:tab/>
        <w:t>V.2</w:t>
      </w:r>
      <w:r w:rsidRPr="00C9702F">
        <w:rPr>
          <w:rFonts w:ascii="Arial" w:hAnsi="Arial" w:cs="Arial"/>
          <w:color w:val="000000"/>
        </w:rPr>
        <w:tab/>
      </w:r>
      <w:r w:rsidR="00823212" w:rsidRPr="00823212">
        <w:rPr>
          <w:rFonts w:ascii="Arial" w:hAnsi="Arial" w:cs="Arial"/>
          <w:color w:val="000000"/>
        </w:rPr>
        <w:t>Údaje o dalším vzdělávání pedagogických pracovníků včetně vedoucích pracovníků</w:t>
      </w:r>
    </w:p>
    <w:p w14:paraId="79C78F61" w14:textId="3AF1C466" w:rsidR="00823212" w:rsidRPr="00823212" w:rsidRDefault="00823212" w:rsidP="00BB4D2F">
      <w:pPr>
        <w:tabs>
          <w:tab w:val="left" w:pos="567"/>
          <w:tab w:val="left" w:pos="1134"/>
          <w:tab w:val="left" w:pos="1585"/>
          <w:tab w:val="left" w:pos="1843"/>
        </w:tabs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2350C6">
        <w:rPr>
          <w:rFonts w:ascii="Arial" w:hAnsi="Arial" w:cs="Arial"/>
          <w:color w:val="000000"/>
        </w:rPr>
        <w:t>V.3</w:t>
      </w:r>
      <w:r w:rsidRPr="002350C6">
        <w:rPr>
          <w:rFonts w:ascii="Arial" w:hAnsi="Arial" w:cs="Arial"/>
          <w:color w:val="000000"/>
        </w:rPr>
        <w:tab/>
        <w:t>Údaje o odborném rozvoji nepedagogických pracovníků</w:t>
      </w:r>
    </w:p>
    <w:p w14:paraId="43E7A79C" w14:textId="77777777" w:rsidR="00BB4D2F" w:rsidRPr="00C9702F" w:rsidRDefault="00BB4D2F" w:rsidP="00B1239B">
      <w:pPr>
        <w:tabs>
          <w:tab w:val="left" w:pos="567"/>
          <w:tab w:val="left" w:pos="1134"/>
          <w:tab w:val="left" w:pos="1843"/>
        </w:tabs>
        <w:spacing w:before="120" w:line="276" w:lineRule="auto"/>
        <w:rPr>
          <w:rFonts w:ascii="Arial" w:hAnsi="Arial" w:cs="Arial"/>
          <w:b/>
          <w:color w:val="000000"/>
        </w:rPr>
      </w:pPr>
      <w:r w:rsidRPr="00C9702F">
        <w:rPr>
          <w:rFonts w:ascii="Arial" w:hAnsi="Arial" w:cs="Arial"/>
          <w:b/>
          <w:color w:val="000000"/>
        </w:rPr>
        <w:t>V</w:t>
      </w:r>
      <w:r w:rsidR="00B1239B" w:rsidRPr="00C9702F">
        <w:rPr>
          <w:rFonts w:ascii="Arial" w:hAnsi="Arial" w:cs="Arial"/>
          <w:b/>
          <w:color w:val="000000"/>
        </w:rPr>
        <w:t>I</w:t>
      </w:r>
      <w:r w:rsidRPr="00C9702F">
        <w:rPr>
          <w:rFonts w:ascii="Arial" w:hAnsi="Arial" w:cs="Arial"/>
          <w:b/>
          <w:color w:val="000000"/>
        </w:rPr>
        <w:t>.</w:t>
      </w:r>
      <w:r w:rsidRPr="00C9702F">
        <w:rPr>
          <w:rFonts w:ascii="Arial" w:hAnsi="Arial" w:cs="Arial"/>
          <w:b/>
          <w:color w:val="000000"/>
        </w:rPr>
        <w:tab/>
        <w:t>Materiální podmínky a jejich rozvoj</w:t>
      </w:r>
    </w:p>
    <w:p w14:paraId="2915DF85" w14:textId="77777777" w:rsidR="00BB4D2F" w:rsidRPr="00C9702F" w:rsidRDefault="00BB4D2F" w:rsidP="007E1D47">
      <w:pPr>
        <w:tabs>
          <w:tab w:val="left" w:pos="567"/>
          <w:tab w:val="left" w:pos="1134"/>
          <w:tab w:val="left" w:pos="1843"/>
        </w:tabs>
        <w:spacing w:before="120" w:line="276" w:lineRule="auto"/>
        <w:rPr>
          <w:rFonts w:ascii="Arial" w:hAnsi="Arial" w:cs="Arial"/>
          <w:b/>
          <w:color w:val="000000"/>
        </w:rPr>
      </w:pPr>
      <w:r w:rsidRPr="00C9702F">
        <w:rPr>
          <w:rFonts w:ascii="Arial" w:hAnsi="Arial" w:cs="Arial"/>
          <w:b/>
          <w:color w:val="000000"/>
        </w:rPr>
        <w:t>V</w:t>
      </w:r>
      <w:r w:rsidR="00B1239B" w:rsidRPr="00C9702F">
        <w:rPr>
          <w:rFonts w:ascii="Arial" w:hAnsi="Arial" w:cs="Arial"/>
          <w:b/>
          <w:color w:val="000000"/>
        </w:rPr>
        <w:t>I</w:t>
      </w:r>
      <w:r w:rsidRPr="00C9702F">
        <w:rPr>
          <w:rFonts w:ascii="Arial" w:hAnsi="Arial" w:cs="Arial"/>
          <w:b/>
          <w:color w:val="000000"/>
        </w:rPr>
        <w:t>I.</w:t>
      </w:r>
      <w:r w:rsidRPr="00C9702F">
        <w:rPr>
          <w:rFonts w:ascii="Arial" w:hAnsi="Arial" w:cs="Arial"/>
          <w:b/>
          <w:color w:val="000000"/>
        </w:rPr>
        <w:tab/>
        <w:t>Údaje o dalších aktivitách a prezentaci školy na veřejnosti</w:t>
      </w:r>
    </w:p>
    <w:p w14:paraId="472CAE9C" w14:textId="77777777" w:rsidR="00054464" w:rsidRPr="00C9702F" w:rsidRDefault="00054464" w:rsidP="00054464">
      <w:pPr>
        <w:tabs>
          <w:tab w:val="left" w:pos="567"/>
          <w:tab w:val="left" w:pos="1134"/>
          <w:tab w:val="left" w:pos="1585"/>
          <w:tab w:val="left" w:pos="1843"/>
        </w:tabs>
        <w:spacing w:line="276" w:lineRule="auto"/>
        <w:rPr>
          <w:rFonts w:ascii="Arial" w:hAnsi="Arial" w:cs="Arial"/>
          <w:color w:val="000000"/>
        </w:rPr>
      </w:pPr>
      <w:r w:rsidRPr="00C9702F">
        <w:rPr>
          <w:rFonts w:ascii="Arial" w:hAnsi="Arial" w:cs="Arial"/>
          <w:color w:val="000000"/>
        </w:rPr>
        <w:tab/>
        <w:t>VI</w:t>
      </w:r>
      <w:r w:rsidR="00B1239B" w:rsidRPr="00C9702F">
        <w:rPr>
          <w:rFonts w:ascii="Arial" w:hAnsi="Arial" w:cs="Arial"/>
          <w:color w:val="000000"/>
        </w:rPr>
        <w:t>I</w:t>
      </w:r>
      <w:r w:rsidRPr="00C9702F">
        <w:rPr>
          <w:rFonts w:ascii="Arial" w:hAnsi="Arial" w:cs="Arial"/>
          <w:color w:val="000000"/>
        </w:rPr>
        <w:t>.1</w:t>
      </w:r>
      <w:r w:rsidRPr="00C9702F">
        <w:rPr>
          <w:rFonts w:ascii="Arial" w:hAnsi="Arial" w:cs="Arial"/>
          <w:color w:val="000000"/>
        </w:rPr>
        <w:tab/>
        <w:t>Další vzdělávání ve škole v rámci celoživotního učení</w:t>
      </w:r>
    </w:p>
    <w:p w14:paraId="1833607B" w14:textId="77777777" w:rsidR="00680454" w:rsidRPr="00C9702F" w:rsidRDefault="00680454" w:rsidP="00054464">
      <w:pPr>
        <w:tabs>
          <w:tab w:val="left" w:pos="567"/>
          <w:tab w:val="left" w:pos="1134"/>
          <w:tab w:val="left" w:pos="1585"/>
          <w:tab w:val="left" w:pos="1843"/>
        </w:tabs>
        <w:spacing w:line="276" w:lineRule="auto"/>
        <w:rPr>
          <w:rFonts w:ascii="Arial" w:hAnsi="Arial" w:cs="Arial"/>
          <w:color w:val="000000"/>
        </w:rPr>
      </w:pPr>
      <w:r w:rsidRPr="00C9702F">
        <w:rPr>
          <w:rFonts w:ascii="Arial" w:hAnsi="Arial" w:cs="Arial"/>
          <w:color w:val="000000"/>
        </w:rPr>
        <w:tab/>
        <w:t>V</w:t>
      </w:r>
      <w:r w:rsidR="00B1239B" w:rsidRPr="00C9702F">
        <w:rPr>
          <w:rFonts w:ascii="Arial" w:hAnsi="Arial" w:cs="Arial"/>
          <w:color w:val="000000"/>
        </w:rPr>
        <w:t>I</w:t>
      </w:r>
      <w:r w:rsidRPr="00C9702F">
        <w:rPr>
          <w:rFonts w:ascii="Arial" w:hAnsi="Arial" w:cs="Arial"/>
          <w:color w:val="000000"/>
        </w:rPr>
        <w:t>I.2</w:t>
      </w:r>
      <w:r w:rsidRPr="00C9702F">
        <w:rPr>
          <w:rFonts w:ascii="Arial" w:hAnsi="Arial" w:cs="Arial"/>
          <w:color w:val="000000"/>
        </w:rPr>
        <w:tab/>
        <w:t>Další činnost školy</w:t>
      </w:r>
    </w:p>
    <w:p w14:paraId="0608FEF1" w14:textId="77777777" w:rsidR="00680454" w:rsidRPr="00C9702F" w:rsidRDefault="00680454" w:rsidP="00054464">
      <w:pPr>
        <w:tabs>
          <w:tab w:val="left" w:pos="567"/>
          <w:tab w:val="left" w:pos="1134"/>
          <w:tab w:val="left" w:pos="1585"/>
          <w:tab w:val="left" w:pos="1843"/>
        </w:tabs>
        <w:spacing w:line="276" w:lineRule="auto"/>
        <w:rPr>
          <w:rFonts w:ascii="Arial" w:hAnsi="Arial" w:cs="Arial"/>
          <w:b/>
          <w:color w:val="000000"/>
        </w:rPr>
      </w:pPr>
      <w:r w:rsidRPr="00C9702F">
        <w:rPr>
          <w:rFonts w:ascii="Arial" w:hAnsi="Arial" w:cs="Arial"/>
          <w:color w:val="000000"/>
        </w:rPr>
        <w:tab/>
        <w:t>VII.3</w:t>
      </w:r>
      <w:r w:rsidRPr="00C9702F">
        <w:rPr>
          <w:rFonts w:ascii="Arial" w:hAnsi="Arial" w:cs="Arial"/>
          <w:color w:val="000000"/>
        </w:rPr>
        <w:tab/>
        <w:t>Prezentace školy na veřejnosti</w:t>
      </w:r>
    </w:p>
    <w:p w14:paraId="22291621" w14:textId="77777777" w:rsidR="00BB4D2F" w:rsidRPr="00C9702F" w:rsidRDefault="00BB4D2F" w:rsidP="007E1D47">
      <w:pPr>
        <w:tabs>
          <w:tab w:val="left" w:pos="567"/>
          <w:tab w:val="left" w:pos="1134"/>
          <w:tab w:val="left" w:pos="1843"/>
        </w:tabs>
        <w:spacing w:before="120" w:line="276" w:lineRule="auto"/>
        <w:rPr>
          <w:rFonts w:ascii="Arial" w:hAnsi="Arial" w:cs="Arial"/>
          <w:b/>
          <w:color w:val="000000"/>
        </w:rPr>
      </w:pPr>
      <w:r w:rsidRPr="00C9702F">
        <w:rPr>
          <w:rFonts w:ascii="Arial" w:hAnsi="Arial" w:cs="Arial"/>
          <w:b/>
          <w:color w:val="000000"/>
        </w:rPr>
        <w:t>VII</w:t>
      </w:r>
      <w:r w:rsidR="00B1239B" w:rsidRPr="00C9702F">
        <w:rPr>
          <w:rFonts w:ascii="Arial" w:hAnsi="Arial" w:cs="Arial"/>
          <w:b/>
          <w:color w:val="000000"/>
        </w:rPr>
        <w:t>I</w:t>
      </w:r>
      <w:r w:rsidRPr="00C9702F">
        <w:rPr>
          <w:rFonts w:ascii="Arial" w:hAnsi="Arial" w:cs="Arial"/>
          <w:b/>
          <w:color w:val="000000"/>
        </w:rPr>
        <w:t>.</w:t>
      </w:r>
      <w:r w:rsidRPr="00C9702F">
        <w:rPr>
          <w:rFonts w:ascii="Arial" w:hAnsi="Arial" w:cs="Arial"/>
          <w:b/>
          <w:color w:val="000000"/>
        </w:rPr>
        <w:tab/>
        <w:t xml:space="preserve">Vlastní hodnocení a externí kontroly </w:t>
      </w:r>
    </w:p>
    <w:p w14:paraId="1D42BAC5" w14:textId="77777777" w:rsidR="00BB4D2F" w:rsidRPr="00C9702F" w:rsidRDefault="00BB4D2F" w:rsidP="00BB4D2F">
      <w:pPr>
        <w:tabs>
          <w:tab w:val="left" w:pos="567"/>
          <w:tab w:val="left" w:pos="1134"/>
          <w:tab w:val="left" w:pos="1585"/>
          <w:tab w:val="left" w:pos="1843"/>
        </w:tabs>
        <w:spacing w:line="276" w:lineRule="auto"/>
        <w:rPr>
          <w:rFonts w:ascii="Arial" w:hAnsi="Arial" w:cs="Arial"/>
          <w:color w:val="000000"/>
        </w:rPr>
      </w:pPr>
      <w:r w:rsidRPr="00C9702F">
        <w:rPr>
          <w:rFonts w:ascii="Arial" w:hAnsi="Arial" w:cs="Arial"/>
          <w:color w:val="000000"/>
        </w:rPr>
        <w:tab/>
        <w:t>VI</w:t>
      </w:r>
      <w:r w:rsidR="00B1239B" w:rsidRPr="00C9702F">
        <w:rPr>
          <w:rFonts w:ascii="Arial" w:hAnsi="Arial" w:cs="Arial"/>
          <w:color w:val="000000"/>
        </w:rPr>
        <w:t>I</w:t>
      </w:r>
      <w:r w:rsidRPr="00C9702F">
        <w:rPr>
          <w:rFonts w:ascii="Arial" w:hAnsi="Arial" w:cs="Arial"/>
          <w:color w:val="000000"/>
        </w:rPr>
        <w:t>I.1</w:t>
      </w:r>
      <w:r w:rsidRPr="00C9702F">
        <w:rPr>
          <w:rFonts w:ascii="Arial" w:hAnsi="Arial" w:cs="Arial"/>
          <w:color w:val="000000"/>
        </w:rPr>
        <w:tab/>
        <w:t>Autoevaluace školy</w:t>
      </w:r>
    </w:p>
    <w:p w14:paraId="2403D5AF" w14:textId="77777777" w:rsidR="00BB4D2F" w:rsidRPr="00C9702F" w:rsidRDefault="00BB4D2F" w:rsidP="00823212">
      <w:pPr>
        <w:tabs>
          <w:tab w:val="left" w:pos="567"/>
          <w:tab w:val="left" w:pos="1134"/>
          <w:tab w:val="left" w:pos="1585"/>
          <w:tab w:val="left" w:pos="1843"/>
        </w:tabs>
        <w:spacing w:line="276" w:lineRule="auto"/>
        <w:ind w:left="567" w:hanging="567"/>
        <w:rPr>
          <w:rFonts w:ascii="Arial" w:hAnsi="Arial" w:cs="Arial"/>
          <w:color w:val="000000"/>
        </w:rPr>
      </w:pPr>
      <w:r w:rsidRPr="00C9702F">
        <w:rPr>
          <w:rFonts w:ascii="Arial" w:hAnsi="Arial" w:cs="Arial"/>
          <w:color w:val="000000"/>
        </w:rPr>
        <w:tab/>
        <w:t>VI</w:t>
      </w:r>
      <w:r w:rsidR="00B1239B" w:rsidRPr="00C9702F">
        <w:rPr>
          <w:rFonts w:ascii="Arial" w:hAnsi="Arial" w:cs="Arial"/>
          <w:color w:val="000000"/>
        </w:rPr>
        <w:t>I</w:t>
      </w:r>
      <w:r w:rsidRPr="00C9702F">
        <w:rPr>
          <w:rFonts w:ascii="Arial" w:hAnsi="Arial" w:cs="Arial"/>
          <w:color w:val="000000"/>
        </w:rPr>
        <w:t>I.2</w:t>
      </w:r>
      <w:r w:rsidRPr="00C9702F">
        <w:rPr>
          <w:rFonts w:ascii="Arial" w:hAnsi="Arial" w:cs="Arial"/>
          <w:color w:val="000000"/>
        </w:rPr>
        <w:tab/>
        <w:t>Výsledky inspekční činnosti provedené Českou školní inspekcí a dalších kontrol neuvedených v</w:t>
      </w:r>
      <w:r w:rsidR="007E1D47" w:rsidRPr="00C9702F">
        <w:rPr>
          <w:rFonts w:ascii="Arial" w:hAnsi="Arial" w:cs="Arial"/>
          <w:color w:val="000000"/>
        </w:rPr>
        <w:t> </w:t>
      </w:r>
      <w:r w:rsidRPr="00C9702F">
        <w:rPr>
          <w:rFonts w:ascii="Arial" w:hAnsi="Arial" w:cs="Arial"/>
          <w:color w:val="000000"/>
        </w:rPr>
        <w:t>bodě</w:t>
      </w:r>
      <w:r w:rsidR="007E1D47" w:rsidRPr="00C9702F">
        <w:rPr>
          <w:rFonts w:ascii="Arial" w:hAnsi="Arial" w:cs="Arial"/>
          <w:color w:val="000000"/>
        </w:rPr>
        <w:t xml:space="preserve"> VIII.</w:t>
      </w:r>
    </w:p>
    <w:p w14:paraId="4229644E" w14:textId="77777777" w:rsidR="00BB4D2F" w:rsidRPr="00C9702F" w:rsidRDefault="00BB4D2F" w:rsidP="007E1D47">
      <w:pPr>
        <w:tabs>
          <w:tab w:val="left" w:pos="567"/>
          <w:tab w:val="left" w:pos="1134"/>
          <w:tab w:val="left" w:pos="1843"/>
        </w:tabs>
        <w:spacing w:before="120" w:line="276" w:lineRule="auto"/>
        <w:rPr>
          <w:rFonts w:ascii="Arial" w:hAnsi="Arial" w:cs="Arial"/>
          <w:b/>
          <w:color w:val="000000"/>
        </w:rPr>
      </w:pPr>
      <w:r w:rsidRPr="00C9702F">
        <w:rPr>
          <w:rFonts w:ascii="Arial" w:hAnsi="Arial" w:cs="Arial"/>
          <w:b/>
          <w:color w:val="000000"/>
        </w:rPr>
        <w:t>I</w:t>
      </w:r>
      <w:r w:rsidR="00B1239B" w:rsidRPr="00C9702F">
        <w:rPr>
          <w:rFonts w:ascii="Arial" w:hAnsi="Arial" w:cs="Arial"/>
          <w:b/>
          <w:color w:val="000000"/>
        </w:rPr>
        <w:t>X.</w:t>
      </w:r>
      <w:r w:rsidRPr="00C9702F">
        <w:rPr>
          <w:rFonts w:ascii="Arial" w:hAnsi="Arial" w:cs="Arial"/>
          <w:b/>
          <w:color w:val="000000"/>
        </w:rPr>
        <w:tab/>
        <w:t>Ekonomická část výroční zprávy o činnosti školy</w:t>
      </w:r>
    </w:p>
    <w:p w14:paraId="48F9D3FC" w14:textId="77777777" w:rsidR="00FC3617" w:rsidRPr="00C9702F" w:rsidRDefault="00FC3617" w:rsidP="00FC3617">
      <w:pPr>
        <w:tabs>
          <w:tab w:val="left" w:pos="567"/>
          <w:tab w:val="left" w:pos="1134"/>
          <w:tab w:val="left" w:pos="1585"/>
          <w:tab w:val="left" w:pos="1843"/>
        </w:tabs>
        <w:spacing w:line="276" w:lineRule="auto"/>
        <w:rPr>
          <w:rFonts w:ascii="Arial" w:hAnsi="Arial" w:cs="Arial"/>
          <w:color w:val="000000"/>
        </w:rPr>
      </w:pPr>
      <w:r w:rsidRPr="00C9702F">
        <w:rPr>
          <w:rFonts w:ascii="Arial" w:hAnsi="Arial" w:cs="Arial"/>
          <w:color w:val="000000"/>
        </w:rPr>
        <w:tab/>
        <w:t>I</w:t>
      </w:r>
      <w:r w:rsidR="00B1239B" w:rsidRPr="00C9702F">
        <w:rPr>
          <w:rFonts w:ascii="Arial" w:hAnsi="Arial" w:cs="Arial"/>
          <w:color w:val="000000"/>
        </w:rPr>
        <w:t>X</w:t>
      </w:r>
      <w:r w:rsidRPr="00C9702F">
        <w:rPr>
          <w:rFonts w:ascii="Arial" w:hAnsi="Arial" w:cs="Arial"/>
          <w:color w:val="000000"/>
        </w:rPr>
        <w:t>.1</w:t>
      </w:r>
      <w:r w:rsidRPr="00C9702F">
        <w:rPr>
          <w:rFonts w:ascii="Arial" w:hAnsi="Arial" w:cs="Arial"/>
          <w:color w:val="000000"/>
        </w:rPr>
        <w:tab/>
        <w:t>Základní údaje o hospodaření školy</w:t>
      </w:r>
    </w:p>
    <w:p w14:paraId="3346479C" w14:textId="77777777" w:rsidR="00FC3617" w:rsidRPr="00C9702F" w:rsidRDefault="00FC3617" w:rsidP="00FC3617">
      <w:pPr>
        <w:tabs>
          <w:tab w:val="left" w:pos="567"/>
          <w:tab w:val="left" w:pos="1134"/>
          <w:tab w:val="left" w:pos="1585"/>
          <w:tab w:val="left" w:pos="1843"/>
        </w:tabs>
        <w:spacing w:line="276" w:lineRule="auto"/>
        <w:rPr>
          <w:rFonts w:ascii="Arial" w:hAnsi="Arial" w:cs="Arial"/>
          <w:color w:val="000000"/>
        </w:rPr>
      </w:pPr>
      <w:r w:rsidRPr="00C9702F">
        <w:rPr>
          <w:rFonts w:ascii="Arial" w:hAnsi="Arial" w:cs="Arial"/>
          <w:color w:val="000000"/>
        </w:rPr>
        <w:tab/>
      </w:r>
      <w:r w:rsidR="00B1239B" w:rsidRPr="00C9702F">
        <w:rPr>
          <w:rFonts w:ascii="Arial" w:hAnsi="Arial" w:cs="Arial"/>
          <w:color w:val="000000"/>
        </w:rPr>
        <w:t>IX</w:t>
      </w:r>
      <w:r w:rsidRPr="00C9702F">
        <w:rPr>
          <w:rFonts w:ascii="Arial" w:hAnsi="Arial" w:cs="Arial"/>
          <w:color w:val="000000"/>
        </w:rPr>
        <w:t>.2</w:t>
      </w:r>
      <w:r w:rsidRPr="00C9702F">
        <w:rPr>
          <w:rFonts w:ascii="Arial" w:hAnsi="Arial" w:cs="Arial"/>
          <w:color w:val="000000"/>
        </w:rPr>
        <w:tab/>
        <w:t>Přijaté příspěvky a dotace</w:t>
      </w:r>
    </w:p>
    <w:p w14:paraId="2A35F614" w14:textId="77777777" w:rsidR="00FC3617" w:rsidRPr="00C9702F" w:rsidRDefault="00FC3617" w:rsidP="00FC3617">
      <w:pPr>
        <w:tabs>
          <w:tab w:val="left" w:pos="567"/>
          <w:tab w:val="left" w:pos="1134"/>
          <w:tab w:val="left" w:pos="1585"/>
          <w:tab w:val="left" w:pos="1843"/>
        </w:tabs>
        <w:spacing w:line="276" w:lineRule="auto"/>
        <w:rPr>
          <w:rFonts w:ascii="Arial" w:hAnsi="Arial" w:cs="Arial"/>
          <w:color w:val="000000"/>
        </w:rPr>
      </w:pPr>
      <w:r w:rsidRPr="00C9702F">
        <w:rPr>
          <w:rFonts w:ascii="Arial" w:hAnsi="Arial" w:cs="Arial"/>
          <w:color w:val="000000"/>
        </w:rPr>
        <w:tab/>
      </w:r>
      <w:r w:rsidR="00B1239B" w:rsidRPr="00C9702F">
        <w:rPr>
          <w:rFonts w:ascii="Arial" w:hAnsi="Arial" w:cs="Arial"/>
          <w:color w:val="000000"/>
        </w:rPr>
        <w:t>IX</w:t>
      </w:r>
      <w:r w:rsidRPr="00C9702F">
        <w:rPr>
          <w:rFonts w:ascii="Arial" w:hAnsi="Arial" w:cs="Arial"/>
          <w:color w:val="000000"/>
        </w:rPr>
        <w:t>.3</w:t>
      </w:r>
      <w:r w:rsidRPr="00C9702F">
        <w:rPr>
          <w:rFonts w:ascii="Arial" w:hAnsi="Arial" w:cs="Arial"/>
          <w:color w:val="000000"/>
        </w:rPr>
        <w:tab/>
        <w:t>Kontroly hospodaření</w:t>
      </w:r>
    </w:p>
    <w:p w14:paraId="732E1EE6" w14:textId="77777777" w:rsidR="00BB4D2F" w:rsidRPr="00C9702F" w:rsidRDefault="007E1D47" w:rsidP="007E1D47">
      <w:pPr>
        <w:tabs>
          <w:tab w:val="left" w:pos="567"/>
          <w:tab w:val="left" w:pos="1134"/>
          <w:tab w:val="left" w:pos="1843"/>
        </w:tabs>
        <w:spacing w:before="120" w:line="276" w:lineRule="auto"/>
        <w:rPr>
          <w:rFonts w:ascii="Arial" w:hAnsi="Arial" w:cs="Arial"/>
          <w:b/>
          <w:color w:val="000000"/>
        </w:rPr>
      </w:pPr>
      <w:r w:rsidRPr="00C9702F">
        <w:rPr>
          <w:rFonts w:ascii="Arial" w:hAnsi="Arial" w:cs="Arial"/>
          <w:b/>
          <w:color w:val="000000"/>
        </w:rPr>
        <w:t>X.</w:t>
      </w:r>
      <w:r w:rsidRPr="00C9702F">
        <w:rPr>
          <w:rFonts w:ascii="Arial" w:hAnsi="Arial" w:cs="Arial"/>
          <w:b/>
          <w:color w:val="000000"/>
        </w:rPr>
        <w:tab/>
        <w:t>Závěr</w:t>
      </w:r>
    </w:p>
    <w:p w14:paraId="4B646241" w14:textId="77777777" w:rsidR="00BB4D2F" w:rsidRPr="00C9702F" w:rsidRDefault="00BB4D2F" w:rsidP="007E1D47">
      <w:pPr>
        <w:tabs>
          <w:tab w:val="left" w:pos="567"/>
          <w:tab w:val="left" w:pos="1134"/>
          <w:tab w:val="left" w:pos="1843"/>
        </w:tabs>
        <w:spacing w:before="120" w:line="276" w:lineRule="auto"/>
        <w:rPr>
          <w:rFonts w:ascii="Arial" w:hAnsi="Arial" w:cs="Arial"/>
          <w:b/>
          <w:color w:val="000000"/>
        </w:rPr>
      </w:pPr>
      <w:r w:rsidRPr="00C9702F">
        <w:rPr>
          <w:rFonts w:ascii="Arial" w:hAnsi="Arial" w:cs="Arial"/>
          <w:b/>
          <w:color w:val="000000"/>
        </w:rPr>
        <w:t>X</w:t>
      </w:r>
      <w:r w:rsidR="00B1239B" w:rsidRPr="00C9702F">
        <w:rPr>
          <w:rFonts w:ascii="Arial" w:hAnsi="Arial" w:cs="Arial"/>
          <w:b/>
          <w:color w:val="000000"/>
        </w:rPr>
        <w:t>I</w:t>
      </w:r>
      <w:r w:rsidRPr="00C9702F">
        <w:rPr>
          <w:rFonts w:ascii="Arial" w:hAnsi="Arial" w:cs="Arial"/>
          <w:b/>
          <w:color w:val="000000"/>
        </w:rPr>
        <w:t>.</w:t>
      </w:r>
      <w:r w:rsidRPr="00C9702F">
        <w:rPr>
          <w:rFonts w:ascii="Arial" w:hAnsi="Arial" w:cs="Arial"/>
          <w:b/>
          <w:color w:val="000000"/>
        </w:rPr>
        <w:tab/>
        <w:t>Přílohová část výroční zprávy</w:t>
      </w:r>
    </w:p>
    <w:p w14:paraId="651A2576" w14:textId="77777777" w:rsidR="007F3EE3" w:rsidRPr="00523E4E" w:rsidRDefault="00000000">
      <w:pPr>
        <w:rPr>
          <w:rFonts w:ascii="Arial" w:eastAsia="Arial Narrow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45894CF7">
          <v:rect id="_x0000_i1025" style="width:453.6pt;height:.05pt" o:hralign="center" o:hrstd="t" o:hr="t" fillcolor="#a0a0a0" stroked="f"/>
        </w:pict>
      </w:r>
    </w:p>
    <w:p w14:paraId="371C1581" w14:textId="77777777" w:rsidR="007F3EE3" w:rsidRPr="00C9702F" w:rsidRDefault="00BB4D2F" w:rsidP="00FC3617">
      <w:pPr>
        <w:pStyle w:val="Nadpis1"/>
        <w:widowControl w:val="0"/>
        <w:numPr>
          <w:ilvl w:val="0"/>
          <w:numId w:val="9"/>
        </w:numPr>
        <w:rPr>
          <w:rFonts w:ascii="Arial" w:hAnsi="Arial" w:cs="Arial"/>
          <w:sz w:val="22"/>
          <w:szCs w:val="22"/>
          <w:u w:val="none"/>
        </w:rPr>
      </w:pPr>
      <w:bookmarkStart w:id="0" w:name="_mfwibmvbksq7" w:colFirst="0" w:colLast="0"/>
      <w:bookmarkEnd w:id="0"/>
      <w:r w:rsidRPr="00C9702F">
        <w:rPr>
          <w:rFonts w:ascii="Arial" w:hAnsi="Arial" w:cs="Arial"/>
          <w:sz w:val="22"/>
          <w:szCs w:val="22"/>
          <w:u w:val="none"/>
        </w:rPr>
        <w:lastRenderedPageBreak/>
        <w:t>Základní údaje o škole</w:t>
      </w:r>
    </w:p>
    <w:p w14:paraId="4B71D672" w14:textId="77777777" w:rsidR="00BB4D2F" w:rsidRPr="00C9702F" w:rsidRDefault="00737EB5" w:rsidP="00737EB5">
      <w:pPr>
        <w:pStyle w:val="Nadpis1"/>
        <w:widowControl w:val="0"/>
        <w:numPr>
          <w:ilvl w:val="1"/>
          <w:numId w:val="9"/>
        </w:numPr>
        <w:ind w:left="426"/>
        <w:rPr>
          <w:rFonts w:ascii="Arial" w:hAnsi="Arial" w:cs="Arial"/>
          <w:sz w:val="22"/>
          <w:szCs w:val="22"/>
          <w:u w:val="none"/>
        </w:rPr>
      </w:pPr>
      <w:r w:rsidRPr="00C9702F">
        <w:rPr>
          <w:rFonts w:ascii="Arial" w:hAnsi="Arial" w:cs="Arial"/>
          <w:sz w:val="22"/>
          <w:szCs w:val="22"/>
          <w:u w:val="none"/>
        </w:rPr>
        <w:t>K</w:t>
      </w:r>
      <w:r w:rsidR="00BB4D2F" w:rsidRPr="00C9702F">
        <w:rPr>
          <w:rFonts w:ascii="Arial" w:hAnsi="Arial" w:cs="Arial"/>
          <w:sz w:val="22"/>
          <w:szCs w:val="22"/>
          <w:u w:val="none"/>
        </w:rPr>
        <w:t>ontaktní údaje</w:t>
      </w:r>
    </w:p>
    <w:p w14:paraId="693CB26C" w14:textId="1D21A95F" w:rsidR="00096154" w:rsidRPr="00C70D07" w:rsidRDefault="00096154" w:rsidP="00096154">
      <w:pPr>
        <w:pStyle w:val="Zpat"/>
        <w:tabs>
          <w:tab w:val="clear" w:pos="4536"/>
          <w:tab w:val="clear" w:pos="9072"/>
        </w:tabs>
        <w:spacing w:before="240" w:after="240"/>
        <w:ind w:left="644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b/>
          <w:sz w:val="22"/>
          <w:szCs w:val="22"/>
        </w:rPr>
        <w:t>Název školy</w:t>
      </w:r>
      <w:r w:rsidR="00823212">
        <w:rPr>
          <w:rFonts w:ascii="Arial" w:hAnsi="Arial" w:cs="Arial"/>
          <w:b/>
          <w:sz w:val="22"/>
          <w:szCs w:val="22"/>
        </w:rPr>
        <w:t>:</w:t>
      </w:r>
      <w:r w:rsidR="00823212">
        <w:rPr>
          <w:rFonts w:ascii="Arial" w:hAnsi="Arial" w:cs="Arial"/>
          <w:b/>
          <w:sz w:val="22"/>
          <w:szCs w:val="22"/>
        </w:rPr>
        <w:tab/>
      </w:r>
      <w:r w:rsidRPr="00C70D07">
        <w:rPr>
          <w:rFonts w:ascii="Arial" w:hAnsi="Arial" w:cs="Arial"/>
          <w:b/>
          <w:sz w:val="22"/>
          <w:szCs w:val="22"/>
        </w:rPr>
        <w:t>Gymnázium, Čelákovice, J. A. Komenského 414</w:t>
      </w:r>
    </w:p>
    <w:p w14:paraId="5895BF5C" w14:textId="652DF7FF" w:rsidR="00096154" w:rsidRPr="00C70D07" w:rsidRDefault="00096154" w:rsidP="00096154">
      <w:pPr>
        <w:pStyle w:val="Zpat"/>
        <w:tabs>
          <w:tab w:val="clear" w:pos="4536"/>
          <w:tab w:val="clear" w:pos="9072"/>
          <w:tab w:val="left" w:pos="0"/>
        </w:tabs>
        <w:spacing w:before="240" w:after="240"/>
        <w:ind w:left="644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b/>
          <w:sz w:val="22"/>
          <w:szCs w:val="22"/>
        </w:rPr>
        <w:t>Adres</w:t>
      </w:r>
      <w:r w:rsidR="00823212">
        <w:rPr>
          <w:rFonts w:ascii="Arial" w:hAnsi="Arial" w:cs="Arial"/>
          <w:b/>
          <w:sz w:val="22"/>
          <w:szCs w:val="22"/>
        </w:rPr>
        <w:t xml:space="preserve">a: </w:t>
      </w:r>
      <w:r w:rsidR="00823212">
        <w:rPr>
          <w:rFonts w:ascii="Arial" w:hAnsi="Arial" w:cs="Arial"/>
          <w:b/>
          <w:sz w:val="22"/>
          <w:szCs w:val="22"/>
        </w:rPr>
        <w:tab/>
      </w:r>
      <w:r w:rsidRPr="00C70D07">
        <w:rPr>
          <w:rFonts w:ascii="Arial" w:hAnsi="Arial" w:cs="Arial"/>
          <w:sz w:val="22"/>
          <w:szCs w:val="22"/>
        </w:rPr>
        <w:t xml:space="preserve">J. A. Komenského 414, 250 88 Čelákovice </w:t>
      </w:r>
    </w:p>
    <w:p w14:paraId="03DB1C5E" w14:textId="7F1F5001" w:rsidR="00096154" w:rsidRPr="00C70D07" w:rsidRDefault="00096154" w:rsidP="00096154">
      <w:pPr>
        <w:pStyle w:val="Zpat"/>
        <w:tabs>
          <w:tab w:val="clear" w:pos="4536"/>
          <w:tab w:val="clear" w:pos="9072"/>
        </w:tabs>
        <w:spacing w:before="240" w:after="240"/>
        <w:ind w:left="644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b/>
          <w:sz w:val="22"/>
          <w:szCs w:val="22"/>
        </w:rPr>
        <w:t>Zřizovatel</w:t>
      </w:r>
      <w:r w:rsidR="00823212">
        <w:rPr>
          <w:rFonts w:ascii="Arial" w:hAnsi="Arial" w:cs="Arial"/>
          <w:b/>
          <w:sz w:val="22"/>
          <w:szCs w:val="22"/>
        </w:rPr>
        <w:t xml:space="preserve">: </w:t>
      </w:r>
      <w:r w:rsidR="00823212">
        <w:rPr>
          <w:rFonts w:ascii="Arial" w:hAnsi="Arial" w:cs="Arial"/>
          <w:b/>
          <w:sz w:val="22"/>
          <w:szCs w:val="22"/>
        </w:rPr>
        <w:tab/>
      </w:r>
      <w:r w:rsidRPr="00C70D07">
        <w:rPr>
          <w:rFonts w:ascii="Arial" w:hAnsi="Arial" w:cs="Arial"/>
          <w:sz w:val="22"/>
          <w:szCs w:val="22"/>
        </w:rPr>
        <w:t>Středočeský kraj</w:t>
      </w:r>
    </w:p>
    <w:p w14:paraId="07DC03DD" w14:textId="09B4CFF8" w:rsidR="00096154" w:rsidRPr="00C70D07" w:rsidRDefault="00096154" w:rsidP="00096154">
      <w:pPr>
        <w:pStyle w:val="Zpat"/>
        <w:tabs>
          <w:tab w:val="clear" w:pos="4536"/>
          <w:tab w:val="clear" w:pos="9072"/>
        </w:tabs>
        <w:spacing w:before="240" w:after="240"/>
        <w:ind w:left="644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b/>
          <w:sz w:val="22"/>
          <w:szCs w:val="22"/>
        </w:rPr>
        <w:t>IČO:</w:t>
      </w:r>
      <w:r w:rsidR="00823212">
        <w:rPr>
          <w:rFonts w:ascii="Arial" w:hAnsi="Arial" w:cs="Arial"/>
          <w:b/>
          <w:sz w:val="22"/>
          <w:szCs w:val="22"/>
        </w:rPr>
        <w:tab/>
      </w:r>
      <w:r w:rsidR="00823212">
        <w:rPr>
          <w:rFonts w:ascii="Arial" w:hAnsi="Arial" w:cs="Arial"/>
          <w:b/>
          <w:sz w:val="22"/>
          <w:szCs w:val="22"/>
        </w:rPr>
        <w:tab/>
      </w:r>
      <w:r w:rsidRPr="00C70D07">
        <w:rPr>
          <w:rFonts w:ascii="Arial" w:hAnsi="Arial" w:cs="Arial"/>
          <w:sz w:val="22"/>
          <w:szCs w:val="22"/>
        </w:rPr>
        <w:t>43755054</w:t>
      </w:r>
    </w:p>
    <w:p w14:paraId="1E8CF43A" w14:textId="5CACB472" w:rsidR="00096154" w:rsidRPr="00C70D07" w:rsidRDefault="00096154" w:rsidP="00096154">
      <w:pPr>
        <w:pStyle w:val="Zpat"/>
        <w:tabs>
          <w:tab w:val="clear" w:pos="4536"/>
          <w:tab w:val="clear" w:pos="9072"/>
        </w:tabs>
        <w:spacing w:before="240" w:after="240"/>
        <w:ind w:left="644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b/>
          <w:sz w:val="22"/>
          <w:szCs w:val="22"/>
        </w:rPr>
        <w:t>IZO:</w:t>
      </w:r>
      <w:r w:rsidR="00823212">
        <w:rPr>
          <w:rFonts w:ascii="Arial" w:hAnsi="Arial" w:cs="Arial"/>
          <w:b/>
          <w:sz w:val="22"/>
          <w:szCs w:val="22"/>
        </w:rPr>
        <w:tab/>
      </w:r>
      <w:r w:rsidR="00823212">
        <w:rPr>
          <w:rFonts w:ascii="Arial" w:hAnsi="Arial" w:cs="Arial"/>
          <w:b/>
          <w:sz w:val="22"/>
          <w:szCs w:val="22"/>
        </w:rPr>
        <w:tab/>
      </w:r>
      <w:r w:rsidRPr="00C70D07">
        <w:rPr>
          <w:rFonts w:ascii="Arial" w:hAnsi="Arial" w:cs="Arial"/>
          <w:sz w:val="22"/>
          <w:szCs w:val="22"/>
        </w:rPr>
        <w:t>108052940</w:t>
      </w:r>
    </w:p>
    <w:p w14:paraId="20821EBA" w14:textId="7D8942CC" w:rsidR="00096154" w:rsidRPr="008C39F5" w:rsidRDefault="00096154" w:rsidP="00096154">
      <w:pPr>
        <w:pStyle w:val="Zpat"/>
        <w:tabs>
          <w:tab w:val="clear" w:pos="4536"/>
          <w:tab w:val="clear" w:pos="9072"/>
        </w:tabs>
        <w:spacing w:before="240" w:after="240"/>
        <w:ind w:left="644"/>
        <w:rPr>
          <w:rFonts w:ascii="Arial" w:hAnsi="Arial" w:cs="Arial"/>
          <w:color w:val="000000" w:themeColor="text1"/>
          <w:sz w:val="22"/>
          <w:szCs w:val="22"/>
        </w:rPr>
      </w:pPr>
      <w:r w:rsidRPr="008C39F5">
        <w:rPr>
          <w:rFonts w:ascii="Arial" w:hAnsi="Arial" w:cs="Arial"/>
          <w:b/>
          <w:color w:val="000000" w:themeColor="text1"/>
          <w:sz w:val="22"/>
          <w:szCs w:val="22"/>
        </w:rPr>
        <w:t>REDIZO</w:t>
      </w:r>
      <w:r w:rsidR="00823212">
        <w:rPr>
          <w:rFonts w:ascii="Arial" w:hAnsi="Arial" w:cs="Arial"/>
          <w:b/>
          <w:color w:val="000000" w:themeColor="text1"/>
          <w:sz w:val="22"/>
          <w:szCs w:val="22"/>
        </w:rPr>
        <w:t xml:space="preserve">: </w:t>
      </w:r>
      <w:r w:rsidR="00823212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8C39F5">
        <w:rPr>
          <w:rFonts w:ascii="Arial" w:hAnsi="Arial" w:cs="Arial"/>
          <w:color w:val="000000" w:themeColor="text1"/>
          <w:sz w:val="22"/>
          <w:szCs w:val="22"/>
        </w:rPr>
        <w:t>600007693</w:t>
      </w:r>
    </w:p>
    <w:p w14:paraId="3AE18E40" w14:textId="77777777" w:rsidR="00096154" w:rsidRPr="008C39F5" w:rsidRDefault="00096154" w:rsidP="00096154">
      <w:pPr>
        <w:ind w:firstLine="644"/>
        <w:rPr>
          <w:rFonts w:ascii="Arial" w:hAnsi="Arial" w:cs="Arial"/>
          <w:color w:val="000000" w:themeColor="text1"/>
          <w:sz w:val="22"/>
          <w:szCs w:val="22"/>
        </w:rPr>
      </w:pPr>
      <w:r w:rsidRPr="008C39F5">
        <w:rPr>
          <w:rFonts w:ascii="Arial" w:hAnsi="Arial" w:cs="Arial"/>
          <w:b/>
          <w:color w:val="000000" w:themeColor="text1"/>
          <w:sz w:val="22"/>
          <w:szCs w:val="22"/>
        </w:rPr>
        <w:t>ředitelka školy:</w:t>
      </w:r>
      <w:r w:rsidRPr="008C39F5">
        <w:rPr>
          <w:rFonts w:ascii="Arial" w:hAnsi="Arial" w:cs="Arial"/>
          <w:color w:val="000000" w:themeColor="text1"/>
          <w:sz w:val="22"/>
          <w:szCs w:val="22"/>
        </w:rPr>
        <w:tab/>
      </w:r>
      <w:r w:rsidRPr="008C39F5">
        <w:rPr>
          <w:rFonts w:ascii="Arial" w:hAnsi="Arial" w:cs="Arial"/>
          <w:color w:val="000000" w:themeColor="text1"/>
          <w:sz w:val="22"/>
          <w:szCs w:val="22"/>
        </w:rPr>
        <w:tab/>
      </w:r>
      <w:r w:rsidRPr="008C39F5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7A1B0E6E" w14:textId="77777777" w:rsidR="00096154" w:rsidRPr="008C39F5" w:rsidRDefault="00096154" w:rsidP="00C9702F">
      <w:pPr>
        <w:ind w:firstLine="644"/>
        <w:rPr>
          <w:rFonts w:ascii="Arial" w:hAnsi="Arial" w:cs="Arial"/>
          <w:color w:val="000000" w:themeColor="text1"/>
          <w:sz w:val="22"/>
          <w:szCs w:val="22"/>
        </w:rPr>
      </w:pPr>
      <w:r w:rsidRPr="008C39F5">
        <w:rPr>
          <w:rFonts w:ascii="Arial" w:hAnsi="Arial" w:cs="Arial"/>
          <w:color w:val="000000" w:themeColor="text1"/>
          <w:sz w:val="22"/>
          <w:szCs w:val="22"/>
        </w:rPr>
        <w:t>Mgr. Barbara Holubcová</w:t>
      </w:r>
    </w:p>
    <w:p w14:paraId="7B05825A" w14:textId="77777777" w:rsidR="00096154" w:rsidRPr="008C39F5" w:rsidRDefault="00096154" w:rsidP="00C9702F">
      <w:pPr>
        <w:pStyle w:val="Zpat"/>
        <w:tabs>
          <w:tab w:val="clear" w:pos="4536"/>
          <w:tab w:val="clear" w:pos="9072"/>
        </w:tabs>
        <w:ind w:left="644"/>
        <w:rPr>
          <w:rFonts w:ascii="Arial" w:hAnsi="Arial" w:cs="Arial"/>
          <w:color w:val="000000" w:themeColor="text1"/>
          <w:sz w:val="22"/>
          <w:szCs w:val="22"/>
        </w:rPr>
      </w:pPr>
      <w:r w:rsidRPr="008C39F5">
        <w:rPr>
          <w:rFonts w:ascii="Arial" w:hAnsi="Arial" w:cs="Arial"/>
          <w:color w:val="000000" w:themeColor="text1"/>
          <w:sz w:val="22"/>
          <w:szCs w:val="22"/>
        </w:rPr>
        <w:t xml:space="preserve">326 929 012, </w:t>
      </w:r>
      <w:hyperlink r:id="rId9" w:history="1">
        <w:r w:rsidRPr="008C39F5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barbara.holubcova@gcelakovice.cz</w:t>
        </w:r>
      </w:hyperlink>
    </w:p>
    <w:p w14:paraId="1D66A238" w14:textId="77777777" w:rsidR="00C9702F" w:rsidRPr="008C39F5" w:rsidRDefault="00C9702F" w:rsidP="00096154">
      <w:pPr>
        <w:ind w:firstLine="644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56A0B00" w14:textId="77777777" w:rsidR="00096154" w:rsidRPr="008C39F5" w:rsidRDefault="00096154" w:rsidP="00096154">
      <w:pPr>
        <w:ind w:firstLine="644"/>
        <w:rPr>
          <w:rFonts w:ascii="Arial" w:hAnsi="Arial" w:cs="Arial"/>
          <w:color w:val="000000" w:themeColor="text1"/>
          <w:sz w:val="22"/>
          <w:szCs w:val="22"/>
        </w:rPr>
      </w:pPr>
      <w:r w:rsidRPr="008C39F5">
        <w:rPr>
          <w:rFonts w:ascii="Arial" w:hAnsi="Arial" w:cs="Arial"/>
          <w:b/>
          <w:color w:val="000000" w:themeColor="text1"/>
          <w:sz w:val="22"/>
          <w:szCs w:val="22"/>
        </w:rPr>
        <w:t>Vedoucí organizačně správní složky:</w:t>
      </w:r>
      <w:r w:rsidRPr="008C39F5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5034AB82" w14:textId="77777777" w:rsidR="00096154" w:rsidRPr="008C39F5" w:rsidRDefault="00096154" w:rsidP="00096154">
      <w:pPr>
        <w:ind w:firstLine="644"/>
        <w:rPr>
          <w:rFonts w:ascii="Arial" w:hAnsi="Arial" w:cs="Arial"/>
          <w:color w:val="000000" w:themeColor="text1"/>
          <w:sz w:val="22"/>
          <w:szCs w:val="22"/>
        </w:rPr>
      </w:pPr>
      <w:r w:rsidRPr="008C39F5">
        <w:rPr>
          <w:rFonts w:ascii="Arial" w:hAnsi="Arial" w:cs="Arial"/>
          <w:color w:val="000000" w:themeColor="text1"/>
          <w:sz w:val="22"/>
          <w:szCs w:val="22"/>
        </w:rPr>
        <w:t>Mgr. Pavla Černá</w:t>
      </w:r>
    </w:p>
    <w:p w14:paraId="0FA47006" w14:textId="77777777" w:rsidR="00096154" w:rsidRPr="008C39F5" w:rsidRDefault="00096154" w:rsidP="00096154">
      <w:pPr>
        <w:ind w:firstLine="644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8C39F5">
        <w:rPr>
          <w:rFonts w:ascii="Arial" w:hAnsi="Arial" w:cs="Arial"/>
          <w:color w:val="000000" w:themeColor="text1"/>
          <w:sz w:val="22"/>
          <w:szCs w:val="22"/>
        </w:rPr>
        <w:t xml:space="preserve">326 929 012, </w:t>
      </w:r>
      <w:hyperlink r:id="rId10" w:history="1">
        <w:r w:rsidRPr="008C39F5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pavla.cerna@gcelakovice.cz</w:t>
        </w:r>
      </w:hyperlink>
    </w:p>
    <w:p w14:paraId="326A48D5" w14:textId="77777777" w:rsidR="00096154" w:rsidRPr="008C39F5" w:rsidRDefault="00096154" w:rsidP="00096154">
      <w:pPr>
        <w:ind w:firstLine="644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278E520" w14:textId="77777777" w:rsidR="00096154" w:rsidRPr="008C39F5" w:rsidRDefault="00096154" w:rsidP="00096154">
      <w:pPr>
        <w:ind w:firstLine="644"/>
        <w:rPr>
          <w:rFonts w:ascii="Arial" w:hAnsi="Arial" w:cs="Arial"/>
          <w:b/>
          <w:color w:val="000000" w:themeColor="text1"/>
          <w:sz w:val="22"/>
          <w:szCs w:val="22"/>
        </w:rPr>
      </w:pPr>
      <w:r w:rsidRPr="008C39F5">
        <w:rPr>
          <w:rFonts w:ascii="Arial" w:hAnsi="Arial" w:cs="Arial"/>
          <w:b/>
          <w:color w:val="000000" w:themeColor="text1"/>
          <w:sz w:val="22"/>
          <w:szCs w:val="22"/>
        </w:rPr>
        <w:t>Vedoucí pedagogického sboru:</w:t>
      </w:r>
    </w:p>
    <w:p w14:paraId="62FADCFB" w14:textId="77777777" w:rsidR="00096154" w:rsidRPr="008C39F5" w:rsidRDefault="00096154" w:rsidP="00096154">
      <w:pPr>
        <w:ind w:firstLine="644"/>
        <w:rPr>
          <w:rFonts w:ascii="Arial" w:hAnsi="Arial" w:cs="Arial"/>
          <w:color w:val="000000" w:themeColor="text1"/>
          <w:sz w:val="22"/>
          <w:szCs w:val="22"/>
        </w:rPr>
      </w:pPr>
      <w:r w:rsidRPr="008C39F5">
        <w:rPr>
          <w:rFonts w:ascii="Arial" w:hAnsi="Arial" w:cs="Arial"/>
          <w:color w:val="000000" w:themeColor="text1"/>
          <w:sz w:val="22"/>
          <w:szCs w:val="22"/>
        </w:rPr>
        <w:t>Ing. Jana Gollová</w:t>
      </w:r>
    </w:p>
    <w:p w14:paraId="4CFC79A7" w14:textId="77777777" w:rsidR="00096154" w:rsidRPr="008C39F5" w:rsidRDefault="00096154" w:rsidP="00096154">
      <w:pPr>
        <w:ind w:firstLine="644"/>
        <w:rPr>
          <w:rFonts w:ascii="Arial" w:hAnsi="Arial" w:cs="Arial"/>
          <w:color w:val="000000" w:themeColor="text1"/>
          <w:sz w:val="22"/>
          <w:szCs w:val="22"/>
        </w:rPr>
      </w:pPr>
      <w:r w:rsidRPr="008C39F5">
        <w:rPr>
          <w:rFonts w:ascii="Arial" w:hAnsi="Arial" w:cs="Arial"/>
          <w:color w:val="000000" w:themeColor="text1"/>
          <w:sz w:val="22"/>
          <w:szCs w:val="22"/>
        </w:rPr>
        <w:t xml:space="preserve">326929012, </w:t>
      </w:r>
      <w:hyperlink r:id="rId11" w:history="1">
        <w:r w:rsidRPr="008C39F5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jana.gollova@gcelakovice.cz</w:t>
        </w:r>
      </w:hyperlink>
      <w:r w:rsidRPr="008C39F5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</w:p>
    <w:p w14:paraId="0CD3C7CC" w14:textId="77777777" w:rsidR="00096154" w:rsidRPr="008C39F5" w:rsidRDefault="00096154" w:rsidP="00096154">
      <w:pPr>
        <w:spacing w:before="240"/>
        <w:ind w:firstLine="644"/>
        <w:rPr>
          <w:rFonts w:ascii="Arial" w:hAnsi="Arial" w:cs="Arial"/>
          <w:color w:val="000000" w:themeColor="text1"/>
          <w:sz w:val="22"/>
          <w:szCs w:val="22"/>
        </w:rPr>
      </w:pPr>
      <w:r w:rsidRPr="008C39F5">
        <w:rPr>
          <w:rFonts w:ascii="Arial" w:hAnsi="Arial" w:cs="Arial"/>
          <w:b/>
          <w:color w:val="000000" w:themeColor="text1"/>
          <w:sz w:val="22"/>
          <w:szCs w:val="22"/>
        </w:rPr>
        <w:t>Kancelář školy:</w:t>
      </w:r>
      <w:r w:rsidRPr="008C39F5">
        <w:rPr>
          <w:rFonts w:ascii="Arial" w:hAnsi="Arial" w:cs="Arial"/>
          <w:color w:val="000000" w:themeColor="text1"/>
          <w:sz w:val="22"/>
          <w:szCs w:val="22"/>
        </w:rPr>
        <w:tab/>
      </w:r>
      <w:r w:rsidRPr="008C39F5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33A4A591" w14:textId="77777777" w:rsidR="00096154" w:rsidRPr="008C39F5" w:rsidRDefault="00096154" w:rsidP="00096154">
      <w:pPr>
        <w:ind w:firstLine="644"/>
        <w:rPr>
          <w:rFonts w:ascii="Arial" w:hAnsi="Arial" w:cs="Arial"/>
          <w:color w:val="000000" w:themeColor="text1"/>
          <w:sz w:val="22"/>
          <w:szCs w:val="22"/>
        </w:rPr>
      </w:pPr>
      <w:r w:rsidRPr="008C39F5">
        <w:rPr>
          <w:rFonts w:ascii="Arial" w:hAnsi="Arial" w:cs="Arial"/>
          <w:color w:val="000000" w:themeColor="text1"/>
          <w:sz w:val="22"/>
          <w:szCs w:val="22"/>
        </w:rPr>
        <w:t xml:space="preserve">Lenka Voňková, </w:t>
      </w:r>
    </w:p>
    <w:p w14:paraId="4E7077F4" w14:textId="77777777" w:rsidR="00096154" w:rsidRPr="008C39F5" w:rsidRDefault="00096154" w:rsidP="00096154">
      <w:pPr>
        <w:ind w:firstLine="644"/>
        <w:rPr>
          <w:rFonts w:ascii="Arial" w:hAnsi="Arial" w:cs="Arial"/>
          <w:color w:val="000000" w:themeColor="text1"/>
          <w:sz w:val="22"/>
          <w:szCs w:val="22"/>
        </w:rPr>
      </w:pPr>
      <w:r w:rsidRPr="008C39F5">
        <w:rPr>
          <w:rFonts w:ascii="Arial" w:hAnsi="Arial" w:cs="Arial"/>
          <w:color w:val="000000" w:themeColor="text1"/>
          <w:sz w:val="22"/>
          <w:szCs w:val="22"/>
        </w:rPr>
        <w:t xml:space="preserve">326 929 011, </w:t>
      </w:r>
      <w:r w:rsidRPr="008C39F5">
        <w:rPr>
          <w:rFonts w:ascii="Arial" w:hAnsi="Arial" w:cs="Arial"/>
          <w:color w:val="000000" w:themeColor="text1"/>
          <w:sz w:val="22"/>
          <w:szCs w:val="22"/>
          <w:u w:val="single"/>
        </w:rPr>
        <w:t>lenka.vonkova@gcelakovice.cz</w:t>
      </w:r>
    </w:p>
    <w:p w14:paraId="4BB6A208" w14:textId="77777777" w:rsidR="00096154" w:rsidRPr="008C39F5" w:rsidRDefault="00096154" w:rsidP="00096154">
      <w:pPr>
        <w:spacing w:before="240"/>
        <w:ind w:firstLine="644"/>
        <w:rPr>
          <w:rFonts w:ascii="Arial" w:hAnsi="Arial" w:cs="Arial"/>
          <w:color w:val="000000" w:themeColor="text1"/>
          <w:sz w:val="22"/>
          <w:szCs w:val="22"/>
        </w:rPr>
      </w:pPr>
      <w:r w:rsidRPr="008C39F5">
        <w:rPr>
          <w:rFonts w:ascii="Arial" w:hAnsi="Arial" w:cs="Arial"/>
          <w:b/>
          <w:color w:val="000000" w:themeColor="text1"/>
          <w:sz w:val="22"/>
          <w:szCs w:val="22"/>
        </w:rPr>
        <w:t>webové stránky:</w:t>
      </w:r>
      <w:r w:rsidRPr="008C39F5">
        <w:rPr>
          <w:rFonts w:ascii="Arial" w:hAnsi="Arial" w:cs="Arial"/>
          <w:color w:val="000000" w:themeColor="text1"/>
          <w:sz w:val="22"/>
          <w:szCs w:val="22"/>
        </w:rPr>
        <w:tab/>
      </w:r>
      <w:hyperlink r:id="rId12" w:history="1">
        <w:r w:rsidRPr="008C39F5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www.gcelakovice.cz</w:t>
        </w:r>
      </w:hyperlink>
    </w:p>
    <w:p w14:paraId="3872F74E" w14:textId="77777777" w:rsidR="00096154" w:rsidRPr="008C39F5" w:rsidRDefault="00096154" w:rsidP="00096154">
      <w:pPr>
        <w:pStyle w:val="Nadpis2"/>
        <w:ind w:firstLine="644"/>
        <w:rPr>
          <w:rFonts w:ascii="Arial" w:hAnsi="Arial" w:cs="Arial"/>
          <w:color w:val="000000" w:themeColor="text1"/>
          <w:sz w:val="22"/>
          <w:szCs w:val="22"/>
        </w:rPr>
      </w:pPr>
      <w:r w:rsidRPr="008C39F5">
        <w:rPr>
          <w:rFonts w:ascii="Arial" w:hAnsi="Arial" w:cs="Arial"/>
          <w:color w:val="000000" w:themeColor="text1"/>
          <w:sz w:val="22"/>
          <w:szCs w:val="22"/>
        </w:rPr>
        <w:t xml:space="preserve">Školská rada </w:t>
      </w:r>
    </w:p>
    <w:p w14:paraId="2D86427B" w14:textId="77777777" w:rsidR="00096154" w:rsidRPr="00C70D07" w:rsidRDefault="00096154" w:rsidP="00096154">
      <w:pPr>
        <w:ind w:firstLine="644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  <w:shd w:val="clear" w:color="auto" w:fill="FFFFFF"/>
        </w:rPr>
        <w:t xml:space="preserve">Mgr. </w:t>
      </w:r>
      <w:r w:rsidR="00197884" w:rsidRPr="00C70D07">
        <w:rPr>
          <w:rFonts w:ascii="Arial" w:hAnsi="Arial" w:cs="Arial"/>
          <w:sz w:val="22"/>
          <w:szCs w:val="22"/>
          <w:shd w:val="clear" w:color="auto" w:fill="FFFFFF"/>
        </w:rPr>
        <w:t>Irena Bartoňová Pálková</w:t>
      </w:r>
      <w:r w:rsidRPr="00C70D07">
        <w:rPr>
          <w:rFonts w:ascii="Arial" w:hAnsi="Arial" w:cs="Arial"/>
          <w:sz w:val="22"/>
          <w:szCs w:val="22"/>
          <w:shd w:val="clear" w:color="auto" w:fill="FFFFFF"/>
        </w:rPr>
        <w:t>.</w:t>
      </w:r>
      <w:r w:rsidRPr="00C70D07">
        <w:rPr>
          <w:rFonts w:ascii="Arial" w:hAnsi="Arial" w:cs="Arial"/>
          <w:sz w:val="22"/>
          <w:szCs w:val="22"/>
        </w:rPr>
        <w:t>, jmenován</w:t>
      </w:r>
      <w:r w:rsidR="00197884" w:rsidRPr="00C70D07">
        <w:rPr>
          <w:rFonts w:ascii="Arial" w:hAnsi="Arial" w:cs="Arial"/>
          <w:sz w:val="22"/>
          <w:szCs w:val="22"/>
        </w:rPr>
        <w:t>a</w:t>
      </w:r>
      <w:r w:rsidRPr="00C70D07">
        <w:rPr>
          <w:rFonts w:ascii="Arial" w:hAnsi="Arial" w:cs="Arial"/>
          <w:sz w:val="22"/>
          <w:szCs w:val="22"/>
        </w:rPr>
        <w:t xml:space="preserve"> zřizovatelem</w:t>
      </w:r>
    </w:p>
    <w:p w14:paraId="12B125AE" w14:textId="77777777" w:rsidR="00096154" w:rsidRPr="00C70D07" w:rsidRDefault="00096154" w:rsidP="00096154">
      <w:pPr>
        <w:ind w:firstLine="644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t>Mgr. Lucie Muzikářová, zástupce pedagogických pracovníků školy</w:t>
      </w:r>
    </w:p>
    <w:p w14:paraId="30FF3225" w14:textId="77777777" w:rsidR="00096154" w:rsidRPr="00C70D07" w:rsidRDefault="00096154" w:rsidP="00096154">
      <w:pPr>
        <w:pStyle w:val="Zpat"/>
        <w:tabs>
          <w:tab w:val="clear" w:pos="4536"/>
          <w:tab w:val="clear" w:pos="9072"/>
        </w:tabs>
        <w:ind w:left="644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t>Jiří Fantík, Dis., zástupce zákonných zástupců nezletilých žáků a zletilých žáků</w:t>
      </w:r>
    </w:p>
    <w:p w14:paraId="4933762E" w14:textId="77777777" w:rsidR="00096154" w:rsidRPr="00C70D07" w:rsidRDefault="00096154" w:rsidP="00096154">
      <w:pPr>
        <w:pStyle w:val="Zpat"/>
        <w:tabs>
          <w:tab w:val="clear" w:pos="4536"/>
          <w:tab w:val="clear" w:pos="9072"/>
        </w:tabs>
        <w:ind w:left="644"/>
        <w:rPr>
          <w:rFonts w:ascii="Arial" w:hAnsi="Arial" w:cs="Arial"/>
          <w:b/>
          <w:sz w:val="22"/>
          <w:szCs w:val="22"/>
        </w:rPr>
      </w:pPr>
    </w:p>
    <w:p w14:paraId="56499A27" w14:textId="77777777" w:rsidR="00096154" w:rsidRPr="00C70D07" w:rsidRDefault="00096154" w:rsidP="00096154">
      <w:pPr>
        <w:pStyle w:val="Zpat"/>
        <w:tabs>
          <w:tab w:val="clear" w:pos="4536"/>
          <w:tab w:val="clear" w:pos="9072"/>
        </w:tabs>
        <w:ind w:left="644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C70D07">
        <w:rPr>
          <w:rFonts w:ascii="Arial" w:hAnsi="Arial" w:cs="Arial"/>
          <w:b/>
          <w:sz w:val="22"/>
          <w:szCs w:val="22"/>
          <w:shd w:val="clear" w:color="auto" w:fill="FFFFFF"/>
        </w:rPr>
        <w:t>Pověřenec GDPR</w:t>
      </w:r>
    </w:p>
    <w:p w14:paraId="60ABA308" w14:textId="77777777" w:rsidR="00096154" w:rsidRPr="00C70D07" w:rsidRDefault="00096154" w:rsidP="00096154">
      <w:pPr>
        <w:pStyle w:val="Zpat"/>
        <w:tabs>
          <w:tab w:val="clear" w:pos="4536"/>
          <w:tab w:val="clear" w:pos="9072"/>
        </w:tabs>
        <w:ind w:left="644"/>
        <w:rPr>
          <w:rFonts w:ascii="Arial" w:hAnsi="Arial" w:cs="Arial"/>
          <w:sz w:val="22"/>
          <w:szCs w:val="22"/>
          <w:shd w:val="clear" w:color="auto" w:fill="FFFFFF"/>
        </w:rPr>
      </w:pPr>
      <w:r w:rsidRPr="00C70D07">
        <w:rPr>
          <w:rFonts w:ascii="Arial" w:hAnsi="Arial" w:cs="Arial"/>
          <w:sz w:val="22"/>
          <w:szCs w:val="22"/>
          <w:shd w:val="clear" w:color="auto" w:fill="FFFFFF"/>
        </w:rPr>
        <w:t xml:space="preserve">Jméno: Ing. Vítězslav Lamač </w:t>
      </w:r>
    </w:p>
    <w:p w14:paraId="339A5415" w14:textId="77777777" w:rsidR="00096154" w:rsidRPr="00C70D07" w:rsidRDefault="00096154" w:rsidP="00C70D07">
      <w:pPr>
        <w:pStyle w:val="Zpat"/>
        <w:tabs>
          <w:tab w:val="clear" w:pos="4536"/>
          <w:tab w:val="clear" w:pos="9072"/>
        </w:tabs>
        <w:ind w:left="644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  <w:shd w:val="clear" w:color="auto" w:fill="FFFFFF"/>
        </w:rPr>
        <w:t>adresa: J. A. Komenského 414, 250 88 Čelákovice</w:t>
      </w:r>
      <w:r w:rsidRPr="00C70D07">
        <w:rPr>
          <w:rFonts w:ascii="Arial" w:hAnsi="Arial" w:cs="Arial"/>
          <w:sz w:val="22"/>
          <w:szCs w:val="22"/>
        </w:rPr>
        <w:br/>
      </w:r>
      <w:r w:rsidRPr="00C70D07">
        <w:rPr>
          <w:rFonts w:ascii="Arial" w:hAnsi="Arial" w:cs="Arial"/>
          <w:sz w:val="22"/>
          <w:szCs w:val="22"/>
          <w:shd w:val="clear" w:color="auto" w:fill="FFFFFF"/>
        </w:rPr>
        <w:t>email: </w:t>
      </w:r>
      <w:r w:rsidRPr="00C70D07">
        <w:rPr>
          <w:rStyle w:val="Siln"/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lamac@gdpr-realizace.cz</w:t>
      </w:r>
      <w:r w:rsidRPr="00C70D07">
        <w:rPr>
          <w:rFonts w:ascii="Arial" w:hAnsi="Arial" w:cs="Arial"/>
          <w:sz w:val="22"/>
          <w:szCs w:val="22"/>
        </w:rPr>
        <w:br/>
      </w:r>
    </w:p>
    <w:p w14:paraId="42986BDE" w14:textId="77777777" w:rsidR="00C70D07" w:rsidRDefault="00C70D07" w:rsidP="00C70D07">
      <w:pPr>
        <w:pStyle w:val="Nadpis2"/>
        <w:spacing w:before="0" w:after="0"/>
        <w:rPr>
          <w:rFonts w:ascii="Arial" w:hAnsi="Arial" w:cs="Arial"/>
          <w:sz w:val="22"/>
          <w:szCs w:val="22"/>
        </w:rPr>
      </w:pPr>
    </w:p>
    <w:p w14:paraId="6C6EED00" w14:textId="77777777" w:rsidR="00096154" w:rsidRPr="00C70D07" w:rsidRDefault="00096154" w:rsidP="00C70D07">
      <w:pPr>
        <w:pStyle w:val="Nadpis2"/>
        <w:spacing w:before="0" w:after="0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t xml:space="preserve">Datum poslední změny zařazení do rejstříku škol a školských zařízení a uskutečněné změny za hodnocený školní rok: </w:t>
      </w:r>
    </w:p>
    <w:p w14:paraId="76871288" w14:textId="77777777" w:rsidR="00096154" w:rsidRPr="00C70D07" w:rsidRDefault="00096154" w:rsidP="00C70D07">
      <w:pPr>
        <w:ind w:firstLine="644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t xml:space="preserve">Škola byla do rejstříku škol a školských zařízení zařazena ke dni 1. 1. 2005. </w:t>
      </w:r>
    </w:p>
    <w:p w14:paraId="36DEDD39" w14:textId="77777777" w:rsidR="00096154" w:rsidRPr="00C70D07" w:rsidRDefault="00096154" w:rsidP="00C70D07">
      <w:pPr>
        <w:ind w:firstLine="644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t xml:space="preserve">K poslední změně v zařazení do rejstříku škol došlo 21. 1. 2015. </w:t>
      </w:r>
    </w:p>
    <w:p w14:paraId="1ED9AA40" w14:textId="77777777" w:rsidR="00096154" w:rsidRPr="00C70D07" w:rsidRDefault="00096154" w:rsidP="00C70D07">
      <w:pPr>
        <w:ind w:firstLine="644"/>
        <w:rPr>
          <w:rFonts w:ascii="Arial" w:hAnsi="Arial" w:cs="Arial"/>
          <w:bCs/>
          <w:sz w:val="22"/>
          <w:szCs w:val="22"/>
        </w:rPr>
      </w:pPr>
      <w:r w:rsidRPr="00C70D07">
        <w:rPr>
          <w:rFonts w:ascii="Arial" w:hAnsi="Arial" w:cs="Arial"/>
          <w:bCs/>
          <w:sz w:val="22"/>
          <w:szCs w:val="22"/>
        </w:rPr>
        <w:t>Ve školním roce 202</w:t>
      </w:r>
      <w:r w:rsidR="00165DCE">
        <w:rPr>
          <w:rFonts w:ascii="Arial" w:hAnsi="Arial" w:cs="Arial"/>
          <w:bCs/>
          <w:sz w:val="22"/>
          <w:szCs w:val="22"/>
        </w:rPr>
        <w:t>2</w:t>
      </w:r>
      <w:r w:rsidRPr="00C70D07">
        <w:rPr>
          <w:rFonts w:ascii="Arial" w:hAnsi="Arial" w:cs="Arial"/>
          <w:bCs/>
          <w:sz w:val="22"/>
          <w:szCs w:val="22"/>
        </w:rPr>
        <w:t>/2</w:t>
      </w:r>
      <w:r w:rsidR="00165DCE">
        <w:rPr>
          <w:rFonts w:ascii="Arial" w:hAnsi="Arial" w:cs="Arial"/>
          <w:bCs/>
          <w:sz w:val="22"/>
          <w:szCs w:val="22"/>
        </w:rPr>
        <w:t>3</w:t>
      </w:r>
      <w:r w:rsidRPr="00C70D07">
        <w:rPr>
          <w:rFonts w:ascii="Arial" w:hAnsi="Arial" w:cs="Arial"/>
          <w:bCs/>
          <w:sz w:val="22"/>
          <w:szCs w:val="22"/>
        </w:rPr>
        <w:t xml:space="preserve"> nedošlo k žádným změnám.</w:t>
      </w:r>
    </w:p>
    <w:p w14:paraId="1F652B39" w14:textId="77777777" w:rsidR="007F3EE3" w:rsidRPr="00C70D07" w:rsidRDefault="007F3EE3" w:rsidP="0009615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0737F89C" w14:textId="77777777" w:rsidR="00FC3617" w:rsidRDefault="00FC361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ind w:left="36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0949366B" w14:textId="77777777" w:rsidR="00C70D07" w:rsidRDefault="00C70D0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ind w:left="36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58B94DC2" w14:textId="77777777" w:rsidR="00C70D07" w:rsidRDefault="00C70D0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ind w:left="36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57E8EFBB" w14:textId="77777777" w:rsidR="00C70D07" w:rsidRPr="00C70D07" w:rsidRDefault="00C70D0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ind w:left="36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1E41B420" w14:textId="77777777" w:rsidR="007F3EE3" w:rsidRPr="00C70D07" w:rsidRDefault="00BB4D2F" w:rsidP="00737EB5">
      <w:pPr>
        <w:pStyle w:val="Nadpis1"/>
        <w:widowControl w:val="0"/>
        <w:numPr>
          <w:ilvl w:val="1"/>
          <w:numId w:val="9"/>
        </w:numPr>
        <w:ind w:left="426"/>
        <w:rPr>
          <w:rFonts w:ascii="Arial" w:hAnsi="Arial" w:cs="Arial"/>
          <w:sz w:val="22"/>
          <w:szCs w:val="22"/>
          <w:u w:val="none"/>
        </w:rPr>
      </w:pPr>
      <w:bookmarkStart w:id="1" w:name="_mu1robs4ow6i" w:colFirst="0" w:colLast="0"/>
      <w:bookmarkEnd w:id="1"/>
      <w:r w:rsidRPr="00C70D07">
        <w:rPr>
          <w:rFonts w:ascii="Arial" w:hAnsi="Arial" w:cs="Arial"/>
          <w:sz w:val="22"/>
          <w:szCs w:val="22"/>
          <w:u w:val="none"/>
        </w:rPr>
        <w:lastRenderedPageBreak/>
        <w:t>Charakteristika školy</w:t>
      </w:r>
    </w:p>
    <w:p w14:paraId="59A7E546" w14:textId="77777777" w:rsidR="00C9702F" w:rsidRPr="00C70D07" w:rsidRDefault="00C9702F" w:rsidP="00C9702F">
      <w:pPr>
        <w:rPr>
          <w:rFonts w:ascii="Arial" w:hAnsi="Arial" w:cs="Arial"/>
          <w:bCs/>
          <w:sz w:val="22"/>
          <w:szCs w:val="22"/>
        </w:rPr>
      </w:pPr>
      <w:r w:rsidRPr="00C70D07">
        <w:rPr>
          <w:rFonts w:ascii="Arial" w:hAnsi="Arial" w:cs="Arial"/>
          <w:bCs/>
          <w:sz w:val="22"/>
          <w:szCs w:val="22"/>
        </w:rPr>
        <w:t>Gymnázium je zaměřeno všeobecně, ve školním roce 202</w:t>
      </w:r>
      <w:r w:rsidR="00165DCE">
        <w:rPr>
          <w:rFonts w:ascii="Arial" w:hAnsi="Arial" w:cs="Arial"/>
          <w:bCs/>
          <w:sz w:val="22"/>
          <w:szCs w:val="22"/>
        </w:rPr>
        <w:t>2</w:t>
      </w:r>
      <w:r w:rsidRPr="00C70D07">
        <w:rPr>
          <w:rFonts w:ascii="Arial" w:hAnsi="Arial" w:cs="Arial"/>
          <w:bCs/>
          <w:sz w:val="22"/>
          <w:szCs w:val="22"/>
        </w:rPr>
        <w:t>/</w:t>
      </w:r>
      <w:proofErr w:type="gramStart"/>
      <w:r w:rsidRPr="00C70D07">
        <w:rPr>
          <w:rFonts w:ascii="Arial" w:hAnsi="Arial" w:cs="Arial"/>
          <w:bCs/>
          <w:sz w:val="22"/>
          <w:szCs w:val="22"/>
        </w:rPr>
        <w:t>2</w:t>
      </w:r>
      <w:r w:rsidR="00165DCE">
        <w:rPr>
          <w:rFonts w:ascii="Arial" w:hAnsi="Arial" w:cs="Arial"/>
          <w:bCs/>
          <w:sz w:val="22"/>
          <w:szCs w:val="22"/>
        </w:rPr>
        <w:t>3</w:t>
      </w:r>
      <w:r w:rsidRPr="00C70D07">
        <w:rPr>
          <w:rFonts w:ascii="Arial" w:hAnsi="Arial" w:cs="Arial"/>
          <w:bCs/>
          <w:sz w:val="22"/>
          <w:szCs w:val="22"/>
        </w:rPr>
        <w:t xml:space="preserve">  mělo</w:t>
      </w:r>
      <w:proofErr w:type="gramEnd"/>
      <w:r w:rsidRPr="00C70D07">
        <w:rPr>
          <w:rFonts w:ascii="Arial" w:hAnsi="Arial" w:cs="Arial"/>
          <w:bCs/>
          <w:sz w:val="22"/>
          <w:szCs w:val="22"/>
        </w:rPr>
        <w:t xml:space="preserve"> 2 obory vzdělání: </w:t>
      </w:r>
    </w:p>
    <w:p w14:paraId="19138A5F" w14:textId="77777777" w:rsidR="00C9702F" w:rsidRPr="00C70D07" w:rsidRDefault="00C9702F" w:rsidP="00C9702F">
      <w:pPr>
        <w:ind w:left="567"/>
        <w:rPr>
          <w:rFonts w:ascii="Arial" w:hAnsi="Arial" w:cs="Arial"/>
          <w:bCs/>
          <w:sz w:val="22"/>
          <w:szCs w:val="22"/>
        </w:rPr>
      </w:pPr>
      <w:r w:rsidRPr="00C70D07">
        <w:rPr>
          <w:rFonts w:ascii="Arial" w:hAnsi="Arial" w:cs="Arial"/>
          <w:bCs/>
          <w:sz w:val="22"/>
          <w:szCs w:val="22"/>
        </w:rPr>
        <w:t>79-41-K/41 Gymnázium (4leté denní studium)</w:t>
      </w:r>
    </w:p>
    <w:p w14:paraId="1DB00D1F" w14:textId="77777777" w:rsidR="00C9702F" w:rsidRPr="00C70D07" w:rsidRDefault="00C9702F" w:rsidP="00C9702F">
      <w:pPr>
        <w:ind w:left="567"/>
        <w:rPr>
          <w:rFonts w:ascii="Arial" w:hAnsi="Arial" w:cs="Arial"/>
          <w:bCs/>
          <w:sz w:val="22"/>
          <w:szCs w:val="22"/>
        </w:rPr>
      </w:pPr>
      <w:r w:rsidRPr="00C70D07">
        <w:rPr>
          <w:rFonts w:ascii="Arial" w:hAnsi="Arial" w:cs="Arial"/>
          <w:bCs/>
          <w:sz w:val="22"/>
          <w:szCs w:val="22"/>
        </w:rPr>
        <w:t>79-41-K/81 Gymnázium (8leté denní studium)</w:t>
      </w:r>
    </w:p>
    <w:p w14:paraId="05F410FE" w14:textId="77777777" w:rsidR="00C9702F" w:rsidRPr="00C70D07" w:rsidRDefault="00C9702F" w:rsidP="00C9702F">
      <w:pPr>
        <w:rPr>
          <w:rFonts w:ascii="Arial" w:hAnsi="Arial" w:cs="Arial"/>
          <w:bCs/>
          <w:sz w:val="22"/>
          <w:szCs w:val="22"/>
        </w:rPr>
      </w:pPr>
      <w:r w:rsidRPr="00C70D07">
        <w:rPr>
          <w:rFonts w:ascii="Arial" w:hAnsi="Arial" w:cs="Arial"/>
          <w:bCs/>
          <w:sz w:val="22"/>
          <w:szCs w:val="22"/>
        </w:rPr>
        <w:t xml:space="preserve">Spádovou oblast školy </w:t>
      </w:r>
      <w:proofErr w:type="gramStart"/>
      <w:r w:rsidRPr="00C70D07">
        <w:rPr>
          <w:rFonts w:ascii="Arial" w:hAnsi="Arial" w:cs="Arial"/>
          <w:bCs/>
          <w:sz w:val="22"/>
          <w:szCs w:val="22"/>
        </w:rPr>
        <w:t>tvoří</w:t>
      </w:r>
      <w:proofErr w:type="gramEnd"/>
      <w:r w:rsidRPr="00C70D07">
        <w:rPr>
          <w:rFonts w:ascii="Arial" w:hAnsi="Arial" w:cs="Arial"/>
          <w:bCs/>
          <w:sz w:val="22"/>
          <w:szCs w:val="22"/>
        </w:rPr>
        <w:t xml:space="preserve"> nejen město Čelákovice, ale i širší region od Brandýsa nad Labem-Staré Boleslavi po Nymburk, na jihu po Český Brod. Významný počet žáků dojíždí z Prahy.</w:t>
      </w:r>
    </w:p>
    <w:p w14:paraId="7F3C929F" w14:textId="77777777" w:rsidR="00C9702F" w:rsidRPr="00C70D07" w:rsidRDefault="00C9702F" w:rsidP="00C9702F">
      <w:pPr>
        <w:rPr>
          <w:rFonts w:ascii="Arial" w:hAnsi="Arial" w:cs="Arial"/>
          <w:bCs/>
          <w:sz w:val="22"/>
          <w:szCs w:val="22"/>
        </w:rPr>
      </w:pPr>
      <w:r w:rsidRPr="00C70D07">
        <w:rPr>
          <w:rFonts w:ascii="Arial" w:hAnsi="Arial" w:cs="Arial"/>
          <w:bCs/>
          <w:sz w:val="22"/>
          <w:szCs w:val="22"/>
        </w:rPr>
        <w:t xml:space="preserve">Gymnázium je fakultní školou Filozofické fakulty Univerzity Karlovy v Praze a je držitelem prestižní evropské jazykové ceny LABEL. </w:t>
      </w:r>
    </w:p>
    <w:p w14:paraId="51D1E05C" w14:textId="77777777" w:rsidR="00C9702F" w:rsidRPr="00C70D07" w:rsidRDefault="00C9702F" w:rsidP="00C9702F">
      <w:pPr>
        <w:rPr>
          <w:rFonts w:ascii="Arial" w:hAnsi="Arial" w:cs="Arial"/>
          <w:bCs/>
          <w:sz w:val="22"/>
          <w:szCs w:val="22"/>
        </w:rPr>
      </w:pPr>
      <w:r w:rsidRPr="00C70D07">
        <w:rPr>
          <w:rFonts w:ascii="Arial" w:hAnsi="Arial" w:cs="Arial"/>
          <w:bCs/>
          <w:sz w:val="22"/>
          <w:szCs w:val="22"/>
        </w:rPr>
        <w:t xml:space="preserve">K charakteru školy </w:t>
      </w:r>
      <w:proofErr w:type="gramStart"/>
      <w:r w:rsidRPr="00C70D07">
        <w:rPr>
          <w:rFonts w:ascii="Arial" w:hAnsi="Arial" w:cs="Arial"/>
          <w:bCs/>
          <w:sz w:val="22"/>
          <w:szCs w:val="22"/>
        </w:rPr>
        <w:t>patří</w:t>
      </w:r>
      <w:proofErr w:type="gramEnd"/>
      <w:r w:rsidRPr="00C70D07">
        <w:rPr>
          <w:rFonts w:ascii="Arial" w:hAnsi="Arial" w:cs="Arial"/>
          <w:bCs/>
          <w:sz w:val="22"/>
          <w:szCs w:val="22"/>
        </w:rPr>
        <w:t xml:space="preserve"> důraz na pestrou nabídku volitelných předmětů ve vyšších ročnících studia, které umožňují profesní specializaci maturantů.</w:t>
      </w:r>
    </w:p>
    <w:p w14:paraId="7B991A56" w14:textId="77777777" w:rsidR="00C9702F" w:rsidRPr="00C70D07" w:rsidRDefault="00C9702F" w:rsidP="00C9702F">
      <w:pPr>
        <w:rPr>
          <w:rFonts w:ascii="Arial" w:hAnsi="Arial" w:cs="Arial"/>
          <w:sz w:val="22"/>
          <w:szCs w:val="22"/>
        </w:rPr>
      </w:pPr>
    </w:p>
    <w:p w14:paraId="3B944B2E" w14:textId="77777777" w:rsidR="00C9702F" w:rsidRPr="00C70D07" w:rsidRDefault="00C9702F" w:rsidP="00C9702F">
      <w:pPr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t>Hlavní účel a předmět činnosti Gymnázia a doplňková činnost jsou vymezeny ve Zřizovací listině ze dne 6. 12. 2001 a Změně zřizovací listiny, Dodatku č. 1 ze dne 12. 2. 2002, Dodatku č. 2 ze dne 27. 6. 2005 a ve znění usnesení Zastupitelstva Středočeského kraje č. 44-8/20009/ZK ze dne 30. 11. 2009.</w:t>
      </w:r>
    </w:p>
    <w:p w14:paraId="4314F9F4" w14:textId="77777777" w:rsidR="00C9702F" w:rsidRPr="00C70D07" w:rsidRDefault="00C9702F" w:rsidP="00C9702F">
      <w:pPr>
        <w:rPr>
          <w:rFonts w:ascii="Arial" w:hAnsi="Arial" w:cs="Arial"/>
          <w:sz w:val="22"/>
          <w:szCs w:val="22"/>
        </w:rPr>
      </w:pPr>
    </w:p>
    <w:p w14:paraId="16C5E21B" w14:textId="77777777" w:rsidR="00C9702F" w:rsidRPr="00C70D07" w:rsidRDefault="00C9702F" w:rsidP="00C9702F">
      <w:pPr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t>Změnou zřizovací listiny – Dodatkem č. 2 změnil Středočeský kraj dne 27. 6. 2005 v souladu s § 27 zákona č. 250/2000 Sb., o rozpočtových pravidlech územních rozpočtů, ve znění pozdějších předpisů, vymezení hlavního účelu a předmětu činnosti takto:</w:t>
      </w:r>
    </w:p>
    <w:p w14:paraId="407FDED4" w14:textId="77777777" w:rsidR="00C9702F" w:rsidRPr="00C70D07" w:rsidRDefault="00C9702F" w:rsidP="00C9702F">
      <w:pPr>
        <w:pStyle w:val="Zpat"/>
        <w:numPr>
          <w:ilvl w:val="0"/>
          <w:numId w:val="18"/>
        </w:numPr>
        <w:tabs>
          <w:tab w:val="clear" w:pos="360"/>
          <w:tab w:val="clear" w:pos="4536"/>
          <w:tab w:val="clear" w:pos="907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t>Hlavní účel a předmět činnosti příspěvkové organizace je vymezen zákonem č. 561/2004 Sb., o předškolním, základním, středním, vyšším odborném a jiném vzdělávání (školský zákon), ve znění pozdějších předpisů (dále jen zákon č.561/2004 Sb.), a prováděcími předpisy.</w:t>
      </w:r>
    </w:p>
    <w:p w14:paraId="04944DA0" w14:textId="77777777" w:rsidR="00C9702F" w:rsidRPr="00C70D07" w:rsidRDefault="00C9702F" w:rsidP="00C9702F">
      <w:pPr>
        <w:pStyle w:val="Zpat"/>
        <w:numPr>
          <w:ilvl w:val="0"/>
          <w:numId w:val="18"/>
        </w:numPr>
        <w:tabs>
          <w:tab w:val="clear" w:pos="360"/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t>Příspěvková organizace sdružuje:</w:t>
      </w:r>
    </w:p>
    <w:p w14:paraId="4872A819" w14:textId="77777777" w:rsidR="00C9702F" w:rsidRPr="00C70D07" w:rsidRDefault="00C9702F" w:rsidP="00C9702F">
      <w:pPr>
        <w:pStyle w:val="Zpat"/>
        <w:tabs>
          <w:tab w:val="clear" w:pos="4536"/>
          <w:tab w:val="clear" w:pos="9072"/>
          <w:tab w:val="left" w:pos="0"/>
          <w:tab w:val="left" w:pos="840"/>
        </w:tabs>
        <w:ind w:left="360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b/>
          <w:sz w:val="22"/>
          <w:szCs w:val="22"/>
        </w:rPr>
        <w:t>Gymnázium</w:t>
      </w:r>
      <w:r w:rsidRPr="00C70D07">
        <w:rPr>
          <w:rFonts w:ascii="Arial" w:hAnsi="Arial" w:cs="Arial"/>
          <w:sz w:val="22"/>
          <w:szCs w:val="22"/>
        </w:rPr>
        <w:t xml:space="preserve"> – hlavní účel a předmět činnosti školy je vymezen § 57 zákona č. 561/2004 Sb., a prováděcími předpisy.</w:t>
      </w:r>
    </w:p>
    <w:p w14:paraId="71A7B107" w14:textId="77777777" w:rsidR="00C9702F" w:rsidRPr="00C70D07" w:rsidRDefault="00C9702F" w:rsidP="00C9702F">
      <w:pPr>
        <w:pStyle w:val="Zpat"/>
        <w:tabs>
          <w:tab w:val="clear" w:pos="4536"/>
          <w:tab w:val="clear" w:pos="9072"/>
          <w:tab w:val="left" w:pos="0"/>
          <w:tab w:val="left" w:pos="840"/>
        </w:tabs>
        <w:ind w:left="360"/>
        <w:rPr>
          <w:rFonts w:ascii="Arial" w:hAnsi="Arial" w:cs="Arial"/>
          <w:sz w:val="22"/>
          <w:szCs w:val="22"/>
        </w:rPr>
      </w:pPr>
    </w:p>
    <w:p w14:paraId="493F539A" w14:textId="77777777" w:rsidR="00C9702F" w:rsidRPr="00C70D07" w:rsidRDefault="00C9702F" w:rsidP="00C9702F">
      <w:pPr>
        <w:jc w:val="both"/>
        <w:rPr>
          <w:rFonts w:ascii="Arial" w:hAnsi="Arial" w:cs="Arial"/>
          <w:bCs/>
          <w:sz w:val="22"/>
          <w:szCs w:val="22"/>
        </w:rPr>
      </w:pPr>
      <w:r w:rsidRPr="00C70D07">
        <w:rPr>
          <w:rFonts w:ascii="Arial" w:hAnsi="Arial" w:cs="Arial"/>
          <w:bCs/>
          <w:sz w:val="22"/>
          <w:szCs w:val="22"/>
        </w:rPr>
        <w:t xml:space="preserve">Škola sídlí v budově ve vlastnictví města Čelákovic v 3. nadzemním podlaží zřízeném při rekonstrukci a dostavbě stávající školní budovy užívané základní školou v roce 2002. </w:t>
      </w:r>
    </w:p>
    <w:p w14:paraId="1D7710BE" w14:textId="77777777" w:rsidR="00C9702F" w:rsidRPr="00C70D07" w:rsidRDefault="00C9702F" w:rsidP="00C9702F">
      <w:pPr>
        <w:jc w:val="both"/>
        <w:rPr>
          <w:rFonts w:ascii="Arial" w:hAnsi="Arial" w:cs="Arial"/>
          <w:bCs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t xml:space="preserve">K výuce </w:t>
      </w:r>
      <w:proofErr w:type="gramStart"/>
      <w:r w:rsidRPr="00C70D07">
        <w:rPr>
          <w:rFonts w:ascii="Arial" w:hAnsi="Arial" w:cs="Arial"/>
          <w:sz w:val="22"/>
          <w:szCs w:val="22"/>
        </w:rPr>
        <w:t>slouží</w:t>
      </w:r>
      <w:proofErr w:type="gramEnd"/>
      <w:r w:rsidRPr="00C70D07">
        <w:rPr>
          <w:rFonts w:ascii="Arial" w:hAnsi="Arial" w:cs="Arial"/>
          <w:sz w:val="22"/>
          <w:szCs w:val="22"/>
        </w:rPr>
        <w:t xml:space="preserve"> 17 učeben, z toho je 7 odborných (fyzika, chemie, laboratoř chemie, informatika, hudební výchova, výtvarná výchova a multimediální aula), 3</w:t>
      </w:r>
      <w:r w:rsidRPr="00C70D07">
        <w:rPr>
          <w:rFonts w:ascii="Arial" w:hAnsi="Arial" w:cs="Arial"/>
          <w:color w:val="FF0000"/>
          <w:sz w:val="22"/>
          <w:szCs w:val="22"/>
        </w:rPr>
        <w:t xml:space="preserve"> </w:t>
      </w:r>
      <w:r w:rsidRPr="00C70D07">
        <w:rPr>
          <w:rFonts w:ascii="Arial" w:hAnsi="Arial" w:cs="Arial"/>
          <w:sz w:val="22"/>
          <w:szCs w:val="22"/>
        </w:rPr>
        <w:t xml:space="preserve">tělocvičny, školní hřiště a bazén. </w:t>
      </w:r>
      <w:r w:rsidRPr="00C70D07">
        <w:rPr>
          <w:rFonts w:ascii="Arial" w:hAnsi="Arial" w:cs="Arial"/>
          <w:bCs/>
          <w:sz w:val="22"/>
          <w:szCs w:val="22"/>
        </w:rPr>
        <w:t xml:space="preserve">Při výuce v jednotlivých vyučovacích předmětech využíváme moderní digitální technologie i </w:t>
      </w:r>
      <w:r w:rsidRPr="00C70D07">
        <w:rPr>
          <w:rFonts w:ascii="Arial" w:hAnsi="Arial" w:cs="Arial"/>
          <w:sz w:val="22"/>
          <w:szCs w:val="22"/>
        </w:rPr>
        <w:t>další didaktické pomůcky, jedná se o mapy, učebnice, školní knihovnu, mikroskopy, hudební nástroje a další.</w:t>
      </w:r>
    </w:p>
    <w:p w14:paraId="7BC9FBAC" w14:textId="77777777" w:rsidR="00C9702F" w:rsidRPr="00C70D07" w:rsidRDefault="00C9702F" w:rsidP="00C9702F">
      <w:pPr>
        <w:jc w:val="both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t>Přehled vybavení některých učeben:</w:t>
      </w:r>
    </w:p>
    <w:p w14:paraId="0EC8ED99" w14:textId="77777777" w:rsidR="00C9702F" w:rsidRPr="00C70D07" w:rsidRDefault="00C9702F" w:rsidP="00C9702F">
      <w:pPr>
        <w:numPr>
          <w:ilvl w:val="0"/>
          <w:numId w:val="19"/>
        </w:numPr>
        <w:tabs>
          <w:tab w:val="clear" w:pos="276"/>
        </w:tabs>
        <w:spacing w:line="360" w:lineRule="auto"/>
        <w:ind w:left="852" w:hanging="426"/>
        <w:jc w:val="both"/>
        <w:rPr>
          <w:rFonts w:ascii="Arial" w:hAnsi="Arial" w:cs="Arial"/>
          <w:b/>
          <w:sz w:val="22"/>
          <w:szCs w:val="22"/>
        </w:rPr>
      </w:pPr>
      <w:r w:rsidRPr="00C70D07">
        <w:rPr>
          <w:rFonts w:ascii="Arial" w:hAnsi="Arial" w:cs="Arial"/>
          <w:b/>
          <w:sz w:val="22"/>
          <w:szCs w:val="22"/>
        </w:rPr>
        <w:t xml:space="preserve">učebna a laboratoř chemie </w:t>
      </w:r>
    </w:p>
    <w:p w14:paraId="4D4FC0A7" w14:textId="77777777" w:rsidR="00C9702F" w:rsidRPr="00C70D07" w:rsidRDefault="00C9702F" w:rsidP="00C9702F">
      <w:pPr>
        <w:ind w:left="708"/>
        <w:jc w:val="both"/>
        <w:rPr>
          <w:rFonts w:ascii="Arial" w:hAnsi="Arial" w:cs="Arial"/>
          <w:b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t>počítačová stanice s připojením na internet, datavideoprojektor, promítací plátno, 8 mikroskopů, digitální váhy, digestoř</w:t>
      </w:r>
    </w:p>
    <w:p w14:paraId="079E97BF" w14:textId="77777777" w:rsidR="00C9702F" w:rsidRPr="00C70D07" w:rsidRDefault="00C9702F" w:rsidP="00C9702F">
      <w:pPr>
        <w:numPr>
          <w:ilvl w:val="0"/>
          <w:numId w:val="19"/>
        </w:numPr>
        <w:tabs>
          <w:tab w:val="clear" w:pos="276"/>
        </w:tabs>
        <w:spacing w:line="360" w:lineRule="auto"/>
        <w:ind w:left="852" w:hanging="426"/>
        <w:jc w:val="both"/>
        <w:rPr>
          <w:rFonts w:ascii="Arial" w:hAnsi="Arial" w:cs="Arial"/>
          <w:b/>
          <w:sz w:val="22"/>
          <w:szCs w:val="22"/>
        </w:rPr>
      </w:pPr>
      <w:r w:rsidRPr="00C70D07">
        <w:rPr>
          <w:rFonts w:ascii="Arial" w:hAnsi="Arial" w:cs="Arial"/>
          <w:b/>
          <w:sz w:val="22"/>
          <w:szCs w:val="22"/>
        </w:rPr>
        <w:t xml:space="preserve">učebna fyziky </w:t>
      </w:r>
    </w:p>
    <w:p w14:paraId="6A301C07" w14:textId="77777777" w:rsidR="00C9702F" w:rsidRPr="00C70D07" w:rsidRDefault="00C9702F" w:rsidP="00C9702F">
      <w:pPr>
        <w:ind w:left="708"/>
        <w:jc w:val="both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t>počítačová stanice s připojením na internet, datavideoprojektor, promítací plátno, grafický tablet, sbírka fyzikálních pomůcek</w:t>
      </w:r>
    </w:p>
    <w:p w14:paraId="52B027BC" w14:textId="77777777" w:rsidR="00C9702F" w:rsidRPr="00C70D07" w:rsidRDefault="00C9702F" w:rsidP="00C9702F">
      <w:pPr>
        <w:numPr>
          <w:ilvl w:val="0"/>
          <w:numId w:val="19"/>
        </w:numPr>
        <w:tabs>
          <w:tab w:val="clear" w:pos="276"/>
        </w:tabs>
        <w:spacing w:line="360" w:lineRule="auto"/>
        <w:ind w:left="852" w:hanging="426"/>
        <w:jc w:val="both"/>
        <w:rPr>
          <w:rFonts w:ascii="Arial" w:hAnsi="Arial" w:cs="Arial"/>
          <w:b/>
          <w:sz w:val="22"/>
          <w:szCs w:val="22"/>
        </w:rPr>
      </w:pPr>
      <w:r w:rsidRPr="00C70D07">
        <w:rPr>
          <w:rFonts w:ascii="Arial" w:hAnsi="Arial" w:cs="Arial"/>
          <w:b/>
          <w:sz w:val="22"/>
          <w:szCs w:val="22"/>
        </w:rPr>
        <w:t>učebna informatiky</w:t>
      </w:r>
    </w:p>
    <w:p w14:paraId="4AF1466A" w14:textId="77777777" w:rsidR="00C9702F" w:rsidRPr="00C70D07" w:rsidRDefault="00C9702F" w:rsidP="00C9702F">
      <w:pPr>
        <w:ind w:left="708"/>
        <w:jc w:val="both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t>31 počítačových stanic s připojením na internet (30 PC k dispozici pro žáky), data-video-projektor, promítací plátno, 10 notebooků pro žákovské využití</w:t>
      </w:r>
    </w:p>
    <w:p w14:paraId="252738A9" w14:textId="77777777" w:rsidR="00C9702F" w:rsidRPr="00C70D07" w:rsidRDefault="00C9702F" w:rsidP="00C9702F">
      <w:pPr>
        <w:numPr>
          <w:ilvl w:val="0"/>
          <w:numId w:val="19"/>
        </w:numPr>
        <w:tabs>
          <w:tab w:val="clear" w:pos="276"/>
        </w:tabs>
        <w:spacing w:line="360" w:lineRule="auto"/>
        <w:ind w:left="852" w:hanging="426"/>
        <w:jc w:val="both"/>
        <w:rPr>
          <w:rFonts w:ascii="Arial" w:hAnsi="Arial" w:cs="Arial"/>
          <w:b/>
          <w:sz w:val="22"/>
          <w:szCs w:val="22"/>
        </w:rPr>
      </w:pPr>
      <w:r w:rsidRPr="00C70D07">
        <w:rPr>
          <w:rFonts w:ascii="Arial" w:hAnsi="Arial" w:cs="Arial"/>
          <w:b/>
          <w:sz w:val="22"/>
          <w:szCs w:val="22"/>
        </w:rPr>
        <w:t>učebna hudební výchovy</w:t>
      </w:r>
    </w:p>
    <w:p w14:paraId="6CB5714D" w14:textId="77777777" w:rsidR="00C9702F" w:rsidRPr="00C70D07" w:rsidRDefault="00C9702F" w:rsidP="00C9702F">
      <w:pPr>
        <w:ind w:left="737"/>
        <w:jc w:val="both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t>keyboard, klavír, kytara, Orffovy nástroje, metalofon, zvonkohra</w:t>
      </w:r>
    </w:p>
    <w:p w14:paraId="07C882E0" w14:textId="77777777" w:rsidR="00C9702F" w:rsidRPr="00C70D07" w:rsidRDefault="00C9702F" w:rsidP="00C9702F">
      <w:pPr>
        <w:ind w:left="737"/>
        <w:jc w:val="both"/>
        <w:rPr>
          <w:rFonts w:ascii="Arial" w:hAnsi="Arial" w:cs="Arial"/>
          <w:sz w:val="22"/>
          <w:szCs w:val="22"/>
        </w:rPr>
      </w:pPr>
    </w:p>
    <w:p w14:paraId="32516E11" w14:textId="0FB15270" w:rsidR="00C9702F" w:rsidRPr="00C70D07" w:rsidRDefault="00C9702F" w:rsidP="00C9702F">
      <w:pPr>
        <w:pStyle w:val="Zpat"/>
        <w:tabs>
          <w:tab w:val="clear" w:pos="4536"/>
          <w:tab w:val="clear" w:pos="9072"/>
          <w:tab w:val="left" w:pos="0"/>
          <w:tab w:val="left" w:pos="84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t>Všechny učebny i kabinety jsou vybaveny počítači s připojením na internet. Ve třídách jsou nainstalovány dataprojektory a plátna.  2 velkoplošné obrazovky v aule umožňují v zadní části učebny lépe sledovat obraz promítaný datavideoprojektorem.</w:t>
      </w:r>
      <w:r w:rsidR="001F167F">
        <w:rPr>
          <w:rFonts w:ascii="Arial" w:hAnsi="Arial" w:cs="Arial"/>
          <w:sz w:val="22"/>
          <w:szCs w:val="22"/>
        </w:rPr>
        <w:t xml:space="preserve"> </w:t>
      </w:r>
      <w:r w:rsidRPr="00C70D07">
        <w:rPr>
          <w:rFonts w:ascii="Arial" w:hAnsi="Arial" w:cs="Arial"/>
          <w:sz w:val="22"/>
          <w:szCs w:val="22"/>
        </w:rPr>
        <w:t>Ve studovně (č. 311) je k dispozici pro studijní účely připojení k WiFi</w:t>
      </w:r>
    </w:p>
    <w:p w14:paraId="78F85FD5" w14:textId="77777777" w:rsidR="00C9702F" w:rsidRPr="00C70D07" w:rsidRDefault="00C9702F" w:rsidP="00C9702F">
      <w:pPr>
        <w:pStyle w:val="Nadpis2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lastRenderedPageBreak/>
        <w:t>Vzdělávací programy školy</w:t>
      </w:r>
    </w:p>
    <w:p w14:paraId="6B817087" w14:textId="77777777" w:rsidR="00C9702F" w:rsidRPr="00C70D07" w:rsidRDefault="00C9702F" w:rsidP="00C9702F">
      <w:pPr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t>Vzdělávací program pro základní vzdělávání „Klíč k vědění“</w:t>
      </w:r>
    </w:p>
    <w:p w14:paraId="5FC6D883" w14:textId="77777777" w:rsidR="00C9702F" w:rsidRPr="00C70D07" w:rsidRDefault="00C9702F" w:rsidP="00C9702F">
      <w:pPr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t>Vzdělávací program pro gymnázia „Klíč k vědění“</w:t>
      </w:r>
    </w:p>
    <w:p w14:paraId="6A6D01F6" w14:textId="77777777" w:rsidR="00C9702F" w:rsidRPr="00C70D07" w:rsidRDefault="00C9702F" w:rsidP="00C9702F">
      <w:pPr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t>Vzdělávací program pro základní vzdělávání „Via Lucis“ (zavedeno od roku 2020 v primě)</w:t>
      </w:r>
    </w:p>
    <w:p w14:paraId="72F13B8A" w14:textId="77777777" w:rsidR="00C9702F" w:rsidRPr="00C70D07" w:rsidRDefault="00C9702F" w:rsidP="00C9702F">
      <w:pPr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t>Vzdělávací program pro gymnázia „Via Lucis“ (zavedeno v roce 2020 v prvním ročníku a kvintě)</w:t>
      </w:r>
    </w:p>
    <w:p w14:paraId="2B862308" w14:textId="77777777" w:rsidR="00753B41" w:rsidRPr="00523E4E" w:rsidRDefault="00963E6A" w:rsidP="00753B4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963E6A">
        <w:rPr>
          <w:rFonts w:ascii="Arial" w:eastAsia="Arial Narrow" w:hAnsi="Arial" w:cs="Arial"/>
          <w:noProof/>
          <w:color w:val="000000"/>
          <w:sz w:val="22"/>
          <w:szCs w:val="22"/>
        </w:rPr>
        <w:drawing>
          <wp:inline distT="0" distB="0" distL="0" distR="0" wp14:anchorId="3F5A7DFE" wp14:editId="0DA04016">
            <wp:extent cx="6120130" cy="7356520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752" t="22476" r="64410" b="9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35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FAB429" w14:textId="77777777" w:rsidR="00963E6A" w:rsidRPr="00963E6A" w:rsidRDefault="00C9702F" w:rsidP="00963E6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</w:p>
    <w:p w14:paraId="53DE62F5" w14:textId="77777777" w:rsidR="00FC3617" w:rsidRDefault="00963E6A" w:rsidP="00753B4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963E6A">
        <w:rPr>
          <w:rFonts w:ascii="Arial" w:eastAsia="Arial Narrow" w:hAnsi="Arial" w:cs="Arial"/>
          <w:noProof/>
          <w:color w:val="000000"/>
          <w:sz w:val="22"/>
          <w:szCs w:val="22"/>
        </w:rPr>
        <w:lastRenderedPageBreak/>
        <w:drawing>
          <wp:inline distT="0" distB="0" distL="0" distR="0" wp14:anchorId="57C7320E" wp14:editId="0FD8276B">
            <wp:extent cx="6120130" cy="6347661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4820" t="20762" r="56805" b="8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347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873795" w14:textId="77777777" w:rsidR="00C70D07" w:rsidRDefault="00963E6A">
      <w:pPr>
        <w:rPr>
          <w:rFonts w:ascii="Arial" w:eastAsia="Arial Narrow" w:hAnsi="Arial" w:cs="Arial"/>
          <w:color w:val="000000"/>
          <w:sz w:val="22"/>
          <w:szCs w:val="22"/>
          <w:highlight w:val="yellow"/>
        </w:rPr>
      </w:pPr>
      <w:r w:rsidRPr="00963E6A">
        <w:rPr>
          <w:rFonts w:ascii="Arial" w:eastAsia="Arial Narrow" w:hAnsi="Arial" w:cs="Arial"/>
          <w:noProof/>
          <w:color w:val="000000"/>
          <w:sz w:val="22"/>
          <w:szCs w:val="22"/>
        </w:rPr>
        <w:lastRenderedPageBreak/>
        <w:drawing>
          <wp:inline distT="0" distB="0" distL="0" distR="0" wp14:anchorId="726CEFA9" wp14:editId="583324A6">
            <wp:extent cx="6120130" cy="5781065"/>
            <wp:effectExtent l="1905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21968" t="17524" r="39346" b="17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78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4779" w:rsidRPr="00544779">
        <w:rPr>
          <w:rFonts w:ascii="Arial" w:eastAsia="Arial Narrow" w:hAnsi="Arial" w:cs="Arial"/>
          <w:noProof/>
          <w:color w:val="000000"/>
          <w:sz w:val="22"/>
          <w:szCs w:val="22"/>
        </w:rPr>
        <w:lastRenderedPageBreak/>
        <w:drawing>
          <wp:inline distT="0" distB="0" distL="0" distR="0" wp14:anchorId="3D11D0B1" wp14:editId="6F7FEEB7">
            <wp:extent cx="6120130" cy="6997492"/>
            <wp:effectExtent l="1905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34291" t="14667" r="35061" b="23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997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0D07">
        <w:rPr>
          <w:rFonts w:ascii="Arial" w:eastAsia="Arial Narrow" w:hAnsi="Arial" w:cs="Arial"/>
          <w:color w:val="000000"/>
          <w:sz w:val="22"/>
          <w:szCs w:val="22"/>
          <w:highlight w:val="yellow"/>
        </w:rPr>
        <w:br w:type="page"/>
      </w:r>
    </w:p>
    <w:p w14:paraId="7F6C1C27" w14:textId="77777777" w:rsidR="00C70D07" w:rsidRPr="00523E4E" w:rsidRDefault="00C70D07" w:rsidP="00753B4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7180F9E1" w14:textId="77777777" w:rsidR="00737EB5" w:rsidRPr="008C39F5" w:rsidRDefault="00737EB5" w:rsidP="00FC3617">
      <w:pPr>
        <w:pStyle w:val="Nadpis1"/>
        <w:widowControl w:val="0"/>
        <w:numPr>
          <w:ilvl w:val="0"/>
          <w:numId w:val="9"/>
        </w:numPr>
        <w:rPr>
          <w:rFonts w:ascii="Arial" w:hAnsi="Arial" w:cs="Arial"/>
          <w:sz w:val="22"/>
          <w:szCs w:val="22"/>
          <w:u w:val="none"/>
        </w:rPr>
      </w:pPr>
      <w:r w:rsidRPr="008C39F5">
        <w:rPr>
          <w:rFonts w:ascii="Arial" w:hAnsi="Arial" w:cs="Arial"/>
          <w:sz w:val="22"/>
          <w:szCs w:val="22"/>
          <w:u w:val="none"/>
        </w:rPr>
        <w:t>Hlavní úkoly školního roku a jejich plnění</w:t>
      </w:r>
    </w:p>
    <w:p w14:paraId="7BFF145C" w14:textId="77777777" w:rsidR="00737EB5" w:rsidRPr="008C39F5" w:rsidRDefault="00737EB5" w:rsidP="003822AC">
      <w:pPr>
        <w:pStyle w:val="Nadpis1"/>
        <w:widowControl w:val="0"/>
        <w:numPr>
          <w:ilvl w:val="1"/>
          <w:numId w:val="9"/>
        </w:numPr>
        <w:ind w:left="567" w:hanging="501"/>
        <w:rPr>
          <w:rFonts w:ascii="Arial" w:hAnsi="Arial" w:cs="Arial"/>
          <w:sz w:val="22"/>
          <w:szCs w:val="22"/>
          <w:u w:val="none"/>
        </w:rPr>
      </w:pPr>
      <w:r w:rsidRPr="008C39F5">
        <w:rPr>
          <w:rFonts w:ascii="Arial" w:hAnsi="Arial" w:cs="Arial"/>
          <w:sz w:val="22"/>
          <w:szCs w:val="22"/>
          <w:u w:val="none"/>
        </w:rPr>
        <w:t>Úkoly zřizovatele</w:t>
      </w:r>
    </w:p>
    <w:p w14:paraId="03BD15B8" w14:textId="77777777" w:rsidR="008C39F5" w:rsidRPr="008C39F5" w:rsidRDefault="00663FF8" w:rsidP="003822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/>
        <w:ind w:left="851" w:hanging="425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8C39F5">
        <w:rPr>
          <w:rFonts w:ascii="Arial" w:eastAsia="Arial Narrow" w:hAnsi="Arial" w:cs="Arial"/>
          <w:color w:val="000000"/>
          <w:sz w:val="22"/>
          <w:szCs w:val="22"/>
        </w:rPr>
        <w:t>Podpora při identifikaci a další práce s talenty (škola organizuje okresní kola soutěží a olympiád, kam zařazuje i své nadané žáky, školní poradenské pracoviště metodicky podporuje pedagogy v souvislosti s prací s nadanými žáky, dále pracoviště s těmito žáky pracuje dle potřeb žáků i pedagogů</w:t>
      </w:r>
      <w:r w:rsidR="008C39F5" w:rsidRPr="008C39F5">
        <w:rPr>
          <w:rFonts w:ascii="Arial" w:eastAsia="Arial Narrow" w:hAnsi="Arial" w:cs="Arial"/>
          <w:color w:val="000000"/>
          <w:sz w:val="22"/>
          <w:szCs w:val="22"/>
        </w:rPr>
        <w:t>, mimo organizované soutěže školou jsou žáci zapojováni i do jiných vypisovaných soutěží a akcí).</w:t>
      </w:r>
    </w:p>
    <w:p w14:paraId="07F6F6E9" w14:textId="77777777" w:rsidR="008C39F5" w:rsidRPr="008C39F5" w:rsidRDefault="008C39F5" w:rsidP="003822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/>
        <w:ind w:left="851" w:hanging="425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8C39F5">
        <w:rPr>
          <w:rFonts w:ascii="Arial" w:eastAsia="Arial Narrow" w:hAnsi="Arial" w:cs="Arial"/>
          <w:color w:val="000000"/>
          <w:sz w:val="22"/>
          <w:szCs w:val="22"/>
        </w:rPr>
        <w:t>Škola neustále inovuje své ICT vybavení k podpoře vzdělávání v informační gramotnosti.</w:t>
      </w:r>
    </w:p>
    <w:p w14:paraId="286AEB90" w14:textId="77777777" w:rsidR="008C39F5" w:rsidRPr="008C39F5" w:rsidRDefault="008C39F5" w:rsidP="003822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/>
        <w:ind w:left="851" w:hanging="425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8C39F5">
        <w:rPr>
          <w:rFonts w:ascii="Arial" w:eastAsia="Arial Narrow" w:hAnsi="Arial" w:cs="Arial"/>
          <w:color w:val="000000"/>
          <w:sz w:val="22"/>
          <w:szCs w:val="22"/>
        </w:rPr>
        <w:t>Škola naplňuje během přijímacího řízení třídy v oboru vzdělávání 79-41-K/81 a 79-41-K/81 v plné výši.</w:t>
      </w:r>
    </w:p>
    <w:p w14:paraId="28DBBF84" w14:textId="0DE06909" w:rsidR="00663FF8" w:rsidRPr="008C39F5" w:rsidRDefault="001F167F" w:rsidP="003822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/>
        <w:ind w:left="851" w:hanging="425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M</w:t>
      </w:r>
      <w:r w:rsidR="008C39F5" w:rsidRPr="008C39F5">
        <w:rPr>
          <w:rFonts w:ascii="Arial" w:eastAsia="Arial Narrow" w:hAnsi="Arial" w:cs="Arial"/>
          <w:color w:val="000000"/>
          <w:sz w:val="22"/>
          <w:szCs w:val="22"/>
        </w:rPr>
        <w:t>ezinárodní spolupráce se školou v Maďarsku (</w:t>
      </w:r>
      <w:r>
        <w:rPr>
          <w:rFonts w:ascii="Arial" w:eastAsia="Arial Narrow" w:hAnsi="Arial" w:cs="Arial"/>
          <w:color w:val="000000"/>
          <w:sz w:val="22"/>
          <w:szCs w:val="22"/>
        </w:rPr>
        <w:t>uskutečněna dvě setkání, prosinec 2022 návštěva České republiky, květen 2023 návštěva Maďarska</w:t>
      </w:r>
      <w:r w:rsidR="008C39F5" w:rsidRPr="008C39F5">
        <w:rPr>
          <w:rFonts w:ascii="Arial" w:eastAsia="Arial Narrow" w:hAnsi="Arial" w:cs="Arial"/>
          <w:color w:val="000000"/>
          <w:sz w:val="22"/>
          <w:szCs w:val="22"/>
        </w:rPr>
        <w:t xml:space="preserve">). </w:t>
      </w:r>
    </w:p>
    <w:p w14:paraId="114EFA61" w14:textId="77777777" w:rsidR="00FC3617" w:rsidRPr="00523E4E" w:rsidRDefault="00FC3617" w:rsidP="00E63E8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1DE82366" w14:textId="77777777" w:rsidR="00737EB5" w:rsidRPr="0099704E" w:rsidRDefault="00737EB5" w:rsidP="003822AC">
      <w:pPr>
        <w:pStyle w:val="Nadpis1"/>
        <w:widowControl w:val="0"/>
        <w:numPr>
          <w:ilvl w:val="1"/>
          <w:numId w:val="9"/>
        </w:numPr>
        <w:ind w:left="567" w:hanging="501"/>
        <w:rPr>
          <w:rFonts w:ascii="Arial" w:hAnsi="Arial" w:cs="Arial"/>
          <w:sz w:val="22"/>
          <w:szCs w:val="22"/>
          <w:u w:val="none"/>
        </w:rPr>
      </w:pPr>
      <w:r w:rsidRPr="0099704E">
        <w:rPr>
          <w:rFonts w:ascii="Arial" w:hAnsi="Arial" w:cs="Arial"/>
          <w:sz w:val="22"/>
          <w:szCs w:val="22"/>
          <w:u w:val="none"/>
        </w:rPr>
        <w:t>Vlastní úkoly související s plněním koncepčních záměrů školy</w:t>
      </w:r>
    </w:p>
    <w:p w14:paraId="6DA2B075" w14:textId="5A731A16" w:rsidR="000F62D1" w:rsidRPr="0099704E" w:rsidRDefault="000F62D1" w:rsidP="000F6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/>
        <w:ind w:left="851" w:hanging="425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99704E">
        <w:rPr>
          <w:rFonts w:ascii="Arial" w:eastAsia="Arial Narrow" w:hAnsi="Arial" w:cs="Arial"/>
          <w:color w:val="000000"/>
          <w:sz w:val="22"/>
          <w:szCs w:val="22"/>
        </w:rPr>
        <w:t>Organizace okresních kol soutěží</w:t>
      </w:r>
      <w:r w:rsidR="001F167F">
        <w:rPr>
          <w:rFonts w:ascii="Arial" w:eastAsia="Arial Narrow" w:hAnsi="Arial" w:cs="Arial"/>
          <w:color w:val="000000"/>
          <w:sz w:val="22"/>
          <w:szCs w:val="22"/>
        </w:rPr>
        <w:t xml:space="preserve"> (matematika, fyzika, chemie, anglický jazyk, německý jazyk, pythagoriáda, matematický klokan, zeměpis) </w:t>
      </w:r>
    </w:p>
    <w:p w14:paraId="15585F62" w14:textId="6A470F13" w:rsidR="000F62D1" w:rsidRPr="0099704E" w:rsidRDefault="001F167F" w:rsidP="000F6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/>
        <w:ind w:left="851" w:hanging="425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Uskutečnění dvou vzájemných setkání</w:t>
      </w:r>
      <w:r w:rsidR="000F62D1" w:rsidRPr="0099704E">
        <w:rPr>
          <w:rFonts w:ascii="Arial" w:eastAsia="Arial Narrow" w:hAnsi="Arial" w:cs="Arial"/>
          <w:color w:val="000000"/>
          <w:sz w:val="22"/>
          <w:szCs w:val="22"/>
        </w:rPr>
        <w:t xml:space="preserve"> se střední školou v</w:t>
      </w:r>
      <w:r>
        <w:rPr>
          <w:rFonts w:ascii="Arial" w:eastAsia="Arial Narrow" w:hAnsi="Arial" w:cs="Arial"/>
          <w:color w:val="000000"/>
          <w:sz w:val="22"/>
          <w:szCs w:val="22"/>
        </w:rPr>
        <w:t> </w:t>
      </w:r>
      <w:r w:rsidR="000F62D1" w:rsidRPr="0099704E">
        <w:rPr>
          <w:rFonts w:ascii="Arial" w:eastAsia="Arial Narrow" w:hAnsi="Arial" w:cs="Arial"/>
          <w:color w:val="000000"/>
          <w:sz w:val="22"/>
          <w:szCs w:val="22"/>
        </w:rPr>
        <w:t>Maďarsku</w:t>
      </w:r>
      <w:r>
        <w:rPr>
          <w:rFonts w:ascii="Arial" w:eastAsia="Arial Narrow" w:hAnsi="Arial" w:cs="Arial"/>
          <w:color w:val="000000"/>
          <w:sz w:val="22"/>
          <w:szCs w:val="22"/>
        </w:rPr>
        <w:t>, práce ne společném projektu</w:t>
      </w:r>
      <w:r w:rsidR="000F62D1" w:rsidRPr="0099704E">
        <w:rPr>
          <w:rFonts w:ascii="Arial" w:eastAsia="Arial Narrow" w:hAnsi="Arial" w:cs="Arial"/>
          <w:color w:val="000000"/>
          <w:sz w:val="22"/>
          <w:szCs w:val="22"/>
        </w:rPr>
        <w:t xml:space="preserve"> (Gymnázi</w:t>
      </w:r>
      <w:r>
        <w:rPr>
          <w:rFonts w:ascii="Arial" w:eastAsia="Arial Narrow" w:hAnsi="Arial" w:cs="Arial"/>
          <w:color w:val="000000"/>
          <w:sz w:val="22"/>
          <w:szCs w:val="22"/>
        </w:rPr>
        <w:t>um</w:t>
      </w:r>
      <w:r w:rsidR="000F62D1" w:rsidRPr="0099704E">
        <w:rPr>
          <w:rFonts w:ascii="Arial" w:eastAsia="Arial Narrow" w:hAnsi="Arial" w:cs="Arial"/>
          <w:color w:val="000000"/>
          <w:sz w:val="22"/>
          <w:szCs w:val="22"/>
        </w:rPr>
        <w:t xml:space="preserve"> Dabas)</w:t>
      </w:r>
      <w:r w:rsidR="0099704E">
        <w:rPr>
          <w:rFonts w:ascii="Arial" w:eastAsia="Arial Narrow" w:hAnsi="Arial" w:cs="Arial"/>
          <w:color w:val="000000"/>
          <w:sz w:val="22"/>
          <w:szCs w:val="22"/>
        </w:rPr>
        <w:t>.</w:t>
      </w:r>
    </w:p>
    <w:p w14:paraId="7A4FF536" w14:textId="7008EBEA" w:rsidR="00534325" w:rsidRPr="0099704E" w:rsidRDefault="000F62D1" w:rsidP="000F6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/>
        <w:ind w:left="851" w:hanging="425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99704E">
        <w:rPr>
          <w:rFonts w:ascii="Arial" w:eastAsia="Arial Narrow" w:hAnsi="Arial" w:cs="Arial"/>
          <w:color w:val="000000"/>
          <w:sz w:val="22"/>
          <w:szCs w:val="22"/>
        </w:rPr>
        <w:t>Organizace kulturních</w:t>
      </w:r>
      <w:r w:rsidR="00534325" w:rsidRPr="0099704E">
        <w:rPr>
          <w:rFonts w:ascii="Arial" w:eastAsia="Arial Narrow" w:hAnsi="Arial" w:cs="Arial"/>
          <w:color w:val="000000"/>
          <w:sz w:val="22"/>
          <w:szCs w:val="22"/>
        </w:rPr>
        <w:t xml:space="preserve"> a osvětových setkáních pro žáky, pedagogy i širokou veřejnost</w:t>
      </w:r>
      <w:r w:rsidR="003F3565" w:rsidRPr="0099704E">
        <w:rPr>
          <w:rFonts w:ascii="Arial" w:eastAsia="Arial Narrow" w:hAnsi="Arial" w:cs="Arial"/>
          <w:color w:val="000000"/>
          <w:sz w:val="22"/>
          <w:szCs w:val="22"/>
        </w:rPr>
        <w:t>. (Škola organizovala imatrikulaci nových žáků, několik setkání pro žáky, pedagogy i širokou veřejnost</w:t>
      </w:r>
      <w:r w:rsidR="001F167F">
        <w:rPr>
          <w:rFonts w:ascii="Arial" w:eastAsia="Arial Narrow" w:hAnsi="Arial" w:cs="Arial"/>
          <w:color w:val="000000"/>
          <w:sz w:val="22"/>
          <w:szCs w:val="22"/>
        </w:rPr>
        <w:t xml:space="preserve"> – Setkání ve vánočním čase, den otevřených dveří</w:t>
      </w:r>
      <w:r w:rsidR="003F3565" w:rsidRPr="0099704E">
        <w:rPr>
          <w:rFonts w:ascii="Arial" w:eastAsia="Arial Narrow" w:hAnsi="Arial" w:cs="Arial"/>
          <w:color w:val="000000"/>
          <w:sz w:val="22"/>
          <w:szCs w:val="22"/>
        </w:rPr>
        <w:t>)</w:t>
      </w:r>
      <w:r w:rsidR="0099704E">
        <w:rPr>
          <w:rFonts w:ascii="Arial" w:eastAsia="Arial Narrow" w:hAnsi="Arial" w:cs="Arial"/>
          <w:color w:val="000000"/>
          <w:sz w:val="22"/>
          <w:szCs w:val="22"/>
        </w:rPr>
        <w:t>.</w:t>
      </w:r>
    </w:p>
    <w:p w14:paraId="687F04D0" w14:textId="7F561580" w:rsidR="003F3565" w:rsidRPr="0099704E" w:rsidRDefault="003F3565" w:rsidP="000F6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/>
        <w:ind w:left="851" w:hanging="425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99704E">
        <w:rPr>
          <w:rFonts w:ascii="Arial" w:eastAsia="Arial Narrow" w:hAnsi="Arial" w:cs="Arial"/>
          <w:color w:val="000000"/>
          <w:sz w:val="22"/>
          <w:szCs w:val="22"/>
        </w:rPr>
        <w:t xml:space="preserve">Organizace miniprojektů v rámci spolupráce </w:t>
      </w:r>
      <w:proofErr w:type="gramStart"/>
      <w:r w:rsidRPr="0099704E">
        <w:rPr>
          <w:rFonts w:ascii="Arial" w:eastAsia="Arial Narrow" w:hAnsi="Arial" w:cs="Arial"/>
          <w:color w:val="000000"/>
          <w:sz w:val="22"/>
          <w:szCs w:val="22"/>
        </w:rPr>
        <w:t>s</w:t>
      </w:r>
      <w:proofErr w:type="gramEnd"/>
      <w:r w:rsidRPr="0099704E">
        <w:rPr>
          <w:rFonts w:ascii="Arial" w:eastAsia="Arial Narrow" w:hAnsi="Arial" w:cs="Arial"/>
          <w:color w:val="000000"/>
          <w:sz w:val="22"/>
          <w:szCs w:val="22"/>
        </w:rPr>
        <w:t> School United (hrdá škola). (V rámci této spolupráce proběhlo na škole několik akcí např. Suit-up day, Dobrý skutek</w:t>
      </w:r>
      <w:r w:rsidR="001F167F">
        <w:rPr>
          <w:rFonts w:ascii="Arial" w:eastAsia="Arial Narrow" w:hAnsi="Arial" w:cs="Arial"/>
          <w:color w:val="000000"/>
          <w:sz w:val="22"/>
          <w:szCs w:val="22"/>
        </w:rPr>
        <w:t>, den bez batohů</w:t>
      </w:r>
      <w:r w:rsidRPr="0099704E">
        <w:rPr>
          <w:rFonts w:ascii="Arial" w:eastAsia="Arial Narrow" w:hAnsi="Arial" w:cs="Arial"/>
          <w:color w:val="000000"/>
          <w:sz w:val="22"/>
          <w:szCs w:val="22"/>
        </w:rPr>
        <w:t>).</w:t>
      </w:r>
    </w:p>
    <w:p w14:paraId="6BE8847D" w14:textId="77777777" w:rsidR="003F3565" w:rsidRPr="0099704E" w:rsidRDefault="003F3565" w:rsidP="000F6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/>
        <w:ind w:left="851" w:hanging="425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99704E">
        <w:rPr>
          <w:rFonts w:ascii="Arial" w:eastAsia="Arial Narrow" w:hAnsi="Arial" w:cs="Arial"/>
          <w:color w:val="000000"/>
          <w:sz w:val="22"/>
          <w:szCs w:val="22"/>
        </w:rPr>
        <w:t>Zapojení se do projektu Ukliďme Česko (žáci v jarních měsících uklízeli město Čelákovice a jeho okolí v součinnosti s Městským úřadem Čelákovice)</w:t>
      </w:r>
      <w:r w:rsidR="0099704E">
        <w:rPr>
          <w:rFonts w:ascii="Arial" w:eastAsia="Arial Narrow" w:hAnsi="Arial" w:cs="Arial"/>
          <w:color w:val="000000"/>
          <w:sz w:val="22"/>
          <w:szCs w:val="22"/>
        </w:rPr>
        <w:t>.</w:t>
      </w:r>
    </w:p>
    <w:p w14:paraId="522FA2F3" w14:textId="6A191782" w:rsidR="003F3565" w:rsidRPr="0099704E" w:rsidRDefault="00534325" w:rsidP="000F6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/>
        <w:ind w:left="851" w:hanging="425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99704E">
        <w:rPr>
          <w:rFonts w:ascii="Arial" w:eastAsia="Arial Narrow" w:hAnsi="Arial" w:cs="Arial"/>
          <w:color w:val="000000"/>
          <w:sz w:val="22"/>
          <w:szCs w:val="22"/>
        </w:rPr>
        <w:t>Prezentace školy na veřejnosti (spravování webu školy, FB profilu, akce pro veřejnost – Imatrikulace</w:t>
      </w:r>
      <w:r w:rsidR="001F167F">
        <w:rPr>
          <w:rFonts w:ascii="Arial" w:eastAsia="Arial Narrow" w:hAnsi="Arial" w:cs="Arial"/>
          <w:color w:val="000000"/>
          <w:sz w:val="22"/>
          <w:szCs w:val="22"/>
        </w:rPr>
        <w:t xml:space="preserve">, </w:t>
      </w:r>
      <w:r w:rsidR="003F3565" w:rsidRPr="0099704E">
        <w:rPr>
          <w:rFonts w:ascii="Arial" w:eastAsia="Arial Narrow" w:hAnsi="Arial" w:cs="Arial"/>
          <w:color w:val="000000"/>
          <w:sz w:val="22"/>
          <w:szCs w:val="22"/>
        </w:rPr>
        <w:t>setkání ve vánočním čase</w:t>
      </w:r>
      <w:r w:rsidR="001F167F">
        <w:rPr>
          <w:rFonts w:ascii="Arial" w:eastAsia="Arial Narrow" w:hAnsi="Arial" w:cs="Arial"/>
          <w:color w:val="000000"/>
          <w:sz w:val="22"/>
          <w:szCs w:val="22"/>
        </w:rPr>
        <w:t xml:space="preserve">, </w:t>
      </w:r>
      <w:r w:rsidR="003F3565" w:rsidRPr="0099704E">
        <w:rPr>
          <w:rFonts w:ascii="Arial" w:eastAsia="Arial Narrow" w:hAnsi="Arial" w:cs="Arial"/>
          <w:color w:val="000000"/>
          <w:sz w:val="22"/>
          <w:szCs w:val="22"/>
        </w:rPr>
        <w:t>d</w:t>
      </w:r>
      <w:r w:rsidR="001F167F">
        <w:rPr>
          <w:rFonts w:ascii="Arial" w:eastAsia="Arial Narrow" w:hAnsi="Arial" w:cs="Arial"/>
          <w:color w:val="000000"/>
          <w:sz w:val="22"/>
          <w:szCs w:val="22"/>
        </w:rPr>
        <w:t>en</w:t>
      </w:r>
      <w:r w:rsidR="003F3565" w:rsidRPr="0099704E">
        <w:rPr>
          <w:rFonts w:ascii="Arial" w:eastAsia="Arial Narrow" w:hAnsi="Arial" w:cs="Arial"/>
          <w:color w:val="000000"/>
          <w:sz w:val="22"/>
          <w:szCs w:val="22"/>
        </w:rPr>
        <w:t xml:space="preserve"> otevřených dveří)</w:t>
      </w:r>
      <w:r w:rsidR="0099704E">
        <w:rPr>
          <w:rFonts w:ascii="Arial" w:eastAsia="Arial Narrow" w:hAnsi="Arial" w:cs="Arial"/>
          <w:color w:val="000000"/>
          <w:sz w:val="22"/>
          <w:szCs w:val="22"/>
        </w:rPr>
        <w:t>.</w:t>
      </w:r>
    </w:p>
    <w:p w14:paraId="088B21B7" w14:textId="77777777" w:rsidR="003F3565" w:rsidRPr="0099704E" w:rsidRDefault="003F3565" w:rsidP="000F6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/>
        <w:ind w:left="851" w:hanging="425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99704E">
        <w:rPr>
          <w:rFonts w:ascii="Arial" w:eastAsia="Arial Narrow" w:hAnsi="Arial" w:cs="Arial"/>
          <w:color w:val="000000"/>
          <w:sz w:val="22"/>
          <w:szCs w:val="22"/>
        </w:rPr>
        <w:t>Práce na vytváření dobrého jména školy (otevřenost, vstřícnost) z důvodu naplnění budoucích ročníků</w:t>
      </w:r>
      <w:r w:rsidR="0099704E">
        <w:rPr>
          <w:rFonts w:ascii="Arial" w:eastAsia="Arial Narrow" w:hAnsi="Arial" w:cs="Arial"/>
          <w:color w:val="000000"/>
          <w:sz w:val="22"/>
          <w:szCs w:val="22"/>
        </w:rPr>
        <w:t>.</w:t>
      </w:r>
    </w:p>
    <w:p w14:paraId="5C99305C" w14:textId="77777777" w:rsidR="003F3565" w:rsidRPr="0099704E" w:rsidRDefault="003F3565" w:rsidP="000F6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/>
        <w:ind w:left="851" w:hanging="425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99704E">
        <w:rPr>
          <w:rFonts w:ascii="Arial" w:eastAsia="Arial Narrow" w:hAnsi="Arial" w:cs="Arial"/>
          <w:color w:val="000000"/>
          <w:sz w:val="22"/>
          <w:szCs w:val="22"/>
        </w:rPr>
        <w:t>Práce na vytváření příjemného třídního kolektivu (podpora stmelovacích akcí – Etické dílny, adaptační kurzy, lyžařský kurz, školní výlety a exkurze)</w:t>
      </w:r>
      <w:r w:rsidR="0099704E">
        <w:rPr>
          <w:rFonts w:ascii="Arial" w:eastAsia="Arial Narrow" w:hAnsi="Arial" w:cs="Arial"/>
          <w:color w:val="000000"/>
          <w:sz w:val="22"/>
          <w:szCs w:val="22"/>
        </w:rPr>
        <w:t>.</w:t>
      </w:r>
    </w:p>
    <w:p w14:paraId="7BE1332D" w14:textId="2520FD9A" w:rsidR="003F3565" w:rsidRPr="0099704E" w:rsidRDefault="003F3565" w:rsidP="000F6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/>
        <w:ind w:left="851" w:hanging="425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99704E">
        <w:rPr>
          <w:rFonts w:ascii="Arial" w:eastAsia="Arial Narrow" w:hAnsi="Arial" w:cs="Arial"/>
          <w:color w:val="000000"/>
          <w:sz w:val="22"/>
          <w:szCs w:val="22"/>
        </w:rPr>
        <w:t>Organizace vícedenních akcí – adaptační kurzy (prima, I. ročník</w:t>
      </w:r>
      <w:r w:rsidR="001F167F">
        <w:rPr>
          <w:rFonts w:ascii="Arial" w:eastAsia="Arial Narrow" w:hAnsi="Arial" w:cs="Arial"/>
          <w:color w:val="000000"/>
          <w:sz w:val="22"/>
          <w:szCs w:val="22"/>
        </w:rPr>
        <w:t>, kvinta</w:t>
      </w:r>
      <w:r w:rsidRPr="0099704E">
        <w:rPr>
          <w:rFonts w:ascii="Arial" w:eastAsia="Arial Narrow" w:hAnsi="Arial" w:cs="Arial"/>
          <w:color w:val="000000"/>
          <w:sz w:val="22"/>
          <w:szCs w:val="22"/>
        </w:rPr>
        <w:t>), lyžařský kurz (sekunda, sexta a II. ročník)</w:t>
      </w:r>
      <w:r w:rsidR="0099704E">
        <w:rPr>
          <w:rFonts w:ascii="Arial" w:eastAsia="Arial Narrow" w:hAnsi="Arial" w:cs="Arial"/>
          <w:color w:val="000000"/>
          <w:sz w:val="22"/>
          <w:szCs w:val="22"/>
        </w:rPr>
        <w:t>.</w:t>
      </w:r>
    </w:p>
    <w:p w14:paraId="1EAB8F31" w14:textId="77777777" w:rsidR="0013447C" w:rsidRDefault="003F3565" w:rsidP="000F6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/>
        <w:ind w:left="851" w:hanging="425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99704E">
        <w:rPr>
          <w:rFonts w:ascii="Arial" w:eastAsia="Arial Narrow" w:hAnsi="Arial" w:cs="Arial"/>
          <w:color w:val="000000"/>
          <w:sz w:val="22"/>
          <w:szCs w:val="22"/>
        </w:rPr>
        <w:t xml:space="preserve">Podpora žáků v maturitních ročnících (organizace akcí pro podporu výběru vysokých škol či povolání – projekt Zkus </w:t>
      </w:r>
      <w:proofErr w:type="gramStart"/>
      <w:r w:rsidRPr="0099704E">
        <w:rPr>
          <w:rFonts w:ascii="Arial" w:eastAsia="Arial Narrow" w:hAnsi="Arial" w:cs="Arial"/>
          <w:color w:val="000000"/>
          <w:sz w:val="22"/>
          <w:szCs w:val="22"/>
        </w:rPr>
        <w:t>to!,</w:t>
      </w:r>
      <w:proofErr w:type="gramEnd"/>
      <w:r w:rsidRPr="0099704E">
        <w:rPr>
          <w:rFonts w:ascii="Arial" w:eastAsia="Arial Narrow" w:hAnsi="Arial" w:cs="Arial"/>
          <w:color w:val="000000"/>
          <w:sz w:val="22"/>
          <w:szCs w:val="22"/>
        </w:rPr>
        <w:t xml:space="preserve"> podpora v přípravě na maturitní zkoušky – možnost výběrových seminářů)</w:t>
      </w:r>
      <w:r w:rsidR="0099704E">
        <w:rPr>
          <w:rFonts w:ascii="Arial" w:eastAsia="Arial Narrow" w:hAnsi="Arial" w:cs="Arial"/>
          <w:color w:val="000000"/>
          <w:sz w:val="22"/>
          <w:szCs w:val="22"/>
        </w:rPr>
        <w:t>.</w:t>
      </w:r>
      <w:r w:rsidRPr="0099704E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 w:rsidR="00534325" w:rsidRPr="0099704E">
        <w:rPr>
          <w:rFonts w:ascii="Arial" w:eastAsia="Arial Narrow" w:hAnsi="Arial" w:cs="Arial"/>
          <w:color w:val="000000"/>
          <w:sz w:val="22"/>
          <w:szCs w:val="22"/>
        </w:rPr>
        <w:t xml:space="preserve">  </w:t>
      </w:r>
    </w:p>
    <w:p w14:paraId="1770D842" w14:textId="77777777" w:rsidR="0013447C" w:rsidRDefault="0013447C" w:rsidP="000F6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/>
        <w:ind w:left="851" w:hanging="425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 xml:space="preserve">Práce v rámci Školního parlamentu (zapojení žáků do organizace </w:t>
      </w:r>
      <w:proofErr w:type="gramStart"/>
      <w:r>
        <w:rPr>
          <w:rFonts w:ascii="Arial" w:eastAsia="Arial Narrow" w:hAnsi="Arial" w:cs="Arial"/>
          <w:color w:val="000000"/>
          <w:sz w:val="22"/>
          <w:szCs w:val="22"/>
        </w:rPr>
        <w:t>s</w:t>
      </w:r>
      <w:proofErr w:type="gramEnd"/>
      <w:r>
        <w:rPr>
          <w:rFonts w:ascii="Arial" w:eastAsia="Arial Narrow" w:hAnsi="Arial" w:cs="Arial"/>
          <w:color w:val="000000"/>
          <w:sz w:val="22"/>
          <w:szCs w:val="22"/>
        </w:rPr>
        <w:t> průběhu akcí, podpora otevřenosti školy, organizace školského fóra za přítomnosti vedení školy a města Čelákovice)</w:t>
      </w:r>
    </w:p>
    <w:p w14:paraId="09754BEC" w14:textId="5422A7C2" w:rsidR="000F62D1" w:rsidRPr="0099704E" w:rsidRDefault="0013447C" w:rsidP="000F62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/>
        <w:ind w:left="851" w:hanging="425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 xml:space="preserve">Aktivní účast v rámci MAS Střední Polabí (Gymnázium zastupuje vedoucí organizačně správní složky, která byla zvolena do kontrolní komise, v rámci členství se gymnázium účastní akcí podporovaných MAS – Školské fórum, Venkovská mládež 2023). </w:t>
      </w:r>
      <w:r w:rsidR="000F62D1" w:rsidRPr="0099704E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</w:p>
    <w:p w14:paraId="73EE58E6" w14:textId="77777777" w:rsidR="00FC3617" w:rsidRPr="00523E4E" w:rsidRDefault="00FC3617" w:rsidP="00FC361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73B2E3DE" w14:textId="18EAEA25" w:rsidR="0013447C" w:rsidRDefault="0013447C" w:rsidP="003822AC">
      <w:pPr>
        <w:pStyle w:val="Nadpis1"/>
        <w:widowControl w:val="0"/>
        <w:numPr>
          <w:ilvl w:val="1"/>
          <w:numId w:val="9"/>
        </w:numPr>
        <w:ind w:left="567" w:hanging="501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lastRenderedPageBreak/>
        <w:t>Naplňování cílů školního vzdělávacího programu</w:t>
      </w:r>
    </w:p>
    <w:p w14:paraId="3CAB185C" w14:textId="77777777" w:rsidR="0013447C" w:rsidRDefault="0013447C" w:rsidP="0013447C"/>
    <w:p w14:paraId="43C48259" w14:textId="01BC7417" w:rsidR="0013447C" w:rsidRPr="0013447C" w:rsidRDefault="0013447C" w:rsidP="00A14943">
      <w:pPr>
        <w:ind w:left="567"/>
        <w:jc w:val="both"/>
        <w:rPr>
          <w:rFonts w:ascii="Arial" w:hAnsi="Arial" w:cs="Arial"/>
          <w:sz w:val="22"/>
          <w:szCs w:val="22"/>
        </w:rPr>
      </w:pPr>
      <w:r w:rsidRPr="0013447C">
        <w:rPr>
          <w:rFonts w:ascii="Arial" w:hAnsi="Arial" w:cs="Arial"/>
          <w:sz w:val="22"/>
          <w:szCs w:val="22"/>
        </w:rPr>
        <w:t>Na základě zápisů</w:t>
      </w:r>
      <w:r>
        <w:rPr>
          <w:rFonts w:ascii="Arial" w:hAnsi="Arial" w:cs="Arial"/>
          <w:sz w:val="22"/>
          <w:szCs w:val="22"/>
        </w:rPr>
        <w:t xml:space="preserve"> školních předmětových komisí vyplývá, že se pedagogům </w:t>
      </w:r>
      <w:proofErr w:type="gramStart"/>
      <w:r>
        <w:rPr>
          <w:rFonts w:ascii="Arial" w:hAnsi="Arial" w:cs="Arial"/>
          <w:sz w:val="22"/>
          <w:szCs w:val="22"/>
        </w:rPr>
        <w:t>daří</w:t>
      </w:r>
      <w:proofErr w:type="gramEnd"/>
      <w:r>
        <w:rPr>
          <w:rFonts w:ascii="Arial" w:hAnsi="Arial" w:cs="Arial"/>
          <w:sz w:val="22"/>
          <w:szCs w:val="22"/>
        </w:rPr>
        <w:t xml:space="preserve"> naplňovat cíle školního vzdělávacího programu. Soustavně jsou rozvíjeny klíčové kompetence. Pedagogové za podpory vedení školy se </w:t>
      </w:r>
      <w:proofErr w:type="gramStart"/>
      <w:r>
        <w:rPr>
          <w:rFonts w:ascii="Arial" w:hAnsi="Arial" w:cs="Arial"/>
          <w:sz w:val="22"/>
          <w:szCs w:val="22"/>
        </w:rPr>
        <w:t>snaží</w:t>
      </w:r>
      <w:proofErr w:type="gramEnd"/>
      <w:r>
        <w:rPr>
          <w:rFonts w:ascii="Arial" w:hAnsi="Arial" w:cs="Arial"/>
          <w:sz w:val="22"/>
          <w:szCs w:val="22"/>
        </w:rPr>
        <w:t xml:space="preserve"> přiblížit výuku pro využití v praxi. Škola navazuje nová partnerství a spolupráci s místními podniky, organizacemi, hledá nové partnery i v zahraničí, což vede i v podpoře výuky cizích jazyků. Žáci mají možnost složit mezinárodní jazykové zkoušky, které jsou celosvětové uznávané. </w:t>
      </w:r>
      <w:r w:rsidR="00A14943">
        <w:rPr>
          <w:rFonts w:ascii="Arial" w:hAnsi="Arial" w:cs="Arial"/>
          <w:sz w:val="22"/>
          <w:szCs w:val="22"/>
        </w:rPr>
        <w:t xml:space="preserve">V rámci závěrečných prací, které jsou určené pro žáky septimy a třetího ročníku se škole podařilo navázat velmi pěknou spolupráci s ZUŠ Čelákovice, Městským muzeem a dalšími odborníky z různých oborů (životní prostředí, informační technologie a umělá inteligence, lékařství). Ve škole funguje poradenské pracoviště, které se zaměřuje na zabezpečení výuky žáků se speciálními vzdělávacími potřebami a také na žáky mimořádně nadané, pro které ve škole pracuje koordinátor IVP. </w:t>
      </w:r>
      <w:r>
        <w:rPr>
          <w:rFonts w:ascii="Arial" w:hAnsi="Arial" w:cs="Arial"/>
          <w:sz w:val="22"/>
          <w:szCs w:val="22"/>
        </w:rPr>
        <w:t xml:space="preserve">   </w:t>
      </w:r>
      <w:r w:rsidRPr="0013447C">
        <w:rPr>
          <w:rFonts w:ascii="Arial" w:hAnsi="Arial" w:cs="Arial"/>
          <w:sz w:val="22"/>
          <w:szCs w:val="22"/>
        </w:rPr>
        <w:t xml:space="preserve"> </w:t>
      </w:r>
    </w:p>
    <w:p w14:paraId="19D56A4A" w14:textId="508AB0F1" w:rsidR="00737EB5" w:rsidRPr="006369C1" w:rsidRDefault="00737EB5" w:rsidP="003822AC">
      <w:pPr>
        <w:pStyle w:val="Nadpis1"/>
        <w:widowControl w:val="0"/>
        <w:numPr>
          <w:ilvl w:val="1"/>
          <w:numId w:val="9"/>
        </w:numPr>
        <w:ind w:left="567" w:hanging="501"/>
        <w:rPr>
          <w:rFonts w:ascii="Arial" w:hAnsi="Arial" w:cs="Arial"/>
          <w:sz w:val="22"/>
          <w:szCs w:val="22"/>
          <w:u w:val="none"/>
        </w:rPr>
      </w:pPr>
      <w:r w:rsidRPr="006369C1">
        <w:rPr>
          <w:rFonts w:ascii="Arial" w:hAnsi="Arial" w:cs="Arial"/>
          <w:sz w:val="22"/>
          <w:szCs w:val="22"/>
          <w:u w:val="none"/>
        </w:rPr>
        <w:t>Projektová činnost školy</w:t>
      </w:r>
    </w:p>
    <w:p w14:paraId="2B5B60BE" w14:textId="77777777" w:rsidR="0099704E" w:rsidRPr="006369C1" w:rsidRDefault="0099704E" w:rsidP="0099704E"/>
    <w:p w14:paraId="6B9B13EA" w14:textId="77777777" w:rsidR="0099704E" w:rsidRPr="006369C1" w:rsidRDefault="0099704E" w:rsidP="009970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/>
        <w:ind w:left="851" w:hanging="425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6369C1">
        <w:rPr>
          <w:rFonts w:ascii="Arial" w:eastAsia="Arial Narrow" w:hAnsi="Arial" w:cs="Arial"/>
          <w:color w:val="000000"/>
          <w:sz w:val="22"/>
          <w:szCs w:val="22"/>
        </w:rPr>
        <w:t>Erasmus+</w:t>
      </w:r>
    </w:p>
    <w:p w14:paraId="3757EF5F" w14:textId="77777777" w:rsidR="00680454" w:rsidRPr="006369C1" w:rsidRDefault="00680454" w:rsidP="0068045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ind w:left="851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6369C1">
        <w:rPr>
          <w:rFonts w:ascii="Arial" w:eastAsia="Arial Narrow" w:hAnsi="Arial" w:cs="Arial"/>
          <w:color w:val="000000"/>
          <w:sz w:val="22"/>
          <w:szCs w:val="22"/>
        </w:rPr>
        <w:t>Vyhlašovatel programu (projektu)</w:t>
      </w:r>
      <w:r w:rsidR="0099704E" w:rsidRPr="006369C1">
        <w:rPr>
          <w:rFonts w:ascii="Arial" w:eastAsia="Arial Narrow" w:hAnsi="Arial" w:cs="Arial"/>
          <w:color w:val="000000"/>
          <w:sz w:val="22"/>
          <w:szCs w:val="22"/>
        </w:rPr>
        <w:t xml:space="preserve"> - EU</w:t>
      </w:r>
    </w:p>
    <w:p w14:paraId="4386D0A0" w14:textId="77777777" w:rsidR="00680454" w:rsidRPr="006369C1" w:rsidRDefault="00680454" w:rsidP="0068045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ind w:left="851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6369C1">
        <w:rPr>
          <w:rFonts w:ascii="Arial" w:eastAsia="Arial Narrow" w:hAnsi="Arial" w:cs="Arial"/>
          <w:color w:val="000000"/>
          <w:sz w:val="22"/>
          <w:szCs w:val="22"/>
        </w:rPr>
        <w:t>Název a stručná charakteristika podaného (schváleného) projektu</w:t>
      </w:r>
      <w:r w:rsidR="0099704E" w:rsidRPr="006369C1">
        <w:rPr>
          <w:rFonts w:ascii="Arial" w:eastAsia="Arial Narrow" w:hAnsi="Arial" w:cs="Arial"/>
          <w:color w:val="000000"/>
          <w:sz w:val="22"/>
          <w:szCs w:val="22"/>
        </w:rPr>
        <w:t xml:space="preserve"> – Peer-teaching our languages via culture (v rámci projektu dochází k jednotlivým návštěvám partnerských škol, během kterých dochází k výuce cizích jazyků partnerských škol).</w:t>
      </w:r>
    </w:p>
    <w:p w14:paraId="25FE5E0C" w14:textId="77777777" w:rsidR="00680454" w:rsidRPr="006369C1" w:rsidRDefault="0099704E" w:rsidP="0068045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ind w:left="851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6369C1">
        <w:rPr>
          <w:rFonts w:ascii="Arial" w:eastAsia="Arial Narrow" w:hAnsi="Arial" w:cs="Arial"/>
          <w:color w:val="000000"/>
          <w:sz w:val="22"/>
          <w:szCs w:val="22"/>
        </w:rPr>
        <w:t>Schválená finanční podpora – 30 455 €</w:t>
      </w:r>
    </w:p>
    <w:p w14:paraId="2A6AB69F" w14:textId="6DE8D21F" w:rsidR="00680454" w:rsidRPr="006369C1" w:rsidRDefault="0099704E" w:rsidP="0068045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ind w:left="851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6369C1">
        <w:rPr>
          <w:rFonts w:ascii="Arial" w:eastAsia="Arial Narrow" w:hAnsi="Arial" w:cs="Arial"/>
          <w:color w:val="000000"/>
          <w:sz w:val="22"/>
          <w:szCs w:val="22"/>
        </w:rPr>
        <w:t>Průběh realizace – Ve školním roce 202</w:t>
      </w:r>
      <w:r w:rsidR="00A14943">
        <w:rPr>
          <w:rFonts w:ascii="Arial" w:eastAsia="Arial Narrow" w:hAnsi="Arial" w:cs="Arial"/>
          <w:color w:val="000000"/>
          <w:sz w:val="22"/>
          <w:szCs w:val="22"/>
        </w:rPr>
        <w:t>2</w:t>
      </w:r>
      <w:r w:rsidRPr="006369C1">
        <w:rPr>
          <w:rFonts w:ascii="Arial" w:eastAsia="Arial Narrow" w:hAnsi="Arial" w:cs="Arial"/>
          <w:color w:val="000000"/>
          <w:sz w:val="22"/>
          <w:szCs w:val="22"/>
        </w:rPr>
        <w:t>-202</w:t>
      </w:r>
      <w:r w:rsidR="00A14943">
        <w:rPr>
          <w:rFonts w:ascii="Arial" w:eastAsia="Arial Narrow" w:hAnsi="Arial" w:cs="Arial"/>
          <w:color w:val="000000"/>
          <w:sz w:val="22"/>
          <w:szCs w:val="22"/>
        </w:rPr>
        <w:t>3</w:t>
      </w:r>
      <w:r w:rsidRPr="006369C1">
        <w:rPr>
          <w:rFonts w:ascii="Arial" w:eastAsia="Arial Narrow" w:hAnsi="Arial" w:cs="Arial"/>
          <w:color w:val="000000"/>
          <w:sz w:val="22"/>
          <w:szCs w:val="22"/>
        </w:rPr>
        <w:t xml:space="preserve"> proběhla setkání </w:t>
      </w:r>
      <w:r w:rsidR="00A14943">
        <w:rPr>
          <w:rFonts w:ascii="Arial" w:eastAsia="Arial Narrow" w:hAnsi="Arial" w:cs="Arial"/>
          <w:color w:val="000000"/>
          <w:sz w:val="22"/>
          <w:szCs w:val="22"/>
        </w:rPr>
        <w:t>na Madeiře, v Itálii a v Litvě</w:t>
      </w:r>
      <w:r w:rsidRPr="006369C1">
        <w:rPr>
          <w:rFonts w:ascii="Arial" w:eastAsia="Arial Narrow" w:hAnsi="Arial" w:cs="Arial"/>
          <w:color w:val="000000"/>
          <w:sz w:val="22"/>
          <w:szCs w:val="22"/>
        </w:rPr>
        <w:t xml:space="preserve">. </w:t>
      </w:r>
    </w:p>
    <w:p w14:paraId="5AECB772" w14:textId="4E4B9023" w:rsidR="00570253" w:rsidRDefault="00680454" w:rsidP="0068045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ind w:left="851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6369C1">
        <w:rPr>
          <w:rFonts w:ascii="Arial" w:eastAsia="Arial Narrow" w:hAnsi="Arial" w:cs="Arial"/>
          <w:color w:val="000000"/>
          <w:sz w:val="22"/>
          <w:szCs w:val="22"/>
        </w:rPr>
        <w:t>Zhodnocení př</w:t>
      </w:r>
      <w:r w:rsidR="0099704E" w:rsidRPr="006369C1">
        <w:rPr>
          <w:rFonts w:ascii="Arial" w:eastAsia="Arial Narrow" w:hAnsi="Arial" w:cs="Arial"/>
          <w:color w:val="000000"/>
          <w:sz w:val="22"/>
          <w:szCs w:val="22"/>
        </w:rPr>
        <w:t>ínosu projektu a jeho výsledky</w:t>
      </w:r>
      <w:r w:rsidR="00A14943">
        <w:rPr>
          <w:rFonts w:ascii="Arial" w:eastAsia="Arial Narrow" w:hAnsi="Arial" w:cs="Arial"/>
          <w:color w:val="000000"/>
          <w:sz w:val="22"/>
          <w:szCs w:val="22"/>
        </w:rPr>
        <w:t xml:space="preserve"> – Projekt byl ukončen v červnu 2023, v rámci projektu proběhlo 6 vzájemných setkání v zemích zapojených do projektu (Itálie, Řecko, Turecko, Madeira, Česká republika, Litva). Během těchto setkání se žáci i doprovázející učitelé věnovali metodě Peer-teachingu, díky které se učili jednotlivé mateřské jazyky zapojených zemí. Dále bylo v rámci projektu poznáváno přírodní a kulturní bohatství jednotlivých zemí. Žáci i pedagogové navázali pevná přátelství, která je jistě i v budoucnu obohatí.  </w:t>
      </w:r>
    </w:p>
    <w:p w14:paraId="15F9D634" w14:textId="77777777" w:rsidR="0099704E" w:rsidRDefault="0099704E" w:rsidP="00A1494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2C9B3F11" w14:textId="2B453A28" w:rsidR="0099704E" w:rsidRPr="006369C1" w:rsidRDefault="00327346" w:rsidP="0099704E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OP JAK</w:t>
      </w:r>
    </w:p>
    <w:p w14:paraId="5ACF2F2A" w14:textId="77777777" w:rsidR="0099704E" w:rsidRPr="008C39F5" w:rsidRDefault="0099704E" w:rsidP="008C39F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8C39F5">
        <w:rPr>
          <w:rFonts w:ascii="Arial" w:eastAsia="Arial Narrow" w:hAnsi="Arial" w:cs="Arial"/>
          <w:color w:val="000000"/>
          <w:sz w:val="22"/>
          <w:szCs w:val="22"/>
        </w:rPr>
        <w:t>Vyhlašovatel programu (projektu) – EU</w:t>
      </w:r>
    </w:p>
    <w:p w14:paraId="59513CBE" w14:textId="7ABC7296" w:rsidR="003818C6" w:rsidRPr="008C39F5" w:rsidRDefault="0099704E" w:rsidP="003818C6">
      <w:pPr>
        <w:pStyle w:val="Normlnweb"/>
        <w:shd w:val="clear" w:color="auto" w:fill="FFFFFF"/>
        <w:spacing w:before="0" w:beforeAutospacing="0" w:after="312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8C39F5">
        <w:rPr>
          <w:rFonts w:ascii="Arial" w:eastAsia="Arial Narrow" w:hAnsi="Arial" w:cs="Arial"/>
          <w:color w:val="000000" w:themeColor="text1"/>
          <w:sz w:val="22"/>
          <w:szCs w:val="22"/>
        </w:rPr>
        <w:t>Název a stručná charakteristika podaného (schváleného) projektu – Gymnázium Čelákovice-</w:t>
      </w:r>
      <w:r w:rsidR="00327346">
        <w:rPr>
          <w:rFonts w:ascii="Arial" w:eastAsia="Arial Narrow" w:hAnsi="Arial" w:cs="Arial"/>
          <w:color w:val="000000" w:themeColor="text1"/>
          <w:sz w:val="22"/>
          <w:szCs w:val="22"/>
        </w:rPr>
        <w:t>OP JAK</w:t>
      </w:r>
      <w:r w:rsidRPr="008C39F5">
        <w:rPr>
          <w:rFonts w:ascii="Arial" w:eastAsia="Arial Narrow" w:hAnsi="Arial" w:cs="Arial"/>
          <w:color w:val="000000" w:themeColor="text1"/>
          <w:sz w:val="22"/>
          <w:szCs w:val="22"/>
        </w:rPr>
        <w:t xml:space="preserve"> (</w:t>
      </w:r>
      <w:r w:rsidR="003818C6" w:rsidRPr="008C39F5">
        <w:rPr>
          <w:rFonts w:ascii="Arial" w:hAnsi="Arial" w:cs="Arial"/>
          <w:bCs/>
          <w:color w:val="000000" w:themeColor="text1"/>
          <w:sz w:val="22"/>
          <w:szCs w:val="22"/>
        </w:rPr>
        <w:t xml:space="preserve">Projekt je zaměřen na kombinaci následujících témat: personální podpora, osobnostně profesní rozvoj pedagogů, společné vzdělávání dětí, žáků a studentů, podpora rozvojových aktivit, aktivity rozvíjející ICT, spolupráce s rodiči žáků a studentů, spolupráce s veřejností.Cílem projektu je rozvoj v oblastech, které škola určí jako prioritní pro svůj rozvoj a budoucí směřování.V rámci projektu </w:t>
      </w:r>
      <w:r w:rsidR="00327346">
        <w:rPr>
          <w:rFonts w:ascii="Arial" w:hAnsi="Arial" w:cs="Arial"/>
          <w:bCs/>
          <w:color w:val="000000" w:themeColor="text1"/>
          <w:sz w:val="22"/>
          <w:szCs w:val="22"/>
        </w:rPr>
        <w:t>OP JAK</w:t>
      </w:r>
      <w:r w:rsidR="003818C6" w:rsidRPr="008C39F5">
        <w:rPr>
          <w:rFonts w:ascii="Arial" w:hAnsi="Arial" w:cs="Arial"/>
          <w:bCs/>
          <w:color w:val="000000" w:themeColor="text1"/>
          <w:sz w:val="22"/>
          <w:szCs w:val="22"/>
        </w:rPr>
        <w:t xml:space="preserve"> budou na škole realizovány projektové dny, komunitní a osvětová setkání pro širokou veřejnost, pedagogové budou podpořeni v DVPP i vzájemné spolupráci</w:t>
      </w:r>
      <w:r w:rsidR="00327346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1C9420BD" w14:textId="09FADC4D" w:rsidR="0099704E" w:rsidRPr="006369C1" w:rsidRDefault="0099704E" w:rsidP="003818C6">
      <w:pPr>
        <w:pStyle w:val="Normlnweb"/>
        <w:shd w:val="clear" w:color="auto" w:fill="FFFFFF"/>
        <w:spacing w:before="0" w:beforeAutospacing="0" w:after="312" w:afterAutospacing="0"/>
        <w:rPr>
          <w:rFonts w:ascii="Arial" w:hAnsi="Arial" w:cs="Arial"/>
          <w:bCs/>
          <w:color w:val="3A3A3A"/>
          <w:sz w:val="22"/>
          <w:szCs w:val="22"/>
        </w:rPr>
      </w:pPr>
      <w:r w:rsidRPr="006369C1">
        <w:rPr>
          <w:rFonts w:ascii="Arial" w:eastAsia="Arial Narrow" w:hAnsi="Arial" w:cs="Arial"/>
          <w:color w:val="000000"/>
          <w:sz w:val="22"/>
          <w:szCs w:val="22"/>
        </w:rPr>
        <w:t xml:space="preserve">Schválená finanční podpora – </w:t>
      </w:r>
      <w:r w:rsidR="00327346">
        <w:rPr>
          <w:rFonts w:ascii="Arial" w:eastAsia="Arial Narrow" w:hAnsi="Arial" w:cs="Arial"/>
          <w:color w:val="000000"/>
          <w:sz w:val="22"/>
          <w:szCs w:val="22"/>
        </w:rPr>
        <w:t>1 363 828</w:t>
      </w:r>
      <w:r w:rsidR="003818C6" w:rsidRPr="006369C1">
        <w:rPr>
          <w:rFonts w:ascii="Arial" w:eastAsia="Arial Narrow" w:hAnsi="Arial" w:cs="Arial"/>
          <w:color w:val="000000"/>
          <w:sz w:val="22"/>
          <w:szCs w:val="22"/>
        </w:rPr>
        <w:t xml:space="preserve"> Kč</w:t>
      </w:r>
    </w:p>
    <w:p w14:paraId="79B8B2B8" w14:textId="30AF5FF3" w:rsidR="0099704E" w:rsidRPr="006369C1" w:rsidRDefault="0099704E" w:rsidP="003818C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6369C1">
        <w:rPr>
          <w:rFonts w:ascii="Arial" w:eastAsia="Arial Narrow" w:hAnsi="Arial" w:cs="Arial"/>
          <w:color w:val="000000"/>
          <w:sz w:val="22"/>
          <w:szCs w:val="22"/>
        </w:rPr>
        <w:t xml:space="preserve">Průběh realizace – Ve </w:t>
      </w:r>
      <w:r w:rsidR="003818C6" w:rsidRPr="006369C1">
        <w:rPr>
          <w:rFonts w:ascii="Arial" w:eastAsia="Arial Narrow" w:hAnsi="Arial" w:cs="Arial"/>
          <w:color w:val="000000"/>
          <w:sz w:val="22"/>
          <w:szCs w:val="22"/>
        </w:rPr>
        <w:t>školním roce 202</w:t>
      </w:r>
      <w:r w:rsidR="00327346">
        <w:rPr>
          <w:rFonts w:ascii="Arial" w:eastAsia="Arial Narrow" w:hAnsi="Arial" w:cs="Arial"/>
          <w:color w:val="000000"/>
          <w:sz w:val="22"/>
          <w:szCs w:val="22"/>
        </w:rPr>
        <w:t>2</w:t>
      </w:r>
      <w:r w:rsidRPr="006369C1">
        <w:rPr>
          <w:rFonts w:ascii="Arial" w:eastAsia="Arial Narrow" w:hAnsi="Arial" w:cs="Arial"/>
          <w:color w:val="000000"/>
          <w:sz w:val="22"/>
          <w:szCs w:val="22"/>
        </w:rPr>
        <w:t>-202</w:t>
      </w:r>
      <w:r w:rsidR="00327346">
        <w:rPr>
          <w:rFonts w:ascii="Arial" w:eastAsia="Arial Narrow" w:hAnsi="Arial" w:cs="Arial"/>
          <w:color w:val="000000"/>
          <w:sz w:val="22"/>
          <w:szCs w:val="22"/>
        </w:rPr>
        <w:t>3</w:t>
      </w:r>
      <w:r w:rsidRPr="006369C1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 w:rsidR="003818C6" w:rsidRPr="006369C1">
        <w:rPr>
          <w:rFonts w:ascii="Arial" w:eastAsia="Arial Narrow" w:hAnsi="Arial" w:cs="Arial"/>
          <w:color w:val="000000"/>
          <w:sz w:val="22"/>
          <w:szCs w:val="22"/>
        </w:rPr>
        <w:t>byly naplňovány cíle vyplývající z projektu. Pedagogové využívali možností DVPP a společné spolupráce v rámci výuky, škola organizovala mnoho projektových dnů ve škole</w:t>
      </w:r>
      <w:r w:rsidR="00327346">
        <w:rPr>
          <w:rFonts w:ascii="Arial" w:eastAsia="Arial Narrow" w:hAnsi="Arial" w:cs="Arial"/>
          <w:color w:val="000000"/>
          <w:sz w:val="22"/>
          <w:szCs w:val="22"/>
        </w:rPr>
        <w:t xml:space="preserve">, dále bylo podpořeno inovativní vzdělávání. </w:t>
      </w:r>
      <w:r w:rsidR="003818C6" w:rsidRPr="006369C1">
        <w:rPr>
          <w:rFonts w:ascii="Arial" w:eastAsia="Arial Narrow" w:hAnsi="Arial" w:cs="Arial"/>
          <w:color w:val="000000"/>
          <w:sz w:val="22"/>
          <w:szCs w:val="22"/>
        </w:rPr>
        <w:t>Na škole díky tomuto projektu fung</w:t>
      </w:r>
      <w:r w:rsidR="00327346">
        <w:rPr>
          <w:rFonts w:ascii="Arial" w:eastAsia="Arial Narrow" w:hAnsi="Arial" w:cs="Arial"/>
          <w:color w:val="000000"/>
          <w:sz w:val="22"/>
          <w:szCs w:val="22"/>
        </w:rPr>
        <w:t>ují</w:t>
      </w:r>
      <w:r w:rsidR="003818C6" w:rsidRPr="006369C1">
        <w:rPr>
          <w:rFonts w:ascii="Arial" w:eastAsia="Arial Narrow" w:hAnsi="Arial" w:cs="Arial"/>
          <w:color w:val="000000"/>
          <w:sz w:val="22"/>
          <w:szCs w:val="22"/>
        </w:rPr>
        <w:t xml:space="preserve"> školní asistent</w:t>
      </w:r>
      <w:r w:rsidR="00327346">
        <w:rPr>
          <w:rFonts w:ascii="Arial" w:eastAsia="Arial Narrow" w:hAnsi="Arial" w:cs="Arial"/>
          <w:color w:val="000000"/>
          <w:sz w:val="22"/>
          <w:szCs w:val="22"/>
        </w:rPr>
        <w:t>i</w:t>
      </w:r>
      <w:r w:rsidR="003818C6" w:rsidRPr="006369C1">
        <w:rPr>
          <w:rFonts w:ascii="Arial" w:eastAsia="Arial Narrow" w:hAnsi="Arial" w:cs="Arial"/>
          <w:color w:val="000000"/>
          <w:sz w:val="22"/>
          <w:szCs w:val="22"/>
        </w:rPr>
        <w:t xml:space="preserve"> a kariérový poradce. </w:t>
      </w:r>
    </w:p>
    <w:p w14:paraId="3DAD48A9" w14:textId="65E41ED3" w:rsidR="0099704E" w:rsidRPr="003818C6" w:rsidRDefault="0099704E" w:rsidP="003818C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6369C1">
        <w:rPr>
          <w:rFonts w:ascii="Arial" w:eastAsia="Arial Narrow" w:hAnsi="Arial" w:cs="Arial"/>
          <w:color w:val="000000"/>
          <w:sz w:val="22"/>
          <w:szCs w:val="22"/>
        </w:rPr>
        <w:t>Zhodnocení přínosu projektu a jeho výsledky –</w:t>
      </w:r>
      <w:r w:rsidR="003818C6" w:rsidRPr="006369C1">
        <w:rPr>
          <w:rFonts w:ascii="Arial" w:eastAsia="Arial Narrow" w:hAnsi="Arial" w:cs="Arial"/>
          <w:color w:val="000000"/>
          <w:sz w:val="22"/>
          <w:szCs w:val="22"/>
        </w:rPr>
        <w:t xml:space="preserve"> projekt </w:t>
      </w:r>
      <w:r w:rsidR="00327346">
        <w:rPr>
          <w:rFonts w:ascii="Arial" w:eastAsia="Arial Narrow" w:hAnsi="Arial" w:cs="Arial"/>
          <w:color w:val="000000"/>
          <w:sz w:val="22"/>
          <w:szCs w:val="22"/>
        </w:rPr>
        <w:t>ne</w:t>
      </w:r>
      <w:r w:rsidR="003818C6" w:rsidRPr="006369C1">
        <w:rPr>
          <w:rFonts w:ascii="Arial" w:eastAsia="Arial Narrow" w:hAnsi="Arial" w:cs="Arial"/>
          <w:color w:val="000000"/>
          <w:sz w:val="22"/>
          <w:szCs w:val="22"/>
        </w:rPr>
        <w:t xml:space="preserve">byl ukončen </w:t>
      </w:r>
    </w:p>
    <w:p w14:paraId="3BC95323" w14:textId="77777777" w:rsidR="0099704E" w:rsidRPr="0099704E" w:rsidRDefault="0099704E" w:rsidP="0099704E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ind w:left="1571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35873417" w14:textId="77777777" w:rsidR="00FC3617" w:rsidRPr="00523E4E" w:rsidRDefault="00FC3617" w:rsidP="0068045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ind w:left="851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1EE6300C" w14:textId="77777777" w:rsidR="00737EB5" w:rsidRPr="00C70D07" w:rsidRDefault="00737EB5" w:rsidP="003822AC">
      <w:pPr>
        <w:pStyle w:val="Nadpis1"/>
        <w:widowControl w:val="0"/>
        <w:numPr>
          <w:ilvl w:val="1"/>
          <w:numId w:val="9"/>
        </w:numPr>
        <w:ind w:left="567" w:hanging="501"/>
        <w:rPr>
          <w:rFonts w:ascii="Arial" w:hAnsi="Arial" w:cs="Arial"/>
          <w:sz w:val="22"/>
          <w:szCs w:val="22"/>
          <w:u w:val="none"/>
        </w:rPr>
      </w:pPr>
      <w:r w:rsidRPr="00C70D07">
        <w:rPr>
          <w:rFonts w:ascii="Arial" w:hAnsi="Arial" w:cs="Arial"/>
          <w:sz w:val="22"/>
          <w:szCs w:val="22"/>
          <w:u w:val="none"/>
        </w:rPr>
        <w:t>Spolupráce se sociálními partnery</w:t>
      </w:r>
    </w:p>
    <w:p w14:paraId="7FCE0017" w14:textId="77777777" w:rsidR="005811C2" w:rsidRPr="00C70D07" w:rsidRDefault="005811C2" w:rsidP="005811C2">
      <w:pPr>
        <w:pStyle w:val="Zpat"/>
        <w:tabs>
          <w:tab w:val="clear" w:pos="4536"/>
          <w:tab w:val="clear" w:pos="9072"/>
          <w:tab w:val="left" w:pos="0"/>
          <w:tab w:val="num" w:pos="480"/>
        </w:tabs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t>Trvalá pozornost byla věnována prezentaci života školy, úspěchů v soutěžích a mimoškolních akcích. Publikovali jsme v místním a regionálním tisku, na školních webových stránkách, na vývěskách města Čelákovice a sociálních sítí. Zapojení studentů do projektů.</w:t>
      </w:r>
    </w:p>
    <w:p w14:paraId="1CE67A5A" w14:textId="77777777" w:rsidR="005811C2" w:rsidRPr="00C70D07" w:rsidRDefault="005811C2" w:rsidP="005811C2">
      <w:pPr>
        <w:pStyle w:val="Zpat"/>
        <w:tabs>
          <w:tab w:val="clear" w:pos="4536"/>
          <w:tab w:val="clear" w:pos="9072"/>
          <w:tab w:val="left" w:pos="0"/>
        </w:tabs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t>Partnery školy byly četné městské a krajské instituce:</w:t>
      </w:r>
    </w:p>
    <w:p w14:paraId="50F09C3F" w14:textId="77777777" w:rsidR="005811C2" w:rsidRPr="00C70D07" w:rsidRDefault="005811C2" w:rsidP="005811C2">
      <w:pPr>
        <w:pStyle w:val="Seznam"/>
        <w:spacing w:before="240" w:after="0"/>
        <w:ind w:left="0" w:firstLine="0"/>
        <w:rPr>
          <w:rFonts w:ascii="Arial" w:hAnsi="Arial" w:cs="Arial"/>
          <w:b/>
          <w:bCs/>
          <w:sz w:val="22"/>
          <w:szCs w:val="22"/>
          <w:lang w:val="it-IT"/>
        </w:rPr>
      </w:pPr>
      <w:r w:rsidRPr="00C70D07">
        <w:rPr>
          <w:rFonts w:ascii="Arial" w:hAnsi="Arial" w:cs="Arial"/>
          <w:b/>
          <w:bCs/>
          <w:sz w:val="22"/>
          <w:szCs w:val="22"/>
          <w:lang w:val="it-IT"/>
        </w:rPr>
        <w:t>Město Čelákovice</w:t>
      </w:r>
      <w:r w:rsidRPr="00C70D07">
        <w:rPr>
          <w:rFonts w:ascii="Arial" w:hAnsi="Arial" w:cs="Arial"/>
          <w:sz w:val="22"/>
          <w:szCs w:val="22"/>
        </w:rPr>
        <w:tab/>
      </w:r>
      <w:r w:rsidRPr="00C70D07">
        <w:rPr>
          <w:rFonts w:ascii="Arial" w:hAnsi="Arial" w:cs="Arial"/>
          <w:sz w:val="22"/>
          <w:szCs w:val="22"/>
        </w:rPr>
        <w:tab/>
      </w:r>
    </w:p>
    <w:p w14:paraId="39A6F6A7" w14:textId="77777777" w:rsidR="005811C2" w:rsidRPr="00C70D07" w:rsidRDefault="005811C2" w:rsidP="005811C2">
      <w:pPr>
        <w:pStyle w:val="Zpat"/>
        <w:numPr>
          <w:ilvl w:val="0"/>
          <w:numId w:val="20"/>
        </w:numPr>
        <w:tabs>
          <w:tab w:val="clear" w:pos="4536"/>
          <w:tab w:val="clear" w:pos="9072"/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t>Městský dům dětí a mládeže (účast na sportovních soutěžích)</w:t>
      </w:r>
    </w:p>
    <w:p w14:paraId="55512F5F" w14:textId="77777777" w:rsidR="005811C2" w:rsidRPr="00C70D07" w:rsidRDefault="005811C2" w:rsidP="005811C2">
      <w:pPr>
        <w:pStyle w:val="Zpat"/>
        <w:numPr>
          <w:ilvl w:val="0"/>
          <w:numId w:val="20"/>
        </w:numPr>
        <w:tabs>
          <w:tab w:val="clear" w:pos="4536"/>
          <w:tab w:val="clear" w:pos="9072"/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t>Městský bazén Čelákovice (výuka plavání)</w:t>
      </w:r>
    </w:p>
    <w:p w14:paraId="26932D06" w14:textId="77777777" w:rsidR="005811C2" w:rsidRPr="00C70D07" w:rsidRDefault="005811C2" w:rsidP="005811C2">
      <w:pPr>
        <w:pStyle w:val="Zpat"/>
        <w:numPr>
          <w:ilvl w:val="0"/>
          <w:numId w:val="20"/>
        </w:numPr>
        <w:tabs>
          <w:tab w:val="clear" w:pos="4536"/>
          <w:tab w:val="clear" w:pos="9072"/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t>střední školy v Čelákovicích (pomoc pedagogů školy při zabezpečení společné části maturitní zkoušky)</w:t>
      </w:r>
    </w:p>
    <w:p w14:paraId="77330D07" w14:textId="77777777" w:rsidR="005811C2" w:rsidRPr="00C70D07" w:rsidRDefault="005811C2" w:rsidP="005811C2">
      <w:pPr>
        <w:pStyle w:val="Zpat"/>
        <w:numPr>
          <w:ilvl w:val="0"/>
          <w:numId w:val="20"/>
        </w:numPr>
        <w:tabs>
          <w:tab w:val="clear" w:pos="4536"/>
          <w:tab w:val="clear" w:pos="9072"/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t>základní školy v Čelákovicích (nabídka mimoškolních aktivit pro žáky základních škol)</w:t>
      </w:r>
    </w:p>
    <w:p w14:paraId="7C87BB2D" w14:textId="77777777" w:rsidR="005811C2" w:rsidRPr="00C70D07" w:rsidRDefault="005811C2" w:rsidP="005811C2">
      <w:pPr>
        <w:pStyle w:val="Zpat"/>
        <w:numPr>
          <w:ilvl w:val="0"/>
          <w:numId w:val="20"/>
        </w:numPr>
        <w:tabs>
          <w:tab w:val="clear" w:pos="4536"/>
          <w:tab w:val="clear" w:pos="9072"/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t xml:space="preserve">Městská knihovna: </w:t>
      </w:r>
      <w:r w:rsidRPr="00C70D07">
        <w:rPr>
          <w:rFonts w:ascii="Arial" w:hAnsi="Arial" w:cs="Arial"/>
          <w:sz w:val="22"/>
          <w:szCs w:val="22"/>
          <w:lang w:val="it-IT"/>
        </w:rPr>
        <w:t>bezplatné přednášky, besedy – literární vycházky a knihovnické služby</w:t>
      </w:r>
    </w:p>
    <w:p w14:paraId="7E24B471" w14:textId="77777777" w:rsidR="005811C2" w:rsidRPr="00327346" w:rsidRDefault="005811C2" w:rsidP="005811C2">
      <w:pPr>
        <w:pStyle w:val="Zpat"/>
        <w:numPr>
          <w:ilvl w:val="0"/>
          <w:numId w:val="20"/>
        </w:numPr>
        <w:tabs>
          <w:tab w:val="clear" w:pos="4536"/>
          <w:tab w:val="clear" w:pos="9072"/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  <w:lang w:val="it-IT"/>
        </w:rPr>
        <w:t>Městský úřad Čelákovice</w:t>
      </w:r>
    </w:p>
    <w:p w14:paraId="5B3D911C" w14:textId="4F4B611E" w:rsidR="00327346" w:rsidRPr="00C70D07" w:rsidRDefault="00327346" w:rsidP="005811C2">
      <w:pPr>
        <w:pStyle w:val="Zpat"/>
        <w:numPr>
          <w:ilvl w:val="0"/>
          <w:numId w:val="20"/>
        </w:numPr>
        <w:tabs>
          <w:tab w:val="clear" w:pos="4536"/>
          <w:tab w:val="clear" w:pos="9072"/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t-IT"/>
        </w:rPr>
        <w:t>Městské muzeum Čelákovice</w:t>
      </w:r>
    </w:p>
    <w:p w14:paraId="612B4012" w14:textId="77777777" w:rsidR="005811C2" w:rsidRPr="00C70D07" w:rsidRDefault="005811C2" w:rsidP="005811C2">
      <w:pPr>
        <w:pStyle w:val="Zpat"/>
        <w:numPr>
          <w:ilvl w:val="0"/>
          <w:numId w:val="20"/>
        </w:numPr>
        <w:tabs>
          <w:tab w:val="clear" w:pos="4536"/>
          <w:tab w:val="clear" w:pos="9072"/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  <w:lang w:val="it-IT"/>
        </w:rPr>
        <w:t>Místní firmy (Fermata, Durabo)</w:t>
      </w:r>
    </w:p>
    <w:p w14:paraId="5345D777" w14:textId="77777777" w:rsidR="005811C2" w:rsidRPr="00C70D07" w:rsidRDefault="005811C2" w:rsidP="005811C2">
      <w:pPr>
        <w:pStyle w:val="Zpat"/>
        <w:tabs>
          <w:tab w:val="clear" w:pos="4536"/>
          <w:tab w:val="clear" w:pos="9072"/>
          <w:tab w:val="left" w:pos="0"/>
        </w:tabs>
        <w:rPr>
          <w:rFonts w:ascii="Arial" w:hAnsi="Arial" w:cs="Arial"/>
          <w:b/>
          <w:bCs/>
          <w:sz w:val="22"/>
          <w:szCs w:val="22"/>
        </w:rPr>
      </w:pPr>
      <w:r w:rsidRPr="00C70D07">
        <w:rPr>
          <w:rFonts w:ascii="Arial" w:hAnsi="Arial" w:cs="Arial"/>
          <w:b/>
          <w:bCs/>
          <w:sz w:val="22"/>
          <w:szCs w:val="22"/>
        </w:rPr>
        <w:t>Středočeský kraj</w:t>
      </w:r>
    </w:p>
    <w:p w14:paraId="3967E3C5" w14:textId="77777777" w:rsidR="005811C2" w:rsidRPr="00C70D07" w:rsidRDefault="005811C2" w:rsidP="005811C2">
      <w:pPr>
        <w:pStyle w:val="Zpat"/>
        <w:tabs>
          <w:tab w:val="clear" w:pos="4536"/>
          <w:tab w:val="clear" w:pos="9072"/>
          <w:tab w:val="left" w:pos="0"/>
        </w:tabs>
        <w:rPr>
          <w:rFonts w:ascii="Arial" w:hAnsi="Arial" w:cs="Arial"/>
          <w:b/>
          <w:bCs/>
          <w:sz w:val="22"/>
          <w:szCs w:val="22"/>
        </w:rPr>
      </w:pPr>
    </w:p>
    <w:p w14:paraId="6199D9DA" w14:textId="77777777" w:rsidR="005811C2" w:rsidRPr="00C70D07" w:rsidRDefault="005811C2" w:rsidP="005811C2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C70D07">
        <w:rPr>
          <w:rFonts w:ascii="Arial" w:hAnsi="Arial" w:cs="Arial"/>
          <w:sz w:val="22"/>
          <w:szCs w:val="22"/>
          <w:lang w:val="it-IT"/>
        </w:rPr>
        <w:t>Vzdělávací institut Středočeského kraje (využití nabídky vzdělávacích akcí)</w:t>
      </w:r>
    </w:p>
    <w:p w14:paraId="66475F81" w14:textId="77777777" w:rsidR="005811C2" w:rsidRPr="00C70D07" w:rsidRDefault="005811C2" w:rsidP="005811C2">
      <w:pPr>
        <w:pStyle w:val="Zpat"/>
        <w:numPr>
          <w:ilvl w:val="0"/>
          <w:numId w:val="20"/>
        </w:numPr>
        <w:tabs>
          <w:tab w:val="clear" w:pos="4536"/>
          <w:tab w:val="clear" w:pos="9072"/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  <w:lang w:val="it-IT"/>
        </w:rPr>
        <w:t xml:space="preserve">střední školy zřizované Středočeským krajem </w:t>
      </w:r>
      <w:r w:rsidRPr="00C70D07">
        <w:rPr>
          <w:rFonts w:ascii="Arial" w:hAnsi="Arial" w:cs="Arial"/>
          <w:sz w:val="22"/>
          <w:szCs w:val="22"/>
        </w:rPr>
        <w:t>(vzájemná pomoc pedagogů školy při zabezpečení společné a profilové části maturitní zkoušky s Gymnáziem Bohumila Hrabala v Nymburce a Gymnáziem Český Brod)</w:t>
      </w:r>
    </w:p>
    <w:p w14:paraId="5B27B380" w14:textId="77777777" w:rsidR="005811C2" w:rsidRPr="00C70D07" w:rsidRDefault="005811C2" w:rsidP="005811C2">
      <w:pPr>
        <w:pStyle w:val="Normlnodsazen"/>
        <w:spacing w:before="240" w:after="0"/>
        <w:ind w:left="0" w:firstLine="0"/>
        <w:rPr>
          <w:rFonts w:ascii="Arial" w:hAnsi="Arial" w:cs="Arial"/>
          <w:b/>
          <w:bCs/>
          <w:sz w:val="22"/>
          <w:szCs w:val="22"/>
          <w:lang w:val="it-IT"/>
        </w:rPr>
      </w:pPr>
      <w:r w:rsidRPr="00C70D07">
        <w:rPr>
          <w:rFonts w:ascii="Arial" w:hAnsi="Arial" w:cs="Arial"/>
          <w:b/>
          <w:bCs/>
          <w:sz w:val="22"/>
          <w:szCs w:val="22"/>
          <w:lang w:val="it-IT"/>
        </w:rPr>
        <w:t xml:space="preserve">Univerzita Karlova v Praze, Filozofická, Pedagogická a Matematicko-fyzikální fakulta </w:t>
      </w:r>
    </w:p>
    <w:p w14:paraId="1D1E14F6" w14:textId="77777777" w:rsidR="005811C2" w:rsidRPr="00C70D07" w:rsidRDefault="005811C2" w:rsidP="005811C2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t>organizování pedagogických praxí a konzultací diplomových prací včetně projektů studentů FF UK, PedF UK a dalších</w:t>
      </w:r>
    </w:p>
    <w:p w14:paraId="2616E494" w14:textId="77777777" w:rsidR="005811C2" w:rsidRPr="00C70D07" w:rsidRDefault="005811C2" w:rsidP="005811C2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t>popularizace přírodovědného vzdělávání</w:t>
      </w:r>
    </w:p>
    <w:p w14:paraId="574BD8FB" w14:textId="77777777" w:rsidR="005811C2" w:rsidRPr="00C70D07" w:rsidRDefault="005811C2" w:rsidP="005811C2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t>navázání spolupráce s fakultou sociálních studií UK (partnerská škola)</w:t>
      </w:r>
    </w:p>
    <w:p w14:paraId="13CFFF83" w14:textId="77777777" w:rsidR="005811C2" w:rsidRPr="00C70D07" w:rsidRDefault="005811C2" w:rsidP="005811C2">
      <w:pPr>
        <w:pStyle w:val="Normlnodsazen"/>
        <w:spacing w:before="240" w:after="0"/>
        <w:ind w:left="0" w:firstLine="0"/>
        <w:rPr>
          <w:rFonts w:ascii="Arial" w:hAnsi="Arial" w:cs="Arial"/>
          <w:b/>
          <w:bCs/>
          <w:sz w:val="22"/>
          <w:szCs w:val="22"/>
          <w:lang w:val="it-IT"/>
        </w:rPr>
      </w:pPr>
      <w:r w:rsidRPr="00C70D07">
        <w:rPr>
          <w:rFonts w:ascii="Arial" w:hAnsi="Arial" w:cs="Arial"/>
          <w:b/>
          <w:bCs/>
          <w:sz w:val="22"/>
          <w:szCs w:val="22"/>
          <w:lang w:val="it-IT"/>
        </w:rPr>
        <w:t>České vysoké učení technické v Praze, Fakulta elektrotechnická</w:t>
      </w:r>
    </w:p>
    <w:p w14:paraId="2D89EE67" w14:textId="77777777" w:rsidR="00DA0629" w:rsidRDefault="005811C2" w:rsidP="00DA0629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t>popularizace technického vzdělávání</w:t>
      </w:r>
      <w:r w:rsidR="00DA0629" w:rsidRPr="00DA0629">
        <w:rPr>
          <w:rFonts w:ascii="Arial" w:hAnsi="Arial" w:cs="Arial"/>
          <w:sz w:val="22"/>
          <w:szCs w:val="22"/>
        </w:rPr>
        <w:t xml:space="preserve"> </w:t>
      </w:r>
    </w:p>
    <w:p w14:paraId="1F8BA688" w14:textId="77777777" w:rsidR="00DA0629" w:rsidRPr="00C70D07" w:rsidRDefault="00DA0629" w:rsidP="00DA0629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0D07">
        <w:rPr>
          <w:rFonts w:ascii="Arial" w:hAnsi="Arial" w:cs="Arial"/>
          <w:sz w:val="22"/>
          <w:szCs w:val="22"/>
        </w:rPr>
        <w:t>podpora přírodovědného a polytechnického vzdělávání žáků Gymnázia</w:t>
      </w:r>
    </w:p>
    <w:p w14:paraId="4B808353" w14:textId="77777777" w:rsidR="00C70D07" w:rsidRDefault="00C70D07" w:rsidP="00DA0629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10781571" w14:textId="77777777" w:rsidR="00743D83" w:rsidRDefault="00743D83" w:rsidP="00DA0629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1BE861A6" w14:textId="77777777" w:rsidR="00743D83" w:rsidRDefault="00743D83" w:rsidP="00DA0629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541087B" w14:textId="77777777" w:rsidR="00743D83" w:rsidRPr="00DA0629" w:rsidRDefault="00743D83" w:rsidP="00DA0629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1C3AF1C7" w14:textId="77777777" w:rsidR="003F0E24" w:rsidRPr="00523E4E" w:rsidRDefault="003F0E24" w:rsidP="003822AC">
      <w:pPr>
        <w:pStyle w:val="Nadpis1"/>
        <w:widowControl w:val="0"/>
        <w:numPr>
          <w:ilvl w:val="0"/>
          <w:numId w:val="9"/>
        </w:numPr>
        <w:rPr>
          <w:rFonts w:ascii="Arial" w:hAnsi="Arial" w:cs="Arial"/>
          <w:sz w:val="22"/>
          <w:szCs w:val="22"/>
          <w:u w:val="none"/>
        </w:rPr>
      </w:pPr>
      <w:r w:rsidRPr="00523E4E">
        <w:rPr>
          <w:rFonts w:ascii="Arial" w:hAnsi="Arial" w:cs="Arial"/>
          <w:sz w:val="22"/>
          <w:szCs w:val="22"/>
          <w:u w:val="none"/>
        </w:rPr>
        <w:t>Statistické údaje školního roku</w:t>
      </w:r>
    </w:p>
    <w:p w14:paraId="1C5A24FB" w14:textId="77777777" w:rsidR="007F3EE3" w:rsidRPr="00523E4E" w:rsidRDefault="003F0E24" w:rsidP="003822AC">
      <w:pPr>
        <w:pStyle w:val="Nadpis1"/>
        <w:widowControl w:val="0"/>
        <w:numPr>
          <w:ilvl w:val="1"/>
          <w:numId w:val="9"/>
        </w:numPr>
        <w:ind w:left="567" w:hanging="513"/>
        <w:rPr>
          <w:rFonts w:ascii="Arial" w:hAnsi="Arial" w:cs="Arial"/>
          <w:sz w:val="22"/>
          <w:szCs w:val="22"/>
          <w:u w:val="none"/>
        </w:rPr>
      </w:pPr>
      <w:bookmarkStart w:id="2" w:name="_5sg2b11oi5gl" w:colFirst="0" w:colLast="0"/>
      <w:bookmarkEnd w:id="2"/>
      <w:r w:rsidRPr="00523E4E">
        <w:rPr>
          <w:rFonts w:ascii="Arial" w:hAnsi="Arial" w:cs="Arial"/>
          <w:sz w:val="22"/>
          <w:szCs w:val="22"/>
          <w:u w:val="none"/>
        </w:rPr>
        <w:t>Členění š</w:t>
      </w:r>
      <w:r w:rsidR="00BB4D2F" w:rsidRPr="00523E4E">
        <w:rPr>
          <w:rFonts w:ascii="Arial" w:hAnsi="Arial" w:cs="Arial"/>
          <w:sz w:val="22"/>
          <w:szCs w:val="22"/>
          <w:u w:val="none"/>
        </w:rPr>
        <w:t xml:space="preserve">koly </w:t>
      </w:r>
      <w:r w:rsidRPr="00523E4E">
        <w:rPr>
          <w:rFonts w:ascii="Arial" w:hAnsi="Arial" w:cs="Arial"/>
          <w:sz w:val="22"/>
          <w:szCs w:val="22"/>
          <w:u w:val="none"/>
        </w:rPr>
        <w:t>/</w:t>
      </w:r>
      <w:r w:rsidR="00BB4D2F" w:rsidRPr="00523E4E">
        <w:rPr>
          <w:rFonts w:ascii="Arial" w:hAnsi="Arial" w:cs="Arial"/>
          <w:sz w:val="22"/>
          <w:szCs w:val="22"/>
          <w:u w:val="none"/>
        </w:rPr>
        <w:t xml:space="preserve"> školsk</w:t>
      </w:r>
      <w:r w:rsidRPr="00523E4E">
        <w:rPr>
          <w:rFonts w:ascii="Arial" w:hAnsi="Arial" w:cs="Arial"/>
          <w:sz w:val="22"/>
          <w:szCs w:val="22"/>
          <w:u w:val="none"/>
        </w:rPr>
        <w:t>ého</w:t>
      </w:r>
      <w:r w:rsidR="00BB4D2F" w:rsidRPr="00523E4E">
        <w:rPr>
          <w:rFonts w:ascii="Arial" w:hAnsi="Arial" w:cs="Arial"/>
          <w:sz w:val="22"/>
          <w:szCs w:val="22"/>
          <w:u w:val="none"/>
        </w:rPr>
        <w:t xml:space="preserve"> zařízení</w:t>
      </w:r>
    </w:p>
    <w:p w14:paraId="494961D0" w14:textId="77777777" w:rsidR="007E1D47" w:rsidRPr="00523E4E" w:rsidRDefault="003822A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60"/>
          <w:tab w:val="left" w:pos="600"/>
        </w:tabs>
        <w:rPr>
          <w:rFonts w:ascii="Arial" w:eastAsia="Arial Narrow" w:hAnsi="Arial" w:cs="Arial"/>
          <w:b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b/>
          <w:color w:val="000000"/>
          <w:sz w:val="22"/>
          <w:szCs w:val="22"/>
        </w:rPr>
        <w:t>Školy</w:t>
      </w:r>
    </w:p>
    <w:p w14:paraId="1F3A3DFC" w14:textId="1616CB7E" w:rsidR="007F3EE3" w:rsidRPr="00523E4E" w:rsidRDefault="007E1D4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60"/>
          <w:tab w:val="left" w:pos="600"/>
        </w:tabs>
        <w:rPr>
          <w:rFonts w:ascii="Arial" w:eastAsia="Arial Narrow" w:hAnsi="Arial" w:cs="Arial"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b/>
          <w:color w:val="000000"/>
          <w:sz w:val="22"/>
          <w:szCs w:val="22"/>
        </w:rPr>
        <w:t>N</w:t>
      </w:r>
      <w:r w:rsidR="00BB4D2F" w:rsidRPr="00523E4E">
        <w:rPr>
          <w:rFonts w:ascii="Arial" w:eastAsia="Arial Narrow" w:hAnsi="Arial" w:cs="Arial"/>
          <w:b/>
          <w:color w:val="000000"/>
          <w:sz w:val="22"/>
          <w:szCs w:val="22"/>
        </w:rPr>
        <w:t xml:space="preserve">ejvyšší povolený počet žáků/studentů a naplněnost </w:t>
      </w:r>
      <w:r w:rsidR="00BB4D2F" w:rsidRPr="00523E4E">
        <w:rPr>
          <w:rFonts w:ascii="Arial" w:eastAsia="Arial Narrow" w:hAnsi="Arial" w:cs="Arial"/>
          <w:color w:val="000000"/>
          <w:sz w:val="22"/>
          <w:szCs w:val="22"/>
        </w:rPr>
        <w:t xml:space="preserve">(k 30. 9. </w:t>
      </w:r>
      <w:r w:rsidR="005811C2">
        <w:rPr>
          <w:rFonts w:ascii="Arial" w:eastAsia="Arial Narrow" w:hAnsi="Arial" w:cs="Arial"/>
          <w:color w:val="000000"/>
          <w:sz w:val="22"/>
          <w:szCs w:val="22"/>
        </w:rPr>
        <w:t>202</w:t>
      </w:r>
      <w:r w:rsidR="00743D83">
        <w:rPr>
          <w:rFonts w:ascii="Arial" w:eastAsia="Arial Narrow" w:hAnsi="Arial" w:cs="Arial"/>
          <w:color w:val="000000"/>
          <w:sz w:val="22"/>
          <w:szCs w:val="22"/>
        </w:rPr>
        <w:t>2</w:t>
      </w:r>
      <w:r w:rsidR="00BB4D2F" w:rsidRPr="00523E4E">
        <w:rPr>
          <w:rFonts w:ascii="Arial" w:eastAsia="Arial Narrow" w:hAnsi="Arial" w:cs="Arial"/>
          <w:color w:val="000000"/>
          <w:sz w:val="22"/>
          <w:szCs w:val="22"/>
        </w:rPr>
        <w:t>)</w:t>
      </w:r>
      <w:r w:rsidR="00BB4D2F" w:rsidRPr="00523E4E">
        <w:rPr>
          <w:rFonts w:ascii="Arial" w:eastAsia="Arial Narrow" w:hAnsi="Arial" w:cs="Arial"/>
          <w:b/>
          <w:color w:val="000000"/>
          <w:sz w:val="22"/>
          <w:szCs w:val="22"/>
        </w:rPr>
        <w:t xml:space="preserve"> </w:t>
      </w:r>
    </w:p>
    <w:tbl>
      <w:tblPr>
        <w:tblStyle w:val="26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646"/>
        <w:gridCol w:w="1166"/>
        <w:gridCol w:w="1166"/>
        <w:gridCol w:w="1166"/>
        <w:gridCol w:w="1166"/>
        <w:gridCol w:w="1167"/>
      </w:tblGrid>
      <w:tr w:rsidR="007F3EE3" w:rsidRPr="00523E4E" w14:paraId="0FA1FB27" w14:textId="77777777" w:rsidTr="007E1D47">
        <w:tc>
          <w:tcPr>
            <w:tcW w:w="2376" w:type="dxa"/>
            <w:shd w:val="clear" w:color="auto" w:fill="F3F3F3"/>
            <w:vAlign w:val="center"/>
          </w:tcPr>
          <w:p w14:paraId="1868A2B9" w14:textId="77777777" w:rsidR="007F3EE3" w:rsidRPr="00523E4E" w:rsidRDefault="00B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lastRenderedPageBreak/>
              <w:t xml:space="preserve">Druh/typ školy </w:t>
            </w:r>
          </w:p>
          <w:p w14:paraId="01375333" w14:textId="77777777" w:rsidR="007F3EE3" w:rsidRPr="00523E4E" w:rsidRDefault="007F3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</w:p>
        </w:tc>
        <w:tc>
          <w:tcPr>
            <w:tcW w:w="1646" w:type="dxa"/>
            <w:shd w:val="clear" w:color="auto" w:fill="F3F3F3"/>
          </w:tcPr>
          <w:p w14:paraId="427F83A6" w14:textId="77777777" w:rsidR="007F3EE3" w:rsidRPr="00523E4E" w:rsidRDefault="007F3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</w:p>
          <w:p w14:paraId="30EA5305" w14:textId="77777777" w:rsidR="007F3EE3" w:rsidRPr="00523E4E" w:rsidRDefault="007F3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</w:p>
          <w:p w14:paraId="287FB259" w14:textId="77777777" w:rsidR="007F3EE3" w:rsidRPr="00523E4E" w:rsidRDefault="00B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IZO</w:t>
            </w:r>
          </w:p>
        </w:tc>
        <w:tc>
          <w:tcPr>
            <w:tcW w:w="1166" w:type="dxa"/>
            <w:shd w:val="clear" w:color="auto" w:fill="F3F3F3"/>
            <w:vAlign w:val="center"/>
          </w:tcPr>
          <w:p w14:paraId="45E9B767" w14:textId="77777777" w:rsidR="007F3EE3" w:rsidRPr="00523E4E" w:rsidRDefault="00BB4D2F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Nejvyšší povolený počet žáků/stud.</w:t>
            </w:r>
          </w:p>
        </w:tc>
        <w:tc>
          <w:tcPr>
            <w:tcW w:w="1166" w:type="dxa"/>
            <w:shd w:val="clear" w:color="auto" w:fill="F3F3F3"/>
            <w:vAlign w:val="center"/>
          </w:tcPr>
          <w:p w14:paraId="322DD7AA" w14:textId="77777777" w:rsidR="007F3EE3" w:rsidRPr="00523E4E" w:rsidRDefault="00BB4D2F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Skutečný počet žáků/stud.</w:t>
            </w:r>
            <w:r w:rsidRPr="00523E4E">
              <w:rPr>
                <w:rFonts w:ascii="Arial" w:eastAsia="Arial Narrow" w:hAnsi="Arial" w:cs="Arial"/>
                <w:b/>
                <w:color w:val="000000"/>
                <w:szCs w:val="22"/>
                <w:vertAlign w:val="superscript"/>
              </w:rPr>
              <w:t>1</w:t>
            </w: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166" w:type="dxa"/>
            <w:shd w:val="clear" w:color="auto" w:fill="F3F3F3"/>
            <w:vAlign w:val="center"/>
          </w:tcPr>
          <w:p w14:paraId="23B76828" w14:textId="77777777" w:rsidR="007F3EE3" w:rsidRPr="00523E4E" w:rsidRDefault="00BB4D2F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Počet žáků/stud. v DFV</w:t>
            </w:r>
            <w:r w:rsidRPr="00523E4E">
              <w:rPr>
                <w:rFonts w:ascii="Arial" w:eastAsia="Arial Narrow" w:hAnsi="Arial" w:cs="Arial"/>
                <w:b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166" w:type="dxa"/>
            <w:shd w:val="clear" w:color="auto" w:fill="F3F3F3"/>
            <w:vAlign w:val="center"/>
          </w:tcPr>
          <w:p w14:paraId="4E238060" w14:textId="77777777" w:rsidR="007F3EE3" w:rsidRPr="00523E4E" w:rsidRDefault="00B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Přepočtený počet ped. prac.</w:t>
            </w:r>
          </w:p>
        </w:tc>
        <w:tc>
          <w:tcPr>
            <w:tcW w:w="1167" w:type="dxa"/>
            <w:shd w:val="clear" w:color="auto" w:fill="F3F3F3"/>
            <w:vAlign w:val="center"/>
          </w:tcPr>
          <w:p w14:paraId="4300C568" w14:textId="77777777" w:rsidR="007F3EE3" w:rsidRPr="00523E4E" w:rsidRDefault="00BB4D2F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Počet žáků/stud. na přep. počet ped. prac. v DFV</w:t>
            </w:r>
          </w:p>
        </w:tc>
      </w:tr>
      <w:tr w:rsidR="007F3EE3" w:rsidRPr="00D62327" w14:paraId="678612F0" w14:textId="77777777" w:rsidTr="007E1D47">
        <w:trPr>
          <w:trHeight w:val="318"/>
        </w:trPr>
        <w:tc>
          <w:tcPr>
            <w:tcW w:w="2376" w:type="dxa"/>
            <w:vAlign w:val="center"/>
          </w:tcPr>
          <w:p w14:paraId="542CCEE0" w14:textId="77777777" w:rsidR="007F3EE3" w:rsidRPr="00D62327" w:rsidRDefault="0058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D62327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Gymnázium</w:t>
            </w:r>
          </w:p>
        </w:tc>
        <w:tc>
          <w:tcPr>
            <w:tcW w:w="1646" w:type="dxa"/>
          </w:tcPr>
          <w:p w14:paraId="56093AB2" w14:textId="77777777" w:rsidR="007F3EE3" w:rsidRPr="00D62327" w:rsidRDefault="0058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D62327">
              <w:rPr>
                <w:rFonts w:ascii="Arial" w:hAnsi="Arial" w:cs="Arial"/>
              </w:rPr>
              <w:t>108052940</w:t>
            </w:r>
          </w:p>
        </w:tc>
        <w:tc>
          <w:tcPr>
            <w:tcW w:w="1166" w:type="dxa"/>
            <w:vAlign w:val="center"/>
          </w:tcPr>
          <w:p w14:paraId="3B1D97E7" w14:textId="77777777" w:rsidR="007F3EE3" w:rsidRPr="00D62327" w:rsidRDefault="0058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D62327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66" w:type="dxa"/>
            <w:vAlign w:val="center"/>
          </w:tcPr>
          <w:p w14:paraId="79595F91" w14:textId="7B7E175D" w:rsidR="007F3EE3" w:rsidRPr="00D62327" w:rsidRDefault="00007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D62327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</w:t>
            </w:r>
            <w:r w:rsidR="000769AC" w:rsidRPr="00D62327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66" w:type="dxa"/>
            <w:vAlign w:val="center"/>
          </w:tcPr>
          <w:p w14:paraId="74B43808" w14:textId="7DE2E4DF" w:rsidR="007F3EE3" w:rsidRPr="00D62327" w:rsidRDefault="00007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D62327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</w:t>
            </w:r>
            <w:r w:rsidR="000769AC" w:rsidRPr="00D62327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66" w:type="dxa"/>
          </w:tcPr>
          <w:p w14:paraId="40D67C93" w14:textId="036C9F7E" w:rsidR="007F3EE3" w:rsidRPr="00D62327" w:rsidRDefault="00D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D62327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22,19</w:t>
            </w:r>
          </w:p>
        </w:tc>
        <w:tc>
          <w:tcPr>
            <w:tcW w:w="1167" w:type="dxa"/>
          </w:tcPr>
          <w:p w14:paraId="7F75DC01" w14:textId="0B7DA68D" w:rsidR="007F3EE3" w:rsidRPr="00D62327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D62327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13,</w:t>
            </w:r>
            <w:r w:rsidR="00D62327" w:rsidRPr="00D62327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07</w:t>
            </w:r>
          </w:p>
        </w:tc>
      </w:tr>
    </w:tbl>
    <w:p w14:paraId="1D9175B4" w14:textId="77777777" w:rsidR="00753B41" w:rsidRPr="00523E4E" w:rsidRDefault="00BB4D2F" w:rsidP="00377F9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Arial" w:eastAsia="Arial Narrow" w:hAnsi="Arial" w:cs="Arial"/>
          <w:color w:val="000000"/>
          <w:sz w:val="22"/>
          <w:szCs w:val="22"/>
        </w:rPr>
      </w:pPr>
      <w:r w:rsidRPr="00D62327">
        <w:rPr>
          <w:rFonts w:ascii="Arial" w:eastAsia="Arial Narrow" w:hAnsi="Arial" w:cs="Arial"/>
          <w:color w:val="000000"/>
          <w:sz w:val="22"/>
          <w:szCs w:val="22"/>
          <w:vertAlign w:val="superscript"/>
        </w:rPr>
        <w:t>1</w:t>
      </w:r>
      <w:r w:rsidRPr="00D62327">
        <w:rPr>
          <w:rFonts w:ascii="Arial" w:eastAsia="Arial Narrow" w:hAnsi="Arial" w:cs="Arial"/>
          <w:color w:val="000000"/>
          <w:sz w:val="22"/>
          <w:szCs w:val="22"/>
        </w:rPr>
        <w:t xml:space="preserve">všechny formy </w:t>
      </w:r>
      <w:proofErr w:type="gramStart"/>
      <w:r w:rsidRPr="00D62327">
        <w:rPr>
          <w:rFonts w:ascii="Arial" w:eastAsia="Arial Narrow" w:hAnsi="Arial" w:cs="Arial"/>
          <w:color w:val="000000"/>
          <w:sz w:val="22"/>
          <w:szCs w:val="22"/>
        </w:rPr>
        <w:t xml:space="preserve">vzdělávání;  </w:t>
      </w:r>
      <w:r w:rsidRPr="00D62327">
        <w:rPr>
          <w:rFonts w:ascii="Arial" w:eastAsia="Arial Narrow" w:hAnsi="Arial" w:cs="Arial"/>
          <w:color w:val="000000"/>
          <w:sz w:val="22"/>
          <w:szCs w:val="22"/>
          <w:vertAlign w:val="superscript"/>
        </w:rPr>
        <w:t>2</w:t>
      </w:r>
      <w:proofErr w:type="gramEnd"/>
      <w:r w:rsidRPr="00D62327">
        <w:rPr>
          <w:rFonts w:ascii="Arial" w:eastAsia="Arial Narrow" w:hAnsi="Arial" w:cs="Arial"/>
          <w:color w:val="000000"/>
          <w:sz w:val="22"/>
          <w:szCs w:val="22"/>
        </w:rPr>
        <w:t>DFV - denní forma vzdělávání</w:t>
      </w:r>
    </w:p>
    <w:p w14:paraId="705D3F2C" w14:textId="77777777" w:rsidR="007E1D47" w:rsidRPr="00523E4E" w:rsidRDefault="007E1D47">
      <w:pPr>
        <w:pBdr>
          <w:top w:val="nil"/>
          <w:left w:val="nil"/>
          <w:bottom w:val="nil"/>
          <w:right w:val="nil"/>
          <w:between w:val="nil"/>
        </w:pBdr>
        <w:tabs>
          <w:tab w:val="center" w:pos="4134"/>
          <w:tab w:val="right" w:pos="4753"/>
          <w:tab w:val="left" w:pos="6269"/>
          <w:tab w:val="left" w:pos="7838"/>
          <w:tab w:val="left" w:pos="8587"/>
        </w:tabs>
        <w:rPr>
          <w:rFonts w:ascii="Arial" w:eastAsia="Arial Narrow" w:hAnsi="Arial" w:cs="Arial"/>
          <w:color w:val="000000"/>
          <w:sz w:val="22"/>
          <w:szCs w:val="22"/>
        </w:rPr>
      </w:pPr>
    </w:p>
    <w:p w14:paraId="444D7172" w14:textId="77777777" w:rsidR="007F3EE3" w:rsidRPr="00523E4E" w:rsidRDefault="00BB4D2F" w:rsidP="003822AC">
      <w:pPr>
        <w:pStyle w:val="Nadpis1"/>
        <w:widowControl w:val="0"/>
        <w:numPr>
          <w:ilvl w:val="1"/>
          <w:numId w:val="9"/>
        </w:numPr>
        <w:ind w:left="567" w:hanging="513"/>
        <w:rPr>
          <w:rFonts w:ascii="Arial" w:hAnsi="Arial" w:cs="Arial"/>
          <w:sz w:val="22"/>
          <w:szCs w:val="22"/>
          <w:u w:val="none"/>
        </w:rPr>
      </w:pPr>
      <w:bookmarkStart w:id="3" w:name="_b45fvjoj87l3" w:colFirst="0" w:colLast="0"/>
      <w:bookmarkEnd w:id="3"/>
      <w:r w:rsidRPr="00523E4E">
        <w:rPr>
          <w:rFonts w:ascii="Arial" w:hAnsi="Arial" w:cs="Arial"/>
          <w:sz w:val="22"/>
          <w:szCs w:val="22"/>
          <w:u w:val="none"/>
        </w:rPr>
        <w:t>Obory vzdělání a údaje o žácích v nich</w:t>
      </w:r>
    </w:p>
    <w:p w14:paraId="6A0602FF" w14:textId="77777777" w:rsidR="007F3EE3" w:rsidRPr="00523E4E" w:rsidRDefault="00BB4D2F">
      <w:pPr>
        <w:pBdr>
          <w:top w:val="nil"/>
          <w:left w:val="nil"/>
          <w:bottom w:val="nil"/>
          <w:right w:val="nil"/>
          <w:between w:val="nil"/>
        </w:pBdr>
        <w:ind w:left="90"/>
        <w:rPr>
          <w:rFonts w:ascii="Arial" w:eastAsia="Arial Narrow" w:hAnsi="Arial" w:cs="Arial"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b/>
          <w:color w:val="000000"/>
          <w:sz w:val="22"/>
          <w:szCs w:val="22"/>
        </w:rPr>
        <w:t xml:space="preserve">Počet tříd a žáků SŠ (bez VOŠ) v denní formě vzdělávání – podle oborů vzdělání </w:t>
      </w:r>
      <w:r w:rsidRPr="00523E4E">
        <w:rPr>
          <w:rFonts w:ascii="Arial" w:eastAsia="Arial Narrow" w:hAnsi="Arial" w:cs="Arial"/>
          <w:color w:val="000000"/>
          <w:sz w:val="22"/>
          <w:szCs w:val="22"/>
        </w:rPr>
        <w:t xml:space="preserve">(k 30. 9. </w:t>
      </w:r>
      <w:r w:rsidR="00377F99">
        <w:rPr>
          <w:rFonts w:ascii="Arial" w:eastAsia="Arial Narrow" w:hAnsi="Arial" w:cs="Arial"/>
          <w:color w:val="000000"/>
          <w:sz w:val="22"/>
          <w:szCs w:val="22"/>
        </w:rPr>
        <w:t>2021</w:t>
      </w:r>
      <w:r w:rsidRPr="00523E4E">
        <w:rPr>
          <w:rFonts w:ascii="Arial" w:eastAsia="Arial Narrow" w:hAnsi="Arial" w:cs="Arial"/>
          <w:color w:val="000000"/>
          <w:sz w:val="22"/>
          <w:szCs w:val="22"/>
        </w:rPr>
        <w:t>)</w:t>
      </w:r>
    </w:p>
    <w:tbl>
      <w:tblPr>
        <w:tblStyle w:val="24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93"/>
        <w:gridCol w:w="1195"/>
        <w:gridCol w:w="1197"/>
        <w:gridCol w:w="1193"/>
      </w:tblGrid>
      <w:tr w:rsidR="007F3EE3" w:rsidRPr="00523E4E" w14:paraId="5347BEC2" w14:textId="77777777">
        <w:trPr>
          <w:trHeight w:val="345"/>
        </w:trPr>
        <w:tc>
          <w:tcPr>
            <w:tcW w:w="6193" w:type="dxa"/>
            <w:shd w:val="clear" w:color="auto" w:fill="F3F3F3"/>
            <w:vAlign w:val="center"/>
          </w:tcPr>
          <w:p w14:paraId="03ADCFA6" w14:textId="77777777" w:rsidR="007F3EE3" w:rsidRPr="00523E4E" w:rsidRDefault="00B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18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18"/>
                <w:szCs w:val="22"/>
              </w:rPr>
              <w:t>Kód a název oboru</w:t>
            </w:r>
          </w:p>
        </w:tc>
        <w:tc>
          <w:tcPr>
            <w:tcW w:w="1195" w:type="dxa"/>
            <w:shd w:val="clear" w:color="auto" w:fill="F3F3F3"/>
            <w:vAlign w:val="center"/>
          </w:tcPr>
          <w:p w14:paraId="3E03D312" w14:textId="77777777" w:rsidR="007F3EE3" w:rsidRPr="00523E4E" w:rsidRDefault="00B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18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18"/>
                <w:szCs w:val="22"/>
              </w:rPr>
              <w:t xml:space="preserve">Počet žáků </w:t>
            </w:r>
          </w:p>
        </w:tc>
        <w:tc>
          <w:tcPr>
            <w:tcW w:w="1197" w:type="dxa"/>
            <w:shd w:val="clear" w:color="auto" w:fill="F3F3F3"/>
            <w:vAlign w:val="center"/>
          </w:tcPr>
          <w:p w14:paraId="33C5231F" w14:textId="77777777" w:rsidR="007F3EE3" w:rsidRPr="00523E4E" w:rsidRDefault="00BB4D2F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18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18"/>
                <w:szCs w:val="22"/>
              </w:rPr>
              <w:t>Počet</w:t>
            </w:r>
            <w:r w:rsidR="007E1D47" w:rsidRPr="00523E4E">
              <w:rPr>
                <w:rFonts w:ascii="Arial" w:eastAsia="Arial Narrow" w:hAnsi="Arial" w:cs="Arial"/>
                <w:b/>
                <w:color w:val="000000"/>
                <w:sz w:val="18"/>
                <w:szCs w:val="22"/>
              </w:rPr>
              <w:t xml:space="preserve"> t</w:t>
            </w:r>
            <w:r w:rsidRPr="00523E4E">
              <w:rPr>
                <w:rFonts w:ascii="Arial" w:eastAsia="Arial Narrow" w:hAnsi="Arial" w:cs="Arial"/>
                <w:b/>
                <w:color w:val="000000"/>
                <w:sz w:val="18"/>
                <w:szCs w:val="22"/>
              </w:rPr>
              <w:t>říd</w:t>
            </w:r>
          </w:p>
        </w:tc>
        <w:tc>
          <w:tcPr>
            <w:tcW w:w="1193" w:type="dxa"/>
            <w:shd w:val="clear" w:color="auto" w:fill="F3F3F3"/>
            <w:vAlign w:val="center"/>
          </w:tcPr>
          <w:p w14:paraId="2CE11DFA" w14:textId="77777777" w:rsidR="007F3EE3" w:rsidRPr="00523E4E" w:rsidRDefault="00B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18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18"/>
                <w:szCs w:val="22"/>
              </w:rPr>
              <w:t>Průměrný počet žáků/tř.</w:t>
            </w:r>
          </w:p>
        </w:tc>
      </w:tr>
      <w:tr w:rsidR="007F3EE3" w:rsidRPr="00523E4E" w14:paraId="10A1375A" w14:textId="77777777">
        <w:trPr>
          <w:trHeight w:val="318"/>
        </w:trPr>
        <w:tc>
          <w:tcPr>
            <w:tcW w:w="6193" w:type="dxa"/>
            <w:shd w:val="clear" w:color="auto" w:fill="E6E6E6"/>
            <w:vAlign w:val="center"/>
          </w:tcPr>
          <w:p w14:paraId="026E0880" w14:textId="77777777" w:rsidR="007F3EE3" w:rsidRPr="00523E4E" w:rsidRDefault="00B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 w:val="18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18"/>
                <w:szCs w:val="22"/>
              </w:rPr>
              <w:t>Obory vzdělání poskytující střední vzdělání s maturitní zkouškou</w:t>
            </w:r>
            <w:r w:rsidRPr="00523E4E">
              <w:rPr>
                <w:rFonts w:ascii="Arial" w:eastAsia="Arial Narrow" w:hAnsi="Arial" w:cs="Arial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195" w:type="dxa"/>
            <w:shd w:val="clear" w:color="auto" w:fill="E6E6E6"/>
            <w:vAlign w:val="center"/>
          </w:tcPr>
          <w:p w14:paraId="5248B8D1" w14:textId="77777777" w:rsidR="007F3EE3" w:rsidRPr="00523E4E" w:rsidRDefault="007F3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1197" w:type="dxa"/>
            <w:shd w:val="clear" w:color="auto" w:fill="E6E6E6"/>
            <w:vAlign w:val="center"/>
          </w:tcPr>
          <w:p w14:paraId="4AE70B1C" w14:textId="77777777" w:rsidR="007F3EE3" w:rsidRPr="00523E4E" w:rsidRDefault="007F3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1193" w:type="dxa"/>
            <w:shd w:val="clear" w:color="auto" w:fill="E6E6E6"/>
            <w:vAlign w:val="center"/>
          </w:tcPr>
          <w:p w14:paraId="1CA21235" w14:textId="77777777" w:rsidR="007F3EE3" w:rsidRPr="00523E4E" w:rsidRDefault="007F3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18"/>
                <w:szCs w:val="22"/>
              </w:rPr>
            </w:pPr>
          </w:p>
        </w:tc>
      </w:tr>
      <w:tr w:rsidR="007F3EE3" w:rsidRPr="00523E4E" w14:paraId="64F27A3C" w14:textId="77777777">
        <w:trPr>
          <w:trHeight w:val="318"/>
        </w:trPr>
        <w:tc>
          <w:tcPr>
            <w:tcW w:w="6193" w:type="dxa"/>
            <w:vAlign w:val="center"/>
          </w:tcPr>
          <w:p w14:paraId="13D51EBC" w14:textId="77777777" w:rsidR="007F3EE3" w:rsidRPr="00523E4E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 w:val="18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18"/>
                <w:szCs w:val="22"/>
              </w:rPr>
              <w:t>79-41-K/81</w:t>
            </w:r>
          </w:p>
        </w:tc>
        <w:tc>
          <w:tcPr>
            <w:tcW w:w="1195" w:type="dxa"/>
            <w:vAlign w:val="center"/>
          </w:tcPr>
          <w:p w14:paraId="7208DE1F" w14:textId="0BABDC14" w:rsidR="007F3EE3" w:rsidRPr="00523E4E" w:rsidRDefault="000769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18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18"/>
                <w:szCs w:val="22"/>
              </w:rPr>
              <w:t>201</w:t>
            </w:r>
          </w:p>
        </w:tc>
        <w:tc>
          <w:tcPr>
            <w:tcW w:w="1197" w:type="dxa"/>
            <w:vAlign w:val="center"/>
          </w:tcPr>
          <w:p w14:paraId="593E4492" w14:textId="77777777" w:rsidR="007F3EE3" w:rsidRPr="00523E4E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18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18"/>
                <w:szCs w:val="22"/>
              </w:rPr>
              <w:t>8</w:t>
            </w:r>
          </w:p>
        </w:tc>
        <w:tc>
          <w:tcPr>
            <w:tcW w:w="1193" w:type="dxa"/>
            <w:vAlign w:val="center"/>
          </w:tcPr>
          <w:p w14:paraId="44D971E0" w14:textId="6ECA7B98" w:rsidR="007F3EE3" w:rsidRPr="00523E4E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18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18"/>
                <w:szCs w:val="22"/>
              </w:rPr>
              <w:t>2</w:t>
            </w:r>
            <w:r w:rsidR="000769AC">
              <w:rPr>
                <w:rFonts w:ascii="Arial" w:eastAsia="Arial Narrow" w:hAnsi="Arial" w:cs="Arial"/>
                <w:color w:val="000000"/>
                <w:sz w:val="18"/>
                <w:szCs w:val="22"/>
              </w:rPr>
              <w:t>5</w:t>
            </w:r>
            <w:r>
              <w:rPr>
                <w:rFonts w:ascii="Arial" w:eastAsia="Arial Narrow" w:hAnsi="Arial" w:cs="Arial"/>
                <w:color w:val="000000"/>
                <w:sz w:val="18"/>
                <w:szCs w:val="22"/>
              </w:rPr>
              <w:t>,</w:t>
            </w:r>
            <w:r w:rsidR="000769AC">
              <w:rPr>
                <w:rFonts w:ascii="Arial" w:eastAsia="Arial Narrow" w:hAnsi="Arial" w:cs="Arial"/>
                <w:color w:val="000000"/>
                <w:sz w:val="18"/>
                <w:szCs w:val="22"/>
              </w:rPr>
              <w:t>12</w:t>
            </w:r>
            <w:r>
              <w:rPr>
                <w:rFonts w:ascii="Arial" w:eastAsia="Arial Narrow" w:hAnsi="Arial" w:cs="Arial"/>
                <w:color w:val="000000"/>
                <w:sz w:val="18"/>
                <w:szCs w:val="22"/>
              </w:rPr>
              <w:t>5</w:t>
            </w:r>
          </w:p>
        </w:tc>
      </w:tr>
      <w:tr w:rsidR="007F3EE3" w:rsidRPr="00523E4E" w14:paraId="3148BDDD" w14:textId="77777777">
        <w:trPr>
          <w:trHeight w:val="318"/>
        </w:trPr>
        <w:tc>
          <w:tcPr>
            <w:tcW w:w="6193" w:type="dxa"/>
            <w:vAlign w:val="center"/>
          </w:tcPr>
          <w:p w14:paraId="45484429" w14:textId="77777777" w:rsidR="007F3EE3" w:rsidRPr="00523E4E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 w:val="18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18"/>
                <w:szCs w:val="22"/>
              </w:rPr>
              <w:t>79-41-K/41</w:t>
            </w:r>
          </w:p>
        </w:tc>
        <w:tc>
          <w:tcPr>
            <w:tcW w:w="1195" w:type="dxa"/>
            <w:vAlign w:val="center"/>
          </w:tcPr>
          <w:p w14:paraId="006BB61C" w14:textId="7F8A9963" w:rsidR="007F3EE3" w:rsidRPr="00523E4E" w:rsidRDefault="000769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18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18"/>
                <w:szCs w:val="22"/>
              </w:rPr>
              <w:t>89</w:t>
            </w:r>
          </w:p>
        </w:tc>
        <w:tc>
          <w:tcPr>
            <w:tcW w:w="1197" w:type="dxa"/>
            <w:vAlign w:val="center"/>
          </w:tcPr>
          <w:p w14:paraId="3F360226" w14:textId="77777777" w:rsidR="007F3EE3" w:rsidRPr="00523E4E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18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18"/>
                <w:szCs w:val="22"/>
              </w:rPr>
              <w:t>4</w:t>
            </w:r>
          </w:p>
        </w:tc>
        <w:tc>
          <w:tcPr>
            <w:tcW w:w="1193" w:type="dxa"/>
            <w:vAlign w:val="center"/>
          </w:tcPr>
          <w:p w14:paraId="15FD4B91" w14:textId="26ADD8E5" w:rsidR="007F3EE3" w:rsidRPr="00523E4E" w:rsidRDefault="000769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18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18"/>
                <w:szCs w:val="22"/>
              </w:rPr>
              <w:t>22,25</w:t>
            </w:r>
          </w:p>
        </w:tc>
      </w:tr>
      <w:tr w:rsidR="007F3EE3" w:rsidRPr="00523E4E" w14:paraId="05632E66" w14:textId="77777777">
        <w:trPr>
          <w:trHeight w:val="318"/>
        </w:trPr>
        <w:tc>
          <w:tcPr>
            <w:tcW w:w="6193" w:type="dxa"/>
            <w:shd w:val="clear" w:color="auto" w:fill="F3F3F3"/>
            <w:vAlign w:val="center"/>
          </w:tcPr>
          <w:p w14:paraId="4EA88600" w14:textId="77777777" w:rsidR="007F3EE3" w:rsidRPr="00523E4E" w:rsidRDefault="00B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 w:val="18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18"/>
                <w:szCs w:val="22"/>
              </w:rPr>
              <w:t>Celkem</w:t>
            </w:r>
            <w:r w:rsidRPr="00523E4E">
              <w:rPr>
                <w:rFonts w:ascii="Arial" w:eastAsia="Arial Narrow" w:hAnsi="Arial" w:cs="Arial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195" w:type="dxa"/>
            <w:shd w:val="clear" w:color="auto" w:fill="F3F3F3"/>
            <w:vAlign w:val="center"/>
          </w:tcPr>
          <w:p w14:paraId="3229891D" w14:textId="266DAC58" w:rsidR="007F3EE3" w:rsidRPr="00523E4E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18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18"/>
                <w:szCs w:val="22"/>
              </w:rPr>
              <w:t>2</w:t>
            </w:r>
            <w:r w:rsidR="000769AC">
              <w:rPr>
                <w:rFonts w:ascii="Arial" w:eastAsia="Arial Narrow" w:hAnsi="Arial" w:cs="Arial"/>
                <w:color w:val="000000"/>
                <w:sz w:val="18"/>
                <w:szCs w:val="22"/>
              </w:rPr>
              <w:t>90</w:t>
            </w:r>
          </w:p>
        </w:tc>
        <w:tc>
          <w:tcPr>
            <w:tcW w:w="1197" w:type="dxa"/>
            <w:shd w:val="clear" w:color="auto" w:fill="F3F3F3"/>
            <w:vAlign w:val="center"/>
          </w:tcPr>
          <w:p w14:paraId="7E7DF293" w14:textId="77777777" w:rsidR="007F3EE3" w:rsidRPr="00523E4E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18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18"/>
                <w:szCs w:val="22"/>
              </w:rPr>
              <w:t>12</w:t>
            </w:r>
          </w:p>
        </w:tc>
        <w:tc>
          <w:tcPr>
            <w:tcW w:w="1193" w:type="dxa"/>
            <w:shd w:val="clear" w:color="auto" w:fill="F3F3F3"/>
            <w:vAlign w:val="center"/>
          </w:tcPr>
          <w:p w14:paraId="40CFF7D3" w14:textId="124DC559" w:rsidR="007F3EE3" w:rsidRPr="00523E4E" w:rsidRDefault="000769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18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18"/>
                <w:szCs w:val="22"/>
              </w:rPr>
              <w:t>24,17</w:t>
            </w:r>
          </w:p>
        </w:tc>
      </w:tr>
    </w:tbl>
    <w:p w14:paraId="48F7C33D" w14:textId="77777777" w:rsidR="007F3EE3" w:rsidRPr="00523E4E" w:rsidRDefault="00BB4D2F" w:rsidP="003822A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2700"/>
        </w:tabs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color w:val="000000"/>
          <w:sz w:val="22"/>
          <w:szCs w:val="22"/>
          <w:u w:val="single"/>
        </w:rPr>
        <w:t>Pozn.:</w:t>
      </w:r>
      <w:r w:rsidRPr="00523E4E">
        <w:rPr>
          <w:rFonts w:ascii="Arial" w:eastAsia="Arial Narrow" w:hAnsi="Arial" w:cs="Arial"/>
          <w:color w:val="000000"/>
          <w:sz w:val="22"/>
          <w:szCs w:val="22"/>
        </w:rPr>
        <w:t xml:space="preserve"> 1. Uveďte i obory vzdělání zapsané v rejstříku škol a školských zařízení, které nejsou naplněny; v komentáři zdůvodněte. 2. Pokud jsou žáci některých oborů vzdělání spojeni ve společné třídě, uveďte v textu. </w:t>
      </w:r>
    </w:p>
    <w:p w14:paraId="6409E03D" w14:textId="77777777" w:rsidR="00753B41" w:rsidRDefault="00753B41" w:rsidP="003822A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2700"/>
        </w:tabs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69EC5F45" w14:textId="77777777" w:rsidR="007E1D47" w:rsidRPr="00523E4E" w:rsidRDefault="007E1D47" w:rsidP="005702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70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380727AA" w14:textId="77777777" w:rsidR="0040670C" w:rsidRDefault="00377F99" w:rsidP="004067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ind w:left="36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II. ročník</w:t>
      </w:r>
      <w:r w:rsidR="0040670C">
        <w:rPr>
          <w:rFonts w:ascii="Arial" w:eastAsia="Arial Narrow" w:hAnsi="Arial" w:cs="Arial"/>
          <w:color w:val="000000"/>
          <w:sz w:val="22"/>
          <w:szCs w:val="22"/>
        </w:rPr>
        <w:t xml:space="preserve">                2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ž</w:t>
      </w:r>
      <w:r w:rsidR="0040670C">
        <w:rPr>
          <w:rFonts w:ascii="Arial" w:eastAsia="Arial Narrow" w:hAnsi="Arial" w:cs="Arial"/>
          <w:color w:val="000000"/>
          <w:sz w:val="22"/>
          <w:szCs w:val="22"/>
        </w:rPr>
        <w:t>áci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, přestup z jiné SŠ </w:t>
      </w:r>
      <w:r w:rsidR="004A57C0">
        <w:rPr>
          <w:rFonts w:ascii="Arial" w:eastAsia="Arial Narrow" w:hAnsi="Arial" w:cs="Arial"/>
          <w:color w:val="000000"/>
          <w:sz w:val="22"/>
          <w:szCs w:val="22"/>
        </w:rPr>
        <w:tab/>
      </w:r>
      <w:r w:rsidR="00BB4D2F" w:rsidRPr="00523E4E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</w:p>
    <w:p w14:paraId="06AF4B86" w14:textId="77777777" w:rsidR="0040670C" w:rsidRDefault="0040670C" w:rsidP="004067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ind w:left="36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Sexta                     1 žák, přestup z jiné SŠ</w:t>
      </w:r>
    </w:p>
    <w:p w14:paraId="7867450B" w14:textId="77777777" w:rsidR="00264FB2" w:rsidRDefault="0040670C" w:rsidP="00264FB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ind w:left="36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Septima                  1 žák, přestup z jiné SŠ</w:t>
      </w:r>
    </w:p>
    <w:p w14:paraId="1C9327C0" w14:textId="31EAE05B" w:rsidR="0040670C" w:rsidRPr="00264FB2" w:rsidRDefault="00264FB2" w:rsidP="00264FB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ind w:left="36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264FB2">
        <w:rPr>
          <w:rFonts w:ascii="Arial" w:eastAsia="Arial Narrow" w:hAnsi="Arial" w:cs="Arial"/>
          <w:color w:val="000000"/>
          <w:sz w:val="22"/>
          <w:szCs w:val="22"/>
        </w:rPr>
        <w:t>III.</w:t>
      </w:r>
      <w:r w:rsidR="0040670C" w:rsidRPr="00264FB2">
        <w:rPr>
          <w:rFonts w:ascii="Arial" w:eastAsia="Arial Narrow" w:hAnsi="Arial" w:cs="Arial"/>
          <w:color w:val="000000"/>
          <w:sz w:val="22"/>
          <w:szCs w:val="22"/>
        </w:rPr>
        <w:t>ročník                 1 žák, přestup z jiné školy, 1 žák po přerušení studia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, 2 zahraniční studenti     </w:t>
      </w:r>
    </w:p>
    <w:p w14:paraId="7AACAF4C" w14:textId="3302117B" w:rsidR="00EC6744" w:rsidRPr="00523E4E" w:rsidRDefault="0040670C" w:rsidP="00264FB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 xml:space="preserve">      Tercie                      1 žák, přestup na jinou SŠ </w:t>
      </w:r>
      <w:r w:rsidRPr="0040670C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 w:rsidRPr="0040670C">
        <w:rPr>
          <w:rFonts w:ascii="Arial" w:eastAsia="Arial Narrow" w:hAnsi="Arial" w:cs="Arial"/>
          <w:color w:val="000000"/>
          <w:sz w:val="22"/>
          <w:szCs w:val="22"/>
        </w:rPr>
        <w:tab/>
      </w:r>
      <w:r w:rsidR="004A57C0" w:rsidRPr="0040670C">
        <w:rPr>
          <w:rFonts w:ascii="Arial" w:eastAsia="Arial Narrow" w:hAnsi="Arial" w:cs="Arial"/>
          <w:color w:val="000000"/>
          <w:sz w:val="22"/>
          <w:szCs w:val="22"/>
        </w:rPr>
        <w:tab/>
      </w:r>
      <w:r w:rsidR="004A57C0" w:rsidRPr="0040670C">
        <w:rPr>
          <w:rFonts w:ascii="Arial" w:eastAsia="Arial Narrow" w:hAnsi="Arial" w:cs="Arial"/>
          <w:color w:val="000000"/>
          <w:sz w:val="22"/>
          <w:szCs w:val="22"/>
        </w:rPr>
        <w:tab/>
      </w:r>
    </w:p>
    <w:p w14:paraId="4DCDFC5B" w14:textId="77777777" w:rsidR="003822AC" w:rsidRPr="00523E4E" w:rsidRDefault="003822AC" w:rsidP="003822AC">
      <w:pPr>
        <w:pStyle w:val="Nadpis1"/>
        <w:widowControl w:val="0"/>
        <w:numPr>
          <w:ilvl w:val="1"/>
          <w:numId w:val="9"/>
        </w:numPr>
        <w:ind w:left="567" w:hanging="513"/>
        <w:rPr>
          <w:rFonts w:ascii="Arial" w:hAnsi="Arial" w:cs="Arial"/>
          <w:sz w:val="22"/>
          <w:szCs w:val="22"/>
          <w:u w:val="none"/>
        </w:rPr>
      </w:pPr>
      <w:r w:rsidRPr="00523E4E">
        <w:rPr>
          <w:rFonts w:ascii="Arial" w:hAnsi="Arial" w:cs="Arial"/>
          <w:sz w:val="22"/>
          <w:szCs w:val="22"/>
          <w:u w:val="none"/>
        </w:rPr>
        <w:t xml:space="preserve">Údaje o výsledcích ve vzdělávání  </w:t>
      </w:r>
    </w:p>
    <w:p w14:paraId="72571D46" w14:textId="108248C2" w:rsidR="003822AC" w:rsidRPr="00523E4E" w:rsidRDefault="003822AC" w:rsidP="003822AC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2700"/>
        </w:tabs>
        <w:ind w:left="426" w:hanging="426"/>
        <w:jc w:val="both"/>
        <w:rPr>
          <w:rFonts w:ascii="Arial" w:eastAsia="Arial Narrow" w:hAnsi="Arial" w:cs="Arial"/>
          <w:b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b/>
          <w:color w:val="000000"/>
          <w:sz w:val="22"/>
          <w:szCs w:val="22"/>
        </w:rPr>
        <w:t xml:space="preserve">Prospěch a docházka žáků/studentů všech ročníků celkem </w:t>
      </w:r>
      <w:r w:rsidRPr="00523E4E">
        <w:rPr>
          <w:rFonts w:ascii="Arial" w:eastAsia="Arial Narrow" w:hAnsi="Arial" w:cs="Arial"/>
          <w:color w:val="000000"/>
          <w:sz w:val="22"/>
          <w:szCs w:val="22"/>
        </w:rPr>
        <w:t>(včetně z</w:t>
      </w:r>
      <w:r w:rsidR="007E1D47" w:rsidRPr="00523E4E">
        <w:rPr>
          <w:rFonts w:ascii="Arial" w:eastAsia="Arial Narrow" w:hAnsi="Arial" w:cs="Arial"/>
          <w:color w:val="000000"/>
          <w:sz w:val="22"/>
          <w:szCs w:val="22"/>
        </w:rPr>
        <w:t xml:space="preserve">ávěrečných ročníků) – k 30. 6. </w:t>
      </w:r>
      <w:r w:rsidR="00D23543">
        <w:rPr>
          <w:rFonts w:ascii="Arial" w:eastAsia="Arial Narrow" w:hAnsi="Arial" w:cs="Arial"/>
          <w:color w:val="000000"/>
          <w:sz w:val="22"/>
          <w:szCs w:val="22"/>
        </w:rPr>
        <w:t>202</w:t>
      </w:r>
      <w:r w:rsidR="007C2AC6">
        <w:rPr>
          <w:rFonts w:ascii="Arial" w:eastAsia="Arial Narrow" w:hAnsi="Arial" w:cs="Arial"/>
          <w:color w:val="000000"/>
          <w:sz w:val="22"/>
          <w:szCs w:val="22"/>
        </w:rPr>
        <w:t>3</w:t>
      </w:r>
    </w:p>
    <w:p w14:paraId="130B0E0E" w14:textId="77777777" w:rsidR="00EC6744" w:rsidRPr="00523E4E" w:rsidRDefault="00EC6744" w:rsidP="00EC674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2700"/>
        </w:tabs>
        <w:jc w:val="both"/>
        <w:rPr>
          <w:rFonts w:ascii="Arial" w:eastAsia="Arial Narrow" w:hAnsi="Arial" w:cs="Arial"/>
          <w:b/>
          <w:color w:val="000000"/>
          <w:sz w:val="22"/>
          <w:szCs w:val="22"/>
        </w:rPr>
      </w:pPr>
    </w:p>
    <w:tbl>
      <w:tblPr>
        <w:tblStyle w:val="16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7208"/>
        <w:gridCol w:w="2570"/>
      </w:tblGrid>
      <w:tr w:rsidR="003822AC" w:rsidRPr="00523E4E" w14:paraId="0528C4A0" w14:textId="77777777" w:rsidTr="007E1D47">
        <w:trPr>
          <w:trHeight w:val="437"/>
        </w:trPr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A26D9DF" w14:textId="77777777" w:rsidR="003822AC" w:rsidRPr="00523E4E" w:rsidRDefault="003822AC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 xml:space="preserve">Prospěch a docházka žáků/studentů všech ročníků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F810EFD" w14:textId="77777777" w:rsidR="003822AC" w:rsidRPr="00523E4E" w:rsidRDefault="003822AC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Počet žáků/studentů</w:t>
            </w:r>
          </w:p>
        </w:tc>
      </w:tr>
      <w:tr w:rsidR="003822AC" w:rsidRPr="00523E4E" w14:paraId="48599F75" w14:textId="77777777" w:rsidTr="007E1D47">
        <w:trPr>
          <w:trHeight w:val="318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80BD0E5" w14:textId="77777777" w:rsidR="003822AC" w:rsidRPr="00523E4E" w:rsidRDefault="003822AC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Obory vzdělání poskytující střední vzdělání s maturitní zkouškou</w:t>
            </w:r>
          </w:p>
        </w:tc>
      </w:tr>
      <w:tr w:rsidR="003822AC" w:rsidRPr="00523E4E" w14:paraId="23F0D824" w14:textId="77777777" w:rsidTr="007E1D47">
        <w:trPr>
          <w:trHeight w:val="318"/>
        </w:trPr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7232C" w14:textId="77777777" w:rsidR="003822AC" w:rsidRPr="00523E4E" w:rsidRDefault="003822AC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Žáci celkem</w:t>
            </w: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523E4E">
              <w:rPr>
                <w:rFonts w:ascii="Arial" w:eastAsia="Arial Narrow" w:hAnsi="Arial" w:cs="Arial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1665" w14:textId="169A3B23" w:rsidR="003822AC" w:rsidRPr="00523E4E" w:rsidRDefault="00D23543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</w:t>
            </w:r>
            <w:r w:rsidR="007C2AC6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90</w:t>
            </w:r>
          </w:p>
        </w:tc>
      </w:tr>
      <w:tr w:rsidR="003822AC" w:rsidRPr="00523E4E" w14:paraId="41E09330" w14:textId="77777777" w:rsidTr="007E1D47">
        <w:trPr>
          <w:trHeight w:val="318"/>
        </w:trPr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0A070" w14:textId="77777777" w:rsidR="003822AC" w:rsidRPr="00523E4E" w:rsidRDefault="003822AC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Prospěli s vyznamenáním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7CDD7" w14:textId="3E0E3312" w:rsidR="003822AC" w:rsidRPr="00523E4E" w:rsidRDefault="007C2AC6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109</w:t>
            </w:r>
          </w:p>
        </w:tc>
      </w:tr>
      <w:tr w:rsidR="003822AC" w:rsidRPr="00523E4E" w14:paraId="545D78A1" w14:textId="77777777" w:rsidTr="007E1D47">
        <w:trPr>
          <w:trHeight w:val="318"/>
        </w:trPr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695C" w14:textId="77777777" w:rsidR="003822AC" w:rsidRPr="00523E4E" w:rsidRDefault="003822AC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Prospěli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5CEDB" w14:textId="0D3DAC00" w:rsidR="003822AC" w:rsidRPr="00523E4E" w:rsidRDefault="00551386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179</w:t>
            </w:r>
          </w:p>
        </w:tc>
      </w:tr>
      <w:tr w:rsidR="003822AC" w:rsidRPr="00523E4E" w14:paraId="7649CADE" w14:textId="77777777" w:rsidTr="007E1D47">
        <w:trPr>
          <w:trHeight w:val="318"/>
        </w:trPr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9A6DC" w14:textId="77777777" w:rsidR="003822AC" w:rsidRPr="00523E4E" w:rsidRDefault="003822AC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Neprospěli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0EC1" w14:textId="5C17A1F7" w:rsidR="003822AC" w:rsidRPr="00523E4E" w:rsidRDefault="00551386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3822AC" w:rsidRPr="00523E4E" w14:paraId="239F78E1" w14:textId="77777777" w:rsidTr="007E1D47">
        <w:trPr>
          <w:trHeight w:val="318"/>
        </w:trPr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8ECD" w14:textId="77777777" w:rsidR="003822AC" w:rsidRPr="00523E4E" w:rsidRDefault="003822AC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- z toho opakující ročník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B1487" w14:textId="7661943C" w:rsidR="003822AC" w:rsidRPr="00523E4E" w:rsidRDefault="00D62327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3822AC" w:rsidRPr="00523E4E" w14:paraId="604A4E98" w14:textId="77777777" w:rsidTr="007E1D47">
        <w:trPr>
          <w:trHeight w:val="318"/>
        </w:trPr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D108D" w14:textId="77777777" w:rsidR="003822AC" w:rsidRPr="00523E4E" w:rsidRDefault="003822AC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Průměrný prospěch žáků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0CFA3" w14:textId="27978246" w:rsidR="003822AC" w:rsidRPr="00523E4E" w:rsidRDefault="003F2A66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1,</w:t>
            </w:r>
            <w:r w:rsidR="00551386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67</w:t>
            </w:r>
          </w:p>
        </w:tc>
      </w:tr>
      <w:tr w:rsidR="003822AC" w:rsidRPr="00523E4E" w14:paraId="2FA0D845" w14:textId="77777777" w:rsidTr="007E1D47">
        <w:trPr>
          <w:trHeight w:val="318"/>
        </w:trPr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607C5" w14:textId="77777777" w:rsidR="003822AC" w:rsidRPr="00523E4E" w:rsidRDefault="003822AC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Průměrný počet zameškaných hodin na žáka/z toho neomluvených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4CF47" w14:textId="7EDB56C2" w:rsidR="003822AC" w:rsidRPr="00523E4E" w:rsidRDefault="00264FB2" w:rsidP="003F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7</w:t>
            </w:r>
            <w:r w:rsidR="003F2A66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4,</w:t>
            </w: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35</w:t>
            </w:r>
            <w:r w:rsidR="003F2A66">
              <w:rPr>
                <w:rFonts w:ascii="Arial" w:eastAsia="Arial Narrow" w:hAnsi="Arial" w:cs="Arial"/>
                <w:color w:val="000000"/>
                <w:sz w:val="22"/>
                <w:szCs w:val="22"/>
              </w:rPr>
              <w:t xml:space="preserve"> / 0,</w:t>
            </w: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01</w:t>
            </w:r>
          </w:p>
        </w:tc>
      </w:tr>
    </w:tbl>
    <w:p w14:paraId="4895A41C" w14:textId="0E8E0248" w:rsidR="003F2A66" w:rsidRPr="00486583" w:rsidRDefault="00324B2C" w:rsidP="003822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7D2FCC">
        <w:rPr>
          <w:rFonts w:ascii="Arial" w:eastAsia="Arial Narrow" w:hAnsi="Arial" w:cs="Arial"/>
          <w:color w:val="000000"/>
          <w:sz w:val="22"/>
          <w:szCs w:val="22"/>
        </w:rPr>
        <w:t>Kvinta</w:t>
      </w:r>
      <w:r w:rsidR="003F2A66" w:rsidRPr="007D2FCC">
        <w:rPr>
          <w:rFonts w:ascii="Arial" w:eastAsia="Arial Narrow" w:hAnsi="Arial" w:cs="Arial"/>
          <w:color w:val="000000"/>
          <w:sz w:val="22"/>
          <w:szCs w:val="22"/>
        </w:rPr>
        <w:t xml:space="preserve"> – 1 žák, komisionální zkouška, 79-41-K/81, </w:t>
      </w:r>
      <w:r w:rsidRPr="007D2FCC">
        <w:rPr>
          <w:rFonts w:ascii="Arial" w:eastAsia="Arial Narrow" w:hAnsi="Arial" w:cs="Arial"/>
          <w:color w:val="000000"/>
          <w:sz w:val="22"/>
          <w:szCs w:val="22"/>
        </w:rPr>
        <w:t>matematika a matematika cvičení</w:t>
      </w:r>
      <w:r w:rsidR="00480EBC" w:rsidRPr="007D2FCC">
        <w:rPr>
          <w:rFonts w:ascii="Arial" w:eastAsia="Arial Narrow" w:hAnsi="Arial" w:cs="Arial"/>
          <w:color w:val="000000"/>
          <w:sz w:val="22"/>
          <w:szCs w:val="22"/>
        </w:rPr>
        <w:t xml:space="preserve">, vysoká </w:t>
      </w:r>
      <w:proofErr w:type="gramStart"/>
      <w:r w:rsidR="00480EBC" w:rsidRPr="00486583">
        <w:rPr>
          <w:rFonts w:ascii="Arial" w:eastAsia="Arial Narrow" w:hAnsi="Arial" w:cs="Arial"/>
          <w:color w:val="000000"/>
          <w:sz w:val="22"/>
          <w:szCs w:val="22"/>
        </w:rPr>
        <w:t>absence -</w:t>
      </w:r>
      <w:r w:rsidRPr="00486583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 w:rsidR="003F2A66" w:rsidRPr="00486583">
        <w:rPr>
          <w:rFonts w:ascii="Arial" w:eastAsia="Arial Narrow" w:hAnsi="Arial" w:cs="Arial"/>
          <w:color w:val="000000"/>
          <w:sz w:val="22"/>
          <w:szCs w:val="22"/>
        </w:rPr>
        <w:t>nehodnocen</w:t>
      </w:r>
      <w:proofErr w:type="gramEnd"/>
      <w:r w:rsidR="00480EBC" w:rsidRPr="00486583">
        <w:rPr>
          <w:rFonts w:ascii="Arial" w:eastAsia="Arial Narrow" w:hAnsi="Arial" w:cs="Arial"/>
          <w:color w:val="000000"/>
          <w:sz w:val="22"/>
          <w:szCs w:val="22"/>
        </w:rPr>
        <w:t>, prospěl</w:t>
      </w:r>
    </w:p>
    <w:p w14:paraId="2FC5A63B" w14:textId="7FAC7C59" w:rsidR="00480EBC" w:rsidRPr="00486583" w:rsidRDefault="00324B2C" w:rsidP="003822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486583">
        <w:rPr>
          <w:rFonts w:ascii="Arial" w:eastAsia="Arial Narrow" w:hAnsi="Arial" w:cs="Arial"/>
          <w:color w:val="000000"/>
          <w:sz w:val="22"/>
          <w:szCs w:val="22"/>
        </w:rPr>
        <w:t>První ročník</w:t>
      </w:r>
      <w:r w:rsidR="00480EBC" w:rsidRPr="00486583">
        <w:rPr>
          <w:rFonts w:ascii="Arial" w:eastAsia="Arial Narrow" w:hAnsi="Arial" w:cs="Arial"/>
          <w:color w:val="000000"/>
          <w:sz w:val="22"/>
          <w:szCs w:val="22"/>
        </w:rPr>
        <w:t xml:space="preserve"> – 1 žák, komisionální zkouška, 79-41-K/</w:t>
      </w:r>
      <w:r w:rsidRPr="00486583">
        <w:rPr>
          <w:rFonts w:ascii="Arial" w:eastAsia="Arial Narrow" w:hAnsi="Arial" w:cs="Arial"/>
          <w:color w:val="000000"/>
          <w:sz w:val="22"/>
          <w:szCs w:val="22"/>
        </w:rPr>
        <w:t>4</w:t>
      </w:r>
      <w:r w:rsidR="00480EBC" w:rsidRPr="00486583">
        <w:rPr>
          <w:rFonts w:ascii="Arial" w:eastAsia="Arial Narrow" w:hAnsi="Arial" w:cs="Arial"/>
          <w:color w:val="000000"/>
          <w:sz w:val="22"/>
          <w:szCs w:val="22"/>
        </w:rPr>
        <w:t>1,</w:t>
      </w:r>
      <w:r w:rsidRPr="00486583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 w:rsidR="00480EBC" w:rsidRPr="00486583">
        <w:rPr>
          <w:rFonts w:ascii="Arial" w:eastAsia="Arial Narrow" w:hAnsi="Arial" w:cs="Arial"/>
          <w:color w:val="000000"/>
          <w:sz w:val="22"/>
          <w:szCs w:val="22"/>
        </w:rPr>
        <w:t>matematika,</w:t>
      </w:r>
      <w:r w:rsidRPr="00486583">
        <w:rPr>
          <w:rFonts w:ascii="Arial" w:eastAsia="Arial Narrow" w:hAnsi="Arial" w:cs="Arial"/>
          <w:color w:val="000000"/>
          <w:sz w:val="22"/>
          <w:szCs w:val="22"/>
        </w:rPr>
        <w:t xml:space="preserve"> matematika cvičení</w:t>
      </w:r>
      <w:r w:rsidR="00480EBC" w:rsidRPr="00486583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 w:rsidRPr="00486583">
        <w:rPr>
          <w:rFonts w:ascii="Arial" w:eastAsia="Arial Narrow" w:hAnsi="Arial" w:cs="Arial"/>
          <w:color w:val="000000"/>
          <w:sz w:val="22"/>
          <w:szCs w:val="22"/>
        </w:rPr>
        <w:t>ukrajinský žák</w:t>
      </w:r>
      <w:r w:rsidR="00480EBC" w:rsidRPr="00486583">
        <w:rPr>
          <w:rFonts w:ascii="Arial" w:eastAsia="Arial Narrow" w:hAnsi="Arial" w:cs="Arial"/>
          <w:color w:val="000000"/>
          <w:sz w:val="22"/>
          <w:szCs w:val="22"/>
        </w:rPr>
        <w:t xml:space="preserve"> – nehodnocen,</w:t>
      </w:r>
      <w:r w:rsidR="00D62327" w:rsidRPr="00486583">
        <w:rPr>
          <w:rFonts w:ascii="Arial" w:eastAsia="Arial Narrow" w:hAnsi="Arial" w:cs="Arial"/>
          <w:color w:val="000000"/>
          <w:sz w:val="22"/>
          <w:szCs w:val="22"/>
        </w:rPr>
        <w:t xml:space="preserve"> neprospěl, opakování ročníku</w:t>
      </w:r>
    </w:p>
    <w:p w14:paraId="51DC687B" w14:textId="71755523" w:rsidR="00324B2C" w:rsidRPr="00486583" w:rsidRDefault="00324B2C" w:rsidP="003822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486583">
        <w:rPr>
          <w:rFonts w:ascii="Arial" w:eastAsia="Arial Narrow" w:hAnsi="Arial" w:cs="Arial"/>
          <w:color w:val="000000"/>
          <w:sz w:val="22"/>
          <w:szCs w:val="22"/>
        </w:rPr>
        <w:lastRenderedPageBreak/>
        <w:t>První ročník – 1 žák, hodnocení v náhradním termínu, 79-41-K/41, matematika, matematika cvičení, ZSV, dějepis – IVP (nadaný žák), prospěl</w:t>
      </w:r>
    </w:p>
    <w:p w14:paraId="4C86FA07" w14:textId="575989F7" w:rsidR="00480EBC" w:rsidRPr="00486583" w:rsidRDefault="00480EBC" w:rsidP="003822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486583">
        <w:rPr>
          <w:rFonts w:ascii="Arial" w:eastAsia="Arial Narrow" w:hAnsi="Arial" w:cs="Arial"/>
          <w:color w:val="000000"/>
          <w:sz w:val="22"/>
          <w:szCs w:val="22"/>
        </w:rPr>
        <w:t>Se</w:t>
      </w:r>
      <w:r w:rsidR="00324B2C" w:rsidRPr="00486583">
        <w:rPr>
          <w:rFonts w:ascii="Arial" w:eastAsia="Arial Narrow" w:hAnsi="Arial" w:cs="Arial"/>
          <w:color w:val="000000"/>
          <w:sz w:val="22"/>
          <w:szCs w:val="22"/>
        </w:rPr>
        <w:t>ptima</w:t>
      </w:r>
      <w:r w:rsidRPr="00486583">
        <w:rPr>
          <w:rFonts w:ascii="Arial" w:eastAsia="Arial Narrow" w:hAnsi="Arial" w:cs="Arial"/>
          <w:color w:val="000000"/>
          <w:sz w:val="22"/>
          <w:szCs w:val="22"/>
        </w:rPr>
        <w:t xml:space="preserve"> – </w:t>
      </w:r>
      <w:r w:rsidR="00324B2C" w:rsidRPr="00486583">
        <w:rPr>
          <w:rFonts w:ascii="Arial" w:eastAsia="Arial Narrow" w:hAnsi="Arial" w:cs="Arial"/>
          <w:color w:val="000000"/>
          <w:sz w:val="22"/>
          <w:szCs w:val="22"/>
        </w:rPr>
        <w:t>2</w:t>
      </w:r>
      <w:r w:rsidRPr="00486583">
        <w:rPr>
          <w:rFonts w:ascii="Arial" w:eastAsia="Arial Narrow" w:hAnsi="Arial" w:cs="Arial"/>
          <w:color w:val="000000"/>
          <w:sz w:val="22"/>
          <w:szCs w:val="22"/>
        </w:rPr>
        <w:t xml:space="preserve"> žá</w:t>
      </w:r>
      <w:r w:rsidR="00324B2C" w:rsidRPr="00486583">
        <w:rPr>
          <w:rFonts w:ascii="Arial" w:eastAsia="Arial Narrow" w:hAnsi="Arial" w:cs="Arial"/>
          <w:color w:val="000000"/>
          <w:sz w:val="22"/>
          <w:szCs w:val="22"/>
        </w:rPr>
        <w:t>ci</w:t>
      </w:r>
      <w:r w:rsidRPr="00486583">
        <w:rPr>
          <w:rFonts w:ascii="Arial" w:eastAsia="Arial Narrow" w:hAnsi="Arial" w:cs="Arial"/>
          <w:color w:val="000000"/>
          <w:sz w:val="22"/>
          <w:szCs w:val="22"/>
        </w:rPr>
        <w:t xml:space="preserve">, komisionální zkouška, 79-41-K/81, </w:t>
      </w:r>
      <w:r w:rsidR="00EC5B64" w:rsidRPr="00486583">
        <w:rPr>
          <w:rFonts w:ascii="Arial" w:eastAsia="Arial Narrow" w:hAnsi="Arial" w:cs="Arial"/>
          <w:color w:val="000000"/>
          <w:sz w:val="22"/>
          <w:szCs w:val="22"/>
        </w:rPr>
        <w:t>český jazyk, matematika, matematika cv, matematika sem., dějepis, zeměpis, chemie, fyzika, biologie, německý jazyk – studium v zahraniční (USA), prospěli</w:t>
      </w:r>
    </w:p>
    <w:p w14:paraId="7132BB27" w14:textId="00C01CAA" w:rsidR="00480EBC" w:rsidRPr="00486583" w:rsidRDefault="00480EBC" w:rsidP="003822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486583">
        <w:rPr>
          <w:rFonts w:ascii="Arial" w:eastAsia="Arial Narrow" w:hAnsi="Arial" w:cs="Arial"/>
          <w:color w:val="000000"/>
          <w:sz w:val="22"/>
          <w:szCs w:val="22"/>
        </w:rPr>
        <w:t>I</w:t>
      </w:r>
      <w:r w:rsidR="00EC5B64" w:rsidRPr="00486583">
        <w:rPr>
          <w:rFonts w:ascii="Arial" w:eastAsia="Arial Narrow" w:hAnsi="Arial" w:cs="Arial"/>
          <w:color w:val="000000"/>
          <w:sz w:val="22"/>
          <w:szCs w:val="22"/>
        </w:rPr>
        <w:t>I</w:t>
      </w:r>
      <w:r w:rsidRPr="00486583">
        <w:rPr>
          <w:rFonts w:ascii="Arial" w:eastAsia="Arial Narrow" w:hAnsi="Arial" w:cs="Arial"/>
          <w:color w:val="000000"/>
          <w:sz w:val="22"/>
          <w:szCs w:val="22"/>
        </w:rPr>
        <w:t xml:space="preserve">I. ročník – </w:t>
      </w:r>
      <w:r w:rsidR="00EC5B64" w:rsidRPr="00486583">
        <w:rPr>
          <w:rFonts w:ascii="Arial" w:eastAsia="Arial Narrow" w:hAnsi="Arial" w:cs="Arial"/>
          <w:color w:val="000000"/>
          <w:sz w:val="22"/>
          <w:szCs w:val="22"/>
        </w:rPr>
        <w:t>4</w:t>
      </w:r>
      <w:r w:rsidRPr="00486583">
        <w:rPr>
          <w:rFonts w:ascii="Arial" w:eastAsia="Arial Narrow" w:hAnsi="Arial" w:cs="Arial"/>
          <w:color w:val="000000"/>
          <w:sz w:val="22"/>
          <w:szCs w:val="22"/>
        </w:rPr>
        <w:t xml:space="preserve"> žáci</w:t>
      </w:r>
      <w:r w:rsidR="00486583" w:rsidRPr="00486583">
        <w:rPr>
          <w:rFonts w:ascii="Arial" w:eastAsia="Arial Narrow" w:hAnsi="Arial" w:cs="Arial"/>
          <w:color w:val="000000"/>
          <w:sz w:val="22"/>
          <w:szCs w:val="22"/>
        </w:rPr>
        <w:t>, komisionální zkouška, 79-41-K/41, německý jazyk, matematika, prospěli</w:t>
      </w:r>
    </w:p>
    <w:p w14:paraId="4242B47D" w14:textId="72292EE0" w:rsidR="00480EBC" w:rsidRPr="007D2FCC" w:rsidRDefault="00EC5B64" w:rsidP="00480EBC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7D2FCC">
        <w:rPr>
          <w:rFonts w:ascii="Arial" w:eastAsia="Arial Narrow" w:hAnsi="Arial" w:cs="Arial"/>
          <w:color w:val="000000"/>
          <w:sz w:val="22"/>
          <w:szCs w:val="22"/>
        </w:rPr>
        <w:t>2</w:t>
      </w:r>
      <w:r w:rsidR="00480EBC" w:rsidRPr="007D2FCC">
        <w:rPr>
          <w:rFonts w:ascii="Arial" w:eastAsia="Arial Narrow" w:hAnsi="Arial" w:cs="Arial"/>
          <w:color w:val="000000"/>
          <w:sz w:val="22"/>
          <w:szCs w:val="22"/>
        </w:rPr>
        <w:t xml:space="preserve"> žá</w:t>
      </w:r>
      <w:r w:rsidRPr="007D2FCC">
        <w:rPr>
          <w:rFonts w:ascii="Arial" w:eastAsia="Arial Narrow" w:hAnsi="Arial" w:cs="Arial"/>
          <w:color w:val="000000"/>
          <w:sz w:val="22"/>
          <w:szCs w:val="22"/>
        </w:rPr>
        <w:t>ci</w:t>
      </w:r>
      <w:r w:rsidR="00480EBC" w:rsidRPr="007D2FCC">
        <w:rPr>
          <w:rFonts w:ascii="Arial" w:eastAsia="Arial Narrow" w:hAnsi="Arial" w:cs="Arial"/>
          <w:color w:val="000000"/>
          <w:sz w:val="22"/>
          <w:szCs w:val="22"/>
        </w:rPr>
        <w:t xml:space="preserve">, hodnocení v náhradním termínu, 79-41-K/41, </w:t>
      </w:r>
      <w:r w:rsidRPr="007D2FCC">
        <w:rPr>
          <w:rFonts w:ascii="Arial" w:eastAsia="Arial Narrow" w:hAnsi="Arial" w:cs="Arial"/>
          <w:color w:val="000000"/>
          <w:sz w:val="22"/>
          <w:szCs w:val="22"/>
        </w:rPr>
        <w:t>německý jazyk</w:t>
      </w:r>
      <w:r w:rsidR="00480EBC" w:rsidRPr="007D2FCC">
        <w:rPr>
          <w:rFonts w:ascii="Arial" w:eastAsia="Arial Narrow" w:hAnsi="Arial" w:cs="Arial"/>
          <w:color w:val="000000"/>
          <w:sz w:val="22"/>
          <w:szCs w:val="22"/>
        </w:rPr>
        <w:t>, IVP z ostatních důvodů, prospěl</w:t>
      </w:r>
      <w:r w:rsidRPr="007D2FCC">
        <w:rPr>
          <w:rFonts w:ascii="Arial" w:eastAsia="Arial Narrow" w:hAnsi="Arial" w:cs="Arial"/>
          <w:color w:val="000000"/>
          <w:sz w:val="22"/>
          <w:szCs w:val="22"/>
        </w:rPr>
        <w:t>i</w:t>
      </w:r>
    </w:p>
    <w:p w14:paraId="1412F9DA" w14:textId="6EA9B88F" w:rsidR="00480EBC" w:rsidRPr="007D2FCC" w:rsidRDefault="00EC5B64" w:rsidP="00480EBC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7D2FCC">
        <w:rPr>
          <w:rFonts w:ascii="Arial" w:eastAsia="Arial Narrow" w:hAnsi="Arial" w:cs="Arial"/>
          <w:color w:val="000000"/>
          <w:sz w:val="22"/>
          <w:szCs w:val="22"/>
        </w:rPr>
        <w:t>1</w:t>
      </w:r>
      <w:r w:rsidR="00480EBC" w:rsidRPr="007D2FCC">
        <w:rPr>
          <w:rFonts w:ascii="Arial" w:eastAsia="Arial Narrow" w:hAnsi="Arial" w:cs="Arial"/>
          <w:color w:val="000000"/>
          <w:sz w:val="22"/>
          <w:szCs w:val="22"/>
        </w:rPr>
        <w:t xml:space="preserve"> žák, komisionální zkouška, 79-41-K/41, </w:t>
      </w:r>
      <w:r w:rsidRPr="007D2FCC">
        <w:rPr>
          <w:rFonts w:ascii="Arial" w:eastAsia="Arial Narrow" w:hAnsi="Arial" w:cs="Arial"/>
          <w:color w:val="000000"/>
          <w:sz w:val="22"/>
          <w:szCs w:val="22"/>
        </w:rPr>
        <w:t>německý jazyk</w:t>
      </w:r>
      <w:r w:rsidR="00480EBC" w:rsidRPr="007D2FCC">
        <w:rPr>
          <w:rFonts w:ascii="Arial" w:eastAsia="Arial Narrow" w:hAnsi="Arial" w:cs="Arial"/>
          <w:color w:val="000000"/>
          <w:sz w:val="22"/>
          <w:szCs w:val="22"/>
        </w:rPr>
        <w:t xml:space="preserve">, </w:t>
      </w:r>
      <w:r w:rsidRPr="007D2FCC">
        <w:rPr>
          <w:rFonts w:ascii="Arial" w:eastAsia="Arial Narrow" w:hAnsi="Arial" w:cs="Arial"/>
          <w:color w:val="000000"/>
          <w:sz w:val="22"/>
          <w:szCs w:val="22"/>
        </w:rPr>
        <w:t>nedostatečná docházka</w:t>
      </w:r>
      <w:r w:rsidR="00480EBC" w:rsidRPr="007D2FCC">
        <w:rPr>
          <w:rFonts w:ascii="Arial" w:eastAsia="Arial Narrow" w:hAnsi="Arial" w:cs="Arial"/>
          <w:color w:val="000000"/>
          <w:sz w:val="22"/>
          <w:szCs w:val="22"/>
        </w:rPr>
        <w:t>, prospěl</w:t>
      </w:r>
    </w:p>
    <w:p w14:paraId="09922879" w14:textId="711A72A4" w:rsidR="00EC5B64" w:rsidRPr="007D2FCC" w:rsidRDefault="00EC5B64" w:rsidP="00480EBC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7D2FCC">
        <w:rPr>
          <w:rFonts w:ascii="Arial" w:eastAsia="Arial Narrow" w:hAnsi="Arial" w:cs="Arial"/>
          <w:color w:val="000000"/>
          <w:sz w:val="22"/>
          <w:szCs w:val="22"/>
        </w:rPr>
        <w:t>1 žák, komisionální zkouška, 79-41-K/41, matematika, nedostatečná docházka, prospěla</w:t>
      </w:r>
    </w:p>
    <w:p w14:paraId="12E6C70B" w14:textId="77777777" w:rsidR="008C39F5" w:rsidRPr="00523E4E" w:rsidRDefault="008C39F5" w:rsidP="00EC674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3A6EB40F" w14:textId="77777777" w:rsidR="003822AC" w:rsidRPr="00523E4E" w:rsidRDefault="003822AC" w:rsidP="003822AC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2700"/>
        </w:tabs>
        <w:ind w:left="426" w:hanging="426"/>
        <w:jc w:val="both"/>
        <w:rPr>
          <w:rFonts w:ascii="Arial" w:eastAsia="Arial Narrow" w:hAnsi="Arial" w:cs="Arial"/>
          <w:b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b/>
          <w:color w:val="000000"/>
          <w:sz w:val="22"/>
          <w:szCs w:val="22"/>
        </w:rPr>
        <w:t xml:space="preserve">Výsledky maturitních zkoušek, absolutorií, závěrečných zkoušek </w:t>
      </w:r>
      <w:r w:rsidRPr="00523E4E">
        <w:rPr>
          <w:rFonts w:ascii="Arial" w:eastAsia="Arial Narrow" w:hAnsi="Arial" w:cs="Arial"/>
          <w:color w:val="000000"/>
          <w:sz w:val="22"/>
          <w:szCs w:val="22"/>
        </w:rPr>
        <w:t>(bez opravných zkoušek)</w:t>
      </w:r>
      <w:r w:rsidRPr="00523E4E">
        <w:rPr>
          <w:rFonts w:ascii="Arial" w:eastAsia="Arial Narrow" w:hAnsi="Arial" w:cs="Arial"/>
          <w:b/>
          <w:color w:val="000000"/>
          <w:sz w:val="22"/>
          <w:szCs w:val="22"/>
        </w:rPr>
        <w:t xml:space="preserve"> </w:t>
      </w:r>
    </w:p>
    <w:tbl>
      <w:tblPr>
        <w:tblStyle w:val="15"/>
        <w:tblW w:w="98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8"/>
        <w:gridCol w:w="1714"/>
        <w:gridCol w:w="1819"/>
        <w:gridCol w:w="1117"/>
        <w:gridCol w:w="1293"/>
      </w:tblGrid>
      <w:tr w:rsidR="003822AC" w:rsidRPr="00523E4E" w14:paraId="64018256" w14:textId="77777777" w:rsidTr="001F7FD4">
        <w:tc>
          <w:tcPr>
            <w:tcW w:w="3908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14:paraId="43FE6CBB" w14:textId="77777777" w:rsidR="003822AC" w:rsidRPr="00523E4E" w:rsidRDefault="003822AC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Kód a název oboru</w:t>
            </w:r>
          </w:p>
        </w:tc>
        <w:tc>
          <w:tcPr>
            <w:tcW w:w="1714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14:paraId="129E0E24" w14:textId="77777777" w:rsidR="003822AC" w:rsidRPr="00523E4E" w:rsidRDefault="003822AC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Žáci/studenti</w:t>
            </w:r>
          </w:p>
          <w:p w14:paraId="54912423" w14:textId="77777777" w:rsidR="003822AC" w:rsidRPr="00523E4E" w:rsidRDefault="003822AC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konající zkoušky celkem</w:t>
            </w:r>
          </w:p>
        </w:tc>
        <w:tc>
          <w:tcPr>
            <w:tcW w:w="1819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14:paraId="5F24413C" w14:textId="77777777" w:rsidR="003822AC" w:rsidRPr="00523E4E" w:rsidRDefault="003822AC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Prospěli s vyznamenáním</w:t>
            </w:r>
          </w:p>
        </w:tc>
        <w:tc>
          <w:tcPr>
            <w:tcW w:w="1117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14:paraId="0CE77191" w14:textId="77777777" w:rsidR="003822AC" w:rsidRPr="00523E4E" w:rsidRDefault="003822AC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Prospěli</w:t>
            </w:r>
          </w:p>
        </w:tc>
        <w:tc>
          <w:tcPr>
            <w:tcW w:w="1293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14:paraId="25FC8831" w14:textId="77777777" w:rsidR="003822AC" w:rsidRPr="00523E4E" w:rsidRDefault="003822AC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Neprospěli</w:t>
            </w:r>
          </w:p>
        </w:tc>
      </w:tr>
      <w:tr w:rsidR="003822AC" w:rsidRPr="00523E4E" w14:paraId="38CED93A" w14:textId="77777777" w:rsidTr="001F7FD4">
        <w:trPr>
          <w:trHeight w:val="315"/>
        </w:trPr>
        <w:tc>
          <w:tcPr>
            <w:tcW w:w="3908" w:type="dxa"/>
            <w:shd w:val="clear" w:color="auto" w:fill="E6E6E6"/>
            <w:vAlign w:val="center"/>
          </w:tcPr>
          <w:p w14:paraId="28F20279" w14:textId="77777777" w:rsidR="003822AC" w:rsidRPr="00523E4E" w:rsidRDefault="003822AC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Maturitní zkouška: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67559EA4" w14:textId="77777777" w:rsidR="003822AC" w:rsidRPr="00523E4E" w:rsidRDefault="003822AC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shd w:val="clear" w:color="auto" w:fill="E6E6E6"/>
            <w:vAlign w:val="center"/>
          </w:tcPr>
          <w:p w14:paraId="5AB3ECBE" w14:textId="77777777" w:rsidR="003822AC" w:rsidRPr="00523E4E" w:rsidRDefault="003822AC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shd w:val="clear" w:color="auto" w:fill="E6E6E6"/>
            <w:vAlign w:val="center"/>
          </w:tcPr>
          <w:p w14:paraId="438E15D5" w14:textId="77777777" w:rsidR="003822AC" w:rsidRPr="00523E4E" w:rsidRDefault="003822AC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E6E6E6"/>
            <w:vAlign w:val="center"/>
          </w:tcPr>
          <w:p w14:paraId="3CE859EE" w14:textId="77777777" w:rsidR="003822AC" w:rsidRPr="00523E4E" w:rsidRDefault="003822AC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</w:tr>
      <w:tr w:rsidR="003822AC" w:rsidRPr="00523E4E" w14:paraId="0E81109D" w14:textId="77777777" w:rsidTr="001F7FD4">
        <w:trPr>
          <w:trHeight w:val="315"/>
        </w:trPr>
        <w:tc>
          <w:tcPr>
            <w:tcW w:w="3908" w:type="dxa"/>
            <w:vAlign w:val="center"/>
          </w:tcPr>
          <w:p w14:paraId="727050C5" w14:textId="77777777" w:rsidR="003822AC" w:rsidRPr="00523E4E" w:rsidRDefault="00480EBC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79-41-K/81</w:t>
            </w:r>
          </w:p>
        </w:tc>
        <w:tc>
          <w:tcPr>
            <w:tcW w:w="1714" w:type="dxa"/>
            <w:vAlign w:val="center"/>
          </w:tcPr>
          <w:p w14:paraId="59D79970" w14:textId="521EC133" w:rsidR="003822AC" w:rsidRPr="00523E4E" w:rsidRDefault="001F7FD4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19" w:type="dxa"/>
            <w:vAlign w:val="center"/>
          </w:tcPr>
          <w:p w14:paraId="3F2651E7" w14:textId="77777777" w:rsidR="003822AC" w:rsidRPr="00523E4E" w:rsidRDefault="00480EBC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7" w:type="dxa"/>
            <w:vAlign w:val="center"/>
          </w:tcPr>
          <w:p w14:paraId="3C20DA31" w14:textId="3BF552A7" w:rsidR="003822AC" w:rsidRPr="00523E4E" w:rsidRDefault="001F7FD4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93" w:type="dxa"/>
            <w:vAlign w:val="center"/>
          </w:tcPr>
          <w:p w14:paraId="535F6A62" w14:textId="77777777" w:rsidR="003822AC" w:rsidRPr="00523E4E" w:rsidRDefault="00480EBC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7E1D47" w:rsidRPr="00523E4E" w14:paraId="084C2AD5" w14:textId="77777777" w:rsidTr="001F7FD4">
        <w:trPr>
          <w:trHeight w:val="315"/>
        </w:trPr>
        <w:tc>
          <w:tcPr>
            <w:tcW w:w="3908" w:type="dxa"/>
            <w:vAlign w:val="center"/>
          </w:tcPr>
          <w:p w14:paraId="086716CE" w14:textId="77777777" w:rsidR="007E1D47" w:rsidRPr="00523E4E" w:rsidRDefault="00480EBC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79-41-K/41</w:t>
            </w:r>
          </w:p>
        </w:tc>
        <w:tc>
          <w:tcPr>
            <w:tcW w:w="1714" w:type="dxa"/>
            <w:vAlign w:val="center"/>
          </w:tcPr>
          <w:p w14:paraId="75E2800D" w14:textId="2D2A910F" w:rsidR="007E1D47" w:rsidRPr="00523E4E" w:rsidRDefault="001F7FD4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19" w:type="dxa"/>
            <w:vAlign w:val="center"/>
          </w:tcPr>
          <w:p w14:paraId="0D575ACD" w14:textId="38B231FE" w:rsidR="007E1D47" w:rsidRPr="00523E4E" w:rsidRDefault="001F7FD4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7" w:type="dxa"/>
            <w:vAlign w:val="center"/>
          </w:tcPr>
          <w:p w14:paraId="6B43297C" w14:textId="56E4BE73" w:rsidR="007E1D47" w:rsidRPr="00523E4E" w:rsidRDefault="001F7FD4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3" w:type="dxa"/>
            <w:vAlign w:val="center"/>
          </w:tcPr>
          <w:p w14:paraId="0A9B7109" w14:textId="4CF0808C" w:rsidR="007E1D47" w:rsidRPr="00523E4E" w:rsidRDefault="001F7FD4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3822AC" w:rsidRPr="00523E4E" w14:paraId="062F2F65" w14:textId="77777777" w:rsidTr="001F7FD4">
        <w:trPr>
          <w:trHeight w:val="315"/>
        </w:trPr>
        <w:tc>
          <w:tcPr>
            <w:tcW w:w="3908" w:type="dxa"/>
            <w:tcBorders>
              <w:bottom w:val="single" w:sz="4" w:space="0" w:color="000000"/>
            </w:tcBorders>
            <w:vAlign w:val="center"/>
          </w:tcPr>
          <w:p w14:paraId="6D13E892" w14:textId="77777777" w:rsidR="003822AC" w:rsidRPr="00523E4E" w:rsidRDefault="003822AC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714" w:type="dxa"/>
            <w:tcBorders>
              <w:bottom w:val="single" w:sz="4" w:space="0" w:color="000000"/>
            </w:tcBorders>
            <w:vAlign w:val="center"/>
          </w:tcPr>
          <w:p w14:paraId="2FCE15E9" w14:textId="3D953B25" w:rsidR="003822AC" w:rsidRPr="00523E4E" w:rsidRDefault="00480EBC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</w:t>
            </w:r>
            <w:r w:rsidR="001F7FD4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19" w:type="dxa"/>
            <w:tcBorders>
              <w:bottom w:val="single" w:sz="4" w:space="0" w:color="000000"/>
            </w:tcBorders>
            <w:vAlign w:val="center"/>
          </w:tcPr>
          <w:p w14:paraId="102B62A4" w14:textId="297926B4" w:rsidR="003822AC" w:rsidRPr="00523E4E" w:rsidRDefault="001F7FD4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7" w:type="dxa"/>
            <w:tcBorders>
              <w:bottom w:val="single" w:sz="4" w:space="0" w:color="000000"/>
            </w:tcBorders>
            <w:vAlign w:val="center"/>
          </w:tcPr>
          <w:p w14:paraId="6B73DCA1" w14:textId="4AC12F08" w:rsidR="003822AC" w:rsidRPr="00523E4E" w:rsidRDefault="001F7FD4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93" w:type="dxa"/>
            <w:tcBorders>
              <w:bottom w:val="single" w:sz="4" w:space="0" w:color="000000"/>
            </w:tcBorders>
            <w:vAlign w:val="center"/>
          </w:tcPr>
          <w:p w14:paraId="56E40F63" w14:textId="71CE3940" w:rsidR="003822AC" w:rsidRPr="00523E4E" w:rsidRDefault="001F7FD4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</w:t>
            </w:r>
          </w:p>
        </w:tc>
      </w:tr>
    </w:tbl>
    <w:p w14:paraId="0CE677D3" w14:textId="205FA1C7" w:rsidR="00635D7F" w:rsidRDefault="00635D7F" w:rsidP="00EC674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1 žák oboru 79-41-K/41 bude konat opravnou zkoušku z anglického jazyka (písemná zkouška)</w:t>
      </w:r>
    </w:p>
    <w:p w14:paraId="0ACA43C1" w14:textId="77777777" w:rsidR="009B58C3" w:rsidRPr="00523E4E" w:rsidRDefault="009B58C3" w:rsidP="00EC674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5970743F" w14:textId="7DE6AA22" w:rsidR="003822AC" w:rsidRPr="009B58C3" w:rsidRDefault="003822AC" w:rsidP="009B58C3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2700"/>
        </w:tabs>
        <w:ind w:left="426" w:hanging="426"/>
        <w:jc w:val="both"/>
        <w:rPr>
          <w:rFonts w:ascii="Arial" w:eastAsia="Arial Narrow" w:hAnsi="Arial" w:cs="Arial"/>
          <w:b/>
          <w:color w:val="000000"/>
          <w:sz w:val="22"/>
          <w:szCs w:val="22"/>
        </w:rPr>
      </w:pPr>
      <w:bookmarkStart w:id="4" w:name="_sb4c80x1tdlk" w:colFirst="0" w:colLast="0"/>
      <w:bookmarkEnd w:id="4"/>
      <w:r w:rsidRPr="009B58C3">
        <w:rPr>
          <w:rFonts w:ascii="Arial" w:eastAsia="Arial Narrow" w:hAnsi="Arial" w:cs="Arial"/>
          <w:b/>
          <w:color w:val="000000"/>
          <w:sz w:val="22"/>
          <w:szCs w:val="22"/>
        </w:rPr>
        <w:t>Hodnocení chování žáků/studentů</w:t>
      </w:r>
    </w:p>
    <w:p w14:paraId="4A287BB0" w14:textId="77777777" w:rsidR="003822AC" w:rsidRPr="00523E4E" w:rsidRDefault="003822AC" w:rsidP="003822A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rPr>
          <w:rFonts w:ascii="Arial" w:eastAsia="Arial Narrow" w:hAnsi="Arial" w:cs="Arial"/>
          <w:b/>
          <w:color w:val="000000"/>
          <w:sz w:val="22"/>
          <w:szCs w:val="22"/>
        </w:rPr>
      </w:pPr>
    </w:p>
    <w:p w14:paraId="0E1DF0DF" w14:textId="22DFCA96" w:rsidR="003822AC" w:rsidRPr="00523E4E" w:rsidRDefault="003822AC" w:rsidP="003822A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rPr>
          <w:rFonts w:ascii="Arial" w:eastAsia="Arial Narrow" w:hAnsi="Arial" w:cs="Arial"/>
          <w:color w:val="000000"/>
          <w:sz w:val="22"/>
          <w:szCs w:val="22"/>
          <w:u w:val="single"/>
        </w:rPr>
      </w:pPr>
      <w:r w:rsidRPr="00523E4E">
        <w:rPr>
          <w:rFonts w:ascii="Arial" w:eastAsia="Arial Narrow" w:hAnsi="Arial" w:cs="Arial"/>
          <w:b/>
          <w:color w:val="000000"/>
          <w:sz w:val="22"/>
          <w:szCs w:val="22"/>
        </w:rPr>
        <w:t>Chování žáků/studentů (k 30. 6. 20</w:t>
      </w:r>
      <w:r w:rsidR="00AD7D41">
        <w:rPr>
          <w:rFonts w:ascii="Arial" w:eastAsia="Arial Narrow" w:hAnsi="Arial" w:cs="Arial"/>
          <w:b/>
          <w:color w:val="000000"/>
          <w:sz w:val="22"/>
          <w:szCs w:val="22"/>
        </w:rPr>
        <w:t>2</w:t>
      </w:r>
      <w:r w:rsidR="00B5380E">
        <w:rPr>
          <w:rFonts w:ascii="Arial" w:eastAsia="Arial Narrow" w:hAnsi="Arial" w:cs="Arial"/>
          <w:b/>
          <w:color w:val="000000"/>
          <w:sz w:val="22"/>
          <w:szCs w:val="22"/>
        </w:rPr>
        <w:t>3</w:t>
      </w:r>
      <w:r w:rsidRPr="00523E4E">
        <w:rPr>
          <w:rFonts w:ascii="Arial" w:eastAsia="Arial Narrow" w:hAnsi="Arial" w:cs="Arial"/>
          <w:b/>
          <w:color w:val="000000"/>
          <w:sz w:val="22"/>
          <w:szCs w:val="22"/>
        </w:rPr>
        <w:t>)</w:t>
      </w:r>
    </w:p>
    <w:tbl>
      <w:tblPr>
        <w:tblStyle w:val="14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2173"/>
        <w:gridCol w:w="2173"/>
        <w:gridCol w:w="2173"/>
      </w:tblGrid>
      <w:tr w:rsidR="003822AC" w:rsidRPr="00523E4E" w14:paraId="0ED51564" w14:textId="77777777" w:rsidTr="007E1D47">
        <w:trPr>
          <w:trHeight w:val="318"/>
        </w:trPr>
        <w:tc>
          <w:tcPr>
            <w:tcW w:w="3259" w:type="dxa"/>
            <w:vMerge w:val="restart"/>
            <w:shd w:val="clear" w:color="auto" w:fill="F3F3F3"/>
            <w:vAlign w:val="center"/>
          </w:tcPr>
          <w:p w14:paraId="2DAE5E00" w14:textId="77777777" w:rsidR="003822AC" w:rsidRPr="00523E4E" w:rsidRDefault="003822AC" w:rsidP="007E1D4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Druh/typ školy</w:t>
            </w:r>
          </w:p>
        </w:tc>
        <w:tc>
          <w:tcPr>
            <w:tcW w:w="6519" w:type="dxa"/>
            <w:gridSpan w:val="3"/>
            <w:shd w:val="clear" w:color="auto" w:fill="F3F3F3"/>
            <w:vAlign w:val="center"/>
          </w:tcPr>
          <w:p w14:paraId="1558E851" w14:textId="77777777" w:rsidR="003822AC" w:rsidRPr="00523E4E" w:rsidRDefault="003822AC" w:rsidP="007E1D4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Počet žáků/studentů – hodnocení</w:t>
            </w:r>
          </w:p>
        </w:tc>
      </w:tr>
      <w:tr w:rsidR="003822AC" w:rsidRPr="00523E4E" w14:paraId="58A203BE" w14:textId="77777777" w:rsidTr="007E1D47">
        <w:trPr>
          <w:trHeight w:val="318"/>
        </w:trPr>
        <w:tc>
          <w:tcPr>
            <w:tcW w:w="3259" w:type="dxa"/>
            <w:vMerge/>
            <w:shd w:val="clear" w:color="auto" w:fill="F3F3F3"/>
            <w:vAlign w:val="center"/>
          </w:tcPr>
          <w:p w14:paraId="1FA24604" w14:textId="77777777" w:rsidR="003822AC" w:rsidRPr="00523E4E" w:rsidRDefault="003822AC" w:rsidP="007E1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shd w:val="clear" w:color="auto" w:fill="F3F3F3"/>
            <w:vAlign w:val="center"/>
          </w:tcPr>
          <w:p w14:paraId="2F64D322" w14:textId="77777777" w:rsidR="003822AC" w:rsidRPr="00523E4E" w:rsidRDefault="003822AC" w:rsidP="007E1D4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velmi dobré</w:t>
            </w:r>
          </w:p>
        </w:tc>
        <w:tc>
          <w:tcPr>
            <w:tcW w:w="2173" w:type="dxa"/>
            <w:shd w:val="clear" w:color="auto" w:fill="F3F3F3"/>
            <w:vAlign w:val="center"/>
          </w:tcPr>
          <w:p w14:paraId="4A04845C" w14:textId="77777777" w:rsidR="003822AC" w:rsidRPr="00523E4E" w:rsidRDefault="003822AC" w:rsidP="007E1D4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uspokojivé</w:t>
            </w:r>
          </w:p>
        </w:tc>
        <w:tc>
          <w:tcPr>
            <w:tcW w:w="2173" w:type="dxa"/>
            <w:shd w:val="clear" w:color="auto" w:fill="F3F3F3"/>
            <w:vAlign w:val="center"/>
          </w:tcPr>
          <w:p w14:paraId="2A56A26D" w14:textId="77777777" w:rsidR="003822AC" w:rsidRPr="00523E4E" w:rsidRDefault="003822AC" w:rsidP="007E1D4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neuspokojivé</w:t>
            </w:r>
          </w:p>
        </w:tc>
      </w:tr>
      <w:tr w:rsidR="003822AC" w:rsidRPr="00523E4E" w14:paraId="461114CD" w14:textId="77777777" w:rsidTr="007E1D47">
        <w:trPr>
          <w:trHeight w:val="318"/>
        </w:trPr>
        <w:tc>
          <w:tcPr>
            <w:tcW w:w="3259" w:type="dxa"/>
            <w:vAlign w:val="center"/>
          </w:tcPr>
          <w:p w14:paraId="5A766930" w14:textId="77777777" w:rsidR="003822AC" w:rsidRPr="00523E4E" w:rsidRDefault="00AD7D41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Gymnázium</w:t>
            </w:r>
          </w:p>
        </w:tc>
        <w:tc>
          <w:tcPr>
            <w:tcW w:w="2173" w:type="dxa"/>
            <w:vAlign w:val="center"/>
          </w:tcPr>
          <w:p w14:paraId="0BAE3620" w14:textId="3D840BD0" w:rsidR="003822AC" w:rsidRPr="00523E4E" w:rsidRDefault="00AD7D41" w:rsidP="007E1D4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</w:t>
            </w:r>
            <w:r w:rsidR="00B5380E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173" w:type="dxa"/>
            <w:vAlign w:val="center"/>
          </w:tcPr>
          <w:p w14:paraId="355F1B61" w14:textId="77777777" w:rsidR="003822AC" w:rsidRPr="00523E4E" w:rsidRDefault="00AD7D41" w:rsidP="007E1D4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73" w:type="dxa"/>
            <w:vAlign w:val="center"/>
          </w:tcPr>
          <w:p w14:paraId="1CAA2318" w14:textId="77777777" w:rsidR="003822AC" w:rsidRPr="00523E4E" w:rsidRDefault="00AD7D41" w:rsidP="007E1D4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0</w:t>
            </w:r>
          </w:p>
        </w:tc>
      </w:tr>
    </w:tbl>
    <w:p w14:paraId="0BA814DD" w14:textId="77777777" w:rsidR="0096478A" w:rsidRDefault="009B58C3" w:rsidP="00EC674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 xml:space="preserve">Ve školním roce 2022-2023 bylo uloženo 88 napomenutí třídního učitele, 23 důtek třídního učitele, 25 důtek ředitelky školy. Ve školním roce 2022-2023 bylo uděleno 61 pochval třídního učitele a 12 pochval ředitelky školy. </w:t>
      </w:r>
    </w:p>
    <w:p w14:paraId="1857E872" w14:textId="5CE1E68C" w:rsidR="00830EE0" w:rsidRDefault="0096478A" w:rsidP="00EC674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 xml:space="preserve">Ve školním roce 2022-2023 byli vyloučeni dva žáci z důvodu neplnění studijních povinností a nedocházky do školy. </w:t>
      </w:r>
      <w:r w:rsidR="009B58C3">
        <w:rPr>
          <w:rFonts w:ascii="Arial" w:eastAsia="Arial Narrow" w:hAnsi="Arial" w:cs="Arial"/>
          <w:color w:val="000000"/>
          <w:sz w:val="22"/>
          <w:szCs w:val="22"/>
        </w:rPr>
        <w:t xml:space="preserve">  </w:t>
      </w:r>
    </w:p>
    <w:p w14:paraId="4E902B19" w14:textId="77777777" w:rsidR="0096478A" w:rsidRPr="00523E4E" w:rsidRDefault="0096478A" w:rsidP="00EC674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7F7D2D6F" w14:textId="77777777" w:rsidR="003822AC" w:rsidRPr="00627D02" w:rsidRDefault="00EC6744" w:rsidP="00EC6744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2700"/>
        </w:tabs>
        <w:ind w:left="426" w:hanging="426"/>
        <w:jc w:val="both"/>
        <w:rPr>
          <w:rFonts w:ascii="Arial" w:eastAsia="Arial Narrow" w:hAnsi="Arial" w:cs="Arial"/>
          <w:b/>
          <w:color w:val="000000"/>
          <w:sz w:val="22"/>
          <w:szCs w:val="22"/>
        </w:rPr>
      </w:pPr>
      <w:r w:rsidRPr="00627D02">
        <w:rPr>
          <w:rFonts w:ascii="Arial" w:eastAsia="Arial Narrow" w:hAnsi="Arial" w:cs="Arial"/>
          <w:b/>
          <w:color w:val="000000"/>
          <w:sz w:val="22"/>
          <w:szCs w:val="22"/>
        </w:rPr>
        <w:t>Výsledky žáků v soutěžích a přehlídkách</w:t>
      </w:r>
    </w:p>
    <w:p w14:paraId="032C2289" w14:textId="31F2C4A2" w:rsidR="007D2FCC" w:rsidRPr="00627D02" w:rsidRDefault="007D2FCC" w:rsidP="007E1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627D02">
        <w:rPr>
          <w:rFonts w:ascii="Arial" w:eastAsia="Arial Narrow" w:hAnsi="Arial" w:cs="Arial"/>
          <w:color w:val="000000"/>
          <w:sz w:val="22"/>
          <w:szCs w:val="22"/>
        </w:rPr>
        <w:t xml:space="preserve">KK Chemická olympiáda kat. </w:t>
      </w:r>
      <w:proofErr w:type="gramStart"/>
      <w:r w:rsidRPr="00627D02">
        <w:rPr>
          <w:rFonts w:ascii="Arial" w:eastAsia="Arial Narrow" w:hAnsi="Arial" w:cs="Arial"/>
          <w:color w:val="000000"/>
          <w:sz w:val="22"/>
          <w:szCs w:val="22"/>
        </w:rPr>
        <w:t>C – 18</w:t>
      </w:r>
      <w:proofErr w:type="gramEnd"/>
      <w:r w:rsidRPr="00627D02">
        <w:rPr>
          <w:rFonts w:ascii="Arial" w:eastAsia="Arial Narrow" w:hAnsi="Arial" w:cs="Arial"/>
          <w:color w:val="000000"/>
          <w:sz w:val="22"/>
          <w:szCs w:val="22"/>
        </w:rPr>
        <w:t>. místo (Kerber Jan)</w:t>
      </w:r>
    </w:p>
    <w:p w14:paraId="5A6A6FB7" w14:textId="51C5858B" w:rsidR="00911C04" w:rsidRPr="00627D02" w:rsidRDefault="00911C04" w:rsidP="007E1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627D02">
        <w:rPr>
          <w:rFonts w:ascii="Arial" w:eastAsia="Arial Narrow" w:hAnsi="Arial" w:cs="Arial"/>
          <w:color w:val="000000"/>
          <w:sz w:val="22"/>
          <w:szCs w:val="22"/>
        </w:rPr>
        <w:t xml:space="preserve">OK Chemická olympiáda kat. </w:t>
      </w:r>
      <w:proofErr w:type="gramStart"/>
      <w:r w:rsidRPr="00627D02">
        <w:rPr>
          <w:rFonts w:ascii="Arial" w:eastAsia="Arial Narrow" w:hAnsi="Arial" w:cs="Arial"/>
          <w:color w:val="000000"/>
          <w:sz w:val="22"/>
          <w:szCs w:val="22"/>
        </w:rPr>
        <w:t>D – 2</w:t>
      </w:r>
      <w:proofErr w:type="gramEnd"/>
      <w:r w:rsidRPr="00627D02">
        <w:rPr>
          <w:rFonts w:ascii="Arial" w:eastAsia="Arial Narrow" w:hAnsi="Arial" w:cs="Arial"/>
          <w:color w:val="000000"/>
          <w:sz w:val="22"/>
          <w:szCs w:val="22"/>
        </w:rPr>
        <w:t>. místo (Kerberová Kristýna)</w:t>
      </w:r>
    </w:p>
    <w:p w14:paraId="568E7958" w14:textId="29C89BA9" w:rsidR="007D2FCC" w:rsidRPr="00627D02" w:rsidRDefault="007D2FCC" w:rsidP="007E1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627D02">
        <w:rPr>
          <w:rFonts w:ascii="Arial" w:eastAsia="Arial Narrow" w:hAnsi="Arial" w:cs="Arial"/>
          <w:color w:val="000000"/>
          <w:sz w:val="22"/>
          <w:szCs w:val="22"/>
        </w:rPr>
        <w:t>OK Matematická olympiáda Z6 – 6.-9. místo (Kůtková Nikol), 10. místo (Beerová Katarína)</w:t>
      </w:r>
    </w:p>
    <w:p w14:paraId="304AFEB4" w14:textId="2FE59F6F" w:rsidR="007D2FCC" w:rsidRPr="00627D02" w:rsidRDefault="007D2FCC" w:rsidP="007E1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627D02">
        <w:rPr>
          <w:rFonts w:ascii="Arial" w:eastAsia="Arial Narrow" w:hAnsi="Arial" w:cs="Arial"/>
          <w:color w:val="000000"/>
          <w:sz w:val="22"/>
          <w:szCs w:val="22"/>
        </w:rPr>
        <w:t>OK Matematická olympiáda Z7 – 16.-17. místo (Kosek Tomáš)</w:t>
      </w:r>
    </w:p>
    <w:p w14:paraId="157F7B38" w14:textId="2631887E" w:rsidR="007D2FCC" w:rsidRPr="00627D02" w:rsidRDefault="007D2FCC" w:rsidP="007E1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627D02">
        <w:rPr>
          <w:rFonts w:ascii="Arial" w:eastAsia="Arial Narrow" w:hAnsi="Arial" w:cs="Arial"/>
          <w:color w:val="000000"/>
          <w:sz w:val="22"/>
          <w:szCs w:val="22"/>
        </w:rPr>
        <w:t>OK Matematická olympiáda Z8 – 1.-6. místo (Jeřábková Eliška), 7. místo (Fiala Jonáš)</w:t>
      </w:r>
    </w:p>
    <w:p w14:paraId="2921170F" w14:textId="54E83448" w:rsidR="007D2FCC" w:rsidRPr="00627D02" w:rsidRDefault="00911C04" w:rsidP="007E1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627D02">
        <w:rPr>
          <w:rFonts w:ascii="Arial" w:eastAsia="Arial Narrow" w:hAnsi="Arial" w:cs="Arial"/>
          <w:color w:val="000000"/>
          <w:sz w:val="22"/>
          <w:szCs w:val="22"/>
        </w:rPr>
        <w:t xml:space="preserve">OK Fyzikální olympiáda kat. </w:t>
      </w:r>
      <w:proofErr w:type="gramStart"/>
      <w:r w:rsidRPr="00627D02">
        <w:rPr>
          <w:rFonts w:ascii="Arial" w:eastAsia="Arial Narrow" w:hAnsi="Arial" w:cs="Arial"/>
          <w:color w:val="000000"/>
          <w:sz w:val="22"/>
          <w:szCs w:val="22"/>
        </w:rPr>
        <w:t>E - 4</w:t>
      </w:r>
      <w:proofErr w:type="gramEnd"/>
      <w:r w:rsidRPr="00627D02">
        <w:rPr>
          <w:rFonts w:ascii="Arial" w:eastAsia="Arial Narrow" w:hAnsi="Arial" w:cs="Arial"/>
          <w:color w:val="000000"/>
          <w:sz w:val="22"/>
          <w:szCs w:val="22"/>
        </w:rPr>
        <w:t>. místo (Švejcarová Marie)</w:t>
      </w:r>
    </w:p>
    <w:p w14:paraId="59AA5391" w14:textId="43480DBE" w:rsidR="00911C04" w:rsidRPr="00627D02" w:rsidRDefault="00911C04" w:rsidP="007E1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627D02">
        <w:rPr>
          <w:rFonts w:ascii="Arial" w:eastAsia="Arial Narrow" w:hAnsi="Arial" w:cs="Arial"/>
          <w:color w:val="000000"/>
          <w:sz w:val="22"/>
          <w:szCs w:val="22"/>
        </w:rPr>
        <w:t xml:space="preserve">OK Zeměpisná olympiáda kat. </w:t>
      </w:r>
      <w:proofErr w:type="gramStart"/>
      <w:r w:rsidRPr="00627D02">
        <w:rPr>
          <w:rFonts w:ascii="Arial" w:eastAsia="Arial Narrow" w:hAnsi="Arial" w:cs="Arial"/>
          <w:color w:val="000000"/>
          <w:sz w:val="22"/>
          <w:szCs w:val="22"/>
        </w:rPr>
        <w:t>A – 2</w:t>
      </w:r>
      <w:proofErr w:type="gramEnd"/>
      <w:r w:rsidRPr="00627D02">
        <w:rPr>
          <w:rFonts w:ascii="Arial" w:eastAsia="Arial Narrow" w:hAnsi="Arial" w:cs="Arial"/>
          <w:color w:val="000000"/>
          <w:sz w:val="22"/>
          <w:szCs w:val="22"/>
        </w:rPr>
        <w:t>. místo (Plička Jindřich), 7. místo (Ondroušek Robin Petr)</w:t>
      </w:r>
    </w:p>
    <w:p w14:paraId="544E4608" w14:textId="4514DDAF" w:rsidR="00911C04" w:rsidRPr="00627D02" w:rsidRDefault="00911C04" w:rsidP="007E1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627D02">
        <w:rPr>
          <w:rFonts w:ascii="Arial" w:eastAsia="Arial Narrow" w:hAnsi="Arial" w:cs="Arial"/>
          <w:color w:val="000000"/>
          <w:sz w:val="22"/>
          <w:szCs w:val="22"/>
        </w:rPr>
        <w:t xml:space="preserve">OK Zeměpisná olympiáda kat. </w:t>
      </w:r>
      <w:proofErr w:type="gramStart"/>
      <w:r w:rsidRPr="00627D02">
        <w:rPr>
          <w:rFonts w:ascii="Arial" w:eastAsia="Arial Narrow" w:hAnsi="Arial" w:cs="Arial"/>
          <w:color w:val="000000"/>
          <w:sz w:val="22"/>
          <w:szCs w:val="22"/>
        </w:rPr>
        <w:t>D – 7</w:t>
      </w:r>
      <w:proofErr w:type="gramEnd"/>
      <w:r w:rsidRPr="00627D02">
        <w:rPr>
          <w:rFonts w:ascii="Arial" w:eastAsia="Arial Narrow" w:hAnsi="Arial" w:cs="Arial"/>
          <w:color w:val="000000"/>
          <w:sz w:val="22"/>
          <w:szCs w:val="22"/>
        </w:rPr>
        <w:t>. místo (Boháček Jiří)</w:t>
      </w:r>
    </w:p>
    <w:p w14:paraId="4ECD479B" w14:textId="61CBA151" w:rsidR="00911C04" w:rsidRPr="00627D02" w:rsidRDefault="00911C04" w:rsidP="007E1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627D02">
        <w:rPr>
          <w:rFonts w:ascii="Arial" w:eastAsia="Arial Narrow" w:hAnsi="Arial" w:cs="Arial"/>
          <w:color w:val="000000"/>
          <w:sz w:val="22"/>
          <w:szCs w:val="22"/>
        </w:rPr>
        <w:t xml:space="preserve">OK Zeměpisná olympiáda kat. </w:t>
      </w:r>
      <w:proofErr w:type="gramStart"/>
      <w:r w:rsidRPr="00627D02">
        <w:rPr>
          <w:rFonts w:ascii="Arial" w:eastAsia="Arial Narrow" w:hAnsi="Arial" w:cs="Arial"/>
          <w:color w:val="000000"/>
          <w:sz w:val="22"/>
          <w:szCs w:val="22"/>
        </w:rPr>
        <w:t>C – 3</w:t>
      </w:r>
      <w:proofErr w:type="gramEnd"/>
      <w:r w:rsidRPr="00627D02">
        <w:rPr>
          <w:rFonts w:ascii="Arial" w:eastAsia="Arial Narrow" w:hAnsi="Arial" w:cs="Arial"/>
          <w:color w:val="000000"/>
          <w:sz w:val="22"/>
          <w:szCs w:val="22"/>
        </w:rPr>
        <w:t>. místo (Voldán Jakub)</w:t>
      </w:r>
    </w:p>
    <w:p w14:paraId="7166BC4E" w14:textId="3FD878D0" w:rsidR="00EC6744" w:rsidRPr="00627D02" w:rsidRDefault="00911C04" w:rsidP="00753B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627D02">
        <w:rPr>
          <w:rFonts w:ascii="Arial" w:eastAsia="Arial Narrow" w:hAnsi="Arial" w:cs="Arial"/>
          <w:color w:val="000000"/>
          <w:sz w:val="22"/>
          <w:szCs w:val="22"/>
        </w:rPr>
        <w:lastRenderedPageBreak/>
        <w:t>OK Soutěž v anglickém jazyce kat. II.</w:t>
      </w:r>
      <w:proofErr w:type="gramStart"/>
      <w:r w:rsidRPr="00627D02">
        <w:rPr>
          <w:rFonts w:ascii="Arial" w:eastAsia="Arial Narrow" w:hAnsi="Arial" w:cs="Arial"/>
          <w:color w:val="000000"/>
          <w:sz w:val="22"/>
          <w:szCs w:val="22"/>
        </w:rPr>
        <w:t>B – 2</w:t>
      </w:r>
      <w:proofErr w:type="gramEnd"/>
      <w:r w:rsidRPr="00627D02">
        <w:rPr>
          <w:rFonts w:ascii="Arial" w:eastAsia="Arial Narrow" w:hAnsi="Arial" w:cs="Arial"/>
          <w:color w:val="000000"/>
          <w:sz w:val="22"/>
          <w:szCs w:val="22"/>
        </w:rPr>
        <w:t>. místo (Jonáš Fiala)</w:t>
      </w:r>
    </w:p>
    <w:p w14:paraId="10E9D739" w14:textId="678D6E95" w:rsidR="00911C04" w:rsidRPr="00627D02" w:rsidRDefault="00911C04" w:rsidP="00753B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627D02">
        <w:rPr>
          <w:rFonts w:ascii="Arial" w:eastAsia="Arial Narrow" w:hAnsi="Arial" w:cs="Arial"/>
          <w:color w:val="000000"/>
          <w:sz w:val="22"/>
          <w:szCs w:val="22"/>
        </w:rPr>
        <w:t>OK Soutěž v anglickém jazyce kat. I.</w:t>
      </w:r>
      <w:proofErr w:type="gramStart"/>
      <w:r w:rsidRPr="00627D02">
        <w:rPr>
          <w:rFonts w:ascii="Arial" w:eastAsia="Arial Narrow" w:hAnsi="Arial" w:cs="Arial"/>
          <w:color w:val="000000"/>
          <w:sz w:val="22"/>
          <w:szCs w:val="22"/>
        </w:rPr>
        <w:t>B – 1</w:t>
      </w:r>
      <w:proofErr w:type="gramEnd"/>
      <w:r w:rsidRPr="00627D02">
        <w:rPr>
          <w:rFonts w:ascii="Arial" w:eastAsia="Arial Narrow" w:hAnsi="Arial" w:cs="Arial"/>
          <w:color w:val="000000"/>
          <w:sz w:val="22"/>
          <w:szCs w:val="22"/>
        </w:rPr>
        <w:t>. místo (Karolína Stohrová), 3. místo (Pavlína Pluhařová)</w:t>
      </w:r>
    </w:p>
    <w:p w14:paraId="70C409B4" w14:textId="5CEAE666" w:rsidR="00911C04" w:rsidRPr="00627D02" w:rsidRDefault="00911C04" w:rsidP="00753B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627D02">
        <w:rPr>
          <w:rFonts w:ascii="Arial" w:eastAsia="Arial Narrow" w:hAnsi="Arial" w:cs="Arial"/>
          <w:color w:val="000000"/>
          <w:sz w:val="22"/>
          <w:szCs w:val="22"/>
        </w:rPr>
        <w:t>OK Soutěž v německém jazyce kat. I.</w:t>
      </w:r>
      <w:proofErr w:type="gramStart"/>
      <w:r w:rsidRPr="00627D02">
        <w:rPr>
          <w:rFonts w:ascii="Arial" w:eastAsia="Arial Narrow" w:hAnsi="Arial" w:cs="Arial"/>
          <w:color w:val="000000"/>
          <w:sz w:val="22"/>
          <w:szCs w:val="22"/>
        </w:rPr>
        <w:t>B – 1</w:t>
      </w:r>
      <w:proofErr w:type="gramEnd"/>
      <w:r w:rsidRPr="00627D02">
        <w:rPr>
          <w:rFonts w:ascii="Arial" w:eastAsia="Arial Narrow" w:hAnsi="Arial" w:cs="Arial"/>
          <w:color w:val="000000"/>
          <w:sz w:val="22"/>
          <w:szCs w:val="22"/>
        </w:rPr>
        <w:t>. místo (Valášková Ema), 2. místo (Slifková Tereza)</w:t>
      </w:r>
    </w:p>
    <w:p w14:paraId="1E595437" w14:textId="5AA32B87" w:rsidR="00911C04" w:rsidRPr="00627D02" w:rsidRDefault="00911C04" w:rsidP="00753B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627D02">
        <w:rPr>
          <w:rFonts w:ascii="Arial" w:eastAsia="Arial Narrow" w:hAnsi="Arial" w:cs="Arial"/>
          <w:color w:val="000000"/>
          <w:sz w:val="22"/>
          <w:szCs w:val="22"/>
        </w:rPr>
        <w:t>OK Soutěž v německém jazyce kat. II.</w:t>
      </w:r>
      <w:proofErr w:type="gramStart"/>
      <w:r w:rsidRPr="00627D02">
        <w:rPr>
          <w:rFonts w:ascii="Arial" w:eastAsia="Arial Narrow" w:hAnsi="Arial" w:cs="Arial"/>
          <w:color w:val="000000"/>
          <w:sz w:val="22"/>
          <w:szCs w:val="22"/>
        </w:rPr>
        <w:t>B – 5</w:t>
      </w:r>
      <w:proofErr w:type="gramEnd"/>
      <w:r w:rsidRPr="00627D02">
        <w:rPr>
          <w:rFonts w:ascii="Arial" w:eastAsia="Arial Narrow" w:hAnsi="Arial" w:cs="Arial"/>
          <w:color w:val="000000"/>
          <w:sz w:val="22"/>
          <w:szCs w:val="22"/>
        </w:rPr>
        <w:t>.-6. místo (Klimšová Rebeka, Voldán Jakub)</w:t>
      </w:r>
    </w:p>
    <w:p w14:paraId="162EC975" w14:textId="441F5497" w:rsidR="00911C04" w:rsidRPr="00627D02" w:rsidRDefault="00911C04" w:rsidP="00753B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627D02">
        <w:rPr>
          <w:rFonts w:ascii="Arial" w:eastAsia="Arial Narrow" w:hAnsi="Arial" w:cs="Arial"/>
          <w:color w:val="000000"/>
          <w:sz w:val="22"/>
          <w:szCs w:val="22"/>
        </w:rPr>
        <w:t>OK Soutěž v německém jazyce kat. III.</w:t>
      </w:r>
      <w:proofErr w:type="gramStart"/>
      <w:r w:rsidRPr="00627D02">
        <w:rPr>
          <w:rFonts w:ascii="Arial" w:eastAsia="Arial Narrow" w:hAnsi="Arial" w:cs="Arial"/>
          <w:color w:val="000000"/>
          <w:sz w:val="22"/>
          <w:szCs w:val="22"/>
        </w:rPr>
        <w:t>A – 3</w:t>
      </w:r>
      <w:proofErr w:type="gramEnd"/>
      <w:r w:rsidRPr="00627D02">
        <w:rPr>
          <w:rFonts w:ascii="Arial" w:eastAsia="Arial Narrow" w:hAnsi="Arial" w:cs="Arial"/>
          <w:color w:val="000000"/>
          <w:sz w:val="22"/>
          <w:szCs w:val="22"/>
        </w:rPr>
        <w:t>. místo (Němeček Adam), 6. místo (Kunovská Anna)</w:t>
      </w:r>
    </w:p>
    <w:p w14:paraId="29D5B26B" w14:textId="20DF95DF" w:rsidR="001C60AF" w:rsidRPr="00627D02" w:rsidRDefault="001C60AF" w:rsidP="00753B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627D02">
        <w:rPr>
          <w:rFonts w:ascii="Arial" w:eastAsia="Arial Narrow" w:hAnsi="Arial" w:cs="Arial"/>
          <w:color w:val="000000"/>
          <w:sz w:val="22"/>
          <w:szCs w:val="22"/>
        </w:rPr>
        <w:t>OK dějepisná olympiáda kat. I. - 8. místo (Voldán Jakub)</w:t>
      </w:r>
    </w:p>
    <w:p w14:paraId="72C71897" w14:textId="78B07FDD" w:rsidR="001C60AF" w:rsidRPr="00627D02" w:rsidRDefault="001C60AF" w:rsidP="00753B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627D02">
        <w:rPr>
          <w:rFonts w:ascii="Arial" w:eastAsia="Arial Narrow" w:hAnsi="Arial" w:cs="Arial"/>
          <w:color w:val="000000"/>
          <w:sz w:val="22"/>
          <w:szCs w:val="22"/>
        </w:rPr>
        <w:t xml:space="preserve">  OK dějepisná olympiáda kat. II. - 1. místo (Němeček Adam), 8. místo (Jiří Boháček)</w:t>
      </w:r>
    </w:p>
    <w:p w14:paraId="573811D7" w14:textId="077C9F72" w:rsidR="001C60AF" w:rsidRPr="00627D02" w:rsidRDefault="001C60AF" w:rsidP="00753B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627D02">
        <w:rPr>
          <w:rFonts w:ascii="Arial" w:eastAsia="Arial Narrow" w:hAnsi="Arial" w:cs="Arial"/>
          <w:color w:val="000000"/>
          <w:sz w:val="22"/>
          <w:szCs w:val="22"/>
        </w:rPr>
        <w:t>KK Dějepisná olympiáda kat. II. – 18.-19. místo (Němeček Adam)</w:t>
      </w:r>
    </w:p>
    <w:p w14:paraId="157E4849" w14:textId="7197E51A" w:rsidR="001C60AF" w:rsidRPr="00627D02" w:rsidRDefault="001C60AF" w:rsidP="00753B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627D02">
        <w:rPr>
          <w:rFonts w:ascii="Arial" w:eastAsia="Arial Narrow" w:hAnsi="Arial" w:cs="Arial"/>
          <w:color w:val="000000"/>
          <w:sz w:val="22"/>
          <w:szCs w:val="22"/>
        </w:rPr>
        <w:t>Republikové finále Pišqworky – 20. místo</w:t>
      </w:r>
    </w:p>
    <w:p w14:paraId="24C979EA" w14:textId="4D27B43A" w:rsidR="001C60AF" w:rsidRPr="00627D02" w:rsidRDefault="001C60AF" w:rsidP="00753B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627D02">
        <w:rPr>
          <w:rFonts w:ascii="Arial" w:eastAsia="Arial Narrow" w:hAnsi="Arial" w:cs="Arial"/>
          <w:color w:val="000000"/>
          <w:sz w:val="22"/>
          <w:szCs w:val="22"/>
        </w:rPr>
        <w:t>KK Šachy –</w:t>
      </w:r>
      <w:r w:rsidR="00627D02" w:rsidRPr="00627D02">
        <w:rPr>
          <w:rFonts w:ascii="Arial" w:eastAsia="Arial Narrow" w:hAnsi="Arial" w:cs="Arial"/>
          <w:color w:val="000000"/>
          <w:sz w:val="22"/>
          <w:szCs w:val="22"/>
        </w:rPr>
        <w:t xml:space="preserve"> 9. místo</w:t>
      </w:r>
      <w:r w:rsidRPr="00627D02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</w:p>
    <w:p w14:paraId="64EC4FFD" w14:textId="54ACB02C" w:rsidR="001C60AF" w:rsidRPr="00627D02" w:rsidRDefault="001C60AF" w:rsidP="00753B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627D02">
        <w:rPr>
          <w:rFonts w:ascii="Arial" w:eastAsia="Arial Narrow" w:hAnsi="Arial" w:cs="Arial"/>
          <w:color w:val="000000"/>
          <w:sz w:val="22"/>
          <w:szCs w:val="22"/>
        </w:rPr>
        <w:t>OK Matemtický klokan kat. Junior – 8. místo (Jindřich Kaplický)</w:t>
      </w:r>
    </w:p>
    <w:p w14:paraId="1D0FF2C2" w14:textId="5574D130" w:rsidR="001C60AF" w:rsidRPr="00627D02" w:rsidRDefault="001C60AF" w:rsidP="00753B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627D02">
        <w:rPr>
          <w:rFonts w:ascii="Arial" w:eastAsia="Arial Narrow" w:hAnsi="Arial" w:cs="Arial"/>
          <w:color w:val="000000"/>
          <w:sz w:val="22"/>
          <w:szCs w:val="22"/>
        </w:rPr>
        <w:t>OK Matemtický klokan kat. Student – 3. místo (Jan Fantík)</w:t>
      </w:r>
    </w:p>
    <w:p w14:paraId="0D52ED2F" w14:textId="77777777" w:rsidR="00EC6744" w:rsidRPr="00523E4E" w:rsidRDefault="00EC6744" w:rsidP="00EC6744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2700"/>
        </w:tabs>
        <w:ind w:left="426" w:hanging="426"/>
        <w:jc w:val="both"/>
        <w:rPr>
          <w:rFonts w:ascii="Arial" w:eastAsia="Arial Narrow" w:hAnsi="Arial" w:cs="Arial"/>
          <w:b/>
          <w:color w:val="000000"/>
          <w:sz w:val="22"/>
          <w:szCs w:val="22"/>
        </w:rPr>
      </w:pPr>
      <w:bookmarkStart w:id="5" w:name="_9a21e2bdqf0q" w:colFirst="0" w:colLast="0"/>
      <w:bookmarkEnd w:id="5"/>
      <w:r w:rsidRPr="00523E4E">
        <w:rPr>
          <w:rFonts w:ascii="Arial" w:eastAsia="Arial Narrow" w:hAnsi="Arial" w:cs="Arial"/>
          <w:b/>
          <w:color w:val="000000"/>
          <w:sz w:val="22"/>
          <w:szCs w:val="22"/>
        </w:rPr>
        <w:t>Absolventi a jejich další uplatnění</w:t>
      </w:r>
    </w:p>
    <w:p w14:paraId="4161D4B4" w14:textId="77777777" w:rsidR="00EC6744" w:rsidRPr="00523E4E" w:rsidRDefault="00EC6744" w:rsidP="00753B4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b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b/>
          <w:color w:val="000000"/>
          <w:sz w:val="22"/>
          <w:szCs w:val="22"/>
        </w:rPr>
        <w:t>Přehled podaných přihlášek k dalšímu studiu – absolventi SŠ s dosaženým středním vzděláním s maturitní zkouškou a absolventi VOŠ</w:t>
      </w:r>
    </w:p>
    <w:tbl>
      <w:tblPr>
        <w:tblStyle w:val="13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27"/>
        <w:gridCol w:w="1338"/>
        <w:gridCol w:w="1654"/>
        <w:gridCol w:w="1654"/>
        <w:gridCol w:w="1654"/>
        <w:gridCol w:w="1651"/>
      </w:tblGrid>
      <w:tr w:rsidR="00EC6744" w:rsidRPr="00523E4E" w14:paraId="7FAD2FC7" w14:textId="77777777" w:rsidTr="007E1D47"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129D2CF" w14:textId="77777777" w:rsidR="00EC6744" w:rsidRPr="00523E4E" w:rsidRDefault="00EC6744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Druh/typ školy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C892BBD" w14:textId="77777777" w:rsidR="00EC6744" w:rsidRPr="00523E4E" w:rsidRDefault="00EC6744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Počet absolventů celkem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55FB1A6" w14:textId="77777777" w:rsidR="00EC6744" w:rsidRPr="00523E4E" w:rsidRDefault="00EC6744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 xml:space="preserve">Podali </w:t>
            </w:r>
            <w:proofErr w:type="gramStart"/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přihlášku  na</w:t>
            </w:r>
            <w:proofErr w:type="gramEnd"/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 xml:space="preserve"> VŠ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32F0BCA" w14:textId="77777777" w:rsidR="00EC6744" w:rsidRPr="00523E4E" w:rsidRDefault="00EC6744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 xml:space="preserve">Podali </w:t>
            </w:r>
            <w:proofErr w:type="gramStart"/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přihlášku  na</w:t>
            </w:r>
            <w:proofErr w:type="gramEnd"/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 xml:space="preserve"> VOŠ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EE42018" w14:textId="77777777" w:rsidR="00EC6744" w:rsidRPr="00523E4E" w:rsidRDefault="00EC6744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Podali přihlášku na jiný typ školy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0B01F26" w14:textId="77777777" w:rsidR="00EC6744" w:rsidRPr="00523E4E" w:rsidRDefault="00EC6744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Nepodali přihlášku</w:t>
            </w:r>
          </w:p>
          <w:p w14:paraId="1FA7B3E6" w14:textId="77777777" w:rsidR="00EC6744" w:rsidRPr="00523E4E" w:rsidRDefault="00EC6744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na žádnou školu</w:t>
            </w:r>
          </w:p>
        </w:tc>
      </w:tr>
      <w:tr w:rsidR="00EC6744" w:rsidRPr="00523E4E" w14:paraId="043078CE" w14:textId="77777777" w:rsidTr="007E1D47">
        <w:trPr>
          <w:trHeight w:val="330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EF276" w14:textId="77777777" w:rsidR="00EC6744" w:rsidRPr="00523E4E" w:rsidRDefault="00197884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Absolventi SŠ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5470" w14:textId="79A7EEA1" w:rsidR="00EC6744" w:rsidRPr="00523E4E" w:rsidRDefault="00831DC2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ind w:firstLine="708"/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C0FAC" w14:textId="08DA79BF" w:rsidR="00EC6744" w:rsidRPr="00523E4E" w:rsidRDefault="00197884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ind w:firstLine="708"/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</w:t>
            </w:r>
            <w:r w:rsidR="00831DC2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2229" w14:textId="202F66FD" w:rsidR="00EC6744" w:rsidRPr="00523E4E" w:rsidRDefault="00831DC2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6638" w14:textId="77777777" w:rsidR="00EC6744" w:rsidRPr="00523E4E" w:rsidRDefault="00197884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F5EB0" w14:textId="5D32280F" w:rsidR="00EC6744" w:rsidRPr="00523E4E" w:rsidRDefault="00831DC2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</w:t>
            </w:r>
          </w:p>
        </w:tc>
      </w:tr>
    </w:tbl>
    <w:p w14:paraId="0FA9B90E" w14:textId="77777777" w:rsidR="00EC6744" w:rsidRPr="00523E4E" w:rsidRDefault="00EC6744" w:rsidP="00EC6744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color w:val="000000"/>
          <w:sz w:val="22"/>
          <w:szCs w:val="22"/>
          <w:u w:val="single"/>
        </w:rPr>
        <w:t>Pozn</w:t>
      </w:r>
      <w:r w:rsidRPr="00523E4E">
        <w:rPr>
          <w:rFonts w:ascii="Arial" w:eastAsia="Arial Narrow" w:hAnsi="Arial" w:cs="Arial"/>
          <w:color w:val="000000"/>
          <w:sz w:val="22"/>
          <w:szCs w:val="22"/>
        </w:rPr>
        <w:t>.: Je zřejmé, že nebudou podchyceny všechny podané přihlášky (např. přihlášky podané na VOŠ po nepřijetí na VŠ v době po ukončení studia). Pro vlastní hodnocení školy je vhodné získat od absolventů informace o úspěšnosti přijetí do terciálního (příp. jiného) vzdělávání. Pokud tyto informace máte k dispozici, uveďte je.</w:t>
      </w:r>
    </w:p>
    <w:p w14:paraId="7D2D07A1" w14:textId="77777777" w:rsidR="00570253" w:rsidRPr="00523E4E" w:rsidRDefault="00570253">
      <w:pPr>
        <w:rPr>
          <w:rFonts w:ascii="Arial" w:eastAsia="Arial Narrow" w:hAnsi="Arial" w:cs="Arial"/>
          <w:color w:val="000000"/>
          <w:sz w:val="22"/>
          <w:szCs w:val="22"/>
        </w:rPr>
      </w:pPr>
    </w:p>
    <w:p w14:paraId="438A9882" w14:textId="77777777" w:rsidR="00EC6744" w:rsidRPr="00523E4E" w:rsidRDefault="00EC6744" w:rsidP="00EC6744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2700"/>
        </w:tabs>
        <w:ind w:left="426" w:hanging="426"/>
        <w:jc w:val="both"/>
        <w:rPr>
          <w:rFonts w:ascii="Arial" w:eastAsia="Arial Narrow" w:hAnsi="Arial" w:cs="Arial"/>
          <w:b/>
          <w:color w:val="000000"/>
          <w:sz w:val="22"/>
          <w:szCs w:val="22"/>
        </w:rPr>
      </w:pPr>
      <w:bookmarkStart w:id="6" w:name="_ydzwul6zlpgr" w:colFirst="0" w:colLast="0"/>
      <w:bookmarkEnd w:id="6"/>
      <w:r w:rsidRPr="00523E4E">
        <w:rPr>
          <w:rFonts w:ascii="Arial" w:eastAsia="Arial Narrow" w:hAnsi="Arial" w:cs="Arial"/>
          <w:b/>
          <w:color w:val="000000"/>
          <w:sz w:val="22"/>
          <w:szCs w:val="22"/>
        </w:rPr>
        <w:t>Nezaměstnanost absolventů škol</w:t>
      </w:r>
    </w:p>
    <w:p w14:paraId="37099828" w14:textId="3ABACD40" w:rsidR="00EC6744" w:rsidRPr="00523E4E" w:rsidRDefault="00EC6744" w:rsidP="00EC6744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before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b/>
          <w:color w:val="000000"/>
          <w:sz w:val="22"/>
          <w:szCs w:val="22"/>
        </w:rPr>
        <w:t>Nezaměstnaní absolventi škol podle statistického zjišťování úřadů práce (k 30. 4. 202</w:t>
      </w:r>
      <w:r w:rsidR="0071581E">
        <w:rPr>
          <w:rFonts w:ascii="Arial" w:eastAsia="Arial Narrow" w:hAnsi="Arial" w:cs="Arial"/>
          <w:b/>
          <w:color w:val="000000"/>
          <w:sz w:val="22"/>
          <w:szCs w:val="22"/>
        </w:rPr>
        <w:t>3</w:t>
      </w:r>
      <w:r w:rsidRPr="00523E4E">
        <w:rPr>
          <w:rFonts w:ascii="Arial" w:eastAsia="Arial Narrow" w:hAnsi="Arial" w:cs="Arial"/>
          <w:b/>
          <w:color w:val="000000"/>
          <w:sz w:val="22"/>
          <w:szCs w:val="22"/>
        </w:rPr>
        <w:t>)</w:t>
      </w:r>
    </w:p>
    <w:tbl>
      <w:tblPr>
        <w:tblStyle w:val="11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17"/>
        <w:gridCol w:w="2546"/>
        <w:gridCol w:w="2315"/>
      </w:tblGrid>
      <w:tr w:rsidR="00EC6744" w:rsidRPr="00523E4E" w14:paraId="4C33B5EA" w14:textId="77777777" w:rsidTr="007E1D47">
        <w:tc>
          <w:tcPr>
            <w:tcW w:w="4917" w:type="dxa"/>
            <w:shd w:val="clear" w:color="auto" w:fill="F3F3F3"/>
            <w:vAlign w:val="center"/>
          </w:tcPr>
          <w:p w14:paraId="061F03B6" w14:textId="77777777" w:rsidR="00EC6744" w:rsidRPr="00523E4E" w:rsidRDefault="00EC6744" w:rsidP="007E1D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Kód a název oboru</w:t>
            </w:r>
          </w:p>
        </w:tc>
        <w:tc>
          <w:tcPr>
            <w:tcW w:w="2546" w:type="dxa"/>
            <w:shd w:val="clear" w:color="auto" w:fill="F3F3F3"/>
            <w:vAlign w:val="center"/>
          </w:tcPr>
          <w:p w14:paraId="6EDE1409" w14:textId="77777777" w:rsidR="00EC6744" w:rsidRPr="00523E4E" w:rsidRDefault="00EC6744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 xml:space="preserve">Počet absolventů </w:t>
            </w:r>
          </w:p>
          <w:p w14:paraId="58B3A2F1" w14:textId="5C77156C" w:rsidR="00EC6744" w:rsidRPr="00523E4E" w:rsidRDefault="0039777C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– škol. rok 202</w:t>
            </w:r>
            <w:r w:rsidR="0071581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1</w:t>
            </w:r>
            <w:r w:rsidR="00EC6744"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/202</w:t>
            </w:r>
            <w:r w:rsidR="0071581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315" w:type="dxa"/>
            <w:shd w:val="clear" w:color="auto" w:fill="F3F3F3"/>
            <w:vAlign w:val="center"/>
          </w:tcPr>
          <w:p w14:paraId="7E7ED32F" w14:textId="77777777" w:rsidR="00EC6744" w:rsidRPr="00523E4E" w:rsidRDefault="00EC6744" w:rsidP="007E1D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Z nich počet nezaměstnaných</w:t>
            </w:r>
          </w:p>
          <w:p w14:paraId="6278B7E5" w14:textId="3551CF6A" w:rsidR="00EC6744" w:rsidRPr="00523E4E" w:rsidRDefault="00EC6744" w:rsidP="007E1D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– duben 202</w:t>
            </w:r>
            <w:r w:rsidR="0071581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EC6744" w:rsidRPr="00523E4E" w14:paraId="20814D54" w14:textId="77777777" w:rsidTr="007E1D47">
        <w:trPr>
          <w:trHeight w:val="318"/>
        </w:trPr>
        <w:tc>
          <w:tcPr>
            <w:tcW w:w="4917" w:type="dxa"/>
            <w:tcBorders>
              <w:bottom w:val="single" w:sz="4" w:space="0" w:color="000000"/>
            </w:tcBorders>
            <w:vAlign w:val="center"/>
          </w:tcPr>
          <w:p w14:paraId="76D6B728" w14:textId="77777777" w:rsidR="00EC6744" w:rsidRPr="00523E4E" w:rsidRDefault="00BD2E38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79-41-K/81</w:t>
            </w:r>
          </w:p>
        </w:tc>
        <w:tc>
          <w:tcPr>
            <w:tcW w:w="2546" w:type="dxa"/>
            <w:tcBorders>
              <w:bottom w:val="single" w:sz="4" w:space="0" w:color="000000"/>
            </w:tcBorders>
            <w:vAlign w:val="center"/>
          </w:tcPr>
          <w:p w14:paraId="263D81FA" w14:textId="188A34D1" w:rsidR="00EC6744" w:rsidRPr="00523E4E" w:rsidRDefault="0071581E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5" w:type="dxa"/>
            <w:tcBorders>
              <w:bottom w:val="single" w:sz="4" w:space="0" w:color="000000"/>
            </w:tcBorders>
            <w:vAlign w:val="center"/>
          </w:tcPr>
          <w:p w14:paraId="20B024D2" w14:textId="77777777" w:rsidR="00EC6744" w:rsidRPr="00523E4E" w:rsidRDefault="006636A5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EC6744" w:rsidRPr="00523E4E" w14:paraId="14B97F81" w14:textId="77777777" w:rsidTr="007E1D47">
        <w:trPr>
          <w:trHeight w:val="318"/>
        </w:trPr>
        <w:tc>
          <w:tcPr>
            <w:tcW w:w="4917" w:type="dxa"/>
            <w:tcBorders>
              <w:bottom w:val="single" w:sz="4" w:space="0" w:color="000000"/>
            </w:tcBorders>
            <w:vAlign w:val="center"/>
          </w:tcPr>
          <w:p w14:paraId="1B805C78" w14:textId="77777777" w:rsidR="00EC6744" w:rsidRPr="00523E4E" w:rsidRDefault="00BD2E38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79-41-K/41</w:t>
            </w:r>
          </w:p>
        </w:tc>
        <w:tc>
          <w:tcPr>
            <w:tcW w:w="2546" w:type="dxa"/>
            <w:tcBorders>
              <w:bottom w:val="single" w:sz="4" w:space="0" w:color="000000"/>
            </w:tcBorders>
            <w:vAlign w:val="center"/>
          </w:tcPr>
          <w:p w14:paraId="26682FFA" w14:textId="1E99053E" w:rsidR="00EC6744" w:rsidRPr="00523E4E" w:rsidRDefault="0071581E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15" w:type="dxa"/>
            <w:tcBorders>
              <w:bottom w:val="single" w:sz="4" w:space="0" w:color="000000"/>
            </w:tcBorders>
            <w:vAlign w:val="center"/>
          </w:tcPr>
          <w:p w14:paraId="06054F22" w14:textId="77777777" w:rsidR="00EC6744" w:rsidRPr="00523E4E" w:rsidRDefault="006636A5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EC6744" w:rsidRPr="00523E4E" w14:paraId="0DF3B81A" w14:textId="77777777" w:rsidTr="007E1D47">
        <w:trPr>
          <w:trHeight w:val="318"/>
        </w:trPr>
        <w:tc>
          <w:tcPr>
            <w:tcW w:w="4917" w:type="dxa"/>
            <w:tcBorders>
              <w:bottom w:val="single" w:sz="4" w:space="0" w:color="000000"/>
            </w:tcBorders>
            <w:vAlign w:val="center"/>
          </w:tcPr>
          <w:p w14:paraId="2B5D3B86" w14:textId="77777777" w:rsidR="00EC6744" w:rsidRPr="00523E4E" w:rsidRDefault="00EC6744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546" w:type="dxa"/>
            <w:tcBorders>
              <w:bottom w:val="single" w:sz="4" w:space="0" w:color="000000"/>
            </w:tcBorders>
            <w:vAlign w:val="center"/>
          </w:tcPr>
          <w:p w14:paraId="32C15E58" w14:textId="739ED61D" w:rsidR="00EC6744" w:rsidRPr="00523E4E" w:rsidRDefault="0039777C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</w:t>
            </w:r>
            <w:r w:rsidR="0071581E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15" w:type="dxa"/>
            <w:tcBorders>
              <w:bottom w:val="single" w:sz="4" w:space="0" w:color="000000"/>
            </w:tcBorders>
            <w:vAlign w:val="center"/>
          </w:tcPr>
          <w:p w14:paraId="3F4D2791" w14:textId="77777777" w:rsidR="00EC6744" w:rsidRPr="00523E4E" w:rsidRDefault="006636A5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0</w:t>
            </w:r>
          </w:p>
        </w:tc>
      </w:tr>
    </w:tbl>
    <w:p w14:paraId="10DB6C58" w14:textId="69EEB89E" w:rsidR="00A45945" w:rsidRPr="00523E4E" w:rsidRDefault="0071581E" w:rsidP="00EC674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color w:val="000000"/>
          <w:sz w:val="18"/>
          <w:szCs w:val="22"/>
          <w:u w:val="single"/>
        </w:rPr>
        <w:t>Pozn.:</w:t>
      </w:r>
      <w:r w:rsidRPr="00523E4E">
        <w:rPr>
          <w:rFonts w:ascii="Arial" w:eastAsia="Arial Narrow" w:hAnsi="Arial" w:cs="Arial"/>
          <w:color w:val="000000"/>
          <w:sz w:val="18"/>
          <w:szCs w:val="22"/>
        </w:rPr>
        <w:t xml:space="preserve"> Zdroj informací – internetové stránky MPSV: </w:t>
      </w:r>
      <w:hyperlink r:id="rId17">
        <w:r w:rsidRPr="00523E4E">
          <w:rPr>
            <w:rFonts w:ascii="Arial" w:eastAsia="Arial Narrow" w:hAnsi="Arial" w:cs="Arial"/>
            <w:color w:val="000000"/>
            <w:sz w:val="18"/>
            <w:szCs w:val="22"/>
            <w:u w:val="single"/>
          </w:rPr>
          <w:t>https://www.mpsv.cz/web/cz/absolventi-skol-a-mladistvi</w:t>
        </w:r>
      </w:hyperlink>
      <w:r w:rsidRPr="00523E4E">
        <w:rPr>
          <w:rFonts w:ascii="Arial" w:eastAsia="Arial Narrow" w:hAnsi="Arial" w:cs="Arial"/>
          <w:color w:val="000000"/>
          <w:sz w:val="18"/>
          <w:szCs w:val="22"/>
          <w:u w:val="single"/>
        </w:rPr>
        <w:t xml:space="preserve"> → Pololetní statistiky absolventů (1. pololetí – tj. 30. duben) → tabulka: Absolventi podle škol a oborů,</w:t>
      </w:r>
      <w:r w:rsidRPr="00523E4E">
        <w:rPr>
          <w:rFonts w:ascii="Arial" w:eastAsia="Arial Narrow" w:hAnsi="Arial" w:cs="Arial"/>
          <w:color w:val="000000"/>
          <w:sz w:val="18"/>
          <w:szCs w:val="22"/>
        </w:rPr>
        <w:t xml:space="preserve"> kde je možné vyhledat počty nezaměstnaných absolventů jednotlivých škol ve všech krajích a okresech České republiky, ve kterých jsou absolventi podle místa trvalého pobytu na úřadech práce evidováni. Nezaměstnaní absolventi za poslední školní rok jsou uvedeni v posledním sloupku (Počet absolventů</w:t>
      </w:r>
      <w:r>
        <w:rPr>
          <w:rFonts w:ascii="Arial" w:eastAsia="Arial Narrow" w:hAnsi="Arial" w:cs="Arial"/>
          <w:color w:val="000000"/>
          <w:sz w:val="18"/>
          <w:szCs w:val="22"/>
        </w:rPr>
        <w:t xml:space="preserve"> </w:t>
      </w:r>
      <w:r w:rsidRPr="00523E4E">
        <w:rPr>
          <w:rFonts w:ascii="Arial" w:eastAsia="Arial Narrow" w:hAnsi="Arial" w:cs="Arial"/>
          <w:color w:val="000000"/>
          <w:sz w:val="18"/>
          <w:szCs w:val="22"/>
        </w:rPr>
        <w:t>v evidenci ÚP ČR, kteří ukončili školu v období 1. 5. 202</w:t>
      </w:r>
      <w:r>
        <w:rPr>
          <w:rFonts w:ascii="Arial" w:eastAsia="Arial Narrow" w:hAnsi="Arial" w:cs="Arial"/>
          <w:color w:val="000000"/>
          <w:sz w:val="18"/>
          <w:szCs w:val="22"/>
        </w:rPr>
        <w:t>2</w:t>
      </w:r>
      <w:r w:rsidRPr="00523E4E">
        <w:rPr>
          <w:rFonts w:ascii="Arial" w:eastAsia="Arial Narrow" w:hAnsi="Arial" w:cs="Arial"/>
          <w:color w:val="000000"/>
          <w:sz w:val="18"/>
          <w:szCs w:val="22"/>
        </w:rPr>
        <w:t xml:space="preserve"> - 30. 4. 202</w:t>
      </w:r>
      <w:r>
        <w:rPr>
          <w:rFonts w:ascii="Arial" w:eastAsia="Arial Narrow" w:hAnsi="Arial" w:cs="Arial"/>
          <w:color w:val="000000"/>
          <w:sz w:val="18"/>
          <w:szCs w:val="22"/>
        </w:rPr>
        <w:t>3</w:t>
      </w:r>
      <w:r w:rsidRPr="00523E4E">
        <w:rPr>
          <w:rFonts w:ascii="Arial" w:eastAsia="Arial Narrow" w:hAnsi="Arial" w:cs="Arial"/>
          <w:color w:val="000000"/>
          <w:sz w:val="18"/>
          <w:szCs w:val="22"/>
        </w:rPr>
        <w:t>). Sledování nezaměstnanosti absolventů je důležité pro nastavení oborové struktury školy i pro její autoevaluaci</w:t>
      </w:r>
    </w:p>
    <w:p w14:paraId="4CD8151B" w14:textId="77777777" w:rsidR="00EC6744" w:rsidRPr="006E551D" w:rsidRDefault="00EC6744" w:rsidP="00EC6744">
      <w:pPr>
        <w:pStyle w:val="Nadpis1"/>
        <w:widowControl w:val="0"/>
        <w:numPr>
          <w:ilvl w:val="1"/>
          <w:numId w:val="9"/>
        </w:numPr>
        <w:ind w:left="567" w:hanging="513"/>
        <w:rPr>
          <w:rFonts w:ascii="Arial" w:hAnsi="Arial" w:cs="Arial"/>
          <w:color w:val="000000"/>
          <w:sz w:val="22"/>
          <w:szCs w:val="22"/>
          <w:u w:val="none"/>
        </w:rPr>
      </w:pPr>
      <w:r w:rsidRPr="006E551D">
        <w:rPr>
          <w:rFonts w:ascii="Arial" w:hAnsi="Arial" w:cs="Arial"/>
          <w:color w:val="000000"/>
          <w:sz w:val="22"/>
          <w:szCs w:val="22"/>
          <w:u w:val="none"/>
        </w:rPr>
        <w:t>Údaje o přijímacím řízení uchazečů do 1. ročníků SŠ a VOŠ</w:t>
      </w:r>
    </w:p>
    <w:p w14:paraId="60AFDB65" w14:textId="77777777" w:rsidR="000C3820" w:rsidRPr="000C3820" w:rsidRDefault="000C3820" w:rsidP="000C3820">
      <w:pPr>
        <w:jc w:val="center"/>
        <w:rPr>
          <w:rFonts w:ascii="Arial" w:hAnsi="Arial" w:cs="Arial"/>
          <w:sz w:val="22"/>
          <w:szCs w:val="22"/>
        </w:rPr>
      </w:pPr>
      <w:r w:rsidRPr="000C3820">
        <w:rPr>
          <w:rFonts w:ascii="Arial" w:hAnsi="Arial" w:cs="Arial"/>
          <w:b/>
          <w:sz w:val="22"/>
          <w:szCs w:val="22"/>
          <w:u w:val="single"/>
        </w:rPr>
        <w:t>1. kolo přijímacího řízení do prvních ročníků vzdělávání školního roku 2023/2024 ve střední škole Gymnázium, Čelákovice, J. A. Komenského 414</w:t>
      </w:r>
    </w:p>
    <w:p w14:paraId="5580AE5F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C3820">
        <w:rPr>
          <w:rFonts w:ascii="Arial" w:hAnsi="Arial" w:cs="Arial"/>
          <w:sz w:val="22"/>
          <w:szCs w:val="22"/>
        </w:rPr>
        <w:tab/>
      </w:r>
    </w:p>
    <w:p w14:paraId="44AE55F1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3820">
        <w:rPr>
          <w:rFonts w:ascii="Arial" w:hAnsi="Arial" w:cs="Arial"/>
          <w:sz w:val="22"/>
          <w:szCs w:val="22"/>
        </w:rPr>
        <w:t xml:space="preserve">V souladu s § 60 zákona č. 561/2004 Sb., o předškolním, základním, středním, vyšším a odborném a jiném vzdělávání (školský zákon), ve znění pozdějších předpisů, a ustanovení vyhlášky č. </w:t>
      </w:r>
      <w:r w:rsidRPr="000C3820">
        <w:rPr>
          <w:rFonts w:ascii="Arial" w:hAnsi="Arial" w:cs="Arial"/>
          <w:sz w:val="22"/>
          <w:szCs w:val="22"/>
        </w:rPr>
        <w:lastRenderedPageBreak/>
        <w:t xml:space="preserve">353/2016 Sb., o přijímacím řízení ke střednímu vzdělávání, ve znění vyhlášky č. 243/2017 Sb. a vyhlášky č. 244/2018 Sb., Gymnázium, Čelákovice, J. A. Komenského 414 svojí ředitelkou </w:t>
      </w:r>
    </w:p>
    <w:p w14:paraId="6F23D9D0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4D67E38B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3820">
        <w:rPr>
          <w:rFonts w:ascii="Arial" w:hAnsi="Arial" w:cs="Arial"/>
          <w:sz w:val="22"/>
          <w:szCs w:val="22"/>
        </w:rPr>
        <w:t>vyhlašuje 1. kolo přijímacího řízení do 1. ročníku denní formy vzdělávání ve školním roce 2023/2024 a stanovuje předpokládaný počet přijímaných uchazečů</w:t>
      </w:r>
    </w:p>
    <w:p w14:paraId="25912364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4C076947" w14:textId="77777777" w:rsidR="000C3820" w:rsidRPr="000C3820" w:rsidRDefault="000C3820" w:rsidP="000C3820">
      <w:pPr>
        <w:pStyle w:val="Default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0C3820">
        <w:rPr>
          <w:rFonts w:ascii="Arial" w:hAnsi="Arial" w:cs="Arial"/>
          <w:sz w:val="22"/>
          <w:szCs w:val="22"/>
        </w:rPr>
        <w:t xml:space="preserve">obor vzdělání 79-41-K/81 Gymnázium – osmiletý studijní cyklus … 1 třída, 30 žáků </w:t>
      </w:r>
    </w:p>
    <w:p w14:paraId="535E9A3D" w14:textId="77777777" w:rsidR="000C3820" w:rsidRPr="000C3820" w:rsidRDefault="000C3820" w:rsidP="000C3820">
      <w:pPr>
        <w:pStyle w:val="Default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0C3820">
        <w:rPr>
          <w:rFonts w:ascii="Arial" w:hAnsi="Arial" w:cs="Arial"/>
          <w:sz w:val="22"/>
          <w:szCs w:val="22"/>
        </w:rPr>
        <w:t xml:space="preserve">obor vzdělání 79-41-K/41 Gymnázium – čtyřletý studijní cyklus … 1 třída, 30 žáků </w:t>
      </w:r>
    </w:p>
    <w:p w14:paraId="6F500101" w14:textId="77777777" w:rsidR="000C3820" w:rsidRPr="000C3820" w:rsidRDefault="000C3820" w:rsidP="000C3820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6B438450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3820">
        <w:rPr>
          <w:rFonts w:ascii="Arial" w:hAnsi="Arial" w:cs="Arial"/>
          <w:b/>
          <w:bCs/>
          <w:sz w:val="22"/>
          <w:szCs w:val="22"/>
        </w:rPr>
        <w:t xml:space="preserve">stanovuje pro všechny uchazeče přijímané v 1. kole přijímacího řízení jednotná kritéria přijímání a způsob hodnocení jejich splnění </w:t>
      </w:r>
      <w:r w:rsidRPr="000C3820">
        <w:rPr>
          <w:rFonts w:ascii="Arial" w:hAnsi="Arial" w:cs="Arial"/>
          <w:sz w:val="22"/>
          <w:szCs w:val="22"/>
        </w:rPr>
        <w:t xml:space="preserve"> </w:t>
      </w:r>
    </w:p>
    <w:p w14:paraId="1837E222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32EAE993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0C3820">
        <w:rPr>
          <w:rFonts w:ascii="Arial" w:hAnsi="Arial" w:cs="Arial"/>
          <w:b/>
          <w:sz w:val="22"/>
          <w:szCs w:val="22"/>
        </w:rPr>
        <w:t>1. ročník (prima) – 79-41-K/81 Gymnázium – osmiletý studijní cyklus</w:t>
      </w:r>
    </w:p>
    <w:p w14:paraId="62DD32DC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5AF502F4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3820">
        <w:rPr>
          <w:rFonts w:ascii="Arial" w:hAnsi="Arial" w:cs="Arial"/>
          <w:sz w:val="22"/>
          <w:szCs w:val="22"/>
          <w:u w:val="single"/>
        </w:rPr>
        <w:t xml:space="preserve">a) Výsledky jednotné přijímací zkoušky do oborů vzdělání s maturitní zkouškou s využitím centrálně zadávaných testů </w:t>
      </w:r>
    </w:p>
    <w:p w14:paraId="047F2D1A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1DF1E57C" w14:textId="77777777" w:rsidR="000C3820" w:rsidRPr="000C3820" w:rsidRDefault="000C3820" w:rsidP="000C3820">
      <w:pPr>
        <w:shd w:val="clear" w:color="auto" w:fill="FFFFFF"/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0C3820">
        <w:rPr>
          <w:rFonts w:ascii="Arial" w:hAnsi="Arial" w:cs="Arial"/>
          <w:i/>
          <w:sz w:val="22"/>
          <w:szCs w:val="22"/>
        </w:rPr>
        <w:t>Písemný test z Matematiky a jejich aplikací ………………………………</w:t>
      </w:r>
      <w:r w:rsidRPr="000C3820">
        <w:rPr>
          <w:rFonts w:ascii="Arial" w:hAnsi="Arial" w:cs="Arial"/>
          <w:b/>
          <w:i/>
          <w:sz w:val="22"/>
          <w:szCs w:val="22"/>
        </w:rPr>
        <w:t>max. 50 bodů</w:t>
      </w:r>
      <w:r w:rsidRPr="000C3820">
        <w:rPr>
          <w:rFonts w:ascii="Arial" w:hAnsi="Arial" w:cs="Arial"/>
          <w:i/>
          <w:sz w:val="22"/>
          <w:szCs w:val="22"/>
        </w:rPr>
        <w:t>.</w:t>
      </w:r>
    </w:p>
    <w:p w14:paraId="11D21153" w14:textId="14B763FA" w:rsidR="000C3820" w:rsidRPr="000C3820" w:rsidRDefault="000C3820" w:rsidP="000C3820">
      <w:pPr>
        <w:shd w:val="clear" w:color="auto" w:fill="FFFFFF"/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0C3820">
        <w:rPr>
          <w:rFonts w:ascii="Arial" w:hAnsi="Arial" w:cs="Arial"/>
          <w:i/>
          <w:sz w:val="22"/>
          <w:szCs w:val="22"/>
        </w:rPr>
        <w:t>Písemný test z Českého jazyka a literatury…………………………</w:t>
      </w:r>
      <w:proofErr w:type="gramStart"/>
      <w:r w:rsidRPr="000C3820">
        <w:rPr>
          <w:rFonts w:ascii="Arial" w:hAnsi="Arial" w:cs="Arial"/>
          <w:i/>
          <w:sz w:val="22"/>
          <w:szCs w:val="22"/>
        </w:rPr>
        <w:t>…….</w:t>
      </w:r>
      <w:proofErr w:type="gramEnd"/>
      <w:r w:rsidRPr="000C3820">
        <w:rPr>
          <w:rFonts w:ascii="Arial" w:hAnsi="Arial" w:cs="Arial"/>
          <w:i/>
          <w:sz w:val="22"/>
          <w:szCs w:val="22"/>
        </w:rPr>
        <w:t>.</w:t>
      </w:r>
      <w:r w:rsidRPr="000C3820">
        <w:rPr>
          <w:rFonts w:ascii="Arial" w:hAnsi="Arial" w:cs="Arial"/>
          <w:b/>
          <w:i/>
          <w:sz w:val="22"/>
          <w:szCs w:val="22"/>
        </w:rPr>
        <w:t>max. 50 bodů</w:t>
      </w:r>
      <w:r w:rsidRPr="000C3820">
        <w:rPr>
          <w:rFonts w:ascii="Arial" w:hAnsi="Arial" w:cs="Arial"/>
          <w:i/>
          <w:sz w:val="22"/>
          <w:szCs w:val="22"/>
        </w:rPr>
        <w:tab/>
      </w:r>
    </w:p>
    <w:p w14:paraId="42EF538D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72651D1D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3820">
        <w:rPr>
          <w:rFonts w:ascii="Arial" w:hAnsi="Arial" w:cs="Arial"/>
          <w:sz w:val="22"/>
          <w:szCs w:val="22"/>
        </w:rPr>
        <w:t>Pro otvíraný obor vzdělání 79-41-K/81 Gymnázium je nejvyšší dosažitelný celkový počet bodů, které může uchazeč získat v rámci přijímacího řízení, 100 bodů.</w:t>
      </w:r>
    </w:p>
    <w:p w14:paraId="2C1ADA05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1D2ACEA8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0C3820">
        <w:rPr>
          <w:rFonts w:ascii="Arial" w:hAnsi="Arial" w:cs="Arial"/>
          <w:b/>
          <w:sz w:val="22"/>
          <w:szCs w:val="22"/>
        </w:rPr>
        <w:t>Minimální bodová hranice pro přijetí ke studiu v maturitním oboru 79-41-K/81 je 30 bodů (součet bodů z JPZ matematika a její aplikace a český jazyk a literatura).</w:t>
      </w:r>
    </w:p>
    <w:p w14:paraId="0E46B889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557F78B9" w14:textId="2FBBF3FD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0C3820">
        <w:rPr>
          <w:rFonts w:ascii="Arial" w:hAnsi="Arial" w:cs="Arial"/>
          <w:b/>
          <w:sz w:val="22"/>
          <w:szCs w:val="22"/>
        </w:rPr>
        <w:t xml:space="preserve">Termín JPZ: 17. a 18. 4. 2023 </w:t>
      </w:r>
    </w:p>
    <w:p w14:paraId="164732FE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447BEF53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0C3820">
        <w:rPr>
          <w:rFonts w:ascii="Arial" w:hAnsi="Arial" w:cs="Arial"/>
          <w:b/>
          <w:sz w:val="22"/>
          <w:szCs w:val="22"/>
        </w:rPr>
        <w:t xml:space="preserve">I. ročník – 79-41-K/41 </w:t>
      </w:r>
      <w:proofErr w:type="gramStart"/>
      <w:r w:rsidRPr="000C3820">
        <w:rPr>
          <w:rFonts w:ascii="Arial" w:hAnsi="Arial" w:cs="Arial"/>
          <w:b/>
          <w:sz w:val="22"/>
          <w:szCs w:val="22"/>
        </w:rPr>
        <w:t>Gymnázium - čtyřletý</w:t>
      </w:r>
      <w:proofErr w:type="gramEnd"/>
      <w:r w:rsidRPr="000C3820">
        <w:rPr>
          <w:rFonts w:ascii="Arial" w:hAnsi="Arial" w:cs="Arial"/>
          <w:b/>
          <w:sz w:val="22"/>
          <w:szCs w:val="22"/>
        </w:rPr>
        <w:t xml:space="preserve"> studijní cyklus  </w:t>
      </w:r>
    </w:p>
    <w:p w14:paraId="47AFA854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38D9749C" w14:textId="77777777" w:rsidR="000C3820" w:rsidRPr="000C3820" w:rsidRDefault="000C3820" w:rsidP="000C3820">
      <w:pPr>
        <w:pStyle w:val="Odstavecseseznamem"/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3820">
        <w:rPr>
          <w:rFonts w:ascii="Arial" w:hAnsi="Arial" w:cs="Arial"/>
          <w:sz w:val="22"/>
          <w:szCs w:val="22"/>
          <w:u w:val="single"/>
        </w:rPr>
        <w:t xml:space="preserve">Výsledky jednotné přijímací zkoušky do oborů vzdělání s maturitní zkouškou s využitím centrálně zadávaných testů </w:t>
      </w:r>
    </w:p>
    <w:p w14:paraId="095B5333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0F938CCB" w14:textId="77777777" w:rsidR="000C3820" w:rsidRPr="000C3820" w:rsidRDefault="000C3820" w:rsidP="000C3820">
      <w:pPr>
        <w:shd w:val="clear" w:color="auto" w:fill="FFFFFF"/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0C3820">
        <w:rPr>
          <w:rFonts w:ascii="Arial" w:hAnsi="Arial" w:cs="Arial"/>
          <w:i/>
          <w:sz w:val="22"/>
          <w:szCs w:val="22"/>
        </w:rPr>
        <w:t>Písemný test z Matematiky a jejich aplikací ………………………………</w:t>
      </w:r>
      <w:r w:rsidRPr="000C3820">
        <w:rPr>
          <w:rFonts w:ascii="Arial" w:hAnsi="Arial" w:cs="Arial"/>
          <w:b/>
          <w:i/>
          <w:sz w:val="22"/>
          <w:szCs w:val="22"/>
        </w:rPr>
        <w:t>max. 50 bodů</w:t>
      </w:r>
      <w:r w:rsidRPr="000C3820">
        <w:rPr>
          <w:rFonts w:ascii="Arial" w:hAnsi="Arial" w:cs="Arial"/>
          <w:i/>
          <w:sz w:val="22"/>
          <w:szCs w:val="22"/>
        </w:rPr>
        <w:t>.</w:t>
      </w:r>
    </w:p>
    <w:p w14:paraId="2A8D033E" w14:textId="77777777" w:rsidR="000C3820" w:rsidRPr="000C3820" w:rsidRDefault="000C3820" w:rsidP="000C3820">
      <w:pPr>
        <w:shd w:val="clear" w:color="auto" w:fill="FFFFFF"/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0C3820">
        <w:rPr>
          <w:rFonts w:ascii="Arial" w:hAnsi="Arial" w:cs="Arial"/>
          <w:i/>
          <w:sz w:val="22"/>
          <w:szCs w:val="22"/>
        </w:rPr>
        <w:t>Písemný test z Českého jazyka a literatury…………………………</w:t>
      </w:r>
      <w:proofErr w:type="gramStart"/>
      <w:r w:rsidRPr="000C3820">
        <w:rPr>
          <w:rFonts w:ascii="Arial" w:hAnsi="Arial" w:cs="Arial"/>
          <w:i/>
          <w:sz w:val="22"/>
          <w:szCs w:val="22"/>
        </w:rPr>
        <w:t>…….</w:t>
      </w:r>
      <w:proofErr w:type="gramEnd"/>
      <w:r w:rsidRPr="000C3820">
        <w:rPr>
          <w:rFonts w:ascii="Arial" w:hAnsi="Arial" w:cs="Arial"/>
          <w:i/>
          <w:sz w:val="22"/>
          <w:szCs w:val="22"/>
        </w:rPr>
        <w:t>.</w:t>
      </w:r>
      <w:r w:rsidRPr="000C3820">
        <w:rPr>
          <w:rFonts w:ascii="Arial" w:hAnsi="Arial" w:cs="Arial"/>
          <w:b/>
          <w:i/>
          <w:sz w:val="22"/>
          <w:szCs w:val="22"/>
        </w:rPr>
        <w:t>max. 50 bodů</w:t>
      </w:r>
    </w:p>
    <w:p w14:paraId="77F423ED" w14:textId="5A833095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i/>
          <w:sz w:val="22"/>
          <w:szCs w:val="22"/>
        </w:rPr>
      </w:pPr>
      <w:r w:rsidRPr="000C3820">
        <w:rPr>
          <w:rFonts w:ascii="Arial" w:hAnsi="Arial" w:cs="Arial"/>
          <w:i/>
          <w:sz w:val="22"/>
          <w:szCs w:val="22"/>
        </w:rPr>
        <w:tab/>
      </w:r>
    </w:p>
    <w:p w14:paraId="6C133168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3820">
        <w:rPr>
          <w:rFonts w:ascii="Arial" w:hAnsi="Arial" w:cs="Arial"/>
          <w:sz w:val="22"/>
          <w:szCs w:val="22"/>
        </w:rPr>
        <w:t>Pro otvíraný obor vzdělání 79-41-K/41 Gymnázium je nejvyšší dosažitelný celkový počet bodů, které může uchazeč získat v rámci přijímacího řízení, 100 bodů.</w:t>
      </w:r>
    </w:p>
    <w:p w14:paraId="375B5BCB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46DD3BB5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0C3820">
        <w:rPr>
          <w:rFonts w:ascii="Arial" w:hAnsi="Arial" w:cs="Arial"/>
          <w:b/>
          <w:sz w:val="22"/>
          <w:szCs w:val="22"/>
        </w:rPr>
        <w:t>Minimální bodová hranice pro přijetí ke studiu v maturitním oboru 79-41-K/41 je 30 bodů (součet bodů z JPZ matematika a její aplikace a český jazyk a literatura).</w:t>
      </w:r>
    </w:p>
    <w:p w14:paraId="30487B1A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67A760F2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0C3820">
        <w:rPr>
          <w:rFonts w:ascii="Arial" w:hAnsi="Arial" w:cs="Arial"/>
          <w:b/>
          <w:sz w:val="22"/>
          <w:szCs w:val="22"/>
        </w:rPr>
        <w:t xml:space="preserve">Termín JPZ: 13. a 14. 4. 2023 </w:t>
      </w:r>
    </w:p>
    <w:p w14:paraId="1B3F0F37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5D3768A7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3820">
        <w:rPr>
          <w:rFonts w:ascii="Arial" w:hAnsi="Arial" w:cs="Arial"/>
          <w:sz w:val="22"/>
          <w:szCs w:val="22"/>
        </w:rPr>
        <w:t xml:space="preserve"> V souladu s § 60d odst. 3 školského zákona, Gymnázium, Čelákovice, J. A. Komenského 414 svojí ředitelkou stanoví pořadí uchazečů v každém z otevíraných oborů vzdělání podle jejich výsledků hodnocení kritérií přijímacího řízení:</w:t>
      </w:r>
    </w:p>
    <w:p w14:paraId="31B6A6EF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472EF79D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3820">
        <w:rPr>
          <w:rFonts w:ascii="Arial" w:hAnsi="Arial" w:cs="Arial"/>
          <w:sz w:val="22"/>
          <w:szCs w:val="22"/>
        </w:rPr>
        <w:t xml:space="preserve"> </w:t>
      </w:r>
      <w:r w:rsidRPr="000C3820">
        <w:rPr>
          <w:rFonts w:ascii="Arial" w:hAnsi="Arial" w:cs="Arial"/>
          <w:sz w:val="22"/>
          <w:szCs w:val="22"/>
        </w:rPr>
        <w:sym w:font="Symbol" w:char="F0B7"/>
      </w:r>
      <w:r w:rsidRPr="000C3820">
        <w:rPr>
          <w:rFonts w:ascii="Arial" w:hAnsi="Arial" w:cs="Arial"/>
          <w:sz w:val="22"/>
          <w:szCs w:val="22"/>
        </w:rPr>
        <w:t xml:space="preserve"> rozhodující pro sestavení pořadí úspěšnosti v sestupném slova smyslu (nejúspěšnější získá nejvíce bodů) je celkový počet získaných bodů</w:t>
      </w:r>
    </w:p>
    <w:p w14:paraId="6FDE253D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384781E2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3820">
        <w:rPr>
          <w:rFonts w:ascii="Arial" w:hAnsi="Arial" w:cs="Arial"/>
          <w:sz w:val="22"/>
          <w:szCs w:val="22"/>
        </w:rPr>
        <w:t xml:space="preserve"> </w:t>
      </w:r>
      <w:r w:rsidRPr="000C3820">
        <w:rPr>
          <w:rFonts w:ascii="Arial" w:hAnsi="Arial" w:cs="Arial"/>
          <w:sz w:val="22"/>
          <w:szCs w:val="22"/>
        </w:rPr>
        <w:sym w:font="Symbol" w:char="F0B7"/>
      </w:r>
      <w:r w:rsidRPr="000C3820">
        <w:rPr>
          <w:rFonts w:ascii="Arial" w:hAnsi="Arial" w:cs="Arial"/>
          <w:sz w:val="22"/>
          <w:szCs w:val="22"/>
        </w:rPr>
        <w:t xml:space="preserve"> při stejném počtu bodů rozhoduje lepší výsledek testu z Matematiky a jejích aplikací, dále případně testu z Českého jazyka a literatury </w:t>
      </w:r>
    </w:p>
    <w:p w14:paraId="2A4E8429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2130D032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3820">
        <w:rPr>
          <w:rFonts w:ascii="Arial" w:hAnsi="Arial" w:cs="Arial"/>
          <w:sz w:val="22"/>
          <w:szCs w:val="22"/>
        </w:rPr>
        <w:sym w:font="Symbol" w:char="F0B7"/>
      </w:r>
      <w:r w:rsidRPr="000C3820">
        <w:rPr>
          <w:rFonts w:ascii="Arial" w:hAnsi="Arial" w:cs="Arial"/>
          <w:sz w:val="22"/>
          <w:szCs w:val="22"/>
        </w:rPr>
        <w:t xml:space="preserve"> úprava hodnocení výsledků jednotné zkoušky cizinců, kteří nekonají zkoušku z Českého jazyka a literatury podle § 20 odst. 4 školského zákona, se řídí ustanovením § 14 vyhlášky č. 353/2016 Sb. </w:t>
      </w:r>
    </w:p>
    <w:p w14:paraId="68AFC396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39EF3EE3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0C3820">
        <w:rPr>
          <w:rFonts w:ascii="Arial" w:hAnsi="Arial" w:cs="Arial"/>
          <w:b/>
          <w:sz w:val="22"/>
          <w:szCs w:val="22"/>
        </w:rPr>
        <w:sym w:font="Symbol" w:char="F0B7"/>
      </w:r>
      <w:r w:rsidRPr="000C3820">
        <w:rPr>
          <w:rFonts w:ascii="Arial" w:hAnsi="Arial" w:cs="Arial"/>
          <w:b/>
          <w:sz w:val="22"/>
          <w:szCs w:val="22"/>
        </w:rPr>
        <w:t xml:space="preserve"> minimální bodová hranice pro přijetí ke studiu v maturitních oborech 79-41-K/81 a 79-41-K/41 je 30 bodů (součet bodů z JPZ matematika a její aplikace a český jazyk a literatura</w:t>
      </w:r>
    </w:p>
    <w:p w14:paraId="2A4C6BCC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14:paraId="50D04913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0C3820">
        <w:rPr>
          <w:rFonts w:ascii="Arial" w:hAnsi="Arial" w:cs="Arial"/>
          <w:b/>
          <w:sz w:val="22"/>
          <w:szCs w:val="22"/>
        </w:rPr>
        <w:t>Potvrzení od lékaře se na přihlášku nepožaduje.</w:t>
      </w:r>
    </w:p>
    <w:p w14:paraId="6190412E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14:paraId="76217566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0C3820">
        <w:rPr>
          <w:rFonts w:ascii="Arial" w:hAnsi="Arial" w:cs="Arial"/>
          <w:b/>
          <w:sz w:val="22"/>
          <w:szCs w:val="22"/>
        </w:rPr>
        <w:t xml:space="preserve">Přihláška musí být doručena do kanceláře školy (přihláška musí být podepsaná jak žákem, tak zákonným zástupcem) do 1. března 2023.  </w:t>
      </w:r>
    </w:p>
    <w:p w14:paraId="7CA1B546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7F7690E3" w14:textId="77777777" w:rsid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3820">
        <w:rPr>
          <w:rFonts w:ascii="Arial" w:hAnsi="Arial" w:cs="Arial"/>
          <w:sz w:val="22"/>
          <w:szCs w:val="22"/>
        </w:rPr>
        <w:t xml:space="preserve">Uchazeči, kteří mají speciální vzdělávací potřeby, musí k přihlášce doložit náležité dokumenty. </w:t>
      </w:r>
      <w:r w:rsidRPr="000C3820">
        <w:rPr>
          <w:rFonts w:ascii="Arial" w:hAnsi="Arial" w:cs="Arial"/>
          <w:color w:val="111111"/>
          <w:sz w:val="22"/>
          <w:szCs w:val="22"/>
          <w:shd w:val="clear" w:color="auto" w:fill="FAFAFA"/>
        </w:rPr>
        <w:t>Uchazeči se</w:t>
      </w:r>
      <w:r w:rsidRPr="000C3820">
        <w:rPr>
          <w:rFonts w:ascii="Arial" w:hAnsi="Arial" w:cs="Arial"/>
          <w:b/>
          <w:color w:val="111111"/>
          <w:sz w:val="22"/>
          <w:szCs w:val="22"/>
          <w:shd w:val="clear" w:color="auto" w:fill="FAFAFA"/>
        </w:rPr>
        <w:t> </w:t>
      </w:r>
      <w:r w:rsidRPr="000C3820">
        <w:rPr>
          <w:rStyle w:val="Siln"/>
          <w:rFonts w:ascii="Arial" w:hAnsi="Arial" w:cs="Arial"/>
          <w:color w:val="000000"/>
          <w:sz w:val="22"/>
          <w:szCs w:val="22"/>
          <w:shd w:val="clear" w:color="auto" w:fill="FAFAFA"/>
        </w:rPr>
        <w:t>speciálními vzdělávacími potřebami</w:t>
      </w:r>
      <w:r w:rsidRPr="000C3820">
        <w:rPr>
          <w:rFonts w:ascii="Arial" w:hAnsi="Arial" w:cs="Arial"/>
          <w:b/>
          <w:color w:val="111111"/>
          <w:sz w:val="22"/>
          <w:szCs w:val="22"/>
          <w:shd w:val="clear" w:color="auto" w:fill="FAFAFA"/>
        </w:rPr>
        <w:t>,</w:t>
      </w:r>
      <w:r w:rsidRPr="000C3820">
        <w:rPr>
          <w:rFonts w:ascii="Arial" w:hAnsi="Arial" w:cs="Arial"/>
          <w:color w:val="111111"/>
          <w:sz w:val="22"/>
          <w:szCs w:val="22"/>
          <w:shd w:val="clear" w:color="auto" w:fill="FAFAFA"/>
        </w:rPr>
        <w:t xml:space="preserve"> kteří odevzdali společně s přihláškou doporučení školského poradenského zařízení, budou mít časový limit pro konání testů prodloužen v souladu s informacemi uvedenými v doporučení.</w:t>
      </w:r>
      <w:r w:rsidRPr="000C3820">
        <w:rPr>
          <w:rFonts w:ascii="Arial" w:hAnsi="Arial" w:cs="Arial"/>
          <w:sz w:val="22"/>
          <w:szCs w:val="22"/>
        </w:rPr>
        <w:t xml:space="preserve"> Vše naleznete na odkazu: </w:t>
      </w:r>
    </w:p>
    <w:p w14:paraId="62B43BEF" w14:textId="5B62E4DF" w:rsidR="000C3820" w:rsidRPr="000C3820" w:rsidRDefault="0000000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hyperlink r:id="rId18" w:history="1">
        <w:r w:rsidR="000C3820" w:rsidRPr="00527DC0">
          <w:rPr>
            <w:rStyle w:val="Hypertextovodkaz"/>
            <w:rFonts w:ascii="Arial" w:hAnsi="Arial" w:cs="Arial"/>
            <w:sz w:val="22"/>
            <w:szCs w:val="22"/>
          </w:rPr>
          <w:t>https://prijimacky.cermat.cz/menu/upravy-podminek-prijimaciho-rizeni</w:t>
        </w:r>
      </w:hyperlink>
      <w:r w:rsidR="000C3820" w:rsidRPr="000C3820">
        <w:rPr>
          <w:rFonts w:ascii="Arial" w:hAnsi="Arial" w:cs="Arial"/>
          <w:sz w:val="22"/>
          <w:szCs w:val="22"/>
        </w:rPr>
        <w:t xml:space="preserve"> </w:t>
      </w:r>
    </w:p>
    <w:p w14:paraId="376C2341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6A2F2F3D" w14:textId="77777777" w:rsid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3820">
        <w:rPr>
          <w:rFonts w:ascii="Arial" w:hAnsi="Arial" w:cs="Arial"/>
          <w:sz w:val="22"/>
          <w:szCs w:val="22"/>
          <w:shd w:val="clear" w:color="auto" w:fill="FAFAFA"/>
        </w:rPr>
        <w:t>Cizincům podle </w:t>
      </w:r>
      <w:hyperlink r:id="rId19" w:history="1">
        <w:r w:rsidRPr="000C3820">
          <w:rPr>
            <w:rStyle w:val="Hypertextovodkaz"/>
            <w:rFonts w:ascii="Arial" w:hAnsi="Arial" w:cs="Arial"/>
            <w:sz w:val="22"/>
            <w:szCs w:val="22"/>
            <w:shd w:val="clear" w:color="auto" w:fill="FAFAFA"/>
          </w:rPr>
          <w:t>§ 1 odst. 1 zákona č. 67/2022 Sb.</w:t>
        </w:r>
      </w:hyperlink>
      <w:r w:rsidRPr="000C3820">
        <w:rPr>
          <w:rFonts w:ascii="Arial" w:hAnsi="Arial" w:cs="Arial"/>
          <w:sz w:val="22"/>
          <w:szCs w:val="22"/>
          <w:shd w:val="clear" w:color="auto" w:fill="FAFAFA"/>
        </w:rPr>
        <w:t xml:space="preserve"> se na jejich žádost promíjí zkouška z českého jazyka (tzn. i didaktický test jednotné přijímací zkoušky z českého jazyka a literatury), pokud je součástí přijímací zkoušky. Znalost českého jazyka, která je nezbytná pro vzdělávání v daném oboru vzdělání, škola u této osoby </w:t>
      </w:r>
      <w:proofErr w:type="gramStart"/>
      <w:r w:rsidRPr="000C3820">
        <w:rPr>
          <w:rFonts w:ascii="Arial" w:hAnsi="Arial" w:cs="Arial"/>
          <w:sz w:val="22"/>
          <w:szCs w:val="22"/>
          <w:shd w:val="clear" w:color="auto" w:fill="FAFAFA"/>
        </w:rPr>
        <w:t>ověří</w:t>
      </w:r>
      <w:proofErr w:type="gramEnd"/>
      <w:r w:rsidRPr="000C3820">
        <w:rPr>
          <w:rFonts w:ascii="Arial" w:hAnsi="Arial" w:cs="Arial"/>
          <w:sz w:val="22"/>
          <w:szCs w:val="22"/>
          <w:shd w:val="clear" w:color="auto" w:fill="FAFAFA"/>
        </w:rPr>
        <w:t xml:space="preserve"> rozhovorem. Cizinec má na základě žádosti připojené k přihlášce právo konat písemný test jednotné přijímací zkoušky ze vzdělávacího oboru Matematika a její aplikace v </w:t>
      </w:r>
      <w:r w:rsidRPr="000C3820">
        <w:rPr>
          <w:rStyle w:val="Siln"/>
          <w:rFonts w:ascii="Arial" w:hAnsi="Arial" w:cs="Arial"/>
          <w:sz w:val="22"/>
          <w:szCs w:val="22"/>
          <w:shd w:val="clear" w:color="auto" w:fill="FAFAFA"/>
        </w:rPr>
        <w:t>ukrajinském jazyce</w:t>
      </w:r>
      <w:r w:rsidRPr="000C3820">
        <w:rPr>
          <w:rFonts w:ascii="Arial" w:hAnsi="Arial" w:cs="Arial"/>
          <w:sz w:val="22"/>
          <w:szCs w:val="22"/>
          <w:shd w:val="clear" w:color="auto" w:fill="FAFAFA"/>
        </w:rPr>
        <w:t xml:space="preserve">. </w:t>
      </w:r>
      <w:r w:rsidRPr="000C3820">
        <w:rPr>
          <w:rFonts w:ascii="Arial" w:hAnsi="Arial" w:cs="Arial"/>
          <w:sz w:val="22"/>
          <w:szCs w:val="22"/>
        </w:rPr>
        <w:t>Vše naleznete na odkazu:</w:t>
      </w:r>
    </w:p>
    <w:p w14:paraId="4A914FE0" w14:textId="75EB97E5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3820">
        <w:rPr>
          <w:rFonts w:ascii="Arial" w:hAnsi="Arial" w:cs="Arial"/>
          <w:sz w:val="22"/>
          <w:szCs w:val="22"/>
        </w:rPr>
        <w:t xml:space="preserve"> </w:t>
      </w:r>
      <w:hyperlink r:id="rId20" w:history="1">
        <w:r w:rsidRPr="000C3820">
          <w:rPr>
            <w:rStyle w:val="Hypertextovodkaz"/>
            <w:rFonts w:ascii="Arial" w:hAnsi="Arial" w:cs="Arial"/>
            <w:sz w:val="22"/>
            <w:szCs w:val="22"/>
          </w:rPr>
          <w:t>https://prijimacky.cermat.cz/menu/jednotna-prijimaci-zkouska</w:t>
        </w:r>
      </w:hyperlink>
      <w:r w:rsidRPr="000C3820">
        <w:rPr>
          <w:rFonts w:ascii="Arial" w:hAnsi="Arial" w:cs="Arial"/>
          <w:sz w:val="22"/>
          <w:szCs w:val="22"/>
        </w:rPr>
        <w:t xml:space="preserve"> </w:t>
      </w:r>
    </w:p>
    <w:p w14:paraId="43B2275B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249CA5E0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color w:val="111111"/>
          <w:sz w:val="22"/>
          <w:szCs w:val="22"/>
          <w:shd w:val="clear" w:color="auto" w:fill="FAFAFA"/>
        </w:rPr>
      </w:pPr>
      <w:r w:rsidRPr="000C3820">
        <w:rPr>
          <w:rFonts w:ascii="Arial" w:hAnsi="Arial" w:cs="Arial"/>
          <w:color w:val="111111"/>
          <w:sz w:val="22"/>
          <w:szCs w:val="22"/>
          <w:shd w:val="clear" w:color="auto" w:fill="FAFAFA"/>
        </w:rPr>
        <w:t xml:space="preserve">Osobám s českým nebo cizím státním občanstvím, které získaly předchozí vzdělání ve škole mimo území České republiky, se při přijímacím řízení promíjí na jejich žádost podle § 20 odst. 4 školského zákona přijímací zkouška z českého jazyka, pokud je součástí přijímací zkoušky. Více informací k úpravám podmínek zkoušky naleznete zde: </w:t>
      </w:r>
    </w:p>
    <w:p w14:paraId="289457B8" w14:textId="77777777" w:rsidR="000C3820" w:rsidRPr="000C3820" w:rsidRDefault="00000000" w:rsidP="000C3820">
      <w:pPr>
        <w:shd w:val="clear" w:color="auto" w:fill="FFFFFF"/>
        <w:jc w:val="both"/>
        <w:rPr>
          <w:rFonts w:ascii="Arial" w:hAnsi="Arial" w:cs="Arial"/>
          <w:color w:val="111111"/>
          <w:sz w:val="22"/>
          <w:szCs w:val="22"/>
          <w:shd w:val="clear" w:color="auto" w:fill="FAFAFA"/>
        </w:rPr>
      </w:pPr>
      <w:hyperlink r:id="rId21" w:history="1">
        <w:r w:rsidR="000C3820" w:rsidRPr="000C3820">
          <w:rPr>
            <w:rStyle w:val="Hypertextovodkaz"/>
            <w:rFonts w:ascii="Arial" w:hAnsi="Arial" w:cs="Arial"/>
            <w:sz w:val="22"/>
            <w:szCs w:val="22"/>
            <w:shd w:val="clear" w:color="auto" w:fill="FAFAFA"/>
          </w:rPr>
          <w:t>https://prijimacky.cermat.cz/menu/upravy-podminek-prijimaciho-rizeni/uchazeci-vzdelavajici-se-dlouhodobe-v-zahranici</w:t>
        </w:r>
      </w:hyperlink>
      <w:r w:rsidR="000C3820" w:rsidRPr="000C3820">
        <w:rPr>
          <w:rFonts w:ascii="Arial" w:hAnsi="Arial" w:cs="Arial"/>
          <w:color w:val="111111"/>
          <w:sz w:val="22"/>
          <w:szCs w:val="22"/>
          <w:shd w:val="clear" w:color="auto" w:fill="FAFAFA"/>
        </w:rPr>
        <w:t xml:space="preserve"> </w:t>
      </w:r>
    </w:p>
    <w:p w14:paraId="5DF60369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41EDBD9E" w14:textId="77777777" w:rsidR="000C3820" w:rsidRPr="000C3820" w:rsidRDefault="000C3820" w:rsidP="000C382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3820">
        <w:rPr>
          <w:rFonts w:ascii="Arial" w:hAnsi="Arial" w:cs="Arial"/>
          <w:sz w:val="22"/>
          <w:szCs w:val="22"/>
        </w:rPr>
        <w:t>V souladu s § 16 odst. 1 vyhlášky č. 353/2016 Sb. budou pro potřeby odvolacího řízení v každém z otevíraných oborů vzdělání ponecháno 1 volné místo.</w:t>
      </w:r>
    </w:p>
    <w:p w14:paraId="58903482" w14:textId="77777777" w:rsidR="000C3820" w:rsidRDefault="000C3820" w:rsidP="000C3820">
      <w:pPr>
        <w:shd w:val="clear" w:color="auto" w:fill="FFFFFF"/>
        <w:jc w:val="both"/>
      </w:pPr>
    </w:p>
    <w:p w14:paraId="2E17B481" w14:textId="41ECBE33" w:rsidR="00EC6744" w:rsidRDefault="00EC6744" w:rsidP="00753B4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b/>
          <w:color w:val="000000"/>
          <w:sz w:val="22"/>
          <w:szCs w:val="22"/>
        </w:rPr>
        <w:t>Údaje o přijímacím řízení do denní formy vzdělávání (včetně nástavbového studia) na SŠ pro školní rok 202</w:t>
      </w:r>
      <w:r w:rsidR="000C3820">
        <w:rPr>
          <w:rFonts w:ascii="Arial" w:eastAsia="Arial Narrow" w:hAnsi="Arial" w:cs="Arial"/>
          <w:b/>
          <w:color w:val="000000"/>
          <w:sz w:val="22"/>
          <w:szCs w:val="22"/>
        </w:rPr>
        <w:t>3</w:t>
      </w:r>
      <w:r w:rsidRPr="00523E4E">
        <w:rPr>
          <w:rFonts w:ascii="Arial" w:eastAsia="Arial Narrow" w:hAnsi="Arial" w:cs="Arial"/>
          <w:b/>
          <w:color w:val="000000"/>
          <w:sz w:val="22"/>
          <w:szCs w:val="22"/>
        </w:rPr>
        <w:t>/202</w:t>
      </w:r>
      <w:r w:rsidR="000C3820">
        <w:rPr>
          <w:rFonts w:ascii="Arial" w:eastAsia="Arial Narrow" w:hAnsi="Arial" w:cs="Arial"/>
          <w:b/>
          <w:color w:val="000000"/>
          <w:sz w:val="22"/>
          <w:szCs w:val="22"/>
        </w:rPr>
        <w:t>4</w:t>
      </w:r>
      <w:r w:rsidRPr="00523E4E">
        <w:rPr>
          <w:rFonts w:ascii="Arial" w:eastAsia="Arial Narrow" w:hAnsi="Arial" w:cs="Arial"/>
          <w:b/>
          <w:color w:val="000000"/>
          <w:sz w:val="22"/>
          <w:szCs w:val="22"/>
        </w:rPr>
        <w:t xml:space="preserve"> – podle oborů vzdělání </w:t>
      </w:r>
      <w:r w:rsidR="007117AF">
        <w:rPr>
          <w:rFonts w:ascii="Arial" w:eastAsia="Arial Narrow" w:hAnsi="Arial" w:cs="Arial"/>
          <w:color w:val="000000"/>
          <w:sz w:val="22"/>
          <w:szCs w:val="22"/>
        </w:rPr>
        <w:t>(stav k 1. 9. 2023</w:t>
      </w:r>
      <w:r w:rsidR="00830EE0" w:rsidRPr="00523E4E">
        <w:rPr>
          <w:rFonts w:ascii="Arial" w:eastAsia="Arial Narrow" w:hAnsi="Arial" w:cs="Arial"/>
          <w:color w:val="000000"/>
          <w:sz w:val="22"/>
          <w:szCs w:val="22"/>
        </w:rPr>
        <w:t>)</w:t>
      </w:r>
    </w:p>
    <w:p w14:paraId="4A1CF3AC" w14:textId="77777777" w:rsidR="000C3820" w:rsidRPr="00523E4E" w:rsidRDefault="000C3820" w:rsidP="00753B4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 Narrow" w:hAnsi="Arial" w:cs="Arial"/>
          <w:b/>
          <w:color w:val="000000"/>
          <w:sz w:val="22"/>
          <w:szCs w:val="22"/>
        </w:rPr>
      </w:pPr>
    </w:p>
    <w:tbl>
      <w:tblPr>
        <w:tblStyle w:val="19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76"/>
        <w:gridCol w:w="786"/>
        <w:gridCol w:w="786"/>
        <w:gridCol w:w="786"/>
        <w:gridCol w:w="786"/>
        <w:gridCol w:w="786"/>
        <w:gridCol w:w="788"/>
        <w:gridCol w:w="784"/>
      </w:tblGrid>
      <w:tr w:rsidR="00EC6744" w:rsidRPr="00523E4E" w14:paraId="09920823" w14:textId="77777777" w:rsidTr="007E1D47">
        <w:trPr>
          <w:trHeight w:val="503"/>
        </w:trPr>
        <w:tc>
          <w:tcPr>
            <w:tcW w:w="4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E74757B" w14:textId="77777777" w:rsidR="00EC6744" w:rsidRPr="00523E4E" w:rsidRDefault="00EC6744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</w:rPr>
              <w:t>Kód a název oboru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4CBC780" w14:textId="77777777" w:rsidR="00EC6744" w:rsidRPr="00523E4E" w:rsidRDefault="00B84066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</w:rPr>
              <w:t>1. kolo</w:t>
            </w:r>
            <w:r w:rsidRPr="00523E4E">
              <w:rPr>
                <w:rFonts w:ascii="Arial" w:eastAsia="Arial Narrow" w:hAnsi="Arial" w:cs="Arial"/>
                <w:b/>
                <w:color w:val="000000"/>
              </w:rPr>
              <w:br/>
            </w:r>
            <w:r w:rsidR="00EC6744" w:rsidRPr="00523E4E">
              <w:rPr>
                <w:rFonts w:ascii="Arial" w:eastAsia="Arial Narrow" w:hAnsi="Arial" w:cs="Arial"/>
                <w:b/>
                <w:color w:val="000000"/>
              </w:rPr>
              <w:t>počet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8B14ED9" w14:textId="77777777" w:rsidR="00EC6744" w:rsidRPr="00523E4E" w:rsidRDefault="00EC6744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</w:rPr>
              <w:t>Dalš</w:t>
            </w:r>
            <w:r w:rsidR="00B84066" w:rsidRPr="00523E4E">
              <w:rPr>
                <w:rFonts w:ascii="Arial" w:eastAsia="Arial Narrow" w:hAnsi="Arial" w:cs="Arial"/>
                <w:b/>
                <w:color w:val="000000"/>
              </w:rPr>
              <w:t>í kola</w:t>
            </w:r>
            <w:r w:rsidR="00B84066" w:rsidRPr="00523E4E">
              <w:rPr>
                <w:rFonts w:ascii="Arial" w:eastAsia="Arial Narrow" w:hAnsi="Arial" w:cs="Arial"/>
                <w:b/>
                <w:color w:val="000000"/>
              </w:rPr>
              <w:br/>
            </w:r>
            <w:r w:rsidRPr="00523E4E">
              <w:rPr>
                <w:rFonts w:ascii="Arial" w:eastAsia="Arial Narrow" w:hAnsi="Arial" w:cs="Arial"/>
                <w:b/>
                <w:color w:val="000000"/>
              </w:rPr>
              <w:t>počet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52A8A0A" w14:textId="77777777" w:rsidR="00EC6744" w:rsidRPr="00523E4E" w:rsidRDefault="00EC6744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</w:rPr>
              <w:t>Odvolání</w:t>
            </w:r>
            <w:r w:rsidR="00B84066" w:rsidRPr="00523E4E">
              <w:rPr>
                <w:rFonts w:ascii="Arial" w:eastAsia="Arial Narrow" w:hAnsi="Arial" w:cs="Arial"/>
                <w:b/>
                <w:color w:val="000000"/>
              </w:rPr>
              <w:br/>
            </w:r>
            <w:r w:rsidRPr="00523E4E">
              <w:rPr>
                <w:rFonts w:ascii="Arial" w:eastAsia="Arial Narrow" w:hAnsi="Arial" w:cs="Arial"/>
                <w:b/>
                <w:color w:val="000000"/>
              </w:rPr>
              <w:t>počet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BFE65BF" w14:textId="77777777" w:rsidR="00EC6744" w:rsidRPr="00523E4E" w:rsidRDefault="00EC6744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</w:rPr>
              <w:t>Počet</w:t>
            </w:r>
            <w:r w:rsidR="00B84066" w:rsidRPr="00523E4E">
              <w:rPr>
                <w:rFonts w:ascii="Arial" w:eastAsia="Arial Narrow" w:hAnsi="Arial" w:cs="Arial"/>
                <w:b/>
                <w:color w:val="000000"/>
              </w:rPr>
              <w:br/>
            </w:r>
            <w:r w:rsidRPr="00523E4E">
              <w:rPr>
                <w:rFonts w:ascii="Arial" w:eastAsia="Arial Narrow" w:hAnsi="Arial" w:cs="Arial"/>
                <w:b/>
                <w:color w:val="000000"/>
              </w:rPr>
              <w:t>tříd</w:t>
            </w:r>
            <w:r w:rsidRPr="00523E4E">
              <w:rPr>
                <w:rFonts w:ascii="Arial" w:eastAsia="Arial Narrow" w:hAnsi="Arial" w:cs="Arial"/>
                <w:b/>
                <w:color w:val="000000"/>
                <w:vertAlign w:val="superscript"/>
              </w:rPr>
              <w:t>1</w:t>
            </w:r>
          </w:p>
        </w:tc>
      </w:tr>
      <w:tr w:rsidR="00EC6744" w:rsidRPr="00523E4E" w14:paraId="63D878D4" w14:textId="77777777" w:rsidTr="007E1D47">
        <w:trPr>
          <w:trHeight w:val="502"/>
        </w:trPr>
        <w:tc>
          <w:tcPr>
            <w:tcW w:w="4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24EDF96" w14:textId="77777777" w:rsidR="00EC6744" w:rsidRPr="00523E4E" w:rsidRDefault="00EC6744" w:rsidP="007E1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b/>
                <w:color w:val="00000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6E45229" w14:textId="77777777" w:rsidR="00EC6744" w:rsidRPr="00523E4E" w:rsidRDefault="00EC6744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 Narrow" w:hAnsi="Arial" w:cs="Arial"/>
                <w:color w:val="000000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</w:rPr>
              <w:t xml:space="preserve">přihl.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030D279" w14:textId="77777777" w:rsidR="00EC6744" w:rsidRPr="00523E4E" w:rsidRDefault="00EC6744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 Narrow" w:hAnsi="Arial" w:cs="Arial"/>
                <w:color w:val="000000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</w:rPr>
              <w:t xml:space="preserve">přij.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C075528" w14:textId="77777777" w:rsidR="00EC6744" w:rsidRPr="00523E4E" w:rsidRDefault="00EC6744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 Narrow" w:hAnsi="Arial" w:cs="Arial"/>
                <w:color w:val="000000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</w:rPr>
              <w:t xml:space="preserve">přihl.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05ABA45" w14:textId="77777777" w:rsidR="00EC6744" w:rsidRPr="00523E4E" w:rsidRDefault="00EC6744" w:rsidP="007E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 Narrow" w:hAnsi="Arial" w:cs="Arial"/>
                <w:color w:val="000000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</w:rPr>
              <w:t xml:space="preserve">přij.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3A8C1A2" w14:textId="77777777" w:rsidR="00EC6744" w:rsidRPr="00523E4E" w:rsidRDefault="00EC6744" w:rsidP="007E1D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</w:rPr>
              <w:t>poda-</w:t>
            </w:r>
          </w:p>
          <w:p w14:paraId="3C193227" w14:textId="77777777" w:rsidR="00EC6744" w:rsidRPr="00523E4E" w:rsidRDefault="00EC6744" w:rsidP="007E1D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</w:rPr>
              <w:t>ných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DA5D4E4" w14:textId="77777777" w:rsidR="00EC6744" w:rsidRPr="00523E4E" w:rsidRDefault="00EC6744" w:rsidP="007E1D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</w:rPr>
              <w:t>kladně vyříz.</w:t>
            </w:r>
          </w:p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DE4F6AF" w14:textId="77777777" w:rsidR="00EC6744" w:rsidRPr="00523E4E" w:rsidRDefault="00EC6744" w:rsidP="007E1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b/>
                <w:color w:val="000000"/>
              </w:rPr>
            </w:pPr>
          </w:p>
        </w:tc>
      </w:tr>
      <w:tr w:rsidR="00EC6744" w:rsidRPr="00523E4E" w14:paraId="2BD4F4C8" w14:textId="77777777" w:rsidTr="007E1D47">
        <w:trPr>
          <w:trHeight w:val="300"/>
        </w:trPr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2A05461" w14:textId="77777777" w:rsidR="00EC6744" w:rsidRPr="00523E4E" w:rsidRDefault="00EC6744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</w:rPr>
              <w:t>Obory vzdělání poskytující střední vzdělání s maturitní zkouškou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BD1CE46" w14:textId="77777777" w:rsidR="00EC6744" w:rsidRPr="00523E4E" w:rsidRDefault="00EC6744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AE346C0" w14:textId="77777777" w:rsidR="00EC6744" w:rsidRPr="00523E4E" w:rsidRDefault="00EC6744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C1DECC6" w14:textId="77777777" w:rsidR="00EC6744" w:rsidRPr="00523E4E" w:rsidRDefault="00EC6744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311242C" w14:textId="77777777" w:rsidR="00EC6744" w:rsidRPr="00523E4E" w:rsidRDefault="00EC6744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3A58753" w14:textId="77777777" w:rsidR="00EC6744" w:rsidRPr="00523E4E" w:rsidRDefault="00EC6744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0453EBE" w14:textId="77777777" w:rsidR="00EC6744" w:rsidRPr="00523E4E" w:rsidRDefault="00EC6744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84AC5A" w14:textId="77777777" w:rsidR="00EC6744" w:rsidRPr="00523E4E" w:rsidRDefault="00EC6744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EC6744" w:rsidRPr="00523E4E" w14:paraId="6FBC09F1" w14:textId="77777777" w:rsidTr="007E1D47">
        <w:trPr>
          <w:trHeight w:val="300"/>
        </w:trPr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F56BA" w14:textId="77777777" w:rsidR="00EC6744" w:rsidRPr="00523E4E" w:rsidRDefault="006636A5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79-41-K/81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EEEA4" w14:textId="7FC1F6E6" w:rsidR="00EC6744" w:rsidRPr="00523E4E" w:rsidRDefault="000C3820" w:rsidP="000C3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188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5F7F4" w14:textId="3B838E26" w:rsidR="00EC6744" w:rsidRPr="00523E4E" w:rsidRDefault="000C3820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24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5EE2F" w14:textId="77777777" w:rsidR="00EC6744" w:rsidRPr="00523E4E" w:rsidRDefault="006636A5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50CC" w14:textId="77777777" w:rsidR="00EC6744" w:rsidRPr="00523E4E" w:rsidRDefault="006636A5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B919A" w14:textId="7E39FC6B" w:rsidR="00EC6744" w:rsidRPr="00523E4E" w:rsidRDefault="00360D62" w:rsidP="00360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70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DA593" w14:textId="2B165495" w:rsidR="00EC6744" w:rsidRPr="00523E4E" w:rsidRDefault="00360D62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22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D012" w14:textId="77777777" w:rsidR="00EC6744" w:rsidRPr="00523E4E" w:rsidRDefault="006636A5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1</w:t>
            </w:r>
          </w:p>
        </w:tc>
      </w:tr>
      <w:tr w:rsidR="00EC6744" w:rsidRPr="00523E4E" w14:paraId="12864B17" w14:textId="77777777" w:rsidTr="007E1D47">
        <w:trPr>
          <w:trHeight w:val="300"/>
        </w:trPr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66BA" w14:textId="77777777" w:rsidR="00EC6744" w:rsidRPr="00523E4E" w:rsidRDefault="006636A5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79-41-K/41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FB0EF" w14:textId="08E9B876" w:rsidR="00EC6744" w:rsidRPr="00523E4E" w:rsidRDefault="000C3820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83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37F9D" w14:textId="77777777" w:rsidR="00EC6744" w:rsidRPr="00523E4E" w:rsidRDefault="007117AF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30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38C1D" w14:textId="477E9F3B" w:rsidR="00EC6744" w:rsidRPr="00523E4E" w:rsidRDefault="000C3820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32BD2" w14:textId="1247FE37" w:rsidR="00EC6744" w:rsidRPr="00523E4E" w:rsidRDefault="000C3820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4F7B9" w14:textId="4711D37D" w:rsidR="00EC6744" w:rsidRPr="00523E4E" w:rsidRDefault="00360D62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39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04548" w14:textId="2D34FB56" w:rsidR="00EC6744" w:rsidRPr="00523E4E" w:rsidRDefault="006E551D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27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EA32A" w14:textId="77777777" w:rsidR="00EC6744" w:rsidRPr="00523E4E" w:rsidRDefault="006636A5" w:rsidP="00711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1</w:t>
            </w:r>
          </w:p>
        </w:tc>
      </w:tr>
      <w:tr w:rsidR="00EC6744" w:rsidRPr="00523E4E" w14:paraId="29D5894C" w14:textId="77777777" w:rsidTr="007E1D47">
        <w:trPr>
          <w:trHeight w:val="300"/>
        </w:trPr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9709441" w14:textId="77777777" w:rsidR="00EC6744" w:rsidRPr="00523E4E" w:rsidRDefault="00EC6744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b/>
                <w:color w:val="000000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</w:rPr>
              <w:t>Celkem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EF439F6" w14:textId="0E669C47" w:rsidR="00EC6744" w:rsidRPr="00523E4E" w:rsidRDefault="006E551D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>
              <w:rPr>
                <w:rFonts w:ascii="Arial" w:eastAsia="Arial Narrow" w:hAnsi="Arial" w:cs="Arial"/>
                <w:b/>
                <w:color w:val="000000"/>
              </w:rPr>
              <w:t>271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A605C9F" w14:textId="4031394D" w:rsidR="00EC6744" w:rsidRPr="00523E4E" w:rsidRDefault="000C3820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>
              <w:rPr>
                <w:rFonts w:ascii="Arial" w:eastAsia="Arial Narrow" w:hAnsi="Arial" w:cs="Arial"/>
                <w:b/>
                <w:color w:val="000000"/>
              </w:rPr>
              <w:t>54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DCE19D4" w14:textId="0CE675D5" w:rsidR="00EC6744" w:rsidRPr="00523E4E" w:rsidRDefault="000C3820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>
              <w:rPr>
                <w:rFonts w:ascii="Arial" w:eastAsia="Arial Narrow" w:hAnsi="Arial" w:cs="Arial"/>
                <w:b/>
                <w:color w:val="000000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6C19A3C" w14:textId="7ACDF1FC" w:rsidR="00EC6744" w:rsidRPr="00523E4E" w:rsidRDefault="000C3820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>
              <w:rPr>
                <w:rFonts w:ascii="Arial" w:eastAsia="Arial Narrow" w:hAnsi="Arial" w:cs="Arial"/>
                <w:b/>
                <w:color w:val="000000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C469676" w14:textId="1DDACBC5" w:rsidR="00EC6744" w:rsidRPr="00523E4E" w:rsidRDefault="00360D62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>
              <w:rPr>
                <w:rFonts w:ascii="Arial" w:eastAsia="Arial Narrow" w:hAnsi="Arial" w:cs="Arial"/>
                <w:b/>
                <w:color w:val="000000"/>
              </w:rPr>
              <w:t>109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B06FC37" w14:textId="2C9AC41D" w:rsidR="00EC6744" w:rsidRPr="00523E4E" w:rsidRDefault="00360D62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>
              <w:rPr>
                <w:rFonts w:ascii="Arial" w:eastAsia="Arial Narrow" w:hAnsi="Arial" w:cs="Arial"/>
                <w:b/>
                <w:color w:val="000000"/>
              </w:rPr>
              <w:t>49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606B188" w14:textId="77777777" w:rsidR="00EC6744" w:rsidRPr="00523E4E" w:rsidRDefault="006636A5" w:rsidP="00B84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>
              <w:rPr>
                <w:rFonts w:ascii="Arial" w:eastAsia="Arial Narrow" w:hAnsi="Arial" w:cs="Arial"/>
                <w:b/>
                <w:color w:val="000000"/>
              </w:rPr>
              <w:t>2</w:t>
            </w:r>
          </w:p>
        </w:tc>
      </w:tr>
    </w:tbl>
    <w:p w14:paraId="42F94476" w14:textId="649ACC03" w:rsidR="008C39F5" w:rsidRPr="006E551D" w:rsidRDefault="00EC6744" w:rsidP="006E551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2700"/>
        </w:tabs>
        <w:rPr>
          <w:rFonts w:ascii="Arial" w:eastAsia="Arial Narrow" w:hAnsi="Arial" w:cs="Arial"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color w:val="000000"/>
          <w:sz w:val="22"/>
          <w:szCs w:val="22"/>
          <w:vertAlign w:val="superscript"/>
        </w:rPr>
        <w:t>1</w:t>
      </w:r>
      <w:r w:rsidRPr="00523E4E">
        <w:rPr>
          <w:rFonts w:ascii="Arial" w:eastAsia="Arial Narrow" w:hAnsi="Arial" w:cs="Arial"/>
          <w:color w:val="000000"/>
          <w:sz w:val="22"/>
          <w:szCs w:val="22"/>
        </w:rPr>
        <w:t>víceoborové třídy u jednotlivých oborů vzdělání označte vámi zvoleným symbolem</w:t>
      </w:r>
      <w:bookmarkStart w:id="7" w:name="_vtv8j32cly3h" w:colFirst="0" w:colLast="0"/>
      <w:bookmarkStart w:id="8" w:name="_8aku90hndyrb" w:colFirst="0" w:colLast="0"/>
      <w:bookmarkStart w:id="9" w:name="_1qn06a8zid1j" w:colFirst="0" w:colLast="0"/>
      <w:bookmarkEnd w:id="7"/>
      <w:bookmarkEnd w:id="8"/>
      <w:bookmarkEnd w:id="9"/>
    </w:p>
    <w:p w14:paraId="6FC434FC" w14:textId="77777777" w:rsidR="007F3EE3" w:rsidRPr="00270DF9" w:rsidRDefault="00F63967" w:rsidP="00F63967">
      <w:pPr>
        <w:pStyle w:val="Nadpis1"/>
        <w:widowControl w:val="0"/>
        <w:numPr>
          <w:ilvl w:val="1"/>
          <w:numId w:val="9"/>
        </w:numPr>
        <w:ind w:left="567" w:hanging="513"/>
        <w:rPr>
          <w:rFonts w:ascii="Arial" w:hAnsi="Arial" w:cs="Arial"/>
          <w:color w:val="000000"/>
          <w:sz w:val="22"/>
          <w:szCs w:val="22"/>
          <w:u w:val="none"/>
        </w:rPr>
      </w:pPr>
      <w:bookmarkStart w:id="10" w:name="_ik3ru2b4n09g" w:colFirst="0" w:colLast="0"/>
      <w:bookmarkEnd w:id="10"/>
      <w:r w:rsidRPr="00270DF9">
        <w:rPr>
          <w:rFonts w:ascii="Arial" w:hAnsi="Arial" w:cs="Arial"/>
          <w:color w:val="000000"/>
          <w:sz w:val="22"/>
          <w:szCs w:val="22"/>
          <w:u w:val="none"/>
        </w:rPr>
        <w:t>Výuka cizích jazyků a mezinárodní spolupráce</w:t>
      </w:r>
    </w:p>
    <w:p w14:paraId="5531AABF" w14:textId="20D6F1B5" w:rsidR="007F3EE3" w:rsidRPr="00523E4E" w:rsidRDefault="00BB4D2F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b/>
          <w:color w:val="000000"/>
          <w:sz w:val="22"/>
          <w:szCs w:val="22"/>
        </w:rPr>
        <w:t xml:space="preserve">Žáci/studenti v denním formě vzdělávání učící se cizí jazyk </w:t>
      </w:r>
      <w:r w:rsidR="007117AF">
        <w:rPr>
          <w:rFonts w:ascii="Arial" w:eastAsia="Arial Narrow" w:hAnsi="Arial" w:cs="Arial"/>
          <w:color w:val="000000"/>
          <w:sz w:val="22"/>
          <w:szCs w:val="22"/>
        </w:rPr>
        <w:t>(stav k 1. 9. 202</w:t>
      </w:r>
      <w:r w:rsidR="00183ED8">
        <w:rPr>
          <w:rFonts w:ascii="Arial" w:eastAsia="Arial Narrow" w:hAnsi="Arial" w:cs="Arial"/>
          <w:color w:val="000000"/>
          <w:sz w:val="22"/>
          <w:szCs w:val="22"/>
        </w:rPr>
        <w:t>2</w:t>
      </w:r>
      <w:r w:rsidR="00830EE0" w:rsidRPr="00523E4E">
        <w:rPr>
          <w:rFonts w:ascii="Arial" w:eastAsia="Arial Narrow" w:hAnsi="Arial" w:cs="Arial"/>
          <w:color w:val="000000"/>
          <w:sz w:val="22"/>
          <w:szCs w:val="22"/>
        </w:rPr>
        <w:t>)</w:t>
      </w:r>
    </w:p>
    <w:tbl>
      <w:tblPr>
        <w:tblStyle w:val="10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9"/>
        <w:gridCol w:w="1788"/>
        <w:gridCol w:w="1571"/>
        <w:gridCol w:w="1569"/>
        <w:gridCol w:w="1569"/>
        <w:gridCol w:w="1557"/>
      </w:tblGrid>
      <w:tr w:rsidR="007F3EE3" w:rsidRPr="00523E4E" w14:paraId="06F55EFE" w14:textId="77777777" w:rsidTr="00183ED8">
        <w:trPr>
          <w:trHeight w:val="299"/>
        </w:trPr>
        <w:tc>
          <w:tcPr>
            <w:tcW w:w="1799" w:type="dxa"/>
            <w:vMerge w:val="restart"/>
            <w:shd w:val="clear" w:color="auto" w:fill="F3F3F3"/>
            <w:vAlign w:val="center"/>
          </w:tcPr>
          <w:p w14:paraId="6D703D52" w14:textId="77777777" w:rsidR="007F3EE3" w:rsidRPr="00523E4E" w:rsidRDefault="00B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Jazyk</w:t>
            </w:r>
          </w:p>
        </w:tc>
        <w:tc>
          <w:tcPr>
            <w:tcW w:w="1788" w:type="dxa"/>
            <w:vMerge w:val="restart"/>
            <w:shd w:val="clear" w:color="auto" w:fill="F3F3F3"/>
            <w:vAlign w:val="center"/>
          </w:tcPr>
          <w:p w14:paraId="05ED6E20" w14:textId="77777777" w:rsidR="007F3EE3" w:rsidRPr="00523E4E" w:rsidRDefault="00B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Počet žáků</w:t>
            </w:r>
          </w:p>
          <w:p w14:paraId="00A67481" w14:textId="77777777" w:rsidR="007F3EE3" w:rsidRPr="00523E4E" w:rsidRDefault="00B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/studentů</w:t>
            </w:r>
          </w:p>
        </w:tc>
        <w:tc>
          <w:tcPr>
            <w:tcW w:w="1571" w:type="dxa"/>
            <w:vMerge w:val="restart"/>
            <w:shd w:val="clear" w:color="auto" w:fill="F3F3F3"/>
            <w:vAlign w:val="center"/>
          </w:tcPr>
          <w:p w14:paraId="0CD03928" w14:textId="77777777" w:rsidR="007F3EE3" w:rsidRPr="00523E4E" w:rsidRDefault="00B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Počet skupin</w:t>
            </w:r>
          </w:p>
        </w:tc>
        <w:tc>
          <w:tcPr>
            <w:tcW w:w="4695" w:type="dxa"/>
            <w:gridSpan w:val="3"/>
            <w:shd w:val="clear" w:color="auto" w:fill="F3F3F3"/>
            <w:vAlign w:val="center"/>
          </w:tcPr>
          <w:p w14:paraId="2B2D612A" w14:textId="77777777" w:rsidR="007F3EE3" w:rsidRPr="00523E4E" w:rsidRDefault="00B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Počty žáků/studentů ve skupině</w:t>
            </w:r>
          </w:p>
        </w:tc>
      </w:tr>
      <w:tr w:rsidR="007F3EE3" w:rsidRPr="00523E4E" w14:paraId="65FF6407" w14:textId="77777777" w:rsidTr="00183ED8">
        <w:trPr>
          <w:trHeight w:val="352"/>
        </w:trPr>
        <w:tc>
          <w:tcPr>
            <w:tcW w:w="1799" w:type="dxa"/>
            <w:vMerge/>
            <w:shd w:val="clear" w:color="auto" w:fill="F3F3F3"/>
            <w:vAlign w:val="center"/>
          </w:tcPr>
          <w:p w14:paraId="0E49E020" w14:textId="77777777" w:rsidR="007F3EE3" w:rsidRPr="00523E4E" w:rsidRDefault="007F3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Cs w:val="22"/>
              </w:rPr>
            </w:pPr>
          </w:p>
        </w:tc>
        <w:tc>
          <w:tcPr>
            <w:tcW w:w="1788" w:type="dxa"/>
            <w:vMerge/>
            <w:shd w:val="clear" w:color="auto" w:fill="F3F3F3"/>
            <w:vAlign w:val="center"/>
          </w:tcPr>
          <w:p w14:paraId="4327DD0A" w14:textId="77777777" w:rsidR="007F3EE3" w:rsidRPr="00523E4E" w:rsidRDefault="007F3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Cs w:val="22"/>
              </w:rPr>
            </w:pPr>
          </w:p>
        </w:tc>
        <w:tc>
          <w:tcPr>
            <w:tcW w:w="1571" w:type="dxa"/>
            <w:vMerge/>
            <w:shd w:val="clear" w:color="auto" w:fill="F3F3F3"/>
            <w:vAlign w:val="center"/>
          </w:tcPr>
          <w:p w14:paraId="6B57ADAC" w14:textId="77777777" w:rsidR="007F3EE3" w:rsidRPr="00523E4E" w:rsidRDefault="007F3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Cs w:val="22"/>
              </w:rPr>
            </w:pPr>
          </w:p>
        </w:tc>
        <w:tc>
          <w:tcPr>
            <w:tcW w:w="1569" w:type="dxa"/>
            <w:shd w:val="clear" w:color="auto" w:fill="F3F3F3"/>
            <w:vAlign w:val="center"/>
          </w:tcPr>
          <w:p w14:paraId="1DAE8A56" w14:textId="77777777" w:rsidR="007F3EE3" w:rsidRPr="00523E4E" w:rsidRDefault="00B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Minimálně</w:t>
            </w:r>
          </w:p>
        </w:tc>
        <w:tc>
          <w:tcPr>
            <w:tcW w:w="1569" w:type="dxa"/>
            <w:shd w:val="clear" w:color="auto" w:fill="F3F3F3"/>
            <w:vAlign w:val="center"/>
          </w:tcPr>
          <w:p w14:paraId="4BFDB99E" w14:textId="77777777" w:rsidR="007F3EE3" w:rsidRPr="00523E4E" w:rsidRDefault="00B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maximálně</w:t>
            </w:r>
          </w:p>
        </w:tc>
        <w:tc>
          <w:tcPr>
            <w:tcW w:w="1557" w:type="dxa"/>
            <w:shd w:val="clear" w:color="auto" w:fill="F3F3F3"/>
            <w:vAlign w:val="center"/>
          </w:tcPr>
          <w:p w14:paraId="5FC6BAF6" w14:textId="77777777" w:rsidR="007F3EE3" w:rsidRPr="00523E4E" w:rsidRDefault="00B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průměr</w:t>
            </w:r>
          </w:p>
        </w:tc>
      </w:tr>
      <w:tr w:rsidR="007F3EE3" w:rsidRPr="00523E4E" w14:paraId="0EE45C3A" w14:textId="77777777" w:rsidTr="00183ED8">
        <w:trPr>
          <w:trHeight w:val="318"/>
        </w:trPr>
        <w:tc>
          <w:tcPr>
            <w:tcW w:w="1799" w:type="dxa"/>
            <w:vAlign w:val="center"/>
          </w:tcPr>
          <w:p w14:paraId="11AD59A1" w14:textId="77777777" w:rsidR="007F3EE3" w:rsidRPr="00523E4E" w:rsidRDefault="00711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AJ</w:t>
            </w:r>
          </w:p>
        </w:tc>
        <w:tc>
          <w:tcPr>
            <w:tcW w:w="1788" w:type="dxa"/>
            <w:vAlign w:val="center"/>
          </w:tcPr>
          <w:p w14:paraId="42543D58" w14:textId="6093F49C" w:rsidR="007F3EE3" w:rsidRPr="00523E4E" w:rsidRDefault="009F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290</w:t>
            </w:r>
          </w:p>
        </w:tc>
        <w:tc>
          <w:tcPr>
            <w:tcW w:w="1571" w:type="dxa"/>
            <w:vAlign w:val="center"/>
          </w:tcPr>
          <w:p w14:paraId="34C23A3A" w14:textId="7D57F7DA" w:rsidR="007F3EE3" w:rsidRPr="00523E4E" w:rsidRDefault="009F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19</w:t>
            </w:r>
          </w:p>
        </w:tc>
        <w:tc>
          <w:tcPr>
            <w:tcW w:w="1569" w:type="dxa"/>
          </w:tcPr>
          <w:p w14:paraId="1A409412" w14:textId="76B4F0E9" w:rsidR="007F3EE3" w:rsidRPr="00523E4E" w:rsidRDefault="009F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11</w:t>
            </w:r>
          </w:p>
        </w:tc>
        <w:tc>
          <w:tcPr>
            <w:tcW w:w="1569" w:type="dxa"/>
          </w:tcPr>
          <w:p w14:paraId="3A7D3794" w14:textId="6E89AB7F" w:rsidR="007F3EE3" w:rsidRPr="00523E4E" w:rsidRDefault="009F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18</w:t>
            </w:r>
          </w:p>
        </w:tc>
        <w:tc>
          <w:tcPr>
            <w:tcW w:w="1557" w:type="dxa"/>
            <w:shd w:val="clear" w:color="auto" w:fill="auto"/>
          </w:tcPr>
          <w:p w14:paraId="70C9F5B7" w14:textId="671F7287" w:rsidR="007F3EE3" w:rsidRPr="00973664" w:rsidRDefault="009F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14,5</w:t>
            </w:r>
          </w:p>
        </w:tc>
      </w:tr>
      <w:tr w:rsidR="007F3EE3" w:rsidRPr="00523E4E" w14:paraId="13EB4AFD" w14:textId="77777777" w:rsidTr="00183ED8">
        <w:trPr>
          <w:trHeight w:val="318"/>
        </w:trPr>
        <w:tc>
          <w:tcPr>
            <w:tcW w:w="1799" w:type="dxa"/>
            <w:vAlign w:val="center"/>
          </w:tcPr>
          <w:p w14:paraId="69B2E287" w14:textId="77777777" w:rsidR="007F3EE3" w:rsidRPr="00523E4E" w:rsidRDefault="00711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NJ</w:t>
            </w:r>
          </w:p>
        </w:tc>
        <w:tc>
          <w:tcPr>
            <w:tcW w:w="1788" w:type="dxa"/>
            <w:vAlign w:val="center"/>
          </w:tcPr>
          <w:p w14:paraId="0EA93D7F" w14:textId="2FB40E68" w:rsidR="007F3EE3" w:rsidRPr="00523E4E" w:rsidRDefault="009F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142</w:t>
            </w:r>
          </w:p>
        </w:tc>
        <w:tc>
          <w:tcPr>
            <w:tcW w:w="1571" w:type="dxa"/>
            <w:vAlign w:val="center"/>
          </w:tcPr>
          <w:p w14:paraId="0DA8EC8F" w14:textId="01B935A9" w:rsidR="007F3EE3" w:rsidRPr="00523E4E" w:rsidRDefault="009F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11</w:t>
            </w:r>
          </w:p>
        </w:tc>
        <w:tc>
          <w:tcPr>
            <w:tcW w:w="1569" w:type="dxa"/>
          </w:tcPr>
          <w:p w14:paraId="2487DF00" w14:textId="394C550F" w:rsidR="007F3EE3" w:rsidRPr="00523E4E" w:rsidRDefault="009F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6</w:t>
            </w:r>
          </w:p>
        </w:tc>
        <w:tc>
          <w:tcPr>
            <w:tcW w:w="1569" w:type="dxa"/>
          </w:tcPr>
          <w:p w14:paraId="0B82CD8F" w14:textId="6E9281B9" w:rsidR="007F3EE3" w:rsidRPr="00523E4E" w:rsidRDefault="009F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20</w:t>
            </w:r>
          </w:p>
        </w:tc>
        <w:tc>
          <w:tcPr>
            <w:tcW w:w="1557" w:type="dxa"/>
            <w:shd w:val="clear" w:color="auto" w:fill="auto"/>
          </w:tcPr>
          <w:p w14:paraId="34149029" w14:textId="38EAC235" w:rsidR="007F3EE3" w:rsidRPr="00973664" w:rsidRDefault="009F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13</w:t>
            </w:r>
          </w:p>
        </w:tc>
      </w:tr>
      <w:tr w:rsidR="007F3EE3" w:rsidRPr="00523E4E" w14:paraId="6A79E0AC" w14:textId="77777777" w:rsidTr="00183ED8">
        <w:trPr>
          <w:trHeight w:val="318"/>
        </w:trPr>
        <w:tc>
          <w:tcPr>
            <w:tcW w:w="1799" w:type="dxa"/>
            <w:vAlign w:val="center"/>
          </w:tcPr>
          <w:p w14:paraId="44A89A6F" w14:textId="77777777" w:rsidR="007F3EE3" w:rsidRPr="00523E4E" w:rsidRDefault="00711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ŠJ</w:t>
            </w:r>
          </w:p>
        </w:tc>
        <w:tc>
          <w:tcPr>
            <w:tcW w:w="1788" w:type="dxa"/>
            <w:vAlign w:val="center"/>
          </w:tcPr>
          <w:p w14:paraId="13397BF4" w14:textId="18084220" w:rsidR="007F3EE3" w:rsidRPr="00523E4E" w:rsidRDefault="009F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136</w:t>
            </w:r>
          </w:p>
        </w:tc>
        <w:tc>
          <w:tcPr>
            <w:tcW w:w="1571" w:type="dxa"/>
            <w:vAlign w:val="center"/>
          </w:tcPr>
          <w:p w14:paraId="1F54FB23" w14:textId="434FD253" w:rsidR="007F3EE3" w:rsidRPr="00523E4E" w:rsidRDefault="009F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9</w:t>
            </w:r>
          </w:p>
        </w:tc>
        <w:tc>
          <w:tcPr>
            <w:tcW w:w="1569" w:type="dxa"/>
          </w:tcPr>
          <w:p w14:paraId="1A3329BC" w14:textId="0B2E0A8A" w:rsidR="007F3EE3" w:rsidRPr="00523E4E" w:rsidRDefault="009F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6</w:t>
            </w:r>
          </w:p>
        </w:tc>
        <w:tc>
          <w:tcPr>
            <w:tcW w:w="1569" w:type="dxa"/>
          </w:tcPr>
          <w:p w14:paraId="37D4D7BB" w14:textId="23609E4C" w:rsidR="007F3EE3" w:rsidRPr="00523E4E" w:rsidRDefault="009F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21</w:t>
            </w:r>
          </w:p>
        </w:tc>
        <w:tc>
          <w:tcPr>
            <w:tcW w:w="1557" w:type="dxa"/>
            <w:shd w:val="clear" w:color="auto" w:fill="auto"/>
          </w:tcPr>
          <w:p w14:paraId="7B64F0E1" w14:textId="7DE6B681" w:rsidR="007F3EE3" w:rsidRPr="00973664" w:rsidRDefault="009F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13,5</w:t>
            </w:r>
          </w:p>
        </w:tc>
      </w:tr>
      <w:tr w:rsidR="007117AF" w:rsidRPr="00523E4E" w14:paraId="4B3C8E18" w14:textId="77777777" w:rsidTr="00183ED8">
        <w:trPr>
          <w:trHeight w:val="318"/>
        </w:trPr>
        <w:tc>
          <w:tcPr>
            <w:tcW w:w="1799" w:type="dxa"/>
            <w:vAlign w:val="center"/>
          </w:tcPr>
          <w:p w14:paraId="60AD06EA" w14:textId="77777777" w:rsidR="007117AF" w:rsidRDefault="00711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lastRenderedPageBreak/>
              <w:t>RJ</w:t>
            </w:r>
          </w:p>
        </w:tc>
        <w:tc>
          <w:tcPr>
            <w:tcW w:w="1788" w:type="dxa"/>
            <w:vAlign w:val="center"/>
          </w:tcPr>
          <w:p w14:paraId="68EF3671" w14:textId="5E1FC9E9" w:rsidR="007117AF" w:rsidRPr="00523E4E" w:rsidRDefault="009F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12</w:t>
            </w:r>
          </w:p>
        </w:tc>
        <w:tc>
          <w:tcPr>
            <w:tcW w:w="1571" w:type="dxa"/>
            <w:vAlign w:val="center"/>
          </w:tcPr>
          <w:p w14:paraId="3C087B6C" w14:textId="2B4DFA93" w:rsidR="007117AF" w:rsidRPr="00523E4E" w:rsidRDefault="009F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2</w:t>
            </w:r>
          </w:p>
        </w:tc>
        <w:tc>
          <w:tcPr>
            <w:tcW w:w="1569" w:type="dxa"/>
          </w:tcPr>
          <w:p w14:paraId="2C73A711" w14:textId="684486CD" w:rsidR="007117AF" w:rsidRPr="00523E4E" w:rsidRDefault="009F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3</w:t>
            </w:r>
          </w:p>
        </w:tc>
        <w:tc>
          <w:tcPr>
            <w:tcW w:w="1569" w:type="dxa"/>
          </w:tcPr>
          <w:p w14:paraId="6BDCFFEE" w14:textId="27F45FB5" w:rsidR="007117AF" w:rsidRPr="00523E4E" w:rsidRDefault="009F138C" w:rsidP="00C54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9</w:t>
            </w:r>
          </w:p>
        </w:tc>
        <w:tc>
          <w:tcPr>
            <w:tcW w:w="1557" w:type="dxa"/>
            <w:shd w:val="clear" w:color="auto" w:fill="auto"/>
          </w:tcPr>
          <w:p w14:paraId="1853359D" w14:textId="6508788B" w:rsidR="007117AF" w:rsidRPr="00973664" w:rsidRDefault="009F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6</w:t>
            </w:r>
          </w:p>
        </w:tc>
      </w:tr>
      <w:tr w:rsidR="007117AF" w:rsidRPr="00523E4E" w14:paraId="2A541874" w14:textId="77777777" w:rsidTr="00183ED8">
        <w:trPr>
          <w:trHeight w:val="318"/>
        </w:trPr>
        <w:tc>
          <w:tcPr>
            <w:tcW w:w="1799" w:type="dxa"/>
            <w:vAlign w:val="center"/>
          </w:tcPr>
          <w:p w14:paraId="6D240230" w14:textId="77777777" w:rsidR="007117AF" w:rsidRDefault="00711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LA</w:t>
            </w:r>
          </w:p>
        </w:tc>
        <w:tc>
          <w:tcPr>
            <w:tcW w:w="1788" w:type="dxa"/>
            <w:vAlign w:val="center"/>
          </w:tcPr>
          <w:p w14:paraId="1974D29E" w14:textId="537A2ABF" w:rsidR="007117AF" w:rsidRPr="00523E4E" w:rsidRDefault="009F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112</w:t>
            </w:r>
          </w:p>
        </w:tc>
        <w:tc>
          <w:tcPr>
            <w:tcW w:w="1571" w:type="dxa"/>
            <w:vAlign w:val="center"/>
          </w:tcPr>
          <w:p w14:paraId="31C0AF85" w14:textId="0FDD7F9F" w:rsidR="007117AF" w:rsidRPr="00523E4E" w:rsidRDefault="009F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8</w:t>
            </w:r>
          </w:p>
        </w:tc>
        <w:tc>
          <w:tcPr>
            <w:tcW w:w="1569" w:type="dxa"/>
          </w:tcPr>
          <w:p w14:paraId="481A5D07" w14:textId="10C6D408" w:rsidR="007117AF" w:rsidRPr="00523E4E" w:rsidRDefault="009F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7</w:t>
            </w:r>
          </w:p>
        </w:tc>
        <w:tc>
          <w:tcPr>
            <w:tcW w:w="1569" w:type="dxa"/>
            <w:shd w:val="clear" w:color="auto" w:fill="auto"/>
          </w:tcPr>
          <w:p w14:paraId="366FBBF9" w14:textId="21684939" w:rsidR="007117AF" w:rsidRPr="00814150" w:rsidRDefault="009F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20</w:t>
            </w:r>
          </w:p>
        </w:tc>
        <w:tc>
          <w:tcPr>
            <w:tcW w:w="1557" w:type="dxa"/>
            <w:shd w:val="clear" w:color="auto" w:fill="auto"/>
          </w:tcPr>
          <w:p w14:paraId="778AFE8B" w14:textId="31B24FAA" w:rsidR="007117AF" w:rsidRPr="00814150" w:rsidRDefault="009F138C" w:rsidP="00814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13,5</w:t>
            </w:r>
          </w:p>
        </w:tc>
      </w:tr>
    </w:tbl>
    <w:p w14:paraId="68DE55FD" w14:textId="77777777" w:rsidR="007F3EE3" w:rsidRPr="00523E4E" w:rsidRDefault="00BB4D2F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120"/>
        <w:rPr>
          <w:rFonts w:ascii="Arial" w:eastAsia="Arial Narrow" w:hAnsi="Arial" w:cs="Arial"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color w:val="000000"/>
          <w:sz w:val="22"/>
          <w:szCs w:val="22"/>
          <w:u w:val="single"/>
        </w:rPr>
        <w:t>Pozn.</w:t>
      </w:r>
      <w:r w:rsidRPr="00523E4E">
        <w:rPr>
          <w:rFonts w:ascii="Arial" w:eastAsia="Arial Narrow" w:hAnsi="Arial" w:cs="Arial"/>
          <w:color w:val="000000"/>
          <w:sz w:val="22"/>
          <w:szCs w:val="22"/>
        </w:rPr>
        <w:t>: Možné rozdělit podle druhu/typu školy.</w:t>
      </w:r>
    </w:p>
    <w:p w14:paraId="3495ACB1" w14:textId="77777777" w:rsidR="00F1182A" w:rsidRPr="00523E4E" w:rsidRDefault="00F1182A" w:rsidP="00E1729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 Narrow" w:hAnsi="Arial" w:cs="Arial"/>
          <w:color w:val="000000"/>
          <w:sz w:val="22"/>
          <w:szCs w:val="22"/>
        </w:rPr>
      </w:pPr>
    </w:p>
    <w:p w14:paraId="6D0EDDB6" w14:textId="504DEA9B" w:rsidR="007F3EE3" w:rsidRPr="00523E4E" w:rsidRDefault="00BB4D2F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rPr>
          <w:rFonts w:ascii="Arial" w:eastAsia="Arial Narrow" w:hAnsi="Arial" w:cs="Arial"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b/>
          <w:color w:val="000000"/>
          <w:sz w:val="22"/>
          <w:szCs w:val="22"/>
        </w:rPr>
        <w:t xml:space="preserve">Učitelé cizích jazyků – rozložení kvalifikace </w:t>
      </w:r>
      <w:r w:rsidR="00787C4F">
        <w:rPr>
          <w:rFonts w:ascii="Arial" w:eastAsia="Arial Narrow" w:hAnsi="Arial" w:cs="Arial"/>
          <w:color w:val="000000"/>
          <w:sz w:val="22"/>
          <w:szCs w:val="22"/>
        </w:rPr>
        <w:t>(stav k 1. 9. 202</w:t>
      </w:r>
      <w:r w:rsidR="00C5473F">
        <w:rPr>
          <w:rFonts w:ascii="Arial" w:eastAsia="Arial Narrow" w:hAnsi="Arial" w:cs="Arial"/>
          <w:color w:val="000000"/>
          <w:sz w:val="22"/>
          <w:szCs w:val="22"/>
        </w:rPr>
        <w:t>2</w:t>
      </w:r>
      <w:r w:rsidR="00830EE0" w:rsidRPr="00523E4E">
        <w:rPr>
          <w:rFonts w:ascii="Arial" w:eastAsia="Arial Narrow" w:hAnsi="Arial" w:cs="Arial"/>
          <w:color w:val="000000"/>
          <w:sz w:val="22"/>
          <w:szCs w:val="22"/>
        </w:rPr>
        <w:t>)</w:t>
      </w:r>
    </w:p>
    <w:tbl>
      <w:tblPr>
        <w:tblStyle w:val="9"/>
        <w:tblW w:w="98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86"/>
        <w:gridCol w:w="1406"/>
        <w:gridCol w:w="1406"/>
        <w:gridCol w:w="1406"/>
        <w:gridCol w:w="1534"/>
        <w:gridCol w:w="1282"/>
      </w:tblGrid>
      <w:tr w:rsidR="007F3EE3" w:rsidRPr="00523E4E" w14:paraId="04C1FC58" w14:textId="77777777">
        <w:trPr>
          <w:trHeight w:val="318"/>
        </w:trPr>
        <w:tc>
          <w:tcPr>
            <w:tcW w:w="2786" w:type="dxa"/>
            <w:vMerge w:val="restart"/>
            <w:shd w:val="clear" w:color="auto" w:fill="F3F3F3"/>
            <w:vAlign w:val="center"/>
          </w:tcPr>
          <w:p w14:paraId="6E5C8008" w14:textId="77777777" w:rsidR="007F3EE3" w:rsidRPr="00523E4E" w:rsidRDefault="00B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Jazyk</w:t>
            </w:r>
          </w:p>
        </w:tc>
        <w:tc>
          <w:tcPr>
            <w:tcW w:w="1406" w:type="dxa"/>
            <w:vMerge w:val="restart"/>
            <w:shd w:val="clear" w:color="auto" w:fill="F3F3F3"/>
            <w:vAlign w:val="center"/>
          </w:tcPr>
          <w:p w14:paraId="6DA8A8EA" w14:textId="77777777" w:rsidR="007F3EE3" w:rsidRPr="00523E4E" w:rsidRDefault="00B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Počet učitelů</w:t>
            </w:r>
          </w:p>
          <w:p w14:paraId="7A651C81" w14:textId="77777777" w:rsidR="007F3EE3" w:rsidRPr="00523E4E" w:rsidRDefault="00B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celkem</w:t>
            </w:r>
          </w:p>
        </w:tc>
        <w:tc>
          <w:tcPr>
            <w:tcW w:w="4346" w:type="dxa"/>
            <w:gridSpan w:val="3"/>
            <w:shd w:val="clear" w:color="auto" w:fill="F3F3F3"/>
            <w:vAlign w:val="center"/>
          </w:tcPr>
          <w:p w14:paraId="140378AD" w14:textId="77777777" w:rsidR="007F3EE3" w:rsidRPr="00523E4E" w:rsidRDefault="00B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Kvalifikace vyučujících</w:t>
            </w:r>
          </w:p>
        </w:tc>
        <w:tc>
          <w:tcPr>
            <w:tcW w:w="1282" w:type="dxa"/>
            <w:vMerge w:val="restart"/>
            <w:shd w:val="clear" w:color="auto" w:fill="F3F3F3"/>
            <w:vAlign w:val="center"/>
          </w:tcPr>
          <w:p w14:paraId="64394968" w14:textId="77777777" w:rsidR="007F3EE3" w:rsidRPr="00523E4E" w:rsidRDefault="00B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Rodilí mluvčí</w:t>
            </w:r>
          </w:p>
        </w:tc>
      </w:tr>
      <w:tr w:rsidR="007F3EE3" w:rsidRPr="00523E4E" w14:paraId="1224F99C" w14:textId="77777777">
        <w:trPr>
          <w:trHeight w:val="318"/>
        </w:trPr>
        <w:tc>
          <w:tcPr>
            <w:tcW w:w="2786" w:type="dxa"/>
            <w:vMerge/>
            <w:shd w:val="clear" w:color="auto" w:fill="F3F3F3"/>
            <w:vAlign w:val="center"/>
          </w:tcPr>
          <w:p w14:paraId="20FA5C1D" w14:textId="77777777" w:rsidR="007F3EE3" w:rsidRPr="00523E4E" w:rsidRDefault="007F3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Cs w:val="22"/>
              </w:rPr>
            </w:pPr>
          </w:p>
        </w:tc>
        <w:tc>
          <w:tcPr>
            <w:tcW w:w="1406" w:type="dxa"/>
            <w:vMerge/>
            <w:shd w:val="clear" w:color="auto" w:fill="F3F3F3"/>
            <w:vAlign w:val="center"/>
          </w:tcPr>
          <w:p w14:paraId="3FAC9B74" w14:textId="77777777" w:rsidR="007F3EE3" w:rsidRPr="00523E4E" w:rsidRDefault="007F3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Cs w:val="22"/>
              </w:rPr>
            </w:pPr>
          </w:p>
        </w:tc>
        <w:tc>
          <w:tcPr>
            <w:tcW w:w="1406" w:type="dxa"/>
            <w:shd w:val="clear" w:color="auto" w:fill="F3F3F3"/>
            <w:vAlign w:val="center"/>
          </w:tcPr>
          <w:p w14:paraId="5BD47F97" w14:textId="77777777" w:rsidR="007F3EE3" w:rsidRPr="00523E4E" w:rsidRDefault="00B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Odborná</w:t>
            </w:r>
          </w:p>
        </w:tc>
        <w:tc>
          <w:tcPr>
            <w:tcW w:w="1406" w:type="dxa"/>
            <w:shd w:val="clear" w:color="auto" w:fill="F3F3F3"/>
            <w:vAlign w:val="center"/>
          </w:tcPr>
          <w:p w14:paraId="022FA484" w14:textId="77777777" w:rsidR="007F3EE3" w:rsidRPr="00523E4E" w:rsidRDefault="00B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částečná</w:t>
            </w:r>
          </w:p>
        </w:tc>
        <w:tc>
          <w:tcPr>
            <w:tcW w:w="1534" w:type="dxa"/>
            <w:shd w:val="clear" w:color="auto" w:fill="F3F3F3"/>
            <w:vAlign w:val="center"/>
          </w:tcPr>
          <w:p w14:paraId="78C71B90" w14:textId="77777777" w:rsidR="007F3EE3" w:rsidRPr="00523E4E" w:rsidRDefault="00BB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žádná</w:t>
            </w:r>
          </w:p>
        </w:tc>
        <w:tc>
          <w:tcPr>
            <w:tcW w:w="1282" w:type="dxa"/>
            <w:vMerge/>
            <w:shd w:val="clear" w:color="auto" w:fill="F3F3F3"/>
            <w:vAlign w:val="center"/>
          </w:tcPr>
          <w:p w14:paraId="09796BB0" w14:textId="77777777" w:rsidR="007F3EE3" w:rsidRPr="00523E4E" w:rsidRDefault="007F3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Cs w:val="22"/>
              </w:rPr>
            </w:pPr>
          </w:p>
        </w:tc>
      </w:tr>
      <w:tr w:rsidR="00787C4F" w:rsidRPr="00523E4E" w14:paraId="12A79EB9" w14:textId="77777777">
        <w:trPr>
          <w:trHeight w:val="318"/>
        </w:trPr>
        <w:tc>
          <w:tcPr>
            <w:tcW w:w="2786" w:type="dxa"/>
            <w:vAlign w:val="center"/>
          </w:tcPr>
          <w:p w14:paraId="2F8891C4" w14:textId="77777777" w:rsidR="00787C4F" w:rsidRPr="00523E4E" w:rsidRDefault="00787C4F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AJ</w:t>
            </w:r>
          </w:p>
        </w:tc>
        <w:tc>
          <w:tcPr>
            <w:tcW w:w="1406" w:type="dxa"/>
            <w:vAlign w:val="center"/>
          </w:tcPr>
          <w:p w14:paraId="254CD99B" w14:textId="3A37D8A6" w:rsidR="00787C4F" w:rsidRPr="00523E4E" w:rsidRDefault="0018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4</w:t>
            </w:r>
          </w:p>
        </w:tc>
        <w:tc>
          <w:tcPr>
            <w:tcW w:w="1406" w:type="dxa"/>
            <w:vAlign w:val="center"/>
          </w:tcPr>
          <w:p w14:paraId="1044DB24" w14:textId="273B2391" w:rsidR="00787C4F" w:rsidRPr="00523E4E" w:rsidRDefault="0018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4</w:t>
            </w:r>
          </w:p>
        </w:tc>
        <w:tc>
          <w:tcPr>
            <w:tcW w:w="1406" w:type="dxa"/>
            <w:vAlign w:val="center"/>
          </w:tcPr>
          <w:p w14:paraId="3C97A0A9" w14:textId="77777777" w:rsidR="00787C4F" w:rsidRPr="00523E4E" w:rsidRDefault="0078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0</w:t>
            </w:r>
          </w:p>
        </w:tc>
        <w:tc>
          <w:tcPr>
            <w:tcW w:w="1534" w:type="dxa"/>
            <w:vAlign w:val="center"/>
          </w:tcPr>
          <w:p w14:paraId="1FFB5028" w14:textId="77777777" w:rsidR="00787C4F" w:rsidRPr="00523E4E" w:rsidRDefault="0078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0</w:t>
            </w:r>
          </w:p>
        </w:tc>
        <w:tc>
          <w:tcPr>
            <w:tcW w:w="1282" w:type="dxa"/>
            <w:vAlign w:val="center"/>
          </w:tcPr>
          <w:p w14:paraId="073EE36E" w14:textId="77777777" w:rsidR="00787C4F" w:rsidRPr="00523E4E" w:rsidRDefault="0078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0</w:t>
            </w:r>
          </w:p>
        </w:tc>
      </w:tr>
      <w:tr w:rsidR="00787C4F" w:rsidRPr="00523E4E" w14:paraId="12BED184" w14:textId="77777777">
        <w:trPr>
          <w:trHeight w:val="318"/>
        </w:trPr>
        <w:tc>
          <w:tcPr>
            <w:tcW w:w="2786" w:type="dxa"/>
            <w:vAlign w:val="center"/>
          </w:tcPr>
          <w:p w14:paraId="4380D5AE" w14:textId="77777777" w:rsidR="00787C4F" w:rsidRPr="00523E4E" w:rsidRDefault="00787C4F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NJ</w:t>
            </w:r>
          </w:p>
        </w:tc>
        <w:tc>
          <w:tcPr>
            <w:tcW w:w="1406" w:type="dxa"/>
            <w:vAlign w:val="center"/>
          </w:tcPr>
          <w:p w14:paraId="40925013" w14:textId="77777777" w:rsidR="00787C4F" w:rsidRPr="00523E4E" w:rsidRDefault="0078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4</w:t>
            </w:r>
          </w:p>
        </w:tc>
        <w:tc>
          <w:tcPr>
            <w:tcW w:w="1406" w:type="dxa"/>
            <w:vAlign w:val="center"/>
          </w:tcPr>
          <w:p w14:paraId="4816B6E7" w14:textId="77777777" w:rsidR="00787C4F" w:rsidRPr="00523E4E" w:rsidRDefault="0078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3</w:t>
            </w:r>
          </w:p>
        </w:tc>
        <w:tc>
          <w:tcPr>
            <w:tcW w:w="1406" w:type="dxa"/>
            <w:vAlign w:val="center"/>
          </w:tcPr>
          <w:p w14:paraId="2A739921" w14:textId="77777777" w:rsidR="00787C4F" w:rsidRPr="00523E4E" w:rsidRDefault="0078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0</w:t>
            </w:r>
          </w:p>
        </w:tc>
        <w:tc>
          <w:tcPr>
            <w:tcW w:w="1534" w:type="dxa"/>
            <w:vAlign w:val="center"/>
          </w:tcPr>
          <w:p w14:paraId="2FC65F54" w14:textId="77777777" w:rsidR="00787C4F" w:rsidRPr="00523E4E" w:rsidRDefault="0078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1</w:t>
            </w:r>
          </w:p>
        </w:tc>
        <w:tc>
          <w:tcPr>
            <w:tcW w:w="1282" w:type="dxa"/>
            <w:vAlign w:val="center"/>
          </w:tcPr>
          <w:p w14:paraId="6843F946" w14:textId="77777777" w:rsidR="00787C4F" w:rsidRPr="00523E4E" w:rsidRDefault="0078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0</w:t>
            </w:r>
          </w:p>
        </w:tc>
      </w:tr>
      <w:tr w:rsidR="00787C4F" w:rsidRPr="00523E4E" w14:paraId="7A6982C1" w14:textId="77777777">
        <w:trPr>
          <w:trHeight w:val="318"/>
        </w:trPr>
        <w:tc>
          <w:tcPr>
            <w:tcW w:w="2786" w:type="dxa"/>
            <w:vAlign w:val="center"/>
          </w:tcPr>
          <w:p w14:paraId="3D787BB0" w14:textId="77777777" w:rsidR="00787C4F" w:rsidRPr="00523E4E" w:rsidRDefault="00787C4F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ŠJ</w:t>
            </w:r>
          </w:p>
        </w:tc>
        <w:tc>
          <w:tcPr>
            <w:tcW w:w="1406" w:type="dxa"/>
            <w:vAlign w:val="center"/>
          </w:tcPr>
          <w:p w14:paraId="522DD465" w14:textId="2E7A9076" w:rsidR="00787C4F" w:rsidRPr="00523E4E" w:rsidRDefault="0018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2</w:t>
            </w:r>
          </w:p>
        </w:tc>
        <w:tc>
          <w:tcPr>
            <w:tcW w:w="1406" w:type="dxa"/>
            <w:vAlign w:val="center"/>
          </w:tcPr>
          <w:p w14:paraId="433A0F24" w14:textId="77777777" w:rsidR="00787C4F" w:rsidRPr="00523E4E" w:rsidRDefault="0078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0</w:t>
            </w:r>
          </w:p>
        </w:tc>
        <w:tc>
          <w:tcPr>
            <w:tcW w:w="1406" w:type="dxa"/>
            <w:vAlign w:val="center"/>
          </w:tcPr>
          <w:p w14:paraId="2563B9DD" w14:textId="679E6D90" w:rsidR="00787C4F" w:rsidRPr="00523E4E" w:rsidRDefault="0018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2</w:t>
            </w:r>
          </w:p>
        </w:tc>
        <w:tc>
          <w:tcPr>
            <w:tcW w:w="1534" w:type="dxa"/>
            <w:vAlign w:val="center"/>
          </w:tcPr>
          <w:p w14:paraId="7DDE0855" w14:textId="77777777" w:rsidR="00787C4F" w:rsidRPr="00523E4E" w:rsidRDefault="0078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0</w:t>
            </w:r>
          </w:p>
        </w:tc>
        <w:tc>
          <w:tcPr>
            <w:tcW w:w="1282" w:type="dxa"/>
            <w:vAlign w:val="center"/>
          </w:tcPr>
          <w:p w14:paraId="49F295CC" w14:textId="77777777" w:rsidR="00787C4F" w:rsidRPr="00523E4E" w:rsidRDefault="0078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0</w:t>
            </w:r>
          </w:p>
        </w:tc>
      </w:tr>
      <w:tr w:rsidR="00787C4F" w:rsidRPr="00523E4E" w14:paraId="0E3849C8" w14:textId="77777777">
        <w:trPr>
          <w:trHeight w:val="318"/>
        </w:trPr>
        <w:tc>
          <w:tcPr>
            <w:tcW w:w="2786" w:type="dxa"/>
            <w:vAlign w:val="center"/>
          </w:tcPr>
          <w:p w14:paraId="3CCA298A" w14:textId="77777777" w:rsidR="00787C4F" w:rsidRDefault="00787C4F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RJ</w:t>
            </w:r>
          </w:p>
        </w:tc>
        <w:tc>
          <w:tcPr>
            <w:tcW w:w="1406" w:type="dxa"/>
            <w:vAlign w:val="center"/>
          </w:tcPr>
          <w:p w14:paraId="32A85DB0" w14:textId="77777777" w:rsidR="00787C4F" w:rsidRPr="00523E4E" w:rsidRDefault="0078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1</w:t>
            </w:r>
          </w:p>
        </w:tc>
        <w:tc>
          <w:tcPr>
            <w:tcW w:w="1406" w:type="dxa"/>
            <w:vAlign w:val="center"/>
          </w:tcPr>
          <w:p w14:paraId="001EF884" w14:textId="77777777" w:rsidR="00787C4F" w:rsidRPr="00523E4E" w:rsidRDefault="0078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1</w:t>
            </w:r>
          </w:p>
        </w:tc>
        <w:tc>
          <w:tcPr>
            <w:tcW w:w="1406" w:type="dxa"/>
            <w:vAlign w:val="center"/>
          </w:tcPr>
          <w:p w14:paraId="3F308FAF" w14:textId="77777777" w:rsidR="00787C4F" w:rsidRPr="00523E4E" w:rsidRDefault="0078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0</w:t>
            </w:r>
          </w:p>
        </w:tc>
        <w:tc>
          <w:tcPr>
            <w:tcW w:w="1534" w:type="dxa"/>
            <w:vAlign w:val="center"/>
          </w:tcPr>
          <w:p w14:paraId="4504FB1A" w14:textId="77777777" w:rsidR="00787C4F" w:rsidRPr="00523E4E" w:rsidRDefault="0078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0</w:t>
            </w:r>
          </w:p>
        </w:tc>
        <w:tc>
          <w:tcPr>
            <w:tcW w:w="1282" w:type="dxa"/>
            <w:vAlign w:val="center"/>
          </w:tcPr>
          <w:p w14:paraId="6B21E417" w14:textId="77777777" w:rsidR="00787C4F" w:rsidRPr="00523E4E" w:rsidRDefault="0078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0</w:t>
            </w:r>
          </w:p>
        </w:tc>
      </w:tr>
      <w:tr w:rsidR="00787C4F" w:rsidRPr="00523E4E" w14:paraId="0AB4ED6A" w14:textId="77777777">
        <w:trPr>
          <w:trHeight w:val="318"/>
        </w:trPr>
        <w:tc>
          <w:tcPr>
            <w:tcW w:w="2786" w:type="dxa"/>
            <w:vAlign w:val="center"/>
          </w:tcPr>
          <w:p w14:paraId="20734836" w14:textId="77777777" w:rsidR="00787C4F" w:rsidRDefault="00787C4F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LA</w:t>
            </w:r>
          </w:p>
        </w:tc>
        <w:tc>
          <w:tcPr>
            <w:tcW w:w="1406" w:type="dxa"/>
            <w:vAlign w:val="center"/>
          </w:tcPr>
          <w:p w14:paraId="01A60F32" w14:textId="77777777" w:rsidR="00787C4F" w:rsidRPr="00523E4E" w:rsidRDefault="0078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1</w:t>
            </w:r>
          </w:p>
        </w:tc>
        <w:tc>
          <w:tcPr>
            <w:tcW w:w="1406" w:type="dxa"/>
            <w:vAlign w:val="center"/>
          </w:tcPr>
          <w:p w14:paraId="5AA1A0E4" w14:textId="77777777" w:rsidR="00787C4F" w:rsidRPr="00523E4E" w:rsidRDefault="0078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1</w:t>
            </w:r>
          </w:p>
        </w:tc>
        <w:tc>
          <w:tcPr>
            <w:tcW w:w="1406" w:type="dxa"/>
            <w:vAlign w:val="center"/>
          </w:tcPr>
          <w:p w14:paraId="05A63FB9" w14:textId="77777777" w:rsidR="00787C4F" w:rsidRPr="00523E4E" w:rsidRDefault="0078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0</w:t>
            </w:r>
          </w:p>
        </w:tc>
        <w:tc>
          <w:tcPr>
            <w:tcW w:w="1534" w:type="dxa"/>
            <w:vAlign w:val="center"/>
          </w:tcPr>
          <w:p w14:paraId="55E74292" w14:textId="77777777" w:rsidR="00787C4F" w:rsidRPr="00523E4E" w:rsidRDefault="0078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0</w:t>
            </w:r>
          </w:p>
        </w:tc>
        <w:tc>
          <w:tcPr>
            <w:tcW w:w="1282" w:type="dxa"/>
            <w:vAlign w:val="center"/>
          </w:tcPr>
          <w:p w14:paraId="23F1B4E1" w14:textId="77777777" w:rsidR="00787C4F" w:rsidRPr="00523E4E" w:rsidRDefault="0078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0</w:t>
            </w:r>
          </w:p>
        </w:tc>
      </w:tr>
    </w:tbl>
    <w:p w14:paraId="3E902D90" w14:textId="37C074B6" w:rsidR="00557C9B" w:rsidRPr="00A32677" w:rsidRDefault="00BE7ABD" w:rsidP="00830E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Škola nabízí výuku šesti jazyků. Anglický jazyk je pro všechny žáky povinný, druhý cizí jazyk si volí v primě (79-41-K/81) a prvním ročníku (79-41-K/41) studia. Vybírat mohou z nabídky – německý jazyk, španělský jazyk, ruský jazyk a francouzský jazyk</w:t>
      </w:r>
      <w:r w:rsidR="005B37B0">
        <w:rPr>
          <w:rFonts w:ascii="Arial" w:eastAsia="Arial Narrow" w:hAnsi="Arial" w:cs="Arial"/>
          <w:color w:val="000000"/>
          <w:sz w:val="22"/>
          <w:szCs w:val="22"/>
        </w:rPr>
        <w:t>, jejichž časová dotace je v primě 2 hodiny týdně, od všech dalších ročníků 3 hodiny týdně</w:t>
      </w:r>
      <w:r>
        <w:rPr>
          <w:rFonts w:ascii="Arial" w:eastAsia="Arial Narrow" w:hAnsi="Arial" w:cs="Arial"/>
          <w:color w:val="000000"/>
          <w:sz w:val="22"/>
          <w:szCs w:val="22"/>
        </w:rPr>
        <w:t>. Největší zájem ze strany žáků je o německý a španělský jazyk.</w:t>
      </w:r>
      <w:r w:rsidR="005B37B0">
        <w:rPr>
          <w:rFonts w:ascii="Arial" w:eastAsia="Arial Narrow" w:hAnsi="Arial" w:cs="Arial"/>
          <w:color w:val="000000"/>
          <w:sz w:val="22"/>
          <w:szCs w:val="22"/>
        </w:rPr>
        <w:t xml:space="preserve"> Ve školním roce 2022-2023 se nevyučoval francouzský jazyk, jelikož o něj nebyl zájem.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Latinský jazyk je povinný pro žáky prvního a druhého ročníku (kvinta, sexta). Výuka je dotována jednou hodinou týdně. Následně se mohou žáci tomuto jazyku věnovat v rámci volitelných předmětů. Jazyková úroveň ve školním roce 202</w:t>
      </w:r>
      <w:r w:rsidR="005B37B0">
        <w:rPr>
          <w:rFonts w:ascii="Arial" w:eastAsia="Arial Narrow" w:hAnsi="Arial" w:cs="Arial"/>
          <w:color w:val="000000"/>
          <w:sz w:val="22"/>
          <w:szCs w:val="22"/>
        </w:rPr>
        <w:t>2</w:t>
      </w:r>
      <w:r>
        <w:rPr>
          <w:rFonts w:ascii="Arial" w:eastAsia="Arial Narrow" w:hAnsi="Arial" w:cs="Arial"/>
          <w:color w:val="000000"/>
          <w:sz w:val="22"/>
          <w:szCs w:val="22"/>
        </w:rPr>
        <w:t>-202</w:t>
      </w:r>
      <w:r w:rsidR="005B37B0">
        <w:rPr>
          <w:rFonts w:ascii="Arial" w:eastAsia="Arial Narrow" w:hAnsi="Arial" w:cs="Arial"/>
          <w:color w:val="000000"/>
          <w:sz w:val="22"/>
          <w:szCs w:val="22"/>
        </w:rPr>
        <w:t>3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byla velmi dobrá. Dokladem mohou být i výsledky maturitních zkoušek</w:t>
      </w:r>
      <w:r w:rsidR="005B37B0">
        <w:rPr>
          <w:rFonts w:ascii="Arial" w:eastAsia="Arial Narrow" w:hAnsi="Arial" w:cs="Arial"/>
          <w:color w:val="000000"/>
          <w:sz w:val="22"/>
          <w:szCs w:val="22"/>
        </w:rPr>
        <w:t xml:space="preserve"> a účast žáků v jazykových soutěžích s velmi pěknými výsledky.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Na škole jsou žáci, kteří mají certifikát FCE.</w:t>
      </w:r>
      <w:r w:rsidR="005B37B0">
        <w:rPr>
          <w:rFonts w:ascii="Arial" w:eastAsia="Arial Narrow" w:hAnsi="Arial" w:cs="Arial"/>
          <w:color w:val="000000"/>
          <w:sz w:val="22"/>
          <w:szCs w:val="22"/>
        </w:rPr>
        <w:t xml:space="preserve"> Ve školním roce 2022-2023 škola navázala spolupráci s agenturou, která poskytuje složení zkoušek FCE.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Zájem o studium cizích jazyků je podporován i nabídkou akcí, exkurzí a mezinárodních projektů, které vyžadují znalost cizího jazyka.</w:t>
      </w:r>
      <w:r w:rsidR="005B37B0">
        <w:rPr>
          <w:rFonts w:ascii="Arial" w:eastAsia="Arial Narrow" w:hAnsi="Arial" w:cs="Arial"/>
          <w:color w:val="000000"/>
          <w:sz w:val="22"/>
          <w:szCs w:val="22"/>
        </w:rPr>
        <w:t xml:space="preserve"> Na vyšší gymnáziu si mohou žáci volit rozšiřující jazykové předměty (konverzace, semináře).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Vyučující cizích jazyků jsou zcela či částečně aprobovaní. Dva pedagogové si aprobaci dodělávají. Jeden pedagog </w:t>
      </w:r>
      <w:r w:rsidR="00A32677">
        <w:rPr>
          <w:rFonts w:ascii="Arial" w:eastAsia="Arial Narrow" w:hAnsi="Arial" w:cs="Arial"/>
          <w:color w:val="000000"/>
          <w:sz w:val="22"/>
          <w:szCs w:val="22"/>
        </w:rPr>
        <w:t>si v rámci studia rozšiřuje svou aprobaci o další cizí jazyk.</w:t>
      </w:r>
      <w:r w:rsidR="005B37B0">
        <w:rPr>
          <w:rFonts w:ascii="Arial" w:eastAsia="Arial Narrow" w:hAnsi="Arial" w:cs="Arial"/>
          <w:color w:val="000000"/>
          <w:sz w:val="22"/>
          <w:szCs w:val="22"/>
        </w:rPr>
        <w:t xml:space="preserve"> Škola podporuje studium svých žáků v zahraničí.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</w:p>
    <w:p w14:paraId="3C30C595" w14:textId="77777777" w:rsidR="00557C9B" w:rsidRDefault="00557C9B" w:rsidP="00830E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700"/>
        </w:tabs>
        <w:rPr>
          <w:rFonts w:ascii="Arial" w:eastAsia="Arial Narrow" w:hAnsi="Arial" w:cs="Arial"/>
          <w:b/>
          <w:color w:val="000000"/>
          <w:sz w:val="22"/>
          <w:szCs w:val="22"/>
        </w:rPr>
      </w:pPr>
    </w:p>
    <w:p w14:paraId="3618AE8F" w14:textId="77777777" w:rsidR="007F3EE3" w:rsidRPr="00523E4E" w:rsidRDefault="00830EE0" w:rsidP="00830E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700"/>
        </w:tabs>
        <w:rPr>
          <w:rFonts w:ascii="Arial" w:eastAsia="Arial Narrow" w:hAnsi="Arial" w:cs="Arial"/>
          <w:b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b/>
          <w:color w:val="000000"/>
          <w:sz w:val="22"/>
          <w:szCs w:val="22"/>
        </w:rPr>
        <w:t>Mezinárodní spolupráce</w:t>
      </w:r>
      <w:r w:rsidR="00E17294" w:rsidRPr="00523E4E">
        <w:rPr>
          <w:rFonts w:ascii="Arial" w:eastAsia="Arial Narrow" w:hAnsi="Arial" w:cs="Arial"/>
          <w:b/>
          <w:color w:val="000000"/>
          <w:sz w:val="22"/>
          <w:szCs w:val="22"/>
        </w:rPr>
        <w:t xml:space="preserve"> a zahraniční akce</w:t>
      </w:r>
    </w:p>
    <w:p w14:paraId="6BED7E16" w14:textId="7C27348E" w:rsidR="00830EE0" w:rsidRPr="00523E4E" w:rsidRDefault="00A32677" w:rsidP="00830E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 xml:space="preserve">V červnu školního roku 2021-2022 uzavřelo Gymnázium Čelákovice partnerství s Táncsics Mihály Gimnázium Dabasi. </w:t>
      </w:r>
      <w:r w:rsidR="00A94443">
        <w:rPr>
          <w:rFonts w:ascii="Arial" w:eastAsia="Arial Narrow" w:hAnsi="Arial" w:cs="Arial"/>
          <w:color w:val="000000"/>
          <w:sz w:val="22"/>
          <w:szCs w:val="22"/>
        </w:rPr>
        <w:t>Ve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školní</w:t>
      </w:r>
      <w:r w:rsidR="00A94443">
        <w:rPr>
          <w:rFonts w:ascii="Arial" w:eastAsia="Arial Narrow" w:hAnsi="Arial" w:cs="Arial"/>
          <w:color w:val="000000"/>
          <w:sz w:val="22"/>
          <w:szCs w:val="22"/>
        </w:rPr>
        <w:t>m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ro</w:t>
      </w:r>
      <w:r w:rsidR="00A94443">
        <w:rPr>
          <w:rFonts w:ascii="Arial" w:eastAsia="Arial Narrow" w:hAnsi="Arial" w:cs="Arial"/>
          <w:color w:val="000000"/>
          <w:sz w:val="22"/>
          <w:szCs w:val="22"/>
        </w:rPr>
        <w:t>ce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2022-2023</w:t>
      </w:r>
      <w:r w:rsidR="00A94443">
        <w:rPr>
          <w:rFonts w:ascii="Arial" w:eastAsia="Arial Narrow" w:hAnsi="Arial" w:cs="Arial"/>
          <w:color w:val="000000"/>
          <w:sz w:val="22"/>
          <w:szCs w:val="22"/>
        </w:rPr>
        <w:t xml:space="preserve"> bylo toto partnerství utvrzeno návštěvami žáků a pedagogů. V prosinci 2022 navštívilo gymnázium 25 žáků z Maďarska za doprovodu 2 pedagogů. V květnu 2023 ve stejném počtu navštívili žáci s pedagogy Maďarsko. Během těchto návštěv žáci komunikovali primárně v anglickém jazyce, spolupracovali na společném projektu a poznávali krásy navštívených zemí.  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</w:p>
    <w:p w14:paraId="110AFF8A" w14:textId="76E29D6D" w:rsidR="00E17294" w:rsidRPr="00523E4E" w:rsidRDefault="00A32677" w:rsidP="00830E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Gymnázium Čelákovice je zapojeno do projektu Erasmus+, v </w:t>
      </w:r>
      <w:proofErr w:type="gramStart"/>
      <w:r>
        <w:rPr>
          <w:rFonts w:ascii="Arial" w:eastAsia="Arial Narrow" w:hAnsi="Arial" w:cs="Arial"/>
          <w:color w:val="000000"/>
          <w:sz w:val="22"/>
          <w:szCs w:val="22"/>
        </w:rPr>
        <w:t>rámci</w:t>
      </w:r>
      <w:proofErr w:type="gramEnd"/>
      <w:r>
        <w:rPr>
          <w:rFonts w:ascii="Arial" w:eastAsia="Arial Narrow" w:hAnsi="Arial" w:cs="Arial"/>
          <w:color w:val="000000"/>
          <w:sz w:val="22"/>
          <w:szCs w:val="22"/>
        </w:rPr>
        <w:t xml:space="preserve"> něhož má gymnázium partnerství se školami z Řecka, Turecka, Itálie, Madeiry a Litvy. </w:t>
      </w:r>
      <w:r w:rsidR="00A94443">
        <w:rPr>
          <w:rFonts w:ascii="Arial" w:eastAsia="Arial Narrow" w:hAnsi="Arial" w:cs="Arial"/>
          <w:color w:val="000000"/>
          <w:sz w:val="22"/>
          <w:szCs w:val="22"/>
        </w:rPr>
        <w:t xml:space="preserve">Ve školním roce 2022-2023 se uskutečnily 4 setkání (říjen 2022 – Itálie, prosinec 2022 – Česká republika, únor/březen 2023 – Madeira, květen/červen 2023 – Litva) 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</w:p>
    <w:p w14:paraId="6DFA1A2F" w14:textId="224F745B" w:rsidR="00570253" w:rsidRPr="00F1182A" w:rsidRDefault="00F1182A" w:rsidP="005702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Gymnázium organizovalo ve školním roce 202</w:t>
      </w:r>
      <w:r w:rsidR="00D170FA">
        <w:rPr>
          <w:rFonts w:ascii="Arial" w:eastAsia="Arial Narrow" w:hAnsi="Arial" w:cs="Arial"/>
          <w:color w:val="000000"/>
          <w:sz w:val="22"/>
          <w:szCs w:val="22"/>
        </w:rPr>
        <w:t>2</w:t>
      </w:r>
      <w:r>
        <w:rPr>
          <w:rFonts w:ascii="Arial" w:eastAsia="Arial Narrow" w:hAnsi="Arial" w:cs="Arial"/>
          <w:color w:val="000000"/>
          <w:sz w:val="22"/>
          <w:szCs w:val="22"/>
        </w:rPr>
        <w:t>-202</w:t>
      </w:r>
      <w:r w:rsidR="00D170FA">
        <w:rPr>
          <w:rFonts w:ascii="Arial" w:eastAsia="Arial Narrow" w:hAnsi="Arial" w:cs="Arial"/>
          <w:color w:val="000000"/>
          <w:sz w:val="22"/>
          <w:szCs w:val="22"/>
        </w:rPr>
        <w:t>3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zahraniční výjezd do </w:t>
      </w:r>
      <w:r w:rsidR="00D170FA">
        <w:rPr>
          <w:rFonts w:ascii="Arial" w:eastAsia="Arial Narrow" w:hAnsi="Arial" w:cs="Arial"/>
          <w:color w:val="000000"/>
          <w:sz w:val="22"/>
          <w:szCs w:val="22"/>
        </w:rPr>
        <w:t>Anglie</w:t>
      </w:r>
      <w:r w:rsidR="00E17294" w:rsidRPr="00523E4E">
        <w:rPr>
          <w:rFonts w:ascii="Arial" w:eastAsia="Arial Narrow" w:hAnsi="Arial" w:cs="Arial"/>
          <w:color w:val="000000"/>
          <w:sz w:val="22"/>
          <w:szCs w:val="22"/>
        </w:rPr>
        <w:t>.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</w:p>
    <w:p w14:paraId="2ECB8119" w14:textId="77777777" w:rsidR="00570253" w:rsidRPr="00523E4E" w:rsidRDefault="00570253" w:rsidP="0057025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50247805" w14:textId="77777777" w:rsidR="007F3EE3" w:rsidRPr="00523E4E" w:rsidRDefault="00BB4D2F" w:rsidP="00F63967">
      <w:pPr>
        <w:pStyle w:val="Nadpis1"/>
        <w:widowControl w:val="0"/>
        <w:numPr>
          <w:ilvl w:val="1"/>
          <w:numId w:val="9"/>
        </w:numPr>
        <w:ind w:left="567" w:hanging="513"/>
        <w:rPr>
          <w:rFonts w:ascii="Arial" w:hAnsi="Arial" w:cs="Arial"/>
          <w:color w:val="000000"/>
          <w:sz w:val="22"/>
          <w:szCs w:val="22"/>
          <w:u w:val="none"/>
        </w:rPr>
      </w:pPr>
      <w:bookmarkStart w:id="11" w:name="_yxh8zoki97g0" w:colFirst="0" w:colLast="0"/>
      <w:bookmarkEnd w:id="11"/>
      <w:r w:rsidRPr="00523E4E">
        <w:rPr>
          <w:rFonts w:ascii="Arial" w:hAnsi="Arial" w:cs="Arial"/>
          <w:color w:val="000000"/>
          <w:sz w:val="22"/>
          <w:szCs w:val="22"/>
          <w:u w:val="none"/>
        </w:rPr>
        <w:t>Úroveň informační a počítačové gramotnosti ve škole</w:t>
      </w:r>
    </w:p>
    <w:p w14:paraId="221D2CCA" w14:textId="6B4979B6" w:rsidR="0099432A" w:rsidRPr="00A45945" w:rsidRDefault="00A919B4" w:rsidP="00E172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 xml:space="preserve">Úroveň informační a počítačové gramotnosti na škole je velmi dobrá. Škola disponuje jednou počítačovou učebnou, ve které probíhá výuka informatiky. Učebna je navštěvována i v rámci jiných předmětů dle potřeby. Ve škole je volně přístupná Wi-Fi pro žáky školy. Všechny učebny jsou vybaveny PC sestavou a dataprojektorem. Ve dvou třídách jsou interaktivní tabule. Škola dále disponuje 3D tiskárnou, která je využívána ve výuce. Všichni učitelé mají k dispozici notebooku pro práci a přípravu na vyučování. ICT techniku během výuky využívají všichni </w:t>
      </w:r>
      <w:r>
        <w:rPr>
          <w:rFonts w:ascii="Arial" w:eastAsia="Arial Narrow" w:hAnsi="Arial" w:cs="Arial"/>
          <w:color w:val="000000"/>
          <w:sz w:val="22"/>
          <w:szCs w:val="22"/>
        </w:rPr>
        <w:lastRenderedPageBreak/>
        <w:t xml:space="preserve">pedagogové dle potřeby. Vyučující ICT </w:t>
      </w:r>
      <w:r w:rsidR="00270DF9">
        <w:rPr>
          <w:rFonts w:ascii="Arial" w:eastAsia="Arial Narrow" w:hAnsi="Arial" w:cs="Arial"/>
          <w:color w:val="000000"/>
          <w:sz w:val="22"/>
          <w:szCs w:val="22"/>
        </w:rPr>
        <w:t xml:space="preserve">absolvoval během školního </w:t>
      </w:r>
      <w:proofErr w:type="gramStart"/>
      <w:r w:rsidR="00270DF9">
        <w:rPr>
          <w:rFonts w:ascii="Arial" w:eastAsia="Arial Narrow" w:hAnsi="Arial" w:cs="Arial"/>
          <w:color w:val="000000"/>
          <w:sz w:val="22"/>
          <w:szCs w:val="22"/>
        </w:rPr>
        <w:t xml:space="preserve">roku 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2022</w:t>
      </w:r>
      <w:proofErr w:type="gramEnd"/>
      <w:r>
        <w:rPr>
          <w:rFonts w:ascii="Arial" w:eastAsia="Arial Narrow" w:hAnsi="Arial" w:cs="Arial"/>
          <w:color w:val="000000"/>
          <w:sz w:val="22"/>
          <w:szCs w:val="22"/>
        </w:rPr>
        <w:t>-2023 studi</w:t>
      </w:r>
      <w:r w:rsidR="00270DF9">
        <w:rPr>
          <w:rFonts w:ascii="Arial" w:eastAsia="Arial Narrow" w:hAnsi="Arial" w:cs="Arial"/>
          <w:color w:val="000000"/>
          <w:sz w:val="22"/>
          <w:szCs w:val="22"/>
        </w:rPr>
        <w:t>um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pro koordinátory ICT.</w:t>
      </w:r>
      <w:r w:rsidR="00270DF9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  </w:t>
      </w:r>
      <w:bookmarkStart w:id="12" w:name="_dx3hw86hpu50" w:colFirst="0" w:colLast="0"/>
      <w:bookmarkEnd w:id="12"/>
    </w:p>
    <w:p w14:paraId="544BF41C" w14:textId="77777777" w:rsidR="0099432A" w:rsidRPr="00523E4E" w:rsidRDefault="0099432A" w:rsidP="00E1729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/>
        <w:rPr>
          <w:rFonts w:ascii="Arial" w:eastAsia="Arial Narrow" w:hAnsi="Arial" w:cs="Arial"/>
          <w:color w:val="000000"/>
          <w:sz w:val="22"/>
          <w:szCs w:val="22"/>
        </w:rPr>
      </w:pPr>
    </w:p>
    <w:p w14:paraId="00E0AEE4" w14:textId="77777777" w:rsidR="00E17294" w:rsidRPr="00523E4E" w:rsidRDefault="00E17294" w:rsidP="00E17294">
      <w:pPr>
        <w:pStyle w:val="Nadpis1"/>
        <w:widowControl w:val="0"/>
        <w:numPr>
          <w:ilvl w:val="0"/>
          <w:numId w:val="9"/>
        </w:numPr>
        <w:rPr>
          <w:rFonts w:ascii="Arial" w:hAnsi="Arial" w:cs="Arial"/>
          <w:sz w:val="22"/>
          <w:szCs w:val="22"/>
          <w:u w:val="none"/>
        </w:rPr>
      </w:pPr>
      <w:bookmarkStart w:id="13" w:name="_hw36qw2iswha" w:colFirst="0" w:colLast="0"/>
      <w:bookmarkEnd w:id="13"/>
      <w:r w:rsidRPr="00523E4E">
        <w:rPr>
          <w:rFonts w:ascii="Arial" w:hAnsi="Arial" w:cs="Arial"/>
          <w:sz w:val="22"/>
          <w:szCs w:val="22"/>
          <w:u w:val="none"/>
        </w:rPr>
        <w:t>Školní poradenské pracoviště</w:t>
      </w:r>
    </w:p>
    <w:p w14:paraId="46A216B4" w14:textId="6ADF4D6A" w:rsidR="00BF7A0A" w:rsidRDefault="00BF7A0A" w:rsidP="00BF7A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Ve školním roce 202</w:t>
      </w:r>
      <w:r w:rsidR="00A85E4C">
        <w:rPr>
          <w:rFonts w:ascii="Arial" w:eastAsia="Arial Narrow" w:hAnsi="Arial" w:cs="Arial"/>
          <w:color w:val="000000"/>
          <w:sz w:val="22"/>
          <w:szCs w:val="22"/>
        </w:rPr>
        <w:t>2</w:t>
      </w:r>
      <w:r>
        <w:rPr>
          <w:rFonts w:ascii="Arial" w:eastAsia="Arial Narrow" w:hAnsi="Arial" w:cs="Arial"/>
          <w:color w:val="000000"/>
          <w:sz w:val="22"/>
          <w:szCs w:val="22"/>
        </w:rPr>
        <w:t>-202</w:t>
      </w:r>
      <w:r w:rsidR="00A85E4C">
        <w:rPr>
          <w:rFonts w:ascii="Arial" w:eastAsia="Arial Narrow" w:hAnsi="Arial" w:cs="Arial"/>
          <w:color w:val="000000"/>
          <w:sz w:val="22"/>
          <w:szCs w:val="22"/>
        </w:rPr>
        <w:t>3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působ</w:t>
      </w:r>
      <w:r w:rsidR="00A85E4C">
        <w:rPr>
          <w:rFonts w:ascii="Arial" w:eastAsia="Arial Narrow" w:hAnsi="Arial" w:cs="Arial"/>
          <w:color w:val="000000"/>
          <w:sz w:val="22"/>
          <w:szCs w:val="22"/>
        </w:rPr>
        <w:t>ilo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v rámci školního poradenského pracoviště:</w:t>
      </w:r>
    </w:p>
    <w:p w14:paraId="534DC1DF" w14:textId="77777777" w:rsidR="00BF7A0A" w:rsidRDefault="00BF7A0A" w:rsidP="00BF7A0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Metodička školní prevence</w:t>
      </w:r>
    </w:p>
    <w:p w14:paraId="69135C14" w14:textId="77777777" w:rsidR="00BF7A0A" w:rsidRDefault="00BF7A0A" w:rsidP="00BF7A0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Výchovný poradce</w:t>
      </w:r>
    </w:p>
    <w:p w14:paraId="26C063D4" w14:textId="77777777" w:rsidR="00BF7A0A" w:rsidRDefault="00BF7A0A" w:rsidP="00BF7A0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Kariérový poradce</w:t>
      </w:r>
    </w:p>
    <w:p w14:paraId="74679D6B" w14:textId="7AB7A4DD" w:rsidR="00A85E4C" w:rsidRPr="00BF7A0A" w:rsidRDefault="00A85E4C" w:rsidP="00BF7A0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Školní psycholog</w:t>
      </w:r>
    </w:p>
    <w:p w14:paraId="3DC27975" w14:textId="77777777" w:rsidR="00BF7A0A" w:rsidRDefault="00BF7A0A" w:rsidP="005D1F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Všichni pedagogové zastávající tyto funkce jsou kvalifikovaní</w:t>
      </w:r>
      <w:r w:rsidR="0099432A">
        <w:rPr>
          <w:rFonts w:ascii="Arial" w:eastAsia="Arial Narrow" w:hAnsi="Arial" w:cs="Arial"/>
          <w:color w:val="000000"/>
          <w:sz w:val="22"/>
          <w:szCs w:val="22"/>
        </w:rPr>
        <w:t>.</w:t>
      </w:r>
    </w:p>
    <w:p w14:paraId="68BA553E" w14:textId="77777777" w:rsidR="005D1FF3" w:rsidRPr="00523E4E" w:rsidRDefault="0099432A" w:rsidP="005D1F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  <w:tab w:val="left" w:pos="708"/>
        </w:tabs>
        <w:spacing w:before="120" w:after="120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 xml:space="preserve">Školního poradenského pracoviště </w:t>
      </w:r>
      <w:r w:rsidR="00BF7A0A">
        <w:rPr>
          <w:rFonts w:ascii="Arial" w:eastAsia="Arial Narrow" w:hAnsi="Arial" w:cs="Arial"/>
          <w:color w:val="000000"/>
          <w:sz w:val="22"/>
          <w:szCs w:val="22"/>
        </w:rPr>
        <w:t>spolupracuje</w:t>
      </w:r>
      <w:r w:rsidR="005D1FF3" w:rsidRPr="00523E4E">
        <w:rPr>
          <w:rFonts w:ascii="Arial" w:eastAsia="Arial Narrow" w:hAnsi="Arial" w:cs="Arial"/>
          <w:color w:val="000000"/>
          <w:sz w:val="22"/>
          <w:szCs w:val="22"/>
        </w:rPr>
        <w:t xml:space="preserve"> s Pedagogicko-psychologickou poradnou Středočeského kraje a speciálně pedagogickými centry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v souvislosti s podporou žáků (nejčastěji SPU)</w:t>
      </w:r>
      <w:r w:rsidR="00B1239B" w:rsidRPr="00523E4E">
        <w:rPr>
          <w:rFonts w:ascii="Arial" w:eastAsia="Arial Narrow" w:hAnsi="Arial" w:cs="Arial"/>
          <w:color w:val="000000"/>
          <w:sz w:val="22"/>
          <w:szCs w:val="22"/>
        </w:rPr>
        <w:t>.</w:t>
      </w:r>
    </w:p>
    <w:p w14:paraId="4F652043" w14:textId="6D731859" w:rsidR="005D1FF3" w:rsidRPr="00523E4E" w:rsidRDefault="0099432A" w:rsidP="005D1F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  <w:tab w:val="left" w:pos="708"/>
        </w:tabs>
        <w:spacing w:before="120" w:after="120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Školního poradenského pracoviště</w:t>
      </w:r>
      <w:r w:rsidRPr="00523E4E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 Narrow" w:hAnsi="Arial" w:cs="Arial"/>
          <w:color w:val="000000"/>
          <w:sz w:val="22"/>
          <w:szCs w:val="22"/>
        </w:rPr>
        <w:t>spolupracuje jak s rodiči, kteří toto pracoviště kontaktují, tak</w:t>
      </w:r>
      <w:r w:rsidR="005D1FF3" w:rsidRPr="00523E4E">
        <w:rPr>
          <w:rFonts w:ascii="Arial" w:eastAsia="Arial Narrow" w:hAnsi="Arial" w:cs="Arial"/>
          <w:color w:val="000000"/>
          <w:sz w:val="22"/>
          <w:szCs w:val="22"/>
        </w:rPr>
        <w:t xml:space="preserve"> s</w:t>
      </w:r>
      <w:r>
        <w:rPr>
          <w:rFonts w:ascii="Arial" w:eastAsia="Arial Narrow" w:hAnsi="Arial" w:cs="Arial"/>
          <w:color w:val="000000"/>
          <w:sz w:val="22"/>
          <w:szCs w:val="22"/>
        </w:rPr>
        <w:t> </w:t>
      </w:r>
      <w:r w:rsidR="005D1FF3" w:rsidRPr="00523E4E">
        <w:rPr>
          <w:rFonts w:ascii="Arial" w:eastAsia="Arial Narrow" w:hAnsi="Arial" w:cs="Arial"/>
          <w:color w:val="000000"/>
          <w:sz w:val="22"/>
          <w:szCs w:val="22"/>
        </w:rPr>
        <w:t>rodiči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žáků, u kterých hrozí školní neúspěšnost či je u nich vysledován určitý problém. Školní poradenské pracoviště soustavně spolupracuje i s lékaři, kdy na základě jejich doporučení upravují podmínky vzdělávání žáků. Školní poradenské pracoviště spolupracuje i s Policií ČR v rámci programu Přes bariéry a dalšími institucemi, které nabízí osvětovou a preventivní činnost a programy (Etické dílny, projekt Zkus To!).</w:t>
      </w:r>
      <w:r w:rsidR="00A85E4C">
        <w:rPr>
          <w:rFonts w:ascii="Arial" w:eastAsia="Arial Narrow" w:hAnsi="Arial" w:cs="Arial"/>
          <w:color w:val="000000"/>
          <w:sz w:val="22"/>
          <w:szCs w:val="22"/>
        </w:rPr>
        <w:t xml:space="preserve"> V jedné třídě proběhl intervenční program na posílení a prohloubení vzájemných vztahů.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  </w:t>
      </w:r>
    </w:p>
    <w:p w14:paraId="75938407" w14:textId="77777777" w:rsidR="005D1FF3" w:rsidRPr="00523E4E" w:rsidRDefault="005D1FF3" w:rsidP="005D1FF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373CEAA4" w14:textId="77777777" w:rsidR="00E17294" w:rsidRPr="006E0905" w:rsidRDefault="00E17294" w:rsidP="00E17294">
      <w:pPr>
        <w:pStyle w:val="Nadpis1"/>
        <w:widowControl w:val="0"/>
        <w:numPr>
          <w:ilvl w:val="1"/>
          <w:numId w:val="9"/>
        </w:numPr>
        <w:ind w:left="567" w:hanging="513"/>
        <w:rPr>
          <w:rFonts w:ascii="Arial" w:hAnsi="Arial" w:cs="Arial"/>
          <w:color w:val="000000"/>
          <w:sz w:val="22"/>
          <w:szCs w:val="22"/>
          <w:u w:val="none"/>
        </w:rPr>
      </w:pPr>
      <w:r w:rsidRPr="006E0905">
        <w:rPr>
          <w:rFonts w:ascii="Arial" w:hAnsi="Arial" w:cs="Arial"/>
          <w:color w:val="000000"/>
          <w:sz w:val="22"/>
          <w:szCs w:val="22"/>
          <w:u w:val="none"/>
        </w:rPr>
        <w:t>Vzdělávání žáků / studentů se speciálními vzdělávacími potřebami a žáků nadaných</w:t>
      </w:r>
    </w:p>
    <w:p w14:paraId="37027736" w14:textId="698AE8E5" w:rsidR="00E17294" w:rsidRPr="006E0905" w:rsidRDefault="00E17294" w:rsidP="005D1FF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2700"/>
        </w:tabs>
        <w:spacing w:before="120"/>
        <w:rPr>
          <w:rFonts w:ascii="Arial" w:eastAsia="Arial Narrow" w:hAnsi="Arial" w:cs="Arial"/>
          <w:color w:val="000000"/>
          <w:sz w:val="22"/>
          <w:szCs w:val="22"/>
        </w:rPr>
      </w:pPr>
      <w:r w:rsidRPr="006E0905">
        <w:rPr>
          <w:rFonts w:ascii="Arial" w:eastAsia="Arial Narrow" w:hAnsi="Arial" w:cs="Arial"/>
          <w:b/>
          <w:color w:val="000000"/>
          <w:sz w:val="22"/>
          <w:szCs w:val="22"/>
        </w:rPr>
        <w:t xml:space="preserve">Žáci a studenti se zdravotním postižením podle druhu postižení </w:t>
      </w:r>
      <w:r w:rsidRPr="006E0905">
        <w:rPr>
          <w:rFonts w:ascii="Arial" w:eastAsia="Arial Narrow" w:hAnsi="Arial" w:cs="Arial"/>
          <w:color w:val="000000"/>
          <w:sz w:val="22"/>
          <w:szCs w:val="22"/>
        </w:rPr>
        <w:t xml:space="preserve">(k 30. 9. </w:t>
      </w:r>
      <w:r w:rsidR="00DD6343" w:rsidRPr="006E0905">
        <w:rPr>
          <w:rFonts w:ascii="Arial" w:eastAsia="Arial Narrow" w:hAnsi="Arial" w:cs="Arial"/>
          <w:color w:val="000000"/>
          <w:sz w:val="22"/>
          <w:szCs w:val="22"/>
        </w:rPr>
        <w:t>202</w:t>
      </w:r>
      <w:r w:rsidR="006E0905" w:rsidRPr="006E0905">
        <w:rPr>
          <w:rFonts w:ascii="Arial" w:eastAsia="Arial Narrow" w:hAnsi="Arial" w:cs="Arial"/>
          <w:color w:val="000000"/>
          <w:sz w:val="22"/>
          <w:szCs w:val="22"/>
        </w:rPr>
        <w:t>2</w:t>
      </w:r>
      <w:r w:rsidRPr="006E0905">
        <w:rPr>
          <w:rFonts w:ascii="Arial" w:eastAsia="Arial Narrow" w:hAnsi="Arial" w:cs="Arial"/>
          <w:color w:val="000000"/>
          <w:sz w:val="22"/>
          <w:szCs w:val="22"/>
        </w:rPr>
        <w:t>)</w:t>
      </w:r>
    </w:p>
    <w:tbl>
      <w:tblPr>
        <w:tblStyle w:val="20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92"/>
        <w:gridCol w:w="1942"/>
        <w:gridCol w:w="1944"/>
      </w:tblGrid>
      <w:tr w:rsidR="00E17294" w:rsidRPr="006E0905" w14:paraId="007695DB" w14:textId="77777777" w:rsidTr="00096154">
        <w:trPr>
          <w:trHeight w:val="301"/>
        </w:trPr>
        <w:tc>
          <w:tcPr>
            <w:tcW w:w="5892" w:type="dxa"/>
            <w:vMerge w:val="restart"/>
            <w:shd w:val="clear" w:color="auto" w:fill="F3F3F3"/>
            <w:vAlign w:val="center"/>
          </w:tcPr>
          <w:p w14:paraId="74A42017" w14:textId="77777777" w:rsidR="00E17294" w:rsidRPr="006E0905" w:rsidRDefault="00E1729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6E0905">
              <w:rPr>
                <w:rFonts w:ascii="Arial" w:eastAsia="Arial Narrow" w:hAnsi="Arial" w:cs="Arial"/>
                <w:b/>
                <w:color w:val="000000"/>
                <w:szCs w:val="22"/>
              </w:rPr>
              <w:t>Druh postižení</w:t>
            </w:r>
          </w:p>
        </w:tc>
        <w:tc>
          <w:tcPr>
            <w:tcW w:w="3886" w:type="dxa"/>
            <w:gridSpan w:val="2"/>
            <w:shd w:val="clear" w:color="auto" w:fill="F3F3F3"/>
            <w:vAlign w:val="center"/>
          </w:tcPr>
          <w:p w14:paraId="57700B83" w14:textId="77777777" w:rsidR="00E17294" w:rsidRPr="006E0905" w:rsidRDefault="005D1FF3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6E0905">
              <w:rPr>
                <w:rFonts w:ascii="Arial" w:eastAsia="Arial Narrow" w:hAnsi="Arial" w:cs="Arial"/>
                <w:b/>
                <w:color w:val="000000"/>
                <w:szCs w:val="22"/>
              </w:rPr>
              <w:t>Počet žáků/studentů</w:t>
            </w:r>
          </w:p>
        </w:tc>
      </w:tr>
      <w:tr w:rsidR="00E17294" w:rsidRPr="006E0905" w14:paraId="7CBC39C4" w14:textId="77777777" w:rsidTr="00096154">
        <w:trPr>
          <w:trHeight w:val="301"/>
        </w:trPr>
        <w:tc>
          <w:tcPr>
            <w:tcW w:w="5892" w:type="dxa"/>
            <w:vMerge/>
            <w:shd w:val="clear" w:color="auto" w:fill="F3F3F3"/>
            <w:vAlign w:val="center"/>
          </w:tcPr>
          <w:p w14:paraId="605FB04C" w14:textId="77777777" w:rsidR="00E17294" w:rsidRPr="006E0905" w:rsidRDefault="00E17294" w:rsidP="00096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Cs w:val="22"/>
              </w:rPr>
            </w:pPr>
          </w:p>
        </w:tc>
        <w:tc>
          <w:tcPr>
            <w:tcW w:w="1942" w:type="dxa"/>
            <w:shd w:val="clear" w:color="auto" w:fill="F3F3F3"/>
            <w:vAlign w:val="center"/>
          </w:tcPr>
          <w:p w14:paraId="51FB4739" w14:textId="77777777" w:rsidR="00E17294" w:rsidRPr="006E0905" w:rsidRDefault="00E1729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6E0905">
              <w:rPr>
                <w:rFonts w:ascii="Arial" w:eastAsia="Arial Narrow" w:hAnsi="Arial" w:cs="Arial"/>
                <w:b/>
                <w:color w:val="000000"/>
                <w:szCs w:val="22"/>
              </w:rPr>
              <w:t>SŠ</w:t>
            </w:r>
          </w:p>
        </w:tc>
        <w:tc>
          <w:tcPr>
            <w:tcW w:w="1944" w:type="dxa"/>
            <w:shd w:val="clear" w:color="auto" w:fill="F3F3F3"/>
            <w:vAlign w:val="center"/>
          </w:tcPr>
          <w:p w14:paraId="2FE8456D" w14:textId="77777777" w:rsidR="00E17294" w:rsidRPr="006E0905" w:rsidRDefault="00E1729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6E0905">
              <w:rPr>
                <w:rFonts w:ascii="Arial" w:eastAsia="Arial Narrow" w:hAnsi="Arial" w:cs="Arial"/>
                <w:b/>
                <w:color w:val="000000"/>
                <w:szCs w:val="22"/>
              </w:rPr>
              <w:t>VOŠ</w:t>
            </w:r>
          </w:p>
        </w:tc>
      </w:tr>
      <w:tr w:rsidR="00E17294" w:rsidRPr="006E0905" w14:paraId="1A4D8430" w14:textId="77777777" w:rsidTr="00096154">
        <w:trPr>
          <w:trHeight w:val="301"/>
        </w:trPr>
        <w:tc>
          <w:tcPr>
            <w:tcW w:w="5892" w:type="dxa"/>
            <w:vAlign w:val="center"/>
          </w:tcPr>
          <w:p w14:paraId="5C0105DE" w14:textId="77777777" w:rsidR="00E17294" w:rsidRPr="006E0905" w:rsidRDefault="00E1729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Cs w:val="22"/>
              </w:rPr>
            </w:pPr>
            <w:r w:rsidRPr="006E0905">
              <w:rPr>
                <w:rFonts w:ascii="Arial" w:eastAsia="Arial Narrow" w:hAnsi="Arial" w:cs="Arial"/>
                <w:b/>
                <w:color w:val="000000"/>
                <w:szCs w:val="22"/>
              </w:rPr>
              <w:t>Mentální postižení</w:t>
            </w:r>
          </w:p>
        </w:tc>
        <w:tc>
          <w:tcPr>
            <w:tcW w:w="1942" w:type="dxa"/>
            <w:vAlign w:val="center"/>
          </w:tcPr>
          <w:p w14:paraId="2E4B049E" w14:textId="77777777" w:rsidR="00E17294" w:rsidRPr="006E0905" w:rsidRDefault="00DD6343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 w:rsidRPr="006E0905">
              <w:rPr>
                <w:rFonts w:ascii="Arial" w:eastAsia="Arial Narrow" w:hAnsi="Arial" w:cs="Arial"/>
                <w:color w:val="000000"/>
                <w:szCs w:val="22"/>
              </w:rPr>
              <w:t>0</w:t>
            </w:r>
          </w:p>
        </w:tc>
        <w:tc>
          <w:tcPr>
            <w:tcW w:w="1944" w:type="dxa"/>
            <w:vAlign w:val="center"/>
          </w:tcPr>
          <w:p w14:paraId="0EFCFB9E" w14:textId="77777777" w:rsidR="00E17294" w:rsidRPr="006E0905" w:rsidRDefault="00E1729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</w:p>
        </w:tc>
      </w:tr>
      <w:tr w:rsidR="00E17294" w:rsidRPr="006E0905" w14:paraId="3086A703" w14:textId="77777777" w:rsidTr="00096154">
        <w:trPr>
          <w:trHeight w:val="301"/>
        </w:trPr>
        <w:tc>
          <w:tcPr>
            <w:tcW w:w="5892" w:type="dxa"/>
            <w:vAlign w:val="center"/>
          </w:tcPr>
          <w:p w14:paraId="2AD4EA39" w14:textId="77777777" w:rsidR="00E17294" w:rsidRPr="006E0905" w:rsidRDefault="00E1729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Cs w:val="22"/>
              </w:rPr>
            </w:pPr>
            <w:r w:rsidRPr="006E0905">
              <w:rPr>
                <w:rFonts w:ascii="Arial" w:eastAsia="Arial Narrow" w:hAnsi="Arial" w:cs="Arial"/>
                <w:b/>
                <w:color w:val="000000"/>
                <w:szCs w:val="22"/>
              </w:rPr>
              <w:t>Sluchové postižení</w:t>
            </w:r>
          </w:p>
        </w:tc>
        <w:tc>
          <w:tcPr>
            <w:tcW w:w="1942" w:type="dxa"/>
            <w:vAlign w:val="center"/>
          </w:tcPr>
          <w:p w14:paraId="452A5CCE" w14:textId="77777777" w:rsidR="00E17294" w:rsidRPr="006E0905" w:rsidRDefault="00DD6343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 w:rsidRPr="006E0905">
              <w:rPr>
                <w:rFonts w:ascii="Arial" w:eastAsia="Arial Narrow" w:hAnsi="Arial" w:cs="Arial"/>
                <w:color w:val="000000"/>
                <w:szCs w:val="22"/>
              </w:rPr>
              <w:t>0</w:t>
            </w:r>
          </w:p>
        </w:tc>
        <w:tc>
          <w:tcPr>
            <w:tcW w:w="1944" w:type="dxa"/>
            <w:vAlign w:val="center"/>
          </w:tcPr>
          <w:p w14:paraId="05372B59" w14:textId="77777777" w:rsidR="00E17294" w:rsidRPr="006E0905" w:rsidRDefault="00E1729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</w:p>
        </w:tc>
      </w:tr>
      <w:tr w:rsidR="00E17294" w:rsidRPr="006E0905" w14:paraId="367B37D7" w14:textId="77777777" w:rsidTr="00096154">
        <w:trPr>
          <w:trHeight w:val="301"/>
        </w:trPr>
        <w:tc>
          <w:tcPr>
            <w:tcW w:w="5892" w:type="dxa"/>
            <w:vAlign w:val="center"/>
          </w:tcPr>
          <w:p w14:paraId="38C1E1FA" w14:textId="77777777" w:rsidR="00E17294" w:rsidRPr="006E0905" w:rsidRDefault="00E1729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Cs w:val="22"/>
              </w:rPr>
            </w:pPr>
            <w:r w:rsidRPr="006E0905">
              <w:rPr>
                <w:rFonts w:ascii="Arial" w:eastAsia="Arial Narrow" w:hAnsi="Arial" w:cs="Arial"/>
                <w:b/>
                <w:color w:val="000000"/>
                <w:szCs w:val="22"/>
              </w:rPr>
              <w:t>Zrakové postižení</w:t>
            </w:r>
          </w:p>
        </w:tc>
        <w:tc>
          <w:tcPr>
            <w:tcW w:w="1942" w:type="dxa"/>
            <w:vAlign w:val="center"/>
          </w:tcPr>
          <w:p w14:paraId="0106FD08" w14:textId="77777777" w:rsidR="00E17294" w:rsidRPr="006E0905" w:rsidRDefault="00DD6343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 w:rsidRPr="006E0905">
              <w:rPr>
                <w:rFonts w:ascii="Arial" w:eastAsia="Arial Narrow" w:hAnsi="Arial" w:cs="Arial"/>
                <w:color w:val="000000"/>
                <w:szCs w:val="22"/>
              </w:rPr>
              <w:t>0</w:t>
            </w:r>
          </w:p>
        </w:tc>
        <w:tc>
          <w:tcPr>
            <w:tcW w:w="1944" w:type="dxa"/>
            <w:vAlign w:val="center"/>
          </w:tcPr>
          <w:p w14:paraId="0425BAC8" w14:textId="77777777" w:rsidR="00E17294" w:rsidRPr="006E0905" w:rsidRDefault="00E1729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</w:p>
        </w:tc>
      </w:tr>
      <w:tr w:rsidR="00E17294" w:rsidRPr="006E0905" w14:paraId="7DEE5ECF" w14:textId="77777777" w:rsidTr="00096154">
        <w:trPr>
          <w:trHeight w:val="301"/>
        </w:trPr>
        <w:tc>
          <w:tcPr>
            <w:tcW w:w="5892" w:type="dxa"/>
            <w:vAlign w:val="center"/>
          </w:tcPr>
          <w:p w14:paraId="301A0663" w14:textId="77777777" w:rsidR="00E17294" w:rsidRPr="006E0905" w:rsidRDefault="00E1729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Cs w:val="22"/>
              </w:rPr>
            </w:pPr>
            <w:r w:rsidRPr="006E0905">
              <w:rPr>
                <w:rFonts w:ascii="Arial" w:eastAsia="Arial Narrow" w:hAnsi="Arial" w:cs="Arial"/>
                <w:b/>
                <w:color w:val="000000"/>
                <w:szCs w:val="22"/>
              </w:rPr>
              <w:t>Vady řeči</w:t>
            </w:r>
          </w:p>
        </w:tc>
        <w:tc>
          <w:tcPr>
            <w:tcW w:w="1942" w:type="dxa"/>
            <w:vAlign w:val="center"/>
          </w:tcPr>
          <w:p w14:paraId="7173BEEE" w14:textId="77777777" w:rsidR="00E17294" w:rsidRPr="006E0905" w:rsidRDefault="00DD6343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 w:rsidRPr="006E0905">
              <w:rPr>
                <w:rFonts w:ascii="Arial" w:eastAsia="Arial Narrow" w:hAnsi="Arial" w:cs="Arial"/>
                <w:color w:val="000000"/>
                <w:szCs w:val="22"/>
              </w:rPr>
              <w:t>0</w:t>
            </w:r>
          </w:p>
        </w:tc>
        <w:tc>
          <w:tcPr>
            <w:tcW w:w="1944" w:type="dxa"/>
            <w:vAlign w:val="center"/>
          </w:tcPr>
          <w:p w14:paraId="0070AECB" w14:textId="77777777" w:rsidR="00E17294" w:rsidRPr="006E0905" w:rsidRDefault="00E1729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</w:p>
        </w:tc>
      </w:tr>
      <w:tr w:rsidR="00E17294" w:rsidRPr="006E0905" w14:paraId="169933A1" w14:textId="77777777" w:rsidTr="00096154">
        <w:trPr>
          <w:trHeight w:val="301"/>
        </w:trPr>
        <w:tc>
          <w:tcPr>
            <w:tcW w:w="5892" w:type="dxa"/>
            <w:vAlign w:val="center"/>
          </w:tcPr>
          <w:p w14:paraId="3CB82CD4" w14:textId="77777777" w:rsidR="00E17294" w:rsidRPr="006E0905" w:rsidRDefault="00E1729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Cs w:val="22"/>
              </w:rPr>
            </w:pPr>
            <w:r w:rsidRPr="006E0905">
              <w:rPr>
                <w:rFonts w:ascii="Arial" w:eastAsia="Arial Narrow" w:hAnsi="Arial" w:cs="Arial"/>
                <w:b/>
                <w:color w:val="000000"/>
                <w:szCs w:val="22"/>
              </w:rPr>
              <w:t>Tělesné postižení</w:t>
            </w:r>
          </w:p>
        </w:tc>
        <w:tc>
          <w:tcPr>
            <w:tcW w:w="1942" w:type="dxa"/>
            <w:vAlign w:val="center"/>
          </w:tcPr>
          <w:p w14:paraId="009C892D" w14:textId="77777777" w:rsidR="00E17294" w:rsidRPr="006E0905" w:rsidRDefault="00DD6343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 w:rsidRPr="006E0905">
              <w:rPr>
                <w:rFonts w:ascii="Arial" w:eastAsia="Arial Narrow" w:hAnsi="Arial" w:cs="Arial"/>
                <w:color w:val="000000"/>
                <w:szCs w:val="22"/>
              </w:rPr>
              <w:t>0</w:t>
            </w:r>
          </w:p>
        </w:tc>
        <w:tc>
          <w:tcPr>
            <w:tcW w:w="1944" w:type="dxa"/>
            <w:vAlign w:val="center"/>
          </w:tcPr>
          <w:p w14:paraId="104733C1" w14:textId="77777777" w:rsidR="00E17294" w:rsidRPr="006E0905" w:rsidRDefault="00E1729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</w:p>
        </w:tc>
      </w:tr>
      <w:tr w:rsidR="00E17294" w:rsidRPr="006E0905" w14:paraId="33D80A45" w14:textId="77777777" w:rsidTr="00096154">
        <w:trPr>
          <w:trHeight w:val="301"/>
        </w:trPr>
        <w:tc>
          <w:tcPr>
            <w:tcW w:w="5892" w:type="dxa"/>
            <w:vAlign w:val="center"/>
          </w:tcPr>
          <w:p w14:paraId="0E5E7588" w14:textId="77777777" w:rsidR="00E17294" w:rsidRPr="006E0905" w:rsidRDefault="00E1729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Cs w:val="22"/>
              </w:rPr>
            </w:pPr>
            <w:r w:rsidRPr="006E0905">
              <w:rPr>
                <w:rFonts w:ascii="Arial" w:eastAsia="Arial Narrow" w:hAnsi="Arial" w:cs="Arial"/>
                <w:b/>
                <w:color w:val="000000"/>
                <w:szCs w:val="22"/>
              </w:rPr>
              <w:t>Souběžné postižení více vadami</w:t>
            </w:r>
          </w:p>
        </w:tc>
        <w:tc>
          <w:tcPr>
            <w:tcW w:w="1942" w:type="dxa"/>
            <w:vAlign w:val="center"/>
          </w:tcPr>
          <w:p w14:paraId="58CF898E" w14:textId="77777777" w:rsidR="00E17294" w:rsidRPr="006E0905" w:rsidRDefault="00DD6343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 w:rsidRPr="006E0905">
              <w:rPr>
                <w:rFonts w:ascii="Arial" w:eastAsia="Arial Narrow" w:hAnsi="Arial" w:cs="Arial"/>
                <w:color w:val="000000"/>
                <w:szCs w:val="22"/>
              </w:rPr>
              <w:t>0</w:t>
            </w:r>
          </w:p>
        </w:tc>
        <w:tc>
          <w:tcPr>
            <w:tcW w:w="1944" w:type="dxa"/>
            <w:vAlign w:val="center"/>
          </w:tcPr>
          <w:p w14:paraId="2CDCF60D" w14:textId="77777777" w:rsidR="00E17294" w:rsidRPr="006E0905" w:rsidRDefault="00E1729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</w:p>
        </w:tc>
      </w:tr>
      <w:tr w:rsidR="00E17294" w:rsidRPr="006E0905" w14:paraId="5E247D37" w14:textId="77777777" w:rsidTr="00096154">
        <w:trPr>
          <w:trHeight w:val="301"/>
        </w:trPr>
        <w:tc>
          <w:tcPr>
            <w:tcW w:w="5892" w:type="dxa"/>
            <w:vAlign w:val="center"/>
          </w:tcPr>
          <w:p w14:paraId="020EBFBA" w14:textId="77777777" w:rsidR="00E17294" w:rsidRPr="006E0905" w:rsidRDefault="00E1729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Cs w:val="22"/>
              </w:rPr>
            </w:pPr>
            <w:r w:rsidRPr="006E0905">
              <w:rPr>
                <w:rFonts w:ascii="Arial" w:eastAsia="Arial Narrow" w:hAnsi="Arial" w:cs="Arial"/>
                <w:b/>
                <w:color w:val="000000"/>
                <w:szCs w:val="22"/>
              </w:rPr>
              <w:t>Vývojové poruchy učení a chování</w:t>
            </w:r>
          </w:p>
        </w:tc>
        <w:tc>
          <w:tcPr>
            <w:tcW w:w="1942" w:type="dxa"/>
            <w:vAlign w:val="center"/>
          </w:tcPr>
          <w:p w14:paraId="0ADE0110" w14:textId="77777777" w:rsidR="00E17294" w:rsidRPr="006E0905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 w:rsidRPr="006E0905">
              <w:rPr>
                <w:rFonts w:ascii="Arial" w:eastAsia="Arial Narrow" w:hAnsi="Arial" w:cs="Arial"/>
                <w:color w:val="000000"/>
                <w:szCs w:val="22"/>
              </w:rPr>
              <w:t>2</w:t>
            </w:r>
          </w:p>
        </w:tc>
        <w:tc>
          <w:tcPr>
            <w:tcW w:w="1944" w:type="dxa"/>
            <w:vAlign w:val="center"/>
          </w:tcPr>
          <w:p w14:paraId="01DB8907" w14:textId="77777777" w:rsidR="00E17294" w:rsidRPr="006E0905" w:rsidRDefault="00E1729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</w:p>
        </w:tc>
      </w:tr>
      <w:tr w:rsidR="00E17294" w:rsidRPr="006E0905" w14:paraId="02D81B28" w14:textId="77777777" w:rsidTr="00096154">
        <w:trPr>
          <w:trHeight w:val="301"/>
        </w:trPr>
        <w:tc>
          <w:tcPr>
            <w:tcW w:w="5892" w:type="dxa"/>
            <w:vAlign w:val="center"/>
          </w:tcPr>
          <w:p w14:paraId="38E493F5" w14:textId="77777777" w:rsidR="00E17294" w:rsidRPr="006E0905" w:rsidRDefault="00E1729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rFonts w:ascii="Arial" w:eastAsia="Arial Narrow" w:hAnsi="Arial" w:cs="Arial"/>
                <w:color w:val="000000"/>
                <w:szCs w:val="22"/>
              </w:rPr>
            </w:pPr>
            <w:r w:rsidRPr="006E0905">
              <w:rPr>
                <w:rFonts w:ascii="Arial" w:eastAsia="Arial Narrow" w:hAnsi="Arial" w:cs="Arial"/>
                <w:b/>
                <w:color w:val="000000"/>
                <w:szCs w:val="22"/>
              </w:rPr>
              <w:t>Autismus</w:t>
            </w:r>
          </w:p>
        </w:tc>
        <w:tc>
          <w:tcPr>
            <w:tcW w:w="1942" w:type="dxa"/>
            <w:vAlign w:val="center"/>
          </w:tcPr>
          <w:p w14:paraId="340CF3F3" w14:textId="77777777" w:rsidR="00E17294" w:rsidRPr="006E0905" w:rsidRDefault="002925EA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 w:rsidRPr="006E0905">
              <w:rPr>
                <w:rFonts w:ascii="Arial" w:eastAsia="Arial Narrow" w:hAnsi="Arial" w:cs="Arial"/>
                <w:color w:val="000000"/>
                <w:szCs w:val="22"/>
              </w:rPr>
              <w:t>1</w:t>
            </w:r>
          </w:p>
        </w:tc>
        <w:tc>
          <w:tcPr>
            <w:tcW w:w="1944" w:type="dxa"/>
            <w:vAlign w:val="center"/>
          </w:tcPr>
          <w:p w14:paraId="6FF771DD" w14:textId="77777777" w:rsidR="00E17294" w:rsidRPr="006E0905" w:rsidRDefault="00E1729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</w:p>
        </w:tc>
      </w:tr>
    </w:tbl>
    <w:p w14:paraId="2C344022" w14:textId="77777777" w:rsidR="006E0905" w:rsidRPr="006E0905" w:rsidRDefault="006E0905" w:rsidP="005D1FF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2700"/>
        </w:tabs>
        <w:spacing w:before="120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6E090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Dle individuální vzdělávacího plánu se ve školním roce 2022-2023 vzdělávalo dvacet žáků. Osm žáků z důvodu sportovní reprezentace, čtyři žáci z důvodu absolvování jazykové zkoušky, dva žáci na základě ročního vzdělávacího pobytu v zahraničí ze zdravotních důvodů. Tři žáci ze zdravotních důvodů a jeden dle doporoučení z pedagogicko-psychologické poradny, jeden žák se vzdělával v systému domácího vzdělávání na základě doporoučení z pedagogicko-psychologické poradny. Jeden žák z důvodu mimoškolní činnosti. </w:t>
      </w:r>
    </w:p>
    <w:p w14:paraId="21D9DE57" w14:textId="77777777" w:rsidR="006E0905" w:rsidRPr="006E0905" w:rsidRDefault="006E0905" w:rsidP="005D1FF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2700"/>
        </w:tabs>
        <w:spacing w:before="120"/>
        <w:rPr>
          <w:rFonts w:ascii="Arial" w:hAnsi="Arial" w:cs="Arial"/>
          <w:color w:val="000000"/>
          <w:bdr w:val="none" w:sz="0" w:space="0" w:color="auto" w:frame="1"/>
        </w:rPr>
      </w:pPr>
    </w:p>
    <w:p w14:paraId="24F9AEBB" w14:textId="6B8D2BE5" w:rsidR="00E17294" w:rsidRPr="006E0905" w:rsidRDefault="005D1FF3" w:rsidP="005D1FF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2700"/>
        </w:tabs>
        <w:spacing w:before="120"/>
        <w:rPr>
          <w:rFonts w:ascii="Arial" w:eastAsia="Arial Narrow" w:hAnsi="Arial" w:cs="Arial"/>
          <w:b/>
          <w:color w:val="000000"/>
          <w:sz w:val="22"/>
          <w:szCs w:val="22"/>
        </w:rPr>
      </w:pPr>
      <w:r w:rsidRPr="006E0905">
        <w:rPr>
          <w:rFonts w:ascii="Arial" w:eastAsia="Arial Narrow" w:hAnsi="Arial" w:cs="Arial"/>
          <w:b/>
          <w:color w:val="000000"/>
          <w:sz w:val="22"/>
          <w:szCs w:val="22"/>
        </w:rPr>
        <w:t>Nadaní žáci</w:t>
      </w:r>
    </w:p>
    <w:p w14:paraId="34367CCF" w14:textId="1E2D3B20" w:rsidR="008F74E8" w:rsidRDefault="006E0905" w:rsidP="008F74E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4536"/>
          <w:tab w:val="right" w:pos="9072"/>
          <w:tab w:val="left" w:pos="2700"/>
        </w:tabs>
        <w:spacing w:before="120" w:after="120"/>
        <w:ind w:left="36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6E090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Gymnázium Čelákovice neeviduje ve školním roce 2022-2023 nadané žáky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</w:p>
    <w:p w14:paraId="7AC03E95" w14:textId="77777777" w:rsidR="006E0905" w:rsidRPr="006E0905" w:rsidRDefault="006E0905" w:rsidP="008F74E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4536"/>
          <w:tab w:val="right" w:pos="9072"/>
          <w:tab w:val="left" w:pos="2700"/>
        </w:tabs>
        <w:spacing w:before="120" w:after="120"/>
        <w:ind w:left="36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295EDDED" w14:textId="77777777" w:rsidR="00014314" w:rsidRPr="006E0905" w:rsidRDefault="00014314" w:rsidP="00014314">
      <w:pPr>
        <w:shd w:val="clear" w:color="auto" w:fill="FFFFFF"/>
        <w:textAlignment w:val="baseline"/>
        <w:rPr>
          <w:rFonts w:ascii="Arial" w:hAnsi="Arial" w:cs="Arial"/>
          <w:b/>
          <w:sz w:val="22"/>
          <w:szCs w:val="22"/>
        </w:rPr>
      </w:pPr>
      <w:r w:rsidRPr="006E0905">
        <w:rPr>
          <w:rFonts w:ascii="Arial" w:hAnsi="Arial" w:cs="Arial"/>
          <w:b/>
          <w:sz w:val="22"/>
          <w:szCs w:val="22"/>
        </w:rPr>
        <w:t>IV.2 Výchovné poradenství</w:t>
      </w:r>
    </w:p>
    <w:p w14:paraId="062B4DC3" w14:textId="77777777" w:rsidR="006E0905" w:rsidRPr="006E0905" w:rsidRDefault="006E0905" w:rsidP="006E0905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  <w:r w:rsidRPr="006E090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lastRenderedPageBreak/>
        <w:t xml:space="preserve">Práce výchovného poradce obsahovala především spolupráci s dalšími složkami školního poradenského </w:t>
      </w:r>
      <w:proofErr w:type="gramStart"/>
      <w:r w:rsidRPr="006E090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pracoviště - metodikem</w:t>
      </w:r>
      <w:proofErr w:type="gramEnd"/>
      <w:r w:rsidRPr="006E090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prevence. Pro třídy byly vybírány akce a programy, které měly za cíl upevnit třídní kolektivy (Etické dílny), případně pracovat s problémy, které se během školního roku objevily (programy pro péči o duševní zdraví, intervenční programy od externích poskytovatelů). Pro práci s individuálními plány byla zajištěna pozice koordinátora IVP, který úzce spolupracuje s výchovným poradcem a konzultují spolu návrhy pro vytvoření IVP.</w:t>
      </w:r>
    </w:p>
    <w:p w14:paraId="4652F6EC" w14:textId="77777777" w:rsidR="006E0905" w:rsidRPr="006E0905" w:rsidRDefault="006E0905" w:rsidP="006E0905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  <w:r w:rsidRPr="006E0905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Z hlediska žáků se specifickými poruchami učení byly vypracovávány plány, se kterými učitelé byli seznámeni. </w:t>
      </w:r>
    </w:p>
    <w:p w14:paraId="3CBACF50" w14:textId="77777777" w:rsidR="005D1FF3" w:rsidRPr="006D4F85" w:rsidRDefault="005D1FF3" w:rsidP="005D1FF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4536"/>
          <w:tab w:val="right" w:pos="9072"/>
          <w:tab w:val="left" w:pos="270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65AFFE49" w14:textId="77777777" w:rsidR="00E17294" w:rsidRPr="006D4F85" w:rsidRDefault="005D1FF3" w:rsidP="00E17294">
      <w:pPr>
        <w:pStyle w:val="Nadpis1"/>
        <w:widowControl w:val="0"/>
        <w:numPr>
          <w:ilvl w:val="1"/>
          <w:numId w:val="9"/>
        </w:numPr>
        <w:ind w:left="567" w:hanging="513"/>
        <w:rPr>
          <w:rFonts w:ascii="Arial" w:hAnsi="Arial" w:cs="Arial"/>
          <w:color w:val="000000"/>
          <w:sz w:val="22"/>
          <w:szCs w:val="22"/>
          <w:u w:val="none"/>
        </w:rPr>
      </w:pPr>
      <w:r w:rsidRPr="006D4F85">
        <w:rPr>
          <w:rFonts w:ascii="Arial" w:hAnsi="Arial" w:cs="Arial"/>
          <w:color w:val="000000"/>
          <w:sz w:val="22"/>
          <w:szCs w:val="22"/>
          <w:u w:val="none"/>
        </w:rPr>
        <w:t>Kariérní poradenství</w:t>
      </w:r>
    </w:p>
    <w:p w14:paraId="2BBB28A3" w14:textId="48B9F316" w:rsidR="005D1FF3" w:rsidRPr="006D4F85" w:rsidRDefault="00973664" w:rsidP="005D1F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4536"/>
          <w:tab w:val="right" w:pos="9072"/>
          <w:tab w:val="left" w:pos="270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6D4F85">
        <w:rPr>
          <w:rFonts w:ascii="Arial" w:eastAsia="Arial Narrow" w:hAnsi="Arial" w:cs="Arial"/>
          <w:color w:val="000000"/>
          <w:sz w:val="22"/>
          <w:szCs w:val="22"/>
        </w:rPr>
        <w:t>Kariérní poradce se ve školním roce 202</w:t>
      </w:r>
      <w:r w:rsidR="00486583" w:rsidRPr="006D4F85">
        <w:rPr>
          <w:rFonts w:ascii="Arial" w:eastAsia="Arial Narrow" w:hAnsi="Arial" w:cs="Arial"/>
          <w:color w:val="000000"/>
          <w:sz w:val="22"/>
          <w:szCs w:val="22"/>
        </w:rPr>
        <w:t>2</w:t>
      </w:r>
      <w:r w:rsidRPr="006D4F85">
        <w:rPr>
          <w:rFonts w:ascii="Arial" w:eastAsia="Arial Narrow" w:hAnsi="Arial" w:cs="Arial"/>
          <w:color w:val="000000"/>
          <w:sz w:val="22"/>
          <w:szCs w:val="22"/>
        </w:rPr>
        <w:t>-202</w:t>
      </w:r>
      <w:r w:rsidR="00486583" w:rsidRPr="006D4F85">
        <w:rPr>
          <w:rFonts w:ascii="Arial" w:eastAsia="Arial Narrow" w:hAnsi="Arial" w:cs="Arial"/>
          <w:color w:val="000000"/>
          <w:sz w:val="22"/>
          <w:szCs w:val="22"/>
        </w:rPr>
        <w:t>3</w:t>
      </w:r>
      <w:r w:rsidRPr="006D4F85">
        <w:rPr>
          <w:rFonts w:ascii="Arial" w:eastAsia="Arial Narrow" w:hAnsi="Arial" w:cs="Arial"/>
          <w:color w:val="000000"/>
          <w:sz w:val="22"/>
          <w:szCs w:val="22"/>
        </w:rPr>
        <w:t xml:space="preserve"> zaměřoval</w:t>
      </w:r>
      <w:r w:rsidR="00486583" w:rsidRPr="006D4F85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 w:rsidRPr="006D4F85">
        <w:rPr>
          <w:rFonts w:ascii="Arial" w:eastAsia="Arial Narrow" w:hAnsi="Arial" w:cs="Arial"/>
          <w:color w:val="000000"/>
          <w:sz w:val="22"/>
          <w:szCs w:val="22"/>
        </w:rPr>
        <w:t>na podporu žáků maturitního ročníku</w:t>
      </w:r>
      <w:r w:rsidR="00486583" w:rsidRPr="006D4F85">
        <w:rPr>
          <w:rFonts w:ascii="Arial" w:eastAsia="Arial Narrow" w:hAnsi="Arial" w:cs="Arial"/>
          <w:color w:val="000000"/>
          <w:sz w:val="22"/>
          <w:szCs w:val="22"/>
        </w:rPr>
        <w:t xml:space="preserve"> a žáků vyššího gymnázia</w:t>
      </w:r>
      <w:r w:rsidRPr="006D4F85">
        <w:rPr>
          <w:rFonts w:ascii="Arial" w:eastAsia="Arial Narrow" w:hAnsi="Arial" w:cs="Arial"/>
          <w:color w:val="000000"/>
          <w:sz w:val="22"/>
          <w:szCs w:val="22"/>
        </w:rPr>
        <w:t xml:space="preserve">. </w:t>
      </w:r>
      <w:r w:rsidR="00486583" w:rsidRPr="006D4F85">
        <w:rPr>
          <w:rFonts w:ascii="Arial" w:eastAsia="Arial Narrow" w:hAnsi="Arial" w:cs="Arial"/>
          <w:color w:val="000000"/>
          <w:sz w:val="22"/>
          <w:szCs w:val="22"/>
        </w:rPr>
        <w:t>S žáky maturitních ročníků se p</w:t>
      </w:r>
      <w:r w:rsidRPr="006D4F85">
        <w:rPr>
          <w:rFonts w:ascii="Arial" w:eastAsia="Arial Narrow" w:hAnsi="Arial" w:cs="Arial"/>
          <w:color w:val="000000"/>
          <w:sz w:val="22"/>
          <w:szCs w:val="22"/>
        </w:rPr>
        <w:t>ravideln</w:t>
      </w:r>
      <w:r w:rsidR="00486583" w:rsidRPr="006D4F85">
        <w:rPr>
          <w:rFonts w:ascii="Arial" w:eastAsia="Arial Narrow" w:hAnsi="Arial" w:cs="Arial"/>
          <w:color w:val="000000"/>
          <w:sz w:val="22"/>
          <w:szCs w:val="22"/>
        </w:rPr>
        <w:t xml:space="preserve">ě </w:t>
      </w:r>
      <w:r w:rsidRPr="006D4F85">
        <w:rPr>
          <w:rFonts w:ascii="Arial" w:eastAsia="Arial Narrow" w:hAnsi="Arial" w:cs="Arial"/>
          <w:color w:val="000000"/>
          <w:sz w:val="22"/>
          <w:szCs w:val="22"/>
        </w:rPr>
        <w:t xml:space="preserve">scházel v souvislosti s přípravou na maturitní zkoušky (přihlášení se k maturitní zkoušce, příprava) a následně byla náplní schůzek příprava na VŠ (výběr vhodné školy, vyplnění přihlášek na VŠ). </w:t>
      </w:r>
      <w:r w:rsidR="00817A91" w:rsidRPr="006D4F85">
        <w:rPr>
          <w:rFonts w:ascii="Arial" w:eastAsia="Arial Narrow" w:hAnsi="Arial" w:cs="Arial"/>
          <w:color w:val="000000"/>
          <w:sz w:val="22"/>
          <w:szCs w:val="22"/>
        </w:rPr>
        <w:t>Žáci měli možnost navštívit veletrh VŠ, bylo připraveno několik přednášek (prezenční, online) od vysokých škol, ale i jiných institucí. Žákům vyššího gymnázia byla nabídnuta i možnost studia v zahraničí.</w:t>
      </w:r>
      <w:r w:rsidR="00486583" w:rsidRPr="006D4F85">
        <w:rPr>
          <w:rFonts w:ascii="Arial" w:eastAsia="Arial Narrow" w:hAnsi="Arial" w:cs="Arial"/>
          <w:color w:val="000000"/>
          <w:sz w:val="22"/>
          <w:szCs w:val="22"/>
        </w:rPr>
        <w:t xml:space="preserve"> Žáci se účastnili projektu </w:t>
      </w:r>
      <w:proofErr w:type="gramStart"/>
      <w:r w:rsidR="00486583" w:rsidRPr="006D4F85">
        <w:rPr>
          <w:rFonts w:ascii="Arial" w:eastAsia="Arial Narrow" w:hAnsi="Arial" w:cs="Arial"/>
          <w:color w:val="000000"/>
          <w:sz w:val="22"/>
          <w:szCs w:val="22"/>
        </w:rPr>
        <w:t>Zkusto!,</w:t>
      </w:r>
      <w:proofErr w:type="gramEnd"/>
      <w:r w:rsidR="00486583" w:rsidRPr="006D4F85">
        <w:rPr>
          <w:rFonts w:ascii="Arial" w:eastAsia="Arial Narrow" w:hAnsi="Arial" w:cs="Arial"/>
          <w:color w:val="000000"/>
          <w:sz w:val="22"/>
          <w:szCs w:val="22"/>
        </w:rPr>
        <w:t xml:space="preserve"> který jim umožňuje vyzkoušet si v praxi různá zaměstnání.</w:t>
      </w:r>
      <w:r w:rsidR="00817A91" w:rsidRPr="006D4F85">
        <w:rPr>
          <w:rFonts w:ascii="Arial" w:eastAsia="Arial Narrow" w:hAnsi="Arial" w:cs="Arial"/>
          <w:color w:val="000000"/>
          <w:sz w:val="22"/>
          <w:szCs w:val="22"/>
        </w:rPr>
        <w:t xml:space="preserve"> V několika třídách bylo aplikováno několik metod ke zjištění zájmů žáků</w:t>
      </w:r>
      <w:r w:rsidR="00486583" w:rsidRPr="006D4F85">
        <w:rPr>
          <w:rFonts w:ascii="Arial" w:eastAsia="Arial Narrow" w:hAnsi="Arial" w:cs="Arial"/>
          <w:color w:val="000000"/>
          <w:sz w:val="22"/>
          <w:szCs w:val="22"/>
        </w:rPr>
        <w:t xml:space="preserve"> v oblasti volby povolání</w:t>
      </w:r>
      <w:r w:rsidR="00817A91" w:rsidRPr="006D4F85">
        <w:rPr>
          <w:rFonts w:ascii="Arial" w:eastAsia="Arial Narrow" w:hAnsi="Arial" w:cs="Arial"/>
          <w:color w:val="000000"/>
          <w:sz w:val="22"/>
          <w:szCs w:val="22"/>
        </w:rPr>
        <w:t>.</w:t>
      </w:r>
      <w:r w:rsidR="00486583" w:rsidRPr="006D4F85">
        <w:rPr>
          <w:rFonts w:ascii="Arial" w:eastAsia="Arial Narrow" w:hAnsi="Arial" w:cs="Arial"/>
          <w:color w:val="000000"/>
          <w:sz w:val="22"/>
          <w:szCs w:val="22"/>
        </w:rPr>
        <w:t xml:space="preserve"> Dále se kariérový poradce sešel s několika žáky vyššího gymnázia a zahájili proces volby vysoké školy či budoucího povolání. Tyto schůzky na sebe navazují a mají žáka dovést k uvědomění si svého potenciálu </w:t>
      </w:r>
      <w:r w:rsidR="006D4F85" w:rsidRPr="006D4F85">
        <w:rPr>
          <w:rFonts w:ascii="Arial" w:eastAsia="Arial Narrow" w:hAnsi="Arial" w:cs="Arial"/>
          <w:color w:val="000000"/>
          <w:sz w:val="22"/>
          <w:szCs w:val="22"/>
        </w:rPr>
        <w:t>a jeho využití v budoucím životě.</w:t>
      </w:r>
      <w:r w:rsidR="00486583" w:rsidRPr="006D4F85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 w:rsidR="00817A91" w:rsidRPr="006D4F85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</w:p>
    <w:p w14:paraId="4612C131" w14:textId="77777777" w:rsidR="00DC7D24" w:rsidRPr="006E0905" w:rsidRDefault="00DC7D24" w:rsidP="00DC7D2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4536"/>
          <w:tab w:val="right" w:pos="9072"/>
          <w:tab w:val="left" w:pos="2700"/>
        </w:tabs>
        <w:spacing w:before="120" w:after="120"/>
        <w:jc w:val="both"/>
        <w:rPr>
          <w:rFonts w:ascii="Arial" w:eastAsia="Arial Narrow" w:hAnsi="Arial" w:cs="Arial"/>
          <w:b/>
          <w:color w:val="000000"/>
          <w:sz w:val="22"/>
          <w:szCs w:val="22"/>
        </w:rPr>
      </w:pPr>
      <w:r w:rsidRPr="006E0905">
        <w:rPr>
          <w:rFonts w:ascii="Arial" w:eastAsia="Arial Narrow" w:hAnsi="Arial" w:cs="Arial"/>
          <w:b/>
          <w:color w:val="000000"/>
          <w:sz w:val="22"/>
          <w:szCs w:val="22"/>
        </w:rPr>
        <w:t>IV.3 Primární prevenc</w:t>
      </w:r>
      <w:r w:rsidR="00DB2984" w:rsidRPr="006E0905">
        <w:rPr>
          <w:rFonts w:ascii="Arial" w:eastAsia="Arial Narrow" w:hAnsi="Arial" w:cs="Arial"/>
          <w:b/>
          <w:color w:val="000000"/>
          <w:sz w:val="22"/>
          <w:szCs w:val="22"/>
        </w:rPr>
        <w:t>e</w:t>
      </w:r>
    </w:p>
    <w:p w14:paraId="7D231CCE" w14:textId="77777777" w:rsidR="006E0905" w:rsidRPr="006E0905" w:rsidRDefault="006E0905" w:rsidP="006E0905">
      <w:pPr>
        <w:pStyle w:val="Odstavecseseznamem"/>
        <w:numPr>
          <w:ilvl w:val="0"/>
          <w:numId w:val="34"/>
        </w:numP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6E0905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V oblasti primární prevence byly na podkladě evaluace stanoveny následující cíle: navázat kontakt a dlouhodobou spolupráci s metodikem prevence na pedagogicko-psychologické poradně, spolupracovat s dalšími státními i neziskovými organizacemi a soustavně se věnovat problematice duševního zdraví a wellbeingu. Tyto cíle se podařilo naplnit. V tomto směru byl rozšířen a aktualizován Program poradenských služeb ve škole. </w:t>
      </w:r>
    </w:p>
    <w:p w14:paraId="47150D70" w14:textId="77777777" w:rsidR="006E0905" w:rsidRPr="006E0905" w:rsidRDefault="006E0905" w:rsidP="006E0905">
      <w:pPr>
        <w:pStyle w:val="Odstavecseseznamem"/>
        <w:numPr>
          <w:ilvl w:val="0"/>
          <w:numId w:val="34"/>
        </w:numP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6E0905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Od září 2022 na škole působí školní psycholožka, která má pravidelné konzultační hodiny, v případě potřeby je k dispozici i mimo ně. </w:t>
      </w:r>
    </w:p>
    <w:p w14:paraId="0DB14C3F" w14:textId="77777777" w:rsidR="006E0905" w:rsidRPr="006E0905" w:rsidRDefault="006E0905" w:rsidP="006E0905">
      <w:pPr>
        <w:pStyle w:val="Odstavecseseznamem"/>
        <w:numPr>
          <w:ilvl w:val="0"/>
          <w:numId w:val="34"/>
        </w:numPr>
        <w:rPr>
          <w:rFonts w:asciiTheme="minorHAnsi" w:eastAsiaTheme="minorHAnsi" w:hAnsiTheme="minorHAnsi" w:cstheme="minorBidi"/>
          <w:kern w:val="2"/>
          <w:lang w:eastAsia="en-US"/>
        </w:rPr>
      </w:pPr>
      <w:r w:rsidRPr="006E0905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Pokračuje práce na prevenci šikany a kyberšikany a na systematickém vedení třídnických hodin, včetně navržení a důsledného dodržování pravidel ve třídě. Ve spolupráci s výchovným poradcem proběhla řada schůzek s rodiči i individuálních rozhovorů se žáky.  </w:t>
      </w:r>
    </w:p>
    <w:p w14:paraId="4E05EF18" w14:textId="77777777" w:rsidR="00DC7D24" w:rsidRDefault="00DC7D24" w:rsidP="00DC7D2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4536"/>
          <w:tab w:val="right" w:pos="9072"/>
          <w:tab w:val="left" w:pos="270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7169B4AC" w14:textId="77777777" w:rsidR="006E0905" w:rsidRDefault="006E0905" w:rsidP="00DC7D2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4536"/>
          <w:tab w:val="right" w:pos="9072"/>
          <w:tab w:val="left" w:pos="270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19E8661B" w14:textId="77777777" w:rsidR="006E0905" w:rsidRDefault="006E0905" w:rsidP="00DC7D2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4536"/>
          <w:tab w:val="right" w:pos="9072"/>
          <w:tab w:val="left" w:pos="270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7352A3E9" w14:textId="77777777" w:rsidR="006E0905" w:rsidRDefault="006E0905" w:rsidP="00DC7D2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4536"/>
          <w:tab w:val="right" w:pos="9072"/>
          <w:tab w:val="left" w:pos="270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418AAA99" w14:textId="77777777" w:rsidR="006E0905" w:rsidRDefault="006E0905" w:rsidP="00DC7D2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4536"/>
          <w:tab w:val="right" w:pos="9072"/>
          <w:tab w:val="left" w:pos="270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73B412A2" w14:textId="77777777" w:rsidR="006E0905" w:rsidRDefault="006E0905" w:rsidP="00DC7D2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4536"/>
          <w:tab w:val="right" w:pos="9072"/>
          <w:tab w:val="left" w:pos="270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37B8D8DE" w14:textId="77777777" w:rsidR="006E0905" w:rsidRDefault="006E0905" w:rsidP="00DC7D2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4536"/>
          <w:tab w:val="right" w:pos="9072"/>
          <w:tab w:val="left" w:pos="270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33192925" w14:textId="77777777" w:rsidR="006E0905" w:rsidRDefault="006E0905" w:rsidP="00DC7D2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4536"/>
          <w:tab w:val="right" w:pos="9072"/>
          <w:tab w:val="left" w:pos="270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71358715" w14:textId="77777777" w:rsidR="006E0905" w:rsidRDefault="006E0905" w:rsidP="00DC7D2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4536"/>
          <w:tab w:val="right" w:pos="9072"/>
          <w:tab w:val="left" w:pos="270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71F2FE79" w14:textId="77777777" w:rsidR="006E0905" w:rsidRDefault="006E0905" w:rsidP="00DC7D2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4536"/>
          <w:tab w:val="right" w:pos="9072"/>
          <w:tab w:val="left" w:pos="270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6F990E6F" w14:textId="77777777" w:rsidR="006E0905" w:rsidRPr="00DC7D24" w:rsidRDefault="006E0905" w:rsidP="00DC7D2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4536"/>
          <w:tab w:val="right" w:pos="9072"/>
          <w:tab w:val="left" w:pos="270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54B2415C" w14:textId="77777777" w:rsidR="00054464" w:rsidRPr="0080372F" w:rsidRDefault="00054464" w:rsidP="00054464">
      <w:pPr>
        <w:pStyle w:val="Nadpis1"/>
        <w:widowControl w:val="0"/>
        <w:numPr>
          <w:ilvl w:val="0"/>
          <w:numId w:val="9"/>
        </w:numPr>
        <w:rPr>
          <w:rFonts w:ascii="Arial" w:hAnsi="Arial" w:cs="Arial"/>
          <w:sz w:val="22"/>
          <w:szCs w:val="22"/>
          <w:u w:val="none"/>
        </w:rPr>
      </w:pPr>
      <w:r w:rsidRPr="0080372F">
        <w:rPr>
          <w:rFonts w:ascii="Arial" w:hAnsi="Arial" w:cs="Arial"/>
          <w:sz w:val="22"/>
          <w:szCs w:val="22"/>
          <w:u w:val="none"/>
        </w:rPr>
        <w:t>Personální zajištění činnosti školy</w:t>
      </w:r>
    </w:p>
    <w:p w14:paraId="558257DD" w14:textId="77777777" w:rsidR="00054464" w:rsidRPr="00523E4E" w:rsidRDefault="00054464" w:rsidP="00054464">
      <w:pPr>
        <w:pStyle w:val="Nadpis1"/>
        <w:widowControl w:val="0"/>
        <w:numPr>
          <w:ilvl w:val="1"/>
          <w:numId w:val="9"/>
        </w:numPr>
        <w:ind w:left="567" w:hanging="513"/>
        <w:rPr>
          <w:rFonts w:ascii="Arial" w:hAnsi="Arial" w:cs="Arial"/>
          <w:color w:val="000000"/>
          <w:sz w:val="22"/>
          <w:szCs w:val="22"/>
          <w:u w:val="none"/>
        </w:rPr>
      </w:pPr>
      <w:r w:rsidRPr="00523E4E">
        <w:rPr>
          <w:rFonts w:ascii="Arial" w:hAnsi="Arial" w:cs="Arial"/>
          <w:color w:val="000000"/>
          <w:sz w:val="22"/>
          <w:szCs w:val="22"/>
          <w:u w:val="none"/>
        </w:rPr>
        <w:t>Údaje o pracovnících školy</w:t>
      </w:r>
    </w:p>
    <w:p w14:paraId="04719347" w14:textId="584B10C7" w:rsidR="00054464" w:rsidRPr="00523E4E" w:rsidRDefault="00054464" w:rsidP="00054464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before="120"/>
        <w:rPr>
          <w:rFonts w:ascii="Arial" w:eastAsia="Arial Narrow" w:hAnsi="Arial" w:cs="Arial"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b/>
          <w:color w:val="000000"/>
          <w:sz w:val="22"/>
          <w:szCs w:val="22"/>
        </w:rPr>
        <w:t xml:space="preserve">Základní údaje o pracovnících školy </w:t>
      </w:r>
      <w:r w:rsidR="00310C52">
        <w:rPr>
          <w:rFonts w:ascii="Arial" w:eastAsia="Arial Narrow" w:hAnsi="Arial" w:cs="Arial"/>
          <w:color w:val="000000"/>
          <w:sz w:val="22"/>
          <w:szCs w:val="22"/>
        </w:rPr>
        <w:t>(k 30. 9. 202</w:t>
      </w:r>
      <w:r w:rsidR="00E16DF8">
        <w:rPr>
          <w:rFonts w:ascii="Arial" w:eastAsia="Arial Narrow" w:hAnsi="Arial" w:cs="Arial"/>
          <w:color w:val="000000"/>
          <w:sz w:val="22"/>
          <w:szCs w:val="22"/>
        </w:rPr>
        <w:t>2</w:t>
      </w:r>
      <w:r w:rsidRPr="00523E4E">
        <w:rPr>
          <w:rFonts w:ascii="Arial" w:eastAsia="Arial Narrow" w:hAnsi="Arial" w:cs="Arial"/>
          <w:color w:val="000000"/>
          <w:sz w:val="22"/>
          <w:szCs w:val="22"/>
        </w:rPr>
        <w:t>)</w:t>
      </w:r>
    </w:p>
    <w:tbl>
      <w:tblPr>
        <w:tblStyle w:val="8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763"/>
        <w:gridCol w:w="1762"/>
        <w:gridCol w:w="1762"/>
        <w:gridCol w:w="1774"/>
        <w:gridCol w:w="1407"/>
        <w:gridCol w:w="1310"/>
      </w:tblGrid>
      <w:tr w:rsidR="00054464" w:rsidRPr="00523E4E" w14:paraId="7480FAB5" w14:textId="77777777" w:rsidTr="00054464">
        <w:trPr>
          <w:trHeight w:val="414"/>
        </w:trPr>
        <w:tc>
          <w:tcPr>
            <w:tcW w:w="7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42BC40B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lastRenderedPageBreak/>
              <w:t>Počet pracovníků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E0C84C7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14EBBA1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Počet žáků v DFV na přepočtený počet pedagog. prac.</w:t>
            </w:r>
          </w:p>
        </w:tc>
      </w:tr>
      <w:tr w:rsidR="00054464" w:rsidRPr="00523E4E" w14:paraId="7C301FBB" w14:textId="77777777" w:rsidTr="00096154"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31EEF43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celkem fyzický/přepočtený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4CD9A69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 xml:space="preserve">nepedagogických </w:t>
            </w:r>
          </w:p>
          <w:p w14:paraId="7EA9630A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fyzický/přepočtený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3497FFA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pedagogických</w:t>
            </w:r>
          </w:p>
          <w:p w14:paraId="75BF71B5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fyzický/přepočtený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C7A2F6E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pedagogických</w:t>
            </w:r>
          </w:p>
          <w:p w14:paraId="067A6069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interních/externích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FD160A2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 xml:space="preserve">pedagogických </w:t>
            </w:r>
          </w:p>
          <w:p w14:paraId="3E74DB14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 xml:space="preserve">– s odbornou kvalifikací </w:t>
            </w:r>
            <w:r w:rsidRPr="00523E4E">
              <w:rPr>
                <w:rFonts w:ascii="Arial" w:eastAsia="Arial Narrow" w:hAnsi="Arial" w:cs="Arial"/>
                <w:color w:val="000000"/>
                <w:szCs w:val="22"/>
                <w:vertAlign w:val="superscript"/>
              </w:rPr>
              <w:t>1</w:t>
            </w: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40558E5" w14:textId="77777777" w:rsidR="00054464" w:rsidRPr="00523E4E" w:rsidRDefault="00054464" w:rsidP="00096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Cs w:val="22"/>
              </w:rPr>
            </w:pPr>
          </w:p>
        </w:tc>
      </w:tr>
      <w:tr w:rsidR="00054464" w:rsidRPr="00523E4E" w14:paraId="5ACD5242" w14:textId="77777777" w:rsidTr="0027030E">
        <w:trPr>
          <w:trHeight w:val="318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E4144" w14:textId="0072FB13" w:rsidR="00054464" w:rsidRPr="00C422AA" w:rsidRDefault="0027030E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C422AA">
              <w:rPr>
                <w:rFonts w:ascii="Arial" w:eastAsia="Arial Narrow" w:hAnsi="Arial" w:cs="Arial"/>
                <w:color w:val="000000"/>
                <w:szCs w:val="22"/>
              </w:rPr>
              <w:t>3</w:t>
            </w:r>
            <w:r w:rsidR="00E16DF8" w:rsidRPr="00C422AA">
              <w:rPr>
                <w:rFonts w:ascii="Arial" w:eastAsia="Arial Narrow" w:hAnsi="Arial" w:cs="Arial"/>
                <w:color w:val="000000"/>
                <w:szCs w:val="22"/>
              </w:rPr>
              <w:t>7</w:t>
            </w:r>
            <w:r w:rsidR="00054464" w:rsidRPr="00C422AA">
              <w:rPr>
                <w:rFonts w:ascii="Arial" w:eastAsia="Arial Narrow" w:hAnsi="Arial" w:cs="Arial"/>
                <w:color w:val="000000"/>
                <w:szCs w:val="22"/>
              </w:rPr>
              <w:t>/</w:t>
            </w:r>
            <w:r w:rsidRPr="00C422AA">
              <w:rPr>
                <w:rFonts w:ascii="Arial" w:eastAsia="Arial Narrow" w:hAnsi="Arial" w:cs="Arial"/>
                <w:color w:val="000000"/>
                <w:szCs w:val="22"/>
              </w:rPr>
              <w:t>21,5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AC31E" w14:textId="77777777" w:rsidR="00054464" w:rsidRPr="00C422AA" w:rsidRDefault="00310C52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C422AA">
              <w:rPr>
                <w:rFonts w:ascii="Arial" w:eastAsia="Arial Narrow" w:hAnsi="Arial" w:cs="Arial"/>
                <w:color w:val="000000"/>
                <w:szCs w:val="22"/>
              </w:rPr>
              <w:t>3</w:t>
            </w:r>
            <w:r w:rsidR="00054464" w:rsidRPr="00C422AA">
              <w:rPr>
                <w:rFonts w:ascii="Arial" w:eastAsia="Arial Narrow" w:hAnsi="Arial" w:cs="Arial"/>
                <w:color w:val="000000"/>
                <w:szCs w:val="22"/>
              </w:rPr>
              <w:t>/</w:t>
            </w:r>
            <w:r w:rsidR="0027030E" w:rsidRPr="00C422AA">
              <w:rPr>
                <w:rFonts w:ascii="Arial" w:eastAsia="Arial Narrow" w:hAnsi="Arial" w:cs="Arial"/>
                <w:color w:val="000000"/>
                <w:szCs w:val="22"/>
              </w:rPr>
              <w:t>2,5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C2194" w14:textId="4292193A" w:rsidR="00054464" w:rsidRPr="00C422AA" w:rsidRDefault="0027030E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C422AA">
              <w:rPr>
                <w:rFonts w:ascii="Arial" w:eastAsia="Arial Narrow" w:hAnsi="Arial" w:cs="Arial"/>
                <w:color w:val="000000"/>
                <w:szCs w:val="22"/>
              </w:rPr>
              <w:t>3</w:t>
            </w:r>
            <w:r w:rsidR="00E16DF8" w:rsidRPr="00C422AA">
              <w:rPr>
                <w:rFonts w:ascii="Arial" w:eastAsia="Arial Narrow" w:hAnsi="Arial" w:cs="Arial"/>
                <w:color w:val="000000"/>
                <w:szCs w:val="22"/>
              </w:rPr>
              <w:t>4</w:t>
            </w:r>
            <w:r w:rsidR="00054464" w:rsidRPr="00C422AA">
              <w:rPr>
                <w:rFonts w:ascii="Arial" w:eastAsia="Arial Narrow" w:hAnsi="Arial" w:cs="Arial"/>
                <w:color w:val="000000"/>
                <w:szCs w:val="22"/>
              </w:rPr>
              <w:t>/</w:t>
            </w:r>
            <w:r w:rsidRPr="00C422AA">
              <w:rPr>
                <w:rFonts w:ascii="Arial" w:eastAsia="Arial Narrow" w:hAnsi="Arial" w:cs="Arial"/>
                <w:color w:val="000000"/>
                <w:szCs w:val="22"/>
              </w:rPr>
              <w:t>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0EFC6" w14:textId="3403BC6E" w:rsidR="00054464" w:rsidRPr="00C422AA" w:rsidRDefault="00554A1B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C422AA">
              <w:rPr>
                <w:rFonts w:ascii="Arial" w:eastAsia="Arial Narrow" w:hAnsi="Arial" w:cs="Arial"/>
                <w:color w:val="000000"/>
                <w:szCs w:val="22"/>
              </w:rPr>
              <w:t>29</w:t>
            </w:r>
            <w:r w:rsidR="00054464" w:rsidRPr="00C422AA">
              <w:rPr>
                <w:rFonts w:ascii="Arial" w:eastAsia="Arial Narrow" w:hAnsi="Arial" w:cs="Arial"/>
                <w:color w:val="000000"/>
                <w:szCs w:val="22"/>
              </w:rPr>
              <w:t>/</w:t>
            </w:r>
            <w:r w:rsidR="00E16DF8" w:rsidRPr="00C422AA">
              <w:rPr>
                <w:rFonts w:ascii="Arial" w:eastAsia="Arial Narrow" w:hAnsi="Arial" w:cs="Arial"/>
                <w:color w:val="000000"/>
                <w:szCs w:val="22"/>
              </w:rP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B63EF" w14:textId="6281DA51" w:rsidR="00054464" w:rsidRPr="00C422AA" w:rsidRDefault="00E16DF8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 w:rsidRPr="00C422AA">
              <w:rPr>
                <w:rFonts w:ascii="Arial" w:eastAsia="Arial Narrow" w:hAnsi="Arial" w:cs="Arial"/>
                <w:color w:val="000000"/>
                <w:szCs w:val="22"/>
              </w:rPr>
              <w:t>33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59BF8" w14:textId="77777777" w:rsidR="00054464" w:rsidRPr="00C422AA" w:rsidRDefault="0027030E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 w:rsidRPr="00C422AA">
              <w:rPr>
                <w:rFonts w:ascii="Arial" w:eastAsia="Arial Narrow" w:hAnsi="Arial" w:cs="Arial"/>
                <w:color w:val="000000"/>
                <w:szCs w:val="22"/>
              </w:rPr>
              <w:t>12,84</w:t>
            </w:r>
          </w:p>
        </w:tc>
      </w:tr>
    </w:tbl>
    <w:p w14:paraId="11D98DAA" w14:textId="77777777" w:rsidR="00054464" w:rsidRPr="00523E4E" w:rsidRDefault="00054464" w:rsidP="0005446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jc w:val="both"/>
        <w:rPr>
          <w:rFonts w:ascii="Arial" w:eastAsia="Arial Narrow" w:hAnsi="Arial" w:cs="Arial"/>
          <w:color w:val="000000"/>
          <w:sz w:val="22"/>
          <w:szCs w:val="22"/>
          <w:u w:val="single"/>
        </w:rPr>
      </w:pPr>
      <w:r w:rsidRPr="00523E4E">
        <w:rPr>
          <w:rFonts w:ascii="Arial" w:eastAsia="Arial Narrow" w:hAnsi="Arial" w:cs="Arial"/>
          <w:color w:val="000000"/>
          <w:sz w:val="22"/>
          <w:szCs w:val="22"/>
          <w:vertAlign w:val="superscript"/>
        </w:rPr>
        <w:t xml:space="preserve">1 </w:t>
      </w:r>
      <w:r w:rsidRPr="00523E4E">
        <w:rPr>
          <w:rFonts w:ascii="Arial" w:eastAsia="Arial Narrow" w:hAnsi="Arial" w:cs="Arial"/>
          <w:color w:val="000000"/>
          <w:sz w:val="22"/>
          <w:szCs w:val="22"/>
        </w:rPr>
        <w:t>ve smyslu zákona č. 563/2004 Sb., o pedagogických pracovnících a o změně některých zákonů</w:t>
      </w:r>
    </w:p>
    <w:p w14:paraId="621C6482" w14:textId="77777777" w:rsidR="00054464" w:rsidRPr="00523E4E" w:rsidRDefault="00054464" w:rsidP="0005446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700"/>
        </w:tabs>
        <w:spacing w:before="120"/>
        <w:ind w:left="62"/>
        <w:rPr>
          <w:rFonts w:ascii="Arial" w:eastAsia="Arial Narrow" w:hAnsi="Arial" w:cs="Arial"/>
          <w:color w:val="000000"/>
          <w:sz w:val="22"/>
          <w:szCs w:val="22"/>
        </w:rPr>
      </w:pPr>
    </w:p>
    <w:p w14:paraId="7648C071" w14:textId="61207D67" w:rsidR="00054464" w:rsidRPr="00523E4E" w:rsidRDefault="00054464" w:rsidP="00054464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before="120"/>
        <w:ind w:left="62"/>
        <w:rPr>
          <w:rFonts w:ascii="Arial" w:eastAsia="Arial Narrow" w:hAnsi="Arial" w:cs="Arial"/>
          <w:b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b/>
          <w:color w:val="000000"/>
          <w:sz w:val="22"/>
          <w:szCs w:val="22"/>
        </w:rPr>
        <w:t>Věková struktura pedagog</w:t>
      </w:r>
      <w:r w:rsidR="00310C52">
        <w:rPr>
          <w:rFonts w:ascii="Arial" w:eastAsia="Arial Narrow" w:hAnsi="Arial" w:cs="Arial"/>
          <w:b/>
          <w:color w:val="000000"/>
          <w:sz w:val="22"/>
          <w:szCs w:val="22"/>
        </w:rPr>
        <w:t>ických pracovníků (k 30. 9. 202</w:t>
      </w:r>
      <w:r w:rsidR="00ED34D8">
        <w:rPr>
          <w:rFonts w:ascii="Arial" w:eastAsia="Arial Narrow" w:hAnsi="Arial" w:cs="Arial"/>
          <w:b/>
          <w:color w:val="000000"/>
          <w:sz w:val="22"/>
          <w:szCs w:val="22"/>
        </w:rPr>
        <w:t>2</w:t>
      </w:r>
      <w:r w:rsidRPr="00523E4E">
        <w:rPr>
          <w:rFonts w:ascii="Arial" w:eastAsia="Arial Narrow" w:hAnsi="Arial" w:cs="Arial"/>
          <w:b/>
          <w:color w:val="000000"/>
          <w:sz w:val="22"/>
          <w:szCs w:val="22"/>
        </w:rPr>
        <w:t>)</w:t>
      </w:r>
    </w:p>
    <w:tbl>
      <w:tblPr>
        <w:tblStyle w:val="7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1172"/>
        <w:gridCol w:w="1172"/>
        <w:gridCol w:w="1173"/>
        <w:gridCol w:w="1173"/>
        <w:gridCol w:w="1173"/>
        <w:gridCol w:w="1173"/>
        <w:gridCol w:w="1173"/>
      </w:tblGrid>
      <w:tr w:rsidR="00054464" w:rsidRPr="00523E4E" w14:paraId="37768827" w14:textId="77777777" w:rsidTr="00096154">
        <w:tc>
          <w:tcPr>
            <w:tcW w:w="1645" w:type="dxa"/>
            <w:shd w:val="clear" w:color="auto" w:fill="F3F3F3"/>
            <w:vAlign w:val="center"/>
          </w:tcPr>
          <w:p w14:paraId="600B9A7F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Počet pedag. pracovníků</w:t>
            </w:r>
          </w:p>
        </w:tc>
        <w:tc>
          <w:tcPr>
            <w:tcW w:w="1172" w:type="dxa"/>
            <w:shd w:val="clear" w:color="auto" w:fill="F3F3F3"/>
            <w:vAlign w:val="center"/>
          </w:tcPr>
          <w:p w14:paraId="3832E642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Do 30 let</w:t>
            </w:r>
          </w:p>
        </w:tc>
        <w:tc>
          <w:tcPr>
            <w:tcW w:w="1172" w:type="dxa"/>
            <w:shd w:val="clear" w:color="auto" w:fill="F3F3F3"/>
            <w:vAlign w:val="center"/>
          </w:tcPr>
          <w:p w14:paraId="13B84FF1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proofErr w:type="gramStart"/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31 – 40</w:t>
            </w:r>
            <w:proofErr w:type="gramEnd"/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 xml:space="preserve"> let</w:t>
            </w:r>
          </w:p>
        </w:tc>
        <w:tc>
          <w:tcPr>
            <w:tcW w:w="1173" w:type="dxa"/>
            <w:shd w:val="clear" w:color="auto" w:fill="F3F3F3"/>
            <w:vAlign w:val="center"/>
          </w:tcPr>
          <w:p w14:paraId="20DF7B7D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proofErr w:type="gramStart"/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41 – 50</w:t>
            </w:r>
            <w:proofErr w:type="gramEnd"/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 xml:space="preserve"> let</w:t>
            </w:r>
          </w:p>
        </w:tc>
        <w:tc>
          <w:tcPr>
            <w:tcW w:w="1173" w:type="dxa"/>
            <w:shd w:val="clear" w:color="auto" w:fill="F3F3F3"/>
            <w:vAlign w:val="center"/>
          </w:tcPr>
          <w:p w14:paraId="389120F5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proofErr w:type="gramStart"/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51 – 60</w:t>
            </w:r>
            <w:proofErr w:type="gramEnd"/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 xml:space="preserve"> let</w:t>
            </w:r>
          </w:p>
        </w:tc>
        <w:tc>
          <w:tcPr>
            <w:tcW w:w="1173" w:type="dxa"/>
            <w:shd w:val="clear" w:color="auto" w:fill="F3F3F3"/>
            <w:vAlign w:val="center"/>
          </w:tcPr>
          <w:p w14:paraId="32AA39D6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Nad 60 let</w:t>
            </w:r>
          </w:p>
        </w:tc>
        <w:tc>
          <w:tcPr>
            <w:tcW w:w="1173" w:type="dxa"/>
            <w:shd w:val="clear" w:color="auto" w:fill="F3F3F3"/>
            <w:vAlign w:val="center"/>
          </w:tcPr>
          <w:p w14:paraId="4779909F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Z toho důchodci</w:t>
            </w:r>
          </w:p>
        </w:tc>
        <w:tc>
          <w:tcPr>
            <w:tcW w:w="1173" w:type="dxa"/>
            <w:shd w:val="clear" w:color="auto" w:fill="F3F3F3"/>
            <w:vAlign w:val="center"/>
          </w:tcPr>
          <w:p w14:paraId="1DAE0159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Průměrný věk</w:t>
            </w:r>
          </w:p>
        </w:tc>
      </w:tr>
      <w:tr w:rsidR="00054464" w:rsidRPr="00523E4E" w14:paraId="5EBDB33D" w14:textId="77777777" w:rsidTr="00F264D3">
        <w:trPr>
          <w:trHeight w:val="318"/>
        </w:trPr>
        <w:tc>
          <w:tcPr>
            <w:tcW w:w="1645" w:type="dxa"/>
            <w:vAlign w:val="center"/>
          </w:tcPr>
          <w:p w14:paraId="59520B52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Cs w:val="22"/>
              </w:rPr>
              <w:t>Celkem</w:t>
            </w:r>
          </w:p>
        </w:tc>
        <w:tc>
          <w:tcPr>
            <w:tcW w:w="1172" w:type="dxa"/>
            <w:vAlign w:val="center"/>
          </w:tcPr>
          <w:p w14:paraId="3B8929BF" w14:textId="0C1DA553" w:rsidR="00054464" w:rsidRPr="00ED34D8" w:rsidRDefault="00ED34D8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 w:rsidRPr="00ED34D8">
              <w:rPr>
                <w:rFonts w:ascii="Arial" w:eastAsia="Arial Narrow" w:hAnsi="Arial" w:cs="Arial"/>
                <w:color w:val="000000"/>
                <w:szCs w:val="22"/>
              </w:rPr>
              <w:t>6</w:t>
            </w:r>
          </w:p>
        </w:tc>
        <w:tc>
          <w:tcPr>
            <w:tcW w:w="1172" w:type="dxa"/>
            <w:vAlign w:val="center"/>
          </w:tcPr>
          <w:p w14:paraId="18135FE0" w14:textId="21BAB3E7" w:rsidR="00054464" w:rsidRPr="00ED34D8" w:rsidRDefault="00ED34D8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 w:rsidRPr="00ED34D8">
              <w:rPr>
                <w:rFonts w:ascii="Arial" w:eastAsia="Arial Narrow" w:hAnsi="Arial" w:cs="Arial"/>
                <w:color w:val="000000"/>
                <w:szCs w:val="22"/>
              </w:rPr>
              <w:t>10</w:t>
            </w:r>
          </w:p>
        </w:tc>
        <w:tc>
          <w:tcPr>
            <w:tcW w:w="1173" w:type="dxa"/>
            <w:vAlign w:val="center"/>
          </w:tcPr>
          <w:p w14:paraId="3A51E5E6" w14:textId="25F783C1" w:rsidR="00054464" w:rsidRPr="00ED34D8" w:rsidRDefault="00ED34D8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 w:rsidRPr="00ED34D8">
              <w:rPr>
                <w:rFonts w:ascii="Arial" w:eastAsia="Arial Narrow" w:hAnsi="Arial" w:cs="Arial"/>
                <w:color w:val="000000"/>
                <w:szCs w:val="22"/>
              </w:rPr>
              <w:t>9</w:t>
            </w:r>
          </w:p>
        </w:tc>
        <w:tc>
          <w:tcPr>
            <w:tcW w:w="1173" w:type="dxa"/>
            <w:vAlign w:val="center"/>
          </w:tcPr>
          <w:p w14:paraId="72ED7401" w14:textId="77777777" w:rsidR="00054464" w:rsidRPr="00ED34D8" w:rsidRDefault="0078040D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 w:rsidRPr="00ED34D8">
              <w:rPr>
                <w:rFonts w:ascii="Arial" w:eastAsia="Arial Narrow" w:hAnsi="Arial" w:cs="Arial"/>
                <w:color w:val="000000"/>
                <w:szCs w:val="22"/>
              </w:rPr>
              <w:t>3</w:t>
            </w:r>
          </w:p>
        </w:tc>
        <w:tc>
          <w:tcPr>
            <w:tcW w:w="1173" w:type="dxa"/>
            <w:vAlign w:val="center"/>
          </w:tcPr>
          <w:p w14:paraId="1A884732" w14:textId="77777777" w:rsidR="00054464" w:rsidRPr="00523E4E" w:rsidRDefault="0078040D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6</w:t>
            </w:r>
          </w:p>
        </w:tc>
        <w:tc>
          <w:tcPr>
            <w:tcW w:w="1173" w:type="dxa"/>
            <w:vAlign w:val="center"/>
          </w:tcPr>
          <w:p w14:paraId="79201450" w14:textId="77777777" w:rsidR="00054464" w:rsidRPr="00523E4E" w:rsidRDefault="0078040D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4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EB84862" w14:textId="440E2A9F" w:rsidR="00054464" w:rsidRPr="00523E4E" w:rsidRDefault="00ED34D8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4</w:t>
            </w:r>
            <w:r w:rsidR="0027030E">
              <w:rPr>
                <w:rFonts w:ascii="Arial" w:eastAsia="Arial Narrow" w:hAnsi="Arial" w:cs="Arial"/>
                <w:color w:val="000000"/>
                <w:szCs w:val="22"/>
              </w:rPr>
              <w:t>8,</w:t>
            </w:r>
            <w:r>
              <w:rPr>
                <w:rFonts w:ascii="Arial" w:eastAsia="Arial Narrow" w:hAnsi="Arial" w:cs="Arial"/>
                <w:color w:val="000000"/>
                <w:szCs w:val="22"/>
              </w:rPr>
              <w:t>24</w:t>
            </w:r>
          </w:p>
        </w:tc>
      </w:tr>
      <w:tr w:rsidR="00054464" w:rsidRPr="00523E4E" w14:paraId="3A95A627" w14:textId="77777777" w:rsidTr="00F264D3">
        <w:trPr>
          <w:trHeight w:val="318"/>
        </w:trPr>
        <w:tc>
          <w:tcPr>
            <w:tcW w:w="1645" w:type="dxa"/>
            <w:vAlign w:val="center"/>
          </w:tcPr>
          <w:p w14:paraId="2E920A9F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Cs w:val="22"/>
              </w:rPr>
            </w:pPr>
            <w:r w:rsidRPr="00523E4E">
              <w:rPr>
                <w:rFonts w:ascii="Arial" w:eastAsia="Arial Narrow" w:hAnsi="Arial" w:cs="Arial"/>
                <w:color w:val="000000"/>
                <w:szCs w:val="22"/>
              </w:rPr>
              <w:t>z toho žen</w:t>
            </w:r>
          </w:p>
        </w:tc>
        <w:tc>
          <w:tcPr>
            <w:tcW w:w="1172" w:type="dxa"/>
            <w:vAlign w:val="center"/>
          </w:tcPr>
          <w:p w14:paraId="33AE38F9" w14:textId="473904D4" w:rsidR="00ED34D8" w:rsidRPr="00ED34D8" w:rsidRDefault="00ED34D8" w:rsidP="00ED3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 w:rsidRPr="00ED34D8">
              <w:rPr>
                <w:rFonts w:ascii="Arial" w:eastAsia="Arial Narrow" w:hAnsi="Arial" w:cs="Arial"/>
                <w:color w:val="000000"/>
                <w:szCs w:val="22"/>
              </w:rPr>
              <w:t>2</w:t>
            </w:r>
          </w:p>
        </w:tc>
        <w:tc>
          <w:tcPr>
            <w:tcW w:w="1172" w:type="dxa"/>
            <w:vAlign w:val="center"/>
          </w:tcPr>
          <w:p w14:paraId="3DCC7FAD" w14:textId="61DEB78A" w:rsidR="00054464" w:rsidRPr="00ED34D8" w:rsidRDefault="00ED34D8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 w:rsidRPr="00ED34D8">
              <w:rPr>
                <w:rFonts w:ascii="Arial" w:eastAsia="Arial Narrow" w:hAnsi="Arial" w:cs="Arial"/>
                <w:color w:val="000000"/>
                <w:szCs w:val="22"/>
              </w:rPr>
              <w:t>7</w:t>
            </w:r>
          </w:p>
        </w:tc>
        <w:tc>
          <w:tcPr>
            <w:tcW w:w="1173" w:type="dxa"/>
            <w:vAlign w:val="center"/>
          </w:tcPr>
          <w:p w14:paraId="694AD3CE" w14:textId="21A66541" w:rsidR="00054464" w:rsidRPr="00ED34D8" w:rsidRDefault="00ED34D8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 w:rsidRPr="00ED34D8">
              <w:rPr>
                <w:rFonts w:ascii="Arial" w:eastAsia="Arial Narrow" w:hAnsi="Arial" w:cs="Arial"/>
                <w:color w:val="000000"/>
                <w:szCs w:val="22"/>
              </w:rPr>
              <w:t>9</w:t>
            </w:r>
          </w:p>
        </w:tc>
        <w:tc>
          <w:tcPr>
            <w:tcW w:w="1173" w:type="dxa"/>
            <w:vAlign w:val="center"/>
          </w:tcPr>
          <w:p w14:paraId="76AC7C5F" w14:textId="77777777" w:rsidR="00054464" w:rsidRPr="00ED34D8" w:rsidRDefault="0078040D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 w:rsidRPr="00ED34D8">
              <w:rPr>
                <w:rFonts w:ascii="Arial" w:eastAsia="Arial Narrow" w:hAnsi="Arial" w:cs="Arial"/>
                <w:color w:val="000000"/>
                <w:szCs w:val="22"/>
              </w:rPr>
              <w:t>2</w:t>
            </w:r>
          </w:p>
        </w:tc>
        <w:tc>
          <w:tcPr>
            <w:tcW w:w="1173" w:type="dxa"/>
            <w:vAlign w:val="center"/>
          </w:tcPr>
          <w:p w14:paraId="522C2FFD" w14:textId="77777777" w:rsidR="00054464" w:rsidRPr="00523E4E" w:rsidRDefault="0078040D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6</w:t>
            </w:r>
          </w:p>
        </w:tc>
        <w:tc>
          <w:tcPr>
            <w:tcW w:w="1173" w:type="dxa"/>
            <w:vAlign w:val="center"/>
          </w:tcPr>
          <w:p w14:paraId="0439D0E9" w14:textId="77777777" w:rsidR="00054464" w:rsidRPr="00523E4E" w:rsidRDefault="0078040D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4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9101F83" w14:textId="3235D26B" w:rsidR="00054464" w:rsidRPr="00523E4E" w:rsidRDefault="00ED34D8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Cs w:val="22"/>
              </w:rPr>
              <w:t>45</w:t>
            </w:r>
            <w:r w:rsidR="00F264D3">
              <w:rPr>
                <w:rFonts w:ascii="Arial" w:eastAsia="Arial Narrow" w:hAnsi="Arial" w:cs="Arial"/>
                <w:color w:val="000000"/>
                <w:szCs w:val="22"/>
              </w:rPr>
              <w:t>,</w:t>
            </w:r>
            <w:r>
              <w:rPr>
                <w:rFonts w:ascii="Arial" w:eastAsia="Arial Narrow" w:hAnsi="Arial" w:cs="Arial"/>
                <w:color w:val="000000"/>
                <w:szCs w:val="22"/>
              </w:rPr>
              <w:t>38</w:t>
            </w:r>
          </w:p>
        </w:tc>
      </w:tr>
    </w:tbl>
    <w:p w14:paraId="1A13FD89" w14:textId="77777777" w:rsidR="00054464" w:rsidRPr="00523E4E" w:rsidRDefault="00054464" w:rsidP="0005446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700"/>
        </w:tabs>
        <w:spacing w:before="120"/>
        <w:ind w:left="62"/>
        <w:rPr>
          <w:rFonts w:ascii="Arial" w:eastAsia="Arial Narrow" w:hAnsi="Arial" w:cs="Arial"/>
          <w:color w:val="000000"/>
          <w:sz w:val="22"/>
          <w:szCs w:val="22"/>
        </w:rPr>
      </w:pPr>
    </w:p>
    <w:p w14:paraId="1580C827" w14:textId="77777777" w:rsidR="00ED34D8" w:rsidRDefault="00ED34D8" w:rsidP="00054464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before="120"/>
        <w:ind w:left="62"/>
        <w:rPr>
          <w:rFonts w:ascii="Arial" w:eastAsia="Arial Narrow" w:hAnsi="Arial" w:cs="Arial"/>
          <w:b/>
          <w:color w:val="000000"/>
          <w:sz w:val="22"/>
          <w:szCs w:val="22"/>
        </w:rPr>
      </w:pPr>
    </w:p>
    <w:p w14:paraId="0BF242AB" w14:textId="2B208714" w:rsidR="00054464" w:rsidRPr="00523E4E" w:rsidRDefault="00054464" w:rsidP="00054464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before="120"/>
        <w:ind w:left="62"/>
        <w:rPr>
          <w:rFonts w:ascii="Arial" w:eastAsia="Arial Narrow" w:hAnsi="Arial" w:cs="Arial"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b/>
          <w:color w:val="000000"/>
          <w:sz w:val="22"/>
          <w:szCs w:val="22"/>
        </w:rPr>
        <w:t xml:space="preserve">Pedagogičtí pracovníci – podle nejvyššího dosaženého vzdělání </w:t>
      </w:r>
      <w:r w:rsidR="00310C52">
        <w:rPr>
          <w:rFonts w:ascii="Arial" w:eastAsia="Arial Narrow" w:hAnsi="Arial" w:cs="Arial"/>
          <w:color w:val="000000"/>
          <w:sz w:val="22"/>
          <w:szCs w:val="22"/>
        </w:rPr>
        <w:t>(k 30. 9. 202</w:t>
      </w:r>
      <w:r w:rsidR="00ED34D8">
        <w:rPr>
          <w:rFonts w:ascii="Arial" w:eastAsia="Arial Narrow" w:hAnsi="Arial" w:cs="Arial"/>
          <w:color w:val="000000"/>
          <w:sz w:val="22"/>
          <w:szCs w:val="22"/>
        </w:rPr>
        <w:t>2</w:t>
      </w:r>
      <w:r w:rsidRPr="00523E4E">
        <w:rPr>
          <w:rFonts w:ascii="Arial" w:eastAsia="Arial Narrow" w:hAnsi="Arial" w:cs="Arial"/>
          <w:color w:val="000000"/>
          <w:sz w:val="22"/>
          <w:szCs w:val="22"/>
        </w:rPr>
        <w:t>)</w:t>
      </w:r>
    </w:p>
    <w:tbl>
      <w:tblPr>
        <w:tblStyle w:val="6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054464" w:rsidRPr="00523E4E" w14:paraId="256274F3" w14:textId="77777777" w:rsidTr="00096154"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7F4620D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 xml:space="preserve">Počet ped. pracovníků – dosažené vzdělání </w:t>
            </w:r>
          </w:p>
        </w:tc>
      </w:tr>
      <w:tr w:rsidR="00054464" w:rsidRPr="00523E4E" w14:paraId="55331E2B" w14:textId="77777777" w:rsidTr="00096154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D2D5B27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vysokoškolské</w:t>
            </w:r>
          </w:p>
          <w:p w14:paraId="600ECEF1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- magisterské a vyšší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325E358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vysokoškolské</w:t>
            </w:r>
          </w:p>
          <w:p w14:paraId="4F8F811B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 xml:space="preserve"> - bakalářské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F58D65A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vyšší odborné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E2429F7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střední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C6AB874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základní</w:t>
            </w:r>
          </w:p>
        </w:tc>
      </w:tr>
      <w:tr w:rsidR="00054464" w:rsidRPr="00523E4E" w14:paraId="0EDF43AC" w14:textId="77777777" w:rsidTr="00096154">
        <w:trPr>
          <w:trHeight w:val="318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94458" w14:textId="57D61C54" w:rsidR="00054464" w:rsidRPr="00523E4E" w:rsidRDefault="00310C52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</w:t>
            </w:r>
            <w:r w:rsidR="00ED34D8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FACF3" w14:textId="60D0CD6A" w:rsidR="00054464" w:rsidRPr="00523E4E" w:rsidRDefault="00ED34D8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ABCF8" w14:textId="77777777" w:rsidR="00054464" w:rsidRPr="00523E4E" w:rsidRDefault="00310C52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5600" w14:textId="77777777" w:rsidR="00054464" w:rsidRPr="00523E4E" w:rsidRDefault="00310C52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2B06" w14:textId="77777777" w:rsidR="00054464" w:rsidRPr="00523E4E" w:rsidRDefault="00310C52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0</w:t>
            </w:r>
          </w:p>
        </w:tc>
      </w:tr>
    </w:tbl>
    <w:p w14:paraId="2633E3B2" w14:textId="77777777" w:rsidR="00054464" w:rsidRPr="00523E4E" w:rsidRDefault="00054464" w:rsidP="0005446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700"/>
        </w:tabs>
        <w:spacing w:before="120"/>
        <w:ind w:left="62"/>
        <w:rPr>
          <w:rFonts w:ascii="Arial" w:eastAsia="Arial Narrow" w:hAnsi="Arial" w:cs="Arial"/>
          <w:color w:val="000000"/>
          <w:sz w:val="22"/>
          <w:szCs w:val="22"/>
        </w:rPr>
      </w:pPr>
    </w:p>
    <w:p w14:paraId="2FB2DEB5" w14:textId="2A668236" w:rsidR="00054464" w:rsidRPr="00523E4E" w:rsidRDefault="00054464" w:rsidP="00054464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before="120"/>
        <w:ind w:left="62"/>
        <w:rPr>
          <w:rFonts w:ascii="Arial" w:eastAsia="Arial Narrow" w:hAnsi="Arial" w:cs="Arial"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b/>
          <w:color w:val="000000"/>
          <w:sz w:val="22"/>
          <w:szCs w:val="22"/>
        </w:rPr>
        <w:t xml:space="preserve">Pedagogičtí pracovníci – podle délky praxe </w:t>
      </w:r>
      <w:r w:rsidR="00310C52">
        <w:rPr>
          <w:rFonts w:ascii="Arial" w:eastAsia="Arial Narrow" w:hAnsi="Arial" w:cs="Arial"/>
          <w:color w:val="000000"/>
          <w:sz w:val="22"/>
          <w:szCs w:val="22"/>
        </w:rPr>
        <w:t>(k 30. 9. 202</w:t>
      </w:r>
      <w:r w:rsidR="00ED34D8">
        <w:rPr>
          <w:rFonts w:ascii="Arial" w:eastAsia="Arial Narrow" w:hAnsi="Arial" w:cs="Arial"/>
          <w:color w:val="000000"/>
          <w:sz w:val="22"/>
          <w:szCs w:val="22"/>
        </w:rPr>
        <w:t>2</w:t>
      </w:r>
      <w:r w:rsidRPr="00523E4E">
        <w:rPr>
          <w:rFonts w:ascii="Arial" w:eastAsia="Arial Narrow" w:hAnsi="Arial" w:cs="Arial"/>
          <w:color w:val="000000"/>
          <w:sz w:val="22"/>
          <w:szCs w:val="22"/>
        </w:rPr>
        <w:t>)</w:t>
      </w:r>
    </w:p>
    <w:tbl>
      <w:tblPr>
        <w:tblStyle w:val="5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1958"/>
        <w:gridCol w:w="1956"/>
        <w:gridCol w:w="1954"/>
      </w:tblGrid>
      <w:tr w:rsidR="00054464" w:rsidRPr="00523E4E" w14:paraId="0BB8D31A" w14:textId="77777777" w:rsidTr="00096154"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C16A4AF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Počet ped. pracovníků s praxí</w:t>
            </w:r>
          </w:p>
        </w:tc>
      </w:tr>
      <w:tr w:rsidR="00054464" w:rsidRPr="00523E4E" w14:paraId="16480B5A" w14:textId="77777777" w:rsidTr="00096154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C8733EF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do 5 let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9E02718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do 10 let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748CAAB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do 20 let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E93BAD8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 xml:space="preserve">do 30 let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473B733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více než 30 let</w:t>
            </w:r>
          </w:p>
        </w:tc>
      </w:tr>
      <w:tr w:rsidR="00054464" w:rsidRPr="00523E4E" w14:paraId="75272A66" w14:textId="77777777" w:rsidTr="00CF0553">
        <w:trPr>
          <w:trHeight w:val="318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83DDB" w14:textId="57598F5B" w:rsidR="00054464" w:rsidRPr="00523E4E" w:rsidRDefault="00B80727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9E34F" w14:textId="6CE70FD0" w:rsidR="00054464" w:rsidRPr="00523E4E" w:rsidRDefault="00B80727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224FD" w14:textId="50D379D9" w:rsidR="00054464" w:rsidRPr="00523E4E" w:rsidRDefault="00B80727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1EF34" w14:textId="169B20A3" w:rsidR="00054464" w:rsidRPr="00523E4E" w:rsidRDefault="00B80727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269F2" w14:textId="2F4500E0" w:rsidR="00054464" w:rsidRPr="00523E4E" w:rsidRDefault="00B80727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6</w:t>
            </w:r>
          </w:p>
        </w:tc>
      </w:tr>
    </w:tbl>
    <w:p w14:paraId="7A9281D0" w14:textId="421FCF8D" w:rsidR="00054464" w:rsidRPr="00523E4E" w:rsidRDefault="0078040D" w:rsidP="000544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Škola ve školním roce 202</w:t>
      </w:r>
      <w:r w:rsidR="00B80727">
        <w:rPr>
          <w:rFonts w:ascii="Arial" w:eastAsia="Arial Narrow" w:hAnsi="Arial" w:cs="Arial"/>
          <w:color w:val="000000"/>
          <w:sz w:val="22"/>
          <w:szCs w:val="22"/>
        </w:rPr>
        <w:t>2</w:t>
      </w:r>
      <w:r>
        <w:rPr>
          <w:rFonts w:ascii="Arial" w:eastAsia="Arial Narrow" w:hAnsi="Arial" w:cs="Arial"/>
          <w:color w:val="000000"/>
          <w:sz w:val="22"/>
          <w:szCs w:val="22"/>
        </w:rPr>
        <w:t>-202</w:t>
      </w:r>
      <w:r w:rsidR="00B80727">
        <w:rPr>
          <w:rFonts w:ascii="Arial" w:eastAsia="Arial Narrow" w:hAnsi="Arial" w:cs="Arial"/>
          <w:color w:val="000000"/>
          <w:sz w:val="22"/>
          <w:szCs w:val="22"/>
        </w:rPr>
        <w:t>3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neeviduje osobní asistenty pro žáky se zdravotním postižením.</w:t>
      </w:r>
    </w:p>
    <w:p w14:paraId="618B0504" w14:textId="2F076929" w:rsidR="0078040D" w:rsidRPr="0087280A" w:rsidRDefault="0078040D" w:rsidP="00D80F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Škola ve školním roce 202</w:t>
      </w:r>
      <w:r w:rsidR="00B80727">
        <w:rPr>
          <w:rFonts w:ascii="Arial" w:eastAsia="Arial Narrow" w:hAnsi="Arial" w:cs="Arial"/>
          <w:color w:val="000000"/>
          <w:sz w:val="22"/>
          <w:szCs w:val="22"/>
        </w:rPr>
        <w:t>2</w:t>
      </w:r>
      <w:r>
        <w:rPr>
          <w:rFonts w:ascii="Arial" w:eastAsia="Arial Narrow" w:hAnsi="Arial" w:cs="Arial"/>
          <w:color w:val="000000"/>
          <w:sz w:val="22"/>
          <w:szCs w:val="22"/>
        </w:rPr>
        <w:t>-202</w:t>
      </w:r>
      <w:r w:rsidR="00B80727">
        <w:rPr>
          <w:rFonts w:ascii="Arial" w:eastAsia="Arial Narrow" w:hAnsi="Arial" w:cs="Arial"/>
          <w:color w:val="000000"/>
          <w:sz w:val="22"/>
          <w:szCs w:val="22"/>
        </w:rPr>
        <w:t>3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neeviduje asistenty pedagoga pro žáky se zdravotním postižením (sociálním znevýhodněním), </w:t>
      </w:r>
      <w:r w:rsidRPr="00523E4E">
        <w:rPr>
          <w:rFonts w:ascii="Arial" w:eastAsia="Arial Narrow" w:hAnsi="Arial" w:cs="Arial"/>
          <w:color w:val="000000"/>
          <w:sz w:val="22"/>
          <w:szCs w:val="22"/>
        </w:rPr>
        <w:t>kteří na škole pracují se s</w:t>
      </w:r>
      <w:r>
        <w:rPr>
          <w:rFonts w:ascii="Arial" w:eastAsia="Arial Narrow" w:hAnsi="Arial" w:cs="Arial"/>
          <w:color w:val="000000"/>
          <w:sz w:val="22"/>
          <w:szCs w:val="22"/>
        </w:rPr>
        <w:t>ouhlasem KÚ Středočeského kraje.</w:t>
      </w:r>
    </w:p>
    <w:p w14:paraId="2D4C5F6B" w14:textId="37499A29" w:rsidR="00054464" w:rsidRPr="00523E4E" w:rsidRDefault="00054464" w:rsidP="0005446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700"/>
        </w:tabs>
        <w:spacing w:before="120"/>
        <w:ind w:left="62"/>
        <w:rPr>
          <w:rFonts w:ascii="Arial" w:eastAsia="Arial Narrow" w:hAnsi="Arial" w:cs="Arial"/>
          <w:b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b/>
          <w:color w:val="000000"/>
          <w:sz w:val="22"/>
          <w:szCs w:val="22"/>
        </w:rPr>
        <w:t>Zajištění výuky učiteli s odbornou kvalifikací v příslušném oboru vzdělání</w:t>
      </w:r>
      <w:r w:rsidRPr="00523E4E">
        <w:rPr>
          <w:rFonts w:ascii="Arial" w:eastAsia="Arial Narrow" w:hAnsi="Arial" w:cs="Arial"/>
          <w:b/>
          <w:color w:val="000000"/>
          <w:sz w:val="22"/>
          <w:szCs w:val="22"/>
          <w:vertAlign w:val="superscript"/>
        </w:rPr>
        <w:t>1</w:t>
      </w:r>
      <w:r w:rsidRPr="00523E4E">
        <w:rPr>
          <w:rFonts w:ascii="Arial" w:eastAsia="Arial Narrow" w:hAnsi="Arial" w:cs="Arial"/>
          <w:b/>
          <w:color w:val="000000"/>
          <w:sz w:val="22"/>
          <w:szCs w:val="22"/>
        </w:rPr>
        <w:t xml:space="preserve"> </w:t>
      </w:r>
      <w:r w:rsidR="008F5A78">
        <w:rPr>
          <w:rFonts w:ascii="Arial" w:eastAsia="Arial Narrow" w:hAnsi="Arial" w:cs="Arial"/>
          <w:color w:val="000000"/>
          <w:sz w:val="22"/>
          <w:szCs w:val="22"/>
        </w:rPr>
        <w:t>(k 30. 9. 202</w:t>
      </w:r>
      <w:r w:rsidR="007F4B4C">
        <w:rPr>
          <w:rFonts w:ascii="Arial" w:eastAsia="Arial Narrow" w:hAnsi="Arial" w:cs="Arial"/>
          <w:color w:val="000000"/>
          <w:sz w:val="22"/>
          <w:szCs w:val="22"/>
        </w:rPr>
        <w:t>2</w:t>
      </w:r>
      <w:r w:rsidRPr="00523E4E">
        <w:rPr>
          <w:rFonts w:ascii="Arial" w:eastAsia="Arial Narrow" w:hAnsi="Arial" w:cs="Arial"/>
          <w:color w:val="000000"/>
          <w:sz w:val="22"/>
          <w:szCs w:val="22"/>
        </w:rPr>
        <w:t>)</w:t>
      </w:r>
    </w:p>
    <w:tbl>
      <w:tblPr>
        <w:tblStyle w:val="4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10"/>
        <w:gridCol w:w="2280"/>
        <w:gridCol w:w="2388"/>
      </w:tblGrid>
      <w:tr w:rsidR="00054464" w:rsidRPr="00523E4E" w14:paraId="6162C881" w14:textId="77777777" w:rsidTr="00096154">
        <w:tc>
          <w:tcPr>
            <w:tcW w:w="5110" w:type="dxa"/>
            <w:shd w:val="clear" w:color="auto" w:fill="F3F3F3"/>
            <w:vAlign w:val="center"/>
          </w:tcPr>
          <w:p w14:paraId="65F5541A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Předmět</w:t>
            </w:r>
          </w:p>
        </w:tc>
        <w:tc>
          <w:tcPr>
            <w:tcW w:w="2280" w:type="dxa"/>
            <w:shd w:val="clear" w:color="auto" w:fill="F3F3F3"/>
            <w:vAlign w:val="center"/>
          </w:tcPr>
          <w:p w14:paraId="0FA8472F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Celkový počet hodin odučených týdně</w:t>
            </w:r>
          </w:p>
        </w:tc>
        <w:tc>
          <w:tcPr>
            <w:tcW w:w="2388" w:type="dxa"/>
            <w:shd w:val="clear" w:color="auto" w:fill="F3F3F3"/>
            <w:vAlign w:val="center"/>
          </w:tcPr>
          <w:p w14:paraId="45BF9277" w14:textId="77777777" w:rsidR="00054464" w:rsidRPr="00523E4E" w:rsidRDefault="00054464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Z toho odučených učiteli s odbornou kvalifikací v příslušném oboru vzděl.</w:t>
            </w:r>
          </w:p>
        </w:tc>
      </w:tr>
      <w:tr w:rsidR="0029453F" w:rsidRPr="00523E4E" w14:paraId="0B10F269" w14:textId="77777777" w:rsidTr="00515E63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25B2DE92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 w:rsidRPr="00EB0D40">
              <w:t>Český jazyk a literatura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5A115B7B" w14:textId="77777777" w:rsidR="0029453F" w:rsidRPr="00523E4E" w:rsidRDefault="00E9343E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4</w:t>
            </w:r>
            <w:r w:rsidR="00515E63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66EF72B8" w14:textId="77777777" w:rsidR="0029453F" w:rsidRPr="00523E4E" w:rsidRDefault="00515E63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41</w:t>
            </w:r>
          </w:p>
        </w:tc>
      </w:tr>
      <w:tr w:rsidR="0029453F" w:rsidRPr="00523E4E" w14:paraId="194B4340" w14:textId="77777777" w:rsidTr="008348B8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24305966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 w:rsidRPr="00EB0D40">
              <w:t>Anglický jazyk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6DE25AD2" w14:textId="77777777" w:rsidR="0029453F" w:rsidRPr="00523E4E" w:rsidRDefault="008348B8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48</w:t>
            </w:r>
            <w:r w:rsidR="0029453F" w:rsidRPr="00523E4E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1FC3100B" w14:textId="77777777" w:rsidR="0029453F" w:rsidRPr="00523E4E" w:rsidRDefault="008348B8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48</w:t>
            </w:r>
            <w:r w:rsidR="0029453F" w:rsidRPr="00523E4E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9453F" w:rsidRPr="00523E4E" w14:paraId="3025204A" w14:textId="77777777" w:rsidTr="00FE4A54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775FAC23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 w:rsidRPr="00EB0D40">
              <w:t>Francouzský jazyk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2C5BBC44" w14:textId="54D2927F" w:rsidR="0029453F" w:rsidRPr="00523E4E" w:rsidRDefault="00C422AA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0</w:t>
            </w:r>
            <w:r w:rsidR="0029453F" w:rsidRPr="00523E4E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565258CA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0</w:t>
            </w:r>
            <w:r w:rsidRPr="00523E4E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9453F" w:rsidRPr="00523E4E" w14:paraId="5899FEE1" w14:textId="77777777" w:rsidTr="0006495C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1B5487BC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 w:rsidRPr="00EB0D40">
              <w:t>Německý jazyk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4E7EA67" w14:textId="77777777" w:rsidR="0029453F" w:rsidRPr="00523E4E" w:rsidRDefault="0006495C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20182040" w14:textId="6ADBE6AB" w:rsidR="0029453F" w:rsidRPr="00523E4E" w:rsidRDefault="0006495C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3</w:t>
            </w:r>
            <w:r w:rsidR="00C422AA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29453F" w:rsidRPr="00523E4E" w14:paraId="7EB014CE" w14:textId="77777777" w:rsidTr="00FE4A54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26D3F075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 w:rsidRPr="00EB0D40">
              <w:t>Ruský jazyk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2BBC6F81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770E67C6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29453F" w:rsidRPr="00523E4E" w14:paraId="2D7234E9" w14:textId="77777777" w:rsidTr="0045265E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441B2908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 w:rsidRPr="00EB0D40">
              <w:t>Latina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6101FE08" w14:textId="77777777" w:rsidR="0029453F" w:rsidRPr="00523E4E" w:rsidRDefault="0045265E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247B68DA" w14:textId="77777777" w:rsidR="0029453F" w:rsidRPr="00523E4E" w:rsidRDefault="0045265E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29453F" w:rsidRPr="00523E4E" w14:paraId="5EF4ED3A" w14:textId="77777777" w:rsidTr="0006495C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11648D96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 w:rsidRPr="00EB0D40">
              <w:t>Španělský jazyk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59987D25" w14:textId="77777777" w:rsidR="0029453F" w:rsidRPr="00523E4E" w:rsidRDefault="0006495C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4A05E37C" w14:textId="77777777" w:rsidR="0029453F" w:rsidRPr="00523E4E" w:rsidRDefault="0006495C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21</w:t>
            </w:r>
          </w:p>
        </w:tc>
      </w:tr>
      <w:tr w:rsidR="0029453F" w:rsidRPr="00523E4E" w14:paraId="2E37A40E" w14:textId="77777777" w:rsidTr="00491BBC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753DBA76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 w:rsidRPr="00EB0D40">
              <w:t>Občanská výchova / Občan / Základy společenských věd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5C272C63" w14:textId="77777777" w:rsidR="0029453F" w:rsidRPr="00523E4E" w:rsidRDefault="006D5282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4+</w:t>
            </w:r>
            <w:r w:rsidR="00491BBC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65DEC4FA" w14:textId="77777777" w:rsidR="0029453F" w:rsidRPr="00523E4E" w:rsidRDefault="00491BBC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14</w:t>
            </w:r>
          </w:p>
        </w:tc>
      </w:tr>
      <w:tr w:rsidR="0029453F" w:rsidRPr="00523E4E" w14:paraId="4CE81B47" w14:textId="77777777" w:rsidTr="00491BBC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279D82E1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 w:rsidRPr="00EB0D40">
              <w:t>Dějepis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60B2CAC0" w14:textId="77777777" w:rsidR="0029453F" w:rsidRPr="00523E4E" w:rsidRDefault="00774D31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46191FDC" w14:textId="77777777" w:rsidR="0029453F" w:rsidRPr="00523E4E" w:rsidRDefault="00491BBC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29453F" w:rsidRPr="00523E4E" w14:paraId="4CB0E800" w14:textId="77777777" w:rsidTr="00491BBC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7F6B6342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 w:rsidRPr="00EB0D40">
              <w:t>Zeměpis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55CBCD77" w14:textId="77777777" w:rsidR="0029453F" w:rsidRPr="00523E4E" w:rsidRDefault="00774D31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06963D0E" w14:textId="77777777" w:rsidR="0029453F" w:rsidRPr="00523E4E" w:rsidRDefault="006D5282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</w:t>
            </w:r>
            <w:r w:rsidR="00491BBC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29453F" w:rsidRPr="00523E4E" w14:paraId="39E17379" w14:textId="77777777" w:rsidTr="00E9343E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39C11E65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 w:rsidRPr="00EB0D40">
              <w:lastRenderedPageBreak/>
              <w:t>Matematika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40B7CCBA" w14:textId="77777777" w:rsidR="0029453F" w:rsidRPr="00523E4E" w:rsidRDefault="00E9343E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4</w:t>
            </w:r>
            <w:r w:rsidR="00515E63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6635D2B6" w14:textId="77777777" w:rsidR="0029453F" w:rsidRPr="00523E4E" w:rsidRDefault="00515E63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44</w:t>
            </w:r>
          </w:p>
        </w:tc>
      </w:tr>
      <w:tr w:rsidR="0029453F" w:rsidRPr="00523E4E" w14:paraId="0DE83A95" w14:textId="77777777" w:rsidTr="00491BBC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1917BD41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 w:rsidRPr="00EB0D40">
              <w:t>Fyzika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3EC4275A" w14:textId="77777777" w:rsidR="0029453F" w:rsidRPr="00523E4E" w:rsidRDefault="009041BE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20</w:t>
            </w:r>
            <w:r w:rsidR="006D5282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,99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06267F24" w14:textId="77777777" w:rsidR="0029453F" w:rsidRPr="00523E4E" w:rsidRDefault="00491BBC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20</w:t>
            </w:r>
            <w:r w:rsidR="006D5282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,99</w:t>
            </w:r>
          </w:p>
        </w:tc>
      </w:tr>
      <w:tr w:rsidR="0029453F" w:rsidRPr="00523E4E" w14:paraId="1D781FD5" w14:textId="77777777" w:rsidTr="00491BBC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211C29F1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 w:rsidRPr="00EB0D40">
              <w:t>Chemie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5081C4C9" w14:textId="77777777" w:rsidR="0029453F" w:rsidRPr="00523E4E" w:rsidRDefault="009041BE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16</w:t>
            </w:r>
            <w:r w:rsidR="006D5282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,99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1D6742BD" w14:textId="77777777" w:rsidR="0029453F" w:rsidRPr="00523E4E" w:rsidRDefault="009041BE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16</w:t>
            </w:r>
            <w:r w:rsidR="006D5282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,99</w:t>
            </w:r>
          </w:p>
        </w:tc>
      </w:tr>
      <w:tr w:rsidR="0029453F" w:rsidRPr="00523E4E" w14:paraId="48FE5D5B" w14:textId="77777777" w:rsidTr="00491BBC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2469F9AF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 w:rsidRPr="00EB0D40">
              <w:t>Biologie / Biologie a výchova ke zdraví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09C771C" w14:textId="77777777" w:rsidR="0029453F" w:rsidRPr="00523E4E" w:rsidRDefault="009041BE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21</w:t>
            </w:r>
            <w:r w:rsidR="006D5282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,99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5D921A0D" w14:textId="77777777" w:rsidR="0029453F" w:rsidRPr="00523E4E" w:rsidRDefault="00491BBC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21</w:t>
            </w:r>
            <w:r w:rsidR="006D5282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,99</w:t>
            </w:r>
          </w:p>
        </w:tc>
      </w:tr>
      <w:tr w:rsidR="0029453F" w:rsidRPr="00523E4E" w14:paraId="414B16EB" w14:textId="77777777" w:rsidTr="001F09B2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615056D4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 w:rsidRPr="00EB0D40">
              <w:t xml:space="preserve">Informatika 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621FFCFF" w14:textId="77777777" w:rsidR="0029453F" w:rsidRPr="00523E4E" w:rsidRDefault="00E9343E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0039B7C1" w14:textId="77777777" w:rsidR="0029453F" w:rsidRPr="00523E4E" w:rsidRDefault="00E9343E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29453F" w:rsidRPr="00523E4E" w14:paraId="5CBDF6E6" w14:textId="77777777" w:rsidTr="001F09B2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78BB0ADD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 w:rsidRPr="00EB0D40">
              <w:t>Hudební výchova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3A9CB22D" w14:textId="77777777" w:rsidR="0029453F" w:rsidRPr="00523E4E" w:rsidRDefault="009041BE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286C45C9" w14:textId="0D56F7E7" w:rsidR="0029453F" w:rsidRPr="00523E4E" w:rsidRDefault="00C422AA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29453F" w:rsidRPr="00523E4E" w14:paraId="09FD06F4" w14:textId="77777777" w:rsidTr="001F09B2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7EB5CF4F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 w:rsidRPr="00EB0D40">
              <w:t>Výtvarná výchova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FDF1046" w14:textId="77777777" w:rsidR="0029453F" w:rsidRPr="00523E4E" w:rsidRDefault="009041BE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16</w:t>
            </w:r>
            <w:r w:rsidR="006D5282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,33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4B800999" w14:textId="77777777" w:rsidR="0029453F" w:rsidRPr="00523E4E" w:rsidRDefault="009041BE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29453F" w:rsidRPr="00523E4E" w14:paraId="178D7D03" w14:textId="77777777" w:rsidTr="001F09B2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4B008659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 w:rsidRPr="00EB0D40">
              <w:t>Člověk a svět práce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6E2ED7A6" w14:textId="77777777" w:rsidR="0029453F" w:rsidRPr="00523E4E" w:rsidRDefault="009041BE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3</w:t>
            </w:r>
            <w:r w:rsidR="006D5282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,33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1613FAE9" w14:textId="77777777" w:rsidR="0029453F" w:rsidRPr="00523E4E" w:rsidRDefault="009041BE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3</w:t>
            </w:r>
            <w:r w:rsidR="006D5282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,33</w:t>
            </w:r>
          </w:p>
        </w:tc>
      </w:tr>
      <w:tr w:rsidR="0029453F" w:rsidRPr="00523E4E" w14:paraId="325A047A" w14:textId="77777777" w:rsidTr="001F09B2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2A0190B1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 w:rsidRPr="00EB0D40">
              <w:t>Tělesná výchova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9189D69" w14:textId="77777777" w:rsidR="0029453F" w:rsidRPr="00523E4E" w:rsidRDefault="009041BE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605B8714" w14:textId="77777777" w:rsidR="0029453F" w:rsidRPr="00523E4E" w:rsidRDefault="009041BE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29453F" w:rsidRPr="00523E4E" w14:paraId="2EC9D526" w14:textId="77777777" w:rsidTr="001F09B2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426A799D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 w:rsidRPr="00EB0D40">
              <w:t>Biologie-seminář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09C845D8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632C1FB9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29453F" w:rsidRPr="00523E4E" w14:paraId="2030CA12" w14:textId="77777777" w:rsidTr="001F09B2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1002DD96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 w:rsidRPr="00EB0D40">
              <w:t>Dějepis-seminář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58FB819B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43A80767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29453F" w:rsidRPr="00523E4E" w14:paraId="6165BC65" w14:textId="77777777" w:rsidTr="001F09B2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0AC4CB3E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 w:rsidRPr="00EB0D40">
              <w:t>Zeměpis-seminář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3AB5AD91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66D05550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29453F" w:rsidRPr="00523E4E" w14:paraId="376FDD6E" w14:textId="77777777" w:rsidTr="001F09B2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16F962D5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 w:rsidRPr="00EB0D40">
              <w:t>Anglický jazyk-seminář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78514DAE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621E1747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29453F" w:rsidRPr="00523E4E" w14:paraId="20433093" w14:textId="77777777" w:rsidTr="001F09B2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598E883F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 w:rsidRPr="00EB0D40">
              <w:t>Český jazyk-seminář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4C0DB712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453513BE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29453F" w:rsidRPr="00523E4E" w14:paraId="2FB6255F" w14:textId="77777777" w:rsidTr="001F09B2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4CAB34FE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 w:rsidRPr="00EB0D40">
              <w:t>Společenské vědy-seminář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5F1CD9F3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70E22BC5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29453F" w:rsidRPr="00523E4E" w14:paraId="084C6181" w14:textId="77777777" w:rsidTr="0087280A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79C46A46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 w:rsidRPr="00EB0D40">
              <w:t>Anglický jazyk-cvičení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7F2E0B8B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247DC71D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29453F" w:rsidRPr="00523E4E" w14:paraId="678234C0" w14:textId="77777777" w:rsidTr="0087280A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75454DA7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 w:rsidRPr="00EB0D40">
              <w:t>Matematika-cvičení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7EC0FDEB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4CDA231F" w14:textId="77777777" w:rsidR="0029453F" w:rsidRPr="00523E4E" w:rsidRDefault="0087280A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29453F" w:rsidRPr="00523E4E" w14:paraId="4E57CB48" w14:textId="77777777" w:rsidTr="009558A7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092E9773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 w:rsidRPr="00EB0D40">
              <w:t>Člověk a příroda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5B74C741" w14:textId="77777777" w:rsidR="0029453F" w:rsidRPr="00523E4E" w:rsidRDefault="009558A7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2A0CF676" w14:textId="77777777" w:rsidR="0029453F" w:rsidRPr="00523E4E" w:rsidRDefault="009558A7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29453F" w:rsidRPr="00523E4E" w14:paraId="2316926B" w14:textId="77777777" w:rsidTr="009558A7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191E6EC3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>
              <w:t>Zdravý životní styl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3F8BEE01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76367AEB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29453F" w:rsidRPr="00523E4E" w14:paraId="2C645A75" w14:textId="77777777" w:rsidTr="009558A7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33FBCEE4" w14:textId="77777777" w:rsidR="0029453F" w:rsidRDefault="0029453F" w:rsidP="0029453F">
            <w:pPr>
              <w:tabs>
                <w:tab w:val="left" w:pos="2700"/>
              </w:tabs>
              <w:jc w:val="center"/>
            </w:pPr>
            <w:r>
              <w:t>Člověk a životní prostředí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5E3CC742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5CB52549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29453F" w:rsidRPr="00523E4E" w14:paraId="2A47EAF1" w14:textId="77777777" w:rsidTr="009558A7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20EEF46D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 w:rsidRPr="00EB0D40">
              <w:t>Vybrané kapitoly z dějin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0A23BCBD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180C488C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29453F" w:rsidRPr="00523E4E" w14:paraId="30BE3F62" w14:textId="77777777" w:rsidTr="009558A7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240CEF5A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>
              <w:t>Dějiny 20. století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F471455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04E3C30B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29453F" w:rsidRPr="00523E4E" w14:paraId="3BC1FAEA" w14:textId="77777777" w:rsidTr="009558A7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0D9269E5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 w:rsidRPr="00EB0D40">
              <w:t>Německý jazyk-konverzace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44F5411F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0FD00E51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29453F" w:rsidRPr="00523E4E" w14:paraId="7FD4FA49" w14:textId="77777777" w:rsidTr="009558A7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1BC3B369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 w:rsidRPr="00EB0D40">
              <w:t>Anglický gramaticko-lexikální seminář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3DC672CD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012EEA09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29453F" w:rsidRPr="00523E4E" w14:paraId="08B0A2F4" w14:textId="77777777" w:rsidTr="009558A7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2892CA5E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 w:rsidRPr="00EB0D40">
              <w:t>Čtenářská a informační gramotnost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226A434E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61A4C1EE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29453F" w:rsidRPr="00523E4E" w14:paraId="63635B8C" w14:textId="77777777" w:rsidTr="009558A7">
        <w:trPr>
          <w:trHeight w:val="318"/>
        </w:trPr>
        <w:tc>
          <w:tcPr>
            <w:tcW w:w="5110" w:type="dxa"/>
            <w:shd w:val="clear" w:color="auto" w:fill="auto"/>
            <w:vAlign w:val="center"/>
          </w:tcPr>
          <w:p w14:paraId="7B6815CC" w14:textId="77777777" w:rsidR="0029453F" w:rsidRPr="00EB0D40" w:rsidRDefault="0029453F" w:rsidP="0029453F">
            <w:pPr>
              <w:tabs>
                <w:tab w:val="left" w:pos="2700"/>
              </w:tabs>
              <w:jc w:val="center"/>
            </w:pPr>
            <w:r>
              <w:t>Výtvarná výchova-seminář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631924EC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56AA6EA4" w14:textId="77777777" w:rsidR="0029453F" w:rsidRPr="00523E4E" w:rsidRDefault="0029453F" w:rsidP="0009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0</w:t>
            </w:r>
          </w:p>
        </w:tc>
      </w:tr>
    </w:tbl>
    <w:p w14:paraId="75BBFF1F" w14:textId="77777777" w:rsidR="0029453F" w:rsidRDefault="00054464" w:rsidP="0087280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color w:val="000000"/>
          <w:sz w:val="22"/>
          <w:szCs w:val="22"/>
          <w:vertAlign w:val="superscript"/>
        </w:rPr>
        <w:t xml:space="preserve">1 </w:t>
      </w:r>
      <w:r w:rsidRPr="00523E4E">
        <w:rPr>
          <w:rFonts w:ascii="Arial" w:eastAsia="Arial Narrow" w:hAnsi="Arial" w:cs="Arial"/>
          <w:color w:val="000000"/>
          <w:sz w:val="22"/>
          <w:szCs w:val="22"/>
        </w:rPr>
        <w:t>ve smyslu zákona č. 563/2004 Sb., o pedagogických pracovnících a o změně některých zákonů</w:t>
      </w:r>
    </w:p>
    <w:p w14:paraId="48372C5E" w14:textId="77777777" w:rsidR="0087280A" w:rsidRPr="0087280A" w:rsidRDefault="0087280A" w:rsidP="0087280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07ADDF67" w14:textId="7A4D8116" w:rsidR="009F3CBC" w:rsidRDefault="00054464" w:rsidP="009F3CB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700"/>
        </w:tabs>
        <w:spacing w:before="120"/>
        <w:ind w:left="62"/>
        <w:rPr>
          <w:rFonts w:ascii="Arial" w:eastAsia="Arial Narrow" w:hAnsi="Arial" w:cs="Arial"/>
          <w:b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b/>
          <w:color w:val="000000"/>
          <w:sz w:val="22"/>
          <w:szCs w:val="22"/>
        </w:rPr>
        <w:t>Pe</w:t>
      </w:r>
      <w:r w:rsidR="00680454" w:rsidRPr="00523E4E">
        <w:rPr>
          <w:rFonts w:ascii="Arial" w:eastAsia="Arial Narrow" w:hAnsi="Arial" w:cs="Arial"/>
          <w:b/>
          <w:color w:val="000000"/>
          <w:sz w:val="22"/>
          <w:szCs w:val="22"/>
        </w:rPr>
        <w:t>rsonální změny ve školním roce</w:t>
      </w:r>
      <w:r w:rsidR="00DB5565">
        <w:rPr>
          <w:rFonts w:ascii="Arial" w:eastAsia="Arial Narrow" w:hAnsi="Arial" w:cs="Arial"/>
          <w:b/>
          <w:color w:val="000000"/>
          <w:sz w:val="22"/>
          <w:szCs w:val="22"/>
        </w:rPr>
        <w:t xml:space="preserve"> 202</w:t>
      </w:r>
      <w:r w:rsidR="007F4B4C">
        <w:rPr>
          <w:rFonts w:ascii="Arial" w:eastAsia="Arial Narrow" w:hAnsi="Arial" w:cs="Arial"/>
          <w:b/>
          <w:color w:val="000000"/>
          <w:sz w:val="22"/>
          <w:szCs w:val="22"/>
        </w:rPr>
        <w:t>2</w:t>
      </w:r>
      <w:r w:rsidR="00DB5565">
        <w:rPr>
          <w:rFonts w:ascii="Arial" w:eastAsia="Arial Narrow" w:hAnsi="Arial" w:cs="Arial"/>
          <w:b/>
          <w:color w:val="000000"/>
          <w:sz w:val="22"/>
          <w:szCs w:val="22"/>
        </w:rPr>
        <w:t>-202</w:t>
      </w:r>
      <w:r w:rsidR="007F4B4C">
        <w:rPr>
          <w:rFonts w:ascii="Arial" w:eastAsia="Arial Narrow" w:hAnsi="Arial" w:cs="Arial"/>
          <w:b/>
          <w:color w:val="000000"/>
          <w:sz w:val="22"/>
          <w:szCs w:val="22"/>
        </w:rPr>
        <w:t>3</w:t>
      </w:r>
    </w:p>
    <w:p w14:paraId="3460304F" w14:textId="069072A4" w:rsidR="00054464" w:rsidRPr="009F3CBC" w:rsidRDefault="007F4B4C" w:rsidP="009F3CBC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700"/>
        </w:tabs>
        <w:spacing w:before="120"/>
        <w:rPr>
          <w:rFonts w:ascii="Arial" w:eastAsia="Arial Narrow" w:hAnsi="Arial" w:cs="Arial"/>
          <w:b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3</w:t>
      </w:r>
      <w:r w:rsidR="000E5E3B" w:rsidRPr="009F3CBC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 w:rsidR="00DB5565" w:rsidRPr="009F3CBC">
        <w:rPr>
          <w:rFonts w:ascii="Arial" w:eastAsia="Arial Narrow" w:hAnsi="Arial" w:cs="Arial"/>
          <w:color w:val="000000"/>
          <w:sz w:val="22"/>
          <w:szCs w:val="22"/>
        </w:rPr>
        <w:t>nových</w:t>
      </w:r>
      <w:r w:rsidR="000E5E3B" w:rsidRPr="009F3CBC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 w:rsidR="00DB5565" w:rsidRPr="009F3CBC">
        <w:rPr>
          <w:rFonts w:ascii="Arial" w:eastAsia="Arial Narrow" w:hAnsi="Arial" w:cs="Arial"/>
          <w:color w:val="000000"/>
          <w:sz w:val="22"/>
          <w:szCs w:val="22"/>
        </w:rPr>
        <w:t xml:space="preserve">pedagogických pracovníků nastoupilo (1 PP – </w:t>
      </w:r>
      <w:r>
        <w:rPr>
          <w:rFonts w:ascii="Arial" w:eastAsia="Arial Narrow" w:hAnsi="Arial" w:cs="Arial"/>
          <w:color w:val="000000"/>
          <w:sz w:val="22"/>
          <w:szCs w:val="22"/>
        </w:rPr>
        <w:t>český jazyk</w:t>
      </w:r>
      <w:r w:rsidR="00DB5565" w:rsidRPr="009F3CBC">
        <w:rPr>
          <w:rFonts w:ascii="Arial" w:eastAsia="Arial Narrow" w:hAnsi="Arial" w:cs="Arial"/>
          <w:color w:val="000000"/>
          <w:sz w:val="22"/>
          <w:szCs w:val="22"/>
        </w:rPr>
        <w:t xml:space="preserve">, 1 PP – </w:t>
      </w:r>
      <w:r>
        <w:rPr>
          <w:rFonts w:ascii="Arial" w:eastAsia="Arial Narrow" w:hAnsi="Arial" w:cs="Arial"/>
          <w:color w:val="000000"/>
          <w:sz w:val="22"/>
          <w:szCs w:val="22"/>
        </w:rPr>
        <w:t>anglický jazyk, francouzský jazyk</w:t>
      </w:r>
      <w:r w:rsidR="00DB5565" w:rsidRPr="009F3CBC">
        <w:rPr>
          <w:rFonts w:ascii="Arial" w:eastAsia="Arial Narrow" w:hAnsi="Arial" w:cs="Arial"/>
          <w:color w:val="000000"/>
          <w:sz w:val="22"/>
          <w:szCs w:val="22"/>
        </w:rPr>
        <w:t xml:space="preserve">, 1 PP – </w:t>
      </w:r>
      <w:r>
        <w:rPr>
          <w:rFonts w:ascii="Arial" w:eastAsia="Arial Narrow" w:hAnsi="Arial" w:cs="Arial"/>
          <w:color w:val="000000"/>
          <w:sz w:val="22"/>
          <w:szCs w:val="22"/>
        </w:rPr>
        <w:t>hudební výchova)</w:t>
      </w:r>
    </w:p>
    <w:p w14:paraId="692A21E2" w14:textId="5C7112E9" w:rsidR="00054464" w:rsidRPr="00523E4E" w:rsidRDefault="001318CA" w:rsidP="000544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2</w:t>
      </w:r>
      <w:r w:rsidR="000E5E3B">
        <w:rPr>
          <w:rFonts w:ascii="Arial" w:eastAsia="Arial Narrow" w:hAnsi="Arial" w:cs="Arial"/>
          <w:color w:val="000000"/>
          <w:sz w:val="22"/>
          <w:szCs w:val="22"/>
        </w:rPr>
        <w:t xml:space="preserve"> pedagog</w:t>
      </w:r>
      <w:r>
        <w:rPr>
          <w:rFonts w:ascii="Arial" w:eastAsia="Arial Narrow" w:hAnsi="Arial" w:cs="Arial"/>
          <w:color w:val="000000"/>
          <w:sz w:val="22"/>
          <w:szCs w:val="22"/>
        </w:rPr>
        <w:t>ové</w:t>
      </w:r>
      <w:r w:rsidR="000E5E3B">
        <w:rPr>
          <w:rFonts w:ascii="Arial" w:eastAsia="Arial Narrow" w:hAnsi="Arial" w:cs="Arial"/>
          <w:color w:val="000000"/>
          <w:sz w:val="22"/>
          <w:szCs w:val="22"/>
        </w:rPr>
        <w:t xml:space="preserve"> odeš</w:t>
      </w:r>
      <w:r w:rsidR="007F4B4C">
        <w:rPr>
          <w:rFonts w:ascii="Arial" w:eastAsia="Arial Narrow" w:hAnsi="Arial" w:cs="Arial"/>
          <w:color w:val="000000"/>
          <w:sz w:val="22"/>
          <w:szCs w:val="22"/>
        </w:rPr>
        <w:t>l</w:t>
      </w:r>
      <w:r>
        <w:rPr>
          <w:rFonts w:ascii="Arial" w:eastAsia="Arial Narrow" w:hAnsi="Arial" w:cs="Arial"/>
          <w:color w:val="000000"/>
          <w:sz w:val="22"/>
          <w:szCs w:val="22"/>
        </w:rPr>
        <w:t>i</w:t>
      </w:r>
      <w:r w:rsidR="000E5E3B">
        <w:rPr>
          <w:rFonts w:ascii="Arial" w:eastAsia="Arial Narrow" w:hAnsi="Arial" w:cs="Arial"/>
          <w:color w:val="000000"/>
          <w:sz w:val="22"/>
          <w:szCs w:val="22"/>
        </w:rPr>
        <w:t xml:space="preserve"> ze školy, 1 pedagog</w:t>
      </w:r>
      <w:r w:rsidR="007F4B4C">
        <w:rPr>
          <w:rFonts w:ascii="Arial" w:eastAsia="Arial Narrow" w:hAnsi="Arial" w:cs="Arial"/>
          <w:color w:val="000000"/>
          <w:sz w:val="22"/>
          <w:szCs w:val="22"/>
        </w:rPr>
        <w:t xml:space="preserve"> je</w:t>
      </w:r>
      <w:r w:rsidR="000E5E3B">
        <w:rPr>
          <w:rFonts w:ascii="Arial" w:eastAsia="Arial Narrow" w:hAnsi="Arial" w:cs="Arial"/>
          <w:color w:val="000000"/>
          <w:sz w:val="22"/>
          <w:szCs w:val="22"/>
        </w:rPr>
        <w:t xml:space="preserve"> MD</w:t>
      </w:r>
    </w:p>
    <w:p w14:paraId="1062DD7B" w14:textId="77777777" w:rsidR="00570253" w:rsidRDefault="00570253" w:rsidP="0005446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1306D5AA" w14:textId="77777777" w:rsidR="00C422AA" w:rsidRDefault="00C422AA" w:rsidP="0005446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0C654143" w14:textId="77777777" w:rsidR="00C422AA" w:rsidRPr="00523E4E" w:rsidRDefault="00C422AA" w:rsidP="0005446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3BD76D42" w14:textId="77777777" w:rsidR="00054464" w:rsidRPr="00523E4E" w:rsidRDefault="00054464" w:rsidP="00054464">
      <w:pPr>
        <w:pStyle w:val="Nadpis1"/>
        <w:widowControl w:val="0"/>
        <w:numPr>
          <w:ilvl w:val="1"/>
          <w:numId w:val="9"/>
        </w:numPr>
        <w:ind w:left="567" w:hanging="513"/>
        <w:rPr>
          <w:rFonts w:ascii="Arial" w:hAnsi="Arial" w:cs="Arial"/>
          <w:color w:val="000000"/>
          <w:sz w:val="22"/>
          <w:szCs w:val="22"/>
          <w:u w:val="none"/>
        </w:rPr>
      </w:pPr>
      <w:bookmarkStart w:id="14" w:name="_jkizamfgrydr" w:colFirst="0" w:colLast="0"/>
      <w:bookmarkEnd w:id="14"/>
      <w:r w:rsidRPr="00523E4E">
        <w:rPr>
          <w:rFonts w:ascii="Arial" w:hAnsi="Arial" w:cs="Arial"/>
          <w:color w:val="000000"/>
          <w:sz w:val="22"/>
          <w:szCs w:val="22"/>
          <w:u w:val="none"/>
        </w:rPr>
        <w:t xml:space="preserve">Údaje o dalším vzdělávání pedagogických pracovníků včetně vedoucích pracovníků </w:t>
      </w:r>
    </w:p>
    <w:p w14:paraId="528751F2" w14:textId="77777777" w:rsidR="00523E4E" w:rsidRPr="00523E4E" w:rsidRDefault="00054464" w:rsidP="00523E4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color w:val="000000"/>
          <w:sz w:val="22"/>
          <w:szCs w:val="22"/>
        </w:rPr>
        <w:t>(ve smyslu Vyhlášky 317/2005 Sb., o dalším vzdělávání pedagogických pracovníků, akreditační komisi a kariérním systému pedagogických pracovníků)</w:t>
      </w:r>
    </w:p>
    <w:tbl>
      <w:tblPr>
        <w:tblW w:w="59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7"/>
        <w:gridCol w:w="960"/>
        <w:gridCol w:w="2148"/>
      </w:tblGrid>
      <w:tr w:rsidR="00DB5565" w14:paraId="20899758" w14:textId="77777777" w:rsidTr="007B50E3">
        <w:trPr>
          <w:trHeight w:val="30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C5F8A01" w14:textId="77777777" w:rsidR="00DB5565" w:rsidRDefault="00DB55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83E2114" w14:textId="77777777" w:rsidR="00DB5565" w:rsidRDefault="00DB55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plán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287D881" w14:textId="77777777" w:rsidR="00DB5565" w:rsidRDefault="00DB55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splnění</w:t>
            </w:r>
          </w:p>
        </w:tc>
      </w:tr>
      <w:tr w:rsidR="00DB5565" w14:paraId="547B5D02" w14:textId="77777777" w:rsidTr="007B50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97FD393" w14:textId="77777777" w:rsidR="00DB5565" w:rsidRDefault="00DB55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Čtenářská gramotnost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7E4889E" w14:textId="41B309E3" w:rsidR="00DB5565" w:rsidRDefault="007B5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1x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559E38D" w14:textId="670B7D4E" w:rsidR="00DB5565" w:rsidRDefault="007B5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DB5565" w14:paraId="1182C34D" w14:textId="77777777" w:rsidTr="007B50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A08DD1B" w14:textId="77777777" w:rsidR="00DB5565" w:rsidRDefault="00DB55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Cizí jazyky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1174068" w14:textId="67677A3E" w:rsidR="00DB5565" w:rsidRDefault="007B5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2x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40EA954" w14:textId="3A27C143" w:rsidR="00DB5565" w:rsidRDefault="007B5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DB5565" w14:paraId="17866561" w14:textId="77777777" w:rsidTr="007B50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EBF51CD" w14:textId="77777777" w:rsidR="00DB5565" w:rsidRDefault="00DB55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Kar. Vzdělávání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CB1E8E9" w14:textId="57D68B91" w:rsidR="00DB5565" w:rsidRDefault="007B5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1x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040F867" w14:textId="2A2A9B95" w:rsidR="00DB5565" w:rsidRDefault="007B5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B50E3" w14:paraId="2584FDD1" w14:textId="77777777" w:rsidTr="007B50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F04D6F6" w14:textId="77777777" w:rsidR="007B50E3" w:rsidRDefault="007B50E3" w:rsidP="007B5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7B77030" w14:textId="6361F516" w:rsidR="007B50E3" w:rsidRDefault="007B50E3" w:rsidP="007B5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1x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357AC98" w14:textId="7AA0278E" w:rsidR="007B50E3" w:rsidRDefault="007B50E3" w:rsidP="007B5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B50E3" w14:paraId="132B612B" w14:textId="77777777" w:rsidTr="007B50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B8DE3E7" w14:textId="77777777" w:rsidR="007B50E3" w:rsidRDefault="007B50E3" w:rsidP="007B5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rozšíření povědomí v oboru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0D6D0E4E" w14:textId="7F6E6CA0" w:rsidR="007B50E3" w:rsidRDefault="007B50E3" w:rsidP="007B5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10x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BCA83B4" w14:textId="51DD7570" w:rsidR="007B50E3" w:rsidRDefault="007B50E3" w:rsidP="007B5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7B50E3" w14:paraId="095E1139" w14:textId="77777777" w:rsidTr="007B50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023B5AC2" w14:textId="77777777" w:rsidR="007B50E3" w:rsidRDefault="007B50E3" w:rsidP="007B5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profesní průprava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A15776E" w14:textId="184951D5" w:rsidR="007B50E3" w:rsidRDefault="007B50E3" w:rsidP="007B5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1x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4937E38" w14:textId="0E54AAD6" w:rsidR="007B50E3" w:rsidRDefault="007B50E3" w:rsidP="007B5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Koordinátor ICT</w:t>
            </w:r>
          </w:p>
        </w:tc>
      </w:tr>
      <w:tr w:rsidR="007B50E3" w14:paraId="2079E426" w14:textId="77777777" w:rsidTr="007B50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8C77A3D" w14:textId="64A626D8" w:rsidR="007B50E3" w:rsidRDefault="007B50E3" w:rsidP="007B5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Vzdělávání vedení školy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7A981C1" w14:textId="6D077A24" w:rsidR="007B50E3" w:rsidRDefault="007B50E3" w:rsidP="007B5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3x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CE38BDF" w14:textId="0F7A0C11" w:rsidR="007B50E3" w:rsidRDefault="007B50E3" w:rsidP="007B5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7B50E3" w14:paraId="229481B7" w14:textId="77777777" w:rsidTr="007B50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F323C20" w14:textId="1796FF55" w:rsidR="007B50E3" w:rsidRDefault="007B50E3" w:rsidP="007B5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Vzdělávání poraden. pracoviště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5398BEA" w14:textId="6799B445" w:rsidR="007B50E3" w:rsidRDefault="007B50E3" w:rsidP="007B5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2x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BB96640" w14:textId="50BC7223" w:rsidR="007B50E3" w:rsidRDefault="007B50E3" w:rsidP="007B5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</w:tbl>
    <w:p w14:paraId="36410280" w14:textId="77777777" w:rsidR="00523E4E" w:rsidRPr="00E63E84" w:rsidRDefault="00523E4E" w:rsidP="00095AB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7709CB1A" w14:textId="77777777" w:rsidR="00054464" w:rsidRPr="00523E4E" w:rsidRDefault="00054464" w:rsidP="000544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color w:val="000000"/>
          <w:sz w:val="22"/>
          <w:szCs w:val="22"/>
        </w:rPr>
        <w:t>Studium ke splnění kvalifikačních předpokladů</w:t>
      </w:r>
    </w:p>
    <w:p w14:paraId="190FC378" w14:textId="77777777" w:rsidR="003112D7" w:rsidRDefault="00151FD7" w:rsidP="000544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 xml:space="preserve">PŘF </w:t>
      </w:r>
      <w:r w:rsidR="003112D7">
        <w:rPr>
          <w:rFonts w:ascii="Arial" w:eastAsia="Arial Narrow" w:hAnsi="Arial" w:cs="Arial"/>
          <w:color w:val="000000"/>
          <w:sz w:val="22"/>
          <w:szCs w:val="22"/>
        </w:rPr>
        <w:t>UK, obor učitelství chemie a biologie, 1 studující</w:t>
      </w:r>
      <w:r w:rsidR="00075F51">
        <w:rPr>
          <w:rFonts w:ascii="Arial" w:eastAsia="Arial Narrow" w:hAnsi="Arial" w:cs="Arial"/>
          <w:color w:val="000000"/>
          <w:sz w:val="22"/>
          <w:szCs w:val="22"/>
        </w:rPr>
        <w:t xml:space="preserve"> (magisterské studium)</w:t>
      </w:r>
    </w:p>
    <w:p w14:paraId="0CCA86E6" w14:textId="77777777" w:rsidR="003112D7" w:rsidRDefault="003112D7" w:rsidP="000544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PedF UK, obor dějepis a základy společenských věd, 1 studující</w:t>
      </w:r>
      <w:r w:rsidR="00075F51">
        <w:rPr>
          <w:rFonts w:ascii="Arial" w:eastAsia="Arial Narrow" w:hAnsi="Arial" w:cs="Arial"/>
          <w:color w:val="000000"/>
          <w:sz w:val="22"/>
          <w:szCs w:val="22"/>
        </w:rPr>
        <w:t xml:space="preserve"> (magisterské studium)</w:t>
      </w:r>
    </w:p>
    <w:p w14:paraId="50A5D0CA" w14:textId="77777777" w:rsidR="003112D7" w:rsidRDefault="00151FD7" w:rsidP="000544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PŘF UK, obor geografie a matematika, 1 studující</w:t>
      </w:r>
      <w:r w:rsidR="00075F51">
        <w:rPr>
          <w:rFonts w:ascii="Arial" w:eastAsia="Arial Narrow" w:hAnsi="Arial" w:cs="Arial"/>
          <w:color w:val="000000"/>
          <w:sz w:val="22"/>
          <w:szCs w:val="22"/>
        </w:rPr>
        <w:t xml:space="preserve"> (bakalářské studium)</w:t>
      </w:r>
    </w:p>
    <w:p w14:paraId="0447A7CF" w14:textId="77777777" w:rsidR="00151FD7" w:rsidRDefault="00151FD7" w:rsidP="000544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PedF UK, obor dějepis a německý jazyk, 1 studující</w:t>
      </w:r>
      <w:r w:rsidR="00075F51">
        <w:rPr>
          <w:rFonts w:ascii="Arial" w:eastAsia="Arial Narrow" w:hAnsi="Arial" w:cs="Arial"/>
          <w:color w:val="000000"/>
          <w:sz w:val="22"/>
          <w:szCs w:val="22"/>
        </w:rPr>
        <w:t xml:space="preserve"> (bakalářské studium)</w:t>
      </w:r>
    </w:p>
    <w:p w14:paraId="4BFD5C2F" w14:textId="77777777" w:rsidR="00151FD7" w:rsidRDefault="00151FD7" w:rsidP="000544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 xml:space="preserve">Př-Hu a PedF TUL, obor </w:t>
      </w:r>
      <w:r w:rsidR="00075F51">
        <w:rPr>
          <w:rFonts w:ascii="Arial" w:eastAsia="Arial Narrow" w:hAnsi="Arial" w:cs="Arial"/>
          <w:color w:val="000000"/>
          <w:sz w:val="22"/>
          <w:szCs w:val="22"/>
        </w:rPr>
        <w:t>tělesná výchova a geografie, 1 studující (magisterské studium)</w:t>
      </w:r>
    </w:p>
    <w:p w14:paraId="51C64274" w14:textId="77777777" w:rsidR="00054464" w:rsidRPr="00523E4E" w:rsidRDefault="00054464" w:rsidP="000544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color w:val="000000"/>
          <w:sz w:val="22"/>
          <w:szCs w:val="22"/>
        </w:rPr>
        <w:t>Studium ke splnění dalších kvalifikačních předpokladů</w:t>
      </w:r>
    </w:p>
    <w:p w14:paraId="30C82586" w14:textId="26D5D6F8" w:rsidR="007F58EC" w:rsidRPr="001318CA" w:rsidRDefault="001318CA" w:rsidP="001318CA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Koordinátor ICT (zisk osvědčení)</w:t>
      </w:r>
    </w:p>
    <w:p w14:paraId="095444B3" w14:textId="77777777" w:rsidR="00054464" w:rsidRPr="00523E4E" w:rsidRDefault="007F58EC" w:rsidP="007F58EC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color w:val="000000"/>
          <w:sz w:val="22"/>
          <w:szCs w:val="22"/>
        </w:rPr>
        <w:t>S</w:t>
      </w:r>
      <w:r w:rsidR="00054464" w:rsidRPr="00523E4E">
        <w:rPr>
          <w:rFonts w:ascii="Arial" w:eastAsia="Arial Narrow" w:hAnsi="Arial" w:cs="Arial"/>
          <w:color w:val="000000"/>
          <w:sz w:val="22"/>
          <w:szCs w:val="22"/>
        </w:rPr>
        <w:t>tudium k prohlubování odborné kvalifikace (průběžné vzdělávání – kurzy, semináře) a samostudium</w:t>
      </w:r>
    </w:p>
    <w:p w14:paraId="00DC314B" w14:textId="77777777" w:rsidR="00054464" w:rsidRPr="00523E4E" w:rsidRDefault="00566CCC" w:rsidP="0005446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ind w:left="1080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Studium MBA, školský management, 1 studující</w:t>
      </w:r>
    </w:p>
    <w:p w14:paraId="1A5BA872" w14:textId="77777777" w:rsidR="009E165E" w:rsidRPr="00847858" w:rsidRDefault="00054464" w:rsidP="009E1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847858">
        <w:rPr>
          <w:rFonts w:ascii="Arial" w:eastAsia="Arial Narrow" w:hAnsi="Arial" w:cs="Arial"/>
          <w:color w:val="000000"/>
          <w:sz w:val="22"/>
          <w:szCs w:val="22"/>
        </w:rPr>
        <w:t>Finanční náklady vynaložené na DVPP</w:t>
      </w:r>
    </w:p>
    <w:p w14:paraId="359782E9" w14:textId="5790D5B9" w:rsidR="00366465" w:rsidRPr="00961DF7" w:rsidRDefault="00523E4E" w:rsidP="008D1569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sz w:val="22"/>
          <w:szCs w:val="22"/>
        </w:rPr>
      </w:pPr>
      <w:r w:rsidRPr="00961DF7">
        <w:rPr>
          <w:rFonts w:ascii="Arial" w:eastAsia="Arial Narrow" w:hAnsi="Arial" w:cs="Arial"/>
          <w:color w:val="000000"/>
          <w:sz w:val="22"/>
          <w:szCs w:val="22"/>
        </w:rPr>
        <w:t>v členění</w:t>
      </w:r>
      <w:r w:rsidR="0065616A" w:rsidRPr="00961DF7">
        <w:rPr>
          <w:rFonts w:ascii="Arial" w:eastAsia="Arial Narrow" w:hAnsi="Arial" w:cs="Arial"/>
          <w:color w:val="000000"/>
          <w:sz w:val="22"/>
          <w:szCs w:val="22"/>
        </w:rPr>
        <w:t xml:space="preserve">: </w:t>
      </w:r>
      <w:r w:rsidR="00366465">
        <w:rPr>
          <w:rFonts w:ascii="Arial" w:eastAsia="Arial Narrow" w:hAnsi="Arial" w:cs="Arial"/>
          <w:color w:val="000000"/>
          <w:sz w:val="22"/>
          <w:szCs w:val="22"/>
        </w:rPr>
        <w:t>Šablony OP JAK</w:t>
      </w:r>
    </w:p>
    <w:tbl>
      <w:tblPr>
        <w:tblW w:w="10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5"/>
        <w:gridCol w:w="785"/>
        <w:gridCol w:w="488"/>
        <w:gridCol w:w="297"/>
        <w:gridCol w:w="651"/>
        <w:gridCol w:w="529"/>
        <w:gridCol w:w="419"/>
        <w:gridCol w:w="1424"/>
      </w:tblGrid>
      <w:tr w:rsidR="00847858" w:rsidRPr="00366465" w14:paraId="5763433D" w14:textId="77777777" w:rsidTr="00847858">
        <w:trPr>
          <w:gridAfter w:val="2"/>
          <w:wAfter w:w="1843" w:type="dxa"/>
          <w:trHeight w:val="215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F918" w14:textId="77777777" w:rsidR="00366465" w:rsidRPr="00366465" w:rsidRDefault="00366465" w:rsidP="00366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646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Aktivity a hry ve výuce anglických časů pro starší </w:t>
            </w:r>
            <w:proofErr w:type="gramStart"/>
            <w:r w:rsidRPr="0036646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žáky - </w:t>
            </w:r>
            <w:proofErr w:type="spellStart"/>
            <w:r w:rsidRPr="00366465">
              <w:rPr>
                <w:rFonts w:ascii="Calibri" w:hAnsi="Calibri" w:cs="Calibri"/>
                <w:color w:val="000000"/>
                <w:sz w:val="22"/>
                <w:szCs w:val="22"/>
              </w:rPr>
              <w:t>Mgr</w:t>
            </w:r>
            <w:proofErr w:type="gramEnd"/>
            <w:r w:rsidRPr="00366465">
              <w:rPr>
                <w:rFonts w:ascii="Calibri" w:hAnsi="Calibri" w:cs="Calibri"/>
                <w:color w:val="000000"/>
                <w:sz w:val="22"/>
                <w:szCs w:val="22"/>
              </w:rPr>
              <w:t>.Marta</w:t>
            </w:r>
            <w:proofErr w:type="spellEnd"/>
            <w:r w:rsidRPr="0036646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6465">
              <w:rPr>
                <w:rFonts w:ascii="Calibri" w:hAnsi="Calibri" w:cs="Calibri"/>
                <w:color w:val="000000"/>
                <w:sz w:val="22"/>
                <w:szCs w:val="22"/>
              </w:rPr>
              <w:t>Zettelová</w:t>
            </w:r>
            <w:proofErr w:type="spellEnd"/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B607" w14:textId="5CE93806" w:rsidR="00366465" w:rsidRPr="00366465" w:rsidRDefault="00366465" w:rsidP="00366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201C" w14:textId="05FB7D1C" w:rsidR="00366465" w:rsidRPr="00366465" w:rsidRDefault="00366465" w:rsidP="00366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857F" w14:textId="77777777" w:rsidR="00366465" w:rsidRPr="00366465" w:rsidRDefault="00366465" w:rsidP="00366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6465">
              <w:rPr>
                <w:rFonts w:ascii="Calibri" w:hAnsi="Calibri" w:cs="Calibri"/>
                <w:color w:val="000000"/>
                <w:sz w:val="22"/>
                <w:szCs w:val="22"/>
              </w:rPr>
              <w:t>2 550,00 Kč</w:t>
            </w:r>
          </w:p>
        </w:tc>
      </w:tr>
      <w:tr w:rsidR="00847858" w:rsidRPr="00366465" w14:paraId="15BF92CD" w14:textId="77777777" w:rsidTr="00847858">
        <w:trPr>
          <w:gridAfter w:val="2"/>
          <w:wAfter w:w="1843" w:type="dxa"/>
          <w:trHeight w:val="215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4D82" w14:textId="77777777" w:rsidR="00366465" w:rsidRPr="00366465" w:rsidRDefault="00366465" w:rsidP="00366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366465">
              <w:rPr>
                <w:rFonts w:ascii="Calibri" w:hAnsi="Calibri" w:cs="Calibri"/>
                <w:color w:val="000000"/>
                <w:sz w:val="22"/>
                <w:szCs w:val="22"/>
              </w:rPr>
              <w:t>Webinář - Srozumitelné</w:t>
            </w:r>
            <w:proofErr w:type="gramEnd"/>
            <w:r w:rsidRPr="0036646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funkční a </w:t>
            </w:r>
            <w:proofErr w:type="spellStart"/>
            <w:r w:rsidRPr="00366465">
              <w:rPr>
                <w:rFonts w:ascii="Calibri" w:hAnsi="Calibri" w:cs="Calibri"/>
                <w:color w:val="000000"/>
                <w:sz w:val="22"/>
                <w:szCs w:val="22"/>
              </w:rPr>
              <w:t>vpraxi</w:t>
            </w:r>
            <w:proofErr w:type="spellEnd"/>
            <w:r w:rsidRPr="0036646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ověřené návody jak učit teorii umění¨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3F9B" w14:textId="22F88D91" w:rsidR="00366465" w:rsidRPr="00366465" w:rsidRDefault="00366465" w:rsidP="00366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ECCF" w14:textId="13F2C3B5" w:rsidR="00366465" w:rsidRPr="00366465" w:rsidRDefault="00366465" w:rsidP="00366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9053" w14:textId="77777777" w:rsidR="00366465" w:rsidRPr="00366465" w:rsidRDefault="00366465" w:rsidP="003664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6465">
              <w:rPr>
                <w:rFonts w:ascii="Calibri" w:hAnsi="Calibri" w:cs="Calibri"/>
                <w:color w:val="000000"/>
                <w:sz w:val="22"/>
                <w:szCs w:val="22"/>
              </w:rPr>
              <w:t>1 000,00 Kč</w:t>
            </w:r>
          </w:p>
        </w:tc>
      </w:tr>
      <w:tr w:rsidR="00847858" w:rsidRPr="00366465" w14:paraId="25656007" w14:textId="77777777" w:rsidTr="00847858">
        <w:trPr>
          <w:gridAfter w:val="2"/>
          <w:wAfter w:w="1843" w:type="dxa"/>
          <w:trHeight w:val="215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835C" w14:textId="77777777" w:rsidR="00366465" w:rsidRPr="00366465" w:rsidRDefault="00366465" w:rsidP="00366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646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školení - Učební úlohy ve výuce na středních </w:t>
            </w:r>
            <w:proofErr w:type="gramStart"/>
            <w:r w:rsidRPr="00366465">
              <w:rPr>
                <w:rFonts w:ascii="Calibri" w:hAnsi="Calibri" w:cs="Calibri"/>
                <w:color w:val="000000"/>
                <w:sz w:val="22"/>
                <w:szCs w:val="22"/>
              </w:rPr>
              <w:t>školách  Ballová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45CC" w14:textId="5B8A744F" w:rsidR="00366465" w:rsidRPr="00366465" w:rsidRDefault="00366465" w:rsidP="00366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9A2D" w14:textId="233BA1CD" w:rsidR="00366465" w:rsidRPr="00366465" w:rsidRDefault="00366465" w:rsidP="00366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5584" w14:textId="77777777" w:rsidR="00366465" w:rsidRPr="00366465" w:rsidRDefault="00366465" w:rsidP="003664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6465">
              <w:rPr>
                <w:rFonts w:ascii="Calibri" w:hAnsi="Calibri" w:cs="Calibri"/>
                <w:color w:val="000000"/>
                <w:sz w:val="22"/>
                <w:szCs w:val="22"/>
              </w:rPr>
              <w:t>2 000,00 Kč</w:t>
            </w:r>
          </w:p>
        </w:tc>
      </w:tr>
      <w:tr w:rsidR="00847858" w:rsidRPr="00366465" w14:paraId="4003DA5A" w14:textId="77777777" w:rsidTr="00847858">
        <w:trPr>
          <w:gridAfter w:val="2"/>
          <w:wAfter w:w="1843" w:type="dxa"/>
          <w:trHeight w:val="215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B36D" w14:textId="77777777" w:rsidR="00366465" w:rsidRPr="00366465" w:rsidRDefault="00366465" w:rsidP="00366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366465">
              <w:rPr>
                <w:rFonts w:ascii="Calibri" w:hAnsi="Calibri" w:cs="Calibri"/>
                <w:color w:val="000000"/>
                <w:sz w:val="22"/>
                <w:szCs w:val="22"/>
              </w:rPr>
              <w:t>školení - Zákoník</w:t>
            </w:r>
            <w:proofErr w:type="gramEnd"/>
            <w:r w:rsidRPr="0036646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práce a jeho specifikace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2FFE" w14:textId="75029FA4" w:rsidR="00366465" w:rsidRPr="00366465" w:rsidRDefault="00366465" w:rsidP="00366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037B" w14:textId="272AA7F1" w:rsidR="00366465" w:rsidRPr="00366465" w:rsidRDefault="00366465" w:rsidP="00366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6837" w14:textId="77777777" w:rsidR="00366465" w:rsidRPr="00366465" w:rsidRDefault="00366465" w:rsidP="003664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6465">
              <w:rPr>
                <w:rFonts w:ascii="Calibri" w:hAnsi="Calibri" w:cs="Calibri"/>
                <w:color w:val="000000"/>
                <w:sz w:val="22"/>
                <w:szCs w:val="22"/>
              </w:rPr>
              <w:t>1 850,00 Kč</w:t>
            </w:r>
          </w:p>
        </w:tc>
      </w:tr>
      <w:tr w:rsidR="00366465" w:rsidRPr="00366465" w14:paraId="5792C6CC" w14:textId="77777777" w:rsidTr="00847858">
        <w:trPr>
          <w:trHeight w:val="204"/>
        </w:trPr>
        <w:tc>
          <w:tcPr>
            <w:tcW w:w="7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9CB83" w14:textId="77777777" w:rsidR="00366465" w:rsidRDefault="00366465" w:rsidP="00366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E546CF8" w14:textId="37796978" w:rsidR="00847858" w:rsidRDefault="00847858" w:rsidP="00366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Oniv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72B2A7E0" w14:textId="77777777" w:rsidR="00847858" w:rsidRDefault="00847858" w:rsidP="00366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</w:p>
          <w:p w14:paraId="0B4D57F3" w14:textId="45ED0C73" w:rsidR="00847858" w:rsidRDefault="00847858" w:rsidP="008478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webinář  -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Situace české literatury po roce 1989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Josífková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Lenka                 1500Kč                                                                            </w:t>
            </w:r>
          </w:p>
          <w:p w14:paraId="229B1055" w14:textId="1F7BFD57" w:rsidR="00847858" w:rsidRPr="00366465" w:rsidRDefault="00847858" w:rsidP="00366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E40E1" w14:textId="48FE77A0" w:rsidR="00366465" w:rsidRPr="00366465" w:rsidRDefault="00366465" w:rsidP="00366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86D1" w14:textId="77777777" w:rsidR="00366465" w:rsidRDefault="00366465" w:rsidP="00366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A811371" w14:textId="77777777" w:rsidR="00847858" w:rsidRDefault="00847858" w:rsidP="00366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09BD3D3" w14:textId="64028818" w:rsidR="00847858" w:rsidRPr="00366465" w:rsidRDefault="00847858" w:rsidP="00366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2890" w14:textId="7E06DFFF" w:rsidR="00366465" w:rsidRPr="00366465" w:rsidRDefault="00366465" w:rsidP="003664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176D75A" w14:textId="7B6039D4" w:rsidR="00C422AA" w:rsidRPr="00961DF7" w:rsidRDefault="00C422AA" w:rsidP="00366465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sz w:val="22"/>
          <w:szCs w:val="22"/>
        </w:rPr>
      </w:pPr>
    </w:p>
    <w:p w14:paraId="4EB43F7B" w14:textId="58F9877D" w:rsidR="00C422AA" w:rsidRDefault="00C422AA" w:rsidP="00C422AA">
      <w:pPr>
        <w:pStyle w:val="Nadpis1"/>
        <w:widowControl w:val="0"/>
        <w:numPr>
          <w:ilvl w:val="1"/>
          <w:numId w:val="9"/>
        </w:numPr>
        <w:ind w:left="567" w:hanging="513"/>
        <w:rPr>
          <w:rFonts w:ascii="Arial" w:hAnsi="Arial" w:cs="Arial"/>
          <w:sz w:val="22"/>
          <w:szCs w:val="22"/>
          <w:u w:val="none"/>
        </w:rPr>
      </w:pPr>
      <w:r w:rsidRPr="007C0D07">
        <w:rPr>
          <w:rFonts w:ascii="Arial" w:hAnsi="Arial" w:cs="Arial"/>
          <w:sz w:val="22"/>
          <w:szCs w:val="22"/>
          <w:u w:val="none"/>
        </w:rPr>
        <w:t xml:space="preserve">Údaje o odborném rozvoji nepedagogických pracovníků </w:t>
      </w:r>
    </w:p>
    <w:p w14:paraId="434DA629" w14:textId="6415FDA6" w:rsidR="00715A66" w:rsidRPr="00715A66" w:rsidRDefault="00715A66" w:rsidP="00715A66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715A66">
        <w:rPr>
          <w:sz w:val="22"/>
          <w:szCs w:val="22"/>
        </w:rPr>
        <w:t xml:space="preserve">Za dané období neproběhlo žádné školení. </w:t>
      </w:r>
    </w:p>
    <w:p w14:paraId="6E2F6066" w14:textId="77777777" w:rsidR="00715A66" w:rsidRPr="00715A66" w:rsidRDefault="00715A66" w:rsidP="00715A66"/>
    <w:p w14:paraId="16D7AAAF" w14:textId="77777777" w:rsidR="009E165E" w:rsidRPr="00523E4E" w:rsidRDefault="009E165E" w:rsidP="0068045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6ABBBAD0" w14:textId="77777777" w:rsidR="007F3EE3" w:rsidRPr="00523E4E" w:rsidRDefault="00680454" w:rsidP="00B1239B">
      <w:pPr>
        <w:pStyle w:val="Nadpis1"/>
        <w:widowControl w:val="0"/>
        <w:numPr>
          <w:ilvl w:val="0"/>
          <w:numId w:val="9"/>
        </w:numPr>
        <w:rPr>
          <w:rFonts w:ascii="Arial" w:hAnsi="Arial" w:cs="Arial"/>
          <w:sz w:val="22"/>
          <w:szCs w:val="22"/>
          <w:u w:val="none"/>
        </w:rPr>
      </w:pPr>
      <w:r w:rsidRPr="00523E4E">
        <w:rPr>
          <w:rFonts w:ascii="Arial" w:hAnsi="Arial" w:cs="Arial"/>
          <w:sz w:val="22"/>
          <w:szCs w:val="22"/>
          <w:u w:val="none"/>
        </w:rPr>
        <w:t>Materiální podmínky a jejich rozvoj</w:t>
      </w:r>
    </w:p>
    <w:p w14:paraId="3EFAA317" w14:textId="77777777" w:rsidR="00680454" w:rsidRPr="00523E4E" w:rsidRDefault="009E165E" w:rsidP="006804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Gymnázium se nachází ve druhém patře budovy ZŠ J. A. Komenského 414, v tomto prostoru je v nájmu.</w:t>
      </w:r>
    </w:p>
    <w:p w14:paraId="304F87EB" w14:textId="77777777" w:rsidR="00680454" w:rsidRPr="00523E4E" w:rsidRDefault="00680454" w:rsidP="006804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color w:val="000000"/>
          <w:sz w:val="22"/>
          <w:szCs w:val="22"/>
        </w:rPr>
        <w:t>Prostorové zabezpečení výuky</w:t>
      </w:r>
      <w:r w:rsidR="009E165E">
        <w:rPr>
          <w:rFonts w:ascii="Arial" w:eastAsia="Arial Narrow" w:hAnsi="Arial" w:cs="Arial"/>
          <w:color w:val="000000"/>
          <w:sz w:val="22"/>
          <w:szCs w:val="22"/>
        </w:rPr>
        <w:t xml:space="preserve"> je na hranici své kapacity. Gymnázium bude muset do nového školního roku vybudovat nové prostory k výuce. </w:t>
      </w:r>
    </w:p>
    <w:p w14:paraId="761DFEAF" w14:textId="70B589CD" w:rsidR="00680454" w:rsidRPr="00523E4E" w:rsidRDefault="00680454" w:rsidP="006804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color w:val="000000"/>
          <w:sz w:val="22"/>
          <w:szCs w:val="22"/>
        </w:rPr>
        <w:t>Investiční akce</w:t>
      </w:r>
      <w:r w:rsidR="009E165E">
        <w:rPr>
          <w:rFonts w:ascii="Arial" w:eastAsia="Arial Narrow" w:hAnsi="Arial" w:cs="Arial"/>
          <w:color w:val="000000"/>
          <w:sz w:val="22"/>
          <w:szCs w:val="22"/>
        </w:rPr>
        <w:t xml:space="preserve"> byly zahájeny v letních měsících roku 202</w:t>
      </w:r>
      <w:r w:rsidR="00C422AA">
        <w:rPr>
          <w:rFonts w:ascii="Arial" w:eastAsia="Arial Narrow" w:hAnsi="Arial" w:cs="Arial"/>
          <w:color w:val="000000"/>
          <w:sz w:val="22"/>
          <w:szCs w:val="22"/>
        </w:rPr>
        <w:t>3</w:t>
      </w:r>
      <w:r w:rsidR="009E165E">
        <w:rPr>
          <w:rFonts w:ascii="Arial" w:eastAsia="Arial Narrow" w:hAnsi="Arial" w:cs="Arial"/>
          <w:color w:val="000000"/>
          <w:sz w:val="22"/>
          <w:szCs w:val="22"/>
        </w:rPr>
        <w:t xml:space="preserve"> za účelem vybudování nových učeben (3 kmenové učebny) a kabinetu pro pedagogické pracovníky.</w:t>
      </w:r>
    </w:p>
    <w:p w14:paraId="77C0883E" w14:textId="77777777" w:rsidR="00680454" w:rsidRPr="00523E4E" w:rsidRDefault="00680454" w:rsidP="006804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color w:val="000000"/>
          <w:sz w:val="22"/>
          <w:szCs w:val="22"/>
        </w:rPr>
        <w:t>Obnova a údržba vybavení školy</w:t>
      </w:r>
      <w:r w:rsidR="009E165E">
        <w:rPr>
          <w:rFonts w:ascii="Arial" w:eastAsia="Arial Narrow" w:hAnsi="Arial" w:cs="Arial"/>
          <w:color w:val="000000"/>
          <w:sz w:val="22"/>
          <w:szCs w:val="22"/>
        </w:rPr>
        <w:t xml:space="preserve"> probíhá průběžně během celého školního roku. Postupně jsou modernizovány učebny v podobě nového nábytku, lavic, židlí, PC a multimediálních pomůcek. </w:t>
      </w:r>
    </w:p>
    <w:p w14:paraId="3037985A" w14:textId="010AAF16" w:rsidR="00680454" w:rsidRPr="00523E4E" w:rsidRDefault="00680454" w:rsidP="006804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color w:val="000000"/>
          <w:sz w:val="22"/>
          <w:szCs w:val="22"/>
        </w:rPr>
        <w:t>Učební pomůcky a učebnice</w:t>
      </w:r>
      <w:r w:rsidR="009E165E">
        <w:rPr>
          <w:rFonts w:ascii="Arial" w:eastAsia="Arial Narrow" w:hAnsi="Arial" w:cs="Arial"/>
          <w:color w:val="000000"/>
          <w:sz w:val="22"/>
          <w:szCs w:val="22"/>
        </w:rPr>
        <w:t xml:space="preserve"> jsou nakupovány z prostředků během celého školního roku. </w:t>
      </w:r>
      <w:r w:rsidR="006E0FFA">
        <w:rPr>
          <w:rFonts w:ascii="Arial" w:eastAsia="Arial Narrow" w:hAnsi="Arial" w:cs="Arial"/>
          <w:color w:val="000000"/>
          <w:sz w:val="22"/>
          <w:szCs w:val="22"/>
        </w:rPr>
        <w:t xml:space="preserve">Byly pořízeny nové sady učebnic pro </w:t>
      </w:r>
      <w:proofErr w:type="gramStart"/>
      <w:r w:rsidR="006E0FFA">
        <w:rPr>
          <w:rFonts w:ascii="Arial" w:eastAsia="Arial Narrow" w:hAnsi="Arial" w:cs="Arial"/>
          <w:color w:val="000000"/>
          <w:sz w:val="22"/>
          <w:szCs w:val="22"/>
        </w:rPr>
        <w:t>předmět</w:t>
      </w:r>
      <w:r w:rsidR="007C3801">
        <w:rPr>
          <w:rFonts w:ascii="Arial" w:eastAsia="Arial Narrow" w:hAnsi="Arial" w:cs="Arial"/>
          <w:color w:val="000000"/>
          <w:sz w:val="22"/>
          <w:szCs w:val="22"/>
        </w:rPr>
        <w:t xml:space="preserve"> -</w:t>
      </w:r>
      <w:r w:rsidR="006E0FFA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 w:rsidR="007C3801">
        <w:rPr>
          <w:rFonts w:ascii="Arial" w:eastAsia="Arial Narrow" w:hAnsi="Arial" w:cs="Arial"/>
          <w:color w:val="000000"/>
          <w:sz w:val="22"/>
          <w:szCs w:val="22"/>
        </w:rPr>
        <w:t>dějepis</w:t>
      </w:r>
      <w:proofErr w:type="gramEnd"/>
      <w:r w:rsidR="006E0FFA">
        <w:rPr>
          <w:rFonts w:ascii="Arial" w:eastAsia="Arial Narrow" w:hAnsi="Arial" w:cs="Arial"/>
          <w:color w:val="000000"/>
          <w:sz w:val="22"/>
          <w:szCs w:val="22"/>
        </w:rPr>
        <w:t>. Učebny a kabinety jsou modernizovány PC technikou. Všichni pedagogové jsou vybaveni PC technikou (tablet, notebook apod.)</w:t>
      </w:r>
    </w:p>
    <w:p w14:paraId="5FDC88D7" w14:textId="29909AE3" w:rsidR="00680454" w:rsidRPr="00A41C63" w:rsidRDefault="00680454" w:rsidP="006804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A41C63">
        <w:rPr>
          <w:rFonts w:ascii="Arial" w:eastAsia="Arial Narrow" w:hAnsi="Arial" w:cs="Arial"/>
          <w:color w:val="000000"/>
          <w:sz w:val="22"/>
          <w:szCs w:val="22"/>
        </w:rPr>
        <w:lastRenderedPageBreak/>
        <w:t>Finanční náklady vynaložené na rozvoj školy</w:t>
      </w:r>
      <w:r w:rsidR="000F62D1" w:rsidRPr="00A41C63">
        <w:rPr>
          <w:rFonts w:ascii="Arial" w:eastAsia="Arial Narrow" w:hAnsi="Arial" w:cs="Arial"/>
          <w:color w:val="000000"/>
          <w:sz w:val="22"/>
          <w:szCs w:val="22"/>
        </w:rPr>
        <w:t xml:space="preserve"> byly v hodnotě </w:t>
      </w:r>
      <w:r w:rsidR="00A41C63" w:rsidRPr="00A41C63">
        <w:rPr>
          <w:rFonts w:ascii="Arial" w:eastAsia="Arial Narrow" w:hAnsi="Arial" w:cs="Arial"/>
          <w:color w:val="000000"/>
          <w:sz w:val="22"/>
          <w:szCs w:val="22"/>
        </w:rPr>
        <w:t>213 139</w:t>
      </w:r>
      <w:r w:rsidR="000F62D1" w:rsidRPr="00A41C63">
        <w:rPr>
          <w:rFonts w:ascii="Arial" w:eastAsia="Arial Narrow" w:hAnsi="Arial" w:cs="Arial"/>
          <w:color w:val="000000"/>
          <w:sz w:val="22"/>
          <w:szCs w:val="22"/>
        </w:rPr>
        <w:t xml:space="preserve"> Kč. Finanční prostředky byly vynaloženy na modernizaci prostředí tříd.</w:t>
      </w:r>
    </w:p>
    <w:p w14:paraId="2A7A7946" w14:textId="77777777" w:rsidR="00570253" w:rsidRPr="00523E4E" w:rsidRDefault="00570253" w:rsidP="0068045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378B2BC0" w14:textId="77777777" w:rsidR="00680454" w:rsidRPr="00523E4E" w:rsidRDefault="00680454" w:rsidP="00570253">
      <w:pPr>
        <w:pStyle w:val="Nadpis1"/>
        <w:widowControl w:val="0"/>
        <w:numPr>
          <w:ilvl w:val="0"/>
          <w:numId w:val="9"/>
        </w:numPr>
        <w:rPr>
          <w:rFonts w:ascii="Arial" w:hAnsi="Arial" w:cs="Arial"/>
          <w:sz w:val="22"/>
          <w:szCs w:val="22"/>
          <w:u w:val="none"/>
        </w:rPr>
      </w:pPr>
      <w:bookmarkStart w:id="15" w:name="_1q9yt0ry84ql" w:colFirst="0" w:colLast="0"/>
      <w:bookmarkEnd w:id="15"/>
      <w:r w:rsidRPr="00523E4E">
        <w:rPr>
          <w:rFonts w:ascii="Arial" w:hAnsi="Arial" w:cs="Arial"/>
          <w:sz w:val="22"/>
          <w:szCs w:val="22"/>
          <w:u w:val="none"/>
        </w:rPr>
        <w:t>Údaje o dalších aktivitách a prezentaci školy na veřejnosti</w:t>
      </w:r>
    </w:p>
    <w:p w14:paraId="711A3CDD" w14:textId="77777777" w:rsidR="00570253" w:rsidRPr="00523E4E" w:rsidRDefault="00570253" w:rsidP="00570253">
      <w:pPr>
        <w:pStyle w:val="Nadpis1"/>
        <w:widowControl w:val="0"/>
        <w:numPr>
          <w:ilvl w:val="1"/>
          <w:numId w:val="9"/>
        </w:numPr>
        <w:ind w:left="567" w:hanging="513"/>
        <w:rPr>
          <w:rFonts w:ascii="Arial" w:hAnsi="Arial" w:cs="Arial"/>
          <w:color w:val="000000"/>
          <w:sz w:val="22"/>
          <w:szCs w:val="22"/>
          <w:u w:val="none"/>
        </w:rPr>
      </w:pPr>
      <w:r w:rsidRPr="00523E4E">
        <w:rPr>
          <w:rFonts w:ascii="Arial" w:hAnsi="Arial" w:cs="Arial"/>
          <w:color w:val="000000"/>
          <w:sz w:val="22"/>
          <w:szCs w:val="22"/>
          <w:u w:val="none"/>
        </w:rPr>
        <w:t>Další vzdělávání ve škole v rámci celoživotního učení</w:t>
      </w:r>
    </w:p>
    <w:p w14:paraId="169DDB81" w14:textId="77777777" w:rsidR="00570253" w:rsidRPr="00523E4E" w:rsidRDefault="00570253" w:rsidP="00CD3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0"/>
        </w:tabs>
        <w:spacing w:before="120" w:after="120"/>
        <w:ind w:left="426" w:hanging="284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color w:val="000000"/>
          <w:sz w:val="22"/>
          <w:szCs w:val="22"/>
        </w:rPr>
        <w:t>Ostatní činnosti v rámci dalšího vzdělávání</w:t>
      </w:r>
      <w:r w:rsidR="006E0FFA">
        <w:rPr>
          <w:rFonts w:ascii="Arial" w:eastAsia="Arial Narrow" w:hAnsi="Arial" w:cs="Arial"/>
          <w:color w:val="000000"/>
          <w:sz w:val="22"/>
          <w:szCs w:val="22"/>
        </w:rPr>
        <w:t xml:space="preserve"> je zaměřena na přípravné kurzy pro žáky 5. a 9. ročníku k přijímacím zkouškám. </w:t>
      </w:r>
    </w:p>
    <w:p w14:paraId="40FAA906" w14:textId="77777777" w:rsidR="00570253" w:rsidRPr="00523E4E" w:rsidRDefault="00570253" w:rsidP="0057025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6B3317C1" w14:textId="77777777" w:rsidR="00570253" w:rsidRPr="007C3801" w:rsidRDefault="00570253" w:rsidP="00570253">
      <w:pPr>
        <w:pStyle w:val="Nadpis1"/>
        <w:widowControl w:val="0"/>
        <w:numPr>
          <w:ilvl w:val="1"/>
          <w:numId w:val="9"/>
        </w:numPr>
        <w:ind w:left="567" w:hanging="513"/>
        <w:rPr>
          <w:rFonts w:ascii="Arial" w:hAnsi="Arial" w:cs="Arial"/>
          <w:color w:val="000000"/>
          <w:sz w:val="22"/>
          <w:szCs w:val="22"/>
          <w:u w:val="none"/>
        </w:rPr>
      </w:pPr>
      <w:r w:rsidRPr="007C3801">
        <w:rPr>
          <w:rFonts w:ascii="Arial" w:hAnsi="Arial" w:cs="Arial"/>
          <w:color w:val="000000"/>
          <w:sz w:val="22"/>
          <w:szCs w:val="22"/>
          <w:u w:val="none"/>
        </w:rPr>
        <w:t>Další aktivity školy</w:t>
      </w:r>
    </w:p>
    <w:p w14:paraId="22233962" w14:textId="750B69F9" w:rsidR="00680454" w:rsidRPr="00523E4E" w:rsidRDefault="00680454" w:rsidP="006804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color w:val="000000"/>
          <w:sz w:val="22"/>
          <w:szCs w:val="22"/>
        </w:rPr>
        <w:t xml:space="preserve">Zájmová činnost organizovaná školou </w:t>
      </w:r>
      <w:r w:rsidR="006E0FFA">
        <w:rPr>
          <w:rFonts w:ascii="Arial" w:eastAsia="Arial Narrow" w:hAnsi="Arial" w:cs="Arial"/>
          <w:color w:val="000000"/>
          <w:sz w:val="22"/>
          <w:szCs w:val="22"/>
        </w:rPr>
        <w:t>byla ve školním roce 202</w:t>
      </w:r>
      <w:r w:rsidR="007C3801">
        <w:rPr>
          <w:rFonts w:ascii="Arial" w:eastAsia="Arial Narrow" w:hAnsi="Arial" w:cs="Arial"/>
          <w:color w:val="000000"/>
          <w:sz w:val="22"/>
          <w:szCs w:val="22"/>
        </w:rPr>
        <w:t>2</w:t>
      </w:r>
      <w:r w:rsidR="006E0FFA">
        <w:rPr>
          <w:rFonts w:ascii="Arial" w:eastAsia="Arial Narrow" w:hAnsi="Arial" w:cs="Arial"/>
          <w:color w:val="000000"/>
          <w:sz w:val="22"/>
          <w:szCs w:val="22"/>
        </w:rPr>
        <w:t>-202</w:t>
      </w:r>
      <w:r w:rsidR="007C3801">
        <w:rPr>
          <w:rFonts w:ascii="Arial" w:eastAsia="Arial Narrow" w:hAnsi="Arial" w:cs="Arial"/>
          <w:color w:val="000000"/>
          <w:sz w:val="22"/>
          <w:szCs w:val="22"/>
        </w:rPr>
        <w:t>3</w:t>
      </w:r>
      <w:r w:rsidR="006E0FFA">
        <w:rPr>
          <w:rFonts w:ascii="Arial" w:eastAsia="Arial Narrow" w:hAnsi="Arial" w:cs="Arial"/>
          <w:color w:val="000000"/>
          <w:sz w:val="22"/>
          <w:szCs w:val="22"/>
        </w:rPr>
        <w:t xml:space="preserve"> zaměřena na </w:t>
      </w:r>
      <w:r w:rsidR="007C3801">
        <w:rPr>
          <w:rFonts w:ascii="Arial" w:eastAsia="Arial Narrow" w:hAnsi="Arial" w:cs="Arial"/>
          <w:color w:val="000000"/>
          <w:sz w:val="22"/>
          <w:szCs w:val="22"/>
        </w:rPr>
        <w:t>kulturní povědomí</w:t>
      </w:r>
      <w:r w:rsidR="006E0FFA">
        <w:rPr>
          <w:rFonts w:ascii="Arial" w:eastAsia="Arial Narrow" w:hAnsi="Arial" w:cs="Arial"/>
          <w:color w:val="000000"/>
          <w:sz w:val="22"/>
          <w:szCs w:val="22"/>
        </w:rPr>
        <w:t>.</w:t>
      </w:r>
    </w:p>
    <w:p w14:paraId="3C5D183A" w14:textId="0E30C5F6" w:rsidR="003F7CC0" w:rsidRPr="00AE7637" w:rsidRDefault="006E0FFA" w:rsidP="006804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AE7637">
        <w:rPr>
          <w:rFonts w:ascii="Arial" w:eastAsia="Arial Narrow" w:hAnsi="Arial" w:cs="Arial"/>
          <w:color w:val="000000"/>
          <w:sz w:val="22"/>
          <w:szCs w:val="22"/>
        </w:rPr>
        <w:t>Ve školním roce 202</w:t>
      </w:r>
      <w:r w:rsidR="007C3801">
        <w:rPr>
          <w:rFonts w:ascii="Arial" w:eastAsia="Arial Narrow" w:hAnsi="Arial" w:cs="Arial"/>
          <w:color w:val="000000"/>
          <w:sz w:val="22"/>
          <w:szCs w:val="22"/>
        </w:rPr>
        <w:t>2</w:t>
      </w:r>
      <w:r w:rsidRPr="00AE7637">
        <w:rPr>
          <w:rFonts w:ascii="Arial" w:eastAsia="Arial Narrow" w:hAnsi="Arial" w:cs="Arial"/>
          <w:color w:val="000000"/>
          <w:sz w:val="22"/>
          <w:szCs w:val="22"/>
        </w:rPr>
        <w:t>-202</w:t>
      </w:r>
      <w:r w:rsidR="007C3801">
        <w:rPr>
          <w:rFonts w:ascii="Arial" w:eastAsia="Arial Narrow" w:hAnsi="Arial" w:cs="Arial"/>
          <w:color w:val="000000"/>
          <w:sz w:val="22"/>
          <w:szCs w:val="22"/>
        </w:rPr>
        <w:t>3</w:t>
      </w:r>
      <w:r w:rsidRPr="00AE7637">
        <w:rPr>
          <w:rFonts w:ascii="Arial" w:eastAsia="Arial Narrow" w:hAnsi="Arial" w:cs="Arial"/>
          <w:color w:val="000000"/>
          <w:sz w:val="22"/>
          <w:szCs w:val="22"/>
        </w:rPr>
        <w:t xml:space="preserve"> proběhly v jednotlivých třídách etické dílny. Škola již dlouhodobě spolupracuje s Městskou knihovnou v Čelákovicích, kdy se pravidelně účastní programů, které knihovna nabízí. Žáci prvních ročníků pravidelně absolvují na začátku školního roku </w:t>
      </w:r>
      <w:r w:rsidR="00785C73" w:rsidRPr="00AE7637">
        <w:rPr>
          <w:rFonts w:ascii="Arial" w:eastAsia="Arial Narrow" w:hAnsi="Arial" w:cs="Arial"/>
          <w:color w:val="000000"/>
          <w:sz w:val="22"/>
          <w:szCs w:val="22"/>
        </w:rPr>
        <w:t>adaptační kurz k vytvoření zdravého kolektivu. Školní poradenské pracoviště soustavně vyhledává a organizuje akce s osvětovou tématikou (kyberšikana, výchova k humanismu, duševní zdraví). Vyučující cizích jazyků organizují akce a exkurze v jazykových institutech za účelem multikulturní výchovy</w:t>
      </w:r>
      <w:r w:rsidR="00AE7637" w:rsidRPr="00AE7637">
        <w:rPr>
          <w:rFonts w:ascii="Arial" w:eastAsia="Arial Narrow" w:hAnsi="Arial" w:cs="Arial"/>
          <w:color w:val="000000"/>
          <w:sz w:val="22"/>
          <w:szCs w:val="22"/>
        </w:rPr>
        <w:t>. Žáci se účastnili</w:t>
      </w:r>
      <w:r w:rsidR="00785C73" w:rsidRPr="00AE7637">
        <w:rPr>
          <w:rFonts w:ascii="Arial" w:eastAsia="Arial Narrow" w:hAnsi="Arial" w:cs="Arial"/>
          <w:color w:val="000000"/>
          <w:sz w:val="22"/>
          <w:szCs w:val="22"/>
        </w:rPr>
        <w:t xml:space="preserve"> souboru přednášek s environmentálním tématem</w:t>
      </w:r>
      <w:r w:rsidR="00AE7637" w:rsidRPr="00AE7637">
        <w:rPr>
          <w:rFonts w:ascii="Arial" w:eastAsia="Arial Narrow" w:hAnsi="Arial" w:cs="Arial"/>
          <w:color w:val="000000"/>
          <w:sz w:val="22"/>
          <w:szCs w:val="22"/>
        </w:rPr>
        <w:t>, navštívili ZOO Praha</w:t>
      </w:r>
      <w:r w:rsidR="00785C73" w:rsidRPr="00AE7637">
        <w:rPr>
          <w:rFonts w:ascii="Arial" w:eastAsia="Arial Narrow" w:hAnsi="Arial" w:cs="Arial"/>
          <w:color w:val="000000"/>
          <w:sz w:val="22"/>
          <w:szCs w:val="22"/>
        </w:rPr>
        <w:t xml:space="preserve">. V rámci projektu Hrdá škola se žáci </w:t>
      </w:r>
      <w:r w:rsidR="00AE7637" w:rsidRPr="00AE7637">
        <w:rPr>
          <w:rFonts w:ascii="Arial" w:eastAsia="Arial Narrow" w:hAnsi="Arial" w:cs="Arial"/>
          <w:color w:val="000000"/>
          <w:sz w:val="22"/>
          <w:szCs w:val="22"/>
        </w:rPr>
        <w:t xml:space="preserve">účastní miniprojektů směřujících k výchově k humanismu.  </w:t>
      </w:r>
      <w:r w:rsidR="00785C73" w:rsidRPr="00AE7637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 w:rsidRPr="00AE7637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</w:p>
    <w:p w14:paraId="5A7748AD" w14:textId="77777777" w:rsidR="003F7CC0" w:rsidRPr="00AE7637" w:rsidRDefault="00AE7637" w:rsidP="006804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 xml:space="preserve">Škola každoročně pořádá pro žáky vyššího gymnázia přednášky </w:t>
      </w:r>
      <w:proofErr w:type="gramStart"/>
      <w:r>
        <w:rPr>
          <w:rFonts w:ascii="Arial" w:eastAsia="Arial Narrow" w:hAnsi="Arial" w:cs="Arial"/>
          <w:color w:val="000000"/>
          <w:sz w:val="22"/>
          <w:szCs w:val="22"/>
        </w:rPr>
        <w:t>bývalých absolventů</w:t>
      </w:r>
      <w:proofErr w:type="gramEnd"/>
      <w:r>
        <w:rPr>
          <w:rFonts w:ascii="Arial" w:eastAsia="Arial Narrow" w:hAnsi="Arial" w:cs="Arial"/>
          <w:color w:val="000000"/>
          <w:sz w:val="22"/>
          <w:szCs w:val="22"/>
        </w:rPr>
        <w:t xml:space="preserve"> školy, kteří prezentují své fakulty vysokých škol.</w:t>
      </w:r>
    </w:p>
    <w:p w14:paraId="2D2C0C5C" w14:textId="267F4B9E" w:rsidR="007A1FFF" w:rsidRPr="00C3162E" w:rsidRDefault="007A1FFF" w:rsidP="006804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sz w:val="22"/>
          <w:szCs w:val="22"/>
        </w:rPr>
      </w:pPr>
      <w:r w:rsidRPr="00C3162E">
        <w:rPr>
          <w:rFonts w:ascii="Arial" w:hAnsi="Arial" w:cs="Arial"/>
          <w:sz w:val="22"/>
          <w:szCs w:val="22"/>
          <w:shd w:val="clear" w:color="auto" w:fill="FFFFFF"/>
        </w:rPr>
        <w:t xml:space="preserve">Komunikace a činnost školské rady </w:t>
      </w:r>
      <w:proofErr w:type="gramStart"/>
      <w:r w:rsidRPr="00C3162E">
        <w:rPr>
          <w:rFonts w:ascii="Arial" w:hAnsi="Arial" w:cs="Arial"/>
          <w:sz w:val="22"/>
          <w:szCs w:val="22"/>
          <w:shd w:val="clear" w:color="auto" w:fill="FFFFFF"/>
        </w:rPr>
        <w:t>probíhala</w:t>
      </w:r>
      <w:proofErr w:type="gramEnd"/>
      <w:r w:rsidRPr="00C3162E">
        <w:rPr>
          <w:rFonts w:ascii="Arial" w:hAnsi="Arial" w:cs="Arial"/>
          <w:sz w:val="22"/>
          <w:szCs w:val="22"/>
          <w:shd w:val="clear" w:color="auto" w:fill="FFFFFF"/>
        </w:rPr>
        <w:t xml:space="preserve"> jak osobně, tak i po e-mailové komunikaci. </w:t>
      </w:r>
      <w:r w:rsidR="007C3801">
        <w:rPr>
          <w:rFonts w:ascii="Arial" w:hAnsi="Arial" w:cs="Arial"/>
          <w:sz w:val="22"/>
          <w:szCs w:val="22"/>
          <w:shd w:val="clear" w:color="auto" w:fill="FFFFFF"/>
        </w:rPr>
        <w:t xml:space="preserve">Ve školním roce 2022-2023 </w:t>
      </w:r>
      <w:r w:rsidRPr="00C3162E">
        <w:rPr>
          <w:rFonts w:ascii="Arial" w:hAnsi="Arial" w:cs="Arial"/>
          <w:sz w:val="22"/>
          <w:szCs w:val="22"/>
          <w:shd w:val="clear" w:color="auto" w:fill="FFFFFF"/>
        </w:rPr>
        <w:t xml:space="preserve">se školská rada shodla na základě požadavku zřizovatele, že se zasedání školské rady bude účastnit i zástupce </w:t>
      </w:r>
      <w:r w:rsidR="00C3162E">
        <w:rPr>
          <w:rFonts w:ascii="Arial" w:hAnsi="Arial" w:cs="Arial"/>
          <w:sz w:val="22"/>
          <w:szCs w:val="22"/>
          <w:shd w:val="clear" w:color="auto" w:fill="FFFFFF"/>
        </w:rPr>
        <w:t>školního</w:t>
      </w:r>
      <w:r w:rsidRPr="00C3162E">
        <w:rPr>
          <w:rFonts w:ascii="Arial" w:hAnsi="Arial" w:cs="Arial"/>
          <w:sz w:val="22"/>
          <w:szCs w:val="22"/>
          <w:shd w:val="clear" w:color="auto" w:fill="FFFFFF"/>
        </w:rPr>
        <w:t xml:space="preserve"> parlamentu, aby byla zachována kontinuita informací a </w:t>
      </w:r>
      <w:r w:rsidR="00C3162E">
        <w:rPr>
          <w:rFonts w:ascii="Arial" w:hAnsi="Arial" w:cs="Arial"/>
          <w:sz w:val="22"/>
          <w:szCs w:val="22"/>
          <w:shd w:val="clear" w:color="auto" w:fill="FFFFFF"/>
        </w:rPr>
        <w:t>žáci</w:t>
      </w:r>
      <w:r w:rsidRPr="00C3162E">
        <w:rPr>
          <w:rFonts w:ascii="Arial" w:hAnsi="Arial" w:cs="Arial"/>
          <w:sz w:val="22"/>
          <w:szCs w:val="22"/>
          <w:shd w:val="clear" w:color="auto" w:fill="FFFFFF"/>
        </w:rPr>
        <w:t xml:space="preserve"> byli více zapojeni do činnosti školy.</w:t>
      </w:r>
      <w:r w:rsidRPr="00C3162E">
        <w:rPr>
          <w:rFonts w:ascii="Arial" w:eastAsia="Arial Narrow" w:hAnsi="Arial" w:cs="Arial"/>
          <w:sz w:val="22"/>
          <w:szCs w:val="22"/>
        </w:rPr>
        <w:t xml:space="preserve"> </w:t>
      </w:r>
    </w:p>
    <w:p w14:paraId="0DE2F466" w14:textId="47C793A2" w:rsidR="003F7CC0" w:rsidRPr="00523E4E" w:rsidRDefault="007C3801" w:rsidP="006804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Ve školním roce</w:t>
      </w:r>
      <w:r w:rsidR="00AE7637">
        <w:rPr>
          <w:rFonts w:ascii="Arial" w:eastAsia="Arial Narrow" w:hAnsi="Arial" w:cs="Arial"/>
          <w:color w:val="000000"/>
          <w:sz w:val="22"/>
          <w:szCs w:val="22"/>
        </w:rPr>
        <w:t xml:space="preserve"> 202</w:t>
      </w:r>
      <w:r>
        <w:rPr>
          <w:rFonts w:ascii="Arial" w:eastAsia="Arial Narrow" w:hAnsi="Arial" w:cs="Arial"/>
          <w:color w:val="000000"/>
          <w:sz w:val="22"/>
          <w:szCs w:val="22"/>
        </w:rPr>
        <w:t>2</w:t>
      </w:r>
      <w:r w:rsidR="00AE7637">
        <w:rPr>
          <w:rFonts w:ascii="Arial" w:eastAsia="Arial Narrow" w:hAnsi="Arial" w:cs="Arial"/>
          <w:color w:val="000000"/>
          <w:sz w:val="22"/>
          <w:szCs w:val="22"/>
        </w:rPr>
        <w:t>-202</w:t>
      </w:r>
      <w:r>
        <w:rPr>
          <w:rFonts w:ascii="Arial" w:eastAsia="Arial Narrow" w:hAnsi="Arial" w:cs="Arial"/>
          <w:color w:val="000000"/>
          <w:sz w:val="22"/>
          <w:szCs w:val="22"/>
        </w:rPr>
        <w:t>3</w:t>
      </w:r>
      <w:r w:rsidR="00AE7637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 Narrow" w:hAnsi="Arial" w:cs="Arial"/>
          <w:color w:val="000000"/>
          <w:sz w:val="22"/>
          <w:szCs w:val="22"/>
        </w:rPr>
        <w:t>proběhlo devět zasedání</w:t>
      </w:r>
      <w:r w:rsidR="00AE7637">
        <w:rPr>
          <w:rFonts w:ascii="Arial" w:eastAsia="Arial Narrow" w:hAnsi="Arial" w:cs="Arial"/>
          <w:color w:val="000000"/>
          <w:sz w:val="22"/>
          <w:szCs w:val="22"/>
        </w:rPr>
        <w:t xml:space="preserve"> školní</w:t>
      </w:r>
      <w:r>
        <w:rPr>
          <w:rFonts w:ascii="Arial" w:eastAsia="Arial Narrow" w:hAnsi="Arial" w:cs="Arial"/>
          <w:color w:val="000000"/>
          <w:sz w:val="22"/>
          <w:szCs w:val="22"/>
        </w:rPr>
        <w:t>ho</w:t>
      </w:r>
      <w:r w:rsidR="00AE7637">
        <w:rPr>
          <w:rFonts w:ascii="Arial" w:eastAsia="Arial Narrow" w:hAnsi="Arial" w:cs="Arial"/>
          <w:color w:val="000000"/>
          <w:sz w:val="22"/>
          <w:szCs w:val="22"/>
        </w:rPr>
        <w:t xml:space="preserve"> parlament</w:t>
      </w:r>
      <w:r>
        <w:rPr>
          <w:rFonts w:ascii="Arial" w:eastAsia="Arial Narrow" w:hAnsi="Arial" w:cs="Arial"/>
          <w:color w:val="000000"/>
          <w:sz w:val="22"/>
          <w:szCs w:val="22"/>
        </w:rPr>
        <w:t>u</w:t>
      </w:r>
      <w:r w:rsidR="00AE7637">
        <w:rPr>
          <w:rFonts w:ascii="Arial" w:eastAsia="Arial Narrow" w:hAnsi="Arial" w:cs="Arial"/>
          <w:color w:val="000000"/>
          <w:sz w:val="22"/>
          <w:szCs w:val="22"/>
        </w:rPr>
        <w:t>. Každá třída je zastoupena 2 zástupci. Dále je ve školním parlamentu zástupce pedagogického sboru a zástupce vedení školy. Parlament se schází pravidelně na schůzkách, několik schůzek bylo svoláno mimo pravidelné schůzky z důvodu nutného řešení některých problémů. Řešená témata jsou dále komunikována do tříd v rámci třídnických hodin. Školní parlament se věnoval primárně organizaci kulturních a dalších akcí, které na škole proběhly.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V květnu proběhlo ve škole Žákovské fórum, kde žáci komunikovali své požadavky a představy s vedením školy a vedením města Čelákovice. Na dohodnutých výsledcích bude škola i město dále pracovat.  </w:t>
      </w:r>
      <w:r w:rsidR="00AE7637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 w:rsidR="003F7CC0" w:rsidRPr="00AE7637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</w:p>
    <w:p w14:paraId="56C6B1C3" w14:textId="14AD28C2" w:rsidR="003F7CC0" w:rsidRPr="00523E4E" w:rsidRDefault="00AE7637" w:rsidP="003F7C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 xml:space="preserve"> Škola aktivně spolupracuje se zřizovatelem. </w:t>
      </w:r>
      <w:proofErr w:type="gramStart"/>
      <w:r>
        <w:rPr>
          <w:rFonts w:ascii="Arial" w:eastAsia="Arial Narrow" w:hAnsi="Arial" w:cs="Arial"/>
          <w:color w:val="000000"/>
          <w:sz w:val="22"/>
          <w:szCs w:val="22"/>
        </w:rPr>
        <w:t>Sn</w:t>
      </w:r>
      <w:r w:rsidR="00096E9F">
        <w:rPr>
          <w:rFonts w:ascii="Arial" w:eastAsia="Arial Narrow" w:hAnsi="Arial" w:cs="Arial"/>
          <w:color w:val="000000"/>
          <w:sz w:val="22"/>
          <w:szCs w:val="22"/>
        </w:rPr>
        <w:t>aží</w:t>
      </w:r>
      <w:proofErr w:type="gramEnd"/>
      <w:r w:rsidR="00096E9F">
        <w:rPr>
          <w:rFonts w:ascii="Arial" w:eastAsia="Arial Narrow" w:hAnsi="Arial" w:cs="Arial"/>
          <w:color w:val="000000"/>
          <w:sz w:val="22"/>
          <w:szCs w:val="22"/>
        </w:rPr>
        <w:t xml:space="preserve"> se zapojovat do akcí, které </w:t>
      </w:r>
      <w:r w:rsidR="00671BFB">
        <w:rPr>
          <w:rFonts w:ascii="Arial" w:eastAsia="Arial Narrow" w:hAnsi="Arial" w:cs="Arial"/>
          <w:color w:val="000000"/>
          <w:sz w:val="22"/>
          <w:szCs w:val="22"/>
        </w:rPr>
        <w:t>Krajský úřad</w:t>
      </w:r>
      <w:r w:rsidR="00C87345">
        <w:rPr>
          <w:rFonts w:ascii="Arial" w:eastAsia="Arial Narrow" w:hAnsi="Arial" w:cs="Arial"/>
          <w:color w:val="000000"/>
          <w:sz w:val="22"/>
          <w:szCs w:val="22"/>
        </w:rPr>
        <w:t xml:space="preserve"> Středočeského kraje školám nabízí. Gymnáziu se</w:t>
      </w:r>
      <w:r w:rsidR="00C34B60">
        <w:rPr>
          <w:rFonts w:ascii="Arial" w:eastAsia="Arial Narrow" w:hAnsi="Arial" w:cs="Arial"/>
          <w:color w:val="000000"/>
          <w:sz w:val="22"/>
          <w:szCs w:val="22"/>
        </w:rPr>
        <w:t xml:space="preserve"> podařilo ve školním roce 2021-2022 navázat partnerství s gymnáziem v Maďarsku (Dabas).</w:t>
      </w:r>
      <w:r w:rsidR="007C3801">
        <w:rPr>
          <w:rFonts w:ascii="Arial" w:eastAsia="Arial Narrow" w:hAnsi="Arial" w:cs="Arial"/>
          <w:color w:val="000000"/>
          <w:sz w:val="22"/>
          <w:szCs w:val="22"/>
        </w:rPr>
        <w:t xml:space="preserve"> Toto partnerství ve školním roce 2022-2023 převedlo do praxe v podobě dvou návštěv žáků škol. Jeda návštěva proběhla na Gymnáziu Čelákovice v prosinci roku 2022, druhá návštěva proběhla v květnu roku 2023 v Maďarsku.</w:t>
      </w:r>
      <w:r w:rsidR="00C34B60">
        <w:rPr>
          <w:rFonts w:ascii="Arial" w:eastAsia="Arial Narrow" w:hAnsi="Arial" w:cs="Arial"/>
          <w:color w:val="000000"/>
          <w:sz w:val="22"/>
          <w:szCs w:val="22"/>
        </w:rPr>
        <w:t xml:space="preserve"> Gymnázium se aktivně účastní i akcí, které jsou pod záštitou Městského úřadu Čelákovice. Žáci se například zapojili do úklidové akce města. Škola se </w:t>
      </w:r>
      <w:proofErr w:type="gramStart"/>
      <w:r w:rsidR="00C34B60">
        <w:rPr>
          <w:rFonts w:ascii="Arial" w:eastAsia="Arial Narrow" w:hAnsi="Arial" w:cs="Arial"/>
          <w:color w:val="000000"/>
          <w:sz w:val="22"/>
          <w:szCs w:val="22"/>
        </w:rPr>
        <w:t>snaží</w:t>
      </w:r>
      <w:proofErr w:type="gramEnd"/>
      <w:r w:rsidR="00C34B60">
        <w:rPr>
          <w:rFonts w:ascii="Arial" w:eastAsia="Arial Narrow" w:hAnsi="Arial" w:cs="Arial"/>
          <w:color w:val="000000"/>
          <w:sz w:val="22"/>
          <w:szCs w:val="22"/>
        </w:rPr>
        <w:t xml:space="preserve"> navazovat spolupráci s místními firmami, kdy žáci mohou tyto firmy navštěvovat v rámci exkurzí či si přímo v některých firmách vyzkoušet věci v praxi. Škola dále spolupracuje s Městským muzeem v</w:t>
      </w:r>
      <w:r w:rsidR="007C3801">
        <w:rPr>
          <w:rFonts w:ascii="Arial" w:eastAsia="Arial Narrow" w:hAnsi="Arial" w:cs="Arial"/>
          <w:color w:val="000000"/>
          <w:sz w:val="22"/>
          <w:szCs w:val="22"/>
        </w:rPr>
        <w:t> </w:t>
      </w:r>
      <w:r w:rsidR="00C34B60">
        <w:rPr>
          <w:rFonts w:ascii="Arial" w:eastAsia="Arial Narrow" w:hAnsi="Arial" w:cs="Arial"/>
          <w:color w:val="000000"/>
          <w:sz w:val="22"/>
          <w:szCs w:val="22"/>
        </w:rPr>
        <w:t>Čelákovicích</w:t>
      </w:r>
      <w:r w:rsidR="007C3801">
        <w:rPr>
          <w:rFonts w:ascii="Arial" w:eastAsia="Arial Narrow" w:hAnsi="Arial" w:cs="Arial"/>
          <w:color w:val="000000"/>
          <w:sz w:val="22"/>
          <w:szCs w:val="22"/>
        </w:rPr>
        <w:t xml:space="preserve">, </w:t>
      </w:r>
      <w:r w:rsidR="00C34B60">
        <w:rPr>
          <w:rFonts w:ascii="Arial" w:eastAsia="Arial Narrow" w:hAnsi="Arial" w:cs="Arial"/>
          <w:color w:val="000000"/>
          <w:sz w:val="22"/>
          <w:szCs w:val="22"/>
        </w:rPr>
        <w:t>knihovnou</w:t>
      </w:r>
      <w:r w:rsidR="007C3801">
        <w:rPr>
          <w:rFonts w:ascii="Arial" w:eastAsia="Arial Narrow" w:hAnsi="Arial" w:cs="Arial"/>
          <w:color w:val="000000"/>
          <w:sz w:val="22"/>
          <w:szCs w:val="22"/>
        </w:rPr>
        <w:t xml:space="preserve"> a základní uměleckou školou</w:t>
      </w:r>
      <w:r w:rsidR="00C34B60">
        <w:rPr>
          <w:rFonts w:ascii="Arial" w:eastAsia="Arial Narrow" w:hAnsi="Arial" w:cs="Arial"/>
          <w:color w:val="000000"/>
          <w:sz w:val="22"/>
          <w:szCs w:val="22"/>
        </w:rPr>
        <w:t xml:space="preserve">.  </w:t>
      </w:r>
      <w:r w:rsidR="00C87345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 w:rsidR="00671BFB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</w:p>
    <w:p w14:paraId="1F9E7556" w14:textId="77777777" w:rsidR="003F7CC0" w:rsidRPr="00523E4E" w:rsidRDefault="003F7CC0" w:rsidP="003F7CC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1D082283" w14:textId="77777777" w:rsidR="00680454" w:rsidRPr="00523E4E" w:rsidRDefault="00570253" w:rsidP="00570253">
      <w:pPr>
        <w:pStyle w:val="Nadpis1"/>
        <w:widowControl w:val="0"/>
        <w:numPr>
          <w:ilvl w:val="1"/>
          <w:numId w:val="9"/>
        </w:numPr>
        <w:ind w:left="567" w:hanging="513"/>
        <w:rPr>
          <w:rFonts w:ascii="Arial" w:hAnsi="Arial" w:cs="Arial"/>
          <w:color w:val="000000"/>
          <w:sz w:val="22"/>
          <w:szCs w:val="22"/>
          <w:u w:val="none"/>
        </w:rPr>
      </w:pPr>
      <w:r w:rsidRPr="00523E4E">
        <w:rPr>
          <w:rFonts w:ascii="Arial" w:hAnsi="Arial" w:cs="Arial"/>
          <w:color w:val="000000"/>
          <w:sz w:val="22"/>
          <w:szCs w:val="22"/>
          <w:u w:val="none"/>
        </w:rPr>
        <w:t>Prezentace školy na veřejnosti</w:t>
      </w:r>
    </w:p>
    <w:p w14:paraId="5C20ACE4" w14:textId="782C09DB" w:rsidR="00014314" w:rsidRPr="007C3801" w:rsidRDefault="00014314" w:rsidP="007C38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Škola uspořádala během školního roku 202</w:t>
      </w:r>
      <w:r w:rsidR="007C3801">
        <w:rPr>
          <w:rFonts w:ascii="Arial" w:eastAsia="Arial Narrow" w:hAnsi="Arial" w:cs="Arial"/>
          <w:color w:val="000000"/>
          <w:sz w:val="22"/>
          <w:szCs w:val="22"/>
        </w:rPr>
        <w:t>2</w:t>
      </w:r>
      <w:r w:rsidRPr="007C3801">
        <w:rPr>
          <w:rFonts w:ascii="Arial" w:eastAsia="Arial Narrow" w:hAnsi="Arial" w:cs="Arial"/>
          <w:color w:val="000000"/>
          <w:sz w:val="22"/>
          <w:szCs w:val="22"/>
        </w:rPr>
        <w:t>-202</w:t>
      </w:r>
      <w:r w:rsidR="007C3801">
        <w:rPr>
          <w:rFonts w:ascii="Arial" w:eastAsia="Arial Narrow" w:hAnsi="Arial" w:cs="Arial"/>
          <w:color w:val="000000"/>
          <w:sz w:val="22"/>
          <w:szCs w:val="22"/>
        </w:rPr>
        <w:t>3</w:t>
      </w:r>
      <w:r w:rsidRPr="007C3801">
        <w:rPr>
          <w:rFonts w:ascii="Arial" w:eastAsia="Arial Narrow" w:hAnsi="Arial" w:cs="Arial"/>
          <w:color w:val="000000"/>
          <w:sz w:val="22"/>
          <w:szCs w:val="22"/>
        </w:rPr>
        <w:t xml:space="preserve"> okresní kola vybraných soutěží. Na začátku školního roku 202</w:t>
      </w:r>
      <w:r w:rsidR="006A3106">
        <w:rPr>
          <w:rFonts w:ascii="Arial" w:eastAsia="Arial Narrow" w:hAnsi="Arial" w:cs="Arial"/>
          <w:color w:val="000000"/>
          <w:sz w:val="22"/>
          <w:szCs w:val="22"/>
        </w:rPr>
        <w:t>2</w:t>
      </w:r>
      <w:r w:rsidRPr="007C3801">
        <w:rPr>
          <w:rFonts w:ascii="Arial" w:eastAsia="Arial Narrow" w:hAnsi="Arial" w:cs="Arial"/>
          <w:color w:val="000000"/>
          <w:sz w:val="22"/>
          <w:szCs w:val="22"/>
        </w:rPr>
        <w:t>-202</w:t>
      </w:r>
      <w:r w:rsidR="006A3106">
        <w:rPr>
          <w:rFonts w:ascii="Arial" w:eastAsia="Arial Narrow" w:hAnsi="Arial" w:cs="Arial"/>
          <w:color w:val="000000"/>
          <w:sz w:val="22"/>
          <w:szCs w:val="22"/>
        </w:rPr>
        <w:t>3</w:t>
      </w:r>
      <w:r w:rsidRPr="007C3801">
        <w:rPr>
          <w:rFonts w:ascii="Arial" w:eastAsia="Arial Narrow" w:hAnsi="Arial" w:cs="Arial"/>
          <w:color w:val="000000"/>
          <w:sz w:val="22"/>
          <w:szCs w:val="22"/>
        </w:rPr>
        <w:t xml:space="preserve"> proběhla Imatrikulace, která byla prezentována jako veřejná akce</w:t>
      </w:r>
      <w:r w:rsidR="006A3106">
        <w:rPr>
          <w:rFonts w:ascii="Arial" w:eastAsia="Arial Narrow" w:hAnsi="Arial" w:cs="Arial"/>
          <w:color w:val="000000"/>
          <w:sz w:val="22"/>
          <w:szCs w:val="22"/>
        </w:rPr>
        <w:t xml:space="preserve"> a proběhla v Kulturním domě Čelákovice za velké účasti žáků, rodičů i veřejnosti</w:t>
      </w:r>
      <w:r w:rsidRPr="007C3801">
        <w:rPr>
          <w:rFonts w:ascii="Arial" w:eastAsia="Arial Narrow" w:hAnsi="Arial" w:cs="Arial"/>
          <w:color w:val="000000"/>
          <w:sz w:val="22"/>
          <w:szCs w:val="22"/>
        </w:rPr>
        <w:t xml:space="preserve">.  </w:t>
      </w:r>
    </w:p>
    <w:p w14:paraId="6C959498" w14:textId="1E324AB5" w:rsidR="00014314" w:rsidRDefault="00014314" w:rsidP="006804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lastRenderedPageBreak/>
        <w:t>Ve školním roce 202</w:t>
      </w:r>
      <w:r w:rsidR="006A3106">
        <w:rPr>
          <w:rFonts w:ascii="Arial" w:eastAsia="Arial Narrow" w:hAnsi="Arial" w:cs="Arial"/>
          <w:color w:val="000000"/>
          <w:sz w:val="22"/>
          <w:szCs w:val="22"/>
        </w:rPr>
        <w:t>2</w:t>
      </w:r>
      <w:r>
        <w:rPr>
          <w:rFonts w:ascii="Arial" w:eastAsia="Arial Narrow" w:hAnsi="Arial" w:cs="Arial"/>
          <w:color w:val="000000"/>
          <w:sz w:val="22"/>
          <w:szCs w:val="22"/>
        </w:rPr>
        <w:t>-202</w:t>
      </w:r>
      <w:r w:rsidR="006A3106">
        <w:rPr>
          <w:rFonts w:ascii="Arial" w:eastAsia="Arial Narrow" w:hAnsi="Arial" w:cs="Arial"/>
          <w:color w:val="000000"/>
          <w:sz w:val="22"/>
          <w:szCs w:val="22"/>
        </w:rPr>
        <w:t>3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proběhl</w:t>
      </w:r>
      <w:r w:rsidR="006A3106">
        <w:rPr>
          <w:rFonts w:ascii="Arial" w:eastAsia="Arial Narrow" w:hAnsi="Arial" w:cs="Arial"/>
          <w:color w:val="000000"/>
          <w:sz w:val="22"/>
          <w:szCs w:val="22"/>
        </w:rPr>
        <w:t xml:space="preserve">y dva dny otevřených dveří. Jeden den byl v rámci </w:t>
      </w:r>
      <w:r w:rsidR="00B57080">
        <w:rPr>
          <w:rFonts w:ascii="Arial" w:eastAsia="Arial Narrow" w:hAnsi="Arial" w:cs="Arial"/>
          <w:color w:val="000000"/>
          <w:sz w:val="22"/>
          <w:szCs w:val="22"/>
        </w:rPr>
        <w:t>akce Setkání ve vánočním čase, druhý den proběhl v lednu.</w:t>
      </w:r>
    </w:p>
    <w:p w14:paraId="41728F64" w14:textId="77777777" w:rsidR="003F7CC0" w:rsidRPr="00014314" w:rsidRDefault="00014314" w:rsidP="006804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Gymnázium se prezentuje prostřednictvím místního tisku (Zpravodaj)</w:t>
      </w:r>
      <w:r w:rsidR="00D80F55">
        <w:rPr>
          <w:rFonts w:ascii="Arial" w:eastAsia="Arial Narrow" w:hAnsi="Arial" w:cs="Arial"/>
          <w:color w:val="000000"/>
          <w:sz w:val="22"/>
          <w:szCs w:val="22"/>
        </w:rPr>
        <w:t>, na sociálních sítích (Facebook) a webu školy.</w:t>
      </w:r>
    </w:p>
    <w:p w14:paraId="62F3D90D" w14:textId="77777777" w:rsidR="007F3EE3" w:rsidRPr="00523E4E" w:rsidRDefault="007F3EE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 w:hanging="360"/>
        <w:rPr>
          <w:rFonts w:ascii="Arial" w:eastAsia="Arial Narrow" w:hAnsi="Arial" w:cs="Arial"/>
          <w:color w:val="000000"/>
          <w:sz w:val="22"/>
          <w:szCs w:val="22"/>
          <w:u w:val="single"/>
        </w:rPr>
      </w:pPr>
    </w:p>
    <w:p w14:paraId="3FDAACE0" w14:textId="77777777" w:rsidR="00E17294" w:rsidRPr="00523E4E" w:rsidRDefault="00570253" w:rsidP="00570253">
      <w:pPr>
        <w:pStyle w:val="Nadpis1"/>
        <w:widowControl w:val="0"/>
        <w:numPr>
          <w:ilvl w:val="0"/>
          <w:numId w:val="9"/>
        </w:numPr>
        <w:rPr>
          <w:rFonts w:ascii="Arial" w:hAnsi="Arial" w:cs="Arial"/>
          <w:sz w:val="22"/>
          <w:szCs w:val="22"/>
          <w:u w:val="none"/>
        </w:rPr>
      </w:pPr>
      <w:bookmarkStart w:id="16" w:name="_5g50ii5bksg7" w:colFirst="0" w:colLast="0"/>
      <w:bookmarkEnd w:id="16"/>
      <w:r w:rsidRPr="00523E4E">
        <w:rPr>
          <w:rFonts w:ascii="Arial" w:hAnsi="Arial" w:cs="Arial"/>
          <w:sz w:val="22"/>
          <w:szCs w:val="22"/>
          <w:u w:val="none"/>
        </w:rPr>
        <w:t>Vlastní hodnocení a externí kontroly</w:t>
      </w:r>
    </w:p>
    <w:p w14:paraId="4326EF75" w14:textId="77777777" w:rsidR="00E17294" w:rsidRPr="00523E4E" w:rsidRDefault="00E17294" w:rsidP="003F7CC0">
      <w:pPr>
        <w:pStyle w:val="Nadpis1"/>
        <w:widowControl w:val="0"/>
        <w:numPr>
          <w:ilvl w:val="1"/>
          <w:numId w:val="9"/>
        </w:numPr>
        <w:ind w:left="567" w:hanging="513"/>
        <w:rPr>
          <w:rFonts w:ascii="Arial" w:hAnsi="Arial" w:cs="Arial"/>
          <w:color w:val="000000"/>
          <w:sz w:val="22"/>
          <w:szCs w:val="22"/>
          <w:u w:val="none"/>
        </w:rPr>
      </w:pPr>
      <w:r w:rsidRPr="00523E4E">
        <w:rPr>
          <w:rFonts w:ascii="Arial" w:hAnsi="Arial" w:cs="Arial"/>
          <w:color w:val="000000"/>
          <w:sz w:val="22"/>
          <w:szCs w:val="22"/>
          <w:u w:val="none"/>
        </w:rPr>
        <w:t>Autoevaluace školy</w:t>
      </w:r>
    </w:p>
    <w:p w14:paraId="47BD2C6D" w14:textId="23EADEA2" w:rsidR="00054464" w:rsidRDefault="001F0AD2" w:rsidP="000544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Během školního roku 202</w:t>
      </w:r>
      <w:r w:rsidR="00B84081">
        <w:rPr>
          <w:rFonts w:ascii="Arial" w:eastAsia="Arial Narrow" w:hAnsi="Arial" w:cs="Arial"/>
          <w:color w:val="000000"/>
          <w:sz w:val="22"/>
          <w:szCs w:val="22"/>
        </w:rPr>
        <w:t>2</w:t>
      </w:r>
      <w:r>
        <w:rPr>
          <w:rFonts w:ascii="Arial" w:eastAsia="Arial Narrow" w:hAnsi="Arial" w:cs="Arial"/>
          <w:color w:val="000000"/>
          <w:sz w:val="22"/>
          <w:szCs w:val="22"/>
        </w:rPr>
        <w:t>-202</w:t>
      </w:r>
      <w:r w:rsidR="00B84081">
        <w:rPr>
          <w:rFonts w:ascii="Arial" w:eastAsia="Arial Narrow" w:hAnsi="Arial" w:cs="Arial"/>
          <w:color w:val="000000"/>
          <w:sz w:val="22"/>
          <w:szCs w:val="22"/>
        </w:rPr>
        <w:t>3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byla provedena autoevaluace školy na základě dotazníkového šetření mezi žáky gymnázia. Hodnoceny byly tyto oblasti: prostředí ve škole, atmosféra ve škole, kvalita výuky, hodnocení jednotlivých vyučujících. Se zjištěnými výsledky bylo dále pracováno. Některá zjištění byla probírána na pedagogické radě, některá zjištění řešil úsek vedení gymnázia</w:t>
      </w:r>
      <w:r w:rsidR="00B84081">
        <w:rPr>
          <w:rFonts w:ascii="Arial" w:eastAsia="Arial Narrow" w:hAnsi="Arial" w:cs="Arial"/>
          <w:color w:val="000000"/>
          <w:sz w:val="22"/>
          <w:szCs w:val="22"/>
        </w:rPr>
        <w:t xml:space="preserve"> či poradenské pracoviště</w:t>
      </w:r>
      <w:r>
        <w:rPr>
          <w:rFonts w:ascii="Arial" w:eastAsia="Arial Narrow" w:hAnsi="Arial" w:cs="Arial"/>
          <w:color w:val="000000"/>
          <w:sz w:val="22"/>
          <w:szCs w:val="22"/>
        </w:rPr>
        <w:t>. Škola přijala opatření v podobě zajištění zkvalitnění prostředí pro výuku, rozšíření nabídky volitelných předmětů. Škola se zaměřuje na rozvoj v oblasti výuky jazyků, a to nejen na obecné úrovni, ale díky novým partnerstvím a mezinárodním projektům i v praxi.</w:t>
      </w:r>
      <w:bookmarkStart w:id="17" w:name="_qq8abmj1shhh" w:colFirst="0" w:colLast="0"/>
      <w:bookmarkStart w:id="18" w:name="_yjzn5dtoa21v" w:colFirst="0" w:colLast="0"/>
      <w:bookmarkStart w:id="19" w:name="_82jocceahl0j" w:colFirst="0" w:colLast="0"/>
      <w:bookmarkEnd w:id="17"/>
      <w:bookmarkEnd w:id="18"/>
      <w:bookmarkEnd w:id="19"/>
      <w:r>
        <w:rPr>
          <w:rFonts w:ascii="Arial" w:eastAsia="Arial Narrow" w:hAnsi="Arial" w:cs="Arial"/>
          <w:color w:val="000000"/>
          <w:sz w:val="22"/>
          <w:szCs w:val="22"/>
        </w:rPr>
        <w:t xml:space="preserve"> Dále se škola </w:t>
      </w:r>
      <w:proofErr w:type="gramStart"/>
      <w:r>
        <w:rPr>
          <w:rFonts w:ascii="Arial" w:eastAsia="Arial Narrow" w:hAnsi="Arial" w:cs="Arial"/>
          <w:color w:val="000000"/>
          <w:sz w:val="22"/>
          <w:szCs w:val="22"/>
        </w:rPr>
        <w:t>snaží</w:t>
      </w:r>
      <w:proofErr w:type="gramEnd"/>
      <w:r>
        <w:rPr>
          <w:rFonts w:ascii="Arial" w:eastAsia="Arial Narrow" w:hAnsi="Arial" w:cs="Arial"/>
          <w:color w:val="000000"/>
          <w:sz w:val="22"/>
          <w:szCs w:val="22"/>
        </w:rPr>
        <w:t xml:space="preserve"> inovovat ICT techniku a práci s ní.</w:t>
      </w:r>
    </w:p>
    <w:p w14:paraId="3F5E3208" w14:textId="77777777" w:rsidR="001F0AD2" w:rsidRPr="001F0AD2" w:rsidRDefault="001F0AD2" w:rsidP="001F0AD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</w:tabs>
        <w:spacing w:before="120" w:after="120"/>
        <w:ind w:left="36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1BB22DFB" w14:textId="77777777" w:rsidR="00054464" w:rsidRPr="00523E4E" w:rsidRDefault="00054464" w:rsidP="003F7CC0">
      <w:pPr>
        <w:pStyle w:val="Nadpis1"/>
        <w:widowControl w:val="0"/>
        <w:numPr>
          <w:ilvl w:val="1"/>
          <w:numId w:val="9"/>
        </w:numPr>
        <w:ind w:left="567" w:hanging="513"/>
        <w:rPr>
          <w:rFonts w:ascii="Arial" w:hAnsi="Arial" w:cs="Arial"/>
          <w:color w:val="000000"/>
          <w:sz w:val="22"/>
          <w:szCs w:val="22"/>
          <w:u w:val="none"/>
        </w:rPr>
      </w:pPr>
      <w:r w:rsidRPr="00523E4E">
        <w:rPr>
          <w:rFonts w:ascii="Arial" w:hAnsi="Arial" w:cs="Arial"/>
          <w:color w:val="000000"/>
          <w:sz w:val="22"/>
          <w:szCs w:val="22"/>
          <w:u w:val="none"/>
        </w:rPr>
        <w:t xml:space="preserve">Údaje o výsledcích inspekční činnosti provedené Českou školní inspekcí </w:t>
      </w:r>
      <w:r w:rsidRPr="00523E4E">
        <w:rPr>
          <w:rFonts w:ascii="Arial" w:hAnsi="Arial" w:cs="Arial"/>
          <w:b w:val="0"/>
          <w:color w:val="000000"/>
          <w:sz w:val="22"/>
          <w:szCs w:val="22"/>
          <w:u w:val="none"/>
        </w:rPr>
        <w:t>(příp. o dalších kontrolách neuvedených v bodě 21)</w:t>
      </w:r>
    </w:p>
    <w:p w14:paraId="1D9ABE31" w14:textId="7421A4B6" w:rsidR="00780A3B" w:rsidRPr="008C39F5" w:rsidRDefault="00981F80" w:rsidP="000544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  <w:tab w:val="left" w:pos="708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V září roku 202</w:t>
      </w:r>
      <w:r w:rsidR="00B84081">
        <w:rPr>
          <w:rFonts w:ascii="Arial" w:eastAsia="Arial Narrow" w:hAnsi="Arial" w:cs="Arial"/>
          <w:color w:val="000000"/>
          <w:sz w:val="22"/>
          <w:szCs w:val="22"/>
        </w:rPr>
        <w:t>2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proběhla</w:t>
      </w:r>
      <w:r w:rsidR="00B84081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 Narrow" w:hAnsi="Arial" w:cs="Arial"/>
          <w:color w:val="000000"/>
          <w:sz w:val="22"/>
          <w:szCs w:val="22"/>
        </w:rPr>
        <w:t>inspekční činnost</w:t>
      </w:r>
      <w:r w:rsidR="00B84081">
        <w:rPr>
          <w:rFonts w:ascii="Arial" w:eastAsia="Arial Narrow" w:hAnsi="Arial" w:cs="Arial"/>
          <w:color w:val="000000"/>
          <w:sz w:val="22"/>
          <w:szCs w:val="22"/>
        </w:rPr>
        <w:t xml:space="preserve"> na základě podnětu stěžovatele. 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Na základě inspekční činnosti byla ředitelkou školy přijata opatření v podobě zkvalitnění a zefektivnění </w:t>
      </w:r>
      <w:r w:rsidR="00B84081">
        <w:rPr>
          <w:rFonts w:ascii="Arial" w:eastAsia="Arial Narrow" w:hAnsi="Arial" w:cs="Arial"/>
          <w:color w:val="000000"/>
          <w:sz w:val="22"/>
          <w:szCs w:val="22"/>
        </w:rPr>
        <w:t>komunikace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školy</w:t>
      </w:r>
      <w:r w:rsidR="00B84081">
        <w:rPr>
          <w:rFonts w:ascii="Arial" w:eastAsia="Arial Narrow" w:hAnsi="Arial" w:cs="Arial"/>
          <w:color w:val="000000"/>
          <w:sz w:val="22"/>
          <w:szCs w:val="22"/>
        </w:rPr>
        <w:t xml:space="preserve"> a zkvalitnění systému při kontrole neúspěšnosti žáků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.  </w:t>
      </w:r>
    </w:p>
    <w:p w14:paraId="547F26A1" w14:textId="77777777" w:rsidR="00A919B4" w:rsidRPr="00523E4E" w:rsidRDefault="00A919B4" w:rsidP="008C39F5">
      <w:pPr>
        <w:pStyle w:val="Nadpis1"/>
        <w:widowControl w:val="0"/>
        <w:ind w:left="0" w:firstLine="0"/>
        <w:rPr>
          <w:rFonts w:ascii="Arial" w:hAnsi="Arial" w:cs="Arial"/>
          <w:sz w:val="22"/>
          <w:szCs w:val="22"/>
          <w:u w:val="none"/>
        </w:rPr>
      </w:pPr>
      <w:bookmarkStart w:id="20" w:name="_94iyr2by3ue1" w:colFirst="0" w:colLast="0"/>
      <w:bookmarkEnd w:id="20"/>
      <w:r w:rsidRPr="00523E4E">
        <w:rPr>
          <w:rFonts w:ascii="Arial" w:hAnsi="Arial" w:cs="Arial"/>
          <w:sz w:val="22"/>
          <w:szCs w:val="22"/>
          <w:u w:val="none"/>
        </w:rPr>
        <w:t>Ekonomická část výroční zprávy o činnosti školy</w:t>
      </w:r>
    </w:p>
    <w:p w14:paraId="2CF9DD9C" w14:textId="77777777" w:rsidR="00A919B4" w:rsidRPr="00523E4E" w:rsidRDefault="00A919B4" w:rsidP="00A919B4">
      <w:pPr>
        <w:pStyle w:val="Nadpis1"/>
        <w:widowControl w:val="0"/>
        <w:numPr>
          <w:ilvl w:val="1"/>
          <w:numId w:val="9"/>
        </w:numPr>
        <w:ind w:left="567" w:hanging="513"/>
        <w:rPr>
          <w:rFonts w:ascii="Arial" w:hAnsi="Arial" w:cs="Arial"/>
          <w:color w:val="000000"/>
          <w:sz w:val="22"/>
          <w:szCs w:val="22"/>
          <w:u w:val="none"/>
        </w:rPr>
      </w:pPr>
      <w:r w:rsidRPr="00523E4E">
        <w:rPr>
          <w:rFonts w:ascii="Arial" w:hAnsi="Arial" w:cs="Arial"/>
          <w:color w:val="000000"/>
          <w:sz w:val="22"/>
          <w:szCs w:val="22"/>
          <w:u w:val="none"/>
        </w:rPr>
        <w:t xml:space="preserve">Základní údaje o hospodaření školy </w:t>
      </w: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515"/>
        <w:gridCol w:w="400"/>
        <w:gridCol w:w="2901"/>
        <w:gridCol w:w="1669"/>
        <w:gridCol w:w="1395"/>
        <w:gridCol w:w="1391"/>
        <w:gridCol w:w="1583"/>
      </w:tblGrid>
      <w:tr w:rsidR="00A919B4" w:rsidRPr="00523E4E" w14:paraId="3E425433" w14:textId="77777777" w:rsidTr="0029453F">
        <w:tc>
          <w:tcPr>
            <w:tcW w:w="38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8B76B76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 xml:space="preserve">Základní údaje o hospodaření školy </w:t>
            </w:r>
          </w:p>
          <w:p w14:paraId="7FA253C6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v tis. Kč</w:t>
            </w: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174BED4" w14:textId="4F629B66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Za rok 202</w:t>
            </w:r>
            <w:r w:rsidR="00202346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2</w:t>
            </w: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 xml:space="preserve"> (k 31. 12.)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6C99412" w14:textId="66347C89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Za 1. pol. roku 202</w:t>
            </w:r>
            <w:r w:rsidR="00202346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3</w:t>
            </w: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 xml:space="preserve"> (k 30. 6.)</w:t>
            </w:r>
          </w:p>
        </w:tc>
      </w:tr>
      <w:tr w:rsidR="00A919B4" w:rsidRPr="00523E4E" w14:paraId="4979DCB6" w14:textId="77777777" w:rsidTr="0029453F">
        <w:trPr>
          <w:trHeight w:val="282"/>
        </w:trPr>
        <w:tc>
          <w:tcPr>
            <w:tcW w:w="38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1A50451" w14:textId="77777777" w:rsidR="00A919B4" w:rsidRPr="00523E4E" w:rsidRDefault="00A919B4" w:rsidP="0029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2A35E76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Činnost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06B8FD6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Činnost</w:t>
            </w:r>
          </w:p>
        </w:tc>
      </w:tr>
      <w:tr w:rsidR="00A919B4" w:rsidRPr="00523E4E" w14:paraId="0A974D37" w14:textId="77777777" w:rsidTr="0029453F">
        <w:trPr>
          <w:trHeight w:val="282"/>
        </w:trPr>
        <w:tc>
          <w:tcPr>
            <w:tcW w:w="38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3150609" w14:textId="77777777" w:rsidR="00A919B4" w:rsidRPr="00523E4E" w:rsidRDefault="00A919B4" w:rsidP="0029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89571E5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Hlavní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83F23E0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Doplňková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9501F5F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Hlavní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1D02E91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Doplňková</w:t>
            </w:r>
          </w:p>
        </w:tc>
      </w:tr>
      <w:tr w:rsidR="00A919B4" w:rsidRPr="00523E4E" w14:paraId="5C8C5777" w14:textId="77777777" w:rsidTr="0029453F">
        <w:trPr>
          <w:trHeight w:val="45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9F6F8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46695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 xml:space="preserve">Náklady celkem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0177A" w14:textId="77669C7C" w:rsidR="00A919B4" w:rsidRPr="00523E4E" w:rsidRDefault="00202346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22 741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89C0" w14:textId="62EB5733" w:rsidR="00A919B4" w:rsidRPr="00523E4E" w:rsidRDefault="00202346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49D8" w14:textId="66EF3441" w:rsidR="00A919B4" w:rsidRPr="00523E4E" w:rsidRDefault="00202346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10 566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394B2" w14:textId="351F053E" w:rsidR="00A919B4" w:rsidRPr="00523E4E" w:rsidRDefault="00202346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A919B4" w:rsidRPr="00523E4E" w14:paraId="5F87F4AF" w14:textId="77777777" w:rsidTr="0029453F">
        <w:trPr>
          <w:trHeight w:val="45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522A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D83F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 xml:space="preserve">Výnosy celkem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4AB32" w14:textId="2196943F" w:rsidR="00A919B4" w:rsidRPr="00523E4E" w:rsidRDefault="00202346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22 744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93DA" w14:textId="4E837B51" w:rsidR="00A919B4" w:rsidRPr="00523E4E" w:rsidRDefault="00202346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E13E" w14:textId="457BB6B2" w:rsidR="00A919B4" w:rsidRPr="00523E4E" w:rsidRDefault="00202346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10 554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9F990" w14:textId="4CBCB941" w:rsidR="00A919B4" w:rsidRPr="00523E4E" w:rsidRDefault="00202346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22</w:t>
            </w:r>
          </w:p>
        </w:tc>
      </w:tr>
      <w:tr w:rsidR="00A919B4" w:rsidRPr="00523E4E" w14:paraId="713373A2" w14:textId="77777777" w:rsidTr="0029453F">
        <w:trPr>
          <w:trHeight w:val="454"/>
        </w:trPr>
        <w:tc>
          <w:tcPr>
            <w:tcW w:w="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DC2C293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z toho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F7BE9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příspěvky a dotace na provoz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172E2" w14:textId="70C6A3D7" w:rsidR="00A919B4" w:rsidRPr="00523E4E" w:rsidRDefault="00202346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21 341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12EC0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B7643" w14:textId="03A306CF" w:rsidR="00A919B4" w:rsidRPr="00523E4E" w:rsidRDefault="00202346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10 433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49B38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A919B4" w:rsidRPr="00523E4E" w14:paraId="5683E361" w14:textId="77777777" w:rsidTr="0029453F">
        <w:trPr>
          <w:trHeight w:val="454"/>
        </w:trPr>
        <w:tc>
          <w:tcPr>
            <w:tcW w:w="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DE7F038" w14:textId="77777777" w:rsidR="00A919B4" w:rsidRPr="00523E4E" w:rsidRDefault="00A919B4" w:rsidP="0029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6A4A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color w:val="000000"/>
                <w:sz w:val="22"/>
                <w:szCs w:val="22"/>
              </w:rPr>
              <w:t xml:space="preserve">ostatní výnosy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55979" w14:textId="1B92D192" w:rsidR="00A919B4" w:rsidRPr="00523E4E" w:rsidRDefault="00202346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1 403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64077" w14:textId="1E063CF7" w:rsidR="00A919B4" w:rsidRPr="00523E4E" w:rsidRDefault="00202346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3CFFA" w14:textId="35FB2B13" w:rsidR="00A919B4" w:rsidRPr="00523E4E" w:rsidRDefault="00202346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E6CE2" w14:textId="27A79571" w:rsidR="00A919B4" w:rsidRPr="00523E4E" w:rsidRDefault="00202346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22</w:t>
            </w:r>
          </w:p>
        </w:tc>
      </w:tr>
      <w:tr w:rsidR="00A919B4" w:rsidRPr="00523E4E" w14:paraId="7002472B" w14:textId="77777777" w:rsidTr="0029453F">
        <w:trPr>
          <w:trHeight w:val="45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F2CE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D9843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 xml:space="preserve">HOSPODÁŘSKÝ VÝSLEDEK před zdaněním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0A80" w14:textId="4268FDF2" w:rsidR="00A919B4" w:rsidRPr="00523E4E" w:rsidRDefault="00202346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A80E8" w14:textId="198B27AE" w:rsidR="00A919B4" w:rsidRPr="00523E4E" w:rsidRDefault="00202346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004CB" w14:textId="1FF74ED8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-</w:t>
            </w:r>
            <w:r w:rsidR="00202346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4C8A5" w14:textId="44704F3A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-</w:t>
            </w:r>
            <w:r w:rsidR="00202346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11</w:t>
            </w:r>
          </w:p>
        </w:tc>
      </w:tr>
    </w:tbl>
    <w:p w14:paraId="227125AC" w14:textId="77777777" w:rsidR="00A919B4" w:rsidRPr="00523E4E" w:rsidRDefault="00A919B4" w:rsidP="00A919B4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69BF046F" w14:textId="77777777" w:rsidR="00A919B4" w:rsidRPr="00523E4E" w:rsidRDefault="00A919B4" w:rsidP="00A919B4">
      <w:pPr>
        <w:pStyle w:val="Nadpis1"/>
        <w:widowControl w:val="0"/>
        <w:numPr>
          <w:ilvl w:val="1"/>
          <w:numId w:val="9"/>
        </w:numPr>
        <w:ind w:left="567" w:hanging="513"/>
        <w:rPr>
          <w:rFonts w:ascii="Arial" w:hAnsi="Arial" w:cs="Arial"/>
          <w:color w:val="000000"/>
          <w:sz w:val="22"/>
          <w:szCs w:val="22"/>
          <w:u w:val="none"/>
        </w:rPr>
      </w:pPr>
      <w:r w:rsidRPr="00523E4E">
        <w:rPr>
          <w:rFonts w:ascii="Arial" w:hAnsi="Arial" w:cs="Arial"/>
          <w:color w:val="000000"/>
          <w:sz w:val="22"/>
          <w:szCs w:val="22"/>
          <w:u w:val="none"/>
        </w:rPr>
        <w:t>Přijaté příspěvky a dotace</w:t>
      </w: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672"/>
        <w:gridCol w:w="160"/>
        <w:gridCol w:w="1080"/>
        <w:gridCol w:w="5926"/>
        <w:gridCol w:w="2016"/>
      </w:tblGrid>
      <w:tr w:rsidR="00A919B4" w:rsidRPr="00523E4E" w14:paraId="7D1924FD" w14:textId="77777777" w:rsidTr="0029453F">
        <w:trPr>
          <w:trHeight w:val="567"/>
        </w:trPr>
        <w:tc>
          <w:tcPr>
            <w:tcW w:w="7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01A0511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Přijaté příspěvky a dotace v tis. Kč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14148D9" w14:textId="3A98957C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Za rok 202</w:t>
            </w:r>
            <w:r w:rsidR="00202346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2</w:t>
            </w:r>
          </w:p>
          <w:p w14:paraId="20948759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(k 31. 12.)</w:t>
            </w:r>
          </w:p>
        </w:tc>
      </w:tr>
      <w:tr w:rsidR="00A919B4" w:rsidRPr="00523E4E" w14:paraId="36D0202E" w14:textId="77777777" w:rsidTr="0029453F">
        <w:trPr>
          <w:trHeight w:val="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FEF0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7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0EF0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Přijaté dotace ze státního rozpočtu celkem (INV)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C730" w14:textId="2EC670C5" w:rsidR="00A919B4" w:rsidRPr="00523E4E" w:rsidRDefault="00BC44DB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18 748</w:t>
            </w:r>
          </w:p>
        </w:tc>
      </w:tr>
      <w:tr w:rsidR="00A919B4" w:rsidRPr="00523E4E" w14:paraId="5452E3C1" w14:textId="77777777" w:rsidTr="0029453F">
        <w:trPr>
          <w:trHeight w:val="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F50D7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7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D2790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Přijaté dotace z rozpočtu kraje (včetně vrácených příjmů z pronájmu) celkem (INV)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3A8E3" w14:textId="16272DD3" w:rsidR="00A919B4" w:rsidRPr="00523E4E" w:rsidRDefault="00171E17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2 085</w:t>
            </w:r>
          </w:p>
        </w:tc>
      </w:tr>
      <w:tr w:rsidR="00A919B4" w:rsidRPr="00523E4E" w14:paraId="320F1BFC" w14:textId="77777777" w:rsidTr="0029453F">
        <w:trPr>
          <w:trHeight w:val="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85469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7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AE5D5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 xml:space="preserve">Přijaté příspěvky a dotace na neinvestiční výdaje ze státního rozpočtu přes účet zřizovatele (MŠMT apod.) celkem (NIV)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0043B" w14:textId="27DA1A0A" w:rsidR="00A919B4" w:rsidRPr="00523E4E" w:rsidRDefault="00171E17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18 748</w:t>
            </w:r>
          </w:p>
        </w:tc>
      </w:tr>
      <w:tr w:rsidR="00A919B4" w:rsidRPr="00523E4E" w14:paraId="3C889517" w14:textId="77777777" w:rsidTr="0029453F">
        <w:trPr>
          <w:trHeight w:val="340"/>
        </w:trPr>
        <w:tc>
          <w:tcPr>
            <w:tcW w:w="8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8B15024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color w:val="000000"/>
                <w:sz w:val="22"/>
                <w:szCs w:val="22"/>
              </w:rPr>
              <w:t xml:space="preserve">z </w:t>
            </w:r>
            <w:r w:rsidRPr="00523E4E">
              <w:rPr>
                <w:rFonts w:ascii="Arial" w:eastAsia="Arial Narrow" w:hAnsi="Arial" w:cs="Arial"/>
                <w:color w:val="000000"/>
                <w:sz w:val="22"/>
                <w:szCs w:val="22"/>
                <w:shd w:val="clear" w:color="auto" w:fill="F3F3F3"/>
              </w:rPr>
              <w:t>toh</w:t>
            </w:r>
            <w:r w:rsidRPr="00523E4E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7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C3465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přímé vzdělávací výdaje celkem (UZ 33 353)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2CCD4" w14:textId="1AEF0915" w:rsidR="00A919B4" w:rsidRPr="00523E4E" w:rsidRDefault="00171E17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18 000</w:t>
            </w:r>
          </w:p>
        </w:tc>
      </w:tr>
      <w:tr w:rsidR="00A919B4" w:rsidRPr="00523E4E" w14:paraId="63B00CE7" w14:textId="77777777" w:rsidTr="0029453F">
        <w:trPr>
          <w:trHeight w:val="340"/>
        </w:trPr>
        <w:tc>
          <w:tcPr>
            <w:tcW w:w="8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ECC7669" w14:textId="77777777" w:rsidR="00A919B4" w:rsidRPr="00523E4E" w:rsidRDefault="00A919B4" w:rsidP="0029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4E778ED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z toho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713AF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mzdové výdaje (platy a OPPP)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AF684" w14:textId="1AF65E87" w:rsidR="00A919B4" w:rsidRPr="00523E4E" w:rsidRDefault="00171E17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17 556</w:t>
            </w:r>
          </w:p>
        </w:tc>
      </w:tr>
      <w:tr w:rsidR="00A919B4" w:rsidRPr="00523E4E" w14:paraId="41C20A01" w14:textId="77777777" w:rsidTr="0029453F">
        <w:trPr>
          <w:trHeight w:val="340"/>
        </w:trPr>
        <w:tc>
          <w:tcPr>
            <w:tcW w:w="8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3EBE9C8" w14:textId="77777777" w:rsidR="00A919B4" w:rsidRPr="00523E4E" w:rsidRDefault="00A919B4" w:rsidP="0029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4A521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ostatní celkem</w:t>
            </w:r>
            <w:r w:rsidRPr="00523E4E">
              <w:rPr>
                <w:rFonts w:ascii="Arial" w:eastAsia="Arial Narrow" w:hAnsi="Arial" w:cs="Arial"/>
                <w:color w:val="000000"/>
                <w:sz w:val="22"/>
                <w:szCs w:val="22"/>
                <w:vertAlign w:val="superscript"/>
              </w:rPr>
              <w:t>1</w:t>
            </w:r>
            <w:r w:rsidRPr="00523E4E">
              <w:rPr>
                <w:rFonts w:ascii="Arial" w:eastAsia="Arial Narrow" w:hAnsi="Arial" w:cs="Arial"/>
                <w:color w:val="000000"/>
                <w:sz w:val="22"/>
                <w:szCs w:val="22"/>
              </w:rPr>
              <w:t xml:space="preserve"> (vypsat všechny - např. UZ 33 163, 33 </w:t>
            </w:r>
            <w:proofErr w:type="gramStart"/>
            <w:r w:rsidRPr="00523E4E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005,…</w:t>
            </w:r>
            <w:proofErr w:type="gramEnd"/>
            <w:r w:rsidRPr="00523E4E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FA60C" w14:textId="1172A158" w:rsidR="00A919B4" w:rsidRPr="00523E4E" w:rsidRDefault="00171E17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748</w:t>
            </w:r>
          </w:p>
        </w:tc>
      </w:tr>
      <w:tr w:rsidR="00A919B4" w:rsidRPr="00523E4E" w14:paraId="672889FE" w14:textId="77777777" w:rsidTr="0029453F">
        <w:trPr>
          <w:trHeight w:val="340"/>
        </w:trPr>
        <w:tc>
          <w:tcPr>
            <w:tcW w:w="8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C069491" w14:textId="77777777" w:rsidR="00A919B4" w:rsidRPr="00523E4E" w:rsidRDefault="00A919B4" w:rsidP="0029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37E4E1A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z toho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7039B" w14:textId="77777777" w:rsidR="00A919B4" w:rsidRPr="004A6141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4A6141">
              <w:rPr>
                <w:rFonts w:ascii="Arial" w:hAnsi="Arial" w:cs="Arial"/>
              </w:rPr>
              <w:t>ÚZ 33 063 šablony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01B6" w14:textId="6427A7D5" w:rsidR="00A919B4" w:rsidRPr="00523E4E" w:rsidRDefault="004A6141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156</w:t>
            </w:r>
          </w:p>
        </w:tc>
      </w:tr>
      <w:tr w:rsidR="00A919B4" w:rsidRPr="00523E4E" w14:paraId="72A3098A" w14:textId="77777777" w:rsidTr="0029453F">
        <w:trPr>
          <w:trHeight w:val="340"/>
        </w:trPr>
        <w:tc>
          <w:tcPr>
            <w:tcW w:w="8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942BE2D" w14:textId="77777777" w:rsidR="00A919B4" w:rsidRPr="00523E4E" w:rsidRDefault="00A919B4" w:rsidP="0029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0868337" w14:textId="77777777" w:rsidR="00A919B4" w:rsidRPr="00523E4E" w:rsidRDefault="00A919B4" w:rsidP="0029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497AB" w14:textId="77777777" w:rsidR="00A919B4" w:rsidRPr="004A6141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4A6141">
              <w:rPr>
                <w:rFonts w:ascii="Arial" w:hAnsi="Arial" w:cs="Arial"/>
              </w:rPr>
              <w:t>ÚZ 33 166 soutěže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B47EC" w14:textId="60E4A7E6" w:rsidR="00A919B4" w:rsidRPr="00523E4E" w:rsidRDefault="004A6141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85</w:t>
            </w:r>
          </w:p>
        </w:tc>
      </w:tr>
      <w:tr w:rsidR="00A919B4" w:rsidRPr="00523E4E" w14:paraId="05CC537E" w14:textId="77777777" w:rsidTr="0029453F">
        <w:trPr>
          <w:trHeight w:val="340"/>
        </w:trPr>
        <w:tc>
          <w:tcPr>
            <w:tcW w:w="8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3B1E70B" w14:textId="77777777" w:rsidR="00A919B4" w:rsidRPr="00523E4E" w:rsidRDefault="00A919B4" w:rsidP="0029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AF99134" w14:textId="77777777" w:rsidR="00A919B4" w:rsidRPr="00523E4E" w:rsidRDefault="00A919B4" w:rsidP="0029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42347" w14:textId="5B530826" w:rsidR="00A919B4" w:rsidRPr="004A6141" w:rsidRDefault="004A6141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</w:rPr>
            </w:pPr>
            <w:r w:rsidRPr="004A6141">
              <w:rPr>
                <w:rFonts w:ascii="Arial" w:eastAsia="Arial Narrow" w:hAnsi="Arial" w:cs="Arial"/>
                <w:color w:val="000000"/>
              </w:rPr>
              <w:t>ÚZ 33 086 doučování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A14CB" w14:textId="29EE05F8" w:rsidR="00A919B4" w:rsidRPr="00523E4E" w:rsidRDefault="004A6141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33</w:t>
            </w:r>
          </w:p>
        </w:tc>
      </w:tr>
      <w:tr w:rsidR="00A919B4" w:rsidRPr="00523E4E" w14:paraId="5A528A29" w14:textId="77777777" w:rsidTr="0029453F">
        <w:trPr>
          <w:trHeight w:val="340"/>
        </w:trPr>
        <w:tc>
          <w:tcPr>
            <w:tcW w:w="8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AABAE8A" w14:textId="77777777" w:rsidR="00A919B4" w:rsidRPr="00523E4E" w:rsidRDefault="00A919B4" w:rsidP="0029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753AC96" w14:textId="77777777" w:rsidR="00A919B4" w:rsidRPr="00523E4E" w:rsidRDefault="00A919B4" w:rsidP="0029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0E921" w14:textId="2CD87555" w:rsidR="00A919B4" w:rsidRPr="004A6141" w:rsidRDefault="004A6141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</w:rPr>
            </w:pPr>
            <w:r w:rsidRPr="004A6141">
              <w:rPr>
                <w:rFonts w:ascii="Arial" w:eastAsia="Arial Narrow" w:hAnsi="Arial" w:cs="Arial"/>
                <w:color w:val="000000"/>
              </w:rPr>
              <w:t>ÚZ 33 087 šablony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C93E6" w14:textId="22E56F76" w:rsidR="00A919B4" w:rsidRPr="00523E4E" w:rsidRDefault="004A6141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241</w:t>
            </w:r>
          </w:p>
        </w:tc>
      </w:tr>
      <w:tr w:rsidR="00A919B4" w:rsidRPr="00523E4E" w14:paraId="36899563" w14:textId="77777777" w:rsidTr="0029453F">
        <w:trPr>
          <w:trHeight w:val="340"/>
        </w:trPr>
        <w:tc>
          <w:tcPr>
            <w:tcW w:w="8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B8B3C29" w14:textId="77777777" w:rsidR="00A919B4" w:rsidRPr="00523E4E" w:rsidRDefault="00A919B4" w:rsidP="0029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78FAEA3" w14:textId="77777777" w:rsidR="00A919B4" w:rsidRPr="00523E4E" w:rsidRDefault="00A919B4" w:rsidP="0029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B7076" w14:textId="052B301D" w:rsidR="00A919B4" w:rsidRPr="004A6141" w:rsidRDefault="004A6141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</w:rPr>
            </w:pPr>
            <w:r w:rsidRPr="004A6141">
              <w:rPr>
                <w:rFonts w:ascii="Arial" w:eastAsia="Arial Narrow" w:hAnsi="Arial" w:cs="Arial"/>
                <w:color w:val="000000"/>
              </w:rPr>
              <w:t>ÚZ 33 088 prevence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6697C" w14:textId="37AA646C" w:rsidR="00A919B4" w:rsidRPr="00523E4E" w:rsidRDefault="004A6141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32</w:t>
            </w:r>
          </w:p>
        </w:tc>
      </w:tr>
      <w:tr w:rsidR="004A6141" w:rsidRPr="00523E4E" w14:paraId="46212822" w14:textId="77777777" w:rsidTr="0029453F">
        <w:trPr>
          <w:trHeight w:val="340"/>
        </w:trPr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7D77D0F" w14:textId="77777777" w:rsidR="004A6141" w:rsidRPr="00523E4E" w:rsidRDefault="004A6141" w:rsidP="0029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0E59A58" w14:textId="77777777" w:rsidR="004A6141" w:rsidRPr="00523E4E" w:rsidRDefault="004A6141" w:rsidP="0029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D90B" w14:textId="2525655A" w:rsidR="004A6141" w:rsidRPr="004A6141" w:rsidRDefault="004A6141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</w:rPr>
            </w:pPr>
            <w:r w:rsidRPr="004A6141">
              <w:rPr>
                <w:rFonts w:ascii="Arial" w:eastAsia="Arial Narrow" w:hAnsi="Arial" w:cs="Arial"/>
                <w:color w:val="000000"/>
              </w:rPr>
              <w:t>ÚZ 33 092 šablony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41E2" w14:textId="2F857AB5" w:rsidR="004A6141" w:rsidRDefault="004A6141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201</w:t>
            </w:r>
          </w:p>
        </w:tc>
      </w:tr>
      <w:tr w:rsidR="00A919B4" w:rsidRPr="00523E4E" w14:paraId="3B973367" w14:textId="77777777" w:rsidTr="0029453F">
        <w:trPr>
          <w:trHeight w:val="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BA8D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7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586EC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Přijaté příspěvky a dotace na neinvestiční výdaje z rozpočtu kraje celkem (NIV)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5BB17" w14:textId="70D037A2" w:rsidR="00A919B4" w:rsidRPr="00523E4E" w:rsidRDefault="004A6141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2 085</w:t>
            </w:r>
          </w:p>
        </w:tc>
      </w:tr>
      <w:tr w:rsidR="00A919B4" w:rsidRPr="00523E4E" w14:paraId="1D854225" w14:textId="77777777" w:rsidTr="0029453F">
        <w:trPr>
          <w:trHeight w:val="340"/>
        </w:trPr>
        <w:tc>
          <w:tcPr>
            <w:tcW w:w="8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29BCC49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z toho</w:t>
            </w:r>
          </w:p>
        </w:tc>
        <w:tc>
          <w:tcPr>
            <w:tcW w:w="7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EC81" w14:textId="77777777" w:rsidR="00A919B4" w:rsidRPr="004A6141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</w:rPr>
            </w:pPr>
            <w:r w:rsidRPr="004A6141">
              <w:rPr>
                <w:rFonts w:ascii="Arial" w:eastAsia="Arial Narrow" w:hAnsi="Arial" w:cs="Arial"/>
                <w:color w:val="000000"/>
              </w:rPr>
              <w:t>běžné provozní výdaje celkem (UZ 000)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5DE7C" w14:textId="452275FD" w:rsidR="00A919B4" w:rsidRPr="00523E4E" w:rsidRDefault="004A6141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A919B4" w:rsidRPr="00523E4E" w14:paraId="420A242C" w14:textId="77777777" w:rsidTr="0029453F">
        <w:trPr>
          <w:trHeight w:val="505"/>
        </w:trPr>
        <w:tc>
          <w:tcPr>
            <w:tcW w:w="8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C474C1A" w14:textId="77777777" w:rsidR="00A919B4" w:rsidRPr="00523E4E" w:rsidRDefault="00A919B4" w:rsidP="0029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F3FEF" w14:textId="77777777" w:rsidR="00A919B4" w:rsidRPr="004A6141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</w:rPr>
            </w:pPr>
            <w:r w:rsidRPr="004A6141">
              <w:rPr>
                <w:rFonts w:ascii="Arial" w:eastAsia="Arial Narrow" w:hAnsi="Arial" w:cs="Arial"/>
                <w:color w:val="000000"/>
              </w:rPr>
              <w:t>ostatní účelové výdaje celkem</w:t>
            </w:r>
            <w:r w:rsidRPr="004A6141">
              <w:rPr>
                <w:rFonts w:ascii="Arial" w:eastAsia="Arial Narrow" w:hAnsi="Arial" w:cs="Arial"/>
                <w:color w:val="000000"/>
                <w:vertAlign w:val="superscript"/>
              </w:rPr>
              <w:t>1</w:t>
            </w:r>
            <w:r w:rsidRPr="004A6141">
              <w:rPr>
                <w:rFonts w:ascii="Arial" w:eastAsia="Arial Narrow" w:hAnsi="Arial" w:cs="Arial"/>
                <w:color w:val="000000"/>
              </w:rPr>
              <w:t xml:space="preserve"> (vypsat všechny - např. UZ 001, 002, </w:t>
            </w:r>
            <w:proofErr w:type="gramStart"/>
            <w:r w:rsidRPr="004A6141">
              <w:rPr>
                <w:rFonts w:ascii="Arial" w:eastAsia="Arial Narrow" w:hAnsi="Arial" w:cs="Arial"/>
                <w:color w:val="000000"/>
              </w:rPr>
              <w:t>003,…</w:t>
            </w:r>
            <w:proofErr w:type="gramEnd"/>
            <w:r w:rsidRPr="004A6141">
              <w:rPr>
                <w:rFonts w:ascii="Arial" w:eastAsia="Arial Narrow" w:hAnsi="Arial" w:cs="Arial"/>
                <w:color w:val="000000"/>
              </w:rPr>
              <w:t>)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4A064" w14:textId="096B6662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</w:tr>
      <w:tr w:rsidR="00A919B4" w:rsidRPr="00523E4E" w14:paraId="397BBEBD" w14:textId="77777777" w:rsidTr="0029453F">
        <w:trPr>
          <w:trHeight w:val="340"/>
        </w:trPr>
        <w:tc>
          <w:tcPr>
            <w:tcW w:w="8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A1A91F7" w14:textId="77777777" w:rsidR="00A919B4" w:rsidRPr="00523E4E" w:rsidRDefault="00A919B4" w:rsidP="0029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85E6C61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jc w:val="center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color w:val="000000"/>
                <w:sz w:val="22"/>
                <w:szCs w:val="22"/>
              </w:rPr>
              <w:t>z toho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068D5" w14:textId="77777777" w:rsidR="00A919B4" w:rsidRPr="004A6141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</w:rPr>
            </w:pPr>
            <w:r w:rsidRPr="004A6141">
              <w:rPr>
                <w:rFonts w:ascii="Arial" w:hAnsi="Arial" w:cs="Arial"/>
              </w:rPr>
              <w:t>UZ 007 nájemné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27191" w14:textId="2FA0ABFA" w:rsidR="00A919B4" w:rsidRPr="00523E4E" w:rsidRDefault="004A6141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74</w:t>
            </w:r>
          </w:p>
        </w:tc>
      </w:tr>
      <w:tr w:rsidR="00A919B4" w:rsidRPr="00523E4E" w14:paraId="76EF59B7" w14:textId="77777777" w:rsidTr="0029453F">
        <w:trPr>
          <w:trHeight w:val="340"/>
        </w:trPr>
        <w:tc>
          <w:tcPr>
            <w:tcW w:w="8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B512430" w14:textId="77777777" w:rsidR="00A919B4" w:rsidRPr="00523E4E" w:rsidRDefault="00A919B4" w:rsidP="0029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2E622DF" w14:textId="77777777" w:rsidR="00A919B4" w:rsidRPr="00523E4E" w:rsidRDefault="00A919B4" w:rsidP="0029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B241" w14:textId="77777777" w:rsidR="00A919B4" w:rsidRPr="004A6141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</w:rPr>
            </w:pPr>
            <w:r w:rsidRPr="004A6141">
              <w:rPr>
                <w:rFonts w:ascii="Arial" w:hAnsi="Arial" w:cs="Arial"/>
              </w:rPr>
              <w:t>UZ 002 protidrogová politika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7615F" w14:textId="4381AE71" w:rsidR="00A919B4" w:rsidRPr="00523E4E" w:rsidRDefault="004A6141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18</w:t>
            </w:r>
          </w:p>
        </w:tc>
      </w:tr>
      <w:tr w:rsidR="00A919B4" w:rsidRPr="00523E4E" w14:paraId="48947E51" w14:textId="77777777" w:rsidTr="0029453F">
        <w:trPr>
          <w:trHeight w:val="340"/>
        </w:trPr>
        <w:tc>
          <w:tcPr>
            <w:tcW w:w="8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751CA60" w14:textId="77777777" w:rsidR="00A919B4" w:rsidRPr="00523E4E" w:rsidRDefault="00A919B4" w:rsidP="0029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7CD9951" w14:textId="77777777" w:rsidR="00A919B4" w:rsidRPr="00523E4E" w:rsidRDefault="00A919B4" w:rsidP="0029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FAD77" w14:textId="58231B0D" w:rsidR="00A919B4" w:rsidRPr="004A6141" w:rsidRDefault="004A6141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</w:rPr>
            </w:pPr>
            <w:r w:rsidRPr="004A6141">
              <w:rPr>
                <w:rFonts w:ascii="Arial" w:eastAsia="Arial Narrow" w:hAnsi="Arial" w:cs="Arial"/>
                <w:color w:val="000000"/>
              </w:rPr>
              <w:t>UZ 008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E7D95" w14:textId="4530D310" w:rsidR="00A919B4" w:rsidRPr="00523E4E" w:rsidRDefault="004A6141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1 983</w:t>
            </w:r>
          </w:p>
        </w:tc>
      </w:tr>
      <w:tr w:rsidR="00A919B4" w:rsidRPr="00523E4E" w14:paraId="36EDDC61" w14:textId="77777777" w:rsidTr="0029453F">
        <w:trPr>
          <w:trHeight w:val="340"/>
        </w:trPr>
        <w:tc>
          <w:tcPr>
            <w:tcW w:w="8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3BEC451" w14:textId="77777777" w:rsidR="00A919B4" w:rsidRPr="00523E4E" w:rsidRDefault="00A919B4" w:rsidP="0029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87E1790" w14:textId="77777777" w:rsidR="00A919B4" w:rsidRPr="00523E4E" w:rsidRDefault="00A919B4" w:rsidP="0029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ADBBC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8EC4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</w:tr>
      <w:tr w:rsidR="00A919B4" w:rsidRPr="00523E4E" w14:paraId="37253B89" w14:textId="77777777" w:rsidTr="0029453F">
        <w:trPr>
          <w:trHeight w:val="340"/>
        </w:trPr>
        <w:tc>
          <w:tcPr>
            <w:tcW w:w="8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E2C53A5" w14:textId="77777777" w:rsidR="00A919B4" w:rsidRPr="00523E4E" w:rsidRDefault="00A919B4" w:rsidP="0029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591DC0C" w14:textId="77777777" w:rsidR="00A919B4" w:rsidRPr="00523E4E" w:rsidRDefault="00A919B4" w:rsidP="00294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3A2E9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D835C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</w:p>
        </w:tc>
      </w:tr>
      <w:tr w:rsidR="00A919B4" w:rsidRPr="00523E4E" w14:paraId="42B821AC" w14:textId="77777777" w:rsidTr="0029453F">
        <w:trPr>
          <w:trHeight w:val="567"/>
        </w:trPr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CBD1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7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CA9F" w14:textId="77777777" w:rsidR="00A919B4" w:rsidRPr="00523E4E" w:rsidRDefault="00A919B4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 w:rsidRPr="00523E4E">
              <w:rPr>
                <w:rFonts w:ascii="Arial" w:eastAsia="Arial Narrow" w:hAnsi="Arial" w:cs="Arial"/>
                <w:b/>
                <w:color w:val="000000"/>
                <w:sz w:val="22"/>
                <w:szCs w:val="22"/>
              </w:rPr>
              <w:t>Z jiných zdrojů (sponzorské dary, strukturální fondy EU, FM EHP/Norsko atd.)</w:t>
            </w:r>
            <w:r w:rsidRPr="00523E4E">
              <w:rPr>
                <w:rFonts w:ascii="Arial" w:eastAsia="Arial Narrow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60A5B" w14:textId="2A4DC5D8" w:rsidR="00A919B4" w:rsidRPr="00523E4E" w:rsidRDefault="004A6141" w:rsidP="00294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536"/>
                <w:tab w:val="right" w:pos="9072"/>
              </w:tabs>
              <w:jc w:val="right"/>
              <w:rPr>
                <w:rFonts w:ascii="Arial" w:eastAsia="Arial Narrow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508</w:t>
            </w:r>
          </w:p>
        </w:tc>
      </w:tr>
    </w:tbl>
    <w:p w14:paraId="2CF08A71" w14:textId="77777777" w:rsidR="00A919B4" w:rsidRDefault="00A919B4" w:rsidP="00A919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i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color w:val="000000"/>
          <w:sz w:val="22"/>
          <w:szCs w:val="22"/>
          <w:vertAlign w:val="superscript"/>
        </w:rPr>
        <w:t>1</w:t>
      </w:r>
      <w:r w:rsidRPr="00523E4E">
        <w:rPr>
          <w:rFonts w:ascii="Arial" w:eastAsia="Arial Narrow" w:hAnsi="Arial" w:cs="Arial"/>
          <w:i/>
          <w:color w:val="000000"/>
          <w:sz w:val="22"/>
          <w:szCs w:val="22"/>
        </w:rPr>
        <w:t>Doplňte do tabulky výši veškerých využitých účelových dotací, název označte odpovídajícím UZ (např. Protidrogová politika UZ 33 163; Sportovní aktivity UZ 001).</w:t>
      </w:r>
    </w:p>
    <w:p w14:paraId="22FBEB6B" w14:textId="77777777" w:rsidR="001F0AD2" w:rsidRPr="00523E4E" w:rsidRDefault="001F0AD2" w:rsidP="00A919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6D168799" w14:textId="77777777" w:rsidR="00A41C63" w:rsidRDefault="00A41C63" w:rsidP="00A41C6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5831D98" w14:textId="45DA208E" w:rsidR="00A919B4" w:rsidRPr="00A41C63" w:rsidRDefault="00A919B4" w:rsidP="00A41C63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1C63">
        <w:rPr>
          <w:rFonts w:ascii="Arial" w:hAnsi="Arial" w:cs="Arial"/>
          <w:color w:val="000000" w:themeColor="text1"/>
          <w:sz w:val="22"/>
          <w:szCs w:val="22"/>
        </w:rPr>
        <w:t>Celkové náklady odpovídali přiděleným prostředkům, jednotlivým UZ. V roce 202</w:t>
      </w:r>
      <w:r w:rsidR="004A6141" w:rsidRPr="00A41C63">
        <w:rPr>
          <w:rFonts w:ascii="Arial" w:hAnsi="Arial" w:cs="Arial"/>
          <w:color w:val="000000" w:themeColor="text1"/>
          <w:sz w:val="22"/>
          <w:szCs w:val="22"/>
        </w:rPr>
        <w:t>2</w:t>
      </w:r>
      <w:r w:rsidRPr="00A41C6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A6141" w:rsidRPr="00A41C63">
        <w:rPr>
          <w:rFonts w:ascii="Arial" w:hAnsi="Arial" w:cs="Arial"/>
          <w:color w:val="000000" w:themeColor="text1"/>
          <w:sz w:val="22"/>
          <w:szCs w:val="22"/>
        </w:rPr>
        <w:t>začalo</w:t>
      </w:r>
      <w:r w:rsidRPr="00A41C63">
        <w:rPr>
          <w:rFonts w:ascii="Arial" w:hAnsi="Arial" w:cs="Arial"/>
          <w:color w:val="000000" w:themeColor="text1"/>
          <w:sz w:val="22"/>
          <w:szCs w:val="22"/>
        </w:rPr>
        <w:t xml:space="preserve"> čerpání UZ </w:t>
      </w:r>
      <w:proofErr w:type="gramStart"/>
      <w:r w:rsidRPr="00A41C63">
        <w:rPr>
          <w:rFonts w:ascii="Arial" w:hAnsi="Arial" w:cs="Arial"/>
          <w:color w:val="000000" w:themeColor="text1"/>
          <w:sz w:val="22"/>
          <w:szCs w:val="22"/>
        </w:rPr>
        <w:t>330</w:t>
      </w:r>
      <w:r w:rsidR="004A6141" w:rsidRPr="00A41C63">
        <w:rPr>
          <w:rFonts w:ascii="Arial" w:hAnsi="Arial" w:cs="Arial"/>
          <w:color w:val="000000" w:themeColor="text1"/>
          <w:sz w:val="22"/>
          <w:szCs w:val="22"/>
        </w:rPr>
        <w:t>87</w:t>
      </w:r>
      <w:r w:rsidRPr="00A41C63">
        <w:rPr>
          <w:rFonts w:ascii="Arial" w:hAnsi="Arial" w:cs="Arial"/>
          <w:color w:val="000000" w:themeColor="text1"/>
          <w:sz w:val="22"/>
          <w:szCs w:val="22"/>
        </w:rPr>
        <w:t xml:space="preserve">  –</w:t>
      </w:r>
      <w:proofErr w:type="gramEnd"/>
      <w:r w:rsidRPr="00A41C6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A6141" w:rsidRPr="00A41C63">
        <w:rPr>
          <w:rFonts w:ascii="Arial" w:hAnsi="Arial" w:cs="Arial"/>
          <w:color w:val="000000" w:themeColor="text1"/>
          <w:sz w:val="22"/>
          <w:szCs w:val="22"/>
        </w:rPr>
        <w:t>OP JAK</w:t>
      </w:r>
      <w:r w:rsidRPr="00A41C63">
        <w:rPr>
          <w:rFonts w:ascii="Arial" w:hAnsi="Arial" w:cs="Arial"/>
          <w:color w:val="000000" w:themeColor="text1"/>
          <w:sz w:val="22"/>
          <w:szCs w:val="22"/>
        </w:rPr>
        <w:t xml:space="preserve"> MŠMT, která byla přidělena v roce 202</w:t>
      </w:r>
      <w:r w:rsidR="004A6141" w:rsidRPr="00A41C63">
        <w:rPr>
          <w:rFonts w:ascii="Arial" w:hAnsi="Arial" w:cs="Arial"/>
          <w:color w:val="000000" w:themeColor="text1"/>
          <w:sz w:val="22"/>
          <w:szCs w:val="22"/>
        </w:rPr>
        <w:t>2</w:t>
      </w:r>
      <w:r w:rsidRPr="00A41C63">
        <w:rPr>
          <w:rFonts w:ascii="Arial" w:hAnsi="Arial" w:cs="Arial"/>
          <w:color w:val="000000" w:themeColor="text1"/>
          <w:sz w:val="22"/>
          <w:szCs w:val="22"/>
        </w:rPr>
        <w:t xml:space="preserve"> a je poskytnuta na dva roky.</w:t>
      </w:r>
    </w:p>
    <w:p w14:paraId="62FFEA34" w14:textId="77777777" w:rsidR="00A41C63" w:rsidRPr="00A41C63" w:rsidRDefault="00A41C63" w:rsidP="00A41C63">
      <w:pPr>
        <w:jc w:val="both"/>
        <w:rPr>
          <w:rFonts w:ascii="Arial" w:hAnsi="Arial" w:cs="Arial"/>
          <w:sz w:val="22"/>
          <w:szCs w:val="22"/>
          <w:highlight w:val="red"/>
        </w:rPr>
      </w:pPr>
    </w:p>
    <w:p w14:paraId="02133321" w14:textId="48CAAE9E" w:rsidR="00A919B4" w:rsidRDefault="00A919B4" w:rsidP="00A41C63">
      <w:pPr>
        <w:pStyle w:val="Odstavecseseznamem"/>
        <w:tabs>
          <w:tab w:val="left" w:pos="0"/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A41C63">
        <w:rPr>
          <w:rFonts w:ascii="Arial" w:hAnsi="Arial" w:cs="Arial"/>
          <w:sz w:val="22"/>
          <w:szCs w:val="22"/>
        </w:rPr>
        <w:t>V roce 202</w:t>
      </w:r>
      <w:r w:rsidR="008F0D03" w:rsidRPr="00A41C63">
        <w:rPr>
          <w:rFonts w:ascii="Arial" w:hAnsi="Arial" w:cs="Arial"/>
          <w:sz w:val="22"/>
          <w:szCs w:val="22"/>
        </w:rPr>
        <w:t>2</w:t>
      </w:r>
      <w:r w:rsidRPr="00A41C63">
        <w:rPr>
          <w:rFonts w:ascii="Arial" w:hAnsi="Arial" w:cs="Arial"/>
          <w:sz w:val="22"/>
          <w:szCs w:val="22"/>
        </w:rPr>
        <w:t xml:space="preserve"> nebyly provedeny žádné výrazně velké opravy, pouze běžná údržba. </w:t>
      </w:r>
    </w:p>
    <w:p w14:paraId="1982431B" w14:textId="77777777" w:rsidR="00A41C63" w:rsidRPr="00A41C63" w:rsidRDefault="00A41C63" w:rsidP="00A41C63">
      <w:pPr>
        <w:pStyle w:val="Odstavecseseznamem"/>
        <w:tabs>
          <w:tab w:val="left" w:pos="0"/>
          <w:tab w:val="left" w:pos="708"/>
        </w:tabs>
        <w:jc w:val="both"/>
        <w:rPr>
          <w:rFonts w:ascii="Arial" w:hAnsi="Arial" w:cs="Arial"/>
          <w:sz w:val="22"/>
          <w:szCs w:val="22"/>
          <w:highlight w:val="red"/>
        </w:rPr>
      </w:pPr>
    </w:p>
    <w:p w14:paraId="6866B26C" w14:textId="4B7FA4C9" w:rsidR="00A919B4" w:rsidRPr="00A41C63" w:rsidRDefault="00A919B4" w:rsidP="00A41C63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  <w:tab w:val="left" w:pos="708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A41C63">
        <w:rPr>
          <w:rFonts w:ascii="Arial" w:hAnsi="Arial" w:cs="Arial"/>
          <w:sz w:val="22"/>
          <w:szCs w:val="22"/>
        </w:rPr>
        <w:t>Hospodaření bylo v zásadě vyrovnané – hospodářský výsledek k 31.12.202</w:t>
      </w:r>
      <w:r w:rsidR="008F0D03" w:rsidRPr="00A41C63">
        <w:rPr>
          <w:rFonts w:ascii="Arial" w:hAnsi="Arial" w:cs="Arial"/>
          <w:sz w:val="22"/>
          <w:szCs w:val="22"/>
        </w:rPr>
        <w:t>2</w:t>
      </w:r>
      <w:r w:rsidRPr="00A41C63">
        <w:rPr>
          <w:rFonts w:ascii="Arial" w:hAnsi="Arial" w:cs="Arial"/>
          <w:sz w:val="22"/>
          <w:szCs w:val="22"/>
        </w:rPr>
        <w:t xml:space="preserve"> byl</w:t>
      </w:r>
      <w:r w:rsidR="00A41C63">
        <w:rPr>
          <w:rFonts w:ascii="Arial" w:hAnsi="Arial" w:cs="Arial"/>
          <w:sz w:val="22"/>
          <w:szCs w:val="22"/>
        </w:rPr>
        <w:t xml:space="preserve"> 2</w:t>
      </w:r>
      <w:r w:rsidR="0068029F">
        <w:rPr>
          <w:rFonts w:ascii="Arial" w:hAnsi="Arial" w:cs="Arial"/>
          <w:sz w:val="22"/>
          <w:szCs w:val="22"/>
        </w:rPr>
        <w:t xml:space="preserve"> </w:t>
      </w:r>
      <w:r w:rsidR="00A41C63">
        <w:rPr>
          <w:rFonts w:ascii="Arial" w:hAnsi="Arial" w:cs="Arial"/>
          <w:sz w:val="22"/>
          <w:szCs w:val="22"/>
        </w:rPr>
        <w:t>951,31Kč</w:t>
      </w:r>
      <w:r w:rsidRPr="00A41C63">
        <w:rPr>
          <w:rFonts w:ascii="Arial" w:hAnsi="Arial" w:cs="Arial"/>
          <w:sz w:val="22"/>
          <w:szCs w:val="22"/>
        </w:rPr>
        <w:t xml:space="preserve"> z hlavní činnosti, </w:t>
      </w:r>
      <w:r w:rsidR="00A41C63">
        <w:rPr>
          <w:rFonts w:ascii="Arial" w:hAnsi="Arial" w:cs="Arial"/>
          <w:sz w:val="22"/>
          <w:szCs w:val="22"/>
        </w:rPr>
        <w:t>5 669Kč</w:t>
      </w:r>
      <w:r w:rsidRPr="00A41C63">
        <w:rPr>
          <w:rFonts w:ascii="Arial" w:hAnsi="Arial" w:cs="Arial"/>
          <w:sz w:val="22"/>
          <w:szCs w:val="22"/>
        </w:rPr>
        <w:t xml:space="preserve"> z doplňkové činnosti.  </w:t>
      </w:r>
    </w:p>
    <w:p w14:paraId="46D7C56E" w14:textId="77777777" w:rsidR="00A919B4" w:rsidRPr="00A41C63" w:rsidRDefault="00A919B4" w:rsidP="00A919B4">
      <w:pPr>
        <w:pStyle w:val="Nadpis1"/>
        <w:widowControl w:val="0"/>
        <w:numPr>
          <w:ilvl w:val="1"/>
          <w:numId w:val="9"/>
        </w:numPr>
        <w:ind w:left="567" w:hanging="513"/>
        <w:rPr>
          <w:rFonts w:ascii="Arial" w:hAnsi="Arial" w:cs="Arial"/>
          <w:color w:val="000000"/>
          <w:sz w:val="22"/>
          <w:szCs w:val="22"/>
          <w:u w:val="none"/>
        </w:rPr>
      </w:pPr>
      <w:r w:rsidRPr="00A41C63">
        <w:rPr>
          <w:rFonts w:ascii="Arial" w:hAnsi="Arial" w:cs="Arial"/>
          <w:color w:val="000000"/>
          <w:sz w:val="22"/>
          <w:szCs w:val="22"/>
          <w:u w:val="none"/>
        </w:rPr>
        <w:t>Kontroly hospodaření</w:t>
      </w:r>
    </w:p>
    <w:p w14:paraId="37F58501" w14:textId="77777777" w:rsidR="00A919B4" w:rsidRDefault="00A919B4" w:rsidP="00A919B4"/>
    <w:p w14:paraId="60FC54A6" w14:textId="7AE183B7" w:rsidR="00A919B4" w:rsidRDefault="00440B35" w:rsidP="00D05BB0">
      <w:pPr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 xml:space="preserve">Ve dnech 26.6.-29.6.2023 </w:t>
      </w:r>
      <w:r w:rsidR="00CB5F87">
        <w:rPr>
          <w:rFonts w:ascii="Arial" w:eastAsia="Arial Narrow" w:hAnsi="Arial" w:cs="Arial"/>
          <w:color w:val="000000"/>
          <w:sz w:val="22"/>
          <w:szCs w:val="22"/>
        </w:rPr>
        <w:t xml:space="preserve">byla </w:t>
      </w:r>
      <w:r w:rsidR="00142F27">
        <w:rPr>
          <w:rFonts w:ascii="Arial" w:eastAsia="Arial Narrow" w:hAnsi="Arial" w:cs="Arial"/>
          <w:color w:val="000000"/>
          <w:sz w:val="22"/>
          <w:szCs w:val="22"/>
        </w:rPr>
        <w:t>provedena v</w:t>
      </w:r>
      <w:r w:rsidR="00CB5F87">
        <w:rPr>
          <w:rFonts w:ascii="Arial" w:eastAsia="Arial Narrow" w:hAnsi="Arial" w:cs="Arial"/>
          <w:color w:val="000000"/>
          <w:sz w:val="22"/>
          <w:szCs w:val="22"/>
        </w:rPr>
        <w:t>eřejnoprávní kontrola středočeského kraje</w:t>
      </w:r>
      <w:r w:rsidR="00142F27">
        <w:rPr>
          <w:rFonts w:ascii="Arial" w:eastAsia="Arial Narrow" w:hAnsi="Arial" w:cs="Arial"/>
          <w:color w:val="000000"/>
          <w:sz w:val="22"/>
          <w:szCs w:val="22"/>
        </w:rPr>
        <w:t xml:space="preserve">. Touto kontrolou byly zjištěny nedostatky, </w:t>
      </w:r>
      <w:r w:rsidR="00D05BB0">
        <w:rPr>
          <w:rFonts w:ascii="Arial" w:eastAsia="Arial Narrow" w:hAnsi="Arial" w:cs="Arial"/>
          <w:color w:val="000000"/>
          <w:sz w:val="22"/>
          <w:szCs w:val="22"/>
        </w:rPr>
        <w:t xml:space="preserve">které jsou podrobně popsány v protokolu 41/S/2023. Na základě těchto nedostatků bylo provedeno opatření k odstranění a </w:t>
      </w:r>
      <w:r w:rsidR="00A41C63">
        <w:rPr>
          <w:rFonts w:ascii="Arial" w:eastAsia="Arial Narrow" w:hAnsi="Arial" w:cs="Arial"/>
          <w:color w:val="000000"/>
          <w:sz w:val="22"/>
          <w:szCs w:val="22"/>
        </w:rPr>
        <w:t xml:space="preserve">následně </w:t>
      </w:r>
      <w:r w:rsidR="00D05BB0">
        <w:rPr>
          <w:rFonts w:ascii="Arial" w:eastAsia="Arial Narrow" w:hAnsi="Arial" w:cs="Arial"/>
          <w:color w:val="000000"/>
          <w:sz w:val="22"/>
          <w:szCs w:val="22"/>
        </w:rPr>
        <w:t xml:space="preserve">byl informován o sjednané nápravě kontrolní úřad. </w:t>
      </w:r>
      <w:r w:rsidR="00A919B4">
        <w:rPr>
          <w:rFonts w:ascii="Arial" w:eastAsia="Arial Narrow" w:hAnsi="Arial" w:cs="Arial"/>
          <w:color w:val="000000"/>
          <w:sz w:val="22"/>
          <w:szCs w:val="22"/>
        </w:rPr>
        <w:br w:type="page"/>
      </w:r>
    </w:p>
    <w:p w14:paraId="4B48439D" w14:textId="77777777" w:rsidR="00FC3617" w:rsidRPr="00523E4E" w:rsidRDefault="00FC3617" w:rsidP="00A919B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  <w:tab w:val="left" w:pos="708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2E56B9AD" w14:textId="77777777" w:rsidR="003F7CC0" w:rsidRPr="00523E4E" w:rsidRDefault="003F7CC0" w:rsidP="003F7CC0">
      <w:pPr>
        <w:pStyle w:val="Nadpis1"/>
        <w:widowControl w:val="0"/>
        <w:numPr>
          <w:ilvl w:val="0"/>
          <w:numId w:val="9"/>
        </w:numPr>
        <w:rPr>
          <w:rFonts w:ascii="Arial" w:hAnsi="Arial" w:cs="Arial"/>
          <w:sz w:val="22"/>
          <w:szCs w:val="22"/>
          <w:u w:val="none"/>
        </w:rPr>
      </w:pPr>
      <w:bookmarkStart w:id="21" w:name="_vn03675ea0tr" w:colFirst="0" w:colLast="0"/>
      <w:bookmarkEnd w:id="21"/>
      <w:r w:rsidRPr="00523E4E">
        <w:rPr>
          <w:rFonts w:ascii="Arial" w:hAnsi="Arial" w:cs="Arial"/>
          <w:sz w:val="22"/>
          <w:szCs w:val="22"/>
          <w:u w:val="none"/>
        </w:rPr>
        <w:t>Závěr</w:t>
      </w:r>
    </w:p>
    <w:p w14:paraId="501DDAF1" w14:textId="34447E91" w:rsidR="003F7CC0" w:rsidRPr="00523E4E" w:rsidRDefault="0066540D" w:rsidP="00FC36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  <w:tab w:val="left" w:pos="708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Školní rok 202</w:t>
      </w:r>
      <w:r w:rsidR="004A6141">
        <w:rPr>
          <w:rFonts w:ascii="Arial" w:eastAsia="Arial Narrow" w:hAnsi="Arial" w:cs="Arial"/>
          <w:color w:val="000000"/>
          <w:sz w:val="22"/>
          <w:szCs w:val="22"/>
        </w:rPr>
        <w:t>2</w:t>
      </w:r>
      <w:r>
        <w:rPr>
          <w:rFonts w:ascii="Arial" w:eastAsia="Arial Narrow" w:hAnsi="Arial" w:cs="Arial"/>
          <w:color w:val="000000"/>
          <w:sz w:val="22"/>
          <w:szCs w:val="22"/>
        </w:rPr>
        <w:t>-202</w:t>
      </w:r>
      <w:r w:rsidR="004A6141">
        <w:rPr>
          <w:rFonts w:ascii="Arial" w:eastAsia="Arial Narrow" w:hAnsi="Arial" w:cs="Arial"/>
          <w:color w:val="000000"/>
          <w:sz w:val="22"/>
          <w:szCs w:val="22"/>
        </w:rPr>
        <w:t>3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je hodnocen jako úspěšný. </w:t>
      </w:r>
      <w:r w:rsidR="003C1A3E">
        <w:rPr>
          <w:rFonts w:ascii="Arial" w:eastAsia="Arial Narrow" w:hAnsi="Arial" w:cs="Arial"/>
          <w:color w:val="000000"/>
          <w:sz w:val="22"/>
          <w:szCs w:val="22"/>
        </w:rPr>
        <w:t>Škola se zapojila do mnoha projektů, akcí a aktivit</w:t>
      </w:r>
      <w:r>
        <w:rPr>
          <w:rFonts w:ascii="Arial" w:eastAsia="Arial Narrow" w:hAnsi="Arial" w:cs="Arial"/>
          <w:color w:val="000000"/>
          <w:sz w:val="22"/>
          <w:szCs w:val="22"/>
        </w:rPr>
        <w:t>. Během školního roku bylo uskutečněno mnoho školních akcí</w:t>
      </w:r>
      <w:r w:rsidR="003C1A3E">
        <w:rPr>
          <w:rFonts w:ascii="Arial" w:eastAsia="Arial Narrow" w:hAnsi="Arial" w:cs="Arial"/>
          <w:color w:val="000000"/>
          <w:sz w:val="22"/>
          <w:szCs w:val="22"/>
        </w:rPr>
        <w:t xml:space="preserve"> pro veřejnost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, které zvýšily povědomí o gymnáziu u široké veřejnosti a u žáků vzbudily velký zájem. Na škole </w:t>
      </w:r>
      <w:r w:rsidR="003C1A3E">
        <w:rPr>
          <w:rFonts w:ascii="Arial" w:eastAsia="Arial Narrow" w:hAnsi="Arial" w:cs="Arial"/>
          <w:color w:val="000000"/>
          <w:sz w:val="22"/>
          <w:szCs w:val="22"/>
        </w:rPr>
        <w:t>efektivně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prac</w:t>
      </w:r>
      <w:r w:rsidR="003C1A3E">
        <w:rPr>
          <w:rFonts w:ascii="Arial" w:eastAsia="Arial Narrow" w:hAnsi="Arial" w:cs="Arial"/>
          <w:color w:val="000000"/>
          <w:sz w:val="22"/>
          <w:szCs w:val="22"/>
        </w:rPr>
        <w:t>uje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Školní parlament, který zefektivňuje komunikaci mezi žáky a vedením školy a vzbuzuje u žáků zájem o dění na škole. Gymnázium se účastnilo mnoha soutěží na okresní i krajské úrovni s velmi dobrými výsledky</w:t>
      </w:r>
      <w:r w:rsidR="003E5E04">
        <w:rPr>
          <w:rFonts w:ascii="Arial" w:eastAsia="Arial Narrow" w:hAnsi="Arial" w:cs="Arial"/>
          <w:color w:val="000000"/>
          <w:sz w:val="22"/>
          <w:szCs w:val="22"/>
        </w:rPr>
        <w:t>.</w:t>
      </w:r>
      <w:r w:rsidR="003E5E04" w:rsidRPr="003E5E04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 w:rsidR="003E5E04">
        <w:rPr>
          <w:rFonts w:ascii="Arial" w:eastAsia="Arial Narrow" w:hAnsi="Arial" w:cs="Arial"/>
          <w:color w:val="000000"/>
          <w:sz w:val="22"/>
          <w:szCs w:val="22"/>
        </w:rPr>
        <w:t>Ve škole převládá pozitivní atmosféra, kterou se bude škola nadále snažit udržovat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.     </w:t>
      </w:r>
    </w:p>
    <w:p w14:paraId="24653920" w14:textId="77777777" w:rsidR="00FC3617" w:rsidRPr="00523E4E" w:rsidRDefault="00FC3617" w:rsidP="00FC36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0"/>
          <w:tab w:val="left" w:pos="708"/>
        </w:tabs>
        <w:spacing w:before="120" w:after="1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color w:val="000000"/>
          <w:sz w:val="22"/>
          <w:szCs w:val="22"/>
        </w:rPr>
        <w:t>Zpracovatelé výroční zprávy</w:t>
      </w:r>
      <w:r w:rsidR="00454434">
        <w:rPr>
          <w:rFonts w:ascii="Arial" w:eastAsia="Arial Narrow" w:hAnsi="Arial" w:cs="Arial"/>
          <w:color w:val="000000"/>
          <w:sz w:val="22"/>
          <w:szCs w:val="22"/>
        </w:rPr>
        <w:t xml:space="preserve">: Ing. Jana Gollová, Mgr. Pavla Černá </w:t>
      </w:r>
    </w:p>
    <w:p w14:paraId="5A4D57D7" w14:textId="77777777" w:rsidR="00FC3617" w:rsidRPr="00523E4E" w:rsidRDefault="00FC3617" w:rsidP="003F7CC0">
      <w:pPr>
        <w:pBdr>
          <w:top w:val="nil"/>
          <w:left w:val="nil"/>
          <w:bottom w:val="nil"/>
          <w:right w:val="nil"/>
          <w:between w:val="nil"/>
        </w:pBdr>
        <w:tabs>
          <w:tab w:val="left" w:pos="4080"/>
          <w:tab w:val="left" w:pos="4320"/>
        </w:tabs>
        <w:rPr>
          <w:rFonts w:ascii="Arial" w:eastAsia="Arial Narrow" w:hAnsi="Arial" w:cs="Arial"/>
          <w:color w:val="000000"/>
          <w:sz w:val="22"/>
          <w:szCs w:val="22"/>
        </w:rPr>
      </w:pPr>
    </w:p>
    <w:p w14:paraId="642FBD6D" w14:textId="6DA54776" w:rsidR="003F7CC0" w:rsidRPr="00523E4E" w:rsidRDefault="003F7CC0" w:rsidP="003F7CC0">
      <w:pPr>
        <w:pBdr>
          <w:top w:val="nil"/>
          <w:left w:val="nil"/>
          <w:bottom w:val="nil"/>
          <w:right w:val="nil"/>
          <w:between w:val="nil"/>
        </w:pBdr>
        <w:tabs>
          <w:tab w:val="left" w:pos="4080"/>
          <w:tab w:val="left" w:pos="4320"/>
        </w:tabs>
        <w:rPr>
          <w:rFonts w:ascii="Arial" w:eastAsia="Arial Narrow" w:hAnsi="Arial" w:cs="Arial"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color w:val="000000"/>
          <w:sz w:val="22"/>
          <w:szCs w:val="22"/>
        </w:rPr>
        <w:t>Datum zpracování zprávy</w:t>
      </w:r>
      <w:r w:rsidR="00454434">
        <w:rPr>
          <w:rFonts w:ascii="Arial" w:eastAsia="Arial Narrow" w:hAnsi="Arial" w:cs="Arial"/>
          <w:color w:val="000000"/>
          <w:sz w:val="22"/>
          <w:szCs w:val="22"/>
        </w:rPr>
        <w:t xml:space="preserve">: </w:t>
      </w:r>
      <w:r w:rsidR="003C1A3E">
        <w:rPr>
          <w:rFonts w:ascii="Arial" w:eastAsia="Arial Narrow" w:hAnsi="Arial" w:cs="Arial"/>
          <w:color w:val="000000"/>
          <w:sz w:val="22"/>
          <w:szCs w:val="22"/>
        </w:rPr>
        <w:t>29</w:t>
      </w:r>
      <w:r w:rsidR="00454434">
        <w:rPr>
          <w:rFonts w:ascii="Arial" w:eastAsia="Arial Narrow" w:hAnsi="Arial" w:cs="Arial"/>
          <w:color w:val="000000"/>
          <w:sz w:val="22"/>
          <w:szCs w:val="22"/>
        </w:rPr>
        <w:t xml:space="preserve">. </w:t>
      </w:r>
      <w:r w:rsidR="003C1A3E">
        <w:rPr>
          <w:rFonts w:ascii="Arial" w:eastAsia="Arial Narrow" w:hAnsi="Arial" w:cs="Arial"/>
          <w:color w:val="000000"/>
          <w:sz w:val="22"/>
          <w:szCs w:val="22"/>
        </w:rPr>
        <w:t>9</w:t>
      </w:r>
      <w:r w:rsidR="00454434">
        <w:rPr>
          <w:rFonts w:ascii="Arial" w:eastAsia="Arial Narrow" w:hAnsi="Arial" w:cs="Arial"/>
          <w:color w:val="000000"/>
          <w:sz w:val="22"/>
          <w:szCs w:val="22"/>
        </w:rPr>
        <w:t>. 202</w:t>
      </w:r>
      <w:r w:rsidR="003C1A3E">
        <w:rPr>
          <w:rFonts w:ascii="Arial" w:eastAsia="Arial Narrow" w:hAnsi="Arial" w:cs="Arial"/>
          <w:color w:val="000000"/>
          <w:sz w:val="22"/>
          <w:szCs w:val="22"/>
        </w:rPr>
        <w:t>3</w:t>
      </w:r>
    </w:p>
    <w:p w14:paraId="1682F523" w14:textId="77777777" w:rsidR="003F7CC0" w:rsidRPr="00523E4E" w:rsidRDefault="003F7CC0" w:rsidP="003F7CC0">
      <w:pPr>
        <w:pBdr>
          <w:top w:val="nil"/>
          <w:left w:val="nil"/>
          <w:bottom w:val="nil"/>
          <w:right w:val="nil"/>
          <w:between w:val="nil"/>
        </w:pBdr>
        <w:tabs>
          <w:tab w:val="left" w:pos="4080"/>
          <w:tab w:val="left" w:pos="4320"/>
        </w:tabs>
        <w:rPr>
          <w:rFonts w:ascii="Arial" w:eastAsia="Arial Narrow" w:hAnsi="Arial" w:cs="Arial"/>
          <w:color w:val="000000"/>
          <w:sz w:val="22"/>
          <w:szCs w:val="22"/>
        </w:rPr>
      </w:pPr>
    </w:p>
    <w:p w14:paraId="390300D4" w14:textId="77777777" w:rsidR="00454434" w:rsidRDefault="00454434" w:rsidP="003F7CC0">
      <w:pPr>
        <w:pBdr>
          <w:top w:val="nil"/>
          <w:left w:val="nil"/>
          <w:bottom w:val="nil"/>
          <w:right w:val="nil"/>
          <w:between w:val="nil"/>
        </w:pBdr>
        <w:tabs>
          <w:tab w:val="left" w:pos="4080"/>
          <w:tab w:val="left" w:pos="4320"/>
        </w:tabs>
        <w:rPr>
          <w:rFonts w:ascii="Arial" w:eastAsia="Arial Narrow" w:hAnsi="Arial" w:cs="Arial"/>
          <w:color w:val="000000"/>
          <w:sz w:val="22"/>
          <w:szCs w:val="22"/>
        </w:rPr>
      </w:pPr>
    </w:p>
    <w:p w14:paraId="434398EF" w14:textId="77777777" w:rsidR="00454434" w:rsidRDefault="00454434" w:rsidP="003F7CC0">
      <w:pPr>
        <w:pBdr>
          <w:top w:val="nil"/>
          <w:left w:val="nil"/>
          <w:bottom w:val="nil"/>
          <w:right w:val="nil"/>
          <w:between w:val="nil"/>
        </w:pBdr>
        <w:tabs>
          <w:tab w:val="left" w:pos="4080"/>
          <w:tab w:val="left" w:pos="4320"/>
        </w:tabs>
        <w:rPr>
          <w:rFonts w:ascii="Arial" w:eastAsia="Arial Narrow" w:hAnsi="Arial" w:cs="Arial"/>
          <w:color w:val="000000"/>
          <w:sz w:val="22"/>
          <w:szCs w:val="22"/>
        </w:rPr>
      </w:pPr>
    </w:p>
    <w:p w14:paraId="134EF373" w14:textId="77777777" w:rsidR="00454434" w:rsidRDefault="00454434" w:rsidP="003F7CC0">
      <w:pPr>
        <w:pBdr>
          <w:top w:val="nil"/>
          <w:left w:val="nil"/>
          <w:bottom w:val="nil"/>
          <w:right w:val="nil"/>
          <w:between w:val="nil"/>
        </w:pBdr>
        <w:tabs>
          <w:tab w:val="left" w:pos="4080"/>
          <w:tab w:val="left" w:pos="4320"/>
        </w:tabs>
        <w:rPr>
          <w:rFonts w:ascii="Arial" w:eastAsia="Arial Narrow" w:hAnsi="Arial" w:cs="Arial"/>
          <w:color w:val="000000"/>
          <w:sz w:val="22"/>
          <w:szCs w:val="22"/>
        </w:rPr>
      </w:pPr>
    </w:p>
    <w:p w14:paraId="56DE4876" w14:textId="77777777" w:rsidR="003F7CC0" w:rsidRDefault="003F7CC0" w:rsidP="003F7CC0">
      <w:pPr>
        <w:pBdr>
          <w:top w:val="nil"/>
          <w:left w:val="nil"/>
          <w:bottom w:val="nil"/>
          <w:right w:val="nil"/>
          <w:between w:val="nil"/>
        </w:pBdr>
        <w:tabs>
          <w:tab w:val="left" w:pos="4080"/>
          <w:tab w:val="left" w:pos="4320"/>
        </w:tabs>
        <w:rPr>
          <w:rFonts w:ascii="Arial" w:eastAsia="Arial Narrow" w:hAnsi="Arial" w:cs="Arial"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color w:val="000000"/>
          <w:sz w:val="22"/>
          <w:szCs w:val="22"/>
        </w:rPr>
        <w:t>Datum a výsledek projednání v školské radě, podpis předsedy Školské rady</w:t>
      </w:r>
      <w:r w:rsidR="00454434">
        <w:rPr>
          <w:rFonts w:ascii="Arial" w:eastAsia="Arial Narrow" w:hAnsi="Arial" w:cs="Arial"/>
          <w:color w:val="000000"/>
          <w:sz w:val="22"/>
          <w:szCs w:val="22"/>
        </w:rPr>
        <w:t>:</w:t>
      </w:r>
      <w:r w:rsidR="008C39F5">
        <w:rPr>
          <w:rFonts w:ascii="Arial" w:eastAsia="Arial Narrow" w:hAnsi="Arial" w:cs="Arial"/>
          <w:color w:val="000000"/>
          <w:sz w:val="22"/>
          <w:szCs w:val="22"/>
        </w:rPr>
        <w:t xml:space="preserve"> 14. 10. 2022</w:t>
      </w:r>
    </w:p>
    <w:p w14:paraId="288EADDC" w14:textId="77777777" w:rsidR="00454434" w:rsidRDefault="00454434" w:rsidP="003F7CC0">
      <w:pPr>
        <w:pBdr>
          <w:top w:val="nil"/>
          <w:left w:val="nil"/>
          <w:bottom w:val="nil"/>
          <w:right w:val="nil"/>
          <w:between w:val="nil"/>
        </w:pBdr>
        <w:tabs>
          <w:tab w:val="left" w:pos="4080"/>
          <w:tab w:val="left" w:pos="4320"/>
        </w:tabs>
        <w:rPr>
          <w:rFonts w:ascii="Arial" w:eastAsia="Arial Narrow" w:hAnsi="Arial" w:cs="Arial"/>
          <w:color w:val="000000"/>
          <w:sz w:val="22"/>
          <w:szCs w:val="22"/>
        </w:rPr>
      </w:pPr>
    </w:p>
    <w:p w14:paraId="04B0A658" w14:textId="77777777" w:rsidR="00454434" w:rsidRDefault="00454434" w:rsidP="003F7CC0">
      <w:pPr>
        <w:pBdr>
          <w:top w:val="nil"/>
          <w:left w:val="nil"/>
          <w:bottom w:val="nil"/>
          <w:right w:val="nil"/>
          <w:between w:val="nil"/>
        </w:pBdr>
        <w:tabs>
          <w:tab w:val="left" w:pos="4080"/>
          <w:tab w:val="left" w:pos="4320"/>
        </w:tabs>
        <w:rPr>
          <w:rFonts w:ascii="Arial" w:eastAsia="Arial Narrow" w:hAnsi="Arial" w:cs="Arial"/>
          <w:color w:val="000000"/>
          <w:sz w:val="22"/>
          <w:szCs w:val="22"/>
        </w:rPr>
      </w:pPr>
    </w:p>
    <w:p w14:paraId="07EA3425" w14:textId="77777777" w:rsidR="008C39F5" w:rsidRDefault="008C39F5" w:rsidP="003F7CC0">
      <w:pPr>
        <w:pBdr>
          <w:top w:val="nil"/>
          <w:left w:val="nil"/>
          <w:bottom w:val="nil"/>
          <w:right w:val="nil"/>
          <w:between w:val="nil"/>
        </w:pBdr>
        <w:tabs>
          <w:tab w:val="left" w:pos="4080"/>
          <w:tab w:val="left" w:pos="4320"/>
        </w:tabs>
        <w:rPr>
          <w:rFonts w:ascii="Arial" w:eastAsia="Arial Narrow" w:hAnsi="Arial" w:cs="Arial"/>
          <w:color w:val="000000"/>
          <w:sz w:val="22"/>
          <w:szCs w:val="22"/>
        </w:rPr>
      </w:pPr>
    </w:p>
    <w:p w14:paraId="3EDF2F6E" w14:textId="77777777" w:rsidR="008C39F5" w:rsidRPr="00523E4E" w:rsidRDefault="008C39F5" w:rsidP="003F7CC0">
      <w:pPr>
        <w:pBdr>
          <w:top w:val="nil"/>
          <w:left w:val="nil"/>
          <w:bottom w:val="nil"/>
          <w:right w:val="nil"/>
          <w:between w:val="nil"/>
        </w:pBdr>
        <w:tabs>
          <w:tab w:val="left" w:pos="4080"/>
          <w:tab w:val="left" w:pos="4320"/>
        </w:tabs>
        <w:rPr>
          <w:rFonts w:ascii="Arial" w:eastAsia="Arial Narrow" w:hAnsi="Arial" w:cs="Arial"/>
          <w:color w:val="000000"/>
          <w:sz w:val="22"/>
          <w:szCs w:val="22"/>
        </w:rPr>
      </w:pPr>
    </w:p>
    <w:p w14:paraId="132B6D73" w14:textId="77777777" w:rsidR="003F7CC0" w:rsidRPr="00523E4E" w:rsidRDefault="003F7CC0" w:rsidP="003F7CC0">
      <w:pPr>
        <w:pBdr>
          <w:top w:val="nil"/>
          <w:left w:val="nil"/>
          <w:bottom w:val="nil"/>
          <w:right w:val="nil"/>
          <w:between w:val="nil"/>
        </w:pBdr>
        <w:tabs>
          <w:tab w:val="left" w:pos="4080"/>
          <w:tab w:val="left" w:pos="4320"/>
        </w:tabs>
        <w:rPr>
          <w:rFonts w:ascii="Arial" w:eastAsia="Arial Narrow" w:hAnsi="Arial" w:cs="Arial"/>
          <w:color w:val="000000"/>
          <w:sz w:val="22"/>
          <w:szCs w:val="22"/>
        </w:rPr>
      </w:pPr>
    </w:p>
    <w:p w14:paraId="04128A21" w14:textId="77777777" w:rsidR="003F7CC0" w:rsidRPr="00523E4E" w:rsidRDefault="003F7CC0" w:rsidP="003F7CC0">
      <w:pPr>
        <w:pBdr>
          <w:top w:val="nil"/>
          <w:left w:val="nil"/>
          <w:bottom w:val="nil"/>
          <w:right w:val="nil"/>
          <w:between w:val="nil"/>
        </w:pBdr>
        <w:tabs>
          <w:tab w:val="left" w:pos="4080"/>
          <w:tab w:val="left" w:pos="4320"/>
        </w:tabs>
        <w:rPr>
          <w:rFonts w:ascii="Arial" w:eastAsia="Arial Narrow" w:hAnsi="Arial" w:cs="Arial"/>
          <w:color w:val="000000"/>
          <w:sz w:val="22"/>
          <w:szCs w:val="22"/>
        </w:rPr>
      </w:pPr>
      <w:r w:rsidRPr="00523E4E">
        <w:rPr>
          <w:rFonts w:ascii="Arial" w:eastAsia="Arial Narrow" w:hAnsi="Arial" w:cs="Arial"/>
          <w:color w:val="000000"/>
          <w:sz w:val="22"/>
          <w:szCs w:val="22"/>
        </w:rPr>
        <w:t>Podpis ředitele a razítko školy</w:t>
      </w:r>
      <w:r w:rsidR="00C800EA">
        <w:rPr>
          <w:rFonts w:ascii="Arial" w:eastAsia="Arial Narrow" w:hAnsi="Arial" w:cs="Arial"/>
          <w:color w:val="000000"/>
          <w:sz w:val="22"/>
          <w:szCs w:val="22"/>
        </w:rPr>
        <w:t xml:space="preserve"> / elektronický podpis</w:t>
      </w:r>
      <w:r w:rsidRPr="00523E4E">
        <w:rPr>
          <w:rFonts w:ascii="Arial" w:eastAsia="Arial Narrow" w:hAnsi="Arial" w:cs="Arial"/>
          <w:color w:val="000000"/>
          <w:sz w:val="22"/>
          <w:szCs w:val="22"/>
        </w:rPr>
        <w:t>:</w:t>
      </w:r>
    </w:p>
    <w:p w14:paraId="5649D40D" w14:textId="77777777" w:rsidR="003F7CC0" w:rsidRPr="00523E4E" w:rsidRDefault="003F7CC0" w:rsidP="003F7CC0">
      <w:pPr>
        <w:pBdr>
          <w:top w:val="nil"/>
          <w:left w:val="nil"/>
          <w:bottom w:val="nil"/>
          <w:right w:val="nil"/>
          <w:between w:val="nil"/>
        </w:pBdr>
        <w:tabs>
          <w:tab w:val="left" w:pos="4080"/>
          <w:tab w:val="left" w:pos="4320"/>
        </w:tabs>
        <w:rPr>
          <w:rFonts w:ascii="Arial" w:eastAsia="Arial Narrow" w:hAnsi="Arial" w:cs="Arial"/>
          <w:color w:val="000000"/>
          <w:sz w:val="22"/>
          <w:szCs w:val="22"/>
        </w:rPr>
      </w:pPr>
    </w:p>
    <w:p w14:paraId="6958DC2C" w14:textId="77777777" w:rsidR="003F7CC0" w:rsidRPr="00523E4E" w:rsidRDefault="003F7CC0" w:rsidP="003F7CC0">
      <w:pPr>
        <w:pBdr>
          <w:top w:val="nil"/>
          <w:left w:val="nil"/>
          <w:bottom w:val="nil"/>
          <w:right w:val="nil"/>
          <w:between w:val="nil"/>
        </w:pBdr>
        <w:tabs>
          <w:tab w:val="left" w:pos="4080"/>
          <w:tab w:val="left" w:pos="4320"/>
        </w:tabs>
        <w:rPr>
          <w:rFonts w:ascii="Arial" w:eastAsia="Arial Narrow" w:hAnsi="Arial" w:cs="Arial"/>
          <w:color w:val="000000"/>
          <w:sz w:val="22"/>
          <w:szCs w:val="22"/>
        </w:rPr>
      </w:pPr>
    </w:p>
    <w:p w14:paraId="110381F1" w14:textId="77777777" w:rsidR="003F7CC0" w:rsidRPr="00523E4E" w:rsidRDefault="003F7CC0" w:rsidP="00B1239B">
      <w:pPr>
        <w:pStyle w:val="Nadpis1"/>
        <w:widowControl w:val="0"/>
        <w:numPr>
          <w:ilvl w:val="0"/>
          <w:numId w:val="9"/>
        </w:numPr>
        <w:rPr>
          <w:rFonts w:ascii="Arial" w:hAnsi="Arial" w:cs="Arial"/>
          <w:sz w:val="22"/>
          <w:szCs w:val="22"/>
          <w:u w:val="none"/>
        </w:rPr>
      </w:pPr>
      <w:r w:rsidRPr="00523E4E">
        <w:rPr>
          <w:rFonts w:ascii="Arial" w:hAnsi="Arial" w:cs="Arial"/>
          <w:sz w:val="22"/>
          <w:szCs w:val="22"/>
          <w:u w:val="none"/>
        </w:rPr>
        <w:t>Přílohová část výroční zprávy</w:t>
      </w:r>
    </w:p>
    <w:p w14:paraId="4E9CBAFD" w14:textId="77777777" w:rsidR="003F7CC0" w:rsidRPr="00523E4E" w:rsidRDefault="003F7CC0" w:rsidP="003F7CC0">
      <w:pPr>
        <w:pBdr>
          <w:top w:val="nil"/>
          <w:left w:val="nil"/>
          <w:bottom w:val="nil"/>
          <w:right w:val="nil"/>
          <w:between w:val="nil"/>
        </w:pBdr>
        <w:tabs>
          <w:tab w:val="left" w:pos="4080"/>
          <w:tab w:val="left" w:pos="4320"/>
        </w:tabs>
        <w:rPr>
          <w:rFonts w:ascii="Arial" w:eastAsia="Arial Narrow" w:hAnsi="Arial" w:cs="Arial"/>
          <w:color w:val="000000"/>
          <w:sz w:val="22"/>
          <w:szCs w:val="22"/>
        </w:rPr>
      </w:pPr>
    </w:p>
    <w:sectPr w:rsidR="003F7CC0" w:rsidRPr="00523E4E" w:rsidSect="00F47CCB">
      <w:headerReference w:type="default" r:id="rId22"/>
      <w:footerReference w:type="default" r:id="rId23"/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2A2ED" w14:textId="77777777" w:rsidR="005B63D6" w:rsidRDefault="005B63D6">
      <w:r>
        <w:separator/>
      </w:r>
    </w:p>
  </w:endnote>
  <w:endnote w:type="continuationSeparator" w:id="0">
    <w:p w14:paraId="5D9D34BF" w14:textId="77777777" w:rsidR="005B63D6" w:rsidRDefault="005B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8FCC7" w14:textId="77777777" w:rsidR="00A45945" w:rsidRDefault="00A459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0B8FF" w14:textId="77777777" w:rsidR="005B63D6" w:rsidRDefault="005B63D6">
      <w:r>
        <w:separator/>
      </w:r>
    </w:p>
  </w:footnote>
  <w:footnote w:type="continuationSeparator" w:id="0">
    <w:p w14:paraId="4A562E26" w14:textId="77777777" w:rsidR="005B63D6" w:rsidRDefault="005B6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7625" w14:textId="77777777" w:rsidR="00A45945" w:rsidRPr="00BD5440" w:rsidRDefault="00A45945" w:rsidP="00096154">
    <w:pPr>
      <w:jc w:val="center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044AA7B" wp14:editId="354CF3F8">
          <wp:simplePos x="0" y="0"/>
          <wp:positionH relativeFrom="margin">
            <wp:posOffset>5680710</wp:posOffset>
          </wp:positionH>
          <wp:positionV relativeFrom="margin">
            <wp:posOffset>-708660</wp:posOffset>
          </wp:positionV>
          <wp:extent cx="1038860" cy="664845"/>
          <wp:effectExtent l="19050" t="0" r="8890" b="0"/>
          <wp:wrapSquare wrapText="bothSides"/>
          <wp:docPr id="1" name="Obrázek 0" descr="thumbnail_Outlook-hp0crh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umbnail_Outlook-hp0crhf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860" cy="66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D5440">
      <w:rPr>
        <w:sz w:val="28"/>
        <w:szCs w:val="28"/>
      </w:rPr>
      <w:t>Gymnázium</w:t>
    </w:r>
    <w:r>
      <w:rPr>
        <w:sz w:val="28"/>
        <w:szCs w:val="28"/>
      </w:rPr>
      <w:t>,</w:t>
    </w:r>
    <w:r>
      <w:rPr>
        <w:sz w:val="36"/>
      </w:rPr>
      <w:t xml:space="preserve"> </w:t>
    </w:r>
    <w:r w:rsidRPr="00BD5440">
      <w:rPr>
        <w:sz w:val="28"/>
        <w:szCs w:val="28"/>
      </w:rPr>
      <w:t>Čelákovice, J. A. Komenského 414</w:t>
    </w:r>
  </w:p>
  <w:p w14:paraId="09FC4049" w14:textId="77777777" w:rsidR="00A45945" w:rsidRPr="00096154" w:rsidRDefault="00A45945" w:rsidP="00096154">
    <w:pPr>
      <w:pStyle w:val="Zhlav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543C"/>
    <w:multiLevelType w:val="hybridMultilevel"/>
    <w:tmpl w:val="DADCE3E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9E2BDC"/>
    <w:multiLevelType w:val="hybridMultilevel"/>
    <w:tmpl w:val="E9700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00615"/>
    <w:multiLevelType w:val="hybridMultilevel"/>
    <w:tmpl w:val="FDD8F0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10320"/>
    <w:multiLevelType w:val="multilevel"/>
    <w:tmpl w:val="308CDC9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0EC256CE"/>
    <w:multiLevelType w:val="hybridMultilevel"/>
    <w:tmpl w:val="B0BC8B22"/>
    <w:lvl w:ilvl="0" w:tplc="FFFFFFFF">
      <w:start w:val="1"/>
      <w:numFmt w:val="bullet"/>
      <w:lvlText w:val=""/>
      <w:lvlJc w:val="left"/>
      <w:pPr>
        <w:tabs>
          <w:tab w:val="num" w:pos="276"/>
        </w:tabs>
        <w:ind w:left="27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96"/>
        </w:tabs>
        <w:ind w:left="99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16"/>
        </w:tabs>
        <w:ind w:left="171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36"/>
        </w:tabs>
        <w:ind w:left="24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56"/>
        </w:tabs>
        <w:ind w:left="31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76"/>
        </w:tabs>
        <w:ind w:left="38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96"/>
        </w:tabs>
        <w:ind w:left="45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16"/>
        </w:tabs>
        <w:ind w:left="53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36"/>
        </w:tabs>
        <w:ind w:left="6036" w:hanging="180"/>
      </w:pPr>
    </w:lvl>
  </w:abstractNum>
  <w:abstractNum w:abstractNumId="5" w15:restartNumberingAfterBreak="0">
    <w:nsid w:val="0FBB31E8"/>
    <w:multiLevelType w:val="multilevel"/>
    <w:tmpl w:val="76E2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2402B9"/>
    <w:multiLevelType w:val="hybridMultilevel"/>
    <w:tmpl w:val="349A68BC"/>
    <w:lvl w:ilvl="0" w:tplc="BF4A03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F3D51"/>
    <w:multiLevelType w:val="hybridMultilevel"/>
    <w:tmpl w:val="2FE24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232C0"/>
    <w:multiLevelType w:val="hybridMultilevel"/>
    <w:tmpl w:val="3DE4A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C6D7E"/>
    <w:multiLevelType w:val="hybridMultilevel"/>
    <w:tmpl w:val="AD0AC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23549"/>
    <w:multiLevelType w:val="hybridMultilevel"/>
    <w:tmpl w:val="B9687C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C2661"/>
    <w:multiLevelType w:val="hybridMultilevel"/>
    <w:tmpl w:val="4BDA76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262BD"/>
    <w:multiLevelType w:val="hybridMultilevel"/>
    <w:tmpl w:val="4AEE1748"/>
    <w:lvl w:ilvl="0" w:tplc="BF4A03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03C78"/>
    <w:multiLevelType w:val="multilevel"/>
    <w:tmpl w:val="0DEEDF9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C9F0BFA"/>
    <w:multiLevelType w:val="hybridMultilevel"/>
    <w:tmpl w:val="351CEA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4198B"/>
    <w:multiLevelType w:val="multilevel"/>
    <w:tmpl w:val="4F001122"/>
    <w:lvl w:ilvl="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33DB0ABF"/>
    <w:multiLevelType w:val="hybridMultilevel"/>
    <w:tmpl w:val="49D0490A"/>
    <w:lvl w:ilvl="0" w:tplc="BF4A03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42690"/>
    <w:multiLevelType w:val="multilevel"/>
    <w:tmpl w:val="9104AE50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084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244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04" w:hanging="360"/>
      </w:pPr>
      <w:rPr>
        <w:rFonts w:hint="default"/>
        <w:u w:val="none"/>
      </w:rPr>
    </w:lvl>
  </w:abstractNum>
  <w:abstractNum w:abstractNumId="18" w15:restartNumberingAfterBreak="0">
    <w:nsid w:val="49D359D1"/>
    <w:multiLevelType w:val="hybridMultilevel"/>
    <w:tmpl w:val="D250C750"/>
    <w:lvl w:ilvl="0" w:tplc="BF4A03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723DF"/>
    <w:multiLevelType w:val="multilevel"/>
    <w:tmpl w:val="D6622B30"/>
    <w:lvl w:ilvl="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4FD72C5F"/>
    <w:multiLevelType w:val="hybridMultilevel"/>
    <w:tmpl w:val="0CB4BE8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1242176"/>
    <w:multiLevelType w:val="multilevel"/>
    <w:tmpl w:val="CC18585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51561FC7"/>
    <w:multiLevelType w:val="hybridMultilevel"/>
    <w:tmpl w:val="DBE2F40A"/>
    <w:lvl w:ilvl="0" w:tplc="0A1402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D2202"/>
    <w:multiLevelType w:val="hybridMultilevel"/>
    <w:tmpl w:val="2EBAF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134CA"/>
    <w:multiLevelType w:val="hybridMultilevel"/>
    <w:tmpl w:val="96526B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B022B1"/>
    <w:multiLevelType w:val="multilevel"/>
    <w:tmpl w:val="93E08E66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084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244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04" w:hanging="360"/>
      </w:pPr>
      <w:rPr>
        <w:rFonts w:hint="default"/>
        <w:u w:val="none"/>
      </w:rPr>
    </w:lvl>
  </w:abstractNum>
  <w:abstractNum w:abstractNumId="26" w15:restartNumberingAfterBreak="0">
    <w:nsid w:val="5F5A439F"/>
    <w:multiLevelType w:val="hybridMultilevel"/>
    <w:tmpl w:val="D69CD9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23F0F"/>
    <w:multiLevelType w:val="multilevel"/>
    <w:tmpl w:val="CF5457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791F619F"/>
    <w:multiLevelType w:val="hybridMultilevel"/>
    <w:tmpl w:val="B8F66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44FA7"/>
    <w:multiLevelType w:val="hybridMultilevel"/>
    <w:tmpl w:val="71ECE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A3C01"/>
    <w:multiLevelType w:val="multilevel"/>
    <w:tmpl w:val="43D226F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▪"/>
      <w:lvlJc w:val="left"/>
      <w:pPr>
        <w:ind w:left="108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443304438">
    <w:abstractNumId w:val="27"/>
  </w:num>
  <w:num w:numId="2" w16cid:durableId="1006787768">
    <w:abstractNumId w:val="30"/>
  </w:num>
  <w:num w:numId="3" w16cid:durableId="1452480944">
    <w:abstractNumId w:val="15"/>
  </w:num>
  <w:num w:numId="4" w16cid:durableId="119568398">
    <w:abstractNumId w:val="21"/>
  </w:num>
  <w:num w:numId="5" w16cid:durableId="113066615">
    <w:abstractNumId w:val="19"/>
  </w:num>
  <w:num w:numId="6" w16cid:durableId="118763168">
    <w:abstractNumId w:val="3"/>
  </w:num>
  <w:num w:numId="7" w16cid:durableId="77874513">
    <w:abstractNumId w:val="13"/>
  </w:num>
  <w:num w:numId="8" w16cid:durableId="1366635340">
    <w:abstractNumId w:val="13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rFonts w:hint="default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440" w:hanging="360"/>
        </w:pPr>
        <w:rPr>
          <w:rFonts w:hint="default"/>
          <w:u w:val="no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360"/>
        </w:pPr>
        <w:rPr>
          <w:rFonts w:hint="default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  <w:u w:val="no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  <w:u w:val="none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360"/>
        </w:pPr>
        <w:rPr>
          <w:rFonts w:hint="default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  <w:u w:val="no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  <w:u w:val="none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360"/>
        </w:pPr>
        <w:rPr>
          <w:rFonts w:hint="default"/>
          <w:u w:val="none"/>
        </w:rPr>
      </w:lvl>
    </w:lvlOverride>
  </w:num>
  <w:num w:numId="9" w16cid:durableId="1661227610">
    <w:abstractNumId w:val="17"/>
  </w:num>
  <w:num w:numId="10" w16cid:durableId="891161776">
    <w:abstractNumId w:val="25"/>
  </w:num>
  <w:num w:numId="11" w16cid:durableId="650058503">
    <w:abstractNumId w:val="2"/>
  </w:num>
  <w:num w:numId="12" w16cid:durableId="30110874">
    <w:abstractNumId w:val="22"/>
  </w:num>
  <w:num w:numId="13" w16cid:durableId="1280067987">
    <w:abstractNumId w:val="7"/>
  </w:num>
  <w:num w:numId="14" w16cid:durableId="932393737">
    <w:abstractNumId w:val="10"/>
  </w:num>
  <w:num w:numId="15" w16cid:durableId="644966547">
    <w:abstractNumId w:val="8"/>
  </w:num>
  <w:num w:numId="16" w16cid:durableId="1286080534">
    <w:abstractNumId w:val="28"/>
  </w:num>
  <w:num w:numId="17" w16cid:durableId="1337684604">
    <w:abstractNumId w:val="14"/>
  </w:num>
  <w:num w:numId="18" w16cid:durableId="2136213465">
    <w:abstractNumId w:val="0"/>
  </w:num>
  <w:num w:numId="19" w16cid:durableId="534079105">
    <w:abstractNumId w:val="4"/>
  </w:num>
  <w:num w:numId="20" w16cid:durableId="885947843">
    <w:abstractNumId w:val="12"/>
  </w:num>
  <w:num w:numId="21" w16cid:durableId="2071419831">
    <w:abstractNumId w:val="18"/>
  </w:num>
  <w:num w:numId="22" w16cid:durableId="429738438">
    <w:abstractNumId w:val="6"/>
  </w:num>
  <w:num w:numId="23" w16cid:durableId="1017855131">
    <w:abstractNumId w:val="16"/>
  </w:num>
  <w:num w:numId="24" w16cid:durableId="576717915">
    <w:abstractNumId w:val="26"/>
  </w:num>
  <w:num w:numId="25" w16cid:durableId="1792868645">
    <w:abstractNumId w:val="1"/>
  </w:num>
  <w:num w:numId="26" w16cid:durableId="1873959128">
    <w:abstractNumId w:val="11"/>
  </w:num>
  <w:num w:numId="27" w16cid:durableId="1937783940">
    <w:abstractNumId w:val="23"/>
  </w:num>
  <w:num w:numId="28" w16cid:durableId="1872910158">
    <w:abstractNumId w:val="24"/>
  </w:num>
  <w:num w:numId="29" w16cid:durableId="1529610364">
    <w:abstractNumId w:val="9"/>
  </w:num>
  <w:num w:numId="30" w16cid:durableId="2088266778">
    <w:abstractNumId w:val="20"/>
  </w:num>
  <w:num w:numId="31" w16cid:durableId="2035232297">
    <w:abstractNumId w:val="1"/>
  </w:num>
  <w:num w:numId="32" w16cid:durableId="17582902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59256906">
    <w:abstractNumId w:val="5"/>
  </w:num>
  <w:num w:numId="34" w16cid:durableId="4544495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E3"/>
    <w:rsid w:val="00007407"/>
    <w:rsid w:val="00007DEB"/>
    <w:rsid w:val="00014314"/>
    <w:rsid w:val="00025820"/>
    <w:rsid w:val="00037B15"/>
    <w:rsid w:val="00054464"/>
    <w:rsid w:val="0006495C"/>
    <w:rsid w:val="00075F51"/>
    <w:rsid w:val="000769AC"/>
    <w:rsid w:val="00095AB5"/>
    <w:rsid w:val="00096154"/>
    <w:rsid w:val="00096E9F"/>
    <w:rsid w:val="000C3820"/>
    <w:rsid w:val="000C4164"/>
    <w:rsid w:val="000E5E3B"/>
    <w:rsid w:val="000F62D1"/>
    <w:rsid w:val="00125D8D"/>
    <w:rsid w:val="001318CA"/>
    <w:rsid w:val="0013447C"/>
    <w:rsid w:val="00142F27"/>
    <w:rsid w:val="00151122"/>
    <w:rsid w:val="001516E1"/>
    <w:rsid w:val="00151FD7"/>
    <w:rsid w:val="001520E4"/>
    <w:rsid w:val="00165DCE"/>
    <w:rsid w:val="00171E17"/>
    <w:rsid w:val="00183ED8"/>
    <w:rsid w:val="0019648D"/>
    <w:rsid w:val="00197884"/>
    <w:rsid w:val="00197BA0"/>
    <w:rsid w:val="001B62B0"/>
    <w:rsid w:val="001C60AF"/>
    <w:rsid w:val="001D390A"/>
    <w:rsid w:val="001F09B2"/>
    <w:rsid w:val="001F0AD2"/>
    <w:rsid w:val="001F0E86"/>
    <w:rsid w:val="001F167F"/>
    <w:rsid w:val="001F7FD4"/>
    <w:rsid w:val="00202346"/>
    <w:rsid w:val="002350C6"/>
    <w:rsid w:val="00246648"/>
    <w:rsid w:val="00264FB2"/>
    <w:rsid w:val="0027030E"/>
    <w:rsid w:val="00270DF9"/>
    <w:rsid w:val="002925EA"/>
    <w:rsid w:val="0029453F"/>
    <w:rsid w:val="002B0A25"/>
    <w:rsid w:val="002E2E7A"/>
    <w:rsid w:val="002F5D96"/>
    <w:rsid w:val="00310C52"/>
    <w:rsid w:val="003112D7"/>
    <w:rsid w:val="00324B2C"/>
    <w:rsid w:val="00327346"/>
    <w:rsid w:val="00360D62"/>
    <w:rsid w:val="00366465"/>
    <w:rsid w:val="00377F99"/>
    <w:rsid w:val="003818C6"/>
    <w:rsid w:val="003822AC"/>
    <w:rsid w:val="00392276"/>
    <w:rsid w:val="0039777C"/>
    <w:rsid w:val="00397B4A"/>
    <w:rsid w:val="003A5BF6"/>
    <w:rsid w:val="003B6E27"/>
    <w:rsid w:val="003C1A3E"/>
    <w:rsid w:val="003E5E04"/>
    <w:rsid w:val="003F0E24"/>
    <w:rsid w:val="003F2A66"/>
    <w:rsid w:val="003F3565"/>
    <w:rsid w:val="003F7CC0"/>
    <w:rsid w:val="0040670C"/>
    <w:rsid w:val="00425CAE"/>
    <w:rsid w:val="00440B35"/>
    <w:rsid w:val="0045265E"/>
    <w:rsid w:val="00454434"/>
    <w:rsid w:val="00480EBC"/>
    <w:rsid w:val="00486583"/>
    <w:rsid w:val="00491BBC"/>
    <w:rsid w:val="004A57C0"/>
    <w:rsid w:val="004A6141"/>
    <w:rsid w:val="004A78DD"/>
    <w:rsid w:val="00515E63"/>
    <w:rsid w:val="00523E4E"/>
    <w:rsid w:val="00531B0E"/>
    <w:rsid w:val="00534325"/>
    <w:rsid w:val="00544779"/>
    <w:rsid w:val="00551386"/>
    <w:rsid w:val="00554A1B"/>
    <w:rsid w:val="00557C9B"/>
    <w:rsid w:val="00566CCC"/>
    <w:rsid w:val="00567A97"/>
    <w:rsid w:val="00570253"/>
    <w:rsid w:val="005811C2"/>
    <w:rsid w:val="005B37B0"/>
    <w:rsid w:val="005B63D6"/>
    <w:rsid w:val="005D1FF3"/>
    <w:rsid w:val="005D5110"/>
    <w:rsid w:val="00616AE5"/>
    <w:rsid w:val="00627D02"/>
    <w:rsid w:val="00635D7F"/>
    <w:rsid w:val="006369C1"/>
    <w:rsid w:val="00650A54"/>
    <w:rsid w:val="0065616A"/>
    <w:rsid w:val="00656E91"/>
    <w:rsid w:val="006636A5"/>
    <w:rsid w:val="00663FF8"/>
    <w:rsid w:val="0066540D"/>
    <w:rsid w:val="00667A78"/>
    <w:rsid w:val="00671BFB"/>
    <w:rsid w:val="00673C82"/>
    <w:rsid w:val="0068029F"/>
    <w:rsid w:val="00680454"/>
    <w:rsid w:val="00692955"/>
    <w:rsid w:val="006A3106"/>
    <w:rsid w:val="006D4F85"/>
    <w:rsid w:val="006D5282"/>
    <w:rsid w:val="006E0905"/>
    <w:rsid w:val="006E0FFA"/>
    <w:rsid w:val="006E551D"/>
    <w:rsid w:val="007117AF"/>
    <w:rsid w:val="007137FA"/>
    <w:rsid w:val="0071581E"/>
    <w:rsid w:val="00715A66"/>
    <w:rsid w:val="00737EB5"/>
    <w:rsid w:val="00743D83"/>
    <w:rsid w:val="00753B41"/>
    <w:rsid w:val="00774D31"/>
    <w:rsid w:val="0078040D"/>
    <w:rsid w:val="00780A3B"/>
    <w:rsid w:val="00784A4B"/>
    <w:rsid w:val="00785C73"/>
    <w:rsid w:val="00787C4F"/>
    <w:rsid w:val="007A1FFF"/>
    <w:rsid w:val="007B50E3"/>
    <w:rsid w:val="007C072E"/>
    <w:rsid w:val="007C0D07"/>
    <w:rsid w:val="007C2AC6"/>
    <w:rsid w:val="007C3801"/>
    <w:rsid w:val="007D2FCC"/>
    <w:rsid w:val="007E1D47"/>
    <w:rsid w:val="007F3EE3"/>
    <w:rsid w:val="007F4B4C"/>
    <w:rsid w:val="007F58EC"/>
    <w:rsid w:val="0080372F"/>
    <w:rsid w:val="00814150"/>
    <w:rsid w:val="00817A91"/>
    <w:rsid w:val="00822BAE"/>
    <w:rsid w:val="00823212"/>
    <w:rsid w:val="00824B55"/>
    <w:rsid w:val="00830EE0"/>
    <w:rsid w:val="00831DC2"/>
    <w:rsid w:val="008348B8"/>
    <w:rsid w:val="00847858"/>
    <w:rsid w:val="0087280A"/>
    <w:rsid w:val="008B2866"/>
    <w:rsid w:val="008C39F5"/>
    <w:rsid w:val="008D212B"/>
    <w:rsid w:val="008E6F5F"/>
    <w:rsid w:val="008F0D03"/>
    <w:rsid w:val="008F5A78"/>
    <w:rsid w:val="008F74E8"/>
    <w:rsid w:val="009005EA"/>
    <w:rsid w:val="009041BE"/>
    <w:rsid w:val="00911C04"/>
    <w:rsid w:val="009259F8"/>
    <w:rsid w:val="009558A7"/>
    <w:rsid w:val="00961DF7"/>
    <w:rsid w:val="00963E6A"/>
    <w:rsid w:val="0096478A"/>
    <w:rsid w:val="00973664"/>
    <w:rsid w:val="00981F80"/>
    <w:rsid w:val="00986606"/>
    <w:rsid w:val="00991E88"/>
    <w:rsid w:val="0099432A"/>
    <w:rsid w:val="0099704E"/>
    <w:rsid w:val="009B46EF"/>
    <w:rsid w:val="009B58C3"/>
    <w:rsid w:val="009B7852"/>
    <w:rsid w:val="009E165E"/>
    <w:rsid w:val="009E6BE6"/>
    <w:rsid w:val="009F138C"/>
    <w:rsid w:val="009F3CBC"/>
    <w:rsid w:val="00A14943"/>
    <w:rsid w:val="00A14B29"/>
    <w:rsid w:val="00A245B9"/>
    <w:rsid w:val="00A32677"/>
    <w:rsid w:val="00A41C63"/>
    <w:rsid w:val="00A45945"/>
    <w:rsid w:val="00A47C72"/>
    <w:rsid w:val="00A51BC7"/>
    <w:rsid w:val="00A5429F"/>
    <w:rsid w:val="00A85E4C"/>
    <w:rsid w:val="00A919B4"/>
    <w:rsid w:val="00A94443"/>
    <w:rsid w:val="00AD7D41"/>
    <w:rsid w:val="00AE7637"/>
    <w:rsid w:val="00B04FEE"/>
    <w:rsid w:val="00B1239B"/>
    <w:rsid w:val="00B36563"/>
    <w:rsid w:val="00B52528"/>
    <w:rsid w:val="00B5380E"/>
    <w:rsid w:val="00B57080"/>
    <w:rsid w:val="00B80727"/>
    <w:rsid w:val="00B84066"/>
    <w:rsid w:val="00B84081"/>
    <w:rsid w:val="00BB4D2F"/>
    <w:rsid w:val="00BC44DB"/>
    <w:rsid w:val="00BD2E38"/>
    <w:rsid w:val="00BD3C34"/>
    <w:rsid w:val="00BE7ABD"/>
    <w:rsid w:val="00BF76E5"/>
    <w:rsid w:val="00BF7A0A"/>
    <w:rsid w:val="00C01F64"/>
    <w:rsid w:val="00C3162E"/>
    <w:rsid w:val="00C34B60"/>
    <w:rsid w:val="00C422AA"/>
    <w:rsid w:val="00C4329D"/>
    <w:rsid w:val="00C5473F"/>
    <w:rsid w:val="00C70D07"/>
    <w:rsid w:val="00C71548"/>
    <w:rsid w:val="00C800EA"/>
    <w:rsid w:val="00C8445D"/>
    <w:rsid w:val="00C86896"/>
    <w:rsid w:val="00C87345"/>
    <w:rsid w:val="00C918BA"/>
    <w:rsid w:val="00C9702F"/>
    <w:rsid w:val="00CA14F8"/>
    <w:rsid w:val="00CB5F87"/>
    <w:rsid w:val="00CD3D18"/>
    <w:rsid w:val="00CF0553"/>
    <w:rsid w:val="00D05BB0"/>
    <w:rsid w:val="00D170FA"/>
    <w:rsid w:val="00D23543"/>
    <w:rsid w:val="00D23E1B"/>
    <w:rsid w:val="00D54410"/>
    <w:rsid w:val="00D62327"/>
    <w:rsid w:val="00D80F55"/>
    <w:rsid w:val="00DA0629"/>
    <w:rsid w:val="00DB2984"/>
    <w:rsid w:val="00DB5565"/>
    <w:rsid w:val="00DC7D24"/>
    <w:rsid w:val="00DD6343"/>
    <w:rsid w:val="00DE5A47"/>
    <w:rsid w:val="00DE614F"/>
    <w:rsid w:val="00DF704D"/>
    <w:rsid w:val="00E16DF8"/>
    <w:rsid w:val="00E17294"/>
    <w:rsid w:val="00E356D3"/>
    <w:rsid w:val="00E63E84"/>
    <w:rsid w:val="00E9343E"/>
    <w:rsid w:val="00EC5B64"/>
    <w:rsid w:val="00EC636B"/>
    <w:rsid w:val="00EC6744"/>
    <w:rsid w:val="00ED34D8"/>
    <w:rsid w:val="00EE7E35"/>
    <w:rsid w:val="00F1182A"/>
    <w:rsid w:val="00F264D3"/>
    <w:rsid w:val="00F42787"/>
    <w:rsid w:val="00F47CCB"/>
    <w:rsid w:val="00F63967"/>
    <w:rsid w:val="00F71829"/>
    <w:rsid w:val="00FA0B10"/>
    <w:rsid w:val="00FC3617"/>
    <w:rsid w:val="00FE4A54"/>
    <w:rsid w:val="00FF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63CFE"/>
  <w15:docId w15:val="{E524FA38-E08E-4C16-A469-0B95B8BC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47CCB"/>
  </w:style>
  <w:style w:type="paragraph" w:styleId="Nadpis1">
    <w:name w:val="heading 1"/>
    <w:basedOn w:val="Normln"/>
    <w:next w:val="Normln"/>
    <w:link w:val="Nadpis1Char"/>
    <w:rsid w:val="00F47CCB"/>
    <w:pPr>
      <w:keepNext/>
      <w:keepLines/>
      <w:spacing w:before="120" w:after="120"/>
      <w:ind w:left="425" w:hanging="420"/>
      <w:jc w:val="both"/>
      <w:outlineLvl w:val="0"/>
    </w:pPr>
    <w:rPr>
      <w:rFonts w:ascii="Arial Narrow" w:eastAsia="Arial Narrow" w:hAnsi="Arial Narrow" w:cs="Arial Narrow"/>
      <w:b/>
      <w:sz w:val="24"/>
      <w:szCs w:val="24"/>
      <w:u w:val="single"/>
    </w:rPr>
  </w:style>
  <w:style w:type="paragraph" w:styleId="Nadpis2">
    <w:name w:val="heading 2"/>
    <w:basedOn w:val="Normln"/>
    <w:next w:val="Normln"/>
    <w:rsid w:val="00F47C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F47C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F47C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F47CC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F47CCB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47C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47CCB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47C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6">
    <w:name w:val="26"/>
    <w:basedOn w:val="TableNormal"/>
    <w:rsid w:val="00F47CC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"/>
    <w:rsid w:val="00F47CC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rsid w:val="00F47CC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3">
    <w:name w:val="23"/>
    <w:basedOn w:val="TableNormal"/>
    <w:rsid w:val="00F47CC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2">
    <w:name w:val="22"/>
    <w:basedOn w:val="TableNormal"/>
    <w:rsid w:val="00F47CC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">
    <w:name w:val="21"/>
    <w:basedOn w:val="TableNormal"/>
    <w:rsid w:val="00F47CC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">
    <w:name w:val="20"/>
    <w:basedOn w:val="TableNormal"/>
    <w:rsid w:val="00F47CC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">
    <w:name w:val="19"/>
    <w:basedOn w:val="TableNormal"/>
    <w:rsid w:val="00F47CC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">
    <w:name w:val="18"/>
    <w:basedOn w:val="TableNormal"/>
    <w:rsid w:val="00F47CC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">
    <w:name w:val="17"/>
    <w:basedOn w:val="TableNormal"/>
    <w:rsid w:val="00F47CC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6">
    <w:name w:val="16"/>
    <w:basedOn w:val="TableNormal"/>
    <w:rsid w:val="00F47CC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5">
    <w:name w:val="15"/>
    <w:basedOn w:val="TableNormal"/>
    <w:rsid w:val="00F47CC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4">
    <w:name w:val="14"/>
    <w:basedOn w:val="TableNormal"/>
    <w:rsid w:val="00F47CC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3">
    <w:name w:val="13"/>
    <w:basedOn w:val="TableNormal"/>
    <w:rsid w:val="00F47CC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"/>
    <w:rsid w:val="00F47CC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"/>
    <w:rsid w:val="00F47CC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"/>
    <w:rsid w:val="00F47CC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rsid w:val="00F47CC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sid w:val="00F47CC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"/>
    <w:rsid w:val="00F47CC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rsid w:val="00F47CC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"/>
    <w:rsid w:val="00F47CC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"/>
    <w:rsid w:val="00F47CC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rsid w:val="00F47CC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F47CC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sid w:val="00F47CCB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37E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EB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822A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025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0253"/>
  </w:style>
  <w:style w:type="character" w:styleId="Znakapoznpodarou">
    <w:name w:val="footnote reference"/>
    <w:basedOn w:val="Standardnpsmoodstavce"/>
    <w:uiPriority w:val="99"/>
    <w:semiHidden/>
    <w:unhideWhenUsed/>
    <w:rsid w:val="0057025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C63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636B"/>
  </w:style>
  <w:style w:type="paragraph" w:styleId="Zpat">
    <w:name w:val="footer"/>
    <w:basedOn w:val="Normln"/>
    <w:link w:val="ZpatChar"/>
    <w:unhideWhenUsed/>
    <w:rsid w:val="00EC63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C636B"/>
  </w:style>
  <w:style w:type="paragraph" w:styleId="Bezmezer">
    <w:name w:val="No Spacing"/>
    <w:link w:val="BezmezerChar"/>
    <w:uiPriority w:val="1"/>
    <w:qFormat/>
    <w:rsid w:val="00096154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096154"/>
    <w:rPr>
      <w:rFonts w:ascii="Calibri" w:hAnsi="Calibri"/>
      <w:sz w:val="22"/>
      <w:szCs w:val="22"/>
    </w:rPr>
  </w:style>
  <w:style w:type="character" w:styleId="Hypertextovodkaz">
    <w:name w:val="Hyperlink"/>
    <w:uiPriority w:val="99"/>
    <w:rsid w:val="0009615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96154"/>
    <w:rPr>
      <w:b/>
      <w:bCs/>
    </w:rPr>
  </w:style>
  <w:style w:type="paragraph" w:styleId="Seznam">
    <w:name w:val="List"/>
    <w:basedOn w:val="Normln"/>
    <w:uiPriority w:val="99"/>
    <w:semiHidden/>
    <w:unhideWhenUsed/>
    <w:rsid w:val="005811C2"/>
    <w:pPr>
      <w:spacing w:after="120" w:line="360" w:lineRule="auto"/>
      <w:ind w:left="283" w:hanging="283"/>
      <w:contextualSpacing/>
      <w:jc w:val="both"/>
    </w:pPr>
    <w:rPr>
      <w:sz w:val="24"/>
      <w:szCs w:val="24"/>
    </w:rPr>
  </w:style>
  <w:style w:type="paragraph" w:styleId="Normlnodsazen">
    <w:name w:val="Normal Indent"/>
    <w:basedOn w:val="Normln"/>
    <w:rsid w:val="005811C2"/>
    <w:pPr>
      <w:spacing w:after="120" w:line="360" w:lineRule="auto"/>
      <w:ind w:left="708" w:firstLine="737"/>
      <w:jc w:val="both"/>
    </w:pPr>
    <w:rPr>
      <w:sz w:val="24"/>
      <w:szCs w:val="24"/>
    </w:rPr>
  </w:style>
  <w:style w:type="paragraph" w:customStyle="1" w:styleId="Default">
    <w:name w:val="Default"/>
    <w:rsid w:val="006636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A919B4"/>
    <w:rPr>
      <w:rFonts w:ascii="Arial Narrow" w:eastAsia="Arial Narrow" w:hAnsi="Arial Narrow" w:cs="Arial Narrow"/>
      <w:b/>
      <w:sz w:val="24"/>
      <w:szCs w:val="24"/>
      <w:u w:val="single"/>
    </w:rPr>
  </w:style>
  <w:style w:type="paragraph" w:styleId="Normlnweb">
    <w:name w:val="Normal (Web)"/>
    <w:basedOn w:val="Normln"/>
    <w:uiPriority w:val="99"/>
    <w:unhideWhenUsed/>
    <w:rsid w:val="003818C6"/>
    <w:pPr>
      <w:spacing w:before="100" w:beforeAutospacing="1" w:after="100" w:afterAutospacing="1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C3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https://prijimacky.cermat.cz/menu/upravy-podminek-prijimaciho-rizeni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ijimacky.cermat.cz/menu/upravy-podminek-prijimaciho-rizeni/uchazeci-vzdelavajici-se-dlouhodobe-v-zahranici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celakovice.cz" TargetMode="External"/><Relationship Id="rId17" Type="http://schemas.openxmlformats.org/officeDocument/2006/relationships/hyperlink" Target="https://www.mpsv.cz/web/cz/absolventi-skol-a-mladistv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prijimacky.cermat.cz/menu/jednotna-prijimaci-zkousk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a.gollova@gcelakovice.cz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hyperlink" Target="mailto:pavla.cerna@gcelakovice.cz" TargetMode="External"/><Relationship Id="rId19" Type="http://schemas.openxmlformats.org/officeDocument/2006/relationships/hyperlink" Target="https://prijimacky.cermat.cz/files/files/dokumenty/Pravni-predpisy/Lex_Ukrajina/Lex_Ukrajina_67_2022_30-6-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rbara.holubcova@gcelakovice.cz" TargetMode="Externa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6934D-75F3-46C7-9E03-F5BA148AB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7158</Words>
  <Characters>42238</Characters>
  <Application>Microsoft Office Word</Application>
  <DocSecurity>0</DocSecurity>
  <Lines>351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Kuhn</dc:creator>
  <cp:keywords/>
  <dc:description/>
  <cp:lastModifiedBy>Pavla Černá</cp:lastModifiedBy>
  <cp:revision>2</cp:revision>
  <cp:lastPrinted>2022-10-05T08:08:00Z</cp:lastPrinted>
  <dcterms:created xsi:type="dcterms:W3CDTF">2023-10-13T06:36:00Z</dcterms:created>
  <dcterms:modified xsi:type="dcterms:W3CDTF">2023-10-13T06:36:00Z</dcterms:modified>
</cp:coreProperties>
</file>