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B46F" w14:textId="77777777" w:rsidR="00D9297A" w:rsidRDefault="004B5E81">
      <w:pPr>
        <w:pBdr>
          <w:top w:val="single" w:sz="4" w:space="1" w:color="00000A"/>
          <w:left w:val="single" w:sz="4" w:space="4" w:color="00000A"/>
          <w:bottom w:val="single" w:sz="4" w:space="1" w:color="00000A"/>
          <w:right w:val="single" w:sz="4" w:space="4" w:color="00000A"/>
        </w:pBdr>
        <w:shd w:val="clear" w:color="auto" w:fill="E5B8B7"/>
        <w:tabs>
          <w:tab w:val="left" w:pos="900"/>
        </w:tabs>
        <w:jc w:val="center"/>
        <w:rPr>
          <w:b/>
          <w:bCs/>
          <w:sz w:val="52"/>
          <w:szCs w:val="52"/>
        </w:rPr>
      </w:pPr>
      <w:r>
        <w:rPr>
          <w:b/>
          <w:bCs/>
          <w:sz w:val="52"/>
          <w:szCs w:val="52"/>
        </w:rPr>
        <w:t xml:space="preserve"> </w:t>
      </w:r>
      <w:r w:rsidR="00D927A9">
        <w:rPr>
          <w:b/>
          <w:bCs/>
          <w:sz w:val="52"/>
          <w:szCs w:val="52"/>
        </w:rPr>
        <w:t xml:space="preserve"> </w:t>
      </w:r>
      <w:r w:rsidR="00D9297A">
        <w:rPr>
          <w:b/>
          <w:bCs/>
          <w:sz w:val="52"/>
          <w:szCs w:val="52"/>
        </w:rPr>
        <w:t xml:space="preserve"> </w:t>
      </w:r>
    </w:p>
    <w:p w14:paraId="6F5BE196"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tabs>
          <w:tab w:val="left" w:pos="900"/>
        </w:tabs>
        <w:jc w:val="center"/>
        <w:rPr>
          <w:b/>
          <w:bCs/>
          <w:sz w:val="48"/>
          <w:szCs w:val="48"/>
        </w:rPr>
      </w:pPr>
      <w:r>
        <w:rPr>
          <w:b/>
          <w:bCs/>
          <w:sz w:val="48"/>
          <w:szCs w:val="48"/>
        </w:rPr>
        <w:t>Školní vzdělávací program</w:t>
      </w:r>
    </w:p>
    <w:p w14:paraId="32EA1A79" w14:textId="77777777" w:rsidR="00676DD3" w:rsidRDefault="00676DD3">
      <w:pPr>
        <w:pBdr>
          <w:top w:val="single" w:sz="4" w:space="1" w:color="00000A"/>
          <w:left w:val="single" w:sz="4" w:space="4" w:color="00000A"/>
          <w:bottom w:val="single" w:sz="4" w:space="1" w:color="00000A"/>
          <w:right w:val="single" w:sz="4" w:space="4" w:color="00000A"/>
        </w:pBdr>
        <w:shd w:val="clear" w:color="auto" w:fill="E5B8B7"/>
        <w:tabs>
          <w:tab w:val="left" w:pos="900"/>
        </w:tabs>
        <w:jc w:val="center"/>
        <w:rPr>
          <w:b/>
          <w:bCs/>
          <w:sz w:val="48"/>
          <w:szCs w:val="48"/>
        </w:rPr>
      </w:pPr>
    </w:p>
    <w:p w14:paraId="5A066BD9" w14:textId="77777777" w:rsidR="00D9297A" w:rsidRPr="00676DD3" w:rsidRDefault="00676DD3" w:rsidP="00676DD3">
      <w:pPr>
        <w:pBdr>
          <w:top w:val="single" w:sz="4" w:space="1" w:color="00000A"/>
          <w:left w:val="single" w:sz="4" w:space="4" w:color="00000A"/>
          <w:bottom w:val="single" w:sz="4" w:space="1" w:color="00000A"/>
          <w:right w:val="single" w:sz="4" w:space="4" w:color="00000A"/>
        </w:pBdr>
        <w:shd w:val="clear" w:color="auto" w:fill="E5B8B7"/>
        <w:tabs>
          <w:tab w:val="left" w:pos="900"/>
        </w:tabs>
        <w:jc w:val="center"/>
        <w:rPr>
          <w:b/>
          <w:bCs/>
          <w:sz w:val="48"/>
          <w:szCs w:val="48"/>
        </w:rPr>
      </w:pPr>
      <w:r w:rsidRPr="00676DD3">
        <w:rPr>
          <w:b/>
          <w:sz w:val="48"/>
          <w:szCs w:val="48"/>
        </w:rPr>
        <w:t>AMARI ŠKOLA – NAŠE ŠKOLA IV.</w:t>
      </w:r>
    </w:p>
    <w:p w14:paraId="43644025" w14:textId="77777777" w:rsidR="00D9297A" w:rsidRDefault="00000000">
      <w:pPr>
        <w:pBdr>
          <w:top w:val="single" w:sz="4" w:space="1" w:color="00000A"/>
          <w:left w:val="single" w:sz="4" w:space="4" w:color="00000A"/>
          <w:bottom w:val="single" w:sz="4" w:space="1" w:color="00000A"/>
          <w:right w:val="single" w:sz="4" w:space="4" w:color="00000A"/>
        </w:pBdr>
        <w:shd w:val="clear" w:color="auto" w:fill="E5B8B7"/>
        <w:rPr>
          <w:b/>
          <w:bCs/>
          <w:sz w:val="52"/>
          <w:szCs w:val="52"/>
        </w:rPr>
      </w:pPr>
      <w:r w:rsidRPr="001C68DA">
        <w:rPr>
          <w:noProof/>
          <w:bdr w:val="single" w:sz="4" w:space="0" w:color="auto"/>
        </w:rPr>
        <w:pict w14:anchorId="2594C8CA">
          <v:rect id="obrázek 1" o:spid="_x0000_s1026" style="position:absolute;margin-left:223.5pt;margin-top:23.9pt;width:266.2pt;height:198.7pt;z-index:1" stroked="f" strokecolor="#3465a4">
            <v:stroke joinstyle="round"/>
            <v:imagedata r:id="rId8" o:title=""/>
          </v:rect>
        </w:pict>
      </w:r>
    </w:p>
    <w:p w14:paraId="77FD9CE3"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jc w:val="center"/>
        <w:rPr>
          <w:b/>
          <w:bCs/>
          <w:sz w:val="52"/>
          <w:szCs w:val="52"/>
        </w:rPr>
      </w:pPr>
    </w:p>
    <w:p w14:paraId="57789B50"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jc w:val="center"/>
        <w:rPr>
          <w:b/>
          <w:bCs/>
          <w:sz w:val="52"/>
          <w:szCs w:val="52"/>
        </w:rPr>
      </w:pPr>
    </w:p>
    <w:p w14:paraId="48EB26CD"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jc w:val="center"/>
        <w:rPr>
          <w:b/>
          <w:bCs/>
          <w:sz w:val="52"/>
          <w:szCs w:val="52"/>
        </w:rPr>
      </w:pPr>
    </w:p>
    <w:p w14:paraId="003C5F0B"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jc w:val="center"/>
        <w:rPr>
          <w:b/>
          <w:bCs/>
          <w:sz w:val="52"/>
          <w:szCs w:val="52"/>
        </w:rPr>
      </w:pPr>
    </w:p>
    <w:p w14:paraId="2716D0EF"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jc w:val="center"/>
        <w:rPr>
          <w:b/>
          <w:bCs/>
          <w:sz w:val="52"/>
          <w:szCs w:val="52"/>
        </w:rPr>
      </w:pPr>
    </w:p>
    <w:p w14:paraId="315A338C"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jc w:val="center"/>
        <w:rPr>
          <w:b/>
          <w:bCs/>
          <w:sz w:val="52"/>
          <w:szCs w:val="52"/>
        </w:rPr>
      </w:pPr>
    </w:p>
    <w:p w14:paraId="6C785819"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pPr>
    </w:p>
    <w:p w14:paraId="5FD8B9E8"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pPr>
    </w:p>
    <w:p w14:paraId="1860D8D1"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jc w:val="center"/>
        <w:rPr>
          <w:sz w:val="32"/>
          <w:szCs w:val="32"/>
        </w:rPr>
      </w:pPr>
      <w:r>
        <w:rPr>
          <w:sz w:val="32"/>
          <w:szCs w:val="32"/>
        </w:rPr>
        <w:t>Zpracovaný podle RVP PV</w:t>
      </w:r>
    </w:p>
    <w:p w14:paraId="566A941B" w14:textId="77777777" w:rsidR="00D9297A" w:rsidRPr="00577BE6" w:rsidRDefault="00676DD3" w:rsidP="00676DD3">
      <w:pPr>
        <w:pBdr>
          <w:top w:val="single" w:sz="4" w:space="1" w:color="00000A"/>
          <w:left w:val="single" w:sz="4" w:space="4" w:color="00000A"/>
          <w:bottom w:val="single" w:sz="4" w:space="1" w:color="00000A"/>
          <w:right w:val="single" w:sz="4" w:space="4" w:color="00000A"/>
        </w:pBdr>
        <w:shd w:val="clear" w:color="auto" w:fill="E5B8B7"/>
        <w:jc w:val="center"/>
        <w:rPr>
          <w:sz w:val="32"/>
          <w:szCs w:val="32"/>
        </w:rPr>
      </w:pPr>
      <w:r>
        <w:rPr>
          <w:sz w:val="32"/>
          <w:szCs w:val="32"/>
        </w:rPr>
        <w:t xml:space="preserve">ZÁKLADNÍ ŠKOLA, Most, </w:t>
      </w:r>
      <w:r w:rsidRPr="00577BE6">
        <w:rPr>
          <w:sz w:val="32"/>
          <w:szCs w:val="32"/>
        </w:rPr>
        <w:t>Zlatnická 186, příspěvková organizace</w:t>
      </w:r>
    </w:p>
    <w:p w14:paraId="51C0A2E7" w14:textId="50A8918A" w:rsidR="00D9297A" w:rsidRPr="00484731" w:rsidRDefault="00D9297A">
      <w:pPr>
        <w:pBdr>
          <w:top w:val="single" w:sz="4" w:space="1" w:color="00000A"/>
          <w:left w:val="single" w:sz="4" w:space="4" w:color="00000A"/>
          <w:bottom w:val="single" w:sz="4" w:space="1" w:color="00000A"/>
          <w:right w:val="single" w:sz="4" w:space="4" w:color="00000A"/>
        </w:pBdr>
        <w:shd w:val="clear" w:color="auto" w:fill="E5B8B7"/>
        <w:jc w:val="center"/>
        <w:rPr>
          <w:sz w:val="28"/>
          <w:szCs w:val="28"/>
        </w:rPr>
      </w:pPr>
      <w:r w:rsidRPr="00577BE6">
        <w:rPr>
          <w:sz w:val="28"/>
          <w:szCs w:val="28"/>
        </w:rPr>
        <w:t xml:space="preserve">č.j. ZSD </w:t>
      </w:r>
      <w:r w:rsidR="00484731">
        <w:rPr>
          <w:sz w:val="28"/>
          <w:szCs w:val="28"/>
        </w:rPr>
        <w:t>2204-4/2014</w:t>
      </w:r>
    </w:p>
    <w:p w14:paraId="6636629D"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jc w:val="center"/>
        <w:rPr>
          <w:sz w:val="28"/>
          <w:szCs w:val="28"/>
        </w:rPr>
      </w:pPr>
    </w:p>
    <w:p w14:paraId="4F72140D" w14:textId="77777777" w:rsidR="00D9297A" w:rsidRDefault="00D9297A">
      <w:pPr>
        <w:pBdr>
          <w:top w:val="single" w:sz="4" w:space="1" w:color="00000A"/>
          <w:left w:val="single" w:sz="4" w:space="4" w:color="00000A"/>
          <w:bottom w:val="single" w:sz="4" w:space="1" w:color="00000A"/>
          <w:right w:val="single" w:sz="4" w:space="4" w:color="00000A"/>
        </w:pBdr>
        <w:shd w:val="clear" w:color="auto" w:fill="E5B8B7"/>
        <w:jc w:val="center"/>
        <w:rPr>
          <w:sz w:val="28"/>
          <w:szCs w:val="28"/>
        </w:rPr>
      </w:pPr>
    </w:p>
    <w:p w14:paraId="66780997" w14:textId="77777777" w:rsidR="00D9297A" w:rsidRPr="00676DD3" w:rsidRDefault="00D9297A" w:rsidP="00C4532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B8B7"/>
        <w:jc w:val="center"/>
        <w:rPr>
          <w:b/>
          <w:sz w:val="28"/>
          <w:szCs w:val="28"/>
        </w:rPr>
      </w:pPr>
      <w:bookmarkStart w:id="0" w:name="_Toc520919273"/>
      <w:bookmarkStart w:id="1" w:name="_Toc520919417"/>
      <w:r w:rsidRPr="00676DD3">
        <w:rPr>
          <w:b/>
          <w:sz w:val="28"/>
          <w:szCs w:val="28"/>
        </w:rPr>
        <w:lastRenderedPageBreak/>
        <w:t>IDENTIFIKAČNÍ ÚDAJE A PLATNOST DOKUMENTU</w:t>
      </w:r>
      <w:bookmarkEnd w:id="0"/>
      <w:bookmarkEnd w:id="1"/>
    </w:p>
    <w:p w14:paraId="2614E203" w14:textId="77777777" w:rsidR="00D9297A" w:rsidRDefault="00D9297A">
      <w:pPr>
        <w:jc w:val="center"/>
        <w:outlineLvl w:val="0"/>
        <w:rPr>
          <w:b/>
          <w:bCs/>
          <w:sz w:val="32"/>
          <w:szCs w:val="32"/>
        </w:rPr>
      </w:pPr>
    </w:p>
    <w:p w14:paraId="0A2F661C" w14:textId="77777777" w:rsidR="00D9297A" w:rsidRDefault="00D9297A">
      <w:r>
        <w:rPr>
          <w:b/>
          <w:bCs/>
        </w:rPr>
        <w:t>Název ŠVP: „</w:t>
      </w:r>
      <w:proofErr w:type="spellStart"/>
      <w:r>
        <w:t>Amari</w:t>
      </w:r>
      <w:proofErr w:type="spellEnd"/>
      <w:r>
        <w:t xml:space="preserve"> škola – Naše škola IV.“</w:t>
      </w:r>
    </w:p>
    <w:p w14:paraId="576CEB8E" w14:textId="77777777" w:rsidR="00D9297A" w:rsidRPr="00200CDD" w:rsidRDefault="00D9297A">
      <w:pPr>
        <w:tabs>
          <w:tab w:val="left" w:pos="1080"/>
        </w:tabs>
      </w:pPr>
      <w:r>
        <w:rPr>
          <w:b/>
          <w:bCs/>
        </w:rPr>
        <w:tab/>
        <w:t xml:space="preserve">jméno koordinátora: </w:t>
      </w:r>
      <w:r>
        <w:t xml:space="preserve">Alena Němcová, </w:t>
      </w:r>
      <w:r w:rsidRPr="00200CDD">
        <w:t>Mgr. Monika Kynclová</w:t>
      </w:r>
    </w:p>
    <w:p w14:paraId="089586F3" w14:textId="77777777" w:rsidR="00D9297A" w:rsidRPr="00200CDD" w:rsidRDefault="00D9297A">
      <w:pPr>
        <w:tabs>
          <w:tab w:val="left" w:pos="1260"/>
        </w:tabs>
        <w:rPr>
          <w:b/>
          <w:bCs/>
        </w:rPr>
      </w:pPr>
      <w:r w:rsidRPr="00200CDD">
        <w:rPr>
          <w:b/>
          <w:bCs/>
        </w:rPr>
        <w:t xml:space="preserve">Údaje o škole: </w:t>
      </w:r>
    </w:p>
    <w:p w14:paraId="6B66BC04" w14:textId="77777777" w:rsidR="00D9297A" w:rsidRDefault="00D9297A">
      <w:pPr>
        <w:tabs>
          <w:tab w:val="left" w:pos="1080"/>
        </w:tabs>
      </w:pPr>
      <w:r>
        <w:rPr>
          <w:b/>
          <w:bCs/>
        </w:rPr>
        <w:tab/>
        <w:t xml:space="preserve">název školy: </w:t>
      </w:r>
      <w:r>
        <w:t>Základní škola, Most, Zlatnická 186, příspěvková organizace</w:t>
      </w:r>
    </w:p>
    <w:p w14:paraId="5F47D7F1" w14:textId="77777777" w:rsidR="00D9297A" w:rsidRPr="00577BE6" w:rsidRDefault="00D9297A">
      <w:pPr>
        <w:tabs>
          <w:tab w:val="left" w:pos="1080"/>
        </w:tabs>
      </w:pPr>
      <w:r>
        <w:tab/>
      </w:r>
      <w:r>
        <w:rPr>
          <w:b/>
          <w:bCs/>
        </w:rPr>
        <w:t xml:space="preserve">adresa školy: </w:t>
      </w:r>
      <w:r>
        <w:t xml:space="preserve">budova „A“ </w:t>
      </w:r>
      <w:proofErr w:type="gramStart"/>
      <w:r>
        <w:t>–  Zlatnická</w:t>
      </w:r>
      <w:proofErr w:type="gramEnd"/>
      <w:r>
        <w:t xml:space="preserve"> ul. 186, 434 01 Most</w:t>
      </w:r>
    </w:p>
    <w:p w14:paraId="6234275E" w14:textId="77777777" w:rsidR="00D9297A" w:rsidRDefault="00D9297A">
      <w:pPr>
        <w:tabs>
          <w:tab w:val="left" w:pos="1080"/>
        </w:tabs>
      </w:pPr>
      <w:r>
        <w:tab/>
      </w:r>
      <w:r>
        <w:rPr>
          <w:b/>
          <w:bCs/>
        </w:rPr>
        <w:t xml:space="preserve">IČO: </w:t>
      </w:r>
      <w:r>
        <w:t>49872265</w:t>
      </w:r>
    </w:p>
    <w:p w14:paraId="05D733CB" w14:textId="77777777" w:rsidR="00D9297A" w:rsidRDefault="00D9297A">
      <w:pPr>
        <w:tabs>
          <w:tab w:val="left" w:pos="1080"/>
        </w:tabs>
      </w:pPr>
      <w:r>
        <w:rPr>
          <w:b/>
          <w:bCs/>
        </w:rPr>
        <w:tab/>
        <w:t xml:space="preserve">IZO: </w:t>
      </w:r>
      <w:r>
        <w:t>600083888</w:t>
      </w:r>
    </w:p>
    <w:p w14:paraId="2BEAA2C7" w14:textId="77777777" w:rsidR="00D9297A" w:rsidRPr="00577BE6" w:rsidRDefault="00D9297A">
      <w:pPr>
        <w:tabs>
          <w:tab w:val="left" w:pos="1080"/>
        </w:tabs>
      </w:pPr>
      <w:r>
        <w:tab/>
      </w:r>
      <w:r>
        <w:rPr>
          <w:b/>
          <w:bCs/>
        </w:rPr>
        <w:t xml:space="preserve">jméno ředitele: </w:t>
      </w:r>
      <w:r>
        <w:t xml:space="preserve">Mgr. </w:t>
      </w:r>
      <w:r w:rsidRPr="00577BE6">
        <w:t>Monika Kynclová</w:t>
      </w:r>
    </w:p>
    <w:p w14:paraId="63737053" w14:textId="77777777" w:rsidR="00D9297A" w:rsidRPr="00577BE6" w:rsidRDefault="00D9297A">
      <w:pPr>
        <w:tabs>
          <w:tab w:val="left" w:pos="1080"/>
          <w:tab w:val="left" w:pos="2160"/>
          <w:tab w:val="left" w:pos="3780"/>
        </w:tabs>
        <w:rPr>
          <w:b/>
          <w:bCs/>
        </w:rPr>
      </w:pPr>
      <w:r w:rsidRPr="00577BE6">
        <w:tab/>
      </w:r>
      <w:r w:rsidRPr="00577BE6">
        <w:rPr>
          <w:b/>
          <w:bCs/>
        </w:rPr>
        <w:t xml:space="preserve">kontakty: </w:t>
      </w:r>
    </w:p>
    <w:p w14:paraId="5EA91DA8" w14:textId="77777777" w:rsidR="00D9297A" w:rsidRPr="00577BE6" w:rsidRDefault="00D9297A">
      <w:pPr>
        <w:numPr>
          <w:ilvl w:val="0"/>
          <w:numId w:val="21"/>
        </w:numPr>
        <w:tabs>
          <w:tab w:val="left" w:pos="1080"/>
          <w:tab w:val="left" w:pos="2160"/>
          <w:tab w:val="left" w:pos="3420"/>
        </w:tabs>
        <w:suppressAutoHyphens/>
      </w:pPr>
      <w:r w:rsidRPr="00577BE6">
        <w:t>telefonní čísla: ředitelka školy: 476 118 195</w:t>
      </w:r>
    </w:p>
    <w:p w14:paraId="18E39964" w14:textId="77777777" w:rsidR="00D9297A" w:rsidRPr="00577BE6" w:rsidRDefault="00D9297A">
      <w:pPr>
        <w:tabs>
          <w:tab w:val="left" w:pos="1080"/>
          <w:tab w:val="left" w:pos="2160"/>
          <w:tab w:val="left" w:pos="3420"/>
        </w:tabs>
      </w:pPr>
      <w:r w:rsidRPr="00577BE6">
        <w:tab/>
      </w:r>
      <w:r w:rsidRPr="00577BE6">
        <w:tab/>
        <w:t xml:space="preserve">                  sekretariát: 476 118 243</w:t>
      </w:r>
    </w:p>
    <w:p w14:paraId="6E803F42" w14:textId="77777777" w:rsidR="00D9297A" w:rsidRPr="00577BE6" w:rsidRDefault="00D9297A">
      <w:pPr>
        <w:tabs>
          <w:tab w:val="left" w:pos="1080"/>
          <w:tab w:val="left" w:pos="2160"/>
          <w:tab w:val="left" w:pos="3420"/>
        </w:tabs>
      </w:pPr>
      <w:r w:rsidRPr="00577BE6">
        <w:tab/>
      </w:r>
      <w:r w:rsidRPr="00577BE6">
        <w:tab/>
        <w:t xml:space="preserve">                  zástupce ředitele: 476 118 284</w:t>
      </w:r>
      <w:r w:rsidRPr="00577BE6">
        <w:tab/>
      </w:r>
      <w:r w:rsidRPr="00577BE6">
        <w:tab/>
        <w:t xml:space="preserve">                  </w:t>
      </w:r>
    </w:p>
    <w:p w14:paraId="4907AE14" w14:textId="77777777" w:rsidR="00D9297A" w:rsidRPr="00577BE6" w:rsidRDefault="00D9297A">
      <w:pPr>
        <w:numPr>
          <w:ilvl w:val="0"/>
          <w:numId w:val="21"/>
        </w:numPr>
        <w:tabs>
          <w:tab w:val="left" w:pos="1080"/>
          <w:tab w:val="left" w:pos="2160"/>
          <w:tab w:val="left" w:pos="3780"/>
        </w:tabs>
        <w:suppressAutoHyphens/>
      </w:pPr>
      <w:r w:rsidRPr="00577BE6">
        <w:t xml:space="preserve">e-mailová adresa: </w:t>
      </w:r>
      <w:hyperlink r:id="rId9"/>
      <w:r w:rsidR="009162EC" w:rsidRPr="00577BE6">
        <w:t xml:space="preserve">  </w:t>
      </w:r>
      <w:r w:rsidR="003D20AA" w:rsidRPr="00577BE6">
        <w:t>info@zschanov.cz</w:t>
      </w:r>
    </w:p>
    <w:p w14:paraId="46AE0CB5" w14:textId="77777777" w:rsidR="00D9297A" w:rsidRPr="00577BE6" w:rsidRDefault="00D9297A">
      <w:pPr>
        <w:numPr>
          <w:ilvl w:val="0"/>
          <w:numId w:val="21"/>
        </w:numPr>
        <w:tabs>
          <w:tab w:val="left" w:pos="1080"/>
          <w:tab w:val="left" w:pos="2160"/>
        </w:tabs>
        <w:suppressAutoHyphens/>
      </w:pPr>
      <w:r w:rsidRPr="00577BE6">
        <w:t>fax: 476 118 243</w:t>
      </w:r>
    </w:p>
    <w:p w14:paraId="1E2A549F" w14:textId="77777777" w:rsidR="00D9297A" w:rsidRPr="00577BE6" w:rsidRDefault="00D9297A">
      <w:pPr>
        <w:tabs>
          <w:tab w:val="left" w:pos="1080"/>
          <w:tab w:val="left" w:pos="2160"/>
        </w:tabs>
        <w:rPr>
          <w:b/>
          <w:bCs/>
        </w:rPr>
      </w:pPr>
      <w:r w:rsidRPr="00577BE6">
        <w:rPr>
          <w:b/>
          <w:bCs/>
        </w:rPr>
        <w:t>Zřizovatel:</w:t>
      </w:r>
    </w:p>
    <w:p w14:paraId="58FD1B92" w14:textId="77777777" w:rsidR="00D9297A" w:rsidRPr="00577BE6" w:rsidRDefault="00D9297A">
      <w:pPr>
        <w:tabs>
          <w:tab w:val="left" w:pos="1080"/>
          <w:tab w:val="left" w:pos="2160"/>
        </w:tabs>
      </w:pPr>
      <w:r w:rsidRPr="00577BE6">
        <w:rPr>
          <w:b/>
          <w:bCs/>
        </w:rPr>
        <w:tab/>
        <w:t xml:space="preserve">název: </w:t>
      </w:r>
      <w:r w:rsidRPr="00577BE6">
        <w:t>Magistrát města Mostu</w:t>
      </w:r>
    </w:p>
    <w:p w14:paraId="011798A5" w14:textId="77777777" w:rsidR="00D9297A" w:rsidRPr="00577BE6" w:rsidRDefault="00D9297A">
      <w:pPr>
        <w:tabs>
          <w:tab w:val="left" w:pos="1080"/>
          <w:tab w:val="left" w:pos="2160"/>
        </w:tabs>
      </w:pPr>
      <w:r w:rsidRPr="00577BE6">
        <w:tab/>
      </w:r>
      <w:r w:rsidRPr="00577BE6">
        <w:rPr>
          <w:b/>
          <w:bCs/>
        </w:rPr>
        <w:t xml:space="preserve">adresa: </w:t>
      </w:r>
      <w:r w:rsidRPr="00577BE6">
        <w:t>Radniční ul. č.1, 434 69 Most</w:t>
      </w:r>
    </w:p>
    <w:p w14:paraId="014794F0" w14:textId="77777777" w:rsidR="00D9297A" w:rsidRPr="00577BE6" w:rsidRDefault="00D9297A">
      <w:pPr>
        <w:tabs>
          <w:tab w:val="left" w:pos="1080"/>
          <w:tab w:val="left" w:pos="2160"/>
          <w:tab w:val="left" w:pos="3420"/>
        </w:tabs>
        <w:rPr>
          <w:b/>
          <w:bCs/>
        </w:rPr>
      </w:pPr>
      <w:r w:rsidRPr="00577BE6">
        <w:rPr>
          <w:b/>
          <w:bCs/>
        </w:rPr>
        <w:tab/>
        <w:t>kontakty:</w:t>
      </w:r>
    </w:p>
    <w:p w14:paraId="322967FF" w14:textId="77777777" w:rsidR="00D9297A" w:rsidRPr="00577BE6" w:rsidRDefault="00D9297A">
      <w:pPr>
        <w:numPr>
          <w:ilvl w:val="0"/>
          <w:numId w:val="25"/>
        </w:numPr>
        <w:tabs>
          <w:tab w:val="left" w:pos="1080"/>
          <w:tab w:val="left" w:pos="2160"/>
          <w:tab w:val="left" w:pos="3420"/>
        </w:tabs>
        <w:suppressAutoHyphens/>
      </w:pPr>
      <w:r w:rsidRPr="00577BE6">
        <w:t xml:space="preserve">telefonní </w:t>
      </w:r>
      <w:proofErr w:type="gramStart"/>
      <w:r w:rsidRPr="00577BE6">
        <w:t>čísla - vedoucí</w:t>
      </w:r>
      <w:proofErr w:type="gramEnd"/>
      <w:r w:rsidRPr="00577BE6">
        <w:t xml:space="preserve"> odboru školství, kultury a sportu: 476 448 395</w:t>
      </w:r>
    </w:p>
    <w:p w14:paraId="79877870" w14:textId="77777777" w:rsidR="00D9297A" w:rsidRPr="00577BE6" w:rsidRDefault="00D9297A">
      <w:pPr>
        <w:numPr>
          <w:ilvl w:val="0"/>
          <w:numId w:val="22"/>
        </w:numPr>
        <w:tabs>
          <w:tab w:val="left" w:pos="1080"/>
          <w:tab w:val="left" w:pos="2160"/>
          <w:tab w:val="left" w:pos="3420"/>
        </w:tabs>
        <w:suppressAutoHyphens/>
      </w:pPr>
      <w:r w:rsidRPr="00577BE6">
        <w:t xml:space="preserve">internetová adresa: </w:t>
      </w:r>
      <w:hyperlink r:id="rId10">
        <w:r w:rsidRPr="00577BE6">
          <w:rPr>
            <w:rStyle w:val="Internetovodkaz"/>
            <w:color w:val="auto"/>
          </w:rPr>
          <w:t>www.mesto-most.cz</w:t>
        </w:r>
      </w:hyperlink>
      <w:r w:rsidRPr="00577BE6">
        <w:t xml:space="preserve">                                                                                            </w:t>
      </w:r>
    </w:p>
    <w:p w14:paraId="5D24473A" w14:textId="77777777" w:rsidR="00D9297A" w:rsidRPr="00577BE6" w:rsidRDefault="00D9297A">
      <w:pPr>
        <w:tabs>
          <w:tab w:val="left" w:pos="1080"/>
          <w:tab w:val="left" w:pos="2160"/>
          <w:tab w:val="left" w:pos="3420"/>
        </w:tabs>
      </w:pPr>
      <w:r w:rsidRPr="00577BE6">
        <w:t xml:space="preserve">         </w:t>
      </w:r>
    </w:p>
    <w:p w14:paraId="53CD58E8" w14:textId="77777777" w:rsidR="00D9297A" w:rsidRPr="00577BE6" w:rsidRDefault="00D9297A">
      <w:pPr>
        <w:tabs>
          <w:tab w:val="left" w:pos="1080"/>
          <w:tab w:val="left" w:pos="2160"/>
          <w:tab w:val="left" w:pos="3420"/>
        </w:tabs>
      </w:pPr>
      <w:r w:rsidRPr="00577BE6">
        <w:t xml:space="preserve">                                          </w:t>
      </w:r>
    </w:p>
    <w:p w14:paraId="07D89826" w14:textId="36A6A5B6" w:rsidR="00D9297A" w:rsidRPr="00577BE6" w:rsidRDefault="005B31B5">
      <w:pPr>
        <w:tabs>
          <w:tab w:val="left" w:pos="1080"/>
          <w:tab w:val="left" w:pos="2160"/>
          <w:tab w:val="left" w:pos="3420"/>
        </w:tabs>
        <w:rPr>
          <w:b/>
          <w:bCs/>
        </w:rPr>
      </w:pPr>
      <w:r w:rsidRPr="00577BE6">
        <w:rPr>
          <w:b/>
          <w:bCs/>
        </w:rPr>
        <w:t>Platnost doku</w:t>
      </w:r>
      <w:r w:rsidR="00577BE6" w:rsidRPr="00577BE6">
        <w:rPr>
          <w:b/>
          <w:bCs/>
        </w:rPr>
        <w:t xml:space="preserve">mentu po zapracování dodatku č. </w:t>
      </w:r>
      <w:r w:rsidR="00D770D5">
        <w:rPr>
          <w:b/>
          <w:bCs/>
          <w:strike/>
        </w:rPr>
        <w:t>4</w:t>
      </w:r>
      <w:r w:rsidR="00D9297A" w:rsidRPr="00D770D5">
        <w:rPr>
          <w:b/>
          <w:bCs/>
        </w:rPr>
        <w:t xml:space="preserve">: </w:t>
      </w:r>
      <w:r w:rsidR="00D770D5" w:rsidRPr="00D770D5">
        <w:rPr>
          <w:b/>
          <w:bCs/>
        </w:rPr>
        <w:t>1.9.2021</w:t>
      </w:r>
      <w:r w:rsidR="00D9297A" w:rsidRPr="00D770D5">
        <w:rPr>
          <w:b/>
          <w:bCs/>
        </w:rPr>
        <w:t xml:space="preserve">                                                                                                       </w:t>
      </w:r>
    </w:p>
    <w:p w14:paraId="1B519172" w14:textId="11AF9CB8" w:rsidR="00D9297A" w:rsidRPr="00D770D5" w:rsidRDefault="00D9297A">
      <w:r w:rsidRPr="00577BE6">
        <w:rPr>
          <w:b/>
          <w:bCs/>
        </w:rPr>
        <w:t xml:space="preserve">Projednáno na pedagogické </w:t>
      </w:r>
      <w:proofErr w:type="gramStart"/>
      <w:r w:rsidRPr="00577BE6">
        <w:rPr>
          <w:b/>
          <w:bCs/>
        </w:rPr>
        <w:t xml:space="preserve">radě:  </w:t>
      </w:r>
      <w:r w:rsidR="00484731" w:rsidRPr="00D770D5">
        <w:rPr>
          <w:b/>
          <w:bCs/>
        </w:rPr>
        <w:t>1.9.2021</w:t>
      </w:r>
      <w:proofErr w:type="gramEnd"/>
      <w:r w:rsidR="00577BE6" w:rsidRPr="00D770D5">
        <w:rPr>
          <w:b/>
          <w:bCs/>
        </w:rPr>
        <w:t xml:space="preserve">                          </w:t>
      </w:r>
      <w:r w:rsidRPr="00D770D5">
        <w:rPr>
          <w:b/>
          <w:bCs/>
        </w:rPr>
        <w:t xml:space="preserve">                                                                </w:t>
      </w:r>
      <w:r w:rsidRPr="00D770D5">
        <w:t>Mgr. Monika Kynclová</w:t>
      </w:r>
      <w:r w:rsidRPr="00D770D5">
        <w:rPr>
          <w:b/>
          <w:bCs/>
        </w:rPr>
        <w:t xml:space="preserve">                                                                                                                      Projednáno školskou radou: </w:t>
      </w:r>
      <w:r w:rsidRPr="00D770D5">
        <w:t xml:space="preserve"> </w:t>
      </w:r>
      <w:r w:rsidR="00484731" w:rsidRPr="00D770D5">
        <w:rPr>
          <w:b/>
          <w:bCs/>
        </w:rPr>
        <w:t>30.8.2021</w:t>
      </w:r>
      <w:r w:rsidR="00577BE6" w:rsidRPr="00D770D5">
        <w:rPr>
          <w:b/>
          <w:bCs/>
        </w:rPr>
        <w:t xml:space="preserve">                   </w:t>
      </w:r>
      <w:r w:rsidRPr="00D770D5">
        <w:rPr>
          <w:b/>
          <w:bCs/>
        </w:rPr>
        <w:t xml:space="preserve">                                                                                   </w:t>
      </w:r>
      <w:r w:rsidRPr="00D770D5">
        <w:t xml:space="preserve">ředitelka školy                     </w:t>
      </w:r>
    </w:p>
    <w:p w14:paraId="23457943" w14:textId="77777777" w:rsidR="00D9297A" w:rsidRDefault="00D9297A">
      <w:pPr>
        <w:jc w:val="center"/>
        <w:rPr>
          <w:sz w:val="28"/>
          <w:szCs w:val="28"/>
        </w:rPr>
      </w:pPr>
      <w:r>
        <w:rPr>
          <w:sz w:val="28"/>
          <w:szCs w:val="28"/>
        </w:rPr>
        <w:t xml:space="preserve"> </w:t>
      </w:r>
    </w:p>
    <w:p w14:paraId="3B49D7AE" w14:textId="77777777" w:rsidR="00D9297A" w:rsidRDefault="00D9297A">
      <w:pPr>
        <w:jc w:val="center"/>
        <w:rPr>
          <w:sz w:val="28"/>
          <w:szCs w:val="28"/>
        </w:rPr>
      </w:pPr>
    </w:p>
    <w:p w14:paraId="1AE40DF9" w14:textId="77777777" w:rsidR="00D9297A" w:rsidRDefault="00D9297A">
      <w:pPr>
        <w:tabs>
          <w:tab w:val="left" w:pos="4860"/>
          <w:tab w:val="left" w:pos="5400"/>
          <w:tab w:val="left" w:pos="7200"/>
          <w:tab w:val="left" w:pos="10620"/>
          <w:tab w:val="left" w:pos="13320"/>
        </w:tabs>
        <w:rPr>
          <w:b/>
          <w:bCs/>
          <w:sz w:val="22"/>
          <w:szCs w:val="22"/>
        </w:rPr>
      </w:pPr>
    </w:p>
    <w:p w14:paraId="39F8C22E" w14:textId="77777777" w:rsidR="00676DD3" w:rsidRDefault="00676DD3" w:rsidP="00676DD3">
      <w:pPr>
        <w:pStyle w:val="Nadpis91"/>
        <w:shd w:val="clear" w:color="auto" w:fill="E5B8B7"/>
        <w:rPr>
          <w:sz w:val="28"/>
          <w:szCs w:val="28"/>
        </w:rPr>
      </w:pPr>
      <w:r>
        <w:rPr>
          <w:sz w:val="28"/>
          <w:szCs w:val="28"/>
        </w:rPr>
        <w:lastRenderedPageBreak/>
        <w:t>OBSAH ŠKOLNÍHO VZDĚLÁVACÍHO PROGRAMU</w:t>
      </w:r>
    </w:p>
    <w:p w14:paraId="2C3C3175" w14:textId="50132215" w:rsidR="00D770D5" w:rsidRPr="00CE5012" w:rsidRDefault="00D24CFA">
      <w:pPr>
        <w:pStyle w:val="Obsah1"/>
        <w:tabs>
          <w:tab w:val="right" w:leader="dot" w:pos="13994"/>
        </w:tabs>
        <w:rPr>
          <w:rFonts w:ascii="Calibri" w:hAnsi="Calibri"/>
          <w:noProof/>
          <w:sz w:val="22"/>
          <w:szCs w:val="22"/>
        </w:rPr>
      </w:pPr>
      <w:r>
        <w:fldChar w:fldCharType="begin"/>
      </w:r>
      <w:r w:rsidR="00704E26">
        <w:instrText xml:space="preserve"> TOC \o "1-3" \h \z \u </w:instrText>
      </w:r>
      <w:r>
        <w:fldChar w:fldCharType="separate"/>
      </w:r>
      <w:hyperlink w:anchor="_Toc82631243" w:history="1">
        <w:r w:rsidR="00D770D5" w:rsidRPr="00777FF3">
          <w:rPr>
            <w:rStyle w:val="Hypertextovodkaz"/>
            <w:noProof/>
          </w:rPr>
          <w:t>1.  CHARAKTERISTIKA ŠKOLY</w:t>
        </w:r>
        <w:r w:rsidR="00D770D5">
          <w:rPr>
            <w:noProof/>
            <w:webHidden/>
          </w:rPr>
          <w:tab/>
        </w:r>
        <w:r w:rsidR="00D770D5">
          <w:rPr>
            <w:noProof/>
            <w:webHidden/>
          </w:rPr>
          <w:fldChar w:fldCharType="begin"/>
        </w:r>
        <w:r w:rsidR="00D770D5">
          <w:rPr>
            <w:noProof/>
            <w:webHidden/>
          </w:rPr>
          <w:instrText xml:space="preserve"> PAGEREF _Toc82631243 \h </w:instrText>
        </w:r>
        <w:r w:rsidR="00D770D5">
          <w:rPr>
            <w:noProof/>
            <w:webHidden/>
          </w:rPr>
        </w:r>
        <w:r w:rsidR="00D770D5">
          <w:rPr>
            <w:noProof/>
            <w:webHidden/>
          </w:rPr>
          <w:fldChar w:fldCharType="separate"/>
        </w:r>
        <w:r w:rsidR="001C68DA">
          <w:rPr>
            <w:noProof/>
            <w:webHidden/>
          </w:rPr>
          <w:t>4</w:t>
        </w:r>
        <w:r w:rsidR="00D770D5">
          <w:rPr>
            <w:noProof/>
            <w:webHidden/>
          </w:rPr>
          <w:fldChar w:fldCharType="end"/>
        </w:r>
      </w:hyperlink>
    </w:p>
    <w:p w14:paraId="1C4224DB" w14:textId="33152C3D" w:rsidR="00D770D5" w:rsidRPr="00CE5012" w:rsidRDefault="00000000">
      <w:pPr>
        <w:pStyle w:val="Obsah1"/>
        <w:tabs>
          <w:tab w:val="right" w:leader="dot" w:pos="13994"/>
        </w:tabs>
        <w:rPr>
          <w:rFonts w:ascii="Calibri" w:hAnsi="Calibri"/>
          <w:noProof/>
          <w:sz w:val="22"/>
          <w:szCs w:val="22"/>
        </w:rPr>
      </w:pPr>
      <w:hyperlink w:anchor="_Toc82631244" w:history="1">
        <w:r w:rsidR="00D770D5" w:rsidRPr="00777FF3">
          <w:rPr>
            <w:rStyle w:val="Hypertextovodkaz"/>
            <w:noProof/>
          </w:rPr>
          <w:t>2.  PODMÍNKY VZDĚLÁVÁNÍ</w:t>
        </w:r>
        <w:r w:rsidR="00D770D5">
          <w:rPr>
            <w:noProof/>
            <w:webHidden/>
          </w:rPr>
          <w:tab/>
        </w:r>
        <w:r w:rsidR="00D770D5">
          <w:rPr>
            <w:noProof/>
            <w:webHidden/>
          </w:rPr>
          <w:fldChar w:fldCharType="begin"/>
        </w:r>
        <w:r w:rsidR="00D770D5">
          <w:rPr>
            <w:noProof/>
            <w:webHidden/>
          </w:rPr>
          <w:instrText xml:space="preserve"> PAGEREF _Toc82631244 \h </w:instrText>
        </w:r>
        <w:r w:rsidR="00D770D5">
          <w:rPr>
            <w:noProof/>
            <w:webHidden/>
          </w:rPr>
        </w:r>
        <w:r w:rsidR="00D770D5">
          <w:rPr>
            <w:noProof/>
            <w:webHidden/>
          </w:rPr>
          <w:fldChar w:fldCharType="separate"/>
        </w:r>
        <w:r w:rsidR="001C68DA">
          <w:rPr>
            <w:noProof/>
            <w:webHidden/>
          </w:rPr>
          <w:t>4</w:t>
        </w:r>
        <w:r w:rsidR="00D770D5">
          <w:rPr>
            <w:noProof/>
            <w:webHidden/>
          </w:rPr>
          <w:fldChar w:fldCharType="end"/>
        </w:r>
      </w:hyperlink>
    </w:p>
    <w:p w14:paraId="308CA6BF" w14:textId="467AC7F1" w:rsidR="00D770D5" w:rsidRPr="00CE5012" w:rsidRDefault="00000000">
      <w:pPr>
        <w:pStyle w:val="Obsah2"/>
        <w:tabs>
          <w:tab w:val="right" w:leader="dot" w:pos="13994"/>
        </w:tabs>
        <w:rPr>
          <w:rFonts w:ascii="Calibri" w:hAnsi="Calibri"/>
          <w:noProof/>
          <w:sz w:val="22"/>
          <w:szCs w:val="22"/>
        </w:rPr>
      </w:pPr>
      <w:hyperlink w:anchor="_Toc82631245" w:history="1">
        <w:r w:rsidR="00D770D5" w:rsidRPr="00777FF3">
          <w:rPr>
            <w:rStyle w:val="Hypertextovodkaz"/>
            <w:noProof/>
          </w:rPr>
          <w:t>2.1 Úplnost, velikost a umístění školy</w:t>
        </w:r>
        <w:r w:rsidR="00D770D5">
          <w:rPr>
            <w:noProof/>
            <w:webHidden/>
          </w:rPr>
          <w:tab/>
        </w:r>
        <w:r w:rsidR="00D770D5">
          <w:rPr>
            <w:noProof/>
            <w:webHidden/>
          </w:rPr>
          <w:fldChar w:fldCharType="begin"/>
        </w:r>
        <w:r w:rsidR="00D770D5">
          <w:rPr>
            <w:noProof/>
            <w:webHidden/>
          </w:rPr>
          <w:instrText xml:space="preserve"> PAGEREF _Toc82631245 \h </w:instrText>
        </w:r>
        <w:r w:rsidR="00D770D5">
          <w:rPr>
            <w:noProof/>
            <w:webHidden/>
          </w:rPr>
        </w:r>
        <w:r w:rsidR="00D770D5">
          <w:rPr>
            <w:noProof/>
            <w:webHidden/>
          </w:rPr>
          <w:fldChar w:fldCharType="separate"/>
        </w:r>
        <w:r w:rsidR="001C68DA">
          <w:rPr>
            <w:noProof/>
            <w:webHidden/>
          </w:rPr>
          <w:t>4</w:t>
        </w:r>
        <w:r w:rsidR="00D770D5">
          <w:rPr>
            <w:noProof/>
            <w:webHidden/>
          </w:rPr>
          <w:fldChar w:fldCharType="end"/>
        </w:r>
      </w:hyperlink>
    </w:p>
    <w:p w14:paraId="1EE5C847" w14:textId="3231C6E9" w:rsidR="00D770D5" w:rsidRPr="00CE5012" w:rsidRDefault="00000000">
      <w:pPr>
        <w:pStyle w:val="Obsah2"/>
        <w:tabs>
          <w:tab w:val="right" w:leader="dot" w:pos="13994"/>
        </w:tabs>
        <w:rPr>
          <w:rFonts w:ascii="Calibri" w:hAnsi="Calibri"/>
          <w:noProof/>
          <w:sz w:val="22"/>
          <w:szCs w:val="22"/>
        </w:rPr>
      </w:pPr>
      <w:hyperlink w:anchor="_Toc82631246" w:history="1">
        <w:r w:rsidR="00D770D5" w:rsidRPr="00777FF3">
          <w:rPr>
            <w:rStyle w:val="Hypertextovodkaz"/>
            <w:noProof/>
          </w:rPr>
          <w:t>2.2  Podmínky bezpečnosti a ochrany zdraví</w:t>
        </w:r>
        <w:r w:rsidR="00D770D5">
          <w:rPr>
            <w:noProof/>
            <w:webHidden/>
          </w:rPr>
          <w:tab/>
        </w:r>
        <w:r w:rsidR="00D770D5">
          <w:rPr>
            <w:noProof/>
            <w:webHidden/>
          </w:rPr>
          <w:fldChar w:fldCharType="begin"/>
        </w:r>
        <w:r w:rsidR="00D770D5">
          <w:rPr>
            <w:noProof/>
            <w:webHidden/>
          </w:rPr>
          <w:instrText xml:space="preserve"> PAGEREF _Toc82631246 \h </w:instrText>
        </w:r>
        <w:r w:rsidR="00D770D5">
          <w:rPr>
            <w:noProof/>
            <w:webHidden/>
          </w:rPr>
        </w:r>
        <w:r w:rsidR="00D770D5">
          <w:rPr>
            <w:noProof/>
            <w:webHidden/>
          </w:rPr>
          <w:fldChar w:fldCharType="separate"/>
        </w:r>
        <w:r w:rsidR="001C68DA">
          <w:rPr>
            <w:noProof/>
            <w:webHidden/>
          </w:rPr>
          <w:t>4</w:t>
        </w:r>
        <w:r w:rsidR="00D770D5">
          <w:rPr>
            <w:noProof/>
            <w:webHidden/>
          </w:rPr>
          <w:fldChar w:fldCharType="end"/>
        </w:r>
      </w:hyperlink>
    </w:p>
    <w:p w14:paraId="70410BEE" w14:textId="72E5A6F6" w:rsidR="00D770D5" w:rsidRPr="00CE5012" w:rsidRDefault="00000000">
      <w:pPr>
        <w:pStyle w:val="Obsah2"/>
        <w:tabs>
          <w:tab w:val="right" w:leader="dot" w:pos="13994"/>
        </w:tabs>
        <w:rPr>
          <w:rFonts w:ascii="Calibri" w:hAnsi="Calibri"/>
          <w:noProof/>
          <w:sz w:val="22"/>
          <w:szCs w:val="22"/>
        </w:rPr>
      </w:pPr>
      <w:hyperlink w:anchor="_Toc82631247" w:history="1">
        <w:r w:rsidR="00D770D5" w:rsidRPr="00777FF3">
          <w:rPr>
            <w:rStyle w:val="Hypertextovodkaz"/>
            <w:noProof/>
          </w:rPr>
          <w:t>2.3  Psychosociální podmínky</w:t>
        </w:r>
        <w:r w:rsidR="00D770D5">
          <w:rPr>
            <w:noProof/>
            <w:webHidden/>
          </w:rPr>
          <w:tab/>
        </w:r>
        <w:r w:rsidR="00D770D5">
          <w:rPr>
            <w:noProof/>
            <w:webHidden/>
          </w:rPr>
          <w:fldChar w:fldCharType="begin"/>
        </w:r>
        <w:r w:rsidR="00D770D5">
          <w:rPr>
            <w:noProof/>
            <w:webHidden/>
          </w:rPr>
          <w:instrText xml:space="preserve"> PAGEREF _Toc82631247 \h </w:instrText>
        </w:r>
        <w:r w:rsidR="00D770D5">
          <w:rPr>
            <w:noProof/>
            <w:webHidden/>
          </w:rPr>
        </w:r>
        <w:r w:rsidR="00D770D5">
          <w:rPr>
            <w:noProof/>
            <w:webHidden/>
          </w:rPr>
          <w:fldChar w:fldCharType="separate"/>
        </w:r>
        <w:r w:rsidR="001C68DA">
          <w:rPr>
            <w:noProof/>
            <w:webHidden/>
          </w:rPr>
          <w:t>5</w:t>
        </w:r>
        <w:r w:rsidR="00D770D5">
          <w:rPr>
            <w:noProof/>
            <w:webHidden/>
          </w:rPr>
          <w:fldChar w:fldCharType="end"/>
        </w:r>
      </w:hyperlink>
    </w:p>
    <w:p w14:paraId="0A7395E3" w14:textId="7BD7B538" w:rsidR="00D770D5" w:rsidRPr="00CE5012" w:rsidRDefault="00000000">
      <w:pPr>
        <w:pStyle w:val="Obsah2"/>
        <w:tabs>
          <w:tab w:val="right" w:leader="dot" w:pos="13994"/>
        </w:tabs>
        <w:rPr>
          <w:rFonts w:ascii="Calibri" w:hAnsi="Calibri"/>
          <w:noProof/>
          <w:sz w:val="22"/>
          <w:szCs w:val="22"/>
        </w:rPr>
      </w:pPr>
      <w:hyperlink w:anchor="_Toc82631248" w:history="1">
        <w:r w:rsidR="00D770D5" w:rsidRPr="00777FF3">
          <w:rPr>
            <w:rStyle w:val="Hypertextovodkaz"/>
            <w:noProof/>
          </w:rPr>
          <w:t>2.4  Charakteristika dětí</w:t>
        </w:r>
        <w:r w:rsidR="00D770D5">
          <w:rPr>
            <w:noProof/>
            <w:webHidden/>
          </w:rPr>
          <w:tab/>
        </w:r>
        <w:r w:rsidR="00D770D5">
          <w:rPr>
            <w:noProof/>
            <w:webHidden/>
          </w:rPr>
          <w:fldChar w:fldCharType="begin"/>
        </w:r>
        <w:r w:rsidR="00D770D5">
          <w:rPr>
            <w:noProof/>
            <w:webHidden/>
          </w:rPr>
          <w:instrText xml:space="preserve"> PAGEREF _Toc82631248 \h </w:instrText>
        </w:r>
        <w:r w:rsidR="00D770D5">
          <w:rPr>
            <w:noProof/>
            <w:webHidden/>
          </w:rPr>
        </w:r>
        <w:r w:rsidR="00D770D5">
          <w:rPr>
            <w:noProof/>
            <w:webHidden/>
          </w:rPr>
          <w:fldChar w:fldCharType="separate"/>
        </w:r>
        <w:r w:rsidR="001C68DA">
          <w:rPr>
            <w:noProof/>
            <w:webHidden/>
          </w:rPr>
          <w:t>5</w:t>
        </w:r>
        <w:r w:rsidR="00D770D5">
          <w:rPr>
            <w:noProof/>
            <w:webHidden/>
          </w:rPr>
          <w:fldChar w:fldCharType="end"/>
        </w:r>
      </w:hyperlink>
    </w:p>
    <w:p w14:paraId="0F49D2A6" w14:textId="247897BB" w:rsidR="00D770D5" w:rsidRPr="00CE5012" w:rsidRDefault="00000000">
      <w:pPr>
        <w:pStyle w:val="Obsah2"/>
        <w:tabs>
          <w:tab w:val="right" w:leader="dot" w:pos="13994"/>
        </w:tabs>
        <w:rPr>
          <w:rFonts w:ascii="Calibri" w:hAnsi="Calibri"/>
          <w:noProof/>
          <w:sz w:val="22"/>
          <w:szCs w:val="22"/>
        </w:rPr>
      </w:pPr>
      <w:hyperlink w:anchor="_Toc82631249" w:history="1">
        <w:r w:rsidR="00D770D5" w:rsidRPr="00777FF3">
          <w:rPr>
            <w:rStyle w:val="Hypertextovodkaz"/>
            <w:noProof/>
          </w:rPr>
          <w:t>2.5 Organizační chod školy</w:t>
        </w:r>
        <w:r w:rsidR="00D770D5">
          <w:rPr>
            <w:noProof/>
            <w:webHidden/>
          </w:rPr>
          <w:tab/>
        </w:r>
        <w:r w:rsidR="00D770D5">
          <w:rPr>
            <w:noProof/>
            <w:webHidden/>
          </w:rPr>
          <w:fldChar w:fldCharType="begin"/>
        </w:r>
        <w:r w:rsidR="00D770D5">
          <w:rPr>
            <w:noProof/>
            <w:webHidden/>
          </w:rPr>
          <w:instrText xml:space="preserve"> PAGEREF _Toc82631249 \h </w:instrText>
        </w:r>
        <w:r w:rsidR="00D770D5">
          <w:rPr>
            <w:noProof/>
            <w:webHidden/>
          </w:rPr>
        </w:r>
        <w:r w:rsidR="00D770D5">
          <w:rPr>
            <w:noProof/>
            <w:webHidden/>
          </w:rPr>
          <w:fldChar w:fldCharType="separate"/>
        </w:r>
        <w:r w:rsidR="001C68DA">
          <w:rPr>
            <w:noProof/>
            <w:webHidden/>
          </w:rPr>
          <w:t>6</w:t>
        </w:r>
        <w:r w:rsidR="00D770D5">
          <w:rPr>
            <w:noProof/>
            <w:webHidden/>
          </w:rPr>
          <w:fldChar w:fldCharType="end"/>
        </w:r>
      </w:hyperlink>
    </w:p>
    <w:p w14:paraId="1E22F217" w14:textId="5C867844" w:rsidR="00D770D5" w:rsidRPr="00CE5012" w:rsidRDefault="00000000">
      <w:pPr>
        <w:pStyle w:val="Obsah2"/>
        <w:tabs>
          <w:tab w:val="right" w:leader="dot" w:pos="13994"/>
        </w:tabs>
        <w:rPr>
          <w:rFonts w:ascii="Calibri" w:hAnsi="Calibri"/>
          <w:noProof/>
          <w:sz w:val="22"/>
          <w:szCs w:val="22"/>
        </w:rPr>
      </w:pPr>
      <w:hyperlink w:anchor="_Toc82631250" w:history="1">
        <w:r w:rsidR="00D770D5" w:rsidRPr="00777FF3">
          <w:rPr>
            <w:rStyle w:val="Hypertextovodkaz"/>
            <w:noProof/>
          </w:rPr>
          <w:t>2.6 Charakteristika pedagogických pracovníků</w:t>
        </w:r>
        <w:r w:rsidR="00D770D5">
          <w:rPr>
            <w:noProof/>
            <w:webHidden/>
          </w:rPr>
          <w:tab/>
        </w:r>
        <w:r w:rsidR="00D770D5">
          <w:rPr>
            <w:noProof/>
            <w:webHidden/>
          </w:rPr>
          <w:fldChar w:fldCharType="begin"/>
        </w:r>
        <w:r w:rsidR="00D770D5">
          <w:rPr>
            <w:noProof/>
            <w:webHidden/>
          </w:rPr>
          <w:instrText xml:space="preserve"> PAGEREF _Toc82631250 \h </w:instrText>
        </w:r>
        <w:r w:rsidR="00D770D5">
          <w:rPr>
            <w:noProof/>
            <w:webHidden/>
          </w:rPr>
        </w:r>
        <w:r w:rsidR="00D770D5">
          <w:rPr>
            <w:noProof/>
            <w:webHidden/>
          </w:rPr>
          <w:fldChar w:fldCharType="separate"/>
        </w:r>
        <w:r w:rsidR="001C68DA">
          <w:rPr>
            <w:noProof/>
            <w:webHidden/>
          </w:rPr>
          <w:t>6</w:t>
        </w:r>
        <w:r w:rsidR="00D770D5">
          <w:rPr>
            <w:noProof/>
            <w:webHidden/>
          </w:rPr>
          <w:fldChar w:fldCharType="end"/>
        </w:r>
      </w:hyperlink>
    </w:p>
    <w:p w14:paraId="3DAE1048" w14:textId="533993E2" w:rsidR="00D770D5" w:rsidRPr="00CE5012" w:rsidRDefault="00000000">
      <w:pPr>
        <w:pStyle w:val="Obsah2"/>
        <w:tabs>
          <w:tab w:val="right" w:leader="dot" w:pos="13994"/>
        </w:tabs>
        <w:rPr>
          <w:rFonts w:ascii="Calibri" w:hAnsi="Calibri"/>
          <w:noProof/>
          <w:sz w:val="22"/>
          <w:szCs w:val="22"/>
        </w:rPr>
      </w:pPr>
      <w:hyperlink w:anchor="_Toc82631251" w:history="1">
        <w:r w:rsidR="00D770D5" w:rsidRPr="00777FF3">
          <w:rPr>
            <w:rStyle w:val="Hypertextovodkaz"/>
            <w:noProof/>
          </w:rPr>
          <w:t>2.7  Spoluúčast rodičů</w:t>
        </w:r>
        <w:r w:rsidR="00D770D5">
          <w:rPr>
            <w:noProof/>
            <w:webHidden/>
          </w:rPr>
          <w:tab/>
        </w:r>
        <w:r w:rsidR="00D770D5">
          <w:rPr>
            <w:noProof/>
            <w:webHidden/>
          </w:rPr>
          <w:fldChar w:fldCharType="begin"/>
        </w:r>
        <w:r w:rsidR="00D770D5">
          <w:rPr>
            <w:noProof/>
            <w:webHidden/>
          </w:rPr>
          <w:instrText xml:space="preserve"> PAGEREF _Toc82631251 \h </w:instrText>
        </w:r>
        <w:r w:rsidR="00D770D5">
          <w:rPr>
            <w:noProof/>
            <w:webHidden/>
          </w:rPr>
        </w:r>
        <w:r w:rsidR="00D770D5">
          <w:rPr>
            <w:noProof/>
            <w:webHidden/>
          </w:rPr>
          <w:fldChar w:fldCharType="separate"/>
        </w:r>
        <w:r w:rsidR="001C68DA">
          <w:rPr>
            <w:noProof/>
            <w:webHidden/>
          </w:rPr>
          <w:t>7</w:t>
        </w:r>
        <w:r w:rsidR="00D770D5">
          <w:rPr>
            <w:noProof/>
            <w:webHidden/>
          </w:rPr>
          <w:fldChar w:fldCharType="end"/>
        </w:r>
      </w:hyperlink>
    </w:p>
    <w:p w14:paraId="59B36F46" w14:textId="6FCFC393" w:rsidR="00D770D5" w:rsidRPr="00CE5012" w:rsidRDefault="00000000">
      <w:pPr>
        <w:pStyle w:val="Obsah1"/>
        <w:tabs>
          <w:tab w:val="right" w:leader="dot" w:pos="13994"/>
        </w:tabs>
        <w:rPr>
          <w:rFonts w:ascii="Calibri" w:hAnsi="Calibri"/>
          <w:noProof/>
          <w:sz w:val="22"/>
          <w:szCs w:val="22"/>
        </w:rPr>
      </w:pPr>
      <w:hyperlink w:anchor="_Toc82631252" w:history="1">
        <w:r w:rsidR="00D770D5" w:rsidRPr="00777FF3">
          <w:rPr>
            <w:rStyle w:val="Hypertextovodkaz"/>
            <w:noProof/>
          </w:rPr>
          <w:t>3.  ORGANIZACE VZDĚLÁVÁNÍ</w:t>
        </w:r>
        <w:r w:rsidR="00D770D5">
          <w:rPr>
            <w:noProof/>
            <w:webHidden/>
          </w:rPr>
          <w:tab/>
        </w:r>
        <w:r w:rsidR="00D770D5">
          <w:rPr>
            <w:noProof/>
            <w:webHidden/>
          </w:rPr>
          <w:fldChar w:fldCharType="begin"/>
        </w:r>
        <w:r w:rsidR="00D770D5">
          <w:rPr>
            <w:noProof/>
            <w:webHidden/>
          </w:rPr>
          <w:instrText xml:space="preserve"> PAGEREF _Toc82631252 \h </w:instrText>
        </w:r>
        <w:r w:rsidR="00D770D5">
          <w:rPr>
            <w:noProof/>
            <w:webHidden/>
          </w:rPr>
        </w:r>
        <w:r w:rsidR="00D770D5">
          <w:rPr>
            <w:noProof/>
            <w:webHidden/>
          </w:rPr>
          <w:fldChar w:fldCharType="separate"/>
        </w:r>
        <w:r w:rsidR="001C68DA">
          <w:rPr>
            <w:noProof/>
            <w:webHidden/>
          </w:rPr>
          <w:t>7</w:t>
        </w:r>
        <w:r w:rsidR="00D770D5">
          <w:rPr>
            <w:noProof/>
            <w:webHidden/>
          </w:rPr>
          <w:fldChar w:fldCharType="end"/>
        </w:r>
      </w:hyperlink>
    </w:p>
    <w:p w14:paraId="53C0B775" w14:textId="537D57F3" w:rsidR="00D770D5" w:rsidRPr="00CE5012" w:rsidRDefault="00000000">
      <w:pPr>
        <w:pStyle w:val="Obsah1"/>
        <w:tabs>
          <w:tab w:val="right" w:leader="dot" w:pos="13994"/>
        </w:tabs>
        <w:rPr>
          <w:rFonts w:ascii="Calibri" w:hAnsi="Calibri"/>
          <w:noProof/>
          <w:sz w:val="22"/>
          <w:szCs w:val="22"/>
        </w:rPr>
      </w:pPr>
      <w:hyperlink w:anchor="_Toc82631253" w:history="1">
        <w:r w:rsidR="00D770D5" w:rsidRPr="00777FF3">
          <w:rPr>
            <w:rStyle w:val="Hypertextovodkaz"/>
            <w:noProof/>
          </w:rPr>
          <w:t>4.  CHARAKTERISTIKA ŠVP</w:t>
        </w:r>
        <w:r w:rsidR="00D770D5">
          <w:rPr>
            <w:noProof/>
            <w:webHidden/>
          </w:rPr>
          <w:tab/>
        </w:r>
        <w:r w:rsidR="00D770D5">
          <w:rPr>
            <w:noProof/>
            <w:webHidden/>
          </w:rPr>
          <w:fldChar w:fldCharType="begin"/>
        </w:r>
        <w:r w:rsidR="00D770D5">
          <w:rPr>
            <w:noProof/>
            <w:webHidden/>
          </w:rPr>
          <w:instrText xml:space="preserve"> PAGEREF _Toc82631253 \h </w:instrText>
        </w:r>
        <w:r w:rsidR="00D770D5">
          <w:rPr>
            <w:noProof/>
            <w:webHidden/>
          </w:rPr>
        </w:r>
        <w:r w:rsidR="00D770D5">
          <w:rPr>
            <w:noProof/>
            <w:webHidden/>
          </w:rPr>
          <w:fldChar w:fldCharType="separate"/>
        </w:r>
        <w:r w:rsidR="001C68DA">
          <w:rPr>
            <w:noProof/>
            <w:webHidden/>
          </w:rPr>
          <w:t>8</w:t>
        </w:r>
        <w:r w:rsidR="00D770D5">
          <w:rPr>
            <w:noProof/>
            <w:webHidden/>
          </w:rPr>
          <w:fldChar w:fldCharType="end"/>
        </w:r>
      </w:hyperlink>
    </w:p>
    <w:p w14:paraId="234AD3FB" w14:textId="4CC46749" w:rsidR="00D770D5" w:rsidRPr="00CE5012" w:rsidRDefault="00000000">
      <w:pPr>
        <w:pStyle w:val="Obsah1"/>
        <w:tabs>
          <w:tab w:val="right" w:leader="dot" w:pos="13994"/>
        </w:tabs>
        <w:rPr>
          <w:rFonts w:ascii="Calibri" w:hAnsi="Calibri"/>
          <w:noProof/>
          <w:sz w:val="22"/>
          <w:szCs w:val="22"/>
        </w:rPr>
      </w:pPr>
      <w:hyperlink w:anchor="_Toc82631254" w:history="1">
        <w:r w:rsidR="00D770D5" w:rsidRPr="00777FF3">
          <w:rPr>
            <w:rStyle w:val="Hypertextovodkaz"/>
            <w:noProof/>
          </w:rPr>
          <w:t xml:space="preserve">5. </w:t>
        </w:r>
        <w:r w:rsidR="00D770D5" w:rsidRPr="00777FF3">
          <w:rPr>
            <w:rStyle w:val="Hypertextovodkaz"/>
            <w:caps/>
            <w:noProof/>
          </w:rPr>
          <w:t>ZAbezpečení výuky dětí se speciálními vzdělávacími potřebami a dětí nadaných</w:t>
        </w:r>
        <w:r w:rsidR="00D770D5">
          <w:rPr>
            <w:noProof/>
            <w:webHidden/>
          </w:rPr>
          <w:tab/>
        </w:r>
        <w:r w:rsidR="00D770D5">
          <w:rPr>
            <w:noProof/>
            <w:webHidden/>
          </w:rPr>
          <w:fldChar w:fldCharType="begin"/>
        </w:r>
        <w:r w:rsidR="00D770D5">
          <w:rPr>
            <w:noProof/>
            <w:webHidden/>
          </w:rPr>
          <w:instrText xml:space="preserve"> PAGEREF _Toc82631254 \h </w:instrText>
        </w:r>
        <w:r w:rsidR="00D770D5">
          <w:rPr>
            <w:noProof/>
            <w:webHidden/>
          </w:rPr>
        </w:r>
        <w:r w:rsidR="00D770D5">
          <w:rPr>
            <w:noProof/>
            <w:webHidden/>
          </w:rPr>
          <w:fldChar w:fldCharType="separate"/>
        </w:r>
        <w:r w:rsidR="001C68DA">
          <w:rPr>
            <w:noProof/>
            <w:webHidden/>
          </w:rPr>
          <w:t>8</w:t>
        </w:r>
        <w:r w:rsidR="00D770D5">
          <w:rPr>
            <w:noProof/>
            <w:webHidden/>
          </w:rPr>
          <w:fldChar w:fldCharType="end"/>
        </w:r>
      </w:hyperlink>
    </w:p>
    <w:p w14:paraId="08B2FACF" w14:textId="18BBCA74" w:rsidR="00D770D5" w:rsidRPr="00CE5012" w:rsidRDefault="00000000">
      <w:pPr>
        <w:pStyle w:val="Obsah2"/>
        <w:tabs>
          <w:tab w:val="right" w:leader="dot" w:pos="13994"/>
        </w:tabs>
        <w:rPr>
          <w:rFonts w:ascii="Calibri" w:hAnsi="Calibri"/>
          <w:noProof/>
          <w:sz w:val="22"/>
          <w:szCs w:val="22"/>
        </w:rPr>
      </w:pPr>
      <w:hyperlink w:anchor="_Toc82631255" w:history="1">
        <w:r w:rsidR="00D770D5" w:rsidRPr="00777FF3">
          <w:rPr>
            <w:rStyle w:val="Hypertextovodkaz"/>
            <w:noProof/>
          </w:rPr>
          <w:t>5.1 Zabezpečení výuky dětí se speciálními vzděláva</w:t>
        </w:r>
        <w:r w:rsidR="00D770D5" w:rsidRPr="00777FF3">
          <w:rPr>
            <w:rStyle w:val="Hypertextovodkaz"/>
            <w:noProof/>
            <w:shd w:val="clear" w:color="auto" w:fill="E5B8B7"/>
          </w:rPr>
          <w:t>c</w:t>
        </w:r>
        <w:r w:rsidR="00D770D5" w:rsidRPr="00777FF3">
          <w:rPr>
            <w:rStyle w:val="Hypertextovodkaz"/>
            <w:noProof/>
          </w:rPr>
          <w:t>ími potřebami</w:t>
        </w:r>
        <w:r w:rsidR="00D770D5">
          <w:rPr>
            <w:noProof/>
            <w:webHidden/>
          </w:rPr>
          <w:tab/>
        </w:r>
        <w:r w:rsidR="00D770D5">
          <w:rPr>
            <w:noProof/>
            <w:webHidden/>
          </w:rPr>
          <w:fldChar w:fldCharType="begin"/>
        </w:r>
        <w:r w:rsidR="00D770D5">
          <w:rPr>
            <w:noProof/>
            <w:webHidden/>
          </w:rPr>
          <w:instrText xml:space="preserve"> PAGEREF _Toc82631255 \h </w:instrText>
        </w:r>
        <w:r w:rsidR="00D770D5">
          <w:rPr>
            <w:noProof/>
            <w:webHidden/>
          </w:rPr>
        </w:r>
        <w:r w:rsidR="00D770D5">
          <w:rPr>
            <w:noProof/>
            <w:webHidden/>
          </w:rPr>
          <w:fldChar w:fldCharType="separate"/>
        </w:r>
        <w:r w:rsidR="001C68DA">
          <w:rPr>
            <w:noProof/>
            <w:webHidden/>
          </w:rPr>
          <w:t>8</w:t>
        </w:r>
        <w:r w:rsidR="00D770D5">
          <w:rPr>
            <w:noProof/>
            <w:webHidden/>
          </w:rPr>
          <w:fldChar w:fldCharType="end"/>
        </w:r>
      </w:hyperlink>
    </w:p>
    <w:p w14:paraId="554C9AA2" w14:textId="31425FE4" w:rsidR="00D770D5" w:rsidRPr="00CE5012" w:rsidRDefault="00000000">
      <w:pPr>
        <w:pStyle w:val="Obsah2"/>
        <w:tabs>
          <w:tab w:val="right" w:leader="dot" w:pos="13994"/>
        </w:tabs>
        <w:rPr>
          <w:rFonts w:ascii="Calibri" w:hAnsi="Calibri"/>
          <w:noProof/>
          <w:sz w:val="22"/>
          <w:szCs w:val="22"/>
        </w:rPr>
      </w:pPr>
      <w:hyperlink w:anchor="_Toc82631256" w:history="1">
        <w:r w:rsidR="00D770D5" w:rsidRPr="00777FF3">
          <w:rPr>
            <w:rStyle w:val="Hypertextovodkaz"/>
            <w:noProof/>
          </w:rPr>
          <w:t>5.2 Jazyková příprava dětí s nedostatečnou znalostí českého jazyka</w:t>
        </w:r>
        <w:r w:rsidR="00D770D5">
          <w:rPr>
            <w:noProof/>
            <w:webHidden/>
          </w:rPr>
          <w:tab/>
        </w:r>
        <w:r w:rsidR="00D770D5">
          <w:rPr>
            <w:noProof/>
            <w:webHidden/>
          </w:rPr>
          <w:fldChar w:fldCharType="begin"/>
        </w:r>
        <w:r w:rsidR="00D770D5">
          <w:rPr>
            <w:noProof/>
            <w:webHidden/>
          </w:rPr>
          <w:instrText xml:space="preserve"> PAGEREF _Toc82631256 \h </w:instrText>
        </w:r>
        <w:r w:rsidR="00D770D5">
          <w:rPr>
            <w:noProof/>
            <w:webHidden/>
          </w:rPr>
        </w:r>
        <w:r w:rsidR="00D770D5">
          <w:rPr>
            <w:noProof/>
            <w:webHidden/>
          </w:rPr>
          <w:fldChar w:fldCharType="separate"/>
        </w:r>
        <w:r w:rsidR="001C68DA">
          <w:rPr>
            <w:noProof/>
            <w:webHidden/>
          </w:rPr>
          <w:t>11</w:t>
        </w:r>
        <w:r w:rsidR="00D770D5">
          <w:rPr>
            <w:noProof/>
            <w:webHidden/>
          </w:rPr>
          <w:fldChar w:fldCharType="end"/>
        </w:r>
      </w:hyperlink>
    </w:p>
    <w:p w14:paraId="76D524F8" w14:textId="030FC870" w:rsidR="00D770D5" w:rsidRPr="00CE5012" w:rsidRDefault="00000000">
      <w:pPr>
        <w:pStyle w:val="Obsah2"/>
        <w:tabs>
          <w:tab w:val="right" w:leader="dot" w:pos="13994"/>
        </w:tabs>
        <w:rPr>
          <w:rFonts w:ascii="Calibri" w:hAnsi="Calibri"/>
          <w:noProof/>
          <w:sz w:val="22"/>
          <w:szCs w:val="22"/>
        </w:rPr>
      </w:pPr>
      <w:hyperlink w:anchor="_Toc82631257" w:history="1">
        <w:r w:rsidR="00D770D5" w:rsidRPr="00777FF3">
          <w:rPr>
            <w:rStyle w:val="Hypertextovodkaz"/>
            <w:noProof/>
          </w:rPr>
          <w:t>5.3 Zabezpečení výuky dětí nadaných</w:t>
        </w:r>
        <w:r w:rsidR="00D770D5">
          <w:rPr>
            <w:noProof/>
            <w:webHidden/>
          </w:rPr>
          <w:tab/>
        </w:r>
        <w:r w:rsidR="00D770D5">
          <w:rPr>
            <w:noProof/>
            <w:webHidden/>
          </w:rPr>
          <w:fldChar w:fldCharType="begin"/>
        </w:r>
        <w:r w:rsidR="00D770D5">
          <w:rPr>
            <w:noProof/>
            <w:webHidden/>
          </w:rPr>
          <w:instrText xml:space="preserve"> PAGEREF _Toc82631257 \h </w:instrText>
        </w:r>
        <w:r w:rsidR="00D770D5">
          <w:rPr>
            <w:noProof/>
            <w:webHidden/>
          </w:rPr>
        </w:r>
        <w:r w:rsidR="00D770D5">
          <w:rPr>
            <w:noProof/>
            <w:webHidden/>
          </w:rPr>
          <w:fldChar w:fldCharType="separate"/>
        </w:r>
        <w:r w:rsidR="001C68DA">
          <w:rPr>
            <w:noProof/>
            <w:webHidden/>
          </w:rPr>
          <w:t>12</w:t>
        </w:r>
        <w:r w:rsidR="00D770D5">
          <w:rPr>
            <w:noProof/>
            <w:webHidden/>
          </w:rPr>
          <w:fldChar w:fldCharType="end"/>
        </w:r>
      </w:hyperlink>
    </w:p>
    <w:p w14:paraId="69F8426A" w14:textId="194347B2" w:rsidR="00D770D5" w:rsidRPr="00CE5012" w:rsidRDefault="00000000">
      <w:pPr>
        <w:pStyle w:val="Obsah1"/>
        <w:tabs>
          <w:tab w:val="right" w:leader="dot" w:pos="13994"/>
        </w:tabs>
        <w:rPr>
          <w:rFonts w:ascii="Calibri" w:hAnsi="Calibri"/>
          <w:noProof/>
          <w:sz w:val="22"/>
          <w:szCs w:val="22"/>
        </w:rPr>
      </w:pPr>
      <w:hyperlink w:anchor="_Toc82631258" w:history="1">
        <w:r w:rsidR="00D770D5" w:rsidRPr="00777FF3">
          <w:rPr>
            <w:rStyle w:val="Hypertextovodkaz"/>
            <w:noProof/>
          </w:rPr>
          <w:t>6. VZDĚLÁVÁNÍ V PŘÍPRAVNÉ TŘÍDĚ</w:t>
        </w:r>
        <w:r w:rsidR="00D770D5">
          <w:rPr>
            <w:noProof/>
            <w:webHidden/>
          </w:rPr>
          <w:tab/>
        </w:r>
        <w:r w:rsidR="00D770D5">
          <w:rPr>
            <w:noProof/>
            <w:webHidden/>
          </w:rPr>
          <w:fldChar w:fldCharType="begin"/>
        </w:r>
        <w:r w:rsidR="00D770D5">
          <w:rPr>
            <w:noProof/>
            <w:webHidden/>
          </w:rPr>
          <w:instrText xml:space="preserve"> PAGEREF _Toc82631258 \h </w:instrText>
        </w:r>
        <w:r w:rsidR="00D770D5">
          <w:rPr>
            <w:noProof/>
            <w:webHidden/>
          </w:rPr>
        </w:r>
        <w:r w:rsidR="00D770D5">
          <w:rPr>
            <w:noProof/>
            <w:webHidden/>
          </w:rPr>
          <w:fldChar w:fldCharType="separate"/>
        </w:r>
        <w:r w:rsidR="001C68DA">
          <w:rPr>
            <w:noProof/>
            <w:webHidden/>
          </w:rPr>
          <w:t>12</w:t>
        </w:r>
        <w:r w:rsidR="00D770D5">
          <w:rPr>
            <w:noProof/>
            <w:webHidden/>
          </w:rPr>
          <w:fldChar w:fldCharType="end"/>
        </w:r>
      </w:hyperlink>
    </w:p>
    <w:p w14:paraId="7418D451" w14:textId="4DB51508" w:rsidR="00D770D5" w:rsidRPr="00CE5012" w:rsidRDefault="00000000">
      <w:pPr>
        <w:pStyle w:val="Obsah2"/>
        <w:tabs>
          <w:tab w:val="right" w:leader="dot" w:pos="13994"/>
        </w:tabs>
        <w:rPr>
          <w:rFonts w:ascii="Calibri" w:hAnsi="Calibri"/>
          <w:noProof/>
          <w:sz w:val="22"/>
          <w:szCs w:val="22"/>
        </w:rPr>
      </w:pPr>
      <w:hyperlink w:anchor="_Toc82631259" w:history="1">
        <w:r w:rsidR="00D770D5" w:rsidRPr="00777FF3">
          <w:rPr>
            <w:rStyle w:val="Hypertextovodkaz"/>
            <w:noProof/>
          </w:rPr>
          <w:t>6.1 Cíle a záměry předškolního vzdělávání jak jsou stanoveny v RVP PV</w:t>
        </w:r>
        <w:r w:rsidR="00D770D5">
          <w:rPr>
            <w:noProof/>
            <w:webHidden/>
          </w:rPr>
          <w:tab/>
        </w:r>
        <w:r w:rsidR="00D770D5">
          <w:rPr>
            <w:noProof/>
            <w:webHidden/>
          </w:rPr>
          <w:fldChar w:fldCharType="begin"/>
        </w:r>
        <w:r w:rsidR="00D770D5">
          <w:rPr>
            <w:noProof/>
            <w:webHidden/>
          </w:rPr>
          <w:instrText xml:space="preserve"> PAGEREF _Toc82631259 \h </w:instrText>
        </w:r>
        <w:r w:rsidR="00D770D5">
          <w:rPr>
            <w:noProof/>
            <w:webHidden/>
          </w:rPr>
        </w:r>
        <w:r w:rsidR="00D770D5">
          <w:rPr>
            <w:noProof/>
            <w:webHidden/>
          </w:rPr>
          <w:fldChar w:fldCharType="separate"/>
        </w:r>
        <w:r w:rsidR="001C68DA">
          <w:rPr>
            <w:noProof/>
            <w:webHidden/>
          </w:rPr>
          <w:t>12</w:t>
        </w:r>
        <w:r w:rsidR="00D770D5">
          <w:rPr>
            <w:noProof/>
            <w:webHidden/>
          </w:rPr>
          <w:fldChar w:fldCharType="end"/>
        </w:r>
      </w:hyperlink>
    </w:p>
    <w:p w14:paraId="77961245" w14:textId="62A3769A" w:rsidR="00D770D5" w:rsidRPr="00CE5012" w:rsidRDefault="00000000">
      <w:pPr>
        <w:pStyle w:val="Obsah2"/>
        <w:tabs>
          <w:tab w:val="right" w:leader="dot" w:pos="13994"/>
        </w:tabs>
        <w:rPr>
          <w:rFonts w:ascii="Calibri" w:hAnsi="Calibri"/>
          <w:noProof/>
          <w:sz w:val="22"/>
          <w:szCs w:val="22"/>
        </w:rPr>
      </w:pPr>
      <w:hyperlink w:anchor="_Toc82631260" w:history="1">
        <w:r w:rsidR="00D770D5" w:rsidRPr="00777FF3">
          <w:rPr>
            <w:rStyle w:val="Hypertextovodkaz"/>
            <w:noProof/>
          </w:rPr>
          <w:t>6.2 Charakteristika vzdělávání v přípravné třídě</w:t>
        </w:r>
        <w:r w:rsidR="00D770D5">
          <w:rPr>
            <w:noProof/>
            <w:webHidden/>
          </w:rPr>
          <w:tab/>
        </w:r>
        <w:r w:rsidR="00D770D5">
          <w:rPr>
            <w:noProof/>
            <w:webHidden/>
          </w:rPr>
          <w:fldChar w:fldCharType="begin"/>
        </w:r>
        <w:r w:rsidR="00D770D5">
          <w:rPr>
            <w:noProof/>
            <w:webHidden/>
          </w:rPr>
          <w:instrText xml:space="preserve"> PAGEREF _Toc82631260 \h </w:instrText>
        </w:r>
        <w:r w:rsidR="00D770D5">
          <w:rPr>
            <w:noProof/>
            <w:webHidden/>
          </w:rPr>
        </w:r>
        <w:r w:rsidR="00D770D5">
          <w:rPr>
            <w:noProof/>
            <w:webHidden/>
          </w:rPr>
          <w:fldChar w:fldCharType="separate"/>
        </w:r>
        <w:r w:rsidR="001C68DA">
          <w:rPr>
            <w:noProof/>
            <w:webHidden/>
          </w:rPr>
          <w:t>14</w:t>
        </w:r>
        <w:r w:rsidR="00D770D5">
          <w:rPr>
            <w:noProof/>
            <w:webHidden/>
          </w:rPr>
          <w:fldChar w:fldCharType="end"/>
        </w:r>
      </w:hyperlink>
    </w:p>
    <w:p w14:paraId="5347E22B" w14:textId="793474A9" w:rsidR="00D770D5" w:rsidRPr="00CE5012" w:rsidRDefault="00000000">
      <w:pPr>
        <w:pStyle w:val="Obsah2"/>
        <w:tabs>
          <w:tab w:val="right" w:leader="dot" w:pos="13994"/>
        </w:tabs>
        <w:rPr>
          <w:rFonts w:ascii="Calibri" w:hAnsi="Calibri"/>
          <w:noProof/>
          <w:sz w:val="22"/>
          <w:szCs w:val="22"/>
        </w:rPr>
      </w:pPr>
      <w:hyperlink w:anchor="_Toc82631261" w:history="1">
        <w:r w:rsidR="00D770D5" w:rsidRPr="00777FF3">
          <w:rPr>
            <w:rStyle w:val="Hypertextovodkaz"/>
            <w:noProof/>
          </w:rPr>
          <w:t>6.3 Učební plán</w:t>
        </w:r>
        <w:r w:rsidR="00D770D5">
          <w:rPr>
            <w:noProof/>
            <w:webHidden/>
          </w:rPr>
          <w:tab/>
        </w:r>
        <w:r w:rsidR="00D770D5">
          <w:rPr>
            <w:noProof/>
            <w:webHidden/>
          </w:rPr>
          <w:fldChar w:fldCharType="begin"/>
        </w:r>
        <w:r w:rsidR="00D770D5">
          <w:rPr>
            <w:noProof/>
            <w:webHidden/>
          </w:rPr>
          <w:instrText xml:space="preserve"> PAGEREF _Toc82631261 \h </w:instrText>
        </w:r>
        <w:r w:rsidR="00D770D5">
          <w:rPr>
            <w:noProof/>
            <w:webHidden/>
          </w:rPr>
        </w:r>
        <w:r w:rsidR="00D770D5">
          <w:rPr>
            <w:noProof/>
            <w:webHidden/>
          </w:rPr>
          <w:fldChar w:fldCharType="separate"/>
        </w:r>
        <w:r w:rsidR="001C68DA">
          <w:rPr>
            <w:noProof/>
            <w:webHidden/>
          </w:rPr>
          <w:t>16</w:t>
        </w:r>
        <w:r w:rsidR="00D770D5">
          <w:rPr>
            <w:noProof/>
            <w:webHidden/>
          </w:rPr>
          <w:fldChar w:fldCharType="end"/>
        </w:r>
      </w:hyperlink>
    </w:p>
    <w:p w14:paraId="07BC6444" w14:textId="158BB90F" w:rsidR="00D770D5" w:rsidRPr="00CE5012" w:rsidRDefault="00000000">
      <w:pPr>
        <w:pStyle w:val="Obsah2"/>
        <w:tabs>
          <w:tab w:val="right" w:leader="dot" w:pos="13994"/>
        </w:tabs>
        <w:rPr>
          <w:rFonts w:ascii="Calibri" w:hAnsi="Calibri"/>
          <w:noProof/>
          <w:sz w:val="22"/>
          <w:szCs w:val="22"/>
        </w:rPr>
      </w:pPr>
      <w:hyperlink w:anchor="_Toc82631262" w:history="1">
        <w:r w:rsidR="00D770D5" w:rsidRPr="00777FF3">
          <w:rPr>
            <w:rStyle w:val="Hypertextovodkaz"/>
            <w:noProof/>
          </w:rPr>
          <w:t>6.4 Obsah vzdělávání přípravné třídy</w:t>
        </w:r>
        <w:r w:rsidR="00D770D5">
          <w:rPr>
            <w:noProof/>
            <w:webHidden/>
          </w:rPr>
          <w:tab/>
        </w:r>
        <w:r w:rsidR="00D770D5">
          <w:rPr>
            <w:noProof/>
            <w:webHidden/>
          </w:rPr>
          <w:fldChar w:fldCharType="begin"/>
        </w:r>
        <w:r w:rsidR="00D770D5">
          <w:rPr>
            <w:noProof/>
            <w:webHidden/>
          </w:rPr>
          <w:instrText xml:space="preserve"> PAGEREF _Toc82631262 \h </w:instrText>
        </w:r>
        <w:r w:rsidR="00D770D5">
          <w:rPr>
            <w:noProof/>
            <w:webHidden/>
          </w:rPr>
        </w:r>
        <w:r w:rsidR="00D770D5">
          <w:rPr>
            <w:noProof/>
            <w:webHidden/>
          </w:rPr>
          <w:fldChar w:fldCharType="separate"/>
        </w:r>
        <w:r w:rsidR="001C68DA">
          <w:rPr>
            <w:noProof/>
            <w:webHidden/>
          </w:rPr>
          <w:t>16</w:t>
        </w:r>
        <w:r w:rsidR="00D770D5">
          <w:rPr>
            <w:noProof/>
            <w:webHidden/>
          </w:rPr>
          <w:fldChar w:fldCharType="end"/>
        </w:r>
      </w:hyperlink>
    </w:p>
    <w:p w14:paraId="615F339B" w14:textId="3FBF8D2F" w:rsidR="00D770D5" w:rsidRPr="00CE5012" w:rsidRDefault="00000000">
      <w:pPr>
        <w:pStyle w:val="Obsah3"/>
        <w:tabs>
          <w:tab w:val="right" w:leader="dot" w:pos="13994"/>
        </w:tabs>
        <w:rPr>
          <w:rFonts w:ascii="Calibri" w:hAnsi="Calibri"/>
          <w:noProof/>
          <w:sz w:val="22"/>
          <w:szCs w:val="22"/>
        </w:rPr>
      </w:pPr>
      <w:hyperlink w:anchor="_Toc82631263" w:history="1">
        <w:r w:rsidR="00D770D5" w:rsidRPr="00777FF3">
          <w:rPr>
            <w:rStyle w:val="Hypertextovodkaz"/>
            <w:noProof/>
          </w:rPr>
          <w:t>6.4.1    1. oblast – Dítě a jeho tělo</w:t>
        </w:r>
        <w:r w:rsidR="00D770D5">
          <w:rPr>
            <w:noProof/>
            <w:webHidden/>
          </w:rPr>
          <w:tab/>
        </w:r>
        <w:r w:rsidR="00D770D5">
          <w:rPr>
            <w:noProof/>
            <w:webHidden/>
          </w:rPr>
          <w:fldChar w:fldCharType="begin"/>
        </w:r>
        <w:r w:rsidR="00D770D5">
          <w:rPr>
            <w:noProof/>
            <w:webHidden/>
          </w:rPr>
          <w:instrText xml:space="preserve"> PAGEREF _Toc82631263 \h </w:instrText>
        </w:r>
        <w:r w:rsidR="00D770D5">
          <w:rPr>
            <w:noProof/>
            <w:webHidden/>
          </w:rPr>
        </w:r>
        <w:r w:rsidR="00D770D5">
          <w:rPr>
            <w:noProof/>
            <w:webHidden/>
          </w:rPr>
          <w:fldChar w:fldCharType="separate"/>
        </w:r>
        <w:r w:rsidR="001C68DA">
          <w:rPr>
            <w:noProof/>
            <w:webHidden/>
          </w:rPr>
          <w:t>16</w:t>
        </w:r>
        <w:r w:rsidR="00D770D5">
          <w:rPr>
            <w:noProof/>
            <w:webHidden/>
          </w:rPr>
          <w:fldChar w:fldCharType="end"/>
        </w:r>
      </w:hyperlink>
    </w:p>
    <w:p w14:paraId="1C4BB646" w14:textId="127B17C4" w:rsidR="00D770D5" w:rsidRPr="00CE5012" w:rsidRDefault="00000000">
      <w:pPr>
        <w:pStyle w:val="Obsah3"/>
        <w:tabs>
          <w:tab w:val="right" w:leader="dot" w:pos="13994"/>
        </w:tabs>
        <w:rPr>
          <w:rFonts w:ascii="Calibri" w:hAnsi="Calibri"/>
          <w:noProof/>
          <w:sz w:val="22"/>
          <w:szCs w:val="22"/>
        </w:rPr>
      </w:pPr>
      <w:hyperlink w:anchor="_Toc82631264" w:history="1">
        <w:r w:rsidR="00D770D5" w:rsidRPr="00777FF3">
          <w:rPr>
            <w:rStyle w:val="Hypertextovodkaz"/>
            <w:noProof/>
          </w:rPr>
          <w:t>6.4.2     2. oblast – Dítě a jeho psychika</w:t>
        </w:r>
        <w:r w:rsidR="00D770D5">
          <w:rPr>
            <w:noProof/>
            <w:webHidden/>
          </w:rPr>
          <w:tab/>
        </w:r>
        <w:r w:rsidR="00D770D5">
          <w:rPr>
            <w:noProof/>
            <w:webHidden/>
          </w:rPr>
          <w:fldChar w:fldCharType="begin"/>
        </w:r>
        <w:r w:rsidR="00D770D5">
          <w:rPr>
            <w:noProof/>
            <w:webHidden/>
          </w:rPr>
          <w:instrText xml:space="preserve"> PAGEREF _Toc82631264 \h </w:instrText>
        </w:r>
        <w:r w:rsidR="00D770D5">
          <w:rPr>
            <w:noProof/>
            <w:webHidden/>
          </w:rPr>
        </w:r>
        <w:r w:rsidR="00D770D5">
          <w:rPr>
            <w:noProof/>
            <w:webHidden/>
          </w:rPr>
          <w:fldChar w:fldCharType="separate"/>
        </w:r>
        <w:r w:rsidR="001C68DA">
          <w:rPr>
            <w:noProof/>
            <w:webHidden/>
          </w:rPr>
          <w:t>20</w:t>
        </w:r>
        <w:r w:rsidR="00D770D5">
          <w:rPr>
            <w:noProof/>
            <w:webHidden/>
          </w:rPr>
          <w:fldChar w:fldCharType="end"/>
        </w:r>
      </w:hyperlink>
    </w:p>
    <w:p w14:paraId="1F9C63AA" w14:textId="464AE065" w:rsidR="00D770D5" w:rsidRPr="00CE5012" w:rsidRDefault="00000000">
      <w:pPr>
        <w:pStyle w:val="Obsah3"/>
        <w:tabs>
          <w:tab w:val="right" w:leader="dot" w:pos="13994"/>
        </w:tabs>
        <w:rPr>
          <w:rFonts w:ascii="Calibri" w:hAnsi="Calibri"/>
          <w:noProof/>
          <w:sz w:val="22"/>
          <w:szCs w:val="22"/>
        </w:rPr>
      </w:pPr>
      <w:hyperlink w:anchor="_Toc82631265" w:history="1">
        <w:r w:rsidR="00D770D5" w:rsidRPr="00777FF3">
          <w:rPr>
            <w:rStyle w:val="Hypertextovodkaz"/>
            <w:noProof/>
          </w:rPr>
          <w:t>Specifické vzdělávací cíle oblasti Dítě a jeho psychika jak jsou stanoveny v RVP PV</w:t>
        </w:r>
        <w:r w:rsidR="00D770D5">
          <w:rPr>
            <w:noProof/>
            <w:webHidden/>
          </w:rPr>
          <w:tab/>
        </w:r>
        <w:r w:rsidR="00D770D5">
          <w:rPr>
            <w:noProof/>
            <w:webHidden/>
          </w:rPr>
          <w:fldChar w:fldCharType="begin"/>
        </w:r>
        <w:r w:rsidR="00D770D5">
          <w:rPr>
            <w:noProof/>
            <w:webHidden/>
          </w:rPr>
          <w:instrText xml:space="preserve"> PAGEREF _Toc82631265 \h </w:instrText>
        </w:r>
        <w:r w:rsidR="00D770D5">
          <w:rPr>
            <w:noProof/>
            <w:webHidden/>
          </w:rPr>
        </w:r>
        <w:r w:rsidR="00D770D5">
          <w:rPr>
            <w:noProof/>
            <w:webHidden/>
          </w:rPr>
          <w:fldChar w:fldCharType="separate"/>
        </w:r>
        <w:r w:rsidR="001C68DA">
          <w:rPr>
            <w:noProof/>
            <w:webHidden/>
          </w:rPr>
          <w:t>21</w:t>
        </w:r>
        <w:r w:rsidR="00D770D5">
          <w:rPr>
            <w:noProof/>
            <w:webHidden/>
          </w:rPr>
          <w:fldChar w:fldCharType="end"/>
        </w:r>
      </w:hyperlink>
    </w:p>
    <w:p w14:paraId="4DA82821" w14:textId="36B7BE3B" w:rsidR="00D770D5" w:rsidRPr="00CE5012" w:rsidRDefault="00000000">
      <w:pPr>
        <w:pStyle w:val="Obsah3"/>
        <w:tabs>
          <w:tab w:val="right" w:leader="dot" w:pos="13994"/>
        </w:tabs>
        <w:rPr>
          <w:rFonts w:ascii="Calibri" w:hAnsi="Calibri"/>
          <w:noProof/>
          <w:sz w:val="22"/>
          <w:szCs w:val="22"/>
        </w:rPr>
      </w:pPr>
      <w:hyperlink w:anchor="_Toc82631266" w:history="1">
        <w:r w:rsidR="00D770D5" w:rsidRPr="00777FF3">
          <w:rPr>
            <w:rStyle w:val="Hypertextovodkaz"/>
            <w:noProof/>
          </w:rPr>
          <w:t>6.4.4    4. oblast – Dítě a společnost</w:t>
        </w:r>
        <w:r w:rsidR="00D770D5">
          <w:rPr>
            <w:noProof/>
            <w:webHidden/>
          </w:rPr>
          <w:tab/>
        </w:r>
        <w:r w:rsidR="00D770D5">
          <w:rPr>
            <w:noProof/>
            <w:webHidden/>
          </w:rPr>
          <w:fldChar w:fldCharType="begin"/>
        </w:r>
        <w:r w:rsidR="00D770D5">
          <w:rPr>
            <w:noProof/>
            <w:webHidden/>
          </w:rPr>
          <w:instrText xml:space="preserve"> PAGEREF _Toc82631266 \h </w:instrText>
        </w:r>
        <w:r w:rsidR="00D770D5">
          <w:rPr>
            <w:noProof/>
            <w:webHidden/>
          </w:rPr>
        </w:r>
        <w:r w:rsidR="00D770D5">
          <w:rPr>
            <w:noProof/>
            <w:webHidden/>
          </w:rPr>
          <w:fldChar w:fldCharType="separate"/>
        </w:r>
        <w:r w:rsidR="001C68DA">
          <w:rPr>
            <w:noProof/>
            <w:webHidden/>
          </w:rPr>
          <w:t>34</w:t>
        </w:r>
        <w:r w:rsidR="00D770D5">
          <w:rPr>
            <w:noProof/>
            <w:webHidden/>
          </w:rPr>
          <w:fldChar w:fldCharType="end"/>
        </w:r>
      </w:hyperlink>
    </w:p>
    <w:p w14:paraId="47185CBE" w14:textId="0813DDC3" w:rsidR="00D770D5" w:rsidRPr="00CE5012" w:rsidRDefault="00000000">
      <w:pPr>
        <w:pStyle w:val="Obsah3"/>
        <w:tabs>
          <w:tab w:val="right" w:leader="dot" w:pos="13994"/>
        </w:tabs>
        <w:rPr>
          <w:rFonts w:ascii="Calibri" w:hAnsi="Calibri"/>
          <w:noProof/>
          <w:sz w:val="22"/>
          <w:szCs w:val="22"/>
        </w:rPr>
      </w:pPr>
      <w:hyperlink w:anchor="_Toc82631267" w:history="1">
        <w:r w:rsidR="00D770D5" w:rsidRPr="00777FF3">
          <w:rPr>
            <w:rStyle w:val="Hypertextovodkaz"/>
            <w:noProof/>
          </w:rPr>
          <w:t>6.4.5    5. oblast – Dítě a svět</w:t>
        </w:r>
        <w:r w:rsidR="00D770D5">
          <w:rPr>
            <w:noProof/>
            <w:webHidden/>
          </w:rPr>
          <w:tab/>
        </w:r>
        <w:r w:rsidR="00D770D5">
          <w:rPr>
            <w:noProof/>
            <w:webHidden/>
          </w:rPr>
          <w:fldChar w:fldCharType="begin"/>
        </w:r>
        <w:r w:rsidR="00D770D5">
          <w:rPr>
            <w:noProof/>
            <w:webHidden/>
          </w:rPr>
          <w:instrText xml:space="preserve"> PAGEREF _Toc82631267 \h </w:instrText>
        </w:r>
        <w:r w:rsidR="00D770D5">
          <w:rPr>
            <w:noProof/>
            <w:webHidden/>
          </w:rPr>
        </w:r>
        <w:r w:rsidR="00D770D5">
          <w:rPr>
            <w:noProof/>
            <w:webHidden/>
          </w:rPr>
          <w:fldChar w:fldCharType="separate"/>
        </w:r>
        <w:r w:rsidR="001C68DA">
          <w:rPr>
            <w:noProof/>
            <w:webHidden/>
          </w:rPr>
          <w:t>37</w:t>
        </w:r>
        <w:r w:rsidR="00D770D5">
          <w:rPr>
            <w:noProof/>
            <w:webHidden/>
          </w:rPr>
          <w:fldChar w:fldCharType="end"/>
        </w:r>
      </w:hyperlink>
    </w:p>
    <w:p w14:paraId="0CAACE4D" w14:textId="18EEE126" w:rsidR="00D770D5" w:rsidRPr="00CE5012" w:rsidRDefault="00000000">
      <w:pPr>
        <w:pStyle w:val="Obsah3"/>
        <w:tabs>
          <w:tab w:val="right" w:leader="dot" w:pos="13994"/>
        </w:tabs>
        <w:rPr>
          <w:rFonts w:ascii="Calibri" w:hAnsi="Calibri"/>
          <w:noProof/>
          <w:sz w:val="22"/>
          <w:szCs w:val="22"/>
        </w:rPr>
      </w:pPr>
      <w:hyperlink w:anchor="_Toc82631268" w:history="1">
        <w:r w:rsidR="00D770D5" w:rsidRPr="00777FF3">
          <w:rPr>
            <w:rStyle w:val="Hypertextovodkaz"/>
            <w:noProof/>
          </w:rPr>
          <w:t>6.4.6    FIE</w:t>
        </w:r>
        <w:r w:rsidR="00D770D5">
          <w:rPr>
            <w:noProof/>
            <w:webHidden/>
          </w:rPr>
          <w:tab/>
        </w:r>
        <w:r w:rsidR="00D770D5">
          <w:rPr>
            <w:noProof/>
            <w:webHidden/>
          </w:rPr>
          <w:fldChar w:fldCharType="begin"/>
        </w:r>
        <w:r w:rsidR="00D770D5">
          <w:rPr>
            <w:noProof/>
            <w:webHidden/>
          </w:rPr>
          <w:instrText xml:space="preserve"> PAGEREF _Toc82631268 \h </w:instrText>
        </w:r>
        <w:r w:rsidR="00D770D5">
          <w:rPr>
            <w:noProof/>
            <w:webHidden/>
          </w:rPr>
        </w:r>
        <w:r w:rsidR="00D770D5">
          <w:rPr>
            <w:noProof/>
            <w:webHidden/>
          </w:rPr>
          <w:fldChar w:fldCharType="separate"/>
        </w:r>
        <w:r w:rsidR="001C68DA">
          <w:rPr>
            <w:noProof/>
            <w:webHidden/>
          </w:rPr>
          <w:t>40</w:t>
        </w:r>
        <w:r w:rsidR="00D770D5">
          <w:rPr>
            <w:noProof/>
            <w:webHidden/>
          </w:rPr>
          <w:fldChar w:fldCharType="end"/>
        </w:r>
      </w:hyperlink>
    </w:p>
    <w:p w14:paraId="0FB91B52" w14:textId="7DCE4F07" w:rsidR="00D770D5" w:rsidRPr="00CE5012" w:rsidRDefault="00000000">
      <w:pPr>
        <w:pStyle w:val="Obsah1"/>
        <w:tabs>
          <w:tab w:val="right" w:leader="dot" w:pos="13994"/>
        </w:tabs>
        <w:rPr>
          <w:rFonts w:ascii="Calibri" w:hAnsi="Calibri"/>
          <w:noProof/>
          <w:sz w:val="22"/>
          <w:szCs w:val="22"/>
        </w:rPr>
      </w:pPr>
      <w:hyperlink w:anchor="_Toc82631269" w:history="1">
        <w:r w:rsidR="00D770D5" w:rsidRPr="00777FF3">
          <w:rPr>
            <w:rStyle w:val="Hypertextovodkaz"/>
            <w:noProof/>
          </w:rPr>
          <w:t>7. HODNOCENÍ V PŘÍPRAVNÉ TŘÍDĚ</w:t>
        </w:r>
        <w:r w:rsidR="00D770D5">
          <w:rPr>
            <w:noProof/>
            <w:webHidden/>
          </w:rPr>
          <w:tab/>
        </w:r>
        <w:r w:rsidR="00D770D5">
          <w:rPr>
            <w:noProof/>
            <w:webHidden/>
          </w:rPr>
          <w:fldChar w:fldCharType="begin"/>
        </w:r>
        <w:r w:rsidR="00D770D5">
          <w:rPr>
            <w:noProof/>
            <w:webHidden/>
          </w:rPr>
          <w:instrText xml:space="preserve"> PAGEREF _Toc82631269 \h </w:instrText>
        </w:r>
        <w:r w:rsidR="00D770D5">
          <w:rPr>
            <w:noProof/>
            <w:webHidden/>
          </w:rPr>
        </w:r>
        <w:r w:rsidR="00D770D5">
          <w:rPr>
            <w:noProof/>
            <w:webHidden/>
          </w:rPr>
          <w:fldChar w:fldCharType="separate"/>
        </w:r>
        <w:r w:rsidR="001C68DA">
          <w:rPr>
            <w:noProof/>
            <w:webHidden/>
          </w:rPr>
          <w:t>40</w:t>
        </w:r>
        <w:r w:rsidR="00D770D5">
          <w:rPr>
            <w:noProof/>
            <w:webHidden/>
          </w:rPr>
          <w:fldChar w:fldCharType="end"/>
        </w:r>
      </w:hyperlink>
    </w:p>
    <w:p w14:paraId="4B59C6DF" w14:textId="0BFC23EA" w:rsidR="00D770D5" w:rsidRPr="00CE5012" w:rsidRDefault="00000000">
      <w:pPr>
        <w:pStyle w:val="Obsah1"/>
        <w:tabs>
          <w:tab w:val="right" w:leader="dot" w:pos="13994"/>
        </w:tabs>
        <w:rPr>
          <w:rFonts w:ascii="Calibri" w:hAnsi="Calibri"/>
          <w:noProof/>
          <w:sz w:val="22"/>
          <w:szCs w:val="22"/>
        </w:rPr>
      </w:pPr>
      <w:hyperlink w:anchor="_Toc82631270" w:history="1">
        <w:r w:rsidR="00D770D5" w:rsidRPr="00777FF3">
          <w:rPr>
            <w:rStyle w:val="Hypertextovodkaz"/>
            <w:noProof/>
          </w:rPr>
          <w:t xml:space="preserve">8. </w:t>
        </w:r>
        <w:r w:rsidR="00D770D5" w:rsidRPr="00777FF3">
          <w:rPr>
            <w:rStyle w:val="Hypertextovodkaz"/>
            <w:caps/>
            <w:noProof/>
          </w:rPr>
          <w:t>autoevaluace</w:t>
        </w:r>
        <w:r w:rsidR="00D770D5" w:rsidRPr="00777FF3">
          <w:rPr>
            <w:rStyle w:val="Hypertextovodkaz"/>
            <w:noProof/>
          </w:rPr>
          <w:t xml:space="preserve"> V PŘÍPRAVNÉ TŘÍDĚ</w:t>
        </w:r>
        <w:r w:rsidR="00D770D5">
          <w:rPr>
            <w:noProof/>
            <w:webHidden/>
          </w:rPr>
          <w:tab/>
        </w:r>
        <w:r w:rsidR="00D770D5">
          <w:rPr>
            <w:noProof/>
            <w:webHidden/>
          </w:rPr>
          <w:fldChar w:fldCharType="begin"/>
        </w:r>
        <w:r w:rsidR="00D770D5">
          <w:rPr>
            <w:noProof/>
            <w:webHidden/>
          </w:rPr>
          <w:instrText xml:space="preserve"> PAGEREF _Toc82631270 \h </w:instrText>
        </w:r>
        <w:r w:rsidR="00D770D5">
          <w:rPr>
            <w:noProof/>
            <w:webHidden/>
          </w:rPr>
        </w:r>
        <w:r w:rsidR="00D770D5">
          <w:rPr>
            <w:noProof/>
            <w:webHidden/>
          </w:rPr>
          <w:fldChar w:fldCharType="separate"/>
        </w:r>
        <w:r w:rsidR="001C68DA">
          <w:rPr>
            <w:noProof/>
            <w:webHidden/>
          </w:rPr>
          <w:t>41</w:t>
        </w:r>
        <w:r w:rsidR="00D770D5">
          <w:rPr>
            <w:noProof/>
            <w:webHidden/>
          </w:rPr>
          <w:fldChar w:fldCharType="end"/>
        </w:r>
      </w:hyperlink>
    </w:p>
    <w:p w14:paraId="4E2F27B0" w14:textId="3FF8435B" w:rsidR="00D770D5" w:rsidRPr="00CE5012" w:rsidRDefault="00000000">
      <w:pPr>
        <w:pStyle w:val="Obsah1"/>
        <w:tabs>
          <w:tab w:val="right" w:leader="dot" w:pos="13994"/>
        </w:tabs>
        <w:rPr>
          <w:rFonts w:ascii="Calibri" w:hAnsi="Calibri"/>
          <w:noProof/>
          <w:sz w:val="22"/>
          <w:szCs w:val="22"/>
        </w:rPr>
      </w:pPr>
      <w:hyperlink w:anchor="_Toc82631271" w:history="1">
        <w:r w:rsidR="00D770D5" w:rsidRPr="00777FF3">
          <w:rPr>
            <w:rStyle w:val="Hypertextovodkaz"/>
            <w:noProof/>
          </w:rPr>
          <w:t>9. SLOVNÍČEK A ZKRATKY</w:t>
        </w:r>
        <w:r w:rsidR="00D770D5">
          <w:rPr>
            <w:noProof/>
            <w:webHidden/>
          </w:rPr>
          <w:tab/>
        </w:r>
        <w:r w:rsidR="00D770D5">
          <w:rPr>
            <w:noProof/>
            <w:webHidden/>
          </w:rPr>
          <w:fldChar w:fldCharType="begin"/>
        </w:r>
        <w:r w:rsidR="00D770D5">
          <w:rPr>
            <w:noProof/>
            <w:webHidden/>
          </w:rPr>
          <w:instrText xml:space="preserve"> PAGEREF _Toc82631271 \h </w:instrText>
        </w:r>
        <w:r w:rsidR="00D770D5">
          <w:rPr>
            <w:noProof/>
            <w:webHidden/>
          </w:rPr>
        </w:r>
        <w:r w:rsidR="00D770D5">
          <w:rPr>
            <w:noProof/>
            <w:webHidden/>
          </w:rPr>
          <w:fldChar w:fldCharType="separate"/>
        </w:r>
        <w:r w:rsidR="001C68DA">
          <w:rPr>
            <w:noProof/>
            <w:webHidden/>
          </w:rPr>
          <w:t>42</w:t>
        </w:r>
        <w:r w:rsidR="00D770D5">
          <w:rPr>
            <w:noProof/>
            <w:webHidden/>
          </w:rPr>
          <w:fldChar w:fldCharType="end"/>
        </w:r>
      </w:hyperlink>
    </w:p>
    <w:p w14:paraId="22C6ACAC" w14:textId="02125A24" w:rsidR="00704E26" w:rsidRDefault="00D24CFA">
      <w:r>
        <w:rPr>
          <w:b/>
          <w:bCs/>
        </w:rPr>
        <w:fldChar w:fldCharType="end"/>
      </w:r>
    </w:p>
    <w:p w14:paraId="3ADAFAFB" w14:textId="77777777" w:rsidR="00704E26" w:rsidRPr="00CF5B12" w:rsidRDefault="00704E26"/>
    <w:p w14:paraId="7DDB475F" w14:textId="77777777" w:rsidR="00D9297A" w:rsidRPr="00CF5B12" w:rsidRDefault="00D9297A" w:rsidP="00C45321">
      <w:pPr>
        <w:pStyle w:val="Nadpis1"/>
        <w:pBdr>
          <w:top w:val="single" w:sz="4" w:space="1" w:color="auto"/>
          <w:left w:val="single" w:sz="4" w:space="4" w:color="auto"/>
          <w:bottom w:val="single" w:sz="4" w:space="1" w:color="auto"/>
          <w:right w:val="single" w:sz="4" w:space="4" w:color="auto"/>
        </w:pBdr>
        <w:shd w:val="clear" w:color="auto" w:fill="E5B8B7"/>
        <w:rPr>
          <w:rFonts w:ascii="Times New Roman" w:hAnsi="Times New Roman"/>
          <w:sz w:val="28"/>
          <w:szCs w:val="28"/>
        </w:rPr>
      </w:pPr>
      <w:bookmarkStart w:id="2" w:name="_Toc82631243"/>
      <w:r w:rsidRPr="00CF5B12">
        <w:rPr>
          <w:rFonts w:ascii="Times New Roman" w:hAnsi="Times New Roman"/>
          <w:sz w:val="28"/>
          <w:szCs w:val="28"/>
        </w:rPr>
        <w:lastRenderedPageBreak/>
        <w:t>1.  CHARAKTERISTIKA ŠKOLY</w:t>
      </w:r>
      <w:bookmarkEnd w:id="2"/>
    </w:p>
    <w:p w14:paraId="604DFFB2" w14:textId="77777777" w:rsidR="00D9297A" w:rsidRPr="00CF5B12" w:rsidRDefault="00D9297A">
      <w:pPr>
        <w:jc w:val="center"/>
        <w:rPr>
          <w:b/>
          <w:bCs/>
          <w:sz w:val="32"/>
          <w:szCs w:val="32"/>
        </w:rPr>
      </w:pPr>
    </w:p>
    <w:p w14:paraId="2B5736FE" w14:textId="77777777" w:rsidR="00D9297A" w:rsidRPr="00CF5B12" w:rsidRDefault="00D9297A">
      <w:pPr>
        <w:tabs>
          <w:tab w:val="left" w:pos="4860"/>
        </w:tabs>
        <w:jc w:val="both"/>
      </w:pPr>
      <w:r w:rsidRPr="00CF5B12">
        <w:t xml:space="preserve">   Naše škola se nachází uprostřed vyloučené lokality </w:t>
      </w:r>
      <w:proofErr w:type="spellStart"/>
      <w:r w:rsidRPr="00CF5B12">
        <w:t>Chanov</w:t>
      </w:r>
      <w:proofErr w:type="spellEnd"/>
      <w:r w:rsidRPr="00CF5B12">
        <w:t xml:space="preserve"> - „romského“ </w:t>
      </w:r>
      <w:proofErr w:type="gramStart"/>
      <w:r w:rsidRPr="00CF5B12">
        <w:t>sídliště - jsme</w:t>
      </w:r>
      <w:proofErr w:type="gramEnd"/>
      <w:r w:rsidRPr="00CF5B12">
        <w:t xml:space="preserve"> tedy „romskou“ školou. Za dobu své existence se stala neoddělitelnou součástí zdejšího dění. Škola se snaží řešit výchovu a vzdělávání dětí odlišného etnika a odlišné kultury.  </w:t>
      </w:r>
    </w:p>
    <w:p w14:paraId="4BE57442" w14:textId="77777777" w:rsidR="00D9297A" w:rsidRPr="00CF5B12" w:rsidRDefault="00D9297A">
      <w:pPr>
        <w:tabs>
          <w:tab w:val="left" w:pos="4860"/>
        </w:tabs>
        <w:jc w:val="both"/>
      </w:pPr>
      <w:r w:rsidRPr="00CF5B12">
        <w:t xml:space="preserve">   Vzhledem ke specifiku romské národnostní menšiny, odlišného pohledu na svět a jiným životním hodnotám je nutné respektovat individuální zvláštnosti každého dítěte a právo na individuální vzdělávací tempo. V etapě předškolního vzdělávání jsou osobnostní rozdíly mezi dětmi, a stejně tak i rozdíly v jejich individuálních výkonech, pokládány za přirozené a samozřejmé. Proto předškolní vzdělávání o jejich vyrovnání neusiluje; jeho úkolem je vyrovnat jejich vzdělávací šance. </w:t>
      </w:r>
    </w:p>
    <w:p w14:paraId="3CA9D47B" w14:textId="77777777" w:rsidR="00D9297A" w:rsidRPr="00CF5B12" w:rsidRDefault="00D9297A">
      <w:pPr>
        <w:tabs>
          <w:tab w:val="left" w:pos="4860"/>
        </w:tabs>
        <w:jc w:val="both"/>
      </w:pPr>
      <w:r w:rsidRPr="00CF5B12">
        <w:t xml:space="preserve">   Za klíčový považujeme úspěšný „školní start“. Vstup do školy je mezníkem ve vývoji každého dítěte. U romských dětí se navíc jedná o seznamování s jinou kulturou a sociálním prostředím, proto přechod z domácího do školního prostředí není pro děti jednoduchý.</w:t>
      </w:r>
    </w:p>
    <w:p w14:paraId="5A49379E" w14:textId="77777777" w:rsidR="00D9297A" w:rsidRPr="00CF5B12" w:rsidRDefault="00D9297A">
      <w:pPr>
        <w:tabs>
          <w:tab w:val="left" w:pos="4860"/>
        </w:tabs>
        <w:jc w:val="both"/>
      </w:pPr>
    </w:p>
    <w:p w14:paraId="45E7866F" w14:textId="77777777" w:rsidR="00D9297A" w:rsidRPr="00CA2D74" w:rsidRDefault="00D9297A">
      <w:pPr>
        <w:tabs>
          <w:tab w:val="left" w:pos="4860"/>
        </w:tabs>
        <w:jc w:val="both"/>
      </w:pPr>
    </w:p>
    <w:p w14:paraId="5E1D2897" w14:textId="77777777" w:rsidR="00D9297A" w:rsidRPr="00CA2D74" w:rsidRDefault="00D9297A" w:rsidP="00C45321">
      <w:pPr>
        <w:pStyle w:val="Nadpis1"/>
        <w:pBdr>
          <w:top w:val="single" w:sz="4" w:space="1" w:color="auto"/>
          <w:left w:val="single" w:sz="4" w:space="4" w:color="auto"/>
          <w:bottom w:val="single" w:sz="4" w:space="1" w:color="auto"/>
          <w:right w:val="single" w:sz="4" w:space="4" w:color="auto"/>
        </w:pBdr>
        <w:shd w:val="clear" w:color="auto" w:fill="E5B8B7"/>
        <w:rPr>
          <w:rFonts w:ascii="Times New Roman" w:hAnsi="Times New Roman"/>
          <w:sz w:val="28"/>
          <w:szCs w:val="28"/>
        </w:rPr>
      </w:pPr>
      <w:bookmarkStart w:id="3" w:name="_Toc82631244"/>
      <w:r w:rsidRPr="00CA2D74">
        <w:rPr>
          <w:rFonts w:ascii="Times New Roman" w:hAnsi="Times New Roman"/>
          <w:sz w:val="28"/>
          <w:szCs w:val="28"/>
        </w:rPr>
        <w:t>2.  PODMÍNKY VZDĚLÁVÁNÍ</w:t>
      </w:r>
      <w:bookmarkEnd w:id="3"/>
    </w:p>
    <w:p w14:paraId="1FAB01A6" w14:textId="77777777" w:rsidR="00D9297A" w:rsidRPr="00CA2D74" w:rsidRDefault="00D9297A">
      <w:pPr>
        <w:tabs>
          <w:tab w:val="left" w:pos="2700"/>
        </w:tabs>
        <w:jc w:val="both"/>
      </w:pPr>
    </w:p>
    <w:p w14:paraId="7E6AFA25" w14:textId="77777777" w:rsidR="00D9297A" w:rsidRPr="00CA2D74" w:rsidRDefault="00D9297A" w:rsidP="00C45321">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4" w:name="_Toc82631245"/>
      <w:r w:rsidRPr="00CA2D74">
        <w:rPr>
          <w:rFonts w:ascii="Times New Roman" w:hAnsi="Times New Roman"/>
          <w:i w:val="0"/>
          <w:sz w:val="24"/>
          <w:szCs w:val="24"/>
        </w:rPr>
        <w:t>2.1 Úplnost, velikost a umístění školy</w:t>
      </w:r>
      <w:bookmarkEnd w:id="4"/>
    </w:p>
    <w:p w14:paraId="690B4A29" w14:textId="77777777" w:rsidR="00D9297A" w:rsidRPr="00CA2D74" w:rsidRDefault="00D9297A">
      <w:pPr>
        <w:rPr>
          <w:b/>
          <w:bCs/>
          <w:sz w:val="28"/>
          <w:szCs w:val="28"/>
        </w:rPr>
      </w:pPr>
    </w:p>
    <w:p w14:paraId="7128F64F" w14:textId="77777777" w:rsidR="00D9297A" w:rsidRPr="00CA2D74" w:rsidRDefault="00D9297A">
      <w:pPr>
        <w:jc w:val="both"/>
      </w:pPr>
      <w:r w:rsidRPr="00CA2D74">
        <w:t xml:space="preserve">   Všichni naši žáci žijí na zdejším sídlišti, pouze malé procento dojíždí z Mostu nebo Obrnic. Jsme úplná škola</w:t>
      </w:r>
      <w:r w:rsidR="000117E2" w:rsidRPr="00CA2D74">
        <w:t xml:space="preserve"> s 1. až 9. postupným ročníkem,</w:t>
      </w:r>
      <w:r w:rsidRPr="00CA2D74">
        <w:t xml:space="preserve"> přípravnou třídou a školní družinou. Kapacita školy je 300 žáků. Výuka probíhá maximálně ve 2 paralelních třídách v ročníku. </w:t>
      </w:r>
    </w:p>
    <w:p w14:paraId="4B7E38B9" w14:textId="77777777" w:rsidR="00D9297A" w:rsidRPr="00CA2D74" w:rsidRDefault="00D9297A">
      <w:pPr>
        <w:jc w:val="both"/>
      </w:pPr>
      <w:r w:rsidRPr="00CA2D74">
        <w:t>Přípravná třída je vybavena nábytkem pro mateřské školy. Třída je rozdělena na relaxační a hrací část s kobercem a část, kde jsou umístěny pracovní stolky. Veškerý nábytek je omyvatelný a zachovalý a výškově nastavitelný.</w:t>
      </w:r>
    </w:p>
    <w:p w14:paraId="4452ED25" w14:textId="77777777" w:rsidR="00D9297A" w:rsidRPr="00CA2D74" w:rsidRDefault="00D9297A">
      <w:pPr>
        <w:jc w:val="both"/>
      </w:pPr>
    </w:p>
    <w:p w14:paraId="3C607969" w14:textId="77777777" w:rsidR="00D9297A" w:rsidRPr="00CA2D74" w:rsidRDefault="00D9297A" w:rsidP="00FD0372">
      <w:pPr>
        <w:pStyle w:val="Nadpis11"/>
        <w:keepLines w:val="0"/>
        <w:pBdr>
          <w:top w:val="single" w:sz="4" w:space="1" w:color="auto"/>
          <w:left w:val="single" w:sz="4" w:space="4" w:color="auto"/>
          <w:bottom w:val="single" w:sz="4" w:space="1" w:color="auto"/>
          <w:right w:val="single" w:sz="4" w:space="4" w:color="auto"/>
        </w:pBdr>
        <w:shd w:val="clear" w:color="auto" w:fill="E5B8B7"/>
        <w:spacing w:before="240" w:after="60"/>
        <w:outlineLvl w:val="1"/>
        <w:rPr>
          <w:rFonts w:ascii="Times New Roman" w:hAnsi="Times New Roman"/>
          <w:color w:val="auto"/>
          <w:sz w:val="24"/>
          <w:szCs w:val="24"/>
        </w:rPr>
      </w:pPr>
      <w:bookmarkStart w:id="5" w:name="_Toc520919274"/>
      <w:bookmarkStart w:id="6" w:name="_Toc520919418"/>
      <w:bookmarkStart w:id="7" w:name="_Toc82631246"/>
      <w:proofErr w:type="gramStart"/>
      <w:r w:rsidRPr="00CA2D74">
        <w:rPr>
          <w:rFonts w:ascii="Times New Roman" w:hAnsi="Times New Roman"/>
          <w:color w:val="auto"/>
          <w:sz w:val="24"/>
          <w:szCs w:val="24"/>
        </w:rPr>
        <w:t>2.2  Podmínky</w:t>
      </w:r>
      <w:proofErr w:type="gramEnd"/>
      <w:r w:rsidRPr="00CA2D74">
        <w:rPr>
          <w:rFonts w:ascii="Times New Roman" w:hAnsi="Times New Roman"/>
          <w:color w:val="auto"/>
          <w:sz w:val="24"/>
          <w:szCs w:val="24"/>
        </w:rPr>
        <w:t xml:space="preserve"> bezpečnosti a ochrany zdraví</w:t>
      </w:r>
      <w:bookmarkEnd w:id="5"/>
      <w:bookmarkEnd w:id="6"/>
      <w:bookmarkEnd w:id="7"/>
    </w:p>
    <w:p w14:paraId="5C1E8A3C" w14:textId="77777777" w:rsidR="00D9297A" w:rsidRPr="00CA2D74" w:rsidRDefault="00D9297A">
      <w:pPr>
        <w:jc w:val="both"/>
      </w:pPr>
    </w:p>
    <w:p w14:paraId="1AA9F884" w14:textId="77777777" w:rsidR="00D9297A" w:rsidRPr="00CA2D74" w:rsidRDefault="00D9297A">
      <w:pPr>
        <w:jc w:val="both"/>
      </w:pPr>
      <w:r w:rsidRPr="00CA2D74">
        <w:t>Pravidelně provádíme poučení v oblasti bezpečnosti a ochrany zdraví.</w:t>
      </w:r>
    </w:p>
    <w:p w14:paraId="05AF95D5" w14:textId="77777777" w:rsidR="00D9297A" w:rsidRPr="00CF5B12" w:rsidRDefault="00D9297A">
      <w:pPr>
        <w:jc w:val="both"/>
        <w:rPr>
          <w:b/>
          <w:bCs/>
        </w:rPr>
      </w:pPr>
      <w:r w:rsidRPr="00CF5B12">
        <w:rPr>
          <w:b/>
          <w:bCs/>
        </w:rPr>
        <w:t>Poučení v oblasti bezpečnosti a ochrany zdraví žáků školy:</w:t>
      </w:r>
    </w:p>
    <w:p w14:paraId="3C13B07F" w14:textId="77777777" w:rsidR="00D9297A" w:rsidRPr="00CF5B12" w:rsidRDefault="00D9297A">
      <w:pPr>
        <w:numPr>
          <w:ilvl w:val="0"/>
          <w:numId w:val="15"/>
        </w:numPr>
        <w:suppressAutoHyphens/>
        <w:jc w:val="both"/>
      </w:pPr>
      <w:r w:rsidRPr="00CF5B12">
        <w:t>poučení o b</w:t>
      </w:r>
      <w:r w:rsidR="000117E2" w:rsidRPr="00CF5B12">
        <w:t>ezpečnosti a provádění evakuace</w:t>
      </w:r>
    </w:p>
    <w:p w14:paraId="5A66C0BE" w14:textId="77777777" w:rsidR="00D9297A" w:rsidRPr="00CF5B12" w:rsidRDefault="00D9297A">
      <w:pPr>
        <w:numPr>
          <w:ilvl w:val="0"/>
          <w:numId w:val="15"/>
        </w:numPr>
        <w:suppressAutoHyphens/>
        <w:jc w:val="both"/>
      </w:pPr>
      <w:r w:rsidRPr="00CF5B12">
        <w:t>poučení vždy na počátku každého měsíce podle potřeby (třídní učitel poučí žáky o problematice, která je v danou dobu prioritní)</w:t>
      </w:r>
    </w:p>
    <w:p w14:paraId="32FD133D" w14:textId="77777777" w:rsidR="00D9297A" w:rsidRPr="00CF5B12" w:rsidRDefault="00D9297A">
      <w:pPr>
        <w:numPr>
          <w:ilvl w:val="0"/>
          <w:numId w:val="15"/>
        </w:numPr>
        <w:suppressAutoHyphens/>
        <w:jc w:val="both"/>
      </w:pPr>
      <w:r w:rsidRPr="00CF5B12">
        <w:lastRenderedPageBreak/>
        <w:t>poučení před prázdninami (témata poučení jsou určena školním řádem)</w:t>
      </w:r>
    </w:p>
    <w:p w14:paraId="31D7D950" w14:textId="77777777" w:rsidR="00D9297A" w:rsidRPr="00CF5B12" w:rsidRDefault="00D9297A">
      <w:pPr>
        <w:numPr>
          <w:ilvl w:val="0"/>
          <w:numId w:val="15"/>
        </w:numPr>
        <w:suppressAutoHyphens/>
        <w:jc w:val="both"/>
      </w:pPr>
      <w:r w:rsidRPr="00CF5B12">
        <w:t>poučení před mimořádnými akcemi (školní výlety, exkurze, návštěvy divadel…)</w:t>
      </w:r>
    </w:p>
    <w:p w14:paraId="40B896D9" w14:textId="77777777" w:rsidR="00D9297A" w:rsidRPr="00CF5B12" w:rsidRDefault="00D9297A">
      <w:pPr>
        <w:jc w:val="both"/>
      </w:pPr>
    </w:p>
    <w:p w14:paraId="047FD2EF" w14:textId="77777777" w:rsidR="00D9297A" w:rsidRDefault="00D9297A">
      <w:pPr>
        <w:jc w:val="both"/>
      </w:pPr>
      <w:r w:rsidRPr="00CF5B12">
        <w:t xml:space="preserve">   Bezpečnost a ochrana zdraví je v dob</w:t>
      </w:r>
      <w:r w:rsidR="000117E2" w:rsidRPr="00CF5B12">
        <w:t>ě školních činností zajišťována</w:t>
      </w:r>
      <w:r w:rsidRPr="00CF5B12">
        <w:t xml:space="preserve"> učitelkou přípravné třídy. Rozpisy dohledů jsou vždy aktualizovány a vyvěšeny na přístupných místech. </w:t>
      </w:r>
    </w:p>
    <w:p w14:paraId="36CBD4F8" w14:textId="77777777" w:rsidR="00BB4ECD" w:rsidRPr="00CF5B12" w:rsidRDefault="00BB4ECD">
      <w:pPr>
        <w:jc w:val="both"/>
      </w:pPr>
    </w:p>
    <w:p w14:paraId="44B60622"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8" w:name="_Toc520919275"/>
      <w:bookmarkStart w:id="9" w:name="_Toc520919419"/>
      <w:bookmarkStart w:id="10" w:name="_Toc82631247"/>
      <w:proofErr w:type="gramStart"/>
      <w:r w:rsidRPr="00CA2D74">
        <w:rPr>
          <w:rFonts w:ascii="Times New Roman" w:hAnsi="Times New Roman"/>
          <w:i w:val="0"/>
          <w:sz w:val="24"/>
          <w:szCs w:val="24"/>
        </w:rPr>
        <w:t>2.3  Psychosociální</w:t>
      </w:r>
      <w:proofErr w:type="gramEnd"/>
      <w:r w:rsidRPr="00CA2D74">
        <w:rPr>
          <w:rFonts w:ascii="Times New Roman" w:hAnsi="Times New Roman"/>
          <w:i w:val="0"/>
          <w:sz w:val="24"/>
          <w:szCs w:val="24"/>
        </w:rPr>
        <w:t xml:space="preserve"> podmínky</w:t>
      </w:r>
      <w:bookmarkEnd w:id="8"/>
      <w:bookmarkEnd w:id="9"/>
      <w:bookmarkEnd w:id="10"/>
    </w:p>
    <w:p w14:paraId="1616309A" w14:textId="77777777" w:rsidR="00D9297A" w:rsidRPr="00CF5B12" w:rsidRDefault="00D9297A">
      <w:pPr>
        <w:jc w:val="both"/>
      </w:pPr>
    </w:p>
    <w:p w14:paraId="6C534D26" w14:textId="77777777" w:rsidR="00D9297A" w:rsidRPr="00CF5B12" w:rsidRDefault="00D9297A" w:rsidP="00AD647D">
      <w:pPr>
        <w:jc w:val="both"/>
      </w:pPr>
      <w:r w:rsidRPr="00CF5B12">
        <w:t xml:space="preserve">   Vz</w:t>
      </w:r>
      <w:r w:rsidR="000117E2" w:rsidRPr="00CF5B12">
        <w:t>děláváme žáky odlišného etnika.</w:t>
      </w:r>
      <w:r w:rsidRPr="00CF5B12">
        <w:t xml:space="preserve"> Paní učitelka v naší přípravné třídě je empatická </w:t>
      </w:r>
      <w:proofErr w:type="gramStart"/>
      <w:r w:rsidRPr="00CF5B12">
        <w:t>a  tolerantní</w:t>
      </w:r>
      <w:proofErr w:type="gramEnd"/>
      <w:r w:rsidRPr="00CF5B12">
        <w:t xml:space="preserve">. Dokáže komunikovat se zákonnými zástupci žáků. </w:t>
      </w:r>
    </w:p>
    <w:p w14:paraId="52C39667" w14:textId="77777777" w:rsidR="00D9297A" w:rsidRPr="00CF5B12" w:rsidRDefault="00D9297A">
      <w:pPr>
        <w:jc w:val="both"/>
      </w:pPr>
      <w:r w:rsidRPr="00CF5B12">
        <w:t xml:space="preserve">   Naší snahou </w:t>
      </w:r>
      <w:r w:rsidRPr="00CF5B12">
        <w:rPr>
          <w:strike/>
        </w:rPr>
        <w:t>je</w:t>
      </w:r>
      <w:r w:rsidRPr="00CF5B12">
        <w:t xml:space="preserve"> připravovat žáky na vstup do školy tak, aby tento důležitý mezník byl pro ně co nejsnazší. Důležité je diferencovat žáky podle jejich schopností.  </w:t>
      </w:r>
    </w:p>
    <w:p w14:paraId="346DC0F7" w14:textId="77777777" w:rsidR="00D9297A" w:rsidRPr="00CF5B12" w:rsidRDefault="000117E2">
      <w:pPr>
        <w:jc w:val="both"/>
      </w:pPr>
      <w:r w:rsidRPr="00CF5B12">
        <w:t xml:space="preserve">   Děti přicházejí do</w:t>
      </w:r>
      <w:r w:rsidR="00D9297A" w:rsidRPr="00CF5B12">
        <w:t xml:space="preserve"> přípravné třídy z velmi neutěšených rodinných poměrů, proto je naší snahou vytvářet příjemné, estetické, klidné prostředí, takové, aby se ve škole cítily dobře a v bezpečí. </w:t>
      </w:r>
    </w:p>
    <w:p w14:paraId="71908B82" w14:textId="77777777" w:rsidR="00D9297A" w:rsidRPr="00CF5B12" w:rsidRDefault="00D9297A">
      <w:pPr>
        <w:jc w:val="both"/>
      </w:pPr>
      <w:r w:rsidRPr="00CF5B12">
        <w:t xml:space="preserve">   Důležité je začlenit do školních činností i rodiče žáků, proto organizujeme projektová odpoledne, kterých se mohou se svými dětmi zúčastňovat i rodiče. </w:t>
      </w:r>
    </w:p>
    <w:p w14:paraId="5144FAE1" w14:textId="77777777" w:rsidR="00D9297A" w:rsidRPr="00CF5B12" w:rsidRDefault="00D9297A">
      <w:pPr>
        <w:jc w:val="both"/>
      </w:pPr>
      <w:r w:rsidRPr="00CF5B12">
        <w:t xml:space="preserve">    Dalším naším prvo</w:t>
      </w:r>
      <w:r w:rsidR="000117E2" w:rsidRPr="00CF5B12">
        <w:t>řadým úkolem je začleňovat naše</w:t>
      </w:r>
      <w:r w:rsidRPr="00CF5B12">
        <w:t xml:space="preserve"> děti mezi vrstevníky majoritní společnosti, proto i s dětmi v přípravné třídě navštěvujeme divadelní představení, zúčastňujeme se především výtvarných a sportovních soutěží atd.</w:t>
      </w:r>
    </w:p>
    <w:p w14:paraId="5E595EEE" w14:textId="77777777" w:rsidR="00D9297A" w:rsidRPr="00CA2D74" w:rsidRDefault="00D9297A">
      <w:pPr>
        <w:jc w:val="both"/>
      </w:pPr>
    </w:p>
    <w:p w14:paraId="259BBE75"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11" w:name="_Toc82631248"/>
      <w:proofErr w:type="gramStart"/>
      <w:r w:rsidRPr="00CA2D74">
        <w:rPr>
          <w:rFonts w:ascii="Times New Roman" w:hAnsi="Times New Roman"/>
          <w:i w:val="0"/>
          <w:sz w:val="24"/>
          <w:szCs w:val="24"/>
        </w:rPr>
        <w:t>2.4  C</w:t>
      </w:r>
      <w:r w:rsidR="00A132F9" w:rsidRPr="00CA2D74">
        <w:rPr>
          <w:rFonts w:ascii="Times New Roman" w:hAnsi="Times New Roman"/>
          <w:i w:val="0"/>
          <w:sz w:val="24"/>
          <w:szCs w:val="24"/>
        </w:rPr>
        <w:t>harakteristika</w:t>
      </w:r>
      <w:proofErr w:type="gramEnd"/>
      <w:r w:rsidR="00A132F9" w:rsidRPr="00CA2D74">
        <w:rPr>
          <w:rFonts w:ascii="Times New Roman" w:hAnsi="Times New Roman"/>
          <w:i w:val="0"/>
          <w:sz w:val="24"/>
          <w:szCs w:val="24"/>
        </w:rPr>
        <w:t xml:space="preserve"> dětí</w:t>
      </w:r>
      <w:bookmarkEnd w:id="11"/>
    </w:p>
    <w:p w14:paraId="62E65ADB" w14:textId="77777777" w:rsidR="00D9297A" w:rsidRPr="00CA2D74" w:rsidRDefault="00D9297A">
      <w:pPr>
        <w:jc w:val="both"/>
      </w:pPr>
      <w:r w:rsidRPr="00CA2D74">
        <w:t xml:space="preserve">  </w:t>
      </w:r>
    </w:p>
    <w:p w14:paraId="3A3860EC" w14:textId="77777777" w:rsidR="00D9297A" w:rsidRPr="00CA2D74" w:rsidRDefault="00D9297A" w:rsidP="00620449">
      <w:pPr>
        <w:tabs>
          <w:tab w:val="left" w:pos="4860"/>
        </w:tabs>
        <w:jc w:val="both"/>
      </w:pPr>
      <w:r w:rsidRPr="00CA2D74">
        <w:t xml:space="preserve">Vzdělávání v přípravných třídách základní školy je od 1. 9. 2017 určeno výhradně pro děti s odkladem školní docházky, navíc v případě naší školy se jedná o děti, jejichž vzdělávání je ovlivněno jazykovým handicapem, velkým vlivem rodiny na jednotlivce, odlišným chováním a jednáním, jinou stupnicí hodnot, stylem života, pojetím výchovy a odlišného vztahu ke vzdělávání a dosaženému vzdělání. </w:t>
      </w:r>
    </w:p>
    <w:p w14:paraId="1FEAFDA7" w14:textId="77777777" w:rsidR="00D9297A" w:rsidRPr="00CA2D74" w:rsidRDefault="00D9297A">
      <w:pPr>
        <w:tabs>
          <w:tab w:val="left" w:pos="2700"/>
        </w:tabs>
        <w:jc w:val="both"/>
      </w:pPr>
      <w:r w:rsidRPr="00CA2D74">
        <w:t xml:space="preserve">  </w:t>
      </w:r>
    </w:p>
    <w:p w14:paraId="1511A0D3" w14:textId="77777777" w:rsidR="00D9297A" w:rsidRPr="00CA2D74" w:rsidRDefault="000117E2">
      <w:pPr>
        <w:jc w:val="both"/>
      </w:pPr>
      <w:r w:rsidRPr="00CA2D74">
        <w:t xml:space="preserve">   Obecně lze </w:t>
      </w:r>
      <w:proofErr w:type="gramStart"/>
      <w:r w:rsidRPr="00CA2D74">
        <w:t>říci</w:t>
      </w:r>
      <w:proofErr w:type="gramEnd"/>
      <w:r w:rsidRPr="00CA2D74">
        <w:t>, že děti do</w:t>
      </w:r>
      <w:r w:rsidR="00D9297A" w:rsidRPr="00CA2D74">
        <w:t xml:space="preserve"> přípravné třídy přicházejí do školy bez základních hygienických, kulturních a společenských návyků, s nedostatečnou schopností se správně vyjadřovat, neznají významy běžně užívaných slov… Děti žijící společně s prarodiči přicházejí z bilingvního prostředí (mladší generace už většinou romsky neumí), a proto klademe velký důraz na docházku žáků do přípravných tříd. </w:t>
      </w:r>
    </w:p>
    <w:p w14:paraId="6053781F" w14:textId="77777777" w:rsidR="00D9297A" w:rsidRPr="00CA2D74" w:rsidRDefault="00D9297A">
      <w:pPr>
        <w:tabs>
          <w:tab w:val="left" w:pos="2700"/>
        </w:tabs>
        <w:jc w:val="both"/>
        <w:rPr>
          <w:u w:val="single"/>
        </w:rPr>
      </w:pPr>
      <w:r w:rsidRPr="00CA2D74">
        <w:rPr>
          <w:u w:val="single"/>
        </w:rPr>
        <w:t>Naše děti:</w:t>
      </w:r>
    </w:p>
    <w:p w14:paraId="7D342350" w14:textId="77777777" w:rsidR="00D9297A" w:rsidRPr="00CA2D74" w:rsidRDefault="00D9297A">
      <w:pPr>
        <w:numPr>
          <w:ilvl w:val="0"/>
          <w:numId w:val="16"/>
        </w:numPr>
        <w:tabs>
          <w:tab w:val="left" w:pos="2700"/>
        </w:tabs>
        <w:suppressAutoHyphens/>
        <w:jc w:val="both"/>
      </w:pPr>
      <w:r w:rsidRPr="00CA2D74">
        <w:t>nemají rodinné zázemí pro přípravu do školy</w:t>
      </w:r>
    </w:p>
    <w:p w14:paraId="543B9D09" w14:textId="77777777" w:rsidR="00D9297A" w:rsidRPr="00CA2D74" w:rsidRDefault="00D9297A">
      <w:pPr>
        <w:numPr>
          <w:ilvl w:val="0"/>
          <w:numId w:val="16"/>
        </w:numPr>
        <w:tabs>
          <w:tab w:val="left" w:pos="2700"/>
        </w:tabs>
        <w:suppressAutoHyphens/>
        <w:jc w:val="both"/>
      </w:pPr>
      <w:r w:rsidRPr="00CA2D74">
        <w:lastRenderedPageBreak/>
        <w:t>nemohou očekávat pomoc od rodičů, protože rodiče často nemají dokončené základní vzdělání</w:t>
      </w:r>
    </w:p>
    <w:p w14:paraId="0E044E8B" w14:textId="77777777" w:rsidR="00D9297A" w:rsidRPr="00CA2D74" w:rsidRDefault="00D9297A">
      <w:pPr>
        <w:numPr>
          <w:ilvl w:val="0"/>
          <w:numId w:val="16"/>
        </w:numPr>
        <w:tabs>
          <w:tab w:val="left" w:pos="2700"/>
        </w:tabs>
        <w:suppressAutoHyphens/>
        <w:jc w:val="both"/>
      </w:pPr>
      <w:r w:rsidRPr="00CA2D74">
        <w:t>jsou nedostatečně materiálně vybaveni</w:t>
      </w:r>
    </w:p>
    <w:p w14:paraId="5645F007" w14:textId="77777777" w:rsidR="00D9297A" w:rsidRPr="00CA2D74" w:rsidRDefault="00D9297A">
      <w:pPr>
        <w:numPr>
          <w:ilvl w:val="0"/>
          <w:numId w:val="16"/>
        </w:numPr>
        <w:tabs>
          <w:tab w:val="left" w:pos="2700"/>
        </w:tabs>
        <w:suppressAutoHyphens/>
        <w:jc w:val="both"/>
      </w:pPr>
      <w:r w:rsidRPr="00CA2D74">
        <w:t>přicházejí z nepodnětného prostředí</w:t>
      </w:r>
    </w:p>
    <w:p w14:paraId="54162BF6" w14:textId="77777777" w:rsidR="00D9297A" w:rsidRPr="00CA2D74" w:rsidRDefault="00D9297A">
      <w:pPr>
        <w:tabs>
          <w:tab w:val="left" w:pos="2700"/>
        </w:tabs>
        <w:ind w:left="360"/>
        <w:jc w:val="both"/>
      </w:pPr>
    </w:p>
    <w:p w14:paraId="71A15A06" w14:textId="77777777" w:rsidR="00D9297A" w:rsidRPr="00CA2D74" w:rsidRDefault="00D9297A">
      <w:pPr>
        <w:tabs>
          <w:tab w:val="left" w:pos="2700"/>
        </w:tabs>
        <w:jc w:val="both"/>
      </w:pPr>
      <w:r w:rsidRPr="00CA2D74">
        <w:t xml:space="preserve">   Proto je nutné zajistit, aby děti chodily do školy rády, a aby se ve škole cítily bezpečně. Vytvářet poklidné klima školy a prostor pro co nejvíce aktivit žáků. Snažíme se, aby naše škola byla místem aktivních činností a radosti. Od těchto skutečností se musí odvíjet každodenní život ve škole.</w:t>
      </w:r>
    </w:p>
    <w:p w14:paraId="56079A54" w14:textId="77777777" w:rsidR="00D9297A" w:rsidRPr="00CA2D74" w:rsidRDefault="00D9297A">
      <w:pPr>
        <w:tabs>
          <w:tab w:val="left" w:pos="4860"/>
        </w:tabs>
        <w:jc w:val="both"/>
        <w:rPr>
          <w:color w:val="0070C0"/>
        </w:rPr>
      </w:pPr>
    </w:p>
    <w:p w14:paraId="7CB875FC"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12" w:name="_Toc82631249"/>
      <w:r w:rsidRPr="00CA2D74">
        <w:rPr>
          <w:rFonts w:ascii="Times New Roman" w:hAnsi="Times New Roman"/>
          <w:i w:val="0"/>
          <w:sz w:val="24"/>
          <w:szCs w:val="24"/>
        </w:rPr>
        <w:t>2.5 O</w:t>
      </w:r>
      <w:r w:rsidR="00B731E0" w:rsidRPr="00CA2D74">
        <w:rPr>
          <w:rFonts w:ascii="Times New Roman" w:hAnsi="Times New Roman"/>
          <w:i w:val="0"/>
          <w:sz w:val="24"/>
          <w:szCs w:val="24"/>
        </w:rPr>
        <w:t>rganizační chod školy</w:t>
      </w:r>
      <w:bookmarkEnd w:id="12"/>
    </w:p>
    <w:p w14:paraId="4B932CD9" w14:textId="77777777" w:rsidR="00D9297A" w:rsidRPr="00CA2D74" w:rsidRDefault="00D9297A">
      <w:pPr>
        <w:tabs>
          <w:tab w:val="left" w:pos="4860"/>
        </w:tabs>
        <w:jc w:val="both"/>
      </w:pPr>
    </w:p>
    <w:p w14:paraId="682C54AD" w14:textId="77777777" w:rsidR="00D9297A" w:rsidRPr="00CA2D74" w:rsidRDefault="00D9297A" w:rsidP="00A132F9">
      <w:bookmarkStart w:id="13" w:name="_Toc520919276"/>
      <w:bookmarkStart w:id="14" w:name="_Toc520919420"/>
      <w:r w:rsidRPr="00CA2D74">
        <w:t>Režim dne v přípravných třídách</w:t>
      </w:r>
      <w:bookmarkEnd w:id="13"/>
      <w:bookmarkEnd w:id="14"/>
    </w:p>
    <w:p w14:paraId="07B95482" w14:textId="77777777" w:rsidR="00D9297A" w:rsidRPr="00CA2D74" w:rsidRDefault="00D9297A" w:rsidP="00A132F9"/>
    <w:p w14:paraId="6BEBA2AA" w14:textId="77777777" w:rsidR="00D9297A" w:rsidRPr="00CA2D74" w:rsidRDefault="00D9297A" w:rsidP="00A132F9">
      <w:bookmarkStart w:id="15" w:name="_Toc520919277"/>
      <w:bookmarkStart w:id="16" w:name="_Toc520919421"/>
      <w:r w:rsidRPr="00CA2D74">
        <w:t>7,45 – 8,00</w:t>
      </w:r>
      <w:r w:rsidRPr="00CA2D74">
        <w:tab/>
        <w:t>přebírání dětí, pohovor s rodiči</w:t>
      </w:r>
      <w:bookmarkEnd w:id="15"/>
      <w:bookmarkEnd w:id="16"/>
    </w:p>
    <w:p w14:paraId="49CC50BD" w14:textId="77777777" w:rsidR="00D9297A" w:rsidRPr="00CA2D74" w:rsidRDefault="00D9297A" w:rsidP="00A132F9">
      <w:bookmarkStart w:id="17" w:name="_Toc520919278"/>
      <w:bookmarkStart w:id="18" w:name="_Toc520919422"/>
      <w:r w:rsidRPr="00CA2D74">
        <w:t>8,00 – 8,45</w:t>
      </w:r>
      <w:r w:rsidRPr="00CA2D74">
        <w:tab/>
        <w:t>volná hra, individuální péče, práce v menších skupinách, činnosti s dopomocí učitele</w:t>
      </w:r>
      <w:bookmarkEnd w:id="17"/>
      <w:bookmarkEnd w:id="18"/>
    </w:p>
    <w:p w14:paraId="3E423B9A" w14:textId="77777777" w:rsidR="00D9297A" w:rsidRPr="00CA2D74" w:rsidRDefault="00D9297A" w:rsidP="00A132F9">
      <w:bookmarkStart w:id="19" w:name="_Toc520919279"/>
      <w:bookmarkStart w:id="20" w:name="_Toc520919423"/>
      <w:r w:rsidRPr="00CA2D74">
        <w:t>8,45 – 9,15</w:t>
      </w:r>
      <w:r w:rsidRPr="00CA2D74">
        <w:tab/>
        <w:t>hygiena, svačina, úklid po svačině</w:t>
      </w:r>
      <w:bookmarkEnd w:id="19"/>
      <w:bookmarkEnd w:id="20"/>
    </w:p>
    <w:p w14:paraId="0DF54DBA" w14:textId="77777777" w:rsidR="00D9297A" w:rsidRPr="00CA2D74" w:rsidRDefault="00D9297A" w:rsidP="00A132F9">
      <w:bookmarkStart w:id="21" w:name="_Toc520919280"/>
      <w:bookmarkStart w:id="22" w:name="_Toc520919424"/>
      <w:r w:rsidRPr="00CA2D74">
        <w:t>9,15 – 9,45</w:t>
      </w:r>
      <w:r w:rsidRPr="00CA2D74">
        <w:tab/>
        <w:t xml:space="preserve">1. zaměstnání </w:t>
      </w:r>
      <w:proofErr w:type="gramStart"/>
      <w:r w:rsidRPr="00CA2D74">
        <w:t>( takové</w:t>
      </w:r>
      <w:proofErr w:type="gramEnd"/>
      <w:r w:rsidRPr="00CA2D74">
        <w:t>, kde je třeba více soustředění)</w:t>
      </w:r>
      <w:bookmarkEnd w:id="21"/>
      <w:bookmarkEnd w:id="22"/>
    </w:p>
    <w:p w14:paraId="16B396B0" w14:textId="77777777" w:rsidR="00D9297A" w:rsidRPr="00CA2D74" w:rsidRDefault="00D9297A" w:rsidP="00A132F9">
      <w:bookmarkStart w:id="23" w:name="_Toc520919281"/>
      <w:bookmarkStart w:id="24" w:name="_Toc520919425"/>
      <w:r w:rsidRPr="00CA2D74">
        <w:t>9,45 – 10,10</w:t>
      </w:r>
      <w:r w:rsidRPr="00CA2D74">
        <w:tab/>
        <w:t>tělovýchovná chvilka, hygiena</w:t>
      </w:r>
      <w:bookmarkEnd w:id="23"/>
      <w:bookmarkEnd w:id="24"/>
    </w:p>
    <w:p w14:paraId="02A8A7AC" w14:textId="77777777" w:rsidR="00D9297A" w:rsidRPr="00CA2D74" w:rsidRDefault="00D9297A" w:rsidP="00A132F9">
      <w:bookmarkStart w:id="25" w:name="_Toc520919282"/>
      <w:bookmarkStart w:id="26" w:name="_Toc520919426"/>
      <w:r w:rsidRPr="00CA2D74">
        <w:t>10,10 – 10,45           2. zaměstnání</w:t>
      </w:r>
      <w:bookmarkEnd w:id="25"/>
      <w:bookmarkEnd w:id="26"/>
    </w:p>
    <w:p w14:paraId="1B351AC6" w14:textId="77777777" w:rsidR="00D9297A" w:rsidRPr="00CA2D74" w:rsidRDefault="00D9297A" w:rsidP="00A132F9">
      <w:bookmarkStart w:id="27" w:name="_Toc520919283"/>
      <w:bookmarkStart w:id="28" w:name="_Toc520919427"/>
      <w:r w:rsidRPr="00CA2D74">
        <w:t>10,45 – 11,15</w:t>
      </w:r>
      <w:r w:rsidRPr="00CA2D74">
        <w:tab/>
        <w:t xml:space="preserve">řízená hra, soutěže, individuální péče, dokončování započatých činností (např. </w:t>
      </w:r>
      <w:proofErr w:type="spellStart"/>
      <w:r w:rsidRPr="00CA2D74">
        <w:t>Vv</w:t>
      </w:r>
      <w:proofErr w:type="spellEnd"/>
      <w:r w:rsidRPr="00CA2D74">
        <w:t xml:space="preserve">, </w:t>
      </w:r>
      <w:proofErr w:type="spellStart"/>
      <w:r w:rsidRPr="00CA2D74">
        <w:t>Pv</w:t>
      </w:r>
      <w:proofErr w:type="spellEnd"/>
      <w:r w:rsidRPr="00CA2D74">
        <w:t>)</w:t>
      </w:r>
      <w:bookmarkEnd w:id="27"/>
      <w:bookmarkEnd w:id="28"/>
    </w:p>
    <w:p w14:paraId="5F50D4A1" w14:textId="77777777" w:rsidR="00D9297A" w:rsidRPr="00CA2D74" w:rsidRDefault="00D9297A" w:rsidP="00A132F9">
      <w:bookmarkStart w:id="29" w:name="_Toc520919284"/>
      <w:bookmarkStart w:id="30" w:name="_Toc520919428"/>
      <w:r w:rsidRPr="00CA2D74">
        <w:t>11,15 – 11,30</w:t>
      </w:r>
      <w:r w:rsidRPr="00CA2D74">
        <w:tab/>
        <w:t>volná hra zaměřená spíše na stolní hry (</w:t>
      </w:r>
      <w:proofErr w:type="spellStart"/>
      <w:r w:rsidRPr="00CA2D74">
        <w:t>mapř</w:t>
      </w:r>
      <w:proofErr w:type="spellEnd"/>
      <w:r w:rsidRPr="00CA2D74">
        <w:t>. puzzle, stavebnice…)</w:t>
      </w:r>
      <w:bookmarkEnd w:id="29"/>
      <w:bookmarkEnd w:id="30"/>
    </w:p>
    <w:p w14:paraId="3AFA05E5" w14:textId="77777777" w:rsidR="00D9297A" w:rsidRPr="00CA2D74" w:rsidRDefault="00D9297A" w:rsidP="00A132F9"/>
    <w:p w14:paraId="24C10121" w14:textId="77777777" w:rsidR="00D9297A" w:rsidRPr="00CA2D74" w:rsidRDefault="00D9297A" w:rsidP="00A132F9">
      <w:r w:rsidRPr="00CA2D74">
        <w:t xml:space="preserve">     </w:t>
      </w:r>
      <w:bookmarkStart w:id="31" w:name="_Toc520919285"/>
      <w:bookmarkStart w:id="32" w:name="_Toc520919429"/>
      <w:r w:rsidRPr="00CA2D74">
        <w:t>Režim dne je nutno chápat jako orientační, především na začátku roku více dbáme na individuální schopnosti dětí, na konci roku zařazujeme činnosti, které směřují k delšímu soustředění.</w:t>
      </w:r>
      <w:bookmarkEnd w:id="31"/>
      <w:bookmarkEnd w:id="32"/>
      <w:r w:rsidRPr="00CA2D74">
        <w:t xml:space="preserve"> </w:t>
      </w:r>
    </w:p>
    <w:p w14:paraId="1B5507C9" w14:textId="77777777" w:rsidR="00D9297A" w:rsidRPr="00CA2D74" w:rsidRDefault="00D9297A">
      <w:pPr>
        <w:tabs>
          <w:tab w:val="left" w:pos="4860"/>
        </w:tabs>
        <w:jc w:val="both"/>
      </w:pPr>
    </w:p>
    <w:p w14:paraId="281877B9"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33" w:name="_Toc82631250"/>
      <w:r w:rsidRPr="00CA2D74">
        <w:rPr>
          <w:rFonts w:ascii="Times New Roman" w:hAnsi="Times New Roman"/>
          <w:i w:val="0"/>
          <w:sz w:val="24"/>
          <w:szCs w:val="24"/>
        </w:rPr>
        <w:t>2.6 C</w:t>
      </w:r>
      <w:r w:rsidR="00B731E0" w:rsidRPr="00CA2D74">
        <w:rPr>
          <w:rFonts w:ascii="Times New Roman" w:hAnsi="Times New Roman"/>
          <w:i w:val="0"/>
          <w:sz w:val="24"/>
          <w:szCs w:val="24"/>
        </w:rPr>
        <w:t>harakteristika pedagogických pracovníků</w:t>
      </w:r>
      <w:bookmarkEnd w:id="33"/>
    </w:p>
    <w:p w14:paraId="4DB5B58B" w14:textId="77777777" w:rsidR="00D9297A" w:rsidRPr="00CA2D74" w:rsidRDefault="00D9297A">
      <w:pPr>
        <w:jc w:val="both"/>
      </w:pPr>
      <w:r w:rsidRPr="00CA2D74">
        <w:t xml:space="preserve">    </w:t>
      </w:r>
    </w:p>
    <w:p w14:paraId="4F027E52" w14:textId="77777777" w:rsidR="00D9297A" w:rsidRPr="00CA2D74" w:rsidRDefault="00D9297A">
      <w:pPr>
        <w:shd w:val="clear" w:color="auto" w:fill="FFFFFF"/>
      </w:pPr>
      <w:r w:rsidRPr="00CA2D74">
        <w:t xml:space="preserve">   Paní učitelka v přípravné třídě splňuje předpoklady podle zákon č.563/2004 Sb. o pedagogických pracovnících, a je současně i logopedickou asistentkou. Její speciálně-pedagogický přístup nepřesahuje kompetence logopedické asistentky. </w:t>
      </w:r>
    </w:p>
    <w:p w14:paraId="2DB4EE0D" w14:textId="77777777" w:rsidR="00D9297A" w:rsidRPr="00CA2D74" w:rsidRDefault="00D9297A">
      <w:pPr>
        <w:jc w:val="both"/>
      </w:pPr>
    </w:p>
    <w:p w14:paraId="111D2F88" w14:textId="77777777" w:rsidR="00D9297A" w:rsidRPr="00CA2D74" w:rsidRDefault="00D9297A">
      <w:pPr>
        <w:jc w:val="both"/>
      </w:pPr>
      <w:r w:rsidRPr="00CA2D74">
        <w:t>Paní učitelka v předškolním vzdělávání je:</w:t>
      </w:r>
    </w:p>
    <w:p w14:paraId="27B540D6" w14:textId="77777777" w:rsidR="00D9297A" w:rsidRPr="00CA2D74" w:rsidRDefault="00D9297A">
      <w:pPr>
        <w:numPr>
          <w:ilvl w:val="0"/>
          <w:numId w:val="17"/>
        </w:numPr>
        <w:suppressAutoHyphens/>
        <w:jc w:val="both"/>
      </w:pPr>
      <w:r w:rsidRPr="00CA2D74">
        <w:lastRenderedPageBreak/>
        <w:t>empatická, tolerantní, věnuje dětem svůj volný čas</w:t>
      </w:r>
    </w:p>
    <w:p w14:paraId="6F850FB5" w14:textId="77777777" w:rsidR="00D9297A" w:rsidRPr="00CA2D74" w:rsidRDefault="00D9297A">
      <w:pPr>
        <w:numPr>
          <w:ilvl w:val="0"/>
          <w:numId w:val="17"/>
        </w:numPr>
        <w:suppressAutoHyphens/>
        <w:jc w:val="both"/>
      </w:pPr>
      <w:r w:rsidRPr="00CA2D74">
        <w:t>komunikativní – velmi důležitá</w:t>
      </w:r>
      <w:r w:rsidR="006E7072" w:rsidRPr="00CA2D74">
        <w:t xml:space="preserve"> </w:t>
      </w:r>
      <w:r w:rsidRPr="00CA2D74">
        <w:t>je komunikace se zákonnými zástupci, srozumitelně vysvětlovat své požadavky, zákonného zástupce chápat jako svého partnera při vzdělávání</w:t>
      </w:r>
    </w:p>
    <w:p w14:paraId="5EB874E9" w14:textId="77777777" w:rsidR="00D9297A" w:rsidRPr="00CA2D74" w:rsidRDefault="00D9297A">
      <w:pPr>
        <w:numPr>
          <w:ilvl w:val="0"/>
          <w:numId w:val="17"/>
        </w:numPr>
        <w:suppressAutoHyphens/>
        <w:jc w:val="both"/>
      </w:pPr>
      <w:r w:rsidRPr="00CA2D74">
        <w:t>motivujícím prvkem pro žáky</w:t>
      </w:r>
    </w:p>
    <w:p w14:paraId="6569E6AF" w14:textId="77777777" w:rsidR="00D9297A" w:rsidRPr="00CA2D74" w:rsidRDefault="00D9297A">
      <w:pPr>
        <w:numPr>
          <w:ilvl w:val="0"/>
          <w:numId w:val="17"/>
        </w:numPr>
        <w:suppressAutoHyphens/>
        <w:jc w:val="both"/>
      </w:pPr>
      <w:r w:rsidRPr="00CA2D74">
        <w:t>odbornicí, která nabízí pomoc</w:t>
      </w:r>
    </w:p>
    <w:p w14:paraId="2AC3B1D3" w14:textId="77777777" w:rsidR="00D9297A" w:rsidRPr="00CA2D74" w:rsidRDefault="00D9297A">
      <w:pPr>
        <w:numPr>
          <w:ilvl w:val="0"/>
          <w:numId w:val="17"/>
        </w:numPr>
        <w:suppressAutoHyphens/>
        <w:jc w:val="both"/>
      </w:pPr>
      <w:r w:rsidRPr="00CA2D74">
        <w:t>schopna zvládat mentalitu romského etnika</w:t>
      </w:r>
    </w:p>
    <w:p w14:paraId="3089B4DC" w14:textId="77777777" w:rsidR="00D9297A" w:rsidRPr="00CA2D74" w:rsidRDefault="00D9297A">
      <w:pPr>
        <w:numPr>
          <w:ilvl w:val="0"/>
          <w:numId w:val="17"/>
        </w:numPr>
        <w:suppressAutoHyphens/>
        <w:jc w:val="both"/>
        <w:rPr>
          <w:strike/>
        </w:rPr>
      </w:pPr>
      <w:r w:rsidRPr="00CA2D74">
        <w:t>zná rodinné prostředí dětí</w:t>
      </w:r>
    </w:p>
    <w:p w14:paraId="2DEC2128" w14:textId="77777777" w:rsidR="00D9297A" w:rsidRPr="00CA2D74" w:rsidRDefault="00D9297A">
      <w:pPr>
        <w:numPr>
          <w:ilvl w:val="0"/>
          <w:numId w:val="17"/>
        </w:numPr>
        <w:suppressAutoHyphens/>
        <w:jc w:val="both"/>
      </w:pPr>
      <w:r w:rsidRPr="00CA2D74">
        <w:t>podporuje vzdělávání dětí se speciálními vzdělávacími potřebami</w:t>
      </w:r>
    </w:p>
    <w:p w14:paraId="56C0CF13" w14:textId="77777777" w:rsidR="00D9297A" w:rsidRPr="00CA2D74" w:rsidRDefault="00D9297A">
      <w:pPr>
        <w:numPr>
          <w:ilvl w:val="0"/>
          <w:numId w:val="17"/>
        </w:numPr>
        <w:suppressAutoHyphens/>
        <w:jc w:val="both"/>
      </w:pPr>
      <w:r w:rsidRPr="00CA2D74">
        <w:t>zajišťuje dětem poskytování podpůrných opatření</w:t>
      </w:r>
    </w:p>
    <w:p w14:paraId="3DD4FA0C" w14:textId="77777777" w:rsidR="00D9297A" w:rsidRPr="00CA2D74" w:rsidRDefault="00D9297A" w:rsidP="00620449">
      <w:pPr>
        <w:suppressAutoHyphens/>
        <w:jc w:val="both"/>
      </w:pPr>
    </w:p>
    <w:p w14:paraId="2E8978A6" w14:textId="77777777" w:rsidR="00D9297A" w:rsidRPr="00CA2D74" w:rsidRDefault="00D9297A">
      <w:pPr>
        <w:jc w:val="both"/>
      </w:pPr>
    </w:p>
    <w:p w14:paraId="6AE64D6C"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color w:val="FF0000"/>
          <w:sz w:val="24"/>
          <w:szCs w:val="24"/>
        </w:rPr>
      </w:pPr>
      <w:bookmarkStart w:id="34" w:name="_Toc82631251"/>
      <w:proofErr w:type="gramStart"/>
      <w:r w:rsidRPr="00CA2D74">
        <w:rPr>
          <w:rFonts w:ascii="Times New Roman" w:hAnsi="Times New Roman"/>
          <w:i w:val="0"/>
          <w:sz w:val="24"/>
          <w:szCs w:val="24"/>
        </w:rPr>
        <w:t>2.7  S</w:t>
      </w:r>
      <w:r w:rsidR="00B731E0" w:rsidRPr="00CA2D74">
        <w:rPr>
          <w:rFonts w:ascii="Times New Roman" w:hAnsi="Times New Roman"/>
          <w:i w:val="0"/>
          <w:sz w:val="24"/>
          <w:szCs w:val="24"/>
        </w:rPr>
        <w:t>poluúčast</w:t>
      </w:r>
      <w:proofErr w:type="gramEnd"/>
      <w:r w:rsidR="00B731E0" w:rsidRPr="00CA2D74">
        <w:rPr>
          <w:rFonts w:ascii="Times New Roman" w:hAnsi="Times New Roman"/>
          <w:i w:val="0"/>
          <w:sz w:val="24"/>
          <w:szCs w:val="24"/>
        </w:rPr>
        <w:t xml:space="preserve"> rodičů</w:t>
      </w:r>
      <w:bookmarkEnd w:id="34"/>
    </w:p>
    <w:p w14:paraId="20350F43" w14:textId="77777777" w:rsidR="00D9297A" w:rsidRPr="00CA2D74" w:rsidRDefault="00D9297A">
      <w:pPr>
        <w:jc w:val="both"/>
        <w:rPr>
          <w:b/>
          <w:bCs/>
        </w:rPr>
      </w:pPr>
    </w:p>
    <w:p w14:paraId="2E974DE4" w14:textId="77777777" w:rsidR="00D9297A" w:rsidRPr="00CA2D74" w:rsidRDefault="00D9297A">
      <w:pPr>
        <w:jc w:val="both"/>
      </w:pPr>
      <w:r w:rsidRPr="00CA2D74">
        <w:t xml:space="preserve">V našem prostředí je důležité znát odlišnosti v neromské a romské rodině. Důležité je rodičům vše srozumitelně vysvětlovat a klást důraz na vzdělávání v předškolním věku. </w:t>
      </w:r>
    </w:p>
    <w:p w14:paraId="7D93E16A" w14:textId="77777777" w:rsidR="00D9297A" w:rsidRPr="00CA2D74" w:rsidRDefault="00D9297A">
      <w:pPr>
        <w:jc w:val="both"/>
      </w:pPr>
      <w:r w:rsidRPr="00CA2D74">
        <w:t>Rodiče mají možnost se zúčastňovat činností v přípravné třídě, aby sledovali, jak s dětmi pracuje paní učitelka a stejným způsobem pracovali i oni v domácím prostředí. Pro rodiče s dětmi pořádáme projektová odpoledne. Jedné se o vánoční nebo velikonoční dílničky, kde pracují rodiče společně s dětmi. Jedná se o způsob, jak seznámit rodiče s metodami, jak s dětmi pracovat.</w:t>
      </w:r>
    </w:p>
    <w:p w14:paraId="2D3BAB8D" w14:textId="77777777" w:rsidR="00D9297A" w:rsidRPr="00CA2D74" w:rsidRDefault="00D9297A">
      <w:pPr>
        <w:jc w:val="both"/>
      </w:pPr>
      <w:r w:rsidRPr="00CA2D74">
        <w:t xml:space="preserve">Každé dítě v přípravné třídě má svůj notýsek, do kterého rodiče </w:t>
      </w:r>
      <w:proofErr w:type="gramStart"/>
      <w:r w:rsidRPr="00CA2D74">
        <w:t>píší</w:t>
      </w:r>
      <w:proofErr w:type="gramEnd"/>
      <w:r w:rsidRPr="00CA2D74">
        <w:t xml:space="preserve"> omluvenky a paní učitelka zde hodnotí průběh činností v přípravné třídě. Paní učitelka diskrétně, taktně, ohleduplně a srozumitelně informuje rodiče o prospívání jejich dětí i o jeho individuálních pokrocích. V případě potřeby odkáže na pomoc speciálního pedagoga nebo výchovného poradce.</w:t>
      </w:r>
    </w:p>
    <w:p w14:paraId="6531066E" w14:textId="77777777" w:rsidR="00D9297A" w:rsidRPr="00CA2D74" w:rsidRDefault="00D9297A">
      <w:pPr>
        <w:jc w:val="both"/>
      </w:pPr>
    </w:p>
    <w:p w14:paraId="24D08B5F" w14:textId="77777777" w:rsidR="00D9297A" w:rsidRDefault="00D9297A">
      <w:pPr>
        <w:jc w:val="both"/>
      </w:pPr>
      <w:r w:rsidRPr="00CA2D74">
        <w:t xml:space="preserve"> </w:t>
      </w:r>
    </w:p>
    <w:p w14:paraId="6F7F7414" w14:textId="77777777" w:rsidR="00D9297A" w:rsidRPr="00CA2D74" w:rsidRDefault="00D9297A" w:rsidP="00FD0372">
      <w:pPr>
        <w:pStyle w:val="Nadpis1"/>
        <w:pBdr>
          <w:top w:val="single" w:sz="4" w:space="1" w:color="auto"/>
          <w:left w:val="single" w:sz="4" w:space="4" w:color="auto"/>
          <w:bottom w:val="single" w:sz="4" w:space="1" w:color="auto"/>
          <w:right w:val="single" w:sz="4" w:space="4" w:color="auto"/>
        </w:pBdr>
        <w:shd w:val="clear" w:color="auto" w:fill="E5B8B7"/>
        <w:rPr>
          <w:rFonts w:ascii="Times New Roman" w:hAnsi="Times New Roman"/>
          <w:sz w:val="28"/>
          <w:szCs w:val="28"/>
        </w:rPr>
      </w:pPr>
      <w:bookmarkStart w:id="35" w:name="_Toc82631252"/>
      <w:r w:rsidRPr="00CA2D74">
        <w:rPr>
          <w:rFonts w:ascii="Times New Roman" w:hAnsi="Times New Roman"/>
          <w:sz w:val="28"/>
          <w:szCs w:val="28"/>
        </w:rPr>
        <w:t>3.  ORGANIZACE VZDĚLÁVÁNÍ</w:t>
      </w:r>
      <w:bookmarkEnd w:id="35"/>
    </w:p>
    <w:p w14:paraId="079528CB" w14:textId="77777777" w:rsidR="00D9297A" w:rsidRPr="00CA2D74" w:rsidRDefault="00D9297A">
      <w:pPr>
        <w:jc w:val="both"/>
        <w:rPr>
          <w:color w:val="FF0000"/>
        </w:rPr>
      </w:pPr>
    </w:p>
    <w:p w14:paraId="004A9B3D" w14:textId="77777777" w:rsidR="00D9297A" w:rsidRPr="00CA2D74" w:rsidRDefault="00D9297A" w:rsidP="00CF6972">
      <w:pPr>
        <w:jc w:val="both"/>
      </w:pPr>
      <w:r w:rsidRPr="00CA2D74">
        <w:t xml:space="preserve">Dle novely zákona č. 561/2004 Sb.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Přípravnou třídu máme každoročně povolenu krajským úřadem. Děti jsou do přípravné třídy zařazovány na základě žádosti zákonného zástupce a písemného doporučení školského </w:t>
      </w:r>
      <w:r w:rsidRPr="00CA2D74">
        <w:lastRenderedPageBreak/>
        <w:t xml:space="preserve">poradenského zařízení, které k žádosti přiloží </w:t>
      </w:r>
      <w:r w:rsidRPr="00577BE6">
        <w:t xml:space="preserve">zákonný zástupce. </w:t>
      </w:r>
      <w:r w:rsidR="009353FF" w:rsidRPr="00577BE6">
        <w:t xml:space="preserve">Druhou podmínkou je odklad školní docházky. </w:t>
      </w:r>
      <w:r w:rsidRPr="00577BE6">
        <w:t>Obsah</w:t>
      </w:r>
      <w:r w:rsidRPr="00CA2D74">
        <w:t xml:space="preserve"> vzdělávání je zpracován v tomto školním vzdělávacím programu. </w:t>
      </w:r>
    </w:p>
    <w:p w14:paraId="49321C12" w14:textId="77777777" w:rsidR="00D9297A" w:rsidRPr="00CA2D74" w:rsidRDefault="00D9297A" w:rsidP="00CF6972">
      <w:pPr>
        <w:jc w:val="both"/>
      </w:pPr>
      <w:r w:rsidRPr="00CA2D74">
        <w:t>Učební plán je stanoven na 20 hodin týdně.</w:t>
      </w:r>
    </w:p>
    <w:p w14:paraId="226BBF20" w14:textId="77777777" w:rsidR="00D9297A" w:rsidRPr="00CA2D74" w:rsidRDefault="00D9297A" w:rsidP="00CF6972">
      <w:pPr>
        <w:autoSpaceDE w:val="0"/>
        <w:autoSpaceDN w:val="0"/>
        <w:adjustRightInd w:val="0"/>
        <w:rPr>
          <w:color w:val="000000"/>
          <w:sz w:val="23"/>
          <w:szCs w:val="23"/>
        </w:rPr>
      </w:pPr>
    </w:p>
    <w:p w14:paraId="1A8FF5A9" w14:textId="77777777" w:rsidR="00D9297A" w:rsidRPr="00CA2D74" w:rsidRDefault="00D9297A">
      <w:pPr>
        <w:jc w:val="both"/>
      </w:pPr>
    </w:p>
    <w:p w14:paraId="1FD00F5E" w14:textId="77777777" w:rsidR="00D9297A" w:rsidRPr="00CA2D74" w:rsidRDefault="00D9297A" w:rsidP="00FD0372">
      <w:pPr>
        <w:pStyle w:val="Nadpis1"/>
        <w:pBdr>
          <w:top w:val="single" w:sz="4" w:space="1" w:color="auto"/>
          <w:left w:val="single" w:sz="4" w:space="4" w:color="auto"/>
          <w:bottom w:val="single" w:sz="4" w:space="1" w:color="auto"/>
          <w:right w:val="single" w:sz="4" w:space="4" w:color="auto"/>
        </w:pBdr>
        <w:shd w:val="clear" w:color="auto" w:fill="E5B8B7"/>
        <w:rPr>
          <w:rFonts w:ascii="Times New Roman" w:hAnsi="Times New Roman"/>
          <w:sz w:val="28"/>
          <w:szCs w:val="28"/>
        </w:rPr>
      </w:pPr>
      <w:bookmarkStart w:id="36" w:name="_Toc82631253"/>
      <w:r w:rsidRPr="00CA2D74">
        <w:rPr>
          <w:rFonts w:ascii="Times New Roman" w:hAnsi="Times New Roman"/>
          <w:sz w:val="28"/>
          <w:szCs w:val="28"/>
        </w:rPr>
        <w:t>4.  CHARAKTERISTIKA ŠVP</w:t>
      </w:r>
      <w:bookmarkEnd w:id="36"/>
    </w:p>
    <w:p w14:paraId="0BEA3AC1" w14:textId="77777777" w:rsidR="00D9297A" w:rsidRPr="00CA2D74" w:rsidRDefault="00D9297A">
      <w:pPr>
        <w:rPr>
          <w:b/>
          <w:bCs/>
        </w:rPr>
      </w:pPr>
    </w:p>
    <w:p w14:paraId="33DCBB08" w14:textId="77777777" w:rsidR="00D9297A" w:rsidRPr="00CA2D74" w:rsidRDefault="00D9297A">
      <w:pPr>
        <w:tabs>
          <w:tab w:val="left" w:pos="4860"/>
        </w:tabs>
        <w:jc w:val="both"/>
        <w:rPr>
          <w:u w:val="single"/>
        </w:rPr>
      </w:pPr>
      <w:r w:rsidRPr="00CA2D74">
        <w:rPr>
          <w:u w:val="single"/>
        </w:rPr>
        <w:t>Charakteristika ŠVP</w:t>
      </w:r>
    </w:p>
    <w:p w14:paraId="35FFEF3C" w14:textId="77777777" w:rsidR="00D9297A" w:rsidRPr="00CA2D74" w:rsidRDefault="00D9297A">
      <w:pPr>
        <w:jc w:val="both"/>
      </w:pPr>
      <w:r w:rsidRPr="00CA2D74">
        <w:t xml:space="preserve">Vzhledem k tomu, že vzděláváme děti se </w:t>
      </w:r>
      <w:r w:rsidRPr="00CA2D74">
        <w:rPr>
          <w:b/>
          <w:bCs/>
        </w:rPr>
        <w:t xml:space="preserve">speciálními vzdělávacími potřebami, </w:t>
      </w:r>
      <w:r w:rsidRPr="00CA2D74">
        <w:t>snažíme se vytvářet pro ně podmínky ke vzdělávání. Mezi podmínky, které se nám daří uskutečňovat patří:</w:t>
      </w:r>
    </w:p>
    <w:p w14:paraId="368995A8" w14:textId="77777777" w:rsidR="00D9297A" w:rsidRPr="00CA2D74" w:rsidRDefault="00D9297A">
      <w:pPr>
        <w:numPr>
          <w:ilvl w:val="0"/>
          <w:numId w:val="20"/>
        </w:numPr>
        <w:suppressAutoHyphens/>
        <w:jc w:val="both"/>
        <w:rPr>
          <w:strike/>
        </w:rPr>
      </w:pPr>
      <w:r w:rsidRPr="00CA2D74">
        <w:t xml:space="preserve"> individuální přístup</w:t>
      </w:r>
    </w:p>
    <w:p w14:paraId="573F2519" w14:textId="77777777" w:rsidR="00D9297A" w:rsidRPr="00CA2D74" w:rsidRDefault="00D9297A">
      <w:pPr>
        <w:numPr>
          <w:ilvl w:val="0"/>
          <w:numId w:val="20"/>
        </w:numPr>
        <w:suppressAutoHyphens/>
        <w:jc w:val="both"/>
      </w:pPr>
      <w:r w:rsidRPr="00CA2D74">
        <w:t>odpovídající metody a formy práce</w:t>
      </w:r>
    </w:p>
    <w:p w14:paraId="2C7F0C78" w14:textId="77777777" w:rsidR="00D9297A" w:rsidRPr="00CA2D74" w:rsidRDefault="00D9297A">
      <w:pPr>
        <w:numPr>
          <w:ilvl w:val="0"/>
          <w:numId w:val="20"/>
        </w:numPr>
        <w:suppressAutoHyphens/>
        <w:jc w:val="both"/>
      </w:pPr>
      <w:r w:rsidRPr="00CA2D74">
        <w:t>poskytnutí podpůrných opatření</w:t>
      </w:r>
    </w:p>
    <w:p w14:paraId="210E3003" w14:textId="77777777" w:rsidR="00D9297A" w:rsidRPr="00CA2D74" w:rsidRDefault="00D9297A" w:rsidP="00F16A87">
      <w:pPr>
        <w:suppressAutoHyphens/>
        <w:jc w:val="both"/>
      </w:pPr>
    </w:p>
    <w:p w14:paraId="3854A374" w14:textId="77777777" w:rsidR="00D9297A" w:rsidRPr="00CA2D74" w:rsidRDefault="00D9297A" w:rsidP="00565391">
      <w:pPr>
        <w:jc w:val="both"/>
      </w:pPr>
    </w:p>
    <w:p w14:paraId="220F741B" w14:textId="77777777" w:rsidR="00D9297A" w:rsidRPr="00CA2D74" w:rsidRDefault="00A132F9" w:rsidP="00FD0372">
      <w:pPr>
        <w:pStyle w:val="Nadpis1"/>
        <w:pBdr>
          <w:top w:val="single" w:sz="4" w:space="1" w:color="auto"/>
          <w:left w:val="single" w:sz="4" w:space="4" w:color="auto"/>
          <w:bottom w:val="single" w:sz="4" w:space="1" w:color="auto"/>
          <w:right w:val="single" w:sz="4" w:space="4" w:color="auto"/>
        </w:pBdr>
        <w:shd w:val="clear" w:color="auto" w:fill="E5B8B7"/>
        <w:rPr>
          <w:rFonts w:ascii="Times New Roman" w:hAnsi="Times New Roman"/>
          <w:caps/>
          <w:sz w:val="28"/>
          <w:szCs w:val="28"/>
          <w:highlight w:val="red"/>
        </w:rPr>
      </w:pPr>
      <w:bookmarkStart w:id="37" w:name="_Toc82631254"/>
      <w:r w:rsidRPr="00CA2D74">
        <w:rPr>
          <w:rFonts w:ascii="Times New Roman" w:hAnsi="Times New Roman"/>
          <w:sz w:val="28"/>
          <w:szCs w:val="28"/>
        </w:rPr>
        <w:t xml:space="preserve">5. </w:t>
      </w:r>
      <w:r w:rsidRPr="00CA2D74">
        <w:rPr>
          <w:rFonts w:ascii="Times New Roman" w:hAnsi="Times New Roman"/>
          <w:caps/>
          <w:sz w:val="28"/>
          <w:szCs w:val="28"/>
        </w:rPr>
        <w:t>ZA</w:t>
      </w:r>
      <w:r w:rsidR="00D9297A" w:rsidRPr="00CA2D74">
        <w:rPr>
          <w:rFonts w:ascii="Times New Roman" w:hAnsi="Times New Roman"/>
          <w:caps/>
          <w:sz w:val="28"/>
          <w:szCs w:val="28"/>
        </w:rPr>
        <w:t>bezpečení výuky dětí se speciálními vzdělávacími potřebami a</w:t>
      </w:r>
      <w:r w:rsidR="000117E2" w:rsidRPr="00CA2D74">
        <w:rPr>
          <w:rFonts w:ascii="Times New Roman" w:hAnsi="Times New Roman"/>
          <w:caps/>
          <w:sz w:val="28"/>
          <w:szCs w:val="28"/>
        </w:rPr>
        <w:t xml:space="preserve"> </w:t>
      </w:r>
      <w:r w:rsidR="000D2A8F" w:rsidRPr="00CA2D74">
        <w:rPr>
          <w:rFonts w:ascii="Times New Roman" w:hAnsi="Times New Roman"/>
          <w:caps/>
          <w:sz w:val="28"/>
          <w:szCs w:val="28"/>
        </w:rPr>
        <w:t xml:space="preserve">dětí </w:t>
      </w:r>
      <w:r w:rsidR="00D9297A" w:rsidRPr="00CA2D74">
        <w:rPr>
          <w:rFonts w:ascii="Times New Roman" w:hAnsi="Times New Roman"/>
          <w:caps/>
          <w:sz w:val="28"/>
          <w:szCs w:val="28"/>
        </w:rPr>
        <w:t>nadaných</w:t>
      </w:r>
      <w:bookmarkEnd w:id="37"/>
    </w:p>
    <w:p w14:paraId="45E5F6EA" w14:textId="77777777" w:rsidR="00D9297A" w:rsidRPr="00CA2D74" w:rsidRDefault="00D9297A">
      <w:pPr>
        <w:jc w:val="both"/>
      </w:pPr>
    </w:p>
    <w:p w14:paraId="223E574F"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38" w:name="_Toc82631255"/>
      <w:r w:rsidRPr="00CA2D74">
        <w:rPr>
          <w:rFonts w:ascii="Times New Roman" w:hAnsi="Times New Roman"/>
          <w:i w:val="0"/>
          <w:sz w:val="24"/>
          <w:szCs w:val="24"/>
        </w:rPr>
        <w:t xml:space="preserve">5.1 Zabezpečení výuky </w:t>
      </w:r>
      <w:r w:rsidR="00974DE1" w:rsidRPr="00CA2D74">
        <w:rPr>
          <w:rFonts w:ascii="Times New Roman" w:hAnsi="Times New Roman"/>
          <w:i w:val="0"/>
          <w:sz w:val="24"/>
          <w:szCs w:val="24"/>
        </w:rPr>
        <w:t xml:space="preserve">dětí </w:t>
      </w:r>
      <w:r w:rsidRPr="00CA2D74">
        <w:rPr>
          <w:rFonts w:ascii="Times New Roman" w:hAnsi="Times New Roman"/>
          <w:i w:val="0"/>
          <w:sz w:val="24"/>
          <w:szCs w:val="24"/>
        </w:rPr>
        <w:t>se speciálními vzděláva</w:t>
      </w:r>
      <w:r w:rsidRPr="00CA2D74">
        <w:rPr>
          <w:rFonts w:ascii="Times New Roman" w:hAnsi="Times New Roman"/>
          <w:i w:val="0"/>
          <w:sz w:val="24"/>
          <w:szCs w:val="24"/>
          <w:shd w:val="clear" w:color="auto" w:fill="E5B8B7"/>
        </w:rPr>
        <w:t>c</w:t>
      </w:r>
      <w:r w:rsidRPr="00CA2D74">
        <w:rPr>
          <w:rFonts w:ascii="Times New Roman" w:hAnsi="Times New Roman"/>
          <w:i w:val="0"/>
          <w:sz w:val="24"/>
          <w:szCs w:val="24"/>
        </w:rPr>
        <w:t>ími potřebami</w:t>
      </w:r>
      <w:bookmarkEnd w:id="38"/>
    </w:p>
    <w:p w14:paraId="4CA8458B" w14:textId="77777777" w:rsidR="00D9297A" w:rsidRPr="00CA2D74" w:rsidRDefault="00D9297A" w:rsidP="00A132F9">
      <w:pPr>
        <w:pStyle w:val="Nadpis2"/>
        <w:rPr>
          <w:rFonts w:ascii="Times New Roman" w:hAnsi="Times New Roman"/>
          <w:i w:val="0"/>
          <w:sz w:val="24"/>
          <w:szCs w:val="24"/>
        </w:rPr>
      </w:pPr>
    </w:p>
    <w:p w14:paraId="6E80C926" w14:textId="77777777" w:rsidR="00D9297A" w:rsidRPr="00CA2D74" w:rsidRDefault="00D9297A" w:rsidP="00864A92">
      <w:pPr>
        <w:tabs>
          <w:tab w:val="left" w:pos="8280"/>
        </w:tabs>
        <w:jc w:val="both"/>
      </w:pPr>
      <w:r w:rsidRPr="00CA2D74">
        <w:t xml:space="preserve">I v předškolním vzdělání v přípravné třídě se mohou vzdělávat děti se speciálními vzdělávacími potřebami, kterým je legislativou zaručeno bezplatné poskytování podpůrných opatření, aby byly naplňovány vzdělávací možnosti každého dítěte. Účelem podpory vzdělávání těchto dětí je plné zapojení a maximální využití vzdělávacího potenciálu každého z nich, s ohledem na jeho individuální možnosti a schopnosti. </w:t>
      </w:r>
    </w:p>
    <w:p w14:paraId="5DB1A6F9" w14:textId="77777777" w:rsidR="00D9297A" w:rsidRPr="00CA2D74" w:rsidRDefault="00D9297A" w:rsidP="00864A92">
      <w:pPr>
        <w:tabs>
          <w:tab w:val="left" w:pos="8280"/>
        </w:tabs>
        <w:jc w:val="both"/>
      </w:pPr>
      <w:r w:rsidRPr="00CA2D74">
        <w:t>Při zabezpečení vzdělávání dětí se speciálními vzdělávacími potřebami využíváme plán pedagogické podpory (dále jen PLPP) nebo individuální vzdělávací plán (dále jen IVP). Tato opatření naplňujeme podle vyhlášky č. 27/2016 Sb.</w:t>
      </w:r>
    </w:p>
    <w:p w14:paraId="035F7527" w14:textId="77777777" w:rsidR="00D9297A" w:rsidRPr="00CA2D74" w:rsidRDefault="00D9297A" w:rsidP="00864A92">
      <w:pPr>
        <w:tabs>
          <w:tab w:val="left" w:pos="8280"/>
        </w:tabs>
        <w:jc w:val="both"/>
      </w:pPr>
    </w:p>
    <w:p w14:paraId="001E12B8" w14:textId="77777777" w:rsidR="00D9297A" w:rsidRPr="00CA2D74" w:rsidRDefault="00D9297A" w:rsidP="006026BD">
      <w:pPr>
        <w:tabs>
          <w:tab w:val="left" w:pos="8280"/>
        </w:tabs>
        <w:jc w:val="both"/>
      </w:pPr>
      <w:r w:rsidRPr="00CA2D74">
        <w:rPr>
          <w:b/>
          <w:bCs/>
        </w:rPr>
        <w:t>Plán pedagogické podpory</w:t>
      </w:r>
    </w:p>
    <w:p w14:paraId="1CC0BD24" w14:textId="77777777" w:rsidR="00D9297A" w:rsidRPr="00CA2D74" w:rsidRDefault="00D9297A" w:rsidP="006026BD">
      <w:pPr>
        <w:pStyle w:val="Normlnweb"/>
        <w:shd w:val="clear" w:color="auto" w:fill="FFFFFF"/>
        <w:spacing w:before="0" w:after="0" w:line="320" w:lineRule="atLeast"/>
        <w:jc w:val="both"/>
        <w:textAlignment w:val="top"/>
      </w:pPr>
      <w:r w:rsidRPr="00CA2D74">
        <w:lastRenderedPageBreak/>
        <w:t xml:space="preserve">   Dětem se speciálními vzdělávacími potřebami poskytujeme </w:t>
      </w:r>
      <w:r w:rsidRPr="00CA2D74">
        <w:rPr>
          <w:b/>
          <w:bCs/>
        </w:rPr>
        <w:t>podpůrná opatření I. stupně</w:t>
      </w:r>
      <w:r w:rsidRPr="00CA2D74">
        <w:t>, která jsou založena na pedagogické diagnostice učitele. V rámci těchto opatření bude dítěti vypracován PLPP. PLPP sestavuje třídní učitel za pomoci speciální pedagožky a výchovné poradkyně. Obsahuje popis obtíží žáka, stanovení cílů podpory a způsobů vyhodnocování naplňování plánu. Výchovný poradce stanoví termín přípravy PLPP a organizuje společné schůzky s rodiči. S PLPP je seznámen zákonný zástupce žáka. V přípravné třídě vyhodnocujeme naplňování cílů PLPP nejpozději po 3 měsících od zahájení poskytování PO.</w:t>
      </w:r>
    </w:p>
    <w:p w14:paraId="2924CC92" w14:textId="77777777" w:rsidR="00D9297A" w:rsidRPr="00CA2D74" w:rsidRDefault="00D9297A" w:rsidP="00864A92">
      <w:pPr>
        <w:jc w:val="both"/>
      </w:pPr>
    </w:p>
    <w:p w14:paraId="03C8D1A3" w14:textId="77777777" w:rsidR="00D9297A" w:rsidRPr="00CA2D74" w:rsidRDefault="00D9297A" w:rsidP="00116EC5">
      <w:pPr>
        <w:jc w:val="both"/>
      </w:pPr>
      <w:r w:rsidRPr="00CA2D74">
        <w:rPr>
          <w:b/>
          <w:bCs/>
        </w:rPr>
        <w:t>Individuální vzdělávací plán</w:t>
      </w:r>
    </w:p>
    <w:p w14:paraId="4A1F1076" w14:textId="77777777" w:rsidR="00D9297A" w:rsidRPr="00CA2D74" w:rsidRDefault="00D9297A" w:rsidP="00116EC5">
      <w:pPr>
        <w:pStyle w:val="Normlnweb"/>
        <w:shd w:val="clear" w:color="auto" w:fill="FFFFFF"/>
        <w:spacing w:before="0" w:after="0" w:line="320" w:lineRule="atLeast"/>
        <w:jc w:val="both"/>
        <w:textAlignment w:val="top"/>
      </w:pPr>
      <w:r w:rsidRPr="00CA2D74">
        <w:t xml:space="preserve">IVP zpracováváme pro děti </w:t>
      </w:r>
      <w:r w:rsidRPr="00CA2D74">
        <w:rPr>
          <w:b/>
          <w:bCs/>
        </w:rPr>
        <w:t>od druhého do pátého stupně podpůrných opatření</w:t>
      </w:r>
      <w:r w:rsidRPr="00CA2D74">
        <w:t>. Jedná se o děti, které vedle pedagogické diagnostiky potřebují i speciálně pedagogickou nebo psychologickou diagnostiku školského poradenského zařízení, úpravy v organizaci vzdělávání (např. bezbariérovost, úpravy zasedacího pořádku ve třídě…), zařazením speciálně pedagogických metod nebo kompenzačních a rehabilitačních pomůcek. IVP vychází ze ŠVP. Obsahuje údaje o skladbě druhů a stupňů podpůrných opatření poskytovaných v kombinaci s tímto plánem. Je zpracováván na základě doporučení ŠPZ a žádosti zákonného zástupce žáka.  Naplňování IVP vyhodnocuje školské poradenské zařízení ve spolupráci se školou nejméně jednou ročně.</w:t>
      </w:r>
    </w:p>
    <w:p w14:paraId="24C76C31" w14:textId="77777777" w:rsidR="00D9297A" w:rsidRPr="00CA2D74" w:rsidRDefault="00D9297A" w:rsidP="00864A92">
      <w:pPr>
        <w:jc w:val="both"/>
        <w:rPr>
          <w:color w:val="FF0000"/>
        </w:rPr>
      </w:pPr>
    </w:p>
    <w:p w14:paraId="118E47CE" w14:textId="77777777" w:rsidR="00D9297A" w:rsidRPr="00CA2D74" w:rsidRDefault="00D9297A" w:rsidP="00864A92">
      <w:pPr>
        <w:pStyle w:val="Normlnweb"/>
        <w:shd w:val="clear" w:color="auto" w:fill="FFFFFF"/>
        <w:spacing w:before="0" w:after="0" w:line="320" w:lineRule="atLeast"/>
        <w:jc w:val="both"/>
        <w:textAlignment w:val="top"/>
        <w:rPr>
          <w:rStyle w:val="Zdraznn"/>
          <w:i w:val="0"/>
          <w:iCs w:val="0"/>
        </w:rPr>
      </w:pPr>
      <w:r w:rsidRPr="00CA2D74">
        <w:rPr>
          <w:rStyle w:val="Zdraznn"/>
          <w:b/>
          <w:bCs/>
          <w:i w:val="0"/>
          <w:iCs w:val="0"/>
        </w:rPr>
        <w:t>Spolupráce s jinými organizacemi:</w:t>
      </w:r>
    </w:p>
    <w:p w14:paraId="1A655F90" w14:textId="77777777" w:rsidR="00D9297A" w:rsidRPr="00CA2D74" w:rsidRDefault="00D9297A" w:rsidP="00864A92">
      <w:pPr>
        <w:pStyle w:val="Normlnweb"/>
        <w:shd w:val="clear" w:color="auto" w:fill="FFFFFF"/>
        <w:spacing w:before="0" w:after="0" w:line="320" w:lineRule="atLeast"/>
        <w:jc w:val="both"/>
        <w:textAlignment w:val="top"/>
      </w:pPr>
      <w:r w:rsidRPr="00CA2D74">
        <w:rPr>
          <w:rStyle w:val="Zdraznn"/>
          <w:i w:val="0"/>
          <w:iCs w:val="0"/>
        </w:rPr>
        <w:t xml:space="preserve">Při vzdělávání dětí se zrakovým postižením spolupracuje naše škola se SPC </w:t>
      </w:r>
      <w:proofErr w:type="spellStart"/>
      <w:r w:rsidRPr="00CA2D74">
        <w:rPr>
          <w:rStyle w:val="Zdraznn"/>
          <w:i w:val="0"/>
          <w:iCs w:val="0"/>
        </w:rPr>
        <w:t>Demosthenes</w:t>
      </w:r>
      <w:proofErr w:type="spellEnd"/>
      <w:r w:rsidRPr="00CA2D74">
        <w:rPr>
          <w:rStyle w:val="Zdraznn"/>
          <w:i w:val="0"/>
          <w:iCs w:val="0"/>
        </w:rPr>
        <w:t xml:space="preserve"> Ústí nad Labem, se sluchovým postižením se SPC Chomutov – Měcholupy, s komunikačními potížemi se SPC Teplice a u žáků s mentálním postižením se SPC Litvínov a také s PPP Most. Pracovníci těchto institucí poskytují konzultace podle potřeby. </w:t>
      </w:r>
    </w:p>
    <w:p w14:paraId="3E0FD3DB" w14:textId="77777777" w:rsidR="00D9297A" w:rsidRPr="00CA2D74" w:rsidRDefault="00D9297A" w:rsidP="00864A92">
      <w:pPr>
        <w:pStyle w:val="Normlnweb"/>
        <w:shd w:val="clear" w:color="auto" w:fill="FFFFFF"/>
        <w:spacing w:before="0" w:after="0" w:line="320" w:lineRule="atLeast"/>
        <w:jc w:val="both"/>
        <w:textAlignment w:val="top"/>
      </w:pPr>
    </w:p>
    <w:p w14:paraId="003F4969" w14:textId="77777777" w:rsidR="00D9297A" w:rsidRPr="00CA2D74" w:rsidRDefault="00D9297A" w:rsidP="00864A92">
      <w:pPr>
        <w:pStyle w:val="Normlnweb"/>
        <w:shd w:val="clear" w:color="auto" w:fill="FFFFFF"/>
        <w:spacing w:before="0" w:after="0" w:line="320" w:lineRule="atLeast"/>
        <w:textAlignment w:val="top"/>
      </w:pPr>
      <w:r w:rsidRPr="00CA2D74">
        <w:t>Z</w:t>
      </w:r>
      <w:r w:rsidRPr="00CA2D74">
        <w:rPr>
          <w:rStyle w:val="Siln"/>
        </w:rPr>
        <w:t>odpovědné osoby</w:t>
      </w:r>
      <w:r w:rsidRPr="00CA2D74">
        <w:t xml:space="preserve"> </w:t>
      </w:r>
      <w:r w:rsidRPr="00CA2D74">
        <w:rPr>
          <w:b/>
          <w:bCs/>
        </w:rPr>
        <w:t>a jejich role v systému péče o žáky se speciálními vzdělávacími potřebami:</w:t>
      </w:r>
      <w:r w:rsidRPr="00CA2D74">
        <w:br/>
      </w:r>
      <w:r w:rsidRPr="00CA2D74">
        <w:rPr>
          <w:rStyle w:val="Zdraznn"/>
          <w:i w:val="0"/>
          <w:iCs w:val="0"/>
        </w:rPr>
        <w:t>Školní poradenské pracoviště naší školy je tvořeno výchovným poradcem, který zároveň koordinuje jeho činnost, dále školním speciálním pedagogem a metodikem prevence. Prvotní informace od učitele získává speciální pedagog a výchovný poradce. Speciální pedagog se podílí na tvorbě PLPP, výchovný poradce je pedagogickým pracovníkem, který je pověřen komunikací se školským poradenským zařízením.</w:t>
      </w:r>
    </w:p>
    <w:p w14:paraId="16EFF440" w14:textId="77777777" w:rsidR="00D9297A" w:rsidRPr="00CA2D74" w:rsidRDefault="00D9297A" w:rsidP="00864A92"/>
    <w:p w14:paraId="0E79EA16" w14:textId="77777777" w:rsidR="00D9297A" w:rsidRPr="00CA2D74" w:rsidRDefault="00D9297A" w:rsidP="00864A92">
      <w:pPr>
        <w:shd w:val="clear" w:color="auto" w:fill="FFFFFF"/>
        <w:spacing w:line="320" w:lineRule="atLeast"/>
        <w:jc w:val="both"/>
        <w:textAlignment w:val="top"/>
      </w:pPr>
      <w:r w:rsidRPr="00CA2D74">
        <w:rPr>
          <w:b/>
          <w:bCs/>
        </w:rPr>
        <w:t>Specifikace provádění podpůrných opatření:</w:t>
      </w:r>
    </w:p>
    <w:p w14:paraId="7615FDA0" w14:textId="77777777" w:rsidR="00D9297A" w:rsidRPr="00CA2D74" w:rsidRDefault="00D9297A" w:rsidP="00864A92">
      <w:pPr>
        <w:shd w:val="clear" w:color="auto" w:fill="FFFFFF"/>
        <w:spacing w:line="320" w:lineRule="atLeast"/>
        <w:jc w:val="both"/>
        <w:textAlignment w:val="top"/>
      </w:pPr>
      <w:r w:rsidRPr="00CA2D74">
        <w:t>Podpůrná opatření pro děti se speciálními vzdělávacími potřebami jsou volena podle paní učitelky v přípravné třídě v případě podpůrných opatření prvního stupně; podle doporučení školského poradenského zařízení a přiznaného stupně podpory v případě podpůrných opatření druhého až pátého stupně zejména:</w:t>
      </w:r>
    </w:p>
    <w:p w14:paraId="44AFD8E5" w14:textId="77777777" w:rsidR="00D9297A" w:rsidRPr="00CA2D74" w:rsidRDefault="00D9297A" w:rsidP="00864A92">
      <w:pPr>
        <w:shd w:val="clear" w:color="auto" w:fill="FFFFFF"/>
        <w:spacing w:line="320" w:lineRule="atLeast"/>
        <w:jc w:val="both"/>
        <w:textAlignment w:val="top"/>
      </w:pPr>
      <w:r w:rsidRPr="00CA2D74">
        <w:lastRenderedPageBreak/>
        <w:t>a) v oblasti metod výuky:</w:t>
      </w:r>
    </w:p>
    <w:p w14:paraId="2920994B" w14:textId="77777777" w:rsidR="00D9297A" w:rsidRPr="00CA2D74" w:rsidRDefault="00D9297A" w:rsidP="00864A92">
      <w:pPr>
        <w:numPr>
          <w:ilvl w:val="0"/>
          <w:numId w:val="27"/>
        </w:numPr>
        <w:shd w:val="clear" w:color="auto" w:fill="FFFFFF"/>
        <w:spacing w:line="320" w:lineRule="atLeast"/>
        <w:jc w:val="both"/>
        <w:textAlignment w:val="top"/>
      </w:pPr>
      <w:r w:rsidRPr="00CA2D74">
        <w:t>respektování odlišných stylů učení</w:t>
      </w:r>
    </w:p>
    <w:p w14:paraId="62A58C63" w14:textId="77777777" w:rsidR="00D9297A" w:rsidRPr="00CA2D74" w:rsidRDefault="00D9297A" w:rsidP="00864A92">
      <w:pPr>
        <w:numPr>
          <w:ilvl w:val="0"/>
          <w:numId w:val="27"/>
        </w:numPr>
        <w:shd w:val="clear" w:color="auto" w:fill="FFFFFF"/>
        <w:spacing w:line="320" w:lineRule="atLeast"/>
        <w:jc w:val="both"/>
        <w:textAlignment w:val="top"/>
      </w:pPr>
      <w:r w:rsidRPr="00CA2D74">
        <w:t>metody a formy práce, které umožní častější kontrolu a poskytování zpětné vazby</w:t>
      </w:r>
    </w:p>
    <w:p w14:paraId="0407B05F" w14:textId="77777777" w:rsidR="00D9297A" w:rsidRPr="00CA2D74" w:rsidRDefault="00D9297A" w:rsidP="00864A92">
      <w:pPr>
        <w:numPr>
          <w:ilvl w:val="0"/>
          <w:numId w:val="27"/>
        </w:numPr>
        <w:shd w:val="clear" w:color="auto" w:fill="FFFFFF"/>
        <w:spacing w:line="320" w:lineRule="atLeast"/>
        <w:jc w:val="both"/>
        <w:textAlignment w:val="top"/>
      </w:pPr>
      <w:r w:rsidRPr="00CA2D74">
        <w:t>důraz na logickou provázanost a smysluplnost vzdělávacího obsahu</w:t>
      </w:r>
    </w:p>
    <w:p w14:paraId="3605F066" w14:textId="77777777" w:rsidR="00D9297A" w:rsidRPr="00CA2D74" w:rsidRDefault="00D9297A" w:rsidP="00864A92">
      <w:pPr>
        <w:numPr>
          <w:ilvl w:val="0"/>
          <w:numId w:val="27"/>
        </w:numPr>
        <w:shd w:val="clear" w:color="auto" w:fill="FFFFFF"/>
        <w:spacing w:line="320" w:lineRule="atLeast"/>
        <w:jc w:val="both"/>
        <w:textAlignment w:val="top"/>
      </w:pPr>
      <w:r w:rsidRPr="00CA2D74">
        <w:t>respektování pracovního tempa dítěte a poskytování dostatečného času k zvládnutí úkolů</w:t>
      </w:r>
    </w:p>
    <w:p w14:paraId="1CE44243" w14:textId="77777777" w:rsidR="00D9297A" w:rsidRPr="009A79FA" w:rsidRDefault="00D9297A" w:rsidP="00864A92">
      <w:pPr>
        <w:shd w:val="clear" w:color="auto" w:fill="FFFFFF"/>
        <w:spacing w:line="320" w:lineRule="atLeast"/>
        <w:jc w:val="both"/>
        <w:textAlignment w:val="top"/>
      </w:pPr>
      <w:r w:rsidRPr="00CA2D74">
        <w:t xml:space="preserve">b) </w:t>
      </w:r>
      <w:r w:rsidRPr="009A79FA">
        <w:t>v oblasti organizace výuky:</w:t>
      </w:r>
    </w:p>
    <w:p w14:paraId="7BCEC992" w14:textId="77777777" w:rsidR="00D9297A" w:rsidRPr="009A79FA" w:rsidRDefault="00D9297A" w:rsidP="00864A92">
      <w:pPr>
        <w:numPr>
          <w:ilvl w:val="0"/>
          <w:numId w:val="28"/>
        </w:numPr>
        <w:shd w:val="clear" w:color="auto" w:fill="FFFFFF"/>
        <w:spacing w:line="320" w:lineRule="atLeast"/>
        <w:jc w:val="both"/>
        <w:textAlignment w:val="top"/>
      </w:pPr>
      <w:r w:rsidRPr="009A79FA">
        <w:t>střídání forem a činností během výuky</w:t>
      </w:r>
    </w:p>
    <w:p w14:paraId="4717DFF3" w14:textId="77777777" w:rsidR="00D9297A" w:rsidRPr="009A79FA" w:rsidRDefault="00D9297A" w:rsidP="00112B77">
      <w:pPr>
        <w:numPr>
          <w:ilvl w:val="0"/>
          <w:numId w:val="28"/>
        </w:numPr>
        <w:shd w:val="clear" w:color="auto" w:fill="FFFFFF"/>
        <w:spacing w:line="320" w:lineRule="atLeast"/>
        <w:jc w:val="both"/>
        <w:textAlignment w:val="top"/>
      </w:pPr>
      <w:r w:rsidRPr="009A79FA">
        <w:t>individuální přístup</w:t>
      </w:r>
    </w:p>
    <w:p w14:paraId="79F73521" w14:textId="77777777" w:rsidR="00D9297A" w:rsidRPr="009A79FA" w:rsidRDefault="00D9297A" w:rsidP="00864A92">
      <w:pPr>
        <w:shd w:val="clear" w:color="auto" w:fill="FFFFFF"/>
        <w:spacing w:line="320" w:lineRule="atLeast"/>
        <w:jc w:val="both"/>
        <w:textAlignment w:val="top"/>
      </w:pPr>
    </w:p>
    <w:p w14:paraId="1BBE3A9C" w14:textId="77777777" w:rsidR="00D9297A" w:rsidRPr="00CA2D74" w:rsidRDefault="00D9297A" w:rsidP="00864A92">
      <w:pPr>
        <w:shd w:val="clear" w:color="auto" w:fill="FFFFFF"/>
        <w:spacing w:line="320" w:lineRule="atLeast"/>
        <w:jc w:val="both"/>
        <w:textAlignment w:val="top"/>
      </w:pPr>
      <w:r w:rsidRPr="00CA2D74">
        <w:rPr>
          <w:b/>
          <w:bCs/>
        </w:rPr>
        <w:t>Zařazení předmětů speciálně pedagogické péče</w:t>
      </w:r>
    </w:p>
    <w:p w14:paraId="6BDB43D1" w14:textId="77777777" w:rsidR="00D9297A" w:rsidRPr="00CA2D74" w:rsidRDefault="00D9297A" w:rsidP="00864A92">
      <w:pPr>
        <w:shd w:val="clear" w:color="auto" w:fill="FFFFFF"/>
        <w:spacing w:line="320" w:lineRule="atLeast"/>
        <w:jc w:val="both"/>
        <w:textAlignment w:val="top"/>
        <w:rPr>
          <w:b/>
          <w:bCs/>
          <w:u w:val="single"/>
        </w:rPr>
      </w:pPr>
      <w:r w:rsidRPr="00CA2D74">
        <w:t>Jako podpůrná opatření pro žáky se speciálními vzdělávacími potřebami mohou být zařazeny podle doporučení školského poradenského zařízení a přiznaného stupně podpory předměty speciálně pedagogické péče. Vzdělávací obsah těchto předmětů bude nastavena podle doporučení PPP nebo SPC v rámci IVP.</w:t>
      </w:r>
    </w:p>
    <w:p w14:paraId="55C59E43" w14:textId="77777777" w:rsidR="00D9297A" w:rsidRPr="00CA2D74" w:rsidRDefault="00D9297A" w:rsidP="00864A92">
      <w:pPr>
        <w:tabs>
          <w:tab w:val="left" w:pos="8280"/>
        </w:tabs>
        <w:jc w:val="both"/>
      </w:pPr>
    </w:p>
    <w:p w14:paraId="19555B91" w14:textId="77777777" w:rsidR="00D9297A" w:rsidRPr="00CA2D74" w:rsidRDefault="00D9297A" w:rsidP="009D77C1">
      <w:pPr>
        <w:tabs>
          <w:tab w:val="left" w:pos="8280"/>
        </w:tabs>
        <w:jc w:val="both"/>
        <w:rPr>
          <w:b/>
          <w:bCs/>
        </w:rPr>
      </w:pPr>
      <w:r w:rsidRPr="00CA2D74">
        <w:rPr>
          <w:b/>
          <w:bCs/>
        </w:rPr>
        <w:t>Předměty speciálně pedagogické péče</w:t>
      </w:r>
    </w:p>
    <w:p w14:paraId="7AA67A60" w14:textId="77777777" w:rsidR="00D9297A" w:rsidRPr="00CA2D74" w:rsidRDefault="00D9297A" w:rsidP="009D77C1">
      <w:pPr>
        <w:pStyle w:val="Normlnweb"/>
        <w:shd w:val="clear" w:color="auto" w:fill="FFFFFF"/>
        <w:spacing w:before="0" w:after="0" w:line="320" w:lineRule="atLeast"/>
        <w:textAlignment w:val="top"/>
        <w:rPr>
          <w:sz w:val="18"/>
          <w:szCs w:val="18"/>
        </w:rPr>
      </w:pPr>
      <w:r w:rsidRPr="00CA2D74">
        <w:t>Vyhláška č. 27/2016 Sb.</w:t>
      </w:r>
      <w:r w:rsidRPr="00CA2D74">
        <w:rPr>
          <w:sz w:val="27"/>
          <w:szCs w:val="27"/>
        </w:rPr>
        <w:t xml:space="preserve"> poskytuje následující výčet oblastí předmětů speciálně pedagogické péče. Jedná se o:</w:t>
      </w:r>
    </w:p>
    <w:p w14:paraId="5FB1B7A0" w14:textId="77777777" w:rsidR="00D9297A" w:rsidRPr="00CA2D74" w:rsidRDefault="00D9297A" w:rsidP="009A79FA">
      <w:pPr>
        <w:numPr>
          <w:ilvl w:val="0"/>
          <w:numId w:val="35"/>
        </w:numPr>
        <w:shd w:val="clear" w:color="auto" w:fill="FFFFFF"/>
        <w:spacing w:line="320" w:lineRule="atLeast"/>
        <w:textAlignment w:val="top"/>
      </w:pPr>
      <w:r w:rsidRPr="00CA2D74">
        <w:t>řečovou výchovu,</w:t>
      </w:r>
    </w:p>
    <w:p w14:paraId="3FDE4D9E" w14:textId="77777777" w:rsidR="00D9297A" w:rsidRPr="00CA2D74" w:rsidRDefault="00D9297A" w:rsidP="009A79FA">
      <w:pPr>
        <w:numPr>
          <w:ilvl w:val="0"/>
          <w:numId w:val="35"/>
        </w:numPr>
        <w:shd w:val="clear" w:color="auto" w:fill="FFFFFF"/>
        <w:spacing w:line="320" w:lineRule="atLeast"/>
        <w:textAlignment w:val="top"/>
      </w:pPr>
      <w:r w:rsidRPr="00CA2D74">
        <w:t>rozvoj grafomotorických dovedností,</w:t>
      </w:r>
    </w:p>
    <w:p w14:paraId="4E546DBB" w14:textId="77777777" w:rsidR="00D9297A" w:rsidRPr="00CA2D74" w:rsidRDefault="00D9297A" w:rsidP="009A79FA">
      <w:pPr>
        <w:numPr>
          <w:ilvl w:val="0"/>
          <w:numId w:val="35"/>
        </w:numPr>
        <w:shd w:val="clear" w:color="auto" w:fill="FFFFFF"/>
        <w:spacing w:line="320" w:lineRule="atLeast"/>
        <w:textAlignment w:val="top"/>
      </w:pPr>
      <w:r w:rsidRPr="00CA2D74">
        <w:t>rozvoj vizuálně percepčních dovedností,</w:t>
      </w:r>
    </w:p>
    <w:p w14:paraId="180275C7" w14:textId="77777777" w:rsidR="00D9297A" w:rsidRPr="00CA2D74" w:rsidRDefault="00D9297A" w:rsidP="009A79FA">
      <w:pPr>
        <w:numPr>
          <w:ilvl w:val="0"/>
          <w:numId w:val="35"/>
        </w:numPr>
        <w:shd w:val="clear" w:color="auto" w:fill="FFFFFF"/>
        <w:spacing w:line="320" w:lineRule="atLeast"/>
        <w:textAlignment w:val="top"/>
      </w:pPr>
      <w:r w:rsidRPr="00CA2D74">
        <w:t>zdravotní tělesná výchova,</w:t>
      </w:r>
    </w:p>
    <w:p w14:paraId="316D1AC7" w14:textId="77777777" w:rsidR="00D9297A" w:rsidRPr="00CA2D74" w:rsidRDefault="00D9297A" w:rsidP="009A79FA">
      <w:pPr>
        <w:numPr>
          <w:ilvl w:val="0"/>
          <w:numId w:val="35"/>
        </w:numPr>
        <w:shd w:val="clear" w:color="auto" w:fill="FFFFFF"/>
        <w:spacing w:line="320" w:lineRule="atLeast"/>
        <w:textAlignment w:val="top"/>
      </w:pPr>
      <w:r w:rsidRPr="00CA2D74">
        <w:t>nácvik sociální komunikace, </w:t>
      </w:r>
    </w:p>
    <w:p w14:paraId="41A902B5" w14:textId="77777777" w:rsidR="00D9297A" w:rsidRPr="00CA2D74" w:rsidRDefault="00D9297A" w:rsidP="009A79FA">
      <w:pPr>
        <w:numPr>
          <w:ilvl w:val="0"/>
          <w:numId w:val="35"/>
        </w:numPr>
        <w:shd w:val="clear" w:color="auto" w:fill="FFFFFF"/>
        <w:spacing w:line="320" w:lineRule="atLeast"/>
        <w:textAlignment w:val="top"/>
      </w:pPr>
      <w:r w:rsidRPr="00CA2D74">
        <w:t>zrakovou stimulaci,</w:t>
      </w:r>
    </w:p>
    <w:p w14:paraId="0BD9BF5C" w14:textId="77777777" w:rsidR="00D9297A" w:rsidRPr="00CA2D74" w:rsidRDefault="00D9297A" w:rsidP="009A79FA">
      <w:pPr>
        <w:numPr>
          <w:ilvl w:val="0"/>
          <w:numId w:val="35"/>
        </w:numPr>
        <w:shd w:val="clear" w:color="auto" w:fill="FFFFFF"/>
        <w:spacing w:line="320" w:lineRule="atLeast"/>
        <w:textAlignment w:val="top"/>
      </w:pPr>
      <w:r w:rsidRPr="00CA2D74">
        <w:t>bazální stimulace u žáků s mentálním postižením,</w:t>
      </w:r>
    </w:p>
    <w:p w14:paraId="3B8EEB96" w14:textId="77777777" w:rsidR="00D9297A" w:rsidRPr="00CA2D74" w:rsidRDefault="00D9297A" w:rsidP="009A79FA">
      <w:pPr>
        <w:numPr>
          <w:ilvl w:val="0"/>
          <w:numId w:val="35"/>
        </w:numPr>
        <w:shd w:val="clear" w:color="auto" w:fill="FFFFFF"/>
        <w:spacing w:line="320" w:lineRule="atLeast"/>
        <w:textAlignment w:val="top"/>
      </w:pPr>
      <w:r w:rsidRPr="00CA2D74">
        <w:t>práce s optickými pomůckami,</w:t>
      </w:r>
    </w:p>
    <w:p w14:paraId="74F0B80C" w14:textId="77777777" w:rsidR="00D9297A" w:rsidRPr="00CA2D74" w:rsidRDefault="00D9297A" w:rsidP="009A79FA">
      <w:pPr>
        <w:numPr>
          <w:ilvl w:val="0"/>
          <w:numId w:val="35"/>
        </w:numPr>
        <w:shd w:val="clear" w:color="auto" w:fill="FFFFFF"/>
        <w:spacing w:line="320" w:lineRule="atLeast"/>
        <w:textAlignment w:val="top"/>
      </w:pPr>
      <w:r w:rsidRPr="00CA2D74">
        <w:t>logopedická péče,</w:t>
      </w:r>
    </w:p>
    <w:p w14:paraId="51D1AD67" w14:textId="77777777" w:rsidR="00D9297A" w:rsidRPr="00CA2D74" w:rsidRDefault="00D9297A" w:rsidP="009A79FA">
      <w:pPr>
        <w:numPr>
          <w:ilvl w:val="0"/>
          <w:numId w:val="35"/>
        </w:numPr>
        <w:shd w:val="clear" w:color="auto" w:fill="FFFFFF"/>
        <w:spacing w:line="320" w:lineRule="atLeast"/>
        <w:textAlignment w:val="top"/>
      </w:pPr>
      <w:r w:rsidRPr="00CA2D74">
        <w:t>rozvíjení sluchového vnímání,</w:t>
      </w:r>
    </w:p>
    <w:p w14:paraId="73F62ACC" w14:textId="77777777" w:rsidR="00D9297A" w:rsidRPr="00CA2D74" w:rsidRDefault="00D9297A" w:rsidP="009A79FA">
      <w:pPr>
        <w:numPr>
          <w:ilvl w:val="0"/>
          <w:numId w:val="35"/>
        </w:numPr>
        <w:shd w:val="clear" w:color="auto" w:fill="FFFFFF"/>
        <w:spacing w:line="320" w:lineRule="atLeast"/>
        <w:textAlignment w:val="top"/>
      </w:pPr>
      <w:r w:rsidRPr="00CA2D74">
        <w:t>odezírání, rozumění mluvené řeči a její produkci,</w:t>
      </w:r>
    </w:p>
    <w:p w14:paraId="45D4C0E8" w14:textId="77777777" w:rsidR="00D9297A" w:rsidRPr="00CA2D74" w:rsidRDefault="00D9297A" w:rsidP="009A79FA">
      <w:pPr>
        <w:numPr>
          <w:ilvl w:val="0"/>
          <w:numId w:val="35"/>
        </w:numPr>
        <w:shd w:val="clear" w:color="auto" w:fill="FFFFFF"/>
        <w:spacing w:line="320" w:lineRule="atLeast"/>
        <w:textAlignment w:val="top"/>
      </w:pPr>
      <w:r w:rsidRPr="00CA2D74">
        <w:t>českému znakovému jazyku,</w:t>
      </w:r>
    </w:p>
    <w:p w14:paraId="0DF9543C" w14:textId="77777777" w:rsidR="00D9297A" w:rsidRPr="00CA2D74" w:rsidRDefault="00D9297A" w:rsidP="009A79FA">
      <w:pPr>
        <w:numPr>
          <w:ilvl w:val="0"/>
          <w:numId w:val="35"/>
        </w:numPr>
        <w:shd w:val="clear" w:color="auto" w:fill="FFFFFF"/>
        <w:spacing w:line="320" w:lineRule="atLeast"/>
        <w:textAlignment w:val="top"/>
      </w:pPr>
      <w:r w:rsidRPr="00CA2D74">
        <w:lastRenderedPageBreak/>
        <w:t>prostorová orientace,</w:t>
      </w:r>
    </w:p>
    <w:p w14:paraId="31212E01" w14:textId="77777777" w:rsidR="00D9297A" w:rsidRPr="00CA2D74" w:rsidRDefault="00D9297A" w:rsidP="009A79FA">
      <w:pPr>
        <w:numPr>
          <w:ilvl w:val="0"/>
          <w:numId w:val="35"/>
        </w:numPr>
        <w:shd w:val="clear" w:color="auto" w:fill="FFFFFF"/>
        <w:spacing w:line="320" w:lineRule="atLeast"/>
        <w:textAlignment w:val="top"/>
      </w:pPr>
      <w:r w:rsidRPr="00CA2D74">
        <w:t>český znakový jazyk,</w:t>
      </w:r>
    </w:p>
    <w:p w14:paraId="60EEBCA5" w14:textId="77777777" w:rsidR="00D9297A" w:rsidRPr="00CA2D74" w:rsidRDefault="00D9297A" w:rsidP="009A79FA">
      <w:pPr>
        <w:numPr>
          <w:ilvl w:val="0"/>
          <w:numId w:val="35"/>
        </w:numPr>
        <w:shd w:val="clear" w:color="auto" w:fill="FFFFFF"/>
        <w:spacing w:line="320" w:lineRule="atLeast"/>
        <w:textAlignment w:val="top"/>
      </w:pPr>
      <w:r w:rsidRPr="00CA2D74">
        <w:t>prostředky alternativní a augmentativní komunikace,</w:t>
      </w:r>
    </w:p>
    <w:p w14:paraId="41C7EF71" w14:textId="77777777" w:rsidR="00D9297A" w:rsidRPr="00CA2D74" w:rsidRDefault="00D9297A" w:rsidP="009A79FA">
      <w:pPr>
        <w:numPr>
          <w:ilvl w:val="0"/>
          <w:numId w:val="35"/>
        </w:numPr>
        <w:shd w:val="clear" w:color="auto" w:fill="FFFFFF"/>
        <w:spacing w:line="320" w:lineRule="atLeast"/>
        <w:textAlignment w:val="top"/>
      </w:pPr>
      <w:r w:rsidRPr="00CA2D74">
        <w:t>prostorová orientace,</w:t>
      </w:r>
    </w:p>
    <w:p w14:paraId="2E39924D" w14:textId="77777777" w:rsidR="00D9297A" w:rsidRPr="00CA2D74" w:rsidRDefault="00D9297A" w:rsidP="009A79FA">
      <w:pPr>
        <w:numPr>
          <w:ilvl w:val="0"/>
          <w:numId w:val="35"/>
        </w:numPr>
        <w:shd w:val="clear" w:color="auto" w:fill="FFFFFF"/>
        <w:spacing w:line="320" w:lineRule="atLeast"/>
        <w:textAlignment w:val="top"/>
      </w:pPr>
      <w:r w:rsidRPr="00CA2D74">
        <w:t>samostatný pohyb zrakově postižených,</w:t>
      </w:r>
    </w:p>
    <w:p w14:paraId="71AE5C0D" w14:textId="77777777" w:rsidR="00D9297A" w:rsidRPr="00CA2D74" w:rsidRDefault="00D9297A" w:rsidP="009A79FA">
      <w:pPr>
        <w:numPr>
          <w:ilvl w:val="0"/>
          <w:numId w:val="35"/>
        </w:numPr>
        <w:shd w:val="clear" w:color="auto" w:fill="FFFFFF"/>
        <w:spacing w:line="320" w:lineRule="atLeast"/>
        <w:textAlignment w:val="top"/>
      </w:pPr>
      <w:r w:rsidRPr="00CA2D74">
        <w:t>práce s optickými pomůckami,</w:t>
      </w:r>
    </w:p>
    <w:p w14:paraId="490E54E2" w14:textId="77777777" w:rsidR="00D9297A" w:rsidRPr="00CA2D74" w:rsidRDefault="00D9297A" w:rsidP="009A79FA">
      <w:pPr>
        <w:numPr>
          <w:ilvl w:val="0"/>
          <w:numId w:val="35"/>
        </w:numPr>
        <w:shd w:val="clear" w:color="auto" w:fill="FFFFFF"/>
        <w:spacing w:line="320" w:lineRule="atLeast"/>
        <w:textAlignment w:val="top"/>
      </w:pPr>
      <w:r w:rsidRPr="00CA2D74">
        <w:t>Braillovo písmo,</w:t>
      </w:r>
    </w:p>
    <w:p w14:paraId="45DB4D2D" w14:textId="77777777" w:rsidR="00D9297A" w:rsidRPr="00CA2D74" w:rsidRDefault="00D9297A" w:rsidP="009A79FA">
      <w:pPr>
        <w:numPr>
          <w:ilvl w:val="0"/>
          <w:numId w:val="35"/>
        </w:numPr>
        <w:shd w:val="clear" w:color="auto" w:fill="FFFFFF"/>
        <w:spacing w:line="320" w:lineRule="atLeast"/>
        <w:textAlignment w:val="top"/>
      </w:pPr>
      <w:r w:rsidRPr="00CA2D74">
        <w:t>bazální stimulace u žáků s kombinovanými vadami,</w:t>
      </w:r>
    </w:p>
    <w:p w14:paraId="092C807B" w14:textId="77777777" w:rsidR="00D9297A" w:rsidRPr="00CA2D74" w:rsidRDefault="00D9297A" w:rsidP="009A79FA">
      <w:pPr>
        <w:numPr>
          <w:ilvl w:val="0"/>
          <w:numId w:val="35"/>
        </w:numPr>
        <w:shd w:val="clear" w:color="auto" w:fill="FFFFFF"/>
        <w:spacing w:line="320" w:lineRule="atLeast"/>
        <w:textAlignment w:val="top"/>
      </w:pPr>
      <w:r w:rsidRPr="00CA2D74">
        <w:t>rozvoj zbytkového sluchového a zrakového vnímání,</w:t>
      </w:r>
    </w:p>
    <w:p w14:paraId="0B49ACF4" w14:textId="77777777" w:rsidR="00D9297A" w:rsidRPr="00CA2D74" w:rsidRDefault="00D9297A" w:rsidP="009A79FA">
      <w:pPr>
        <w:numPr>
          <w:ilvl w:val="0"/>
          <w:numId w:val="35"/>
        </w:numPr>
        <w:shd w:val="clear" w:color="auto" w:fill="FFFFFF"/>
        <w:spacing w:line="320" w:lineRule="atLeast"/>
        <w:textAlignment w:val="top"/>
      </w:pPr>
      <w:r w:rsidRPr="00CA2D74">
        <w:t>další oblasti případně vychází z konkrétních obtíží žáka.</w:t>
      </w:r>
    </w:p>
    <w:p w14:paraId="247CBDF2" w14:textId="77777777" w:rsidR="00D9297A" w:rsidRPr="00CA2D74" w:rsidRDefault="00D9297A" w:rsidP="009D77C1">
      <w:pPr>
        <w:tabs>
          <w:tab w:val="left" w:pos="8280"/>
        </w:tabs>
        <w:jc w:val="both"/>
      </w:pPr>
    </w:p>
    <w:p w14:paraId="608FB452" w14:textId="77777777" w:rsidR="00D9297A" w:rsidRPr="00CA2D74" w:rsidRDefault="00D9297A" w:rsidP="009D77C1">
      <w:pPr>
        <w:tabs>
          <w:tab w:val="left" w:pos="8280"/>
        </w:tabs>
        <w:jc w:val="both"/>
      </w:pPr>
      <w:r w:rsidRPr="00CA2D74">
        <w:t>Pokud bude nutné v přípravné třídě poskytovat na základě doporučení ŠPZ dítěti předmět speciálně pedagogické péče, bude obsah tohoto předmětu zpracován.</w:t>
      </w:r>
    </w:p>
    <w:p w14:paraId="04058B9A" w14:textId="52A2CE84" w:rsidR="00D9297A" w:rsidRDefault="00D9297A">
      <w:pPr>
        <w:tabs>
          <w:tab w:val="left" w:pos="8280"/>
        </w:tabs>
        <w:jc w:val="both"/>
      </w:pPr>
    </w:p>
    <w:p w14:paraId="154287FF" w14:textId="0FACE0EA" w:rsidR="00484731" w:rsidRPr="00CA2D74" w:rsidRDefault="00484731" w:rsidP="00484731">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39" w:name="_Toc82631256"/>
      <w:r w:rsidRPr="00CA2D74">
        <w:rPr>
          <w:rFonts w:ascii="Times New Roman" w:hAnsi="Times New Roman"/>
          <w:i w:val="0"/>
          <w:sz w:val="24"/>
          <w:szCs w:val="24"/>
        </w:rPr>
        <w:t xml:space="preserve">5.2 </w:t>
      </w:r>
      <w:r>
        <w:rPr>
          <w:rFonts w:ascii="Times New Roman" w:hAnsi="Times New Roman"/>
          <w:i w:val="0"/>
          <w:sz w:val="24"/>
          <w:szCs w:val="24"/>
        </w:rPr>
        <w:t>Jazyková příprava dětí s nedostatečnou znalostí českého jazyka</w:t>
      </w:r>
      <w:bookmarkEnd w:id="39"/>
    </w:p>
    <w:p w14:paraId="6E6353D4" w14:textId="7393E313" w:rsidR="00484731" w:rsidRDefault="00484731">
      <w:pPr>
        <w:tabs>
          <w:tab w:val="left" w:pos="8280"/>
        </w:tabs>
        <w:jc w:val="both"/>
      </w:pPr>
    </w:p>
    <w:p w14:paraId="0B7B41DF" w14:textId="4F5E3628" w:rsidR="00484731" w:rsidRDefault="00484731">
      <w:pPr>
        <w:tabs>
          <w:tab w:val="left" w:pos="8280"/>
        </w:tabs>
        <w:jc w:val="both"/>
      </w:pPr>
      <w:r>
        <w:t xml:space="preserve">     Děti-cizinci a děti, které pocházejí z jiného jazykového a kulturního prostředí, potřebují podporu učitele přípravné třídy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w:t>
      </w:r>
      <w:r w:rsidR="005F6662">
        <w:t>přípravné třídy</w:t>
      </w:r>
      <w:r>
        <w:t xml:space="preserve">. Při práci s celou třídou je třeba mít na vědomí, že se v ní nacházejí i děti, které se český jazyk učí jako druhý jazyk, uzpůsobit tomu didaktické postupy a děti cíleně podporovat v osvojování českého jazyka. </w:t>
      </w:r>
      <w:r w:rsidR="005F6662">
        <w:t>Přípravná třída</w:t>
      </w:r>
      <w:r>
        <w:t xml:space="preserve"> poskytuj</w:t>
      </w:r>
      <w:r w:rsidR="005F6662">
        <w:t>e</w:t>
      </w:r>
      <w:r>
        <w:t xml:space="preserve"> dětem s nedostatečnou znalostí českého jazyka jazykovou přípravu pro zajištění plynulého přechodu do základního vzdělávání. Zvláštní právní úprava platí pro </w:t>
      </w:r>
      <w:r w:rsidR="005F6662">
        <w:t>přípravné třídy</w:t>
      </w:r>
      <w:r>
        <w:t>, kde jsou alespoň 4 cizinci v povinném předškolním vzdělávání</w:t>
      </w:r>
      <w:r w:rsidR="005F6662">
        <w:t>.</w:t>
      </w:r>
      <w:r>
        <w:t xml:space="preserve"> V takovém případě </w:t>
      </w:r>
      <w:r w:rsidR="005F6662">
        <w:t xml:space="preserve">bude zřízena </w:t>
      </w:r>
      <w:r>
        <w:t>skupin</w:t>
      </w:r>
      <w:r w:rsidR="005F6662">
        <w:t>a</w:t>
      </w:r>
      <w:r>
        <w:t xml:space="preserve"> nebo skupiny pro bezplatnou jazykovou přípravu pro zajištění plynulého přechodu do základního</w:t>
      </w:r>
      <w:r w:rsidR="005F6662">
        <w:t xml:space="preserve"> vzdělávání</w:t>
      </w:r>
      <w:r>
        <w:t xml:space="preserve">. Vzdělávání ve skupině pro jazykovou přípravu je rozděleno do dvou nebo více bloků v průběhu týdne. </w:t>
      </w:r>
      <w:r w:rsidR="005F6662">
        <w:t xml:space="preserve">Do skupiny </w:t>
      </w:r>
      <w:r>
        <w:t>m</w:t>
      </w:r>
      <w:r w:rsidR="005F6662">
        <w:t>ohou být</w:t>
      </w:r>
      <w:r>
        <w:t xml:space="preserve"> na základě posouzení potřebnosti jazykové podpory dítěte zařa</w:t>
      </w:r>
      <w:r w:rsidR="005F6662">
        <w:t xml:space="preserve">zeni </w:t>
      </w:r>
      <w:r>
        <w:t xml:space="preserve">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Podpůrným </w:t>
      </w:r>
      <w:r>
        <w:lastRenderedPageBreak/>
        <w:t xml:space="preserve">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w:t>
      </w:r>
      <w:r w:rsidR="005F6662">
        <w:t>přípravné třídy</w:t>
      </w:r>
      <w:r>
        <w:t>.</w:t>
      </w:r>
    </w:p>
    <w:p w14:paraId="6C507CE3" w14:textId="77777777" w:rsidR="00D770D5" w:rsidRPr="00CA2D74" w:rsidRDefault="00D770D5">
      <w:pPr>
        <w:tabs>
          <w:tab w:val="left" w:pos="8280"/>
        </w:tabs>
        <w:jc w:val="both"/>
      </w:pPr>
    </w:p>
    <w:p w14:paraId="63C9564E" w14:textId="20DCBD7D"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r w:rsidRPr="00CA2D74">
        <w:rPr>
          <w:rFonts w:ascii="Times New Roman" w:hAnsi="Times New Roman"/>
          <w:i w:val="0"/>
          <w:sz w:val="24"/>
          <w:szCs w:val="24"/>
        </w:rPr>
        <w:t xml:space="preserve"> </w:t>
      </w:r>
      <w:bookmarkStart w:id="40" w:name="_Toc82631257"/>
      <w:r w:rsidR="00484731" w:rsidRPr="00D770D5">
        <w:rPr>
          <w:rFonts w:ascii="Times New Roman" w:hAnsi="Times New Roman"/>
          <w:i w:val="0"/>
          <w:sz w:val="24"/>
          <w:szCs w:val="24"/>
        </w:rPr>
        <w:t>5.3</w:t>
      </w:r>
      <w:r w:rsidR="00484731" w:rsidRPr="00484731">
        <w:rPr>
          <w:rFonts w:ascii="Times New Roman" w:hAnsi="Times New Roman"/>
          <w:i w:val="0"/>
          <w:color w:val="FF0000"/>
          <w:sz w:val="24"/>
          <w:szCs w:val="24"/>
        </w:rPr>
        <w:t xml:space="preserve"> </w:t>
      </w:r>
      <w:r w:rsidRPr="00D770D5">
        <w:rPr>
          <w:rFonts w:ascii="Times New Roman" w:hAnsi="Times New Roman"/>
          <w:i w:val="0"/>
          <w:sz w:val="24"/>
          <w:szCs w:val="24"/>
        </w:rPr>
        <w:t>Zabezpečení výuky</w:t>
      </w:r>
      <w:r w:rsidRPr="00CA2D74">
        <w:rPr>
          <w:rFonts w:ascii="Times New Roman" w:hAnsi="Times New Roman"/>
          <w:i w:val="0"/>
          <w:sz w:val="24"/>
          <w:szCs w:val="24"/>
        </w:rPr>
        <w:t xml:space="preserve"> dětí nadaných</w:t>
      </w:r>
      <w:bookmarkEnd w:id="40"/>
    </w:p>
    <w:p w14:paraId="3E00D37D" w14:textId="77777777" w:rsidR="00D9297A" w:rsidRPr="00CA2D74" w:rsidRDefault="00D9297A">
      <w:pPr>
        <w:jc w:val="both"/>
        <w:rPr>
          <w:b/>
          <w:bCs/>
        </w:rPr>
      </w:pPr>
    </w:p>
    <w:p w14:paraId="40BE447E" w14:textId="77777777" w:rsidR="00D9297A" w:rsidRPr="00CA2D74" w:rsidRDefault="00D9297A" w:rsidP="00864A92">
      <w:pPr>
        <w:pStyle w:val="Normlnweb"/>
        <w:shd w:val="clear" w:color="auto" w:fill="FFFFFF"/>
        <w:spacing w:line="320" w:lineRule="atLeast"/>
        <w:jc w:val="both"/>
        <w:textAlignment w:val="top"/>
        <w:rPr>
          <w:iCs/>
        </w:rPr>
      </w:pPr>
      <w:r w:rsidRPr="00CA2D74">
        <w:rPr>
          <w:rStyle w:val="Zdraznn"/>
          <w:i w:val="0"/>
          <w:iCs w:val="0"/>
        </w:rPr>
        <w:t>Při vzdělávání dětí v naší přípravné třídě vytváříme v rámci integrovaných bloků podmínky, které stimulují vzdělávací potenciál všech dětí v různých oblastech. S ohledem na individuální možnosti dětí jsou jim v rámci pestré nabídky aktivit předkládány činnosti, které umožňují tento potenciál projevit a v co největší míře využít. Nečekáme na potvrzení a identifikaci nadání, či mimořádného nadání, podporujeme všechny projevy a známky nadání. Dětem, které projevují známky nadání, věnujeme zvýšenou pozornost zaměřenou na to, aby se projevy nadání dětí v rozmanitých oblastech činnosti smysluplně uplatnily a s ohledem na individuální možnosti dětí dále rozvíjely. V případě, že se jedná o velmi výrazné projevy nadání, zejména v situacích vyžadujících značnou spolupráci a koordinaci s rodiči dětí, zpracováváme PLPP (viz kapitola 5.1 Zabezpečení výuky žáků se speciálními vzdělávacími potřebami).</w:t>
      </w:r>
    </w:p>
    <w:p w14:paraId="5E5666B2" w14:textId="77777777" w:rsidR="00D9297A" w:rsidRPr="00CA2D74" w:rsidRDefault="00D9297A" w:rsidP="00116EC5">
      <w:pPr>
        <w:pStyle w:val="Normlnweb"/>
        <w:shd w:val="clear" w:color="auto" w:fill="FFFFFF"/>
        <w:spacing w:line="320" w:lineRule="atLeast"/>
        <w:jc w:val="both"/>
        <w:textAlignment w:val="top"/>
        <w:rPr>
          <w:iCs/>
        </w:rPr>
      </w:pPr>
      <w:r w:rsidRPr="00CA2D74">
        <w:br/>
      </w:r>
      <w:r w:rsidRPr="00CA2D74">
        <w:rPr>
          <w:rStyle w:val="Zdraznn"/>
          <w:i w:val="0"/>
          <w:iCs w:val="0"/>
        </w:rPr>
        <w:t xml:space="preserve">Pokud se u dítěte projeví mimořádné nadání v jedné nebo více oblastech, doporučíme rodičům dítěte vyšetření ve školském poradenském zařízení. Do </w:t>
      </w:r>
      <w:proofErr w:type="gramStart"/>
      <w:r w:rsidRPr="00CA2D74">
        <w:rPr>
          <w:rStyle w:val="Zdraznn"/>
          <w:i w:val="0"/>
          <w:iCs w:val="0"/>
        </w:rPr>
        <w:t>doby</w:t>
      </w:r>
      <w:proofErr w:type="gramEnd"/>
      <w:r w:rsidRPr="00CA2D74">
        <w:rPr>
          <w:rStyle w:val="Zdraznn"/>
          <w:i w:val="0"/>
          <w:iCs w:val="0"/>
        </w:rPr>
        <w:t xml:space="preserve"> než vyšetření proběhne a škole je školským poradenským zařízením doručeno doporučení ke vzdělávání dítěte, postupujeme při vzdělávání takového dítěte zpravidla podle PLPP. Pokud školské poradenské zařízení identifikuje mimořádné nadání dítěte a doporučí vypracování IVP, postupujeme při jeho zpracování, realizaci a vyhodnocování v úzké spolupráci s rodiči dítěte a školským poradenským zařízením (viz kapitola 5.1 Zabezpečení výuky žáků se speciálními vzdělávacími potřebami).</w:t>
      </w:r>
    </w:p>
    <w:p w14:paraId="33AE9B19" w14:textId="77777777" w:rsidR="00D9297A" w:rsidRPr="00CA2D74" w:rsidRDefault="00D9297A"/>
    <w:p w14:paraId="4C80DF27" w14:textId="77777777" w:rsidR="00D9297A" w:rsidRPr="00FA7ED0" w:rsidRDefault="00D9297A" w:rsidP="00FD0372">
      <w:pPr>
        <w:pStyle w:val="Nadpis1"/>
        <w:pBdr>
          <w:top w:val="single" w:sz="4" w:space="1" w:color="auto"/>
          <w:left w:val="single" w:sz="4" w:space="4" w:color="auto"/>
          <w:bottom w:val="single" w:sz="4" w:space="1" w:color="auto"/>
          <w:right w:val="single" w:sz="4" w:space="4" w:color="auto"/>
        </w:pBdr>
        <w:shd w:val="clear" w:color="auto" w:fill="E5B8B7"/>
        <w:rPr>
          <w:rFonts w:ascii="Times New Roman" w:hAnsi="Times New Roman"/>
          <w:sz w:val="28"/>
          <w:szCs w:val="28"/>
        </w:rPr>
      </w:pPr>
      <w:bookmarkStart w:id="41" w:name="_Toc520919286"/>
      <w:bookmarkStart w:id="42" w:name="_Toc520919430"/>
      <w:bookmarkStart w:id="43" w:name="_Toc82631258"/>
      <w:r w:rsidRPr="00CA2D74">
        <w:rPr>
          <w:rFonts w:ascii="Times New Roman" w:hAnsi="Times New Roman"/>
          <w:sz w:val="28"/>
          <w:szCs w:val="28"/>
        </w:rPr>
        <w:t>6. VZDĚLÁVÁNÍ V PŘÍPRAVNÉ TŘÍDĚ</w:t>
      </w:r>
      <w:bookmarkEnd w:id="41"/>
      <w:bookmarkEnd w:id="42"/>
      <w:bookmarkEnd w:id="43"/>
    </w:p>
    <w:p w14:paraId="06FDC98B" w14:textId="77777777" w:rsidR="00D9297A" w:rsidRPr="00CA2D74" w:rsidRDefault="00D9297A">
      <w:pPr>
        <w:rPr>
          <w:b/>
          <w:bCs/>
        </w:rPr>
      </w:pPr>
    </w:p>
    <w:p w14:paraId="51297BF6"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44" w:name="_Toc82631259"/>
      <w:r w:rsidRPr="00CA2D74">
        <w:rPr>
          <w:rFonts w:ascii="Times New Roman" w:hAnsi="Times New Roman"/>
          <w:i w:val="0"/>
          <w:sz w:val="24"/>
          <w:szCs w:val="24"/>
        </w:rPr>
        <w:t xml:space="preserve">6.1 Cíle a záměry předškolního </w:t>
      </w:r>
      <w:proofErr w:type="gramStart"/>
      <w:r w:rsidRPr="00CA2D74">
        <w:rPr>
          <w:rFonts w:ascii="Times New Roman" w:hAnsi="Times New Roman"/>
          <w:i w:val="0"/>
          <w:sz w:val="24"/>
          <w:szCs w:val="24"/>
        </w:rPr>
        <w:t>vzdělávání</w:t>
      </w:r>
      <w:proofErr w:type="gramEnd"/>
      <w:r w:rsidRPr="00CA2D74">
        <w:rPr>
          <w:rFonts w:ascii="Times New Roman" w:hAnsi="Times New Roman"/>
          <w:i w:val="0"/>
          <w:sz w:val="24"/>
          <w:szCs w:val="24"/>
        </w:rPr>
        <w:t xml:space="preserve"> jak jsou stanoveny v RVP PV</w:t>
      </w:r>
      <w:bookmarkEnd w:id="44"/>
    </w:p>
    <w:p w14:paraId="3F857B7C" w14:textId="77777777" w:rsidR="00D9297A" w:rsidRPr="00CA2D74" w:rsidRDefault="00D9297A">
      <w:pPr>
        <w:jc w:val="both"/>
      </w:pPr>
    </w:p>
    <w:p w14:paraId="7EDF2C32" w14:textId="77777777" w:rsidR="00D9297A" w:rsidRPr="00CA2D74" w:rsidRDefault="00D9297A">
      <w:pPr>
        <w:jc w:val="both"/>
        <w:rPr>
          <w:b/>
          <w:bCs/>
        </w:rPr>
      </w:pPr>
      <w:r w:rsidRPr="00CA2D74">
        <w:t xml:space="preserve">1.cíl: </w:t>
      </w:r>
      <w:r w:rsidRPr="00CA2D74">
        <w:rPr>
          <w:b/>
          <w:bCs/>
        </w:rPr>
        <w:t>rozvíjení dítěte a jeho schopnosti učení</w:t>
      </w:r>
    </w:p>
    <w:p w14:paraId="52AF666F" w14:textId="77777777" w:rsidR="00D9297A" w:rsidRPr="00CA2D74" w:rsidRDefault="00D9297A">
      <w:pPr>
        <w:jc w:val="both"/>
      </w:pPr>
      <w:r w:rsidRPr="00CA2D74">
        <w:t>Předpokladem naplňování tohoto cíle je:</w:t>
      </w:r>
    </w:p>
    <w:p w14:paraId="2DF99C4C" w14:textId="77777777" w:rsidR="00D9297A" w:rsidRPr="00CA2D74" w:rsidRDefault="00D9297A">
      <w:pPr>
        <w:numPr>
          <w:ilvl w:val="0"/>
          <w:numId w:val="2"/>
        </w:numPr>
        <w:suppressAutoHyphens/>
        <w:jc w:val="both"/>
      </w:pPr>
      <w:r w:rsidRPr="00CA2D74">
        <w:lastRenderedPageBreak/>
        <w:t>podporovat tělesný rozvoj a zdraví dítěte, jeho osobní spokojenost a pohodu</w:t>
      </w:r>
    </w:p>
    <w:p w14:paraId="5BEDDFA2" w14:textId="77777777" w:rsidR="00D9297A" w:rsidRPr="00CA2D74" w:rsidRDefault="00D9297A">
      <w:pPr>
        <w:numPr>
          <w:ilvl w:val="0"/>
          <w:numId w:val="2"/>
        </w:numPr>
        <w:suppressAutoHyphens/>
        <w:jc w:val="both"/>
      </w:pPr>
      <w:r w:rsidRPr="00CA2D74">
        <w:t>systematicky rozvíjet řeč dítěte a cvičit schopnosti a dovednosti, které dítěti umožňují proces jeho dalšího rozvoje a učení</w:t>
      </w:r>
    </w:p>
    <w:p w14:paraId="4FA92364" w14:textId="77777777" w:rsidR="00D9297A" w:rsidRPr="00CA2D74" w:rsidRDefault="00D9297A">
      <w:pPr>
        <w:numPr>
          <w:ilvl w:val="0"/>
          <w:numId w:val="2"/>
        </w:numPr>
        <w:suppressAutoHyphens/>
        <w:jc w:val="both"/>
      </w:pPr>
      <w:r w:rsidRPr="00CA2D74">
        <w:t>podporovat stále dokonalejší chápání okolního světa i dětskou radost z rozšiřujících se možností zasahovat do jeho dění, motivovat dítě k aktivnímu poznávání, povzbuzovat jeho chuť k učení, zájem poznávat nové a objevovat neznámé, porozumět věcem a jevům kolem sebe</w:t>
      </w:r>
    </w:p>
    <w:p w14:paraId="26BF8F7E" w14:textId="77777777" w:rsidR="00D9297A" w:rsidRPr="00CA2D74" w:rsidRDefault="00D9297A">
      <w:pPr>
        <w:numPr>
          <w:ilvl w:val="0"/>
          <w:numId w:val="2"/>
        </w:numPr>
        <w:suppressAutoHyphens/>
        <w:jc w:val="both"/>
      </w:pPr>
      <w:r w:rsidRPr="00CA2D74">
        <w:t>rozvíjet schopnost přemýšlet a rozhodovat se, rozvíjet všechny poznávací a kreativní (tvůrčí) schopnosti dětí, jejich fantazii, zájmy a nadání</w:t>
      </w:r>
    </w:p>
    <w:p w14:paraId="1DF09849" w14:textId="77777777" w:rsidR="00D9297A" w:rsidRPr="00CA2D74" w:rsidRDefault="00D9297A">
      <w:pPr>
        <w:numPr>
          <w:ilvl w:val="0"/>
          <w:numId w:val="2"/>
        </w:numPr>
        <w:suppressAutoHyphens/>
        <w:jc w:val="both"/>
      </w:pPr>
      <w:r w:rsidRPr="00CA2D74">
        <w:t>přispívat k elementárnímu dětskému chápání vývoje, pohybu a proměn, rozvíjet schopnost dítěte přizpůsobovat se, reagovat na změny a vyrovnávat se s nimi</w:t>
      </w:r>
    </w:p>
    <w:p w14:paraId="320EF53F" w14:textId="77777777" w:rsidR="00D9297A" w:rsidRPr="00CA2D74" w:rsidRDefault="00D9297A">
      <w:pPr>
        <w:jc w:val="both"/>
      </w:pPr>
    </w:p>
    <w:p w14:paraId="02E34BBB" w14:textId="77777777" w:rsidR="00D9297A" w:rsidRPr="00CA2D74" w:rsidRDefault="00D9297A">
      <w:pPr>
        <w:jc w:val="both"/>
        <w:rPr>
          <w:b/>
          <w:bCs/>
        </w:rPr>
      </w:pPr>
      <w:r w:rsidRPr="00CA2D74">
        <w:t xml:space="preserve">2. cíl: </w:t>
      </w:r>
      <w:r w:rsidRPr="00CA2D74">
        <w:rPr>
          <w:b/>
          <w:bCs/>
        </w:rPr>
        <w:t>osvojení si základů hodnot, na nichž je založena naše společnost</w:t>
      </w:r>
    </w:p>
    <w:p w14:paraId="64DCF03D" w14:textId="77777777" w:rsidR="00D9297A" w:rsidRPr="00CA2D74" w:rsidRDefault="00D9297A">
      <w:pPr>
        <w:jc w:val="both"/>
      </w:pPr>
      <w:r w:rsidRPr="00CA2D74">
        <w:t>Předpokladem naplňování tohoto cíle je:</w:t>
      </w:r>
    </w:p>
    <w:p w14:paraId="0AF953EB" w14:textId="77777777" w:rsidR="00D9297A" w:rsidRPr="00CA2D74" w:rsidRDefault="00D9297A">
      <w:pPr>
        <w:numPr>
          <w:ilvl w:val="0"/>
          <w:numId w:val="3"/>
        </w:numPr>
        <w:suppressAutoHyphens/>
        <w:jc w:val="both"/>
      </w:pPr>
      <w:r w:rsidRPr="00CA2D74">
        <w:t>poskytovat dítěti možnost poznávat takové hodnoty, jako je nedotknutelnost lidských práv, individuální svoboda, stejná hodnota a rovnost všech lidí, soucítění a solidarita se slabými a ohroženými, péče o druhé a ohled na jiné, hodnoty spojené se zdravím, životem a životním prostředím a důstojnými vztahy mezi lidmi</w:t>
      </w:r>
    </w:p>
    <w:p w14:paraId="1A151D3D" w14:textId="77777777" w:rsidR="00D9297A" w:rsidRPr="00CA2D74" w:rsidRDefault="00D9297A">
      <w:pPr>
        <w:numPr>
          <w:ilvl w:val="0"/>
          <w:numId w:val="3"/>
        </w:numPr>
        <w:suppressAutoHyphens/>
        <w:jc w:val="both"/>
      </w:pPr>
      <w:r w:rsidRPr="00CA2D74">
        <w:t>v rozsahu dětských možností přispívat k předávání kulturního dědictví, jeho hodnot, tradic, jazyka a poznání</w:t>
      </w:r>
    </w:p>
    <w:p w14:paraId="370F6FD9" w14:textId="77777777" w:rsidR="00D9297A" w:rsidRPr="00CA2D74" w:rsidRDefault="00D9297A">
      <w:pPr>
        <w:numPr>
          <w:ilvl w:val="0"/>
          <w:numId w:val="3"/>
        </w:numPr>
        <w:suppressAutoHyphens/>
        <w:jc w:val="both"/>
      </w:pPr>
      <w:r w:rsidRPr="00CA2D74">
        <w:t>rozvíjet schopnost komunikovat, spolupracovat, spolupodílet se na činnostech a rozhodnutích</w:t>
      </w:r>
    </w:p>
    <w:p w14:paraId="6642A4A2" w14:textId="77777777" w:rsidR="00D9297A" w:rsidRPr="00CA2D74" w:rsidRDefault="00D9297A">
      <w:pPr>
        <w:numPr>
          <w:ilvl w:val="0"/>
          <w:numId w:val="3"/>
        </w:numPr>
        <w:suppressAutoHyphens/>
        <w:jc w:val="both"/>
      </w:pPr>
      <w:r w:rsidRPr="00CA2D74">
        <w:t>vést děti k sociální soudržnosti, připravovat je na život v multikulturní společnosti, k tomu, aby vnímaly různost kulturních komunit jako samozřejmost a měly porozumění pro jejich rozdílné hodnoty i pro vzájemné sbližování</w:t>
      </w:r>
    </w:p>
    <w:p w14:paraId="25B2BBA9" w14:textId="77777777" w:rsidR="00D9297A" w:rsidRPr="00CA2D74" w:rsidRDefault="00D9297A">
      <w:pPr>
        <w:jc w:val="both"/>
      </w:pPr>
    </w:p>
    <w:p w14:paraId="54D60FF2" w14:textId="77777777" w:rsidR="00D9297A" w:rsidRPr="00CA2D74" w:rsidRDefault="00D9297A">
      <w:pPr>
        <w:jc w:val="both"/>
        <w:rPr>
          <w:b/>
          <w:bCs/>
        </w:rPr>
      </w:pPr>
      <w:r w:rsidRPr="00CA2D74">
        <w:t xml:space="preserve">3. cíl: </w:t>
      </w:r>
      <w:r w:rsidRPr="00CA2D74">
        <w:rPr>
          <w:b/>
          <w:bCs/>
        </w:rPr>
        <w:t>získání osobní samostatnosti a schopnosti projevovat se jako samostatná osobnost působící na své okolí</w:t>
      </w:r>
    </w:p>
    <w:p w14:paraId="332E90AE" w14:textId="77777777" w:rsidR="00D9297A" w:rsidRPr="00CA2D74" w:rsidRDefault="00D9297A">
      <w:pPr>
        <w:jc w:val="both"/>
      </w:pPr>
      <w:r w:rsidRPr="00CA2D74">
        <w:t>Předpokladem naplňování tohoto cíle je:</w:t>
      </w:r>
    </w:p>
    <w:p w14:paraId="1C712DEB" w14:textId="77777777" w:rsidR="00D9297A" w:rsidRPr="00CA2D74" w:rsidRDefault="00D9297A">
      <w:pPr>
        <w:numPr>
          <w:ilvl w:val="0"/>
          <w:numId w:val="4"/>
        </w:numPr>
        <w:suppressAutoHyphens/>
        <w:jc w:val="both"/>
      </w:pPr>
      <w:r w:rsidRPr="00CA2D74">
        <w:t>rozvíjet poznávání sebe sama, vlastních zájmů, možností a potřeb</w:t>
      </w:r>
    </w:p>
    <w:p w14:paraId="3CFB4785" w14:textId="77777777" w:rsidR="00D9297A" w:rsidRPr="00CA2D74" w:rsidRDefault="00D9297A">
      <w:pPr>
        <w:numPr>
          <w:ilvl w:val="0"/>
          <w:numId w:val="4"/>
        </w:numPr>
        <w:suppressAutoHyphens/>
        <w:jc w:val="both"/>
      </w:pPr>
      <w:r w:rsidRPr="00CA2D74">
        <w:t>vytvářet příležitosti k rozvoji sebevědomí a získání zdravé sebedůvěry</w:t>
      </w:r>
    </w:p>
    <w:p w14:paraId="0EF3872C" w14:textId="77777777" w:rsidR="00D9297A" w:rsidRPr="00CA2D74" w:rsidRDefault="00D9297A">
      <w:pPr>
        <w:numPr>
          <w:ilvl w:val="0"/>
          <w:numId w:val="4"/>
        </w:numPr>
        <w:suppressAutoHyphens/>
        <w:jc w:val="both"/>
      </w:pPr>
      <w:r w:rsidRPr="00CA2D74">
        <w:t>vést dítě k zájmu podílet se na společném životě a činnostech ve škole i v rodině (učit je spolupracovat, spoluodpovídat, akceptovat tolerovat druhé)</w:t>
      </w:r>
    </w:p>
    <w:p w14:paraId="2F954BE6" w14:textId="77777777" w:rsidR="00D9297A" w:rsidRPr="00CA2D74" w:rsidRDefault="00D9297A">
      <w:pPr>
        <w:numPr>
          <w:ilvl w:val="0"/>
          <w:numId w:val="4"/>
        </w:numPr>
        <w:suppressAutoHyphens/>
        <w:jc w:val="both"/>
      </w:pPr>
      <w:r w:rsidRPr="00CA2D74">
        <w:t>vést dítě k poznání, že může svou životní situaci ovlivňovat, že může jednat Voborné, že však za to, jak se rozhodne a co udělá, odpovídá</w:t>
      </w:r>
    </w:p>
    <w:p w14:paraId="0D8D70C7" w14:textId="77777777" w:rsidR="00D9297A" w:rsidRPr="00CA2D74" w:rsidRDefault="00D9297A">
      <w:pPr>
        <w:jc w:val="both"/>
      </w:pPr>
    </w:p>
    <w:p w14:paraId="062C3AF1" w14:textId="77777777" w:rsidR="00D9297A" w:rsidRPr="00CA2D74" w:rsidRDefault="00D9297A">
      <w:pPr>
        <w:jc w:val="both"/>
        <w:rPr>
          <w:strike/>
        </w:rPr>
      </w:pPr>
    </w:p>
    <w:p w14:paraId="69DDEF50" w14:textId="77777777" w:rsidR="00D9297A" w:rsidRPr="00CA2D74" w:rsidRDefault="00D9297A">
      <w:pPr>
        <w:pStyle w:val="Zhlav1"/>
        <w:tabs>
          <w:tab w:val="left" w:pos="708"/>
        </w:tabs>
        <w:jc w:val="both"/>
      </w:pPr>
      <w:r w:rsidRPr="00CA2D74">
        <w:t>Cíle logopedické prevence, jak si ho stanovujeme na naší škole</w:t>
      </w:r>
    </w:p>
    <w:p w14:paraId="0232C002" w14:textId="77777777" w:rsidR="00D9297A" w:rsidRPr="00CA2D74" w:rsidRDefault="00D9297A">
      <w:pPr>
        <w:pStyle w:val="Zhlav1"/>
        <w:tabs>
          <w:tab w:val="left" w:pos="708"/>
        </w:tabs>
        <w:jc w:val="both"/>
        <w:rPr>
          <w:b/>
          <w:bCs/>
        </w:rPr>
      </w:pPr>
      <w:r w:rsidRPr="00CA2D74">
        <w:t xml:space="preserve">4.cíl: </w:t>
      </w:r>
      <w:r w:rsidRPr="00CA2D74">
        <w:rPr>
          <w:b/>
          <w:bCs/>
        </w:rPr>
        <w:t>logopedická prevence:</w:t>
      </w:r>
    </w:p>
    <w:p w14:paraId="6FFCCE70" w14:textId="77777777" w:rsidR="00D9297A" w:rsidRPr="00CA2D74" w:rsidRDefault="00D9297A">
      <w:pPr>
        <w:pStyle w:val="Odstavecseseznamem"/>
        <w:numPr>
          <w:ilvl w:val="0"/>
          <w:numId w:val="14"/>
        </w:numPr>
      </w:pPr>
      <w:r w:rsidRPr="00CA2D74">
        <w:lastRenderedPageBreak/>
        <w:t>naším cílem je odstranění nebo zmírnění zejména vývojových poruch řeči, omezení nebo potlačení projevů těchto poruch a obnovení porušených funkcí.</w:t>
      </w:r>
    </w:p>
    <w:p w14:paraId="508883FE" w14:textId="77777777" w:rsidR="00D9297A" w:rsidRPr="00CA2D74" w:rsidRDefault="00D9297A">
      <w:pPr>
        <w:pStyle w:val="Odstavecseseznamem"/>
      </w:pPr>
    </w:p>
    <w:p w14:paraId="203C8802"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45" w:name="_Toc520919287"/>
      <w:bookmarkStart w:id="46" w:name="_Toc520919431"/>
      <w:bookmarkStart w:id="47" w:name="_Toc82631260"/>
      <w:r w:rsidRPr="00CA2D74">
        <w:rPr>
          <w:rFonts w:ascii="Times New Roman" w:hAnsi="Times New Roman"/>
          <w:i w:val="0"/>
          <w:sz w:val="24"/>
          <w:szCs w:val="24"/>
        </w:rPr>
        <w:t>6.2 Charak</w:t>
      </w:r>
      <w:r w:rsidR="000D2A8F" w:rsidRPr="00CA2D74">
        <w:rPr>
          <w:rFonts w:ascii="Times New Roman" w:hAnsi="Times New Roman"/>
          <w:i w:val="0"/>
          <w:sz w:val="24"/>
          <w:szCs w:val="24"/>
        </w:rPr>
        <w:t>teristika vzdělávání v přípravné</w:t>
      </w:r>
      <w:r w:rsidRPr="00CA2D74">
        <w:rPr>
          <w:rFonts w:ascii="Times New Roman" w:hAnsi="Times New Roman"/>
          <w:i w:val="0"/>
          <w:sz w:val="24"/>
          <w:szCs w:val="24"/>
        </w:rPr>
        <w:t xml:space="preserve"> tří</w:t>
      </w:r>
      <w:bookmarkEnd w:id="45"/>
      <w:bookmarkEnd w:id="46"/>
      <w:r w:rsidR="000D2A8F" w:rsidRPr="00CA2D74">
        <w:rPr>
          <w:rFonts w:ascii="Times New Roman" w:hAnsi="Times New Roman"/>
          <w:i w:val="0"/>
          <w:sz w:val="24"/>
          <w:szCs w:val="24"/>
        </w:rPr>
        <w:t>dě</w:t>
      </w:r>
      <w:bookmarkEnd w:id="47"/>
    </w:p>
    <w:p w14:paraId="4D3A7B4F" w14:textId="77777777" w:rsidR="00D9297A" w:rsidRPr="00CA2D74" w:rsidRDefault="00D9297A">
      <w:pPr>
        <w:pStyle w:val="Zkladntext"/>
        <w:suppressAutoHyphens w:val="0"/>
      </w:pPr>
      <w:r w:rsidRPr="00CA2D74">
        <w:t xml:space="preserve">     </w:t>
      </w:r>
    </w:p>
    <w:p w14:paraId="57996395" w14:textId="77777777" w:rsidR="00D9297A" w:rsidRPr="00CA2D74" w:rsidRDefault="00D9297A">
      <w:pPr>
        <w:pStyle w:val="Zkladntext"/>
        <w:suppressAutoHyphens w:val="0"/>
      </w:pPr>
      <w:r w:rsidRPr="00CA2D74">
        <w:t xml:space="preserve">   Přípravné třídy mají na naší škole dlouholetou tradici a staly se neoddělitelnou součástí naší školy. Do přípravných tříd jsou zařazováni žáci s odloženou školní docházkou a děti jeden rok před zahájením povinné školní docházky. Předškolní vzdělávání těchto dětí probíhá podle požadavků rámcového programu pro předškolní vzdělávání, ale obsah vzdělávání přizpůsobujeme jejich speciálním potřebám. Je velmi složité, aby děti během jednoho roku zvládly celý obsah vzdělávání. Do mnoha aktivit zapojujeme rodiče, a tím se nám daří zkvalitňovat spolupráci s rodinou.</w:t>
      </w:r>
    </w:p>
    <w:p w14:paraId="328E3BD2" w14:textId="77777777" w:rsidR="00D9297A" w:rsidRPr="00CA2D74" w:rsidRDefault="00D9297A">
      <w:pPr>
        <w:jc w:val="both"/>
      </w:pPr>
    </w:p>
    <w:p w14:paraId="1599C853" w14:textId="77777777" w:rsidR="00D9297A" w:rsidRPr="00CA2D74" w:rsidRDefault="00D9297A">
      <w:pPr>
        <w:pStyle w:val="Zhlav1"/>
        <w:jc w:val="both"/>
        <w:rPr>
          <w:u w:val="single"/>
        </w:rPr>
      </w:pPr>
      <w:r w:rsidRPr="00CA2D74">
        <w:rPr>
          <w:u w:val="single"/>
        </w:rPr>
        <w:t>Logopedická prevence</w:t>
      </w:r>
    </w:p>
    <w:p w14:paraId="47A6D43F" w14:textId="77777777" w:rsidR="00D9297A" w:rsidRPr="00CA2D74" w:rsidRDefault="00D9297A">
      <w:pPr>
        <w:shd w:val="clear" w:color="auto" w:fill="FFFFFF"/>
        <w:jc w:val="both"/>
      </w:pPr>
      <w:r w:rsidRPr="00CA2D74">
        <w:t xml:space="preserve">   Ve třídě se věnujeme dětem se speciálními vzdělávacími potřebami, zaměřujeme se na děti s odloženou školní </w:t>
      </w:r>
      <w:proofErr w:type="gramStart"/>
      <w:r w:rsidRPr="00CA2D74">
        <w:t>docházkou  a</w:t>
      </w:r>
      <w:proofErr w:type="gramEnd"/>
      <w:r w:rsidRPr="00CA2D74">
        <w:t xml:space="preserve"> na děti s poruchami řeči, proto jsme do našeho školního vzdělávacího programu začlenili i logopedickou prevenci.</w:t>
      </w:r>
    </w:p>
    <w:p w14:paraId="66294249" w14:textId="77777777" w:rsidR="00D9297A" w:rsidRPr="00CA2D74" w:rsidRDefault="00D9297A">
      <w:pPr>
        <w:shd w:val="clear" w:color="auto" w:fill="FFFFFF"/>
        <w:jc w:val="both"/>
      </w:pPr>
      <w:r w:rsidRPr="00CA2D74">
        <w:t>Logopedickou prevencí procházejí všechny děti z přípravných ročníků. Pro všechny děti i pro děti se speciálními potřebami jsou rámcové cíle a záměry předškolního vzdělávání společné. Je třeba vše přizpůsobit jejich potřebám a možnostem. Velice důležité je vytvořit pro každé dítě co možná nejlepší podmínky k rozvoji jeho osobnosti, aby tak postupně dosáhlo co největší samostatnosti. Nejdůležitější oblastí je </w:t>
      </w:r>
      <w:r w:rsidRPr="00CA2D74">
        <w:rPr>
          <w:b/>
          <w:bCs/>
        </w:rPr>
        <w:t>oblast psychologická</w:t>
      </w:r>
      <w:r w:rsidRPr="00CA2D74">
        <w:t> – rozvoj řeči a jazyka, rozvoj intelektu a rozvoj vzdělávacích dovedností. Neméně důležitou oblastí je </w:t>
      </w:r>
      <w:r w:rsidRPr="00CA2D74">
        <w:rPr>
          <w:b/>
          <w:bCs/>
        </w:rPr>
        <w:t>oblast biologická</w:t>
      </w:r>
      <w:r w:rsidRPr="00CA2D74">
        <w:t> – rozvoj hrubé a jemné motoriky, která úzce souvisí s rozvojem řeči, ovládání pohybového aparátu a tělesných funkcí.</w:t>
      </w:r>
    </w:p>
    <w:p w14:paraId="57E0DCB6" w14:textId="77777777" w:rsidR="00D9297A" w:rsidRPr="00CA2D74" w:rsidRDefault="00D9297A">
      <w:pPr>
        <w:shd w:val="clear" w:color="auto" w:fill="FFFFFF"/>
        <w:jc w:val="both"/>
        <w:rPr>
          <w:u w:val="single"/>
        </w:rPr>
      </w:pPr>
    </w:p>
    <w:p w14:paraId="68800510" w14:textId="77777777" w:rsidR="00D9297A" w:rsidRPr="00CA2D74" w:rsidRDefault="00D9297A">
      <w:pPr>
        <w:shd w:val="clear" w:color="auto" w:fill="FFFFFF"/>
      </w:pPr>
      <w:r w:rsidRPr="00CA2D74">
        <w:rPr>
          <w:b/>
          <w:bCs/>
        </w:rPr>
        <w:t>Logopedická prevence</w:t>
      </w:r>
      <w:r w:rsidR="000117E2" w:rsidRPr="00CA2D74">
        <w:t> je</w:t>
      </w:r>
      <w:r w:rsidRPr="00CA2D74">
        <w:t xml:space="preserve"> v přípravné třídě přirozenou součástí celého výchovného programu. Je důležité dbát na faktory, které řeč ovlivňují – prostředí, pohyb, sluchové a zrakové vnímání. V rámci výchovně – vzdělávací činnosti je proto zapotřebí:</w:t>
      </w:r>
    </w:p>
    <w:p w14:paraId="124F1394" w14:textId="77777777" w:rsidR="00D9297A" w:rsidRPr="00CA2D74" w:rsidRDefault="00D9297A">
      <w:pPr>
        <w:numPr>
          <w:ilvl w:val="0"/>
          <w:numId w:val="13"/>
        </w:numPr>
        <w:shd w:val="clear" w:color="auto" w:fill="FFFFFF"/>
      </w:pPr>
      <w:r w:rsidRPr="00CA2D74">
        <w:t>zaměřit se na rozvoj slovní zásoby a porozumění řeči mluveného slova, artikulační obratnost, fonematický sluch</w:t>
      </w:r>
    </w:p>
    <w:p w14:paraId="7EAEC34B" w14:textId="77777777" w:rsidR="00D9297A" w:rsidRPr="00CA2D74" w:rsidRDefault="00D9297A">
      <w:pPr>
        <w:numPr>
          <w:ilvl w:val="0"/>
          <w:numId w:val="13"/>
        </w:numPr>
        <w:shd w:val="clear" w:color="auto" w:fill="FFFFFF"/>
      </w:pPr>
      <w:r w:rsidRPr="00CA2D74">
        <w:t xml:space="preserve"> podporovat přirozený vývoj řeči</w:t>
      </w:r>
    </w:p>
    <w:p w14:paraId="11870CBC" w14:textId="77777777" w:rsidR="00D9297A" w:rsidRPr="00CA2D74" w:rsidRDefault="00D9297A">
      <w:pPr>
        <w:numPr>
          <w:ilvl w:val="0"/>
          <w:numId w:val="13"/>
        </w:numPr>
        <w:shd w:val="clear" w:color="auto" w:fill="FFFFFF"/>
      </w:pPr>
      <w:r w:rsidRPr="00CA2D74">
        <w:t>dostatečný prostor na „povídání“ a čas na vyjádření smysluplné myšlenky, učit se vyprávět krátký děj</w:t>
      </w:r>
    </w:p>
    <w:p w14:paraId="05003EC6" w14:textId="77777777" w:rsidR="00D9297A" w:rsidRPr="00CA2D74" w:rsidRDefault="00D9297A">
      <w:pPr>
        <w:numPr>
          <w:ilvl w:val="0"/>
          <w:numId w:val="13"/>
        </w:numPr>
        <w:shd w:val="clear" w:color="auto" w:fill="FFFFFF"/>
      </w:pPr>
      <w:r w:rsidRPr="00CA2D74">
        <w:t>provádět dechová cvičení, různé hry s mluvidly, rytmizační hry, hry na rozvoj zrakové a sluchové pozornosti, paměti a diferenciace</w:t>
      </w:r>
    </w:p>
    <w:p w14:paraId="7574E76D" w14:textId="77777777" w:rsidR="00D9297A" w:rsidRPr="00CA2D74" w:rsidRDefault="00D9297A">
      <w:pPr>
        <w:numPr>
          <w:ilvl w:val="0"/>
          <w:numId w:val="13"/>
        </w:numPr>
        <w:shd w:val="clear" w:color="auto" w:fill="FFFFFF"/>
      </w:pPr>
      <w:r w:rsidRPr="00CA2D74">
        <w:t>učit děti říkadla, básničky a písničky</w:t>
      </w:r>
    </w:p>
    <w:p w14:paraId="20DF34F7" w14:textId="77777777" w:rsidR="00D9297A" w:rsidRPr="00CA2D74" w:rsidRDefault="00D9297A">
      <w:pPr>
        <w:numPr>
          <w:ilvl w:val="0"/>
          <w:numId w:val="13"/>
        </w:numPr>
        <w:shd w:val="clear" w:color="auto" w:fill="FFFFFF"/>
      </w:pPr>
      <w:r w:rsidRPr="00CA2D74">
        <w:t>zařazovat hry na rozvoj motoriky ruky a mluvidel – grafomotorika</w:t>
      </w:r>
    </w:p>
    <w:p w14:paraId="2DFF9EA8" w14:textId="77777777" w:rsidR="00D9297A" w:rsidRPr="00CA2D74" w:rsidRDefault="00D9297A">
      <w:pPr>
        <w:numPr>
          <w:ilvl w:val="0"/>
          <w:numId w:val="13"/>
        </w:numPr>
        <w:shd w:val="clear" w:color="auto" w:fill="FFFFFF"/>
      </w:pPr>
      <w:r w:rsidRPr="00CA2D74">
        <w:t>rozvíjet techniku držení tužky – správný úchop, používat pastelky, štětce, křídy, voskovky, modelínu apod.</w:t>
      </w:r>
    </w:p>
    <w:p w14:paraId="42764BFA" w14:textId="77777777" w:rsidR="00D9297A" w:rsidRPr="00CA2D74" w:rsidRDefault="00D9297A">
      <w:pPr>
        <w:numPr>
          <w:ilvl w:val="0"/>
          <w:numId w:val="13"/>
        </w:numPr>
        <w:shd w:val="clear" w:color="auto" w:fill="FFFFFF"/>
      </w:pPr>
      <w:r w:rsidRPr="00CA2D74">
        <w:t>rozvíjet zrakové vnímání, rozeznávat a slovy popisovat rozdíly (např. využít pexeso)</w:t>
      </w:r>
    </w:p>
    <w:p w14:paraId="4F4D9175" w14:textId="77777777" w:rsidR="00D9297A" w:rsidRPr="00CA2D74" w:rsidRDefault="00D9297A">
      <w:pPr>
        <w:numPr>
          <w:ilvl w:val="0"/>
          <w:numId w:val="13"/>
        </w:numPr>
        <w:shd w:val="clear" w:color="auto" w:fill="FFFFFF"/>
      </w:pPr>
      <w:r w:rsidRPr="00CA2D74">
        <w:t>cvičit hmat pomocí vytrhávání, modelování, lepení, vystřihování</w:t>
      </w:r>
    </w:p>
    <w:p w14:paraId="6DD214F6" w14:textId="77777777" w:rsidR="00D9297A" w:rsidRPr="00CA2D74" w:rsidRDefault="00D9297A">
      <w:pPr>
        <w:numPr>
          <w:ilvl w:val="0"/>
          <w:numId w:val="13"/>
        </w:numPr>
        <w:shd w:val="clear" w:color="auto" w:fill="FFFFFF"/>
      </w:pPr>
      <w:r w:rsidRPr="00CA2D74">
        <w:lastRenderedPageBreak/>
        <w:t>slovně okomentovat, jakou má která potravina chuť a čím je cítit</w:t>
      </w:r>
    </w:p>
    <w:p w14:paraId="2F7B0AF1" w14:textId="77777777" w:rsidR="00D9297A" w:rsidRPr="00CA2D74" w:rsidRDefault="00D9297A">
      <w:pPr>
        <w:pStyle w:val="Odstavecseseznamem"/>
        <w:numPr>
          <w:ilvl w:val="0"/>
          <w:numId w:val="13"/>
        </w:numPr>
      </w:pPr>
      <w:r w:rsidRPr="00CA2D74">
        <w:t>využívat různých her za účelem zapojení všech smyslů</w:t>
      </w:r>
    </w:p>
    <w:p w14:paraId="1E5F96D8" w14:textId="77777777" w:rsidR="00BF6AA1" w:rsidRPr="00CA2D74" w:rsidRDefault="00BF6AA1">
      <w:pPr>
        <w:shd w:val="clear" w:color="auto" w:fill="FFFFFF"/>
        <w:jc w:val="both"/>
        <w:rPr>
          <w:u w:val="single"/>
        </w:rPr>
      </w:pPr>
    </w:p>
    <w:p w14:paraId="542AA765" w14:textId="77777777" w:rsidR="00D9297A" w:rsidRPr="00CA2D74" w:rsidRDefault="00D9297A">
      <w:pPr>
        <w:shd w:val="clear" w:color="auto" w:fill="FFFFFF"/>
        <w:jc w:val="both"/>
        <w:rPr>
          <w:u w:val="single"/>
        </w:rPr>
      </w:pPr>
      <w:r w:rsidRPr="00CA2D74">
        <w:rPr>
          <w:u w:val="single"/>
        </w:rPr>
        <w:t xml:space="preserve"> Individuální logopedická péče obsahuje následující oblasti:</w:t>
      </w:r>
    </w:p>
    <w:p w14:paraId="0364C01C" w14:textId="77777777" w:rsidR="00D9297A" w:rsidRPr="00CA2D74" w:rsidRDefault="00D9297A">
      <w:pPr>
        <w:shd w:val="clear" w:color="auto" w:fill="FFFFFF"/>
        <w:jc w:val="both"/>
      </w:pPr>
      <w:r w:rsidRPr="00CA2D74">
        <w:t>- diagnostickou činnost</w:t>
      </w:r>
    </w:p>
    <w:p w14:paraId="4B2AB3A9" w14:textId="77777777" w:rsidR="00D9297A" w:rsidRPr="00CA2D74" w:rsidRDefault="00D9297A">
      <w:pPr>
        <w:shd w:val="clear" w:color="auto" w:fill="FFFFFF"/>
        <w:jc w:val="both"/>
      </w:pPr>
      <w:r w:rsidRPr="00CA2D74">
        <w:t>- poradenskou činnost</w:t>
      </w:r>
    </w:p>
    <w:p w14:paraId="403B2ACB" w14:textId="77777777" w:rsidR="00D9297A" w:rsidRPr="00CA2D74" w:rsidRDefault="00D9297A">
      <w:pPr>
        <w:shd w:val="clear" w:color="auto" w:fill="FFFFFF"/>
        <w:jc w:val="both"/>
      </w:pPr>
      <w:r w:rsidRPr="00CA2D74">
        <w:t>- rozvoj řeči / ve všech jejích rovinách /</w:t>
      </w:r>
    </w:p>
    <w:p w14:paraId="38E583C4" w14:textId="77777777" w:rsidR="00D9297A" w:rsidRPr="00CA2D74" w:rsidRDefault="00D9297A">
      <w:pPr>
        <w:shd w:val="clear" w:color="auto" w:fill="FFFFFF"/>
        <w:jc w:val="both"/>
      </w:pPr>
      <w:r w:rsidRPr="00CA2D74">
        <w:t>- nápravu poruch komunikačních schopností</w:t>
      </w:r>
    </w:p>
    <w:p w14:paraId="57FCBDC2" w14:textId="77777777" w:rsidR="00D9297A" w:rsidRPr="00CA2D74" w:rsidRDefault="00D9297A">
      <w:pPr>
        <w:shd w:val="clear" w:color="auto" w:fill="FFFFFF"/>
        <w:jc w:val="both"/>
      </w:pPr>
    </w:p>
    <w:p w14:paraId="1608A73A" w14:textId="77777777" w:rsidR="00D9297A" w:rsidRPr="00CA2D74" w:rsidRDefault="00D9297A">
      <w:pPr>
        <w:shd w:val="clear" w:color="auto" w:fill="FFFFFF"/>
        <w:jc w:val="both"/>
      </w:pPr>
      <w:r w:rsidRPr="00CA2D74">
        <w:t>Logopedická činnost je založena na spolupráci logopeda, logopedické asistentky a rodičů – prostřednictvím konzultací. </w:t>
      </w:r>
    </w:p>
    <w:p w14:paraId="65041730" w14:textId="77777777" w:rsidR="00D9297A" w:rsidRPr="00CA2D74" w:rsidRDefault="00D9297A">
      <w:pPr>
        <w:shd w:val="clear" w:color="auto" w:fill="FFFFFF"/>
        <w:jc w:val="both"/>
        <w:rPr>
          <w:b/>
          <w:bCs/>
        </w:rPr>
      </w:pPr>
      <w:r w:rsidRPr="00CA2D74">
        <w:rPr>
          <w:b/>
          <w:bCs/>
        </w:rPr>
        <w:t xml:space="preserve"> </w:t>
      </w:r>
    </w:p>
    <w:p w14:paraId="68FA7256" w14:textId="77777777" w:rsidR="00D9297A" w:rsidRPr="00CA2D74" w:rsidRDefault="00D9297A">
      <w:pPr>
        <w:shd w:val="clear" w:color="auto" w:fill="FFFFFF"/>
        <w:jc w:val="both"/>
        <w:rPr>
          <w:u w:val="single"/>
        </w:rPr>
      </w:pPr>
      <w:r w:rsidRPr="00CA2D74">
        <w:rPr>
          <w:u w:val="single"/>
        </w:rPr>
        <w:t>Skupinová logopedická péče obsahuje následující oblasti:</w:t>
      </w:r>
    </w:p>
    <w:p w14:paraId="6B014EA4" w14:textId="77777777" w:rsidR="00D9297A" w:rsidRPr="00CA2D74" w:rsidRDefault="00D9297A">
      <w:pPr>
        <w:shd w:val="clear" w:color="auto" w:fill="FFFFFF"/>
        <w:jc w:val="both"/>
      </w:pPr>
      <w:r w:rsidRPr="00CA2D74">
        <w:t>- dechová cvičení / fonační cvičení /</w:t>
      </w:r>
    </w:p>
    <w:p w14:paraId="2C32DE05" w14:textId="77777777" w:rsidR="00D9297A" w:rsidRPr="00CA2D74" w:rsidRDefault="00D9297A">
      <w:pPr>
        <w:shd w:val="clear" w:color="auto" w:fill="FFFFFF"/>
        <w:jc w:val="both"/>
      </w:pPr>
      <w:r w:rsidRPr="00CA2D74">
        <w:t>- gymnastika mluvidel, artikulační cvičení</w:t>
      </w:r>
    </w:p>
    <w:p w14:paraId="367C23C8" w14:textId="77777777" w:rsidR="00D9297A" w:rsidRPr="00CA2D74" w:rsidRDefault="00D9297A">
      <w:pPr>
        <w:shd w:val="clear" w:color="auto" w:fill="FFFFFF"/>
        <w:jc w:val="both"/>
      </w:pPr>
      <w:r w:rsidRPr="00CA2D74">
        <w:t>- psychomotorický rozvoj – sluchové vnímání</w:t>
      </w:r>
    </w:p>
    <w:p w14:paraId="537591D0" w14:textId="77777777" w:rsidR="00D9297A" w:rsidRPr="00CA2D74" w:rsidRDefault="00D9297A">
      <w:pPr>
        <w:shd w:val="clear" w:color="auto" w:fill="FFFFFF"/>
        <w:jc w:val="both"/>
      </w:pPr>
      <w:r w:rsidRPr="00CA2D74">
        <w:t>- zrakové vnímání</w:t>
      </w:r>
    </w:p>
    <w:p w14:paraId="6067B074" w14:textId="77777777" w:rsidR="00D9297A" w:rsidRPr="00CA2D74" w:rsidRDefault="00D9297A">
      <w:pPr>
        <w:shd w:val="clear" w:color="auto" w:fill="FFFFFF"/>
        <w:jc w:val="both"/>
      </w:pPr>
      <w:r w:rsidRPr="00CA2D74">
        <w:t>- hmatové vnímání</w:t>
      </w:r>
    </w:p>
    <w:p w14:paraId="04E92E75" w14:textId="77777777" w:rsidR="00D9297A" w:rsidRPr="00CA2D74" w:rsidRDefault="00D9297A">
      <w:pPr>
        <w:shd w:val="clear" w:color="auto" w:fill="FFFFFF"/>
        <w:jc w:val="both"/>
      </w:pPr>
      <w:r w:rsidRPr="00CA2D74">
        <w:t>- orientace v prostoru</w:t>
      </w:r>
    </w:p>
    <w:p w14:paraId="00A7E998" w14:textId="77777777" w:rsidR="00D9297A" w:rsidRPr="00CA2D74" w:rsidRDefault="00D9297A">
      <w:pPr>
        <w:shd w:val="clear" w:color="auto" w:fill="FFFFFF"/>
        <w:jc w:val="both"/>
      </w:pPr>
      <w:r w:rsidRPr="00CA2D74">
        <w:t>- tělové schéma</w:t>
      </w:r>
    </w:p>
    <w:p w14:paraId="44B90A57" w14:textId="77777777" w:rsidR="00D9297A" w:rsidRPr="00CA2D74" w:rsidRDefault="00D9297A">
      <w:pPr>
        <w:shd w:val="clear" w:color="auto" w:fill="FFFFFF"/>
        <w:jc w:val="both"/>
      </w:pPr>
      <w:r w:rsidRPr="00CA2D74">
        <w:t>- rozvoj jemné a hrubé motoriky</w:t>
      </w:r>
    </w:p>
    <w:p w14:paraId="09CE8633" w14:textId="77777777" w:rsidR="00D9297A" w:rsidRPr="00CA2D74" w:rsidRDefault="00D9297A">
      <w:pPr>
        <w:shd w:val="clear" w:color="auto" w:fill="FFFFFF"/>
        <w:jc w:val="both"/>
      </w:pPr>
      <w:r w:rsidRPr="00CA2D74">
        <w:t>- grafomotorika</w:t>
      </w:r>
    </w:p>
    <w:p w14:paraId="52FF0241" w14:textId="77777777" w:rsidR="00D9297A" w:rsidRPr="00CA2D74" w:rsidRDefault="00D9297A">
      <w:pPr>
        <w:shd w:val="clear" w:color="auto" w:fill="FFFFFF"/>
        <w:jc w:val="both"/>
      </w:pPr>
      <w:r w:rsidRPr="00CA2D74">
        <w:t>- logopedická zaměstnání – zde se zaměřujeme na kvalitu dětské řeči z pohledu všech jazykových hledisek</w:t>
      </w:r>
    </w:p>
    <w:p w14:paraId="1C066C81" w14:textId="77777777" w:rsidR="00D9297A" w:rsidRPr="00CA2D74" w:rsidRDefault="00D9297A">
      <w:pPr>
        <w:shd w:val="clear" w:color="auto" w:fill="FFFFFF"/>
        <w:jc w:val="both"/>
      </w:pPr>
      <w:r w:rsidRPr="00CA2D74">
        <w:t>- porozumění řeči</w:t>
      </w:r>
    </w:p>
    <w:p w14:paraId="3D7D5220" w14:textId="77777777" w:rsidR="00D9297A" w:rsidRPr="00CA2D74" w:rsidRDefault="00D9297A">
      <w:pPr>
        <w:shd w:val="clear" w:color="auto" w:fill="FFFFFF"/>
        <w:jc w:val="both"/>
      </w:pPr>
      <w:r w:rsidRPr="00CA2D74">
        <w:t>- rozvoj slovní zásoby</w:t>
      </w:r>
    </w:p>
    <w:p w14:paraId="0BC4777C" w14:textId="77777777" w:rsidR="00D9297A" w:rsidRPr="00CA2D74" w:rsidRDefault="00D9297A">
      <w:pPr>
        <w:shd w:val="clear" w:color="auto" w:fill="FFFFFF"/>
        <w:jc w:val="both"/>
      </w:pPr>
      <w:r w:rsidRPr="00CA2D74">
        <w:t>- péče o správnou kulturu, výslovnost a výrazovost řeči</w:t>
      </w:r>
    </w:p>
    <w:p w14:paraId="0B288C11" w14:textId="77777777" w:rsidR="00D9297A" w:rsidRPr="00CA2D74" w:rsidRDefault="00D9297A">
      <w:pPr>
        <w:shd w:val="clear" w:color="auto" w:fill="FFFFFF"/>
        <w:jc w:val="both"/>
      </w:pPr>
      <w:r w:rsidRPr="00CA2D74">
        <w:t>- zdokonalování gramatické správnosti řeči</w:t>
      </w:r>
    </w:p>
    <w:p w14:paraId="2D922E9C" w14:textId="77777777" w:rsidR="00D9297A" w:rsidRPr="00CA2D74" w:rsidRDefault="00D9297A">
      <w:pPr>
        <w:shd w:val="clear" w:color="auto" w:fill="FFFFFF"/>
        <w:jc w:val="both"/>
      </w:pPr>
      <w:r w:rsidRPr="00CA2D74">
        <w:t>- rozvoj souvislého vyjadřování</w:t>
      </w:r>
    </w:p>
    <w:p w14:paraId="5C12E69E" w14:textId="77777777" w:rsidR="00D9297A" w:rsidRPr="00CA2D74" w:rsidRDefault="00D9297A">
      <w:pPr>
        <w:shd w:val="clear" w:color="auto" w:fill="FFFFFF"/>
        <w:jc w:val="both"/>
      </w:pPr>
      <w:r w:rsidRPr="00CA2D74">
        <w:t>- další spontánní a řízené činnosti vedoucí ke splnění cílů předškolního vzdělávání</w:t>
      </w:r>
    </w:p>
    <w:p w14:paraId="5C263455" w14:textId="77777777" w:rsidR="00D9297A" w:rsidRPr="00CA2D74" w:rsidRDefault="00D9297A">
      <w:pPr>
        <w:pBdr>
          <w:bottom w:val="single" w:sz="6" w:space="1" w:color="00000A"/>
        </w:pBdr>
        <w:shd w:val="clear" w:color="auto" w:fill="FFFFFF"/>
        <w:jc w:val="both"/>
      </w:pPr>
      <w:r w:rsidRPr="00CA2D74">
        <w:t>- edukativně stimulační skupinky</w:t>
      </w:r>
    </w:p>
    <w:p w14:paraId="40B28129" w14:textId="77777777" w:rsidR="00A132F9" w:rsidRPr="00CA2D74" w:rsidRDefault="00A132F9">
      <w:pPr>
        <w:pBdr>
          <w:bottom w:val="single" w:sz="6" w:space="1" w:color="00000A"/>
        </w:pBdr>
        <w:shd w:val="clear" w:color="auto" w:fill="FFFFFF"/>
        <w:jc w:val="both"/>
      </w:pPr>
    </w:p>
    <w:p w14:paraId="1B11EB65"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48" w:name="_Toc82631261"/>
      <w:r w:rsidRPr="00CA2D74">
        <w:rPr>
          <w:rFonts w:ascii="Times New Roman" w:hAnsi="Times New Roman"/>
          <w:i w:val="0"/>
          <w:sz w:val="24"/>
          <w:szCs w:val="24"/>
        </w:rPr>
        <w:lastRenderedPageBreak/>
        <w:t>6.</w:t>
      </w:r>
      <w:r w:rsidR="000D2A8F" w:rsidRPr="00CA2D74">
        <w:rPr>
          <w:rFonts w:ascii="Times New Roman" w:hAnsi="Times New Roman"/>
          <w:i w:val="0"/>
          <w:sz w:val="24"/>
          <w:szCs w:val="24"/>
        </w:rPr>
        <w:t>3 U</w:t>
      </w:r>
      <w:r w:rsidRPr="00CA2D74">
        <w:rPr>
          <w:rFonts w:ascii="Times New Roman" w:hAnsi="Times New Roman"/>
          <w:i w:val="0"/>
          <w:sz w:val="24"/>
          <w:szCs w:val="24"/>
        </w:rPr>
        <w:t>čební plán</w:t>
      </w:r>
      <w:bookmarkEnd w:id="48"/>
      <w:r w:rsidRPr="00CA2D74">
        <w:rPr>
          <w:rFonts w:ascii="Times New Roman" w:hAnsi="Times New Roman"/>
          <w:i w:val="0"/>
          <w:sz w:val="24"/>
          <w:szCs w:val="24"/>
        </w:rPr>
        <w:t xml:space="preserve"> </w:t>
      </w:r>
    </w:p>
    <w:p w14:paraId="198051F1" w14:textId="77777777" w:rsidR="00D9297A" w:rsidRPr="00CA2D74" w:rsidRDefault="00D9297A">
      <w:pPr>
        <w:jc w:val="both"/>
        <w:rPr>
          <w:b/>
          <w:bCs/>
          <w:sz w:val="28"/>
          <w:szCs w:val="28"/>
        </w:rPr>
      </w:pPr>
    </w:p>
    <w:tbl>
      <w:tblPr>
        <w:tblW w:w="14152"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A0" w:firstRow="1" w:lastRow="0" w:firstColumn="1" w:lastColumn="0" w:noHBand="0" w:noVBand="0"/>
      </w:tblPr>
      <w:tblGrid>
        <w:gridCol w:w="2827"/>
        <w:gridCol w:w="2828"/>
        <w:gridCol w:w="2827"/>
        <w:gridCol w:w="2829"/>
        <w:gridCol w:w="2841"/>
      </w:tblGrid>
      <w:tr w:rsidR="00D9297A" w:rsidRPr="00CA2D74" w14:paraId="6E72E0A6" w14:textId="77777777">
        <w:trPr>
          <w:trHeight w:val="395"/>
        </w:trPr>
        <w:tc>
          <w:tcPr>
            <w:tcW w:w="14152" w:type="dxa"/>
            <w:gridSpan w:val="5"/>
            <w:tcMar>
              <w:left w:w="103" w:type="dxa"/>
            </w:tcMar>
            <w:vAlign w:val="center"/>
          </w:tcPr>
          <w:p w14:paraId="6AD452A1" w14:textId="77777777" w:rsidR="00D9297A" w:rsidRPr="00CA2D74" w:rsidRDefault="00D9297A">
            <w:pPr>
              <w:suppressAutoHyphens/>
              <w:snapToGrid w:val="0"/>
              <w:jc w:val="center"/>
              <w:rPr>
                <w:lang w:eastAsia="ar-SA"/>
              </w:rPr>
            </w:pPr>
            <w:r w:rsidRPr="00CA2D74">
              <w:rPr>
                <w:sz w:val="22"/>
                <w:szCs w:val="22"/>
              </w:rPr>
              <w:t>Vzdělávací oblasti</w:t>
            </w:r>
          </w:p>
        </w:tc>
      </w:tr>
      <w:tr w:rsidR="00D9297A" w:rsidRPr="00CA2D74" w14:paraId="2FDB491C" w14:textId="77777777">
        <w:trPr>
          <w:trHeight w:val="415"/>
        </w:trPr>
        <w:tc>
          <w:tcPr>
            <w:tcW w:w="2827" w:type="dxa"/>
            <w:tcMar>
              <w:left w:w="103" w:type="dxa"/>
            </w:tcMar>
            <w:vAlign w:val="center"/>
          </w:tcPr>
          <w:p w14:paraId="48212B61" w14:textId="77777777" w:rsidR="00D9297A" w:rsidRPr="00CA2D74" w:rsidRDefault="00D9297A">
            <w:pPr>
              <w:suppressAutoHyphens/>
              <w:snapToGrid w:val="0"/>
              <w:jc w:val="center"/>
              <w:rPr>
                <w:b/>
                <w:bCs/>
                <w:lang w:eastAsia="ar-SA"/>
              </w:rPr>
            </w:pPr>
            <w:r w:rsidRPr="00CA2D74">
              <w:rPr>
                <w:b/>
                <w:bCs/>
                <w:sz w:val="22"/>
                <w:szCs w:val="22"/>
              </w:rPr>
              <w:t>Dítě a jeho tělo</w:t>
            </w:r>
          </w:p>
        </w:tc>
        <w:tc>
          <w:tcPr>
            <w:tcW w:w="2828" w:type="dxa"/>
            <w:tcMar>
              <w:left w:w="103" w:type="dxa"/>
            </w:tcMar>
            <w:vAlign w:val="center"/>
          </w:tcPr>
          <w:p w14:paraId="3B89F172" w14:textId="77777777" w:rsidR="00D9297A" w:rsidRPr="00CA2D74" w:rsidRDefault="00D9297A">
            <w:pPr>
              <w:suppressAutoHyphens/>
              <w:snapToGrid w:val="0"/>
              <w:jc w:val="center"/>
              <w:rPr>
                <w:b/>
                <w:bCs/>
                <w:lang w:eastAsia="ar-SA"/>
              </w:rPr>
            </w:pPr>
            <w:r w:rsidRPr="00CA2D74">
              <w:rPr>
                <w:b/>
                <w:bCs/>
                <w:sz w:val="22"/>
                <w:szCs w:val="22"/>
              </w:rPr>
              <w:t>Dítě a jeho psychika</w:t>
            </w:r>
          </w:p>
        </w:tc>
        <w:tc>
          <w:tcPr>
            <w:tcW w:w="2827" w:type="dxa"/>
            <w:tcMar>
              <w:left w:w="103" w:type="dxa"/>
            </w:tcMar>
            <w:vAlign w:val="center"/>
          </w:tcPr>
          <w:p w14:paraId="360067A6" w14:textId="77777777" w:rsidR="00D9297A" w:rsidRPr="00CA2D74" w:rsidRDefault="00D9297A">
            <w:pPr>
              <w:suppressAutoHyphens/>
              <w:snapToGrid w:val="0"/>
              <w:jc w:val="center"/>
              <w:rPr>
                <w:b/>
                <w:bCs/>
                <w:lang w:eastAsia="ar-SA"/>
              </w:rPr>
            </w:pPr>
            <w:r w:rsidRPr="00CA2D74">
              <w:rPr>
                <w:b/>
                <w:bCs/>
                <w:sz w:val="22"/>
                <w:szCs w:val="22"/>
              </w:rPr>
              <w:t>Dítě a ten druhý</w:t>
            </w:r>
          </w:p>
        </w:tc>
        <w:tc>
          <w:tcPr>
            <w:tcW w:w="2829" w:type="dxa"/>
            <w:tcMar>
              <w:left w:w="103" w:type="dxa"/>
            </w:tcMar>
            <w:vAlign w:val="center"/>
          </w:tcPr>
          <w:p w14:paraId="48951ED9" w14:textId="77777777" w:rsidR="00D9297A" w:rsidRPr="00CA2D74" w:rsidRDefault="00D9297A">
            <w:pPr>
              <w:suppressAutoHyphens/>
              <w:snapToGrid w:val="0"/>
              <w:jc w:val="center"/>
              <w:rPr>
                <w:b/>
                <w:bCs/>
                <w:lang w:eastAsia="ar-SA"/>
              </w:rPr>
            </w:pPr>
            <w:r w:rsidRPr="00CA2D74">
              <w:rPr>
                <w:b/>
                <w:bCs/>
                <w:sz w:val="22"/>
                <w:szCs w:val="22"/>
              </w:rPr>
              <w:t>Dítě a společnost</w:t>
            </w:r>
          </w:p>
        </w:tc>
        <w:tc>
          <w:tcPr>
            <w:tcW w:w="2841" w:type="dxa"/>
            <w:tcMar>
              <w:left w:w="103" w:type="dxa"/>
            </w:tcMar>
            <w:vAlign w:val="center"/>
          </w:tcPr>
          <w:p w14:paraId="1BCD58FB" w14:textId="77777777" w:rsidR="00D9297A" w:rsidRPr="00CA2D74" w:rsidRDefault="00D9297A">
            <w:pPr>
              <w:suppressAutoHyphens/>
              <w:snapToGrid w:val="0"/>
              <w:jc w:val="center"/>
              <w:rPr>
                <w:b/>
                <w:bCs/>
                <w:lang w:eastAsia="ar-SA"/>
              </w:rPr>
            </w:pPr>
            <w:r w:rsidRPr="00CA2D74">
              <w:rPr>
                <w:b/>
                <w:bCs/>
                <w:sz w:val="22"/>
                <w:szCs w:val="22"/>
              </w:rPr>
              <w:t>Dítě a svět</w:t>
            </w:r>
          </w:p>
        </w:tc>
      </w:tr>
      <w:tr w:rsidR="00D9297A" w:rsidRPr="00CA2D74" w14:paraId="6662D9E8" w14:textId="77777777">
        <w:trPr>
          <w:trHeight w:val="427"/>
        </w:trPr>
        <w:tc>
          <w:tcPr>
            <w:tcW w:w="14152" w:type="dxa"/>
            <w:gridSpan w:val="5"/>
            <w:tcMar>
              <w:left w:w="103" w:type="dxa"/>
            </w:tcMar>
            <w:vAlign w:val="center"/>
          </w:tcPr>
          <w:p w14:paraId="0A908C4B" w14:textId="77777777" w:rsidR="00D9297A" w:rsidRPr="00CA2D74" w:rsidRDefault="00D9297A">
            <w:pPr>
              <w:suppressAutoHyphens/>
              <w:snapToGrid w:val="0"/>
              <w:jc w:val="center"/>
              <w:rPr>
                <w:b/>
                <w:bCs/>
                <w:lang w:eastAsia="ar-SA"/>
              </w:rPr>
            </w:pPr>
            <w:r w:rsidRPr="00CA2D74">
              <w:rPr>
                <w:b/>
                <w:bCs/>
                <w:sz w:val="22"/>
                <w:szCs w:val="22"/>
              </w:rPr>
              <w:t>20 týdně</w:t>
            </w:r>
          </w:p>
        </w:tc>
      </w:tr>
    </w:tbl>
    <w:p w14:paraId="794E901D" w14:textId="77777777" w:rsidR="00D9297A" w:rsidRPr="00CA2D74" w:rsidRDefault="00D9297A">
      <w:pPr>
        <w:pStyle w:val="Zkladntext"/>
        <w:suppressAutoHyphens w:val="0"/>
        <w:rPr>
          <w:lang w:eastAsia="ar-SA"/>
        </w:rPr>
      </w:pPr>
    </w:p>
    <w:p w14:paraId="55FBABE2" w14:textId="77777777" w:rsidR="00D9297A" w:rsidRPr="00CA2D74" w:rsidRDefault="00D9297A" w:rsidP="00FD0372">
      <w:pPr>
        <w:pStyle w:val="Nadpis2"/>
        <w:pBdr>
          <w:top w:val="single" w:sz="4" w:space="1" w:color="auto"/>
          <w:left w:val="single" w:sz="4" w:space="4" w:color="auto"/>
          <w:bottom w:val="single" w:sz="4" w:space="1" w:color="auto"/>
          <w:right w:val="single" w:sz="4" w:space="4" w:color="auto"/>
        </w:pBdr>
        <w:shd w:val="clear" w:color="auto" w:fill="E5B8B7"/>
        <w:rPr>
          <w:rFonts w:ascii="Times New Roman" w:hAnsi="Times New Roman"/>
          <w:i w:val="0"/>
          <w:sz w:val="24"/>
          <w:szCs w:val="24"/>
        </w:rPr>
      </w:pPr>
      <w:bookmarkStart w:id="49" w:name="_Toc520919288"/>
      <w:bookmarkStart w:id="50" w:name="_Toc520919432"/>
      <w:bookmarkStart w:id="51" w:name="_Toc82631262"/>
      <w:r w:rsidRPr="00CA2D74">
        <w:rPr>
          <w:rFonts w:ascii="Times New Roman" w:hAnsi="Times New Roman"/>
          <w:i w:val="0"/>
          <w:sz w:val="24"/>
          <w:szCs w:val="24"/>
        </w:rPr>
        <w:t xml:space="preserve">6.4 </w:t>
      </w:r>
      <w:r w:rsidR="00A132F9" w:rsidRPr="00CA2D74">
        <w:rPr>
          <w:rFonts w:ascii="Times New Roman" w:hAnsi="Times New Roman"/>
          <w:i w:val="0"/>
          <w:sz w:val="24"/>
          <w:szCs w:val="24"/>
        </w:rPr>
        <w:t>Obs</w:t>
      </w:r>
      <w:r w:rsidRPr="00CA2D74">
        <w:rPr>
          <w:rFonts w:ascii="Times New Roman" w:hAnsi="Times New Roman"/>
          <w:i w:val="0"/>
          <w:sz w:val="24"/>
          <w:szCs w:val="24"/>
        </w:rPr>
        <w:t>ah vzdělávání přípravné třídy</w:t>
      </w:r>
      <w:bookmarkEnd w:id="49"/>
      <w:bookmarkEnd w:id="50"/>
      <w:bookmarkEnd w:id="51"/>
    </w:p>
    <w:p w14:paraId="32FDE6FA" w14:textId="77777777" w:rsidR="00D9297A" w:rsidRPr="00CA2D74" w:rsidRDefault="00D9297A">
      <w:pPr>
        <w:jc w:val="both"/>
        <w:rPr>
          <w:b/>
          <w:bCs/>
          <w:sz w:val="28"/>
          <w:szCs w:val="28"/>
        </w:rPr>
      </w:pPr>
    </w:p>
    <w:p w14:paraId="5192D18C" w14:textId="77777777" w:rsidR="00D9297A" w:rsidRPr="00CA2D74" w:rsidRDefault="00D9297A">
      <w:pPr>
        <w:jc w:val="both"/>
      </w:pPr>
      <w:r w:rsidRPr="00CA2D74">
        <w:t>Obsah vzdělávání v přípravných třídách je rozdělen do pěti oblastí:</w:t>
      </w:r>
    </w:p>
    <w:p w14:paraId="087DC1B4" w14:textId="77777777" w:rsidR="00D9297A" w:rsidRPr="00CA2D74" w:rsidRDefault="00D9297A">
      <w:pPr>
        <w:ind w:left="360"/>
        <w:jc w:val="both"/>
      </w:pPr>
      <w:r w:rsidRPr="00CA2D74">
        <w:t xml:space="preserve">1. Dítě a jeho tělo </w:t>
      </w:r>
    </w:p>
    <w:p w14:paraId="5B7CC1B3" w14:textId="77777777" w:rsidR="00D9297A" w:rsidRPr="00CA2D74" w:rsidRDefault="00D9297A">
      <w:pPr>
        <w:ind w:left="360"/>
        <w:jc w:val="both"/>
      </w:pPr>
      <w:r w:rsidRPr="00CA2D74">
        <w:t>2. Dítě a jeho psychika</w:t>
      </w:r>
    </w:p>
    <w:p w14:paraId="5C1FC96A" w14:textId="77777777" w:rsidR="00D9297A" w:rsidRPr="00CA2D74" w:rsidRDefault="00D9297A">
      <w:pPr>
        <w:ind w:left="360"/>
        <w:jc w:val="both"/>
      </w:pPr>
      <w:r w:rsidRPr="00CA2D74">
        <w:t>3. Dítě a ten druhý</w:t>
      </w:r>
    </w:p>
    <w:p w14:paraId="4A7EDC19" w14:textId="77777777" w:rsidR="00D9297A" w:rsidRPr="00CA2D74" w:rsidRDefault="00D9297A">
      <w:pPr>
        <w:ind w:left="360"/>
        <w:jc w:val="both"/>
      </w:pPr>
      <w:r w:rsidRPr="00CA2D74">
        <w:t>4. Dítě a společnost</w:t>
      </w:r>
    </w:p>
    <w:p w14:paraId="7FCE76D5" w14:textId="77777777" w:rsidR="00D9297A" w:rsidRPr="00CA2D74" w:rsidRDefault="00D9297A">
      <w:pPr>
        <w:ind w:left="360"/>
        <w:jc w:val="both"/>
      </w:pPr>
      <w:r w:rsidRPr="00CA2D74">
        <w:t>5. Dítě a svět</w:t>
      </w:r>
    </w:p>
    <w:p w14:paraId="2EB1BBB9" w14:textId="77777777" w:rsidR="00D9297A" w:rsidRPr="00CA2D74" w:rsidRDefault="00D9297A">
      <w:pPr>
        <w:jc w:val="both"/>
        <w:rPr>
          <w:color w:val="FF0000"/>
        </w:rPr>
      </w:pPr>
    </w:p>
    <w:p w14:paraId="737B62E0" w14:textId="77777777" w:rsidR="00D9297A" w:rsidRPr="00CA2D74" w:rsidRDefault="00D9297A">
      <w:pPr>
        <w:pStyle w:val="Zkladntext31"/>
        <w:rPr>
          <w:b/>
          <w:bCs/>
          <w:color w:val="00000A"/>
        </w:rPr>
      </w:pPr>
      <w:r w:rsidRPr="00CA2D74">
        <w:rPr>
          <w:color w:val="00000A"/>
        </w:rPr>
        <w:t xml:space="preserve">Obsah je realizován ve vzdělávacích oborech: </w:t>
      </w:r>
      <w:r w:rsidRPr="00CA2D74">
        <w:rPr>
          <w:b/>
          <w:bCs/>
          <w:color w:val="00000A"/>
        </w:rPr>
        <w:t>tělesná výchova, jazyková výchova, rozumová výchova, matematické představy, výtvarná výchova a pracovní výchova, literární výchova a hudební výchova.</w:t>
      </w:r>
    </w:p>
    <w:p w14:paraId="5F8D0DD4" w14:textId="77777777" w:rsidR="00D9297A" w:rsidRPr="00CA2D74" w:rsidRDefault="00D9297A">
      <w:pPr>
        <w:jc w:val="both"/>
        <w:rPr>
          <w:b/>
          <w:bCs/>
        </w:rPr>
      </w:pPr>
    </w:p>
    <w:p w14:paraId="415871EE" w14:textId="77777777" w:rsidR="00D9297A" w:rsidRPr="00CA2D74" w:rsidRDefault="00D9297A">
      <w:pPr>
        <w:jc w:val="both"/>
      </w:pPr>
      <w:r w:rsidRPr="00CA2D74">
        <w:t>Do vzdělávání jsou začleněny další oblasti, které nejsou chápány jako samostatný vzdělávací obor, a jsou to: hygiena a sebeobsluha, jemná motorika, sebepojetí, city a vůle.</w:t>
      </w:r>
    </w:p>
    <w:p w14:paraId="79179139" w14:textId="77777777" w:rsidR="00D9297A" w:rsidRPr="00CA2D74" w:rsidRDefault="00D9297A">
      <w:pPr>
        <w:jc w:val="both"/>
        <w:rPr>
          <w:iCs/>
        </w:rPr>
      </w:pPr>
    </w:p>
    <w:p w14:paraId="182B28C7" w14:textId="77777777" w:rsidR="00D9297A" w:rsidRPr="00CA2D74" w:rsidRDefault="00D9297A">
      <w:pPr>
        <w:jc w:val="both"/>
      </w:pPr>
      <w:r w:rsidRPr="00CA2D74">
        <w:t>Vzdělávací obsahy všech vzdělávacích oblastí se uskutečňují v kmenové třídě, relaxační místnosti, PC učebnách nebo při pobytu venku. Činnosti v jednotlivých podoblastech se vzájemně prolínají.</w:t>
      </w:r>
    </w:p>
    <w:p w14:paraId="4AC81184" w14:textId="77777777" w:rsidR="00D9297A" w:rsidRPr="00CA2D74" w:rsidRDefault="00D9297A">
      <w:pPr>
        <w:pBdr>
          <w:bottom w:val="single" w:sz="6" w:space="1" w:color="00000A"/>
        </w:pBdr>
        <w:shd w:val="clear" w:color="auto" w:fill="FFFFFF"/>
        <w:jc w:val="both"/>
      </w:pPr>
    </w:p>
    <w:p w14:paraId="7854C9C5" w14:textId="77777777" w:rsidR="00D9297A" w:rsidRPr="00CA2D74" w:rsidRDefault="00D9297A" w:rsidP="00FD0372">
      <w:pPr>
        <w:pStyle w:val="Nadpis3"/>
        <w:pBdr>
          <w:top w:val="single" w:sz="4" w:space="1" w:color="auto"/>
          <w:left w:val="single" w:sz="4" w:space="4" w:color="auto"/>
          <w:bottom w:val="single" w:sz="4" w:space="1" w:color="auto"/>
          <w:right w:val="single" w:sz="4" w:space="4" w:color="auto"/>
        </w:pBdr>
        <w:shd w:val="clear" w:color="auto" w:fill="FFFFFF"/>
        <w:rPr>
          <w:rFonts w:ascii="Times New Roman" w:hAnsi="Times New Roman"/>
          <w:sz w:val="24"/>
          <w:szCs w:val="24"/>
        </w:rPr>
      </w:pPr>
      <w:bookmarkStart w:id="52" w:name="_Toc82631263"/>
      <w:r w:rsidRPr="00CA2D74">
        <w:rPr>
          <w:rFonts w:ascii="Times New Roman" w:hAnsi="Times New Roman"/>
          <w:sz w:val="24"/>
          <w:szCs w:val="24"/>
        </w:rPr>
        <w:t>6.4.1    1. oblast – Dítě a jeho tělo</w:t>
      </w:r>
      <w:bookmarkEnd w:id="52"/>
    </w:p>
    <w:p w14:paraId="67CD7C15" w14:textId="77777777" w:rsidR="00D9297A" w:rsidRPr="00CA2D74" w:rsidRDefault="00D9297A">
      <w:pPr>
        <w:jc w:val="both"/>
      </w:pPr>
      <w:r w:rsidRPr="00CA2D74">
        <w:t xml:space="preserve">   </w:t>
      </w:r>
    </w:p>
    <w:p w14:paraId="511E12A9" w14:textId="77777777" w:rsidR="00D9297A" w:rsidRPr="00CA2D74" w:rsidRDefault="00D9297A">
      <w:pPr>
        <w:jc w:val="both"/>
      </w:pPr>
      <w:r w:rsidRPr="00CA2D74">
        <w:t xml:space="preserve">   Vzdělávací oblast Dítě a jeho tělo je realizována ve čtyřech podoblastech s přiřazenými vzdělávacími obory.</w:t>
      </w:r>
    </w:p>
    <w:p w14:paraId="09BEBFDB" w14:textId="77777777" w:rsidR="00D9297A" w:rsidRPr="00CA2D74" w:rsidRDefault="00D9297A">
      <w:pPr>
        <w:jc w:val="both"/>
        <w:rPr>
          <w:b/>
          <w:bCs/>
        </w:rPr>
      </w:pPr>
      <w:proofErr w:type="gramStart"/>
      <w:r w:rsidRPr="00CA2D74">
        <w:lastRenderedPageBreak/>
        <w:t>Podoblast -</w:t>
      </w:r>
      <w:r w:rsidRPr="00CA2D74">
        <w:tab/>
      </w:r>
      <w:r w:rsidRPr="00CA2D74">
        <w:rPr>
          <w:b/>
          <w:bCs/>
        </w:rPr>
        <w:t>Fyzický</w:t>
      </w:r>
      <w:proofErr w:type="gramEnd"/>
      <w:r w:rsidRPr="00CA2D74">
        <w:rPr>
          <w:b/>
          <w:bCs/>
        </w:rPr>
        <w:t xml:space="preserve"> rozvoj a pohybová koordinace</w:t>
      </w:r>
      <w:r w:rsidRPr="00CA2D74">
        <w:t xml:space="preserve"> je realizován v oborech: </w:t>
      </w:r>
      <w:r w:rsidRPr="00CA2D74">
        <w:rPr>
          <w:b/>
          <w:bCs/>
        </w:rPr>
        <w:t xml:space="preserve">tělesná výchova, hudební výchova, výtvarná výchova a </w:t>
      </w:r>
    </w:p>
    <w:p w14:paraId="75D2DB98" w14:textId="77777777" w:rsidR="00D9297A" w:rsidRPr="00CA2D74" w:rsidRDefault="00D9297A">
      <w:pPr>
        <w:ind w:left="708" w:firstLine="708"/>
        <w:jc w:val="both"/>
        <w:rPr>
          <w:b/>
          <w:bCs/>
        </w:rPr>
      </w:pPr>
      <w:r w:rsidRPr="00CA2D74">
        <w:rPr>
          <w:b/>
          <w:bCs/>
        </w:rPr>
        <w:t>pracovní výchova</w:t>
      </w:r>
    </w:p>
    <w:p w14:paraId="353F4869" w14:textId="77777777" w:rsidR="00D9297A" w:rsidRPr="00CA2D74" w:rsidRDefault="00D9297A">
      <w:pPr>
        <w:ind w:left="708" w:firstLine="708"/>
        <w:jc w:val="both"/>
        <w:rPr>
          <w:b/>
          <w:bCs/>
        </w:rPr>
      </w:pPr>
      <w:r w:rsidRPr="00CA2D74">
        <w:rPr>
          <w:b/>
          <w:bCs/>
        </w:rPr>
        <w:t>Jemná motorika</w:t>
      </w:r>
    </w:p>
    <w:p w14:paraId="57C9B717" w14:textId="77777777" w:rsidR="00D9297A" w:rsidRPr="00CA2D74" w:rsidRDefault="00D9297A">
      <w:pPr>
        <w:ind w:left="708" w:firstLine="708"/>
        <w:jc w:val="both"/>
      </w:pPr>
      <w:r w:rsidRPr="00CA2D74">
        <w:rPr>
          <w:b/>
          <w:bCs/>
        </w:rPr>
        <w:t xml:space="preserve">Sebeobsluha </w:t>
      </w:r>
      <w:r w:rsidRPr="00CA2D74">
        <w:t>je realizována průběžně po celý den</w:t>
      </w:r>
    </w:p>
    <w:p w14:paraId="7081CA1D" w14:textId="77777777" w:rsidR="00D9297A" w:rsidRPr="00CA2D74" w:rsidRDefault="00D9297A" w:rsidP="008306BA">
      <w:pPr>
        <w:jc w:val="both"/>
      </w:pPr>
      <w:r w:rsidRPr="00CA2D74">
        <w:rPr>
          <w:b/>
          <w:bCs/>
        </w:rPr>
        <w:t xml:space="preserve">Zdraví a bezpečí </w:t>
      </w:r>
      <w:r w:rsidRPr="00CA2D74">
        <w:t xml:space="preserve">je realizováno v oborech: </w:t>
      </w:r>
      <w:r w:rsidRPr="00CA2D74">
        <w:rPr>
          <w:b/>
          <w:bCs/>
        </w:rPr>
        <w:t xml:space="preserve">rozumová výchova, tělesná výchova, </w:t>
      </w:r>
      <w:r w:rsidRPr="00CA2D74">
        <w:t>ale i průběžně ve všech činnostech</w:t>
      </w:r>
    </w:p>
    <w:p w14:paraId="3E33B5CB" w14:textId="77777777" w:rsidR="00D9297A" w:rsidRPr="00CA2D74" w:rsidRDefault="00D9297A">
      <w:pPr>
        <w:jc w:val="both"/>
      </w:pPr>
    </w:p>
    <w:p w14:paraId="60D1FEF1" w14:textId="77777777" w:rsidR="00D9297A" w:rsidRPr="00CA2D74" w:rsidRDefault="00D9297A">
      <w:pPr>
        <w:jc w:val="both"/>
      </w:pPr>
      <w:r w:rsidRPr="00CA2D74">
        <w:t>Součástí oblasti Dítě a jeho tělo je logopedická prevence (dále jen LP)</w:t>
      </w:r>
    </w:p>
    <w:p w14:paraId="732E475A" w14:textId="77777777" w:rsidR="00D9297A" w:rsidRPr="00CA2D74" w:rsidRDefault="00D9297A">
      <w:pPr>
        <w:ind w:left="708" w:firstLine="708"/>
        <w:jc w:val="both"/>
      </w:pPr>
    </w:p>
    <w:p w14:paraId="517445CD" w14:textId="77777777" w:rsidR="00D9297A" w:rsidRPr="00CA2D74" w:rsidRDefault="00D9297A">
      <w:pPr>
        <w:jc w:val="both"/>
        <w:rPr>
          <w:b/>
          <w:bCs/>
        </w:rPr>
      </w:pPr>
      <w:r w:rsidRPr="00CA2D74">
        <w:rPr>
          <w:b/>
          <w:bCs/>
        </w:rPr>
        <w:t xml:space="preserve">Specifické vzdělávací cíle oblasti Dítě a jeho </w:t>
      </w:r>
      <w:proofErr w:type="gramStart"/>
      <w:r w:rsidRPr="00CA2D74">
        <w:rPr>
          <w:b/>
          <w:bCs/>
        </w:rPr>
        <w:t>tělo</w:t>
      </w:r>
      <w:proofErr w:type="gramEnd"/>
      <w:r w:rsidRPr="00CA2D74">
        <w:rPr>
          <w:b/>
          <w:bCs/>
        </w:rPr>
        <w:t xml:space="preserve"> jak jsou stanoveny v RVP PV</w:t>
      </w:r>
    </w:p>
    <w:p w14:paraId="74A697EB" w14:textId="77777777" w:rsidR="00D9297A" w:rsidRPr="00CA2D74" w:rsidRDefault="00D9297A">
      <w:pPr>
        <w:numPr>
          <w:ilvl w:val="0"/>
          <w:numId w:val="6"/>
        </w:numPr>
        <w:suppressAutoHyphens/>
        <w:jc w:val="both"/>
      </w:pPr>
      <w:r w:rsidRPr="00CA2D74">
        <w:t>uvědomění si vlastního těla</w:t>
      </w:r>
    </w:p>
    <w:p w14:paraId="361F1965" w14:textId="77777777" w:rsidR="00D9297A" w:rsidRPr="00CA2D74" w:rsidRDefault="00D9297A">
      <w:pPr>
        <w:numPr>
          <w:ilvl w:val="0"/>
          <w:numId w:val="6"/>
        </w:numPr>
        <w:suppressAutoHyphens/>
        <w:jc w:val="both"/>
      </w:pPr>
      <w:r w:rsidRPr="00CA2D74">
        <w:t>rozvoj pohybových dovedností v oblasti hrubé i jemné motoriky (koordinace a rozsahu pohybu, pohyblivosti, dýchání apod.), ovládání pohybového aparátu a tělesných funkcí</w:t>
      </w:r>
    </w:p>
    <w:p w14:paraId="621DF774" w14:textId="77777777" w:rsidR="00D9297A" w:rsidRPr="00CA2D74" w:rsidRDefault="00D9297A">
      <w:pPr>
        <w:numPr>
          <w:ilvl w:val="0"/>
          <w:numId w:val="6"/>
        </w:numPr>
        <w:suppressAutoHyphens/>
        <w:jc w:val="both"/>
      </w:pPr>
      <w:r w:rsidRPr="00CA2D74">
        <w:t>rozvoj a užívání všech smyslů</w:t>
      </w:r>
    </w:p>
    <w:p w14:paraId="32AB0D16" w14:textId="77777777" w:rsidR="00D9297A" w:rsidRPr="00CA2D74" w:rsidRDefault="00D9297A">
      <w:pPr>
        <w:numPr>
          <w:ilvl w:val="0"/>
          <w:numId w:val="6"/>
        </w:numPr>
        <w:suppressAutoHyphens/>
        <w:jc w:val="both"/>
      </w:pPr>
      <w:r w:rsidRPr="00CA2D74">
        <w:t>rozvoj fyzické i psychické zdatnosti</w:t>
      </w:r>
    </w:p>
    <w:p w14:paraId="6721C6B4" w14:textId="77777777" w:rsidR="00D9297A" w:rsidRPr="00CA2D74" w:rsidRDefault="00D9297A">
      <w:pPr>
        <w:numPr>
          <w:ilvl w:val="0"/>
          <w:numId w:val="6"/>
        </w:numPr>
        <w:suppressAutoHyphens/>
        <w:jc w:val="both"/>
      </w:pPr>
      <w:r w:rsidRPr="00CA2D74">
        <w:t>osvojení si věku přiměřených praktických dovedností</w:t>
      </w:r>
    </w:p>
    <w:p w14:paraId="15D0CCB2" w14:textId="77777777" w:rsidR="00D9297A" w:rsidRPr="00CA2D74" w:rsidRDefault="00D9297A">
      <w:pPr>
        <w:numPr>
          <w:ilvl w:val="0"/>
          <w:numId w:val="6"/>
        </w:numPr>
        <w:suppressAutoHyphens/>
        <w:jc w:val="both"/>
      </w:pPr>
      <w:r w:rsidRPr="00CA2D74">
        <w:t>osvojení si poznatků o těle a jeho zdraví, o pohybových činnostech a jejich kvalitě</w:t>
      </w:r>
    </w:p>
    <w:p w14:paraId="06499253" w14:textId="77777777" w:rsidR="00D9297A" w:rsidRPr="00CA2D74" w:rsidRDefault="00D9297A">
      <w:pPr>
        <w:numPr>
          <w:ilvl w:val="0"/>
          <w:numId w:val="6"/>
        </w:numPr>
        <w:suppressAutoHyphens/>
        <w:jc w:val="both"/>
      </w:pPr>
      <w:r w:rsidRPr="00CA2D74">
        <w:t>osvojení si dovedností důležitých k podpoře zdraví, bezpečí, osobní pohody i pohody prostředí a vytváření zdravých životních návyků a postojů</w:t>
      </w:r>
    </w:p>
    <w:p w14:paraId="4F7F1C78" w14:textId="77777777" w:rsidR="00D9297A" w:rsidRPr="00CA2D74" w:rsidRDefault="00D9297A">
      <w:pPr>
        <w:jc w:val="both"/>
      </w:pPr>
    </w:p>
    <w:p w14:paraId="5A7408C6" w14:textId="77777777" w:rsidR="00D9297A" w:rsidRPr="00CA2D74" w:rsidRDefault="00D9297A">
      <w:pPr>
        <w:rPr>
          <w:b/>
          <w:bCs/>
        </w:rPr>
      </w:pPr>
      <w:r w:rsidRPr="00CA2D74">
        <w:rPr>
          <w:b/>
          <w:bCs/>
        </w:rPr>
        <w:t>Podoblast – Fyzický rozvoj a pohybová koordinace</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7C8F95A1" w14:textId="77777777">
        <w:tc>
          <w:tcPr>
            <w:tcW w:w="4714" w:type="dxa"/>
            <w:shd w:val="clear" w:color="auto" w:fill="E5B8B7"/>
            <w:tcMar>
              <w:left w:w="103" w:type="dxa"/>
            </w:tcMar>
          </w:tcPr>
          <w:p w14:paraId="30818453" w14:textId="77777777" w:rsidR="00D9297A" w:rsidRPr="00CA2D74" w:rsidRDefault="00D9297A">
            <w:pPr>
              <w:tabs>
                <w:tab w:val="left" w:pos="567"/>
              </w:tabs>
              <w:suppressAutoHyphens/>
              <w:snapToGrid w:val="0"/>
              <w:ind w:left="1080"/>
              <w:rPr>
                <w:lang w:eastAsia="ar-SA"/>
              </w:rPr>
            </w:pPr>
            <w:r w:rsidRPr="00CA2D74">
              <w:t>Očekávané výstupy</w:t>
            </w:r>
          </w:p>
        </w:tc>
        <w:tc>
          <w:tcPr>
            <w:tcW w:w="4715" w:type="dxa"/>
            <w:tcBorders>
              <w:left w:val="single" w:sz="4" w:space="0" w:color="000001"/>
            </w:tcBorders>
            <w:shd w:val="clear" w:color="auto" w:fill="E5B8B7"/>
            <w:tcMar>
              <w:left w:w="103" w:type="dxa"/>
            </w:tcMar>
          </w:tcPr>
          <w:p w14:paraId="73BE294F" w14:textId="77777777" w:rsidR="00D9297A" w:rsidRPr="00CA2D74" w:rsidRDefault="00D9297A">
            <w:pPr>
              <w:tabs>
                <w:tab w:val="left" w:pos="567"/>
              </w:tabs>
              <w:suppressAutoHyphens/>
              <w:snapToGrid w:val="0"/>
              <w:ind w:left="1080"/>
              <w:rPr>
                <w:lang w:eastAsia="ar-SA"/>
              </w:rPr>
            </w:pPr>
            <w:r w:rsidRPr="00CA2D74">
              <w:t>Konkretizované výstupy</w:t>
            </w:r>
          </w:p>
        </w:tc>
        <w:tc>
          <w:tcPr>
            <w:tcW w:w="4725" w:type="dxa"/>
            <w:tcBorders>
              <w:left w:val="single" w:sz="4" w:space="0" w:color="000001"/>
              <w:right w:val="single" w:sz="4" w:space="0" w:color="000001"/>
            </w:tcBorders>
            <w:shd w:val="clear" w:color="auto" w:fill="E5B8B7"/>
            <w:tcMar>
              <w:left w:w="103" w:type="dxa"/>
            </w:tcMar>
          </w:tcPr>
          <w:p w14:paraId="6143AEA3" w14:textId="77777777" w:rsidR="00D9297A" w:rsidRPr="00CA2D74" w:rsidRDefault="00D9297A">
            <w:pPr>
              <w:tabs>
                <w:tab w:val="left" w:pos="567"/>
              </w:tabs>
              <w:suppressAutoHyphens/>
              <w:snapToGrid w:val="0"/>
              <w:ind w:left="1080"/>
              <w:rPr>
                <w:lang w:eastAsia="ar-SA"/>
              </w:rPr>
            </w:pPr>
            <w:r w:rsidRPr="00CA2D74">
              <w:t>Vzdělávací obor</w:t>
            </w:r>
          </w:p>
        </w:tc>
      </w:tr>
      <w:tr w:rsidR="00D9297A" w:rsidRPr="00CA2D74" w14:paraId="602ACE16" w14:textId="77777777">
        <w:tc>
          <w:tcPr>
            <w:tcW w:w="4714" w:type="dxa"/>
            <w:tcMar>
              <w:left w:w="103" w:type="dxa"/>
            </w:tcMar>
          </w:tcPr>
          <w:p w14:paraId="2B6C2957" w14:textId="77777777" w:rsidR="00D9297A" w:rsidRPr="00CA2D74" w:rsidRDefault="00D9297A">
            <w:pPr>
              <w:tabs>
                <w:tab w:val="left" w:pos="567"/>
              </w:tabs>
              <w:suppressAutoHyphens/>
              <w:snapToGrid w:val="0"/>
              <w:rPr>
                <w:b/>
                <w:bCs/>
                <w:lang w:eastAsia="ar-SA"/>
              </w:rPr>
            </w:pPr>
            <w:r w:rsidRPr="00CA2D74">
              <w:rPr>
                <w:b/>
                <w:bCs/>
              </w:rPr>
              <w:t>5.1.1   Zachovávat správné držení těla</w:t>
            </w:r>
          </w:p>
        </w:tc>
        <w:tc>
          <w:tcPr>
            <w:tcW w:w="4715" w:type="dxa"/>
            <w:tcBorders>
              <w:left w:val="single" w:sz="4" w:space="0" w:color="000001"/>
            </w:tcBorders>
            <w:tcMar>
              <w:left w:w="103" w:type="dxa"/>
            </w:tcMar>
          </w:tcPr>
          <w:p w14:paraId="6F7ABF27" w14:textId="77777777" w:rsidR="00D9297A" w:rsidRPr="00CA2D74" w:rsidRDefault="00D9297A">
            <w:pPr>
              <w:tabs>
                <w:tab w:val="left" w:pos="567"/>
              </w:tabs>
              <w:suppressAutoHyphens/>
              <w:snapToGrid w:val="0"/>
              <w:rPr>
                <w:lang w:eastAsia="ar-SA"/>
              </w:rPr>
            </w:pPr>
            <w:r w:rsidRPr="00CA2D74">
              <w:t>- postavit se zpříma a udržet správné držení těla po dobu vnější kontroly</w:t>
            </w:r>
          </w:p>
        </w:tc>
        <w:tc>
          <w:tcPr>
            <w:tcW w:w="4725" w:type="dxa"/>
            <w:tcBorders>
              <w:left w:val="single" w:sz="4" w:space="0" w:color="000001"/>
              <w:right w:val="single" w:sz="4" w:space="0" w:color="000001"/>
            </w:tcBorders>
            <w:tcMar>
              <w:left w:w="103" w:type="dxa"/>
            </w:tcMar>
          </w:tcPr>
          <w:p w14:paraId="53041F1F" w14:textId="77777777" w:rsidR="00D9297A" w:rsidRPr="00CA2D74" w:rsidRDefault="00D9297A">
            <w:pPr>
              <w:tabs>
                <w:tab w:val="left" w:pos="567"/>
              </w:tabs>
              <w:suppressAutoHyphens/>
              <w:snapToGrid w:val="0"/>
              <w:ind w:left="720"/>
              <w:jc w:val="center"/>
              <w:rPr>
                <w:lang w:eastAsia="ar-SA"/>
              </w:rPr>
            </w:pPr>
            <w:r w:rsidRPr="00CA2D74">
              <w:t>Průběžně po celý den, TV</w:t>
            </w:r>
          </w:p>
        </w:tc>
      </w:tr>
      <w:tr w:rsidR="00D9297A" w:rsidRPr="00CA2D74" w14:paraId="1024333D" w14:textId="77777777">
        <w:tc>
          <w:tcPr>
            <w:tcW w:w="4714" w:type="dxa"/>
            <w:tcMar>
              <w:left w:w="103" w:type="dxa"/>
            </w:tcMar>
          </w:tcPr>
          <w:p w14:paraId="65311C6C" w14:textId="77777777" w:rsidR="00D9297A" w:rsidRPr="00CA2D74" w:rsidRDefault="00D9297A">
            <w:pPr>
              <w:tabs>
                <w:tab w:val="left" w:pos="567"/>
              </w:tabs>
              <w:suppressAutoHyphens/>
              <w:snapToGrid w:val="0"/>
              <w:rPr>
                <w:b/>
                <w:bCs/>
                <w:lang w:eastAsia="ar-SA"/>
              </w:rPr>
            </w:pPr>
            <w:r w:rsidRPr="00CA2D74">
              <w:rPr>
                <w:b/>
                <w:bCs/>
              </w:rPr>
              <w:t>5.1.2   Zvládnout základní pohybové dovednosti a prostorovou orientaci, běžné způsoby pohybu v různém prostředí</w:t>
            </w:r>
          </w:p>
        </w:tc>
        <w:tc>
          <w:tcPr>
            <w:tcW w:w="4715" w:type="dxa"/>
            <w:tcBorders>
              <w:left w:val="single" w:sz="4" w:space="0" w:color="000001"/>
            </w:tcBorders>
            <w:tcMar>
              <w:left w:w="103" w:type="dxa"/>
            </w:tcMar>
          </w:tcPr>
          <w:p w14:paraId="281C53CC" w14:textId="77777777" w:rsidR="00D9297A" w:rsidRPr="00CA2D74" w:rsidRDefault="00D9297A">
            <w:pPr>
              <w:tabs>
                <w:tab w:val="left" w:pos="567"/>
              </w:tabs>
              <w:snapToGrid w:val="0"/>
              <w:rPr>
                <w:lang w:eastAsia="ar-SA"/>
              </w:rPr>
            </w:pPr>
            <w:r w:rsidRPr="00CA2D74">
              <w:t>- běhat, skákat, udržovat rovnováhu na jedné noze</w:t>
            </w:r>
          </w:p>
          <w:p w14:paraId="61C7768D" w14:textId="77777777" w:rsidR="00D9297A" w:rsidRPr="00CA2D74" w:rsidRDefault="00D9297A">
            <w:pPr>
              <w:tabs>
                <w:tab w:val="left" w:pos="567"/>
              </w:tabs>
            </w:pPr>
            <w:r w:rsidRPr="00CA2D74">
              <w:t>- vyrovnávat svalové dysbalance v běžném pohybu</w:t>
            </w:r>
          </w:p>
          <w:p w14:paraId="3C1BD6F7" w14:textId="77777777" w:rsidR="00D9297A" w:rsidRPr="00CA2D74" w:rsidRDefault="00D9297A">
            <w:pPr>
              <w:tabs>
                <w:tab w:val="left" w:pos="567"/>
              </w:tabs>
              <w:suppressAutoHyphens/>
              <w:rPr>
                <w:lang w:eastAsia="ar-SA"/>
              </w:rPr>
            </w:pPr>
            <w:r w:rsidRPr="00CA2D74">
              <w:t>- otočit se čelem vzad bez ztráty rovnováhy a orientace</w:t>
            </w:r>
          </w:p>
        </w:tc>
        <w:tc>
          <w:tcPr>
            <w:tcW w:w="4725" w:type="dxa"/>
            <w:tcBorders>
              <w:left w:val="single" w:sz="4" w:space="0" w:color="000001"/>
              <w:right w:val="single" w:sz="4" w:space="0" w:color="000001"/>
            </w:tcBorders>
            <w:tcMar>
              <w:left w:w="103" w:type="dxa"/>
            </w:tcMar>
          </w:tcPr>
          <w:p w14:paraId="1312901C" w14:textId="77777777" w:rsidR="00D9297A" w:rsidRPr="00CA2D74" w:rsidRDefault="00D9297A">
            <w:pPr>
              <w:tabs>
                <w:tab w:val="left" w:pos="567"/>
              </w:tabs>
              <w:suppressAutoHyphens/>
              <w:snapToGrid w:val="0"/>
              <w:ind w:left="720"/>
              <w:jc w:val="center"/>
            </w:pPr>
            <w:r w:rsidRPr="00CA2D74">
              <w:t>TV</w:t>
            </w:r>
          </w:p>
          <w:p w14:paraId="4A2F357F" w14:textId="77777777" w:rsidR="00D9297A" w:rsidRPr="00CA2D74" w:rsidRDefault="00D9297A">
            <w:pPr>
              <w:tabs>
                <w:tab w:val="left" w:pos="567"/>
              </w:tabs>
              <w:suppressAutoHyphens/>
              <w:snapToGrid w:val="0"/>
              <w:ind w:left="720"/>
              <w:rPr>
                <w:lang w:eastAsia="ar-SA"/>
              </w:rPr>
            </w:pPr>
            <w:r w:rsidRPr="00CA2D74">
              <w:rPr>
                <w:lang w:eastAsia="ar-SA"/>
              </w:rPr>
              <w:t>LP – rozvoj jemné i hrubé motoriky</w:t>
            </w:r>
          </w:p>
        </w:tc>
      </w:tr>
      <w:tr w:rsidR="00D9297A" w:rsidRPr="00CA2D74" w14:paraId="5B40B376" w14:textId="77777777">
        <w:tc>
          <w:tcPr>
            <w:tcW w:w="4714" w:type="dxa"/>
            <w:tcMar>
              <w:left w:w="103" w:type="dxa"/>
            </w:tcMar>
          </w:tcPr>
          <w:p w14:paraId="57CE666D" w14:textId="77777777" w:rsidR="00D9297A" w:rsidRPr="00CA2D74" w:rsidRDefault="00D9297A">
            <w:pPr>
              <w:tabs>
                <w:tab w:val="left" w:pos="567"/>
              </w:tabs>
              <w:suppressAutoHyphens/>
              <w:snapToGrid w:val="0"/>
              <w:rPr>
                <w:b/>
                <w:bCs/>
              </w:rPr>
            </w:pPr>
            <w:r w:rsidRPr="00CA2D74">
              <w:rPr>
                <w:b/>
                <w:bCs/>
              </w:rPr>
              <w:t xml:space="preserve">5.1.3   Koordinovat lokomoci a další polohy a pohyby těla </w:t>
            </w:r>
          </w:p>
          <w:p w14:paraId="243C5770" w14:textId="77777777" w:rsidR="00D9297A" w:rsidRPr="00CA2D74" w:rsidRDefault="00D9297A">
            <w:pPr>
              <w:tabs>
                <w:tab w:val="left" w:pos="567"/>
              </w:tabs>
              <w:suppressAutoHyphens/>
              <w:snapToGrid w:val="0"/>
              <w:rPr>
                <w:b/>
                <w:bCs/>
              </w:rPr>
            </w:pPr>
          </w:p>
          <w:p w14:paraId="39F3367C" w14:textId="77777777" w:rsidR="00D9297A" w:rsidRPr="00CA2D74" w:rsidRDefault="00D9297A">
            <w:pPr>
              <w:tabs>
                <w:tab w:val="left" w:pos="567"/>
              </w:tabs>
              <w:suppressAutoHyphens/>
              <w:snapToGrid w:val="0"/>
              <w:rPr>
                <w:b/>
                <w:bCs/>
              </w:rPr>
            </w:pPr>
          </w:p>
          <w:p w14:paraId="427E01DF" w14:textId="77777777" w:rsidR="00D9297A" w:rsidRPr="00CA2D74" w:rsidRDefault="00D9297A">
            <w:pPr>
              <w:tabs>
                <w:tab w:val="left" w:pos="567"/>
              </w:tabs>
              <w:suppressAutoHyphens/>
              <w:snapToGrid w:val="0"/>
              <w:rPr>
                <w:b/>
                <w:bCs/>
              </w:rPr>
            </w:pPr>
          </w:p>
          <w:p w14:paraId="771AA525" w14:textId="77777777" w:rsidR="00D9297A" w:rsidRPr="00CA2D74" w:rsidRDefault="00D9297A">
            <w:pPr>
              <w:tabs>
                <w:tab w:val="left" w:pos="567"/>
              </w:tabs>
              <w:suppressAutoHyphens/>
              <w:snapToGrid w:val="0"/>
              <w:rPr>
                <w:b/>
                <w:bCs/>
              </w:rPr>
            </w:pPr>
          </w:p>
          <w:p w14:paraId="543E742D" w14:textId="77777777" w:rsidR="00D9297A" w:rsidRPr="00CA2D74" w:rsidRDefault="00D9297A">
            <w:pPr>
              <w:tabs>
                <w:tab w:val="left" w:pos="567"/>
              </w:tabs>
              <w:suppressAutoHyphens/>
              <w:snapToGrid w:val="0"/>
              <w:rPr>
                <w:b/>
                <w:bCs/>
              </w:rPr>
            </w:pPr>
          </w:p>
          <w:p w14:paraId="7AFBC660" w14:textId="77777777" w:rsidR="00D9297A" w:rsidRPr="00CA2D74" w:rsidRDefault="00D9297A">
            <w:pPr>
              <w:tabs>
                <w:tab w:val="left" w:pos="567"/>
              </w:tabs>
              <w:suppressAutoHyphens/>
              <w:snapToGrid w:val="0"/>
              <w:rPr>
                <w:b/>
                <w:bCs/>
              </w:rPr>
            </w:pPr>
          </w:p>
          <w:p w14:paraId="27F63D86" w14:textId="77777777" w:rsidR="00D9297A" w:rsidRPr="00CA2D74" w:rsidRDefault="00D9297A">
            <w:pPr>
              <w:rPr>
                <w:color w:val="FF0000"/>
              </w:rPr>
            </w:pPr>
          </w:p>
          <w:p w14:paraId="2CA2FFD8"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043DC3DC" w14:textId="77777777" w:rsidR="00D9297A" w:rsidRPr="00CA2D74" w:rsidRDefault="00D9297A">
            <w:pPr>
              <w:tabs>
                <w:tab w:val="left" w:pos="567"/>
              </w:tabs>
              <w:snapToGrid w:val="0"/>
              <w:rPr>
                <w:lang w:eastAsia="ar-SA"/>
              </w:rPr>
            </w:pPr>
            <w:r w:rsidRPr="00CA2D74">
              <w:lastRenderedPageBreak/>
              <w:t>- zvládat nižší překážky, zvládat různé druhy lezení</w:t>
            </w:r>
          </w:p>
          <w:p w14:paraId="508F7FD9" w14:textId="77777777" w:rsidR="00D9297A" w:rsidRPr="00CA2D74" w:rsidRDefault="00D9297A">
            <w:pPr>
              <w:tabs>
                <w:tab w:val="left" w:pos="567"/>
              </w:tabs>
            </w:pPr>
            <w:r w:rsidRPr="00CA2D74">
              <w:t xml:space="preserve">- házet a chytat míč, užívat různé náčiní, </w:t>
            </w:r>
            <w:r w:rsidRPr="00CA2D74">
              <w:lastRenderedPageBreak/>
              <w:t>nářadí</w:t>
            </w:r>
          </w:p>
          <w:p w14:paraId="2C289920" w14:textId="77777777" w:rsidR="00D9297A" w:rsidRPr="00CA2D74" w:rsidRDefault="00D9297A">
            <w:pPr>
              <w:tabs>
                <w:tab w:val="left" w:pos="567"/>
              </w:tabs>
            </w:pPr>
            <w:r w:rsidRPr="00CA2D74">
              <w:t xml:space="preserve">- užívat různé pomůcky k pohybu </w:t>
            </w:r>
          </w:p>
          <w:p w14:paraId="2C872CAE" w14:textId="77777777" w:rsidR="00D9297A" w:rsidRPr="00CA2D74" w:rsidRDefault="00D9297A">
            <w:pPr>
              <w:tabs>
                <w:tab w:val="left" w:pos="567"/>
              </w:tabs>
            </w:pPr>
            <w:r w:rsidRPr="00CA2D74">
              <w:t>- pohybovat se bezpečně ve skupině dětí</w:t>
            </w:r>
          </w:p>
          <w:p w14:paraId="58C9D0B2" w14:textId="77777777" w:rsidR="00D9297A" w:rsidRPr="00CA2D74" w:rsidRDefault="00D9297A">
            <w:pPr>
              <w:tabs>
                <w:tab w:val="left" w:pos="567"/>
              </w:tabs>
              <w:suppressAutoHyphens/>
            </w:pPr>
            <w:r w:rsidRPr="00CA2D74">
              <w:t>- pohybovat se koordinovaně a jistě, a to i v různém přírodním terénu</w:t>
            </w:r>
          </w:p>
          <w:p w14:paraId="5158336D"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3FB9B29E" w14:textId="77777777" w:rsidR="00D9297A" w:rsidRPr="00CA2D74" w:rsidRDefault="00D9297A">
            <w:pPr>
              <w:tabs>
                <w:tab w:val="left" w:pos="567"/>
              </w:tabs>
              <w:suppressAutoHyphens/>
              <w:snapToGrid w:val="0"/>
              <w:ind w:left="720"/>
              <w:jc w:val="center"/>
            </w:pPr>
            <w:r w:rsidRPr="00CA2D74">
              <w:lastRenderedPageBreak/>
              <w:t>TV</w:t>
            </w:r>
          </w:p>
          <w:p w14:paraId="52061EF4" w14:textId="77777777" w:rsidR="00D9297A" w:rsidRPr="00CA2D74" w:rsidRDefault="00D9297A">
            <w:pPr>
              <w:tabs>
                <w:tab w:val="left" w:pos="567"/>
              </w:tabs>
              <w:suppressAutoHyphens/>
              <w:snapToGrid w:val="0"/>
              <w:ind w:left="720"/>
              <w:rPr>
                <w:lang w:eastAsia="ar-SA"/>
              </w:rPr>
            </w:pPr>
            <w:r w:rsidRPr="00CA2D74">
              <w:rPr>
                <w:lang w:eastAsia="ar-SA"/>
              </w:rPr>
              <w:t>LP – rozvoj jemné i hrubé motoriky</w:t>
            </w:r>
          </w:p>
          <w:p w14:paraId="4FDE6263" w14:textId="77777777" w:rsidR="00D9297A" w:rsidRPr="00CA2D74" w:rsidRDefault="00D9297A">
            <w:pPr>
              <w:tabs>
                <w:tab w:val="left" w:pos="567"/>
              </w:tabs>
              <w:suppressAutoHyphens/>
              <w:snapToGrid w:val="0"/>
              <w:ind w:left="720"/>
              <w:rPr>
                <w:lang w:eastAsia="ar-SA"/>
              </w:rPr>
            </w:pPr>
            <w:r w:rsidRPr="00CA2D74">
              <w:rPr>
                <w:lang w:eastAsia="ar-SA"/>
              </w:rPr>
              <w:t xml:space="preserve">      - orientace v prostoru</w:t>
            </w:r>
          </w:p>
          <w:p w14:paraId="21715173" w14:textId="77777777" w:rsidR="00D9297A" w:rsidRPr="00CA2D74" w:rsidRDefault="00D9297A">
            <w:pPr>
              <w:tabs>
                <w:tab w:val="left" w:pos="567"/>
              </w:tabs>
              <w:suppressAutoHyphens/>
              <w:snapToGrid w:val="0"/>
              <w:ind w:left="720"/>
              <w:rPr>
                <w:lang w:eastAsia="ar-SA"/>
              </w:rPr>
            </w:pPr>
          </w:p>
          <w:p w14:paraId="134E6852" w14:textId="77777777" w:rsidR="00D9297A" w:rsidRPr="00CA2D74" w:rsidRDefault="00D9297A">
            <w:pPr>
              <w:tabs>
                <w:tab w:val="left" w:pos="567"/>
              </w:tabs>
              <w:suppressAutoHyphens/>
              <w:snapToGrid w:val="0"/>
              <w:ind w:left="720"/>
              <w:rPr>
                <w:lang w:eastAsia="ar-SA"/>
              </w:rPr>
            </w:pPr>
          </w:p>
          <w:p w14:paraId="4204C677" w14:textId="77777777" w:rsidR="00D9297A" w:rsidRPr="00CA2D74" w:rsidRDefault="00D9297A">
            <w:pPr>
              <w:tabs>
                <w:tab w:val="left" w:pos="567"/>
              </w:tabs>
              <w:suppressAutoHyphens/>
              <w:snapToGrid w:val="0"/>
              <w:ind w:left="720"/>
              <w:rPr>
                <w:lang w:eastAsia="ar-SA"/>
              </w:rPr>
            </w:pPr>
          </w:p>
          <w:p w14:paraId="4C3E914E" w14:textId="77777777" w:rsidR="00D9297A" w:rsidRPr="00CA2D74" w:rsidRDefault="00D9297A">
            <w:pPr>
              <w:tabs>
                <w:tab w:val="left" w:pos="567"/>
              </w:tabs>
              <w:suppressAutoHyphens/>
              <w:snapToGrid w:val="0"/>
              <w:ind w:left="720"/>
              <w:rPr>
                <w:lang w:eastAsia="ar-SA"/>
              </w:rPr>
            </w:pPr>
          </w:p>
          <w:p w14:paraId="17594185" w14:textId="77777777" w:rsidR="00D9297A" w:rsidRPr="00CA2D74" w:rsidRDefault="00D9297A">
            <w:pPr>
              <w:tabs>
                <w:tab w:val="left" w:pos="567"/>
              </w:tabs>
              <w:suppressAutoHyphens/>
              <w:snapToGrid w:val="0"/>
              <w:ind w:left="720"/>
              <w:rPr>
                <w:lang w:eastAsia="ar-SA"/>
              </w:rPr>
            </w:pPr>
          </w:p>
          <w:p w14:paraId="5633392C" w14:textId="77777777" w:rsidR="00D9297A" w:rsidRPr="00CA2D74" w:rsidRDefault="00D9297A">
            <w:pPr>
              <w:tabs>
                <w:tab w:val="left" w:pos="567"/>
              </w:tabs>
              <w:suppressAutoHyphens/>
              <w:snapToGrid w:val="0"/>
              <w:rPr>
                <w:lang w:eastAsia="ar-SA"/>
              </w:rPr>
            </w:pPr>
          </w:p>
          <w:p w14:paraId="06252D1F" w14:textId="77777777" w:rsidR="00D9297A" w:rsidRPr="00CA2D74" w:rsidRDefault="00D9297A">
            <w:pPr>
              <w:tabs>
                <w:tab w:val="left" w:pos="567"/>
              </w:tabs>
              <w:suppressAutoHyphens/>
              <w:snapToGrid w:val="0"/>
              <w:ind w:left="720"/>
              <w:rPr>
                <w:lang w:eastAsia="ar-SA"/>
              </w:rPr>
            </w:pPr>
          </w:p>
        </w:tc>
      </w:tr>
      <w:tr w:rsidR="00D9297A" w:rsidRPr="00CA2D74" w14:paraId="2D41F7CE" w14:textId="77777777">
        <w:tc>
          <w:tcPr>
            <w:tcW w:w="4714" w:type="dxa"/>
            <w:tcMar>
              <w:left w:w="103" w:type="dxa"/>
            </w:tcMar>
          </w:tcPr>
          <w:p w14:paraId="5C318E5B" w14:textId="77777777" w:rsidR="00D9297A" w:rsidRPr="00CA2D74" w:rsidRDefault="00D9297A">
            <w:pPr>
              <w:tabs>
                <w:tab w:val="left" w:pos="567"/>
              </w:tabs>
              <w:suppressAutoHyphens/>
              <w:snapToGrid w:val="0"/>
              <w:rPr>
                <w:b/>
                <w:bCs/>
              </w:rPr>
            </w:pPr>
            <w:r w:rsidRPr="00CA2D74">
              <w:rPr>
                <w:b/>
                <w:bCs/>
              </w:rPr>
              <w:lastRenderedPageBreak/>
              <w:t xml:space="preserve">5.1.4   </w:t>
            </w:r>
            <w:proofErr w:type="gramStart"/>
            <w:r w:rsidRPr="00CA2D74">
              <w:rPr>
                <w:b/>
                <w:bCs/>
              </w:rPr>
              <w:t>Vědomě  napodobit</w:t>
            </w:r>
            <w:proofErr w:type="gramEnd"/>
            <w:r w:rsidRPr="00CA2D74">
              <w:rPr>
                <w:b/>
                <w:bCs/>
              </w:rPr>
              <w:t xml:space="preserve"> jednoduchý pohyb podle vzoru</w:t>
            </w:r>
          </w:p>
          <w:p w14:paraId="742F26C0" w14:textId="77777777" w:rsidR="00D9297A" w:rsidRPr="00CA2D74" w:rsidRDefault="00D9297A">
            <w:pPr>
              <w:tabs>
                <w:tab w:val="left" w:pos="567"/>
              </w:tabs>
              <w:suppressAutoHyphens/>
              <w:snapToGrid w:val="0"/>
              <w:rPr>
                <w:b/>
                <w:bCs/>
              </w:rPr>
            </w:pPr>
          </w:p>
          <w:p w14:paraId="4FEE90F4"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0E3BCE90" w14:textId="77777777" w:rsidR="00D9297A" w:rsidRPr="00CA2D74" w:rsidRDefault="00D9297A">
            <w:pPr>
              <w:tabs>
                <w:tab w:val="left" w:pos="567"/>
              </w:tabs>
              <w:snapToGrid w:val="0"/>
            </w:pPr>
            <w:r w:rsidRPr="00CA2D74">
              <w:t>- přizpůsobit či provést jednoduchý pohyb podle vzoru či pokynů</w:t>
            </w:r>
          </w:p>
          <w:p w14:paraId="27702FB3" w14:textId="77777777" w:rsidR="00D9297A" w:rsidRPr="00CA2D74" w:rsidRDefault="00D9297A">
            <w:pPr>
              <w:tabs>
                <w:tab w:val="left" w:pos="567"/>
              </w:tabs>
              <w:snapToGrid w:val="0"/>
              <w:rPr>
                <w:lang w:eastAsia="ar-SA"/>
              </w:rPr>
            </w:pPr>
          </w:p>
        </w:tc>
        <w:tc>
          <w:tcPr>
            <w:tcW w:w="4725" w:type="dxa"/>
            <w:tcBorders>
              <w:left w:val="single" w:sz="4" w:space="0" w:color="000001"/>
              <w:right w:val="single" w:sz="4" w:space="0" w:color="000001"/>
            </w:tcBorders>
            <w:tcMar>
              <w:left w:w="103" w:type="dxa"/>
            </w:tcMar>
          </w:tcPr>
          <w:p w14:paraId="15E2A126" w14:textId="77777777" w:rsidR="00D9297A" w:rsidRPr="00CA2D74" w:rsidRDefault="00D9297A">
            <w:pPr>
              <w:tabs>
                <w:tab w:val="left" w:pos="567"/>
              </w:tabs>
              <w:suppressAutoHyphens/>
              <w:snapToGrid w:val="0"/>
              <w:ind w:left="720"/>
              <w:jc w:val="center"/>
            </w:pPr>
            <w:r w:rsidRPr="00CA2D74">
              <w:t>HV, TV, hry</w:t>
            </w:r>
          </w:p>
          <w:p w14:paraId="324CEE58" w14:textId="77777777" w:rsidR="00D9297A" w:rsidRPr="00CA2D74" w:rsidRDefault="00D9297A">
            <w:pPr>
              <w:tabs>
                <w:tab w:val="left" w:pos="567"/>
              </w:tabs>
              <w:suppressAutoHyphens/>
              <w:snapToGrid w:val="0"/>
              <w:ind w:left="720"/>
              <w:jc w:val="center"/>
            </w:pPr>
          </w:p>
          <w:p w14:paraId="4C608102" w14:textId="77777777" w:rsidR="00D9297A" w:rsidRPr="00CA2D74" w:rsidRDefault="00D9297A">
            <w:pPr>
              <w:tabs>
                <w:tab w:val="left" w:pos="567"/>
              </w:tabs>
              <w:suppressAutoHyphens/>
              <w:snapToGrid w:val="0"/>
              <w:ind w:left="720"/>
              <w:jc w:val="center"/>
              <w:rPr>
                <w:lang w:eastAsia="ar-SA"/>
              </w:rPr>
            </w:pPr>
          </w:p>
        </w:tc>
      </w:tr>
      <w:tr w:rsidR="00D9297A" w:rsidRPr="00CA2D74" w14:paraId="6E43F819" w14:textId="77777777">
        <w:tc>
          <w:tcPr>
            <w:tcW w:w="4714" w:type="dxa"/>
            <w:tcMar>
              <w:left w:w="103" w:type="dxa"/>
            </w:tcMar>
          </w:tcPr>
          <w:p w14:paraId="56CC57A7" w14:textId="77777777" w:rsidR="00D9297A" w:rsidRPr="00CA2D74" w:rsidRDefault="00D9297A">
            <w:pPr>
              <w:tabs>
                <w:tab w:val="left" w:pos="567"/>
              </w:tabs>
              <w:suppressAutoHyphens/>
              <w:snapToGrid w:val="0"/>
              <w:rPr>
                <w:b/>
                <w:bCs/>
              </w:rPr>
            </w:pPr>
            <w:r w:rsidRPr="00CA2D74">
              <w:rPr>
                <w:b/>
                <w:bCs/>
              </w:rPr>
              <w:t>5.1.5   Ovládat dechové svalstvo, sladit pohyb se zpěvem</w:t>
            </w:r>
          </w:p>
          <w:p w14:paraId="784B75E2" w14:textId="77777777" w:rsidR="00D9297A" w:rsidRPr="00CA2D74" w:rsidRDefault="00D9297A">
            <w:pPr>
              <w:tabs>
                <w:tab w:val="left" w:pos="567"/>
              </w:tabs>
              <w:suppressAutoHyphens/>
              <w:snapToGrid w:val="0"/>
              <w:rPr>
                <w:b/>
                <w:bCs/>
              </w:rPr>
            </w:pPr>
          </w:p>
          <w:p w14:paraId="01F6659A" w14:textId="77777777" w:rsidR="00D9297A" w:rsidRPr="00CA2D74" w:rsidRDefault="00D9297A">
            <w:pPr>
              <w:tabs>
                <w:tab w:val="left" w:pos="567"/>
              </w:tabs>
              <w:suppressAutoHyphens/>
              <w:snapToGrid w:val="0"/>
              <w:rPr>
                <w:b/>
                <w:bCs/>
              </w:rPr>
            </w:pPr>
          </w:p>
          <w:p w14:paraId="64A47A38"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14F195CF" w14:textId="77777777" w:rsidR="00D9297A" w:rsidRPr="00CA2D74" w:rsidRDefault="00D9297A">
            <w:pPr>
              <w:tabs>
                <w:tab w:val="left" w:pos="567"/>
              </w:tabs>
              <w:snapToGrid w:val="0"/>
              <w:rPr>
                <w:lang w:eastAsia="ar-SA"/>
              </w:rPr>
            </w:pPr>
            <w:r w:rsidRPr="00CA2D74">
              <w:t xml:space="preserve">- pohybovat se dynamicky po delší dobu </w:t>
            </w:r>
          </w:p>
          <w:p w14:paraId="130CDA0D" w14:textId="77777777" w:rsidR="00D9297A" w:rsidRPr="00CA2D74" w:rsidRDefault="00D9297A">
            <w:pPr>
              <w:tabs>
                <w:tab w:val="left" w:pos="567"/>
              </w:tabs>
            </w:pPr>
            <w:r w:rsidRPr="00CA2D74">
              <w:t>- být pohybově aktivní po delší dobu v řízené i spontánní aktivitě</w:t>
            </w:r>
          </w:p>
          <w:p w14:paraId="6F15F2DF" w14:textId="77777777" w:rsidR="00D9297A" w:rsidRPr="00CA2D74" w:rsidRDefault="00D9297A">
            <w:pPr>
              <w:tabs>
                <w:tab w:val="left" w:pos="567"/>
              </w:tabs>
            </w:pPr>
          </w:p>
          <w:p w14:paraId="38134029" w14:textId="77777777" w:rsidR="00D9297A" w:rsidRPr="00CA2D74" w:rsidRDefault="00D9297A">
            <w:pPr>
              <w:tabs>
                <w:tab w:val="left" w:pos="567"/>
              </w:tabs>
            </w:pPr>
          </w:p>
          <w:p w14:paraId="55913524" w14:textId="77777777" w:rsidR="00D9297A" w:rsidRPr="00CA2D74" w:rsidRDefault="00D9297A">
            <w:pPr>
              <w:tabs>
                <w:tab w:val="left" w:pos="567"/>
              </w:tabs>
            </w:pPr>
            <w:r w:rsidRPr="00CA2D74">
              <w:t>- pohybovat se rytmicky, dodržet rytmus</w:t>
            </w:r>
          </w:p>
          <w:p w14:paraId="3EB09486" w14:textId="77777777" w:rsidR="00D9297A" w:rsidRPr="00CA2D74" w:rsidRDefault="00D9297A">
            <w:pPr>
              <w:tabs>
                <w:tab w:val="left" w:pos="567"/>
              </w:tabs>
              <w:suppressAutoHyphens/>
            </w:pPr>
            <w:r w:rsidRPr="00CA2D74">
              <w:t xml:space="preserve">- doprovázet pohyb zpěvem </w:t>
            </w:r>
          </w:p>
          <w:p w14:paraId="173EA87B" w14:textId="77777777" w:rsidR="00D9297A" w:rsidRPr="00CA2D74" w:rsidRDefault="00D9297A">
            <w:pPr>
              <w:tabs>
                <w:tab w:val="left" w:pos="567"/>
              </w:tabs>
              <w:suppressAutoHyphens/>
              <w:rPr>
                <w:lang w:eastAsia="ar-SA"/>
              </w:rPr>
            </w:pPr>
            <w:r w:rsidRPr="00CA2D74">
              <w:rPr>
                <w:sz w:val="22"/>
                <w:szCs w:val="22"/>
              </w:rPr>
              <w:t xml:space="preserve">- ovládat dechové svalstvo a prostorovou orientaci </w:t>
            </w:r>
            <w:proofErr w:type="gramStart"/>
            <w:r w:rsidRPr="00CA2D74">
              <w:rPr>
                <w:sz w:val="22"/>
                <w:szCs w:val="22"/>
              </w:rPr>
              <w:t>( dechová</w:t>
            </w:r>
            <w:proofErr w:type="gramEnd"/>
            <w:r w:rsidRPr="00CA2D74">
              <w:rPr>
                <w:sz w:val="22"/>
                <w:szCs w:val="22"/>
              </w:rPr>
              <w:t xml:space="preserve"> cvičení, zpěv)</w:t>
            </w:r>
          </w:p>
        </w:tc>
        <w:tc>
          <w:tcPr>
            <w:tcW w:w="4725" w:type="dxa"/>
            <w:tcBorders>
              <w:left w:val="single" w:sz="4" w:space="0" w:color="000001"/>
              <w:right w:val="single" w:sz="4" w:space="0" w:color="000001"/>
            </w:tcBorders>
            <w:tcMar>
              <w:left w:w="103" w:type="dxa"/>
            </w:tcMar>
          </w:tcPr>
          <w:p w14:paraId="59D23B51" w14:textId="77777777" w:rsidR="00D9297A" w:rsidRPr="00CA2D74" w:rsidRDefault="00D9297A">
            <w:pPr>
              <w:tabs>
                <w:tab w:val="left" w:pos="567"/>
              </w:tabs>
              <w:suppressAutoHyphens/>
              <w:snapToGrid w:val="0"/>
              <w:ind w:left="720"/>
              <w:jc w:val="center"/>
            </w:pPr>
            <w:r w:rsidRPr="00CA2D74">
              <w:t>TV, HV, vycházky, hry,</w:t>
            </w:r>
          </w:p>
          <w:p w14:paraId="713A7AF3" w14:textId="77777777" w:rsidR="00D9297A" w:rsidRPr="00CA2D74" w:rsidRDefault="00D9297A">
            <w:pPr>
              <w:tabs>
                <w:tab w:val="left" w:pos="567"/>
              </w:tabs>
              <w:suppressAutoHyphens/>
              <w:snapToGrid w:val="0"/>
            </w:pPr>
            <w:r w:rsidRPr="00CA2D74">
              <w:t>LP – psychomotorický rozvoj – sluchové vnímání</w:t>
            </w:r>
          </w:p>
          <w:p w14:paraId="6B8BA506" w14:textId="77777777" w:rsidR="00D9297A" w:rsidRPr="00CA2D74" w:rsidRDefault="00D9297A">
            <w:pPr>
              <w:tabs>
                <w:tab w:val="left" w:pos="567"/>
              </w:tabs>
              <w:suppressAutoHyphens/>
              <w:snapToGrid w:val="0"/>
            </w:pPr>
            <w:r w:rsidRPr="00CA2D74">
              <w:t>- orientace v prostoru</w:t>
            </w:r>
          </w:p>
          <w:p w14:paraId="6746D4FB" w14:textId="77777777" w:rsidR="00D9297A" w:rsidRPr="00CA2D74" w:rsidRDefault="00D9297A">
            <w:pPr>
              <w:tabs>
                <w:tab w:val="left" w:pos="567"/>
              </w:tabs>
              <w:suppressAutoHyphens/>
              <w:snapToGrid w:val="0"/>
            </w:pPr>
          </w:p>
          <w:p w14:paraId="2365A07D" w14:textId="77777777" w:rsidR="00D9297A" w:rsidRPr="00CA2D74" w:rsidRDefault="00D9297A" w:rsidP="00792C79">
            <w:pPr>
              <w:tabs>
                <w:tab w:val="left" w:pos="567"/>
              </w:tabs>
              <w:suppressAutoHyphens/>
              <w:snapToGrid w:val="0"/>
            </w:pPr>
            <w:r w:rsidRPr="00CA2D74">
              <w:t xml:space="preserve">                   HV</w:t>
            </w:r>
          </w:p>
          <w:p w14:paraId="0CCAA631" w14:textId="77777777" w:rsidR="00D9297A" w:rsidRPr="00CA2D74" w:rsidRDefault="00D9297A" w:rsidP="00792C79">
            <w:pPr>
              <w:tabs>
                <w:tab w:val="left" w:pos="567"/>
              </w:tabs>
              <w:suppressAutoHyphens/>
              <w:snapToGrid w:val="0"/>
            </w:pPr>
            <w:r w:rsidRPr="00CA2D74">
              <w:t xml:space="preserve">                   HV</w:t>
            </w:r>
          </w:p>
          <w:p w14:paraId="555663EA" w14:textId="77777777" w:rsidR="00D9297A" w:rsidRPr="00CA2D74" w:rsidRDefault="00D9297A" w:rsidP="00792C79">
            <w:pPr>
              <w:tabs>
                <w:tab w:val="left" w:pos="567"/>
              </w:tabs>
              <w:suppressAutoHyphens/>
              <w:snapToGrid w:val="0"/>
              <w:rPr>
                <w:lang w:eastAsia="ar-SA"/>
              </w:rPr>
            </w:pPr>
            <w:r w:rsidRPr="00CA2D74">
              <w:t xml:space="preserve">                   HV</w:t>
            </w:r>
          </w:p>
        </w:tc>
      </w:tr>
    </w:tbl>
    <w:p w14:paraId="4091CD18" w14:textId="77777777" w:rsidR="00D9297A" w:rsidRPr="00CA2D74" w:rsidRDefault="00D9297A">
      <w:pPr>
        <w:jc w:val="center"/>
        <w:rPr>
          <w:lang w:eastAsia="ar-SA"/>
        </w:rPr>
      </w:pPr>
    </w:p>
    <w:p w14:paraId="3475EEDB" w14:textId="77777777" w:rsidR="00D9297A" w:rsidRPr="00CA2D74" w:rsidRDefault="00D9297A">
      <w:pPr>
        <w:rPr>
          <w:b/>
          <w:bCs/>
        </w:rPr>
      </w:pPr>
      <w:proofErr w:type="gramStart"/>
      <w:r w:rsidRPr="00CA2D74">
        <w:rPr>
          <w:b/>
          <w:bCs/>
        </w:rPr>
        <w:t>Podoblast  -</w:t>
      </w:r>
      <w:proofErr w:type="gramEnd"/>
      <w:r w:rsidRPr="00CA2D74">
        <w:rPr>
          <w:b/>
          <w:bCs/>
        </w:rPr>
        <w:t xml:space="preserve">  Jemná motorika, koordinace ruky a oka</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2B652BAE" w14:textId="77777777">
        <w:tc>
          <w:tcPr>
            <w:tcW w:w="4714" w:type="dxa"/>
            <w:shd w:val="clear" w:color="auto" w:fill="E5B8B7"/>
            <w:tcMar>
              <w:left w:w="103" w:type="dxa"/>
            </w:tcMar>
          </w:tcPr>
          <w:p w14:paraId="2B5918EF" w14:textId="77777777" w:rsidR="00D9297A" w:rsidRPr="00CA2D74" w:rsidRDefault="00D9297A">
            <w:pPr>
              <w:tabs>
                <w:tab w:val="left" w:pos="567"/>
              </w:tabs>
              <w:suppressAutoHyphens/>
              <w:snapToGrid w:val="0"/>
              <w:ind w:left="1080"/>
              <w:rPr>
                <w:lang w:eastAsia="ar-SA"/>
              </w:rPr>
            </w:pPr>
            <w:r w:rsidRPr="00CA2D74">
              <w:t>Očekávané výstupy</w:t>
            </w:r>
          </w:p>
        </w:tc>
        <w:tc>
          <w:tcPr>
            <w:tcW w:w="4715" w:type="dxa"/>
            <w:tcBorders>
              <w:left w:val="single" w:sz="4" w:space="0" w:color="000001"/>
            </w:tcBorders>
            <w:shd w:val="clear" w:color="auto" w:fill="E5B8B7"/>
            <w:tcMar>
              <w:left w:w="103" w:type="dxa"/>
            </w:tcMar>
          </w:tcPr>
          <w:p w14:paraId="141E4658" w14:textId="77777777" w:rsidR="00D9297A" w:rsidRPr="00CA2D74" w:rsidRDefault="00D9297A">
            <w:pPr>
              <w:tabs>
                <w:tab w:val="left" w:pos="567"/>
              </w:tabs>
              <w:suppressAutoHyphens/>
              <w:snapToGrid w:val="0"/>
              <w:ind w:left="1080"/>
              <w:rPr>
                <w:lang w:eastAsia="ar-SA"/>
              </w:rPr>
            </w:pPr>
            <w:r w:rsidRPr="00CA2D74">
              <w:t>Konkretizované výstupy</w:t>
            </w:r>
          </w:p>
        </w:tc>
        <w:tc>
          <w:tcPr>
            <w:tcW w:w="4725" w:type="dxa"/>
            <w:tcBorders>
              <w:left w:val="single" w:sz="4" w:space="0" w:color="000001"/>
              <w:right w:val="single" w:sz="4" w:space="0" w:color="000001"/>
            </w:tcBorders>
            <w:shd w:val="clear" w:color="auto" w:fill="E5B8B7"/>
            <w:tcMar>
              <w:left w:w="103" w:type="dxa"/>
            </w:tcMar>
          </w:tcPr>
          <w:p w14:paraId="687D5650" w14:textId="77777777" w:rsidR="00D9297A" w:rsidRPr="00CA2D74" w:rsidRDefault="00D9297A" w:rsidP="00792C79">
            <w:pPr>
              <w:tabs>
                <w:tab w:val="left" w:pos="567"/>
              </w:tabs>
              <w:suppressAutoHyphens/>
              <w:snapToGrid w:val="0"/>
              <w:ind w:left="720"/>
              <w:rPr>
                <w:lang w:eastAsia="ar-SA"/>
              </w:rPr>
            </w:pPr>
            <w:r w:rsidRPr="00CA2D74">
              <w:t>Vzdělávací obor</w:t>
            </w:r>
          </w:p>
        </w:tc>
      </w:tr>
      <w:tr w:rsidR="00D9297A" w:rsidRPr="00CA2D74" w14:paraId="4E101E43" w14:textId="77777777">
        <w:tc>
          <w:tcPr>
            <w:tcW w:w="4714" w:type="dxa"/>
            <w:tcMar>
              <w:left w:w="103" w:type="dxa"/>
            </w:tcMar>
          </w:tcPr>
          <w:p w14:paraId="63498C46" w14:textId="77777777" w:rsidR="00D9297A" w:rsidRPr="00CA2D74" w:rsidRDefault="00D9297A">
            <w:pPr>
              <w:tabs>
                <w:tab w:val="left" w:pos="567"/>
              </w:tabs>
              <w:suppressAutoHyphens/>
              <w:snapToGrid w:val="0"/>
              <w:rPr>
                <w:b/>
                <w:bCs/>
                <w:lang w:eastAsia="ar-SA"/>
              </w:rPr>
            </w:pPr>
            <w:r w:rsidRPr="00CA2D74">
              <w:rPr>
                <w:b/>
                <w:bCs/>
              </w:rPr>
              <w:t>5.1.7   Ovládat koordinaci ruky a oka, zvládnout jemnou motoriku</w:t>
            </w:r>
          </w:p>
        </w:tc>
        <w:tc>
          <w:tcPr>
            <w:tcW w:w="4715" w:type="dxa"/>
            <w:tcBorders>
              <w:left w:val="single" w:sz="4" w:space="0" w:color="000001"/>
            </w:tcBorders>
            <w:tcMar>
              <w:left w:w="103" w:type="dxa"/>
            </w:tcMar>
          </w:tcPr>
          <w:p w14:paraId="17974002" w14:textId="77777777" w:rsidR="00D9297A" w:rsidRPr="00CA2D74" w:rsidRDefault="00D9297A" w:rsidP="00792C79">
            <w:pPr>
              <w:pStyle w:val="CleodrkyRVPZVTun"/>
              <w:snapToGrid w:val="0"/>
              <w:rPr>
                <w:b w:val="0"/>
                <w:bCs w:val="0"/>
                <w:sz w:val="24"/>
                <w:szCs w:val="24"/>
                <w:lang w:eastAsia="ar-SA"/>
              </w:rPr>
            </w:pPr>
            <w:r w:rsidRPr="00CA2D74">
              <w:rPr>
                <w:b w:val="0"/>
                <w:bCs w:val="0"/>
                <w:sz w:val="24"/>
                <w:szCs w:val="24"/>
              </w:rPr>
              <w:t>- upřednostňovat užívání</w:t>
            </w:r>
            <w:r w:rsidRPr="00CA2D74">
              <w:rPr>
                <w:sz w:val="24"/>
                <w:szCs w:val="24"/>
              </w:rPr>
              <w:t xml:space="preserve"> </w:t>
            </w:r>
            <w:r w:rsidRPr="00CA2D74">
              <w:rPr>
                <w:b w:val="0"/>
                <w:bCs w:val="0"/>
                <w:sz w:val="24"/>
                <w:szCs w:val="24"/>
              </w:rPr>
              <w:t>pravé či levé ruky při kreslení či v jiných činnostech, kde se preference ruky uplatňuje</w:t>
            </w:r>
          </w:p>
          <w:p w14:paraId="207F59C1" w14:textId="77777777" w:rsidR="00D9297A" w:rsidRPr="00CA2D74" w:rsidRDefault="00D9297A">
            <w:pPr>
              <w:tabs>
                <w:tab w:val="left" w:pos="567"/>
              </w:tabs>
            </w:pPr>
            <w:r w:rsidRPr="00CA2D74">
              <w:t>- tužku držet správně, tj. dvěma prsty, třetí podložený, s uvolněným zápěstím</w:t>
            </w:r>
          </w:p>
          <w:p w14:paraId="50A31076" w14:textId="77777777" w:rsidR="00D9297A" w:rsidRPr="00CA2D74" w:rsidRDefault="00D9297A">
            <w:pPr>
              <w:tabs>
                <w:tab w:val="left" w:pos="567"/>
              </w:tabs>
            </w:pPr>
            <w:r w:rsidRPr="00CA2D74">
              <w:t xml:space="preserve">- vést stopu tužky při </w:t>
            </w:r>
            <w:proofErr w:type="gramStart"/>
            <w:r w:rsidRPr="00CA2D74">
              <w:t>kresbě,</w:t>
            </w:r>
            <w:proofErr w:type="gramEnd"/>
            <w:r w:rsidRPr="00CA2D74">
              <w:t xml:space="preserve"> apod.</w:t>
            </w:r>
          </w:p>
          <w:p w14:paraId="1ABB666C" w14:textId="77777777" w:rsidR="00D9297A" w:rsidRPr="00CA2D74" w:rsidRDefault="00D9297A">
            <w:pPr>
              <w:tabs>
                <w:tab w:val="left" w:pos="567"/>
              </w:tabs>
              <w:suppressAutoHyphens/>
              <w:rPr>
                <w:lang w:eastAsia="ar-SA"/>
              </w:rPr>
            </w:pPr>
            <w:r w:rsidRPr="00CA2D74">
              <w:t>- napodobit základní geometrické obrazce, různé tvary, popř. písmena</w:t>
            </w:r>
          </w:p>
        </w:tc>
        <w:tc>
          <w:tcPr>
            <w:tcW w:w="4725" w:type="dxa"/>
            <w:tcBorders>
              <w:left w:val="single" w:sz="4" w:space="0" w:color="000001"/>
              <w:right w:val="single" w:sz="4" w:space="0" w:color="000001"/>
            </w:tcBorders>
            <w:tcMar>
              <w:left w:w="103" w:type="dxa"/>
            </w:tcMar>
          </w:tcPr>
          <w:p w14:paraId="2254F1C3" w14:textId="77777777" w:rsidR="00D9297A" w:rsidRPr="00CA2D74" w:rsidRDefault="00D9297A">
            <w:pPr>
              <w:tabs>
                <w:tab w:val="left" w:pos="567"/>
              </w:tabs>
              <w:suppressAutoHyphens/>
              <w:snapToGrid w:val="0"/>
            </w:pPr>
            <w:r w:rsidRPr="00CA2D74">
              <w:t>Grafomotorická cvičení, omalovánky, obkreslování</w:t>
            </w:r>
          </w:p>
          <w:p w14:paraId="2FCB85FB" w14:textId="77777777" w:rsidR="00D9297A" w:rsidRPr="00CA2D74" w:rsidRDefault="00D9297A">
            <w:pPr>
              <w:tabs>
                <w:tab w:val="left" w:pos="567"/>
              </w:tabs>
              <w:suppressAutoHyphens/>
              <w:snapToGrid w:val="0"/>
              <w:rPr>
                <w:lang w:eastAsia="ar-SA"/>
              </w:rPr>
            </w:pPr>
            <w:r w:rsidRPr="00CA2D74">
              <w:rPr>
                <w:lang w:eastAsia="ar-SA"/>
              </w:rPr>
              <w:t>LP-grafomotorika</w:t>
            </w:r>
          </w:p>
          <w:p w14:paraId="2DDFB43E" w14:textId="77777777" w:rsidR="00D9297A" w:rsidRPr="00CA2D74" w:rsidRDefault="00D9297A">
            <w:pPr>
              <w:tabs>
                <w:tab w:val="left" w:pos="567"/>
              </w:tabs>
              <w:suppressAutoHyphens/>
              <w:snapToGrid w:val="0"/>
              <w:rPr>
                <w:lang w:eastAsia="ar-SA"/>
              </w:rPr>
            </w:pPr>
            <w:r w:rsidRPr="00CA2D74">
              <w:rPr>
                <w:lang w:eastAsia="ar-SA"/>
              </w:rPr>
              <w:t xml:space="preserve">     - rozvoj jemné a hrubé motoriky</w:t>
            </w:r>
          </w:p>
          <w:p w14:paraId="7A1281FE" w14:textId="77777777" w:rsidR="00D9297A" w:rsidRPr="00CA2D74" w:rsidRDefault="00D9297A">
            <w:pPr>
              <w:tabs>
                <w:tab w:val="left" w:pos="567"/>
              </w:tabs>
              <w:suppressAutoHyphens/>
              <w:snapToGrid w:val="0"/>
              <w:rPr>
                <w:lang w:eastAsia="ar-SA"/>
              </w:rPr>
            </w:pPr>
            <w:r w:rsidRPr="00CA2D74">
              <w:rPr>
                <w:lang w:eastAsia="ar-SA"/>
              </w:rPr>
              <w:t xml:space="preserve">     - psychomotorický rozvoj – sluchové, </w:t>
            </w:r>
          </w:p>
          <w:p w14:paraId="3311D473" w14:textId="77777777" w:rsidR="00D9297A" w:rsidRPr="00CA2D74" w:rsidRDefault="00D9297A">
            <w:pPr>
              <w:tabs>
                <w:tab w:val="left" w:pos="567"/>
              </w:tabs>
              <w:suppressAutoHyphens/>
              <w:snapToGrid w:val="0"/>
              <w:rPr>
                <w:lang w:eastAsia="ar-SA"/>
              </w:rPr>
            </w:pPr>
            <w:r w:rsidRPr="00CA2D74">
              <w:rPr>
                <w:lang w:eastAsia="ar-SA"/>
              </w:rPr>
              <w:t xml:space="preserve">       zrakové a hmatové vnímání</w:t>
            </w:r>
          </w:p>
        </w:tc>
      </w:tr>
      <w:tr w:rsidR="00D9297A" w:rsidRPr="00CA2D74" w14:paraId="464AC463" w14:textId="77777777">
        <w:tc>
          <w:tcPr>
            <w:tcW w:w="4714" w:type="dxa"/>
            <w:tcMar>
              <w:left w:w="103" w:type="dxa"/>
            </w:tcMar>
          </w:tcPr>
          <w:p w14:paraId="5B65CC0D" w14:textId="77777777" w:rsidR="00D9297A" w:rsidRPr="00CA2D74" w:rsidRDefault="00D9297A">
            <w:pPr>
              <w:tabs>
                <w:tab w:val="left" w:pos="567"/>
              </w:tabs>
              <w:suppressAutoHyphens/>
              <w:snapToGrid w:val="0"/>
              <w:rPr>
                <w:b/>
                <w:bCs/>
                <w:lang w:eastAsia="ar-SA"/>
              </w:rPr>
            </w:pPr>
            <w:proofErr w:type="gramStart"/>
            <w:r w:rsidRPr="00CA2D74">
              <w:rPr>
                <w:b/>
                <w:bCs/>
              </w:rPr>
              <w:t>5.1.14  Zacházet</w:t>
            </w:r>
            <w:proofErr w:type="gramEnd"/>
            <w:r w:rsidRPr="00CA2D74">
              <w:rPr>
                <w:b/>
                <w:bCs/>
              </w:rPr>
              <w:t xml:space="preserve"> s běžnými předměty denní </w:t>
            </w:r>
            <w:r w:rsidRPr="00CA2D74">
              <w:rPr>
                <w:b/>
                <w:bCs/>
              </w:rPr>
              <w:lastRenderedPageBreak/>
              <w:t>potřeby, hračkami, pomůckami, nástroji a materiály</w:t>
            </w:r>
          </w:p>
        </w:tc>
        <w:tc>
          <w:tcPr>
            <w:tcW w:w="4715" w:type="dxa"/>
            <w:tcBorders>
              <w:left w:val="single" w:sz="4" w:space="0" w:color="000001"/>
            </w:tcBorders>
            <w:tcMar>
              <w:left w:w="103" w:type="dxa"/>
            </w:tcMar>
          </w:tcPr>
          <w:p w14:paraId="6B51F526" w14:textId="77777777" w:rsidR="00D9297A" w:rsidRPr="00CA2D74" w:rsidRDefault="00D9297A">
            <w:pPr>
              <w:tabs>
                <w:tab w:val="left" w:pos="567"/>
              </w:tabs>
              <w:snapToGrid w:val="0"/>
              <w:rPr>
                <w:lang w:eastAsia="ar-SA"/>
              </w:rPr>
            </w:pPr>
            <w:r w:rsidRPr="00CA2D74">
              <w:lastRenderedPageBreak/>
              <w:t>- pracovat se stavebnicemi, skládankami</w:t>
            </w:r>
          </w:p>
          <w:p w14:paraId="42369842" w14:textId="77777777" w:rsidR="00D9297A" w:rsidRPr="00CA2D74" w:rsidRDefault="00D9297A">
            <w:pPr>
              <w:tabs>
                <w:tab w:val="left" w:pos="567"/>
              </w:tabs>
            </w:pPr>
            <w:r w:rsidRPr="00CA2D74">
              <w:lastRenderedPageBreak/>
              <w:t>- zvládat výtvarné činnosti, provádět jednoduché úkony s výtvarnými pomůckami a materiály</w:t>
            </w:r>
          </w:p>
          <w:p w14:paraId="437BF3B8" w14:textId="77777777" w:rsidR="00D9297A" w:rsidRPr="00CA2D74" w:rsidRDefault="00D9297A">
            <w:pPr>
              <w:tabs>
                <w:tab w:val="left" w:pos="567"/>
              </w:tabs>
            </w:pPr>
            <w:r w:rsidRPr="00CA2D74">
              <w:t>- kreslit, malovat, modelovat, vytrhávat, stříhat, lepit, vytvářet objekty z přírodních i umělých materiálů</w:t>
            </w:r>
          </w:p>
          <w:p w14:paraId="0541A839" w14:textId="77777777" w:rsidR="00D9297A" w:rsidRPr="00CA2D74" w:rsidRDefault="00D9297A">
            <w:pPr>
              <w:tabs>
                <w:tab w:val="left" w:pos="567"/>
              </w:tabs>
              <w:suppressAutoHyphens/>
              <w:rPr>
                <w:lang w:eastAsia="ar-SA"/>
              </w:rPr>
            </w:pPr>
            <w:r w:rsidRPr="00CA2D74">
              <w:t>- zacházet správně s jednoduchými rytmickými a hudebními nástroji</w:t>
            </w:r>
          </w:p>
        </w:tc>
        <w:tc>
          <w:tcPr>
            <w:tcW w:w="4725" w:type="dxa"/>
            <w:tcBorders>
              <w:left w:val="single" w:sz="4" w:space="0" w:color="000001"/>
              <w:right w:val="single" w:sz="4" w:space="0" w:color="000001"/>
            </w:tcBorders>
            <w:tcMar>
              <w:left w:w="103" w:type="dxa"/>
            </w:tcMar>
          </w:tcPr>
          <w:p w14:paraId="42DF4608" w14:textId="77777777" w:rsidR="00D9297A" w:rsidRPr="00CA2D74" w:rsidRDefault="00D9297A" w:rsidP="00792C79">
            <w:pPr>
              <w:tabs>
                <w:tab w:val="left" w:pos="567"/>
              </w:tabs>
              <w:suppressAutoHyphens/>
              <w:snapToGrid w:val="0"/>
            </w:pPr>
            <w:r w:rsidRPr="00CA2D74">
              <w:lastRenderedPageBreak/>
              <w:t>VV, HV          PV</w:t>
            </w:r>
          </w:p>
          <w:p w14:paraId="0A8E8B02" w14:textId="77777777" w:rsidR="00D9297A" w:rsidRPr="00CA2D74" w:rsidRDefault="00D9297A">
            <w:pPr>
              <w:tabs>
                <w:tab w:val="left" w:pos="567"/>
              </w:tabs>
              <w:suppressAutoHyphens/>
              <w:snapToGrid w:val="0"/>
            </w:pPr>
            <w:r w:rsidRPr="00CA2D74">
              <w:lastRenderedPageBreak/>
              <w:t>LP – rozvoj jemné a hrubé motoriky</w:t>
            </w:r>
          </w:p>
          <w:p w14:paraId="197786FF" w14:textId="77777777" w:rsidR="00D9297A" w:rsidRPr="00CA2D74" w:rsidRDefault="00D9297A">
            <w:pPr>
              <w:tabs>
                <w:tab w:val="left" w:pos="567"/>
              </w:tabs>
              <w:suppressAutoHyphens/>
              <w:snapToGrid w:val="0"/>
            </w:pPr>
            <w:r w:rsidRPr="00CA2D74">
              <w:t xml:space="preserve">     - psychomotorický rozvoj – hmatové,  </w:t>
            </w:r>
          </w:p>
          <w:p w14:paraId="1982B21E" w14:textId="77777777" w:rsidR="00D9297A" w:rsidRPr="00CA2D74" w:rsidRDefault="00D9297A">
            <w:pPr>
              <w:tabs>
                <w:tab w:val="left" w:pos="567"/>
              </w:tabs>
              <w:suppressAutoHyphens/>
              <w:snapToGrid w:val="0"/>
            </w:pPr>
            <w:r w:rsidRPr="00CA2D74">
              <w:t xml:space="preserve">       sluchové vnímání</w:t>
            </w:r>
          </w:p>
          <w:p w14:paraId="45F7D555" w14:textId="77777777" w:rsidR="00D9297A" w:rsidRPr="00CA2D74" w:rsidRDefault="00D9297A">
            <w:pPr>
              <w:tabs>
                <w:tab w:val="left" w:pos="567"/>
              </w:tabs>
              <w:suppressAutoHyphens/>
              <w:snapToGrid w:val="0"/>
              <w:ind w:left="1080"/>
              <w:rPr>
                <w:lang w:eastAsia="ar-SA"/>
              </w:rPr>
            </w:pPr>
          </w:p>
          <w:p w14:paraId="4FBFECB4" w14:textId="77777777" w:rsidR="00D9297A" w:rsidRPr="00CA2D74" w:rsidRDefault="00D9297A">
            <w:pPr>
              <w:tabs>
                <w:tab w:val="left" w:pos="567"/>
              </w:tabs>
              <w:suppressAutoHyphens/>
              <w:snapToGrid w:val="0"/>
              <w:ind w:left="1080"/>
              <w:rPr>
                <w:lang w:eastAsia="ar-SA"/>
              </w:rPr>
            </w:pPr>
            <w:r w:rsidRPr="00CA2D74">
              <w:rPr>
                <w:lang w:eastAsia="ar-SA"/>
              </w:rPr>
              <w:t>PV, VV</w:t>
            </w:r>
          </w:p>
          <w:p w14:paraId="10E89288" w14:textId="77777777" w:rsidR="00D9297A" w:rsidRPr="00CA2D74" w:rsidRDefault="00D9297A">
            <w:pPr>
              <w:tabs>
                <w:tab w:val="left" w:pos="567"/>
              </w:tabs>
              <w:suppressAutoHyphens/>
              <w:snapToGrid w:val="0"/>
              <w:ind w:left="1080"/>
              <w:rPr>
                <w:lang w:eastAsia="ar-SA"/>
              </w:rPr>
            </w:pPr>
          </w:p>
          <w:p w14:paraId="454A166A" w14:textId="77777777" w:rsidR="00D9297A" w:rsidRPr="00CA2D74" w:rsidRDefault="00D9297A">
            <w:pPr>
              <w:tabs>
                <w:tab w:val="left" w:pos="567"/>
              </w:tabs>
              <w:suppressAutoHyphens/>
              <w:snapToGrid w:val="0"/>
              <w:ind w:left="1080"/>
              <w:rPr>
                <w:lang w:eastAsia="ar-SA"/>
              </w:rPr>
            </w:pPr>
            <w:r w:rsidRPr="00CA2D74">
              <w:rPr>
                <w:lang w:eastAsia="ar-SA"/>
              </w:rPr>
              <w:t xml:space="preserve">      </w:t>
            </w:r>
            <w:r w:rsidRPr="00CA2D74">
              <w:t>HV</w:t>
            </w:r>
            <w:r w:rsidRPr="00CA2D74">
              <w:rPr>
                <w:lang w:eastAsia="ar-SA"/>
              </w:rPr>
              <w:t xml:space="preserve">                                                                                                                          </w:t>
            </w:r>
          </w:p>
        </w:tc>
      </w:tr>
    </w:tbl>
    <w:p w14:paraId="3D5CE8AD" w14:textId="77777777" w:rsidR="00D9297A" w:rsidRPr="00CA2D74" w:rsidRDefault="00D9297A">
      <w:pPr>
        <w:rPr>
          <w:b/>
          <w:bCs/>
        </w:rPr>
      </w:pPr>
    </w:p>
    <w:p w14:paraId="3056FF1A" w14:textId="77777777" w:rsidR="00D9297A" w:rsidRPr="00CA2D74" w:rsidRDefault="00D9297A">
      <w:pPr>
        <w:rPr>
          <w:b/>
          <w:bCs/>
        </w:rPr>
      </w:pPr>
    </w:p>
    <w:p w14:paraId="14856283" w14:textId="77777777" w:rsidR="00D9297A" w:rsidRPr="00CA2D74" w:rsidRDefault="00D9297A">
      <w:pPr>
        <w:rPr>
          <w:b/>
          <w:bCs/>
        </w:rPr>
      </w:pPr>
    </w:p>
    <w:p w14:paraId="5C20FBCD" w14:textId="77777777" w:rsidR="00D9297A" w:rsidRPr="00CA2D74" w:rsidRDefault="00D9297A">
      <w:pPr>
        <w:rPr>
          <w:b/>
          <w:bCs/>
        </w:rPr>
      </w:pPr>
      <w:r w:rsidRPr="00CA2D74">
        <w:rPr>
          <w:b/>
          <w:bCs/>
        </w:rPr>
        <w:t>Podoblast</w:t>
      </w:r>
      <w:proofErr w:type="gramStart"/>
      <w:r w:rsidRPr="00CA2D74">
        <w:rPr>
          <w:b/>
          <w:bCs/>
        </w:rPr>
        <w:t>-  Sebeobsluha</w:t>
      </w:r>
      <w:proofErr w:type="gramEnd"/>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00D9372E" w14:textId="77777777">
        <w:tc>
          <w:tcPr>
            <w:tcW w:w="4714" w:type="dxa"/>
            <w:shd w:val="clear" w:color="auto" w:fill="E5B8B7"/>
            <w:tcMar>
              <w:left w:w="103" w:type="dxa"/>
            </w:tcMar>
          </w:tcPr>
          <w:p w14:paraId="7868DADC" w14:textId="77777777" w:rsidR="00D9297A" w:rsidRPr="00CA2D74" w:rsidRDefault="00D9297A">
            <w:pPr>
              <w:tabs>
                <w:tab w:val="left" w:pos="567"/>
              </w:tabs>
              <w:suppressAutoHyphens/>
              <w:snapToGrid w:val="0"/>
              <w:ind w:left="1080"/>
              <w:rPr>
                <w:lang w:eastAsia="ar-SA"/>
              </w:rPr>
            </w:pPr>
            <w:r w:rsidRPr="00CA2D74">
              <w:t>Očekávané výstupy</w:t>
            </w:r>
          </w:p>
        </w:tc>
        <w:tc>
          <w:tcPr>
            <w:tcW w:w="4715" w:type="dxa"/>
            <w:tcBorders>
              <w:left w:val="single" w:sz="4" w:space="0" w:color="000001"/>
            </w:tcBorders>
            <w:shd w:val="clear" w:color="auto" w:fill="E5B8B7"/>
            <w:tcMar>
              <w:left w:w="103" w:type="dxa"/>
            </w:tcMar>
          </w:tcPr>
          <w:p w14:paraId="69A11FA2" w14:textId="77777777" w:rsidR="00D9297A" w:rsidRPr="00CA2D74" w:rsidRDefault="00D9297A">
            <w:pPr>
              <w:tabs>
                <w:tab w:val="left" w:pos="567"/>
              </w:tabs>
              <w:suppressAutoHyphens/>
              <w:snapToGrid w:val="0"/>
              <w:ind w:left="1080"/>
              <w:rPr>
                <w:lang w:eastAsia="ar-SA"/>
              </w:rPr>
            </w:pPr>
            <w:r w:rsidRPr="00CA2D74">
              <w:t>Konkretizované výstupy</w:t>
            </w:r>
          </w:p>
        </w:tc>
        <w:tc>
          <w:tcPr>
            <w:tcW w:w="4725" w:type="dxa"/>
            <w:tcBorders>
              <w:left w:val="single" w:sz="4" w:space="0" w:color="000001"/>
              <w:right w:val="single" w:sz="4" w:space="0" w:color="000001"/>
            </w:tcBorders>
            <w:shd w:val="clear" w:color="auto" w:fill="E5B8B7"/>
            <w:tcMar>
              <w:left w:w="103" w:type="dxa"/>
            </w:tcMar>
          </w:tcPr>
          <w:p w14:paraId="6547717A" w14:textId="77777777" w:rsidR="00D9297A" w:rsidRPr="00CA2D74" w:rsidRDefault="00D9297A">
            <w:pPr>
              <w:tabs>
                <w:tab w:val="left" w:pos="567"/>
              </w:tabs>
              <w:suppressAutoHyphens/>
              <w:snapToGrid w:val="0"/>
              <w:ind w:left="1080"/>
              <w:rPr>
                <w:lang w:eastAsia="ar-SA"/>
              </w:rPr>
            </w:pPr>
            <w:r w:rsidRPr="00CA2D74">
              <w:t>Vzdělávací obor</w:t>
            </w:r>
          </w:p>
        </w:tc>
      </w:tr>
      <w:tr w:rsidR="00D9297A" w:rsidRPr="00CA2D74" w14:paraId="7DE77EF8" w14:textId="77777777">
        <w:tc>
          <w:tcPr>
            <w:tcW w:w="4714" w:type="dxa"/>
            <w:tcMar>
              <w:left w:w="103" w:type="dxa"/>
            </w:tcMar>
          </w:tcPr>
          <w:p w14:paraId="28269BBB" w14:textId="77777777" w:rsidR="00D9297A" w:rsidRPr="00CA2D74" w:rsidRDefault="00D9297A">
            <w:pPr>
              <w:tabs>
                <w:tab w:val="left" w:pos="567"/>
              </w:tabs>
              <w:suppressAutoHyphens/>
              <w:snapToGrid w:val="0"/>
              <w:rPr>
                <w:b/>
                <w:bCs/>
                <w:lang w:eastAsia="ar-SA"/>
              </w:rPr>
            </w:pPr>
            <w:proofErr w:type="gramStart"/>
            <w:r w:rsidRPr="00CA2D74">
              <w:rPr>
                <w:b/>
                <w:bCs/>
              </w:rPr>
              <w:t>5.1.8  Zvládat</w:t>
            </w:r>
            <w:proofErr w:type="gramEnd"/>
            <w:r w:rsidRPr="00CA2D74">
              <w:rPr>
                <w:b/>
                <w:bCs/>
              </w:rPr>
              <w:t xml:space="preserve"> sebeobsluhu, uplatňovat základní kulturně hygienické a zdravotně preventivní návyky</w:t>
            </w:r>
          </w:p>
        </w:tc>
        <w:tc>
          <w:tcPr>
            <w:tcW w:w="4715" w:type="dxa"/>
            <w:tcBorders>
              <w:left w:val="single" w:sz="4" w:space="0" w:color="000001"/>
            </w:tcBorders>
            <w:tcMar>
              <w:left w:w="103" w:type="dxa"/>
            </w:tcMar>
          </w:tcPr>
          <w:p w14:paraId="6C311B5D" w14:textId="77777777" w:rsidR="00D9297A" w:rsidRPr="00CA2D74" w:rsidRDefault="00D9297A">
            <w:pPr>
              <w:tabs>
                <w:tab w:val="left" w:pos="567"/>
              </w:tabs>
              <w:snapToGrid w:val="0"/>
              <w:rPr>
                <w:lang w:eastAsia="ar-SA"/>
              </w:rPr>
            </w:pPr>
            <w:r w:rsidRPr="00CA2D74">
              <w:t>- pečovat o osobní hygienu, samostatně zvládat pravidelné běžné denní úkony</w:t>
            </w:r>
          </w:p>
          <w:p w14:paraId="32F3C099" w14:textId="77777777" w:rsidR="00D9297A" w:rsidRPr="00CA2D74" w:rsidRDefault="00D9297A">
            <w:pPr>
              <w:tabs>
                <w:tab w:val="left" w:pos="567"/>
              </w:tabs>
              <w:suppressAutoHyphens/>
              <w:ind w:left="720"/>
              <w:rPr>
                <w:lang w:eastAsia="ar-SA"/>
              </w:rPr>
            </w:pPr>
          </w:p>
        </w:tc>
        <w:tc>
          <w:tcPr>
            <w:tcW w:w="4725" w:type="dxa"/>
            <w:tcBorders>
              <w:left w:val="single" w:sz="4" w:space="0" w:color="000001"/>
              <w:right w:val="single" w:sz="4" w:space="0" w:color="000001"/>
            </w:tcBorders>
            <w:tcMar>
              <w:left w:w="103" w:type="dxa"/>
            </w:tcMar>
          </w:tcPr>
          <w:p w14:paraId="4C308EEA" w14:textId="77777777" w:rsidR="00D9297A" w:rsidRPr="00CA2D74" w:rsidRDefault="00D9297A">
            <w:pPr>
              <w:tabs>
                <w:tab w:val="left" w:pos="567"/>
              </w:tabs>
              <w:suppressAutoHyphens/>
              <w:snapToGrid w:val="0"/>
              <w:ind w:left="720"/>
              <w:jc w:val="center"/>
              <w:rPr>
                <w:lang w:eastAsia="ar-SA"/>
              </w:rPr>
            </w:pPr>
            <w:r w:rsidRPr="00CA2D74">
              <w:t>Průběžně po celý den</w:t>
            </w:r>
          </w:p>
        </w:tc>
      </w:tr>
      <w:tr w:rsidR="00D9297A" w:rsidRPr="00CA2D74" w14:paraId="400F1609" w14:textId="77777777">
        <w:tc>
          <w:tcPr>
            <w:tcW w:w="4714" w:type="dxa"/>
            <w:tcMar>
              <w:left w:w="103" w:type="dxa"/>
            </w:tcMar>
          </w:tcPr>
          <w:p w14:paraId="34FEF9BD" w14:textId="77777777" w:rsidR="00D9297A" w:rsidRPr="00CA2D74" w:rsidRDefault="00D9297A">
            <w:pPr>
              <w:tabs>
                <w:tab w:val="left" w:pos="567"/>
              </w:tabs>
              <w:suppressAutoHyphens/>
              <w:snapToGrid w:val="0"/>
              <w:rPr>
                <w:b/>
                <w:bCs/>
                <w:lang w:eastAsia="ar-SA"/>
              </w:rPr>
            </w:pPr>
            <w:proofErr w:type="gramStart"/>
            <w:r w:rsidRPr="00CA2D74">
              <w:rPr>
                <w:b/>
                <w:bCs/>
              </w:rPr>
              <w:t>5.1.9  Zvládat</w:t>
            </w:r>
            <w:proofErr w:type="gramEnd"/>
            <w:r w:rsidRPr="00CA2D74">
              <w:rPr>
                <w:b/>
                <w:bCs/>
              </w:rPr>
              <w:t xml:space="preserve"> jednoduchou obsluhy a pracovní úkony</w:t>
            </w:r>
          </w:p>
        </w:tc>
        <w:tc>
          <w:tcPr>
            <w:tcW w:w="4715" w:type="dxa"/>
            <w:tcBorders>
              <w:left w:val="single" w:sz="4" w:space="0" w:color="000001"/>
            </w:tcBorders>
            <w:tcMar>
              <w:left w:w="103" w:type="dxa"/>
            </w:tcMar>
          </w:tcPr>
          <w:p w14:paraId="34BF9510" w14:textId="77777777" w:rsidR="00D9297A" w:rsidRPr="00CA2D74" w:rsidRDefault="00D9297A">
            <w:pPr>
              <w:tabs>
                <w:tab w:val="left" w:pos="567"/>
              </w:tabs>
              <w:snapToGrid w:val="0"/>
              <w:rPr>
                <w:lang w:eastAsia="ar-SA"/>
              </w:rPr>
            </w:pPr>
            <w:r w:rsidRPr="00CA2D74">
              <w:t>- samostatně se oblékat, svlékat, obouvat, zapnout knoflíky, zipy, zavázat tkaničky</w:t>
            </w:r>
          </w:p>
          <w:p w14:paraId="34C652A4" w14:textId="77777777" w:rsidR="00D9297A" w:rsidRPr="00CA2D74" w:rsidRDefault="00D9297A">
            <w:pPr>
              <w:tabs>
                <w:tab w:val="left" w:pos="567"/>
              </w:tabs>
            </w:pPr>
            <w:r w:rsidRPr="00CA2D74">
              <w:t>- samostatně jíst, používat příbor, nalít nápoj, používat ubrousek</w:t>
            </w:r>
          </w:p>
          <w:p w14:paraId="375D3086" w14:textId="77777777" w:rsidR="00D9297A" w:rsidRPr="00CA2D74" w:rsidRDefault="00D9297A">
            <w:pPr>
              <w:tabs>
                <w:tab w:val="left" w:pos="567"/>
              </w:tabs>
            </w:pPr>
            <w:r w:rsidRPr="00CA2D74">
              <w:t>- postarat se o své osobní věci, o hračky a pomůcky</w:t>
            </w:r>
          </w:p>
          <w:p w14:paraId="0D1B6172" w14:textId="77777777" w:rsidR="00D9297A" w:rsidRPr="00CA2D74" w:rsidRDefault="00D9297A">
            <w:pPr>
              <w:tabs>
                <w:tab w:val="left" w:pos="567"/>
              </w:tabs>
              <w:suppressAutoHyphens/>
              <w:rPr>
                <w:lang w:eastAsia="ar-SA"/>
              </w:rPr>
            </w:pPr>
            <w:r w:rsidRPr="00CA2D74">
              <w:t>- udržovat pořádek, zvládat jednoduché úklidové práce</w:t>
            </w:r>
          </w:p>
        </w:tc>
        <w:tc>
          <w:tcPr>
            <w:tcW w:w="4725" w:type="dxa"/>
            <w:tcBorders>
              <w:left w:val="single" w:sz="4" w:space="0" w:color="000001"/>
              <w:right w:val="single" w:sz="4" w:space="0" w:color="000001"/>
            </w:tcBorders>
            <w:tcMar>
              <w:left w:w="103" w:type="dxa"/>
            </w:tcMar>
          </w:tcPr>
          <w:p w14:paraId="6E7600F1" w14:textId="77777777" w:rsidR="00D9297A" w:rsidRPr="00CA2D74" w:rsidRDefault="00D9297A">
            <w:pPr>
              <w:tabs>
                <w:tab w:val="left" w:pos="567"/>
              </w:tabs>
              <w:suppressAutoHyphens/>
              <w:snapToGrid w:val="0"/>
              <w:ind w:left="720"/>
              <w:jc w:val="center"/>
              <w:rPr>
                <w:lang w:eastAsia="ar-SA"/>
              </w:rPr>
            </w:pPr>
            <w:r w:rsidRPr="00CA2D74">
              <w:t>Příchod do školy, odchod, vycházky, svačiny, průběh celého dne</w:t>
            </w:r>
          </w:p>
        </w:tc>
      </w:tr>
    </w:tbl>
    <w:p w14:paraId="1DCD341C" w14:textId="77777777" w:rsidR="00D9297A" w:rsidRPr="00CA2D74" w:rsidRDefault="00D9297A">
      <w:pPr>
        <w:jc w:val="center"/>
        <w:rPr>
          <w:lang w:eastAsia="ar-SA"/>
        </w:rPr>
      </w:pPr>
    </w:p>
    <w:p w14:paraId="6454CBAB" w14:textId="77777777" w:rsidR="00D9297A" w:rsidRPr="00CA2D74" w:rsidRDefault="00D9297A">
      <w:pPr>
        <w:jc w:val="center"/>
      </w:pPr>
    </w:p>
    <w:p w14:paraId="2416537D" w14:textId="77777777" w:rsidR="00D9297A" w:rsidRPr="00CA2D74" w:rsidRDefault="00D9297A">
      <w:pPr>
        <w:rPr>
          <w:b/>
          <w:bCs/>
        </w:rPr>
      </w:pPr>
      <w:r w:rsidRPr="00CA2D74">
        <w:rPr>
          <w:b/>
          <w:bCs/>
        </w:rPr>
        <w:t xml:space="preserve">Podoblast   </w:t>
      </w:r>
      <w:proofErr w:type="gramStart"/>
      <w:r w:rsidRPr="00CA2D74">
        <w:rPr>
          <w:b/>
          <w:bCs/>
        </w:rPr>
        <w:t>-  Zdraví</w:t>
      </w:r>
      <w:proofErr w:type="gramEnd"/>
      <w:r w:rsidRPr="00CA2D74">
        <w:rPr>
          <w:b/>
          <w:bCs/>
        </w:rPr>
        <w:t>, bezpečí</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5B8D9A28" w14:textId="77777777">
        <w:tc>
          <w:tcPr>
            <w:tcW w:w="4714" w:type="dxa"/>
            <w:shd w:val="clear" w:color="auto" w:fill="E5B8B7"/>
            <w:tcMar>
              <w:left w:w="103" w:type="dxa"/>
            </w:tcMar>
          </w:tcPr>
          <w:p w14:paraId="078D9943" w14:textId="77777777" w:rsidR="00D9297A" w:rsidRPr="00CA2D74" w:rsidRDefault="00D9297A">
            <w:pPr>
              <w:tabs>
                <w:tab w:val="left" w:pos="567"/>
              </w:tabs>
              <w:suppressAutoHyphens/>
              <w:snapToGrid w:val="0"/>
              <w:ind w:left="1080"/>
              <w:rPr>
                <w:lang w:eastAsia="ar-SA"/>
              </w:rPr>
            </w:pPr>
            <w:r w:rsidRPr="00CA2D74">
              <w:t>Očekávané výstupy</w:t>
            </w:r>
          </w:p>
        </w:tc>
        <w:tc>
          <w:tcPr>
            <w:tcW w:w="4715" w:type="dxa"/>
            <w:tcBorders>
              <w:left w:val="single" w:sz="4" w:space="0" w:color="000001"/>
            </w:tcBorders>
            <w:shd w:val="clear" w:color="auto" w:fill="E5B8B7"/>
            <w:tcMar>
              <w:left w:w="103" w:type="dxa"/>
            </w:tcMar>
          </w:tcPr>
          <w:p w14:paraId="5E3D5151" w14:textId="77777777" w:rsidR="00D9297A" w:rsidRPr="00CA2D74" w:rsidRDefault="00D9297A">
            <w:pPr>
              <w:tabs>
                <w:tab w:val="left" w:pos="567"/>
              </w:tabs>
              <w:suppressAutoHyphens/>
              <w:snapToGrid w:val="0"/>
              <w:ind w:left="1080"/>
              <w:rPr>
                <w:lang w:eastAsia="ar-SA"/>
              </w:rPr>
            </w:pPr>
            <w:r w:rsidRPr="00CA2D74">
              <w:t>Konkretizované výstupy</w:t>
            </w:r>
          </w:p>
        </w:tc>
        <w:tc>
          <w:tcPr>
            <w:tcW w:w="4725" w:type="dxa"/>
            <w:tcBorders>
              <w:left w:val="single" w:sz="4" w:space="0" w:color="000001"/>
              <w:right w:val="single" w:sz="4" w:space="0" w:color="000001"/>
            </w:tcBorders>
            <w:shd w:val="clear" w:color="auto" w:fill="E5B8B7"/>
            <w:tcMar>
              <w:left w:w="103" w:type="dxa"/>
            </w:tcMar>
          </w:tcPr>
          <w:p w14:paraId="7165702E" w14:textId="77777777" w:rsidR="00D9297A" w:rsidRPr="00CA2D74" w:rsidRDefault="00D9297A">
            <w:pPr>
              <w:tabs>
                <w:tab w:val="left" w:pos="567"/>
              </w:tabs>
              <w:suppressAutoHyphens/>
              <w:snapToGrid w:val="0"/>
              <w:ind w:left="1080"/>
              <w:rPr>
                <w:lang w:eastAsia="ar-SA"/>
              </w:rPr>
            </w:pPr>
            <w:r w:rsidRPr="00CA2D74">
              <w:t>Vzdělávací obor</w:t>
            </w:r>
          </w:p>
        </w:tc>
      </w:tr>
      <w:tr w:rsidR="00D9297A" w:rsidRPr="00CA2D74" w14:paraId="7DDFA35F" w14:textId="77777777">
        <w:tc>
          <w:tcPr>
            <w:tcW w:w="4714" w:type="dxa"/>
            <w:tcMar>
              <w:left w:w="103" w:type="dxa"/>
            </w:tcMar>
          </w:tcPr>
          <w:p w14:paraId="625FDDB3" w14:textId="77777777" w:rsidR="00D9297A" w:rsidRPr="00CA2D74" w:rsidRDefault="00D9297A">
            <w:pPr>
              <w:tabs>
                <w:tab w:val="left" w:pos="567"/>
              </w:tabs>
              <w:suppressAutoHyphens/>
              <w:snapToGrid w:val="0"/>
              <w:rPr>
                <w:b/>
                <w:bCs/>
                <w:lang w:eastAsia="ar-SA"/>
              </w:rPr>
            </w:pPr>
            <w:proofErr w:type="gramStart"/>
            <w:r w:rsidRPr="00CA2D74">
              <w:rPr>
                <w:b/>
                <w:bCs/>
              </w:rPr>
              <w:t>5.1.10  Pojmenovat</w:t>
            </w:r>
            <w:proofErr w:type="gramEnd"/>
            <w:r w:rsidRPr="00CA2D74">
              <w:rPr>
                <w:b/>
                <w:bCs/>
              </w:rPr>
              <w:t xml:space="preserve"> části těla a některé orgány, znát základní pojmy užívané ve spojení se zdravím, pohybem a sportem</w:t>
            </w:r>
          </w:p>
        </w:tc>
        <w:tc>
          <w:tcPr>
            <w:tcW w:w="4715" w:type="dxa"/>
            <w:tcBorders>
              <w:left w:val="single" w:sz="4" w:space="0" w:color="000001"/>
            </w:tcBorders>
            <w:tcMar>
              <w:left w:w="103" w:type="dxa"/>
            </w:tcMar>
          </w:tcPr>
          <w:p w14:paraId="12C90ED2" w14:textId="77777777" w:rsidR="00D9297A" w:rsidRPr="00CA2D74" w:rsidRDefault="00D9297A">
            <w:pPr>
              <w:tabs>
                <w:tab w:val="left" w:pos="567"/>
              </w:tabs>
              <w:snapToGrid w:val="0"/>
              <w:rPr>
                <w:lang w:eastAsia="ar-SA"/>
              </w:rPr>
            </w:pPr>
            <w:r w:rsidRPr="00CA2D74">
              <w:t>- pojmenovat viditelné části těla včetně některých dílčích částí a některé vnitřní orgány</w:t>
            </w:r>
          </w:p>
          <w:p w14:paraId="464A4C41" w14:textId="77777777" w:rsidR="00D9297A" w:rsidRPr="00CA2D74" w:rsidRDefault="00D9297A">
            <w:pPr>
              <w:tabs>
                <w:tab w:val="left" w:pos="567"/>
              </w:tabs>
            </w:pPr>
            <w:r w:rsidRPr="00CA2D74">
              <w:t xml:space="preserve">- mít poznatky o narození, růstu těla a jeho </w:t>
            </w:r>
            <w:r w:rsidRPr="00CA2D74">
              <w:lastRenderedPageBreak/>
              <w:t xml:space="preserve">základních proměnách </w:t>
            </w:r>
          </w:p>
          <w:p w14:paraId="2B5C3BC5" w14:textId="77777777" w:rsidR="00D9297A" w:rsidRPr="00CA2D74" w:rsidRDefault="00D9297A">
            <w:pPr>
              <w:tabs>
                <w:tab w:val="left" w:pos="567"/>
              </w:tabs>
              <w:suppressAutoHyphens/>
              <w:ind w:left="720"/>
              <w:rPr>
                <w:lang w:eastAsia="ar-SA"/>
              </w:rPr>
            </w:pPr>
          </w:p>
        </w:tc>
        <w:tc>
          <w:tcPr>
            <w:tcW w:w="4725" w:type="dxa"/>
            <w:tcBorders>
              <w:left w:val="single" w:sz="4" w:space="0" w:color="000001"/>
              <w:right w:val="single" w:sz="4" w:space="0" w:color="000001"/>
            </w:tcBorders>
            <w:tcMar>
              <w:left w:w="103" w:type="dxa"/>
            </w:tcMar>
          </w:tcPr>
          <w:p w14:paraId="0C6DCC76" w14:textId="77777777" w:rsidR="00D9297A" w:rsidRPr="00CA2D74" w:rsidRDefault="00D9297A">
            <w:pPr>
              <w:tabs>
                <w:tab w:val="left" w:pos="567"/>
              </w:tabs>
              <w:suppressAutoHyphens/>
              <w:snapToGrid w:val="0"/>
              <w:ind w:left="720"/>
              <w:jc w:val="center"/>
            </w:pPr>
            <w:r w:rsidRPr="00CA2D74">
              <w:lastRenderedPageBreak/>
              <w:t>RV, TV</w:t>
            </w:r>
          </w:p>
          <w:p w14:paraId="6B4980D0" w14:textId="77777777" w:rsidR="00D9297A" w:rsidRPr="00CA2D74" w:rsidRDefault="00D9297A">
            <w:pPr>
              <w:tabs>
                <w:tab w:val="left" w:pos="567"/>
              </w:tabs>
              <w:suppressAutoHyphens/>
              <w:snapToGrid w:val="0"/>
              <w:rPr>
                <w:lang w:eastAsia="ar-SA"/>
              </w:rPr>
            </w:pPr>
            <w:r w:rsidRPr="00CA2D74">
              <w:t>LP – tělové schéma</w:t>
            </w:r>
          </w:p>
        </w:tc>
      </w:tr>
      <w:tr w:rsidR="00D9297A" w:rsidRPr="00CA2D74" w14:paraId="07F9CB83" w14:textId="77777777">
        <w:tc>
          <w:tcPr>
            <w:tcW w:w="4714" w:type="dxa"/>
            <w:tcMar>
              <w:left w:w="103" w:type="dxa"/>
            </w:tcMar>
          </w:tcPr>
          <w:p w14:paraId="078B5E70" w14:textId="77777777" w:rsidR="00D9297A" w:rsidRPr="00CA2D74" w:rsidRDefault="00D9297A">
            <w:pPr>
              <w:tabs>
                <w:tab w:val="left" w:pos="567"/>
              </w:tabs>
              <w:suppressAutoHyphens/>
              <w:snapToGrid w:val="0"/>
              <w:rPr>
                <w:b/>
                <w:bCs/>
                <w:lang w:eastAsia="ar-SA"/>
              </w:rPr>
            </w:pPr>
            <w:proofErr w:type="gramStart"/>
            <w:r w:rsidRPr="00CA2D74">
              <w:rPr>
                <w:b/>
                <w:bCs/>
              </w:rPr>
              <w:t>5.1.11  Rozlišovat</w:t>
            </w:r>
            <w:proofErr w:type="gramEnd"/>
            <w:r w:rsidRPr="00CA2D74">
              <w:rPr>
                <w:b/>
                <w:bCs/>
              </w:rPr>
              <w:t>, co zdraví prospívá a co mu škodí</w:t>
            </w:r>
          </w:p>
        </w:tc>
        <w:tc>
          <w:tcPr>
            <w:tcW w:w="4715" w:type="dxa"/>
            <w:tcBorders>
              <w:left w:val="single" w:sz="4" w:space="0" w:color="000001"/>
            </w:tcBorders>
            <w:tcMar>
              <w:left w:w="103" w:type="dxa"/>
            </w:tcMar>
          </w:tcPr>
          <w:p w14:paraId="08B2A9F6" w14:textId="77777777" w:rsidR="00D9297A" w:rsidRPr="00CA2D74" w:rsidRDefault="00D9297A">
            <w:pPr>
              <w:tabs>
                <w:tab w:val="left" w:pos="567"/>
              </w:tabs>
              <w:snapToGrid w:val="0"/>
              <w:rPr>
                <w:lang w:eastAsia="ar-SA"/>
              </w:rPr>
            </w:pPr>
            <w:r w:rsidRPr="00CA2D74">
              <w:t>- znát základní zásady zdravého životního stylu a o faktorech poškozujících zdraví včetně návykových látek</w:t>
            </w:r>
          </w:p>
          <w:p w14:paraId="492EE97B" w14:textId="77777777" w:rsidR="00D9297A" w:rsidRPr="00CA2D74" w:rsidRDefault="00D9297A">
            <w:pPr>
              <w:tabs>
                <w:tab w:val="left" w:pos="567"/>
              </w:tabs>
              <w:suppressAutoHyphens/>
              <w:rPr>
                <w:lang w:eastAsia="ar-SA"/>
              </w:rPr>
            </w:pPr>
            <w:r w:rsidRPr="00CA2D74">
              <w:t>- uvědomovat si, co je nebezpečné</w:t>
            </w:r>
          </w:p>
        </w:tc>
        <w:tc>
          <w:tcPr>
            <w:tcW w:w="4725" w:type="dxa"/>
            <w:tcBorders>
              <w:left w:val="single" w:sz="4" w:space="0" w:color="000001"/>
              <w:right w:val="single" w:sz="4" w:space="0" w:color="000001"/>
            </w:tcBorders>
            <w:tcMar>
              <w:left w:w="103" w:type="dxa"/>
            </w:tcMar>
          </w:tcPr>
          <w:p w14:paraId="27BFE67B" w14:textId="77777777" w:rsidR="00D9297A" w:rsidRPr="00CA2D74" w:rsidRDefault="00D9297A">
            <w:pPr>
              <w:tabs>
                <w:tab w:val="left" w:pos="567"/>
              </w:tabs>
              <w:suppressAutoHyphens/>
              <w:snapToGrid w:val="0"/>
              <w:ind w:left="720"/>
              <w:jc w:val="center"/>
              <w:rPr>
                <w:lang w:eastAsia="ar-SA"/>
              </w:rPr>
            </w:pPr>
            <w:r w:rsidRPr="00CA2D74">
              <w:t>RV</w:t>
            </w:r>
          </w:p>
        </w:tc>
      </w:tr>
      <w:tr w:rsidR="00D9297A" w:rsidRPr="00CA2D74" w14:paraId="7B8D8BCF" w14:textId="77777777">
        <w:tc>
          <w:tcPr>
            <w:tcW w:w="4714" w:type="dxa"/>
            <w:tcMar>
              <w:left w:w="103" w:type="dxa"/>
            </w:tcMar>
          </w:tcPr>
          <w:p w14:paraId="1501175E" w14:textId="77777777" w:rsidR="00D9297A" w:rsidRPr="00CA2D74" w:rsidRDefault="00D9297A">
            <w:pPr>
              <w:tabs>
                <w:tab w:val="left" w:pos="567"/>
              </w:tabs>
              <w:suppressAutoHyphens/>
              <w:snapToGrid w:val="0"/>
              <w:rPr>
                <w:b/>
                <w:bCs/>
                <w:lang w:eastAsia="ar-SA"/>
              </w:rPr>
            </w:pPr>
            <w:proofErr w:type="gramStart"/>
            <w:r w:rsidRPr="00CA2D74">
              <w:rPr>
                <w:b/>
                <w:bCs/>
              </w:rPr>
              <w:t>5.1.12  Mít</w:t>
            </w:r>
            <w:proofErr w:type="gramEnd"/>
            <w:r w:rsidRPr="00CA2D74">
              <w:rPr>
                <w:b/>
                <w:bCs/>
              </w:rPr>
              <w:t xml:space="preserve"> povědomí o významu péče o čistotu a zdraví, aktivního pohybu a zdravé výživy</w:t>
            </w:r>
          </w:p>
        </w:tc>
        <w:tc>
          <w:tcPr>
            <w:tcW w:w="4715" w:type="dxa"/>
            <w:tcBorders>
              <w:left w:val="single" w:sz="4" w:space="0" w:color="000001"/>
            </w:tcBorders>
            <w:tcMar>
              <w:left w:w="103" w:type="dxa"/>
            </w:tcMar>
          </w:tcPr>
          <w:p w14:paraId="65EA1C28" w14:textId="77777777" w:rsidR="00D9297A" w:rsidRPr="00CA2D74" w:rsidRDefault="00D9297A">
            <w:pPr>
              <w:tabs>
                <w:tab w:val="left" w:pos="567"/>
              </w:tabs>
              <w:snapToGrid w:val="0"/>
              <w:rPr>
                <w:lang w:eastAsia="ar-SA"/>
              </w:rPr>
            </w:pPr>
            <w:r w:rsidRPr="00CA2D74">
              <w:t>- chovat se přiměřeně a bezpečně ve známém prostředí</w:t>
            </w:r>
          </w:p>
          <w:p w14:paraId="61470E69" w14:textId="77777777" w:rsidR="00D9297A" w:rsidRPr="00CA2D74" w:rsidRDefault="00D9297A">
            <w:pPr>
              <w:tabs>
                <w:tab w:val="left" w:pos="567"/>
              </w:tabs>
              <w:suppressAutoHyphens/>
              <w:ind w:left="720"/>
              <w:jc w:val="center"/>
              <w:rPr>
                <w:lang w:eastAsia="ar-SA"/>
              </w:rPr>
            </w:pPr>
          </w:p>
        </w:tc>
        <w:tc>
          <w:tcPr>
            <w:tcW w:w="4725" w:type="dxa"/>
            <w:tcBorders>
              <w:left w:val="single" w:sz="4" w:space="0" w:color="000001"/>
              <w:right w:val="single" w:sz="4" w:space="0" w:color="000001"/>
            </w:tcBorders>
            <w:tcMar>
              <w:left w:w="103" w:type="dxa"/>
            </w:tcMar>
          </w:tcPr>
          <w:p w14:paraId="7E00B0DA" w14:textId="77777777" w:rsidR="00D9297A" w:rsidRPr="00CA2D74" w:rsidRDefault="00D9297A">
            <w:pPr>
              <w:tabs>
                <w:tab w:val="left" w:pos="567"/>
              </w:tabs>
              <w:suppressAutoHyphens/>
              <w:snapToGrid w:val="0"/>
              <w:ind w:left="720"/>
              <w:jc w:val="center"/>
              <w:rPr>
                <w:lang w:eastAsia="ar-SA"/>
              </w:rPr>
            </w:pPr>
            <w:r w:rsidRPr="00CA2D74">
              <w:t>RV, TV a průběžně</w:t>
            </w:r>
          </w:p>
        </w:tc>
      </w:tr>
      <w:tr w:rsidR="00D9297A" w:rsidRPr="00CA2D74" w14:paraId="51E55A3B" w14:textId="77777777">
        <w:tc>
          <w:tcPr>
            <w:tcW w:w="4714" w:type="dxa"/>
            <w:tcMar>
              <w:left w:w="103" w:type="dxa"/>
            </w:tcMar>
          </w:tcPr>
          <w:p w14:paraId="003984B5" w14:textId="77777777" w:rsidR="00D9297A" w:rsidRPr="00CA2D74" w:rsidRDefault="00D9297A">
            <w:pPr>
              <w:tabs>
                <w:tab w:val="left" w:pos="567"/>
              </w:tabs>
              <w:suppressAutoHyphens/>
              <w:snapToGrid w:val="0"/>
              <w:rPr>
                <w:b/>
                <w:bCs/>
                <w:lang w:eastAsia="ar-SA"/>
              </w:rPr>
            </w:pPr>
            <w:r w:rsidRPr="00CA2D74">
              <w:rPr>
                <w:b/>
                <w:bCs/>
              </w:rPr>
              <w:t>5.1.13   Mít povědomí o některých způsobech ochrany zdraví a bezpečí</w:t>
            </w:r>
          </w:p>
        </w:tc>
        <w:tc>
          <w:tcPr>
            <w:tcW w:w="4715" w:type="dxa"/>
            <w:tcBorders>
              <w:left w:val="single" w:sz="4" w:space="0" w:color="000001"/>
            </w:tcBorders>
            <w:tcMar>
              <w:left w:w="103" w:type="dxa"/>
            </w:tcMar>
          </w:tcPr>
          <w:p w14:paraId="39A4B4A6" w14:textId="77777777" w:rsidR="00D9297A" w:rsidRPr="00CA2D74" w:rsidRDefault="00D9297A">
            <w:pPr>
              <w:tabs>
                <w:tab w:val="left" w:pos="567"/>
              </w:tabs>
              <w:snapToGrid w:val="0"/>
              <w:rPr>
                <w:lang w:eastAsia="ar-SA"/>
              </w:rPr>
            </w:pPr>
            <w:r w:rsidRPr="00CA2D74">
              <w:t>-  znát a dodržovat základní pravidla chování na chodníku a na ulici</w:t>
            </w:r>
          </w:p>
          <w:p w14:paraId="7EB3142D" w14:textId="77777777" w:rsidR="00D9297A" w:rsidRPr="00CA2D74" w:rsidRDefault="00D9297A">
            <w:pPr>
              <w:tabs>
                <w:tab w:val="left" w:pos="567"/>
              </w:tabs>
            </w:pPr>
            <w:r w:rsidRPr="00CA2D74">
              <w:t>- vědět, jak se vyhnout nebezpečí</w:t>
            </w:r>
          </w:p>
          <w:p w14:paraId="371A02B3" w14:textId="77777777" w:rsidR="00D9297A" w:rsidRPr="00CA2D74" w:rsidRDefault="00D9297A">
            <w:pPr>
              <w:tabs>
                <w:tab w:val="left" w:pos="567"/>
              </w:tabs>
              <w:suppressAutoHyphens/>
              <w:rPr>
                <w:lang w:eastAsia="ar-SA"/>
              </w:rPr>
            </w:pPr>
            <w:r w:rsidRPr="00CA2D74">
              <w:t>- bránit se projevům násilí</w:t>
            </w:r>
          </w:p>
        </w:tc>
        <w:tc>
          <w:tcPr>
            <w:tcW w:w="4725" w:type="dxa"/>
            <w:tcBorders>
              <w:left w:val="single" w:sz="4" w:space="0" w:color="000001"/>
              <w:right w:val="single" w:sz="4" w:space="0" w:color="000001"/>
            </w:tcBorders>
            <w:tcMar>
              <w:left w:w="103" w:type="dxa"/>
            </w:tcMar>
          </w:tcPr>
          <w:p w14:paraId="7BE66CB5" w14:textId="77777777" w:rsidR="00D9297A" w:rsidRPr="00CA2D74" w:rsidRDefault="00D9297A">
            <w:pPr>
              <w:tabs>
                <w:tab w:val="left" w:pos="567"/>
              </w:tabs>
              <w:suppressAutoHyphens/>
              <w:snapToGrid w:val="0"/>
              <w:ind w:left="720"/>
              <w:jc w:val="center"/>
              <w:rPr>
                <w:lang w:eastAsia="ar-SA"/>
              </w:rPr>
            </w:pPr>
            <w:r w:rsidRPr="00CA2D74">
              <w:t>Dopravní výchova, vycházky, RV</w:t>
            </w:r>
          </w:p>
        </w:tc>
      </w:tr>
      <w:tr w:rsidR="00D9297A" w:rsidRPr="00CA2D74" w14:paraId="1D409B4F" w14:textId="77777777">
        <w:tc>
          <w:tcPr>
            <w:tcW w:w="4714" w:type="dxa"/>
            <w:tcMar>
              <w:left w:w="103" w:type="dxa"/>
            </w:tcMar>
          </w:tcPr>
          <w:p w14:paraId="66C37AA6" w14:textId="77777777" w:rsidR="00D9297A" w:rsidRPr="00CA2D74" w:rsidRDefault="00D9297A">
            <w:pPr>
              <w:tabs>
                <w:tab w:val="left" w:pos="567"/>
              </w:tabs>
              <w:suppressAutoHyphens/>
              <w:snapToGrid w:val="0"/>
              <w:rPr>
                <w:b/>
                <w:bCs/>
                <w:lang w:eastAsia="ar-SA"/>
              </w:rPr>
            </w:pPr>
            <w:r w:rsidRPr="00CA2D74">
              <w:rPr>
                <w:b/>
                <w:bCs/>
              </w:rPr>
              <w:t>5.3.13   Chovat se obezřetně při setkání s cizími a neznámými osobami</w:t>
            </w:r>
          </w:p>
        </w:tc>
        <w:tc>
          <w:tcPr>
            <w:tcW w:w="4715" w:type="dxa"/>
            <w:tcBorders>
              <w:left w:val="single" w:sz="4" w:space="0" w:color="000001"/>
            </w:tcBorders>
            <w:tcMar>
              <w:left w:w="103" w:type="dxa"/>
            </w:tcMar>
          </w:tcPr>
          <w:p w14:paraId="74451DC0" w14:textId="77777777" w:rsidR="00D9297A" w:rsidRPr="00CA2D74" w:rsidRDefault="00D9297A">
            <w:pPr>
              <w:tabs>
                <w:tab w:val="left" w:pos="567"/>
              </w:tabs>
              <w:suppressAutoHyphens/>
              <w:snapToGrid w:val="0"/>
              <w:rPr>
                <w:lang w:eastAsia="ar-SA"/>
              </w:rPr>
            </w:pPr>
            <w:r w:rsidRPr="00CA2D74">
              <w:t>- projevovat bezpečný odstup vůči cizím osobám</w:t>
            </w:r>
          </w:p>
        </w:tc>
        <w:tc>
          <w:tcPr>
            <w:tcW w:w="4725" w:type="dxa"/>
            <w:tcBorders>
              <w:left w:val="single" w:sz="4" w:space="0" w:color="000001"/>
              <w:right w:val="single" w:sz="4" w:space="0" w:color="000001"/>
            </w:tcBorders>
            <w:tcMar>
              <w:left w:w="103" w:type="dxa"/>
            </w:tcMar>
          </w:tcPr>
          <w:p w14:paraId="1A933AB9" w14:textId="77777777" w:rsidR="00D9297A" w:rsidRPr="00CA2D74" w:rsidRDefault="00D9297A">
            <w:pPr>
              <w:tabs>
                <w:tab w:val="left" w:pos="567"/>
              </w:tabs>
              <w:suppressAutoHyphens/>
              <w:snapToGrid w:val="0"/>
              <w:ind w:left="720"/>
              <w:jc w:val="center"/>
              <w:rPr>
                <w:lang w:eastAsia="ar-SA"/>
              </w:rPr>
            </w:pPr>
            <w:r w:rsidRPr="00CA2D74">
              <w:t>RV, průběžně ve všech oborech</w:t>
            </w:r>
          </w:p>
        </w:tc>
      </w:tr>
    </w:tbl>
    <w:p w14:paraId="5292DFD8" w14:textId="77777777" w:rsidR="00D9297A" w:rsidRPr="00CA2D74" w:rsidRDefault="00D9297A">
      <w:pPr>
        <w:jc w:val="center"/>
        <w:rPr>
          <w:lang w:eastAsia="ar-SA"/>
        </w:rPr>
      </w:pPr>
    </w:p>
    <w:p w14:paraId="67A23982" w14:textId="77777777" w:rsidR="00D9297A" w:rsidRPr="00CA2D74" w:rsidRDefault="00D9297A">
      <w:pPr>
        <w:jc w:val="center"/>
      </w:pPr>
    </w:p>
    <w:p w14:paraId="55851A79" w14:textId="77777777" w:rsidR="00D9297A" w:rsidRPr="00CA2D74" w:rsidRDefault="00D9297A">
      <w:pPr>
        <w:jc w:val="center"/>
      </w:pPr>
    </w:p>
    <w:p w14:paraId="6E558386" w14:textId="77777777" w:rsidR="00D9297A" w:rsidRPr="00CA2D74" w:rsidRDefault="00D9297A">
      <w:pPr>
        <w:jc w:val="center"/>
      </w:pPr>
    </w:p>
    <w:p w14:paraId="61A39746" w14:textId="77777777" w:rsidR="00D9297A" w:rsidRPr="00CA2D74" w:rsidRDefault="00D9297A" w:rsidP="00FA7ED0">
      <w:pPr>
        <w:pStyle w:val="Nadpis3"/>
        <w:pBdr>
          <w:top w:val="single" w:sz="4" w:space="1" w:color="auto"/>
          <w:left w:val="single" w:sz="4" w:space="4" w:color="auto"/>
          <w:bottom w:val="single" w:sz="4" w:space="1" w:color="auto"/>
          <w:right w:val="single" w:sz="4" w:space="4" w:color="auto"/>
        </w:pBdr>
        <w:rPr>
          <w:rFonts w:ascii="Times New Roman" w:hAnsi="Times New Roman"/>
          <w:sz w:val="24"/>
          <w:szCs w:val="24"/>
        </w:rPr>
      </w:pPr>
      <w:bookmarkStart w:id="53" w:name="_Toc82631264"/>
      <w:r w:rsidRPr="00CA2D74">
        <w:rPr>
          <w:rFonts w:ascii="Times New Roman" w:hAnsi="Times New Roman"/>
          <w:sz w:val="24"/>
          <w:szCs w:val="24"/>
        </w:rPr>
        <w:t>6.4.2     2. oblast – Dítě a jeho psychika</w:t>
      </w:r>
      <w:bookmarkEnd w:id="53"/>
    </w:p>
    <w:p w14:paraId="5BEF5256" w14:textId="77777777" w:rsidR="00D9297A" w:rsidRPr="00CA2D74" w:rsidRDefault="00D9297A">
      <w:pPr>
        <w:rPr>
          <w:iCs/>
        </w:rPr>
      </w:pPr>
      <w:r w:rsidRPr="00CA2D74">
        <w:rPr>
          <w:iCs/>
        </w:rPr>
        <w:t xml:space="preserve">     </w:t>
      </w:r>
    </w:p>
    <w:p w14:paraId="07369B64" w14:textId="77777777" w:rsidR="00D9297A" w:rsidRPr="00CA2D74" w:rsidRDefault="00D9297A">
      <w:pPr>
        <w:jc w:val="both"/>
      </w:pPr>
      <w:r w:rsidRPr="00CA2D74">
        <w:t xml:space="preserve">   Vzdělávací oblast Dítě a jeho psychika zahrnuje tři podoblasti: jazyk a řeč; poznávací schopnosti, sebepojetí, city a vůle.</w:t>
      </w:r>
    </w:p>
    <w:p w14:paraId="54F3FF41" w14:textId="77777777" w:rsidR="00D9297A" w:rsidRPr="00CA2D74" w:rsidRDefault="00D9297A">
      <w:pPr>
        <w:pStyle w:val="Zhlav1"/>
        <w:tabs>
          <w:tab w:val="left" w:pos="708"/>
        </w:tabs>
        <w:jc w:val="both"/>
      </w:pPr>
      <w:r w:rsidRPr="00CA2D74">
        <w:t xml:space="preserve">První podoblast </w:t>
      </w:r>
      <w:r w:rsidRPr="00CA2D74">
        <w:rPr>
          <w:b/>
          <w:bCs/>
        </w:rPr>
        <w:t>jazyk a řeč</w:t>
      </w:r>
      <w:r w:rsidRPr="00CA2D74">
        <w:t xml:space="preserve"> realizujeme ve vzdělávacích oborech: </w:t>
      </w:r>
      <w:r w:rsidRPr="00CA2D74">
        <w:rPr>
          <w:b/>
          <w:bCs/>
        </w:rPr>
        <w:t xml:space="preserve">jazyková výchova a literární výchova </w:t>
      </w:r>
      <w:r w:rsidRPr="00CA2D74">
        <w:t>prolíná však všechny činnosti v přípravné třídě</w:t>
      </w:r>
    </w:p>
    <w:p w14:paraId="2F9435BC" w14:textId="77777777" w:rsidR="00D9297A" w:rsidRPr="00CA2D74" w:rsidRDefault="00D9297A">
      <w:pPr>
        <w:jc w:val="both"/>
      </w:pPr>
      <w:r w:rsidRPr="00CA2D74">
        <w:t xml:space="preserve">Druhou podoblast </w:t>
      </w:r>
      <w:r w:rsidRPr="00CA2D74">
        <w:rPr>
          <w:b/>
          <w:bCs/>
        </w:rPr>
        <w:t>poznávací schopnosti</w:t>
      </w:r>
      <w:r w:rsidRPr="00CA2D74">
        <w:t xml:space="preserve"> realizujeme ve všech vzdělávacích oborech</w:t>
      </w:r>
    </w:p>
    <w:p w14:paraId="63DE2DF5" w14:textId="77777777" w:rsidR="00D9297A" w:rsidRPr="00CA2D74" w:rsidRDefault="00D9297A">
      <w:pPr>
        <w:jc w:val="both"/>
      </w:pPr>
      <w:r w:rsidRPr="00CA2D74">
        <w:t xml:space="preserve">Třetí podoblast </w:t>
      </w:r>
      <w:r w:rsidRPr="00CA2D74">
        <w:rPr>
          <w:b/>
          <w:bCs/>
        </w:rPr>
        <w:t>sebepojetí, city, vůle</w:t>
      </w:r>
      <w:r w:rsidRPr="00CA2D74">
        <w:t xml:space="preserve"> realizujeme ve všech vzdělávacích oborech</w:t>
      </w:r>
    </w:p>
    <w:p w14:paraId="5D9606D7" w14:textId="77777777" w:rsidR="00D9297A" w:rsidRPr="00CA2D74" w:rsidRDefault="00D9297A"/>
    <w:p w14:paraId="5F914317" w14:textId="77777777" w:rsidR="00D9297A" w:rsidRPr="00CA2D74" w:rsidRDefault="00D9297A">
      <w:pPr>
        <w:jc w:val="both"/>
      </w:pPr>
      <w:r w:rsidRPr="00CA2D74">
        <w:t>Součástí oblasti Dítě a jeho psychika je logopedická prevence</w:t>
      </w:r>
    </w:p>
    <w:p w14:paraId="62C7B327" w14:textId="77777777" w:rsidR="00D9297A" w:rsidRPr="00CA2D74" w:rsidRDefault="00D9297A">
      <w:pPr>
        <w:pStyle w:val="Nadpis31"/>
        <w:rPr>
          <w:rFonts w:ascii="Times New Roman" w:hAnsi="Times New Roman"/>
          <w:color w:val="00000A"/>
        </w:rPr>
      </w:pPr>
      <w:bookmarkStart w:id="54" w:name="_Toc520919289"/>
      <w:bookmarkStart w:id="55" w:name="_Toc520919433"/>
      <w:bookmarkStart w:id="56" w:name="_Toc82631265"/>
      <w:r w:rsidRPr="00CA2D74">
        <w:rPr>
          <w:rFonts w:ascii="Times New Roman" w:hAnsi="Times New Roman"/>
          <w:color w:val="00000A"/>
        </w:rPr>
        <w:lastRenderedPageBreak/>
        <w:t xml:space="preserve">Specifické vzdělávací cíle oblasti Dítě a jeho </w:t>
      </w:r>
      <w:proofErr w:type="gramStart"/>
      <w:r w:rsidRPr="00CA2D74">
        <w:rPr>
          <w:rFonts w:ascii="Times New Roman" w:hAnsi="Times New Roman"/>
          <w:color w:val="00000A"/>
        </w:rPr>
        <w:t>psychika</w:t>
      </w:r>
      <w:proofErr w:type="gramEnd"/>
      <w:r w:rsidRPr="00CA2D74">
        <w:rPr>
          <w:rFonts w:ascii="Times New Roman" w:hAnsi="Times New Roman"/>
          <w:color w:val="00000A"/>
        </w:rPr>
        <w:t xml:space="preserve"> jak jsou stanoveny v RVP PV</w:t>
      </w:r>
      <w:bookmarkEnd w:id="54"/>
      <w:bookmarkEnd w:id="55"/>
      <w:bookmarkEnd w:id="56"/>
    </w:p>
    <w:p w14:paraId="2230CB4B" w14:textId="77777777" w:rsidR="00D9297A" w:rsidRPr="00CA2D74" w:rsidRDefault="00D9297A">
      <w:pPr>
        <w:numPr>
          <w:ilvl w:val="0"/>
          <w:numId w:val="8"/>
        </w:numPr>
        <w:suppressAutoHyphens/>
        <w:jc w:val="both"/>
      </w:pPr>
      <w:r w:rsidRPr="00CA2D74">
        <w:t>rozvoj řečových schopností a jazykových dovedností receptivních (vnímání, porozumění, poslechu) i produktivních (výslovnosti, vytváření pojmů, mluvního projevu, vyjadřování)</w:t>
      </w:r>
    </w:p>
    <w:p w14:paraId="44F3B3D8" w14:textId="77777777" w:rsidR="00D9297A" w:rsidRPr="00CA2D74" w:rsidRDefault="00D9297A">
      <w:pPr>
        <w:numPr>
          <w:ilvl w:val="0"/>
          <w:numId w:val="8"/>
        </w:numPr>
        <w:suppressAutoHyphens/>
        <w:jc w:val="both"/>
      </w:pPr>
      <w:r w:rsidRPr="00CA2D74">
        <w:t>rozvoj komunikativních dovedností (verbálních i neverbálních) a kultivovaného projevu</w:t>
      </w:r>
    </w:p>
    <w:p w14:paraId="544736C4" w14:textId="77777777" w:rsidR="00D9297A" w:rsidRPr="00CA2D74" w:rsidRDefault="00D9297A">
      <w:pPr>
        <w:numPr>
          <w:ilvl w:val="0"/>
          <w:numId w:val="8"/>
        </w:numPr>
        <w:suppressAutoHyphens/>
        <w:jc w:val="both"/>
      </w:pPr>
      <w:r w:rsidRPr="00CA2D74">
        <w:t>osvojení některých dovedností, které předcházejí čtení i psaní, rozvoj zájmu o psanou podobu jazyka</w:t>
      </w:r>
    </w:p>
    <w:p w14:paraId="4B0CDA1D" w14:textId="77777777" w:rsidR="00D9297A" w:rsidRPr="00CA2D74" w:rsidRDefault="00D9297A">
      <w:pPr>
        <w:numPr>
          <w:ilvl w:val="0"/>
          <w:numId w:val="8"/>
        </w:numPr>
        <w:suppressAutoHyphens/>
        <w:jc w:val="both"/>
      </w:pPr>
      <w:r w:rsidRPr="00CA2D74">
        <w:t>rozvoj, zpřesňování a kultivace smyslového vnímání, přechod od konkrétně názorného myšlení k myšlení slovně-logickému (pojmovému), rozvoj a kultivace paměti, pozornosti, představivosti, fantazie</w:t>
      </w:r>
    </w:p>
    <w:p w14:paraId="47186D5E" w14:textId="77777777" w:rsidR="00D9297A" w:rsidRPr="00CA2D74" w:rsidRDefault="00D9297A">
      <w:pPr>
        <w:numPr>
          <w:ilvl w:val="0"/>
          <w:numId w:val="8"/>
        </w:numPr>
        <w:suppressAutoHyphens/>
        <w:jc w:val="both"/>
      </w:pPr>
      <w:r w:rsidRPr="00CA2D74">
        <w:t>rozvoj tvořivosti (tvořivé myšlení, řešení problémů, tvořivého sebevyjádření)</w:t>
      </w:r>
    </w:p>
    <w:p w14:paraId="0F287908" w14:textId="77777777" w:rsidR="00D9297A" w:rsidRPr="00CA2D74" w:rsidRDefault="00D9297A">
      <w:pPr>
        <w:numPr>
          <w:ilvl w:val="0"/>
          <w:numId w:val="8"/>
        </w:numPr>
        <w:suppressAutoHyphens/>
        <w:jc w:val="both"/>
      </w:pPr>
      <w:r w:rsidRPr="00CA2D74">
        <w:t>posilování přirozených poznávacích citů (zvídavosti, zájmu, radosti z objevování apod.)</w:t>
      </w:r>
    </w:p>
    <w:p w14:paraId="1EB7DF21" w14:textId="77777777" w:rsidR="00D9297A" w:rsidRPr="00CA2D74" w:rsidRDefault="00D9297A">
      <w:pPr>
        <w:numPr>
          <w:ilvl w:val="0"/>
          <w:numId w:val="8"/>
        </w:numPr>
        <w:suppressAutoHyphens/>
        <w:jc w:val="both"/>
      </w:pPr>
      <w:r w:rsidRPr="00CA2D74">
        <w:t>vytváření pozitivního vztahu k intelektuálním činnostem a k učení, podpora a rozvoj zájmu o učení</w:t>
      </w:r>
    </w:p>
    <w:p w14:paraId="0EF7C9CF" w14:textId="77777777" w:rsidR="00D9297A" w:rsidRPr="00CA2D74" w:rsidRDefault="00D9297A">
      <w:pPr>
        <w:numPr>
          <w:ilvl w:val="0"/>
          <w:numId w:val="8"/>
        </w:numPr>
        <w:suppressAutoHyphens/>
        <w:jc w:val="both"/>
      </w:pPr>
      <w:r w:rsidRPr="00CA2D74">
        <w:t>vytváření základů pro práci s informacemi</w:t>
      </w:r>
    </w:p>
    <w:p w14:paraId="5305D55A" w14:textId="77777777" w:rsidR="00D9297A" w:rsidRPr="00CA2D74" w:rsidRDefault="00D9297A">
      <w:pPr>
        <w:numPr>
          <w:ilvl w:val="0"/>
          <w:numId w:val="8"/>
        </w:numPr>
        <w:suppressAutoHyphens/>
        <w:jc w:val="both"/>
      </w:pPr>
      <w:r w:rsidRPr="00CA2D74">
        <w:t>rozvoj pozitivních citů dítěte ve vztahu k sobě (uvědomění si vlastní identity, získání sebevědomí, sebedůvěry a relativní citové samostatnosti)</w:t>
      </w:r>
    </w:p>
    <w:p w14:paraId="21D6BEA8" w14:textId="77777777" w:rsidR="00D9297A" w:rsidRPr="00CA2D74" w:rsidRDefault="00D9297A">
      <w:pPr>
        <w:numPr>
          <w:ilvl w:val="0"/>
          <w:numId w:val="8"/>
        </w:numPr>
        <w:suppressAutoHyphens/>
        <w:jc w:val="both"/>
      </w:pPr>
      <w:r w:rsidRPr="00CA2D74">
        <w:t>rozvoj schopnosti vytvářet a rozvíjet citové vztahy k okolí</w:t>
      </w:r>
    </w:p>
    <w:p w14:paraId="465CE828" w14:textId="77777777" w:rsidR="00D9297A" w:rsidRPr="00CA2D74" w:rsidRDefault="00D9297A">
      <w:pPr>
        <w:numPr>
          <w:ilvl w:val="0"/>
          <w:numId w:val="8"/>
        </w:numPr>
        <w:suppressAutoHyphens/>
        <w:jc w:val="both"/>
      </w:pPr>
      <w:r w:rsidRPr="00CA2D74">
        <w:t>rozvoj schopností a dovedností vyjádřit pocity, dojmy a prožitky</w:t>
      </w:r>
    </w:p>
    <w:p w14:paraId="7543180D" w14:textId="77777777" w:rsidR="00D9297A" w:rsidRPr="00CA2D74" w:rsidRDefault="00D9297A">
      <w:pPr>
        <w:numPr>
          <w:ilvl w:val="0"/>
          <w:numId w:val="8"/>
        </w:numPr>
        <w:suppressAutoHyphens/>
        <w:jc w:val="both"/>
      </w:pPr>
      <w:r w:rsidRPr="00CA2D74">
        <w:t>rozvoj a kultivace mravního i estetického vnímání, cítění a prožívání</w:t>
      </w:r>
    </w:p>
    <w:p w14:paraId="29FE9C8A" w14:textId="77777777" w:rsidR="00D9297A" w:rsidRPr="00CA2D74" w:rsidRDefault="00D9297A">
      <w:pPr>
        <w:numPr>
          <w:ilvl w:val="0"/>
          <w:numId w:val="8"/>
        </w:numPr>
        <w:suppressAutoHyphens/>
        <w:jc w:val="both"/>
      </w:pPr>
      <w:r w:rsidRPr="00CA2D74">
        <w:t>získání schopnosti řídit chování vůlí a ovlivňovat vlastní situaci</w:t>
      </w:r>
    </w:p>
    <w:p w14:paraId="27C830AD" w14:textId="77777777" w:rsidR="00D9297A" w:rsidRPr="00CA2D74" w:rsidRDefault="00D9297A">
      <w:pPr>
        <w:suppressAutoHyphens/>
        <w:jc w:val="both"/>
      </w:pPr>
    </w:p>
    <w:p w14:paraId="46002ED2" w14:textId="77777777" w:rsidR="00D9297A" w:rsidRDefault="00D9297A">
      <w:pPr>
        <w:suppressAutoHyphens/>
        <w:jc w:val="both"/>
      </w:pPr>
    </w:p>
    <w:p w14:paraId="1010FD31" w14:textId="77777777" w:rsidR="00BB4ECD" w:rsidRDefault="00BB4ECD">
      <w:pPr>
        <w:suppressAutoHyphens/>
        <w:jc w:val="both"/>
      </w:pPr>
    </w:p>
    <w:p w14:paraId="76CDFE8A" w14:textId="77777777" w:rsidR="00BB4ECD" w:rsidRPr="00CA2D74" w:rsidRDefault="00BB4ECD">
      <w:pPr>
        <w:suppressAutoHyphens/>
        <w:jc w:val="both"/>
      </w:pPr>
    </w:p>
    <w:p w14:paraId="57AAE7BF" w14:textId="77777777" w:rsidR="00D9297A" w:rsidRPr="00CA2D74" w:rsidRDefault="00D9297A">
      <w:pPr>
        <w:suppressAutoHyphens/>
        <w:jc w:val="center"/>
        <w:rPr>
          <w:b/>
          <w:bCs/>
        </w:rPr>
      </w:pPr>
      <w:r w:rsidRPr="00CA2D74">
        <w:rPr>
          <w:b/>
          <w:bCs/>
        </w:rPr>
        <w:t>JAZYK A ŘEČ</w:t>
      </w:r>
    </w:p>
    <w:p w14:paraId="52896EB7" w14:textId="77777777" w:rsidR="00D9297A" w:rsidRPr="00CA2D74" w:rsidRDefault="00D9297A">
      <w:pPr>
        <w:suppressAutoHyphens/>
        <w:jc w:val="both"/>
      </w:pPr>
    </w:p>
    <w:p w14:paraId="7D6944A2" w14:textId="77777777" w:rsidR="00D9297A" w:rsidRPr="00CA2D74" w:rsidRDefault="00D9297A">
      <w:pPr>
        <w:rPr>
          <w:b/>
          <w:bCs/>
        </w:rPr>
      </w:pPr>
      <w:r w:rsidRPr="00CA2D74">
        <w:rPr>
          <w:b/>
          <w:bCs/>
        </w:rPr>
        <w:t>Podoblast – Výslovnost, gramatická správnost řeči, porozumění, vyjadřování, dorozumívání</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0BC7577F" w14:textId="77777777">
        <w:tc>
          <w:tcPr>
            <w:tcW w:w="4714" w:type="dxa"/>
            <w:shd w:val="clear" w:color="auto" w:fill="E5B8B7"/>
            <w:tcMar>
              <w:left w:w="103" w:type="dxa"/>
            </w:tcMar>
          </w:tcPr>
          <w:p w14:paraId="4A7AF91B" w14:textId="77777777" w:rsidR="00D9297A" w:rsidRPr="00CA2D74" w:rsidRDefault="00D9297A">
            <w:pPr>
              <w:tabs>
                <w:tab w:val="left" w:pos="567"/>
              </w:tabs>
              <w:suppressAutoHyphens/>
              <w:snapToGrid w:val="0"/>
              <w:ind w:left="1080"/>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6AB35D31" w14:textId="77777777" w:rsidR="00D9297A" w:rsidRPr="00CA2D74" w:rsidRDefault="00D9297A">
            <w:pPr>
              <w:tabs>
                <w:tab w:val="left" w:pos="567"/>
              </w:tabs>
              <w:suppressAutoHyphens/>
              <w:snapToGrid w:val="0"/>
              <w:ind w:left="1080"/>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7E0B1F93" w14:textId="77777777" w:rsidR="00D9297A" w:rsidRPr="00CA2D74" w:rsidRDefault="00D9297A">
            <w:pPr>
              <w:tabs>
                <w:tab w:val="left" w:pos="567"/>
              </w:tabs>
              <w:suppressAutoHyphens/>
              <w:snapToGrid w:val="0"/>
              <w:ind w:left="1080"/>
              <w:rPr>
                <w:b/>
                <w:bCs/>
                <w:lang w:eastAsia="ar-SA"/>
              </w:rPr>
            </w:pPr>
            <w:r w:rsidRPr="00CA2D74">
              <w:rPr>
                <w:b/>
                <w:bCs/>
              </w:rPr>
              <w:t>Vzdělávací obor</w:t>
            </w:r>
          </w:p>
        </w:tc>
      </w:tr>
      <w:tr w:rsidR="00D9297A" w:rsidRPr="00CA2D74" w14:paraId="731DE73C" w14:textId="77777777">
        <w:tc>
          <w:tcPr>
            <w:tcW w:w="4714" w:type="dxa"/>
            <w:tcMar>
              <w:left w:w="103" w:type="dxa"/>
            </w:tcMar>
          </w:tcPr>
          <w:p w14:paraId="797457CF" w14:textId="77777777" w:rsidR="00D9297A" w:rsidRPr="00CA2D74" w:rsidRDefault="00D9297A">
            <w:pPr>
              <w:tabs>
                <w:tab w:val="left" w:pos="567"/>
              </w:tabs>
              <w:suppressAutoHyphens/>
              <w:snapToGrid w:val="0"/>
              <w:rPr>
                <w:b/>
                <w:bCs/>
                <w:lang w:eastAsia="ar-SA"/>
              </w:rPr>
            </w:pPr>
            <w:proofErr w:type="gramStart"/>
            <w:r w:rsidRPr="00CA2D74">
              <w:rPr>
                <w:b/>
                <w:bCs/>
              </w:rPr>
              <w:t>5.2.1.1  Správně</w:t>
            </w:r>
            <w:proofErr w:type="gramEnd"/>
            <w:r w:rsidRPr="00CA2D74">
              <w:rPr>
                <w:b/>
                <w:bCs/>
              </w:rPr>
              <w:t xml:space="preserve"> vyslovovat, ovládat dech, tempo i intonaci řeči</w:t>
            </w:r>
          </w:p>
        </w:tc>
        <w:tc>
          <w:tcPr>
            <w:tcW w:w="4715" w:type="dxa"/>
            <w:tcBorders>
              <w:left w:val="single" w:sz="4" w:space="0" w:color="000001"/>
            </w:tcBorders>
            <w:tcMar>
              <w:left w:w="103" w:type="dxa"/>
            </w:tcMar>
          </w:tcPr>
          <w:p w14:paraId="7F5994A2" w14:textId="77777777" w:rsidR="00D9297A" w:rsidRPr="00CA2D74" w:rsidRDefault="00D9297A">
            <w:pPr>
              <w:tabs>
                <w:tab w:val="left" w:pos="567"/>
              </w:tabs>
              <w:suppressAutoHyphens/>
              <w:snapToGrid w:val="0"/>
              <w:rPr>
                <w:lang w:eastAsia="ar-SA"/>
              </w:rPr>
            </w:pPr>
            <w:r w:rsidRPr="00CA2D74">
              <w:t>- vyslovovat všechny hlásky správně a mluvit zřetelně, gramaticky správně, v přiměřeném tempu, ovládat sílu a intonaci hlasu</w:t>
            </w:r>
          </w:p>
        </w:tc>
        <w:tc>
          <w:tcPr>
            <w:tcW w:w="4725" w:type="dxa"/>
            <w:tcBorders>
              <w:left w:val="single" w:sz="4" w:space="0" w:color="000001"/>
              <w:right w:val="single" w:sz="4" w:space="0" w:color="000001"/>
            </w:tcBorders>
            <w:tcMar>
              <w:left w:w="103" w:type="dxa"/>
            </w:tcMar>
          </w:tcPr>
          <w:p w14:paraId="2AA8158C" w14:textId="77777777" w:rsidR="00D9297A" w:rsidRPr="00CA2D74" w:rsidRDefault="00D9297A">
            <w:pPr>
              <w:tabs>
                <w:tab w:val="left" w:pos="567"/>
              </w:tabs>
              <w:suppressAutoHyphens/>
              <w:snapToGrid w:val="0"/>
              <w:ind w:left="720"/>
              <w:jc w:val="center"/>
            </w:pPr>
            <w:r w:rsidRPr="00CA2D74">
              <w:t>Ve všech oborech, průběžně</w:t>
            </w:r>
          </w:p>
          <w:p w14:paraId="0D4F57BB" w14:textId="77777777" w:rsidR="00D9297A" w:rsidRPr="00CA2D74" w:rsidRDefault="00D9297A">
            <w:pPr>
              <w:tabs>
                <w:tab w:val="left" w:pos="567"/>
              </w:tabs>
              <w:suppressAutoHyphens/>
              <w:snapToGrid w:val="0"/>
              <w:ind w:left="720"/>
              <w:rPr>
                <w:lang w:eastAsia="ar-SA"/>
              </w:rPr>
            </w:pPr>
            <w:r w:rsidRPr="00CA2D74">
              <w:rPr>
                <w:lang w:eastAsia="ar-SA"/>
              </w:rPr>
              <w:t>LP-logopedická zaměstnání</w:t>
            </w:r>
          </w:p>
          <w:p w14:paraId="37E5596E" w14:textId="77777777" w:rsidR="00D9297A" w:rsidRPr="00CA2D74" w:rsidRDefault="00D9297A">
            <w:pPr>
              <w:tabs>
                <w:tab w:val="left" w:pos="567"/>
              </w:tabs>
              <w:suppressAutoHyphens/>
              <w:snapToGrid w:val="0"/>
              <w:ind w:left="720"/>
              <w:rPr>
                <w:lang w:eastAsia="ar-SA"/>
              </w:rPr>
            </w:pPr>
            <w:r w:rsidRPr="00CA2D74">
              <w:rPr>
                <w:lang w:eastAsia="ar-SA"/>
              </w:rPr>
              <w:t xml:space="preserve">     -péče o správnou kulturu, výslovnost a výrazovost řeči</w:t>
            </w:r>
          </w:p>
          <w:p w14:paraId="74A4A926" w14:textId="77777777" w:rsidR="00D9297A" w:rsidRPr="00CA2D74" w:rsidRDefault="00D9297A">
            <w:pPr>
              <w:tabs>
                <w:tab w:val="left" w:pos="567"/>
              </w:tabs>
              <w:suppressAutoHyphens/>
              <w:snapToGrid w:val="0"/>
              <w:ind w:left="720"/>
              <w:rPr>
                <w:lang w:eastAsia="ar-SA"/>
              </w:rPr>
            </w:pPr>
            <w:r w:rsidRPr="00CA2D74">
              <w:rPr>
                <w:lang w:eastAsia="ar-SA"/>
              </w:rPr>
              <w:t>- dechová cvičení/ fonační cvičení/</w:t>
            </w:r>
          </w:p>
          <w:p w14:paraId="6BFA0EFD" w14:textId="77777777" w:rsidR="00D9297A" w:rsidRPr="00CA2D74" w:rsidRDefault="00D9297A">
            <w:pPr>
              <w:tabs>
                <w:tab w:val="left" w:pos="567"/>
              </w:tabs>
              <w:suppressAutoHyphens/>
              <w:snapToGrid w:val="0"/>
              <w:ind w:left="720"/>
              <w:rPr>
                <w:color w:val="FF0000"/>
                <w:lang w:eastAsia="ar-SA"/>
              </w:rPr>
            </w:pPr>
            <w:r w:rsidRPr="00CA2D74">
              <w:rPr>
                <w:lang w:eastAsia="ar-SA"/>
              </w:rPr>
              <w:t xml:space="preserve">- gymnastika mluvidel, artikulační </w:t>
            </w:r>
            <w:r w:rsidRPr="00CA2D74">
              <w:rPr>
                <w:lang w:eastAsia="ar-SA"/>
              </w:rPr>
              <w:lastRenderedPageBreak/>
              <w:t>cvičení</w:t>
            </w:r>
          </w:p>
        </w:tc>
      </w:tr>
      <w:tr w:rsidR="00D9297A" w:rsidRPr="00CA2D74" w14:paraId="6A86DFCF" w14:textId="77777777">
        <w:tc>
          <w:tcPr>
            <w:tcW w:w="4714" w:type="dxa"/>
            <w:tcMar>
              <w:left w:w="103" w:type="dxa"/>
            </w:tcMar>
          </w:tcPr>
          <w:p w14:paraId="5D3CD537" w14:textId="77777777" w:rsidR="00D9297A" w:rsidRPr="00CA2D74" w:rsidRDefault="00D9297A">
            <w:pPr>
              <w:tabs>
                <w:tab w:val="left" w:pos="567"/>
              </w:tabs>
              <w:suppressAutoHyphens/>
              <w:snapToGrid w:val="0"/>
              <w:rPr>
                <w:b/>
                <w:bCs/>
                <w:lang w:eastAsia="ar-SA"/>
              </w:rPr>
            </w:pPr>
            <w:proofErr w:type="gramStart"/>
            <w:r w:rsidRPr="00CA2D74">
              <w:rPr>
                <w:b/>
                <w:bCs/>
              </w:rPr>
              <w:lastRenderedPageBreak/>
              <w:t>5.2.1.2  Pojmenovat</w:t>
            </w:r>
            <w:proofErr w:type="gramEnd"/>
            <w:r w:rsidRPr="00CA2D74">
              <w:rPr>
                <w:b/>
                <w:bCs/>
              </w:rPr>
              <w:t xml:space="preserve"> většinu toho, čím je obklopeno</w:t>
            </w:r>
          </w:p>
        </w:tc>
        <w:tc>
          <w:tcPr>
            <w:tcW w:w="4715" w:type="dxa"/>
            <w:tcBorders>
              <w:left w:val="single" w:sz="4" w:space="0" w:color="000001"/>
            </w:tcBorders>
            <w:tcMar>
              <w:left w:w="103" w:type="dxa"/>
            </w:tcMar>
          </w:tcPr>
          <w:p w14:paraId="01CC98E5" w14:textId="77777777" w:rsidR="00D9297A" w:rsidRPr="00CA2D74" w:rsidRDefault="00D9297A">
            <w:pPr>
              <w:tabs>
                <w:tab w:val="left" w:pos="567"/>
              </w:tabs>
              <w:snapToGrid w:val="0"/>
              <w:rPr>
                <w:lang w:eastAsia="ar-SA"/>
              </w:rPr>
            </w:pPr>
            <w:r w:rsidRPr="00CA2D74">
              <w:t>- znát většinu slov a výrazů běžně používaných v prostředí dítěte</w:t>
            </w:r>
          </w:p>
          <w:p w14:paraId="21122A9D" w14:textId="77777777" w:rsidR="00D9297A" w:rsidRPr="00CA2D74" w:rsidRDefault="00D9297A">
            <w:pPr>
              <w:tabs>
                <w:tab w:val="left" w:pos="567"/>
              </w:tabs>
              <w:suppressAutoHyphens/>
              <w:rPr>
                <w:lang w:eastAsia="ar-SA"/>
              </w:rPr>
            </w:pPr>
            <w:r w:rsidRPr="00CA2D74">
              <w:t>- mít přiměřeně bohatou slovní zásobu, dokázat osvojená slova aktivně uplatnit v řeči, používat větší množství slovních obratů, správně určovat a pojmenovávat věci a jevy ve svém okolí</w:t>
            </w:r>
          </w:p>
        </w:tc>
        <w:tc>
          <w:tcPr>
            <w:tcW w:w="4725" w:type="dxa"/>
            <w:tcBorders>
              <w:left w:val="single" w:sz="4" w:space="0" w:color="000001"/>
              <w:right w:val="single" w:sz="4" w:space="0" w:color="000001"/>
            </w:tcBorders>
            <w:tcMar>
              <w:left w:w="103" w:type="dxa"/>
            </w:tcMar>
          </w:tcPr>
          <w:p w14:paraId="50F97CF6" w14:textId="77777777" w:rsidR="00D9297A" w:rsidRPr="00CA2D74" w:rsidRDefault="00D9297A">
            <w:pPr>
              <w:tabs>
                <w:tab w:val="left" w:pos="567"/>
              </w:tabs>
              <w:suppressAutoHyphens/>
              <w:snapToGrid w:val="0"/>
              <w:ind w:left="720"/>
              <w:jc w:val="center"/>
            </w:pPr>
            <w:r w:rsidRPr="00CA2D74">
              <w:t>Ve všech oborech, průběžně</w:t>
            </w:r>
          </w:p>
          <w:p w14:paraId="0E3BD57E"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porozumění</w:t>
            </w:r>
            <w:proofErr w:type="gramEnd"/>
            <w:r w:rsidRPr="00CA2D74">
              <w:rPr>
                <w:lang w:eastAsia="ar-SA"/>
              </w:rPr>
              <w:t xml:space="preserve"> řeči</w:t>
            </w:r>
          </w:p>
          <w:p w14:paraId="2879FA5F" w14:textId="77777777" w:rsidR="00D9297A" w:rsidRPr="00CA2D74" w:rsidRDefault="00D9297A">
            <w:pPr>
              <w:tabs>
                <w:tab w:val="left" w:pos="567"/>
              </w:tabs>
              <w:suppressAutoHyphens/>
              <w:snapToGrid w:val="0"/>
              <w:ind w:left="720"/>
              <w:rPr>
                <w:color w:val="FF0000"/>
                <w:lang w:eastAsia="ar-SA"/>
              </w:rPr>
            </w:pPr>
            <w:r w:rsidRPr="00CA2D74">
              <w:rPr>
                <w:lang w:eastAsia="ar-SA"/>
              </w:rPr>
              <w:t xml:space="preserve">     -zdokonalování gramatické správnosti řeči</w:t>
            </w:r>
          </w:p>
        </w:tc>
      </w:tr>
      <w:tr w:rsidR="00D9297A" w:rsidRPr="00CA2D74" w14:paraId="36D84812" w14:textId="77777777">
        <w:tc>
          <w:tcPr>
            <w:tcW w:w="4714" w:type="dxa"/>
            <w:tcMar>
              <w:left w:w="103" w:type="dxa"/>
            </w:tcMar>
          </w:tcPr>
          <w:p w14:paraId="5344E51C" w14:textId="77777777" w:rsidR="00D9297A" w:rsidRPr="00CA2D74" w:rsidRDefault="00D9297A">
            <w:pPr>
              <w:tabs>
                <w:tab w:val="left" w:pos="567"/>
              </w:tabs>
              <w:suppressAutoHyphens/>
              <w:snapToGrid w:val="0"/>
              <w:rPr>
                <w:b/>
                <w:bCs/>
              </w:rPr>
            </w:pPr>
            <w:proofErr w:type="gramStart"/>
            <w:r w:rsidRPr="00CA2D74">
              <w:rPr>
                <w:b/>
                <w:bCs/>
              </w:rPr>
              <w:t>5.2.1.3  Vyjadřovat</w:t>
            </w:r>
            <w:proofErr w:type="gramEnd"/>
            <w:r w:rsidRPr="00CA2D74">
              <w:rPr>
                <w:b/>
                <w:bCs/>
              </w:rPr>
              <w:t xml:space="preserve"> samostatně a smysluplně myšlenky, nápady, pocity, ve vhodně zformulovaných větách</w:t>
            </w:r>
          </w:p>
          <w:p w14:paraId="15164601" w14:textId="77777777" w:rsidR="00D9297A" w:rsidRPr="00CA2D74" w:rsidRDefault="00D9297A">
            <w:pPr>
              <w:tabs>
                <w:tab w:val="left" w:pos="567"/>
              </w:tabs>
              <w:suppressAutoHyphens/>
              <w:snapToGrid w:val="0"/>
              <w:rPr>
                <w:b/>
                <w:bCs/>
              </w:rPr>
            </w:pPr>
          </w:p>
          <w:p w14:paraId="12885E3F" w14:textId="77777777" w:rsidR="00D9297A" w:rsidRPr="00CA2D74" w:rsidRDefault="00D9297A">
            <w:pPr>
              <w:tabs>
                <w:tab w:val="left" w:pos="567"/>
              </w:tabs>
              <w:suppressAutoHyphens/>
              <w:snapToGrid w:val="0"/>
              <w:rPr>
                <w:color w:val="FF0000"/>
              </w:rPr>
            </w:pPr>
          </w:p>
          <w:p w14:paraId="14944E1D" w14:textId="77777777" w:rsidR="00D9297A" w:rsidRPr="00CA2D74" w:rsidRDefault="00D9297A">
            <w:pPr>
              <w:tabs>
                <w:tab w:val="left" w:pos="567"/>
              </w:tabs>
              <w:suppressAutoHyphens/>
              <w:snapToGrid w:val="0"/>
              <w:rPr>
                <w:color w:val="FF0000"/>
              </w:rPr>
            </w:pPr>
          </w:p>
          <w:p w14:paraId="18855CFE" w14:textId="77777777" w:rsidR="00D9297A" w:rsidRPr="00CA2D74" w:rsidRDefault="00D9297A">
            <w:pPr>
              <w:tabs>
                <w:tab w:val="left" w:pos="567"/>
              </w:tabs>
              <w:suppressAutoHyphens/>
              <w:snapToGrid w:val="0"/>
              <w:rPr>
                <w:color w:val="FF0000"/>
              </w:rPr>
            </w:pPr>
          </w:p>
          <w:p w14:paraId="4F4D476D" w14:textId="77777777" w:rsidR="00D9297A" w:rsidRPr="00CA2D74" w:rsidRDefault="00D9297A">
            <w:pPr>
              <w:tabs>
                <w:tab w:val="left" w:pos="567"/>
              </w:tabs>
              <w:suppressAutoHyphens/>
              <w:snapToGrid w:val="0"/>
              <w:rPr>
                <w:b/>
                <w:bCs/>
              </w:rPr>
            </w:pPr>
          </w:p>
          <w:p w14:paraId="62BA018E"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14DA8014" w14:textId="77777777" w:rsidR="00D9297A" w:rsidRPr="00CA2D74" w:rsidRDefault="00D9297A">
            <w:pPr>
              <w:tabs>
                <w:tab w:val="left" w:pos="567"/>
              </w:tabs>
              <w:suppressAutoHyphens/>
              <w:snapToGrid w:val="0"/>
            </w:pPr>
            <w:r w:rsidRPr="00CA2D74">
              <w:t>- používat jednoduchá souvětí, vyjádřit myšlenku, nápad, mínění, popsat situaci, událost, vyjádřit svoje pocity, prožitky</w:t>
            </w:r>
          </w:p>
          <w:p w14:paraId="1D702A6D" w14:textId="77777777" w:rsidR="00D9297A" w:rsidRPr="00CA2D74" w:rsidRDefault="00D9297A">
            <w:pPr>
              <w:tabs>
                <w:tab w:val="left" w:pos="567"/>
              </w:tabs>
              <w:suppressAutoHyphens/>
              <w:snapToGrid w:val="0"/>
              <w:rPr>
                <w:lang w:eastAsia="ar-SA"/>
              </w:rPr>
            </w:pPr>
          </w:p>
        </w:tc>
        <w:tc>
          <w:tcPr>
            <w:tcW w:w="4725" w:type="dxa"/>
            <w:tcBorders>
              <w:left w:val="single" w:sz="4" w:space="0" w:color="000001"/>
              <w:right w:val="single" w:sz="4" w:space="0" w:color="000001"/>
            </w:tcBorders>
            <w:tcMar>
              <w:left w:w="103" w:type="dxa"/>
            </w:tcMar>
          </w:tcPr>
          <w:p w14:paraId="7318630C" w14:textId="77777777" w:rsidR="00D9297A" w:rsidRPr="00CA2D74" w:rsidRDefault="00D9297A">
            <w:pPr>
              <w:tabs>
                <w:tab w:val="left" w:pos="567"/>
              </w:tabs>
              <w:suppressAutoHyphens/>
              <w:snapToGrid w:val="0"/>
              <w:ind w:left="720"/>
              <w:jc w:val="center"/>
            </w:pPr>
            <w:r w:rsidRPr="00CA2D74">
              <w:t>Ve všech oborech, průběžně</w:t>
            </w:r>
          </w:p>
          <w:p w14:paraId="099CC032"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logopedická</w:t>
            </w:r>
            <w:proofErr w:type="gramEnd"/>
            <w:r w:rsidRPr="00CA2D74">
              <w:rPr>
                <w:lang w:eastAsia="ar-SA"/>
              </w:rPr>
              <w:t xml:space="preserve"> zaměstnání</w:t>
            </w:r>
          </w:p>
          <w:p w14:paraId="5D85E2F4" w14:textId="77777777" w:rsidR="00D9297A" w:rsidRPr="00CA2D74" w:rsidRDefault="00D9297A">
            <w:pPr>
              <w:tabs>
                <w:tab w:val="left" w:pos="567"/>
              </w:tabs>
              <w:suppressAutoHyphens/>
              <w:snapToGrid w:val="0"/>
              <w:ind w:left="720"/>
              <w:rPr>
                <w:lang w:eastAsia="ar-SA"/>
              </w:rPr>
            </w:pPr>
            <w:r w:rsidRPr="00CA2D74">
              <w:rPr>
                <w:lang w:eastAsia="ar-SA"/>
              </w:rPr>
              <w:t xml:space="preserve">     - rozvoj souvislého vyjadřování</w:t>
            </w:r>
          </w:p>
          <w:p w14:paraId="74608B98" w14:textId="77777777" w:rsidR="00D9297A" w:rsidRPr="00CA2D74" w:rsidRDefault="00D9297A">
            <w:pPr>
              <w:tabs>
                <w:tab w:val="left" w:pos="567"/>
              </w:tabs>
              <w:suppressAutoHyphens/>
              <w:snapToGrid w:val="0"/>
              <w:ind w:left="720"/>
              <w:jc w:val="center"/>
              <w:rPr>
                <w:color w:val="FF0000"/>
                <w:lang w:eastAsia="ar-SA"/>
              </w:rPr>
            </w:pPr>
          </w:p>
        </w:tc>
      </w:tr>
      <w:tr w:rsidR="00D9297A" w:rsidRPr="00CA2D74" w14:paraId="23DA1331" w14:textId="77777777">
        <w:tc>
          <w:tcPr>
            <w:tcW w:w="4714" w:type="dxa"/>
            <w:tcMar>
              <w:left w:w="103" w:type="dxa"/>
            </w:tcMar>
          </w:tcPr>
          <w:p w14:paraId="2251AC23" w14:textId="77777777" w:rsidR="00D9297A" w:rsidRPr="00CA2D74" w:rsidRDefault="00D9297A">
            <w:pPr>
              <w:tabs>
                <w:tab w:val="left" w:pos="567"/>
              </w:tabs>
              <w:suppressAutoHyphens/>
              <w:snapToGrid w:val="0"/>
              <w:rPr>
                <w:b/>
                <w:bCs/>
                <w:lang w:eastAsia="ar-SA"/>
              </w:rPr>
            </w:pPr>
            <w:r w:rsidRPr="00CA2D74">
              <w:rPr>
                <w:b/>
                <w:bCs/>
              </w:rPr>
              <w:t xml:space="preserve">5.2.1.4, </w:t>
            </w:r>
            <w:proofErr w:type="gramStart"/>
            <w:r w:rsidRPr="00CA2D74">
              <w:rPr>
                <w:b/>
                <w:bCs/>
              </w:rPr>
              <w:t>5.2.1.7  Vést</w:t>
            </w:r>
            <w:proofErr w:type="gramEnd"/>
            <w:r w:rsidRPr="00CA2D74">
              <w:rPr>
                <w:b/>
                <w:bCs/>
              </w:rPr>
              <w:t xml:space="preserve"> rozhovor, formulovat otázky, odpovídat, slovně reagovat</w:t>
            </w:r>
          </w:p>
        </w:tc>
        <w:tc>
          <w:tcPr>
            <w:tcW w:w="4715" w:type="dxa"/>
            <w:tcBorders>
              <w:left w:val="single" w:sz="4" w:space="0" w:color="000001"/>
            </w:tcBorders>
            <w:tcMar>
              <w:left w:w="103" w:type="dxa"/>
            </w:tcMar>
          </w:tcPr>
          <w:p w14:paraId="32458D23" w14:textId="77777777" w:rsidR="00D9297A" w:rsidRPr="00CA2D74" w:rsidRDefault="00D9297A">
            <w:pPr>
              <w:tabs>
                <w:tab w:val="left" w:pos="567"/>
              </w:tabs>
              <w:suppressAutoHyphens/>
              <w:snapToGrid w:val="0"/>
              <w:rPr>
                <w:lang w:eastAsia="ar-SA"/>
              </w:rPr>
            </w:pPr>
            <w:r w:rsidRPr="00CA2D74">
              <w:t xml:space="preserve">- dodržovat pravidla konverzace a společenského </w:t>
            </w:r>
            <w:proofErr w:type="gramStart"/>
            <w:r w:rsidRPr="00CA2D74">
              <w:t>kontaktu- řečovou</w:t>
            </w:r>
            <w:proofErr w:type="gramEnd"/>
            <w:r w:rsidRPr="00CA2D74">
              <w:t xml:space="preserve"> kázeň</w:t>
            </w:r>
          </w:p>
        </w:tc>
        <w:tc>
          <w:tcPr>
            <w:tcW w:w="4725" w:type="dxa"/>
            <w:tcBorders>
              <w:left w:val="single" w:sz="4" w:space="0" w:color="000001"/>
              <w:right w:val="single" w:sz="4" w:space="0" w:color="000001"/>
            </w:tcBorders>
            <w:tcMar>
              <w:left w:w="103" w:type="dxa"/>
            </w:tcMar>
          </w:tcPr>
          <w:p w14:paraId="31444A10" w14:textId="77777777" w:rsidR="00D9297A" w:rsidRPr="00CA2D74" w:rsidRDefault="00D9297A">
            <w:pPr>
              <w:tabs>
                <w:tab w:val="left" w:pos="567"/>
              </w:tabs>
              <w:suppressAutoHyphens/>
              <w:snapToGrid w:val="0"/>
              <w:ind w:left="720"/>
              <w:jc w:val="center"/>
              <w:rPr>
                <w:lang w:eastAsia="ar-SA"/>
              </w:rPr>
            </w:pPr>
            <w:r w:rsidRPr="00CA2D74">
              <w:t>Ve všech oborech, průběžně</w:t>
            </w:r>
          </w:p>
        </w:tc>
      </w:tr>
      <w:tr w:rsidR="00D9297A" w:rsidRPr="00CA2D74" w14:paraId="729536D5" w14:textId="77777777">
        <w:tc>
          <w:tcPr>
            <w:tcW w:w="4714" w:type="dxa"/>
            <w:tcMar>
              <w:left w:w="103" w:type="dxa"/>
            </w:tcMar>
          </w:tcPr>
          <w:p w14:paraId="001F0E4E" w14:textId="77777777" w:rsidR="00D9297A" w:rsidRPr="00CA2D74" w:rsidRDefault="00D9297A">
            <w:pPr>
              <w:tabs>
                <w:tab w:val="left" w:pos="567"/>
              </w:tabs>
              <w:suppressAutoHyphens/>
              <w:snapToGrid w:val="0"/>
              <w:rPr>
                <w:b/>
                <w:bCs/>
                <w:lang w:eastAsia="ar-SA"/>
              </w:rPr>
            </w:pPr>
            <w:proofErr w:type="gramStart"/>
            <w:r w:rsidRPr="00CA2D74">
              <w:rPr>
                <w:b/>
                <w:bCs/>
              </w:rPr>
              <w:t>5.2.1.5  Domluvit</w:t>
            </w:r>
            <w:proofErr w:type="gramEnd"/>
            <w:r w:rsidRPr="00CA2D74">
              <w:rPr>
                <w:b/>
                <w:bCs/>
              </w:rPr>
              <w:t xml:space="preserve"> se slovy</w:t>
            </w:r>
          </w:p>
        </w:tc>
        <w:tc>
          <w:tcPr>
            <w:tcW w:w="4715" w:type="dxa"/>
            <w:tcBorders>
              <w:left w:val="single" w:sz="4" w:space="0" w:color="000001"/>
            </w:tcBorders>
            <w:tcMar>
              <w:left w:w="103" w:type="dxa"/>
            </w:tcMar>
          </w:tcPr>
          <w:p w14:paraId="42746F19" w14:textId="77777777" w:rsidR="00D9297A" w:rsidRPr="00CA2D74" w:rsidRDefault="00D9297A">
            <w:pPr>
              <w:tabs>
                <w:tab w:val="left" w:pos="567"/>
              </w:tabs>
              <w:suppressAutoHyphens/>
              <w:snapToGrid w:val="0"/>
              <w:rPr>
                <w:lang w:eastAsia="ar-SA"/>
              </w:rPr>
            </w:pPr>
            <w:r w:rsidRPr="00CA2D74">
              <w:t>- dorozumět se verbálně i nonverbálně</w:t>
            </w:r>
          </w:p>
        </w:tc>
        <w:tc>
          <w:tcPr>
            <w:tcW w:w="4725" w:type="dxa"/>
            <w:tcBorders>
              <w:left w:val="single" w:sz="4" w:space="0" w:color="000001"/>
              <w:right w:val="single" w:sz="4" w:space="0" w:color="000001"/>
            </w:tcBorders>
            <w:tcMar>
              <w:left w:w="103" w:type="dxa"/>
            </w:tcMar>
          </w:tcPr>
          <w:p w14:paraId="07D6E4BC" w14:textId="77777777" w:rsidR="00D9297A" w:rsidRPr="00CA2D74" w:rsidRDefault="00D9297A">
            <w:pPr>
              <w:tabs>
                <w:tab w:val="left" w:pos="567"/>
              </w:tabs>
              <w:suppressAutoHyphens/>
              <w:snapToGrid w:val="0"/>
              <w:ind w:left="720"/>
              <w:jc w:val="center"/>
            </w:pPr>
            <w:r w:rsidRPr="00CA2D74">
              <w:t xml:space="preserve">Ve všech oborech, </w:t>
            </w:r>
            <w:proofErr w:type="gramStart"/>
            <w:r w:rsidRPr="00CA2D74">
              <w:t>LV - dramatická</w:t>
            </w:r>
            <w:proofErr w:type="gramEnd"/>
            <w:r w:rsidRPr="00CA2D74">
              <w:t xml:space="preserve"> výchova</w:t>
            </w:r>
          </w:p>
          <w:p w14:paraId="5A11A935" w14:textId="77777777" w:rsidR="00D9297A" w:rsidRPr="00CA2D74" w:rsidRDefault="00D9297A">
            <w:pPr>
              <w:tabs>
                <w:tab w:val="left" w:pos="567"/>
              </w:tabs>
              <w:suppressAutoHyphens/>
              <w:snapToGrid w:val="0"/>
              <w:ind w:left="720"/>
              <w:rPr>
                <w:lang w:eastAsia="ar-SA"/>
              </w:rPr>
            </w:pPr>
            <w:proofErr w:type="gramStart"/>
            <w:r w:rsidRPr="00CA2D74">
              <w:t>LP- porozumění</w:t>
            </w:r>
            <w:proofErr w:type="gramEnd"/>
            <w:r w:rsidRPr="00CA2D74">
              <w:t xml:space="preserve"> řeči</w:t>
            </w:r>
          </w:p>
        </w:tc>
      </w:tr>
      <w:tr w:rsidR="00D9297A" w:rsidRPr="00CA2D74" w14:paraId="224B954E" w14:textId="77777777">
        <w:tc>
          <w:tcPr>
            <w:tcW w:w="4714" w:type="dxa"/>
            <w:tcMar>
              <w:left w:w="103" w:type="dxa"/>
            </w:tcMar>
          </w:tcPr>
          <w:p w14:paraId="61658EC0" w14:textId="77777777" w:rsidR="00D9297A" w:rsidRPr="00CA2D74" w:rsidRDefault="00D9297A">
            <w:pPr>
              <w:tabs>
                <w:tab w:val="left" w:pos="567"/>
              </w:tabs>
              <w:suppressAutoHyphens/>
              <w:snapToGrid w:val="0"/>
              <w:rPr>
                <w:b/>
                <w:bCs/>
              </w:rPr>
            </w:pPr>
            <w:proofErr w:type="gramStart"/>
            <w:r w:rsidRPr="00CA2D74">
              <w:rPr>
                <w:b/>
                <w:bCs/>
              </w:rPr>
              <w:t>5.2.1.6  Porozumět</w:t>
            </w:r>
            <w:proofErr w:type="gramEnd"/>
            <w:r w:rsidRPr="00CA2D74">
              <w:rPr>
                <w:b/>
                <w:bCs/>
              </w:rPr>
              <w:t xml:space="preserve"> slyšenému</w:t>
            </w:r>
          </w:p>
          <w:p w14:paraId="102241E1" w14:textId="77777777" w:rsidR="00D9297A" w:rsidRPr="00CA2D74" w:rsidRDefault="00D9297A">
            <w:pPr>
              <w:tabs>
                <w:tab w:val="left" w:pos="567"/>
              </w:tabs>
              <w:suppressAutoHyphens/>
              <w:snapToGrid w:val="0"/>
              <w:rPr>
                <w:b/>
                <w:bCs/>
              </w:rPr>
            </w:pPr>
          </w:p>
          <w:p w14:paraId="0D461E52" w14:textId="77777777" w:rsidR="00D9297A" w:rsidRPr="00CA2D74" w:rsidRDefault="00D9297A">
            <w:pPr>
              <w:tabs>
                <w:tab w:val="left" w:pos="567"/>
              </w:tabs>
              <w:suppressAutoHyphens/>
              <w:snapToGrid w:val="0"/>
              <w:rPr>
                <w:b/>
                <w:bCs/>
              </w:rPr>
            </w:pPr>
          </w:p>
          <w:p w14:paraId="5605F180" w14:textId="77777777" w:rsidR="00D9297A" w:rsidRPr="00CA2D74" w:rsidRDefault="00D9297A">
            <w:pPr>
              <w:tabs>
                <w:tab w:val="left" w:pos="567"/>
              </w:tabs>
              <w:suppressAutoHyphens/>
              <w:snapToGrid w:val="0"/>
              <w:rPr>
                <w:b/>
                <w:bCs/>
              </w:rPr>
            </w:pPr>
          </w:p>
          <w:p w14:paraId="3D0EA0CE" w14:textId="77777777" w:rsidR="00D9297A" w:rsidRPr="00CA2D74" w:rsidRDefault="00D9297A">
            <w:pPr>
              <w:tabs>
                <w:tab w:val="left" w:pos="567"/>
              </w:tabs>
              <w:suppressAutoHyphens/>
              <w:snapToGrid w:val="0"/>
              <w:rPr>
                <w:b/>
                <w:bCs/>
              </w:rPr>
            </w:pPr>
          </w:p>
          <w:p w14:paraId="753BC87D" w14:textId="77777777" w:rsidR="00D9297A" w:rsidRPr="00CA2D74" w:rsidRDefault="00D9297A">
            <w:pPr>
              <w:tabs>
                <w:tab w:val="left" w:pos="567"/>
              </w:tabs>
              <w:suppressAutoHyphens/>
              <w:snapToGrid w:val="0"/>
              <w:rPr>
                <w:b/>
                <w:bCs/>
              </w:rPr>
            </w:pPr>
          </w:p>
          <w:p w14:paraId="11875275" w14:textId="77777777" w:rsidR="00D9297A" w:rsidRPr="00CA2D74" w:rsidRDefault="00D9297A">
            <w:pPr>
              <w:tabs>
                <w:tab w:val="left" w:pos="567"/>
              </w:tabs>
              <w:suppressAutoHyphens/>
              <w:snapToGrid w:val="0"/>
              <w:rPr>
                <w:b/>
                <w:bCs/>
              </w:rPr>
            </w:pPr>
          </w:p>
          <w:p w14:paraId="0F730D7A" w14:textId="77777777" w:rsidR="00D9297A" w:rsidRPr="00CA2D74" w:rsidRDefault="00D9297A">
            <w:pPr>
              <w:tabs>
                <w:tab w:val="left" w:pos="567"/>
              </w:tabs>
              <w:suppressAutoHyphens/>
              <w:snapToGrid w:val="0"/>
              <w:rPr>
                <w:b/>
                <w:bCs/>
              </w:rPr>
            </w:pPr>
          </w:p>
          <w:p w14:paraId="4BD8B2EC" w14:textId="77777777" w:rsidR="00D9297A" w:rsidRPr="00CA2D74" w:rsidRDefault="00D9297A">
            <w:pPr>
              <w:tabs>
                <w:tab w:val="left" w:pos="567"/>
              </w:tabs>
              <w:suppressAutoHyphens/>
              <w:snapToGrid w:val="0"/>
              <w:rPr>
                <w:b/>
                <w:bCs/>
              </w:rPr>
            </w:pPr>
          </w:p>
          <w:p w14:paraId="5354EB03" w14:textId="77777777" w:rsidR="00D9297A" w:rsidRPr="00CA2D74" w:rsidRDefault="00D9297A">
            <w:pPr>
              <w:tabs>
                <w:tab w:val="left" w:pos="567"/>
              </w:tabs>
              <w:suppressAutoHyphens/>
              <w:snapToGrid w:val="0"/>
              <w:rPr>
                <w:color w:val="FF0000"/>
              </w:rPr>
            </w:pPr>
          </w:p>
          <w:p w14:paraId="7BC8C5C7"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60584E84" w14:textId="77777777" w:rsidR="00D9297A" w:rsidRPr="00CA2D74" w:rsidRDefault="00D9297A">
            <w:pPr>
              <w:tabs>
                <w:tab w:val="left" w:pos="567"/>
              </w:tabs>
              <w:snapToGrid w:val="0"/>
              <w:rPr>
                <w:lang w:eastAsia="ar-SA"/>
              </w:rPr>
            </w:pPr>
            <w:r w:rsidRPr="00CA2D74">
              <w:lastRenderedPageBreak/>
              <w:t>- předat vzkaz</w:t>
            </w:r>
          </w:p>
          <w:p w14:paraId="36C8F518" w14:textId="77777777" w:rsidR="00D9297A" w:rsidRPr="00CA2D74" w:rsidRDefault="00D9297A">
            <w:pPr>
              <w:tabs>
                <w:tab w:val="left" w:pos="567"/>
              </w:tabs>
            </w:pPr>
            <w:r w:rsidRPr="00CA2D74">
              <w:t>- poznat a najít k sobě slova, která se rýmují, doplnit chybějící slovo rýmu</w:t>
            </w:r>
          </w:p>
          <w:p w14:paraId="566F7D13" w14:textId="77777777" w:rsidR="00D9297A" w:rsidRPr="00CA2D74" w:rsidRDefault="00D9297A">
            <w:pPr>
              <w:tabs>
                <w:tab w:val="left" w:pos="567"/>
              </w:tabs>
            </w:pPr>
            <w:r w:rsidRPr="00CA2D74">
              <w:t>- poznat a vyhledat slova protikladného významu, podobného významu, stejně znějící a slova různého významu</w:t>
            </w:r>
          </w:p>
          <w:p w14:paraId="0E1E1633" w14:textId="77777777" w:rsidR="00D9297A" w:rsidRPr="00CA2D74" w:rsidRDefault="00D9297A">
            <w:pPr>
              <w:tabs>
                <w:tab w:val="left" w:pos="567"/>
              </w:tabs>
            </w:pPr>
            <w:r w:rsidRPr="00CA2D74">
              <w:t>- rozkládat slova na slabiky</w:t>
            </w:r>
          </w:p>
          <w:p w14:paraId="33466344" w14:textId="77777777" w:rsidR="00D9297A" w:rsidRPr="00CA2D74" w:rsidRDefault="00D9297A">
            <w:pPr>
              <w:tabs>
                <w:tab w:val="left" w:pos="567"/>
              </w:tabs>
            </w:pPr>
            <w:r w:rsidRPr="00CA2D74">
              <w:t>- vyčlenit hlásku na počátku a na konci slova</w:t>
            </w:r>
          </w:p>
          <w:p w14:paraId="2E5AFF25" w14:textId="77777777" w:rsidR="00D9297A" w:rsidRPr="00CA2D74" w:rsidRDefault="00D9297A">
            <w:pPr>
              <w:tabs>
                <w:tab w:val="left" w:pos="567"/>
              </w:tabs>
              <w:suppressAutoHyphens/>
            </w:pPr>
            <w:r w:rsidRPr="00CA2D74">
              <w:t>- rozlišit krátké a dlouhé samohlásky</w:t>
            </w:r>
          </w:p>
          <w:p w14:paraId="73FB074E" w14:textId="77777777" w:rsidR="00D9297A" w:rsidRPr="00CA2D74" w:rsidRDefault="00D9297A">
            <w:pPr>
              <w:tabs>
                <w:tab w:val="left" w:pos="567"/>
              </w:tabs>
            </w:pPr>
            <w:r w:rsidRPr="00CA2D74">
              <w:t xml:space="preserve">- chápat jednoduché hádanky a </w:t>
            </w:r>
            <w:proofErr w:type="spellStart"/>
            <w:proofErr w:type="gramStart"/>
            <w:r w:rsidRPr="00CA2D74">
              <w:t>vtipy,bajky</w:t>
            </w:r>
            <w:proofErr w:type="spellEnd"/>
            <w:proofErr w:type="gramEnd"/>
          </w:p>
          <w:p w14:paraId="00542583"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372FD4E7" w14:textId="77777777" w:rsidR="00D9297A" w:rsidRPr="00CA2D74" w:rsidRDefault="00D9297A">
            <w:pPr>
              <w:tabs>
                <w:tab w:val="left" w:pos="567"/>
              </w:tabs>
              <w:suppressAutoHyphens/>
              <w:snapToGrid w:val="0"/>
              <w:ind w:left="720"/>
            </w:pPr>
            <w:r w:rsidRPr="00CA2D74">
              <w:lastRenderedPageBreak/>
              <w:t xml:space="preserve">               LV             JV</w:t>
            </w:r>
          </w:p>
          <w:p w14:paraId="4107723E" w14:textId="77777777" w:rsidR="00D9297A" w:rsidRPr="00CA2D74" w:rsidRDefault="00D9297A">
            <w:pPr>
              <w:tabs>
                <w:tab w:val="left" w:pos="567"/>
              </w:tabs>
              <w:suppressAutoHyphens/>
              <w:snapToGrid w:val="0"/>
              <w:ind w:left="720"/>
              <w:jc w:val="center"/>
            </w:pPr>
            <w:r w:rsidRPr="00CA2D74">
              <w:t xml:space="preserve"> </w:t>
            </w:r>
          </w:p>
          <w:p w14:paraId="55B691F5" w14:textId="77777777" w:rsidR="00D9297A" w:rsidRPr="00CA2D74" w:rsidRDefault="00D9297A">
            <w:pPr>
              <w:tabs>
                <w:tab w:val="left" w:pos="567"/>
              </w:tabs>
              <w:suppressAutoHyphens/>
              <w:snapToGrid w:val="0"/>
              <w:ind w:left="720"/>
              <w:jc w:val="center"/>
            </w:pPr>
          </w:p>
          <w:p w14:paraId="580A5140"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porozumění</w:t>
            </w:r>
            <w:proofErr w:type="gramEnd"/>
            <w:r w:rsidRPr="00CA2D74">
              <w:rPr>
                <w:lang w:eastAsia="ar-SA"/>
              </w:rPr>
              <w:t xml:space="preserve"> řeči</w:t>
            </w:r>
          </w:p>
          <w:p w14:paraId="1EDBD7A6" w14:textId="77777777" w:rsidR="00D9297A" w:rsidRPr="00CA2D74" w:rsidRDefault="00D9297A">
            <w:pPr>
              <w:pStyle w:val="Odstavecseseznamem"/>
              <w:numPr>
                <w:ilvl w:val="1"/>
                <w:numId w:val="12"/>
              </w:numPr>
              <w:tabs>
                <w:tab w:val="left" w:pos="567"/>
              </w:tabs>
              <w:suppressAutoHyphens/>
              <w:snapToGrid w:val="0"/>
              <w:rPr>
                <w:lang w:eastAsia="ar-SA"/>
              </w:rPr>
            </w:pPr>
            <w:r w:rsidRPr="00CA2D74">
              <w:rPr>
                <w:lang w:eastAsia="ar-SA"/>
              </w:rPr>
              <w:t>zdokonalování gramatické správnosti řeči</w:t>
            </w:r>
          </w:p>
          <w:p w14:paraId="72ECB526" w14:textId="77777777" w:rsidR="00D9297A" w:rsidRPr="00CA2D74" w:rsidRDefault="00D9297A">
            <w:pPr>
              <w:pStyle w:val="Odstavecseseznamem"/>
              <w:tabs>
                <w:tab w:val="left" w:pos="567"/>
              </w:tabs>
              <w:suppressAutoHyphens/>
              <w:snapToGrid w:val="0"/>
              <w:rPr>
                <w:lang w:eastAsia="ar-SA"/>
              </w:rPr>
            </w:pPr>
          </w:p>
          <w:p w14:paraId="7DEE5555" w14:textId="77777777" w:rsidR="00D9297A" w:rsidRPr="00CA2D74" w:rsidRDefault="00D9297A">
            <w:pPr>
              <w:pStyle w:val="Odstavecseseznamem"/>
              <w:tabs>
                <w:tab w:val="left" w:pos="567"/>
              </w:tabs>
              <w:suppressAutoHyphens/>
              <w:snapToGrid w:val="0"/>
              <w:rPr>
                <w:lang w:eastAsia="ar-SA"/>
              </w:rPr>
            </w:pPr>
          </w:p>
          <w:p w14:paraId="3B4C98B0" w14:textId="77777777" w:rsidR="00D9297A" w:rsidRPr="00CA2D74" w:rsidRDefault="00D9297A">
            <w:pPr>
              <w:pStyle w:val="Odstavecseseznamem"/>
              <w:tabs>
                <w:tab w:val="left" w:pos="567"/>
              </w:tabs>
              <w:suppressAutoHyphens/>
              <w:snapToGrid w:val="0"/>
              <w:rPr>
                <w:lang w:eastAsia="ar-SA"/>
              </w:rPr>
            </w:pPr>
          </w:p>
          <w:p w14:paraId="048A66B1" w14:textId="77777777" w:rsidR="00D9297A" w:rsidRPr="00CA2D74" w:rsidRDefault="00D9297A">
            <w:pPr>
              <w:pStyle w:val="Odstavecseseznamem"/>
              <w:tabs>
                <w:tab w:val="left" w:pos="567"/>
              </w:tabs>
              <w:suppressAutoHyphens/>
              <w:snapToGrid w:val="0"/>
              <w:rPr>
                <w:lang w:eastAsia="ar-SA"/>
              </w:rPr>
            </w:pPr>
          </w:p>
          <w:p w14:paraId="4C92441B" w14:textId="77777777" w:rsidR="00D9297A" w:rsidRPr="00CA2D74" w:rsidRDefault="00D9297A">
            <w:pPr>
              <w:pStyle w:val="Odstavecseseznamem"/>
              <w:tabs>
                <w:tab w:val="left" w:pos="567"/>
              </w:tabs>
              <w:suppressAutoHyphens/>
              <w:snapToGrid w:val="0"/>
              <w:jc w:val="center"/>
              <w:rPr>
                <w:lang w:eastAsia="ar-SA"/>
              </w:rPr>
            </w:pPr>
          </w:p>
        </w:tc>
      </w:tr>
      <w:tr w:rsidR="00D9297A" w:rsidRPr="00CA2D74" w14:paraId="2BFCD553" w14:textId="77777777">
        <w:tc>
          <w:tcPr>
            <w:tcW w:w="4714" w:type="dxa"/>
            <w:tcMar>
              <w:left w:w="103" w:type="dxa"/>
            </w:tcMar>
          </w:tcPr>
          <w:p w14:paraId="48AB8E7A" w14:textId="77777777" w:rsidR="00D9297A" w:rsidRPr="00CA2D74" w:rsidRDefault="00D9297A">
            <w:pPr>
              <w:tabs>
                <w:tab w:val="left" w:pos="567"/>
              </w:tabs>
              <w:suppressAutoHyphens/>
              <w:snapToGrid w:val="0"/>
              <w:rPr>
                <w:b/>
                <w:bCs/>
              </w:rPr>
            </w:pPr>
            <w:proofErr w:type="gramStart"/>
            <w:r w:rsidRPr="00CA2D74">
              <w:rPr>
                <w:b/>
                <w:bCs/>
              </w:rPr>
              <w:lastRenderedPageBreak/>
              <w:t>5.2.1.10  Sledovat</w:t>
            </w:r>
            <w:proofErr w:type="gramEnd"/>
            <w:r w:rsidRPr="00CA2D74">
              <w:rPr>
                <w:b/>
                <w:bCs/>
              </w:rPr>
              <w:t xml:space="preserve"> a vyprávět příběh, pohádku</w:t>
            </w:r>
          </w:p>
          <w:p w14:paraId="7885C08C" w14:textId="77777777" w:rsidR="00D9297A" w:rsidRPr="00CA2D74" w:rsidRDefault="00D9297A">
            <w:pPr>
              <w:tabs>
                <w:tab w:val="left" w:pos="567"/>
              </w:tabs>
              <w:suppressAutoHyphens/>
              <w:snapToGrid w:val="0"/>
              <w:rPr>
                <w:b/>
                <w:bCs/>
              </w:rPr>
            </w:pPr>
          </w:p>
          <w:p w14:paraId="3E38C015" w14:textId="77777777" w:rsidR="00D9297A" w:rsidRPr="00CA2D74" w:rsidRDefault="00D9297A">
            <w:pPr>
              <w:tabs>
                <w:tab w:val="left" w:pos="567"/>
              </w:tabs>
              <w:suppressAutoHyphens/>
              <w:snapToGrid w:val="0"/>
              <w:rPr>
                <w:b/>
                <w:bCs/>
              </w:rPr>
            </w:pPr>
          </w:p>
          <w:p w14:paraId="222DBDF9" w14:textId="77777777" w:rsidR="00D9297A" w:rsidRPr="00CA2D74" w:rsidRDefault="00D9297A">
            <w:pPr>
              <w:tabs>
                <w:tab w:val="left" w:pos="567"/>
              </w:tabs>
              <w:suppressAutoHyphens/>
              <w:snapToGrid w:val="0"/>
              <w:rPr>
                <w:b/>
                <w:bCs/>
              </w:rPr>
            </w:pPr>
          </w:p>
          <w:p w14:paraId="4FDDB2DA"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07233448" w14:textId="77777777" w:rsidR="00D9297A" w:rsidRPr="00CA2D74" w:rsidRDefault="00D9297A">
            <w:pPr>
              <w:tabs>
                <w:tab w:val="left" w:pos="567"/>
              </w:tabs>
              <w:snapToGrid w:val="0"/>
            </w:pPr>
          </w:p>
          <w:p w14:paraId="6C9974E3" w14:textId="77777777" w:rsidR="00D9297A" w:rsidRPr="00CA2D74" w:rsidRDefault="00D9297A">
            <w:pPr>
              <w:tabs>
                <w:tab w:val="left" w:pos="567"/>
              </w:tabs>
              <w:snapToGrid w:val="0"/>
              <w:rPr>
                <w:lang w:eastAsia="ar-SA"/>
              </w:rPr>
            </w:pPr>
            <w:r w:rsidRPr="00CA2D74">
              <w:t>- spontánně vyprávět zážitky ze sledování filmových pohádek nebo pohádek z médií</w:t>
            </w:r>
          </w:p>
          <w:p w14:paraId="56261449" w14:textId="77777777" w:rsidR="00D9297A" w:rsidRPr="00CA2D74" w:rsidRDefault="00D9297A">
            <w:pPr>
              <w:tabs>
                <w:tab w:val="left" w:pos="567"/>
              </w:tabs>
              <w:suppressAutoHyphens/>
            </w:pPr>
            <w:r w:rsidRPr="00CA2D74">
              <w:t>- sledovat a zachytit hlavní myšlenku příběhu, vyslechnutý příběh převyprávět samostatně, věcně správně, popř. dokázat odhadnout, jak by mohl příběh pokračovat</w:t>
            </w:r>
          </w:p>
          <w:p w14:paraId="0DE51D0C" w14:textId="77777777" w:rsidR="00D9297A" w:rsidRPr="00CA2D74" w:rsidRDefault="00D9297A">
            <w:pPr>
              <w:tabs>
                <w:tab w:val="left" w:pos="567"/>
              </w:tabs>
              <w:suppressAutoHyphens/>
            </w:pPr>
          </w:p>
          <w:p w14:paraId="299817BF" w14:textId="77777777" w:rsidR="00D9297A" w:rsidRPr="00CA2D74" w:rsidRDefault="00D9297A">
            <w:pPr>
              <w:tabs>
                <w:tab w:val="left" w:pos="567"/>
              </w:tabs>
              <w:suppressAutoHyphens/>
            </w:pPr>
          </w:p>
          <w:p w14:paraId="4AD3D1AE" w14:textId="77777777" w:rsidR="00D9297A" w:rsidRPr="00CA2D74" w:rsidRDefault="00D9297A">
            <w:pPr>
              <w:tabs>
                <w:tab w:val="left" w:pos="567"/>
              </w:tabs>
              <w:suppressAutoHyphens/>
            </w:pPr>
          </w:p>
          <w:p w14:paraId="3B1FCB24"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4DC0F021" w14:textId="77777777" w:rsidR="00D9297A" w:rsidRPr="00CA2D74" w:rsidRDefault="00D9297A">
            <w:pPr>
              <w:tabs>
                <w:tab w:val="left" w:pos="567"/>
              </w:tabs>
              <w:suppressAutoHyphens/>
              <w:snapToGrid w:val="0"/>
              <w:ind w:left="720"/>
              <w:jc w:val="center"/>
            </w:pPr>
            <w:r w:rsidRPr="00CA2D74">
              <w:t xml:space="preserve">          LV    JV</w:t>
            </w:r>
          </w:p>
          <w:p w14:paraId="7DC909D6" w14:textId="77777777" w:rsidR="00D9297A" w:rsidRPr="00CA2D74" w:rsidRDefault="00D9297A">
            <w:pPr>
              <w:tabs>
                <w:tab w:val="left" w:pos="567"/>
              </w:tabs>
              <w:suppressAutoHyphens/>
              <w:snapToGrid w:val="0"/>
            </w:pPr>
            <w:r w:rsidRPr="00CA2D74">
              <w:t xml:space="preserve">                                     </w:t>
            </w:r>
          </w:p>
          <w:p w14:paraId="248B4D81"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logopedická</w:t>
            </w:r>
            <w:proofErr w:type="gramEnd"/>
            <w:r w:rsidRPr="00CA2D74">
              <w:rPr>
                <w:lang w:eastAsia="ar-SA"/>
              </w:rPr>
              <w:t xml:space="preserve"> zaměstnání</w:t>
            </w:r>
          </w:p>
          <w:p w14:paraId="0F2923F6" w14:textId="77777777" w:rsidR="00D9297A" w:rsidRPr="00CA2D74" w:rsidRDefault="00D9297A">
            <w:pPr>
              <w:pStyle w:val="Odstavecseseznamem"/>
              <w:numPr>
                <w:ilvl w:val="1"/>
                <w:numId w:val="12"/>
              </w:numPr>
              <w:tabs>
                <w:tab w:val="left" w:pos="567"/>
              </w:tabs>
              <w:suppressAutoHyphens/>
              <w:snapToGrid w:val="0"/>
              <w:rPr>
                <w:lang w:eastAsia="ar-SA"/>
              </w:rPr>
            </w:pPr>
            <w:r w:rsidRPr="00CA2D74">
              <w:rPr>
                <w:lang w:eastAsia="ar-SA"/>
              </w:rPr>
              <w:t>péče o správnou kulturu, výslovnost a výrazovost řeči</w:t>
            </w:r>
          </w:p>
          <w:p w14:paraId="38553C88" w14:textId="77777777" w:rsidR="00D9297A" w:rsidRPr="00CA2D74" w:rsidRDefault="00D9297A">
            <w:pPr>
              <w:pStyle w:val="Odstavecseseznamem"/>
              <w:numPr>
                <w:ilvl w:val="1"/>
                <w:numId w:val="12"/>
              </w:numPr>
              <w:tabs>
                <w:tab w:val="left" w:pos="567"/>
              </w:tabs>
              <w:suppressAutoHyphens/>
              <w:snapToGrid w:val="0"/>
              <w:rPr>
                <w:lang w:eastAsia="ar-SA"/>
              </w:rPr>
            </w:pPr>
            <w:r w:rsidRPr="00CA2D74">
              <w:rPr>
                <w:lang w:eastAsia="ar-SA"/>
              </w:rPr>
              <w:t>psychomotorický rozvoj – sluchové vnímání</w:t>
            </w:r>
          </w:p>
          <w:p w14:paraId="38FFEEAB" w14:textId="77777777" w:rsidR="00D9297A" w:rsidRPr="00CA2D74" w:rsidRDefault="00D9297A">
            <w:pPr>
              <w:tabs>
                <w:tab w:val="left" w:pos="567"/>
              </w:tabs>
              <w:suppressAutoHyphens/>
              <w:snapToGrid w:val="0"/>
              <w:rPr>
                <w:lang w:eastAsia="ar-SA"/>
              </w:rPr>
            </w:pPr>
            <w:r w:rsidRPr="00CA2D74">
              <w:rPr>
                <w:lang w:eastAsia="ar-SA"/>
              </w:rPr>
              <w:t xml:space="preserve">                  -     rozvoj souvislého vyjadřování</w:t>
            </w:r>
          </w:p>
          <w:p w14:paraId="4D73F7FA" w14:textId="77777777" w:rsidR="00D9297A" w:rsidRPr="00CA2D74" w:rsidRDefault="00D9297A">
            <w:pPr>
              <w:tabs>
                <w:tab w:val="left" w:pos="567"/>
              </w:tabs>
              <w:suppressAutoHyphens/>
              <w:snapToGrid w:val="0"/>
              <w:rPr>
                <w:lang w:eastAsia="ar-SA"/>
              </w:rPr>
            </w:pPr>
          </w:p>
          <w:p w14:paraId="74FD1433" w14:textId="77777777" w:rsidR="00D9297A" w:rsidRPr="00CA2D74" w:rsidRDefault="00D9297A">
            <w:pPr>
              <w:tabs>
                <w:tab w:val="left" w:pos="567"/>
              </w:tabs>
              <w:suppressAutoHyphens/>
              <w:snapToGrid w:val="0"/>
              <w:jc w:val="center"/>
              <w:rPr>
                <w:lang w:eastAsia="ar-SA"/>
              </w:rPr>
            </w:pPr>
          </w:p>
        </w:tc>
      </w:tr>
      <w:tr w:rsidR="00D9297A" w:rsidRPr="00CA2D74" w14:paraId="3C0D0D5C" w14:textId="77777777">
        <w:tc>
          <w:tcPr>
            <w:tcW w:w="4714" w:type="dxa"/>
            <w:tcMar>
              <w:left w:w="103" w:type="dxa"/>
            </w:tcMar>
          </w:tcPr>
          <w:p w14:paraId="1D90A11A" w14:textId="77777777" w:rsidR="00D9297A" w:rsidRPr="00CA2D74" w:rsidRDefault="00D9297A">
            <w:pPr>
              <w:tabs>
                <w:tab w:val="left" w:pos="567"/>
              </w:tabs>
              <w:suppressAutoHyphens/>
              <w:snapToGrid w:val="0"/>
              <w:rPr>
                <w:b/>
                <w:bCs/>
                <w:lang w:eastAsia="ar-SA"/>
              </w:rPr>
            </w:pPr>
            <w:r w:rsidRPr="00CA2D74">
              <w:rPr>
                <w:b/>
                <w:bCs/>
              </w:rPr>
              <w:t>2.1.11   Připravuje se pro život v mnohojazyčné evropské společnosti</w:t>
            </w:r>
          </w:p>
        </w:tc>
        <w:tc>
          <w:tcPr>
            <w:tcW w:w="4715" w:type="dxa"/>
            <w:tcBorders>
              <w:left w:val="single" w:sz="4" w:space="0" w:color="000001"/>
            </w:tcBorders>
            <w:tcMar>
              <w:left w:w="103" w:type="dxa"/>
            </w:tcMar>
          </w:tcPr>
          <w:p w14:paraId="50813504" w14:textId="77777777" w:rsidR="00D9297A" w:rsidRPr="00CA2D74" w:rsidRDefault="00D9297A">
            <w:pPr>
              <w:tabs>
                <w:tab w:val="left" w:pos="567"/>
              </w:tabs>
              <w:snapToGrid w:val="0"/>
              <w:rPr>
                <w:lang w:eastAsia="ar-SA"/>
              </w:rPr>
            </w:pPr>
            <w:r w:rsidRPr="00CA2D74">
              <w:t>- znát, že lidé se dorozumívají i jinými jazyky a že je možno se jim učit</w:t>
            </w:r>
          </w:p>
          <w:p w14:paraId="07DBBABD" w14:textId="77777777" w:rsidR="00D9297A" w:rsidRPr="00CA2D74" w:rsidRDefault="00D9297A">
            <w:pPr>
              <w:tabs>
                <w:tab w:val="left" w:pos="567"/>
              </w:tabs>
              <w:suppressAutoHyphens/>
              <w:rPr>
                <w:lang w:eastAsia="ar-SA"/>
              </w:rPr>
            </w:pPr>
            <w:r w:rsidRPr="00CA2D74">
              <w:t>- vnímat jednoduché písně, rýmy, popěvky v cizím jazyce</w:t>
            </w:r>
          </w:p>
        </w:tc>
        <w:tc>
          <w:tcPr>
            <w:tcW w:w="4725" w:type="dxa"/>
            <w:tcBorders>
              <w:left w:val="single" w:sz="4" w:space="0" w:color="000001"/>
              <w:right w:val="single" w:sz="4" w:space="0" w:color="000001"/>
            </w:tcBorders>
            <w:tcMar>
              <w:left w:w="103" w:type="dxa"/>
            </w:tcMar>
          </w:tcPr>
          <w:p w14:paraId="1397A7CD" w14:textId="77777777" w:rsidR="00D9297A" w:rsidRPr="00CA2D74" w:rsidRDefault="00D9297A">
            <w:pPr>
              <w:tabs>
                <w:tab w:val="left" w:pos="567"/>
              </w:tabs>
              <w:suppressAutoHyphens/>
              <w:snapToGrid w:val="0"/>
              <w:ind w:left="720"/>
              <w:jc w:val="center"/>
              <w:rPr>
                <w:lang w:eastAsia="ar-SA"/>
              </w:rPr>
            </w:pPr>
            <w:r w:rsidRPr="00CA2D74">
              <w:t>HV, LV</w:t>
            </w:r>
          </w:p>
        </w:tc>
      </w:tr>
    </w:tbl>
    <w:p w14:paraId="5BC64A80" w14:textId="77777777" w:rsidR="00D9297A" w:rsidRPr="00CA2D74" w:rsidRDefault="00D9297A">
      <w:pPr>
        <w:jc w:val="center"/>
        <w:rPr>
          <w:lang w:eastAsia="ar-SA"/>
        </w:rPr>
      </w:pPr>
    </w:p>
    <w:p w14:paraId="612506A9" w14:textId="77777777" w:rsidR="00D9297A" w:rsidRPr="00CA2D74" w:rsidRDefault="00D9297A">
      <w:pPr>
        <w:jc w:val="center"/>
      </w:pPr>
    </w:p>
    <w:p w14:paraId="647D6C64" w14:textId="77777777" w:rsidR="00D9297A" w:rsidRPr="00CA2D74" w:rsidRDefault="00D9297A">
      <w:pPr>
        <w:jc w:val="center"/>
      </w:pPr>
    </w:p>
    <w:p w14:paraId="3AB420DB" w14:textId="77777777" w:rsidR="00D9297A" w:rsidRPr="00CA2D74" w:rsidRDefault="00D9297A">
      <w:pPr>
        <w:jc w:val="center"/>
        <w:rPr>
          <w:b/>
          <w:bCs/>
        </w:rPr>
      </w:pPr>
      <w:proofErr w:type="gramStart"/>
      <w:r w:rsidRPr="00CA2D74">
        <w:rPr>
          <w:b/>
          <w:bCs/>
        </w:rPr>
        <w:t>POZNÁVACÍ  SCHOPNOSTI</w:t>
      </w:r>
      <w:proofErr w:type="gramEnd"/>
    </w:p>
    <w:p w14:paraId="2B5D33F2" w14:textId="77777777" w:rsidR="00D9297A" w:rsidRPr="00CA2D74" w:rsidRDefault="00D9297A">
      <w:pPr>
        <w:rPr>
          <w:b/>
          <w:bCs/>
        </w:rPr>
      </w:pPr>
      <w:proofErr w:type="gramStart"/>
      <w:r w:rsidRPr="00CA2D74">
        <w:t>Podoblast  -</w:t>
      </w:r>
      <w:proofErr w:type="gramEnd"/>
      <w:r w:rsidRPr="00CA2D74">
        <w:t xml:space="preserve">  </w:t>
      </w:r>
      <w:r w:rsidRPr="00CA2D74">
        <w:rPr>
          <w:b/>
          <w:bCs/>
        </w:rPr>
        <w:t>Vnímání</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25ED947A" w14:textId="77777777">
        <w:tc>
          <w:tcPr>
            <w:tcW w:w="4714" w:type="dxa"/>
            <w:shd w:val="clear" w:color="auto" w:fill="E5B8B7"/>
            <w:tcMar>
              <w:left w:w="103" w:type="dxa"/>
            </w:tcMar>
          </w:tcPr>
          <w:p w14:paraId="319EA235" w14:textId="77777777" w:rsidR="00D9297A" w:rsidRPr="00CA2D74" w:rsidRDefault="00D9297A">
            <w:pPr>
              <w:tabs>
                <w:tab w:val="left" w:pos="567"/>
              </w:tabs>
              <w:suppressAutoHyphens/>
              <w:snapToGrid w:val="0"/>
              <w:ind w:left="1080"/>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2DC1962F" w14:textId="77777777" w:rsidR="00D9297A" w:rsidRPr="00CA2D74" w:rsidRDefault="00D9297A">
            <w:pPr>
              <w:tabs>
                <w:tab w:val="left" w:pos="567"/>
              </w:tabs>
              <w:suppressAutoHyphens/>
              <w:snapToGrid w:val="0"/>
              <w:ind w:left="1080"/>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76AB5520" w14:textId="77777777" w:rsidR="00D9297A" w:rsidRPr="00CA2D74" w:rsidRDefault="00D9297A">
            <w:pPr>
              <w:tabs>
                <w:tab w:val="left" w:pos="567"/>
              </w:tabs>
              <w:suppressAutoHyphens/>
              <w:snapToGrid w:val="0"/>
              <w:ind w:left="1080"/>
              <w:rPr>
                <w:b/>
                <w:bCs/>
                <w:lang w:eastAsia="ar-SA"/>
              </w:rPr>
            </w:pPr>
            <w:r w:rsidRPr="00CA2D74">
              <w:rPr>
                <w:b/>
                <w:bCs/>
              </w:rPr>
              <w:t>Vzdělávací obor</w:t>
            </w:r>
          </w:p>
        </w:tc>
      </w:tr>
      <w:tr w:rsidR="00D9297A" w:rsidRPr="00CA2D74" w14:paraId="3A2CA427" w14:textId="77777777">
        <w:tc>
          <w:tcPr>
            <w:tcW w:w="4714" w:type="dxa"/>
            <w:tcMar>
              <w:left w:w="103" w:type="dxa"/>
            </w:tcMar>
          </w:tcPr>
          <w:p w14:paraId="2665DCDF" w14:textId="77777777" w:rsidR="00D9297A" w:rsidRPr="00CA2D74" w:rsidRDefault="00D9297A">
            <w:pPr>
              <w:tabs>
                <w:tab w:val="left" w:pos="567"/>
              </w:tabs>
              <w:suppressAutoHyphens/>
              <w:snapToGrid w:val="0"/>
              <w:rPr>
                <w:b/>
                <w:bCs/>
                <w:lang w:eastAsia="ar-SA"/>
              </w:rPr>
            </w:pPr>
            <w:proofErr w:type="gramStart"/>
            <w:r w:rsidRPr="00CA2D74">
              <w:rPr>
                <w:b/>
                <w:bCs/>
              </w:rPr>
              <w:t>5.1.6  Vnímat</w:t>
            </w:r>
            <w:proofErr w:type="gramEnd"/>
            <w:r w:rsidRPr="00CA2D74">
              <w:rPr>
                <w:b/>
                <w:bCs/>
              </w:rPr>
              <w:t xml:space="preserve"> a rozlišovat pomocí všech smyslů</w:t>
            </w:r>
          </w:p>
        </w:tc>
        <w:tc>
          <w:tcPr>
            <w:tcW w:w="4715" w:type="dxa"/>
            <w:tcBorders>
              <w:left w:val="single" w:sz="4" w:space="0" w:color="000001"/>
            </w:tcBorders>
            <w:tcMar>
              <w:left w:w="103" w:type="dxa"/>
            </w:tcMar>
          </w:tcPr>
          <w:p w14:paraId="2CD7149B" w14:textId="77777777" w:rsidR="00D9297A" w:rsidRPr="00CA2D74" w:rsidRDefault="00D9297A">
            <w:pPr>
              <w:tabs>
                <w:tab w:val="left" w:pos="567"/>
              </w:tabs>
              <w:snapToGrid w:val="0"/>
              <w:rPr>
                <w:lang w:eastAsia="ar-SA"/>
              </w:rPr>
            </w:pPr>
            <w:r w:rsidRPr="00CA2D74">
              <w:t>- rozlišit zvuky a známé melodie, rozlišit a napodobit rytmus</w:t>
            </w:r>
          </w:p>
          <w:p w14:paraId="523E3D9F" w14:textId="77777777" w:rsidR="00D9297A" w:rsidRPr="00CA2D74" w:rsidRDefault="00D9297A">
            <w:pPr>
              <w:tabs>
                <w:tab w:val="left" w:pos="567"/>
              </w:tabs>
            </w:pPr>
            <w:r w:rsidRPr="00CA2D74">
              <w:t>- sluchem rozlišit slova, slabiky, počáteční slabiky a hlásky ve slovech</w:t>
            </w:r>
          </w:p>
          <w:p w14:paraId="38CEE942" w14:textId="77777777" w:rsidR="00D9297A" w:rsidRPr="00CA2D74" w:rsidRDefault="00D9297A">
            <w:pPr>
              <w:tabs>
                <w:tab w:val="left" w:pos="567"/>
              </w:tabs>
            </w:pPr>
            <w:r w:rsidRPr="00CA2D74">
              <w:t>- rozlišit tvary předmětů, základní geometrické tvary, základní barvy, barvy složené, další barevné kvality a vlastnosti objektů např. lesk, hladkost a její specifické znaky</w:t>
            </w:r>
          </w:p>
          <w:p w14:paraId="74D7636A" w14:textId="77777777" w:rsidR="00D9297A" w:rsidRPr="00CA2D74" w:rsidRDefault="00D9297A">
            <w:pPr>
              <w:tabs>
                <w:tab w:val="left" w:pos="567"/>
              </w:tabs>
            </w:pPr>
            <w:r w:rsidRPr="00CA2D74">
              <w:t xml:space="preserve">- správně reagovat na světelné a akustické </w:t>
            </w:r>
            <w:r w:rsidRPr="00CA2D74">
              <w:lastRenderedPageBreak/>
              <w:t>signály</w:t>
            </w:r>
          </w:p>
          <w:p w14:paraId="060DBC91" w14:textId="77777777" w:rsidR="00D9297A" w:rsidRPr="00CA2D74" w:rsidRDefault="00D9297A">
            <w:pPr>
              <w:tabs>
                <w:tab w:val="left" w:pos="567"/>
              </w:tabs>
              <w:suppressAutoHyphens/>
              <w:ind w:left="720"/>
              <w:rPr>
                <w:lang w:eastAsia="ar-SA"/>
              </w:rPr>
            </w:pPr>
          </w:p>
        </w:tc>
        <w:tc>
          <w:tcPr>
            <w:tcW w:w="4725" w:type="dxa"/>
            <w:tcBorders>
              <w:left w:val="single" w:sz="4" w:space="0" w:color="000001"/>
              <w:right w:val="single" w:sz="4" w:space="0" w:color="000001"/>
            </w:tcBorders>
            <w:tcMar>
              <w:left w:w="103" w:type="dxa"/>
            </w:tcMar>
          </w:tcPr>
          <w:p w14:paraId="5807BF3F" w14:textId="77777777" w:rsidR="00D9297A" w:rsidRPr="00CA2D74" w:rsidRDefault="00D9297A">
            <w:pPr>
              <w:tabs>
                <w:tab w:val="left" w:pos="567"/>
              </w:tabs>
              <w:suppressAutoHyphens/>
              <w:snapToGrid w:val="0"/>
              <w:ind w:left="720"/>
              <w:jc w:val="center"/>
            </w:pPr>
            <w:r w:rsidRPr="00CA2D74">
              <w:lastRenderedPageBreak/>
              <w:t>RV, MP, pohybové hry</w:t>
            </w:r>
          </w:p>
          <w:p w14:paraId="3C40B30C"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logopedická</w:t>
            </w:r>
            <w:proofErr w:type="gramEnd"/>
            <w:r w:rsidRPr="00CA2D74">
              <w:rPr>
                <w:lang w:eastAsia="ar-SA"/>
              </w:rPr>
              <w:t xml:space="preserve"> zaměstnání</w:t>
            </w:r>
          </w:p>
          <w:p w14:paraId="1921A110" w14:textId="77777777" w:rsidR="00D9297A" w:rsidRPr="00CA2D74" w:rsidRDefault="00D9297A">
            <w:pPr>
              <w:tabs>
                <w:tab w:val="left" w:pos="567"/>
              </w:tabs>
              <w:suppressAutoHyphens/>
              <w:snapToGrid w:val="0"/>
              <w:ind w:left="720"/>
              <w:rPr>
                <w:color w:val="FF0000"/>
                <w:lang w:eastAsia="ar-SA"/>
              </w:rPr>
            </w:pPr>
            <w:r w:rsidRPr="00CA2D74">
              <w:rPr>
                <w:lang w:eastAsia="ar-SA"/>
              </w:rPr>
              <w:t>- psychomotorický rozvoj – sluchové, zrakové a hmatové vnímání</w:t>
            </w:r>
          </w:p>
        </w:tc>
      </w:tr>
      <w:tr w:rsidR="00D9297A" w:rsidRPr="00CA2D74" w14:paraId="1F4D4E41" w14:textId="77777777">
        <w:tc>
          <w:tcPr>
            <w:tcW w:w="4714" w:type="dxa"/>
            <w:tcMar>
              <w:left w:w="103" w:type="dxa"/>
            </w:tcMar>
          </w:tcPr>
          <w:p w14:paraId="5DA22EA1" w14:textId="77777777" w:rsidR="00D9297A" w:rsidRPr="00CA2D74" w:rsidRDefault="00D9297A">
            <w:pPr>
              <w:tabs>
                <w:tab w:val="left" w:pos="567"/>
              </w:tabs>
              <w:suppressAutoHyphens/>
              <w:snapToGrid w:val="0"/>
              <w:rPr>
                <w:b/>
                <w:bCs/>
                <w:lang w:eastAsia="ar-SA"/>
              </w:rPr>
            </w:pPr>
            <w:proofErr w:type="gramStart"/>
            <w:r w:rsidRPr="00CA2D74">
              <w:rPr>
                <w:b/>
                <w:bCs/>
              </w:rPr>
              <w:t>5.2.2.1  Vědomě</w:t>
            </w:r>
            <w:proofErr w:type="gramEnd"/>
            <w:r w:rsidRPr="00CA2D74">
              <w:rPr>
                <w:b/>
                <w:bCs/>
              </w:rPr>
              <w:t xml:space="preserve"> využívat všech smyslů, záměrně pozorovat, postřehovat, všímat si</w:t>
            </w:r>
          </w:p>
        </w:tc>
        <w:tc>
          <w:tcPr>
            <w:tcW w:w="4715" w:type="dxa"/>
            <w:tcBorders>
              <w:left w:val="single" w:sz="4" w:space="0" w:color="000001"/>
            </w:tcBorders>
            <w:tcMar>
              <w:left w:w="103" w:type="dxa"/>
            </w:tcMar>
          </w:tcPr>
          <w:p w14:paraId="31E3B4C0" w14:textId="77777777" w:rsidR="00D9297A" w:rsidRPr="00CA2D74" w:rsidRDefault="00D9297A">
            <w:pPr>
              <w:tabs>
                <w:tab w:val="left" w:pos="567"/>
              </w:tabs>
              <w:snapToGrid w:val="0"/>
              <w:rPr>
                <w:lang w:eastAsia="ar-SA"/>
              </w:rPr>
            </w:pPr>
            <w:r w:rsidRPr="00CA2D74">
              <w:t>- zaregistrovat změny ve svém okolí</w:t>
            </w:r>
          </w:p>
          <w:p w14:paraId="0799F090" w14:textId="77777777" w:rsidR="00D9297A" w:rsidRPr="00CA2D74" w:rsidRDefault="00D9297A">
            <w:pPr>
              <w:tabs>
                <w:tab w:val="left" w:pos="567"/>
              </w:tabs>
            </w:pPr>
            <w:r w:rsidRPr="00CA2D74">
              <w:t xml:space="preserve">- rozlišit známé chutě a vůně i zápachy </w:t>
            </w:r>
          </w:p>
          <w:p w14:paraId="37AE6A60" w14:textId="77777777" w:rsidR="00D9297A" w:rsidRPr="00CA2D74" w:rsidRDefault="00D9297A">
            <w:pPr>
              <w:tabs>
                <w:tab w:val="left" w:pos="567"/>
              </w:tabs>
              <w:suppressAutoHyphens/>
              <w:rPr>
                <w:lang w:eastAsia="ar-SA"/>
              </w:rPr>
            </w:pPr>
            <w:r w:rsidRPr="00CA2D74">
              <w:t>- rozlišit hmatem vlastnosti předmětu, určit tvar, materiál, počet, velikost</w:t>
            </w:r>
          </w:p>
        </w:tc>
        <w:tc>
          <w:tcPr>
            <w:tcW w:w="4725" w:type="dxa"/>
            <w:tcBorders>
              <w:left w:val="single" w:sz="4" w:space="0" w:color="000001"/>
              <w:right w:val="single" w:sz="4" w:space="0" w:color="000001"/>
            </w:tcBorders>
            <w:tcMar>
              <w:left w:w="103" w:type="dxa"/>
            </w:tcMar>
          </w:tcPr>
          <w:p w14:paraId="3933C934" w14:textId="77777777" w:rsidR="00D9297A" w:rsidRPr="00CA2D74" w:rsidRDefault="00D9297A">
            <w:pPr>
              <w:tabs>
                <w:tab w:val="left" w:pos="567"/>
              </w:tabs>
              <w:suppressAutoHyphens/>
              <w:snapToGrid w:val="0"/>
              <w:ind w:left="720"/>
              <w:jc w:val="center"/>
            </w:pPr>
            <w:r w:rsidRPr="00CA2D74">
              <w:t>RV, MP</w:t>
            </w:r>
          </w:p>
          <w:p w14:paraId="12BAB20D" w14:textId="77777777" w:rsidR="00D9297A" w:rsidRPr="00CA2D74" w:rsidRDefault="00D9297A">
            <w:pPr>
              <w:tabs>
                <w:tab w:val="left" w:pos="567"/>
              </w:tabs>
              <w:suppressAutoHyphens/>
              <w:snapToGrid w:val="0"/>
              <w:ind w:left="720"/>
              <w:rPr>
                <w:lang w:eastAsia="ar-SA"/>
              </w:rPr>
            </w:pPr>
            <w:r w:rsidRPr="00CA2D74">
              <w:t>LP – psychomotorický rozvoj – hmatové vnímání</w:t>
            </w:r>
          </w:p>
        </w:tc>
      </w:tr>
      <w:tr w:rsidR="00D9297A" w:rsidRPr="00CA2D74" w14:paraId="2862468C" w14:textId="77777777">
        <w:tc>
          <w:tcPr>
            <w:tcW w:w="4714" w:type="dxa"/>
            <w:tcMar>
              <w:left w:w="103" w:type="dxa"/>
            </w:tcMar>
          </w:tcPr>
          <w:p w14:paraId="73BFC98F" w14:textId="77777777" w:rsidR="00D9297A" w:rsidRPr="00CA2D74" w:rsidRDefault="00D9297A">
            <w:pPr>
              <w:tabs>
                <w:tab w:val="left" w:pos="567"/>
              </w:tabs>
              <w:suppressAutoHyphens/>
              <w:snapToGrid w:val="0"/>
              <w:rPr>
                <w:b/>
                <w:bCs/>
                <w:lang w:eastAsia="ar-SA"/>
              </w:rPr>
            </w:pPr>
            <w:proofErr w:type="gramStart"/>
            <w:r w:rsidRPr="00CA2D74">
              <w:rPr>
                <w:b/>
                <w:bCs/>
              </w:rPr>
              <w:t>5.2.2.5  Zaměřovat</w:t>
            </w:r>
            <w:proofErr w:type="gramEnd"/>
            <w:r w:rsidRPr="00CA2D74">
              <w:rPr>
                <w:b/>
                <w:bCs/>
              </w:rPr>
              <w:t xml:space="preserve"> se na to, co je z poznávacího hlediska důležité</w:t>
            </w:r>
          </w:p>
        </w:tc>
        <w:tc>
          <w:tcPr>
            <w:tcW w:w="4715" w:type="dxa"/>
            <w:tcBorders>
              <w:left w:val="single" w:sz="4" w:space="0" w:color="000001"/>
            </w:tcBorders>
            <w:tcMar>
              <w:left w:w="103" w:type="dxa"/>
            </w:tcMar>
          </w:tcPr>
          <w:p w14:paraId="1FA46AC3" w14:textId="77777777" w:rsidR="00D9297A" w:rsidRPr="00CA2D74" w:rsidRDefault="00D9297A">
            <w:pPr>
              <w:tabs>
                <w:tab w:val="left" w:pos="567"/>
              </w:tabs>
              <w:snapToGrid w:val="0"/>
              <w:rPr>
                <w:lang w:eastAsia="ar-SA"/>
              </w:rPr>
            </w:pPr>
            <w:r w:rsidRPr="00CA2D74">
              <w:t>- rozpoznat rozlišnosti v detailech</w:t>
            </w:r>
          </w:p>
          <w:p w14:paraId="01A07F67" w14:textId="77777777" w:rsidR="00D9297A" w:rsidRPr="00CA2D74" w:rsidRDefault="00D9297A">
            <w:pPr>
              <w:tabs>
                <w:tab w:val="left" w:pos="567"/>
              </w:tabs>
              <w:suppressAutoHyphens/>
              <w:rPr>
                <w:lang w:eastAsia="ar-SA"/>
              </w:rPr>
            </w:pPr>
            <w:r w:rsidRPr="00CA2D74">
              <w:t>- odhalit podstatné a nepodstatné znaky, charakteristické znaky předmětů, osob, zvířat</w:t>
            </w:r>
          </w:p>
        </w:tc>
        <w:tc>
          <w:tcPr>
            <w:tcW w:w="4725" w:type="dxa"/>
            <w:tcBorders>
              <w:left w:val="single" w:sz="4" w:space="0" w:color="000001"/>
              <w:right w:val="single" w:sz="4" w:space="0" w:color="000001"/>
            </w:tcBorders>
            <w:tcMar>
              <w:left w:w="103" w:type="dxa"/>
            </w:tcMar>
          </w:tcPr>
          <w:p w14:paraId="05444D9D" w14:textId="77777777" w:rsidR="00D9297A" w:rsidRPr="00CA2D74" w:rsidRDefault="00D9297A">
            <w:pPr>
              <w:tabs>
                <w:tab w:val="left" w:pos="567"/>
              </w:tabs>
              <w:suppressAutoHyphens/>
              <w:snapToGrid w:val="0"/>
              <w:ind w:left="720"/>
              <w:jc w:val="center"/>
              <w:rPr>
                <w:lang w:eastAsia="ar-SA"/>
              </w:rPr>
            </w:pPr>
            <w:r w:rsidRPr="00CA2D74">
              <w:t>RV</w:t>
            </w:r>
          </w:p>
        </w:tc>
      </w:tr>
    </w:tbl>
    <w:p w14:paraId="5D3924E9" w14:textId="77777777" w:rsidR="00D9297A" w:rsidRPr="00CA2D74" w:rsidRDefault="00D9297A">
      <w:pPr>
        <w:jc w:val="center"/>
        <w:rPr>
          <w:b/>
          <w:bCs/>
          <w:lang w:eastAsia="ar-SA"/>
        </w:rPr>
      </w:pPr>
    </w:p>
    <w:p w14:paraId="7449D419" w14:textId="77777777" w:rsidR="00D9297A" w:rsidRPr="00CA2D74" w:rsidRDefault="00D9297A">
      <w:pPr>
        <w:jc w:val="center"/>
        <w:rPr>
          <w:b/>
          <w:bCs/>
        </w:rPr>
      </w:pPr>
    </w:p>
    <w:p w14:paraId="4F5AB652" w14:textId="77777777" w:rsidR="00D9297A" w:rsidRPr="00CA2D74" w:rsidRDefault="00D9297A">
      <w:pPr>
        <w:jc w:val="center"/>
      </w:pPr>
    </w:p>
    <w:p w14:paraId="66114FB6" w14:textId="77777777" w:rsidR="00D9297A" w:rsidRPr="00CA2D74" w:rsidRDefault="00D9297A">
      <w:pPr>
        <w:jc w:val="center"/>
        <w:rPr>
          <w:b/>
          <w:bCs/>
        </w:rPr>
      </w:pPr>
      <w:proofErr w:type="gramStart"/>
      <w:r w:rsidRPr="00CA2D74">
        <w:rPr>
          <w:b/>
          <w:bCs/>
        </w:rPr>
        <w:t>POZNÁVACÍ  SCHOPNOSTI</w:t>
      </w:r>
      <w:proofErr w:type="gramEnd"/>
    </w:p>
    <w:p w14:paraId="412BF6D9" w14:textId="77777777" w:rsidR="00D9297A" w:rsidRPr="00CA2D74" w:rsidRDefault="00D9297A">
      <w:pPr>
        <w:rPr>
          <w:b/>
          <w:bCs/>
        </w:rPr>
      </w:pPr>
      <w:r w:rsidRPr="00CA2D74">
        <w:t xml:space="preserve">Podoblast – </w:t>
      </w:r>
      <w:r w:rsidRPr="00CA2D74">
        <w:rPr>
          <w:b/>
          <w:bCs/>
        </w:rPr>
        <w:t>Pozornost, soustředěnost, paměť</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2F0F1578" w14:textId="77777777">
        <w:tc>
          <w:tcPr>
            <w:tcW w:w="4714" w:type="dxa"/>
            <w:shd w:val="clear" w:color="auto" w:fill="E5B8B7"/>
            <w:tcMar>
              <w:left w:w="103" w:type="dxa"/>
            </w:tcMar>
          </w:tcPr>
          <w:p w14:paraId="4EA9B4BA" w14:textId="77777777" w:rsidR="00D9297A" w:rsidRPr="00CA2D74" w:rsidRDefault="00D9297A">
            <w:pPr>
              <w:tabs>
                <w:tab w:val="left" w:pos="567"/>
              </w:tabs>
              <w:suppressAutoHyphens/>
              <w:snapToGrid w:val="0"/>
              <w:ind w:left="1080"/>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5F8731DD" w14:textId="77777777" w:rsidR="00D9297A" w:rsidRPr="00CA2D74" w:rsidRDefault="00D9297A">
            <w:pPr>
              <w:tabs>
                <w:tab w:val="left" w:pos="567"/>
              </w:tabs>
              <w:suppressAutoHyphens/>
              <w:snapToGrid w:val="0"/>
              <w:ind w:left="1080"/>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6090D382" w14:textId="77777777" w:rsidR="00D9297A" w:rsidRPr="00CA2D74" w:rsidRDefault="00D9297A">
            <w:pPr>
              <w:tabs>
                <w:tab w:val="left" w:pos="567"/>
              </w:tabs>
              <w:suppressAutoHyphens/>
              <w:snapToGrid w:val="0"/>
              <w:ind w:left="1080"/>
              <w:rPr>
                <w:b/>
                <w:bCs/>
                <w:lang w:eastAsia="ar-SA"/>
              </w:rPr>
            </w:pPr>
            <w:r w:rsidRPr="00CA2D74">
              <w:rPr>
                <w:b/>
                <w:bCs/>
              </w:rPr>
              <w:t>Vzdělávací obor</w:t>
            </w:r>
          </w:p>
        </w:tc>
      </w:tr>
      <w:tr w:rsidR="00D9297A" w:rsidRPr="00CA2D74" w14:paraId="63C5CED2" w14:textId="77777777">
        <w:tc>
          <w:tcPr>
            <w:tcW w:w="4714" w:type="dxa"/>
            <w:tcMar>
              <w:left w:w="103" w:type="dxa"/>
            </w:tcMar>
          </w:tcPr>
          <w:p w14:paraId="70B75E01" w14:textId="77777777" w:rsidR="00D9297A" w:rsidRPr="00CA2D74" w:rsidRDefault="00D9297A">
            <w:pPr>
              <w:tabs>
                <w:tab w:val="left" w:pos="567"/>
              </w:tabs>
              <w:suppressAutoHyphens/>
              <w:snapToGrid w:val="0"/>
              <w:rPr>
                <w:b/>
                <w:bCs/>
              </w:rPr>
            </w:pPr>
            <w:r w:rsidRPr="00CA2D74">
              <w:rPr>
                <w:b/>
                <w:bCs/>
              </w:rPr>
              <w:t>5.2.2.2 Záměrně se soustředit a udržet pozornost</w:t>
            </w:r>
          </w:p>
          <w:p w14:paraId="459E3C28" w14:textId="77777777" w:rsidR="00D9297A" w:rsidRPr="00CA2D74" w:rsidRDefault="00D9297A">
            <w:pPr>
              <w:tabs>
                <w:tab w:val="left" w:pos="567"/>
              </w:tabs>
              <w:suppressAutoHyphens/>
              <w:snapToGrid w:val="0"/>
              <w:rPr>
                <w:b/>
                <w:bCs/>
              </w:rPr>
            </w:pPr>
          </w:p>
          <w:p w14:paraId="6276A4AB" w14:textId="77777777" w:rsidR="00D9297A" w:rsidRPr="00CA2D74" w:rsidRDefault="00D9297A">
            <w:pPr>
              <w:tabs>
                <w:tab w:val="left" w:pos="567"/>
              </w:tabs>
              <w:suppressAutoHyphens/>
              <w:snapToGrid w:val="0"/>
              <w:rPr>
                <w:b/>
                <w:bCs/>
              </w:rPr>
            </w:pPr>
          </w:p>
          <w:p w14:paraId="7C9821AA" w14:textId="77777777" w:rsidR="00D9297A" w:rsidRPr="00CA2D74" w:rsidRDefault="00D9297A">
            <w:pPr>
              <w:tabs>
                <w:tab w:val="left" w:pos="567"/>
              </w:tabs>
              <w:suppressAutoHyphens/>
              <w:snapToGrid w:val="0"/>
              <w:rPr>
                <w:b/>
                <w:bCs/>
              </w:rPr>
            </w:pPr>
          </w:p>
          <w:p w14:paraId="73506606" w14:textId="77777777" w:rsidR="00D9297A" w:rsidRPr="00CA2D74" w:rsidRDefault="00D9297A">
            <w:pPr>
              <w:tabs>
                <w:tab w:val="left" w:pos="567"/>
              </w:tabs>
              <w:suppressAutoHyphens/>
              <w:snapToGrid w:val="0"/>
              <w:rPr>
                <w:b/>
                <w:bCs/>
              </w:rPr>
            </w:pPr>
          </w:p>
          <w:p w14:paraId="6E66EA57" w14:textId="77777777" w:rsidR="00D9297A" w:rsidRPr="00CA2D74" w:rsidRDefault="00D9297A">
            <w:pPr>
              <w:tabs>
                <w:tab w:val="left" w:pos="567"/>
              </w:tabs>
              <w:suppressAutoHyphens/>
              <w:snapToGrid w:val="0"/>
              <w:rPr>
                <w:b/>
                <w:bCs/>
              </w:rPr>
            </w:pPr>
          </w:p>
          <w:p w14:paraId="7D38F6AD"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0D5C3A6B" w14:textId="77777777" w:rsidR="00D9297A" w:rsidRPr="00CA2D74" w:rsidRDefault="00D9297A">
            <w:pPr>
              <w:tabs>
                <w:tab w:val="left" w:pos="567"/>
              </w:tabs>
              <w:snapToGrid w:val="0"/>
              <w:rPr>
                <w:lang w:eastAsia="ar-SA"/>
              </w:rPr>
            </w:pPr>
            <w:r w:rsidRPr="00CA2D74">
              <w:t>- soustředěně poslouchat pohádku, hudební skladbu, divadelní hru, nenechat se vyrušit – neodbíhat od činnosti, pracovat v klidu</w:t>
            </w:r>
          </w:p>
          <w:p w14:paraId="2639E02F" w14:textId="77777777" w:rsidR="00D9297A" w:rsidRPr="00CA2D74" w:rsidRDefault="00D9297A">
            <w:pPr>
              <w:tabs>
                <w:tab w:val="left" w:pos="567"/>
              </w:tabs>
            </w:pPr>
            <w:r w:rsidRPr="00CA2D74">
              <w:t>- udržet pozornost i při méně atraktivních činnostech</w:t>
            </w:r>
          </w:p>
          <w:p w14:paraId="155A1F3A" w14:textId="77777777" w:rsidR="00D9297A" w:rsidRPr="00CA2D74" w:rsidRDefault="00D9297A">
            <w:pPr>
              <w:tabs>
                <w:tab w:val="left" w:pos="567"/>
              </w:tabs>
              <w:suppressAutoHyphens/>
            </w:pPr>
            <w:r w:rsidRPr="00CA2D74">
              <w:t>- zapamatovat si různé zvuky zvířat, běžně užívaných předmětů, ale i událostí, melodií, jednoduché taneční kroky, pořadí cviků nebo úkonů, krátký rytmický celek</w:t>
            </w:r>
          </w:p>
          <w:p w14:paraId="3D6CB7BB"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0ED15B9A" w14:textId="77777777" w:rsidR="00D9297A" w:rsidRPr="00CA2D74" w:rsidRDefault="00D9297A">
            <w:pPr>
              <w:tabs>
                <w:tab w:val="left" w:pos="567"/>
              </w:tabs>
              <w:suppressAutoHyphens/>
              <w:snapToGrid w:val="0"/>
              <w:ind w:left="720"/>
              <w:jc w:val="center"/>
            </w:pPr>
            <w:proofErr w:type="gramStart"/>
            <w:r w:rsidRPr="00CA2D74">
              <w:t>LV,HV</w:t>
            </w:r>
            <w:proofErr w:type="gramEnd"/>
            <w:r w:rsidRPr="00CA2D74">
              <w:t xml:space="preserve">         RV</w:t>
            </w:r>
          </w:p>
          <w:p w14:paraId="10B3CE2F" w14:textId="77777777" w:rsidR="00D9297A" w:rsidRPr="00CA2D74" w:rsidRDefault="00D9297A">
            <w:pPr>
              <w:tabs>
                <w:tab w:val="left" w:pos="567"/>
              </w:tabs>
              <w:suppressAutoHyphens/>
              <w:snapToGrid w:val="0"/>
              <w:ind w:left="720"/>
              <w:jc w:val="center"/>
            </w:pPr>
          </w:p>
          <w:p w14:paraId="5CF98D21" w14:textId="77777777" w:rsidR="00D9297A" w:rsidRPr="00CA2D74" w:rsidRDefault="00D9297A">
            <w:pPr>
              <w:tabs>
                <w:tab w:val="left" w:pos="567"/>
              </w:tabs>
              <w:suppressAutoHyphens/>
              <w:snapToGrid w:val="0"/>
              <w:ind w:left="720"/>
              <w:jc w:val="center"/>
            </w:pPr>
          </w:p>
          <w:p w14:paraId="6CA823B2" w14:textId="77777777" w:rsidR="00D9297A" w:rsidRPr="00CA2D74" w:rsidRDefault="00D9297A">
            <w:pPr>
              <w:tabs>
                <w:tab w:val="left" w:pos="567"/>
              </w:tabs>
              <w:suppressAutoHyphens/>
              <w:snapToGrid w:val="0"/>
              <w:ind w:left="720"/>
            </w:pPr>
          </w:p>
          <w:p w14:paraId="096E5569" w14:textId="77777777" w:rsidR="00D9297A" w:rsidRPr="00CA2D74" w:rsidRDefault="00D9297A">
            <w:pPr>
              <w:tabs>
                <w:tab w:val="left" w:pos="567"/>
              </w:tabs>
              <w:suppressAutoHyphens/>
              <w:snapToGrid w:val="0"/>
              <w:ind w:left="720"/>
            </w:pPr>
          </w:p>
          <w:p w14:paraId="68CF466E" w14:textId="77777777" w:rsidR="00D9297A" w:rsidRPr="00CA2D74" w:rsidRDefault="00D9297A">
            <w:pPr>
              <w:tabs>
                <w:tab w:val="left" w:pos="567"/>
              </w:tabs>
              <w:suppressAutoHyphens/>
              <w:snapToGrid w:val="0"/>
              <w:ind w:left="720"/>
            </w:pPr>
            <w:r w:rsidRPr="00CA2D74">
              <w:t>LP – psychomotorický rozvoj – sluchové vnímání</w:t>
            </w:r>
          </w:p>
          <w:p w14:paraId="72CDC705" w14:textId="77777777" w:rsidR="00D9297A" w:rsidRPr="00CA2D74" w:rsidRDefault="00D9297A">
            <w:pPr>
              <w:tabs>
                <w:tab w:val="left" w:pos="567"/>
              </w:tabs>
              <w:suppressAutoHyphens/>
              <w:snapToGrid w:val="0"/>
              <w:ind w:left="720"/>
            </w:pPr>
          </w:p>
          <w:p w14:paraId="5B58FB95" w14:textId="77777777" w:rsidR="00D9297A" w:rsidRPr="00CA2D74" w:rsidRDefault="00D9297A">
            <w:pPr>
              <w:tabs>
                <w:tab w:val="left" w:pos="567"/>
              </w:tabs>
              <w:suppressAutoHyphens/>
              <w:snapToGrid w:val="0"/>
              <w:ind w:left="720"/>
            </w:pPr>
          </w:p>
          <w:p w14:paraId="7FB86B33" w14:textId="77777777" w:rsidR="00D9297A" w:rsidRPr="00CA2D74" w:rsidRDefault="00D9297A">
            <w:pPr>
              <w:tabs>
                <w:tab w:val="left" w:pos="567"/>
              </w:tabs>
              <w:suppressAutoHyphens/>
              <w:snapToGrid w:val="0"/>
              <w:ind w:left="720"/>
            </w:pPr>
          </w:p>
          <w:p w14:paraId="60F58F31" w14:textId="77777777" w:rsidR="00D9297A" w:rsidRPr="00CA2D74" w:rsidRDefault="00D9297A">
            <w:pPr>
              <w:tabs>
                <w:tab w:val="left" w:pos="567"/>
              </w:tabs>
              <w:suppressAutoHyphens/>
              <w:snapToGrid w:val="0"/>
              <w:ind w:left="720"/>
            </w:pPr>
          </w:p>
          <w:p w14:paraId="47833AD2" w14:textId="77777777" w:rsidR="00D9297A" w:rsidRPr="00CA2D74" w:rsidRDefault="00D9297A">
            <w:pPr>
              <w:tabs>
                <w:tab w:val="left" w:pos="567"/>
              </w:tabs>
              <w:suppressAutoHyphens/>
              <w:snapToGrid w:val="0"/>
              <w:ind w:left="720"/>
            </w:pPr>
          </w:p>
          <w:p w14:paraId="107452F9" w14:textId="77777777" w:rsidR="00D9297A" w:rsidRPr="00CA2D74" w:rsidRDefault="00D9297A">
            <w:pPr>
              <w:tabs>
                <w:tab w:val="left" w:pos="567"/>
              </w:tabs>
              <w:suppressAutoHyphens/>
              <w:snapToGrid w:val="0"/>
              <w:ind w:left="720"/>
            </w:pPr>
          </w:p>
          <w:p w14:paraId="599FD546" w14:textId="77777777" w:rsidR="00D9297A" w:rsidRPr="00CA2D74" w:rsidRDefault="00D9297A">
            <w:pPr>
              <w:tabs>
                <w:tab w:val="left" w:pos="567"/>
              </w:tabs>
              <w:suppressAutoHyphens/>
              <w:snapToGrid w:val="0"/>
              <w:ind w:left="720"/>
              <w:jc w:val="center"/>
              <w:rPr>
                <w:color w:val="FF0000"/>
                <w:lang w:eastAsia="ar-SA"/>
              </w:rPr>
            </w:pPr>
          </w:p>
        </w:tc>
      </w:tr>
      <w:tr w:rsidR="00D9297A" w:rsidRPr="00CA2D74" w14:paraId="1115110B" w14:textId="77777777">
        <w:tc>
          <w:tcPr>
            <w:tcW w:w="4714" w:type="dxa"/>
            <w:tcMar>
              <w:left w:w="103" w:type="dxa"/>
            </w:tcMar>
          </w:tcPr>
          <w:p w14:paraId="369C39D0" w14:textId="77777777" w:rsidR="00D9297A" w:rsidRPr="00CA2D74" w:rsidRDefault="00D9297A">
            <w:pPr>
              <w:tabs>
                <w:tab w:val="left" w:pos="567"/>
              </w:tabs>
              <w:suppressAutoHyphens/>
              <w:snapToGrid w:val="0"/>
              <w:rPr>
                <w:b/>
                <w:bCs/>
                <w:lang w:eastAsia="ar-SA"/>
              </w:rPr>
            </w:pPr>
            <w:r w:rsidRPr="00CA2D74">
              <w:rPr>
                <w:b/>
                <w:bCs/>
              </w:rPr>
              <w:t>5.2.3.9 Vyvinout volní úsilí, soustředit se na činnost a její dokončení</w:t>
            </w:r>
          </w:p>
        </w:tc>
        <w:tc>
          <w:tcPr>
            <w:tcW w:w="4715" w:type="dxa"/>
            <w:tcBorders>
              <w:left w:val="single" w:sz="4" w:space="0" w:color="000001"/>
            </w:tcBorders>
            <w:tcMar>
              <w:left w:w="103" w:type="dxa"/>
            </w:tcMar>
          </w:tcPr>
          <w:p w14:paraId="2262AD24" w14:textId="77777777" w:rsidR="00D9297A" w:rsidRPr="00CA2D74" w:rsidRDefault="00D9297A">
            <w:pPr>
              <w:tabs>
                <w:tab w:val="left" w:pos="567"/>
              </w:tabs>
              <w:snapToGrid w:val="0"/>
              <w:rPr>
                <w:lang w:eastAsia="ar-SA"/>
              </w:rPr>
            </w:pPr>
            <w:r w:rsidRPr="00CA2D74">
              <w:t>- dokončit hru i rozdělanou činnost</w:t>
            </w:r>
          </w:p>
          <w:p w14:paraId="3E9909FB" w14:textId="77777777" w:rsidR="00D9297A" w:rsidRPr="00CA2D74" w:rsidRDefault="00D9297A">
            <w:pPr>
              <w:tabs>
                <w:tab w:val="left" w:pos="567"/>
              </w:tabs>
            </w:pPr>
            <w:r w:rsidRPr="00CA2D74">
              <w:t>- uposlechnou pokynu dospělého a řídit se jím</w:t>
            </w:r>
          </w:p>
          <w:p w14:paraId="1020BC1A" w14:textId="77777777" w:rsidR="00D9297A" w:rsidRPr="00CA2D74" w:rsidRDefault="00D9297A">
            <w:pPr>
              <w:tabs>
                <w:tab w:val="left" w:pos="567"/>
              </w:tabs>
            </w:pPr>
            <w:r w:rsidRPr="00CA2D74">
              <w:t xml:space="preserve">- pamatovat si postup řešení </w:t>
            </w:r>
          </w:p>
          <w:p w14:paraId="52DCE3B9" w14:textId="77777777" w:rsidR="00D9297A" w:rsidRPr="00CA2D74" w:rsidRDefault="00D9297A">
            <w:pPr>
              <w:tabs>
                <w:tab w:val="left" w:pos="567"/>
              </w:tabs>
              <w:suppressAutoHyphens/>
              <w:rPr>
                <w:lang w:eastAsia="ar-SA"/>
              </w:rPr>
            </w:pPr>
            <w:r w:rsidRPr="00CA2D74">
              <w:lastRenderedPageBreak/>
              <w:t>- uplatňovat postřeh a rychlost</w:t>
            </w:r>
          </w:p>
        </w:tc>
        <w:tc>
          <w:tcPr>
            <w:tcW w:w="4725" w:type="dxa"/>
            <w:tcBorders>
              <w:left w:val="single" w:sz="4" w:space="0" w:color="000001"/>
              <w:right w:val="single" w:sz="4" w:space="0" w:color="000001"/>
            </w:tcBorders>
            <w:tcMar>
              <w:left w:w="103" w:type="dxa"/>
            </w:tcMar>
          </w:tcPr>
          <w:p w14:paraId="7F190579" w14:textId="77777777" w:rsidR="00D9297A" w:rsidRPr="00CA2D74" w:rsidRDefault="00D9297A">
            <w:pPr>
              <w:tabs>
                <w:tab w:val="left" w:pos="567"/>
              </w:tabs>
              <w:suppressAutoHyphens/>
              <w:snapToGrid w:val="0"/>
              <w:ind w:left="720"/>
              <w:jc w:val="center"/>
            </w:pPr>
            <w:r w:rsidRPr="00CA2D74">
              <w:lastRenderedPageBreak/>
              <w:t>Ranní hry, PV</w:t>
            </w:r>
          </w:p>
          <w:p w14:paraId="7DF3E7EB" w14:textId="77777777" w:rsidR="00D9297A" w:rsidRPr="00CA2D74" w:rsidRDefault="00D9297A">
            <w:pPr>
              <w:tabs>
                <w:tab w:val="left" w:pos="567"/>
              </w:tabs>
              <w:suppressAutoHyphens/>
              <w:snapToGrid w:val="0"/>
              <w:ind w:left="720"/>
              <w:rPr>
                <w:lang w:eastAsia="ar-SA"/>
              </w:rPr>
            </w:pPr>
            <w:proofErr w:type="gramStart"/>
            <w:r w:rsidRPr="00CA2D74">
              <w:t>LP- další</w:t>
            </w:r>
            <w:proofErr w:type="gramEnd"/>
            <w:r w:rsidRPr="00CA2D74">
              <w:t xml:space="preserve"> spontánní a řízené činnosti vedoucí ke splnění cílů předškolního </w:t>
            </w:r>
            <w:r w:rsidRPr="00CA2D74">
              <w:lastRenderedPageBreak/>
              <w:t>vzdělávání</w:t>
            </w:r>
          </w:p>
        </w:tc>
      </w:tr>
      <w:tr w:rsidR="00D9297A" w:rsidRPr="00CA2D74" w14:paraId="01FAC8D3" w14:textId="77777777">
        <w:tc>
          <w:tcPr>
            <w:tcW w:w="4714" w:type="dxa"/>
            <w:tcMar>
              <w:left w:w="103" w:type="dxa"/>
            </w:tcMar>
          </w:tcPr>
          <w:p w14:paraId="703B9169" w14:textId="77777777" w:rsidR="00D9297A" w:rsidRPr="00CA2D74" w:rsidRDefault="00D9297A">
            <w:pPr>
              <w:tabs>
                <w:tab w:val="left" w:pos="567"/>
              </w:tabs>
              <w:suppressAutoHyphens/>
              <w:snapToGrid w:val="0"/>
              <w:rPr>
                <w:b/>
                <w:bCs/>
              </w:rPr>
            </w:pPr>
            <w:r w:rsidRPr="00CA2D74">
              <w:rPr>
                <w:b/>
                <w:bCs/>
              </w:rPr>
              <w:lastRenderedPageBreak/>
              <w:t>5.2.2.10 Naučit se nazpaměť krátké texty, záměrně si zapamatovat a vybavit</w:t>
            </w:r>
          </w:p>
          <w:p w14:paraId="38464EC0" w14:textId="77777777" w:rsidR="00D9297A" w:rsidRPr="00CA2D74" w:rsidRDefault="00D9297A">
            <w:pPr>
              <w:tabs>
                <w:tab w:val="left" w:pos="567"/>
              </w:tabs>
              <w:suppressAutoHyphens/>
              <w:snapToGrid w:val="0"/>
              <w:rPr>
                <w:b/>
                <w:bCs/>
              </w:rPr>
            </w:pPr>
          </w:p>
          <w:p w14:paraId="7C47DAE9" w14:textId="77777777" w:rsidR="00D9297A" w:rsidRPr="00CA2D74" w:rsidRDefault="00D9297A">
            <w:pPr>
              <w:tabs>
                <w:tab w:val="left" w:pos="567"/>
              </w:tabs>
              <w:suppressAutoHyphens/>
              <w:snapToGrid w:val="0"/>
              <w:rPr>
                <w:b/>
                <w:bCs/>
              </w:rPr>
            </w:pPr>
          </w:p>
          <w:p w14:paraId="6BA62191" w14:textId="77777777" w:rsidR="00D9297A" w:rsidRPr="00CA2D74" w:rsidRDefault="00D9297A">
            <w:pPr>
              <w:tabs>
                <w:tab w:val="left" w:pos="567"/>
              </w:tabs>
              <w:suppressAutoHyphens/>
              <w:snapToGrid w:val="0"/>
              <w:rPr>
                <w:b/>
                <w:bCs/>
              </w:rPr>
            </w:pPr>
          </w:p>
          <w:p w14:paraId="5F629A81" w14:textId="77777777" w:rsidR="00D9297A" w:rsidRPr="00CA2D74" w:rsidRDefault="00D9297A">
            <w:pPr>
              <w:tabs>
                <w:tab w:val="left" w:pos="567"/>
              </w:tabs>
              <w:suppressAutoHyphens/>
              <w:snapToGrid w:val="0"/>
              <w:rPr>
                <w:b/>
                <w:bCs/>
              </w:rPr>
            </w:pPr>
          </w:p>
          <w:p w14:paraId="64CE372E" w14:textId="77777777" w:rsidR="00D9297A" w:rsidRPr="00CA2D74" w:rsidRDefault="00D9297A">
            <w:pPr>
              <w:tabs>
                <w:tab w:val="left" w:pos="567"/>
              </w:tabs>
              <w:suppressAutoHyphens/>
              <w:snapToGrid w:val="0"/>
              <w:rPr>
                <w:b/>
                <w:bCs/>
              </w:rPr>
            </w:pPr>
          </w:p>
          <w:p w14:paraId="5627C444" w14:textId="77777777" w:rsidR="00D9297A" w:rsidRPr="00CA2D74" w:rsidRDefault="00D9297A">
            <w:pPr>
              <w:tabs>
                <w:tab w:val="left" w:pos="567"/>
              </w:tabs>
              <w:suppressAutoHyphens/>
              <w:snapToGrid w:val="0"/>
            </w:pPr>
          </w:p>
          <w:p w14:paraId="4EA13566"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198A7BF3" w14:textId="77777777" w:rsidR="00D9297A" w:rsidRPr="00CA2D74" w:rsidRDefault="00D9297A">
            <w:pPr>
              <w:tabs>
                <w:tab w:val="left" w:pos="567"/>
              </w:tabs>
              <w:snapToGrid w:val="0"/>
              <w:rPr>
                <w:lang w:eastAsia="ar-SA"/>
              </w:rPr>
            </w:pPr>
            <w:r w:rsidRPr="00CA2D74">
              <w:t>- zapamatovat si krátké říkanky, rozpočítadla, jednoduché básničky, písničky a reprodukovat je, přijmout jednoduchou dramatickou úlohu</w:t>
            </w:r>
          </w:p>
          <w:p w14:paraId="70C1D059" w14:textId="77777777" w:rsidR="00D9297A" w:rsidRPr="00CA2D74" w:rsidRDefault="00D9297A">
            <w:pPr>
              <w:tabs>
                <w:tab w:val="left" w:pos="567"/>
              </w:tabs>
            </w:pPr>
            <w:r w:rsidRPr="00CA2D74">
              <w:t>- zapamatovat si pohádku, děj, příběh a převyprávět ho</w:t>
            </w:r>
          </w:p>
          <w:p w14:paraId="5662D394" w14:textId="77777777" w:rsidR="00D9297A" w:rsidRPr="00CA2D74" w:rsidRDefault="00D9297A">
            <w:pPr>
              <w:tabs>
                <w:tab w:val="left" w:pos="567"/>
              </w:tabs>
              <w:suppressAutoHyphens/>
            </w:pPr>
            <w:r w:rsidRPr="00CA2D74">
              <w:t>- záměrně si zapamatovat a vybavit si prožité příjemné i nepříjemné pocity, viděné, slyšené</w:t>
            </w:r>
          </w:p>
          <w:p w14:paraId="285BA850" w14:textId="77777777" w:rsidR="00D9297A" w:rsidRPr="00CA2D74" w:rsidRDefault="00D9297A">
            <w:pPr>
              <w:tabs>
                <w:tab w:val="left" w:pos="567"/>
              </w:tabs>
              <w:suppressAutoHyphens/>
              <w:snapToGrid w:val="0"/>
              <w:rPr>
                <w:lang w:eastAsia="ar-SA"/>
              </w:rPr>
            </w:pPr>
          </w:p>
        </w:tc>
        <w:tc>
          <w:tcPr>
            <w:tcW w:w="4725" w:type="dxa"/>
            <w:tcBorders>
              <w:left w:val="single" w:sz="4" w:space="0" w:color="000001"/>
              <w:right w:val="single" w:sz="4" w:space="0" w:color="000001"/>
            </w:tcBorders>
            <w:tcMar>
              <w:left w:w="103" w:type="dxa"/>
            </w:tcMar>
          </w:tcPr>
          <w:p w14:paraId="5F54CCD8" w14:textId="77777777" w:rsidR="00D9297A" w:rsidRPr="00CA2D74" w:rsidRDefault="00D9297A">
            <w:pPr>
              <w:tabs>
                <w:tab w:val="left" w:pos="567"/>
              </w:tabs>
              <w:suppressAutoHyphens/>
              <w:snapToGrid w:val="0"/>
              <w:ind w:left="720"/>
            </w:pPr>
            <w:r w:rsidRPr="00CA2D74">
              <w:t xml:space="preserve">                 LV                                             </w:t>
            </w:r>
          </w:p>
          <w:p w14:paraId="534354C2"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péče</w:t>
            </w:r>
            <w:proofErr w:type="gramEnd"/>
            <w:r w:rsidRPr="00CA2D74">
              <w:rPr>
                <w:lang w:eastAsia="ar-SA"/>
              </w:rPr>
              <w:t xml:space="preserve"> o správnou kulturu, výslovnost a výrazovost řeči</w:t>
            </w:r>
          </w:p>
          <w:p w14:paraId="59176B98" w14:textId="77777777" w:rsidR="00D9297A" w:rsidRPr="00CA2D74" w:rsidRDefault="00D9297A">
            <w:pPr>
              <w:tabs>
                <w:tab w:val="left" w:pos="567"/>
              </w:tabs>
              <w:suppressAutoHyphens/>
              <w:snapToGrid w:val="0"/>
              <w:rPr>
                <w:lang w:eastAsia="ar-SA"/>
              </w:rPr>
            </w:pPr>
            <w:r w:rsidRPr="00CA2D74">
              <w:rPr>
                <w:lang w:eastAsia="ar-SA"/>
              </w:rPr>
              <w:t xml:space="preserve">             -logopedická zaměstnání</w:t>
            </w:r>
          </w:p>
          <w:p w14:paraId="72878D3E" w14:textId="77777777" w:rsidR="00D9297A" w:rsidRPr="00CA2D74" w:rsidRDefault="00D9297A">
            <w:pPr>
              <w:tabs>
                <w:tab w:val="left" w:pos="567"/>
              </w:tabs>
              <w:suppressAutoHyphens/>
              <w:snapToGrid w:val="0"/>
              <w:rPr>
                <w:lang w:eastAsia="ar-SA"/>
              </w:rPr>
            </w:pPr>
          </w:p>
          <w:p w14:paraId="55427A5C" w14:textId="77777777" w:rsidR="00D9297A" w:rsidRPr="00CA2D74" w:rsidRDefault="00D9297A">
            <w:pPr>
              <w:tabs>
                <w:tab w:val="left" w:pos="567"/>
              </w:tabs>
              <w:suppressAutoHyphens/>
              <w:snapToGrid w:val="0"/>
              <w:rPr>
                <w:lang w:eastAsia="ar-SA"/>
              </w:rPr>
            </w:pPr>
          </w:p>
          <w:p w14:paraId="725CF88E" w14:textId="77777777" w:rsidR="00D9297A" w:rsidRPr="00CA2D74" w:rsidRDefault="00D9297A">
            <w:pPr>
              <w:tabs>
                <w:tab w:val="left" w:pos="567"/>
              </w:tabs>
              <w:suppressAutoHyphens/>
              <w:snapToGrid w:val="0"/>
              <w:rPr>
                <w:lang w:eastAsia="ar-SA"/>
              </w:rPr>
            </w:pPr>
          </w:p>
          <w:p w14:paraId="73B85752" w14:textId="77777777" w:rsidR="00D9297A" w:rsidRPr="00CA2D74" w:rsidRDefault="00D9297A">
            <w:pPr>
              <w:tabs>
                <w:tab w:val="left" w:pos="567"/>
              </w:tabs>
              <w:suppressAutoHyphens/>
              <w:snapToGrid w:val="0"/>
              <w:rPr>
                <w:lang w:eastAsia="ar-SA"/>
              </w:rPr>
            </w:pPr>
          </w:p>
        </w:tc>
      </w:tr>
    </w:tbl>
    <w:p w14:paraId="0CF6E6A6" w14:textId="77777777" w:rsidR="00D9297A" w:rsidRPr="00CA2D74" w:rsidRDefault="00D9297A">
      <w:pPr>
        <w:jc w:val="center"/>
        <w:rPr>
          <w:lang w:eastAsia="ar-SA"/>
        </w:rPr>
      </w:pPr>
    </w:p>
    <w:p w14:paraId="76FB3749" w14:textId="77777777" w:rsidR="00D9297A" w:rsidRPr="00CA2D74" w:rsidRDefault="00D9297A">
      <w:pPr>
        <w:jc w:val="center"/>
      </w:pPr>
    </w:p>
    <w:p w14:paraId="1E84D935" w14:textId="77777777" w:rsidR="00D9297A" w:rsidRPr="00CA2D74" w:rsidRDefault="00D9297A">
      <w:pPr>
        <w:jc w:val="center"/>
      </w:pPr>
    </w:p>
    <w:p w14:paraId="698D8DF5" w14:textId="77777777" w:rsidR="00D9297A" w:rsidRPr="00CA2D74" w:rsidRDefault="00D9297A">
      <w:pPr>
        <w:rPr>
          <w:b/>
          <w:bCs/>
        </w:rPr>
      </w:pPr>
      <w:r w:rsidRPr="00CA2D74">
        <w:t>Podoblast   -</w:t>
      </w:r>
      <w:r w:rsidRPr="00CA2D74">
        <w:rPr>
          <w:b/>
          <w:bCs/>
        </w:rPr>
        <w:t>Tvořivost, vynalézavost, fantazie</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5354F2F0" w14:textId="77777777">
        <w:tc>
          <w:tcPr>
            <w:tcW w:w="4714" w:type="dxa"/>
            <w:shd w:val="clear" w:color="auto" w:fill="E5B8B7"/>
            <w:tcMar>
              <w:left w:w="103" w:type="dxa"/>
            </w:tcMar>
          </w:tcPr>
          <w:p w14:paraId="768BE9AF"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7090DE2D"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00A84B14"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1069A339" w14:textId="77777777">
        <w:tc>
          <w:tcPr>
            <w:tcW w:w="4714" w:type="dxa"/>
            <w:tcMar>
              <w:left w:w="103" w:type="dxa"/>
            </w:tcMar>
          </w:tcPr>
          <w:p w14:paraId="7CF8D5A0" w14:textId="77777777" w:rsidR="00D9297A" w:rsidRPr="00CA2D74" w:rsidRDefault="00D9297A">
            <w:pPr>
              <w:tabs>
                <w:tab w:val="left" w:pos="567"/>
              </w:tabs>
              <w:suppressAutoHyphens/>
              <w:snapToGrid w:val="0"/>
              <w:rPr>
                <w:b/>
                <w:bCs/>
              </w:rPr>
            </w:pPr>
            <w:r w:rsidRPr="00CA2D74">
              <w:rPr>
                <w:b/>
                <w:bCs/>
              </w:rPr>
              <w:t xml:space="preserve">5.2.2.13 Vyjadřovat svou představivost a fantazii v tvořivých činnostech </w:t>
            </w:r>
            <w:proofErr w:type="gramStart"/>
            <w:r w:rsidRPr="00CA2D74">
              <w:rPr>
                <w:b/>
                <w:bCs/>
              </w:rPr>
              <w:t>( konstruktivních</w:t>
            </w:r>
            <w:proofErr w:type="gramEnd"/>
            <w:r w:rsidRPr="00CA2D74">
              <w:rPr>
                <w:b/>
                <w:bCs/>
              </w:rPr>
              <w:t>, výtvarných, hudebních, pohybových či dramatických )</w:t>
            </w:r>
          </w:p>
          <w:p w14:paraId="71284AC4" w14:textId="77777777" w:rsidR="00D9297A" w:rsidRPr="00CA2D74" w:rsidRDefault="00D9297A">
            <w:pPr>
              <w:tabs>
                <w:tab w:val="left" w:pos="567"/>
              </w:tabs>
              <w:suppressAutoHyphens/>
              <w:snapToGrid w:val="0"/>
              <w:rPr>
                <w:b/>
                <w:bCs/>
              </w:rPr>
            </w:pPr>
          </w:p>
          <w:p w14:paraId="31C933EB" w14:textId="77777777" w:rsidR="00D9297A" w:rsidRPr="00CA2D74" w:rsidRDefault="00D9297A">
            <w:pPr>
              <w:tabs>
                <w:tab w:val="left" w:pos="567"/>
              </w:tabs>
              <w:suppressAutoHyphens/>
              <w:snapToGrid w:val="0"/>
              <w:rPr>
                <w:b/>
                <w:bCs/>
              </w:rPr>
            </w:pPr>
          </w:p>
          <w:p w14:paraId="0ED99BCF" w14:textId="77777777" w:rsidR="00D9297A" w:rsidRPr="00CA2D74" w:rsidRDefault="00D9297A">
            <w:pPr>
              <w:tabs>
                <w:tab w:val="left" w:pos="567"/>
              </w:tabs>
              <w:suppressAutoHyphens/>
              <w:snapToGrid w:val="0"/>
              <w:rPr>
                <w:b/>
                <w:bCs/>
              </w:rPr>
            </w:pPr>
          </w:p>
          <w:p w14:paraId="4D3B1B15" w14:textId="77777777" w:rsidR="00D9297A" w:rsidRPr="00CA2D74" w:rsidRDefault="00D9297A">
            <w:pPr>
              <w:tabs>
                <w:tab w:val="left" w:pos="567"/>
              </w:tabs>
              <w:suppressAutoHyphens/>
              <w:snapToGrid w:val="0"/>
              <w:rPr>
                <w:b/>
                <w:bCs/>
              </w:rPr>
            </w:pPr>
          </w:p>
          <w:p w14:paraId="6F8AC806" w14:textId="77777777" w:rsidR="00D9297A" w:rsidRPr="00CA2D74" w:rsidRDefault="00D9297A">
            <w:pPr>
              <w:tabs>
                <w:tab w:val="left" w:pos="567"/>
              </w:tabs>
              <w:suppressAutoHyphens/>
              <w:snapToGrid w:val="0"/>
              <w:rPr>
                <w:b/>
                <w:bCs/>
              </w:rPr>
            </w:pPr>
          </w:p>
          <w:p w14:paraId="3A286E63" w14:textId="77777777" w:rsidR="00D9297A" w:rsidRPr="00CA2D74" w:rsidRDefault="00D9297A">
            <w:pPr>
              <w:tabs>
                <w:tab w:val="left" w:pos="567"/>
              </w:tabs>
              <w:suppressAutoHyphens/>
              <w:snapToGrid w:val="0"/>
              <w:rPr>
                <w:b/>
                <w:bCs/>
              </w:rPr>
            </w:pPr>
          </w:p>
          <w:p w14:paraId="3C1FAE7F" w14:textId="77777777" w:rsidR="00D9297A" w:rsidRPr="00CA2D74" w:rsidRDefault="00D9297A">
            <w:pPr>
              <w:tabs>
                <w:tab w:val="left" w:pos="567"/>
              </w:tabs>
              <w:suppressAutoHyphens/>
              <w:snapToGrid w:val="0"/>
              <w:rPr>
                <w:b/>
                <w:bCs/>
              </w:rPr>
            </w:pPr>
          </w:p>
          <w:p w14:paraId="26761282" w14:textId="77777777" w:rsidR="00D9297A" w:rsidRPr="00CA2D74" w:rsidRDefault="00D9297A">
            <w:pPr>
              <w:tabs>
                <w:tab w:val="left" w:pos="567"/>
              </w:tabs>
              <w:suppressAutoHyphens/>
              <w:snapToGrid w:val="0"/>
              <w:rPr>
                <w:b/>
                <w:bCs/>
              </w:rPr>
            </w:pPr>
          </w:p>
          <w:p w14:paraId="1AB0CCEF" w14:textId="77777777" w:rsidR="00D9297A" w:rsidRPr="00CA2D74" w:rsidRDefault="00D9297A">
            <w:pPr>
              <w:tabs>
                <w:tab w:val="left" w:pos="567"/>
              </w:tabs>
              <w:suppressAutoHyphens/>
              <w:snapToGrid w:val="0"/>
              <w:rPr>
                <w:b/>
                <w:bCs/>
              </w:rPr>
            </w:pPr>
          </w:p>
          <w:p w14:paraId="0BB2C026" w14:textId="77777777" w:rsidR="00D9297A" w:rsidRPr="00CA2D74" w:rsidRDefault="00D9297A">
            <w:pPr>
              <w:tabs>
                <w:tab w:val="left" w:pos="567"/>
              </w:tabs>
              <w:suppressAutoHyphens/>
              <w:snapToGrid w:val="0"/>
              <w:rPr>
                <w:b/>
                <w:bCs/>
              </w:rPr>
            </w:pPr>
          </w:p>
          <w:p w14:paraId="638224AE" w14:textId="77777777" w:rsidR="00D9297A" w:rsidRPr="00CA2D74" w:rsidRDefault="00D9297A">
            <w:pPr>
              <w:tabs>
                <w:tab w:val="left" w:pos="567"/>
              </w:tabs>
              <w:suppressAutoHyphens/>
              <w:snapToGrid w:val="0"/>
              <w:rPr>
                <w:b/>
                <w:bCs/>
              </w:rPr>
            </w:pPr>
          </w:p>
          <w:p w14:paraId="12C60DDE" w14:textId="77777777" w:rsidR="00D9297A" w:rsidRPr="00CA2D74" w:rsidRDefault="00D9297A">
            <w:pPr>
              <w:tabs>
                <w:tab w:val="left" w:pos="567"/>
              </w:tabs>
              <w:suppressAutoHyphens/>
              <w:snapToGrid w:val="0"/>
              <w:rPr>
                <w:b/>
                <w:bCs/>
              </w:rPr>
            </w:pPr>
          </w:p>
          <w:p w14:paraId="530EAB47" w14:textId="77777777" w:rsidR="00D9297A" w:rsidRPr="00CA2D74" w:rsidRDefault="00D9297A">
            <w:pPr>
              <w:tabs>
                <w:tab w:val="left" w:pos="567"/>
              </w:tabs>
              <w:suppressAutoHyphens/>
              <w:snapToGrid w:val="0"/>
              <w:rPr>
                <w:b/>
                <w:bCs/>
              </w:rPr>
            </w:pPr>
          </w:p>
          <w:p w14:paraId="74CDB462" w14:textId="77777777" w:rsidR="00D9297A" w:rsidRPr="00CA2D74" w:rsidRDefault="00D9297A">
            <w:pPr>
              <w:tabs>
                <w:tab w:val="left" w:pos="567"/>
              </w:tabs>
              <w:suppressAutoHyphens/>
              <w:snapToGrid w:val="0"/>
              <w:rPr>
                <w:b/>
                <w:bCs/>
              </w:rPr>
            </w:pPr>
          </w:p>
          <w:p w14:paraId="128DFB88" w14:textId="77777777" w:rsidR="00D9297A" w:rsidRPr="00CA2D74" w:rsidRDefault="00D9297A">
            <w:pPr>
              <w:tabs>
                <w:tab w:val="left" w:pos="567"/>
              </w:tabs>
              <w:suppressAutoHyphens/>
              <w:snapToGrid w:val="0"/>
              <w:rPr>
                <w:b/>
                <w:bCs/>
              </w:rPr>
            </w:pPr>
          </w:p>
          <w:p w14:paraId="6BF7417B" w14:textId="77777777" w:rsidR="00D9297A" w:rsidRPr="00CA2D74" w:rsidRDefault="00D9297A">
            <w:pPr>
              <w:tabs>
                <w:tab w:val="left" w:pos="567"/>
              </w:tabs>
              <w:suppressAutoHyphens/>
              <w:snapToGrid w:val="0"/>
              <w:rPr>
                <w:b/>
                <w:bCs/>
              </w:rPr>
            </w:pPr>
          </w:p>
          <w:p w14:paraId="07980AEA" w14:textId="77777777" w:rsidR="00D9297A" w:rsidRPr="00CA2D74" w:rsidRDefault="00D9297A">
            <w:pPr>
              <w:tabs>
                <w:tab w:val="left" w:pos="567"/>
              </w:tabs>
              <w:suppressAutoHyphens/>
              <w:snapToGrid w:val="0"/>
              <w:rPr>
                <w:b/>
                <w:bCs/>
              </w:rPr>
            </w:pPr>
          </w:p>
          <w:p w14:paraId="6EE776F7" w14:textId="77777777" w:rsidR="00D9297A" w:rsidRPr="00CA2D74" w:rsidRDefault="00D9297A">
            <w:pPr>
              <w:tabs>
                <w:tab w:val="left" w:pos="567"/>
              </w:tabs>
              <w:suppressAutoHyphens/>
              <w:snapToGrid w:val="0"/>
              <w:rPr>
                <w:b/>
                <w:bCs/>
              </w:rPr>
            </w:pPr>
          </w:p>
          <w:p w14:paraId="40CBD844" w14:textId="77777777" w:rsidR="00D9297A" w:rsidRPr="00CA2D74" w:rsidRDefault="00D9297A">
            <w:pPr>
              <w:tabs>
                <w:tab w:val="left" w:pos="567"/>
              </w:tabs>
              <w:suppressAutoHyphens/>
              <w:snapToGrid w:val="0"/>
              <w:rPr>
                <w:b/>
                <w:bCs/>
              </w:rPr>
            </w:pPr>
          </w:p>
          <w:p w14:paraId="67349054" w14:textId="77777777" w:rsidR="00D9297A" w:rsidRPr="00CA2D74" w:rsidRDefault="00D9297A">
            <w:pPr>
              <w:tabs>
                <w:tab w:val="left" w:pos="567"/>
              </w:tabs>
              <w:suppressAutoHyphens/>
              <w:snapToGrid w:val="0"/>
              <w:rPr>
                <w:b/>
                <w:bCs/>
              </w:rPr>
            </w:pPr>
          </w:p>
          <w:p w14:paraId="6691C85F" w14:textId="77777777" w:rsidR="00D9297A" w:rsidRPr="00CA2D74" w:rsidRDefault="00D9297A">
            <w:pPr>
              <w:tabs>
                <w:tab w:val="left" w:pos="567"/>
              </w:tabs>
              <w:suppressAutoHyphens/>
              <w:snapToGrid w:val="0"/>
              <w:rPr>
                <w:b/>
                <w:bCs/>
              </w:rPr>
            </w:pPr>
          </w:p>
          <w:p w14:paraId="01C0C6E6" w14:textId="77777777" w:rsidR="00D9297A" w:rsidRPr="00CA2D74" w:rsidRDefault="00D9297A">
            <w:pPr>
              <w:tabs>
                <w:tab w:val="left" w:pos="567"/>
              </w:tabs>
              <w:suppressAutoHyphens/>
              <w:snapToGrid w:val="0"/>
              <w:rPr>
                <w:b/>
                <w:bCs/>
              </w:rPr>
            </w:pPr>
          </w:p>
          <w:p w14:paraId="5B9B059F"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65339B13" w14:textId="77777777" w:rsidR="00D9297A" w:rsidRPr="00CA2D74" w:rsidRDefault="00D9297A">
            <w:pPr>
              <w:tabs>
                <w:tab w:val="left" w:pos="567"/>
              </w:tabs>
              <w:snapToGrid w:val="0"/>
              <w:rPr>
                <w:lang w:eastAsia="ar-SA"/>
              </w:rPr>
            </w:pPr>
            <w:r w:rsidRPr="00CA2D74">
              <w:lastRenderedPageBreak/>
              <w:t>-rozvíjet a obohacovat hru podle své představivosti a fantazie</w:t>
            </w:r>
          </w:p>
          <w:p w14:paraId="07D1117B" w14:textId="77777777" w:rsidR="00D9297A" w:rsidRPr="00CA2D74" w:rsidRDefault="00D9297A">
            <w:pPr>
              <w:tabs>
                <w:tab w:val="left" w:pos="567"/>
              </w:tabs>
            </w:pPr>
            <w:r w:rsidRPr="00CA2D74">
              <w:t>- spontánně vyprávět zážitky ze svého okolí, z různých vyprávění, či co dítě prožilo příjemného i nepříjemného</w:t>
            </w:r>
          </w:p>
          <w:p w14:paraId="7A984C89" w14:textId="77777777" w:rsidR="00D9297A" w:rsidRPr="00CA2D74" w:rsidRDefault="00D9297A">
            <w:pPr>
              <w:tabs>
                <w:tab w:val="left" w:pos="567"/>
              </w:tabs>
            </w:pPr>
            <w:r w:rsidRPr="00CA2D74">
              <w:t>- vyjadřovat fantazijní představy</w:t>
            </w:r>
          </w:p>
          <w:p w14:paraId="3FBD0E18" w14:textId="77777777" w:rsidR="00D9297A" w:rsidRPr="00CA2D74" w:rsidRDefault="00D9297A">
            <w:pPr>
              <w:tabs>
                <w:tab w:val="left" w:pos="567"/>
              </w:tabs>
            </w:pPr>
            <w:r w:rsidRPr="00CA2D74">
              <w:t>- dokončit příběh, pohádku</w:t>
            </w:r>
          </w:p>
          <w:p w14:paraId="52D27EF7" w14:textId="77777777" w:rsidR="00D9297A" w:rsidRPr="00CA2D74" w:rsidRDefault="00D9297A">
            <w:pPr>
              <w:tabs>
                <w:tab w:val="left" w:pos="567"/>
              </w:tabs>
            </w:pPr>
            <w:r w:rsidRPr="00CA2D74">
              <w:t>- vyprávět příběh s vizuální či akustickou oporou</w:t>
            </w:r>
          </w:p>
          <w:p w14:paraId="705DB82C" w14:textId="77777777" w:rsidR="00D9297A" w:rsidRPr="00CA2D74" w:rsidRDefault="00D9297A">
            <w:pPr>
              <w:tabs>
                <w:tab w:val="left" w:pos="567"/>
              </w:tabs>
            </w:pPr>
            <w:r w:rsidRPr="00CA2D74">
              <w:t>- vyjádřit vlastní jednoduché pohybové představy, rytmický doprovod nebo melodii</w:t>
            </w:r>
          </w:p>
          <w:p w14:paraId="566F6625" w14:textId="77777777" w:rsidR="00D9297A" w:rsidRPr="00CA2D74" w:rsidRDefault="00D9297A">
            <w:pPr>
              <w:tabs>
                <w:tab w:val="left" w:pos="567"/>
              </w:tabs>
            </w:pPr>
            <w:r w:rsidRPr="00CA2D74">
              <w:t>- tvořivě využívat přírodní i ostatní materiály při pracovních a výtvarných činnostech, experimentovat s materiály, poznávat a využívat výrazové možnosti s materiály, barvami</w:t>
            </w:r>
          </w:p>
          <w:p w14:paraId="0AAE8484" w14:textId="77777777" w:rsidR="00D9297A" w:rsidRPr="00CA2D74" w:rsidRDefault="00D9297A">
            <w:pPr>
              <w:tabs>
                <w:tab w:val="left" w:pos="567"/>
              </w:tabs>
            </w:pPr>
            <w:r w:rsidRPr="00CA2D74">
              <w:t xml:space="preserve">- dokreslit chybějící části na obrázku, sestavit </w:t>
            </w:r>
            <w:r w:rsidRPr="00CA2D74">
              <w:lastRenderedPageBreak/>
              <w:t>části v celek, vytvořit jednoduchý model, stavbu, provést obměnu, tvořit dle vlastní představy</w:t>
            </w:r>
          </w:p>
          <w:p w14:paraId="641E8515" w14:textId="77777777" w:rsidR="00D9297A" w:rsidRPr="00CA2D74" w:rsidRDefault="00D9297A">
            <w:pPr>
              <w:tabs>
                <w:tab w:val="left" w:pos="567"/>
              </w:tabs>
            </w:pPr>
            <w:r w:rsidRPr="00CA2D74">
              <w:t>- navrhnout další varianty řešení</w:t>
            </w:r>
          </w:p>
          <w:p w14:paraId="01E45B43" w14:textId="77777777" w:rsidR="00D9297A" w:rsidRPr="00CA2D74" w:rsidRDefault="00D9297A">
            <w:pPr>
              <w:tabs>
                <w:tab w:val="left" w:pos="567"/>
              </w:tabs>
            </w:pPr>
            <w:r w:rsidRPr="00CA2D74">
              <w:t>- experimentovat s výtvarně netradičními materiály</w:t>
            </w:r>
          </w:p>
          <w:p w14:paraId="308DCAA5" w14:textId="77777777" w:rsidR="00D9297A" w:rsidRPr="00CA2D74" w:rsidRDefault="00D9297A">
            <w:pPr>
              <w:tabs>
                <w:tab w:val="left" w:pos="567"/>
              </w:tabs>
            </w:pPr>
            <w:r w:rsidRPr="00CA2D74">
              <w:t>- využívat tvůrčí a výtvarné techniky k výzdobě prostředí</w:t>
            </w:r>
          </w:p>
          <w:p w14:paraId="4AA3E35A" w14:textId="77777777" w:rsidR="00D9297A" w:rsidRPr="00CA2D74" w:rsidRDefault="00D9297A">
            <w:pPr>
              <w:tabs>
                <w:tab w:val="left" w:pos="567"/>
              </w:tabs>
              <w:suppressAutoHyphens/>
            </w:pPr>
            <w:r w:rsidRPr="00CA2D74">
              <w:t>- improvizovat a hledat náhradní řešení</w:t>
            </w:r>
          </w:p>
          <w:p w14:paraId="0C55C226"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5105E619" w14:textId="77777777" w:rsidR="00D9297A" w:rsidRPr="00CA2D74" w:rsidRDefault="00D9297A">
            <w:pPr>
              <w:tabs>
                <w:tab w:val="left" w:pos="567"/>
              </w:tabs>
              <w:suppressAutoHyphens/>
              <w:snapToGrid w:val="0"/>
              <w:ind w:left="720"/>
              <w:jc w:val="center"/>
            </w:pPr>
            <w:r w:rsidRPr="00CA2D74">
              <w:lastRenderedPageBreak/>
              <w:t xml:space="preserve">VV, </w:t>
            </w:r>
            <w:proofErr w:type="gramStart"/>
            <w:r w:rsidRPr="00CA2D74">
              <w:t>HV,LV</w:t>
            </w:r>
            <w:proofErr w:type="gramEnd"/>
            <w:r w:rsidRPr="00CA2D74">
              <w:t>, ranní hry, JV, PV</w:t>
            </w:r>
          </w:p>
          <w:p w14:paraId="6A59330F" w14:textId="77777777" w:rsidR="00D9297A" w:rsidRPr="00CA2D74" w:rsidRDefault="00D9297A">
            <w:pPr>
              <w:tabs>
                <w:tab w:val="left" w:pos="567"/>
              </w:tabs>
              <w:suppressAutoHyphens/>
              <w:snapToGrid w:val="0"/>
              <w:ind w:left="720"/>
              <w:rPr>
                <w:lang w:eastAsia="ar-SA"/>
              </w:rPr>
            </w:pPr>
            <w:r w:rsidRPr="00CA2D74">
              <w:rPr>
                <w:lang w:eastAsia="ar-SA"/>
              </w:rPr>
              <w:t>LP – grafomotorika</w:t>
            </w:r>
          </w:p>
          <w:p w14:paraId="7B08A874" w14:textId="77777777" w:rsidR="00D9297A" w:rsidRPr="00CA2D74" w:rsidRDefault="00D9297A">
            <w:pPr>
              <w:pStyle w:val="Odstavecseseznamem"/>
              <w:numPr>
                <w:ilvl w:val="1"/>
                <w:numId w:val="12"/>
              </w:numPr>
              <w:tabs>
                <w:tab w:val="left" w:pos="567"/>
              </w:tabs>
              <w:suppressAutoHyphens/>
              <w:snapToGrid w:val="0"/>
              <w:rPr>
                <w:lang w:eastAsia="ar-SA"/>
              </w:rPr>
            </w:pPr>
            <w:r w:rsidRPr="00CA2D74">
              <w:rPr>
                <w:lang w:eastAsia="ar-SA"/>
              </w:rPr>
              <w:t>rozvoj slovní zásoby</w:t>
            </w:r>
          </w:p>
          <w:p w14:paraId="16335A76" w14:textId="77777777" w:rsidR="00D9297A" w:rsidRPr="00CA2D74" w:rsidRDefault="00D9297A">
            <w:pPr>
              <w:pStyle w:val="Odstavecseseznamem"/>
              <w:numPr>
                <w:ilvl w:val="1"/>
                <w:numId w:val="12"/>
              </w:numPr>
              <w:tabs>
                <w:tab w:val="left" w:pos="567"/>
              </w:tabs>
              <w:suppressAutoHyphens/>
              <w:snapToGrid w:val="0"/>
              <w:rPr>
                <w:lang w:eastAsia="ar-SA"/>
              </w:rPr>
            </w:pPr>
            <w:r w:rsidRPr="00CA2D74">
              <w:rPr>
                <w:lang w:eastAsia="ar-SA"/>
              </w:rPr>
              <w:t>psychomotorický rozvoj – sluchové, zrakové, hmatové vnímání</w:t>
            </w:r>
          </w:p>
          <w:p w14:paraId="4B221F22" w14:textId="77777777" w:rsidR="00D9297A" w:rsidRPr="00CA2D74" w:rsidRDefault="00D9297A">
            <w:pPr>
              <w:pStyle w:val="Odstavecseseznamem"/>
              <w:numPr>
                <w:ilvl w:val="1"/>
                <w:numId w:val="12"/>
              </w:numPr>
              <w:tabs>
                <w:tab w:val="left" w:pos="567"/>
              </w:tabs>
              <w:suppressAutoHyphens/>
              <w:snapToGrid w:val="0"/>
              <w:rPr>
                <w:lang w:eastAsia="ar-SA"/>
              </w:rPr>
            </w:pPr>
            <w:r w:rsidRPr="00CA2D74">
              <w:rPr>
                <w:lang w:eastAsia="ar-SA"/>
              </w:rPr>
              <w:t>orientace v prostoru</w:t>
            </w:r>
          </w:p>
          <w:p w14:paraId="77113304" w14:textId="77777777" w:rsidR="00D9297A" w:rsidRPr="00CA2D74" w:rsidRDefault="00D9297A">
            <w:pPr>
              <w:pStyle w:val="Odstavecseseznamem"/>
              <w:numPr>
                <w:ilvl w:val="1"/>
                <w:numId w:val="12"/>
              </w:numPr>
              <w:tabs>
                <w:tab w:val="left" w:pos="567"/>
              </w:tabs>
              <w:suppressAutoHyphens/>
              <w:snapToGrid w:val="0"/>
              <w:rPr>
                <w:lang w:eastAsia="ar-SA"/>
              </w:rPr>
            </w:pPr>
            <w:r w:rsidRPr="00CA2D74">
              <w:rPr>
                <w:lang w:eastAsia="ar-SA"/>
              </w:rPr>
              <w:t>rozvoj jemné a hrubé motoriky</w:t>
            </w:r>
          </w:p>
          <w:p w14:paraId="69DF0E39" w14:textId="77777777" w:rsidR="00D9297A" w:rsidRPr="00CA2D74" w:rsidRDefault="00D9297A">
            <w:pPr>
              <w:pStyle w:val="Odstavecseseznamem"/>
              <w:tabs>
                <w:tab w:val="left" w:pos="567"/>
              </w:tabs>
              <w:suppressAutoHyphens/>
              <w:snapToGrid w:val="0"/>
              <w:rPr>
                <w:lang w:eastAsia="ar-SA"/>
              </w:rPr>
            </w:pPr>
          </w:p>
          <w:p w14:paraId="2D317E98" w14:textId="77777777" w:rsidR="00D9297A" w:rsidRPr="00CA2D74" w:rsidRDefault="00D9297A">
            <w:pPr>
              <w:pStyle w:val="Odstavecseseznamem"/>
              <w:tabs>
                <w:tab w:val="left" w:pos="567"/>
              </w:tabs>
              <w:suppressAutoHyphens/>
              <w:snapToGrid w:val="0"/>
              <w:rPr>
                <w:lang w:eastAsia="ar-SA"/>
              </w:rPr>
            </w:pPr>
          </w:p>
          <w:p w14:paraId="5ED2578C" w14:textId="77777777" w:rsidR="00D9297A" w:rsidRPr="00CA2D74" w:rsidRDefault="00D9297A">
            <w:pPr>
              <w:pStyle w:val="Odstavecseseznamem"/>
              <w:tabs>
                <w:tab w:val="left" w:pos="567"/>
              </w:tabs>
              <w:suppressAutoHyphens/>
              <w:snapToGrid w:val="0"/>
              <w:rPr>
                <w:lang w:eastAsia="ar-SA"/>
              </w:rPr>
            </w:pPr>
          </w:p>
          <w:p w14:paraId="467576E4" w14:textId="77777777" w:rsidR="00D9297A" w:rsidRPr="00CA2D74" w:rsidRDefault="00D9297A">
            <w:pPr>
              <w:pStyle w:val="Odstavecseseznamem"/>
              <w:tabs>
                <w:tab w:val="left" w:pos="567"/>
              </w:tabs>
              <w:suppressAutoHyphens/>
              <w:snapToGrid w:val="0"/>
              <w:rPr>
                <w:lang w:eastAsia="ar-SA"/>
              </w:rPr>
            </w:pPr>
          </w:p>
          <w:p w14:paraId="235EEB49" w14:textId="77777777" w:rsidR="00D9297A" w:rsidRPr="00CA2D74" w:rsidRDefault="00D9297A">
            <w:pPr>
              <w:pStyle w:val="Odstavecseseznamem"/>
              <w:tabs>
                <w:tab w:val="left" w:pos="567"/>
              </w:tabs>
              <w:suppressAutoHyphens/>
              <w:snapToGrid w:val="0"/>
              <w:rPr>
                <w:lang w:eastAsia="ar-SA"/>
              </w:rPr>
            </w:pPr>
          </w:p>
          <w:p w14:paraId="0B751CED" w14:textId="77777777" w:rsidR="00D9297A" w:rsidRPr="00CA2D74" w:rsidRDefault="00D9297A">
            <w:pPr>
              <w:pStyle w:val="Odstavecseseznamem"/>
              <w:tabs>
                <w:tab w:val="left" w:pos="567"/>
              </w:tabs>
              <w:suppressAutoHyphens/>
              <w:snapToGrid w:val="0"/>
              <w:rPr>
                <w:lang w:eastAsia="ar-SA"/>
              </w:rPr>
            </w:pPr>
          </w:p>
          <w:p w14:paraId="26E35590" w14:textId="77777777" w:rsidR="00D9297A" w:rsidRPr="00CA2D74" w:rsidRDefault="00D9297A">
            <w:pPr>
              <w:pStyle w:val="Odstavecseseznamem"/>
              <w:tabs>
                <w:tab w:val="left" w:pos="567"/>
              </w:tabs>
              <w:suppressAutoHyphens/>
              <w:snapToGrid w:val="0"/>
              <w:rPr>
                <w:lang w:eastAsia="ar-SA"/>
              </w:rPr>
            </w:pPr>
          </w:p>
          <w:p w14:paraId="7A564841" w14:textId="77777777" w:rsidR="00D9297A" w:rsidRPr="00CA2D74" w:rsidRDefault="00D9297A">
            <w:pPr>
              <w:pStyle w:val="Odstavecseseznamem"/>
              <w:tabs>
                <w:tab w:val="left" w:pos="567"/>
              </w:tabs>
              <w:suppressAutoHyphens/>
              <w:snapToGrid w:val="0"/>
              <w:rPr>
                <w:lang w:eastAsia="ar-SA"/>
              </w:rPr>
            </w:pPr>
          </w:p>
          <w:p w14:paraId="5B1EE8BD" w14:textId="77777777" w:rsidR="00D9297A" w:rsidRPr="00CA2D74" w:rsidRDefault="00D9297A">
            <w:pPr>
              <w:pStyle w:val="Odstavecseseznamem"/>
              <w:tabs>
                <w:tab w:val="left" w:pos="567"/>
              </w:tabs>
              <w:suppressAutoHyphens/>
              <w:snapToGrid w:val="0"/>
              <w:rPr>
                <w:lang w:eastAsia="ar-SA"/>
              </w:rPr>
            </w:pPr>
          </w:p>
          <w:p w14:paraId="4BD36FB4" w14:textId="77777777" w:rsidR="00D9297A" w:rsidRPr="00CA2D74" w:rsidRDefault="00D9297A">
            <w:pPr>
              <w:pStyle w:val="Odstavecseseznamem"/>
              <w:tabs>
                <w:tab w:val="left" w:pos="567"/>
              </w:tabs>
              <w:suppressAutoHyphens/>
              <w:snapToGrid w:val="0"/>
              <w:rPr>
                <w:lang w:eastAsia="ar-SA"/>
              </w:rPr>
            </w:pPr>
          </w:p>
          <w:p w14:paraId="09712C74" w14:textId="77777777" w:rsidR="00D9297A" w:rsidRPr="00CA2D74" w:rsidRDefault="00D9297A">
            <w:pPr>
              <w:pStyle w:val="Odstavecseseznamem"/>
              <w:tabs>
                <w:tab w:val="left" w:pos="567"/>
              </w:tabs>
              <w:suppressAutoHyphens/>
              <w:snapToGrid w:val="0"/>
              <w:rPr>
                <w:lang w:eastAsia="ar-SA"/>
              </w:rPr>
            </w:pPr>
          </w:p>
          <w:p w14:paraId="55C30C5F" w14:textId="77777777" w:rsidR="00D9297A" w:rsidRPr="00CA2D74" w:rsidRDefault="00D9297A">
            <w:pPr>
              <w:pStyle w:val="Odstavecseseznamem"/>
              <w:tabs>
                <w:tab w:val="left" w:pos="567"/>
              </w:tabs>
              <w:suppressAutoHyphens/>
              <w:snapToGrid w:val="0"/>
              <w:rPr>
                <w:lang w:eastAsia="ar-SA"/>
              </w:rPr>
            </w:pPr>
          </w:p>
          <w:p w14:paraId="36BE7520" w14:textId="77777777" w:rsidR="00D9297A" w:rsidRPr="00CA2D74" w:rsidRDefault="00D9297A">
            <w:pPr>
              <w:pStyle w:val="Odstavecseseznamem"/>
              <w:tabs>
                <w:tab w:val="left" w:pos="567"/>
              </w:tabs>
              <w:suppressAutoHyphens/>
              <w:snapToGrid w:val="0"/>
              <w:rPr>
                <w:lang w:eastAsia="ar-SA"/>
              </w:rPr>
            </w:pPr>
          </w:p>
          <w:p w14:paraId="43A01395" w14:textId="77777777" w:rsidR="00D9297A" w:rsidRPr="00CA2D74" w:rsidRDefault="00D9297A">
            <w:pPr>
              <w:pStyle w:val="Odstavecseseznamem"/>
              <w:tabs>
                <w:tab w:val="left" w:pos="567"/>
              </w:tabs>
              <w:suppressAutoHyphens/>
              <w:snapToGrid w:val="0"/>
              <w:rPr>
                <w:lang w:eastAsia="ar-SA"/>
              </w:rPr>
            </w:pPr>
          </w:p>
          <w:p w14:paraId="6F1C157D" w14:textId="77777777" w:rsidR="00D9297A" w:rsidRPr="00CA2D74" w:rsidRDefault="00D9297A">
            <w:pPr>
              <w:pStyle w:val="Odstavecseseznamem"/>
              <w:tabs>
                <w:tab w:val="left" w:pos="567"/>
              </w:tabs>
              <w:suppressAutoHyphens/>
              <w:snapToGrid w:val="0"/>
              <w:rPr>
                <w:lang w:eastAsia="ar-SA"/>
              </w:rPr>
            </w:pPr>
          </w:p>
          <w:p w14:paraId="23715EDD" w14:textId="77777777" w:rsidR="00D9297A" w:rsidRPr="00CA2D74" w:rsidRDefault="00D9297A">
            <w:pPr>
              <w:pStyle w:val="Odstavecseseznamem"/>
              <w:tabs>
                <w:tab w:val="left" w:pos="567"/>
              </w:tabs>
              <w:suppressAutoHyphens/>
              <w:snapToGrid w:val="0"/>
              <w:rPr>
                <w:lang w:eastAsia="ar-SA"/>
              </w:rPr>
            </w:pPr>
          </w:p>
          <w:p w14:paraId="4F5100E7" w14:textId="77777777" w:rsidR="00D9297A" w:rsidRPr="00CA2D74" w:rsidRDefault="00D9297A">
            <w:pPr>
              <w:pStyle w:val="Odstavecseseznamem"/>
              <w:tabs>
                <w:tab w:val="left" w:pos="567"/>
              </w:tabs>
              <w:suppressAutoHyphens/>
              <w:snapToGrid w:val="0"/>
              <w:rPr>
                <w:lang w:eastAsia="ar-SA"/>
              </w:rPr>
            </w:pPr>
          </w:p>
          <w:p w14:paraId="719C75BB" w14:textId="77777777" w:rsidR="00D9297A" w:rsidRPr="00CA2D74" w:rsidRDefault="00D9297A">
            <w:pPr>
              <w:pStyle w:val="Odstavecseseznamem"/>
              <w:tabs>
                <w:tab w:val="left" w:pos="567"/>
              </w:tabs>
              <w:suppressAutoHyphens/>
              <w:snapToGrid w:val="0"/>
              <w:rPr>
                <w:lang w:eastAsia="ar-SA"/>
              </w:rPr>
            </w:pPr>
          </w:p>
          <w:p w14:paraId="1A5D82A5" w14:textId="77777777" w:rsidR="00D9297A" w:rsidRPr="00CA2D74" w:rsidRDefault="00D9297A">
            <w:pPr>
              <w:pStyle w:val="Odstavecseseznamem"/>
              <w:tabs>
                <w:tab w:val="left" w:pos="567"/>
              </w:tabs>
              <w:suppressAutoHyphens/>
              <w:snapToGrid w:val="0"/>
              <w:jc w:val="center"/>
              <w:rPr>
                <w:lang w:eastAsia="ar-SA"/>
              </w:rPr>
            </w:pPr>
          </w:p>
        </w:tc>
      </w:tr>
    </w:tbl>
    <w:p w14:paraId="3FA78CC9" w14:textId="77777777" w:rsidR="00D9297A" w:rsidRPr="00CA2D74" w:rsidRDefault="00D9297A"/>
    <w:p w14:paraId="19D0D503" w14:textId="77777777" w:rsidR="00D9297A" w:rsidRPr="00CA2D74" w:rsidRDefault="00D9297A"/>
    <w:p w14:paraId="7B888D55" w14:textId="77777777" w:rsidR="00D9297A" w:rsidRPr="00CA2D74" w:rsidRDefault="00D9297A"/>
    <w:p w14:paraId="40A2ED64" w14:textId="77777777" w:rsidR="00D9297A" w:rsidRPr="00CA2D74" w:rsidRDefault="00D9297A">
      <w:pPr>
        <w:rPr>
          <w:b/>
          <w:bCs/>
        </w:rPr>
      </w:pPr>
      <w:r w:rsidRPr="00CA2D74">
        <w:t xml:space="preserve">Podoblast </w:t>
      </w:r>
      <w:proofErr w:type="gramStart"/>
      <w:r w:rsidRPr="00CA2D74">
        <w:t xml:space="preserve">-  </w:t>
      </w:r>
      <w:r w:rsidRPr="00CA2D74">
        <w:rPr>
          <w:b/>
          <w:bCs/>
        </w:rPr>
        <w:t>Rozlišování</w:t>
      </w:r>
      <w:proofErr w:type="gramEnd"/>
      <w:r w:rsidRPr="00CA2D74">
        <w:rPr>
          <w:b/>
          <w:bCs/>
        </w:rPr>
        <w:t xml:space="preserve"> obrazných znaků a symbolů, grafické vyjadřování</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3DEC6251" w14:textId="77777777">
        <w:tc>
          <w:tcPr>
            <w:tcW w:w="4714" w:type="dxa"/>
            <w:shd w:val="clear" w:color="auto" w:fill="E5B8B7"/>
            <w:tcMar>
              <w:left w:w="103" w:type="dxa"/>
            </w:tcMar>
          </w:tcPr>
          <w:p w14:paraId="4579E461" w14:textId="77777777" w:rsidR="00D9297A" w:rsidRPr="00CA2D74" w:rsidRDefault="00D9297A">
            <w:pPr>
              <w:tabs>
                <w:tab w:val="left" w:pos="567"/>
              </w:tabs>
              <w:suppressAutoHyphens/>
              <w:snapToGrid w:val="0"/>
              <w:ind w:left="1080"/>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703B28EA" w14:textId="77777777" w:rsidR="00D9297A" w:rsidRPr="00CA2D74" w:rsidRDefault="00D9297A">
            <w:pPr>
              <w:tabs>
                <w:tab w:val="left" w:pos="567"/>
              </w:tabs>
              <w:suppressAutoHyphens/>
              <w:snapToGrid w:val="0"/>
              <w:ind w:left="1080"/>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289D8462" w14:textId="77777777" w:rsidR="00D9297A" w:rsidRPr="00CA2D74" w:rsidRDefault="00D9297A">
            <w:pPr>
              <w:tabs>
                <w:tab w:val="left" w:pos="567"/>
              </w:tabs>
              <w:suppressAutoHyphens/>
              <w:snapToGrid w:val="0"/>
              <w:ind w:left="1080"/>
              <w:rPr>
                <w:b/>
                <w:bCs/>
                <w:lang w:eastAsia="ar-SA"/>
              </w:rPr>
            </w:pPr>
            <w:r w:rsidRPr="00CA2D74">
              <w:rPr>
                <w:b/>
                <w:bCs/>
              </w:rPr>
              <w:t>Vzdělávací obor</w:t>
            </w:r>
          </w:p>
        </w:tc>
      </w:tr>
      <w:tr w:rsidR="00D9297A" w:rsidRPr="00CA2D74" w14:paraId="3024F2A5" w14:textId="77777777">
        <w:tc>
          <w:tcPr>
            <w:tcW w:w="4714" w:type="dxa"/>
            <w:tcMar>
              <w:left w:w="103" w:type="dxa"/>
            </w:tcMar>
          </w:tcPr>
          <w:p w14:paraId="3084988A" w14:textId="77777777" w:rsidR="00D9297A" w:rsidRPr="00CA2D74" w:rsidRDefault="00D9297A">
            <w:pPr>
              <w:tabs>
                <w:tab w:val="left" w:pos="567"/>
              </w:tabs>
              <w:suppressAutoHyphens/>
              <w:snapToGrid w:val="0"/>
              <w:rPr>
                <w:b/>
                <w:bCs/>
                <w:lang w:eastAsia="ar-SA"/>
              </w:rPr>
            </w:pPr>
            <w:r w:rsidRPr="00CA2D74">
              <w:rPr>
                <w:b/>
                <w:bCs/>
              </w:rPr>
              <w:t>5.2.2.5 Zaměřovat se na to, co je z poznávacího hlediska důležité</w:t>
            </w:r>
          </w:p>
        </w:tc>
        <w:tc>
          <w:tcPr>
            <w:tcW w:w="4715" w:type="dxa"/>
            <w:tcBorders>
              <w:left w:val="single" w:sz="4" w:space="0" w:color="000001"/>
            </w:tcBorders>
            <w:tcMar>
              <w:left w:w="103" w:type="dxa"/>
            </w:tcMar>
          </w:tcPr>
          <w:p w14:paraId="69DCBB2D" w14:textId="77777777" w:rsidR="00D9297A" w:rsidRPr="00CA2D74" w:rsidRDefault="00D9297A">
            <w:pPr>
              <w:tabs>
                <w:tab w:val="left" w:pos="567"/>
              </w:tabs>
              <w:snapToGrid w:val="0"/>
              <w:rPr>
                <w:lang w:eastAsia="ar-SA"/>
              </w:rPr>
            </w:pPr>
            <w:r w:rsidRPr="00CA2D74">
              <w:t>- poznat napsané své jméno, podepsat se tiskacím písmem svým jménem, popř. graficky označit své výtvory</w:t>
            </w:r>
          </w:p>
          <w:p w14:paraId="54058D68" w14:textId="77777777" w:rsidR="00D9297A" w:rsidRPr="00CA2D74" w:rsidRDefault="00D9297A">
            <w:pPr>
              <w:tabs>
                <w:tab w:val="left" w:pos="567"/>
              </w:tabs>
            </w:pPr>
            <w:r w:rsidRPr="00CA2D74">
              <w:t xml:space="preserve">- napodobit základní </w:t>
            </w:r>
            <w:proofErr w:type="spellStart"/>
            <w:proofErr w:type="gramStart"/>
            <w:r w:rsidRPr="00CA2D74">
              <w:t>geom.znaky</w:t>
            </w:r>
            <w:proofErr w:type="spellEnd"/>
            <w:proofErr w:type="gramEnd"/>
            <w:r w:rsidRPr="00CA2D74">
              <w:t xml:space="preserve"> a tvary</w:t>
            </w:r>
          </w:p>
          <w:p w14:paraId="740EA35F" w14:textId="77777777" w:rsidR="00D9297A" w:rsidRPr="00CA2D74" w:rsidRDefault="00D9297A">
            <w:pPr>
              <w:tabs>
                <w:tab w:val="left" w:pos="567"/>
              </w:tabs>
            </w:pPr>
            <w:r w:rsidRPr="00CA2D74">
              <w:t>- napodobit některá písmena, číslice</w:t>
            </w:r>
          </w:p>
          <w:p w14:paraId="709E767C" w14:textId="77777777" w:rsidR="00D9297A" w:rsidRPr="00CA2D74" w:rsidRDefault="00D9297A">
            <w:pPr>
              <w:tabs>
                <w:tab w:val="left" w:pos="567"/>
              </w:tabs>
              <w:suppressAutoHyphens/>
              <w:rPr>
                <w:lang w:eastAsia="ar-SA"/>
              </w:rPr>
            </w:pPr>
            <w:r w:rsidRPr="00CA2D74">
              <w:t xml:space="preserve">- poznat některé hudební znaky </w:t>
            </w:r>
          </w:p>
        </w:tc>
        <w:tc>
          <w:tcPr>
            <w:tcW w:w="4725" w:type="dxa"/>
            <w:tcBorders>
              <w:left w:val="single" w:sz="4" w:space="0" w:color="000001"/>
              <w:right w:val="single" w:sz="4" w:space="0" w:color="000001"/>
            </w:tcBorders>
            <w:tcMar>
              <w:left w:w="103" w:type="dxa"/>
            </w:tcMar>
          </w:tcPr>
          <w:p w14:paraId="0A34605F" w14:textId="77777777" w:rsidR="00D9297A" w:rsidRPr="00CA2D74" w:rsidRDefault="00D9297A">
            <w:pPr>
              <w:tabs>
                <w:tab w:val="left" w:pos="567"/>
              </w:tabs>
              <w:suppressAutoHyphens/>
              <w:snapToGrid w:val="0"/>
              <w:ind w:left="720"/>
              <w:jc w:val="center"/>
            </w:pPr>
            <w:proofErr w:type="gramStart"/>
            <w:r w:rsidRPr="00CA2D74">
              <w:t>HV,VV</w:t>
            </w:r>
            <w:proofErr w:type="gramEnd"/>
            <w:r w:rsidRPr="00CA2D74">
              <w:t>, MP, RV</w:t>
            </w:r>
          </w:p>
          <w:p w14:paraId="1661D097"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grafomotorika</w:t>
            </w:r>
            <w:proofErr w:type="gramEnd"/>
          </w:p>
          <w:p w14:paraId="418BED8C" w14:textId="77777777" w:rsidR="00D9297A" w:rsidRPr="00CA2D74" w:rsidRDefault="00D9297A">
            <w:pPr>
              <w:tabs>
                <w:tab w:val="left" w:pos="567"/>
              </w:tabs>
              <w:suppressAutoHyphens/>
              <w:snapToGrid w:val="0"/>
              <w:ind w:left="720"/>
              <w:rPr>
                <w:lang w:eastAsia="ar-SA"/>
              </w:rPr>
            </w:pPr>
            <w:r w:rsidRPr="00CA2D74">
              <w:rPr>
                <w:lang w:eastAsia="ar-SA"/>
              </w:rPr>
              <w:t>- rozvoj jemné a hrubé motoriky</w:t>
            </w:r>
          </w:p>
        </w:tc>
      </w:tr>
      <w:tr w:rsidR="00D9297A" w:rsidRPr="00CA2D74" w14:paraId="33E46475" w14:textId="77777777">
        <w:tc>
          <w:tcPr>
            <w:tcW w:w="4714" w:type="dxa"/>
            <w:tcMar>
              <w:left w:w="103" w:type="dxa"/>
            </w:tcMar>
          </w:tcPr>
          <w:p w14:paraId="147D752B" w14:textId="77777777" w:rsidR="00D9297A" w:rsidRPr="00CA2D74" w:rsidRDefault="00D9297A">
            <w:pPr>
              <w:tabs>
                <w:tab w:val="left" w:pos="567"/>
              </w:tabs>
              <w:suppressAutoHyphens/>
              <w:snapToGrid w:val="0"/>
              <w:rPr>
                <w:b/>
                <w:bCs/>
                <w:lang w:eastAsia="ar-SA"/>
              </w:rPr>
            </w:pPr>
            <w:r w:rsidRPr="00CA2D74">
              <w:rPr>
                <w:b/>
                <w:bCs/>
              </w:rPr>
              <w:t>5.2.1.16 Rozlišovat některé obrazné symboly a porozumět jejich významu a funkci</w:t>
            </w:r>
          </w:p>
        </w:tc>
        <w:tc>
          <w:tcPr>
            <w:tcW w:w="4715" w:type="dxa"/>
            <w:tcBorders>
              <w:left w:val="single" w:sz="4" w:space="0" w:color="000001"/>
            </w:tcBorders>
            <w:tcMar>
              <w:left w:w="103" w:type="dxa"/>
            </w:tcMar>
          </w:tcPr>
          <w:p w14:paraId="2C04A234" w14:textId="77777777" w:rsidR="00D9297A" w:rsidRPr="00CA2D74" w:rsidRDefault="00D9297A">
            <w:pPr>
              <w:tabs>
                <w:tab w:val="left" w:pos="567"/>
              </w:tabs>
              <w:snapToGrid w:val="0"/>
              <w:rPr>
                <w:lang w:eastAsia="ar-SA"/>
              </w:rPr>
            </w:pPr>
            <w:r w:rsidRPr="00CA2D74">
              <w:t>-rozlišit některé jednoduché obrazné symboly, piktogramy a značky, umět je používat</w:t>
            </w:r>
          </w:p>
          <w:p w14:paraId="48CF657B" w14:textId="77777777" w:rsidR="00D9297A" w:rsidRPr="00CA2D74" w:rsidRDefault="00D9297A">
            <w:pPr>
              <w:tabs>
                <w:tab w:val="left" w:pos="567"/>
              </w:tabs>
            </w:pPr>
            <w:r w:rsidRPr="00CA2D74">
              <w:t>- pochopit význam piktogramu</w:t>
            </w:r>
          </w:p>
          <w:p w14:paraId="5774E930" w14:textId="77777777" w:rsidR="00D9297A" w:rsidRPr="00CA2D74" w:rsidRDefault="00D9297A">
            <w:pPr>
              <w:tabs>
                <w:tab w:val="left" w:pos="567"/>
              </w:tabs>
            </w:pPr>
            <w:r w:rsidRPr="00CA2D74">
              <w:t>- rozpoznat některé grafické znaky s abstraktní podobou</w:t>
            </w:r>
          </w:p>
          <w:p w14:paraId="3B22B78C" w14:textId="77777777" w:rsidR="00D9297A" w:rsidRPr="00CA2D74" w:rsidRDefault="00D9297A">
            <w:pPr>
              <w:tabs>
                <w:tab w:val="left" w:pos="567"/>
              </w:tabs>
            </w:pPr>
            <w:r w:rsidRPr="00CA2D74">
              <w:t>- sledovat očima zleva doprava a dle potřeby i zprava doleva, případně v dalších směrech, jmenovat objekty zleva doprava, případně v dalších směrech, jmenovat objekty zleva doprava, vyhledat první a poslední objekt ve skupině, vést čáru zleva doprava, shora dolů</w:t>
            </w:r>
          </w:p>
          <w:p w14:paraId="3DE838EC" w14:textId="77777777" w:rsidR="00D9297A" w:rsidRPr="00CA2D74" w:rsidRDefault="00D9297A">
            <w:pPr>
              <w:tabs>
                <w:tab w:val="left" w:pos="567"/>
              </w:tabs>
              <w:suppressAutoHyphens/>
              <w:rPr>
                <w:lang w:eastAsia="ar-SA"/>
              </w:rPr>
            </w:pPr>
            <w:r w:rsidRPr="00CA2D74">
              <w:lastRenderedPageBreak/>
              <w:t xml:space="preserve">- objevovat význam ilustrací, soch, obrazů </w:t>
            </w:r>
          </w:p>
        </w:tc>
        <w:tc>
          <w:tcPr>
            <w:tcW w:w="4725" w:type="dxa"/>
            <w:tcBorders>
              <w:left w:val="single" w:sz="4" w:space="0" w:color="000001"/>
              <w:right w:val="single" w:sz="4" w:space="0" w:color="000001"/>
            </w:tcBorders>
            <w:tcMar>
              <w:left w:w="103" w:type="dxa"/>
            </w:tcMar>
          </w:tcPr>
          <w:p w14:paraId="10DC7F04" w14:textId="77777777" w:rsidR="00D9297A" w:rsidRPr="00CA2D74" w:rsidRDefault="00D9297A">
            <w:pPr>
              <w:tabs>
                <w:tab w:val="left" w:pos="567"/>
              </w:tabs>
              <w:suppressAutoHyphens/>
              <w:snapToGrid w:val="0"/>
              <w:ind w:left="720"/>
              <w:jc w:val="center"/>
            </w:pPr>
            <w:r w:rsidRPr="00CA2D74">
              <w:lastRenderedPageBreak/>
              <w:t>RV, MP</w:t>
            </w:r>
          </w:p>
          <w:p w14:paraId="760188A7" w14:textId="77777777" w:rsidR="00D9297A" w:rsidRPr="00CA2D74" w:rsidRDefault="00D9297A">
            <w:pPr>
              <w:tabs>
                <w:tab w:val="left" w:pos="567"/>
              </w:tabs>
              <w:suppressAutoHyphens/>
              <w:snapToGrid w:val="0"/>
              <w:ind w:left="720"/>
              <w:rPr>
                <w:lang w:eastAsia="ar-SA"/>
              </w:rPr>
            </w:pPr>
            <w:r w:rsidRPr="00CA2D74">
              <w:t>LP – orientace v prostoru</w:t>
            </w:r>
          </w:p>
        </w:tc>
      </w:tr>
    </w:tbl>
    <w:p w14:paraId="5BEEA4A9" w14:textId="77777777" w:rsidR="00D9297A" w:rsidRPr="00CA2D74" w:rsidRDefault="00D9297A">
      <w:pPr>
        <w:rPr>
          <w:lang w:eastAsia="ar-SA"/>
        </w:rPr>
      </w:pPr>
    </w:p>
    <w:p w14:paraId="6D2FBE29" w14:textId="77777777" w:rsidR="00D9297A" w:rsidRPr="00CA2D74" w:rsidRDefault="00D9297A">
      <w:pPr>
        <w:rPr>
          <w:lang w:eastAsia="ar-SA"/>
        </w:rPr>
      </w:pPr>
    </w:p>
    <w:p w14:paraId="5B9F11C5" w14:textId="77777777" w:rsidR="00D9297A" w:rsidRPr="00CA2D74" w:rsidRDefault="00D9297A">
      <w:pPr>
        <w:rPr>
          <w:lang w:eastAsia="ar-SA"/>
        </w:rPr>
      </w:pPr>
    </w:p>
    <w:p w14:paraId="00799B8C" w14:textId="77777777" w:rsidR="00D9297A" w:rsidRPr="00CA2D74" w:rsidRDefault="00D9297A">
      <w:pPr>
        <w:rPr>
          <w:b/>
          <w:bCs/>
        </w:rPr>
      </w:pPr>
      <w:proofErr w:type="gramStart"/>
      <w:r w:rsidRPr="00CA2D74">
        <w:t>Podoblast  -</w:t>
      </w:r>
      <w:proofErr w:type="gramEnd"/>
      <w:r w:rsidRPr="00CA2D74">
        <w:t xml:space="preserve"> </w:t>
      </w:r>
      <w:r w:rsidRPr="00CA2D74">
        <w:rPr>
          <w:b/>
          <w:bCs/>
        </w:rPr>
        <w:t>Časoprostorová  orientace</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28AF845B" w14:textId="77777777">
        <w:tc>
          <w:tcPr>
            <w:tcW w:w="4714" w:type="dxa"/>
            <w:shd w:val="clear" w:color="auto" w:fill="E5B8B7"/>
            <w:tcMar>
              <w:left w:w="103" w:type="dxa"/>
            </w:tcMar>
          </w:tcPr>
          <w:p w14:paraId="5450E954" w14:textId="77777777" w:rsidR="00D9297A" w:rsidRPr="00CA2D74" w:rsidRDefault="00D9297A">
            <w:pPr>
              <w:tabs>
                <w:tab w:val="left" w:pos="567"/>
              </w:tabs>
              <w:suppressAutoHyphens/>
              <w:snapToGrid w:val="0"/>
              <w:ind w:left="1080"/>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3F142072" w14:textId="77777777" w:rsidR="00D9297A" w:rsidRPr="00CA2D74" w:rsidRDefault="00D9297A">
            <w:pPr>
              <w:tabs>
                <w:tab w:val="left" w:pos="567"/>
              </w:tabs>
              <w:suppressAutoHyphens/>
              <w:snapToGrid w:val="0"/>
              <w:ind w:left="1080"/>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022D8E0F" w14:textId="77777777" w:rsidR="00D9297A" w:rsidRPr="00CA2D74" w:rsidRDefault="00D9297A">
            <w:pPr>
              <w:tabs>
                <w:tab w:val="left" w:pos="567"/>
              </w:tabs>
              <w:suppressAutoHyphens/>
              <w:snapToGrid w:val="0"/>
              <w:ind w:left="1080"/>
              <w:rPr>
                <w:b/>
                <w:bCs/>
                <w:lang w:eastAsia="ar-SA"/>
              </w:rPr>
            </w:pPr>
            <w:r w:rsidRPr="00CA2D74">
              <w:rPr>
                <w:b/>
                <w:bCs/>
              </w:rPr>
              <w:t>Vzdělávací obor</w:t>
            </w:r>
          </w:p>
        </w:tc>
      </w:tr>
      <w:tr w:rsidR="00D9297A" w:rsidRPr="00CA2D74" w14:paraId="0B7704B6" w14:textId="77777777">
        <w:tc>
          <w:tcPr>
            <w:tcW w:w="4714" w:type="dxa"/>
            <w:tcMar>
              <w:left w:w="103" w:type="dxa"/>
            </w:tcMar>
          </w:tcPr>
          <w:p w14:paraId="707565A8" w14:textId="77777777" w:rsidR="00D9297A" w:rsidRPr="00CA2D74" w:rsidRDefault="00D9297A">
            <w:pPr>
              <w:tabs>
                <w:tab w:val="left" w:pos="567"/>
              </w:tabs>
              <w:suppressAutoHyphens/>
              <w:snapToGrid w:val="0"/>
              <w:rPr>
                <w:b/>
                <w:bCs/>
                <w:lang w:eastAsia="ar-SA"/>
              </w:rPr>
            </w:pPr>
            <w:r w:rsidRPr="00CA2D74">
              <w:rPr>
                <w:b/>
                <w:bCs/>
              </w:rPr>
              <w:t>5.2.2.9 Chápat prostorové pojmy, elementární časové pojmy</w:t>
            </w:r>
          </w:p>
        </w:tc>
        <w:tc>
          <w:tcPr>
            <w:tcW w:w="4715" w:type="dxa"/>
            <w:tcBorders>
              <w:left w:val="single" w:sz="4" w:space="0" w:color="000001"/>
            </w:tcBorders>
            <w:tcMar>
              <w:left w:w="103" w:type="dxa"/>
            </w:tcMar>
          </w:tcPr>
          <w:p w14:paraId="62C9E3A0" w14:textId="77777777" w:rsidR="00D9297A" w:rsidRPr="00CA2D74" w:rsidRDefault="00D9297A">
            <w:pPr>
              <w:tabs>
                <w:tab w:val="left" w:pos="567"/>
              </w:tabs>
              <w:snapToGrid w:val="0"/>
              <w:rPr>
                <w:lang w:eastAsia="ar-SA"/>
              </w:rPr>
            </w:pPr>
            <w:r w:rsidRPr="00CA2D74">
              <w:t>-rozlišovat vpravo – vlevo na vlastním těle, v prostoru s oporou o nějaký předmět</w:t>
            </w:r>
          </w:p>
          <w:p w14:paraId="762E6C3B" w14:textId="77777777" w:rsidR="00D9297A" w:rsidRPr="00CA2D74" w:rsidRDefault="00D9297A">
            <w:pPr>
              <w:tabs>
                <w:tab w:val="left" w:pos="567"/>
              </w:tabs>
            </w:pPr>
            <w:r w:rsidRPr="00CA2D74">
              <w:t>- rozlišovat a používat základní prostorové pojmy a těchto pojmů běžně užívat</w:t>
            </w:r>
          </w:p>
          <w:p w14:paraId="6DFAFDFB" w14:textId="77777777" w:rsidR="00D9297A" w:rsidRPr="00CA2D74" w:rsidRDefault="00D9297A">
            <w:pPr>
              <w:tabs>
                <w:tab w:val="left" w:pos="567"/>
              </w:tabs>
            </w:pPr>
            <w:r w:rsidRPr="00CA2D74">
              <w:t>- orientovat se v časových údajích v rámci dne</w:t>
            </w:r>
          </w:p>
          <w:p w14:paraId="50EE6B69" w14:textId="77777777" w:rsidR="00D9297A" w:rsidRPr="00CA2D74" w:rsidRDefault="00D9297A">
            <w:pPr>
              <w:tabs>
                <w:tab w:val="left" w:pos="567"/>
              </w:tabs>
            </w:pPr>
            <w:r w:rsidRPr="00CA2D74">
              <w:t>- rozlišovat základní časové údaje, uvědomit si plynutí v čase</w:t>
            </w:r>
          </w:p>
          <w:p w14:paraId="659B8444" w14:textId="77777777" w:rsidR="00D9297A" w:rsidRPr="00CA2D74" w:rsidRDefault="00D9297A">
            <w:pPr>
              <w:tabs>
                <w:tab w:val="left" w:pos="567"/>
              </w:tabs>
              <w:suppressAutoHyphens/>
              <w:rPr>
                <w:lang w:eastAsia="ar-SA"/>
              </w:rPr>
            </w:pPr>
            <w:r w:rsidRPr="00CA2D74">
              <w:t>- rozlišovat roční období i jejich typické znaky</w:t>
            </w:r>
          </w:p>
        </w:tc>
        <w:tc>
          <w:tcPr>
            <w:tcW w:w="4725" w:type="dxa"/>
            <w:tcBorders>
              <w:left w:val="single" w:sz="4" w:space="0" w:color="000001"/>
              <w:right w:val="single" w:sz="4" w:space="0" w:color="000001"/>
            </w:tcBorders>
            <w:tcMar>
              <w:left w:w="103" w:type="dxa"/>
            </w:tcMar>
          </w:tcPr>
          <w:p w14:paraId="1A2E1ED7" w14:textId="77777777" w:rsidR="00D9297A" w:rsidRPr="00CA2D74" w:rsidRDefault="00D9297A">
            <w:pPr>
              <w:tabs>
                <w:tab w:val="left" w:pos="567"/>
              </w:tabs>
              <w:suppressAutoHyphens/>
              <w:snapToGrid w:val="0"/>
              <w:ind w:left="720"/>
              <w:jc w:val="center"/>
            </w:pPr>
            <w:r w:rsidRPr="00CA2D74">
              <w:t>MP</w:t>
            </w:r>
          </w:p>
          <w:p w14:paraId="7661D46D" w14:textId="77777777" w:rsidR="00D9297A" w:rsidRPr="00CA2D74" w:rsidRDefault="00D9297A">
            <w:pPr>
              <w:tabs>
                <w:tab w:val="left" w:pos="567"/>
              </w:tabs>
              <w:suppressAutoHyphens/>
              <w:snapToGrid w:val="0"/>
              <w:ind w:left="720"/>
            </w:pPr>
            <w:r w:rsidRPr="00CA2D74">
              <w:t>LP – orientace v prostoru</w:t>
            </w:r>
          </w:p>
          <w:p w14:paraId="221F4DE3" w14:textId="77777777" w:rsidR="00D9297A" w:rsidRPr="00CA2D74" w:rsidRDefault="00D9297A">
            <w:pPr>
              <w:tabs>
                <w:tab w:val="left" w:pos="567"/>
              </w:tabs>
              <w:suppressAutoHyphens/>
              <w:snapToGrid w:val="0"/>
              <w:ind w:left="720"/>
            </w:pPr>
            <w:r w:rsidRPr="00CA2D74">
              <w:t>- tělové schéma</w:t>
            </w:r>
          </w:p>
          <w:p w14:paraId="25FBD3B6" w14:textId="77777777" w:rsidR="00D9297A" w:rsidRPr="00CA2D74" w:rsidRDefault="00D9297A">
            <w:pPr>
              <w:tabs>
                <w:tab w:val="left" w:pos="567"/>
              </w:tabs>
              <w:suppressAutoHyphens/>
              <w:snapToGrid w:val="0"/>
              <w:ind w:left="720"/>
            </w:pPr>
          </w:p>
          <w:p w14:paraId="48F5A337" w14:textId="77777777" w:rsidR="00D9297A" w:rsidRPr="00CA2D74" w:rsidRDefault="00D9297A">
            <w:pPr>
              <w:tabs>
                <w:tab w:val="left" w:pos="567"/>
              </w:tabs>
              <w:suppressAutoHyphens/>
              <w:snapToGrid w:val="0"/>
              <w:ind w:left="720"/>
            </w:pPr>
          </w:p>
          <w:p w14:paraId="1283545E" w14:textId="77777777" w:rsidR="00D9297A" w:rsidRPr="00CA2D74" w:rsidRDefault="00D9297A">
            <w:pPr>
              <w:tabs>
                <w:tab w:val="left" w:pos="567"/>
              </w:tabs>
              <w:suppressAutoHyphens/>
              <w:snapToGrid w:val="0"/>
              <w:ind w:left="720"/>
            </w:pPr>
          </w:p>
          <w:p w14:paraId="53485664" w14:textId="77777777" w:rsidR="00D9297A" w:rsidRPr="00CA2D74" w:rsidRDefault="00D9297A">
            <w:pPr>
              <w:tabs>
                <w:tab w:val="left" w:pos="567"/>
              </w:tabs>
              <w:suppressAutoHyphens/>
              <w:snapToGrid w:val="0"/>
              <w:ind w:left="720"/>
            </w:pPr>
          </w:p>
          <w:p w14:paraId="192715AB" w14:textId="77777777" w:rsidR="00D9297A" w:rsidRPr="00CA2D74" w:rsidRDefault="00D9297A" w:rsidP="00A05334">
            <w:pPr>
              <w:tabs>
                <w:tab w:val="left" w:pos="567"/>
              </w:tabs>
              <w:suppressAutoHyphens/>
              <w:snapToGrid w:val="0"/>
              <w:rPr>
                <w:lang w:eastAsia="ar-SA"/>
              </w:rPr>
            </w:pPr>
            <w:r w:rsidRPr="00CA2D74">
              <w:t xml:space="preserve">             RV</w:t>
            </w:r>
          </w:p>
        </w:tc>
      </w:tr>
      <w:tr w:rsidR="00D9297A" w:rsidRPr="00CA2D74" w14:paraId="57D7AF6C" w14:textId="77777777">
        <w:tc>
          <w:tcPr>
            <w:tcW w:w="4714" w:type="dxa"/>
            <w:tcMar>
              <w:left w:w="103" w:type="dxa"/>
            </w:tcMar>
          </w:tcPr>
          <w:p w14:paraId="6FFC6772" w14:textId="77777777" w:rsidR="00D9297A" w:rsidRPr="00CA2D74" w:rsidRDefault="00D9297A">
            <w:pPr>
              <w:tabs>
                <w:tab w:val="left" w:pos="567"/>
              </w:tabs>
              <w:suppressAutoHyphens/>
              <w:snapToGrid w:val="0"/>
              <w:rPr>
                <w:b/>
                <w:bCs/>
                <w:lang w:eastAsia="ar-SA"/>
              </w:rPr>
            </w:pPr>
            <w:r w:rsidRPr="00CA2D74">
              <w:rPr>
                <w:b/>
                <w:bCs/>
              </w:rPr>
              <w:t>5.2.2.10 Orientovat se v prostoru i v rovině, částečně se orientovat v čase</w:t>
            </w:r>
          </w:p>
        </w:tc>
        <w:tc>
          <w:tcPr>
            <w:tcW w:w="4715" w:type="dxa"/>
            <w:tcBorders>
              <w:left w:val="single" w:sz="4" w:space="0" w:color="000001"/>
            </w:tcBorders>
            <w:tcMar>
              <w:left w:w="103" w:type="dxa"/>
            </w:tcMar>
          </w:tcPr>
          <w:p w14:paraId="41197C7F" w14:textId="77777777" w:rsidR="00D9297A" w:rsidRPr="00CA2D74" w:rsidRDefault="00D9297A">
            <w:pPr>
              <w:tabs>
                <w:tab w:val="left" w:pos="567"/>
              </w:tabs>
              <w:snapToGrid w:val="0"/>
              <w:rPr>
                <w:lang w:eastAsia="ar-SA"/>
              </w:rPr>
            </w:pPr>
            <w:r w:rsidRPr="00CA2D74">
              <w:t>- rozlišovat vzájemnou polohu dvou objektů</w:t>
            </w:r>
          </w:p>
          <w:p w14:paraId="09C9E630" w14:textId="77777777" w:rsidR="00D9297A" w:rsidRPr="00CA2D74" w:rsidRDefault="00D9297A">
            <w:pPr>
              <w:tabs>
                <w:tab w:val="left" w:pos="567"/>
              </w:tabs>
              <w:suppressAutoHyphens/>
              <w:rPr>
                <w:lang w:eastAsia="ar-SA"/>
              </w:rPr>
            </w:pPr>
            <w:r w:rsidRPr="00CA2D74">
              <w:t>- orientovat se v řadě</w:t>
            </w:r>
          </w:p>
        </w:tc>
        <w:tc>
          <w:tcPr>
            <w:tcW w:w="4725" w:type="dxa"/>
            <w:tcBorders>
              <w:left w:val="single" w:sz="4" w:space="0" w:color="000001"/>
              <w:right w:val="single" w:sz="4" w:space="0" w:color="000001"/>
            </w:tcBorders>
            <w:tcMar>
              <w:left w:w="103" w:type="dxa"/>
            </w:tcMar>
          </w:tcPr>
          <w:p w14:paraId="21906EF2" w14:textId="77777777" w:rsidR="00D9297A" w:rsidRPr="00CA2D74" w:rsidRDefault="00D9297A">
            <w:pPr>
              <w:tabs>
                <w:tab w:val="left" w:pos="567"/>
              </w:tabs>
              <w:suppressAutoHyphens/>
              <w:snapToGrid w:val="0"/>
              <w:ind w:left="720"/>
              <w:jc w:val="center"/>
            </w:pPr>
            <w:r w:rsidRPr="00CA2D74">
              <w:t>MP</w:t>
            </w:r>
          </w:p>
          <w:p w14:paraId="3CFCF389" w14:textId="77777777" w:rsidR="00D9297A" w:rsidRPr="00CA2D74" w:rsidRDefault="00D9297A">
            <w:pPr>
              <w:tabs>
                <w:tab w:val="left" w:pos="567"/>
              </w:tabs>
              <w:suppressAutoHyphens/>
              <w:snapToGrid w:val="0"/>
              <w:ind w:left="720"/>
            </w:pPr>
            <w:r w:rsidRPr="00CA2D74">
              <w:t>LP – orientace v prostoru</w:t>
            </w:r>
          </w:p>
          <w:p w14:paraId="4F179C65" w14:textId="77777777" w:rsidR="00D9297A" w:rsidRPr="00CA2D74" w:rsidRDefault="00D9297A">
            <w:pPr>
              <w:tabs>
                <w:tab w:val="left" w:pos="567"/>
              </w:tabs>
              <w:suppressAutoHyphens/>
              <w:snapToGrid w:val="0"/>
              <w:ind w:left="720"/>
              <w:rPr>
                <w:lang w:eastAsia="ar-SA"/>
              </w:rPr>
            </w:pPr>
            <w:r w:rsidRPr="00CA2D74">
              <w:t>- psychomotorický rozvoj – zrakové vnímání</w:t>
            </w:r>
          </w:p>
        </w:tc>
      </w:tr>
    </w:tbl>
    <w:p w14:paraId="0871AF2F" w14:textId="77777777" w:rsidR="00D9297A" w:rsidRPr="00CA2D74" w:rsidRDefault="00D9297A">
      <w:pPr>
        <w:jc w:val="center"/>
        <w:rPr>
          <w:lang w:eastAsia="ar-SA"/>
        </w:rPr>
      </w:pPr>
    </w:p>
    <w:p w14:paraId="0C5A5599" w14:textId="77777777" w:rsidR="00D9297A" w:rsidRDefault="00D9297A">
      <w:pPr>
        <w:jc w:val="center"/>
      </w:pPr>
    </w:p>
    <w:p w14:paraId="009298EA" w14:textId="77777777" w:rsidR="009A79FA" w:rsidRPr="00CA2D74" w:rsidRDefault="009A79FA">
      <w:pPr>
        <w:jc w:val="center"/>
      </w:pPr>
    </w:p>
    <w:p w14:paraId="130103AE" w14:textId="77777777" w:rsidR="00D9297A" w:rsidRPr="00CA2D74" w:rsidRDefault="00D9297A">
      <w:pPr>
        <w:jc w:val="center"/>
      </w:pPr>
    </w:p>
    <w:p w14:paraId="28F6E64E" w14:textId="77777777" w:rsidR="00D9297A" w:rsidRPr="00CA2D74" w:rsidRDefault="00D9297A">
      <w:pPr>
        <w:rPr>
          <w:b/>
          <w:bCs/>
        </w:rPr>
      </w:pPr>
      <w:proofErr w:type="gramStart"/>
      <w:r w:rsidRPr="00CA2D74">
        <w:t>Podoblast  -</w:t>
      </w:r>
      <w:proofErr w:type="gramEnd"/>
      <w:r w:rsidRPr="00CA2D74">
        <w:t xml:space="preserve">  </w:t>
      </w:r>
      <w:r w:rsidRPr="00CA2D74">
        <w:rPr>
          <w:b/>
          <w:bCs/>
        </w:rPr>
        <w:t>Základní matematické, početní a číselné pojmy a operace</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2793F1F2" w14:textId="77777777">
        <w:trPr>
          <w:trHeight w:val="333"/>
        </w:trPr>
        <w:tc>
          <w:tcPr>
            <w:tcW w:w="4714" w:type="dxa"/>
            <w:shd w:val="clear" w:color="auto" w:fill="E5B8B7"/>
            <w:tcMar>
              <w:left w:w="103" w:type="dxa"/>
            </w:tcMar>
          </w:tcPr>
          <w:p w14:paraId="22EE173E" w14:textId="77777777" w:rsidR="00D9297A" w:rsidRPr="00CA2D74" w:rsidRDefault="00D9297A">
            <w:pPr>
              <w:tabs>
                <w:tab w:val="left" w:pos="567"/>
              </w:tabs>
              <w:suppressAutoHyphens/>
              <w:snapToGrid w:val="0"/>
              <w:ind w:left="1080"/>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22FE59A3" w14:textId="77777777" w:rsidR="00D9297A" w:rsidRPr="00CA2D74" w:rsidRDefault="00D9297A">
            <w:pPr>
              <w:tabs>
                <w:tab w:val="left" w:pos="567"/>
              </w:tabs>
              <w:suppressAutoHyphens/>
              <w:snapToGrid w:val="0"/>
              <w:ind w:left="1080"/>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12C19593" w14:textId="77777777" w:rsidR="00D9297A" w:rsidRPr="00CA2D74" w:rsidRDefault="00D9297A">
            <w:pPr>
              <w:tabs>
                <w:tab w:val="left" w:pos="567"/>
              </w:tabs>
              <w:suppressAutoHyphens/>
              <w:snapToGrid w:val="0"/>
              <w:ind w:left="1080"/>
              <w:rPr>
                <w:b/>
                <w:bCs/>
                <w:lang w:eastAsia="ar-SA"/>
              </w:rPr>
            </w:pPr>
            <w:r w:rsidRPr="00CA2D74">
              <w:rPr>
                <w:b/>
                <w:bCs/>
              </w:rPr>
              <w:t>Vzdělávací obor</w:t>
            </w:r>
          </w:p>
        </w:tc>
      </w:tr>
      <w:tr w:rsidR="00D9297A" w:rsidRPr="00CA2D74" w14:paraId="7B9DA2C8" w14:textId="77777777">
        <w:tc>
          <w:tcPr>
            <w:tcW w:w="4714" w:type="dxa"/>
            <w:tcMar>
              <w:left w:w="103" w:type="dxa"/>
            </w:tcMar>
          </w:tcPr>
          <w:p w14:paraId="71B5A252" w14:textId="77777777" w:rsidR="00D9297A" w:rsidRPr="00CA2D74" w:rsidRDefault="00D9297A">
            <w:pPr>
              <w:tabs>
                <w:tab w:val="left" w:pos="567"/>
              </w:tabs>
              <w:suppressAutoHyphens/>
              <w:snapToGrid w:val="0"/>
              <w:rPr>
                <w:b/>
                <w:bCs/>
                <w:lang w:eastAsia="ar-SA"/>
              </w:rPr>
            </w:pPr>
            <w:r w:rsidRPr="00CA2D74">
              <w:rPr>
                <w:b/>
                <w:bCs/>
              </w:rPr>
              <w:t>5.2.2.8 Chápat základní číselné a matematické pojmy, elementární matematické souvislosti a dle potřeby je využívat</w:t>
            </w:r>
          </w:p>
        </w:tc>
        <w:tc>
          <w:tcPr>
            <w:tcW w:w="4715" w:type="dxa"/>
            <w:tcBorders>
              <w:left w:val="single" w:sz="4" w:space="0" w:color="000001"/>
            </w:tcBorders>
            <w:tcMar>
              <w:left w:w="103" w:type="dxa"/>
            </w:tcMar>
          </w:tcPr>
          <w:p w14:paraId="60211E55" w14:textId="77777777" w:rsidR="00D9297A" w:rsidRPr="00CA2D74" w:rsidRDefault="00D9297A">
            <w:pPr>
              <w:tabs>
                <w:tab w:val="left" w:pos="567"/>
              </w:tabs>
              <w:snapToGrid w:val="0"/>
              <w:rPr>
                <w:lang w:eastAsia="ar-SA"/>
              </w:rPr>
            </w:pPr>
            <w:r w:rsidRPr="00CA2D74">
              <w:t>- rozpoznat geometrické tvary</w:t>
            </w:r>
          </w:p>
          <w:p w14:paraId="719592BF" w14:textId="77777777" w:rsidR="00D9297A" w:rsidRPr="00CA2D74" w:rsidRDefault="00D9297A">
            <w:pPr>
              <w:tabs>
                <w:tab w:val="left" w:pos="567"/>
              </w:tabs>
            </w:pPr>
            <w:r w:rsidRPr="00CA2D74">
              <w:t>- rozumět a používat základní pojmy označující velikost</w:t>
            </w:r>
          </w:p>
          <w:p w14:paraId="122B8A7F" w14:textId="77777777" w:rsidR="00D9297A" w:rsidRPr="00CA2D74" w:rsidRDefault="00D9297A">
            <w:pPr>
              <w:tabs>
                <w:tab w:val="left" w:pos="567"/>
              </w:tabs>
            </w:pPr>
            <w:r w:rsidRPr="00CA2D74">
              <w:t>- rozumět a používat základní pojmy označující hmotnost</w:t>
            </w:r>
          </w:p>
          <w:p w14:paraId="2B6CED33" w14:textId="77777777" w:rsidR="00D9297A" w:rsidRPr="00CA2D74" w:rsidRDefault="00D9297A">
            <w:pPr>
              <w:tabs>
                <w:tab w:val="left" w:pos="567"/>
              </w:tabs>
            </w:pPr>
            <w:r w:rsidRPr="00CA2D74">
              <w:t>- porovnat a uspořádat předměty dle stanoveného pravidla</w:t>
            </w:r>
          </w:p>
          <w:p w14:paraId="0CD486D0" w14:textId="77777777" w:rsidR="00D9297A" w:rsidRPr="00CA2D74" w:rsidRDefault="00D9297A">
            <w:pPr>
              <w:tabs>
                <w:tab w:val="left" w:pos="567"/>
              </w:tabs>
            </w:pPr>
            <w:r w:rsidRPr="00CA2D74">
              <w:t xml:space="preserve">- orientovat se v číselné řadě </w:t>
            </w:r>
            <w:proofErr w:type="gramStart"/>
            <w:r w:rsidRPr="00CA2D74">
              <w:t>1 – 10</w:t>
            </w:r>
            <w:proofErr w:type="gramEnd"/>
            <w:r w:rsidRPr="00CA2D74">
              <w:t xml:space="preserve">, </w:t>
            </w:r>
            <w:r w:rsidRPr="00CA2D74">
              <w:lastRenderedPageBreak/>
              <w:t>vyjmenovat ji, porovnat, chápat číslo jako počet prvků</w:t>
            </w:r>
          </w:p>
          <w:p w14:paraId="50447F67" w14:textId="77777777" w:rsidR="00D9297A" w:rsidRPr="00CA2D74" w:rsidRDefault="00D9297A">
            <w:pPr>
              <w:tabs>
                <w:tab w:val="left" w:pos="567"/>
              </w:tabs>
            </w:pPr>
            <w:r w:rsidRPr="00CA2D74">
              <w:t>- posoudit početnost dvou soborů a určit počet do 6</w:t>
            </w:r>
          </w:p>
          <w:p w14:paraId="6ED861D7" w14:textId="77777777" w:rsidR="00D9297A" w:rsidRPr="00CA2D74" w:rsidRDefault="00D9297A">
            <w:pPr>
              <w:tabs>
                <w:tab w:val="left" w:pos="567"/>
              </w:tabs>
            </w:pPr>
            <w:r w:rsidRPr="00CA2D74">
              <w:t>- chápat, že číslovka označuje počet</w:t>
            </w:r>
          </w:p>
          <w:p w14:paraId="7E2E639F" w14:textId="77777777" w:rsidR="00D9297A" w:rsidRPr="00CA2D74" w:rsidRDefault="00D9297A">
            <w:pPr>
              <w:tabs>
                <w:tab w:val="left" w:pos="567"/>
              </w:tabs>
              <w:suppressAutoHyphens/>
              <w:ind w:left="720"/>
              <w:rPr>
                <w:lang w:eastAsia="ar-SA"/>
              </w:rPr>
            </w:pPr>
          </w:p>
        </w:tc>
        <w:tc>
          <w:tcPr>
            <w:tcW w:w="4725" w:type="dxa"/>
            <w:tcBorders>
              <w:left w:val="single" w:sz="4" w:space="0" w:color="000001"/>
              <w:right w:val="single" w:sz="4" w:space="0" w:color="000001"/>
            </w:tcBorders>
            <w:tcMar>
              <w:left w:w="103" w:type="dxa"/>
            </w:tcMar>
          </w:tcPr>
          <w:p w14:paraId="54B0C7F7" w14:textId="77777777" w:rsidR="00D9297A" w:rsidRPr="00CA2D74" w:rsidRDefault="00D9297A">
            <w:pPr>
              <w:tabs>
                <w:tab w:val="left" w:pos="567"/>
              </w:tabs>
              <w:suppressAutoHyphens/>
              <w:snapToGrid w:val="0"/>
              <w:ind w:left="720"/>
              <w:jc w:val="center"/>
            </w:pPr>
            <w:r w:rsidRPr="00CA2D74">
              <w:lastRenderedPageBreak/>
              <w:t>MP</w:t>
            </w:r>
          </w:p>
          <w:p w14:paraId="1CF43CA7" w14:textId="77777777" w:rsidR="00D9297A" w:rsidRPr="00CA2D74" w:rsidRDefault="00D9297A">
            <w:pPr>
              <w:tabs>
                <w:tab w:val="left" w:pos="567"/>
              </w:tabs>
              <w:suppressAutoHyphens/>
              <w:snapToGrid w:val="0"/>
              <w:ind w:left="720"/>
            </w:pPr>
            <w:r w:rsidRPr="00CA2D74">
              <w:t>LP – orientace v prostoru</w:t>
            </w:r>
          </w:p>
          <w:p w14:paraId="60C7980D" w14:textId="77777777" w:rsidR="00D9297A" w:rsidRPr="00CA2D74" w:rsidRDefault="00D9297A">
            <w:pPr>
              <w:tabs>
                <w:tab w:val="left" w:pos="567"/>
              </w:tabs>
              <w:suppressAutoHyphens/>
              <w:snapToGrid w:val="0"/>
              <w:ind w:left="720"/>
            </w:pPr>
            <w:r w:rsidRPr="00CA2D74">
              <w:t>- psychomotorický rozvoj – zrakové, sluchové vnímání</w:t>
            </w:r>
          </w:p>
          <w:p w14:paraId="64210C34" w14:textId="77777777" w:rsidR="00D9297A" w:rsidRPr="00CA2D74" w:rsidRDefault="00D9297A">
            <w:pPr>
              <w:tabs>
                <w:tab w:val="left" w:pos="567"/>
              </w:tabs>
              <w:suppressAutoHyphens/>
              <w:snapToGrid w:val="0"/>
              <w:ind w:left="720"/>
            </w:pPr>
          </w:p>
          <w:p w14:paraId="62DE0CCB" w14:textId="77777777" w:rsidR="00D9297A" w:rsidRPr="00CA2D74" w:rsidRDefault="00D9297A">
            <w:pPr>
              <w:tabs>
                <w:tab w:val="left" w:pos="567"/>
              </w:tabs>
              <w:suppressAutoHyphens/>
              <w:snapToGrid w:val="0"/>
              <w:ind w:left="720"/>
              <w:rPr>
                <w:lang w:eastAsia="ar-SA"/>
              </w:rPr>
            </w:pPr>
          </w:p>
        </w:tc>
      </w:tr>
      <w:tr w:rsidR="00D9297A" w:rsidRPr="00CA2D74" w14:paraId="0AFD611B" w14:textId="77777777">
        <w:tc>
          <w:tcPr>
            <w:tcW w:w="4714" w:type="dxa"/>
            <w:tcMar>
              <w:left w:w="103" w:type="dxa"/>
            </w:tcMar>
          </w:tcPr>
          <w:p w14:paraId="697AC718" w14:textId="77777777" w:rsidR="00D9297A" w:rsidRPr="00CA2D74" w:rsidRDefault="00D9297A">
            <w:pPr>
              <w:tabs>
                <w:tab w:val="left" w:pos="567"/>
              </w:tabs>
              <w:suppressAutoHyphens/>
              <w:snapToGrid w:val="0"/>
              <w:rPr>
                <w:b/>
                <w:bCs/>
                <w:lang w:eastAsia="ar-SA"/>
              </w:rPr>
            </w:pPr>
            <w:r w:rsidRPr="00CA2D74">
              <w:rPr>
                <w:b/>
                <w:bCs/>
              </w:rPr>
              <w:t>5.2.2.4 Přemýšlet, uvažovat, a své myšlenky i úvahy vyjádřit</w:t>
            </w:r>
          </w:p>
        </w:tc>
        <w:tc>
          <w:tcPr>
            <w:tcW w:w="4715" w:type="dxa"/>
            <w:tcBorders>
              <w:left w:val="single" w:sz="4" w:space="0" w:color="000001"/>
            </w:tcBorders>
            <w:tcMar>
              <w:left w:w="103" w:type="dxa"/>
            </w:tcMar>
          </w:tcPr>
          <w:p w14:paraId="2634C80D" w14:textId="77777777" w:rsidR="00D9297A" w:rsidRPr="00CA2D74" w:rsidRDefault="00D9297A">
            <w:pPr>
              <w:tabs>
                <w:tab w:val="left" w:pos="567"/>
              </w:tabs>
              <w:snapToGrid w:val="0"/>
              <w:rPr>
                <w:lang w:eastAsia="ar-SA"/>
              </w:rPr>
            </w:pPr>
            <w:r w:rsidRPr="00CA2D74">
              <w:t>- chápat jednoduché souvislosti, nacházet znaky společné a rozdílné, porovnat, dle společných či rozdílných znaků, řešit jednoduché labyrinty, rébusy a hádanky</w:t>
            </w:r>
          </w:p>
          <w:p w14:paraId="51EB5684" w14:textId="77777777" w:rsidR="00D9297A" w:rsidRPr="00CA2D74" w:rsidRDefault="00D9297A">
            <w:pPr>
              <w:tabs>
                <w:tab w:val="left" w:pos="567"/>
              </w:tabs>
            </w:pPr>
            <w:r w:rsidRPr="00CA2D74">
              <w:t xml:space="preserve">- řešit labyrinty </w:t>
            </w:r>
          </w:p>
          <w:p w14:paraId="4C62DDD8" w14:textId="77777777" w:rsidR="00D9297A" w:rsidRPr="00CA2D74" w:rsidRDefault="00D9297A">
            <w:pPr>
              <w:tabs>
                <w:tab w:val="left" w:pos="567"/>
              </w:tabs>
              <w:suppressAutoHyphens/>
              <w:ind w:left="720"/>
              <w:rPr>
                <w:lang w:eastAsia="ar-SA"/>
              </w:rPr>
            </w:pPr>
          </w:p>
        </w:tc>
        <w:tc>
          <w:tcPr>
            <w:tcW w:w="4725" w:type="dxa"/>
            <w:tcBorders>
              <w:left w:val="single" w:sz="4" w:space="0" w:color="000001"/>
              <w:right w:val="single" w:sz="4" w:space="0" w:color="000001"/>
            </w:tcBorders>
            <w:tcMar>
              <w:left w:w="103" w:type="dxa"/>
            </w:tcMar>
          </w:tcPr>
          <w:p w14:paraId="07E583C9" w14:textId="77777777" w:rsidR="00D9297A" w:rsidRPr="00CA2D74" w:rsidRDefault="00D9297A">
            <w:pPr>
              <w:tabs>
                <w:tab w:val="left" w:pos="567"/>
              </w:tabs>
              <w:suppressAutoHyphens/>
              <w:snapToGrid w:val="0"/>
              <w:ind w:left="720"/>
              <w:jc w:val="center"/>
              <w:rPr>
                <w:lang w:eastAsia="ar-SA"/>
              </w:rPr>
            </w:pPr>
            <w:r w:rsidRPr="00CA2D74">
              <w:t>MP</w:t>
            </w:r>
          </w:p>
        </w:tc>
      </w:tr>
    </w:tbl>
    <w:p w14:paraId="35830D4B" w14:textId="77777777" w:rsidR="00D9297A" w:rsidRPr="00CA2D74" w:rsidRDefault="00D9297A"/>
    <w:p w14:paraId="7FA1D0D5" w14:textId="77777777" w:rsidR="00D9297A" w:rsidRPr="00CA2D74" w:rsidRDefault="00D9297A"/>
    <w:p w14:paraId="7DD56C5E" w14:textId="77777777" w:rsidR="00D9297A" w:rsidRPr="00CA2D74" w:rsidRDefault="00D9297A">
      <w:pPr>
        <w:jc w:val="center"/>
      </w:pPr>
    </w:p>
    <w:p w14:paraId="7FAB4F0D" w14:textId="77777777" w:rsidR="00D9297A" w:rsidRPr="00CA2D74" w:rsidRDefault="00D9297A">
      <w:pPr>
        <w:rPr>
          <w:b/>
          <w:bCs/>
        </w:rPr>
      </w:pPr>
      <w:proofErr w:type="gramStart"/>
      <w:r w:rsidRPr="00CA2D74">
        <w:t>Podoblast  -</w:t>
      </w:r>
      <w:proofErr w:type="gramEnd"/>
      <w:r w:rsidRPr="00CA2D74">
        <w:t xml:space="preserve"> </w:t>
      </w:r>
      <w:r w:rsidRPr="00CA2D74">
        <w:rPr>
          <w:b/>
          <w:bCs/>
        </w:rPr>
        <w:t>Řešení problémů, učení</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7F827607" w14:textId="77777777">
        <w:tc>
          <w:tcPr>
            <w:tcW w:w="4714" w:type="dxa"/>
            <w:shd w:val="clear" w:color="auto" w:fill="E5B8B7"/>
            <w:tcMar>
              <w:left w:w="103" w:type="dxa"/>
            </w:tcMar>
          </w:tcPr>
          <w:p w14:paraId="6A049E21" w14:textId="77777777" w:rsidR="00D9297A" w:rsidRPr="00CA2D74" w:rsidRDefault="00D9297A">
            <w:pPr>
              <w:tabs>
                <w:tab w:val="left" w:pos="567"/>
              </w:tabs>
              <w:suppressAutoHyphens/>
              <w:snapToGrid w:val="0"/>
              <w:ind w:left="720"/>
              <w:jc w:val="center"/>
              <w:rPr>
                <w:b/>
                <w:bCs/>
                <w:lang w:eastAsia="ar-SA"/>
              </w:rPr>
            </w:pPr>
            <w:r w:rsidRPr="00CA2D74">
              <w:rPr>
                <w:b/>
                <w:bCs/>
              </w:rPr>
              <w:t>Očekáváné výstupy</w:t>
            </w:r>
          </w:p>
        </w:tc>
        <w:tc>
          <w:tcPr>
            <w:tcW w:w="4715" w:type="dxa"/>
            <w:tcBorders>
              <w:left w:val="single" w:sz="4" w:space="0" w:color="000001"/>
            </w:tcBorders>
            <w:shd w:val="clear" w:color="auto" w:fill="E5B8B7"/>
            <w:tcMar>
              <w:left w:w="103" w:type="dxa"/>
            </w:tcMar>
          </w:tcPr>
          <w:p w14:paraId="4E33544B"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2235A833"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7075B988" w14:textId="77777777">
        <w:tc>
          <w:tcPr>
            <w:tcW w:w="4714" w:type="dxa"/>
            <w:tcMar>
              <w:left w:w="103" w:type="dxa"/>
            </w:tcMar>
          </w:tcPr>
          <w:p w14:paraId="4AF6F203" w14:textId="77777777" w:rsidR="00D9297A" w:rsidRPr="00CA2D74" w:rsidRDefault="00D9297A">
            <w:pPr>
              <w:tabs>
                <w:tab w:val="left" w:pos="567"/>
              </w:tabs>
              <w:suppressAutoHyphens/>
              <w:snapToGrid w:val="0"/>
              <w:rPr>
                <w:b/>
                <w:bCs/>
                <w:lang w:eastAsia="ar-SA"/>
              </w:rPr>
            </w:pPr>
            <w:proofErr w:type="gramStart"/>
            <w:r w:rsidRPr="00CA2D74">
              <w:rPr>
                <w:b/>
                <w:bCs/>
              </w:rPr>
              <w:t>5.2.2.11  Řešit</w:t>
            </w:r>
            <w:proofErr w:type="gramEnd"/>
            <w:r w:rsidRPr="00CA2D74">
              <w:rPr>
                <w:b/>
                <w:bCs/>
              </w:rPr>
              <w:t xml:space="preserve"> problémy, úkoly a situace, myslet kreativně</w:t>
            </w:r>
          </w:p>
        </w:tc>
        <w:tc>
          <w:tcPr>
            <w:tcW w:w="4715" w:type="dxa"/>
            <w:tcBorders>
              <w:left w:val="single" w:sz="4" w:space="0" w:color="000001"/>
            </w:tcBorders>
            <w:tcMar>
              <w:left w:w="103" w:type="dxa"/>
            </w:tcMar>
          </w:tcPr>
          <w:p w14:paraId="7EAF4683" w14:textId="77777777" w:rsidR="00D9297A" w:rsidRPr="00CA2D74" w:rsidRDefault="00D9297A">
            <w:pPr>
              <w:tabs>
                <w:tab w:val="left" w:pos="567"/>
              </w:tabs>
              <w:snapToGrid w:val="0"/>
              <w:rPr>
                <w:lang w:eastAsia="ar-SA"/>
              </w:rPr>
            </w:pPr>
            <w:r w:rsidRPr="00CA2D74">
              <w:t xml:space="preserve">- slovně, výtvarně, technicky vyjádřit svoje jednoduché nápady, experimentovat, některé problémy řešit cestou </w:t>
            </w:r>
            <w:proofErr w:type="gramStart"/>
            <w:r w:rsidRPr="00CA2D74">
              <w:t>pokus- omyl</w:t>
            </w:r>
            <w:proofErr w:type="gramEnd"/>
          </w:p>
          <w:p w14:paraId="2530FF3C" w14:textId="77777777" w:rsidR="00D9297A" w:rsidRPr="00CA2D74" w:rsidRDefault="00D9297A">
            <w:pPr>
              <w:tabs>
                <w:tab w:val="left" w:pos="567"/>
              </w:tabs>
            </w:pPr>
            <w:r w:rsidRPr="00CA2D74">
              <w:t>- samostatně se rozhodnout v některých činnostech</w:t>
            </w:r>
          </w:p>
          <w:p w14:paraId="63BC6D26" w14:textId="77777777" w:rsidR="00D9297A" w:rsidRPr="00CA2D74" w:rsidRDefault="00D9297A">
            <w:pPr>
              <w:tabs>
                <w:tab w:val="left" w:pos="567"/>
              </w:tabs>
              <w:suppressAutoHyphens/>
              <w:rPr>
                <w:lang w:eastAsia="ar-SA"/>
              </w:rPr>
            </w:pPr>
            <w:r w:rsidRPr="00CA2D74">
              <w:t>- verbalizovat myšlenkové pochody, přemýšlet nahlas, popsat, jak problém či situaci řešit</w:t>
            </w:r>
          </w:p>
        </w:tc>
        <w:tc>
          <w:tcPr>
            <w:tcW w:w="4725" w:type="dxa"/>
            <w:tcBorders>
              <w:left w:val="single" w:sz="4" w:space="0" w:color="000001"/>
              <w:right w:val="single" w:sz="4" w:space="0" w:color="000001"/>
            </w:tcBorders>
            <w:tcMar>
              <w:left w:w="103" w:type="dxa"/>
            </w:tcMar>
          </w:tcPr>
          <w:p w14:paraId="4EB4282A" w14:textId="77777777" w:rsidR="00D9297A" w:rsidRPr="00CA2D74" w:rsidRDefault="00D9297A">
            <w:pPr>
              <w:tabs>
                <w:tab w:val="left" w:pos="567"/>
              </w:tabs>
              <w:suppressAutoHyphens/>
              <w:snapToGrid w:val="0"/>
              <w:ind w:left="720"/>
              <w:jc w:val="center"/>
              <w:rPr>
                <w:lang w:eastAsia="ar-SA"/>
              </w:rPr>
            </w:pPr>
            <w:r w:rsidRPr="00CA2D74">
              <w:t>Ve všech oborech</w:t>
            </w:r>
          </w:p>
        </w:tc>
      </w:tr>
      <w:tr w:rsidR="00D9297A" w:rsidRPr="00CA2D74" w14:paraId="00D9E3D9" w14:textId="77777777">
        <w:tc>
          <w:tcPr>
            <w:tcW w:w="4714" w:type="dxa"/>
            <w:tcMar>
              <w:left w:w="103" w:type="dxa"/>
            </w:tcMar>
          </w:tcPr>
          <w:p w14:paraId="6F5B9449" w14:textId="77777777" w:rsidR="00D9297A" w:rsidRPr="00CA2D74" w:rsidRDefault="00D9297A">
            <w:pPr>
              <w:tabs>
                <w:tab w:val="left" w:pos="567"/>
              </w:tabs>
              <w:suppressAutoHyphens/>
              <w:snapToGrid w:val="0"/>
              <w:rPr>
                <w:b/>
                <w:bCs/>
                <w:lang w:eastAsia="ar-SA"/>
              </w:rPr>
            </w:pPr>
            <w:proofErr w:type="gramStart"/>
            <w:r w:rsidRPr="00CA2D74">
              <w:rPr>
                <w:b/>
                <w:bCs/>
              </w:rPr>
              <w:t>5.2.2.12  Nalézat</w:t>
            </w:r>
            <w:proofErr w:type="gramEnd"/>
            <w:r w:rsidRPr="00CA2D74">
              <w:rPr>
                <w:b/>
                <w:bCs/>
              </w:rPr>
              <w:t xml:space="preserve"> nová řešení nebo alternativní k běžným</w:t>
            </w:r>
          </w:p>
        </w:tc>
        <w:tc>
          <w:tcPr>
            <w:tcW w:w="4715" w:type="dxa"/>
            <w:tcBorders>
              <w:left w:val="single" w:sz="4" w:space="0" w:color="000001"/>
            </w:tcBorders>
            <w:tcMar>
              <w:left w:w="103" w:type="dxa"/>
            </w:tcMar>
          </w:tcPr>
          <w:p w14:paraId="2754945B" w14:textId="77777777" w:rsidR="00D9297A" w:rsidRPr="00CA2D74" w:rsidRDefault="00D9297A">
            <w:pPr>
              <w:tabs>
                <w:tab w:val="left" w:pos="567"/>
              </w:tabs>
              <w:snapToGrid w:val="0"/>
              <w:rPr>
                <w:lang w:eastAsia="ar-SA"/>
              </w:rPr>
            </w:pPr>
            <w:r w:rsidRPr="00CA2D74">
              <w:t>- jednoduchý problém vyřešit samostatně i ve spolupráci s kamarády, při složitějších se poradit, postupovat podle pokynů a instrukcí</w:t>
            </w:r>
          </w:p>
          <w:p w14:paraId="72CC26D2" w14:textId="77777777" w:rsidR="00D9297A" w:rsidRPr="00CA2D74" w:rsidRDefault="00D9297A">
            <w:pPr>
              <w:tabs>
                <w:tab w:val="left" w:pos="567"/>
              </w:tabs>
            </w:pPr>
            <w:r w:rsidRPr="00CA2D74">
              <w:t>- vymýšlet nová řešení nebo alternativní k běžným a verbalizovat je</w:t>
            </w:r>
          </w:p>
          <w:p w14:paraId="1CFA363C" w14:textId="77777777" w:rsidR="00D9297A" w:rsidRPr="00CA2D74" w:rsidRDefault="00D9297A">
            <w:pPr>
              <w:tabs>
                <w:tab w:val="left" w:pos="567"/>
              </w:tabs>
              <w:suppressAutoHyphens/>
              <w:rPr>
                <w:lang w:eastAsia="ar-SA"/>
              </w:rPr>
            </w:pPr>
            <w:r w:rsidRPr="00CA2D74">
              <w:t>- přicházet s vlastními nápady</w:t>
            </w:r>
          </w:p>
        </w:tc>
        <w:tc>
          <w:tcPr>
            <w:tcW w:w="4725" w:type="dxa"/>
            <w:tcBorders>
              <w:left w:val="single" w:sz="4" w:space="0" w:color="000001"/>
              <w:right w:val="single" w:sz="4" w:space="0" w:color="000001"/>
            </w:tcBorders>
            <w:tcMar>
              <w:left w:w="103" w:type="dxa"/>
            </w:tcMar>
          </w:tcPr>
          <w:p w14:paraId="45FF5DA9" w14:textId="77777777" w:rsidR="00D9297A" w:rsidRPr="00CA2D74" w:rsidRDefault="00D9297A">
            <w:pPr>
              <w:tabs>
                <w:tab w:val="left" w:pos="567"/>
              </w:tabs>
              <w:suppressAutoHyphens/>
              <w:snapToGrid w:val="0"/>
              <w:ind w:left="720"/>
              <w:jc w:val="center"/>
            </w:pPr>
            <w:r w:rsidRPr="00CA2D74">
              <w:t>Ve všech oborech</w:t>
            </w:r>
          </w:p>
          <w:p w14:paraId="70B8E945" w14:textId="77777777" w:rsidR="00D9297A" w:rsidRPr="00CA2D74" w:rsidRDefault="00D9297A">
            <w:pPr>
              <w:tabs>
                <w:tab w:val="left" w:pos="567"/>
              </w:tabs>
              <w:suppressAutoHyphens/>
              <w:snapToGrid w:val="0"/>
              <w:ind w:left="720"/>
              <w:rPr>
                <w:lang w:eastAsia="ar-SA"/>
              </w:rPr>
            </w:pPr>
            <w:proofErr w:type="gramStart"/>
            <w:r w:rsidRPr="00CA2D74">
              <w:t>LP- edukativně</w:t>
            </w:r>
            <w:proofErr w:type="gramEnd"/>
            <w:r w:rsidRPr="00CA2D74">
              <w:t xml:space="preserve"> stimulační skupinky</w:t>
            </w:r>
          </w:p>
        </w:tc>
      </w:tr>
      <w:tr w:rsidR="00D9297A" w:rsidRPr="00CA2D74" w14:paraId="3E1CE027" w14:textId="77777777">
        <w:tc>
          <w:tcPr>
            <w:tcW w:w="4714" w:type="dxa"/>
            <w:tcMar>
              <w:left w:w="103" w:type="dxa"/>
            </w:tcMar>
          </w:tcPr>
          <w:p w14:paraId="42069EF9" w14:textId="77777777" w:rsidR="00D9297A" w:rsidRPr="00CA2D74" w:rsidRDefault="00D9297A">
            <w:pPr>
              <w:tabs>
                <w:tab w:val="left" w:pos="567"/>
              </w:tabs>
              <w:suppressAutoHyphens/>
              <w:snapToGrid w:val="0"/>
              <w:rPr>
                <w:b/>
                <w:bCs/>
                <w:lang w:eastAsia="ar-SA"/>
              </w:rPr>
            </w:pPr>
            <w:proofErr w:type="gramStart"/>
            <w:r w:rsidRPr="00CA2D74">
              <w:rPr>
                <w:b/>
                <w:bCs/>
              </w:rPr>
              <w:t>5.2.1.20  Projevovat</w:t>
            </w:r>
            <w:proofErr w:type="gramEnd"/>
            <w:r w:rsidRPr="00CA2D74">
              <w:rPr>
                <w:b/>
                <w:bCs/>
              </w:rPr>
              <w:t xml:space="preserve"> zájem o knížky, soustředěně poslouchat četbu, hudbu, </w:t>
            </w:r>
            <w:r w:rsidRPr="00CA2D74">
              <w:rPr>
                <w:b/>
                <w:bCs/>
              </w:rPr>
              <w:lastRenderedPageBreak/>
              <w:t>sledovat kino, film</w:t>
            </w:r>
          </w:p>
        </w:tc>
        <w:tc>
          <w:tcPr>
            <w:tcW w:w="4715" w:type="dxa"/>
            <w:tcBorders>
              <w:left w:val="single" w:sz="4" w:space="0" w:color="000001"/>
            </w:tcBorders>
            <w:tcMar>
              <w:left w:w="103" w:type="dxa"/>
            </w:tcMar>
          </w:tcPr>
          <w:p w14:paraId="130D9791" w14:textId="77777777" w:rsidR="00D9297A" w:rsidRPr="00CA2D74" w:rsidRDefault="00D9297A">
            <w:pPr>
              <w:tabs>
                <w:tab w:val="left" w:pos="567"/>
              </w:tabs>
              <w:suppressAutoHyphens/>
              <w:snapToGrid w:val="0"/>
              <w:jc w:val="center"/>
              <w:rPr>
                <w:lang w:eastAsia="ar-SA"/>
              </w:rPr>
            </w:pPr>
            <w:r w:rsidRPr="00CA2D74">
              <w:lastRenderedPageBreak/>
              <w:t xml:space="preserve">- projevovat zájem o poznávání písmen a číslic, prohlížet si knihy, znát některé dětské </w:t>
            </w:r>
            <w:r w:rsidRPr="00CA2D74">
              <w:lastRenderedPageBreak/>
              <w:t>knihy a vyprávět o nich, informace vyhledat v encyklopediích</w:t>
            </w:r>
          </w:p>
        </w:tc>
        <w:tc>
          <w:tcPr>
            <w:tcW w:w="4725" w:type="dxa"/>
            <w:tcBorders>
              <w:left w:val="single" w:sz="4" w:space="0" w:color="000001"/>
              <w:right w:val="single" w:sz="4" w:space="0" w:color="000001"/>
            </w:tcBorders>
            <w:tcMar>
              <w:left w:w="103" w:type="dxa"/>
            </w:tcMar>
          </w:tcPr>
          <w:p w14:paraId="0B7C6434" w14:textId="77777777" w:rsidR="00D9297A" w:rsidRPr="00CA2D74" w:rsidRDefault="00D9297A">
            <w:pPr>
              <w:tabs>
                <w:tab w:val="left" w:pos="567"/>
              </w:tabs>
              <w:suppressAutoHyphens/>
              <w:snapToGrid w:val="0"/>
              <w:ind w:left="720"/>
              <w:jc w:val="center"/>
              <w:rPr>
                <w:lang w:eastAsia="ar-SA"/>
              </w:rPr>
            </w:pPr>
            <w:r w:rsidRPr="00CA2D74">
              <w:lastRenderedPageBreak/>
              <w:t>LV</w:t>
            </w:r>
            <w:r w:rsidRPr="00CA2D74">
              <w:rPr>
                <w:color w:val="FF0000"/>
              </w:rPr>
              <w:t xml:space="preserve">, </w:t>
            </w:r>
            <w:r w:rsidRPr="00CA2D74">
              <w:t>ranní hry</w:t>
            </w:r>
          </w:p>
        </w:tc>
      </w:tr>
      <w:tr w:rsidR="00D9297A" w:rsidRPr="00CA2D74" w14:paraId="7CDD8B47" w14:textId="77777777">
        <w:tc>
          <w:tcPr>
            <w:tcW w:w="4714" w:type="dxa"/>
            <w:tcMar>
              <w:left w:w="103" w:type="dxa"/>
            </w:tcMar>
          </w:tcPr>
          <w:p w14:paraId="74D01A05" w14:textId="77777777" w:rsidR="00D9297A" w:rsidRPr="00CA2D74" w:rsidRDefault="00D9297A">
            <w:pPr>
              <w:tabs>
                <w:tab w:val="left" w:pos="567"/>
              </w:tabs>
              <w:suppressAutoHyphens/>
              <w:snapToGrid w:val="0"/>
              <w:rPr>
                <w:b/>
                <w:bCs/>
                <w:lang w:eastAsia="ar-SA"/>
              </w:rPr>
            </w:pPr>
            <w:proofErr w:type="gramStart"/>
            <w:r w:rsidRPr="00CA2D74">
              <w:rPr>
                <w:b/>
                <w:bCs/>
              </w:rPr>
              <w:t>5.2.2.6  Vnímat</w:t>
            </w:r>
            <w:proofErr w:type="gramEnd"/>
            <w:r w:rsidRPr="00CA2D74">
              <w:rPr>
                <w:b/>
                <w:bCs/>
              </w:rPr>
              <w:t>, že je zajímavé dozvídat se nové věci, využívat zkušeností k učení</w:t>
            </w:r>
          </w:p>
        </w:tc>
        <w:tc>
          <w:tcPr>
            <w:tcW w:w="4715" w:type="dxa"/>
            <w:tcBorders>
              <w:left w:val="single" w:sz="4" w:space="0" w:color="000001"/>
            </w:tcBorders>
            <w:tcMar>
              <w:left w:w="103" w:type="dxa"/>
            </w:tcMar>
          </w:tcPr>
          <w:p w14:paraId="6E833A8F" w14:textId="77777777" w:rsidR="00D9297A" w:rsidRPr="00CA2D74" w:rsidRDefault="00D9297A">
            <w:pPr>
              <w:tabs>
                <w:tab w:val="left" w:pos="567"/>
              </w:tabs>
              <w:suppressAutoHyphens/>
              <w:snapToGrid w:val="0"/>
              <w:rPr>
                <w:lang w:eastAsia="ar-SA"/>
              </w:rPr>
            </w:pPr>
            <w:r w:rsidRPr="00CA2D74">
              <w:t>- projevovat zájem o nové věci, dotazovat se při neporozumění, zkoušet, experimentovat</w:t>
            </w:r>
          </w:p>
        </w:tc>
        <w:tc>
          <w:tcPr>
            <w:tcW w:w="4725" w:type="dxa"/>
            <w:tcBorders>
              <w:left w:val="single" w:sz="4" w:space="0" w:color="000001"/>
              <w:right w:val="single" w:sz="4" w:space="0" w:color="000001"/>
            </w:tcBorders>
            <w:tcMar>
              <w:left w:w="103" w:type="dxa"/>
            </w:tcMar>
          </w:tcPr>
          <w:p w14:paraId="3B6A6CD2" w14:textId="77777777" w:rsidR="00D9297A" w:rsidRPr="00CA2D74" w:rsidRDefault="00D9297A">
            <w:pPr>
              <w:tabs>
                <w:tab w:val="left" w:pos="567"/>
              </w:tabs>
              <w:suppressAutoHyphens/>
              <w:snapToGrid w:val="0"/>
              <w:ind w:left="720"/>
              <w:jc w:val="center"/>
              <w:rPr>
                <w:lang w:eastAsia="ar-SA"/>
              </w:rPr>
            </w:pPr>
            <w:r w:rsidRPr="00CA2D74">
              <w:t>Ve všech oborech</w:t>
            </w:r>
          </w:p>
        </w:tc>
      </w:tr>
      <w:tr w:rsidR="00D9297A" w:rsidRPr="00CA2D74" w14:paraId="2624A69F" w14:textId="77777777">
        <w:tc>
          <w:tcPr>
            <w:tcW w:w="4714" w:type="dxa"/>
            <w:tcMar>
              <w:left w:w="103" w:type="dxa"/>
            </w:tcMar>
          </w:tcPr>
          <w:p w14:paraId="5A351E93" w14:textId="77777777" w:rsidR="00D9297A" w:rsidRPr="00CA2D74" w:rsidRDefault="00D9297A">
            <w:pPr>
              <w:tabs>
                <w:tab w:val="left" w:pos="567"/>
              </w:tabs>
              <w:suppressAutoHyphens/>
              <w:snapToGrid w:val="0"/>
              <w:rPr>
                <w:b/>
                <w:bCs/>
                <w:lang w:eastAsia="ar-SA"/>
              </w:rPr>
            </w:pPr>
            <w:proofErr w:type="gramStart"/>
            <w:r w:rsidRPr="00CA2D74">
              <w:rPr>
                <w:b/>
                <w:bCs/>
              </w:rPr>
              <w:t>5.2.2.7  Postupovat</w:t>
            </w:r>
            <w:proofErr w:type="gramEnd"/>
            <w:r w:rsidRPr="00CA2D74">
              <w:rPr>
                <w:b/>
                <w:bCs/>
              </w:rPr>
              <w:t xml:space="preserve"> a učit se podle pokynů a instrukcí</w:t>
            </w:r>
          </w:p>
        </w:tc>
        <w:tc>
          <w:tcPr>
            <w:tcW w:w="4715" w:type="dxa"/>
            <w:tcBorders>
              <w:left w:val="single" w:sz="4" w:space="0" w:color="000001"/>
            </w:tcBorders>
            <w:tcMar>
              <w:left w:w="103" w:type="dxa"/>
            </w:tcMar>
          </w:tcPr>
          <w:p w14:paraId="42E2C9F0" w14:textId="77777777" w:rsidR="00D9297A" w:rsidRPr="00CA2D74" w:rsidRDefault="00D9297A">
            <w:pPr>
              <w:tabs>
                <w:tab w:val="left" w:pos="567"/>
              </w:tabs>
              <w:suppressAutoHyphens/>
              <w:snapToGrid w:val="0"/>
              <w:rPr>
                <w:lang w:eastAsia="ar-SA"/>
              </w:rPr>
            </w:pPr>
            <w:r w:rsidRPr="00CA2D74">
              <w:t>- nechat se získat pro záměrné učení</w:t>
            </w:r>
          </w:p>
        </w:tc>
        <w:tc>
          <w:tcPr>
            <w:tcW w:w="4725" w:type="dxa"/>
            <w:tcBorders>
              <w:left w:val="single" w:sz="4" w:space="0" w:color="000001"/>
              <w:right w:val="single" w:sz="4" w:space="0" w:color="000001"/>
            </w:tcBorders>
            <w:tcMar>
              <w:left w:w="103" w:type="dxa"/>
            </w:tcMar>
          </w:tcPr>
          <w:p w14:paraId="1169E28B" w14:textId="77777777" w:rsidR="00D9297A" w:rsidRPr="00CA2D74" w:rsidRDefault="00D9297A">
            <w:pPr>
              <w:tabs>
                <w:tab w:val="left" w:pos="567"/>
              </w:tabs>
              <w:suppressAutoHyphens/>
              <w:snapToGrid w:val="0"/>
              <w:ind w:left="720"/>
              <w:jc w:val="center"/>
              <w:rPr>
                <w:lang w:eastAsia="ar-SA"/>
              </w:rPr>
            </w:pPr>
            <w:r w:rsidRPr="00CA2D74">
              <w:t>Ve všech oborech</w:t>
            </w:r>
          </w:p>
        </w:tc>
      </w:tr>
      <w:tr w:rsidR="00D9297A" w:rsidRPr="00CA2D74" w14:paraId="6D3AF8B9" w14:textId="77777777">
        <w:tc>
          <w:tcPr>
            <w:tcW w:w="4714" w:type="dxa"/>
            <w:tcMar>
              <w:left w:w="103" w:type="dxa"/>
            </w:tcMar>
          </w:tcPr>
          <w:p w14:paraId="6718D71C" w14:textId="77777777" w:rsidR="00D9297A" w:rsidRPr="00CA2D74" w:rsidRDefault="00D9297A">
            <w:pPr>
              <w:tabs>
                <w:tab w:val="left" w:pos="567"/>
              </w:tabs>
              <w:suppressAutoHyphens/>
              <w:snapToGrid w:val="0"/>
              <w:rPr>
                <w:b/>
                <w:bCs/>
                <w:lang w:eastAsia="ar-SA"/>
              </w:rPr>
            </w:pPr>
            <w:proofErr w:type="gramStart"/>
            <w:r w:rsidRPr="00CA2D74">
              <w:rPr>
                <w:b/>
                <w:bCs/>
              </w:rPr>
              <w:t>5.2.3.8  Prožívat</w:t>
            </w:r>
            <w:proofErr w:type="gramEnd"/>
            <w:r w:rsidRPr="00CA2D74">
              <w:rPr>
                <w:b/>
                <w:bCs/>
              </w:rPr>
              <w:t xml:space="preserve"> radost ze zvládnutého a poznaného</w:t>
            </w:r>
          </w:p>
        </w:tc>
        <w:tc>
          <w:tcPr>
            <w:tcW w:w="4715" w:type="dxa"/>
            <w:tcBorders>
              <w:left w:val="single" w:sz="4" w:space="0" w:color="000001"/>
            </w:tcBorders>
            <w:tcMar>
              <w:left w:w="103" w:type="dxa"/>
            </w:tcMar>
          </w:tcPr>
          <w:p w14:paraId="3F013399" w14:textId="77777777" w:rsidR="00D9297A" w:rsidRPr="00CA2D74" w:rsidRDefault="00D9297A">
            <w:pPr>
              <w:tabs>
                <w:tab w:val="left" w:pos="567"/>
              </w:tabs>
              <w:snapToGrid w:val="0"/>
              <w:rPr>
                <w:lang w:eastAsia="ar-SA"/>
              </w:rPr>
            </w:pPr>
            <w:r w:rsidRPr="00CA2D74">
              <w:t>- odlišit hru od systematické povinnosti</w:t>
            </w:r>
          </w:p>
          <w:p w14:paraId="2C255A09" w14:textId="77777777" w:rsidR="00D9297A" w:rsidRPr="00CA2D74" w:rsidRDefault="00D9297A">
            <w:pPr>
              <w:tabs>
                <w:tab w:val="left" w:pos="567"/>
              </w:tabs>
              <w:suppressAutoHyphens/>
              <w:rPr>
                <w:lang w:eastAsia="ar-SA"/>
              </w:rPr>
            </w:pPr>
            <w:r w:rsidRPr="00CA2D74">
              <w:t>- zacházet s předměty digitální technologie, využívat nejzákladnější funkce počítače</w:t>
            </w:r>
          </w:p>
        </w:tc>
        <w:tc>
          <w:tcPr>
            <w:tcW w:w="4725" w:type="dxa"/>
            <w:tcBorders>
              <w:left w:val="single" w:sz="4" w:space="0" w:color="000001"/>
              <w:right w:val="single" w:sz="4" w:space="0" w:color="000001"/>
            </w:tcBorders>
            <w:tcMar>
              <w:left w:w="103" w:type="dxa"/>
            </w:tcMar>
          </w:tcPr>
          <w:p w14:paraId="2FFBE2DD" w14:textId="77777777" w:rsidR="00D9297A" w:rsidRPr="00CA2D74" w:rsidRDefault="00D9297A">
            <w:pPr>
              <w:tabs>
                <w:tab w:val="left" w:pos="567"/>
              </w:tabs>
              <w:suppressAutoHyphens/>
              <w:snapToGrid w:val="0"/>
              <w:ind w:left="720"/>
              <w:jc w:val="center"/>
              <w:rPr>
                <w:lang w:eastAsia="ar-SA"/>
              </w:rPr>
            </w:pPr>
            <w:r w:rsidRPr="00CA2D74">
              <w:t>RV, ve všech oborech</w:t>
            </w:r>
          </w:p>
        </w:tc>
      </w:tr>
    </w:tbl>
    <w:p w14:paraId="0A64B324" w14:textId="77777777" w:rsidR="00D9297A" w:rsidRPr="00CA2D74" w:rsidRDefault="00D9297A">
      <w:pPr>
        <w:jc w:val="center"/>
        <w:rPr>
          <w:b/>
          <w:bCs/>
        </w:rPr>
      </w:pPr>
    </w:p>
    <w:p w14:paraId="54392F23" w14:textId="77777777" w:rsidR="00D9297A" w:rsidRPr="00CA2D74" w:rsidRDefault="00D9297A">
      <w:pPr>
        <w:jc w:val="center"/>
        <w:rPr>
          <w:b/>
          <w:bCs/>
        </w:rPr>
      </w:pPr>
    </w:p>
    <w:p w14:paraId="30D2415C" w14:textId="77777777" w:rsidR="00D9297A" w:rsidRPr="00CA2D74" w:rsidRDefault="00D9297A">
      <w:pPr>
        <w:jc w:val="center"/>
        <w:rPr>
          <w:b/>
          <w:bCs/>
        </w:rPr>
      </w:pPr>
    </w:p>
    <w:p w14:paraId="0D2232A1" w14:textId="77777777" w:rsidR="00D9297A" w:rsidRPr="00CA2D74" w:rsidRDefault="00D9297A">
      <w:pPr>
        <w:jc w:val="center"/>
        <w:rPr>
          <w:b/>
          <w:bCs/>
        </w:rPr>
      </w:pPr>
      <w:r w:rsidRPr="00CA2D74">
        <w:rPr>
          <w:b/>
          <w:bCs/>
        </w:rPr>
        <w:t>SEBEPOJETÍ, CITY, VŮLE</w:t>
      </w:r>
    </w:p>
    <w:p w14:paraId="73FCF38C" w14:textId="77777777" w:rsidR="00D9297A" w:rsidRPr="00CA2D74" w:rsidRDefault="00D9297A">
      <w:pPr>
        <w:rPr>
          <w:b/>
          <w:bCs/>
        </w:rPr>
      </w:pPr>
    </w:p>
    <w:p w14:paraId="4A183061" w14:textId="77777777" w:rsidR="00D9297A" w:rsidRPr="00CA2D74" w:rsidRDefault="00D9297A">
      <w:pPr>
        <w:rPr>
          <w:b/>
          <w:bCs/>
        </w:rPr>
      </w:pPr>
      <w:proofErr w:type="gramStart"/>
      <w:r w:rsidRPr="00CA2D74">
        <w:t>Podoblast  -</w:t>
      </w:r>
      <w:proofErr w:type="gramEnd"/>
      <w:r w:rsidRPr="00CA2D74">
        <w:t xml:space="preserve"> </w:t>
      </w:r>
      <w:r w:rsidRPr="00CA2D74">
        <w:rPr>
          <w:b/>
          <w:bCs/>
        </w:rPr>
        <w:t>Sebevědomí a sebeuplatnění</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11BC72E2" w14:textId="77777777">
        <w:tc>
          <w:tcPr>
            <w:tcW w:w="4714" w:type="dxa"/>
            <w:shd w:val="clear" w:color="auto" w:fill="E5B8B7"/>
            <w:tcMar>
              <w:left w:w="103" w:type="dxa"/>
            </w:tcMar>
          </w:tcPr>
          <w:p w14:paraId="1D04D015"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5CAF7D1C"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535F7FF3"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3F9C878E" w14:textId="77777777">
        <w:tc>
          <w:tcPr>
            <w:tcW w:w="4714" w:type="dxa"/>
            <w:tcMar>
              <w:left w:w="103" w:type="dxa"/>
            </w:tcMar>
          </w:tcPr>
          <w:p w14:paraId="05900745" w14:textId="77777777" w:rsidR="00D9297A" w:rsidRPr="00CA2D74" w:rsidRDefault="00D9297A">
            <w:pPr>
              <w:tabs>
                <w:tab w:val="left" w:pos="567"/>
              </w:tabs>
              <w:suppressAutoHyphens/>
              <w:snapToGrid w:val="0"/>
              <w:rPr>
                <w:b/>
                <w:bCs/>
                <w:lang w:eastAsia="ar-SA"/>
              </w:rPr>
            </w:pPr>
            <w:proofErr w:type="gramStart"/>
            <w:r w:rsidRPr="00CA2D74">
              <w:rPr>
                <w:b/>
                <w:bCs/>
              </w:rPr>
              <w:t>5.2.3.1  Odloučit</w:t>
            </w:r>
            <w:proofErr w:type="gramEnd"/>
            <w:r w:rsidRPr="00CA2D74">
              <w:rPr>
                <w:b/>
                <w:bCs/>
              </w:rPr>
              <w:t xml:space="preserve"> se na určitou dobu od rodičů a blízkých, být aktivní i bez jejich opory</w:t>
            </w:r>
          </w:p>
        </w:tc>
        <w:tc>
          <w:tcPr>
            <w:tcW w:w="4715" w:type="dxa"/>
            <w:tcBorders>
              <w:left w:val="single" w:sz="4" w:space="0" w:color="000001"/>
            </w:tcBorders>
            <w:tcMar>
              <w:left w:w="103" w:type="dxa"/>
            </w:tcMar>
          </w:tcPr>
          <w:p w14:paraId="01739A44" w14:textId="77777777" w:rsidR="00D9297A" w:rsidRPr="00CA2D74" w:rsidRDefault="00D9297A">
            <w:pPr>
              <w:tabs>
                <w:tab w:val="left" w:pos="567"/>
              </w:tabs>
              <w:snapToGrid w:val="0"/>
              <w:rPr>
                <w:lang w:eastAsia="ar-SA"/>
              </w:rPr>
            </w:pPr>
            <w:r w:rsidRPr="00CA2D74">
              <w:t>-přijímat pobyt ve škole jako běžnou součást života</w:t>
            </w:r>
          </w:p>
          <w:p w14:paraId="4AF1DF05" w14:textId="77777777" w:rsidR="00D9297A" w:rsidRPr="00CA2D74" w:rsidRDefault="00D9297A">
            <w:pPr>
              <w:tabs>
                <w:tab w:val="left" w:pos="567"/>
              </w:tabs>
              <w:suppressAutoHyphens/>
              <w:rPr>
                <w:lang w:eastAsia="ar-SA"/>
              </w:rPr>
            </w:pPr>
            <w:r w:rsidRPr="00CA2D74">
              <w:t>- zapojovat se do činností, komunikovat a kooperovat s dětmi i se známými dospělými, odmítnout neznámé dospělé</w:t>
            </w:r>
          </w:p>
        </w:tc>
        <w:tc>
          <w:tcPr>
            <w:tcW w:w="4725" w:type="dxa"/>
            <w:tcBorders>
              <w:left w:val="single" w:sz="4" w:space="0" w:color="000001"/>
              <w:right w:val="single" w:sz="4" w:space="0" w:color="000001"/>
            </w:tcBorders>
            <w:tcMar>
              <w:left w:w="103" w:type="dxa"/>
            </w:tcMar>
          </w:tcPr>
          <w:p w14:paraId="3C05A520" w14:textId="77777777" w:rsidR="00D9297A" w:rsidRPr="00CA2D74" w:rsidRDefault="00D9297A">
            <w:pPr>
              <w:tabs>
                <w:tab w:val="left" w:pos="567"/>
              </w:tabs>
              <w:suppressAutoHyphens/>
              <w:snapToGrid w:val="0"/>
              <w:ind w:left="720"/>
              <w:jc w:val="center"/>
              <w:rPr>
                <w:lang w:eastAsia="ar-SA"/>
              </w:rPr>
            </w:pPr>
            <w:r w:rsidRPr="00CA2D74">
              <w:t>Ve všech oborech</w:t>
            </w:r>
          </w:p>
        </w:tc>
      </w:tr>
      <w:tr w:rsidR="00D9297A" w:rsidRPr="00CA2D74" w14:paraId="75AE6B46" w14:textId="77777777">
        <w:tc>
          <w:tcPr>
            <w:tcW w:w="4714" w:type="dxa"/>
            <w:tcMar>
              <w:left w:w="103" w:type="dxa"/>
            </w:tcMar>
          </w:tcPr>
          <w:p w14:paraId="73091EA3" w14:textId="77777777" w:rsidR="00D9297A" w:rsidRPr="00CA2D74" w:rsidRDefault="00D9297A">
            <w:pPr>
              <w:tabs>
                <w:tab w:val="left" w:pos="567"/>
              </w:tabs>
              <w:suppressAutoHyphens/>
              <w:snapToGrid w:val="0"/>
              <w:rPr>
                <w:b/>
                <w:bCs/>
                <w:lang w:eastAsia="ar-SA"/>
              </w:rPr>
            </w:pPr>
            <w:proofErr w:type="gramStart"/>
            <w:r w:rsidRPr="00CA2D74">
              <w:rPr>
                <w:b/>
                <w:bCs/>
              </w:rPr>
              <w:t>5.2.3.2  Uvědomovat</w:t>
            </w:r>
            <w:proofErr w:type="gramEnd"/>
            <w:r w:rsidRPr="00CA2D74">
              <w:rPr>
                <w:b/>
                <w:bCs/>
              </w:rPr>
              <w:t xml:space="preserve"> si svou samostatnost, orientovat se ve skupině</w:t>
            </w:r>
          </w:p>
        </w:tc>
        <w:tc>
          <w:tcPr>
            <w:tcW w:w="4715" w:type="dxa"/>
            <w:tcBorders>
              <w:left w:val="single" w:sz="4" w:space="0" w:color="000001"/>
            </w:tcBorders>
            <w:tcMar>
              <w:left w:w="103" w:type="dxa"/>
            </w:tcMar>
          </w:tcPr>
          <w:p w14:paraId="3FE93B11" w14:textId="77777777" w:rsidR="00D9297A" w:rsidRPr="00CA2D74" w:rsidRDefault="00D9297A">
            <w:pPr>
              <w:tabs>
                <w:tab w:val="left" w:pos="567"/>
              </w:tabs>
              <w:snapToGrid w:val="0"/>
              <w:rPr>
                <w:lang w:eastAsia="ar-SA"/>
              </w:rPr>
            </w:pPr>
            <w:r w:rsidRPr="00CA2D74">
              <w:t>- samostatně splnit jednoduchý úkol, poradit si v běžné a opakující se situaci, cítit ze své samostatnosti uspokojení</w:t>
            </w:r>
          </w:p>
          <w:p w14:paraId="718BCBB9" w14:textId="77777777" w:rsidR="00D9297A" w:rsidRPr="00CA2D74" w:rsidRDefault="00D9297A">
            <w:pPr>
              <w:tabs>
                <w:tab w:val="left" w:pos="567"/>
              </w:tabs>
            </w:pPr>
            <w:r w:rsidRPr="00CA2D74">
              <w:t>- uvědomovat si, že fungování skupiny je postaveno na pravidlech soužití, podílet se na nich a respektovat je</w:t>
            </w:r>
          </w:p>
          <w:p w14:paraId="1B135C2A" w14:textId="77777777" w:rsidR="00D9297A" w:rsidRPr="00CA2D74" w:rsidRDefault="00D9297A">
            <w:pPr>
              <w:tabs>
                <w:tab w:val="left" w:pos="567"/>
              </w:tabs>
              <w:suppressAutoHyphens/>
              <w:rPr>
                <w:lang w:eastAsia="ar-SA"/>
              </w:rPr>
            </w:pPr>
            <w:r w:rsidRPr="00CA2D74">
              <w:t>- umět kooperovat, dohodnout se s ostatními</w:t>
            </w:r>
          </w:p>
        </w:tc>
        <w:tc>
          <w:tcPr>
            <w:tcW w:w="4725" w:type="dxa"/>
            <w:tcBorders>
              <w:left w:val="single" w:sz="4" w:space="0" w:color="000001"/>
              <w:right w:val="single" w:sz="4" w:space="0" w:color="000001"/>
            </w:tcBorders>
            <w:tcMar>
              <w:left w:w="103" w:type="dxa"/>
            </w:tcMar>
          </w:tcPr>
          <w:p w14:paraId="50C376B9" w14:textId="77777777" w:rsidR="00D9297A" w:rsidRPr="00CA2D74" w:rsidRDefault="00D9297A">
            <w:pPr>
              <w:tabs>
                <w:tab w:val="left" w:pos="567"/>
              </w:tabs>
              <w:suppressAutoHyphens/>
              <w:snapToGrid w:val="0"/>
              <w:ind w:left="720"/>
              <w:jc w:val="center"/>
              <w:rPr>
                <w:lang w:eastAsia="ar-SA"/>
              </w:rPr>
            </w:pPr>
            <w:r w:rsidRPr="00CA2D74">
              <w:t>Ve všech oborech</w:t>
            </w:r>
          </w:p>
        </w:tc>
      </w:tr>
      <w:tr w:rsidR="00D9297A" w:rsidRPr="00CA2D74" w14:paraId="3254DDE5" w14:textId="77777777">
        <w:tc>
          <w:tcPr>
            <w:tcW w:w="4714" w:type="dxa"/>
            <w:tcMar>
              <w:left w:w="103" w:type="dxa"/>
            </w:tcMar>
          </w:tcPr>
          <w:p w14:paraId="3F5654FD" w14:textId="77777777" w:rsidR="00D9297A" w:rsidRPr="00CA2D74" w:rsidRDefault="00D9297A">
            <w:pPr>
              <w:tabs>
                <w:tab w:val="left" w:pos="567"/>
              </w:tabs>
              <w:suppressAutoHyphens/>
              <w:snapToGrid w:val="0"/>
              <w:rPr>
                <w:b/>
                <w:bCs/>
                <w:lang w:eastAsia="ar-SA"/>
              </w:rPr>
            </w:pPr>
            <w:proofErr w:type="gramStart"/>
            <w:r w:rsidRPr="00CA2D74">
              <w:rPr>
                <w:b/>
                <w:bCs/>
              </w:rPr>
              <w:t>5.2.3.5  Vyjádřit</w:t>
            </w:r>
            <w:proofErr w:type="gramEnd"/>
            <w:r w:rsidRPr="00CA2D74">
              <w:rPr>
                <w:b/>
                <w:bCs/>
              </w:rPr>
              <w:t xml:space="preserve"> svůj souhlas, umět říci ne v konkrétní situaci</w:t>
            </w:r>
          </w:p>
        </w:tc>
        <w:tc>
          <w:tcPr>
            <w:tcW w:w="4715" w:type="dxa"/>
            <w:tcBorders>
              <w:left w:val="single" w:sz="4" w:space="0" w:color="000001"/>
            </w:tcBorders>
            <w:tcMar>
              <w:left w:w="103" w:type="dxa"/>
            </w:tcMar>
          </w:tcPr>
          <w:p w14:paraId="6E0751C9" w14:textId="77777777" w:rsidR="00D9297A" w:rsidRPr="00CA2D74" w:rsidRDefault="00D9297A">
            <w:pPr>
              <w:tabs>
                <w:tab w:val="left" w:pos="567"/>
              </w:tabs>
              <w:snapToGrid w:val="0"/>
              <w:rPr>
                <w:lang w:eastAsia="ar-SA"/>
              </w:rPr>
            </w:pPr>
            <w:r w:rsidRPr="00CA2D74">
              <w:t>- respektovat a přijímat přirozenou autoritu dospělých</w:t>
            </w:r>
          </w:p>
          <w:p w14:paraId="29D99118" w14:textId="77777777" w:rsidR="00D9297A" w:rsidRPr="00CA2D74" w:rsidRDefault="00D9297A">
            <w:pPr>
              <w:tabs>
                <w:tab w:val="left" w:pos="567"/>
              </w:tabs>
            </w:pPr>
            <w:r w:rsidRPr="00CA2D74">
              <w:t>- umět se rozhodovat o svých činnostech</w:t>
            </w:r>
          </w:p>
          <w:p w14:paraId="1AA00FFA" w14:textId="77777777" w:rsidR="00D9297A" w:rsidRPr="00CA2D74" w:rsidRDefault="00D9297A">
            <w:pPr>
              <w:tabs>
                <w:tab w:val="left" w:pos="567"/>
              </w:tabs>
              <w:suppressAutoHyphens/>
              <w:rPr>
                <w:lang w:eastAsia="ar-SA"/>
              </w:rPr>
            </w:pPr>
            <w:r w:rsidRPr="00CA2D74">
              <w:t xml:space="preserve">- snažit se uplatnit své přání, obhájit svůj </w:t>
            </w:r>
            <w:r w:rsidRPr="00CA2D74">
              <w:lastRenderedPageBreak/>
              <w:t>názor</w:t>
            </w:r>
          </w:p>
        </w:tc>
        <w:tc>
          <w:tcPr>
            <w:tcW w:w="4725" w:type="dxa"/>
            <w:tcBorders>
              <w:left w:val="single" w:sz="4" w:space="0" w:color="000001"/>
              <w:right w:val="single" w:sz="4" w:space="0" w:color="000001"/>
            </w:tcBorders>
            <w:tcMar>
              <w:left w:w="103" w:type="dxa"/>
            </w:tcMar>
          </w:tcPr>
          <w:p w14:paraId="09919D86" w14:textId="77777777" w:rsidR="00D9297A" w:rsidRPr="00CA2D74" w:rsidRDefault="00D9297A">
            <w:pPr>
              <w:tabs>
                <w:tab w:val="left" w:pos="567"/>
              </w:tabs>
              <w:suppressAutoHyphens/>
              <w:snapToGrid w:val="0"/>
              <w:ind w:left="720"/>
              <w:jc w:val="center"/>
              <w:rPr>
                <w:lang w:eastAsia="ar-SA"/>
              </w:rPr>
            </w:pPr>
            <w:r w:rsidRPr="00CA2D74">
              <w:lastRenderedPageBreak/>
              <w:t>Ve všech oborech</w:t>
            </w:r>
          </w:p>
        </w:tc>
      </w:tr>
      <w:tr w:rsidR="00D9297A" w:rsidRPr="00CA2D74" w14:paraId="12D9CF06" w14:textId="77777777">
        <w:tc>
          <w:tcPr>
            <w:tcW w:w="4714" w:type="dxa"/>
            <w:tcMar>
              <w:left w:w="103" w:type="dxa"/>
            </w:tcMar>
          </w:tcPr>
          <w:p w14:paraId="7CD16737" w14:textId="77777777" w:rsidR="00D9297A" w:rsidRPr="00CA2D74" w:rsidRDefault="00D9297A">
            <w:pPr>
              <w:tabs>
                <w:tab w:val="left" w:pos="567"/>
              </w:tabs>
              <w:suppressAutoHyphens/>
              <w:snapToGrid w:val="0"/>
              <w:rPr>
                <w:b/>
                <w:bCs/>
                <w:lang w:eastAsia="ar-SA"/>
              </w:rPr>
            </w:pPr>
            <w:proofErr w:type="gramStart"/>
            <w:r w:rsidRPr="00CA2D74">
              <w:rPr>
                <w:b/>
                <w:bCs/>
              </w:rPr>
              <w:t>5.2.3.11  Podílet</w:t>
            </w:r>
            <w:proofErr w:type="gramEnd"/>
            <w:r w:rsidRPr="00CA2D74">
              <w:rPr>
                <w:b/>
                <w:bCs/>
              </w:rPr>
              <w:t xml:space="preserve"> se na organizaci hry a činnosti</w:t>
            </w:r>
          </w:p>
        </w:tc>
        <w:tc>
          <w:tcPr>
            <w:tcW w:w="4715" w:type="dxa"/>
            <w:tcBorders>
              <w:left w:val="single" w:sz="4" w:space="0" w:color="000001"/>
            </w:tcBorders>
            <w:tcMar>
              <w:left w:w="103" w:type="dxa"/>
            </w:tcMar>
          </w:tcPr>
          <w:p w14:paraId="08719EB2" w14:textId="77777777" w:rsidR="00D9297A" w:rsidRPr="00CA2D74" w:rsidRDefault="00D9297A">
            <w:pPr>
              <w:tabs>
                <w:tab w:val="left" w:pos="567"/>
              </w:tabs>
              <w:snapToGrid w:val="0"/>
              <w:rPr>
                <w:lang w:eastAsia="ar-SA"/>
              </w:rPr>
            </w:pPr>
            <w:r w:rsidRPr="00CA2D74">
              <w:t>- přijmout roli ve hře</w:t>
            </w:r>
          </w:p>
          <w:p w14:paraId="09E1D3EE" w14:textId="77777777" w:rsidR="00D9297A" w:rsidRPr="00CA2D74" w:rsidRDefault="00D9297A">
            <w:pPr>
              <w:tabs>
                <w:tab w:val="left" w:pos="567"/>
              </w:tabs>
              <w:suppressAutoHyphens/>
              <w:rPr>
                <w:lang w:eastAsia="ar-SA"/>
              </w:rPr>
            </w:pPr>
            <w:r w:rsidRPr="00CA2D74">
              <w:t>- nebát se požádat o pomoc, radu</w:t>
            </w:r>
          </w:p>
        </w:tc>
        <w:tc>
          <w:tcPr>
            <w:tcW w:w="4725" w:type="dxa"/>
            <w:tcBorders>
              <w:left w:val="single" w:sz="4" w:space="0" w:color="000001"/>
              <w:right w:val="single" w:sz="4" w:space="0" w:color="000001"/>
            </w:tcBorders>
            <w:tcMar>
              <w:left w:w="103" w:type="dxa"/>
            </w:tcMar>
          </w:tcPr>
          <w:p w14:paraId="378C0CF4" w14:textId="77777777" w:rsidR="00D9297A" w:rsidRPr="00CA2D74" w:rsidRDefault="00D9297A">
            <w:pPr>
              <w:tabs>
                <w:tab w:val="left" w:pos="567"/>
              </w:tabs>
              <w:suppressAutoHyphens/>
              <w:snapToGrid w:val="0"/>
              <w:ind w:left="720"/>
              <w:jc w:val="center"/>
              <w:rPr>
                <w:lang w:eastAsia="ar-SA"/>
              </w:rPr>
            </w:pPr>
            <w:r w:rsidRPr="00CA2D74">
              <w:t>hry</w:t>
            </w:r>
          </w:p>
        </w:tc>
      </w:tr>
    </w:tbl>
    <w:p w14:paraId="48E7DF9D" w14:textId="77777777" w:rsidR="00D9297A" w:rsidRPr="00CA2D74" w:rsidRDefault="00D9297A">
      <w:pPr>
        <w:jc w:val="center"/>
        <w:rPr>
          <w:lang w:eastAsia="ar-SA"/>
        </w:rPr>
      </w:pPr>
    </w:p>
    <w:p w14:paraId="027A59FD" w14:textId="77777777" w:rsidR="00D9297A" w:rsidRPr="00CA2D74" w:rsidRDefault="00D9297A">
      <w:pPr>
        <w:jc w:val="center"/>
      </w:pPr>
    </w:p>
    <w:p w14:paraId="2ADAEB1F" w14:textId="77777777" w:rsidR="00D9297A" w:rsidRPr="00CA2D74" w:rsidRDefault="00D9297A">
      <w:pPr>
        <w:jc w:val="center"/>
      </w:pPr>
    </w:p>
    <w:p w14:paraId="2B7ABE2F" w14:textId="77777777" w:rsidR="00D9297A" w:rsidRPr="00CA2D74" w:rsidRDefault="00D9297A">
      <w:pPr>
        <w:rPr>
          <w:b/>
          <w:bCs/>
        </w:rPr>
      </w:pPr>
      <w:r w:rsidRPr="00CA2D74">
        <w:t xml:space="preserve">Podoblast – </w:t>
      </w:r>
      <w:r w:rsidRPr="00CA2D74">
        <w:rPr>
          <w:b/>
          <w:bCs/>
        </w:rPr>
        <w:t>Sebeovládání a přizpůsobivost</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3C1DE2FB" w14:textId="77777777">
        <w:tc>
          <w:tcPr>
            <w:tcW w:w="4714" w:type="dxa"/>
            <w:shd w:val="clear" w:color="auto" w:fill="E5B8B7"/>
            <w:tcMar>
              <w:left w:w="103" w:type="dxa"/>
            </w:tcMar>
          </w:tcPr>
          <w:p w14:paraId="1EDEEB37"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68F26429"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35F9682A"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7CCB26D6" w14:textId="77777777">
        <w:tc>
          <w:tcPr>
            <w:tcW w:w="4714" w:type="dxa"/>
            <w:tcMar>
              <w:left w:w="103" w:type="dxa"/>
            </w:tcMar>
          </w:tcPr>
          <w:p w14:paraId="61999B36" w14:textId="77777777" w:rsidR="00D9297A" w:rsidRPr="00CA2D74" w:rsidRDefault="00D9297A">
            <w:pPr>
              <w:tabs>
                <w:tab w:val="left" w:pos="567"/>
              </w:tabs>
              <w:suppressAutoHyphens/>
              <w:snapToGrid w:val="0"/>
              <w:rPr>
                <w:b/>
                <w:bCs/>
                <w:lang w:eastAsia="ar-SA"/>
              </w:rPr>
            </w:pPr>
            <w:proofErr w:type="gramStart"/>
            <w:r w:rsidRPr="00CA2D74">
              <w:rPr>
                <w:b/>
                <w:bCs/>
              </w:rPr>
              <w:t>5.2.3.4  Ve</w:t>
            </w:r>
            <w:proofErr w:type="gramEnd"/>
            <w:r w:rsidRPr="00CA2D74">
              <w:rPr>
                <w:b/>
                <w:bCs/>
              </w:rPr>
              <w:t xml:space="preserve"> známých a opakujících se situacích, kterým rozumí, se snažit ovládat svoje city a přizpůsobovat jim své chování</w:t>
            </w:r>
          </w:p>
        </w:tc>
        <w:tc>
          <w:tcPr>
            <w:tcW w:w="4715" w:type="dxa"/>
            <w:tcBorders>
              <w:left w:val="single" w:sz="4" w:space="0" w:color="000001"/>
            </w:tcBorders>
            <w:tcMar>
              <w:left w:w="103" w:type="dxa"/>
            </w:tcMar>
          </w:tcPr>
          <w:p w14:paraId="5CE45343" w14:textId="77777777" w:rsidR="00D9297A" w:rsidRPr="00CA2D74" w:rsidRDefault="00D9297A">
            <w:pPr>
              <w:tabs>
                <w:tab w:val="left" w:pos="567"/>
              </w:tabs>
              <w:snapToGrid w:val="0"/>
              <w:rPr>
                <w:lang w:eastAsia="ar-SA"/>
              </w:rPr>
            </w:pPr>
            <w:r w:rsidRPr="00CA2D74">
              <w:t>- reagovat přiměřeně dané situaci</w:t>
            </w:r>
          </w:p>
          <w:p w14:paraId="3E5B19B7" w14:textId="77777777" w:rsidR="00D9297A" w:rsidRPr="00CA2D74" w:rsidRDefault="00D9297A">
            <w:pPr>
              <w:tabs>
                <w:tab w:val="left" w:pos="567"/>
              </w:tabs>
            </w:pPr>
            <w:r w:rsidRPr="00CA2D74">
              <w:t>- odhadnout, na co stačí, uvědomovat si, co mu nejde, co je pro ně obtížné</w:t>
            </w:r>
          </w:p>
          <w:p w14:paraId="47F65C4B" w14:textId="77777777" w:rsidR="00D9297A" w:rsidRPr="00CA2D74" w:rsidRDefault="00D9297A">
            <w:pPr>
              <w:tabs>
                <w:tab w:val="left" w:pos="567"/>
              </w:tabs>
            </w:pPr>
            <w:r w:rsidRPr="00CA2D74">
              <w:t xml:space="preserve">- přizpůsobit </w:t>
            </w:r>
            <w:proofErr w:type="gramStart"/>
            <w:r w:rsidRPr="00CA2D74">
              <w:t>se</w:t>
            </w:r>
            <w:proofErr w:type="gramEnd"/>
            <w:r w:rsidRPr="00CA2D74">
              <w:t xml:space="preserve"> společenství, projevovat zájem o spolupráci</w:t>
            </w:r>
          </w:p>
          <w:p w14:paraId="513F88C7" w14:textId="77777777" w:rsidR="00D9297A" w:rsidRPr="00CA2D74" w:rsidRDefault="00D9297A">
            <w:pPr>
              <w:tabs>
                <w:tab w:val="left" w:pos="567"/>
              </w:tabs>
              <w:suppressAutoHyphens/>
              <w:rPr>
                <w:lang w:eastAsia="ar-SA"/>
              </w:rPr>
            </w:pPr>
            <w:r w:rsidRPr="00CA2D74">
              <w:t>- umět se přizpůsobit změnám</w:t>
            </w:r>
          </w:p>
        </w:tc>
        <w:tc>
          <w:tcPr>
            <w:tcW w:w="4725" w:type="dxa"/>
            <w:tcBorders>
              <w:left w:val="single" w:sz="4" w:space="0" w:color="000001"/>
              <w:right w:val="single" w:sz="4" w:space="0" w:color="000001"/>
            </w:tcBorders>
            <w:tcMar>
              <w:left w:w="103" w:type="dxa"/>
            </w:tcMar>
          </w:tcPr>
          <w:p w14:paraId="0D6F2AD7" w14:textId="77777777" w:rsidR="00D9297A" w:rsidRPr="00CA2D74" w:rsidRDefault="00D9297A">
            <w:pPr>
              <w:tabs>
                <w:tab w:val="left" w:pos="567"/>
              </w:tabs>
              <w:suppressAutoHyphens/>
              <w:snapToGrid w:val="0"/>
              <w:ind w:left="720"/>
              <w:jc w:val="center"/>
              <w:rPr>
                <w:lang w:eastAsia="ar-SA"/>
              </w:rPr>
            </w:pPr>
            <w:r w:rsidRPr="00CA2D74">
              <w:t>Průběžně ve všech oborech a činnostech</w:t>
            </w:r>
          </w:p>
        </w:tc>
      </w:tr>
      <w:tr w:rsidR="00D9297A" w:rsidRPr="00CA2D74" w14:paraId="621FC148" w14:textId="77777777">
        <w:tc>
          <w:tcPr>
            <w:tcW w:w="4714" w:type="dxa"/>
            <w:tcMar>
              <w:left w:w="103" w:type="dxa"/>
            </w:tcMar>
          </w:tcPr>
          <w:p w14:paraId="189DCA71" w14:textId="77777777" w:rsidR="00D9297A" w:rsidRPr="00CA2D74" w:rsidRDefault="00D9297A">
            <w:pPr>
              <w:tabs>
                <w:tab w:val="left" w:pos="567"/>
              </w:tabs>
              <w:suppressAutoHyphens/>
              <w:snapToGrid w:val="0"/>
              <w:rPr>
                <w:b/>
                <w:bCs/>
                <w:lang w:eastAsia="ar-SA"/>
              </w:rPr>
            </w:pPr>
            <w:proofErr w:type="gramStart"/>
            <w:r w:rsidRPr="00CA2D74">
              <w:rPr>
                <w:b/>
                <w:bCs/>
              </w:rPr>
              <w:t>5.2.3.6  Uvědomovat</w:t>
            </w:r>
            <w:proofErr w:type="gramEnd"/>
            <w:r w:rsidRPr="00CA2D74">
              <w:rPr>
                <w:b/>
                <w:bCs/>
              </w:rPr>
              <w:t xml:space="preserve"> si svoje možnosti a limity</w:t>
            </w:r>
          </w:p>
        </w:tc>
        <w:tc>
          <w:tcPr>
            <w:tcW w:w="4715" w:type="dxa"/>
            <w:tcBorders>
              <w:left w:val="single" w:sz="4" w:space="0" w:color="000001"/>
            </w:tcBorders>
            <w:tcMar>
              <w:left w:w="103" w:type="dxa"/>
            </w:tcMar>
          </w:tcPr>
          <w:p w14:paraId="786C1DB3" w14:textId="77777777" w:rsidR="00D9297A" w:rsidRPr="00CA2D74" w:rsidRDefault="00D9297A">
            <w:pPr>
              <w:tabs>
                <w:tab w:val="left" w:pos="567"/>
              </w:tabs>
              <w:suppressAutoHyphens/>
              <w:snapToGrid w:val="0"/>
              <w:rPr>
                <w:lang w:eastAsia="ar-SA"/>
              </w:rPr>
            </w:pPr>
            <w:r w:rsidRPr="00CA2D74">
              <w:t>- plánovat přiměřeně věku</w:t>
            </w:r>
          </w:p>
        </w:tc>
        <w:tc>
          <w:tcPr>
            <w:tcW w:w="4725" w:type="dxa"/>
            <w:tcBorders>
              <w:left w:val="single" w:sz="4" w:space="0" w:color="000001"/>
              <w:right w:val="single" w:sz="4" w:space="0" w:color="000001"/>
            </w:tcBorders>
            <w:tcMar>
              <w:left w:w="103" w:type="dxa"/>
            </w:tcMar>
          </w:tcPr>
          <w:p w14:paraId="66BC5542" w14:textId="77777777" w:rsidR="00D9297A" w:rsidRPr="00CA2D74" w:rsidRDefault="00D9297A">
            <w:pPr>
              <w:tabs>
                <w:tab w:val="left" w:pos="567"/>
              </w:tabs>
              <w:suppressAutoHyphens/>
              <w:snapToGrid w:val="0"/>
              <w:ind w:left="720"/>
              <w:jc w:val="center"/>
              <w:rPr>
                <w:lang w:eastAsia="ar-SA"/>
              </w:rPr>
            </w:pPr>
            <w:r w:rsidRPr="00CA2D74">
              <w:t>Průběžně ve všech oborech a činnostech</w:t>
            </w:r>
          </w:p>
        </w:tc>
      </w:tr>
      <w:tr w:rsidR="00D9297A" w:rsidRPr="00CA2D74" w14:paraId="765AFB37" w14:textId="77777777">
        <w:tc>
          <w:tcPr>
            <w:tcW w:w="4714" w:type="dxa"/>
            <w:tcMar>
              <w:left w:w="103" w:type="dxa"/>
            </w:tcMar>
          </w:tcPr>
          <w:p w14:paraId="7746CE1B" w14:textId="77777777" w:rsidR="00D9297A" w:rsidRPr="00CA2D74" w:rsidRDefault="00D9297A">
            <w:pPr>
              <w:tabs>
                <w:tab w:val="left" w:pos="567"/>
              </w:tabs>
              <w:suppressAutoHyphens/>
              <w:snapToGrid w:val="0"/>
              <w:rPr>
                <w:b/>
                <w:bCs/>
                <w:lang w:eastAsia="ar-SA"/>
              </w:rPr>
            </w:pPr>
            <w:proofErr w:type="gramStart"/>
            <w:r w:rsidRPr="00CA2D74">
              <w:rPr>
                <w:b/>
                <w:bCs/>
              </w:rPr>
              <w:t>5.2.3.7  Přijímat</w:t>
            </w:r>
            <w:proofErr w:type="gramEnd"/>
            <w:r w:rsidRPr="00CA2D74">
              <w:rPr>
                <w:b/>
                <w:bCs/>
              </w:rPr>
              <w:t xml:space="preserve"> pozitivní ocenění i svůj případný neúspěch a vyrovnat se s ním, učit se hodnotit svoje osobní pokroky</w:t>
            </w:r>
          </w:p>
        </w:tc>
        <w:tc>
          <w:tcPr>
            <w:tcW w:w="4715" w:type="dxa"/>
            <w:tcBorders>
              <w:left w:val="single" w:sz="4" w:space="0" w:color="000001"/>
            </w:tcBorders>
            <w:tcMar>
              <w:left w:w="103" w:type="dxa"/>
            </w:tcMar>
          </w:tcPr>
          <w:p w14:paraId="725DD1AC" w14:textId="77777777" w:rsidR="00D9297A" w:rsidRPr="00CA2D74" w:rsidRDefault="00D9297A">
            <w:pPr>
              <w:tabs>
                <w:tab w:val="left" w:pos="567"/>
              </w:tabs>
              <w:snapToGrid w:val="0"/>
              <w:rPr>
                <w:lang w:eastAsia="ar-SA"/>
              </w:rPr>
            </w:pPr>
            <w:r w:rsidRPr="00CA2D74">
              <w:t>- hodnotit druhé, sebehodnotit vzhledem k aktuální situaci a možnostem</w:t>
            </w:r>
          </w:p>
          <w:p w14:paraId="1441BB08" w14:textId="77777777" w:rsidR="00D9297A" w:rsidRPr="00CA2D74" w:rsidRDefault="00D9297A">
            <w:pPr>
              <w:tabs>
                <w:tab w:val="left" w:pos="567"/>
              </w:tabs>
              <w:suppressAutoHyphens/>
              <w:rPr>
                <w:lang w:eastAsia="ar-SA"/>
              </w:rPr>
            </w:pPr>
            <w:r w:rsidRPr="00CA2D74">
              <w:t>- přijímat drobný neúspěch, umět přijmout sdělení o případných dílčích nedostatcích, být schopné se z něho poučit</w:t>
            </w:r>
          </w:p>
        </w:tc>
        <w:tc>
          <w:tcPr>
            <w:tcW w:w="4725" w:type="dxa"/>
            <w:tcBorders>
              <w:left w:val="single" w:sz="4" w:space="0" w:color="000001"/>
              <w:right w:val="single" w:sz="4" w:space="0" w:color="000001"/>
            </w:tcBorders>
            <w:tcMar>
              <w:left w:w="103" w:type="dxa"/>
            </w:tcMar>
          </w:tcPr>
          <w:p w14:paraId="38B0EC03" w14:textId="77777777" w:rsidR="00D9297A" w:rsidRPr="00CA2D74" w:rsidRDefault="00D9297A">
            <w:pPr>
              <w:tabs>
                <w:tab w:val="left" w:pos="567"/>
              </w:tabs>
              <w:suppressAutoHyphens/>
              <w:snapToGrid w:val="0"/>
              <w:ind w:left="720"/>
              <w:jc w:val="center"/>
              <w:rPr>
                <w:lang w:eastAsia="ar-SA"/>
              </w:rPr>
            </w:pPr>
            <w:r w:rsidRPr="00CA2D74">
              <w:t>Průběžně ve všech oborech a činnostech</w:t>
            </w:r>
          </w:p>
        </w:tc>
      </w:tr>
    </w:tbl>
    <w:p w14:paraId="1B645BCD" w14:textId="77777777" w:rsidR="00D9297A" w:rsidRPr="00CA2D74" w:rsidRDefault="00D9297A">
      <w:pPr>
        <w:jc w:val="center"/>
        <w:rPr>
          <w:b/>
          <w:bCs/>
          <w:lang w:eastAsia="ar-SA"/>
        </w:rPr>
      </w:pPr>
    </w:p>
    <w:p w14:paraId="742293D2" w14:textId="77777777" w:rsidR="00BB4ECD" w:rsidRDefault="00BB4ECD"/>
    <w:p w14:paraId="6D8DE303" w14:textId="77777777" w:rsidR="00D9297A" w:rsidRPr="00CA2D74" w:rsidRDefault="00D9297A">
      <w:pPr>
        <w:rPr>
          <w:b/>
          <w:bCs/>
        </w:rPr>
      </w:pPr>
      <w:r w:rsidRPr="00CA2D74">
        <w:t xml:space="preserve">Podoblast -  </w:t>
      </w:r>
      <w:r w:rsidRPr="00CA2D74">
        <w:rPr>
          <w:b/>
          <w:bCs/>
        </w:rPr>
        <w:t xml:space="preserve"> Vůle, vytrvalost, city a jejich projevy</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513CEB13" w14:textId="77777777">
        <w:tc>
          <w:tcPr>
            <w:tcW w:w="4714" w:type="dxa"/>
            <w:shd w:val="clear" w:color="auto" w:fill="E5B8B7"/>
            <w:tcMar>
              <w:left w:w="103" w:type="dxa"/>
            </w:tcMar>
          </w:tcPr>
          <w:p w14:paraId="774AD084"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0C2E3D7C"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64F97651"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0C1B4D32" w14:textId="77777777">
        <w:tc>
          <w:tcPr>
            <w:tcW w:w="4714" w:type="dxa"/>
            <w:tcMar>
              <w:left w:w="103" w:type="dxa"/>
            </w:tcMar>
          </w:tcPr>
          <w:p w14:paraId="29131617" w14:textId="77777777" w:rsidR="00D9297A" w:rsidRPr="00CA2D74" w:rsidRDefault="00D9297A">
            <w:pPr>
              <w:tabs>
                <w:tab w:val="left" w:pos="567"/>
              </w:tabs>
              <w:suppressAutoHyphens/>
              <w:snapToGrid w:val="0"/>
              <w:rPr>
                <w:b/>
                <w:bCs/>
                <w:lang w:eastAsia="ar-SA"/>
              </w:rPr>
            </w:pPr>
            <w:proofErr w:type="gramStart"/>
            <w:r w:rsidRPr="00CA2D74">
              <w:rPr>
                <w:b/>
                <w:bCs/>
              </w:rPr>
              <w:t>5.2.3.9  Vyvinout</w:t>
            </w:r>
            <w:proofErr w:type="gramEnd"/>
            <w:r w:rsidRPr="00CA2D74">
              <w:rPr>
                <w:b/>
                <w:bCs/>
              </w:rPr>
              <w:t xml:space="preserve"> volní úsilí, soustředit se na činnost i její dokončení</w:t>
            </w:r>
          </w:p>
        </w:tc>
        <w:tc>
          <w:tcPr>
            <w:tcW w:w="4715" w:type="dxa"/>
            <w:tcBorders>
              <w:left w:val="single" w:sz="4" w:space="0" w:color="000001"/>
            </w:tcBorders>
            <w:tcMar>
              <w:left w:w="103" w:type="dxa"/>
            </w:tcMar>
          </w:tcPr>
          <w:p w14:paraId="5C433031" w14:textId="77777777" w:rsidR="00D9297A" w:rsidRPr="00CA2D74" w:rsidRDefault="00D9297A">
            <w:pPr>
              <w:tabs>
                <w:tab w:val="left" w:pos="567"/>
              </w:tabs>
              <w:snapToGrid w:val="0"/>
              <w:rPr>
                <w:lang w:eastAsia="ar-SA"/>
              </w:rPr>
            </w:pPr>
            <w:r w:rsidRPr="00CA2D74">
              <w:t>- odložit splnění osobních přání na pozdější dobu</w:t>
            </w:r>
          </w:p>
          <w:p w14:paraId="189CBEB7" w14:textId="77777777" w:rsidR="00D9297A" w:rsidRPr="00CA2D74" w:rsidRDefault="00D9297A">
            <w:pPr>
              <w:tabs>
                <w:tab w:val="left" w:pos="567"/>
              </w:tabs>
            </w:pPr>
            <w:r w:rsidRPr="00CA2D74">
              <w:t>- odhadnout, na co stačí, uvědomovat si, co neumí a co se chce naučit</w:t>
            </w:r>
          </w:p>
          <w:p w14:paraId="504D3012" w14:textId="77777777" w:rsidR="00D9297A" w:rsidRPr="00CA2D74" w:rsidRDefault="00D9297A">
            <w:pPr>
              <w:tabs>
                <w:tab w:val="left" w:pos="567"/>
              </w:tabs>
            </w:pPr>
            <w:r w:rsidRPr="00CA2D74">
              <w:t>- přijmout povinnost, soustředit se na činnost a samostatně ji dokončit</w:t>
            </w:r>
          </w:p>
          <w:p w14:paraId="3C3A0838" w14:textId="77777777" w:rsidR="00D9297A" w:rsidRPr="00CA2D74" w:rsidRDefault="00D9297A">
            <w:pPr>
              <w:tabs>
                <w:tab w:val="left" w:pos="567"/>
              </w:tabs>
            </w:pPr>
            <w:r w:rsidRPr="00CA2D74">
              <w:t>-přijímat pokyny</w:t>
            </w:r>
          </w:p>
          <w:p w14:paraId="195A127B" w14:textId="77777777" w:rsidR="00D9297A" w:rsidRPr="00CA2D74" w:rsidRDefault="00D9297A">
            <w:pPr>
              <w:tabs>
                <w:tab w:val="left" w:pos="567"/>
              </w:tabs>
            </w:pPr>
            <w:r w:rsidRPr="00CA2D74">
              <w:lastRenderedPageBreak/>
              <w:t xml:space="preserve">- plnit činnosti podle instrukcí </w:t>
            </w:r>
          </w:p>
          <w:p w14:paraId="2F83ACC3" w14:textId="77777777" w:rsidR="00D9297A" w:rsidRPr="00CA2D74" w:rsidRDefault="00D9297A">
            <w:pPr>
              <w:tabs>
                <w:tab w:val="left" w:pos="567"/>
              </w:tabs>
              <w:suppressAutoHyphens/>
              <w:rPr>
                <w:lang w:eastAsia="ar-SA"/>
              </w:rPr>
            </w:pPr>
            <w:r w:rsidRPr="00CA2D74">
              <w:t>- rozhodovat sám o sobě</w:t>
            </w:r>
          </w:p>
        </w:tc>
        <w:tc>
          <w:tcPr>
            <w:tcW w:w="4725" w:type="dxa"/>
            <w:tcBorders>
              <w:left w:val="single" w:sz="4" w:space="0" w:color="000001"/>
              <w:right w:val="single" w:sz="4" w:space="0" w:color="000001"/>
            </w:tcBorders>
            <w:tcMar>
              <w:left w:w="103" w:type="dxa"/>
            </w:tcMar>
          </w:tcPr>
          <w:p w14:paraId="69877188" w14:textId="77777777" w:rsidR="00D9297A" w:rsidRPr="00CA2D74" w:rsidRDefault="00D9297A">
            <w:pPr>
              <w:tabs>
                <w:tab w:val="left" w:pos="567"/>
              </w:tabs>
              <w:suppressAutoHyphens/>
              <w:snapToGrid w:val="0"/>
              <w:ind w:left="720"/>
              <w:jc w:val="center"/>
              <w:rPr>
                <w:lang w:eastAsia="ar-SA"/>
              </w:rPr>
            </w:pPr>
            <w:r w:rsidRPr="00CA2D74">
              <w:lastRenderedPageBreak/>
              <w:t>Průběžně ve všech oborech a činnostech</w:t>
            </w:r>
          </w:p>
        </w:tc>
      </w:tr>
      <w:tr w:rsidR="00D9297A" w:rsidRPr="00CA2D74" w14:paraId="4183297C" w14:textId="77777777">
        <w:tc>
          <w:tcPr>
            <w:tcW w:w="4714" w:type="dxa"/>
            <w:tcMar>
              <w:left w:w="103" w:type="dxa"/>
            </w:tcMar>
          </w:tcPr>
          <w:p w14:paraId="0E6D2207" w14:textId="77777777" w:rsidR="00D9297A" w:rsidRPr="00CA2D74" w:rsidRDefault="00D9297A">
            <w:pPr>
              <w:tabs>
                <w:tab w:val="left" w:pos="567"/>
              </w:tabs>
              <w:suppressAutoHyphens/>
              <w:snapToGrid w:val="0"/>
              <w:rPr>
                <w:b/>
                <w:bCs/>
                <w:lang w:eastAsia="ar-SA"/>
              </w:rPr>
            </w:pPr>
            <w:proofErr w:type="gramStart"/>
            <w:r w:rsidRPr="00CA2D74">
              <w:rPr>
                <w:b/>
                <w:bCs/>
              </w:rPr>
              <w:t>5.2.3.12  Uvědomovat</w:t>
            </w:r>
            <w:proofErr w:type="gramEnd"/>
            <w:r w:rsidRPr="00CA2D74">
              <w:rPr>
                <w:b/>
                <w:bCs/>
              </w:rPr>
              <w:t xml:space="preserve"> si příjemné a nepříjemné citové prožitky</w:t>
            </w:r>
          </w:p>
        </w:tc>
        <w:tc>
          <w:tcPr>
            <w:tcW w:w="4715" w:type="dxa"/>
            <w:tcBorders>
              <w:left w:val="single" w:sz="4" w:space="0" w:color="000001"/>
            </w:tcBorders>
            <w:tcMar>
              <w:left w:w="103" w:type="dxa"/>
            </w:tcMar>
          </w:tcPr>
          <w:p w14:paraId="0BBF1620" w14:textId="77777777" w:rsidR="00D9297A" w:rsidRPr="00CA2D74" w:rsidRDefault="00D9297A">
            <w:pPr>
              <w:tabs>
                <w:tab w:val="left" w:pos="567"/>
              </w:tabs>
              <w:suppressAutoHyphens/>
              <w:snapToGrid w:val="0"/>
              <w:rPr>
                <w:lang w:eastAsia="ar-SA"/>
              </w:rPr>
            </w:pPr>
            <w:r w:rsidRPr="00CA2D74">
              <w:t>- přirozeně a v míře dané osobními předpoklady projevovat pozitivní i negativní emoce</w:t>
            </w:r>
          </w:p>
        </w:tc>
        <w:tc>
          <w:tcPr>
            <w:tcW w:w="4725" w:type="dxa"/>
            <w:tcBorders>
              <w:left w:val="single" w:sz="4" w:space="0" w:color="000001"/>
              <w:right w:val="single" w:sz="4" w:space="0" w:color="000001"/>
            </w:tcBorders>
            <w:tcMar>
              <w:left w:w="103" w:type="dxa"/>
            </w:tcMar>
          </w:tcPr>
          <w:p w14:paraId="3CC08A37" w14:textId="77777777" w:rsidR="00D9297A" w:rsidRPr="00CA2D74" w:rsidRDefault="00D9297A">
            <w:pPr>
              <w:tabs>
                <w:tab w:val="left" w:pos="567"/>
              </w:tabs>
              <w:suppressAutoHyphens/>
              <w:snapToGrid w:val="0"/>
              <w:ind w:left="720"/>
              <w:jc w:val="center"/>
              <w:rPr>
                <w:lang w:eastAsia="ar-SA"/>
              </w:rPr>
            </w:pPr>
            <w:r w:rsidRPr="00CA2D74">
              <w:t>Průběžně ve všech oborech a činnostech</w:t>
            </w:r>
          </w:p>
        </w:tc>
      </w:tr>
      <w:tr w:rsidR="00D9297A" w:rsidRPr="00CA2D74" w14:paraId="59FB7A8E" w14:textId="77777777">
        <w:tc>
          <w:tcPr>
            <w:tcW w:w="4714" w:type="dxa"/>
            <w:tcMar>
              <w:left w:w="103" w:type="dxa"/>
            </w:tcMar>
          </w:tcPr>
          <w:p w14:paraId="5FDB5B27" w14:textId="77777777" w:rsidR="00D9297A" w:rsidRPr="00CA2D74" w:rsidRDefault="00D9297A">
            <w:pPr>
              <w:tabs>
                <w:tab w:val="left" w:pos="567"/>
              </w:tabs>
              <w:suppressAutoHyphens/>
              <w:snapToGrid w:val="0"/>
              <w:rPr>
                <w:b/>
                <w:bCs/>
                <w:lang w:eastAsia="ar-SA"/>
              </w:rPr>
            </w:pPr>
            <w:proofErr w:type="gramStart"/>
            <w:r w:rsidRPr="00CA2D74">
              <w:rPr>
                <w:b/>
                <w:bCs/>
              </w:rPr>
              <w:t>5.2.3.13  Prožívat</w:t>
            </w:r>
            <w:proofErr w:type="gramEnd"/>
            <w:r w:rsidRPr="00CA2D74">
              <w:rPr>
                <w:b/>
                <w:bCs/>
              </w:rPr>
              <w:t xml:space="preserve"> a dětským způsobem projevovat, co cítí, snažit se ovládat své afektivní chování</w:t>
            </w:r>
          </w:p>
        </w:tc>
        <w:tc>
          <w:tcPr>
            <w:tcW w:w="4715" w:type="dxa"/>
            <w:tcBorders>
              <w:left w:val="single" w:sz="4" w:space="0" w:color="000001"/>
            </w:tcBorders>
            <w:tcMar>
              <w:left w:w="103" w:type="dxa"/>
            </w:tcMar>
          </w:tcPr>
          <w:p w14:paraId="7D44D097" w14:textId="77777777" w:rsidR="00D9297A" w:rsidRPr="00CA2D74" w:rsidRDefault="00D9297A">
            <w:pPr>
              <w:tabs>
                <w:tab w:val="left" w:pos="567"/>
              </w:tabs>
              <w:snapToGrid w:val="0"/>
              <w:rPr>
                <w:lang w:eastAsia="ar-SA"/>
              </w:rPr>
            </w:pPr>
            <w:r w:rsidRPr="00CA2D74">
              <w:t>- přiměřeně reagovat ve známých situací, umět se zklidnit, ovládnout se, potlačit projev agrese</w:t>
            </w:r>
          </w:p>
          <w:p w14:paraId="5403207F" w14:textId="77777777" w:rsidR="00D9297A" w:rsidRPr="00CA2D74" w:rsidRDefault="00D9297A">
            <w:pPr>
              <w:tabs>
                <w:tab w:val="left" w:pos="567"/>
              </w:tabs>
              <w:suppressAutoHyphens/>
              <w:rPr>
                <w:lang w:eastAsia="ar-SA"/>
              </w:rPr>
            </w:pPr>
            <w:r w:rsidRPr="00CA2D74">
              <w:t>- projevovat se citlivě k živým bytostem, přírodě i věcem, pomáhat druhým</w:t>
            </w:r>
          </w:p>
        </w:tc>
        <w:tc>
          <w:tcPr>
            <w:tcW w:w="4725" w:type="dxa"/>
            <w:tcBorders>
              <w:left w:val="single" w:sz="4" w:space="0" w:color="000001"/>
              <w:right w:val="single" w:sz="4" w:space="0" w:color="000001"/>
            </w:tcBorders>
            <w:tcMar>
              <w:left w:w="103" w:type="dxa"/>
            </w:tcMar>
          </w:tcPr>
          <w:p w14:paraId="17029ADB" w14:textId="77777777" w:rsidR="00D9297A" w:rsidRPr="00CA2D74" w:rsidRDefault="00D9297A">
            <w:pPr>
              <w:tabs>
                <w:tab w:val="left" w:pos="567"/>
              </w:tabs>
              <w:suppressAutoHyphens/>
              <w:snapToGrid w:val="0"/>
              <w:ind w:left="720"/>
              <w:jc w:val="center"/>
              <w:rPr>
                <w:lang w:eastAsia="ar-SA"/>
              </w:rPr>
            </w:pPr>
            <w:r w:rsidRPr="00CA2D74">
              <w:t>Průběžně ve všech oborech a činnostech</w:t>
            </w:r>
          </w:p>
        </w:tc>
      </w:tr>
      <w:tr w:rsidR="00D9297A" w:rsidRPr="00CA2D74" w14:paraId="12AD7788" w14:textId="77777777">
        <w:tc>
          <w:tcPr>
            <w:tcW w:w="4714" w:type="dxa"/>
            <w:tcMar>
              <w:left w:w="103" w:type="dxa"/>
            </w:tcMar>
          </w:tcPr>
          <w:p w14:paraId="1F997FDE" w14:textId="77777777" w:rsidR="00D9297A" w:rsidRPr="00CA2D74" w:rsidRDefault="00D9297A">
            <w:pPr>
              <w:tabs>
                <w:tab w:val="left" w:pos="567"/>
              </w:tabs>
              <w:suppressAutoHyphens/>
              <w:snapToGrid w:val="0"/>
              <w:rPr>
                <w:b/>
                <w:bCs/>
              </w:rPr>
            </w:pPr>
          </w:p>
          <w:p w14:paraId="5ECB18CD" w14:textId="77777777" w:rsidR="00D9297A" w:rsidRPr="00CA2D74" w:rsidRDefault="00D9297A">
            <w:pPr>
              <w:tabs>
                <w:tab w:val="left" w:pos="567"/>
              </w:tabs>
              <w:suppressAutoHyphens/>
              <w:snapToGrid w:val="0"/>
              <w:rPr>
                <w:b/>
                <w:bCs/>
                <w:lang w:eastAsia="ar-SA"/>
              </w:rPr>
            </w:pPr>
            <w:proofErr w:type="gramStart"/>
            <w:r w:rsidRPr="00CA2D74">
              <w:rPr>
                <w:b/>
                <w:bCs/>
              </w:rPr>
              <w:t>5.2.3.15  Těšit</w:t>
            </w:r>
            <w:proofErr w:type="gramEnd"/>
            <w:r w:rsidRPr="00CA2D74">
              <w:rPr>
                <w:b/>
                <w:bCs/>
              </w:rPr>
              <w:t xml:space="preserve"> se z hezkých a příjemných zážitků, přírodních a kulturních krás i setkávání se s uměním</w:t>
            </w:r>
          </w:p>
        </w:tc>
        <w:tc>
          <w:tcPr>
            <w:tcW w:w="4715" w:type="dxa"/>
            <w:tcBorders>
              <w:left w:val="single" w:sz="4" w:space="0" w:color="000001"/>
            </w:tcBorders>
            <w:tcMar>
              <w:left w:w="103" w:type="dxa"/>
            </w:tcMar>
          </w:tcPr>
          <w:p w14:paraId="3083504F" w14:textId="77777777" w:rsidR="00D9297A" w:rsidRPr="00CA2D74" w:rsidRDefault="00D9297A">
            <w:pPr>
              <w:tabs>
                <w:tab w:val="left" w:pos="567"/>
              </w:tabs>
              <w:suppressAutoHyphens/>
              <w:snapToGrid w:val="0"/>
            </w:pPr>
          </w:p>
          <w:p w14:paraId="38ACA664" w14:textId="77777777" w:rsidR="00D9297A" w:rsidRPr="00CA2D74" w:rsidRDefault="00D9297A">
            <w:pPr>
              <w:tabs>
                <w:tab w:val="left" w:pos="567"/>
              </w:tabs>
              <w:suppressAutoHyphens/>
              <w:snapToGrid w:val="0"/>
              <w:rPr>
                <w:lang w:eastAsia="ar-SA"/>
              </w:rPr>
            </w:pPr>
            <w:r w:rsidRPr="00CA2D74">
              <w:t>- přirozeně projevovat radost z poznaného a zvládnutého</w:t>
            </w:r>
          </w:p>
        </w:tc>
        <w:tc>
          <w:tcPr>
            <w:tcW w:w="4725" w:type="dxa"/>
            <w:tcBorders>
              <w:left w:val="single" w:sz="4" w:space="0" w:color="000001"/>
              <w:right w:val="single" w:sz="4" w:space="0" w:color="000001"/>
            </w:tcBorders>
            <w:tcMar>
              <w:left w:w="103" w:type="dxa"/>
            </w:tcMar>
          </w:tcPr>
          <w:p w14:paraId="52780CF0" w14:textId="77777777" w:rsidR="00D9297A" w:rsidRPr="00CA2D74" w:rsidRDefault="00D9297A">
            <w:pPr>
              <w:tabs>
                <w:tab w:val="left" w:pos="567"/>
              </w:tabs>
              <w:suppressAutoHyphens/>
              <w:snapToGrid w:val="0"/>
              <w:ind w:left="720"/>
              <w:jc w:val="center"/>
            </w:pPr>
          </w:p>
          <w:p w14:paraId="62953F62" w14:textId="77777777" w:rsidR="00D9297A" w:rsidRPr="00CA2D74" w:rsidRDefault="00D9297A">
            <w:pPr>
              <w:tabs>
                <w:tab w:val="left" w:pos="567"/>
              </w:tabs>
              <w:suppressAutoHyphens/>
              <w:snapToGrid w:val="0"/>
              <w:ind w:left="720"/>
              <w:jc w:val="center"/>
              <w:rPr>
                <w:lang w:eastAsia="ar-SA"/>
              </w:rPr>
            </w:pPr>
            <w:r w:rsidRPr="00CA2D74">
              <w:t>Průběžně ve všech oborech a činnostech</w:t>
            </w:r>
          </w:p>
        </w:tc>
      </w:tr>
      <w:tr w:rsidR="00D9297A" w:rsidRPr="00CA2D74" w14:paraId="173A000C" w14:textId="77777777">
        <w:tc>
          <w:tcPr>
            <w:tcW w:w="4714" w:type="dxa"/>
            <w:tcMar>
              <w:left w:w="103" w:type="dxa"/>
            </w:tcMar>
          </w:tcPr>
          <w:p w14:paraId="23CF6996" w14:textId="77777777" w:rsidR="00D9297A" w:rsidRPr="00CA2D74" w:rsidRDefault="00D9297A">
            <w:pPr>
              <w:tabs>
                <w:tab w:val="left" w:pos="567"/>
              </w:tabs>
              <w:suppressAutoHyphens/>
              <w:snapToGrid w:val="0"/>
              <w:rPr>
                <w:b/>
                <w:bCs/>
              </w:rPr>
            </w:pPr>
            <w:proofErr w:type="gramStart"/>
            <w:r w:rsidRPr="00CA2D74">
              <w:rPr>
                <w:b/>
                <w:bCs/>
              </w:rPr>
              <w:t>5.2.3.16  Zachytit</w:t>
            </w:r>
            <w:proofErr w:type="gramEnd"/>
            <w:r w:rsidRPr="00CA2D74">
              <w:rPr>
                <w:b/>
                <w:bCs/>
              </w:rPr>
              <w:t xml:space="preserve"> a vyjádřit své prožitky</w:t>
            </w:r>
          </w:p>
          <w:p w14:paraId="6712566A" w14:textId="77777777" w:rsidR="00D9297A" w:rsidRPr="00CA2D74" w:rsidRDefault="00D9297A">
            <w:pPr>
              <w:tabs>
                <w:tab w:val="left" w:pos="567"/>
              </w:tabs>
              <w:suppressAutoHyphens/>
              <w:snapToGrid w:val="0"/>
              <w:rPr>
                <w:b/>
                <w:bCs/>
              </w:rPr>
            </w:pPr>
          </w:p>
          <w:p w14:paraId="4589FFD1"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5A27D090" w14:textId="77777777" w:rsidR="00D9297A" w:rsidRPr="00CA2D74" w:rsidRDefault="00D9297A">
            <w:pPr>
              <w:tabs>
                <w:tab w:val="left" w:pos="567"/>
              </w:tabs>
              <w:suppressAutoHyphens/>
              <w:snapToGrid w:val="0"/>
            </w:pPr>
            <w:r w:rsidRPr="00CA2D74">
              <w:t>- umět to, co prožívá, vyjádřit slovně, výtvarně, pohybově, mimikou</w:t>
            </w:r>
          </w:p>
          <w:p w14:paraId="447903C5" w14:textId="77777777" w:rsidR="00D9297A" w:rsidRPr="00CA2D74" w:rsidRDefault="00D9297A">
            <w:pPr>
              <w:tabs>
                <w:tab w:val="left" w:pos="567"/>
              </w:tabs>
              <w:suppressAutoHyphens/>
              <w:snapToGrid w:val="0"/>
            </w:pPr>
          </w:p>
          <w:p w14:paraId="71928623" w14:textId="77777777" w:rsidR="00D9297A" w:rsidRPr="00CA2D74" w:rsidRDefault="00D9297A">
            <w:pPr>
              <w:tabs>
                <w:tab w:val="left" w:pos="567"/>
              </w:tabs>
              <w:suppressAutoHyphens/>
              <w:snapToGrid w:val="0"/>
            </w:pPr>
          </w:p>
          <w:p w14:paraId="1D30EA4C" w14:textId="77777777" w:rsidR="00D9297A" w:rsidRPr="00CA2D74" w:rsidRDefault="00D9297A">
            <w:pPr>
              <w:tabs>
                <w:tab w:val="left" w:pos="567"/>
              </w:tabs>
              <w:suppressAutoHyphens/>
              <w:snapToGrid w:val="0"/>
            </w:pPr>
          </w:p>
          <w:p w14:paraId="78992991" w14:textId="77777777" w:rsidR="00D9297A" w:rsidRPr="00CA2D74" w:rsidRDefault="00D9297A">
            <w:pPr>
              <w:tabs>
                <w:tab w:val="left" w:pos="567"/>
              </w:tabs>
              <w:suppressAutoHyphens/>
              <w:snapToGrid w:val="0"/>
              <w:rPr>
                <w:lang w:eastAsia="ar-SA"/>
              </w:rPr>
            </w:pPr>
          </w:p>
        </w:tc>
        <w:tc>
          <w:tcPr>
            <w:tcW w:w="4725" w:type="dxa"/>
            <w:tcBorders>
              <w:left w:val="single" w:sz="4" w:space="0" w:color="000001"/>
              <w:right w:val="single" w:sz="4" w:space="0" w:color="000001"/>
            </w:tcBorders>
            <w:tcMar>
              <w:left w:w="103" w:type="dxa"/>
            </w:tcMar>
          </w:tcPr>
          <w:p w14:paraId="26DC9637" w14:textId="77777777" w:rsidR="00D9297A" w:rsidRPr="00CA2D74" w:rsidRDefault="00D9297A">
            <w:pPr>
              <w:tabs>
                <w:tab w:val="left" w:pos="567"/>
              </w:tabs>
              <w:suppressAutoHyphens/>
              <w:snapToGrid w:val="0"/>
              <w:ind w:left="720"/>
              <w:jc w:val="center"/>
            </w:pPr>
            <w:r w:rsidRPr="00CA2D74">
              <w:t>Průběžně ve všech oborech a činnostech</w:t>
            </w:r>
          </w:p>
          <w:p w14:paraId="777B7D3D"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logopedická</w:t>
            </w:r>
            <w:proofErr w:type="gramEnd"/>
            <w:r w:rsidRPr="00CA2D74">
              <w:rPr>
                <w:lang w:eastAsia="ar-SA"/>
              </w:rPr>
              <w:t xml:space="preserve"> zaměstnání</w:t>
            </w:r>
          </w:p>
          <w:p w14:paraId="57809561" w14:textId="77777777" w:rsidR="00D9297A" w:rsidRPr="00CA2D74" w:rsidRDefault="00D9297A">
            <w:pPr>
              <w:pStyle w:val="Odstavecseseznamem"/>
              <w:numPr>
                <w:ilvl w:val="1"/>
                <w:numId w:val="12"/>
              </w:numPr>
              <w:tabs>
                <w:tab w:val="left" w:pos="567"/>
              </w:tabs>
              <w:suppressAutoHyphens/>
              <w:snapToGrid w:val="0"/>
              <w:rPr>
                <w:lang w:eastAsia="ar-SA"/>
              </w:rPr>
            </w:pPr>
            <w:r w:rsidRPr="00CA2D74">
              <w:rPr>
                <w:lang w:eastAsia="ar-SA"/>
              </w:rPr>
              <w:t>zdokonalování gramatické správnosti řeči</w:t>
            </w:r>
          </w:p>
          <w:p w14:paraId="7AEF8CC4" w14:textId="77777777" w:rsidR="00D9297A" w:rsidRPr="00CA2D74" w:rsidRDefault="00D9297A">
            <w:pPr>
              <w:pStyle w:val="Odstavecseseznamem"/>
              <w:numPr>
                <w:ilvl w:val="1"/>
                <w:numId w:val="12"/>
              </w:numPr>
              <w:tabs>
                <w:tab w:val="left" w:pos="567"/>
              </w:tabs>
              <w:suppressAutoHyphens/>
              <w:snapToGrid w:val="0"/>
              <w:rPr>
                <w:color w:val="FF0000"/>
                <w:lang w:eastAsia="ar-SA"/>
              </w:rPr>
            </w:pPr>
            <w:r w:rsidRPr="00CA2D74">
              <w:rPr>
                <w:lang w:eastAsia="ar-SA"/>
              </w:rPr>
              <w:t>orientace v prostoru</w:t>
            </w:r>
          </w:p>
          <w:p w14:paraId="52F835EF" w14:textId="77777777" w:rsidR="00D9297A" w:rsidRPr="00CA2D74" w:rsidRDefault="00D9297A">
            <w:pPr>
              <w:pStyle w:val="Odstavecseseznamem"/>
              <w:tabs>
                <w:tab w:val="left" w:pos="567"/>
              </w:tabs>
              <w:suppressAutoHyphens/>
              <w:snapToGrid w:val="0"/>
              <w:ind w:left="1440"/>
              <w:rPr>
                <w:color w:val="FF0000"/>
                <w:lang w:eastAsia="ar-SA"/>
              </w:rPr>
            </w:pPr>
          </w:p>
        </w:tc>
      </w:tr>
    </w:tbl>
    <w:p w14:paraId="27208741" w14:textId="77777777" w:rsidR="00D9297A" w:rsidRPr="00CA2D74" w:rsidRDefault="00D9297A">
      <w:pPr>
        <w:jc w:val="both"/>
      </w:pPr>
    </w:p>
    <w:p w14:paraId="25F1999D" w14:textId="77777777" w:rsidR="00D9297A" w:rsidRPr="00CA2D74" w:rsidRDefault="00D9297A" w:rsidP="009A79FA">
      <w:pPr>
        <w:pBdr>
          <w:top w:val="single" w:sz="4" w:space="1" w:color="auto"/>
          <w:left w:val="single" w:sz="4" w:space="4" w:color="auto"/>
          <w:bottom w:val="single" w:sz="4" w:space="1" w:color="auto"/>
          <w:right w:val="single" w:sz="4" w:space="4" w:color="auto"/>
        </w:pBdr>
        <w:jc w:val="both"/>
      </w:pPr>
      <w:r w:rsidRPr="00CA2D74">
        <w:t xml:space="preserve">     6.4.3     3. oblast – Dítě a ten druhý</w:t>
      </w:r>
    </w:p>
    <w:p w14:paraId="409EDD13" w14:textId="77777777" w:rsidR="00D9297A" w:rsidRPr="00CA2D74" w:rsidRDefault="00D9297A">
      <w:pPr>
        <w:jc w:val="both"/>
      </w:pPr>
    </w:p>
    <w:p w14:paraId="2993EEDB" w14:textId="77777777" w:rsidR="00D9297A" w:rsidRPr="00CA2D74" w:rsidRDefault="00D9297A">
      <w:pPr>
        <w:jc w:val="both"/>
      </w:pPr>
      <w:r w:rsidRPr="00CA2D74">
        <w:t xml:space="preserve">   Záměrem vzdělávání v interpersonální oblasti je podporovat utváření vztahů dítěte k jinému dítěti či dospělému, posilovat, kultivovat a obohacovat jejich vzájemnou komunikaci a zajišťovat podobu těchto vztahů.</w:t>
      </w:r>
    </w:p>
    <w:p w14:paraId="2B3F0FF1" w14:textId="77777777" w:rsidR="00D9297A" w:rsidRPr="00CA2D74" w:rsidRDefault="00D9297A">
      <w:pPr>
        <w:jc w:val="both"/>
      </w:pPr>
      <w:r w:rsidRPr="00CA2D74">
        <w:t>Vzdělávací oblast Dítě a ten druhý realizujeme formou využití činností širokého spektra v průběhu každodenních činností, více je jim věnován prostor v rozumové výchově využita je i složka dramatické výchovy</w:t>
      </w:r>
    </w:p>
    <w:p w14:paraId="2D5355DC" w14:textId="77777777" w:rsidR="00D9297A" w:rsidRPr="00CA2D74" w:rsidRDefault="00D9297A">
      <w:pPr>
        <w:jc w:val="both"/>
      </w:pPr>
    </w:p>
    <w:p w14:paraId="7111B36F" w14:textId="77777777" w:rsidR="00D9297A" w:rsidRPr="00CA2D74" w:rsidRDefault="00D9297A">
      <w:pPr>
        <w:jc w:val="both"/>
        <w:rPr>
          <w:b/>
          <w:bCs/>
        </w:rPr>
      </w:pPr>
      <w:r w:rsidRPr="00CA2D74">
        <w:rPr>
          <w:b/>
          <w:bCs/>
        </w:rPr>
        <w:t xml:space="preserve">Specifické vzdělávací cíle oblasti Dítě a ten </w:t>
      </w:r>
      <w:proofErr w:type="gramStart"/>
      <w:r w:rsidRPr="00CA2D74">
        <w:rPr>
          <w:b/>
          <w:bCs/>
        </w:rPr>
        <w:t>druhý</w:t>
      </w:r>
      <w:proofErr w:type="gramEnd"/>
      <w:r w:rsidRPr="00CA2D74">
        <w:rPr>
          <w:b/>
          <w:bCs/>
        </w:rPr>
        <w:t xml:space="preserve"> jak jsou stanoveny v RVP PV</w:t>
      </w:r>
    </w:p>
    <w:p w14:paraId="4F1D9359" w14:textId="77777777" w:rsidR="00D9297A" w:rsidRPr="00CA2D74" w:rsidRDefault="00D9297A">
      <w:pPr>
        <w:numPr>
          <w:ilvl w:val="0"/>
          <w:numId w:val="9"/>
        </w:numPr>
        <w:suppressAutoHyphens/>
        <w:jc w:val="both"/>
      </w:pPr>
      <w:r w:rsidRPr="00CA2D74">
        <w:t>rozvoj schopností důležitých pro navazování a rozvíjení vztahů dítěte k druhým lidem</w:t>
      </w:r>
    </w:p>
    <w:p w14:paraId="3CAA9812" w14:textId="77777777" w:rsidR="00D9297A" w:rsidRPr="00CA2D74" w:rsidRDefault="00D9297A">
      <w:pPr>
        <w:numPr>
          <w:ilvl w:val="0"/>
          <w:numId w:val="9"/>
        </w:numPr>
        <w:suppressAutoHyphens/>
        <w:jc w:val="both"/>
      </w:pPr>
      <w:r w:rsidRPr="00CA2D74">
        <w:t>posilování prosociálního chování ve vztahu k druhému (v rodině, v mateřské škole, v dětské herní skupin pod.)</w:t>
      </w:r>
    </w:p>
    <w:p w14:paraId="7798C31A" w14:textId="77777777" w:rsidR="00D9297A" w:rsidRPr="00CA2D74" w:rsidRDefault="00D9297A">
      <w:pPr>
        <w:numPr>
          <w:ilvl w:val="0"/>
          <w:numId w:val="9"/>
        </w:numPr>
        <w:suppressAutoHyphens/>
        <w:jc w:val="both"/>
      </w:pPr>
      <w:r w:rsidRPr="00CA2D74">
        <w:lastRenderedPageBreak/>
        <w:t>vytváření prosociálních postojů k druhému (rozvoj sociální citlivosti, tolerance, respektu, přizpůsobivosti apod.)</w:t>
      </w:r>
    </w:p>
    <w:p w14:paraId="3A81B11C" w14:textId="77777777" w:rsidR="00D9297A" w:rsidRPr="00CA2D74" w:rsidRDefault="00D9297A">
      <w:pPr>
        <w:numPr>
          <w:ilvl w:val="0"/>
          <w:numId w:val="9"/>
        </w:numPr>
        <w:suppressAutoHyphens/>
        <w:jc w:val="both"/>
      </w:pPr>
      <w:r w:rsidRPr="00CA2D74">
        <w:t>rozvoj interaktivních a komunikativních dovedností</w:t>
      </w:r>
    </w:p>
    <w:p w14:paraId="1C7451F8" w14:textId="77777777" w:rsidR="00D9297A" w:rsidRPr="00CA2D74" w:rsidRDefault="00D9297A">
      <w:pPr>
        <w:numPr>
          <w:ilvl w:val="0"/>
          <w:numId w:val="9"/>
        </w:numPr>
        <w:suppressAutoHyphens/>
      </w:pPr>
      <w:r w:rsidRPr="00CA2D74">
        <w:t>ochrana osobního soukromí a bezpečí ve vztazích s druhými dětmi dospělými</w:t>
      </w:r>
    </w:p>
    <w:p w14:paraId="357965EB" w14:textId="77777777" w:rsidR="00D9297A" w:rsidRPr="00CA2D74" w:rsidRDefault="00D9297A">
      <w:pPr>
        <w:rPr>
          <w:b/>
          <w:bCs/>
          <w:color w:val="FF0000"/>
        </w:rPr>
      </w:pPr>
    </w:p>
    <w:p w14:paraId="0D47C583" w14:textId="77777777" w:rsidR="00D9297A" w:rsidRPr="00CA2D74" w:rsidRDefault="00D9297A">
      <w:pPr>
        <w:jc w:val="both"/>
      </w:pPr>
      <w:r w:rsidRPr="00CA2D74">
        <w:t>Součástí oblasti Dítě a ten druhý je logopedická prevence.</w:t>
      </w:r>
    </w:p>
    <w:p w14:paraId="1570DD9A" w14:textId="77777777" w:rsidR="00D9297A" w:rsidRPr="00CA2D74" w:rsidRDefault="00D9297A">
      <w:pPr>
        <w:jc w:val="center"/>
      </w:pPr>
    </w:p>
    <w:p w14:paraId="25F21A77" w14:textId="77777777" w:rsidR="00D9297A" w:rsidRPr="00CA2D74" w:rsidRDefault="00D9297A">
      <w:pPr>
        <w:jc w:val="center"/>
      </w:pPr>
    </w:p>
    <w:p w14:paraId="53EDFF93" w14:textId="77777777" w:rsidR="00D9297A" w:rsidRPr="00CA2D74" w:rsidRDefault="00D9297A">
      <w:pPr>
        <w:rPr>
          <w:b/>
          <w:bCs/>
        </w:rPr>
      </w:pPr>
      <w:r w:rsidRPr="00CA2D74">
        <w:t xml:space="preserve">Podoblast – </w:t>
      </w:r>
      <w:r w:rsidRPr="00CA2D74">
        <w:rPr>
          <w:b/>
          <w:bCs/>
        </w:rPr>
        <w:t>Komunikace s dospělým</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3D793E32" w14:textId="77777777">
        <w:tc>
          <w:tcPr>
            <w:tcW w:w="4714" w:type="dxa"/>
            <w:shd w:val="clear" w:color="auto" w:fill="E5B8B7"/>
            <w:tcMar>
              <w:left w:w="103" w:type="dxa"/>
            </w:tcMar>
          </w:tcPr>
          <w:p w14:paraId="6C729B04"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03B1E8E2"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5B3FE677"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2C470DA3" w14:textId="77777777">
        <w:tc>
          <w:tcPr>
            <w:tcW w:w="4714" w:type="dxa"/>
            <w:tcMar>
              <w:left w:w="103" w:type="dxa"/>
            </w:tcMar>
          </w:tcPr>
          <w:p w14:paraId="6F53CB45" w14:textId="77777777" w:rsidR="00D9297A" w:rsidRPr="00CA2D74" w:rsidRDefault="00D9297A">
            <w:pPr>
              <w:tabs>
                <w:tab w:val="left" w:pos="567"/>
              </w:tabs>
              <w:suppressAutoHyphens/>
              <w:snapToGrid w:val="0"/>
              <w:rPr>
                <w:b/>
                <w:bCs/>
                <w:lang w:eastAsia="ar-SA"/>
              </w:rPr>
            </w:pPr>
            <w:r w:rsidRPr="00CA2D74">
              <w:rPr>
                <w:b/>
                <w:bCs/>
              </w:rPr>
              <w:t>5.3.1 Navazovat kontakty s dospělými</w:t>
            </w:r>
          </w:p>
        </w:tc>
        <w:tc>
          <w:tcPr>
            <w:tcW w:w="4715" w:type="dxa"/>
            <w:tcBorders>
              <w:left w:val="single" w:sz="4" w:space="0" w:color="000001"/>
            </w:tcBorders>
            <w:tcMar>
              <w:left w:w="103" w:type="dxa"/>
            </w:tcMar>
          </w:tcPr>
          <w:p w14:paraId="7CA9FE5D" w14:textId="77777777" w:rsidR="00D9297A" w:rsidRPr="00CA2D74" w:rsidRDefault="00D9297A">
            <w:pPr>
              <w:tabs>
                <w:tab w:val="left" w:pos="567"/>
              </w:tabs>
              <w:snapToGrid w:val="0"/>
              <w:rPr>
                <w:lang w:eastAsia="ar-SA"/>
              </w:rPr>
            </w:pPr>
            <w:r w:rsidRPr="00CA2D74">
              <w:t>-navazovat kontakty s dospělým</w:t>
            </w:r>
          </w:p>
          <w:p w14:paraId="20902FFF" w14:textId="77777777" w:rsidR="00D9297A" w:rsidRPr="00CA2D74" w:rsidRDefault="00D9297A">
            <w:pPr>
              <w:tabs>
                <w:tab w:val="left" w:pos="567"/>
              </w:tabs>
            </w:pPr>
            <w:r w:rsidRPr="00CA2D74">
              <w:t>-spolupracovat s dospělým</w:t>
            </w:r>
          </w:p>
          <w:p w14:paraId="568E0700" w14:textId="77777777" w:rsidR="00D9297A" w:rsidRPr="00CA2D74" w:rsidRDefault="00D9297A">
            <w:pPr>
              <w:tabs>
                <w:tab w:val="left" w:pos="567"/>
              </w:tabs>
            </w:pPr>
            <w:r w:rsidRPr="00CA2D74">
              <w:t>-respektovat dospělého, komunikovat s ním vhodným způsobem</w:t>
            </w:r>
          </w:p>
          <w:p w14:paraId="21AF8223" w14:textId="77777777" w:rsidR="00D9297A" w:rsidRPr="00CA2D74" w:rsidRDefault="00D9297A">
            <w:pPr>
              <w:tabs>
                <w:tab w:val="left" w:pos="567"/>
              </w:tabs>
            </w:pPr>
            <w:r w:rsidRPr="00CA2D74">
              <w:t>-obracet se na dospělého o pomoc, radu</w:t>
            </w:r>
          </w:p>
          <w:p w14:paraId="65204B35" w14:textId="77777777" w:rsidR="00D9297A" w:rsidRPr="00CA2D74" w:rsidRDefault="00D9297A">
            <w:pPr>
              <w:tabs>
                <w:tab w:val="left" w:pos="567"/>
              </w:tabs>
              <w:suppressAutoHyphens/>
              <w:rPr>
                <w:lang w:eastAsia="ar-SA"/>
              </w:rPr>
            </w:pPr>
            <w:r w:rsidRPr="00CA2D74">
              <w:t>-rozlišovat v hodnost oslovování i tykání a vykání</w:t>
            </w:r>
          </w:p>
        </w:tc>
        <w:tc>
          <w:tcPr>
            <w:tcW w:w="4725" w:type="dxa"/>
            <w:tcBorders>
              <w:left w:val="single" w:sz="4" w:space="0" w:color="000001"/>
              <w:right w:val="single" w:sz="4" w:space="0" w:color="000001"/>
            </w:tcBorders>
            <w:tcMar>
              <w:left w:w="103" w:type="dxa"/>
            </w:tcMar>
          </w:tcPr>
          <w:p w14:paraId="22F22FEF" w14:textId="77777777" w:rsidR="00D9297A" w:rsidRPr="00CA2D74" w:rsidRDefault="00D9297A">
            <w:pPr>
              <w:tabs>
                <w:tab w:val="left" w:pos="567"/>
              </w:tabs>
              <w:suppressAutoHyphens/>
              <w:snapToGrid w:val="0"/>
              <w:ind w:left="720"/>
              <w:jc w:val="center"/>
            </w:pPr>
            <w:r w:rsidRPr="00CA2D74">
              <w:t>V průběhu celého dne</w:t>
            </w:r>
          </w:p>
          <w:p w14:paraId="4025AB15" w14:textId="77777777" w:rsidR="00D9297A" w:rsidRPr="00CA2D74" w:rsidRDefault="00D9297A">
            <w:pPr>
              <w:tabs>
                <w:tab w:val="left" w:pos="567"/>
              </w:tabs>
              <w:suppressAutoHyphens/>
              <w:snapToGrid w:val="0"/>
              <w:rPr>
                <w:lang w:eastAsia="ar-SA"/>
              </w:rPr>
            </w:pPr>
            <w:proofErr w:type="gramStart"/>
            <w:r w:rsidRPr="00CA2D74">
              <w:rPr>
                <w:lang w:eastAsia="ar-SA"/>
              </w:rPr>
              <w:t>LP- porozumění</w:t>
            </w:r>
            <w:proofErr w:type="gramEnd"/>
            <w:r w:rsidRPr="00CA2D74">
              <w:rPr>
                <w:lang w:eastAsia="ar-SA"/>
              </w:rPr>
              <w:t xml:space="preserve"> řeči</w:t>
            </w:r>
          </w:p>
          <w:p w14:paraId="00211482" w14:textId="77777777" w:rsidR="00D9297A" w:rsidRPr="00CA2D74" w:rsidRDefault="00D9297A">
            <w:pPr>
              <w:tabs>
                <w:tab w:val="left" w:pos="567"/>
              </w:tabs>
              <w:suppressAutoHyphens/>
              <w:snapToGrid w:val="0"/>
              <w:rPr>
                <w:lang w:eastAsia="ar-SA"/>
              </w:rPr>
            </w:pPr>
            <w:r w:rsidRPr="00CA2D74">
              <w:rPr>
                <w:lang w:eastAsia="ar-SA"/>
              </w:rPr>
              <w:t>- péče o správnou kulturu řeči, výslovnost a výrazovost řeči</w:t>
            </w:r>
          </w:p>
          <w:p w14:paraId="101C6478" w14:textId="77777777" w:rsidR="00D9297A" w:rsidRPr="00CA2D74" w:rsidRDefault="00D9297A">
            <w:pPr>
              <w:tabs>
                <w:tab w:val="left" w:pos="567"/>
              </w:tabs>
              <w:suppressAutoHyphens/>
              <w:snapToGrid w:val="0"/>
              <w:rPr>
                <w:color w:val="FF0000"/>
                <w:lang w:eastAsia="ar-SA"/>
              </w:rPr>
            </w:pPr>
            <w:r w:rsidRPr="00CA2D74">
              <w:rPr>
                <w:lang w:eastAsia="ar-SA"/>
              </w:rPr>
              <w:t xml:space="preserve"> - rozvoj souvislého vyjadřování</w:t>
            </w:r>
          </w:p>
        </w:tc>
      </w:tr>
    </w:tbl>
    <w:p w14:paraId="3CE2F758" w14:textId="77777777" w:rsidR="00D9297A" w:rsidRPr="00CA2D74" w:rsidRDefault="00D9297A"/>
    <w:p w14:paraId="6A37C1CF" w14:textId="77777777" w:rsidR="00D9297A" w:rsidRPr="00CA2D74" w:rsidRDefault="00D9297A"/>
    <w:p w14:paraId="7813100A" w14:textId="77777777" w:rsidR="00D9297A" w:rsidRPr="00CA2D74" w:rsidRDefault="00D9297A">
      <w:pPr>
        <w:rPr>
          <w:b/>
          <w:bCs/>
        </w:rPr>
      </w:pPr>
      <w:proofErr w:type="gramStart"/>
      <w:r w:rsidRPr="00CA2D74">
        <w:t>Podoblast  -</w:t>
      </w:r>
      <w:proofErr w:type="gramEnd"/>
      <w:r w:rsidRPr="00CA2D74">
        <w:t xml:space="preserve">  </w:t>
      </w:r>
      <w:r w:rsidRPr="00CA2D74">
        <w:rPr>
          <w:b/>
          <w:bCs/>
        </w:rPr>
        <w:t>Komunikace s dětmi, spolupráce při činnostech</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19832247" w14:textId="77777777">
        <w:tc>
          <w:tcPr>
            <w:tcW w:w="4714" w:type="dxa"/>
            <w:shd w:val="clear" w:color="auto" w:fill="E5B8B7"/>
            <w:tcMar>
              <w:left w:w="103" w:type="dxa"/>
            </w:tcMar>
          </w:tcPr>
          <w:p w14:paraId="0E5B5AC7"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61B6439B"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284C7DCE"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5C76C9D4" w14:textId="77777777">
        <w:tc>
          <w:tcPr>
            <w:tcW w:w="4714" w:type="dxa"/>
            <w:tcMar>
              <w:left w:w="103" w:type="dxa"/>
            </w:tcMar>
          </w:tcPr>
          <w:p w14:paraId="56C6BA7C" w14:textId="77777777" w:rsidR="00D9297A" w:rsidRPr="00CA2D74" w:rsidRDefault="00D9297A">
            <w:pPr>
              <w:tabs>
                <w:tab w:val="left" w:pos="567"/>
              </w:tabs>
              <w:suppressAutoHyphens/>
              <w:snapToGrid w:val="0"/>
              <w:rPr>
                <w:b/>
                <w:bCs/>
              </w:rPr>
            </w:pPr>
            <w:r w:rsidRPr="00CA2D74">
              <w:rPr>
                <w:b/>
                <w:bCs/>
              </w:rPr>
              <w:t>5.3.8 Přirozeně a bez zábran komunikovat s druhým dítětem</w:t>
            </w:r>
          </w:p>
          <w:p w14:paraId="20ED05D5" w14:textId="77777777" w:rsidR="00D9297A" w:rsidRPr="00CA2D74" w:rsidRDefault="00D9297A">
            <w:pPr>
              <w:tabs>
                <w:tab w:val="left" w:pos="567"/>
              </w:tabs>
              <w:suppressAutoHyphens/>
              <w:snapToGrid w:val="0"/>
              <w:rPr>
                <w:b/>
                <w:bCs/>
              </w:rPr>
            </w:pPr>
          </w:p>
          <w:p w14:paraId="40058D9A"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301622E4" w14:textId="77777777" w:rsidR="00D9297A" w:rsidRPr="00CA2D74" w:rsidRDefault="00D9297A">
            <w:pPr>
              <w:tabs>
                <w:tab w:val="left" w:pos="567"/>
              </w:tabs>
            </w:pPr>
            <w:r w:rsidRPr="00CA2D74">
              <w:t>- chápat a respektovat názory jiného dítěte, domlouvat se, vyjednávat</w:t>
            </w:r>
          </w:p>
          <w:p w14:paraId="5C45456A" w14:textId="77777777" w:rsidR="00D9297A" w:rsidRPr="00CA2D74" w:rsidRDefault="00D9297A">
            <w:pPr>
              <w:tabs>
                <w:tab w:val="left" w:pos="567"/>
              </w:tabs>
            </w:pPr>
            <w:r w:rsidRPr="00CA2D74">
              <w:t>- vyjednávat s dětmi i dospělými ve svém okolí, domluvit se na společném řešení</w:t>
            </w:r>
          </w:p>
          <w:p w14:paraId="6884E360" w14:textId="77777777" w:rsidR="00D9297A" w:rsidRPr="00CA2D74" w:rsidRDefault="00D9297A">
            <w:pPr>
              <w:tabs>
                <w:tab w:val="left" w:pos="567"/>
              </w:tabs>
              <w:suppressAutoHyphens/>
            </w:pPr>
            <w:r w:rsidRPr="00CA2D74">
              <w:t>- využívat neverbální komunikaci</w:t>
            </w:r>
          </w:p>
          <w:p w14:paraId="4D13BAFB" w14:textId="77777777" w:rsidR="00D9297A" w:rsidRPr="00CA2D74" w:rsidRDefault="00D9297A">
            <w:pPr>
              <w:tabs>
                <w:tab w:val="left" w:pos="567"/>
              </w:tabs>
              <w:snapToGrid w:val="0"/>
              <w:rPr>
                <w:lang w:eastAsia="ar-SA"/>
              </w:rPr>
            </w:pPr>
          </w:p>
        </w:tc>
        <w:tc>
          <w:tcPr>
            <w:tcW w:w="4725" w:type="dxa"/>
            <w:tcBorders>
              <w:left w:val="single" w:sz="4" w:space="0" w:color="000001"/>
              <w:right w:val="single" w:sz="4" w:space="0" w:color="000001"/>
            </w:tcBorders>
            <w:tcMar>
              <w:left w:w="103" w:type="dxa"/>
            </w:tcMar>
          </w:tcPr>
          <w:p w14:paraId="08F9189D" w14:textId="77777777" w:rsidR="00D9297A" w:rsidRPr="00CA2D74" w:rsidRDefault="00D9297A">
            <w:pPr>
              <w:tabs>
                <w:tab w:val="left" w:pos="567"/>
              </w:tabs>
              <w:suppressAutoHyphens/>
              <w:snapToGrid w:val="0"/>
              <w:ind w:left="720"/>
              <w:jc w:val="center"/>
            </w:pPr>
            <w:r w:rsidRPr="00CA2D74">
              <w:t>V průběhu celého dne, při hrách</w:t>
            </w:r>
          </w:p>
          <w:p w14:paraId="5731E1F3" w14:textId="77777777" w:rsidR="00D9297A" w:rsidRPr="00CA2D74" w:rsidRDefault="00D9297A">
            <w:pPr>
              <w:tabs>
                <w:tab w:val="left" w:pos="567"/>
              </w:tabs>
              <w:suppressAutoHyphens/>
              <w:snapToGrid w:val="0"/>
              <w:ind w:left="720"/>
              <w:jc w:val="center"/>
              <w:rPr>
                <w:lang w:eastAsia="ar-SA"/>
              </w:rPr>
            </w:pPr>
          </w:p>
          <w:p w14:paraId="2FB619D8" w14:textId="77777777" w:rsidR="00D9297A" w:rsidRPr="00CA2D74" w:rsidRDefault="00D9297A">
            <w:pPr>
              <w:tabs>
                <w:tab w:val="left" w:pos="567"/>
              </w:tabs>
              <w:suppressAutoHyphens/>
              <w:snapToGrid w:val="0"/>
              <w:ind w:left="720"/>
              <w:jc w:val="center"/>
              <w:rPr>
                <w:lang w:eastAsia="ar-SA"/>
              </w:rPr>
            </w:pPr>
          </w:p>
          <w:p w14:paraId="780A42E4" w14:textId="77777777" w:rsidR="00D9297A" w:rsidRPr="00CA2D74" w:rsidRDefault="00D9297A">
            <w:pPr>
              <w:tabs>
                <w:tab w:val="left" w:pos="567"/>
              </w:tabs>
              <w:suppressAutoHyphens/>
              <w:snapToGrid w:val="0"/>
              <w:ind w:left="720"/>
              <w:jc w:val="center"/>
              <w:rPr>
                <w:lang w:eastAsia="ar-SA"/>
              </w:rPr>
            </w:pPr>
          </w:p>
          <w:p w14:paraId="3CB51359" w14:textId="77777777" w:rsidR="00D9297A" w:rsidRPr="00CA2D74" w:rsidRDefault="00D9297A">
            <w:pPr>
              <w:tabs>
                <w:tab w:val="left" w:pos="567"/>
              </w:tabs>
              <w:suppressAutoHyphens/>
              <w:snapToGrid w:val="0"/>
              <w:ind w:left="720"/>
              <w:jc w:val="center"/>
              <w:rPr>
                <w:lang w:eastAsia="ar-SA"/>
              </w:rPr>
            </w:pPr>
          </w:p>
          <w:p w14:paraId="09B4142D" w14:textId="77777777" w:rsidR="00D9297A" w:rsidRPr="00CA2D74" w:rsidRDefault="00D9297A">
            <w:pPr>
              <w:tabs>
                <w:tab w:val="left" w:pos="567"/>
              </w:tabs>
              <w:suppressAutoHyphens/>
              <w:snapToGrid w:val="0"/>
              <w:ind w:left="720"/>
              <w:jc w:val="center"/>
              <w:rPr>
                <w:color w:val="FF0000"/>
                <w:lang w:eastAsia="ar-SA"/>
              </w:rPr>
            </w:pPr>
          </w:p>
        </w:tc>
      </w:tr>
      <w:tr w:rsidR="00D9297A" w:rsidRPr="00CA2D74" w14:paraId="6A5BD224" w14:textId="77777777">
        <w:tc>
          <w:tcPr>
            <w:tcW w:w="4714" w:type="dxa"/>
            <w:tcMar>
              <w:left w:w="103" w:type="dxa"/>
            </w:tcMar>
          </w:tcPr>
          <w:p w14:paraId="5429AECB" w14:textId="77777777" w:rsidR="00D9297A" w:rsidRPr="00CA2D74" w:rsidRDefault="00D9297A">
            <w:pPr>
              <w:tabs>
                <w:tab w:val="left" w:pos="567"/>
              </w:tabs>
              <w:suppressAutoHyphens/>
              <w:snapToGrid w:val="0"/>
              <w:rPr>
                <w:b/>
                <w:bCs/>
                <w:lang w:eastAsia="ar-SA"/>
              </w:rPr>
            </w:pPr>
            <w:r w:rsidRPr="00CA2D74">
              <w:rPr>
                <w:b/>
                <w:bCs/>
              </w:rPr>
              <w:t>5.3.9 Spolupracovat s ostatními</w:t>
            </w:r>
          </w:p>
        </w:tc>
        <w:tc>
          <w:tcPr>
            <w:tcW w:w="4715" w:type="dxa"/>
            <w:tcBorders>
              <w:left w:val="single" w:sz="4" w:space="0" w:color="000001"/>
            </w:tcBorders>
            <w:tcMar>
              <w:left w:w="103" w:type="dxa"/>
            </w:tcMar>
          </w:tcPr>
          <w:p w14:paraId="5E238759" w14:textId="77777777" w:rsidR="00D9297A" w:rsidRPr="00CA2D74" w:rsidRDefault="00D9297A">
            <w:pPr>
              <w:tabs>
                <w:tab w:val="left" w:pos="567"/>
              </w:tabs>
              <w:snapToGrid w:val="0"/>
              <w:rPr>
                <w:lang w:eastAsia="ar-SA"/>
              </w:rPr>
            </w:pPr>
            <w:r w:rsidRPr="00CA2D74">
              <w:t>- vyhledávat partnera pro hru, domlouvat se, rozdělovat a měnit herní role, hru rozvíjet a obohacovat</w:t>
            </w:r>
          </w:p>
          <w:p w14:paraId="140C46DD" w14:textId="77777777" w:rsidR="00D9297A" w:rsidRPr="00CA2D74" w:rsidRDefault="00D9297A">
            <w:pPr>
              <w:tabs>
                <w:tab w:val="left" w:pos="567"/>
              </w:tabs>
              <w:suppressAutoHyphens/>
              <w:rPr>
                <w:lang w:eastAsia="ar-SA"/>
              </w:rPr>
            </w:pPr>
            <w:r w:rsidRPr="00CA2D74">
              <w:t>- spolupracovat při hrách a aktivitách nejrůznějšího zaměření, být ostatním partnerem</w:t>
            </w:r>
          </w:p>
        </w:tc>
        <w:tc>
          <w:tcPr>
            <w:tcW w:w="4725" w:type="dxa"/>
            <w:tcBorders>
              <w:left w:val="single" w:sz="4" w:space="0" w:color="000001"/>
              <w:right w:val="single" w:sz="4" w:space="0" w:color="000001"/>
            </w:tcBorders>
            <w:tcMar>
              <w:left w:w="103" w:type="dxa"/>
            </w:tcMar>
          </w:tcPr>
          <w:p w14:paraId="3607447B" w14:textId="77777777" w:rsidR="00D9297A" w:rsidRPr="00CA2D74" w:rsidRDefault="00D9297A">
            <w:pPr>
              <w:tabs>
                <w:tab w:val="left" w:pos="567"/>
              </w:tabs>
              <w:suppressAutoHyphens/>
              <w:snapToGrid w:val="0"/>
              <w:ind w:left="720"/>
              <w:jc w:val="center"/>
            </w:pPr>
            <w:r w:rsidRPr="00CA2D74">
              <w:t xml:space="preserve">LV                                                     </w:t>
            </w:r>
          </w:p>
          <w:p w14:paraId="4FDB055D" w14:textId="77777777" w:rsidR="00D9297A" w:rsidRPr="00CA2D74" w:rsidRDefault="00D9297A" w:rsidP="000C34FB">
            <w:pPr>
              <w:tabs>
                <w:tab w:val="left" w:pos="567"/>
              </w:tabs>
              <w:suppressAutoHyphens/>
              <w:snapToGrid w:val="0"/>
              <w:ind w:left="720"/>
            </w:pPr>
            <w:r w:rsidRPr="00CA2D74">
              <w:t>V průběhu celého dne, při hrách</w:t>
            </w:r>
          </w:p>
          <w:p w14:paraId="2069A318"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porozumění</w:t>
            </w:r>
            <w:proofErr w:type="gramEnd"/>
            <w:r w:rsidRPr="00CA2D74">
              <w:rPr>
                <w:lang w:eastAsia="ar-SA"/>
              </w:rPr>
              <w:t xml:space="preserve"> řeči</w:t>
            </w:r>
          </w:p>
          <w:p w14:paraId="0FA28F30" w14:textId="77777777" w:rsidR="00D9297A" w:rsidRPr="00CA2D74" w:rsidRDefault="00D9297A">
            <w:pPr>
              <w:tabs>
                <w:tab w:val="left" w:pos="567"/>
              </w:tabs>
              <w:suppressAutoHyphens/>
              <w:snapToGrid w:val="0"/>
              <w:ind w:left="720"/>
              <w:rPr>
                <w:lang w:eastAsia="ar-SA"/>
              </w:rPr>
            </w:pPr>
            <w:r w:rsidRPr="00CA2D74">
              <w:rPr>
                <w:lang w:eastAsia="ar-SA"/>
              </w:rPr>
              <w:t>- psychomotorický rozvoj – sluchové vnímání</w:t>
            </w:r>
          </w:p>
        </w:tc>
      </w:tr>
    </w:tbl>
    <w:p w14:paraId="5F99A7A3" w14:textId="77777777" w:rsidR="00D9297A" w:rsidRPr="00CA2D74" w:rsidRDefault="00D9297A">
      <w:pPr>
        <w:jc w:val="center"/>
        <w:rPr>
          <w:lang w:eastAsia="ar-SA"/>
        </w:rPr>
      </w:pPr>
    </w:p>
    <w:p w14:paraId="24C0FC05" w14:textId="77777777" w:rsidR="00D9297A" w:rsidRPr="00CA2D74" w:rsidRDefault="00D9297A">
      <w:pPr>
        <w:jc w:val="center"/>
      </w:pPr>
    </w:p>
    <w:p w14:paraId="1A91238F" w14:textId="77777777" w:rsidR="00D9297A" w:rsidRPr="00CA2D74" w:rsidRDefault="00D9297A">
      <w:pPr>
        <w:jc w:val="center"/>
      </w:pPr>
    </w:p>
    <w:p w14:paraId="4D0DF353" w14:textId="77777777" w:rsidR="00D9297A" w:rsidRPr="00CA2D74" w:rsidRDefault="00D9297A">
      <w:pPr>
        <w:rPr>
          <w:b/>
          <w:bCs/>
        </w:rPr>
      </w:pPr>
      <w:proofErr w:type="gramStart"/>
      <w:r w:rsidRPr="00CA2D74">
        <w:t>Podoblast  -</w:t>
      </w:r>
      <w:proofErr w:type="gramEnd"/>
      <w:r w:rsidRPr="00CA2D74">
        <w:t xml:space="preserve"> </w:t>
      </w:r>
      <w:r w:rsidRPr="00CA2D74">
        <w:rPr>
          <w:b/>
          <w:bCs/>
        </w:rPr>
        <w:t>Sociabilita</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6263E027" w14:textId="77777777">
        <w:tc>
          <w:tcPr>
            <w:tcW w:w="4714" w:type="dxa"/>
            <w:shd w:val="clear" w:color="auto" w:fill="E5B8B7"/>
            <w:tcMar>
              <w:left w:w="103" w:type="dxa"/>
            </w:tcMar>
          </w:tcPr>
          <w:p w14:paraId="2B3C90D8"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4D8D7234"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46631686"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330C7892" w14:textId="77777777">
        <w:trPr>
          <w:trHeight w:val="1021"/>
        </w:trPr>
        <w:tc>
          <w:tcPr>
            <w:tcW w:w="4714" w:type="dxa"/>
            <w:tcMar>
              <w:left w:w="103" w:type="dxa"/>
            </w:tcMar>
          </w:tcPr>
          <w:p w14:paraId="2C9B3154" w14:textId="77777777" w:rsidR="00D9297A" w:rsidRPr="00CA2D74" w:rsidRDefault="00D9297A">
            <w:pPr>
              <w:tabs>
                <w:tab w:val="left" w:pos="567"/>
              </w:tabs>
              <w:suppressAutoHyphens/>
              <w:snapToGrid w:val="0"/>
              <w:rPr>
                <w:b/>
                <w:bCs/>
                <w:lang w:eastAsia="ar-SA"/>
              </w:rPr>
            </w:pPr>
            <w:r w:rsidRPr="00CA2D74">
              <w:rPr>
                <w:b/>
                <w:bCs/>
              </w:rPr>
              <w:t>5.3.5 Uvědomovat si svá práva ve vztahu ke druhému, přiznávat stejná práva druhým a respektovat je</w:t>
            </w:r>
          </w:p>
        </w:tc>
        <w:tc>
          <w:tcPr>
            <w:tcW w:w="4715" w:type="dxa"/>
            <w:tcBorders>
              <w:left w:val="single" w:sz="4" w:space="0" w:color="000001"/>
            </w:tcBorders>
            <w:tcMar>
              <w:left w:w="103" w:type="dxa"/>
            </w:tcMar>
          </w:tcPr>
          <w:p w14:paraId="58C03257" w14:textId="77777777" w:rsidR="00D9297A" w:rsidRPr="00CA2D74" w:rsidRDefault="00D9297A">
            <w:pPr>
              <w:tabs>
                <w:tab w:val="left" w:pos="567"/>
              </w:tabs>
              <w:snapToGrid w:val="0"/>
              <w:rPr>
                <w:lang w:eastAsia="ar-SA"/>
              </w:rPr>
            </w:pPr>
            <w:r w:rsidRPr="00CA2D74">
              <w:t>- všímat si, co si druhý přeje či potřebuje</w:t>
            </w:r>
          </w:p>
          <w:p w14:paraId="605810BD" w14:textId="77777777" w:rsidR="00D9297A" w:rsidRPr="00CA2D74" w:rsidRDefault="00D9297A">
            <w:pPr>
              <w:tabs>
                <w:tab w:val="left" w:pos="567"/>
              </w:tabs>
              <w:suppressAutoHyphens/>
              <w:rPr>
                <w:lang w:eastAsia="ar-SA"/>
              </w:rPr>
            </w:pPr>
            <w:r w:rsidRPr="00CA2D74">
              <w:t>- uvědomit si vztahy mezi lidmi</w:t>
            </w:r>
          </w:p>
        </w:tc>
        <w:tc>
          <w:tcPr>
            <w:tcW w:w="4725" w:type="dxa"/>
            <w:tcBorders>
              <w:left w:val="single" w:sz="4" w:space="0" w:color="000001"/>
              <w:right w:val="single" w:sz="4" w:space="0" w:color="000001"/>
            </w:tcBorders>
            <w:tcMar>
              <w:left w:w="103" w:type="dxa"/>
            </w:tcMar>
          </w:tcPr>
          <w:p w14:paraId="2D871A66" w14:textId="77777777" w:rsidR="00D9297A" w:rsidRPr="00CA2D74" w:rsidRDefault="00D9297A">
            <w:pPr>
              <w:tabs>
                <w:tab w:val="left" w:pos="567"/>
              </w:tabs>
              <w:suppressAutoHyphens/>
              <w:snapToGrid w:val="0"/>
              <w:ind w:left="720"/>
              <w:jc w:val="center"/>
              <w:rPr>
                <w:lang w:eastAsia="ar-SA"/>
              </w:rPr>
            </w:pPr>
            <w:r w:rsidRPr="00CA2D74">
              <w:t>RV, průběžně</w:t>
            </w:r>
          </w:p>
        </w:tc>
      </w:tr>
      <w:tr w:rsidR="00D9297A" w:rsidRPr="00CA2D74" w14:paraId="6F39000D" w14:textId="77777777">
        <w:tc>
          <w:tcPr>
            <w:tcW w:w="4714" w:type="dxa"/>
            <w:tcMar>
              <w:left w:w="103" w:type="dxa"/>
            </w:tcMar>
          </w:tcPr>
          <w:p w14:paraId="007A57C1" w14:textId="77777777" w:rsidR="00D9297A" w:rsidRPr="00CA2D74" w:rsidRDefault="00D9297A">
            <w:pPr>
              <w:tabs>
                <w:tab w:val="left" w:pos="567"/>
              </w:tabs>
              <w:suppressAutoHyphens/>
              <w:snapToGrid w:val="0"/>
              <w:rPr>
                <w:b/>
                <w:bCs/>
              </w:rPr>
            </w:pPr>
            <w:r w:rsidRPr="00CA2D74">
              <w:rPr>
                <w:b/>
                <w:bCs/>
              </w:rPr>
              <w:t>5.3.7 Uplatňovat své individuální potřeby, přání a práva s ohledem na druhého, učit se přijímat a uzavírat kompromisy, řešit konflikt dohodou</w:t>
            </w:r>
          </w:p>
          <w:p w14:paraId="70852B00" w14:textId="77777777" w:rsidR="00D9297A" w:rsidRPr="00CA2D74" w:rsidRDefault="00D9297A">
            <w:pPr>
              <w:tabs>
                <w:tab w:val="left" w:pos="567"/>
              </w:tabs>
              <w:suppressAutoHyphens/>
              <w:snapToGrid w:val="0"/>
              <w:rPr>
                <w:b/>
                <w:bCs/>
              </w:rPr>
            </w:pPr>
          </w:p>
          <w:p w14:paraId="3FCF9F6E" w14:textId="77777777" w:rsidR="00D9297A" w:rsidRPr="00CA2D74" w:rsidRDefault="00D9297A">
            <w:pPr>
              <w:tabs>
                <w:tab w:val="left" w:pos="567"/>
              </w:tabs>
              <w:suppressAutoHyphens/>
              <w:snapToGrid w:val="0"/>
              <w:rPr>
                <w:b/>
                <w:bCs/>
              </w:rPr>
            </w:pPr>
          </w:p>
          <w:p w14:paraId="1B240AB7"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50BBDA75" w14:textId="77777777" w:rsidR="00D9297A" w:rsidRPr="00CA2D74" w:rsidRDefault="00D9297A">
            <w:pPr>
              <w:tabs>
                <w:tab w:val="left" w:pos="567"/>
              </w:tabs>
              <w:snapToGrid w:val="0"/>
              <w:rPr>
                <w:lang w:eastAsia="ar-SA"/>
              </w:rPr>
            </w:pPr>
            <w:r w:rsidRPr="00CA2D74">
              <w:t>- obhajovat svoje potřeby, svůj postoj či přání, přijímat také názor druhého, dohodnout se na kompromisním řešení</w:t>
            </w:r>
          </w:p>
          <w:p w14:paraId="51B89B63" w14:textId="77777777" w:rsidR="00D9297A" w:rsidRPr="00CA2D74" w:rsidRDefault="00D9297A">
            <w:pPr>
              <w:tabs>
                <w:tab w:val="left" w:pos="567"/>
              </w:tabs>
            </w:pPr>
            <w:r w:rsidRPr="00CA2D74">
              <w:t>- porozumět běžným projevům emocí a nálad</w:t>
            </w:r>
          </w:p>
          <w:p w14:paraId="322DF97C" w14:textId="77777777" w:rsidR="00D9297A" w:rsidRPr="00CA2D74" w:rsidRDefault="00D9297A">
            <w:pPr>
              <w:tabs>
                <w:tab w:val="left" w:pos="567"/>
              </w:tabs>
            </w:pPr>
            <w:r w:rsidRPr="00CA2D74">
              <w:t>- bránit se projevům násilí jiného dítěte</w:t>
            </w:r>
          </w:p>
          <w:p w14:paraId="28C8DFB1" w14:textId="77777777" w:rsidR="00D9297A" w:rsidRPr="00CA2D74" w:rsidRDefault="00D9297A">
            <w:pPr>
              <w:tabs>
                <w:tab w:val="left" w:pos="567"/>
              </w:tabs>
              <w:suppressAutoHyphens/>
            </w:pPr>
            <w:r w:rsidRPr="00CA2D74">
              <w:t>- důvěřovat vlastním schopnostem</w:t>
            </w:r>
          </w:p>
          <w:p w14:paraId="3D3A5461"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01C3E73B" w14:textId="77777777" w:rsidR="00D9297A" w:rsidRPr="00CA2D74" w:rsidRDefault="00D9297A" w:rsidP="000C34FB">
            <w:pPr>
              <w:tabs>
                <w:tab w:val="left" w:pos="567"/>
              </w:tabs>
              <w:suppressAutoHyphens/>
              <w:snapToGrid w:val="0"/>
              <w:ind w:left="720"/>
            </w:pPr>
            <w:r w:rsidRPr="00CA2D74">
              <w:t xml:space="preserve">                    průběžně</w:t>
            </w:r>
          </w:p>
          <w:p w14:paraId="538A7BAE" w14:textId="77777777" w:rsidR="00D9297A" w:rsidRPr="00CA2D74" w:rsidRDefault="00D9297A">
            <w:pPr>
              <w:tabs>
                <w:tab w:val="left" w:pos="567"/>
              </w:tabs>
              <w:suppressAutoHyphens/>
              <w:snapToGrid w:val="0"/>
              <w:ind w:left="720"/>
              <w:jc w:val="center"/>
            </w:pPr>
          </w:p>
          <w:p w14:paraId="02B7935D" w14:textId="77777777" w:rsidR="00D9297A" w:rsidRPr="00CA2D74" w:rsidRDefault="00D9297A">
            <w:pPr>
              <w:tabs>
                <w:tab w:val="left" w:pos="567"/>
              </w:tabs>
              <w:suppressAutoHyphens/>
              <w:snapToGrid w:val="0"/>
              <w:ind w:left="720"/>
              <w:jc w:val="center"/>
            </w:pPr>
          </w:p>
          <w:p w14:paraId="579D1666" w14:textId="77777777" w:rsidR="00D9297A" w:rsidRPr="00CA2D74" w:rsidRDefault="00D9297A">
            <w:pPr>
              <w:tabs>
                <w:tab w:val="left" w:pos="567"/>
              </w:tabs>
              <w:suppressAutoHyphens/>
              <w:snapToGrid w:val="0"/>
              <w:ind w:left="720"/>
              <w:jc w:val="center"/>
            </w:pPr>
          </w:p>
          <w:p w14:paraId="40712910" w14:textId="77777777" w:rsidR="00D9297A" w:rsidRPr="00CA2D74" w:rsidRDefault="00D9297A">
            <w:pPr>
              <w:tabs>
                <w:tab w:val="left" w:pos="567"/>
              </w:tabs>
              <w:suppressAutoHyphens/>
              <w:snapToGrid w:val="0"/>
              <w:ind w:left="720"/>
              <w:jc w:val="center"/>
            </w:pPr>
          </w:p>
          <w:p w14:paraId="50412BC5" w14:textId="77777777" w:rsidR="00D9297A" w:rsidRPr="00CA2D74" w:rsidRDefault="00D9297A">
            <w:pPr>
              <w:tabs>
                <w:tab w:val="left" w:pos="567"/>
              </w:tabs>
              <w:suppressAutoHyphens/>
              <w:snapToGrid w:val="0"/>
              <w:ind w:left="720"/>
              <w:jc w:val="center"/>
              <w:rPr>
                <w:lang w:eastAsia="ar-SA"/>
              </w:rPr>
            </w:pPr>
          </w:p>
        </w:tc>
      </w:tr>
      <w:tr w:rsidR="00D9297A" w:rsidRPr="00CA2D74" w14:paraId="7A353400" w14:textId="77777777">
        <w:tc>
          <w:tcPr>
            <w:tcW w:w="4714" w:type="dxa"/>
            <w:tcMar>
              <w:left w:w="103" w:type="dxa"/>
            </w:tcMar>
          </w:tcPr>
          <w:p w14:paraId="78C3EA9B" w14:textId="77777777" w:rsidR="00D9297A" w:rsidRPr="00CA2D74" w:rsidRDefault="00D9297A">
            <w:pPr>
              <w:tabs>
                <w:tab w:val="left" w:pos="567"/>
              </w:tabs>
              <w:suppressAutoHyphens/>
              <w:snapToGrid w:val="0"/>
              <w:rPr>
                <w:b/>
                <w:bCs/>
                <w:lang w:eastAsia="ar-SA"/>
              </w:rPr>
            </w:pPr>
            <w:r w:rsidRPr="00CA2D74">
              <w:rPr>
                <w:b/>
                <w:bCs/>
              </w:rPr>
              <w:t>5.3.10 Respektovat potřeby jiného dítěte</w:t>
            </w:r>
          </w:p>
        </w:tc>
        <w:tc>
          <w:tcPr>
            <w:tcW w:w="4715" w:type="dxa"/>
            <w:tcBorders>
              <w:left w:val="single" w:sz="4" w:space="0" w:color="000001"/>
            </w:tcBorders>
            <w:tcMar>
              <w:left w:w="103" w:type="dxa"/>
            </w:tcMar>
          </w:tcPr>
          <w:p w14:paraId="0F0C2E21" w14:textId="77777777" w:rsidR="00D9297A" w:rsidRPr="00CA2D74" w:rsidRDefault="00D9297A">
            <w:pPr>
              <w:tabs>
                <w:tab w:val="left" w:pos="567"/>
              </w:tabs>
              <w:snapToGrid w:val="0"/>
              <w:rPr>
                <w:lang w:eastAsia="ar-SA"/>
              </w:rPr>
            </w:pPr>
            <w:r w:rsidRPr="00CA2D74">
              <w:t>- spoluvytvářet prostředí pohody</w:t>
            </w:r>
          </w:p>
          <w:p w14:paraId="6152582A" w14:textId="77777777" w:rsidR="00D9297A" w:rsidRPr="00CA2D74" w:rsidRDefault="00D9297A">
            <w:pPr>
              <w:tabs>
                <w:tab w:val="left" w:pos="567"/>
              </w:tabs>
            </w:pPr>
            <w:r w:rsidRPr="00CA2D74">
              <w:t>- respektovat rozdílné schopnosti</w:t>
            </w:r>
          </w:p>
          <w:p w14:paraId="2F0D3B98" w14:textId="77777777" w:rsidR="00D9297A" w:rsidRPr="00CA2D74" w:rsidRDefault="00D9297A">
            <w:pPr>
              <w:tabs>
                <w:tab w:val="left" w:pos="567"/>
              </w:tabs>
              <w:suppressAutoHyphens/>
              <w:rPr>
                <w:lang w:eastAsia="ar-SA"/>
              </w:rPr>
            </w:pPr>
            <w:r w:rsidRPr="00CA2D74">
              <w:t>- nabídnout pomoc</w:t>
            </w:r>
          </w:p>
        </w:tc>
        <w:tc>
          <w:tcPr>
            <w:tcW w:w="4725" w:type="dxa"/>
            <w:tcBorders>
              <w:left w:val="single" w:sz="4" w:space="0" w:color="000001"/>
              <w:right w:val="single" w:sz="4" w:space="0" w:color="000001"/>
            </w:tcBorders>
            <w:tcMar>
              <w:left w:w="103" w:type="dxa"/>
            </w:tcMar>
          </w:tcPr>
          <w:p w14:paraId="29B4051F" w14:textId="77777777" w:rsidR="00D9297A" w:rsidRPr="00CA2D74" w:rsidRDefault="00D9297A">
            <w:pPr>
              <w:tabs>
                <w:tab w:val="left" w:pos="567"/>
              </w:tabs>
              <w:suppressAutoHyphens/>
              <w:snapToGrid w:val="0"/>
              <w:ind w:left="720"/>
              <w:jc w:val="center"/>
              <w:rPr>
                <w:lang w:eastAsia="ar-SA"/>
              </w:rPr>
            </w:pPr>
            <w:r w:rsidRPr="00CA2D74">
              <w:t>Průběžně</w:t>
            </w:r>
          </w:p>
        </w:tc>
      </w:tr>
      <w:tr w:rsidR="00D9297A" w:rsidRPr="00CA2D74" w14:paraId="7CDA583B" w14:textId="77777777">
        <w:tc>
          <w:tcPr>
            <w:tcW w:w="4714" w:type="dxa"/>
            <w:tcMar>
              <w:left w:w="103" w:type="dxa"/>
            </w:tcMar>
          </w:tcPr>
          <w:p w14:paraId="6618D79D" w14:textId="77777777" w:rsidR="00D9297A" w:rsidRPr="00CA2D74" w:rsidRDefault="00D9297A">
            <w:pPr>
              <w:tabs>
                <w:tab w:val="left" w:pos="567"/>
              </w:tabs>
              <w:suppressAutoHyphens/>
              <w:snapToGrid w:val="0"/>
              <w:rPr>
                <w:b/>
                <w:bCs/>
                <w:lang w:eastAsia="ar-SA"/>
              </w:rPr>
            </w:pPr>
            <w:r w:rsidRPr="00CA2D74">
              <w:rPr>
                <w:b/>
                <w:bCs/>
              </w:rPr>
              <w:t>5.3.6 Chápat, že všichni lidé (děti) mají stejnou hodnotu, přestože je každý jiný, že osobní, resp. osobnostní odlišnosti jsou přirozené</w:t>
            </w:r>
          </w:p>
        </w:tc>
        <w:tc>
          <w:tcPr>
            <w:tcW w:w="4715" w:type="dxa"/>
            <w:tcBorders>
              <w:left w:val="single" w:sz="4" w:space="0" w:color="000001"/>
            </w:tcBorders>
            <w:tcMar>
              <w:left w:w="103" w:type="dxa"/>
            </w:tcMar>
          </w:tcPr>
          <w:p w14:paraId="6214865D" w14:textId="77777777" w:rsidR="00D9297A" w:rsidRPr="00CA2D74" w:rsidRDefault="00D9297A">
            <w:pPr>
              <w:tabs>
                <w:tab w:val="left" w:pos="567"/>
              </w:tabs>
              <w:snapToGrid w:val="0"/>
              <w:rPr>
                <w:lang w:eastAsia="ar-SA"/>
              </w:rPr>
            </w:pPr>
            <w:r w:rsidRPr="00CA2D74">
              <w:t>- chápat, že každý je jiný, jinak vypadá, jinak se chová, něco jiného umí či neumí a že je to přirozené</w:t>
            </w:r>
          </w:p>
          <w:p w14:paraId="48737FF1" w14:textId="77777777" w:rsidR="00D9297A" w:rsidRPr="00CA2D74" w:rsidRDefault="00D9297A">
            <w:pPr>
              <w:tabs>
                <w:tab w:val="left" w:pos="567"/>
              </w:tabs>
            </w:pPr>
            <w:r w:rsidRPr="00CA2D74">
              <w:t>- k mladšímu, slabšímu či postiženému dítěti se chovat citlivě a ohleduplně</w:t>
            </w:r>
          </w:p>
          <w:p w14:paraId="12001872" w14:textId="77777777" w:rsidR="00D9297A" w:rsidRPr="00CA2D74" w:rsidRDefault="00D9297A">
            <w:pPr>
              <w:tabs>
                <w:tab w:val="left" w:pos="567"/>
              </w:tabs>
              <w:suppressAutoHyphens/>
              <w:rPr>
                <w:lang w:eastAsia="ar-SA"/>
              </w:rPr>
            </w:pPr>
            <w:r w:rsidRPr="00CA2D74">
              <w:t>- cítit sounáležitost s ostatními</w:t>
            </w:r>
          </w:p>
        </w:tc>
        <w:tc>
          <w:tcPr>
            <w:tcW w:w="4725" w:type="dxa"/>
            <w:tcBorders>
              <w:left w:val="single" w:sz="4" w:space="0" w:color="000001"/>
              <w:right w:val="single" w:sz="4" w:space="0" w:color="000001"/>
            </w:tcBorders>
            <w:tcMar>
              <w:left w:w="103" w:type="dxa"/>
            </w:tcMar>
          </w:tcPr>
          <w:p w14:paraId="28B6835D" w14:textId="77777777" w:rsidR="00D9297A" w:rsidRPr="00CA2D74" w:rsidRDefault="00D9297A">
            <w:pPr>
              <w:tabs>
                <w:tab w:val="left" w:pos="567"/>
              </w:tabs>
              <w:suppressAutoHyphens/>
              <w:snapToGrid w:val="0"/>
              <w:ind w:left="720"/>
              <w:jc w:val="center"/>
              <w:rPr>
                <w:lang w:eastAsia="ar-SA"/>
              </w:rPr>
            </w:pPr>
            <w:r w:rsidRPr="00CA2D74">
              <w:t>RV, průběžně</w:t>
            </w:r>
          </w:p>
        </w:tc>
      </w:tr>
      <w:tr w:rsidR="00D9297A" w:rsidRPr="00CA2D74" w14:paraId="45AC2BC7" w14:textId="77777777">
        <w:tc>
          <w:tcPr>
            <w:tcW w:w="4714" w:type="dxa"/>
            <w:tcMar>
              <w:left w:w="103" w:type="dxa"/>
            </w:tcMar>
          </w:tcPr>
          <w:p w14:paraId="5F77BA48" w14:textId="77777777" w:rsidR="00D9297A" w:rsidRPr="00CA2D74" w:rsidRDefault="00D9297A">
            <w:pPr>
              <w:tabs>
                <w:tab w:val="left" w:pos="567"/>
              </w:tabs>
              <w:suppressAutoHyphens/>
              <w:snapToGrid w:val="0"/>
              <w:rPr>
                <w:b/>
                <w:bCs/>
                <w:lang w:eastAsia="ar-SA"/>
              </w:rPr>
            </w:pPr>
            <w:r w:rsidRPr="00CA2D74">
              <w:rPr>
                <w:b/>
                <w:bCs/>
              </w:rPr>
              <w:t>5.3.4 Odmítnout komunikaci, která je dítěti nepříjemná</w:t>
            </w:r>
          </w:p>
        </w:tc>
        <w:tc>
          <w:tcPr>
            <w:tcW w:w="4715" w:type="dxa"/>
            <w:tcBorders>
              <w:left w:val="single" w:sz="4" w:space="0" w:color="000001"/>
            </w:tcBorders>
            <w:tcMar>
              <w:left w:w="103" w:type="dxa"/>
            </w:tcMar>
          </w:tcPr>
          <w:p w14:paraId="0F3236E6" w14:textId="77777777" w:rsidR="00D9297A" w:rsidRPr="00CA2D74" w:rsidRDefault="00D9297A">
            <w:pPr>
              <w:tabs>
                <w:tab w:val="left" w:pos="567"/>
              </w:tabs>
              <w:suppressAutoHyphens/>
              <w:snapToGrid w:val="0"/>
              <w:rPr>
                <w:lang w:eastAsia="ar-SA"/>
              </w:rPr>
            </w:pPr>
            <w:r w:rsidRPr="00CA2D74">
              <w:t>- nepříjemný kontakt a komunikaci dokázat odmítnout</w:t>
            </w:r>
          </w:p>
        </w:tc>
        <w:tc>
          <w:tcPr>
            <w:tcW w:w="4725" w:type="dxa"/>
            <w:tcBorders>
              <w:left w:val="single" w:sz="4" w:space="0" w:color="000001"/>
              <w:right w:val="single" w:sz="4" w:space="0" w:color="000001"/>
            </w:tcBorders>
            <w:tcMar>
              <w:left w:w="103" w:type="dxa"/>
            </w:tcMar>
          </w:tcPr>
          <w:p w14:paraId="1470C7C2" w14:textId="77777777" w:rsidR="00D9297A" w:rsidRPr="00CA2D74" w:rsidRDefault="00D9297A">
            <w:pPr>
              <w:tabs>
                <w:tab w:val="left" w:pos="567"/>
              </w:tabs>
              <w:suppressAutoHyphens/>
              <w:snapToGrid w:val="0"/>
              <w:ind w:left="720"/>
              <w:jc w:val="center"/>
              <w:rPr>
                <w:lang w:eastAsia="ar-SA"/>
              </w:rPr>
            </w:pPr>
            <w:r w:rsidRPr="00CA2D74">
              <w:t>Průběžně</w:t>
            </w:r>
          </w:p>
        </w:tc>
      </w:tr>
    </w:tbl>
    <w:p w14:paraId="79184403" w14:textId="77777777" w:rsidR="00D9297A" w:rsidRPr="00CA2D74" w:rsidRDefault="00D9297A">
      <w:pPr>
        <w:jc w:val="center"/>
        <w:rPr>
          <w:lang w:eastAsia="ar-SA"/>
        </w:rPr>
      </w:pPr>
    </w:p>
    <w:p w14:paraId="32F6154F" w14:textId="77777777" w:rsidR="008B347B" w:rsidRPr="00CA2D74" w:rsidRDefault="008B347B">
      <w:pPr>
        <w:jc w:val="center"/>
      </w:pPr>
    </w:p>
    <w:p w14:paraId="259C5908" w14:textId="77777777" w:rsidR="00D9297A" w:rsidRPr="00CA2D74" w:rsidRDefault="00D9297A">
      <w:pPr>
        <w:jc w:val="both"/>
      </w:pPr>
    </w:p>
    <w:p w14:paraId="7A105FDE" w14:textId="77777777" w:rsidR="00D9297A" w:rsidRPr="00CA2D74" w:rsidRDefault="00D9297A" w:rsidP="00395B1F">
      <w:pPr>
        <w:pStyle w:val="Nadpis3"/>
        <w:pBdr>
          <w:top w:val="single" w:sz="4" w:space="1" w:color="auto"/>
          <w:left w:val="single" w:sz="4" w:space="4" w:color="auto"/>
          <w:bottom w:val="single" w:sz="4" w:space="1" w:color="auto"/>
          <w:right w:val="single" w:sz="4" w:space="4" w:color="auto"/>
        </w:pBdr>
        <w:rPr>
          <w:rFonts w:ascii="Times New Roman" w:hAnsi="Times New Roman"/>
          <w:sz w:val="24"/>
          <w:szCs w:val="24"/>
        </w:rPr>
      </w:pPr>
      <w:bookmarkStart w:id="57" w:name="_Toc82631266"/>
      <w:r w:rsidRPr="00CA2D74">
        <w:rPr>
          <w:rFonts w:ascii="Times New Roman" w:hAnsi="Times New Roman"/>
          <w:sz w:val="24"/>
          <w:szCs w:val="24"/>
        </w:rPr>
        <w:lastRenderedPageBreak/>
        <w:t>6.4.4    4. oblast – Dítě a společnost</w:t>
      </w:r>
      <w:bookmarkEnd w:id="57"/>
    </w:p>
    <w:p w14:paraId="613AD14A" w14:textId="77777777" w:rsidR="00D9297A" w:rsidRPr="00CA2D74" w:rsidRDefault="00D9297A">
      <w:pPr>
        <w:jc w:val="both"/>
      </w:pPr>
      <w:r w:rsidRPr="00CA2D74">
        <w:t xml:space="preserve"> </w:t>
      </w:r>
    </w:p>
    <w:p w14:paraId="287BF7A6" w14:textId="77777777" w:rsidR="00D9297A" w:rsidRPr="00CA2D74" w:rsidRDefault="00D9297A">
      <w:pPr>
        <w:jc w:val="both"/>
      </w:pPr>
      <w:r w:rsidRPr="00CA2D74">
        <w:t xml:space="preserve">   Záměrem vzdělávání v oblasti sociálně – kulturní je uvést dítě do společenství ostatních lidí, do života v lidské společnosti i do světa kultury a umění, pomocí dítěti osvojit si potřebné dovednosti, návyky i postoje, přijmout základní všeobecně uznávané společenské, morální a estetické hodnoty podílet se na utváření společenské pohody.</w:t>
      </w:r>
    </w:p>
    <w:p w14:paraId="36D86722" w14:textId="77777777" w:rsidR="00D9297A" w:rsidRPr="00CA2D74" w:rsidRDefault="00D9297A">
      <w:pPr>
        <w:jc w:val="both"/>
      </w:pPr>
      <w:r w:rsidRPr="00CA2D74">
        <w:t>Podoblast</w:t>
      </w:r>
      <w:r w:rsidRPr="00CA2D74">
        <w:tab/>
        <w:t xml:space="preserve"> </w:t>
      </w:r>
      <w:r w:rsidRPr="00CA2D74">
        <w:rPr>
          <w:b/>
          <w:bCs/>
        </w:rPr>
        <w:t xml:space="preserve">Společenská pravidla a návyky </w:t>
      </w:r>
      <w:r w:rsidRPr="00CA2D74">
        <w:t>je realizována především v rozumové výchově, ale i průběžně během všech činností</w:t>
      </w:r>
    </w:p>
    <w:p w14:paraId="26F9564D" w14:textId="77777777" w:rsidR="00D9297A" w:rsidRPr="00CA2D74" w:rsidRDefault="00D9297A">
      <w:pPr>
        <w:jc w:val="both"/>
      </w:pPr>
      <w:r w:rsidRPr="00CA2D74">
        <w:tab/>
      </w:r>
      <w:r w:rsidRPr="00CA2D74">
        <w:tab/>
        <w:t xml:space="preserve"> </w:t>
      </w:r>
      <w:r w:rsidRPr="00CA2D74">
        <w:rPr>
          <w:b/>
          <w:bCs/>
        </w:rPr>
        <w:t xml:space="preserve">Zařazení do třídy (skupiny) </w:t>
      </w:r>
      <w:r w:rsidRPr="00CA2D74">
        <w:t>je realizována průběžně během všech činností</w:t>
      </w:r>
    </w:p>
    <w:p w14:paraId="46707E5F" w14:textId="77777777" w:rsidR="00D9297A" w:rsidRPr="00CA2D74" w:rsidRDefault="00D9297A">
      <w:pPr>
        <w:jc w:val="both"/>
        <w:rPr>
          <w:b/>
          <w:bCs/>
        </w:rPr>
      </w:pPr>
      <w:r w:rsidRPr="00CA2D74">
        <w:rPr>
          <w:b/>
          <w:bCs/>
        </w:rPr>
        <w:t xml:space="preserve"> Kultura, umění </w:t>
      </w:r>
      <w:r w:rsidRPr="00CA2D74">
        <w:t xml:space="preserve">je realizována ve vzdělávacích oborech </w:t>
      </w:r>
      <w:r w:rsidRPr="00CA2D74">
        <w:rPr>
          <w:b/>
          <w:bCs/>
        </w:rPr>
        <w:t>hudební výchova, výtvarná výchova a pracovní výchova</w:t>
      </w:r>
    </w:p>
    <w:p w14:paraId="64ACD767" w14:textId="77777777" w:rsidR="00D9297A" w:rsidRPr="00CA2D74" w:rsidRDefault="00D9297A">
      <w:pPr>
        <w:jc w:val="both"/>
        <w:rPr>
          <w:b/>
          <w:bCs/>
        </w:rPr>
      </w:pPr>
    </w:p>
    <w:p w14:paraId="55D082E7" w14:textId="77777777" w:rsidR="00D9297A" w:rsidRPr="00CA2D74" w:rsidRDefault="00D9297A">
      <w:pPr>
        <w:jc w:val="both"/>
        <w:rPr>
          <w:b/>
          <w:bCs/>
        </w:rPr>
      </w:pPr>
      <w:r w:rsidRPr="00CA2D74">
        <w:t xml:space="preserve">Vzdělávací oblast Dítě a společnost realizujeme ve vzdělávacích oborech: </w:t>
      </w:r>
      <w:r w:rsidRPr="00CA2D74">
        <w:rPr>
          <w:b/>
          <w:bCs/>
        </w:rPr>
        <w:t xml:space="preserve">Rozumová výchova, literární výchova, výtvarná výchova, pracovní výchova, hudební výchova. </w:t>
      </w:r>
    </w:p>
    <w:p w14:paraId="3B3AB4C1" w14:textId="77777777" w:rsidR="00D9297A" w:rsidRPr="00CA2D74" w:rsidRDefault="00D9297A">
      <w:pPr>
        <w:jc w:val="both"/>
      </w:pPr>
      <w:r w:rsidRPr="00CA2D74">
        <w:t>Součástí oblasti Dítě a společnost je logopedická prevence</w:t>
      </w:r>
    </w:p>
    <w:p w14:paraId="56352BF9" w14:textId="77777777" w:rsidR="00D9297A" w:rsidRPr="00CA2D74" w:rsidRDefault="00D9297A">
      <w:pPr>
        <w:jc w:val="both"/>
        <w:rPr>
          <w:b/>
          <w:bCs/>
        </w:rPr>
      </w:pPr>
    </w:p>
    <w:p w14:paraId="50E4E3D2" w14:textId="77777777" w:rsidR="00D9297A" w:rsidRPr="00CA2D74" w:rsidRDefault="00D9297A">
      <w:pPr>
        <w:jc w:val="both"/>
        <w:rPr>
          <w:b/>
          <w:bCs/>
        </w:rPr>
      </w:pPr>
      <w:r w:rsidRPr="00CA2D74">
        <w:rPr>
          <w:b/>
          <w:bCs/>
        </w:rPr>
        <w:t xml:space="preserve">Specifické vzdělávací cíle oblasti Dítě a </w:t>
      </w:r>
      <w:proofErr w:type="gramStart"/>
      <w:r w:rsidRPr="00CA2D74">
        <w:rPr>
          <w:b/>
          <w:bCs/>
        </w:rPr>
        <w:t>společnost</w:t>
      </w:r>
      <w:proofErr w:type="gramEnd"/>
      <w:r w:rsidRPr="00CA2D74">
        <w:rPr>
          <w:b/>
          <w:bCs/>
        </w:rPr>
        <w:t xml:space="preserve"> jak jsou stanoveny v RVP PV</w:t>
      </w:r>
    </w:p>
    <w:p w14:paraId="7804CC7F" w14:textId="77777777" w:rsidR="00D9297A" w:rsidRPr="00CA2D74" w:rsidRDefault="00D9297A">
      <w:pPr>
        <w:numPr>
          <w:ilvl w:val="0"/>
          <w:numId w:val="10"/>
        </w:numPr>
        <w:suppressAutoHyphens/>
        <w:jc w:val="both"/>
      </w:pPr>
      <w:r w:rsidRPr="00CA2D74">
        <w:t>rozvoj základních kulturně společenských postojů, návyků a dovedností dítěte</w:t>
      </w:r>
    </w:p>
    <w:p w14:paraId="6B2622D7" w14:textId="77777777" w:rsidR="00D9297A" w:rsidRPr="00CA2D74" w:rsidRDefault="00D9297A">
      <w:pPr>
        <w:numPr>
          <w:ilvl w:val="0"/>
          <w:numId w:val="10"/>
        </w:numPr>
        <w:suppressAutoHyphens/>
        <w:jc w:val="both"/>
      </w:pPr>
      <w:r w:rsidRPr="00CA2D74">
        <w:t>vytvoření povědomí o mezilidských a morálních hodnotách</w:t>
      </w:r>
    </w:p>
    <w:p w14:paraId="311371F1" w14:textId="77777777" w:rsidR="00D9297A" w:rsidRPr="00CA2D74" w:rsidRDefault="00D9297A">
      <w:pPr>
        <w:numPr>
          <w:ilvl w:val="0"/>
          <w:numId w:val="10"/>
        </w:numPr>
        <w:suppressAutoHyphens/>
        <w:jc w:val="both"/>
      </w:pPr>
      <w:r w:rsidRPr="00CA2D74">
        <w:t>rozvoj schopnosti žít ve společenství ostatních lidí, přizpůsobit se, spolupracovat, spolupodílet se, přináležet k tomuto společenství (ke třídě, k rodině, k ostatním dětem). Vnímat a přijímat základní hodnoty v tomto společenství uznávané</w:t>
      </w:r>
    </w:p>
    <w:p w14:paraId="5206EA50" w14:textId="77777777" w:rsidR="00D9297A" w:rsidRPr="00CA2D74" w:rsidRDefault="00D9297A">
      <w:pPr>
        <w:numPr>
          <w:ilvl w:val="0"/>
          <w:numId w:val="10"/>
        </w:numPr>
        <w:suppressAutoHyphens/>
        <w:jc w:val="both"/>
      </w:pPr>
      <w:r w:rsidRPr="00CA2D74">
        <w:t>rozvoj kulturně estetických dovedností (slovesných, výtvarných, hudebních, dramatických) produktivních i receptivních</w:t>
      </w:r>
    </w:p>
    <w:p w14:paraId="6E57EF01" w14:textId="77777777" w:rsidR="00D9297A" w:rsidRPr="00CA2D74" w:rsidRDefault="00D9297A">
      <w:pPr>
        <w:numPr>
          <w:ilvl w:val="0"/>
          <w:numId w:val="10"/>
        </w:numPr>
        <w:suppressAutoHyphens/>
        <w:jc w:val="both"/>
      </w:pPr>
      <w:r w:rsidRPr="00CA2D74">
        <w:t>vytvoření základů estetického vztahu ke světu, k životu, ke kultuře a umění</w:t>
      </w:r>
    </w:p>
    <w:p w14:paraId="3E78E170" w14:textId="77777777" w:rsidR="00D9297A" w:rsidRPr="00CA2D74" w:rsidRDefault="00D9297A"/>
    <w:p w14:paraId="3E6D6B11" w14:textId="77777777" w:rsidR="00D9297A" w:rsidRDefault="00D9297A"/>
    <w:p w14:paraId="06B13BCD" w14:textId="77777777" w:rsidR="009A79FA" w:rsidRPr="00CA2D74" w:rsidRDefault="009A79FA"/>
    <w:p w14:paraId="584FEC08" w14:textId="77777777" w:rsidR="00D9297A" w:rsidRPr="00CA2D74" w:rsidRDefault="00D9297A">
      <w:pPr>
        <w:rPr>
          <w:b/>
          <w:bCs/>
        </w:rPr>
      </w:pPr>
      <w:proofErr w:type="gramStart"/>
      <w:r w:rsidRPr="00CA2D74">
        <w:t>Podoblast  -</w:t>
      </w:r>
      <w:proofErr w:type="gramEnd"/>
      <w:r w:rsidRPr="00CA2D74">
        <w:t xml:space="preserve">  </w:t>
      </w:r>
      <w:r w:rsidRPr="00CA2D74">
        <w:rPr>
          <w:b/>
          <w:bCs/>
        </w:rPr>
        <w:t>Společenská pravidla a návyky</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61BDA437" w14:textId="77777777">
        <w:tc>
          <w:tcPr>
            <w:tcW w:w="4714" w:type="dxa"/>
            <w:shd w:val="clear" w:color="auto" w:fill="E5B8B7"/>
            <w:tcMar>
              <w:left w:w="103" w:type="dxa"/>
            </w:tcMar>
          </w:tcPr>
          <w:p w14:paraId="0D1ED077"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72302BBC"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3D0AC894"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013EE6C8" w14:textId="77777777">
        <w:tc>
          <w:tcPr>
            <w:tcW w:w="4714" w:type="dxa"/>
            <w:tcMar>
              <w:left w:w="103" w:type="dxa"/>
            </w:tcMar>
          </w:tcPr>
          <w:p w14:paraId="4351B2A3" w14:textId="77777777" w:rsidR="00D9297A" w:rsidRPr="00CA2D74" w:rsidRDefault="00D9297A">
            <w:pPr>
              <w:tabs>
                <w:tab w:val="left" w:pos="567"/>
              </w:tabs>
              <w:suppressAutoHyphens/>
              <w:snapToGrid w:val="0"/>
              <w:rPr>
                <w:b/>
                <w:bCs/>
                <w:lang w:eastAsia="ar-SA"/>
              </w:rPr>
            </w:pPr>
            <w:r w:rsidRPr="00CA2D74">
              <w:rPr>
                <w:b/>
                <w:bCs/>
              </w:rPr>
              <w:t>5.4.1 Uplatňovat návyky v základních formách společenského chování ve styku s dospělými i s dětmi</w:t>
            </w:r>
          </w:p>
        </w:tc>
        <w:tc>
          <w:tcPr>
            <w:tcW w:w="4715" w:type="dxa"/>
            <w:tcBorders>
              <w:left w:val="single" w:sz="4" w:space="0" w:color="000001"/>
            </w:tcBorders>
            <w:tcMar>
              <w:left w:w="103" w:type="dxa"/>
            </w:tcMar>
          </w:tcPr>
          <w:p w14:paraId="303EFD32" w14:textId="77777777" w:rsidR="00D9297A" w:rsidRPr="00CA2D74" w:rsidRDefault="00D9297A">
            <w:pPr>
              <w:tabs>
                <w:tab w:val="left" w:pos="567"/>
              </w:tabs>
              <w:snapToGrid w:val="0"/>
              <w:rPr>
                <w:lang w:eastAsia="ar-SA"/>
              </w:rPr>
            </w:pPr>
            <w:r w:rsidRPr="00CA2D74">
              <w:t>- umět ve styku s dětmi i dospělými pozdravit, poprosit, požádat, poděkovat, rozloučit se, vyslechnout sdělení, střídat se v komunikaci</w:t>
            </w:r>
          </w:p>
          <w:p w14:paraId="7B8422CE" w14:textId="77777777" w:rsidR="00D9297A" w:rsidRPr="00CA2D74" w:rsidRDefault="00D9297A">
            <w:pPr>
              <w:tabs>
                <w:tab w:val="left" w:pos="567"/>
              </w:tabs>
              <w:suppressAutoHyphens/>
              <w:rPr>
                <w:lang w:eastAsia="ar-SA"/>
              </w:rPr>
            </w:pPr>
            <w:r w:rsidRPr="00CA2D74">
              <w:t>- pochopit funkci rodiny a jejich členů</w:t>
            </w:r>
          </w:p>
        </w:tc>
        <w:tc>
          <w:tcPr>
            <w:tcW w:w="4725" w:type="dxa"/>
            <w:tcBorders>
              <w:left w:val="single" w:sz="4" w:space="0" w:color="000001"/>
              <w:right w:val="single" w:sz="4" w:space="0" w:color="000001"/>
            </w:tcBorders>
            <w:tcMar>
              <w:left w:w="103" w:type="dxa"/>
            </w:tcMar>
          </w:tcPr>
          <w:p w14:paraId="17382928" w14:textId="77777777" w:rsidR="00D9297A" w:rsidRPr="00CA2D74" w:rsidRDefault="00D9297A">
            <w:pPr>
              <w:tabs>
                <w:tab w:val="left" w:pos="567"/>
              </w:tabs>
              <w:suppressAutoHyphens/>
              <w:snapToGrid w:val="0"/>
              <w:ind w:left="720"/>
              <w:jc w:val="center"/>
            </w:pPr>
            <w:r w:rsidRPr="00CA2D74">
              <w:t>RV, průběžně</w:t>
            </w:r>
          </w:p>
          <w:p w14:paraId="608FA1CC"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logopedická</w:t>
            </w:r>
            <w:proofErr w:type="gramEnd"/>
            <w:r w:rsidRPr="00CA2D74">
              <w:rPr>
                <w:lang w:eastAsia="ar-SA"/>
              </w:rPr>
              <w:t xml:space="preserve"> zaměstnání</w:t>
            </w:r>
          </w:p>
        </w:tc>
      </w:tr>
      <w:tr w:rsidR="00D9297A" w:rsidRPr="00CA2D74" w14:paraId="199AE26C" w14:textId="77777777">
        <w:tc>
          <w:tcPr>
            <w:tcW w:w="4714" w:type="dxa"/>
            <w:tcMar>
              <w:left w:w="103" w:type="dxa"/>
            </w:tcMar>
          </w:tcPr>
          <w:p w14:paraId="652827B3" w14:textId="77777777" w:rsidR="00D9297A" w:rsidRPr="00CA2D74" w:rsidRDefault="00D9297A">
            <w:pPr>
              <w:tabs>
                <w:tab w:val="left" w:pos="567"/>
              </w:tabs>
              <w:suppressAutoHyphens/>
              <w:snapToGrid w:val="0"/>
              <w:rPr>
                <w:b/>
                <w:bCs/>
              </w:rPr>
            </w:pPr>
            <w:r w:rsidRPr="00CA2D74">
              <w:rPr>
                <w:b/>
                <w:bCs/>
              </w:rPr>
              <w:t xml:space="preserve">5.4.8 Utvořit si základní dětskou představu o pravidlech chování a společenských </w:t>
            </w:r>
            <w:r w:rsidRPr="00CA2D74">
              <w:rPr>
                <w:b/>
                <w:bCs/>
              </w:rPr>
              <w:lastRenderedPageBreak/>
              <w:t>normách, co je v souladu s nimi a co proti nim a ve vývojově odpovídajících situacích se podle této představy chovat</w:t>
            </w:r>
          </w:p>
          <w:p w14:paraId="5087DBD7" w14:textId="77777777" w:rsidR="00D9297A" w:rsidRPr="00CA2D74" w:rsidRDefault="00D9297A">
            <w:pPr>
              <w:tabs>
                <w:tab w:val="left" w:pos="567"/>
              </w:tabs>
              <w:suppressAutoHyphens/>
              <w:snapToGrid w:val="0"/>
              <w:rPr>
                <w:b/>
                <w:bCs/>
              </w:rPr>
            </w:pPr>
          </w:p>
          <w:p w14:paraId="070995EF" w14:textId="77777777" w:rsidR="00D9297A" w:rsidRPr="00CA2D74" w:rsidRDefault="00D9297A">
            <w:pPr>
              <w:tabs>
                <w:tab w:val="left" w:pos="567"/>
              </w:tabs>
              <w:suppressAutoHyphens/>
              <w:snapToGrid w:val="0"/>
              <w:rPr>
                <w:b/>
                <w:bCs/>
              </w:rPr>
            </w:pPr>
          </w:p>
          <w:p w14:paraId="15C9A89A" w14:textId="77777777" w:rsidR="00D9297A" w:rsidRPr="00CA2D74" w:rsidRDefault="00D9297A">
            <w:pPr>
              <w:tabs>
                <w:tab w:val="left" w:pos="567"/>
              </w:tabs>
              <w:suppressAutoHyphens/>
              <w:snapToGrid w:val="0"/>
              <w:rPr>
                <w:b/>
                <w:bCs/>
              </w:rPr>
            </w:pPr>
          </w:p>
          <w:p w14:paraId="7455C6F4" w14:textId="77777777" w:rsidR="00D9297A" w:rsidRPr="00CA2D74" w:rsidRDefault="00D9297A">
            <w:pPr>
              <w:tabs>
                <w:tab w:val="left" w:pos="567"/>
              </w:tabs>
              <w:suppressAutoHyphens/>
              <w:snapToGrid w:val="0"/>
              <w:rPr>
                <w:b/>
                <w:bCs/>
              </w:rPr>
            </w:pPr>
          </w:p>
          <w:p w14:paraId="19BE6286"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37D6671A" w14:textId="77777777" w:rsidR="00D9297A" w:rsidRPr="00CA2D74" w:rsidRDefault="00D9297A">
            <w:pPr>
              <w:tabs>
                <w:tab w:val="left" w:pos="567"/>
              </w:tabs>
              <w:snapToGrid w:val="0"/>
              <w:rPr>
                <w:lang w:eastAsia="ar-SA"/>
              </w:rPr>
            </w:pPr>
            <w:r w:rsidRPr="00CA2D74">
              <w:lastRenderedPageBreak/>
              <w:t xml:space="preserve">- dodržovat společně dohodnutá a pochopená pravidla vzájemného soužití ve škole a na </w:t>
            </w:r>
            <w:r w:rsidRPr="00CA2D74">
              <w:lastRenderedPageBreak/>
              <w:t>veřejnosti</w:t>
            </w:r>
          </w:p>
          <w:p w14:paraId="373E21AB" w14:textId="77777777" w:rsidR="00D9297A" w:rsidRPr="00CA2D74" w:rsidRDefault="00D9297A">
            <w:pPr>
              <w:tabs>
                <w:tab w:val="left" w:pos="567"/>
              </w:tabs>
            </w:pPr>
            <w:r w:rsidRPr="00CA2D74">
              <w:t>- chápat podstatu hry a její pravidla, dodržovat pravidla her a jiných činností, hrát spravedlivě, nepodvádět, umět i prohrávat</w:t>
            </w:r>
          </w:p>
          <w:p w14:paraId="659E7310" w14:textId="77777777" w:rsidR="00D9297A" w:rsidRPr="00CA2D74" w:rsidRDefault="00D9297A">
            <w:pPr>
              <w:tabs>
                <w:tab w:val="left" w:pos="567"/>
              </w:tabs>
            </w:pPr>
            <w:r w:rsidRPr="00CA2D74">
              <w:t>- zacházet šetrně s vlastními a cizími pomůckami, hračkami, s knížkami, věcmi denní potřeby</w:t>
            </w:r>
          </w:p>
          <w:p w14:paraId="0AB113C4" w14:textId="77777777" w:rsidR="00D9297A" w:rsidRPr="00CA2D74" w:rsidRDefault="00D9297A">
            <w:pPr>
              <w:tabs>
                <w:tab w:val="left" w:pos="567"/>
              </w:tabs>
              <w:suppressAutoHyphens/>
            </w:pPr>
            <w:r w:rsidRPr="00CA2D74">
              <w:t>- pojmenovat povahové vlastnosti</w:t>
            </w:r>
          </w:p>
          <w:p w14:paraId="46500FB5"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087773DD" w14:textId="77777777" w:rsidR="00D9297A" w:rsidRPr="00CA2D74" w:rsidRDefault="00D9297A">
            <w:pPr>
              <w:tabs>
                <w:tab w:val="left" w:pos="567"/>
              </w:tabs>
              <w:suppressAutoHyphens/>
              <w:snapToGrid w:val="0"/>
              <w:ind w:left="720"/>
              <w:jc w:val="center"/>
            </w:pPr>
            <w:r w:rsidRPr="00CA2D74">
              <w:lastRenderedPageBreak/>
              <w:t xml:space="preserve">RV </w:t>
            </w:r>
          </w:p>
          <w:p w14:paraId="69A4A858" w14:textId="77777777" w:rsidR="00D9297A" w:rsidRPr="00CA2D74" w:rsidRDefault="00D9297A">
            <w:pPr>
              <w:tabs>
                <w:tab w:val="left" w:pos="567"/>
              </w:tabs>
              <w:suppressAutoHyphens/>
              <w:snapToGrid w:val="0"/>
              <w:ind w:left="720"/>
              <w:jc w:val="center"/>
            </w:pPr>
            <w:r w:rsidRPr="00CA2D74">
              <w:t>RV, hry, průběžně</w:t>
            </w:r>
          </w:p>
          <w:p w14:paraId="6CDB279C" w14:textId="77777777" w:rsidR="00D9297A" w:rsidRPr="00CA2D74" w:rsidRDefault="00D9297A">
            <w:pPr>
              <w:tabs>
                <w:tab w:val="left" w:pos="567"/>
              </w:tabs>
              <w:suppressAutoHyphens/>
              <w:snapToGrid w:val="0"/>
              <w:ind w:left="720"/>
              <w:jc w:val="center"/>
            </w:pPr>
          </w:p>
          <w:p w14:paraId="2E8B7E3D" w14:textId="77777777" w:rsidR="00D9297A" w:rsidRPr="00CA2D74" w:rsidRDefault="00D9297A">
            <w:pPr>
              <w:tabs>
                <w:tab w:val="left" w:pos="567"/>
              </w:tabs>
              <w:suppressAutoHyphens/>
              <w:snapToGrid w:val="0"/>
              <w:ind w:left="720"/>
              <w:jc w:val="center"/>
            </w:pPr>
          </w:p>
          <w:p w14:paraId="3876B9A9" w14:textId="77777777" w:rsidR="00D9297A" w:rsidRPr="00CA2D74" w:rsidRDefault="00D9297A">
            <w:pPr>
              <w:tabs>
                <w:tab w:val="left" w:pos="567"/>
              </w:tabs>
              <w:suppressAutoHyphens/>
              <w:snapToGrid w:val="0"/>
              <w:ind w:left="720"/>
              <w:jc w:val="center"/>
            </w:pPr>
          </w:p>
          <w:p w14:paraId="3DBD5785" w14:textId="77777777" w:rsidR="00D9297A" w:rsidRPr="00CA2D74" w:rsidRDefault="00D9297A">
            <w:pPr>
              <w:tabs>
                <w:tab w:val="left" w:pos="567"/>
              </w:tabs>
              <w:suppressAutoHyphens/>
              <w:snapToGrid w:val="0"/>
              <w:ind w:left="720"/>
              <w:jc w:val="center"/>
            </w:pPr>
          </w:p>
          <w:p w14:paraId="23D35BF7" w14:textId="77777777" w:rsidR="00D9297A" w:rsidRPr="00CA2D74" w:rsidRDefault="00D9297A">
            <w:pPr>
              <w:tabs>
                <w:tab w:val="left" w:pos="567"/>
              </w:tabs>
              <w:suppressAutoHyphens/>
              <w:snapToGrid w:val="0"/>
              <w:ind w:left="720"/>
              <w:jc w:val="center"/>
            </w:pPr>
          </w:p>
          <w:p w14:paraId="7E7BD39D" w14:textId="77777777" w:rsidR="00D9297A" w:rsidRPr="00CA2D74" w:rsidRDefault="00D9297A">
            <w:pPr>
              <w:tabs>
                <w:tab w:val="left" w:pos="567"/>
              </w:tabs>
              <w:suppressAutoHyphens/>
              <w:snapToGrid w:val="0"/>
              <w:ind w:left="720"/>
              <w:jc w:val="center"/>
            </w:pPr>
          </w:p>
          <w:p w14:paraId="6F7239C6" w14:textId="77777777" w:rsidR="00D9297A" w:rsidRPr="00CA2D74" w:rsidRDefault="00D9297A">
            <w:pPr>
              <w:tabs>
                <w:tab w:val="left" w:pos="567"/>
              </w:tabs>
              <w:suppressAutoHyphens/>
              <w:snapToGrid w:val="0"/>
              <w:ind w:left="720"/>
              <w:jc w:val="center"/>
            </w:pPr>
          </w:p>
          <w:p w14:paraId="0C1F57FF" w14:textId="77777777" w:rsidR="00D9297A" w:rsidRPr="00CA2D74" w:rsidRDefault="00D9297A">
            <w:pPr>
              <w:tabs>
                <w:tab w:val="left" w:pos="567"/>
              </w:tabs>
              <w:suppressAutoHyphens/>
              <w:snapToGrid w:val="0"/>
              <w:ind w:left="720"/>
              <w:jc w:val="center"/>
            </w:pPr>
          </w:p>
          <w:p w14:paraId="297F76E1" w14:textId="77777777" w:rsidR="00D9297A" w:rsidRPr="00CA2D74" w:rsidRDefault="00D9297A">
            <w:pPr>
              <w:tabs>
                <w:tab w:val="left" w:pos="567"/>
              </w:tabs>
              <w:suppressAutoHyphens/>
              <w:snapToGrid w:val="0"/>
              <w:ind w:left="720"/>
              <w:jc w:val="center"/>
            </w:pPr>
          </w:p>
          <w:p w14:paraId="1A0053C8" w14:textId="77777777" w:rsidR="00D9297A" w:rsidRPr="00CA2D74" w:rsidRDefault="00D9297A">
            <w:pPr>
              <w:tabs>
                <w:tab w:val="left" w:pos="567"/>
              </w:tabs>
              <w:suppressAutoHyphens/>
              <w:snapToGrid w:val="0"/>
              <w:ind w:left="720"/>
              <w:jc w:val="center"/>
              <w:rPr>
                <w:color w:val="FF0000"/>
                <w:lang w:eastAsia="ar-SA"/>
              </w:rPr>
            </w:pPr>
          </w:p>
        </w:tc>
      </w:tr>
      <w:tr w:rsidR="00D9297A" w:rsidRPr="00CA2D74" w14:paraId="4018FABB" w14:textId="77777777">
        <w:tc>
          <w:tcPr>
            <w:tcW w:w="4714" w:type="dxa"/>
            <w:tcMar>
              <w:left w:w="103" w:type="dxa"/>
            </w:tcMar>
          </w:tcPr>
          <w:p w14:paraId="65ECF6A4" w14:textId="77777777" w:rsidR="00D9297A" w:rsidRPr="00CA2D74" w:rsidRDefault="00D9297A">
            <w:pPr>
              <w:tabs>
                <w:tab w:val="left" w:pos="567"/>
              </w:tabs>
              <w:suppressAutoHyphens/>
              <w:snapToGrid w:val="0"/>
              <w:rPr>
                <w:b/>
                <w:bCs/>
              </w:rPr>
            </w:pPr>
            <w:r w:rsidRPr="00CA2D74">
              <w:rPr>
                <w:b/>
                <w:bCs/>
              </w:rPr>
              <w:lastRenderedPageBreak/>
              <w:t>5.4.11 Uvědomovat si, že ne všichni lidé respektují pravidla chování, učit se odmítat společensky nežádoucí chování</w:t>
            </w:r>
          </w:p>
        </w:tc>
        <w:tc>
          <w:tcPr>
            <w:tcW w:w="4715" w:type="dxa"/>
            <w:tcBorders>
              <w:left w:val="single" w:sz="4" w:space="0" w:color="000001"/>
            </w:tcBorders>
            <w:tcMar>
              <w:left w:w="103" w:type="dxa"/>
            </w:tcMar>
          </w:tcPr>
          <w:p w14:paraId="4EBECE44" w14:textId="77777777" w:rsidR="00D9297A" w:rsidRPr="00CA2D74" w:rsidRDefault="00D9297A">
            <w:pPr>
              <w:tabs>
                <w:tab w:val="left" w:pos="567"/>
              </w:tabs>
              <w:suppressAutoHyphens/>
              <w:snapToGrid w:val="0"/>
              <w:rPr>
                <w:lang w:eastAsia="ar-SA"/>
              </w:rPr>
            </w:pPr>
            <w:r w:rsidRPr="00CA2D74">
              <w:t>- rozlišovat společensky nežádoucí chování, vnímat co je lež, nespravedlivost, ubližování, lhostejnost, agresivita, vulgarismy</w:t>
            </w:r>
          </w:p>
        </w:tc>
        <w:tc>
          <w:tcPr>
            <w:tcW w:w="4725" w:type="dxa"/>
            <w:tcBorders>
              <w:left w:val="single" w:sz="4" w:space="0" w:color="000001"/>
              <w:right w:val="single" w:sz="4" w:space="0" w:color="000001"/>
            </w:tcBorders>
            <w:tcMar>
              <w:left w:w="103" w:type="dxa"/>
            </w:tcMar>
          </w:tcPr>
          <w:p w14:paraId="08FBD4A2" w14:textId="77777777" w:rsidR="00D9297A" w:rsidRPr="00CA2D74" w:rsidRDefault="00D9297A">
            <w:pPr>
              <w:tabs>
                <w:tab w:val="left" w:pos="567"/>
              </w:tabs>
              <w:suppressAutoHyphens/>
              <w:snapToGrid w:val="0"/>
              <w:ind w:left="720"/>
              <w:jc w:val="center"/>
              <w:rPr>
                <w:lang w:eastAsia="ar-SA"/>
              </w:rPr>
            </w:pPr>
            <w:r w:rsidRPr="00CA2D74">
              <w:t>RV, průběžně</w:t>
            </w:r>
          </w:p>
        </w:tc>
      </w:tr>
    </w:tbl>
    <w:p w14:paraId="1957B466" w14:textId="77777777" w:rsidR="00D9297A" w:rsidRPr="00CA2D74" w:rsidRDefault="00D9297A">
      <w:pPr>
        <w:jc w:val="center"/>
        <w:rPr>
          <w:lang w:eastAsia="ar-SA"/>
        </w:rPr>
      </w:pPr>
    </w:p>
    <w:p w14:paraId="54B06613" w14:textId="77777777" w:rsidR="00D9297A" w:rsidRPr="00CA2D74" w:rsidRDefault="00D9297A">
      <w:pPr>
        <w:jc w:val="center"/>
      </w:pPr>
    </w:p>
    <w:p w14:paraId="0E48C983" w14:textId="77777777" w:rsidR="00D9297A" w:rsidRPr="00CA2D74" w:rsidRDefault="00D9297A">
      <w:pPr>
        <w:jc w:val="center"/>
      </w:pPr>
    </w:p>
    <w:p w14:paraId="19675B91" w14:textId="77777777" w:rsidR="00D9297A" w:rsidRPr="00CA2D74" w:rsidRDefault="00D9297A">
      <w:pPr>
        <w:rPr>
          <w:b/>
          <w:bCs/>
        </w:rPr>
      </w:pPr>
      <w:r w:rsidRPr="00CA2D74">
        <w:t xml:space="preserve">Podoblast – </w:t>
      </w:r>
      <w:r w:rsidRPr="00CA2D74">
        <w:rPr>
          <w:b/>
          <w:bCs/>
        </w:rPr>
        <w:t xml:space="preserve">Zařazení do třídy </w:t>
      </w:r>
      <w:proofErr w:type="gramStart"/>
      <w:r w:rsidRPr="00CA2D74">
        <w:rPr>
          <w:b/>
          <w:bCs/>
        </w:rPr>
        <w:t>( skupiny</w:t>
      </w:r>
      <w:proofErr w:type="gramEnd"/>
      <w:r w:rsidRPr="00CA2D74">
        <w:rPr>
          <w:b/>
          <w:bCs/>
        </w:rPr>
        <w:t xml:space="preserve"> )</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5A2280F5" w14:textId="77777777">
        <w:tc>
          <w:tcPr>
            <w:tcW w:w="4714" w:type="dxa"/>
            <w:shd w:val="clear" w:color="auto" w:fill="E5B8B7"/>
            <w:tcMar>
              <w:left w:w="103" w:type="dxa"/>
            </w:tcMar>
          </w:tcPr>
          <w:p w14:paraId="2D308D43"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3AA81709"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5D8889FC"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623694F1" w14:textId="77777777">
        <w:tc>
          <w:tcPr>
            <w:tcW w:w="4714" w:type="dxa"/>
            <w:tcMar>
              <w:left w:w="103" w:type="dxa"/>
            </w:tcMar>
          </w:tcPr>
          <w:p w14:paraId="78BA0CDE" w14:textId="77777777" w:rsidR="00D9297A" w:rsidRPr="00CA2D74" w:rsidRDefault="00D9297A">
            <w:pPr>
              <w:tabs>
                <w:tab w:val="left" w:pos="567"/>
              </w:tabs>
              <w:suppressAutoHyphens/>
              <w:snapToGrid w:val="0"/>
              <w:rPr>
                <w:b/>
                <w:bCs/>
                <w:lang w:eastAsia="ar-SA"/>
              </w:rPr>
            </w:pPr>
            <w:r w:rsidRPr="00CA2D74">
              <w:rPr>
                <w:b/>
                <w:bCs/>
              </w:rPr>
              <w:t>5.4.2 Pochopit, že každý má ve společenství svojí roli, podle které je třeba se chovat</w:t>
            </w:r>
          </w:p>
        </w:tc>
        <w:tc>
          <w:tcPr>
            <w:tcW w:w="4715" w:type="dxa"/>
            <w:tcBorders>
              <w:left w:val="single" w:sz="4" w:space="0" w:color="000001"/>
            </w:tcBorders>
            <w:tcMar>
              <w:left w:w="103" w:type="dxa"/>
            </w:tcMar>
          </w:tcPr>
          <w:p w14:paraId="148CA6FF" w14:textId="77777777" w:rsidR="00D9297A" w:rsidRPr="00CA2D74" w:rsidRDefault="00D9297A">
            <w:pPr>
              <w:tabs>
                <w:tab w:val="left" w:pos="567"/>
              </w:tabs>
              <w:suppressAutoHyphens/>
              <w:snapToGrid w:val="0"/>
              <w:rPr>
                <w:lang w:eastAsia="ar-SA"/>
              </w:rPr>
            </w:pPr>
            <w:r w:rsidRPr="00CA2D74">
              <w:t>- orientovat se v rolích a pravidlech různých společenských skupin a umět jim přizpůsobit své chování</w:t>
            </w:r>
          </w:p>
        </w:tc>
        <w:tc>
          <w:tcPr>
            <w:tcW w:w="4725" w:type="dxa"/>
            <w:tcBorders>
              <w:left w:val="single" w:sz="4" w:space="0" w:color="000001"/>
              <w:right w:val="single" w:sz="4" w:space="0" w:color="000001"/>
            </w:tcBorders>
            <w:tcMar>
              <w:left w:w="103" w:type="dxa"/>
            </w:tcMar>
          </w:tcPr>
          <w:p w14:paraId="72EF5256" w14:textId="77777777" w:rsidR="00D9297A" w:rsidRPr="00CA2D74" w:rsidRDefault="00D9297A">
            <w:pPr>
              <w:tabs>
                <w:tab w:val="left" w:pos="567"/>
              </w:tabs>
              <w:suppressAutoHyphens/>
              <w:snapToGrid w:val="0"/>
              <w:ind w:left="720"/>
              <w:jc w:val="center"/>
              <w:rPr>
                <w:lang w:eastAsia="ar-SA"/>
              </w:rPr>
            </w:pPr>
            <w:r w:rsidRPr="00CA2D74">
              <w:t>Průběžně</w:t>
            </w:r>
          </w:p>
        </w:tc>
      </w:tr>
      <w:tr w:rsidR="00D9297A" w:rsidRPr="00CA2D74" w14:paraId="61EF93C6" w14:textId="77777777">
        <w:tc>
          <w:tcPr>
            <w:tcW w:w="4714" w:type="dxa"/>
            <w:tcMar>
              <w:left w:w="103" w:type="dxa"/>
            </w:tcMar>
          </w:tcPr>
          <w:p w14:paraId="62FCCA60" w14:textId="77777777" w:rsidR="00D9297A" w:rsidRPr="00CA2D74" w:rsidRDefault="00D9297A">
            <w:pPr>
              <w:tabs>
                <w:tab w:val="left" w:pos="567"/>
              </w:tabs>
              <w:suppressAutoHyphens/>
              <w:snapToGrid w:val="0"/>
              <w:rPr>
                <w:b/>
                <w:bCs/>
                <w:lang w:eastAsia="ar-SA"/>
              </w:rPr>
            </w:pPr>
            <w:r w:rsidRPr="00CA2D74">
              <w:rPr>
                <w:b/>
                <w:bCs/>
              </w:rPr>
              <w:t>5.4.4 Začlenit se do třídy a zařadit se mezi své vrstevníky, respektovat jejich rozdílné vlastnosti, schopnosti a dovednosti</w:t>
            </w:r>
          </w:p>
        </w:tc>
        <w:tc>
          <w:tcPr>
            <w:tcW w:w="4715" w:type="dxa"/>
            <w:tcBorders>
              <w:left w:val="single" w:sz="4" w:space="0" w:color="000001"/>
            </w:tcBorders>
            <w:tcMar>
              <w:left w:w="103" w:type="dxa"/>
            </w:tcMar>
          </w:tcPr>
          <w:p w14:paraId="16ECA323" w14:textId="77777777" w:rsidR="00D9297A" w:rsidRPr="00CA2D74" w:rsidRDefault="00D9297A">
            <w:pPr>
              <w:tabs>
                <w:tab w:val="left" w:pos="567"/>
              </w:tabs>
              <w:snapToGrid w:val="0"/>
              <w:rPr>
                <w:lang w:eastAsia="ar-SA"/>
              </w:rPr>
            </w:pPr>
            <w:r w:rsidRPr="00CA2D74">
              <w:t>- reagovat na sociální kontakty druhých dětí otevřeně a zařazovat se mezi ně pomocí sociálně úspěšných strategií</w:t>
            </w:r>
          </w:p>
          <w:p w14:paraId="0F3B3C86" w14:textId="77777777" w:rsidR="00D9297A" w:rsidRPr="00CA2D74" w:rsidRDefault="00D9297A">
            <w:pPr>
              <w:tabs>
                <w:tab w:val="left" w:pos="567"/>
              </w:tabs>
            </w:pPr>
            <w:r w:rsidRPr="00CA2D74">
              <w:t>- vnímat odlišnosti mezi dětmi a podle toho přizpůsobovat i své přístupy</w:t>
            </w:r>
          </w:p>
          <w:p w14:paraId="6E8DAD1B" w14:textId="77777777" w:rsidR="00D9297A" w:rsidRPr="00CA2D74" w:rsidRDefault="00D9297A">
            <w:pPr>
              <w:tabs>
                <w:tab w:val="left" w:pos="567"/>
              </w:tabs>
            </w:pPr>
            <w:r w:rsidRPr="00CA2D74">
              <w:t>- navazovat s dětmi vztahy, mít ve skupině své kamarády, udržovat a rozvíjet s nimi přátelství</w:t>
            </w:r>
          </w:p>
          <w:p w14:paraId="4C36C923" w14:textId="77777777" w:rsidR="00D9297A" w:rsidRPr="00CA2D74" w:rsidRDefault="00D9297A">
            <w:pPr>
              <w:tabs>
                <w:tab w:val="left" w:pos="567"/>
              </w:tabs>
              <w:suppressAutoHyphens/>
              <w:rPr>
                <w:lang w:eastAsia="ar-SA"/>
              </w:rPr>
            </w:pPr>
            <w:r w:rsidRPr="00CA2D74">
              <w:t>- cítit se plnohodnotným členem skupiny</w:t>
            </w:r>
          </w:p>
        </w:tc>
        <w:tc>
          <w:tcPr>
            <w:tcW w:w="4725" w:type="dxa"/>
            <w:tcBorders>
              <w:left w:val="single" w:sz="4" w:space="0" w:color="000001"/>
              <w:right w:val="single" w:sz="4" w:space="0" w:color="000001"/>
            </w:tcBorders>
            <w:tcMar>
              <w:left w:w="103" w:type="dxa"/>
            </w:tcMar>
          </w:tcPr>
          <w:p w14:paraId="6CCF25F2" w14:textId="77777777" w:rsidR="00D9297A" w:rsidRPr="00CA2D74" w:rsidRDefault="00D9297A">
            <w:pPr>
              <w:tabs>
                <w:tab w:val="left" w:pos="567"/>
              </w:tabs>
              <w:suppressAutoHyphens/>
              <w:snapToGrid w:val="0"/>
              <w:ind w:left="720"/>
              <w:jc w:val="center"/>
              <w:rPr>
                <w:lang w:eastAsia="ar-SA"/>
              </w:rPr>
            </w:pPr>
            <w:r w:rsidRPr="00CA2D74">
              <w:t>Průběžně</w:t>
            </w:r>
          </w:p>
        </w:tc>
      </w:tr>
      <w:tr w:rsidR="00D9297A" w:rsidRPr="00CA2D74" w14:paraId="58B1C424" w14:textId="77777777">
        <w:tc>
          <w:tcPr>
            <w:tcW w:w="4714" w:type="dxa"/>
            <w:tcMar>
              <w:left w:w="103" w:type="dxa"/>
            </w:tcMar>
          </w:tcPr>
          <w:p w14:paraId="3F04EB45" w14:textId="77777777" w:rsidR="00D9297A" w:rsidRPr="00CA2D74" w:rsidRDefault="00D9297A">
            <w:pPr>
              <w:tabs>
                <w:tab w:val="left" w:pos="567"/>
              </w:tabs>
              <w:suppressAutoHyphens/>
              <w:snapToGrid w:val="0"/>
              <w:rPr>
                <w:b/>
                <w:bCs/>
                <w:lang w:eastAsia="ar-SA"/>
              </w:rPr>
            </w:pPr>
            <w:r w:rsidRPr="00CA2D74">
              <w:rPr>
                <w:b/>
                <w:bCs/>
              </w:rPr>
              <w:t>5.4.6 Adaptovat se na život ve škole, aktivně zvládat požadavky plynoucí z prostředí školy</w:t>
            </w:r>
          </w:p>
        </w:tc>
        <w:tc>
          <w:tcPr>
            <w:tcW w:w="4715" w:type="dxa"/>
            <w:tcBorders>
              <w:left w:val="single" w:sz="4" w:space="0" w:color="000001"/>
            </w:tcBorders>
            <w:tcMar>
              <w:left w:w="103" w:type="dxa"/>
            </w:tcMar>
          </w:tcPr>
          <w:p w14:paraId="3AC295D3" w14:textId="77777777" w:rsidR="00D9297A" w:rsidRPr="00CA2D74" w:rsidRDefault="00D9297A">
            <w:pPr>
              <w:tabs>
                <w:tab w:val="left" w:pos="567"/>
              </w:tabs>
              <w:snapToGrid w:val="0"/>
              <w:rPr>
                <w:lang w:eastAsia="ar-SA"/>
              </w:rPr>
            </w:pPr>
            <w:r w:rsidRPr="00CA2D74">
              <w:t>- projevovat ohleduplnost a zdvořilost ke svým kamarádům i dospělým, vážit si jejich práce i úsilí</w:t>
            </w:r>
          </w:p>
          <w:p w14:paraId="55FA9EBC" w14:textId="77777777" w:rsidR="00D9297A" w:rsidRPr="00CA2D74" w:rsidRDefault="00D9297A">
            <w:pPr>
              <w:tabs>
                <w:tab w:val="left" w:pos="567"/>
              </w:tabs>
              <w:suppressAutoHyphens/>
              <w:rPr>
                <w:lang w:eastAsia="ar-SA"/>
              </w:rPr>
            </w:pPr>
            <w:r w:rsidRPr="00CA2D74">
              <w:lastRenderedPageBreak/>
              <w:t>- být schopné přistoupit na jiný názor, porozumět potřebám druhých, přijmout společné návrhy, podřídit se rozhodnutí skupiny a přizpůsobit se společnému programu</w:t>
            </w:r>
          </w:p>
        </w:tc>
        <w:tc>
          <w:tcPr>
            <w:tcW w:w="4725" w:type="dxa"/>
            <w:tcBorders>
              <w:left w:val="single" w:sz="4" w:space="0" w:color="000001"/>
              <w:right w:val="single" w:sz="4" w:space="0" w:color="000001"/>
            </w:tcBorders>
            <w:tcMar>
              <w:left w:w="103" w:type="dxa"/>
            </w:tcMar>
          </w:tcPr>
          <w:p w14:paraId="0AA87F65" w14:textId="77777777" w:rsidR="00D9297A" w:rsidRPr="00CA2D74" w:rsidRDefault="00D9297A">
            <w:pPr>
              <w:tabs>
                <w:tab w:val="left" w:pos="567"/>
              </w:tabs>
              <w:snapToGrid w:val="0"/>
              <w:ind w:left="720"/>
              <w:jc w:val="center"/>
              <w:rPr>
                <w:lang w:eastAsia="ar-SA"/>
              </w:rPr>
            </w:pPr>
            <w:r w:rsidRPr="00CA2D74">
              <w:lastRenderedPageBreak/>
              <w:t>Průběžně</w:t>
            </w:r>
          </w:p>
          <w:p w14:paraId="7D2C0B26" w14:textId="77777777" w:rsidR="00D9297A" w:rsidRPr="00CA2D74" w:rsidRDefault="00D9297A">
            <w:pPr>
              <w:tabs>
                <w:tab w:val="left" w:pos="567"/>
              </w:tabs>
              <w:ind w:left="720"/>
              <w:jc w:val="center"/>
            </w:pPr>
          </w:p>
          <w:p w14:paraId="1DB49942" w14:textId="77777777" w:rsidR="00D9297A" w:rsidRPr="00CA2D74" w:rsidRDefault="00D9297A">
            <w:pPr>
              <w:tabs>
                <w:tab w:val="left" w:pos="567"/>
              </w:tabs>
              <w:ind w:left="720"/>
              <w:jc w:val="center"/>
            </w:pPr>
          </w:p>
          <w:p w14:paraId="3468348C" w14:textId="77777777" w:rsidR="00D9297A" w:rsidRPr="00CA2D74" w:rsidRDefault="00D9297A">
            <w:pPr>
              <w:tabs>
                <w:tab w:val="left" w:pos="567"/>
              </w:tabs>
              <w:ind w:left="720"/>
              <w:jc w:val="center"/>
            </w:pPr>
          </w:p>
          <w:p w14:paraId="1CB4A1D9" w14:textId="77777777" w:rsidR="00D9297A" w:rsidRPr="00CA2D74" w:rsidRDefault="00D9297A">
            <w:pPr>
              <w:tabs>
                <w:tab w:val="left" w:pos="567"/>
              </w:tabs>
              <w:suppressAutoHyphens/>
              <w:ind w:left="720"/>
              <w:jc w:val="center"/>
              <w:rPr>
                <w:lang w:eastAsia="ar-SA"/>
              </w:rPr>
            </w:pPr>
          </w:p>
        </w:tc>
      </w:tr>
    </w:tbl>
    <w:p w14:paraId="36BE8FC4" w14:textId="77777777" w:rsidR="00D9297A" w:rsidRPr="00CA2D74" w:rsidRDefault="00D9297A">
      <w:pPr>
        <w:jc w:val="center"/>
        <w:rPr>
          <w:b/>
          <w:bCs/>
          <w:lang w:eastAsia="ar-SA"/>
        </w:rPr>
      </w:pPr>
    </w:p>
    <w:p w14:paraId="479E2141" w14:textId="77777777" w:rsidR="00D9297A" w:rsidRPr="00CA2D74" w:rsidRDefault="00D9297A">
      <w:pPr>
        <w:jc w:val="center"/>
        <w:rPr>
          <w:b/>
          <w:bCs/>
        </w:rPr>
      </w:pPr>
    </w:p>
    <w:p w14:paraId="186E864B" w14:textId="77777777" w:rsidR="00D9297A" w:rsidRPr="00CA2D74" w:rsidRDefault="00D9297A">
      <w:pPr>
        <w:jc w:val="center"/>
        <w:rPr>
          <w:b/>
          <w:bCs/>
        </w:rPr>
      </w:pPr>
    </w:p>
    <w:p w14:paraId="6322B041" w14:textId="77777777" w:rsidR="00D9297A" w:rsidRPr="00CA2D74" w:rsidRDefault="00D9297A">
      <w:pPr>
        <w:rPr>
          <w:b/>
          <w:bCs/>
        </w:rPr>
      </w:pPr>
      <w:r w:rsidRPr="00CA2D74">
        <w:t xml:space="preserve">Podoblast </w:t>
      </w:r>
      <w:proofErr w:type="gramStart"/>
      <w:r w:rsidRPr="00CA2D74">
        <w:t xml:space="preserve">- </w:t>
      </w:r>
      <w:r w:rsidRPr="00CA2D74">
        <w:rPr>
          <w:b/>
          <w:bCs/>
        </w:rPr>
        <w:t xml:space="preserve"> Kultura</w:t>
      </w:r>
      <w:proofErr w:type="gramEnd"/>
      <w:r w:rsidRPr="00CA2D74">
        <w:rPr>
          <w:b/>
          <w:bCs/>
        </w:rPr>
        <w:t>, umění</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18192F15" w14:textId="77777777">
        <w:tc>
          <w:tcPr>
            <w:tcW w:w="4714" w:type="dxa"/>
            <w:shd w:val="clear" w:color="auto" w:fill="E5B8B7"/>
            <w:tcMar>
              <w:left w:w="103" w:type="dxa"/>
            </w:tcMar>
          </w:tcPr>
          <w:p w14:paraId="44D0929E"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10958B8C"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54172CA9"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5D78C28C" w14:textId="77777777">
        <w:tc>
          <w:tcPr>
            <w:tcW w:w="4714" w:type="dxa"/>
            <w:tcMar>
              <w:left w:w="103" w:type="dxa"/>
            </w:tcMar>
          </w:tcPr>
          <w:p w14:paraId="192FEA62" w14:textId="77777777" w:rsidR="00D9297A" w:rsidRPr="00CA2D74" w:rsidRDefault="00D9297A">
            <w:pPr>
              <w:tabs>
                <w:tab w:val="left" w:pos="567"/>
              </w:tabs>
              <w:suppressAutoHyphens/>
              <w:snapToGrid w:val="0"/>
              <w:rPr>
                <w:b/>
                <w:bCs/>
              </w:rPr>
            </w:pPr>
            <w:r w:rsidRPr="00CA2D74">
              <w:rPr>
                <w:b/>
                <w:bCs/>
              </w:rPr>
              <w:t>5.4.13 Vnímat umělecké a kulturní podněty, hodnotit svoje zážitky</w:t>
            </w:r>
          </w:p>
          <w:p w14:paraId="5E3F7C74" w14:textId="77777777" w:rsidR="00D9297A" w:rsidRPr="00CA2D74" w:rsidRDefault="00D9297A">
            <w:pPr>
              <w:tabs>
                <w:tab w:val="left" w:pos="567"/>
              </w:tabs>
              <w:suppressAutoHyphens/>
              <w:snapToGrid w:val="0"/>
              <w:rPr>
                <w:b/>
                <w:bCs/>
              </w:rPr>
            </w:pPr>
          </w:p>
          <w:p w14:paraId="44965996" w14:textId="77777777" w:rsidR="00D9297A" w:rsidRPr="00CA2D74" w:rsidRDefault="00D9297A">
            <w:pPr>
              <w:tabs>
                <w:tab w:val="left" w:pos="567"/>
              </w:tabs>
              <w:suppressAutoHyphens/>
              <w:snapToGrid w:val="0"/>
              <w:rPr>
                <w:b/>
                <w:bCs/>
              </w:rPr>
            </w:pPr>
          </w:p>
          <w:p w14:paraId="56F7BB76" w14:textId="77777777" w:rsidR="00D9297A" w:rsidRPr="00CA2D74" w:rsidRDefault="00D9297A">
            <w:pPr>
              <w:tabs>
                <w:tab w:val="left" w:pos="567"/>
              </w:tabs>
              <w:suppressAutoHyphens/>
              <w:snapToGrid w:val="0"/>
              <w:rPr>
                <w:b/>
                <w:bCs/>
              </w:rPr>
            </w:pPr>
          </w:p>
          <w:p w14:paraId="78DF9440" w14:textId="77777777" w:rsidR="00D9297A" w:rsidRPr="00CA2D74" w:rsidRDefault="00D9297A">
            <w:pPr>
              <w:tabs>
                <w:tab w:val="left" w:pos="567"/>
              </w:tabs>
              <w:suppressAutoHyphens/>
              <w:snapToGrid w:val="0"/>
              <w:rPr>
                <w:b/>
                <w:bCs/>
              </w:rPr>
            </w:pPr>
          </w:p>
          <w:p w14:paraId="34475B27" w14:textId="77777777" w:rsidR="00D9297A" w:rsidRPr="00CA2D74" w:rsidRDefault="00D9297A">
            <w:pPr>
              <w:tabs>
                <w:tab w:val="left" w:pos="567"/>
              </w:tabs>
              <w:suppressAutoHyphens/>
              <w:snapToGrid w:val="0"/>
              <w:rPr>
                <w:b/>
                <w:bCs/>
              </w:rPr>
            </w:pPr>
          </w:p>
          <w:p w14:paraId="3080C368" w14:textId="77777777" w:rsidR="00D9297A" w:rsidRPr="00CA2D74" w:rsidRDefault="00D9297A">
            <w:pPr>
              <w:rPr>
                <w:color w:val="FF0000"/>
              </w:rPr>
            </w:pPr>
          </w:p>
        </w:tc>
        <w:tc>
          <w:tcPr>
            <w:tcW w:w="4715" w:type="dxa"/>
            <w:tcBorders>
              <w:left w:val="single" w:sz="4" w:space="0" w:color="000001"/>
            </w:tcBorders>
            <w:tcMar>
              <w:left w:w="103" w:type="dxa"/>
            </w:tcMar>
          </w:tcPr>
          <w:p w14:paraId="56D53742" w14:textId="77777777" w:rsidR="00D9297A" w:rsidRPr="00CA2D74" w:rsidRDefault="00D9297A">
            <w:pPr>
              <w:tabs>
                <w:tab w:val="left" w:pos="567"/>
              </w:tabs>
              <w:snapToGrid w:val="0"/>
              <w:rPr>
                <w:lang w:eastAsia="ar-SA"/>
              </w:rPr>
            </w:pPr>
            <w:r w:rsidRPr="00CA2D74">
              <w:t>- pozorně poslouchat a sledovat se zájmem uměleckou produkci</w:t>
            </w:r>
          </w:p>
          <w:p w14:paraId="4CB5CDF2" w14:textId="77777777" w:rsidR="00D9297A" w:rsidRPr="00CA2D74" w:rsidRDefault="00D9297A">
            <w:pPr>
              <w:tabs>
                <w:tab w:val="left" w:pos="567"/>
              </w:tabs>
            </w:pPr>
            <w:r w:rsidRPr="00CA2D74">
              <w:t>- vyjádřit a zhodnotit prožitky</w:t>
            </w:r>
          </w:p>
          <w:p w14:paraId="75AA9720" w14:textId="77777777" w:rsidR="00D9297A" w:rsidRPr="00CA2D74" w:rsidRDefault="00D9297A">
            <w:pPr>
              <w:tabs>
                <w:tab w:val="left" w:pos="567"/>
              </w:tabs>
            </w:pPr>
            <w:r w:rsidRPr="00CA2D74">
              <w:t>- v kulturních místech respektovat dohodnutá pravidla a nerušit ostatní při vnímání umění</w:t>
            </w:r>
          </w:p>
          <w:p w14:paraId="2C749B24" w14:textId="77777777" w:rsidR="00D9297A" w:rsidRPr="00CA2D74" w:rsidRDefault="00D9297A">
            <w:pPr>
              <w:tabs>
                <w:tab w:val="left" w:pos="567"/>
              </w:tabs>
              <w:suppressAutoHyphens/>
            </w:pPr>
            <w:r w:rsidRPr="00CA2D74">
              <w:t>- všímat si kulturních památek kolem sebe</w:t>
            </w:r>
          </w:p>
          <w:p w14:paraId="107078F1"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45DC6641" w14:textId="77777777" w:rsidR="00D9297A" w:rsidRPr="00CA2D74" w:rsidRDefault="00D9297A">
            <w:pPr>
              <w:tabs>
                <w:tab w:val="left" w:pos="567"/>
              </w:tabs>
              <w:suppressAutoHyphens/>
              <w:snapToGrid w:val="0"/>
              <w:ind w:left="720"/>
              <w:jc w:val="center"/>
            </w:pPr>
            <w:r w:rsidRPr="00CA2D74">
              <w:t xml:space="preserve">       </w:t>
            </w:r>
            <w:proofErr w:type="gramStart"/>
            <w:r w:rsidRPr="00CA2D74">
              <w:t>LV,  HV</w:t>
            </w:r>
            <w:proofErr w:type="gramEnd"/>
            <w:r w:rsidRPr="00CA2D74">
              <w:t xml:space="preserve">, VV    </w:t>
            </w:r>
          </w:p>
          <w:p w14:paraId="334BA800" w14:textId="77777777" w:rsidR="00D9297A" w:rsidRPr="00CA2D74" w:rsidRDefault="00D9297A">
            <w:pPr>
              <w:tabs>
                <w:tab w:val="left" w:pos="567"/>
              </w:tabs>
              <w:suppressAutoHyphens/>
              <w:snapToGrid w:val="0"/>
              <w:ind w:left="720"/>
              <w:jc w:val="center"/>
            </w:pPr>
            <w:r w:rsidRPr="00CA2D74">
              <w:t>PV</w:t>
            </w:r>
          </w:p>
          <w:p w14:paraId="7878E06A" w14:textId="77777777" w:rsidR="00D9297A" w:rsidRPr="00CA2D74" w:rsidRDefault="00D9297A">
            <w:pPr>
              <w:tabs>
                <w:tab w:val="left" w:pos="567"/>
              </w:tabs>
              <w:suppressAutoHyphens/>
              <w:snapToGrid w:val="0"/>
              <w:ind w:left="720"/>
              <w:jc w:val="center"/>
            </w:pPr>
          </w:p>
          <w:p w14:paraId="5046293C" w14:textId="77777777" w:rsidR="00D9297A" w:rsidRPr="00CA2D74" w:rsidRDefault="00D9297A">
            <w:pPr>
              <w:tabs>
                <w:tab w:val="left" w:pos="567"/>
              </w:tabs>
              <w:suppressAutoHyphens/>
              <w:snapToGrid w:val="0"/>
              <w:ind w:left="720"/>
              <w:jc w:val="center"/>
            </w:pPr>
          </w:p>
          <w:p w14:paraId="2EA8BDD6" w14:textId="77777777" w:rsidR="00D9297A" w:rsidRPr="00CA2D74" w:rsidRDefault="00D9297A">
            <w:pPr>
              <w:tabs>
                <w:tab w:val="left" w:pos="567"/>
              </w:tabs>
              <w:suppressAutoHyphens/>
              <w:snapToGrid w:val="0"/>
              <w:ind w:left="720"/>
              <w:jc w:val="center"/>
            </w:pPr>
          </w:p>
          <w:p w14:paraId="1A8788D2" w14:textId="77777777" w:rsidR="00D9297A" w:rsidRPr="00CA2D74" w:rsidRDefault="00D9297A">
            <w:pPr>
              <w:tabs>
                <w:tab w:val="left" w:pos="567"/>
              </w:tabs>
              <w:suppressAutoHyphens/>
              <w:snapToGrid w:val="0"/>
              <w:ind w:left="720"/>
            </w:pPr>
            <w:r w:rsidRPr="00CA2D74">
              <w:t xml:space="preserve">                          RV</w:t>
            </w:r>
          </w:p>
          <w:p w14:paraId="5C989E1A" w14:textId="77777777" w:rsidR="00D9297A" w:rsidRPr="00CA2D74" w:rsidRDefault="00D9297A">
            <w:pPr>
              <w:tabs>
                <w:tab w:val="left" w:pos="567"/>
              </w:tabs>
              <w:suppressAutoHyphens/>
              <w:snapToGrid w:val="0"/>
              <w:ind w:left="720"/>
            </w:pPr>
            <w:r w:rsidRPr="00CA2D74">
              <w:t>LP – psychomotorický rozvoj – sluchové vnímání</w:t>
            </w:r>
          </w:p>
          <w:p w14:paraId="65F64607" w14:textId="77777777" w:rsidR="00D9297A" w:rsidRPr="00CA2D74" w:rsidRDefault="00D9297A">
            <w:pPr>
              <w:tabs>
                <w:tab w:val="left" w:pos="567"/>
              </w:tabs>
              <w:suppressAutoHyphens/>
              <w:snapToGrid w:val="0"/>
              <w:ind w:left="720"/>
            </w:pPr>
          </w:p>
          <w:p w14:paraId="33E95AAD" w14:textId="77777777" w:rsidR="00D9297A" w:rsidRPr="00CA2D74" w:rsidRDefault="00D9297A">
            <w:pPr>
              <w:tabs>
                <w:tab w:val="left" w:pos="567"/>
              </w:tabs>
              <w:suppressAutoHyphens/>
              <w:snapToGrid w:val="0"/>
              <w:ind w:left="720"/>
            </w:pPr>
          </w:p>
          <w:p w14:paraId="1A487A6A" w14:textId="77777777" w:rsidR="00D9297A" w:rsidRPr="00CA2D74" w:rsidRDefault="00D9297A">
            <w:pPr>
              <w:tabs>
                <w:tab w:val="left" w:pos="567"/>
              </w:tabs>
              <w:suppressAutoHyphens/>
              <w:snapToGrid w:val="0"/>
              <w:ind w:left="720"/>
            </w:pPr>
          </w:p>
          <w:p w14:paraId="698CE6A2" w14:textId="77777777" w:rsidR="00D9297A" w:rsidRPr="00CA2D74" w:rsidRDefault="00D9297A">
            <w:pPr>
              <w:tabs>
                <w:tab w:val="left" w:pos="567"/>
              </w:tabs>
              <w:suppressAutoHyphens/>
              <w:snapToGrid w:val="0"/>
              <w:ind w:left="720"/>
              <w:jc w:val="center"/>
              <w:rPr>
                <w:lang w:eastAsia="ar-SA"/>
              </w:rPr>
            </w:pPr>
          </w:p>
        </w:tc>
      </w:tr>
      <w:tr w:rsidR="00D9297A" w:rsidRPr="00CA2D74" w14:paraId="34BAD04A" w14:textId="77777777">
        <w:tc>
          <w:tcPr>
            <w:tcW w:w="4714" w:type="dxa"/>
            <w:tcMar>
              <w:left w:w="103" w:type="dxa"/>
            </w:tcMar>
          </w:tcPr>
          <w:p w14:paraId="7CCC4BB3" w14:textId="77777777" w:rsidR="00D9297A" w:rsidRPr="00CA2D74" w:rsidRDefault="00D9297A">
            <w:pPr>
              <w:tabs>
                <w:tab w:val="left" w:pos="567"/>
              </w:tabs>
              <w:suppressAutoHyphens/>
              <w:snapToGrid w:val="0"/>
              <w:rPr>
                <w:b/>
                <w:bCs/>
                <w:lang w:eastAsia="ar-SA"/>
              </w:rPr>
            </w:pPr>
            <w:r w:rsidRPr="00CA2D74">
              <w:rPr>
                <w:b/>
                <w:bCs/>
              </w:rPr>
              <w:t>5.4.14 Zachycovat skutečnosti ze svého okolí a vyjadřovat své představy pomocí různých výtvarných činností, dovedností a technik</w:t>
            </w:r>
          </w:p>
        </w:tc>
        <w:tc>
          <w:tcPr>
            <w:tcW w:w="4715" w:type="dxa"/>
            <w:tcBorders>
              <w:left w:val="single" w:sz="4" w:space="0" w:color="000001"/>
            </w:tcBorders>
            <w:tcMar>
              <w:left w:w="103" w:type="dxa"/>
            </w:tcMar>
          </w:tcPr>
          <w:p w14:paraId="4480FFDF" w14:textId="77777777" w:rsidR="00D9297A" w:rsidRPr="00CA2D74" w:rsidRDefault="00D9297A">
            <w:pPr>
              <w:tabs>
                <w:tab w:val="left" w:pos="567"/>
              </w:tabs>
              <w:suppressAutoHyphens/>
              <w:snapToGrid w:val="0"/>
              <w:rPr>
                <w:lang w:eastAsia="ar-SA"/>
              </w:rPr>
            </w:pPr>
            <w:r w:rsidRPr="00CA2D74">
              <w:t>- zobrazovat objekty reálné i fantazijní různými výtvarnými výrazovými prostředky</w:t>
            </w:r>
          </w:p>
        </w:tc>
        <w:tc>
          <w:tcPr>
            <w:tcW w:w="4725" w:type="dxa"/>
            <w:tcBorders>
              <w:left w:val="single" w:sz="4" w:space="0" w:color="000001"/>
              <w:right w:val="single" w:sz="4" w:space="0" w:color="000001"/>
            </w:tcBorders>
            <w:tcMar>
              <w:left w:w="103" w:type="dxa"/>
            </w:tcMar>
          </w:tcPr>
          <w:p w14:paraId="23E4F2F1" w14:textId="77777777" w:rsidR="00D9297A" w:rsidRPr="00CA2D74" w:rsidRDefault="00D9297A">
            <w:pPr>
              <w:tabs>
                <w:tab w:val="left" w:pos="567"/>
              </w:tabs>
              <w:suppressAutoHyphens/>
              <w:snapToGrid w:val="0"/>
              <w:ind w:left="720"/>
              <w:jc w:val="center"/>
            </w:pPr>
            <w:r w:rsidRPr="00CA2D74">
              <w:t xml:space="preserve">        VV, PV</w:t>
            </w:r>
          </w:p>
          <w:p w14:paraId="2148D4BB" w14:textId="77777777" w:rsidR="00D9297A" w:rsidRPr="00CA2D74" w:rsidRDefault="00D9297A">
            <w:pPr>
              <w:tabs>
                <w:tab w:val="left" w:pos="567"/>
              </w:tabs>
              <w:suppressAutoHyphens/>
              <w:snapToGrid w:val="0"/>
              <w:ind w:left="720"/>
              <w:rPr>
                <w:lang w:eastAsia="ar-SA"/>
              </w:rPr>
            </w:pPr>
            <w:proofErr w:type="gramStart"/>
            <w:r w:rsidRPr="00CA2D74">
              <w:rPr>
                <w:lang w:eastAsia="ar-SA"/>
              </w:rPr>
              <w:t>LP- grafomotorika</w:t>
            </w:r>
            <w:proofErr w:type="gramEnd"/>
          </w:p>
          <w:p w14:paraId="0215C0DC" w14:textId="77777777" w:rsidR="00D9297A" w:rsidRPr="00CA2D74" w:rsidRDefault="00D9297A">
            <w:pPr>
              <w:tabs>
                <w:tab w:val="left" w:pos="567"/>
              </w:tabs>
              <w:suppressAutoHyphens/>
              <w:snapToGrid w:val="0"/>
              <w:ind w:left="720"/>
              <w:rPr>
                <w:lang w:eastAsia="ar-SA"/>
              </w:rPr>
            </w:pPr>
            <w:r w:rsidRPr="00CA2D74">
              <w:rPr>
                <w:lang w:eastAsia="ar-SA"/>
              </w:rPr>
              <w:t>- rozvoj jemné a hrubé motoriky</w:t>
            </w:r>
          </w:p>
          <w:p w14:paraId="179470DF" w14:textId="77777777" w:rsidR="00D9297A" w:rsidRPr="00CA2D74" w:rsidRDefault="00D9297A">
            <w:pPr>
              <w:tabs>
                <w:tab w:val="left" w:pos="567"/>
              </w:tabs>
              <w:suppressAutoHyphens/>
              <w:snapToGrid w:val="0"/>
              <w:ind w:left="720"/>
              <w:rPr>
                <w:lang w:eastAsia="ar-SA"/>
              </w:rPr>
            </w:pPr>
          </w:p>
        </w:tc>
      </w:tr>
      <w:tr w:rsidR="00D9297A" w:rsidRPr="00CA2D74" w14:paraId="721834E1" w14:textId="77777777">
        <w:tc>
          <w:tcPr>
            <w:tcW w:w="4714" w:type="dxa"/>
            <w:tcMar>
              <w:left w:w="103" w:type="dxa"/>
            </w:tcMar>
          </w:tcPr>
          <w:p w14:paraId="7DD576FA" w14:textId="77777777" w:rsidR="00D9297A" w:rsidRPr="00CA2D74" w:rsidRDefault="00D9297A">
            <w:pPr>
              <w:tabs>
                <w:tab w:val="left" w:pos="567"/>
              </w:tabs>
              <w:suppressAutoHyphens/>
              <w:snapToGrid w:val="0"/>
              <w:rPr>
                <w:b/>
                <w:bCs/>
              </w:rPr>
            </w:pPr>
            <w:r w:rsidRPr="00CA2D74">
              <w:rPr>
                <w:b/>
                <w:bCs/>
              </w:rPr>
              <w:t>5.4.15 Vyjadřovat se prostřednictvím hudebních a hudebně pohybových činností, zvládat základní hudební dovednosti vokální i instrumentální</w:t>
            </w:r>
          </w:p>
          <w:p w14:paraId="01425BB2" w14:textId="77777777" w:rsidR="00D9297A" w:rsidRPr="00CA2D74" w:rsidRDefault="00D9297A">
            <w:pPr>
              <w:tabs>
                <w:tab w:val="left" w:pos="567"/>
              </w:tabs>
              <w:suppressAutoHyphens/>
              <w:snapToGrid w:val="0"/>
              <w:rPr>
                <w:color w:val="FF0000"/>
              </w:rPr>
            </w:pPr>
          </w:p>
          <w:p w14:paraId="69C46D57" w14:textId="77777777" w:rsidR="00D9297A" w:rsidRPr="00CA2D74" w:rsidRDefault="00D9297A">
            <w:pPr>
              <w:tabs>
                <w:tab w:val="left" w:pos="567"/>
              </w:tabs>
              <w:suppressAutoHyphens/>
              <w:snapToGrid w:val="0"/>
              <w:rPr>
                <w:color w:val="FF0000"/>
              </w:rPr>
            </w:pPr>
          </w:p>
          <w:p w14:paraId="2FA38CDB" w14:textId="77777777" w:rsidR="00D9297A" w:rsidRPr="00CA2D74" w:rsidRDefault="00D9297A">
            <w:pPr>
              <w:tabs>
                <w:tab w:val="left" w:pos="567"/>
              </w:tabs>
              <w:suppressAutoHyphens/>
              <w:snapToGrid w:val="0"/>
              <w:rPr>
                <w:color w:val="FF0000"/>
              </w:rPr>
            </w:pPr>
          </w:p>
          <w:p w14:paraId="305F823B"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5B13CEA6" w14:textId="77777777" w:rsidR="00D9297A" w:rsidRPr="00CA2D74" w:rsidRDefault="00D9297A">
            <w:pPr>
              <w:tabs>
                <w:tab w:val="left" w:pos="567"/>
              </w:tabs>
              <w:suppressAutoHyphens/>
              <w:snapToGrid w:val="0"/>
            </w:pPr>
            <w:r w:rsidRPr="00CA2D74">
              <w:lastRenderedPageBreak/>
              <w:t>- vyjadřovat se zpěvem, hrou na jednoduché rytmické či hudební nástroje, hudebně pohybovou činností</w:t>
            </w:r>
          </w:p>
          <w:p w14:paraId="21EB9F82" w14:textId="77777777" w:rsidR="00D9297A" w:rsidRPr="00CA2D74" w:rsidRDefault="00D9297A">
            <w:pPr>
              <w:tabs>
                <w:tab w:val="left" w:pos="567"/>
              </w:tabs>
              <w:suppressAutoHyphens/>
              <w:snapToGrid w:val="0"/>
            </w:pPr>
          </w:p>
          <w:p w14:paraId="6752F299" w14:textId="77777777" w:rsidR="00D9297A" w:rsidRPr="00CA2D74" w:rsidRDefault="00D9297A">
            <w:pPr>
              <w:tabs>
                <w:tab w:val="left" w:pos="567"/>
              </w:tabs>
              <w:suppressAutoHyphens/>
              <w:snapToGrid w:val="0"/>
              <w:rPr>
                <w:lang w:eastAsia="ar-SA"/>
              </w:rPr>
            </w:pPr>
          </w:p>
        </w:tc>
        <w:tc>
          <w:tcPr>
            <w:tcW w:w="4725" w:type="dxa"/>
            <w:tcBorders>
              <w:left w:val="single" w:sz="4" w:space="0" w:color="000001"/>
              <w:right w:val="single" w:sz="4" w:space="0" w:color="000001"/>
            </w:tcBorders>
            <w:tcMar>
              <w:left w:w="103" w:type="dxa"/>
            </w:tcMar>
          </w:tcPr>
          <w:p w14:paraId="7431D682" w14:textId="77777777" w:rsidR="00D9297A" w:rsidRPr="00CA2D74" w:rsidRDefault="00D9297A">
            <w:pPr>
              <w:tabs>
                <w:tab w:val="left" w:pos="567"/>
              </w:tabs>
              <w:suppressAutoHyphens/>
              <w:snapToGrid w:val="0"/>
              <w:ind w:left="720"/>
              <w:jc w:val="center"/>
            </w:pPr>
            <w:r w:rsidRPr="00CA2D74">
              <w:t>HV</w:t>
            </w:r>
          </w:p>
          <w:p w14:paraId="36FF2DE4" w14:textId="77777777" w:rsidR="00D9297A" w:rsidRPr="00CA2D74" w:rsidRDefault="00D9297A">
            <w:pPr>
              <w:tabs>
                <w:tab w:val="left" w:pos="567"/>
              </w:tabs>
              <w:suppressAutoHyphens/>
              <w:snapToGrid w:val="0"/>
              <w:ind w:left="720"/>
            </w:pPr>
            <w:r w:rsidRPr="00CA2D74">
              <w:t>LP – orientace v prostoru</w:t>
            </w:r>
          </w:p>
          <w:p w14:paraId="7690569F" w14:textId="77777777" w:rsidR="00D9297A" w:rsidRPr="00CA2D74" w:rsidRDefault="00D9297A">
            <w:pPr>
              <w:tabs>
                <w:tab w:val="left" w:pos="567"/>
              </w:tabs>
              <w:suppressAutoHyphens/>
              <w:snapToGrid w:val="0"/>
              <w:ind w:left="720"/>
            </w:pPr>
            <w:r w:rsidRPr="00CA2D74">
              <w:t xml:space="preserve">      - dechová cvičení/ fonační cvičení/</w:t>
            </w:r>
          </w:p>
          <w:p w14:paraId="1A5806F4" w14:textId="77777777" w:rsidR="00D9297A" w:rsidRPr="00CA2D74" w:rsidRDefault="00D9297A">
            <w:pPr>
              <w:tabs>
                <w:tab w:val="left" w:pos="567"/>
              </w:tabs>
              <w:suppressAutoHyphens/>
              <w:snapToGrid w:val="0"/>
              <w:ind w:left="720"/>
              <w:jc w:val="center"/>
            </w:pPr>
          </w:p>
          <w:p w14:paraId="3E0F756A" w14:textId="77777777" w:rsidR="00D9297A" w:rsidRPr="00CA2D74" w:rsidRDefault="00D9297A">
            <w:pPr>
              <w:tabs>
                <w:tab w:val="left" w:pos="567"/>
              </w:tabs>
              <w:suppressAutoHyphens/>
              <w:snapToGrid w:val="0"/>
              <w:ind w:left="720"/>
              <w:jc w:val="center"/>
              <w:rPr>
                <w:lang w:eastAsia="ar-SA"/>
              </w:rPr>
            </w:pPr>
          </w:p>
        </w:tc>
      </w:tr>
    </w:tbl>
    <w:p w14:paraId="25B17F9F" w14:textId="77777777" w:rsidR="00D9297A" w:rsidRPr="00CA2D74" w:rsidRDefault="00D9297A">
      <w:pPr>
        <w:rPr>
          <w:color w:val="FF0000"/>
          <w:sz w:val="22"/>
          <w:szCs w:val="22"/>
        </w:rPr>
      </w:pPr>
    </w:p>
    <w:p w14:paraId="2579AF2F" w14:textId="77777777" w:rsidR="00D9297A" w:rsidRPr="00CA2D74" w:rsidRDefault="00D9297A">
      <w:pPr>
        <w:rPr>
          <w:lang w:eastAsia="ar-SA"/>
        </w:rPr>
      </w:pPr>
    </w:p>
    <w:p w14:paraId="48426F4C" w14:textId="77777777" w:rsidR="00D9297A" w:rsidRPr="00CA2D74" w:rsidRDefault="00D9297A">
      <w:pPr>
        <w:jc w:val="center"/>
        <w:rPr>
          <w:lang w:eastAsia="ar-SA"/>
        </w:rPr>
      </w:pPr>
    </w:p>
    <w:p w14:paraId="37B48C8E" w14:textId="77777777" w:rsidR="00D9297A" w:rsidRPr="00CA2D74" w:rsidRDefault="00D9297A" w:rsidP="00395B1F">
      <w:pPr>
        <w:pStyle w:val="Nadpis3"/>
        <w:pBdr>
          <w:top w:val="single" w:sz="4" w:space="1" w:color="auto"/>
          <w:left w:val="single" w:sz="4" w:space="4" w:color="auto"/>
          <w:bottom w:val="single" w:sz="4" w:space="1" w:color="auto"/>
          <w:right w:val="single" w:sz="4" w:space="4" w:color="auto"/>
        </w:pBdr>
        <w:rPr>
          <w:rFonts w:ascii="Times New Roman" w:hAnsi="Times New Roman"/>
          <w:sz w:val="24"/>
          <w:szCs w:val="24"/>
        </w:rPr>
      </w:pPr>
      <w:bookmarkStart w:id="58" w:name="_Toc82631267"/>
      <w:r w:rsidRPr="00CA2D74">
        <w:rPr>
          <w:rFonts w:ascii="Times New Roman" w:hAnsi="Times New Roman"/>
          <w:sz w:val="24"/>
          <w:szCs w:val="24"/>
        </w:rPr>
        <w:t>6.4.5    5. oblast – Dítě a svět</w:t>
      </w:r>
      <w:bookmarkEnd w:id="58"/>
    </w:p>
    <w:p w14:paraId="2480E42D" w14:textId="77777777" w:rsidR="00D9297A" w:rsidRPr="00CA2D74" w:rsidRDefault="00D9297A">
      <w:pPr>
        <w:jc w:val="both"/>
        <w:rPr>
          <w:b/>
          <w:bCs/>
        </w:rPr>
      </w:pPr>
      <w:r w:rsidRPr="00CA2D74">
        <w:rPr>
          <w:b/>
          <w:bCs/>
        </w:rPr>
        <w:t xml:space="preserve">     </w:t>
      </w:r>
    </w:p>
    <w:p w14:paraId="7FBE5BD9" w14:textId="77777777" w:rsidR="00D9297A" w:rsidRPr="00CA2D74" w:rsidRDefault="00D9297A">
      <w:pPr>
        <w:jc w:val="both"/>
      </w:pPr>
      <w:r w:rsidRPr="00CA2D74">
        <w:rPr>
          <w:b/>
          <w:bCs/>
        </w:rPr>
        <w:t xml:space="preserve">   </w:t>
      </w:r>
      <w:r w:rsidRPr="00CA2D74">
        <w:t xml:space="preserve">Záměrem vzdělávání v environmentální oblasti je založit u dítěte elementární povědomí o okolním světě a jeho dění, o vlivu člověka na životní prostředí – počínaje nejbližším okolím a konče globálními problémy celosvětového dosahu – </w:t>
      </w:r>
      <w:proofErr w:type="gramStart"/>
      <w:r w:rsidRPr="00CA2D74">
        <w:t>a  vytvořit</w:t>
      </w:r>
      <w:proofErr w:type="gramEnd"/>
      <w:r w:rsidRPr="00CA2D74">
        <w:t xml:space="preserve"> základy pro otevřený a odpovědný postoj dítěte (člověka) k životnímu prostředí.</w:t>
      </w:r>
    </w:p>
    <w:p w14:paraId="44D69B4D" w14:textId="77777777" w:rsidR="00D9297A" w:rsidRPr="00CA2D74" w:rsidRDefault="00D9297A">
      <w:pPr>
        <w:jc w:val="both"/>
      </w:pPr>
      <w:r w:rsidRPr="00CA2D74">
        <w:t xml:space="preserve">Podoblast </w:t>
      </w:r>
      <w:r w:rsidRPr="00CA2D74">
        <w:tab/>
      </w:r>
      <w:r w:rsidRPr="00CA2D74">
        <w:rPr>
          <w:b/>
          <w:bCs/>
        </w:rPr>
        <w:t xml:space="preserve">Poznatky, sociální informovanost </w:t>
      </w:r>
      <w:r w:rsidRPr="00CA2D74">
        <w:t>je realizována v </w:t>
      </w:r>
      <w:r w:rsidRPr="00CA2D74">
        <w:rPr>
          <w:b/>
          <w:bCs/>
        </w:rPr>
        <w:t>rozumové výchově</w:t>
      </w:r>
      <w:r w:rsidRPr="00CA2D74">
        <w:t xml:space="preserve"> a v průběhu každodenních činností</w:t>
      </w:r>
    </w:p>
    <w:p w14:paraId="7810C265" w14:textId="77777777" w:rsidR="00D9297A" w:rsidRPr="00CA2D74" w:rsidRDefault="00D9297A">
      <w:pPr>
        <w:jc w:val="both"/>
      </w:pPr>
      <w:r w:rsidRPr="00CA2D74">
        <w:tab/>
      </w:r>
      <w:r w:rsidRPr="00CA2D74">
        <w:tab/>
      </w:r>
      <w:r w:rsidRPr="00CA2D74">
        <w:rPr>
          <w:b/>
          <w:bCs/>
        </w:rPr>
        <w:t xml:space="preserve">Adaptabilita ke </w:t>
      </w:r>
      <w:proofErr w:type="gramStart"/>
      <w:r w:rsidRPr="00CA2D74">
        <w:rPr>
          <w:b/>
          <w:bCs/>
        </w:rPr>
        <w:t>změnám</w:t>
      </w:r>
      <w:r w:rsidRPr="00CA2D74">
        <w:t xml:space="preserve"> - je</w:t>
      </w:r>
      <w:proofErr w:type="gramEnd"/>
      <w:r w:rsidRPr="00CA2D74">
        <w:t xml:space="preserve"> realizována v průběhu každodenních činností</w:t>
      </w:r>
    </w:p>
    <w:p w14:paraId="35FE8C56" w14:textId="77777777" w:rsidR="00D9297A" w:rsidRPr="00CA2D74" w:rsidRDefault="00D9297A">
      <w:pPr>
        <w:jc w:val="both"/>
      </w:pPr>
      <w:r w:rsidRPr="00CA2D74">
        <w:tab/>
      </w:r>
      <w:r w:rsidRPr="00CA2D74">
        <w:tab/>
      </w:r>
      <w:r w:rsidRPr="00CA2D74">
        <w:rPr>
          <w:b/>
          <w:bCs/>
        </w:rPr>
        <w:t xml:space="preserve">Vztah k životnímu prostředí </w:t>
      </w:r>
      <w:r w:rsidRPr="00CA2D74">
        <w:t>je realizována v průběhu každodenních činností</w:t>
      </w:r>
    </w:p>
    <w:p w14:paraId="015A8B99" w14:textId="77777777" w:rsidR="00D9297A" w:rsidRPr="00CA2D74" w:rsidRDefault="00D9297A">
      <w:pPr>
        <w:jc w:val="both"/>
      </w:pPr>
    </w:p>
    <w:p w14:paraId="09AA2395" w14:textId="77777777" w:rsidR="00D9297A" w:rsidRPr="00CA2D74" w:rsidRDefault="00D9297A">
      <w:pPr>
        <w:jc w:val="both"/>
        <w:rPr>
          <w:b/>
          <w:bCs/>
        </w:rPr>
      </w:pPr>
      <w:r w:rsidRPr="00CA2D74">
        <w:rPr>
          <w:b/>
          <w:bCs/>
        </w:rPr>
        <w:t xml:space="preserve">Specifické vzdělávací cíle oblasti Dítě a </w:t>
      </w:r>
      <w:proofErr w:type="gramStart"/>
      <w:r w:rsidRPr="00CA2D74">
        <w:rPr>
          <w:b/>
          <w:bCs/>
        </w:rPr>
        <w:t>svět</w:t>
      </w:r>
      <w:proofErr w:type="gramEnd"/>
      <w:r w:rsidRPr="00CA2D74">
        <w:rPr>
          <w:b/>
          <w:bCs/>
        </w:rPr>
        <w:t xml:space="preserve"> jak jsou stanoveny v RVP PV</w:t>
      </w:r>
    </w:p>
    <w:p w14:paraId="5F23CB0B" w14:textId="77777777" w:rsidR="00D9297A" w:rsidRPr="00CA2D74" w:rsidRDefault="00D9297A">
      <w:pPr>
        <w:numPr>
          <w:ilvl w:val="0"/>
          <w:numId w:val="11"/>
        </w:numPr>
        <w:suppressAutoHyphens/>
        <w:jc w:val="both"/>
      </w:pPr>
      <w:r w:rsidRPr="00CA2D74">
        <w:t>vytváření vztahu k místu a prostředí, ve kterém dítě žije</w:t>
      </w:r>
    </w:p>
    <w:p w14:paraId="7B314803" w14:textId="77777777" w:rsidR="00D9297A" w:rsidRPr="00CA2D74" w:rsidRDefault="00D9297A">
      <w:pPr>
        <w:numPr>
          <w:ilvl w:val="0"/>
          <w:numId w:val="11"/>
        </w:numPr>
        <w:suppressAutoHyphens/>
        <w:jc w:val="both"/>
      </w:pPr>
      <w:r w:rsidRPr="00CA2D74">
        <w:t>osvojování jednoduchých poznatků o světě a životě užitečných pro vytváření elementárního povědomí o přírodním, kulturním i technickém prostředí, o jejich rozmanitosti, vývoji a neustálých proměnách</w:t>
      </w:r>
    </w:p>
    <w:p w14:paraId="2CA48989" w14:textId="77777777" w:rsidR="00D9297A" w:rsidRPr="00CA2D74" w:rsidRDefault="00D9297A">
      <w:pPr>
        <w:numPr>
          <w:ilvl w:val="0"/>
          <w:numId w:val="11"/>
        </w:numPr>
        <w:suppressAutoHyphens/>
        <w:jc w:val="both"/>
      </w:pPr>
      <w:r w:rsidRPr="00CA2D74">
        <w:t>pochopení, že změny způsobené lidskou činností mohou prostředí chránit a zlepšovat, ale také poškozovat a ničit</w:t>
      </w:r>
    </w:p>
    <w:p w14:paraId="3F3D1CB8" w14:textId="77777777" w:rsidR="00D9297A" w:rsidRPr="00CA2D74" w:rsidRDefault="00D9297A">
      <w:pPr>
        <w:numPr>
          <w:ilvl w:val="0"/>
          <w:numId w:val="11"/>
        </w:numPr>
        <w:suppressAutoHyphens/>
        <w:jc w:val="both"/>
      </w:pPr>
      <w:r w:rsidRPr="00CA2D74">
        <w:t>rozvoj schopnosti přizpůsobovat se přirozenému vývoji a běžným změnám</w:t>
      </w:r>
    </w:p>
    <w:p w14:paraId="2683916B" w14:textId="77777777" w:rsidR="00D9297A" w:rsidRPr="00CA2D74" w:rsidRDefault="00D9297A">
      <w:pPr>
        <w:numPr>
          <w:ilvl w:val="0"/>
          <w:numId w:val="11"/>
        </w:numPr>
        <w:suppressAutoHyphens/>
        <w:jc w:val="both"/>
      </w:pPr>
      <w:r w:rsidRPr="00CA2D74">
        <w:t>rozvoj schopnosti vážit si života ve všech jeho formách</w:t>
      </w:r>
    </w:p>
    <w:p w14:paraId="206E6FCB" w14:textId="77777777" w:rsidR="00D9297A" w:rsidRPr="00CA2D74" w:rsidRDefault="00D9297A">
      <w:pPr>
        <w:numPr>
          <w:ilvl w:val="0"/>
          <w:numId w:val="11"/>
        </w:numPr>
        <w:suppressAutoHyphens/>
        <w:jc w:val="both"/>
      </w:pPr>
      <w:r w:rsidRPr="00CA2D74">
        <w:t>vytvoření povědomí o vlastní sounáležitosti se světem</w:t>
      </w:r>
    </w:p>
    <w:p w14:paraId="47C381E2" w14:textId="77777777" w:rsidR="00D9297A" w:rsidRPr="00CA2D74" w:rsidRDefault="00D9297A">
      <w:pPr>
        <w:numPr>
          <w:ilvl w:val="0"/>
          <w:numId w:val="11"/>
        </w:numPr>
        <w:suppressAutoHyphens/>
        <w:jc w:val="both"/>
      </w:pPr>
      <w:r w:rsidRPr="00CA2D74">
        <w:t>osvojení dovedností potřebných k vykonávání jednoduchých činností v péči o okolí a k spoluvytváření zdravého a bezpečného prostředí</w:t>
      </w:r>
    </w:p>
    <w:p w14:paraId="325A8B5A" w14:textId="77777777" w:rsidR="00D9297A" w:rsidRPr="00CA2D74" w:rsidRDefault="00D9297A">
      <w:pPr>
        <w:numPr>
          <w:ilvl w:val="0"/>
          <w:numId w:val="11"/>
        </w:numPr>
        <w:suppressAutoHyphens/>
        <w:jc w:val="both"/>
      </w:pPr>
      <w:r w:rsidRPr="00CA2D74">
        <w:t>osvojení poznatků a dovedností chránících před nebezpečnými vlivy prostředí</w:t>
      </w:r>
    </w:p>
    <w:p w14:paraId="56A0C3C6" w14:textId="77777777" w:rsidR="00D9297A" w:rsidRPr="00CA2D74" w:rsidRDefault="00D9297A">
      <w:pPr>
        <w:numPr>
          <w:ilvl w:val="0"/>
          <w:numId w:val="11"/>
        </w:numPr>
        <w:suppressAutoHyphens/>
        <w:jc w:val="both"/>
      </w:pPr>
      <w:r w:rsidRPr="00CA2D74">
        <w:t>rozvoj pocitu sounáležitosti s živou a neživou přírodou, lidmi, společností, planetou Zemí</w:t>
      </w:r>
    </w:p>
    <w:p w14:paraId="70837917" w14:textId="77777777" w:rsidR="00D9297A" w:rsidRPr="00CA2D74" w:rsidRDefault="00D9297A">
      <w:pPr>
        <w:ind w:left="360"/>
        <w:rPr>
          <w:b/>
          <w:bCs/>
          <w:color w:val="FF0000"/>
        </w:rPr>
      </w:pPr>
    </w:p>
    <w:p w14:paraId="7EC95259" w14:textId="77777777" w:rsidR="00D9297A" w:rsidRPr="00CA2D74" w:rsidRDefault="00D9297A">
      <w:pPr>
        <w:jc w:val="center"/>
      </w:pPr>
    </w:p>
    <w:p w14:paraId="0C692F39" w14:textId="77777777" w:rsidR="00D9297A" w:rsidRPr="00CA2D74" w:rsidRDefault="00D9297A">
      <w:pPr>
        <w:rPr>
          <w:b/>
          <w:bCs/>
        </w:rPr>
      </w:pPr>
      <w:r w:rsidRPr="00CA2D74">
        <w:t xml:space="preserve">Podoblast – </w:t>
      </w:r>
      <w:r w:rsidRPr="00CA2D74">
        <w:rPr>
          <w:b/>
          <w:bCs/>
        </w:rPr>
        <w:t>Poznatky, sociální informovanost</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52503212" w14:textId="77777777">
        <w:tc>
          <w:tcPr>
            <w:tcW w:w="4714" w:type="dxa"/>
            <w:shd w:val="clear" w:color="auto" w:fill="E5B8B7"/>
            <w:tcMar>
              <w:left w:w="103" w:type="dxa"/>
            </w:tcMar>
          </w:tcPr>
          <w:p w14:paraId="3A45602B"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12872FE2"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6744B7E8"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753ABA99" w14:textId="77777777">
        <w:tc>
          <w:tcPr>
            <w:tcW w:w="4714" w:type="dxa"/>
            <w:tcMar>
              <w:left w:w="103" w:type="dxa"/>
            </w:tcMar>
          </w:tcPr>
          <w:p w14:paraId="699DC0DE" w14:textId="77777777" w:rsidR="00D9297A" w:rsidRPr="00CA2D74" w:rsidRDefault="00D9297A">
            <w:pPr>
              <w:tabs>
                <w:tab w:val="left" w:pos="567"/>
              </w:tabs>
              <w:suppressAutoHyphens/>
              <w:snapToGrid w:val="0"/>
              <w:rPr>
                <w:b/>
                <w:bCs/>
              </w:rPr>
            </w:pPr>
            <w:r w:rsidRPr="00CA2D74">
              <w:rPr>
                <w:b/>
                <w:bCs/>
              </w:rPr>
              <w:t xml:space="preserve">5.5.1 Orientovat se bezpečně ve známém </w:t>
            </w:r>
            <w:r w:rsidRPr="00CA2D74">
              <w:rPr>
                <w:b/>
                <w:bCs/>
              </w:rPr>
              <w:lastRenderedPageBreak/>
              <w:t>prostředí i v životě tohoto prostředí</w:t>
            </w:r>
          </w:p>
          <w:p w14:paraId="63FCE6CD"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782F44B9" w14:textId="77777777" w:rsidR="00D9297A" w:rsidRPr="00CA2D74" w:rsidRDefault="00D9297A">
            <w:pPr>
              <w:tabs>
                <w:tab w:val="left" w:pos="567"/>
              </w:tabs>
              <w:suppressAutoHyphens/>
              <w:snapToGrid w:val="0"/>
            </w:pPr>
            <w:r w:rsidRPr="00CA2D74">
              <w:lastRenderedPageBreak/>
              <w:t xml:space="preserve">- orientovat se ve školním prostředí, vyznat se </w:t>
            </w:r>
            <w:r w:rsidRPr="00CA2D74">
              <w:lastRenderedPageBreak/>
              <w:t>v blízkém okolí</w:t>
            </w:r>
          </w:p>
          <w:p w14:paraId="486C6FE2" w14:textId="77777777" w:rsidR="00D9297A" w:rsidRPr="00CA2D74" w:rsidRDefault="00D9297A">
            <w:pPr>
              <w:tabs>
                <w:tab w:val="left" w:pos="567"/>
              </w:tabs>
              <w:suppressAutoHyphens/>
              <w:snapToGrid w:val="0"/>
              <w:rPr>
                <w:lang w:eastAsia="ar-SA"/>
              </w:rPr>
            </w:pPr>
          </w:p>
        </w:tc>
        <w:tc>
          <w:tcPr>
            <w:tcW w:w="4725" w:type="dxa"/>
            <w:tcBorders>
              <w:left w:val="single" w:sz="4" w:space="0" w:color="000001"/>
              <w:right w:val="single" w:sz="4" w:space="0" w:color="000001"/>
            </w:tcBorders>
            <w:tcMar>
              <w:left w:w="103" w:type="dxa"/>
            </w:tcMar>
          </w:tcPr>
          <w:p w14:paraId="030D028D" w14:textId="77777777" w:rsidR="00D9297A" w:rsidRPr="00CA2D74" w:rsidRDefault="00D9297A">
            <w:pPr>
              <w:tabs>
                <w:tab w:val="left" w:pos="567"/>
              </w:tabs>
              <w:suppressAutoHyphens/>
              <w:snapToGrid w:val="0"/>
              <w:ind w:left="720"/>
              <w:jc w:val="center"/>
            </w:pPr>
            <w:r w:rsidRPr="00CA2D74">
              <w:lastRenderedPageBreak/>
              <w:t>RV, vycházky</w:t>
            </w:r>
          </w:p>
          <w:p w14:paraId="25279FB6" w14:textId="77777777" w:rsidR="00D9297A" w:rsidRPr="00CA2D74" w:rsidRDefault="00D9297A">
            <w:pPr>
              <w:tabs>
                <w:tab w:val="left" w:pos="567"/>
              </w:tabs>
              <w:suppressAutoHyphens/>
              <w:snapToGrid w:val="0"/>
              <w:ind w:left="720"/>
              <w:jc w:val="center"/>
            </w:pPr>
          </w:p>
          <w:p w14:paraId="7C26BD57" w14:textId="77777777" w:rsidR="00D9297A" w:rsidRPr="00CA2D74" w:rsidRDefault="00D9297A">
            <w:pPr>
              <w:tabs>
                <w:tab w:val="left" w:pos="567"/>
              </w:tabs>
              <w:suppressAutoHyphens/>
              <w:snapToGrid w:val="0"/>
              <w:ind w:left="720"/>
              <w:jc w:val="center"/>
              <w:rPr>
                <w:color w:val="FF0000"/>
                <w:lang w:eastAsia="ar-SA"/>
              </w:rPr>
            </w:pPr>
          </w:p>
        </w:tc>
      </w:tr>
      <w:tr w:rsidR="00D9297A" w:rsidRPr="00CA2D74" w14:paraId="0B33983A" w14:textId="77777777">
        <w:tc>
          <w:tcPr>
            <w:tcW w:w="4714" w:type="dxa"/>
            <w:tcMar>
              <w:left w:w="103" w:type="dxa"/>
            </w:tcMar>
          </w:tcPr>
          <w:p w14:paraId="6915737E" w14:textId="77777777" w:rsidR="00D9297A" w:rsidRPr="00CA2D74" w:rsidRDefault="00D9297A">
            <w:pPr>
              <w:tabs>
                <w:tab w:val="left" w:pos="567"/>
              </w:tabs>
              <w:suppressAutoHyphens/>
              <w:snapToGrid w:val="0"/>
              <w:rPr>
                <w:b/>
                <w:bCs/>
              </w:rPr>
            </w:pPr>
            <w:r w:rsidRPr="00CA2D74">
              <w:rPr>
                <w:b/>
                <w:bCs/>
              </w:rPr>
              <w:lastRenderedPageBreak/>
              <w:t>5.5.4 Osvojit si elementární poznatky o okolním prostředí, které jsou dítěti blízké, pro ně smysluplné a přínosné, zajímavé a jemu pochopitelné a využitelné pro další učení a životní praxi</w:t>
            </w:r>
          </w:p>
        </w:tc>
        <w:tc>
          <w:tcPr>
            <w:tcW w:w="4715" w:type="dxa"/>
            <w:tcBorders>
              <w:left w:val="single" w:sz="4" w:space="0" w:color="000001"/>
            </w:tcBorders>
            <w:tcMar>
              <w:left w:w="103" w:type="dxa"/>
            </w:tcMar>
          </w:tcPr>
          <w:p w14:paraId="76FCA8F9" w14:textId="77777777" w:rsidR="00D9297A" w:rsidRPr="00CA2D74" w:rsidRDefault="00D9297A">
            <w:pPr>
              <w:tabs>
                <w:tab w:val="left" w:pos="567"/>
              </w:tabs>
              <w:snapToGrid w:val="0"/>
              <w:rPr>
                <w:lang w:eastAsia="ar-SA"/>
              </w:rPr>
            </w:pPr>
            <w:r w:rsidRPr="00CA2D74">
              <w:t>- zvládat běžné činnosti, požadavky i jednoduché praktické situace, které se ve škole opakují</w:t>
            </w:r>
          </w:p>
          <w:p w14:paraId="55EB507E" w14:textId="77777777" w:rsidR="00D9297A" w:rsidRPr="00CA2D74" w:rsidRDefault="00D9297A">
            <w:pPr>
              <w:tabs>
                <w:tab w:val="left" w:pos="567"/>
              </w:tabs>
              <w:suppressAutoHyphens/>
              <w:rPr>
                <w:lang w:eastAsia="ar-SA"/>
              </w:rPr>
            </w:pPr>
            <w:r w:rsidRPr="00CA2D74">
              <w:t>-chápat základní pravidla chování pro chodce</w:t>
            </w:r>
          </w:p>
        </w:tc>
        <w:tc>
          <w:tcPr>
            <w:tcW w:w="4725" w:type="dxa"/>
            <w:tcBorders>
              <w:left w:val="single" w:sz="4" w:space="0" w:color="000001"/>
              <w:right w:val="single" w:sz="4" w:space="0" w:color="000001"/>
            </w:tcBorders>
            <w:tcMar>
              <w:left w:w="103" w:type="dxa"/>
            </w:tcMar>
          </w:tcPr>
          <w:p w14:paraId="3F7BCB50" w14:textId="77777777" w:rsidR="00D9297A" w:rsidRPr="00CA2D74" w:rsidRDefault="00D9297A">
            <w:pPr>
              <w:tabs>
                <w:tab w:val="left" w:pos="567"/>
              </w:tabs>
              <w:suppressAutoHyphens/>
              <w:snapToGrid w:val="0"/>
              <w:ind w:left="720"/>
              <w:jc w:val="center"/>
              <w:rPr>
                <w:lang w:eastAsia="ar-SA"/>
              </w:rPr>
            </w:pPr>
            <w:r w:rsidRPr="00CA2D74">
              <w:t>Průběžně, dopravní výchova</w:t>
            </w:r>
          </w:p>
        </w:tc>
      </w:tr>
      <w:tr w:rsidR="00D9297A" w:rsidRPr="00CA2D74" w14:paraId="10297DC1" w14:textId="77777777">
        <w:tc>
          <w:tcPr>
            <w:tcW w:w="4714" w:type="dxa"/>
            <w:tcMar>
              <w:left w:w="103" w:type="dxa"/>
            </w:tcMar>
          </w:tcPr>
          <w:p w14:paraId="5563AC94" w14:textId="77777777" w:rsidR="00D9297A" w:rsidRPr="00CA2D74" w:rsidRDefault="00D9297A">
            <w:pPr>
              <w:tabs>
                <w:tab w:val="left" w:pos="567"/>
              </w:tabs>
              <w:suppressAutoHyphens/>
              <w:snapToGrid w:val="0"/>
              <w:rPr>
                <w:b/>
                <w:bCs/>
                <w:lang w:eastAsia="ar-SA"/>
              </w:rPr>
            </w:pPr>
            <w:r w:rsidRPr="00CA2D74">
              <w:rPr>
                <w:b/>
                <w:bCs/>
              </w:rPr>
              <w:t>5.5.5 Mít povědomí o širším společenském, věcném, přírodním, kulturním i technickém prostředí i jeho dění v rozsahu praktických zkušeností a dostupných praktických ukázek v okolí dítěte</w:t>
            </w:r>
          </w:p>
        </w:tc>
        <w:tc>
          <w:tcPr>
            <w:tcW w:w="4715" w:type="dxa"/>
            <w:tcBorders>
              <w:left w:val="single" w:sz="4" w:space="0" w:color="000001"/>
            </w:tcBorders>
            <w:tcMar>
              <w:left w:w="103" w:type="dxa"/>
            </w:tcMar>
          </w:tcPr>
          <w:p w14:paraId="6BE09CDA" w14:textId="77777777" w:rsidR="00D9297A" w:rsidRPr="00CA2D74" w:rsidRDefault="00D9297A">
            <w:pPr>
              <w:tabs>
                <w:tab w:val="left" w:pos="567"/>
              </w:tabs>
              <w:snapToGrid w:val="0"/>
              <w:rPr>
                <w:lang w:eastAsia="ar-SA"/>
              </w:rPr>
            </w:pPr>
            <w:r w:rsidRPr="00CA2D74">
              <w:t>- rozumět běžným okolnostem a dějům, jevům a situacím, s nimiž se běžně setkává</w:t>
            </w:r>
          </w:p>
          <w:p w14:paraId="22EE5766" w14:textId="77777777" w:rsidR="00D9297A" w:rsidRPr="00CA2D74" w:rsidRDefault="00D9297A">
            <w:pPr>
              <w:tabs>
                <w:tab w:val="left" w:pos="567"/>
              </w:tabs>
              <w:jc w:val="center"/>
            </w:pPr>
            <w:r w:rsidRPr="00CA2D74">
              <w:t>- mít poznatky z nejrůznějších oblastí života a poznání v rozsahu podle toho, s čím se v praxi setkává, co kolem sebe vidí, co prožívá, co mu bylo zprostředkováno či vysvětleno</w:t>
            </w:r>
          </w:p>
          <w:p w14:paraId="2C9BB5CE" w14:textId="77777777" w:rsidR="00D9297A" w:rsidRPr="00CA2D74" w:rsidRDefault="00D9297A">
            <w:pPr>
              <w:tabs>
                <w:tab w:val="left" w:pos="567"/>
              </w:tabs>
              <w:suppressAutoHyphens/>
              <w:rPr>
                <w:lang w:eastAsia="ar-SA"/>
              </w:rPr>
            </w:pPr>
            <w:r w:rsidRPr="00CA2D74">
              <w:t>- mít poznatky o zvycích a tradicích kraje, přijmout tradici oslav</w:t>
            </w:r>
          </w:p>
        </w:tc>
        <w:tc>
          <w:tcPr>
            <w:tcW w:w="4725" w:type="dxa"/>
            <w:tcBorders>
              <w:left w:val="single" w:sz="4" w:space="0" w:color="000001"/>
              <w:right w:val="single" w:sz="4" w:space="0" w:color="000001"/>
            </w:tcBorders>
            <w:tcMar>
              <w:left w:w="103" w:type="dxa"/>
            </w:tcMar>
          </w:tcPr>
          <w:p w14:paraId="6C9A59D4" w14:textId="77777777" w:rsidR="00D9297A" w:rsidRPr="00CA2D74" w:rsidRDefault="00D9297A">
            <w:pPr>
              <w:tabs>
                <w:tab w:val="left" w:pos="567"/>
              </w:tabs>
              <w:suppressAutoHyphens/>
              <w:snapToGrid w:val="0"/>
              <w:ind w:left="720"/>
              <w:jc w:val="center"/>
            </w:pPr>
            <w:r w:rsidRPr="00CA2D74">
              <w:t>RV, vycházky, besídky, tvořivé dílny</w:t>
            </w:r>
          </w:p>
          <w:p w14:paraId="78750A7B" w14:textId="77777777" w:rsidR="00D9297A" w:rsidRPr="00CA2D74" w:rsidRDefault="00D9297A">
            <w:pPr>
              <w:tabs>
                <w:tab w:val="left" w:pos="567"/>
              </w:tabs>
              <w:suppressAutoHyphens/>
              <w:snapToGrid w:val="0"/>
              <w:ind w:left="720"/>
              <w:jc w:val="center"/>
            </w:pPr>
          </w:p>
          <w:p w14:paraId="3D200340" w14:textId="77777777" w:rsidR="00D9297A" w:rsidRPr="00CA2D74" w:rsidRDefault="00D9297A">
            <w:pPr>
              <w:tabs>
                <w:tab w:val="left" w:pos="567"/>
              </w:tabs>
              <w:suppressAutoHyphens/>
              <w:snapToGrid w:val="0"/>
              <w:ind w:left="720"/>
              <w:rPr>
                <w:lang w:eastAsia="ar-SA"/>
              </w:rPr>
            </w:pPr>
          </w:p>
        </w:tc>
      </w:tr>
      <w:tr w:rsidR="00D9297A" w:rsidRPr="00CA2D74" w14:paraId="7D1156DB" w14:textId="77777777">
        <w:tc>
          <w:tcPr>
            <w:tcW w:w="4714" w:type="dxa"/>
            <w:tcMar>
              <w:left w:w="103" w:type="dxa"/>
            </w:tcMar>
          </w:tcPr>
          <w:p w14:paraId="22C9FDE0" w14:textId="77777777" w:rsidR="00D9297A" w:rsidRPr="00CA2D74" w:rsidRDefault="00D9297A">
            <w:pPr>
              <w:tabs>
                <w:tab w:val="left" w:pos="567"/>
              </w:tabs>
              <w:suppressAutoHyphens/>
              <w:snapToGrid w:val="0"/>
              <w:rPr>
                <w:b/>
                <w:bCs/>
              </w:rPr>
            </w:pPr>
            <w:r w:rsidRPr="00CA2D74">
              <w:rPr>
                <w:b/>
                <w:bCs/>
              </w:rPr>
              <w:t>5.5.6 Vnímat, že svět má svůj řád, že je rozmanitý a pozoruhodný</w:t>
            </w:r>
          </w:p>
          <w:p w14:paraId="3A1D4D06" w14:textId="77777777" w:rsidR="00D9297A" w:rsidRPr="00CA2D74" w:rsidRDefault="00D9297A">
            <w:pPr>
              <w:tabs>
                <w:tab w:val="left" w:pos="567"/>
              </w:tabs>
              <w:suppressAutoHyphens/>
              <w:snapToGrid w:val="0"/>
              <w:rPr>
                <w:b/>
                <w:bCs/>
              </w:rPr>
            </w:pPr>
          </w:p>
          <w:p w14:paraId="1120A012" w14:textId="77777777" w:rsidR="00D9297A" w:rsidRPr="00CA2D74" w:rsidRDefault="00D9297A">
            <w:pPr>
              <w:tabs>
                <w:tab w:val="left" w:pos="567"/>
              </w:tabs>
              <w:suppressAutoHyphens/>
              <w:snapToGrid w:val="0"/>
              <w:rPr>
                <w:b/>
                <w:bCs/>
              </w:rPr>
            </w:pPr>
          </w:p>
          <w:p w14:paraId="2BA9918E" w14:textId="77777777" w:rsidR="00D9297A" w:rsidRPr="00CA2D74" w:rsidRDefault="00D9297A">
            <w:pPr>
              <w:tabs>
                <w:tab w:val="left" w:pos="567"/>
              </w:tabs>
              <w:suppressAutoHyphens/>
              <w:snapToGrid w:val="0"/>
              <w:rPr>
                <w:b/>
                <w:bCs/>
              </w:rPr>
            </w:pPr>
          </w:p>
          <w:p w14:paraId="2341C536" w14:textId="77777777" w:rsidR="00D9297A" w:rsidRPr="00CA2D74" w:rsidRDefault="00D9297A">
            <w:pPr>
              <w:tabs>
                <w:tab w:val="left" w:pos="567"/>
              </w:tabs>
              <w:suppressAutoHyphens/>
              <w:snapToGrid w:val="0"/>
              <w:rPr>
                <w:b/>
                <w:bCs/>
              </w:rPr>
            </w:pPr>
          </w:p>
          <w:p w14:paraId="2D376D2E"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426438E8" w14:textId="77777777" w:rsidR="00D9297A" w:rsidRPr="00CA2D74" w:rsidRDefault="00D9297A">
            <w:pPr>
              <w:tabs>
                <w:tab w:val="left" w:pos="567"/>
              </w:tabs>
              <w:snapToGrid w:val="0"/>
              <w:rPr>
                <w:lang w:eastAsia="ar-SA"/>
              </w:rPr>
            </w:pPr>
            <w:r w:rsidRPr="00CA2D74">
              <w:t xml:space="preserve">- uvědomovat si, že jak svět přírody, tak i svět lidí je na různých částech naší planety různorodý a </w:t>
            </w:r>
            <w:proofErr w:type="gramStart"/>
            <w:r w:rsidRPr="00CA2D74">
              <w:t>pestrý</w:t>
            </w:r>
            <w:proofErr w:type="gramEnd"/>
            <w:r w:rsidRPr="00CA2D74">
              <w:t xml:space="preserve"> a ne vždy šťastný</w:t>
            </w:r>
          </w:p>
          <w:p w14:paraId="19E7E2CB" w14:textId="77777777" w:rsidR="00D9297A" w:rsidRPr="00CA2D74" w:rsidRDefault="00D9297A">
            <w:pPr>
              <w:tabs>
                <w:tab w:val="left" w:pos="567"/>
              </w:tabs>
            </w:pPr>
            <w:r w:rsidRPr="00CA2D74">
              <w:t>-mít poznatky o své zemi</w:t>
            </w:r>
          </w:p>
          <w:p w14:paraId="6FF4364C" w14:textId="77777777" w:rsidR="00D9297A" w:rsidRPr="00CA2D74" w:rsidRDefault="00D9297A">
            <w:pPr>
              <w:tabs>
                <w:tab w:val="left" w:pos="567"/>
              </w:tabs>
            </w:pPr>
            <w:r w:rsidRPr="00CA2D74">
              <w:t>- mít poznatky o existenci jiných zemí, národů a kultur</w:t>
            </w:r>
          </w:p>
          <w:p w14:paraId="06D3F66D" w14:textId="77777777" w:rsidR="00D9297A" w:rsidRPr="00CA2D74" w:rsidRDefault="00D9297A">
            <w:pPr>
              <w:tabs>
                <w:tab w:val="left" w:pos="567"/>
              </w:tabs>
              <w:suppressAutoHyphens/>
            </w:pPr>
            <w:r w:rsidRPr="00CA2D74">
              <w:t>- mít poznatky o planetě Zemi, vesmíru apod.</w:t>
            </w:r>
          </w:p>
          <w:p w14:paraId="0CA16DF8"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280489AE" w14:textId="77777777" w:rsidR="00D9297A" w:rsidRPr="00CA2D74" w:rsidRDefault="00D9297A">
            <w:pPr>
              <w:tabs>
                <w:tab w:val="left" w:pos="567"/>
              </w:tabs>
              <w:suppressAutoHyphens/>
              <w:snapToGrid w:val="0"/>
              <w:ind w:left="720"/>
              <w:jc w:val="center"/>
            </w:pPr>
          </w:p>
          <w:p w14:paraId="51228FBB" w14:textId="77777777" w:rsidR="00D9297A" w:rsidRPr="00CA2D74" w:rsidRDefault="00D9297A">
            <w:pPr>
              <w:tabs>
                <w:tab w:val="left" w:pos="567"/>
              </w:tabs>
              <w:suppressAutoHyphens/>
              <w:snapToGrid w:val="0"/>
              <w:ind w:left="720"/>
              <w:jc w:val="center"/>
            </w:pPr>
            <w:r w:rsidRPr="00CA2D74">
              <w:t>RV</w:t>
            </w:r>
          </w:p>
          <w:p w14:paraId="35F0E9A0" w14:textId="77777777" w:rsidR="00D9297A" w:rsidRPr="00CA2D74" w:rsidRDefault="00D9297A">
            <w:pPr>
              <w:tabs>
                <w:tab w:val="left" w:pos="567"/>
              </w:tabs>
              <w:suppressAutoHyphens/>
              <w:snapToGrid w:val="0"/>
              <w:ind w:left="720"/>
              <w:jc w:val="center"/>
            </w:pPr>
          </w:p>
          <w:p w14:paraId="763F8027" w14:textId="77777777" w:rsidR="00D9297A" w:rsidRPr="00CA2D74" w:rsidRDefault="00D9297A">
            <w:pPr>
              <w:tabs>
                <w:tab w:val="left" w:pos="567"/>
              </w:tabs>
              <w:suppressAutoHyphens/>
              <w:snapToGrid w:val="0"/>
              <w:ind w:left="720"/>
              <w:jc w:val="center"/>
            </w:pPr>
          </w:p>
          <w:p w14:paraId="7D2460FC" w14:textId="77777777" w:rsidR="00D9297A" w:rsidRPr="00CA2D74" w:rsidRDefault="00D9297A">
            <w:pPr>
              <w:tabs>
                <w:tab w:val="left" w:pos="567"/>
              </w:tabs>
              <w:suppressAutoHyphens/>
              <w:snapToGrid w:val="0"/>
              <w:ind w:left="720"/>
              <w:jc w:val="center"/>
            </w:pPr>
          </w:p>
          <w:p w14:paraId="77A99775" w14:textId="77777777" w:rsidR="00D9297A" w:rsidRPr="00CA2D74" w:rsidRDefault="00D9297A">
            <w:pPr>
              <w:tabs>
                <w:tab w:val="left" w:pos="567"/>
              </w:tabs>
              <w:suppressAutoHyphens/>
              <w:snapToGrid w:val="0"/>
              <w:ind w:left="720"/>
              <w:jc w:val="center"/>
            </w:pPr>
          </w:p>
          <w:p w14:paraId="402463B5" w14:textId="77777777" w:rsidR="00D9297A" w:rsidRPr="00CA2D74" w:rsidRDefault="00D9297A">
            <w:pPr>
              <w:tabs>
                <w:tab w:val="left" w:pos="567"/>
              </w:tabs>
              <w:suppressAutoHyphens/>
              <w:snapToGrid w:val="0"/>
              <w:ind w:left="720"/>
              <w:jc w:val="center"/>
            </w:pPr>
          </w:p>
          <w:p w14:paraId="4F11E880" w14:textId="77777777" w:rsidR="00D9297A" w:rsidRPr="00CA2D74" w:rsidRDefault="00D9297A">
            <w:pPr>
              <w:tabs>
                <w:tab w:val="left" w:pos="567"/>
              </w:tabs>
              <w:suppressAutoHyphens/>
              <w:snapToGrid w:val="0"/>
              <w:ind w:left="720"/>
              <w:jc w:val="center"/>
              <w:rPr>
                <w:color w:val="FF0000"/>
                <w:lang w:eastAsia="ar-SA"/>
              </w:rPr>
            </w:pPr>
          </w:p>
        </w:tc>
      </w:tr>
    </w:tbl>
    <w:p w14:paraId="1D3E0007" w14:textId="77777777" w:rsidR="00D9297A" w:rsidRPr="00CA2D74" w:rsidRDefault="00D9297A">
      <w:pPr>
        <w:jc w:val="center"/>
        <w:rPr>
          <w:lang w:eastAsia="ar-SA"/>
        </w:rPr>
      </w:pPr>
    </w:p>
    <w:p w14:paraId="6E93D8BE" w14:textId="77777777" w:rsidR="00D9297A" w:rsidRPr="00CA2D74" w:rsidRDefault="00D9297A">
      <w:pPr>
        <w:jc w:val="center"/>
      </w:pPr>
    </w:p>
    <w:p w14:paraId="38EEE6D0" w14:textId="77777777" w:rsidR="00D9297A" w:rsidRPr="00CA2D74" w:rsidRDefault="00D9297A">
      <w:pPr>
        <w:rPr>
          <w:b/>
          <w:bCs/>
        </w:rPr>
      </w:pPr>
      <w:r w:rsidRPr="00CA2D74">
        <w:t xml:space="preserve">Podoblast – </w:t>
      </w:r>
      <w:r w:rsidRPr="00CA2D74">
        <w:rPr>
          <w:b/>
          <w:bCs/>
        </w:rPr>
        <w:t xml:space="preserve">Adaptabilita ke změnám </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5960A4C2" w14:textId="77777777">
        <w:tc>
          <w:tcPr>
            <w:tcW w:w="4714" w:type="dxa"/>
            <w:shd w:val="clear" w:color="auto" w:fill="E5B8B7"/>
            <w:tcMar>
              <w:left w:w="103" w:type="dxa"/>
            </w:tcMar>
          </w:tcPr>
          <w:p w14:paraId="401981B8"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2D92469D"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5FABB58C"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71375BB1" w14:textId="77777777">
        <w:tc>
          <w:tcPr>
            <w:tcW w:w="4714" w:type="dxa"/>
            <w:tcMar>
              <w:left w:w="103" w:type="dxa"/>
            </w:tcMar>
          </w:tcPr>
          <w:p w14:paraId="6B9D8BB4" w14:textId="77777777" w:rsidR="00D9297A" w:rsidRPr="00CA2D74" w:rsidRDefault="00D9297A">
            <w:pPr>
              <w:tabs>
                <w:tab w:val="left" w:pos="567"/>
              </w:tabs>
              <w:suppressAutoHyphens/>
              <w:snapToGrid w:val="0"/>
              <w:rPr>
                <w:b/>
                <w:bCs/>
                <w:lang w:eastAsia="ar-SA"/>
              </w:rPr>
            </w:pPr>
            <w:r w:rsidRPr="00CA2D74">
              <w:rPr>
                <w:b/>
                <w:bCs/>
              </w:rPr>
              <w:t>5.5.7 Všímat si změn a dění v nejbližším okolí</w:t>
            </w:r>
          </w:p>
        </w:tc>
        <w:tc>
          <w:tcPr>
            <w:tcW w:w="4715" w:type="dxa"/>
            <w:tcBorders>
              <w:left w:val="single" w:sz="4" w:space="0" w:color="000001"/>
            </w:tcBorders>
            <w:tcMar>
              <w:left w:w="103" w:type="dxa"/>
            </w:tcMar>
          </w:tcPr>
          <w:p w14:paraId="16056171" w14:textId="77777777" w:rsidR="00D9297A" w:rsidRPr="00CA2D74" w:rsidRDefault="00D9297A">
            <w:pPr>
              <w:tabs>
                <w:tab w:val="left" w:pos="567"/>
              </w:tabs>
              <w:snapToGrid w:val="0"/>
              <w:rPr>
                <w:lang w:eastAsia="ar-SA"/>
              </w:rPr>
            </w:pPr>
            <w:r w:rsidRPr="00CA2D74">
              <w:t>- zajímat se, co se v okolí děje, všímat si dění změn ve svém okolí, proměny komentovat, přizpůsobit oblečení – rozlišení pocitu chladu a tepla, chování</w:t>
            </w:r>
          </w:p>
          <w:p w14:paraId="6777F900" w14:textId="77777777" w:rsidR="00D9297A" w:rsidRPr="00CA2D74" w:rsidRDefault="00D9297A">
            <w:pPr>
              <w:tabs>
                <w:tab w:val="left" w:pos="567"/>
              </w:tabs>
              <w:suppressAutoHyphens/>
              <w:rPr>
                <w:lang w:eastAsia="ar-SA"/>
              </w:rPr>
            </w:pPr>
            <w:r w:rsidRPr="00CA2D74">
              <w:t>- ctít oslavy narozenin, svátků, slavností</w:t>
            </w:r>
          </w:p>
        </w:tc>
        <w:tc>
          <w:tcPr>
            <w:tcW w:w="4725" w:type="dxa"/>
            <w:tcBorders>
              <w:left w:val="single" w:sz="4" w:space="0" w:color="000001"/>
              <w:right w:val="single" w:sz="4" w:space="0" w:color="000001"/>
            </w:tcBorders>
            <w:tcMar>
              <w:left w:w="103" w:type="dxa"/>
            </w:tcMar>
          </w:tcPr>
          <w:p w14:paraId="009863C0" w14:textId="77777777" w:rsidR="00D9297A" w:rsidRPr="00CA2D74" w:rsidRDefault="00D9297A">
            <w:pPr>
              <w:tabs>
                <w:tab w:val="left" w:pos="567"/>
              </w:tabs>
              <w:suppressAutoHyphens/>
              <w:snapToGrid w:val="0"/>
              <w:ind w:left="720"/>
              <w:jc w:val="center"/>
              <w:rPr>
                <w:lang w:eastAsia="ar-SA"/>
              </w:rPr>
            </w:pPr>
            <w:r w:rsidRPr="00CA2D74">
              <w:t>Průběžně</w:t>
            </w:r>
          </w:p>
        </w:tc>
      </w:tr>
      <w:tr w:rsidR="00D9297A" w:rsidRPr="00CA2D74" w14:paraId="2F36540E" w14:textId="77777777">
        <w:tc>
          <w:tcPr>
            <w:tcW w:w="4714" w:type="dxa"/>
            <w:tcMar>
              <w:left w:w="103" w:type="dxa"/>
            </w:tcMar>
          </w:tcPr>
          <w:p w14:paraId="73C5962D" w14:textId="77777777" w:rsidR="00D9297A" w:rsidRPr="00CA2D74" w:rsidRDefault="00D9297A">
            <w:pPr>
              <w:tabs>
                <w:tab w:val="left" w:pos="567"/>
              </w:tabs>
              <w:suppressAutoHyphens/>
              <w:snapToGrid w:val="0"/>
              <w:rPr>
                <w:b/>
                <w:bCs/>
                <w:lang w:eastAsia="ar-SA"/>
              </w:rPr>
            </w:pPr>
            <w:r w:rsidRPr="00CA2D74">
              <w:rPr>
                <w:b/>
                <w:bCs/>
              </w:rPr>
              <w:lastRenderedPageBreak/>
              <w:t>5.5.8 Porozumět, že změny jsou přirozené a samozřejmé, přizpůsobovat se jim</w:t>
            </w:r>
          </w:p>
        </w:tc>
        <w:tc>
          <w:tcPr>
            <w:tcW w:w="4715" w:type="dxa"/>
            <w:tcBorders>
              <w:left w:val="single" w:sz="4" w:space="0" w:color="000001"/>
            </w:tcBorders>
            <w:tcMar>
              <w:left w:w="103" w:type="dxa"/>
            </w:tcMar>
          </w:tcPr>
          <w:p w14:paraId="7E1F31E8" w14:textId="77777777" w:rsidR="00D9297A" w:rsidRPr="00CA2D74" w:rsidRDefault="00D9297A">
            <w:pPr>
              <w:tabs>
                <w:tab w:val="left" w:pos="567"/>
              </w:tabs>
              <w:suppressAutoHyphens/>
              <w:snapToGrid w:val="0"/>
              <w:rPr>
                <w:lang w:eastAsia="ar-SA"/>
              </w:rPr>
            </w:pPr>
            <w:r w:rsidRPr="00CA2D74">
              <w:t>- vědět, že se stále něco děje, že všechno kolem plyne, vyvíjí se a proměňuje, běžně proměnlivé okolnosti ve škole vnímat jako samozřejmé a přirozeně se tomuto dění přizpůsobovat</w:t>
            </w:r>
          </w:p>
        </w:tc>
        <w:tc>
          <w:tcPr>
            <w:tcW w:w="4725" w:type="dxa"/>
            <w:tcBorders>
              <w:left w:val="single" w:sz="4" w:space="0" w:color="000001"/>
              <w:right w:val="single" w:sz="4" w:space="0" w:color="000001"/>
            </w:tcBorders>
            <w:tcMar>
              <w:left w:w="103" w:type="dxa"/>
            </w:tcMar>
          </w:tcPr>
          <w:p w14:paraId="0DCA9156" w14:textId="77777777" w:rsidR="00D9297A" w:rsidRPr="00CA2D74" w:rsidRDefault="00D9297A">
            <w:pPr>
              <w:tabs>
                <w:tab w:val="left" w:pos="567"/>
              </w:tabs>
              <w:suppressAutoHyphens/>
              <w:snapToGrid w:val="0"/>
              <w:ind w:left="720"/>
              <w:jc w:val="center"/>
              <w:rPr>
                <w:lang w:eastAsia="ar-SA"/>
              </w:rPr>
            </w:pPr>
            <w:r w:rsidRPr="00CA2D74">
              <w:t>Průběžně</w:t>
            </w:r>
          </w:p>
        </w:tc>
      </w:tr>
    </w:tbl>
    <w:p w14:paraId="52435F52" w14:textId="77777777" w:rsidR="00D9297A" w:rsidRPr="00CA2D74" w:rsidRDefault="00D9297A">
      <w:pPr>
        <w:rPr>
          <w:lang w:eastAsia="ar-SA"/>
        </w:rPr>
      </w:pPr>
    </w:p>
    <w:p w14:paraId="7DACBC81" w14:textId="77777777" w:rsidR="00D9297A" w:rsidRPr="00CA2D74" w:rsidRDefault="00D9297A"/>
    <w:p w14:paraId="66C89A65" w14:textId="77777777" w:rsidR="00D9297A" w:rsidRPr="00CA2D74" w:rsidRDefault="00D9297A"/>
    <w:p w14:paraId="38D80682" w14:textId="77777777" w:rsidR="00D9297A" w:rsidRPr="00CA2D74" w:rsidRDefault="00D9297A">
      <w:pPr>
        <w:rPr>
          <w:b/>
          <w:bCs/>
        </w:rPr>
      </w:pPr>
      <w:proofErr w:type="gramStart"/>
      <w:r w:rsidRPr="00CA2D74">
        <w:t>Podoblast  -</w:t>
      </w:r>
      <w:proofErr w:type="gramEnd"/>
      <w:r w:rsidRPr="00CA2D74">
        <w:t xml:space="preserve"> </w:t>
      </w:r>
      <w:r w:rsidRPr="00CA2D74">
        <w:rPr>
          <w:b/>
          <w:bCs/>
        </w:rPr>
        <w:t xml:space="preserve"> Vztah k životnímu prostředí</w:t>
      </w:r>
    </w:p>
    <w:tbl>
      <w:tblPr>
        <w:tblW w:w="14154" w:type="dxa"/>
        <w:tblInd w:w="2"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4714"/>
        <w:gridCol w:w="4715"/>
        <w:gridCol w:w="4725"/>
      </w:tblGrid>
      <w:tr w:rsidR="00D9297A" w:rsidRPr="00CA2D74" w14:paraId="07A3F9D0" w14:textId="77777777">
        <w:tc>
          <w:tcPr>
            <w:tcW w:w="4714" w:type="dxa"/>
            <w:shd w:val="clear" w:color="auto" w:fill="E5B8B7"/>
            <w:tcMar>
              <w:left w:w="103" w:type="dxa"/>
            </w:tcMar>
          </w:tcPr>
          <w:p w14:paraId="527E7FB1" w14:textId="77777777" w:rsidR="00D9297A" w:rsidRPr="00CA2D74" w:rsidRDefault="00D9297A">
            <w:pPr>
              <w:tabs>
                <w:tab w:val="left" w:pos="567"/>
              </w:tabs>
              <w:suppressAutoHyphens/>
              <w:snapToGrid w:val="0"/>
              <w:ind w:left="720"/>
              <w:jc w:val="center"/>
              <w:rPr>
                <w:b/>
                <w:bCs/>
                <w:lang w:eastAsia="ar-SA"/>
              </w:rPr>
            </w:pPr>
            <w:r w:rsidRPr="00CA2D74">
              <w:rPr>
                <w:b/>
                <w:bCs/>
              </w:rPr>
              <w:t>Očekávané výstupy</w:t>
            </w:r>
          </w:p>
        </w:tc>
        <w:tc>
          <w:tcPr>
            <w:tcW w:w="4715" w:type="dxa"/>
            <w:tcBorders>
              <w:left w:val="single" w:sz="4" w:space="0" w:color="000001"/>
            </w:tcBorders>
            <w:shd w:val="clear" w:color="auto" w:fill="E5B8B7"/>
            <w:tcMar>
              <w:left w:w="103" w:type="dxa"/>
            </w:tcMar>
          </w:tcPr>
          <w:p w14:paraId="59F59AAB" w14:textId="77777777" w:rsidR="00D9297A" w:rsidRPr="00CA2D74" w:rsidRDefault="00D9297A">
            <w:pPr>
              <w:tabs>
                <w:tab w:val="left" w:pos="567"/>
              </w:tabs>
              <w:suppressAutoHyphens/>
              <w:snapToGrid w:val="0"/>
              <w:ind w:left="720"/>
              <w:jc w:val="center"/>
              <w:rPr>
                <w:b/>
                <w:bCs/>
                <w:lang w:eastAsia="ar-SA"/>
              </w:rPr>
            </w:pPr>
            <w:r w:rsidRPr="00CA2D74">
              <w:rPr>
                <w:b/>
                <w:bCs/>
              </w:rPr>
              <w:t>Konkretizované výstupy</w:t>
            </w:r>
          </w:p>
        </w:tc>
        <w:tc>
          <w:tcPr>
            <w:tcW w:w="4725" w:type="dxa"/>
            <w:tcBorders>
              <w:left w:val="single" w:sz="4" w:space="0" w:color="000001"/>
              <w:right w:val="single" w:sz="4" w:space="0" w:color="000001"/>
            </w:tcBorders>
            <w:shd w:val="clear" w:color="auto" w:fill="E5B8B7"/>
            <w:tcMar>
              <w:left w:w="103" w:type="dxa"/>
            </w:tcMar>
          </w:tcPr>
          <w:p w14:paraId="3E3B6524" w14:textId="77777777" w:rsidR="00D9297A" w:rsidRPr="00CA2D74" w:rsidRDefault="00D9297A">
            <w:pPr>
              <w:tabs>
                <w:tab w:val="left" w:pos="567"/>
              </w:tabs>
              <w:suppressAutoHyphens/>
              <w:snapToGrid w:val="0"/>
              <w:ind w:left="720"/>
              <w:jc w:val="center"/>
              <w:rPr>
                <w:b/>
                <w:bCs/>
                <w:lang w:eastAsia="ar-SA"/>
              </w:rPr>
            </w:pPr>
            <w:r w:rsidRPr="00CA2D74">
              <w:rPr>
                <w:b/>
                <w:bCs/>
              </w:rPr>
              <w:t>Vzdělávací obor</w:t>
            </w:r>
          </w:p>
        </w:tc>
      </w:tr>
      <w:tr w:rsidR="00D9297A" w:rsidRPr="00CA2D74" w14:paraId="3881C743" w14:textId="77777777">
        <w:tc>
          <w:tcPr>
            <w:tcW w:w="4714" w:type="dxa"/>
            <w:tcMar>
              <w:left w:w="103" w:type="dxa"/>
            </w:tcMar>
          </w:tcPr>
          <w:p w14:paraId="38B34AF9" w14:textId="77777777" w:rsidR="00D9297A" w:rsidRPr="00CA2D74" w:rsidRDefault="00D9297A">
            <w:pPr>
              <w:tabs>
                <w:tab w:val="left" w:pos="567"/>
              </w:tabs>
              <w:suppressAutoHyphens/>
              <w:snapToGrid w:val="0"/>
              <w:rPr>
                <w:b/>
                <w:bCs/>
                <w:lang w:eastAsia="ar-SA"/>
              </w:rPr>
            </w:pPr>
            <w:r w:rsidRPr="00CA2D74">
              <w:rPr>
                <w:b/>
                <w:bCs/>
              </w:rPr>
              <w:t>5.5.10 Rozlišovat aktivity, které mohou zdraví okolního prostředí podporovat a které je mohou poškozovat</w:t>
            </w:r>
          </w:p>
        </w:tc>
        <w:tc>
          <w:tcPr>
            <w:tcW w:w="4715" w:type="dxa"/>
            <w:tcBorders>
              <w:left w:val="single" w:sz="4" w:space="0" w:color="000001"/>
            </w:tcBorders>
            <w:tcMar>
              <w:left w:w="103" w:type="dxa"/>
            </w:tcMar>
          </w:tcPr>
          <w:p w14:paraId="515004F4" w14:textId="77777777" w:rsidR="00D9297A" w:rsidRPr="00CA2D74" w:rsidRDefault="00D9297A">
            <w:pPr>
              <w:tabs>
                <w:tab w:val="left" w:pos="567"/>
              </w:tabs>
              <w:suppressAutoHyphens/>
              <w:snapToGrid w:val="0"/>
              <w:rPr>
                <w:lang w:eastAsia="ar-SA"/>
              </w:rPr>
            </w:pPr>
            <w:r w:rsidRPr="00CA2D74">
              <w:t>- znát, co je škodlivé a nebezpečné i neovlivnitelné – vítr, déšť, co může ohrožovat zdravé životní prostředí</w:t>
            </w:r>
          </w:p>
        </w:tc>
        <w:tc>
          <w:tcPr>
            <w:tcW w:w="4725" w:type="dxa"/>
            <w:tcBorders>
              <w:left w:val="single" w:sz="4" w:space="0" w:color="000001"/>
              <w:right w:val="single" w:sz="4" w:space="0" w:color="000001"/>
            </w:tcBorders>
            <w:tcMar>
              <w:left w:w="103" w:type="dxa"/>
            </w:tcMar>
          </w:tcPr>
          <w:p w14:paraId="05DADDF6" w14:textId="77777777" w:rsidR="00D9297A" w:rsidRPr="00CA2D74" w:rsidRDefault="00D9297A">
            <w:pPr>
              <w:tabs>
                <w:tab w:val="left" w:pos="567"/>
              </w:tabs>
              <w:suppressAutoHyphens/>
              <w:snapToGrid w:val="0"/>
              <w:ind w:left="720"/>
              <w:jc w:val="center"/>
              <w:rPr>
                <w:lang w:eastAsia="ar-SA"/>
              </w:rPr>
            </w:pPr>
            <w:r w:rsidRPr="00CA2D74">
              <w:rPr>
                <w:lang w:eastAsia="ar-SA"/>
              </w:rPr>
              <w:t>RV</w:t>
            </w:r>
          </w:p>
        </w:tc>
      </w:tr>
      <w:tr w:rsidR="00D9297A" w:rsidRPr="00CA2D74" w14:paraId="2E293B30" w14:textId="77777777">
        <w:tc>
          <w:tcPr>
            <w:tcW w:w="4714" w:type="dxa"/>
            <w:tcMar>
              <w:left w:w="103" w:type="dxa"/>
            </w:tcMar>
          </w:tcPr>
          <w:p w14:paraId="65C62536" w14:textId="77777777" w:rsidR="00D9297A" w:rsidRPr="00CA2D74" w:rsidRDefault="00D9297A">
            <w:pPr>
              <w:tabs>
                <w:tab w:val="left" w:pos="567"/>
              </w:tabs>
              <w:suppressAutoHyphens/>
              <w:snapToGrid w:val="0"/>
              <w:rPr>
                <w:b/>
                <w:bCs/>
              </w:rPr>
            </w:pPr>
          </w:p>
          <w:p w14:paraId="7D8E7A94" w14:textId="77777777" w:rsidR="00D9297A" w:rsidRPr="00CA2D74" w:rsidRDefault="00D9297A">
            <w:pPr>
              <w:tabs>
                <w:tab w:val="left" w:pos="567"/>
              </w:tabs>
              <w:suppressAutoHyphens/>
              <w:snapToGrid w:val="0"/>
              <w:rPr>
                <w:b/>
                <w:bCs/>
              </w:rPr>
            </w:pPr>
          </w:p>
          <w:p w14:paraId="5E018A88" w14:textId="77777777" w:rsidR="00D9297A" w:rsidRPr="00CA2D74" w:rsidRDefault="00D9297A">
            <w:pPr>
              <w:tabs>
                <w:tab w:val="left" w:pos="567"/>
              </w:tabs>
              <w:suppressAutoHyphens/>
              <w:snapToGrid w:val="0"/>
              <w:rPr>
                <w:b/>
                <w:bCs/>
                <w:lang w:eastAsia="ar-SA"/>
              </w:rPr>
            </w:pPr>
            <w:r w:rsidRPr="00CA2D74">
              <w:rPr>
                <w:b/>
                <w:bCs/>
              </w:rPr>
              <w:t>5.5.9 Mít povědomí o významu životního prostředí pro člověka, uvědomovat si, že způsobem, jakým se lidé chovají, ovlivňují vlastní zdraví i životní prostředí</w:t>
            </w:r>
          </w:p>
        </w:tc>
        <w:tc>
          <w:tcPr>
            <w:tcW w:w="4715" w:type="dxa"/>
            <w:tcBorders>
              <w:left w:val="single" w:sz="4" w:space="0" w:color="000001"/>
            </w:tcBorders>
            <w:tcMar>
              <w:left w:w="103" w:type="dxa"/>
            </w:tcMar>
          </w:tcPr>
          <w:p w14:paraId="7C2C6C87" w14:textId="77777777" w:rsidR="00D9297A" w:rsidRPr="00CA2D74" w:rsidRDefault="00D9297A">
            <w:pPr>
              <w:tabs>
                <w:tab w:val="left" w:pos="567"/>
              </w:tabs>
              <w:suppressAutoHyphens/>
              <w:snapToGrid w:val="0"/>
            </w:pPr>
          </w:p>
          <w:p w14:paraId="4F4C712D" w14:textId="77777777" w:rsidR="00D9297A" w:rsidRPr="00CA2D74" w:rsidRDefault="00D9297A">
            <w:pPr>
              <w:tabs>
                <w:tab w:val="left" w:pos="567"/>
              </w:tabs>
              <w:suppressAutoHyphens/>
              <w:snapToGrid w:val="0"/>
            </w:pPr>
          </w:p>
          <w:p w14:paraId="429EA82F" w14:textId="77777777" w:rsidR="00D9297A" w:rsidRPr="00CA2D74" w:rsidRDefault="00D9297A">
            <w:pPr>
              <w:tabs>
                <w:tab w:val="left" w:pos="567"/>
              </w:tabs>
              <w:suppressAutoHyphens/>
              <w:snapToGrid w:val="0"/>
              <w:rPr>
                <w:lang w:eastAsia="ar-SA"/>
              </w:rPr>
            </w:pPr>
            <w:r w:rsidRPr="00CA2D74">
              <w:t>- uvědomovat si, že člověk a příroda se navzájem ovlivňují, že každý může svým chováním působit na životní prostředí</w:t>
            </w:r>
          </w:p>
        </w:tc>
        <w:tc>
          <w:tcPr>
            <w:tcW w:w="4725" w:type="dxa"/>
            <w:tcBorders>
              <w:left w:val="single" w:sz="4" w:space="0" w:color="000001"/>
              <w:right w:val="single" w:sz="4" w:space="0" w:color="000001"/>
            </w:tcBorders>
            <w:tcMar>
              <w:left w:w="103" w:type="dxa"/>
            </w:tcMar>
          </w:tcPr>
          <w:p w14:paraId="5BA6EEEF" w14:textId="77777777" w:rsidR="00D9297A" w:rsidRPr="00CA2D74" w:rsidRDefault="00D9297A">
            <w:pPr>
              <w:tabs>
                <w:tab w:val="left" w:pos="567"/>
              </w:tabs>
              <w:suppressAutoHyphens/>
              <w:snapToGrid w:val="0"/>
              <w:ind w:left="720"/>
              <w:jc w:val="center"/>
              <w:rPr>
                <w:lang w:eastAsia="ar-SA"/>
              </w:rPr>
            </w:pPr>
            <w:r w:rsidRPr="00CA2D74">
              <w:rPr>
                <w:lang w:eastAsia="ar-SA"/>
              </w:rPr>
              <w:t>RV</w:t>
            </w:r>
          </w:p>
        </w:tc>
      </w:tr>
      <w:tr w:rsidR="00D9297A" w:rsidRPr="00CA2D74" w14:paraId="291D31D0" w14:textId="77777777">
        <w:tc>
          <w:tcPr>
            <w:tcW w:w="4714" w:type="dxa"/>
            <w:tcMar>
              <w:left w:w="103" w:type="dxa"/>
            </w:tcMar>
          </w:tcPr>
          <w:p w14:paraId="7ED07DA5" w14:textId="77777777" w:rsidR="00D9297A" w:rsidRPr="00CA2D74" w:rsidRDefault="00D9297A">
            <w:pPr>
              <w:tabs>
                <w:tab w:val="left" w:pos="567"/>
              </w:tabs>
              <w:suppressAutoHyphens/>
              <w:snapToGrid w:val="0"/>
              <w:rPr>
                <w:b/>
                <w:bCs/>
              </w:rPr>
            </w:pPr>
            <w:r w:rsidRPr="00CA2D74">
              <w:rPr>
                <w:b/>
                <w:bCs/>
              </w:rPr>
              <w:t>5.5.11 Pomáhat pečovat o okolní životní prostředí</w:t>
            </w:r>
          </w:p>
          <w:p w14:paraId="1F7121A6" w14:textId="77777777" w:rsidR="00D9297A" w:rsidRPr="00CA2D74" w:rsidRDefault="00D9297A">
            <w:pPr>
              <w:tabs>
                <w:tab w:val="left" w:pos="567"/>
              </w:tabs>
              <w:suppressAutoHyphens/>
              <w:snapToGrid w:val="0"/>
              <w:rPr>
                <w:b/>
                <w:bCs/>
              </w:rPr>
            </w:pPr>
          </w:p>
          <w:p w14:paraId="522496C6" w14:textId="77777777" w:rsidR="00D9297A" w:rsidRPr="00CA2D74" w:rsidRDefault="00D9297A">
            <w:pPr>
              <w:tabs>
                <w:tab w:val="left" w:pos="567"/>
              </w:tabs>
              <w:suppressAutoHyphens/>
              <w:snapToGrid w:val="0"/>
              <w:rPr>
                <w:b/>
                <w:bCs/>
              </w:rPr>
            </w:pPr>
          </w:p>
          <w:p w14:paraId="60B90FFB" w14:textId="77777777" w:rsidR="00D9297A" w:rsidRPr="00CA2D74" w:rsidRDefault="00D9297A">
            <w:pPr>
              <w:tabs>
                <w:tab w:val="left" w:pos="567"/>
              </w:tabs>
              <w:suppressAutoHyphens/>
              <w:snapToGrid w:val="0"/>
              <w:rPr>
                <w:b/>
                <w:bCs/>
              </w:rPr>
            </w:pPr>
          </w:p>
          <w:p w14:paraId="36A6F929" w14:textId="77777777" w:rsidR="00D9297A" w:rsidRPr="00CA2D74" w:rsidRDefault="00D9297A">
            <w:pPr>
              <w:tabs>
                <w:tab w:val="left" w:pos="567"/>
              </w:tabs>
              <w:suppressAutoHyphens/>
              <w:snapToGrid w:val="0"/>
              <w:rPr>
                <w:b/>
                <w:bCs/>
                <w:lang w:eastAsia="ar-SA"/>
              </w:rPr>
            </w:pPr>
          </w:p>
        </w:tc>
        <w:tc>
          <w:tcPr>
            <w:tcW w:w="4715" w:type="dxa"/>
            <w:tcBorders>
              <w:left w:val="single" w:sz="4" w:space="0" w:color="000001"/>
            </w:tcBorders>
            <w:tcMar>
              <w:left w:w="103" w:type="dxa"/>
            </w:tcMar>
          </w:tcPr>
          <w:p w14:paraId="3EB15FBA" w14:textId="77777777" w:rsidR="00D9297A" w:rsidRPr="00CA2D74" w:rsidRDefault="00D9297A">
            <w:pPr>
              <w:tabs>
                <w:tab w:val="left" w:pos="567"/>
              </w:tabs>
              <w:snapToGrid w:val="0"/>
              <w:rPr>
                <w:lang w:eastAsia="ar-SA"/>
              </w:rPr>
            </w:pPr>
            <w:r w:rsidRPr="00CA2D74">
              <w:t>- všímat si nepořádku a škod, dbát o pořádek a čistotu, starat se o rostliny, zvládat drobné úklidové práce, nakládat vhodným způsobem s odpady, chápat význam třídění odpadů, chránit přírodu v okolí, živé tvory apod.</w:t>
            </w:r>
          </w:p>
          <w:p w14:paraId="35B24780" w14:textId="77777777" w:rsidR="00D9297A" w:rsidRPr="00CA2D74" w:rsidRDefault="00D9297A">
            <w:pPr>
              <w:tabs>
                <w:tab w:val="left" w:pos="567"/>
              </w:tabs>
            </w:pPr>
            <w:r w:rsidRPr="00CA2D74">
              <w:t>- spoluvytvářet pohodu prostředí</w:t>
            </w:r>
          </w:p>
          <w:p w14:paraId="136DC6AE" w14:textId="77777777" w:rsidR="00D9297A" w:rsidRPr="00CA2D74" w:rsidRDefault="00D9297A">
            <w:pPr>
              <w:tabs>
                <w:tab w:val="left" w:pos="567"/>
              </w:tabs>
              <w:suppressAutoHyphens/>
            </w:pPr>
            <w:r w:rsidRPr="00CA2D74">
              <w:t>- být citlivý k přírodě</w:t>
            </w:r>
          </w:p>
          <w:p w14:paraId="756BB821" w14:textId="77777777" w:rsidR="00D9297A" w:rsidRPr="00CA2D74" w:rsidRDefault="00D9297A">
            <w:pPr>
              <w:tabs>
                <w:tab w:val="left" w:pos="567"/>
              </w:tabs>
              <w:suppressAutoHyphens/>
              <w:rPr>
                <w:lang w:eastAsia="ar-SA"/>
              </w:rPr>
            </w:pPr>
          </w:p>
        </w:tc>
        <w:tc>
          <w:tcPr>
            <w:tcW w:w="4725" w:type="dxa"/>
            <w:tcBorders>
              <w:left w:val="single" w:sz="4" w:space="0" w:color="000001"/>
              <w:right w:val="single" w:sz="4" w:space="0" w:color="000001"/>
            </w:tcBorders>
            <w:tcMar>
              <w:left w:w="103" w:type="dxa"/>
            </w:tcMar>
          </w:tcPr>
          <w:p w14:paraId="4083CFA9" w14:textId="77777777" w:rsidR="00D9297A" w:rsidRPr="00CA2D74" w:rsidRDefault="00D9297A">
            <w:pPr>
              <w:tabs>
                <w:tab w:val="left" w:pos="567"/>
              </w:tabs>
              <w:suppressAutoHyphens/>
              <w:snapToGrid w:val="0"/>
              <w:ind w:left="720"/>
              <w:jc w:val="center"/>
              <w:rPr>
                <w:lang w:eastAsia="ar-SA"/>
              </w:rPr>
            </w:pPr>
            <w:proofErr w:type="gramStart"/>
            <w:r w:rsidRPr="00CA2D74">
              <w:rPr>
                <w:lang w:eastAsia="ar-SA"/>
              </w:rPr>
              <w:t>PV,RV</w:t>
            </w:r>
            <w:proofErr w:type="gramEnd"/>
          </w:p>
          <w:p w14:paraId="1BC26209" w14:textId="77777777" w:rsidR="00D9297A" w:rsidRPr="00CA2D74" w:rsidRDefault="00D9297A">
            <w:pPr>
              <w:tabs>
                <w:tab w:val="left" w:pos="567"/>
              </w:tabs>
              <w:suppressAutoHyphens/>
              <w:snapToGrid w:val="0"/>
              <w:ind w:left="720"/>
              <w:jc w:val="center"/>
              <w:rPr>
                <w:lang w:eastAsia="ar-SA"/>
              </w:rPr>
            </w:pPr>
          </w:p>
          <w:p w14:paraId="0B37AC5E" w14:textId="77777777" w:rsidR="00D9297A" w:rsidRPr="00CA2D74" w:rsidRDefault="00D9297A">
            <w:pPr>
              <w:tabs>
                <w:tab w:val="left" w:pos="567"/>
              </w:tabs>
              <w:suppressAutoHyphens/>
              <w:snapToGrid w:val="0"/>
              <w:ind w:left="720"/>
              <w:jc w:val="center"/>
              <w:rPr>
                <w:lang w:eastAsia="ar-SA"/>
              </w:rPr>
            </w:pPr>
          </w:p>
          <w:p w14:paraId="71DC555B" w14:textId="77777777" w:rsidR="00D9297A" w:rsidRPr="00CA2D74" w:rsidRDefault="00D9297A">
            <w:pPr>
              <w:tabs>
                <w:tab w:val="left" w:pos="567"/>
              </w:tabs>
              <w:suppressAutoHyphens/>
              <w:snapToGrid w:val="0"/>
              <w:ind w:left="720"/>
              <w:jc w:val="center"/>
              <w:rPr>
                <w:lang w:eastAsia="ar-SA"/>
              </w:rPr>
            </w:pPr>
          </w:p>
          <w:p w14:paraId="2CC381A4" w14:textId="77777777" w:rsidR="00D9297A" w:rsidRPr="00CA2D74" w:rsidRDefault="00D9297A">
            <w:pPr>
              <w:tabs>
                <w:tab w:val="left" w:pos="567"/>
              </w:tabs>
              <w:suppressAutoHyphens/>
              <w:snapToGrid w:val="0"/>
              <w:ind w:left="720"/>
              <w:jc w:val="center"/>
              <w:rPr>
                <w:lang w:eastAsia="ar-SA"/>
              </w:rPr>
            </w:pPr>
          </w:p>
          <w:p w14:paraId="63513489" w14:textId="77777777" w:rsidR="00D9297A" w:rsidRPr="00CA2D74" w:rsidRDefault="00D9297A">
            <w:pPr>
              <w:tabs>
                <w:tab w:val="left" w:pos="567"/>
              </w:tabs>
              <w:suppressAutoHyphens/>
              <w:snapToGrid w:val="0"/>
              <w:ind w:left="720"/>
              <w:jc w:val="center"/>
              <w:rPr>
                <w:lang w:eastAsia="ar-SA"/>
              </w:rPr>
            </w:pPr>
          </w:p>
          <w:p w14:paraId="3D59624E" w14:textId="77777777" w:rsidR="00D9297A" w:rsidRPr="00CA2D74" w:rsidRDefault="00D9297A">
            <w:pPr>
              <w:tabs>
                <w:tab w:val="left" w:pos="567"/>
              </w:tabs>
              <w:suppressAutoHyphens/>
              <w:snapToGrid w:val="0"/>
              <w:ind w:left="720"/>
              <w:jc w:val="center"/>
              <w:rPr>
                <w:color w:val="FF0000"/>
                <w:lang w:eastAsia="ar-SA"/>
              </w:rPr>
            </w:pPr>
          </w:p>
        </w:tc>
      </w:tr>
    </w:tbl>
    <w:p w14:paraId="600CCC7B" w14:textId="77777777" w:rsidR="00D9297A" w:rsidRPr="00CA2D74" w:rsidRDefault="00D9297A">
      <w:pPr>
        <w:jc w:val="center"/>
        <w:rPr>
          <w:lang w:eastAsia="ar-SA"/>
        </w:rPr>
      </w:pPr>
    </w:p>
    <w:p w14:paraId="660D754E" w14:textId="77777777" w:rsidR="00D9297A" w:rsidRPr="00CA2D74" w:rsidRDefault="00D9297A"/>
    <w:p w14:paraId="2D5A1D62" w14:textId="77777777" w:rsidR="008B347B" w:rsidRPr="00CA2D74" w:rsidRDefault="008B347B"/>
    <w:p w14:paraId="75260F97" w14:textId="77777777" w:rsidR="00770160" w:rsidRPr="00CA2D74" w:rsidRDefault="00770160" w:rsidP="00395B1F">
      <w:pPr>
        <w:pStyle w:val="Nadpis3"/>
        <w:pBdr>
          <w:top w:val="single" w:sz="4" w:space="1" w:color="auto"/>
          <w:left w:val="single" w:sz="4" w:space="4" w:color="auto"/>
          <w:bottom w:val="single" w:sz="4" w:space="1" w:color="auto"/>
          <w:right w:val="single" w:sz="4" w:space="4" w:color="auto"/>
        </w:pBdr>
        <w:rPr>
          <w:rFonts w:ascii="Times New Roman" w:hAnsi="Times New Roman"/>
          <w:sz w:val="24"/>
          <w:szCs w:val="24"/>
        </w:rPr>
      </w:pPr>
      <w:bookmarkStart w:id="59" w:name="_Toc82631268"/>
      <w:r w:rsidRPr="00CA2D74">
        <w:rPr>
          <w:rFonts w:ascii="Times New Roman" w:hAnsi="Times New Roman"/>
          <w:sz w:val="24"/>
          <w:szCs w:val="24"/>
        </w:rPr>
        <w:lastRenderedPageBreak/>
        <w:t>6.4.6    FIE</w:t>
      </w:r>
      <w:bookmarkEnd w:id="59"/>
    </w:p>
    <w:p w14:paraId="50310FA3" w14:textId="77777777" w:rsidR="008B347B" w:rsidRPr="00CA2D74" w:rsidRDefault="008B347B">
      <w:pPr>
        <w:rPr>
          <w:color w:val="FF0000"/>
        </w:rPr>
      </w:pPr>
    </w:p>
    <w:p w14:paraId="0531BCC1" w14:textId="77777777" w:rsidR="00770160" w:rsidRPr="00577BE6" w:rsidRDefault="00770160" w:rsidP="00770160">
      <w:pPr>
        <w:jc w:val="both"/>
        <w:rPr>
          <w:rStyle w:val="Zdraznn"/>
          <w:i w:val="0"/>
        </w:rPr>
      </w:pPr>
      <w:r w:rsidRPr="00577BE6">
        <w:t xml:space="preserve">FIE je velmi poetický název pro metodu, kterou vytvořil prof. </w:t>
      </w:r>
      <w:proofErr w:type="spellStart"/>
      <w:r w:rsidRPr="00577BE6">
        <w:t>Reuven</w:t>
      </w:r>
      <w:proofErr w:type="spellEnd"/>
      <w:r w:rsidRPr="00577BE6">
        <w:t xml:space="preserve"> </w:t>
      </w:r>
      <w:proofErr w:type="spellStart"/>
      <w:r w:rsidRPr="00577BE6">
        <w:t>Fuerstein</w:t>
      </w:r>
      <w:proofErr w:type="spellEnd"/>
      <w:r w:rsidRPr="00577BE6">
        <w:t xml:space="preserve"> známou pod názvem </w:t>
      </w:r>
      <w:proofErr w:type="spellStart"/>
      <w:r w:rsidRPr="00577BE6">
        <w:rPr>
          <w:rStyle w:val="Siln"/>
          <w:b w:val="0"/>
        </w:rPr>
        <w:t>Feuersteinovo</w:t>
      </w:r>
      <w:proofErr w:type="spellEnd"/>
      <w:r w:rsidRPr="00577BE6">
        <w:rPr>
          <w:rStyle w:val="Siln"/>
          <w:b w:val="0"/>
        </w:rPr>
        <w:t xml:space="preserve"> instrumentální obohacení. Jde o metodu, která využívá speciálně navržených instrumentů, chceme-li pracovních listů, které by sami o sobě neznamenaly nic, nebýt důležité funkce lektora, kterou je zprostředkování. Tato metoda umožňuje zlepšit učební schopnosti jedinců. </w:t>
      </w:r>
      <w:r w:rsidRPr="00577BE6">
        <w:rPr>
          <w:rStyle w:val="Zdraznn"/>
          <w:i w:val="0"/>
        </w:rPr>
        <w:t>Podstatou metody je stimulace kognitivního</w:t>
      </w:r>
      <w:r w:rsidRPr="00577BE6">
        <w:t> </w:t>
      </w:r>
      <w:r w:rsidRPr="00577BE6">
        <w:rPr>
          <w:rStyle w:val="Zdraznn"/>
          <w:i w:val="0"/>
        </w:rPr>
        <w:t>rozvoje, který umožňuje školní, sociální a osobnostní růst. </w:t>
      </w:r>
      <w:proofErr w:type="spellStart"/>
      <w:r w:rsidRPr="00577BE6">
        <w:rPr>
          <w:rStyle w:val="Zdraznn"/>
          <w:i w:val="0"/>
        </w:rPr>
        <w:t>Feuersteinova</w:t>
      </w:r>
      <w:proofErr w:type="spellEnd"/>
      <w:r w:rsidRPr="00577BE6">
        <w:rPr>
          <w:rStyle w:val="Zdraznn"/>
          <w:i w:val="0"/>
        </w:rPr>
        <w:t xml:space="preserve"> metoda představuje nejpropracovanější systém pro rozvoj</w:t>
      </w:r>
      <w:r w:rsidRPr="00577BE6">
        <w:t> </w:t>
      </w:r>
      <w:r w:rsidRPr="00577BE6">
        <w:rPr>
          <w:rStyle w:val="Zdraznn"/>
          <w:i w:val="0"/>
        </w:rPr>
        <w:t>dovedností myslet a učit se.</w:t>
      </w:r>
    </w:p>
    <w:p w14:paraId="6022F81A" w14:textId="77777777" w:rsidR="00770160" w:rsidRPr="00577BE6" w:rsidRDefault="00770160" w:rsidP="00770160">
      <w:pPr>
        <w:jc w:val="both"/>
      </w:pPr>
      <w:r w:rsidRPr="00577BE6">
        <w:rPr>
          <w:rStyle w:val="Siln"/>
          <w:b w:val="0"/>
        </w:rPr>
        <w:t xml:space="preserve">Proto považujeme tuto metodu za velmi vhodnou pro naše děti v přípravné třídě, tedy pro děti romského etnika. Touto metodou děti získávají znalosti a dovednosti pro rozvoj rozumové i emocionální oblasti se zaměřením co nejvíce zvýšit svůj učební </w:t>
      </w:r>
      <w:proofErr w:type="spellStart"/>
      <w:r w:rsidRPr="00577BE6">
        <w:rPr>
          <w:rStyle w:val="Siln"/>
          <w:b w:val="0"/>
        </w:rPr>
        <w:t>potenciám</w:t>
      </w:r>
      <w:proofErr w:type="spellEnd"/>
      <w:r w:rsidRPr="00577BE6">
        <w:rPr>
          <w:rStyle w:val="Siln"/>
          <w:b w:val="0"/>
        </w:rPr>
        <w:t xml:space="preserve">. Paní učitelky, které budou tuto metodu využívat, prošly výcvikovými semináři řady Standard a Basic. Basic byl pro nás zvláště důležitý, protože se domníváme, že je třeba začít v co nejnižším věku. Díky této metodě dochází k rozvoji kognitivních dovedností pro rozvoj plnohodnotného života. </w:t>
      </w:r>
    </w:p>
    <w:p w14:paraId="3894DBEE" w14:textId="77777777" w:rsidR="00770160" w:rsidRPr="00577BE6" w:rsidRDefault="00770160" w:rsidP="00770160">
      <w:pPr>
        <w:pStyle w:val="Normlnweb"/>
        <w:spacing w:before="0" w:after="0"/>
        <w:jc w:val="both"/>
      </w:pPr>
    </w:p>
    <w:p w14:paraId="41C6152C" w14:textId="77777777" w:rsidR="00770160" w:rsidRPr="00577BE6" w:rsidRDefault="00770160" w:rsidP="00770160">
      <w:pPr>
        <w:pStyle w:val="Normlnweb"/>
        <w:spacing w:before="0" w:after="0"/>
        <w:jc w:val="both"/>
      </w:pPr>
      <w:r w:rsidRPr="00577BE6">
        <w:t>V rámci uplatňování metody na naší škole budou naplňovány především následující oblasti:</w:t>
      </w:r>
    </w:p>
    <w:p w14:paraId="67271F69" w14:textId="77777777" w:rsidR="00770160" w:rsidRPr="00577BE6" w:rsidRDefault="00770160" w:rsidP="00770160">
      <w:pPr>
        <w:pStyle w:val="Normlnweb"/>
        <w:numPr>
          <w:ilvl w:val="0"/>
          <w:numId w:val="34"/>
        </w:numPr>
        <w:spacing w:before="0" w:after="0"/>
        <w:jc w:val="both"/>
      </w:pPr>
      <w:r w:rsidRPr="00577BE6">
        <w:t>teorie strukturální kognitivní modifikovatelnosti</w:t>
      </w:r>
    </w:p>
    <w:p w14:paraId="62ECE498" w14:textId="77777777" w:rsidR="00770160" w:rsidRPr="00577BE6" w:rsidRDefault="00770160" w:rsidP="00770160">
      <w:pPr>
        <w:pStyle w:val="Normlnweb"/>
        <w:numPr>
          <w:ilvl w:val="0"/>
          <w:numId w:val="34"/>
        </w:numPr>
        <w:spacing w:before="0" w:after="0"/>
        <w:jc w:val="both"/>
      </w:pPr>
      <w:r w:rsidRPr="00577BE6">
        <w:t>teorie deficitních kognitivních funkcí</w:t>
      </w:r>
    </w:p>
    <w:p w14:paraId="350A992D" w14:textId="77777777" w:rsidR="00770160" w:rsidRPr="00577BE6" w:rsidRDefault="00770160" w:rsidP="00770160">
      <w:pPr>
        <w:numPr>
          <w:ilvl w:val="0"/>
          <w:numId w:val="34"/>
        </w:numPr>
      </w:pPr>
      <w:r w:rsidRPr="00577BE6">
        <w:t>teorie zkušenosti zprostředkovaného učení</w:t>
      </w:r>
    </w:p>
    <w:p w14:paraId="72A313C9" w14:textId="77777777" w:rsidR="00770160" w:rsidRPr="00577BE6" w:rsidRDefault="00770160" w:rsidP="00770160">
      <w:pPr>
        <w:numPr>
          <w:ilvl w:val="0"/>
          <w:numId w:val="34"/>
        </w:numPr>
      </w:pPr>
      <w:r w:rsidRPr="00577BE6">
        <w:t>teorie analýzy úkolu podle kognitivní mapy</w:t>
      </w:r>
    </w:p>
    <w:p w14:paraId="753AE7F3" w14:textId="77777777" w:rsidR="00770160" w:rsidRPr="00577BE6" w:rsidRDefault="00770160" w:rsidP="00770160">
      <w:pPr>
        <w:pStyle w:val="Normlnweb"/>
        <w:spacing w:before="0" w:after="0"/>
        <w:jc w:val="both"/>
      </w:pPr>
    </w:p>
    <w:p w14:paraId="6FE13EB3" w14:textId="77777777" w:rsidR="00770160" w:rsidRPr="00577BE6" w:rsidRDefault="00770160" w:rsidP="00770160">
      <w:pPr>
        <w:pStyle w:val="Normlnweb"/>
        <w:spacing w:before="0" w:after="0"/>
        <w:jc w:val="both"/>
        <w:rPr>
          <w:u w:val="single"/>
        </w:rPr>
      </w:pPr>
      <w:r w:rsidRPr="00577BE6">
        <w:rPr>
          <w:u w:val="single"/>
        </w:rPr>
        <w:t>Začlenění metody do výuky</w:t>
      </w:r>
    </w:p>
    <w:p w14:paraId="2F2F48BF" w14:textId="77777777" w:rsidR="00770160" w:rsidRPr="00577BE6" w:rsidRDefault="00C17345" w:rsidP="00770160">
      <w:pPr>
        <w:pStyle w:val="Normlnweb"/>
        <w:spacing w:before="0" w:after="0"/>
        <w:jc w:val="both"/>
        <w:rPr>
          <w:strike/>
        </w:rPr>
      </w:pPr>
      <w:r w:rsidRPr="00577BE6">
        <w:rPr>
          <w:rStyle w:val="Siln"/>
          <w:b w:val="0"/>
        </w:rPr>
        <w:t xml:space="preserve">Metoda bude uplatňována, pokud </w:t>
      </w:r>
      <w:r w:rsidR="00577BE6" w:rsidRPr="00577BE6">
        <w:rPr>
          <w:rStyle w:val="Siln"/>
          <w:b w:val="0"/>
        </w:rPr>
        <w:t xml:space="preserve">ji </w:t>
      </w:r>
      <w:r w:rsidRPr="00577BE6">
        <w:rPr>
          <w:rStyle w:val="Siln"/>
          <w:b w:val="0"/>
        </w:rPr>
        <w:t xml:space="preserve">bude možno </w:t>
      </w:r>
      <w:r w:rsidR="003F7878" w:rsidRPr="00577BE6">
        <w:rPr>
          <w:rStyle w:val="Siln"/>
          <w:b w:val="0"/>
        </w:rPr>
        <w:t>personálně zajistit.</w:t>
      </w:r>
    </w:p>
    <w:p w14:paraId="44069AA2" w14:textId="77777777" w:rsidR="00770160" w:rsidRPr="00577BE6" w:rsidRDefault="00770160" w:rsidP="00770160">
      <w:pPr>
        <w:rPr>
          <w:sz w:val="21"/>
          <w:szCs w:val="21"/>
        </w:rPr>
      </w:pPr>
    </w:p>
    <w:p w14:paraId="4C670B1F" w14:textId="77777777" w:rsidR="00770160" w:rsidRPr="00577BE6" w:rsidRDefault="00770160" w:rsidP="00770160">
      <w:pPr>
        <w:rPr>
          <w:u w:val="single"/>
        </w:rPr>
      </w:pPr>
      <w:r w:rsidRPr="00577BE6">
        <w:rPr>
          <w:u w:val="single"/>
        </w:rPr>
        <w:t>Způsob zaznamenávání této činnosti</w:t>
      </w:r>
    </w:p>
    <w:p w14:paraId="28228F09" w14:textId="77777777" w:rsidR="00770160" w:rsidRPr="00577BE6" w:rsidRDefault="00770160" w:rsidP="00770160">
      <w:r w:rsidRPr="00577BE6">
        <w:t>Naplňování této metody bude zaznamenáváno zápisy v třídních knihách.</w:t>
      </w:r>
    </w:p>
    <w:p w14:paraId="50D61FE4" w14:textId="77777777" w:rsidR="008B347B" w:rsidRPr="00577BE6" w:rsidRDefault="008B347B"/>
    <w:p w14:paraId="41923C94" w14:textId="77777777" w:rsidR="00D9297A" w:rsidRPr="00CA2D74" w:rsidRDefault="00D9297A" w:rsidP="00FD0372">
      <w:pPr>
        <w:pStyle w:val="Nadpis1"/>
        <w:pBdr>
          <w:top w:val="single" w:sz="4" w:space="1" w:color="auto"/>
          <w:left w:val="single" w:sz="4" w:space="4" w:color="auto"/>
          <w:bottom w:val="single" w:sz="4" w:space="1" w:color="auto"/>
          <w:right w:val="single" w:sz="4" w:space="4" w:color="auto"/>
        </w:pBdr>
        <w:shd w:val="clear" w:color="auto" w:fill="E5B8B7"/>
        <w:rPr>
          <w:rFonts w:ascii="Times New Roman" w:hAnsi="Times New Roman"/>
          <w:sz w:val="28"/>
          <w:szCs w:val="28"/>
        </w:rPr>
      </w:pPr>
      <w:bookmarkStart w:id="60" w:name="_Toc520919290"/>
      <w:bookmarkStart w:id="61" w:name="_Toc520919434"/>
      <w:bookmarkStart w:id="62" w:name="_Toc82631269"/>
      <w:r w:rsidRPr="00CA2D74">
        <w:rPr>
          <w:rFonts w:ascii="Times New Roman" w:hAnsi="Times New Roman"/>
          <w:sz w:val="28"/>
          <w:szCs w:val="28"/>
        </w:rPr>
        <w:t>7. HODNOCENÍ V PŘÍPRAVNÉ TŘÍDĚ</w:t>
      </w:r>
      <w:bookmarkEnd w:id="60"/>
      <w:bookmarkEnd w:id="61"/>
      <w:bookmarkEnd w:id="62"/>
    </w:p>
    <w:p w14:paraId="222ACFEF" w14:textId="77777777" w:rsidR="00D9297A" w:rsidRPr="00CA2D74" w:rsidRDefault="00D9297A">
      <w:pPr>
        <w:jc w:val="both"/>
      </w:pPr>
    </w:p>
    <w:p w14:paraId="5F77D951" w14:textId="77777777" w:rsidR="00D9297A" w:rsidRPr="00CA2D74" w:rsidRDefault="00D9297A">
      <w:pPr>
        <w:jc w:val="both"/>
      </w:pPr>
      <w:r w:rsidRPr="00CA2D74">
        <w:t>Vzdělávání dětí v přípravné třídě se nehodnotí klasifikačními stupni. Učitel má možnost udělit dětem pochvalu či napomenutí.</w:t>
      </w:r>
    </w:p>
    <w:p w14:paraId="13D8DBEF" w14:textId="77777777" w:rsidR="00D9297A" w:rsidRPr="00CA2D74" w:rsidRDefault="00D9297A">
      <w:pPr>
        <w:jc w:val="both"/>
      </w:pPr>
    </w:p>
    <w:p w14:paraId="017A1BB2" w14:textId="77777777" w:rsidR="00D9297A" w:rsidRDefault="00D9297A">
      <w:pPr>
        <w:jc w:val="both"/>
      </w:pPr>
      <w:r w:rsidRPr="00CA2D74">
        <w:t xml:space="preserve">Učitel vypracuje na konci druhého pololetí zprávu o průběhu předškolní přípravy v daném školním roce podle </w:t>
      </w:r>
      <w:proofErr w:type="spellStart"/>
      <w:r w:rsidRPr="00CA2D74">
        <w:t>vyhl</w:t>
      </w:r>
      <w:proofErr w:type="spellEnd"/>
      <w:r w:rsidRPr="00CA2D74">
        <w:t>. č. 48/2005 Sb. o základním vzdělávání a některých náležitostech plnění povinné školní docházky.</w:t>
      </w:r>
    </w:p>
    <w:p w14:paraId="44853429" w14:textId="77777777" w:rsidR="00BB4ECD" w:rsidRPr="00CA2D74" w:rsidRDefault="00BB4ECD">
      <w:pPr>
        <w:jc w:val="both"/>
      </w:pPr>
    </w:p>
    <w:p w14:paraId="452EE116" w14:textId="77777777" w:rsidR="00D9297A" w:rsidRPr="00CA2D74" w:rsidRDefault="00D9297A" w:rsidP="00FD0372">
      <w:pPr>
        <w:pStyle w:val="Nadpis1"/>
        <w:pBdr>
          <w:top w:val="single" w:sz="4" w:space="1" w:color="auto"/>
          <w:left w:val="single" w:sz="4" w:space="4" w:color="auto"/>
          <w:bottom w:val="single" w:sz="4" w:space="1" w:color="auto"/>
          <w:right w:val="single" w:sz="4" w:space="4" w:color="auto"/>
        </w:pBdr>
        <w:shd w:val="clear" w:color="auto" w:fill="E5B8B7"/>
        <w:rPr>
          <w:rFonts w:ascii="Times New Roman" w:hAnsi="Times New Roman"/>
          <w:sz w:val="28"/>
          <w:szCs w:val="28"/>
        </w:rPr>
      </w:pPr>
      <w:bookmarkStart w:id="63" w:name="_Toc520919291"/>
      <w:bookmarkStart w:id="64" w:name="_Toc520919435"/>
      <w:bookmarkStart w:id="65" w:name="_Toc82631270"/>
      <w:r w:rsidRPr="00CA2D74">
        <w:rPr>
          <w:rFonts w:ascii="Times New Roman" w:hAnsi="Times New Roman"/>
          <w:sz w:val="28"/>
          <w:szCs w:val="28"/>
        </w:rPr>
        <w:t xml:space="preserve">8. </w:t>
      </w:r>
      <w:r w:rsidRPr="00CA2D74">
        <w:rPr>
          <w:rFonts w:ascii="Times New Roman" w:hAnsi="Times New Roman"/>
          <w:caps/>
          <w:sz w:val="28"/>
          <w:szCs w:val="28"/>
        </w:rPr>
        <w:t>autoevaluace</w:t>
      </w:r>
      <w:r w:rsidRPr="00CA2D74">
        <w:rPr>
          <w:rFonts w:ascii="Times New Roman" w:hAnsi="Times New Roman"/>
          <w:sz w:val="28"/>
          <w:szCs w:val="28"/>
        </w:rPr>
        <w:t xml:space="preserve"> V PŘÍPRAVNÉ TŘÍDĚ</w:t>
      </w:r>
      <w:bookmarkEnd w:id="63"/>
      <w:bookmarkEnd w:id="64"/>
      <w:bookmarkEnd w:id="65"/>
    </w:p>
    <w:p w14:paraId="327DE647" w14:textId="77777777" w:rsidR="00D9297A" w:rsidRPr="00CA2D74" w:rsidRDefault="00D9297A">
      <w:pPr>
        <w:rPr>
          <w:sz w:val="28"/>
          <w:szCs w:val="28"/>
        </w:rPr>
      </w:pPr>
    </w:p>
    <w:p w14:paraId="22F8111B" w14:textId="77777777" w:rsidR="00D9297A" w:rsidRPr="00CA2D74" w:rsidRDefault="00D9297A">
      <w:r w:rsidRPr="00CA2D74">
        <w:t>Autoevaluace probíhá pouze na úrovni přípravné třídy. Bude prováděna ředitelkou školy, učitelkou přípravné třídy.</w:t>
      </w:r>
    </w:p>
    <w:p w14:paraId="21B4EE16" w14:textId="77777777" w:rsidR="00D9297A" w:rsidRPr="00CA2D74" w:rsidRDefault="00D9297A"/>
    <w:p w14:paraId="351E7B17" w14:textId="77777777" w:rsidR="00A144C1" w:rsidRPr="00CA2D74" w:rsidRDefault="00A144C1">
      <w:pPr>
        <w:rPr>
          <w:b/>
        </w:rPr>
      </w:pPr>
      <w:r w:rsidRPr="00CA2D74">
        <w:rPr>
          <w:b/>
        </w:rPr>
        <w:t>1. Každodenní aktuální hodnocení v průběhu činností a v průběhu celého dne spočívá ve sledování:</w:t>
      </w:r>
    </w:p>
    <w:p w14:paraId="6D64E490" w14:textId="77777777" w:rsidR="00A144C1" w:rsidRPr="00CA2D74" w:rsidRDefault="00A144C1" w:rsidP="00A144C1">
      <w:pPr>
        <w:numPr>
          <w:ilvl w:val="0"/>
          <w:numId w:val="33"/>
        </w:numPr>
      </w:pPr>
      <w:r w:rsidRPr="00CA2D74">
        <w:t>samostatnosti</w:t>
      </w:r>
    </w:p>
    <w:p w14:paraId="52A165E4" w14:textId="77777777" w:rsidR="00A144C1" w:rsidRPr="00CA2D74" w:rsidRDefault="00A144C1" w:rsidP="00A144C1">
      <w:pPr>
        <w:numPr>
          <w:ilvl w:val="0"/>
          <w:numId w:val="33"/>
        </w:numPr>
      </w:pPr>
      <w:r w:rsidRPr="00CA2D74">
        <w:t>sebeobsluhy</w:t>
      </w:r>
    </w:p>
    <w:p w14:paraId="14CEC628" w14:textId="77777777" w:rsidR="00A144C1" w:rsidRPr="00CA2D74" w:rsidRDefault="00A144C1" w:rsidP="00A144C1">
      <w:pPr>
        <w:numPr>
          <w:ilvl w:val="0"/>
          <w:numId w:val="33"/>
        </w:numPr>
      </w:pPr>
      <w:r w:rsidRPr="00CA2D74">
        <w:t>hygienických návyků</w:t>
      </w:r>
    </w:p>
    <w:p w14:paraId="5B949657" w14:textId="77777777" w:rsidR="00A144C1" w:rsidRPr="00CA2D74" w:rsidRDefault="00A144C1" w:rsidP="00A144C1">
      <w:pPr>
        <w:numPr>
          <w:ilvl w:val="0"/>
          <w:numId w:val="33"/>
        </w:numPr>
      </w:pPr>
      <w:r w:rsidRPr="00CA2D74">
        <w:t>společenských návyků</w:t>
      </w:r>
    </w:p>
    <w:p w14:paraId="6E586F14" w14:textId="77777777" w:rsidR="00A144C1" w:rsidRPr="00CA2D74" w:rsidRDefault="00A144C1" w:rsidP="00A144C1">
      <w:pPr>
        <w:numPr>
          <w:ilvl w:val="0"/>
          <w:numId w:val="33"/>
        </w:numPr>
      </w:pPr>
      <w:r w:rsidRPr="00CA2D74">
        <w:t>správného držení psacích a kreslících potřeb</w:t>
      </w:r>
    </w:p>
    <w:p w14:paraId="51AA4C8C" w14:textId="77777777" w:rsidR="00A144C1" w:rsidRPr="00CA2D74" w:rsidRDefault="00A144C1" w:rsidP="00A144C1">
      <w:pPr>
        <w:numPr>
          <w:ilvl w:val="0"/>
          <w:numId w:val="33"/>
        </w:numPr>
      </w:pPr>
      <w:r w:rsidRPr="00CA2D74">
        <w:t>správné artikulace a hlasitosti mluveného projevu</w:t>
      </w:r>
    </w:p>
    <w:p w14:paraId="0D47817C" w14:textId="77777777" w:rsidR="00A144C1" w:rsidRPr="00CA2D74" w:rsidRDefault="00A144C1" w:rsidP="00A144C1">
      <w:pPr>
        <w:numPr>
          <w:ilvl w:val="0"/>
          <w:numId w:val="33"/>
        </w:numPr>
      </w:pPr>
      <w:r w:rsidRPr="00CA2D74">
        <w:t>kázně a poslušnosti</w:t>
      </w:r>
    </w:p>
    <w:p w14:paraId="0B3F37BC" w14:textId="77777777" w:rsidR="00A144C1" w:rsidRPr="00CA2D74" w:rsidRDefault="00A144C1" w:rsidP="00A144C1">
      <w:pPr>
        <w:numPr>
          <w:ilvl w:val="0"/>
          <w:numId w:val="33"/>
        </w:numPr>
      </w:pPr>
      <w:r w:rsidRPr="00CA2D74">
        <w:t>rozvoje vědomostí, dovedností a návyků dítěte ve všech směrech</w:t>
      </w:r>
    </w:p>
    <w:p w14:paraId="1349D7EE" w14:textId="77777777" w:rsidR="00A144C1" w:rsidRPr="00CA2D74" w:rsidRDefault="00A144C1" w:rsidP="00A144C1">
      <w:pPr>
        <w:numPr>
          <w:ilvl w:val="0"/>
          <w:numId w:val="33"/>
        </w:numPr>
      </w:pPr>
      <w:r w:rsidRPr="00CA2D74">
        <w:t>pozornosti</w:t>
      </w:r>
    </w:p>
    <w:p w14:paraId="12ED7485" w14:textId="77777777" w:rsidR="00A144C1" w:rsidRPr="00CA2D74" w:rsidRDefault="00A144C1" w:rsidP="00A144C1">
      <w:pPr>
        <w:numPr>
          <w:ilvl w:val="0"/>
          <w:numId w:val="33"/>
        </w:numPr>
      </w:pPr>
      <w:r w:rsidRPr="00CA2D74">
        <w:t>soustředěnosti</w:t>
      </w:r>
    </w:p>
    <w:p w14:paraId="3A9BC87D" w14:textId="77777777" w:rsidR="00A144C1" w:rsidRPr="00CA2D74" w:rsidRDefault="00A71106" w:rsidP="00A144C1">
      <w:pPr>
        <w:numPr>
          <w:ilvl w:val="0"/>
          <w:numId w:val="33"/>
        </w:numPr>
      </w:pPr>
      <w:r w:rsidRPr="00CA2D74">
        <w:t>přizpůsobivosti</w:t>
      </w:r>
    </w:p>
    <w:p w14:paraId="056749C4" w14:textId="77777777" w:rsidR="00A71106" w:rsidRPr="00CA2D74" w:rsidRDefault="00A71106" w:rsidP="00A144C1">
      <w:pPr>
        <w:numPr>
          <w:ilvl w:val="0"/>
          <w:numId w:val="33"/>
        </w:numPr>
      </w:pPr>
      <w:r w:rsidRPr="00CA2D74">
        <w:t>chování v kolektivu</w:t>
      </w:r>
    </w:p>
    <w:p w14:paraId="66859C53" w14:textId="77777777" w:rsidR="00A71106" w:rsidRPr="00CA2D74" w:rsidRDefault="00A71106" w:rsidP="00A71106"/>
    <w:p w14:paraId="2ECAF7DE" w14:textId="77777777" w:rsidR="00A71106" w:rsidRPr="00CA2D74" w:rsidRDefault="00A71106" w:rsidP="00A71106">
      <w:r w:rsidRPr="00CA2D74">
        <w:t>Tyto činnosti jsou vyhodnocovány a průběžně konzultovány se záko</w:t>
      </w:r>
      <w:r w:rsidR="00A14760" w:rsidRPr="00CA2D74">
        <w:t>nnými zástupci třídní učitelkou.</w:t>
      </w:r>
      <w:r w:rsidRPr="00CA2D74">
        <w:t xml:space="preserve"> Pokud učitelka shledá nutnost více se zaměřit na určitou oblast, individuálně se na problematiku zaměří při vzdělávací činnosti, a požádá o součinnost zákonné zástupce.</w:t>
      </w:r>
    </w:p>
    <w:p w14:paraId="3B93BFB6" w14:textId="77777777" w:rsidR="00A71106" w:rsidRPr="00CA2D74" w:rsidRDefault="00A71106" w:rsidP="00A71106"/>
    <w:p w14:paraId="2E2E8E92" w14:textId="77777777" w:rsidR="00A14760" w:rsidRPr="00CA2D74" w:rsidRDefault="009F7BE4" w:rsidP="00A71106">
      <w:r w:rsidRPr="00CA2D74">
        <w:t>Učitelka akceptuje</w:t>
      </w:r>
      <w:r w:rsidR="00A71106" w:rsidRPr="00CA2D74">
        <w:t xml:space="preserve"> věkové a individuální zvláštnosti dětí, </w:t>
      </w:r>
      <w:r w:rsidR="00A14760" w:rsidRPr="00CA2D74">
        <w:t>nešetří pochvalou a povzbuzením, protože kladné hodnocení motivuje děti k lepším výkonům.</w:t>
      </w:r>
      <w:r w:rsidR="00A71106" w:rsidRPr="00CA2D74">
        <w:t xml:space="preserve"> Výtvarná a pracovní výtvory jsou průběžně vystavovány ve společných prostorách, aby se děti mohly pochlubit svou tvořivostí a šikovností a aby měli zákonní zástupci možnost si dílka svých dětí prohlédnout a individuálně porovnat</w:t>
      </w:r>
      <w:r w:rsidR="00A14760" w:rsidRPr="00CA2D74">
        <w:t xml:space="preserve"> úroveň prací. Výsledky dalších činností prezentují děti na besídkách pro rodiče.</w:t>
      </w:r>
      <w:r w:rsidRPr="00CA2D74">
        <w:t xml:space="preserve"> Každé dítě má za 1. a 2. Pololetí portfolio, kam si zakládá pracovní listy z jednotlivých oblastí.</w:t>
      </w:r>
    </w:p>
    <w:p w14:paraId="4B204EA1" w14:textId="77777777" w:rsidR="00A14760" w:rsidRPr="00CA2D74" w:rsidRDefault="00A14760" w:rsidP="00A71106"/>
    <w:p w14:paraId="31755D4B" w14:textId="77777777" w:rsidR="00A14760" w:rsidRPr="00CA2D74" w:rsidRDefault="00A14760" w:rsidP="00A71106">
      <w:pPr>
        <w:rPr>
          <w:b/>
        </w:rPr>
      </w:pPr>
      <w:r w:rsidRPr="00CA2D74">
        <w:rPr>
          <w:b/>
        </w:rPr>
        <w:t>2. Měsíční hodnocení</w:t>
      </w:r>
    </w:p>
    <w:p w14:paraId="7E88C1D0" w14:textId="77777777" w:rsidR="00D9297A" w:rsidRPr="00CA2D74" w:rsidRDefault="00A14760">
      <w:r w:rsidRPr="00CA2D74">
        <w:t>Měsíční hodnocení je prováděno zápisem do katalogového listu žáka. Zde učitelka hodnotí zvládnutí jednotlivých vzdělávacích oblastí.</w:t>
      </w:r>
      <w:r w:rsidR="009E0E27" w:rsidRPr="00CA2D74">
        <w:t xml:space="preserve"> Důležité, zvláště u romských žáků, je nehodnotit výkony k dané normě, ani srovnávat výkony jednotlivých dětí. Děti hodnotíme individuálně, sledujeme </w:t>
      </w:r>
      <w:r w:rsidR="009E0E27" w:rsidRPr="00CA2D74">
        <w:lastRenderedPageBreak/>
        <w:t>jejich rozvoj a osobní vzdělávací pokroky a tyto zaznamenáváme do dokumentace. Neméně důležité je u dítěte včas zachytit případné problémy a vyvodit odborně podložené závěry pro jejich eliminaci a další rozvoj dítěte. Podle potřeby je nezbytné intervenovat odbornou pomoc.</w:t>
      </w:r>
    </w:p>
    <w:p w14:paraId="5F8031E9" w14:textId="77777777" w:rsidR="00A14760" w:rsidRPr="00CA2D74" w:rsidRDefault="00A14760"/>
    <w:p w14:paraId="5407A078" w14:textId="77777777" w:rsidR="00A14760" w:rsidRPr="00CA2D74" w:rsidRDefault="00A14760">
      <w:pPr>
        <w:rPr>
          <w:b/>
        </w:rPr>
      </w:pPr>
      <w:r w:rsidRPr="00CA2D74">
        <w:rPr>
          <w:b/>
        </w:rPr>
        <w:t>3. Čtvrtletní hodnocení</w:t>
      </w:r>
    </w:p>
    <w:p w14:paraId="43A3F9DB" w14:textId="77777777" w:rsidR="00A14760" w:rsidRPr="00CA2D74" w:rsidRDefault="00A14760">
      <w:r w:rsidRPr="00CA2D74">
        <w:t>Čtvrtletní hodnocení je podklad pro pedagogickou radu.</w:t>
      </w:r>
    </w:p>
    <w:p w14:paraId="04B50D5F" w14:textId="77777777" w:rsidR="00A14760" w:rsidRPr="00CA2D74" w:rsidRDefault="00A14760"/>
    <w:p w14:paraId="30CE9B94" w14:textId="77777777" w:rsidR="00A14760" w:rsidRPr="00CA2D74" w:rsidRDefault="00A14760">
      <w:pPr>
        <w:rPr>
          <w:b/>
        </w:rPr>
      </w:pPr>
      <w:r w:rsidRPr="00CA2D74">
        <w:rPr>
          <w:b/>
        </w:rPr>
        <w:t>4. Celoroční hodnocení</w:t>
      </w:r>
    </w:p>
    <w:p w14:paraId="01333ABC" w14:textId="77777777" w:rsidR="00A14760" w:rsidRPr="00CA2D74" w:rsidRDefault="00275930" w:rsidP="00275930">
      <w:pPr>
        <w:autoSpaceDE w:val="0"/>
        <w:autoSpaceDN w:val="0"/>
        <w:adjustRightInd w:val="0"/>
        <w:rPr>
          <w:rFonts w:eastAsia="Calibri"/>
        </w:rPr>
      </w:pPr>
      <w:r w:rsidRPr="00CA2D74">
        <w:rPr>
          <w:rFonts w:eastAsia="Calibri"/>
        </w:rPr>
        <w:t>Učitel přípravné třídy vypracuje na konci druhého pololetí školního roku zprávu o průběhu předškolní přípravy dítěte v daném školním roce.</w:t>
      </w:r>
      <w:r w:rsidR="00D055CE" w:rsidRPr="00CA2D74">
        <w:rPr>
          <w:rFonts w:eastAsia="Calibri"/>
        </w:rPr>
        <w:t xml:space="preserve"> Součástí celoročního hodnocení je i zhodnocení výstupů předškolního vzdělávání je prováděno zaznamenáním plusů a mínusů u každého výstupu na základě pedagogické diagnostiky. Velmi důležité je zaznamenávat pokroky.</w:t>
      </w:r>
    </w:p>
    <w:p w14:paraId="2560FA17" w14:textId="77777777" w:rsidR="00275930" w:rsidRPr="00CA2D74" w:rsidRDefault="00275930" w:rsidP="00275930">
      <w:pPr>
        <w:autoSpaceDE w:val="0"/>
        <w:autoSpaceDN w:val="0"/>
        <w:adjustRightInd w:val="0"/>
        <w:rPr>
          <w:rFonts w:eastAsia="Calibri"/>
        </w:rPr>
      </w:pPr>
    </w:p>
    <w:p w14:paraId="14671C40" w14:textId="77777777" w:rsidR="00275930" w:rsidRPr="00CA2D74" w:rsidRDefault="00275930" w:rsidP="00275930">
      <w:pPr>
        <w:autoSpaceDE w:val="0"/>
        <w:autoSpaceDN w:val="0"/>
        <w:adjustRightInd w:val="0"/>
        <w:rPr>
          <w:rFonts w:eastAsia="Calibri"/>
          <w:b/>
        </w:rPr>
      </w:pPr>
      <w:r w:rsidRPr="00CA2D74">
        <w:rPr>
          <w:rFonts w:eastAsia="Calibri"/>
          <w:b/>
        </w:rPr>
        <w:t>5. Reakce dětí a zákonných zástupců</w:t>
      </w:r>
    </w:p>
    <w:p w14:paraId="52B384B3" w14:textId="77777777" w:rsidR="00275930" w:rsidRPr="00CA2D74" w:rsidRDefault="00275930" w:rsidP="00275930">
      <w:pPr>
        <w:autoSpaceDE w:val="0"/>
        <w:autoSpaceDN w:val="0"/>
        <w:adjustRightInd w:val="0"/>
      </w:pPr>
      <w:r w:rsidRPr="00CA2D74">
        <w:rPr>
          <w:rFonts w:eastAsia="Calibri"/>
        </w:rPr>
        <w:t>Hodnocení této oblasti je důležité pro následnou komunikaci učitelky s dítětem i zákonnými zástupci.</w:t>
      </w:r>
    </w:p>
    <w:p w14:paraId="4BF6A71F" w14:textId="77777777" w:rsidR="00D9297A" w:rsidRPr="00CA2D74" w:rsidRDefault="00D9297A"/>
    <w:p w14:paraId="50763B8F" w14:textId="77777777" w:rsidR="00275930" w:rsidRPr="00CA2D74" w:rsidRDefault="00275930">
      <w:pPr>
        <w:rPr>
          <w:b/>
        </w:rPr>
      </w:pPr>
      <w:r w:rsidRPr="00CA2D74">
        <w:rPr>
          <w:b/>
        </w:rPr>
        <w:t>6. Názory zákonných zástupců na činnosti v přípravné třídě</w:t>
      </w:r>
    </w:p>
    <w:p w14:paraId="62D7BAFC" w14:textId="77777777" w:rsidR="00275930" w:rsidRPr="00CA2D74" w:rsidRDefault="00275930">
      <w:r w:rsidRPr="00CA2D74">
        <w:t>Jsou získávány individuálně při rozhovorech s učitelkou nebo formou dotazníků.</w:t>
      </w:r>
    </w:p>
    <w:p w14:paraId="092D2DD1" w14:textId="77777777" w:rsidR="00275930" w:rsidRPr="00CA2D74" w:rsidRDefault="00275930"/>
    <w:p w14:paraId="25435D5B" w14:textId="77777777" w:rsidR="00275930" w:rsidRPr="00CA2D74" w:rsidRDefault="00275930">
      <w:r w:rsidRPr="00CA2D74">
        <w:t xml:space="preserve">Nepřítomnost žáka musí být omlouvána dle pokynů ve školním řádu. Každé dítě má svůj notýsek, který slouží k zaznamenávání omluvenek a umožňuje další komunikaci s rodiči, zaznamenávání pochval i upozorňování na kázeňské problémy, </w:t>
      </w:r>
      <w:r w:rsidR="00D055CE" w:rsidRPr="00CA2D74">
        <w:t>umožňuje popis nedostatků v některé vzdělávací oblasti…</w:t>
      </w:r>
    </w:p>
    <w:p w14:paraId="246128E7" w14:textId="77777777" w:rsidR="00275930" w:rsidRPr="00CA2D74" w:rsidRDefault="00275930"/>
    <w:p w14:paraId="3E6AEC47" w14:textId="77777777" w:rsidR="00A152B6" w:rsidRPr="00CA2D74" w:rsidRDefault="00A152B6">
      <w:r w:rsidRPr="00CA2D74">
        <w:t xml:space="preserve">Bližší informace ke sledovaným </w:t>
      </w:r>
      <w:proofErr w:type="spellStart"/>
      <w:r w:rsidRPr="00CA2D74">
        <w:t>autoevaluačním</w:t>
      </w:r>
      <w:proofErr w:type="spellEnd"/>
      <w:r w:rsidRPr="00CA2D74">
        <w:t xml:space="preserve"> činnostem pro období tří tet jsou stanoveny v Koncepci školy.</w:t>
      </w:r>
    </w:p>
    <w:p w14:paraId="26F728C6" w14:textId="77777777" w:rsidR="00A152B6" w:rsidRPr="00CA2D74" w:rsidRDefault="00A152B6"/>
    <w:p w14:paraId="72E40A9E" w14:textId="77777777" w:rsidR="00D9297A" w:rsidRPr="00CA2D74" w:rsidRDefault="00D9297A"/>
    <w:p w14:paraId="317855AC" w14:textId="77777777" w:rsidR="00D9297A" w:rsidRPr="00CA2D74" w:rsidRDefault="00D9297A" w:rsidP="00FD0372">
      <w:pPr>
        <w:pStyle w:val="Nadpis1"/>
        <w:pBdr>
          <w:top w:val="single" w:sz="4" w:space="1" w:color="auto"/>
          <w:left w:val="single" w:sz="4" w:space="4" w:color="auto"/>
          <w:bottom w:val="single" w:sz="4" w:space="1" w:color="auto"/>
          <w:right w:val="single" w:sz="4" w:space="4" w:color="auto"/>
        </w:pBdr>
        <w:shd w:val="clear" w:color="auto" w:fill="E5B8B7"/>
        <w:rPr>
          <w:rFonts w:ascii="Times New Roman" w:hAnsi="Times New Roman"/>
          <w:sz w:val="28"/>
          <w:szCs w:val="28"/>
        </w:rPr>
      </w:pPr>
      <w:bookmarkStart w:id="66" w:name="_Toc82631271"/>
      <w:r w:rsidRPr="00CA2D74">
        <w:rPr>
          <w:rFonts w:ascii="Times New Roman" w:hAnsi="Times New Roman"/>
          <w:sz w:val="28"/>
          <w:szCs w:val="28"/>
        </w:rPr>
        <w:t>9. SLOVNÍČEK A ZKRATKY</w:t>
      </w:r>
      <w:bookmarkEnd w:id="66"/>
    </w:p>
    <w:p w14:paraId="707B6E24" w14:textId="77777777" w:rsidR="00D9297A" w:rsidRPr="00CA2D74" w:rsidRDefault="00D9297A" w:rsidP="00CC5817">
      <w:proofErr w:type="spellStart"/>
      <w:proofErr w:type="gramStart"/>
      <w:r w:rsidRPr="00CA2D74">
        <w:t>Hv</w:t>
      </w:r>
      <w:proofErr w:type="spellEnd"/>
      <w:r w:rsidRPr="00CA2D74">
        <w:t xml:space="preserve"> - hudební</w:t>
      </w:r>
      <w:proofErr w:type="gramEnd"/>
      <w:r w:rsidRPr="00CA2D74">
        <w:t xml:space="preserve"> výchova</w:t>
      </w:r>
    </w:p>
    <w:p w14:paraId="4A3D3FEE" w14:textId="77777777" w:rsidR="00D9297A" w:rsidRPr="00CA2D74" w:rsidRDefault="00D9297A" w:rsidP="00CC5817">
      <w:r w:rsidRPr="00CA2D74">
        <w:t>IVP – individuální vzdělávací plán</w:t>
      </w:r>
    </w:p>
    <w:p w14:paraId="2ACA7A2F" w14:textId="77777777" w:rsidR="00D9297A" w:rsidRPr="00CA2D74" w:rsidRDefault="00D9297A" w:rsidP="00CC5817">
      <w:proofErr w:type="spellStart"/>
      <w:proofErr w:type="gramStart"/>
      <w:r w:rsidRPr="00CA2D74">
        <w:t>Jv</w:t>
      </w:r>
      <w:proofErr w:type="spellEnd"/>
      <w:r w:rsidRPr="00CA2D74">
        <w:t xml:space="preserve"> - jazyková</w:t>
      </w:r>
      <w:proofErr w:type="gramEnd"/>
      <w:r w:rsidRPr="00CA2D74">
        <w:t xml:space="preserve"> výchova</w:t>
      </w:r>
    </w:p>
    <w:p w14:paraId="34BE260E" w14:textId="77777777" w:rsidR="00D9297A" w:rsidRPr="00CA2D74" w:rsidRDefault="00D9297A" w:rsidP="00CC5817">
      <w:proofErr w:type="spellStart"/>
      <w:proofErr w:type="gramStart"/>
      <w:r w:rsidRPr="00CA2D74">
        <w:t>Lp</w:t>
      </w:r>
      <w:proofErr w:type="spellEnd"/>
      <w:r w:rsidRPr="00CA2D74">
        <w:t xml:space="preserve"> - logopedická</w:t>
      </w:r>
      <w:proofErr w:type="gramEnd"/>
      <w:r w:rsidRPr="00CA2D74">
        <w:t xml:space="preserve"> prevence</w:t>
      </w:r>
    </w:p>
    <w:p w14:paraId="7DC6BDC6" w14:textId="77777777" w:rsidR="00D9297A" w:rsidRPr="00CA2D74" w:rsidRDefault="00D9297A" w:rsidP="00CC5817">
      <w:proofErr w:type="spellStart"/>
      <w:proofErr w:type="gramStart"/>
      <w:r w:rsidRPr="00CA2D74">
        <w:t>Lv</w:t>
      </w:r>
      <w:proofErr w:type="spellEnd"/>
      <w:r w:rsidRPr="00CA2D74">
        <w:t xml:space="preserve"> - literární</w:t>
      </w:r>
      <w:proofErr w:type="gramEnd"/>
      <w:r w:rsidRPr="00CA2D74">
        <w:t xml:space="preserve"> výchova</w:t>
      </w:r>
    </w:p>
    <w:p w14:paraId="4C6B5B33" w14:textId="77777777" w:rsidR="00D9297A" w:rsidRPr="00CA2D74" w:rsidRDefault="00D9297A" w:rsidP="00CC5817">
      <w:proofErr w:type="gramStart"/>
      <w:r w:rsidRPr="00CA2D74">
        <w:t>Mp -matematické</w:t>
      </w:r>
      <w:proofErr w:type="gramEnd"/>
      <w:r w:rsidRPr="00CA2D74">
        <w:t xml:space="preserve"> představy</w:t>
      </w:r>
    </w:p>
    <w:p w14:paraId="4D96A08C" w14:textId="77777777" w:rsidR="00D9297A" w:rsidRPr="00CA2D74" w:rsidRDefault="00D9297A" w:rsidP="00CC5817">
      <w:r w:rsidRPr="00CA2D74">
        <w:lastRenderedPageBreak/>
        <w:t>PLPP – plán pedagogické podpory</w:t>
      </w:r>
    </w:p>
    <w:p w14:paraId="2699FFB7" w14:textId="77777777" w:rsidR="00D9297A" w:rsidRPr="00CA2D74" w:rsidRDefault="00D9297A" w:rsidP="00CC5817">
      <w:proofErr w:type="spellStart"/>
      <w:proofErr w:type="gramStart"/>
      <w:r w:rsidRPr="00CA2D74">
        <w:t>Pv</w:t>
      </w:r>
      <w:proofErr w:type="spellEnd"/>
      <w:r w:rsidRPr="00CA2D74">
        <w:t xml:space="preserve"> - pracovní</w:t>
      </w:r>
      <w:proofErr w:type="gramEnd"/>
      <w:r w:rsidRPr="00CA2D74">
        <w:t xml:space="preserve"> výchova</w:t>
      </w:r>
    </w:p>
    <w:p w14:paraId="7CF3D5AF" w14:textId="77777777" w:rsidR="00D9297A" w:rsidRPr="00CA2D74" w:rsidRDefault="00D9297A" w:rsidP="00CC5817">
      <w:proofErr w:type="spellStart"/>
      <w:proofErr w:type="gramStart"/>
      <w:r w:rsidRPr="00CA2D74">
        <w:t>Rv</w:t>
      </w:r>
      <w:proofErr w:type="spellEnd"/>
      <w:r w:rsidRPr="00CA2D74">
        <w:t xml:space="preserve"> - rozumová</w:t>
      </w:r>
      <w:proofErr w:type="gramEnd"/>
      <w:r w:rsidRPr="00CA2D74">
        <w:t xml:space="preserve"> výchova</w:t>
      </w:r>
    </w:p>
    <w:p w14:paraId="3159A258" w14:textId="77777777" w:rsidR="00D9297A" w:rsidRPr="00CA2D74" w:rsidRDefault="00D9297A" w:rsidP="00CC5817">
      <w:r w:rsidRPr="00CA2D74">
        <w:t>ŠPZ – školské poradenské zařízení</w:t>
      </w:r>
    </w:p>
    <w:p w14:paraId="56B5E8E7" w14:textId="77777777" w:rsidR="00D9297A" w:rsidRPr="00CA2D74" w:rsidRDefault="00D9297A">
      <w:proofErr w:type="spellStart"/>
      <w:r w:rsidRPr="00CA2D74">
        <w:t>Tv</w:t>
      </w:r>
      <w:proofErr w:type="spellEnd"/>
      <w:r w:rsidRPr="00CA2D74">
        <w:t xml:space="preserve"> – tělesná výchova                                                                                                             </w:t>
      </w:r>
    </w:p>
    <w:p w14:paraId="1BB4C514" w14:textId="77777777" w:rsidR="00D9297A" w:rsidRPr="00CA2D74" w:rsidRDefault="00D9297A">
      <w:proofErr w:type="spellStart"/>
      <w:proofErr w:type="gramStart"/>
      <w:r w:rsidRPr="00CA2D74">
        <w:t>Vv</w:t>
      </w:r>
      <w:proofErr w:type="spellEnd"/>
      <w:r w:rsidRPr="00CA2D74">
        <w:t xml:space="preserve"> - výtvarná</w:t>
      </w:r>
      <w:proofErr w:type="gramEnd"/>
      <w:r w:rsidRPr="00CA2D74">
        <w:t xml:space="preserve"> výchova</w:t>
      </w:r>
    </w:p>
    <w:p w14:paraId="00F95DF8" w14:textId="77777777" w:rsidR="00D9297A" w:rsidRPr="00CA2D74" w:rsidRDefault="00D9297A"/>
    <w:p w14:paraId="7996B46E" w14:textId="77777777" w:rsidR="00D9297A" w:rsidRPr="00CA2D74" w:rsidRDefault="00D9297A"/>
    <w:sectPr w:rsidR="00D9297A" w:rsidRPr="00CA2D74" w:rsidSect="00C136F8">
      <w:footerReference w:type="default" r:id="rId11"/>
      <w:pgSz w:w="16838" w:h="11906" w:orient="landscape"/>
      <w:pgMar w:top="1417" w:right="1417" w:bottom="1417" w:left="1417" w:header="0" w:footer="708" w:gutter="0"/>
      <w:cols w:space="708"/>
      <w:formProt w:val="0"/>
      <w:rtlGutter/>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05C0" w14:textId="77777777" w:rsidR="00133D4C" w:rsidRDefault="00133D4C" w:rsidP="00C136F8">
      <w:r>
        <w:separator/>
      </w:r>
    </w:p>
  </w:endnote>
  <w:endnote w:type="continuationSeparator" w:id="0">
    <w:p w14:paraId="3A1B5651" w14:textId="77777777" w:rsidR="00133D4C" w:rsidRDefault="00133D4C" w:rsidP="00C1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EA6D" w14:textId="77777777" w:rsidR="00FA7ED0" w:rsidRDefault="00D24CFA">
    <w:pPr>
      <w:pStyle w:val="Zpat1"/>
      <w:jc w:val="right"/>
    </w:pPr>
    <w:r>
      <w:fldChar w:fldCharType="begin"/>
    </w:r>
    <w:r w:rsidR="00FA7ED0">
      <w:instrText>PAGE</w:instrText>
    </w:r>
    <w:r>
      <w:fldChar w:fldCharType="separate"/>
    </w:r>
    <w:r w:rsidR="00334EF4">
      <w:rPr>
        <w:noProof/>
      </w:rPr>
      <w:t>3</w:t>
    </w:r>
    <w:r>
      <w:rPr>
        <w:noProof/>
      </w:rPr>
      <w:fldChar w:fldCharType="end"/>
    </w:r>
  </w:p>
  <w:p w14:paraId="21002E24" w14:textId="77777777" w:rsidR="00FA7ED0" w:rsidRDefault="00FA7ED0">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5B90" w14:textId="77777777" w:rsidR="00133D4C" w:rsidRDefault="00133D4C" w:rsidP="00C136F8">
      <w:r>
        <w:separator/>
      </w:r>
    </w:p>
  </w:footnote>
  <w:footnote w:type="continuationSeparator" w:id="0">
    <w:p w14:paraId="7E23BCCB" w14:textId="77777777" w:rsidR="00133D4C" w:rsidRDefault="00133D4C" w:rsidP="00C13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CA"/>
    <w:multiLevelType w:val="singleLevel"/>
    <w:tmpl w:val="000000CA"/>
    <w:name w:val="WW8Num20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CC"/>
    <w:multiLevelType w:val="singleLevel"/>
    <w:tmpl w:val="000000CC"/>
    <w:name w:val="WW8Num204"/>
    <w:lvl w:ilvl="0">
      <w:start w:val="1"/>
      <w:numFmt w:val="bullet"/>
      <w:lvlText w:val=""/>
      <w:lvlJc w:val="left"/>
      <w:pPr>
        <w:tabs>
          <w:tab w:val="num" w:pos="0"/>
        </w:tabs>
        <w:ind w:left="720" w:hanging="360"/>
      </w:pPr>
      <w:rPr>
        <w:rFonts w:ascii="Symbol" w:hAnsi="Symbol" w:cs="Symbol" w:hint="default"/>
        <w:color w:val="0070C0"/>
      </w:rPr>
    </w:lvl>
  </w:abstractNum>
  <w:abstractNum w:abstractNumId="2" w15:restartNumberingAfterBreak="0">
    <w:nsid w:val="000000D0"/>
    <w:multiLevelType w:val="singleLevel"/>
    <w:tmpl w:val="000000D0"/>
    <w:name w:val="WW8Num208"/>
    <w:lvl w:ilvl="0">
      <w:start w:val="1"/>
      <w:numFmt w:val="bullet"/>
      <w:lvlText w:val=""/>
      <w:lvlJc w:val="left"/>
      <w:pPr>
        <w:tabs>
          <w:tab w:val="num" w:pos="0"/>
        </w:tabs>
        <w:ind w:left="720" w:hanging="360"/>
      </w:pPr>
      <w:rPr>
        <w:rFonts w:ascii="Symbol" w:hAnsi="Symbol" w:cs="Symbol" w:hint="default"/>
        <w:color w:val="0070C0"/>
      </w:rPr>
    </w:lvl>
  </w:abstractNum>
  <w:abstractNum w:abstractNumId="3" w15:restartNumberingAfterBreak="0">
    <w:nsid w:val="04461D83"/>
    <w:multiLevelType w:val="multilevel"/>
    <w:tmpl w:val="D2382B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8962164"/>
    <w:multiLevelType w:val="multilevel"/>
    <w:tmpl w:val="50D2EC3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0CB51F40"/>
    <w:multiLevelType w:val="multilevel"/>
    <w:tmpl w:val="1B24A71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7736C8"/>
    <w:multiLevelType w:val="multilevel"/>
    <w:tmpl w:val="87287A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9852CCC"/>
    <w:multiLevelType w:val="multilevel"/>
    <w:tmpl w:val="7514E6A2"/>
    <w:lvl w:ilvl="0">
      <w:start w:val="1"/>
      <w:numFmt w:val="bullet"/>
      <w:lvlText w:val=""/>
      <w:lvlJc w:val="left"/>
      <w:pPr>
        <w:tabs>
          <w:tab w:val="num" w:pos="910"/>
        </w:tabs>
        <w:ind w:left="91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DE0DF8"/>
    <w:multiLevelType w:val="multilevel"/>
    <w:tmpl w:val="417A35B6"/>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D102D86"/>
    <w:multiLevelType w:val="multilevel"/>
    <w:tmpl w:val="568254D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EB81F7D"/>
    <w:multiLevelType w:val="hybridMultilevel"/>
    <w:tmpl w:val="53BE2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95034F"/>
    <w:multiLevelType w:val="hybridMultilevel"/>
    <w:tmpl w:val="52F63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9F1148"/>
    <w:multiLevelType w:val="multilevel"/>
    <w:tmpl w:val="52A04CC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051FAD"/>
    <w:multiLevelType w:val="multilevel"/>
    <w:tmpl w:val="B4163EB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DBB15D5"/>
    <w:multiLevelType w:val="multilevel"/>
    <w:tmpl w:val="9F7255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1F95D4B"/>
    <w:multiLevelType w:val="multilevel"/>
    <w:tmpl w:val="A6B4CD1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8426A5C"/>
    <w:multiLevelType w:val="multilevel"/>
    <w:tmpl w:val="310022A6"/>
    <w:lvl w:ilvl="0">
      <w:start w:val="1"/>
      <w:numFmt w:val="bullet"/>
      <w:lvlText w:val=""/>
      <w:lvlJc w:val="left"/>
      <w:pPr>
        <w:ind w:left="91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D44180"/>
    <w:multiLevelType w:val="multilevel"/>
    <w:tmpl w:val="04A0E0FC"/>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C277653"/>
    <w:multiLevelType w:val="multilevel"/>
    <w:tmpl w:val="64D4B4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3DCD322C"/>
    <w:multiLevelType w:val="multilevel"/>
    <w:tmpl w:val="1B840E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424C12D4"/>
    <w:multiLevelType w:val="multilevel"/>
    <w:tmpl w:val="EE76D40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3991856"/>
    <w:multiLevelType w:val="hybridMultilevel"/>
    <w:tmpl w:val="9BE62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845C36"/>
    <w:multiLevelType w:val="multilevel"/>
    <w:tmpl w:val="841230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BFD67EA"/>
    <w:multiLevelType w:val="multilevel"/>
    <w:tmpl w:val="96E4575E"/>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E0C55C4"/>
    <w:multiLevelType w:val="multilevel"/>
    <w:tmpl w:val="F4EA680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295598C"/>
    <w:multiLevelType w:val="multilevel"/>
    <w:tmpl w:val="0D44512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3496EFE"/>
    <w:multiLevelType w:val="multilevel"/>
    <w:tmpl w:val="8B0E0AA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5364F77"/>
    <w:multiLevelType w:val="multilevel"/>
    <w:tmpl w:val="A6E2C4C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697180B"/>
    <w:multiLevelType w:val="multilevel"/>
    <w:tmpl w:val="14345B5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81903E6"/>
    <w:multiLevelType w:val="multilevel"/>
    <w:tmpl w:val="5F56E2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08066D1"/>
    <w:multiLevelType w:val="multilevel"/>
    <w:tmpl w:val="562C40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87647FC"/>
    <w:multiLevelType w:val="multilevel"/>
    <w:tmpl w:val="801066E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0041D75"/>
    <w:multiLevelType w:val="multilevel"/>
    <w:tmpl w:val="A6CA4488"/>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1B44FBF"/>
    <w:multiLevelType w:val="multilevel"/>
    <w:tmpl w:val="3634EA8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B8A2656"/>
    <w:multiLevelType w:val="multilevel"/>
    <w:tmpl w:val="EB18A0A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48214379">
    <w:abstractNumId w:val="4"/>
  </w:num>
  <w:num w:numId="2" w16cid:durableId="1320306972">
    <w:abstractNumId w:val="28"/>
  </w:num>
  <w:num w:numId="3" w16cid:durableId="1290162923">
    <w:abstractNumId w:val="20"/>
  </w:num>
  <w:num w:numId="4" w16cid:durableId="1247882012">
    <w:abstractNumId w:val="5"/>
  </w:num>
  <w:num w:numId="5" w16cid:durableId="1589772458">
    <w:abstractNumId w:val="27"/>
  </w:num>
  <w:num w:numId="6" w16cid:durableId="1615401856">
    <w:abstractNumId w:val="31"/>
  </w:num>
  <w:num w:numId="7" w16cid:durableId="1807970802">
    <w:abstractNumId w:val="23"/>
  </w:num>
  <w:num w:numId="8" w16cid:durableId="1772578843">
    <w:abstractNumId w:val="9"/>
  </w:num>
  <w:num w:numId="9" w16cid:durableId="490828530">
    <w:abstractNumId w:val="15"/>
  </w:num>
  <w:num w:numId="10" w16cid:durableId="1318343370">
    <w:abstractNumId w:val="13"/>
  </w:num>
  <w:num w:numId="11" w16cid:durableId="629870415">
    <w:abstractNumId w:val="33"/>
  </w:num>
  <w:num w:numId="12" w16cid:durableId="969823297">
    <w:abstractNumId w:val="14"/>
  </w:num>
  <w:num w:numId="13" w16cid:durableId="2102951283">
    <w:abstractNumId w:val="19"/>
  </w:num>
  <w:num w:numId="14" w16cid:durableId="983392981">
    <w:abstractNumId w:val="29"/>
  </w:num>
  <w:num w:numId="15" w16cid:durableId="1661078745">
    <w:abstractNumId w:val="24"/>
  </w:num>
  <w:num w:numId="16" w16cid:durableId="241061855">
    <w:abstractNumId w:val="25"/>
  </w:num>
  <w:num w:numId="17" w16cid:durableId="699815728">
    <w:abstractNumId w:val="34"/>
  </w:num>
  <w:num w:numId="18" w16cid:durableId="1988633301">
    <w:abstractNumId w:val="7"/>
  </w:num>
  <w:num w:numId="19" w16cid:durableId="820775763">
    <w:abstractNumId w:val="16"/>
  </w:num>
  <w:num w:numId="20" w16cid:durableId="282736979">
    <w:abstractNumId w:val="26"/>
  </w:num>
  <w:num w:numId="21" w16cid:durableId="1457601706">
    <w:abstractNumId w:val="32"/>
  </w:num>
  <w:num w:numId="22" w16cid:durableId="434062526">
    <w:abstractNumId w:val="17"/>
  </w:num>
  <w:num w:numId="23" w16cid:durableId="1228496916">
    <w:abstractNumId w:val="30"/>
  </w:num>
  <w:num w:numId="24" w16cid:durableId="919869691">
    <w:abstractNumId w:val="12"/>
  </w:num>
  <w:num w:numId="25" w16cid:durableId="1669097023">
    <w:abstractNumId w:val="8"/>
  </w:num>
  <w:num w:numId="26" w16cid:durableId="2143839816">
    <w:abstractNumId w:val="3"/>
  </w:num>
  <w:num w:numId="27" w16cid:durableId="39984449">
    <w:abstractNumId w:val="0"/>
  </w:num>
  <w:num w:numId="28" w16cid:durableId="1812669051">
    <w:abstractNumId w:val="2"/>
  </w:num>
  <w:num w:numId="29" w16cid:durableId="1029063056">
    <w:abstractNumId w:val="1"/>
  </w:num>
  <w:num w:numId="30" w16cid:durableId="209847118">
    <w:abstractNumId w:val="22"/>
  </w:num>
  <w:num w:numId="31" w16cid:durableId="288558322">
    <w:abstractNumId w:val="18"/>
  </w:num>
  <w:num w:numId="32" w16cid:durableId="633296632">
    <w:abstractNumId w:val="6"/>
  </w:num>
  <w:num w:numId="33" w16cid:durableId="332340416">
    <w:abstractNumId w:val="21"/>
  </w:num>
  <w:num w:numId="34" w16cid:durableId="1622029856">
    <w:abstractNumId w:val="10"/>
  </w:num>
  <w:num w:numId="35" w16cid:durableId="2013559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6F8"/>
    <w:rsid w:val="000117E2"/>
    <w:rsid w:val="00024DE2"/>
    <w:rsid w:val="00035029"/>
    <w:rsid w:val="00035989"/>
    <w:rsid w:val="000B2141"/>
    <w:rsid w:val="000C34FB"/>
    <w:rsid w:val="000D2A8F"/>
    <w:rsid w:val="00107197"/>
    <w:rsid w:val="00112B77"/>
    <w:rsid w:val="00116EC5"/>
    <w:rsid w:val="00133D4C"/>
    <w:rsid w:val="0015058A"/>
    <w:rsid w:val="00152ED6"/>
    <w:rsid w:val="001A7924"/>
    <w:rsid w:val="001A7EC0"/>
    <w:rsid w:val="001C68DA"/>
    <w:rsid w:val="001E4AE2"/>
    <w:rsid w:val="00200CDD"/>
    <w:rsid w:val="00212818"/>
    <w:rsid w:val="00213D18"/>
    <w:rsid w:val="00242259"/>
    <w:rsid w:val="002433F2"/>
    <w:rsid w:val="00244B47"/>
    <w:rsid w:val="00275930"/>
    <w:rsid w:val="00292AF2"/>
    <w:rsid w:val="00321D8A"/>
    <w:rsid w:val="00334EF4"/>
    <w:rsid w:val="00395B1F"/>
    <w:rsid w:val="003A15D3"/>
    <w:rsid w:val="003B20B3"/>
    <w:rsid w:val="003D20AA"/>
    <w:rsid w:val="003E31AF"/>
    <w:rsid w:val="003F1D70"/>
    <w:rsid w:val="003F7878"/>
    <w:rsid w:val="00404B90"/>
    <w:rsid w:val="00437DEE"/>
    <w:rsid w:val="00484731"/>
    <w:rsid w:val="004A1AE3"/>
    <w:rsid w:val="004B4C7B"/>
    <w:rsid w:val="004B5E81"/>
    <w:rsid w:val="004E50CA"/>
    <w:rsid w:val="004F1924"/>
    <w:rsid w:val="0050628C"/>
    <w:rsid w:val="005065F2"/>
    <w:rsid w:val="005136C6"/>
    <w:rsid w:val="00515C38"/>
    <w:rsid w:val="00523CEE"/>
    <w:rsid w:val="0053043D"/>
    <w:rsid w:val="0055322C"/>
    <w:rsid w:val="00565391"/>
    <w:rsid w:val="00574605"/>
    <w:rsid w:val="00577BE6"/>
    <w:rsid w:val="00586A90"/>
    <w:rsid w:val="005B31B5"/>
    <w:rsid w:val="005C39D3"/>
    <w:rsid w:val="005D7F61"/>
    <w:rsid w:val="005E53B9"/>
    <w:rsid w:val="005F6662"/>
    <w:rsid w:val="006026BD"/>
    <w:rsid w:val="00611442"/>
    <w:rsid w:val="00620449"/>
    <w:rsid w:val="00662F86"/>
    <w:rsid w:val="006637A8"/>
    <w:rsid w:val="00676DD3"/>
    <w:rsid w:val="006C79AC"/>
    <w:rsid w:val="006E7072"/>
    <w:rsid w:val="006F6E3E"/>
    <w:rsid w:val="00704E26"/>
    <w:rsid w:val="00714EF2"/>
    <w:rsid w:val="00730180"/>
    <w:rsid w:val="00747AC2"/>
    <w:rsid w:val="00761CCE"/>
    <w:rsid w:val="00770160"/>
    <w:rsid w:val="0077613C"/>
    <w:rsid w:val="00792C79"/>
    <w:rsid w:val="00795588"/>
    <w:rsid w:val="007A5FA4"/>
    <w:rsid w:val="007A7EE7"/>
    <w:rsid w:val="007C0E41"/>
    <w:rsid w:val="00816406"/>
    <w:rsid w:val="008306BA"/>
    <w:rsid w:val="00864A92"/>
    <w:rsid w:val="00866B82"/>
    <w:rsid w:val="0089667D"/>
    <w:rsid w:val="008A3F12"/>
    <w:rsid w:val="008B347B"/>
    <w:rsid w:val="008D3557"/>
    <w:rsid w:val="008E5258"/>
    <w:rsid w:val="00906F67"/>
    <w:rsid w:val="00916259"/>
    <w:rsid w:val="009162EC"/>
    <w:rsid w:val="00930D2D"/>
    <w:rsid w:val="009353FF"/>
    <w:rsid w:val="00935A47"/>
    <w:rsid w:val="00953F6F"/>
    <w:rsid w:val="009641B5"/>
    <w:rsid w:val="00974DE1"/>
    <w:rsid w:val="00976E46"/>
    <w:rsid w:val="00985D1D"/>
    <w:rsid w:val="009A79FA"/>
    <w:rsid w:val="009D0B58"/>
    <w:rsid w:val="009D77C1"/>
    <w:rsid w:val="009E0E27"/>
    <w:rsid w:val="009F7BE4"/>
    <w:rsid w:val="00A05334"/>
    <w:rsid w:val="00A132F9"/>
    <w:rsid w:val="00A144C1"/>
    <w:rsid w:val="00A14760"/>
    <w:rsid w:val="00A152B6"/>
    <w:rsid w:val="00A36DF5"/>
    <w:rsid w:val="00A43368"/>
    <w:rsid w:val="00A60DE5"/>
    <w:rsid w:val="00A71106"/>
    <w:rsid w:val="00A93CA3"/>
    <w:rsid w:val="00AB33AA"/>
    <w:rsid w:val="00AD647D"/>
    <w:rsid w:val="00AF05A9"/>
    <w:rsid w:val="00B11D76"/>
    <w:rsid w:val="00B56D62"/>
    <w:rsid w:val="00B731E0"/>
    <w:rsid w:val="00B94B6B"/>
    <w:rsid w:val="00BB4ECD"/>
    <w:rsid w:val="00BB6EE6"/>
    <w:rsid w:val="00BC6E8C"/>
    <w:rsid w:val="00BF21F6"/>
    <w:rsid w:val="00BF6AA1"/>
    <w:rsid w:val="00C00D98"/>
    <w:rsid w:val="00C05434"/>
    <w:rsid w:val="00C136F8"/>
    <w:rsid w:val="00C15806"/>
    <w:rsid w:val="00C17345"/>
    <w:rsid w:val="00C263C6"/>
    <w:rsid w:val="00C45321"/>
    <w:rsid w:val="00C5347D"/>
    <w:rsid w:val="00C76893"/>
    <w:rsid w:val="00C91826"/>
    <w:rsid w:val="00CA2D74"/>
    <w:rsid w:val="00CC5817"/>
    <w:rsid w:val="00CD6D3E"/>
    <w:rsid w:val="00CE5012"/>
    <w:rsid w:val="00CF5B12"/>
    <w:rsid w:val="00CF6972"/>
    <w:rsid w:val="00CF6BDA"/>
    <w:rsid w:val="00D055CE"/>
    <w:rsid w:val="00D13513"/>
    <w:rsid w:val="00D24CFA"/>
    <w:rsid w:val="00D54785"/>
    <w:rsid w:val="00D54AF0"/>
    <w:rsid w:val="00D5653D"/>
    <w:rsid w:val="00D770D5"/>
    <w:rsid w:val="00D927A9"/>
    <w:rsid w:val="00D9297A"/>
    <w:rsid w:val="00DA5D64"/>
    <w:rsid w:val="00DB6E9B"/>
    <w:rsid w:val="00DB7022"/>
    <w:rsid w:val="00DD0D6B"/>
    <w:rsid w:val="00DD497A"/>
    <w:rsid w:val="00E04E8E"/>
    <w:rsid w:val="00E341F2"/>
    <w:rsid w:val="00E67CE1"/>
    <w:rsid w:val="00E95E2D"/>
    <w:rsid w:val="00EA566D"/>
    <w:rsid w:val="00F00399"/>
    <w:rsid w:val="00F16A87"/>
    <w:rsid w:val="00F37321"/>
    <w:rsid w:val="00F3752C"/>
    <w:rsid w:val="00F709AE"/>
    <w:rsid w:val="00F75020"/>
    <w:rsid w:val="00F90EB8"/>
    <w:rsid w:val="00F92731"/>
    <w:rsid w:val="00FA7ED0"/>
    <w:rsid w:val="00FB3F9D"/>
    <w:rsid w:val="00FC35B1"/>
    <w:rsid w:val="00FC3B5C"/>
    <w:rsid w:val="00FD0372"/>
    <w:rsid w:val="00FE1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7BBB6E6"/>
  <w15:docId w15:val="{E89EEEA0-802A-460F-BDCC-8022FC3A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5F2"/>
    <w:rPr>
      <w:rFonts w:ascii="Times New Roman" w:eastAsia="Times New Roman" w:hAnsi="Times New Roman"/>
      <w:sz w:val="24"/>
      <w:szCs w:val="24"/>
    </w:rPr>
  </w:style>
  <w:style w:type="paragraph" w:styleId="Nadpis1">
    <w:name w:val="heading 1"/>
    <w:basedOn w:val="Normln"/>
    <w:next w:val="Normln"/>
    <w:link w:val="Nadpis1Char1"/>
    <w:uiPriority w:val="9"/>
    <w:qFormat/>
    <w:locked/>
    <w:rsid w:val="00704E26"/>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
    <w:unhideWhenUsed/>
    <w:qFormat/>
    <w:locked/>
    <w:rsid w:val="00704E26"/>
    <w:pPr>
      <w:keepNext/>
      <w:spacing w:before="240" w:after="60"/>
      <w:outlineLvl w:val="1"/>
    </w:pPr>
    <w:rPr>
      <w:rFonts w:ascii="Cambria" w:hAnsi="Cambria"/>
      <w:b/>
      <w:bCs/>
      <w:i/>
      <w:iCs/>
      <w:sz w:val="28"/>
      <w:szCs w:val="28"/>
    </w:rPr>
  </w:style>
  <w:style w:type="paragraph" w:styleId="Nadpis3">
    <w:name w:val="heading 3"/>
    <w:basedOn w:val="Normln"/>
    <w:next w:val="Normln"/>
    <w:link w:val="Nadpis3Char1"/>
    <w:uiPriority w:val="9"/>
    <w:unhideWhenUsed/>
    <w:qFormat/>
    <w:locked/>
    <w:rsid w:val="00A132F9"/>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uiPriority w:val="99"/>
    <w:rsid w:val="005065F2"/>
    <w:pPr>
      <w:keepNext/>
      <w:keepLines/>
      <w:spacing w:before="480"/>
      <w:outlineLvl w:val="0"/>
    </w:pPr>
    <w:rPr>
      <w:rFonts w:ascii="Cambria" w:eastAsia="Calibri" w:hAnsi="Cambria"/>
      <w:b/>
      <w:bCs/>
      <w:color w:val="365F91"/>
      <w:sz w:val="28"/>
      <w:szCs w:val="28"/>
    </w:rPr>
  </w:style>
  <w:style w:type="paragraph" w:customStyle="1" w:styleId="Nadpis21">
    <w:name w:val="Nadpis 21"/>
    <w:basedOn w:val="Normln"/>
    <w:link w:val="Nadpis2Char"/>
    <w:uiPriority w:val="99"/>
    <w:rsid w:val="005065F2"/>
    <w:pPr>
      <w:keepNext/>
      <w:keepLines/>
      <w:spacing w:before="200"/>
      <w:outlineLvl w:val="1"/>
    </w:pPr>
    <w:rPr>
      <w:rFonts w:ascii="Cambria" w:eastAsia="Calibri" w:hAnsi="Cambria"/>
      <w:b/>
      <w:bCs/>
      <w:color w:val="4F81BD"/>
      <w:sz w:val="26"/>
      <w:szCs w:val="26"/>
    </w:rPr>
  </w:style>
  <w:style w:type="paragraph" w:customStyle="1" w:styleId="Nadpis31">
    <w:name w:val="Nadpis 31"/>
    <w:basedOn w:val="Normln"/>
    <w:link w:val="Nadpis3Char"/>
    <w:uiPriority w:val="99"/>
    <w:rsid w:val="005065F2"/>
    <w:pPr>
      <w:keepNext/>
      <w:keepLines/>
      <w:spacing w:before="200"/>
      <w:outlineLvl w:val="2"/>
    </w:pPr>
    <w:rPr>
      <w:rFonts w:ascii="Cambria" w:eastAsia="Calibri" w:hAnsi="Cambria"/>
      <w:b/>
      <w:bCs/>
      <w:color w:val="4F81BD"/>
    </w:rPr>
  </w:style>
  <w:style w:type="paragraph" w:customStyle="1" w:styleId="Nadpis41">
    <w:name w:val="Nadpis 41"/>
    <w:basedOn w:val="Normln"/>
    <w:link w:val="Nadpis4Char"/>
    <w:uiPriority w:val="99"/>
    <w:rsid w:val="005065F2"/>
    <w:pPr>
      <w:keepNext/>
      <w:keepLines/>
      <w:spacing w:before="200"/>
      <w:outlineLvl w:val="3"/>
    </w:pPr>
    <w:rPr>
      <w:rFonts w:ascii="Cambria" w:eastAsia="Calibri" w:hAnsi="Cambria"/>
      <w:b/>
      <w:bCs/>
      <w:i/>
      <w:iCs/>
      <w:color w:val="4F81BD"/>
    </w:rPr>
  </w:style>
  <w:style w:type="paragraph" w:customStyle="1" w:styleId="Nadpis51">
    <w:name w:val="Nadpis 51"/>
    <w:basedOn w:val="Normln"/>
    <w:link w:val="Nadpis5Char"/>
    <w:uiPriority w:val="99"/>
    <w:rsid w:val="005065F2"/>
    <w:pPr>
      <w:keepNext/>
      <w:keepLines/>
      <w:spacing w:before="200"/>
      <w:outlineLvl w:val="4"/>
    </w:pPr>
    <w:rPr>
      <w:rFonts w:ascii="Cambria" w:eastAsia="Calibri" w:hAnsi="Cambria"/>
      <w:color w:val="243F60"/>
    </w:rPr>
  </w:style>
  <w:style w:type="paragraph" w:customStyle="1" w:styleId="Nadpis61">
    <w:name w:val="Nadpis 61"/>
    <w:basedOn w:val="Normln"/>
    <w:link w:val="Nadpis6Char"/>
    <w:uiPriority w:val="99"/>
    <w:rsid w:val="005065F2"/>
    <w:pPr>
      <w:keepNext/>
      <w:keepLines/>
      <w:spacing w:before="200"/>
      <w:outlineLvl w:val="5"/>
    </w:pPr>
    <w:rPr>
      <w:rFonts w:ascii="Cambria" w:eastAsia="Calibri" w:hAnsi="Cambria"/>
      <w:i/>
      <w:iCs/>
      <w:color w:val="243F60"/>
    </w:rPr>
  </w:style>
  <w:style w:type="paragraph" w:customStyle="1" w:styleId="Nadpis71">
    <w:name w:val="Nadpis 71"/>
    <w:basedOn w:val="Normln"/>
    <w:link w:val="Nadpis7Char"/>
    <w:uiPriority w:val="99"/>
    <w:rsid w:val="005065F2"/>
    <w:pPr>
      <w:keepNext/>
      <w:pBdr>
        <w:top w:val="single" w:sz="4" w:space="1" w:color="00000A"/>
        <w:left w:val="single" w:sz="4" w:space="4" w:color="00000A"/>
        <w:bottom w:val="single" w:sz="4" w:space="1" w:color="00000A"/>
        <w:right w:val="single" w:sz="4" w:space="4" w:color="00000A"/>
      </w:pBdr>
      <w:shd w:val="clear" w:color="auto" w:fill="99CC00"/>
      <w:jc w:val="center"/>
      <w:outlineLvl w:val="6"/>
    </w:pPr>
    <w:rPr>
      <w:rFonts w:eastAsia="Calibri"/>
      <w:sz w:val="32"/>
      <w:szCs w:val="32"/>
    </w:rPr>
  </w:style>
  <w:style w:type="paragraph" w:customStyle="1" w:styleId="Nadpis81">
    <w:name w:val="Nadpis 81"/>
    <w:basedOn w:val="Normln"/>
    <w:link w:val="Nadpis8Char"/>
    <w:uiPriority w:val="99"/>
    <w:rsid w:val="005065F2"/>
    <w:pPr>
      <w:keepNext/>
      <w:pBdr>
        <w:top w:val="single" w:sz="4" w:space="1" w:color="00000A"/>
        <w:left w:val="single" w:sz="4" w:space="4" w:color="00000A"/>
        <w:bottom w:val="single" w:sz="4" w:space="1" w:color="00000A"/>
        <w:right w:val="single" w:sz="4" w:space="4" w:color="00000A"/>
      </w:pBdr>
      <w:shd w:val="clear" w:color="auto" w:fill="339966"/>
      <w:jc w:val="center"/>
      <w:outlineLvl w:val="7"/>
    </w:pPr>
    <w:rPr>
      <w:rFonts w:eastAsia="Calibri"/>
      <w:sz w:val="32"/>
      <w:szCs w:val="32"/>
    </w:rPr>
  </w:style>
  <w:style w:type="paragraph" w:customStyle="1" w:styleId="Nadpis91">
    <w:name w:val="Nadpis 91"/>
    <w:basedOn w:val="Normln"/>
    <w:link w:val="Nadpis9Char"/>
    <w:uiPriority w:val="99"/>
    <w:rsid w:val="005065F2"/>
    <w:pPr>
      <w:keepNext/>
      <w:pBdr>
        <w:top w:val="single" w:sz="4" w:space="1" w:color="00000A"/>
        <w:left w:val="single" w:sz="4" w:space="4" w:color="00000A"/>
        <w:bottom w:val="single" w:sz="4" w:space="1" w:color="00000A"/>
        <w:right w:val="single" w:sz="4" w:space="4" w:color="00000A"/>
      </w:pBdr>
      <w:shd w:val="clear" w:color="auto" w:fill="CCFFCC"/>
      <w:jc w:val="center"/>
      <w:outlineLvl w:val="8"/>
    </w:pPr>
    <w:rPr>
      <w:rFonts w:eastAsia="Calibri"/>
      <w:sz w:val="32"/>
      <w:szCs w:val="32"/>
    </w:rPr>
  </w:style>
  <w:style w:type="character" w:customStyle="1" w:styleId="Nadpis1Char">
    <w:name w:val="Nadpis 1 Char"/>
    <w:link w:val="Nadpis11"/>
    <w:uiPriority w:val="99"/>
    <w:locked/>
    <w:rsid w:val="005065F2"/>
    <w:rPr>
      <w:rFonts w:ascii="Cambria" w:hAnsi="Cambria" w:cs="Cambria"/>
      <w:b/>
      <w:bCs/>
      <w:color w:val="365F91"/>
      <w:sz w:val="28"/>
      <w:szCs w:val="28"/>
      <w:lang w:eastAsia="cs-CZ"/>
    </w:rPr>
  </w:style>
  <w:style w:type="character" w:customStyle="1" w:styleId="Nadpis2Char">
    <w:name w:val="Nadpis 2 Char"/>
    <w:link w:val="Nadpis21"/>
    <w:uiPriority w:val="99"/>
    <w:semiHidden/>
    <w:locked/>
    <w:rsid w:val="005065F2"/>
    <w:rPr>
      <w:rFonts w:ascii="Cambria" w:hAnsi="Cambria" w:cs="Cambria"/>
      <w:b/>
      <w:bCs/>
      <w:color w:val="4F81BD"/>
      <w:sz w:val="26"/>
      <w:szCs w:val="26"/>
      <w:lang w:eastAsia="cs-CZ"/>
    </w:rPr>
  </w:style>
  <w:style w:type="character" w:customStyle="1" w:styleId="Nadpis3Char">
    <w:name w:val="Nadpis 3 Char"/>
    <w:link w:val="Nadpis31"/>
    <w:uiPriority w:val="99"/>
    <w:semiHidden/>
    <w:locked/>
    <w:rsid w:val="005065F2"/>
    <w:rPr>
      <w:rFonts w:ascii="Cambria" w:hAnsi="Cambria" w:cs="Cambria"/>
      <w:b/>
      <w:bCs/>
      <w:color w:val="4F81BD"/>
      <w:sz w:val="24"/>
      <w:szCs w:val="24"/>
      <w:lang w:eastAsia="cs-CZ"/>
    </w:rPr>
  </w:style>
  <w:style w:type="character" w:customStyle="1" w:styleId="Nadpis4Char">
    <w:name w:val="Nadpis 4 Char"/>
    <w:link w:val="Nadpis41"/>
    <w:uiPriority w:val="99"/>
    <w:semiHidden/>
    <w:locked/>
    <w:rsid w:val="005065F2"/>
    <w:rPr>
      <w:rFonts w:ascii="Cambria" w:hAnsi="Cambria" w:cs="Cambria"/>
      <w:b/>
      <w:bCs/>
      <w:i/>
      <w:iCs/>
      <w:color w:val="4F81BD"/>
      <w:sz w:val="24"/>
      <w:szCs w:val="24"/>
      <w:lang w:eastAsia="cs-CZ"/>
    </w:rPr>
  </w:style>
  <w:style w:type="character" w:customStyle="1" w:styleId="Nadpis5Char">
    <w:name w:val="Nadpis 5 Char"/>
    <w:link w:val="Nadpis51"/>
    <w:uiPriority w:val="99"/>
    <w:semiHidden/>
    <w:locked/>
    <w:rsid w:val="005065F2"/>
    <w:rPr>
      <w:rFonts w:ascii="Cambria" w:hAnsi="Cambria" w:cs="Cambria"/>
      <w:color w:val="243F60"/>
      <w:sz w:val="24"/>
      <w:szCs w:val="24"/>
      <w:lang w:eastAsia="cs-CZ"/>
    </w:rPr>
  </w:style>
  <w:style w:type="character" w:customStyle="1" w:styleId="Nadpis6Char">
    <w:name w:val="Nadpis 6 Char"/>
    <w:link w:val="Nadpis61"/>
    <w:uiPriority w:val="99"/>
    <w:semiHidden/>
    <w:locked/>
    <w:rsid w:val="005065F2"/>
    <w:rPr>
      <w:rFonts w:ascii="Cambria" w:hAnsi="Cambria" w:cs="Cambria"/>
      <w:i/>
      <w:iCs/>
      <w:color w:val="243F60"/>
      <w:sz w:val="24"/>
      <w:szCs w:val="24"/>
      <w:lang w:eastAsia="cs-CZ"/>
    </w:rPr>
  </w:style>
  <w:style w:type="character" w:customStyle="1" w:styleId="Nadpis7Char">
    <w:name w:val="Nadpis 7 Char"/>
    <w:link w:val="Nadpis71"/>
    <w:uiPriority w:val="99"/>
    <w:semiHidden/>
    <w:locked/>
    <w:rsid w:val="005065F2"/>
    <w:rPr>
      <w:rFonts w:ascii="Times New Roman" w:hAnsi="Times New Roman" w:cs="Times New Roman"/>
      <w:sz w:val="32"/>
      <w:szCs w:val="32"/>
      <w:shd w:val="clear" w:color="auto" w:fill="99CC00"/>
      <w:lang w:eastAsia="cs-CZ"/>
    </w:rPr>
  </w:style>
  <w:style w:type="character" w:customStyle="1" w:styleId="Nadpis8Char">
    <w:name w:val="Nadpis 8 Char"/>
    <w:link w:val="Nadpis81"/>
    <w:uiPriority w:val="99"/>
    <w:semiHidden/>
    <w:locked/>
    <w:rsid w:val="005065F2"/>
    <w:rPr>
      <w:rFonts w:ascii="Times New Roman" w:hAnsi="Times New Roman" w:cs="Times New Roman"/>
      <w:sz w:val="32"/>
      <w:szCs w:val="32"/>
      <w:shd w:val="clear" w:color="auto" w:fill="339966"/>
      <w:lang w:eastAsia="cs-CZ"/>
    </w:rPr>
  </w:style>
  <w:style w:type="character" w:customStyle="1" w:styleId="Nadpis9Char">
    <w:name w:val="Nadpis 9 Char"/>
    <w:link w:val="Nadpis91"/>
    <w:uiPriority w:val="99"/>
    <w:semiHidden/>
    <w:locked/>
    <w:rsid w:val="005065F2"/>
    <w:rPr>
      <w:rFonts w:ascii="Times New Roman" w:hAnsi="Times New Roman" w:cs="Times New Roman"/>
      <w:sz w:val="32"/>
      <w:szCs w:val="32"/>
      <w:shd w:val="clear" w:color="auto" w:fill="CCFFCC"/>
      <w:lang w:eastAsia="cs-CZ"/>
    </w:rPr>
  </w:style>
  <w:style w:type="character" w:customStyle="1" w:styleId="Internetovodkaz">
    <w:name w:val="Internetový odkaz"/>
    <w:uiPriority w:val="99"/>
    <w:semiHidden/>
    <w:rsid w:val="005065F2"/>
    <w:rPr>
      <w:color w:val="0000FF"/>
      <w:u w:val="single"/>
    </w:rPr>
  </w:style>
  <w:style w:type="character" w:styleId="Sledovanodkaz">
    <w:name w:val="FollowedHyperlink"/>
    <w:uiPriority w:val="99"/>
    <w:semiHidden/>
    <w:rsid w:val="005065F2"/>
    <w:rPr>
      <w:color w:val="800080"/>
      <w:u w:val="single"/>
    </w:rPr>
  </w:style>
  <w:style w:type="character" w:customStyle="1" w:styleId="FootnoteTextChar">
    <w:name w:val="Footnote Text Char"/>
    <w:uiPriority w:val="99"/>
    <w:semiHidden/>
    <w:locked/>
    <w:rsid w:val="005065F2"/>
    <w:rPr>
      <w:rFonts w:ascii="Times New Roman" w:hAnsi="Times New Roman" w:cs="Times New Roman"/>
      <w:sz w:val="20"/>
      <w:szCs w:val="20"/>
      <w:lang w:eastAsia="cs-CZ"/>
    </w:rPr>
  </w:style>
  <w:style w:type="character" w:customStyle="1" w:styleId="CommentTextChar">
    <w:name w:val="Comment Text Char"/>
    <w:uiPriority w:val="99"/>
    <w:semiHidden/>
    <w:locked/>
    <w:rsid w:val="005065F2"/>
    <w:rPr>
      <w:rFonts w:ascii="Times New Roman" w:hAnsi="Times New Roman" w:cs="Times New Roman"/>
      <w:sz w:val="20"/>
      <w:szCs w:val="20"/>
      <w:lang w:eastAsia="cs-CZ"/>
    </w:rPr>
  </w:style>
  <w:style w:type="character" w:customStyle="1" w:styleId="ZhlavChar">
    <w:name w:val="Záhlaví Char"/>
    <w:link w:val="Zhlav1"/>
    <w:uiPriority w:val="99"/>
    <w:semiHidden/>
    <w:locked/>
    <w:rsid w:val="005065F2"/>
    <w:rPr>
      <w:rFonts w:ascii="Times New Roman" w:hAnsi="Times New Roman" w:cs="Times New Roman"/>
      <w:sz w:val="24"/>
      <w:szCs w:val="24"/>
      <w:lang w:eastAsia="cs-CZ"/>
    </w:rPr>
  </w:style>
  <w:style w:type="character" w:customStyle="1" w:styleId="ZpatChar">
    <w:name w:val="Zápatí Char"/>
    <w:link w:val="Zpat1"/>
    <w:uiPriority w:val="99"/>
    <w:locked/>
    <w:rsid w:val="005065F2"/>
    <w:rPr>
      <w:rFonts w:ascii="Times New Roman" w:hAnsi="Times New Roman" w:cs="Times New Roman"/>
      <w:sz w:val="24"/>
      <w:szCs w:val="24"/>
      <w:lang w:eastAsia="cs-CZ"/>
    </w:rPr>
  </w:style>
  <w:style w:type="character" w:customStyle="1" w:styleId="TitleChar">
    <w:name w:val="Title Char"/>
    <w:uiPriority w:val="99"/>
    <w:locked/>
    <w:rsid w:val="005065F2"/>
    <w:rPr>
      <w:rFonts w:ascii="Times New Roman" w:hAnsi="Times New Roman" w:cs="Times New Roman"/>
      <w:sz w:val="24"/>
      <w:szCs w:val="24"/>
      <w:lang w:eastAsia="cs-CZ"/>
    </w:rPr>
  </w:style>
  <w:style w:type="character" w:customStyle="1" w:styleId="BodyTextChar">
    <w:name w:val="Body Text Char"/>
    <w:uiPriority w:val="99"/>
    <w:semiHidden/>
    <w:locked/>
    <w:rsid w:val="005065F2"/>
    <w:rPr>
      <w:rFonts w:ascii="Times New Roman" w:hAnsi="Times New Roman" w:cs="Times New Roman"/>
      <w:sz w:val="24"/>
      <w:szCs w:val="24"/>
      <w:lang w:eastAsia="cs-CZ"/>
    </w:rPr>
  </w:style>
  <w:style w:type="character" w:customStyle="1" w:styleId="BodyTextIndentChar">
    <w:name w:val="Body Text Indent Char"/>
    <w:uiPriority w:val="99"/>
    <w:semiHidden/>
    <w:locked/>
    <w:rsid w:val="005065F2"/>
    <w:rPr>
      <w:rFonts w:ascii="Times New Roman" w:hAnsi="Times New Roman" w:cs="Times New Roman"/>
      <w:sz w:val="24"/>
      <w:szCs w:val="24"/>
      <w:lang w:eastAsia="ar-SA" w:bidi="ar-SA"/>
    </w:rPr>
  </w:style>
  <w:style w:type="character" w:customStyle="1" w:styleId="SubtitleChar">
    <w:name w:val="Subtitle Char"/>
    <w:uiPriority w:val="99"/>
    <w:locked/>
    <w:rsid w:val="005065F2"/>
    <w:rPr>
      <w:rFonts w:ascii="Times New Roman" w:hAnsi="Times New Roman" w:cs="Times New Roman"/>
      <w:b/>
      <w:bCs/>
      <w:sz w:val="24"/>
      <w:szCs w:val="24"/>
      <w:lang w:eastAsia="cs-CZ"/>
    </w:rPr>
  </w:style>
  <w:style w:type="character" w:customStyle="1" w:styleId="BodyText2Char">
    <w:name w:val="Body Text 2 Char"/>
    <w:uiPriority w:val="99"/>
    <w:semiHidden/>
    <w:locked/>
    <w:rsid w:val="005065F2"/>
    <w:rPr>
      <w:rFonts w:ascii="Times New Roman" w:hAnsi="Times New Roman" w:cs="Times New Roman"/>
      <w:b/>
      <w:bCs/>
      <w:lang w:eastAsia="ar-SA" w:bidi="ar-SA"/>
    </w:rPr>
  </w:style>
  <w:style w:type="character" w:customStyle="1" w:styleId="BodyText3Char">
    <w:name w:val="Body Text 3 Char"/>
    <w:uiPriority w:val="99"/>
    <w:semiHidden/>
    <w:locked/>
    <w:rsid w:val="005065F2"/>
    <w:rPr>
      <w:rFonts w:ascii="Times New Roman" w:hAnsi="Times New Roman" w:cs="Times New Roman"/>
      <w:color w:val="FF0000"/>
      <w:sz w:val="24"/>
      <w:szCs w:val="24"/>
      <w:lang w:eastAsia="cs-CZ"/>
    </w:rPr>
  </w:style>
  <w:style w:type="character" w:customStyle="1" w:styleId="BodyTextIndent2Char">
    <w:name w:val="Body Text Indent 2 Char"/>
    <w:uiPriority w:val="99"/>
    <w:semiHidden/>
    <w:locked/>
    <w:rsid w:val="005065F2"/>
    <w:rPr>
      <w:rFonts w:ascii="Arial" w:hAnsi="Arial" w:cs="Arial"/>
      <w:sz w:val="24"/>
      <w:szCs w:val="24"/>
      <w:lang w:eastAsia="cs-CZ"/>
    </w:rPr>
  </w:style>
  <w:style w:type="character" w:customStyle="1" w:styleId="DocumentMapChar">
    <w:name w:val="Document Map Char"/>
    <w:uiPriority w:val="99"/>
    <w:semiHidden/>
    <w:locked/>
    <w:rsid w:val="005065F2"/>
    <w:rPr>
      <w:rFonts w:ascii="Tahoma" w:hAnsi="Tahoma" w:cs="Tahoma"/>
      <w:sz w:val="20"/>
      <w:szCs w:val="20"/>
      <w:shd w:val="clear" w:color="auto" w:fill="000080"/>
      <w:lang w:eastAsia="cs-CZ"/>
    </w:rPr>
  </w:style>
  <w:style w:type="character" w:customStyle="1" w:styleId="CommentSubjectChar">
    <w:name w:val="Comment Subject Char"/>
    <w:uiPriority w:val="99"/>
    <w:semiHidden/>
    <w:locked/>
    <w:rsid w:val="005065F2"/>
    <w:rPr>
      <w:rFonts w:ascii="Times New Roman" w:hAnsi="Times New Roman" w:cs="Times New Roman"/>
      <w:b/>
      <w:bCs/>
      <w:sz w:val="20"/>
      <w:szCs w:val="20"/>
      <w:lang w:eastAsia="cs-CZ"/>
    </w:rPr>
  </w:style>
  <w:style w:type="character" w:customStyle="1" w:styleId="BalloonTextChar">
    <w:name w:val="Balloon Text Char"/>
    <w:uiPriority w:val="99"/>
    <w:semiHidden/>
    <w:locked/>
    <w:rsid w:val="005065F2"/>
    <w:rPr>
      <w:rFonts w:ascii="Tahoma" w:hAnsi="Tahoma" w:cs="Tahoma"/>
      <w:sz w:val="16"/>
      <w:szCs w:val="16"/>
      <w:lang w:eastAsia="cs-CZ"/>
    </w:rPr>
  </w:style>
  <w:style w:type="character" w:styleId="Znakapoznpodarou">
    <w:name w:val="footnote reference"/>
    <w:uiPriority w:val="99"/>
    <w:semiHidden/>
    <w:rsid w:val="005065F2"/>
    <w:rPr>
      <w:vertAlign w:val="superscript"/>
    </w:rPr>
  </w:style>
  <w:style w:type="character" w:customStyle="1" w:styleId="CleodrkyRVPZVTunChar">
    <w:name w:val="Cíle odrážky_RVPZVTučné Char"/>
    <w:uiPriority w:val="99"/>
    <w:locked/>
    <w:rsid w:val="005065F2"/>
    <w:rPr>
      <w:b/>
      <w:bCs/>
      <w:sz w:val="28"/>
      <w:szCs w:val="28"/>
      <w:lang w:val="cs-CZ" w:eastAsia="cs-CZ"/>
    </w:rPr>
  </w:style>
  <w:style w:type="character" w:customStyle="1" w:styleId="TextChar">
    <w:name w:val="Text Char"/>
    <w:uiPriority w:val="99"/>
    <w:rsid w:val="005065F2"/>
    <w:rPr>
      <w:sz w:val="24"/>
      <w:szCs w:val="24"/>
      <w:lang w:val="cs-CZ" w:eastAsia="cs-CZ"/>
    </w:rPr>
  </w:style>
  <w:style w:type="character" w:customStyle="1" w:styleId="CharChar22">
    <w:name w:val="Char Char22"/>
    <w:uiPriority w:val="99"/>
    <w:locked/>
    <w:rsid w:val="005065F2"/>
    <w:rPr>
      <w:sz w:val="24"/>
      <w:szCs w:val="24"/>
      <w:u w:val="single"/>
      <w:lang w:val="cs-CZ" w:eastAsia="cs-CZ"/>
    </w:rPr>
  </w:style>
  <w:style w:type="character" w:customStyle="1" w:styleId="CharChar21">
    <w:name w:val="Char Char21"/>
    <w:uiPriority w:val="99"/>
    <w:semiHidden/>
    <w:locked/>
    <w:rsid w:val="005065F2"/>
    <w:rPr>
      <w:b/>
      <w:bCs/>
      <w:sz w:val="24"/>
      <w:szCs w:val="24"/>
      <w:lang w:val="cs-CZ" w:eastAsia="cs-CZ"/>
    </w:rPr>
  </w:style>
  <w:style w:type="character" w:customStyle="1" w:styleId="CharChar13">
    <w:name w:val="Char Char13"/>
    <w:uiPriority w:val="99"/>
    <w:locked/>
    <w:rsid w:val="005065F2"/>
    <w:rPr>
      <w:sz w:val="24"/>
      <w:szCs w:val="24"/>
      <w:lang w:val="cs-CZ" w:eastAsia="cs-CZ"/>
    </w:rPr>
  </w:style>
  <w:style w:type="character" w:customStyle="1" w:styleId="ZkladntextChar1">
    <w:name w:val="Základní text Char1"/>
    <w:uiPriority w:val="99"/>
    <w:semiHidden/>
    <w:locked/>
    <w:rsid w:val="005065F2"/>
    <w:rPr>
      <w:rFonts w:ascii="Times New Roman" w:hAnsi="Times New Roman" w:cs="Times New Roman"/>
      <w:sz w:val="24"/>
      <w:szCs w:val="24"/>
      <w:lang w:eastAsia="ar-SA" w:bidi="ar-SA"/>
    </w:rPr>
  </w:style>
  <w:style w:type="character" w:customStyle="1" w:styleId="ZhlavChar1">
    <w:name w:val="Záhlaví Char1"/>
    <w:uiPriority w:val="99"/>
    <w:semiHidden/>
    <w:locked/>
    <w:rsid w:val="005065F2"/>
    <w:rPr>
      <w:rFonts w:ascii="Times New Roman" w:hAnsi="Times New Roman" w:cs="Times New Roman"/>
      <w:sz w:val="24"/>
      <w:szCs w:val="24"/>
      <w:lang w:eastAsia="ar-SA" w:bidi="ar-SA"/>
    </w:rPr>
  </w:style>
  <w:style w:type="character" w:customStyle="1" w:styleId="ListLabel1">
    <w:name w:val="ListLabel 1"/>
    <w:uiPriority w:val="99"/>
    <w:rsid w:val="00C136F8"/>
  </w:style>
  <w:style w:type="character" w:customStyle="1" w:styleId="ListLabel2">
    <w:name w:val="ListLabel 2"/>
    <w:uiPriority w:val="99"/>
    <w:rsid w:val="00C136F8"/>
  </w:style>
  <w:style w:type="character" w:customStyle="1" w:styleId="ListLabel3">
    <w:name w:val="ListLabel 3"/>
    <w:uiPriority w:val="99"/>
    <w:rsid w:val="00C136F8"/>
  </w:style>
  <w:style w:type="character" w:customStyle="1" w:styleId="ListLabel4">
    <w:name w:val="ListLabel 4"/>
    <w:uiPriority w:val="99"/>
    <w:rsid w:val="00C136F8"/>
  </w:style>
  <w:style w:type="character" w:customStyle="1" w:styleId="ListLabel5">
    <w:name w:val="ListLabel 5"/>
    <w:uiPriority w:val="99"/>
    <w:rsid w:val="00C136F8"/>
  </w:style>
  <w:style w:type="character" w:customStyle="1" w:styleId="ListLabel6">
    <w:name w:val="ListLabel 6"/>
    <w:uiPriority w:val="99"/>
    <w:rsid w:val="00C136F8"/>
  </w:style>
  <w:style w:type="character" w:customStyle="1" w:styleId="ListLabel7">
    <w:name w:val="ListLabel 7"/>
    <w:uiPriority w:val="99"/>
    <w:rsid w:val="00C136F8"/>
  </w:style>
  <w:style w:type="character" w:customStyle="1" w:styleId="ListLabel8">
    <w:name w:val="ListLabel 8"/>
    <w:uiPriority w:val="99"/>
    <w:rsid w:val="00C136F8"/>
  </w:style>
  <w:style w:type="character" w:customStyle="1" w:styleId="ListLabel9">
    <w:name w:val="ListLabel 9"/>
    <w:uiPriority w:val="99"/>
    <w:rsid w:val="00C136F8"/>
  </w:style>
  <w:style w:type="character" w:customStyle="1" w:styleId="ListLabel10">
    <w:name w:val="ListLabel 10"/>
    <w:uiPriority w:val="99"/>
    <w:rsid w:val="00C136F8"/>
  </w:style>
  <w:style w:type="character" w:customStyle="1" w:styleId="ListLabel11">
    <w:name w:val="ListLabel 11"/>
    <w:uiPriority w:val="99"/>
    <w:rsid w:val="00C136F8"/>
  </w:style>
  <w:style w:type="character" w:customStyle="1" w:styleId="ListLabel12">
    <w:name w:val="ListLabel 12"/>
    <w:uiPriority w:val="99"/>
    <w:rsid w:val="00C136F8"/>
  </w:style>
  <w:style w:type="character" w:customStyle="1" w:styleId="ListLabel13">
    <w:name w:val="ListLabel 13"/>
    <w:uiPriority w:val="99"/>
    <w:rsid w:val="00C136F8"/>
  </w:style>
  <w:style w:type="character" w:customStyle="1" w:styleId="ListLabel14">
    <w:name w:val="ListLabel 14"/>
    <w:uiPriority w:val="99"/>
    <w:rsid w:val="00C136F8"/>
  </w:style>
  <w:style w:type="character" w:customStyle="1" w:styleId="ListLabel15">
    <w:name w:val="ListLabel 15"/>
    <w:uiPriority w:val="99"/>
    <w:rsid w:val="00C136F8"/>
  </w:style>
  <w:style w:type="character" w:customStyle="1" w:styleId="ListLabel16">
    <w:name w:val="ListLabel 16"/>
    <w:uiPriority w:val="99"/>
    <w:rsid w:val="00C136F8"/>
  </w:style>
  <w:style w:type="character" w:customStyle="1" w:styleId="ListLabel17">
    <w:name w:val="ListLabel 17"/>
    <w:uiPriority w:val="99"/>
    <w:rsid w:val="00C136F8"/>
  </w:style>
  <w:style w:type="character" w:customStyle="1" w:styleId="ListLabel18">
    <w:name w:val="ListLabel 18"/>
    <w:uiPriority w:val="99"/>
    <w:rsid w:val="00C136F8"/>
  </w:style>
  <w:style w:type="character" w:customStyle="1" w:styleId="ListLabel19">
    <w:name w:val="ListLabel 19"/>
    <w:uiPriority w:val="99"/>
    <w:rsid w:val="00C136F8"/>
  </w:style>
  <w:style w:type="character" w:customStyle="1" w:styleId="ListLabel20">
    <w:name w:val="ListLabel 20"/>
    <w:uiPriority w:val="99"/>
    <w:rsid w:val="00C136F8"/>
  </w:style>
  <w:style w:type="character" w:customStyle="1" w:styleId="ListLabel21">
    <w:name w:val="ListLabel 21"/>
    <w:uiPriority w:val="99"/>
    <w:rsid w:val="00C136F8"/>
  </w:style>
  <w:style w:type="character" w:customStyle="1" w:styleId="ListLabel22">
    <w:name w:val="ListLabel 22"/>
    <w:uiPriority w:val="99"/>
    <w:rsid w:val="00C136F8"/>
  </w:style>
  <w:style w:type="character" w:customStyle="1" w:styleId="ListLabel23">
    <w:name w:val="ListLabel 23"/>
    <w:uiPriority w:val="99"/>
    <w:rsid w:val="00C136F8"/>
  </w:style>
  <w:style w:type="character" w:customStyle="1" w:styleId="ListLabel24">
    <w:name w:val="ListLabel 24"/>
    <w:uiPriority w:val="99"/>
    <w:rsid w:val="00C136F8"/>
  </w:style>
  <w:style w:type="character" w:customStyle="1" w:styleId="ListLabel25">
    <w:name w:val="ListLabel 25"/>
    <w:uiPriority w:val="99"/>
    <w:rsid w:val="00C136F8"/>
  </w:style>
  <w:style w:type="character" w:customStyle="1" w:styleId="ListLabel26">
    <w:name w:val="ListLabel 26"/>
    <w:uiPriority w:val="99"/>
    <w:rsid w:val="00C136F8"/>
  </w:style>
  <w:style w:type="character" w:customStyle="1" w:styleId="ListLabel27">
    <w:name w:val="ListLabel 27"/>
    <w:uiPriority w:val="99"/>
    <w:rsid w:val="00C136F8"/>
  </w:style>
  <w:style w:type="character" w:customStyle="1" w:styleId="ListLabel28">
    <w:name w:val="ListLabel 28"/>
    <w:uiPriority w:val="99"/>
    <w:rsid w:val="00C136F8"/>
  </w:style>
  <w:style w:type="character" w:customStyle="1" w:styleId="ListLabel29">
    <w:name w:val="ListLabel 29"/>
    <w:uiPriority w:val="99"/>
    <w:rsid w:val="00C136F8"/>
  </w:style>
  <w:style w:type="character" w:customStyle="1" w:styleId="ListLabel30">
    <w:name w:val="ListLabel 30"/>
    <w:uiPriority w:val="99"/>
    <w:rsid w:val="00C136F8"/>
  </w:style>
  <w:style w:type="character" w:customStyle="1" w:styleId="ListLabel31">
    <w:name w:val="ListLabel 31"/>
    <w:uiPriority w:val="99"/>
    <w:rsid w:val="00C136F8"/>
  </w:style>
  <w:style w:type="character" w:customStyle="1" w:styleId="ListLabel32">
    <w:name w:val="ListLabel 32"/>
    <w:uiPriority w:val="99"/>
    <w:rsid w:val="00C136F8"/>
  </w:style>
  <w:style w:type="character" w:customStyle="1" w:styleId="ListLabel33">
    <w:name w:val="ListLabel 33"/>
    <w:uiPriority w:val="99"/>
    <w:rsid w:val="00C136F8"/>
  </w:style>
  <w:style w:type="character" w:customStyle="1" w:styleId="ListLabel34">
    <w:name w:val="ListLabel 34"/>
    <w:uiPriority w:val="99"/>
    <w:rsid w:val="00C136F8"/>
    <w:rPr>
      <w:sz w:val="20"/>
      <w:szCs w:val="20"/>
    </w:rPr>
  </w:style>
  <w:style w:type="character" w:customStyle="1" w:styleId="ListLabel35">
    <w:name w:val="ListLabel 35"/>
    <w:uiPriority w:val="99"/>
    <w:rsid w:val="00C136F8"/>
    <w:rPr>
      <w:rFonts w:eastAsia="Times New Roman"/>
    </w:rPr>
  </w:style>
  <w:style w:type="character" w:customStyle="1" w:styleId="ListLabel36">
    <w:name w:val="ListLabel 36"/>
    <w:uiPriority w:val="99"/>
    <w:rsid w:val="00C136F8"/>
    <w:rPr>
      <w:sz w:val="20"/>
      <w:szCs w:val="20"/>
    </w:rPr>
  </w:style>
  <w:style w:type="character" w:customStyle="1" w:styleId="ListLabel37">
    <w:name w:val="ListLabel 37"/>
    <w:uiPriority w:val="99"/>
    <w:rsid w:val="00C136F8"/>
    <w:rPr>
      <w:sz w:val="20"/>
      <w:szCs w:val="20"/>
    </w:rPr>
  </w:style>
  <w:style w:type="character" w:customStyle="1" w:styleId="ListLabel38">
    <w:name w:val="ListLabel 38"/>
    <w:uiPriority w:val="99"/>
    <w:rsid w:val="00C136F8"/>
    <w:rPr>
      <w:sz w:val="20"/>
      <w:szCs w:val="20"/>
    </w:rPr>
  </w:style>
  <w:style w:type="character" w:customStyle="1" w:styleId="ListLabel39">
    <w:name w:val="ListLabel 39"/>
    <w:uiPriority w:val="99"/>
    <w:rsid w:val="00C136F8"/>
    <w:rPr>
      <w:sz w:val="20"/>
      <w:szCs w:val="20"/>
    </w:rPr>
  </w:style>
  <w:style w:type="character" w:customStyle="1" w:styleId="ListLabel40">
    <w:name w:val="ListLabel 40"/>
    <w:uiPriority w:val="99"/>
    <w:rsid w:val="00C136F8"/>
    <w:rPr>
      <w:sz w:val="20"/>
      <w:szCs w:val="20"/>
    </w:rPr>
  </w:style>
  <w:style w:type="character" w:customStyle="1" w:styleId="ListLabel41">
    <w:name w:val="ListLabel 41"/>
    <w:uiPriority w:val="99"/>
    <w:rsid w:val="00C136F8"/>
    <w:rPr>
      <w:sz w:val="20"/>
      <w:szCs w:val="20"/>
    </w:rPr>
  </w:style>
  <w:style w:type="character" w:customStyle="1" w:styleId="ListLabel42">
    <w:name w:val="ListLabel 42"/>
    <w:uiPriority w:val="99"/>
    <w:rsid w:val="00C136F8"/>
    <w:rPr>
      <w:sz w:val="20"/>
      <w:szCs w:val="20"/>
    </w:rPr>
  </w:style>
  <w:style w:type="character" w:customStyle="1" w:styleId="ListLabel43">
    <w:name w:val="ListLabel 43"/>
    <w:uiPriority w:val="99"/>
    <w:rsid w:val="00C136F8"/>
    <w:rPr>
      <w:sz w:val="20"/>
      <w:szCs w:val="20"/>
    </w:rPr>
  </w:style>
  <w:style w:type="character" w:customStyle="1" w:styleId="ListLabel44">
    <w:name w:val="ListLabel 44"/>
    <w:uiPriority w:val="99"/>
    <w:rsid w:val="00C136F8"/>
    <w:rPr>
      <w:sz w:val="20"/>
      <w:szCs w:val="20"/>
    </w:rPr>
  </w:style>
  <w:style w:type="character" w:customStyle="1" w:styleId="ListLabel45">
    <w:name w:val="ListLabel 45"/>
    <w:uiPriority w:val="99"/>
    <w:rsid w:val="00C136F8"/>
    <w:rPr>
      <w:sz w:val="20"/>
      <w:szCs w:val="20"/>
    </w:rPr>
  </w:style>
  <w:style w:type="character" w:customStyle="1" w:styleId="ListLabel46">
    <w:name w:val="ListLabel 46"/>
    <w:uiPriority w:val="99"/>
    <w:rsid w:val="00C136F8"/>
    <w:rPr>
      <w:sz w:val="20"/>
      <w:szCs w:val="20"/>
    </w:rPr>
  </w:style>
  <w:style w:type="character" w:customStyle="1" w:styleId="ListLabel47">
    <w:name w:val="ListLabel 47"/>
    <w:uiPriority w:val="99"/>
    <w:rsid w:val="00C136F8"/>
    <w:rPr>
      <w:sz w:val="20"/>
      <w:szCs w:val="20"/>
    </w:rPr>
  </w:style>
  <w:style w:type="character" w:customStyle="1" w:styleId="ListLabel48">
    <w:name w:val="ListLabel 48"/>
    <w:uiPriority w:val="99"/>
    <w:rsid w:val="00C136F8"/>
    <w:rPr>
      <w:sz w:val="20"/>
      <w:szCs w:val="20"/>
    </w:rPr>
  </w:style>
  <w:style w:type="character" w:customStyle="1" w:styleId="ListLabel49">
    <w:name w:val="ListLabel 49"/>
    <w:uiPriority w:val="99"/>
    <w:rsid w:val="00C136F8"/>
    <w:rPr>
      <w:sz w:val="20"/>
      <w:szCs w:val="20"/>
    </w:rPr>
  </w:style>
  <w:style w:type="character" w:customStyle="1" w:styleId="ListLabel50">
    <w:name w:val="ListLabel 50"/>
    <w:uiPriority w:val="99"/>
    <w:rsid w:val="00C136F8"/>
    <w:rPr>
      <w:sz w:val="20"/>
      <w:szCs w:val="20"/>
    </w:rPr>
  </w:style>
  <w:style w:type="character" w:customStyle="1" w:styleId="ListLabel51">
    <w:name w:val="ListLabel 51"/>
    <w:uiPriority w:val="99"/>
    <w:rsid w:val="00C136F8"/>
    <w:rPr>
      <w:sz w:val="20"/>
      <w:szCs w:val="20"/>
    </w:rPr>
  </w:style>
  <w:style w:type="character" w:customStyle="1" w:styleId="ListLabel52">
    <w:name w:val="ListLabel 52"/>
    <w:uiPriority w:val="99"/>
    <w:rsid w:val="00C136F8"/>
  </w:style>
  <w:style w:type="character" w:customStyle="1" w:styleId="ListLabel53">
    <w:name w:val="ListLabel 53"/>
    <w:uiPriority w:val="99"/>
    <w:rsid w:val="00C136F8"/>
  </w:style>
  <w:style w:type="character" w:customStyle="1" w:styleId="ListLabel54">
    <w:name w:val="ListLabel 54"/>
    <w:uiPriority w:val="99"/>
    <w:rsid w:val="00C136F8"/>
  </w:style>
  <w:style w:type="character" w:customStyle="1" w:styleId="ListLabel55">
    <w:name w:val="ListLabel 55"/>
    <w:uiPriority w:val="99"/>
    <w:rsid w:val="00C136F8"/>
  </w:style>
  <w:style w:type="character" w:customStyle="1" w:styleId="ListLabel56">
    <w:name w:val="ListLabel 56"/>
    <w:uiPriority w:val="99"/>
    <w:rsid w:val="00C136F8"/>
  </w:style>
  <w:style w:type="character" w:customStyle="1" w:styleId="ListLabel57">
    <w:name w:val="ListLabel 57"/>
    <w:uiPriority w:val="99"/>
    <w:rsid w:val="00C136F8"/>
  </w:style>
  <w:style w:type="character" w:customStyle="1" w:styleId="ListLabel58">
    <w:name w:val="ListLabel 58"/>
    <w:uiPriority w:val="99"/>
    <w:rsid w:val="00C136F8"/>
  </w:style>
  <w:style w:type="character" w:customStyle="1" w:styleId="ListLabel59">
    <w:name w:val="ListLabel 59"/>
    <w:uiPriority w:val="99"/>
    <w:rsid w:val="00C136F8"/>
  </w:style>
  <w:style w:type="character" w:customStyle="1" w:styleId="ListLabel60">
    <w:name w:val="ListLabel 60"/>
    <w:uiPriority w:val="99"/>
    <w:rsid w:val="00C136F8"/>
  </w:style>
  <w:style w:type="character" w:customStyle="1" w:styleId="ListLabel61">
    <w:name w:val="ListLabel 61"/>
    <w:uiPriority w:val="99"/>
    <w:rsid w:val="00C136F8"/>
  </w:style>
  <w:style w:type="character" w:customStyle="1" w:styleId="ListLabel62">
    <w:name w:val="ListLabel 62"/>
    <w:uiPriority w:val="99"/>
    <w:rsid w:val="00C136F8"/>
  </w:style>
  <w:style w:type="character" w:customStyle="1" w:styleId="ListLabel63">
    <w:name w:val="ListLabel 63"/>
    <w:uiPriority w:val="99"/>
    <w:rsid w:val="00C136F8"/>
  </w:style>
  <w:style w:type="character" w:customStyle="1" w:styleId="ListLabel64">
    <w:name w:val="ListLabel 64"/>
    <w:uiPriority w:val="99"/>
    <w:rsid w:val="00C136F8"/>
  </w:style>
  <w:style w:type="character" w:customStyle="1" w:styleId="ListLabel65">
    <w:name w:val="ListLabel 65"/>
    <w:uiPriority w:val="99"/>
    <w:rsid w:val="00C136F8"/>
  </w:style>
  <w:style w:type="character" w:customStyle="1" w:styleId="ListLabel66">
    <w:name w:val="ListLabel 66"/>
    <w:uiPriority w:val="99"/>
    <w:rsid w:val="00C136F8"/>
  </w:style>
  <w:style w:type="character" w:customStyle="1" w:styleId="ListLabel67">
    <w:name w:val="ListLabel 67"/>
    <w:uiPriority w:val="99"/>
    <w:rsid w:val="00C136F8"/>
  </w:style>
  <w:style w:type="character" w:customStyle="1" w:styleId="ListLabel68">
    <w:name w:val="ListLabel 68"/>
    <w:uiPriority w:val="99"/>
    <w:rsid w:val="00C136F8"/>
  </w:style>
  <w:style w:type="character" w:customStyle="1" w:styleId="ListLabel69">
    <w:name w:val="ListLabel 69"/>
    <w:uiPriority w:val="99"/>
    <w:rsid w:val="00C136F8"/>
  </w:style>
  <w:style w:type="character" w:customStyle="1" w:styleId="ListLabel70">
    <w:name w:val="ListLabel 70"/>
    <w:uiPriority w:val="99"/>
    <w:rsid w:val="00C136F8"/>
  </w:style>
  <w:style w:type="character" w:customStyle="1" w:styleId="ListLabel71">
    <w:name w:val="ListLabel 71"/>
    <w:uiPriority w:val="99"/>
    <w:rsid w:val="00C136F8"/>
  </w:style>
  <w:style w:type="character" w:customStyle="1" w:styleId="ListLabel72">
    <w:name w:val="ListLabel 72"/>
    <w:uiPriority w:val="99"/>
    <w:rsid w:val="00C136F8"/>
  </w:style>
  <w:style w:type="character" w:customStyle="1" w:styleId="ListLabel73">
    <w:name w:val="ListLabel 73"/>
    <w:uiPriority w:val="99"/>
    <w:rsid w:val="00C136F8"/>
  </w:style>
  <w:style w:type="character" w:customStyle="1" w:styleId="ListLabel74">
    <w:name w:val="ListLabel 74"/>
    <w:uiPriority w:val="99"/>
    <w:rsid w:val="00C136F8"/>
  </w:style>
  <w:style w:type="character" w:customStyle="1" w:styleId="ListLabel75">
    <w:name w:val="ListLabel 75"/>
    <w:uiPriority w:val="99"/>
    <w:rsid w:val="00C136F8"/>
  </w:style>
  <w:style w:type="character" w:customStyle="1" w:styleId="ListLabel76">
    <w:name w:val="ListLabel 76"/>
    <w:uiPriority w:val="99"/>
    <w:rsid w:val="00C136F8"/>
  </w:style>
  <w:style w:type="character" w:customStyle="1" w:styleId="ListLabel77">
    <w:name w:val="ListLabel 77"/>
    <w:uiPriority w:val="99"/>
    <w:rsid w:val="00C136F8"/>
  </w:style>
  <w:style w:type="character" w:customStyle="1" w:styleId="ListLabel78">
    <w:name w:val="ListLabel 78"/>
    <w:uiPriority w:val="99"/>
    <w:rsid w:val="00C136F8"/>
  </w:style>
  <w:style w:type="character" w:customStyle="1" w:styleId="ListLabel79">
    <w:name w:val="ListLabel 79"/>
    <w:uiPriority w:val="99"/>
    <w:rsid w:val="00C136F8"/>
  </w:style>
  <w:style w:type="character" w:customStyle="1" w:styleId="ListLabel80">
    <w:name w:val="ListLabel 80"/>
    <w:uiPriority w:val="99"/>
    <w:rsid w:val="00C136F8"/>
  </w:style>
  <w:style w:type="character" w:customStyle="1" w:styleId="ListLabel81">
    <w:name w:val="ListLabel 81"/>
    <w:uiPriority w:val="99"/>
    <w:rsid w:val="00C136F8"/>
  </w:style>
  <w:style w:type="character" w:customStyle="1" w:styleId="ListLabel82">
    <w:name w:val="ListLabel 82"/>
    <w:uiPriority w:val="99"/>
    <w:rsid w:val="00C136F8"/>
  </w:style>
  <w:style w:type="character" w:customStyle="1" w:styleId="ListLabel83">
    <w:name w:val="ListLabel 83"/>
    <w:uiPriority w:val="99"/>
    <w:rsid w:val="00C136F8"/>
  </w:style>
  <w:style w:type="character" w:customStyle="1" w:styleId="ListLabel84">
    <w:name w:val="ListLabel 84"/>
    <w:uiPriority w:val="99"/>
    <w:rsid w:val="00C136F8"/>
  </w:style>
  <w:style w:type="character" w:customStyle="1" w:styleId="ListLabel85">
    <w:name w:val="ListLabel 85"/>
    <w:uiPriority w:val="99"/>
    <w:rsid w:val="00C136F8"/>
  </w:style>
  <w:style w:type="character" w:customStyle="1" w:styleId="ListLabel86">
    <w:name w:val="ListLabel 86"/>
    <w:uiPriority w:val="99"/>
    <w:rsid w:val="00C136F8"/>
  </w:style>
  <w:style w:type="character" w:customStyle="1" w:styleId="ListLabel87">
    <w:name w:val="ListLabel 87"/>
    <w:uiPriority w:val="99"/>
    <w:rsid w:val="00C136F8"/>
  </w:style>
  <w:style w:type="character" w:customStyle="1" w:styleId="ListLabel88">
    <w:name w:val="ListLabel 88"/>
    <w:uiPriority w:val="99"/>
    <w:rsid w:val="00C136F8"/>
  </w:style>
  <w:style w:type="character" w:customStyle="1" w:styleId="ListLabel89">
    <w:name w:val="ListLabel 89"/>
    <w:uiPriority w:val="99"/>
    <w:rsid w:val="00C136F8"/>
  </w:style>
  <w:style w:type="character" w:customStyle="1" w:styleId="ListLabel90">
    <w:name w:val="ListLabel 90"/>
    <w:uiPriority w:val="99"/>
    <w:rsid w:val="00C136F8"/>
  </w:style>
  <w:style w:type="character" w:customStyle="1" w:styleId="ListLabel91">
    <w:name w:val="ListLabel 91"/>
    <w:uiPriority w:val="99"/>
    <w:rsid w:val="00C136F8"/>
  </w:style>
  <w:style w:type="character" w:customStyle="1" w:styleId="ListLabel92">
    <w:name w:val="ListLabel 92"/>
    <w:uiPriority w:val="99"/>
    <w:rsid w:val="00C136F8"/>
  </w:style>
  <w:style w:type="paragraph" w:customStyle="1" w:styleId="Nadpis">
    <w:name w:val="Nadpis"/>
    <w:basedOn w:val="Normln"/>
    <w:next w:val="Zkladntext"/>
    <w:uiPriority w:val="99"/>
    <w:rsid w:val="00C136F8"/>
    <w:pPr>
      <w:keepNext/>
      <w:spacing w:before="240" w:after="120"/>
    </w:pPr>
    <w:rPr>
      <w:rFonts w:ascii="Liberation Sans" w:eastAsia="Microsoft YaHei" w:hAnsi="Liberation Sans" w:cs="Liberation Sans"/>
      <w:sz w:val="28"/>
      <w:szCs w:val="28"/>
    </w:rPr>
  </w:style>
  <w:style w:type="paragraph" w:styleId="Zkladntext">
    <w:name w:val="Body Text"/>
    <w:basedOn w:val="Normln"/>
    <w:link w:val="ZkladntextChar"/>
    <w:uiPriority w:val="99"/>
    <w:semiHidden/>
    <w:rsid w:val="005065F2"/>
    <w:pPr>
      <w:suppressAutoHyphens/>
      <w:jc w:val="both"/>
    </w:pPr>
    <w:rPr>
      <w:rFonts w:eastAsia="Calibri"/>
    </w:rPr>
  </w:style>
  <w:style w:type="character" w:customStyle="1" w:styleId="ZkladntextChar">
    <w:name w:val="Základní text Char"/>
    <w:link w:val="Zkladntext"/>
    <w:uiPriority w:val="99"/>
    <w:semiHidden/>
    <w:locked/>
    <w:rsid w:val="00866B82"/>
    <w:rPr>
      <w:rFonts w:ascii="Times New Roman" w:hAnsi="Times New Roman" w:cs="Times New Roman"/>
      <w:sz w:val="24"/>
      <w:szCs w:val="24"/>
    </w:rPr>
  </w:style>
  <w:style w:type="paragraph" w:styleId="Seznam">
    <w:name w:val="List"/>
    <w:basedOn w:val="Normln"/>
    <w:uiPriority w:val="99"/>
    <w:semiHidden/>
    <w:rsid w:val="005065F2"/>
    <w:pPr>
      <w:suppressAutoHyphens/>
    </w:pPr>
    <w:rPr>
      <w:sz w:val="22"/>
      <w:szCs w:val="22"/>
      <w:lang w:eastAsia="ar-SA"/>
    </w:rPr>
  </w:style>
  <w:style w:type="paragraph" w:customStyle="1" w:styleId="Titulek1">
    <w:name w:val="Titulek1"/>
    <w:basedOn w:val="Normln"/>
    <w:uiPriority w:val="99"/>
    <w:rsid w:val="00C136F8"/>
    <w:pPr>
      <w:suppressLineNumbers/>
      <w:spacing w:before="120" w:after="120"/>
    </w:pPr>
    <w:rPr>
      <w:i/>
      <w:iCs/>
    </w:rPr>
  </w:style>
  <w:style w:type="paragraph" w:customStyle="1" w:styleId="Rejstk">
    <w:name w:val="Rejstřík"/>
    <w:basedOn w:val="Normln"/>
    <w:uiPriority w:val="99"/>
    <w:rsid w:val="005065F2"/>
    <w:pPr>
      <w:suppressLineNumbers/>
      <w:suppressAutoHyphens/>
    </w:pPr>
    <w:rPr>
      <w:lang w:eastAsia="ar-SA"/>
    </w:rPr>
  </w:style>
  <w:style w:type="paragraph" w:styleId="Textpoznpodarou">
    <w:name w:val="footnote text"/>
    <w:basedOn w:val="Normln"/>
    <w:link w:val="TextpoznpodarouChar"/>
    <w:uiPriority w:val="99"/>
    <w:semiHidden/>
    <w:rsid w:val="005065F2"/>
    <w:rPr>
      <w:rFonts w:eastAsia="Calibri"/>
      <w:sz w:val="20"/>
      <w:szCs w:val="20"/>
    </w:rPr>
  </w:style>
  <w:style w:type="character" w:customStyle="1" w:styleId="TextpoznpodarouChar">
    <w:name w:val="Text pozn. pod čarou Char"/>
    <w:link w:val="Textpoznpodarou"/>
    <w:uiPriority w:val="99"/>
    <w:semiHidden/>
    <w:locked/>
    <w:rsid w:val="00866B82"/>
    <w:rPr>
      <w:rFonts w:ascii="Times New Roman" w:hAnsi="Times New Roman" w:cs="Times New Roman"/>
      <w:sz w:val="20"/>
      <w:szCs w:val="20"/>
    </w:rPr>
  </w:style>
  <w:style w:type="paragraph" w:styleId="Textkomente">
    <w:name w:val="annotation text"/>
    <w:basedOn w:val="Normln"/>
    <w:link w:val="TextkomenteChar"/>
    <w:uiPriority w:val="99"/>
    <w:semiHidden/>
    <w:rsid w:val="005065F2"/>
    <w:rPr>
      <w:rFonts w:eastAsia="Calibri"/>
      <w:sz w:val="20"/>
      <w:szCs w:val="20"/>
    </w:rPr>
  </w:style>
  <w:style w:type="character" w:customStyle="1" w:styleId="TextkomenteChar">
    <w:name w:val="Text komentáře Char"/>
    <w:link w:val="Textkomente"/>
    <w:uiPriority w:val="99"/>
    <w:semiHidden/>
    <w:locked/>
    <w:rsid w:val="00866B82"/>
    <w:rPr>
      <w:rFonts w:ascii="Times New Roman" w:hAnsi="Times New Roman" w:cs="Times New Roman"/>
      <w:sz w:val="20"/>
      <w:szCs w:val="20"/>
    </w:rPr>
  </w:style>
  <w:style w:type="paragraph" w:customStyle="1" w:styleId="Zhlav1">
    <w:name w:val="Záhlaví1"/>
    <w:basedOn w:val="Normln"/>
    <w:link w:val="ZhlavChar"/>
    <w:uiPriority w:val="99"/>
    <w:rsid w:val="005065F2"/>
    <w:pPr>
      <w:tabs>
        <w:tab w:val="center" w:pos="4536"/>
        <w:tab w:val="right" w:pos="9072"/>
      </w:tabs>
    </w:pPr>
    <w:rPr>
      <w:rFonts w:eastAsia="Calibri"/>
    </w:rPr>
  </w:style>
  <w:style w:type="paragraph" w:customStyle="1" w:styleId="Zpat1">
    <w:name w:val="Zápatí1"/>
    <w:basedOn w:val="Normln"/>
    <w:link w:val="ZpatChar"/>
    <w:uiPriority w:val="99"/>
    <w:rsid w:val="005065F2"/>
    <w:pPr>
      <w:tabs>
        <w:tab w:val="center" w:pos="4536"/>
        <w:tab w:val="right" w:pos="9072"/>
      </w:tabs>
    </w:pPr>
    <w:rPr>
      <w:rFonts w:eastAsia="Calibri"/>
    </w:rPr>
  </w:style>
  <w:style w:type="paragraph" w:styleId="Nzev">
    <w:name w:val="Title"/>
    <w:basedOn w:val="Normln"/>
    <w:link w:val="NzevChar"/>
    <w:uiPriority w:val="99"/>
    <w:qFormat/>
    <w:rsid w:val="005065F2"/>
    <w:pPr>
      <w:jc w:val="center"/>
    </w:pPr>
    <w:rPr>
      <w:rFonts w:ascii="Cambria" w:eastAsia="Calibri" w:hAnsi="Cambria"/>
      <w:b/>
      <w:bCs/>
      <w:kern w:val="28"/>
      <w:sz w:val="32"/>
      <w:szCs w:val="32"/>
    </w:rPr>
  </w:style>
  <w:style w:type="character" w:customStyle="1" w:styleId="NzevChar">
    <w:name w:val="Název Char"/>
    <w:link w:val="Nzev"/>
    <w:uiPriority w:val="99"/>
    <w:locked/>
    <w:rsid w:val="00866B82"/>
    <w:rPr>
      <w:rFonts w:ascii="Cambria" w:hAnsi="Cambria" w:cs="Cambria"/>
      <w:b/>
      <w:bCs/>
      <w:kern w:val="28"/>
      <w:sz w:val="32"/>
      <w:szCs w:val="32"/>
    </w:rPr>
  </w:style>
  <w:style w:type="paragraph" w:styleId="Zkladntextodsazen">
    <w:name w:val="Body Text Indent"/>
    <w:basedOn w:val="Normln"/>
    <w:link w:val="ZkladntextodsazenChar"/>
    <w:uiPriority w:val="99"/>
    <w:semiHidden/>
    <w:rsid w:val="005065F2"/>
    <w:pPr>
      <w:suppressAutoHyphens/>
      <w:ind w:left="720"/>
      <w:jc w:val="both"/>
    </w:pPr>
    <w:rPr>
      <w:rFonts w:eastAsia="Calibri"/>
    </w:rPr>
  </w:style>
  <w:style w:type="character" w:customStyle="1" w:styleId="ZkladntextodsazenChar">
    <w:name w:val="Základní text odsazený Char"/>
    <w:link w:val="Zkladntextodsazen"/>
    <w:uiPriority w:val="99"/>
    <w:semiHidden/>
    <w:locked/>
    <w:rsid w:val="00866B82"/>
    <w:rPr>
      <w:rFonts w:ascii="Times New Roman" w:hAnsi="Times New Roman" w:cs="Times New Roman"/>
      <w:sz w:val="24"/>
      <w:szCs w:val="24"/>
    </w:rPr>
  </w:style>
  <w:style w:type="paragraph" w:styleId="Podnadpis">
    <w:name w:val="Subtitle"/>
    <w:basedOn w:val="Normln"/>
    <w:link w:val="PodnadpisChar"/>
    <w:uiPriority w:val="99"/>
    <w:qFormat/>
    <w:rsid w:val="005065F2"/>
    <w:pPr>
      <w:jc w:val="center"/>
    </w:pPr>
    <w:rPr>
      <w:rFonts w:ascii="Cambria" w:eastAsia="Calibri" w:hAnsi="Cambria"/>
    </w:rPr>
  </w:style>
  <w:style w:type="character" w:customStyle="1" w:styleId="PodnadpisChar">
    <w:name w:val="Podnadpis Char"/>
    <w:link w:val="Podnadpis"/>
    <w:uiPriority w:val="99"/>
    <w:locked/>
    <w:rsid w:val="00866B82"/>
    <w:rPr>
      <w:rFonts w:ascii="Cambria" w:hAnsi="Cambria" w:cs="Cambria"/>
      <w:sz w:val="24"/>
      <w:szCs w:val="24"/>
    </w:rPr>
  </w:style>
  <w:style w:type="paragraph" w:styleId="Zkladntext2">
    <w:name w:val="Body Text 2"/>
    <w:basedOn w:val="Normln"/>
    <w:link w:val="Zkladntext2Char"/>
    <w:uiPriority w:val="99"/>
    <w:semiHidden/>
    <w:rsid w:val="005065F2"/>
    <w:pPr>
      <w:suppressAutoHyphens/>
      <w:snapToGrid w:val="0"/>
    </w:pPr>
    <w:rPr>
      <w:rFonts w:eastAsia="Calibri"/>
    </w:rPr>
  </w:style>
  <w:style w:type="character" w:customStyle="1" w:styleId="Zkladntext2Char">
    <w:name w:val="Základní text 2 Char"/>
    <w:link w:val="Zkladntext2"/>
    <w:uiPriority w:val="99"/>
    <w:semiHidden/>
    <w:locked/>
    <w:rsid w:val="00866B82"/>
    <w:rPr>
      <w:rFonts w:ascii="Times New Roman" w:hAnsi="Times New Roman" w:cs="Times New Roman"/>
      <w:sz w:val="24"/>
      <w:szCs w:val="24"/>
    </w:rPr>
  </w:style>
  <w:style w:type="paragraph" w:styleId="Zkladntext3">
    <w:name w:val="Body Text 3"/>
    <w:basedOn w:val="Normln"/>
    <w:link w:val="Zkladntext3Char"/>
    <w:uiPriority w:val="99"/>
    <w:semiHidden/>
    <w:rsid w:val="005065F2"/>
    <w:pPr>
      <w:jc w:val="both"/>
    </w:pPr>
    <w:rPr>
      <w:rFonts w:eastAsia="Calibri"/>
      <w:sz w:val="16"/>
      <w:szCs w:val="16"/>
    </w:rPr>
  </w:style>
  <w:style w:type="character" w:customStyle="1" w:styleId="Zkladntext3Char">
    <w:name w:val="Základní text 3 Char"/>
    <w:link w:val="Zkladntext3"/>
    <w:uiPriority w:val="99"/>
    <w:semiHidden/>
    <w:locked/>
    <w:rsid w:val="00866B82"/>
    <w:rPr>
      <w:rFonts w:ascii="Times New Roman" w:hAnsi="Times New Roman" w:cs="Times New Roman"/>
      <w:sz w:val="16"/>
      <w:szCs w:val="16"/>
    </w:rPr>
  </w:style>
  <w:style w:type="paragraph" w:styleId="Zkladntextodsazen2">
    <w:name w:val="Body Text Indent 2"/>
    <w:basedOn w:val="Normln"/>
    <w:link w:val="Zkladntextodsazen2Char"/>
    <w:uiPriority w:val="99"/>
    <w:semiHidden/>
    <w:rsid w:val="005065F2"/>
    <w:pPr>
      <w:ind w:left="360"/>
    </w:pPr>
    <w:rPr>
      <w:rFonts w:eastAsia="Calibri"/>
    </w:rPr>
  </w:style>
  <w:style w:type="character" w:customStyle="1" w:styleId="Zkladntextodsazen2Char">
    <w:name w:val="Základní text odsazený 2 Char"/>
    <w:link w:val="Zkladntextodsazen2"/>
    <w:uiPriority w:val="99"/>
    <w:semiHidden/>
    <w:locked/>
    <w:rsid w:val="00866B82"/>
    <w:rPr>
      <w:rFonts w:ascii="Times New Roman" w:hAnsi="Times New Roman" w:cs="Times New Roman"/>
      <w:sz w:val="24"/>
      <w:szCs w:val="24"/>
    </w:rPr>
  </w:style>
  <w:style w:type="paragraph" w:styleId="Rozloendokumentu">
    <w:name w:val="Document Map"/>
    <w:basedOn w:val="Normln"/>
    <w:link w:val="RozloendokumentuChar"/>
    <w:uiPriority w:val="99"/>
    <w:semiHidden/>
    <w:rsid w:val="005065F2"/>
    <w:pPr>
      <w:shd w:val="clear" w:color="auto" w:fill="000080"/>
    </w:pPr>
    <w:rPr>
      <w:rFonts w:eastAsia="Calibri"/>
      <w:sz w:val="2"/>
      <w:szCs w:val="2"/>
    </w:rPr>
  </w:style>
  <w:style w:type="character" w:customStyle="1" w:styleId="RozloendokumentuChar">
    <w:name w:val="Rozložení dokumentu Char"/>
    <w:link w:val="Rozloendokumentu"/>
    <w:uiPriority w:val="99"/>
    <w:semiHidden/>
    <w:locked/>
    <w:rsid w:val="00866B82"/>
    <w:rPr>
      <w:rFonts w:ascii="Times New Roman" w:hAnsi="Times New Roman" w:cs="Times New Roman"/>
      <w:sz w:val="2"/>
      <w:szCs w:val="2"/>
    </w:rPr>
  </w:style>
  <w:style w:type="paragraph" w:styleId="Pedmtkomente">
    <w:name w:val="annotation subject"/>
    <w:basedOn w:val="Textkomente"/>
    <w:link w:val="PedmtkomenteChar"/>
    <w:uiPriority w:val="99"/>
    <w:semiHidden/>
    <w:rsid w:val="005065F2"/>
    <w:rPr>
      <w:b/>
      <w:bCs/>
    </w:rPr>
  </w:style>
  <w:style w:type="character" w:customStyle="1" w:styleId="PedmtkomenteChar">
    <w:name w:val="Předmět komentáře Char"/>
    <w:link w:val="Pedmtkomente"/>
    <w:uiPriority w:val="99"/>
    <w:semiHidden/>
    <w:locked/>
    <w:rsid w:val="00866B82"/>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5065F2"/>
    <w:rPr>
      <w:rFonts w:eastAsia="Calibri"/>
      <w:sz w:val="2"/>
      <w:szCs w:val="2"/>
    </w:rPr>
  </w:style>
  <w:style w:type="character" w:customStyle="1" w:styleId="TextbublinyChar">
    <w:name w:val="Text bubliny Char"/>
    <w:link w:val="Textbubliny"/>
    <w:uiPriority w:val="99"/>
    <w:semiHidden/>
    <w:locked/>
    <w:rsid w:val="00866B82"/>
    <w:rPr>
      <w:rFonts w:ascii="Times New Roman" w:hAnsi="Times New Roman" w:cs="Times New Roman"/>
      <w:sz w:val="2"/>
      <w:szCs w:val="2"/>
    </w:rPr>
  </w:style>
  <w:style w:type="paragraph" w:styleId="Bezmezer">
    <w:name w:val="No Spacing"/>
    <w:uiPriority w:val="99"/>
    <w:qFormat/>
    <w:rsid w:val="005065F2"/>
    <w:rPr>
      <w:rFonts w:ascii="Times New Roman" w:eastAsia="Times New Roman" w:hAnsi="Times New Roman"/>
      <w:sz w:val="24"/>
      <w:szCs w:val="24"/>
    </w:rPr>
  </w:style>
  <w:style w:type="paragraph" w:styleId="Odstavecseseznamem">
    <w:name w:val="List Paragraph"/>
    <w:basedOn w:val="Normln"/>
    <w:uiPriority w:val="99"/>
    <w:qFormat/>
    <w:rsid w:val="005065F2"/>
    <w:pPr>
      <w:ind w:left="720"/>
    </w:pPr>
  </w:style>
  <w:style w:type="paragraph" w:customStyle="1" w:styleId="CleodrkyRVPZVTun">
    <w:name w:val="Cíle odrážky_RVPZVTučné"/>
    <w:basedOn w:val="Normln"/>
    <w:uiPriority w:val="99"/>
    <w:rsid w:val="005065F2"/>
    <w:pPr>
      <w:tabs>
        <w:tab w:val="left" w:pos="567"/>
      </w:tabs>
    </w:pPr>
    <w:rPr>
      <w:b/>
      <w:bCs/>
      <w:sz w:val="28"/>
      <w:szCs w:val="28"/>
    </w:rPr>
  </w:style>
  <w:style w:type="paragraph" w:customStyle="1" w:styleId="Paragrafaut">
    <w:name w:val="Paragraf aut"/>
    <w:basedOn w:val="Normln"/>
    <w:uiPriority w:val="99"/>
    <w:rsid w:val="005065F2"/>
    <w:pPr>
      <w:keepNext/>
      <w:spacing w:before="240"/>
      <w:jc w:val="center"/>
      <w:outlineLvl w:val="4"/>
    </w:pPr>
  </w:style>
  <w:style w:type="paragraph" w:customStyle="1" w:styleId="Odstavecaut">
    <w:name w:val="Odstavec aut"/>
    <w:basedOn w:val="Normln"/>
    <w:uiPriority w:val="99"/>
    <w:rsid w:val="005065F2"/>
    <w:pPr>
      <w:spacing w:before="120"/>
      <w:jc w:val="both"/>
    </w:pPr>
  </w:style>
  <w:style w:type="paragraph" w:customStyle="1" w:styleId="Obsahtabulky">
    <w:name w:val="Obsah tabulky"/>
    <w:basedOn w:val="Normln"/>
    <w:uiPriority w:val="99"/>
    <w:rsid w:val="005065F2"/>
    <w:pPr>
      <w:suppressLineNumbers/>
      <w:suppressAutoHyphens/>
    </w:pPr>
    <w:rPr>
      <w:lang w:eastAsia="ar-SA"/>
    </w:rPr>
  </w:style>
  <w:style w:type="paragraph" w:customStyle="1" w:styleId="Text">
    <w:name w:val="Text"/>
    <w:basedOn w:val="Normln"/>
    <w:uiPriority w:val="99"/>
    <w:rsid w:val="005065F2"/>
    <w:pPr>
      <w:spacing w:before="60"/>
      <w:ind w:firstLine="851"/>
      <w:jc w:val="both"/>
    </w:pPr>
  </w:style>
  <w:style w:type="paragraph" w:customStyle="1" w:styleId="Zkladntext21">
    <w:name w:val="Základní text 21"/>
    <w:basedOn w:val="Normln"/>
    <w:uiPriority w:val="99"/>
    <w:rsid w:val="005065F2"/>
    <w:pPr>
      <w:suppressAutoHyphens/>
      <w:snapToGrid w:val="0"/>
    </w:pPr>
    <w:rPr>
      <w:b/>
      <w:bCs/>
      <w:sz w:val="22"/>
      <w:szCs w:val="22"/>
      <w:lang w:eastAsia="ar-SA"/>
    </w:rPr>
  </w:style>
  <w:style w:type="paragraph" w:customStyle="1" w:styleId="xl82">
    <w:name w:val="xl82"/>
    <w:basedOn w:val="Normln"/>
    <w:uiPriority w:val="99"/>
    <w:rsid w:val="005065F2"/>
    <w:pPr>
      <w:pBdr>
        <w:left w:val="single" w:sz="8" w:space="0" w:color="00000A"/>
        <w:right w:val="single" w:sz="8" w:space="0" w:color="00000A"/>
      </w:pBdr>
      <w:spacing w:beforeAutospacing="1" w:afterAutospacing="1"/>
    </w:pPr>
    <w:rPr>
      <w:rFonts w:ascii="Arial" w:eastAsia="Arial Unicode MS" w:hAnsi="Arial" w:cs="Arial"/>
      <w:b/>
      <w:bCs/>
    </w:rPr>
  </w:style>
  <w:style w:type="paragraph" w:customStyle="1" w:styleId="xl58">
    <w:name w:val="xl58"/>
    <w:basedOn w:val="Normln"/>
    <w:uiPriority w:val="99"/>
    <w:rsid w:val="005065F2"/>
    <w:pPr>
      <w:pBdr>
        <w:top w:val="single" w:sz="4" w:space="0" w:color="00000A"/>
        <w:left w:val="single" w:sz="8" w:space="0" w:color="00000A"/>
        <w:bottom w:val="single" w:sz="4" w:space="0" w:color="00000A"/>
        <w:right w:val="single" w:sz="8" w:space="0" w:color="00000A"/>
      </w:pBdr>
      <w:spacing w:beforeAutospacing="1" w:afterAutospacing="1"/>
    </w:pPr>
    <w:rPr>
      <w:rFonts w:ascii="Arial" w:eastAsia="Arial Unicode MS" w:hAnsi="Arial" w:cs="Arial"/>
    </w:rPr>
  </w:style>
  <w:style w:type="paragraph" w:customStyle="1" w:styleId="xl24">
    <w:name w:val="xl24"/>
    <w:basedOn w:val="Normln"/>
    <w:uiPriority w:val="99"/>
    <w:rsid w:val="005065F2"/>
    <w:pPr>
      <w:pBdr>
        <w:top w:val="single" w:sz="4" w:space="0" w:color="00000A"/>
        <w:left w:val="single" w:sz="4" w:space="0" w:color="00000A"/>
        <w:bottom w:val="single" w:sz="4" w:space="0" w:color="00000A"/>
        <w:right w:val="single" w:sz="4" w:space="0" w:color="00000A"/>
      </w:pBdr>
      <w:spacing w:beforeAutospacing="1" w:afterAutospacing="1"/>
    </w:pPr>
    <w:rPr>
      <w:rFonts w:ascii="Arial Unicode MS" w:eastAsia="Arial Unicode MS" w:hAnsi="Arial Unicode MS" w:cs="Arial Unicode MS"/>
    </w:rPr>
  </w:style>
  <w:style w:type="paragraph" w:customStyle="1" w:styleId="xl25">
    <w:name w:val="xl25"/>
    <w:basedOn w:val="Normln"/>
    <w:uiPriority w:val="99"/>
    <w:rsid w:val="005065F2"/>
    <w:pPr>
      <w:pBdr>
        <w:top w:val="single" w:sz="4" w:space="0" w:color="00000A"/>
        <w:left w:val="single" w:sz="4" w:space="0" w:color="00000A"/>
        <w:bottom w:val="single" w:sz="4" w:space="0" w:color="00000A"/>
        <w:right w:val="single" w:sz="8" w:space="0" w:color="00000A"/>
      </w:pBdr>
      <w:spacing w:beforeAutospacing="1" w:afterAutospacing="1"/>
    </w:pPr>
    <w:rPr>
      <w:rFonts w:ascii="Arial Unicode MS" w:eastAsia="Arial Unicode MS" w:hAnsi="Arial Unicode MS" w:cs="Arial Unicode MS"/>
    </w:rPr>
  </w:style>
  <w:style w:type="paragraph" w:customStyle="1" w:styleId="Zkladntext31">
    <w:name w:val="Základní text 31"/>
    <w:basedOn w:val="Normln"/>
    <w:uiPriority w:val="99"/>
    <w:rsid w:val="005065F2"/>
    <w:pPr>
      <w:suppressAutoHyphens/>
      <w:jc w:val="both"/>
    </w:pPr>
    <w:rPr>
      <w:color w:val="FF0000"/>
      <w:lang w:eastAsia="ar-SA"/>
    </w:rPr>
  </w:style>
  <w:style w:type="table" w:styleId="Mkatabulky">
    <w:name w:val="Table Grid"/>
    <w:basedOn w:val="Normlntabulka"/>
    <w:uiPriority w:val="99"/>
    <w:rsid w:val="005065F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locked/>
    <w:rsid w:val="00F16A87"/>
    <w:pPr>
      <w:spacing w:before="150" w:after="150"/>
    </w:pPr>
  </w:style>
  <w:style w:type="character" w:styleId="Zdraznn">
    <w:name w:val="Emphasis"/>
    <w:uiPriority w:val="20"/>
    <w:qFormat/>
    <w:rsid w:val="00F16A87"/>
    <w:rPr>
      <w:i/>
      <w:iCs/>
    </w:rPr>
  </w:style>
  <w:style w:type="character" w:styleId="Siln">
    <w:name w:val="Strong"/>
    <w:uiPriority w:val="22"/>
    <w:qFormat/>
    <w:rsid w:val="00F16A87"/>
    <w:rPr>
      <w:b/>
      <w:bCs/>
    </w:rPr>
  </w:style>
  <w:style w:type="character" w:customStyle="1" w:styleId="Nadpis1Char1">
    <w:name w:val="Nadpis 1 Char1"/>
    <w:link w:val="Nadpis1"/>
    <w:uiPriority w:val="9"/>
    <w:rsid w:val="00704E26"/>
    <w:rPr>
      <w:rFonts w:ascii="Cambria" w:eastAsia="Times New Roman" w:hAnsi="Cambria" w:cs="Times New Roman"/>
      <w:b/>
      <w:bCs/>
      <w:kern w:val="32"/>
      <w:sz w:val="32"/>
      <w:szCs w:val="32"/>
    </w:rPr>
  </w:style>
  <w:style w:type="paragraph" w:styleId="Nadpisobsahu">
    <w:name w:val="TOC Heading"/>
    <w:basedOn w:val="Nadpis1"/>
    <w:next w:val="Normln"/>
    <w:uiPriority w:val="39"/>
    <w:unhideWhenUsed/>
    <w:qFormat/>
    <w:rsid w:val="00704E26"/>
    <w:pPr>
      <w:keepLines/>
      <w:spacing w:before="480" w:after="0" w:line="276" w:lineRule="auto"/>
      <w:outlineLvl w:val="9"/>
    </w:pPr>
    <w:rPr>
      <w:color w:val="365F91"/>
      <w:kern w:val="0"/>
      <w:sz w:val="28"/>
      <w:szCs w:val="28"/>
    </w:rPr>
  </w:style>
  <w:style w:type="paragraph" w:styleId="Obsah1">
    <w:name w:val="toc 1"/>
    <w:basedOn w:val="Normln"/>
    <w:next w:val="Normln"/>
    <w:autoRedefine/>
    <w:uiPriority w:val="39"/>
    <w:unhideWhenUsed/>
    <w:locked/>
    <w:rsid w:val="00704E26"/>
  </w:style>
  <w:style w:type="paragraph" w:styleId="Obsah3">
    <w:name w:val="toc 3"/>
    <w:basedOn w:val="Normln"/>
    <w:next w:val="Normln"/>
    <w:autoRedefine/>
    <w:uiPriority w:val="39"/>
    <w:unhideWhenUsed/>
    <w:locked/>
    <w:rsid w:val="00704E26"/>
    <w:pPr>
      <w:ind w:left="480"/>
    </w:pPr>
  </w:style>
  <w:style w:type="character" w:styleId="Hypertextovodkaz">
    <w:name w:val="Hyperlink"/>
    <w:uiPriority w:val="99"/>
    <w:unhideWhenUsed/>
    <w:locked/>
    <w:rsid w:val="00704E26"/>
    <w:rPr>
      <w:color w:val="0000FF"/>
      <w:u w:val="single"/>
    </w:rPr>
  </w:style>
  <w:style w:type="character" w:customStyle="1" w:styleId="Nadpis2Char1">
    <w:name w:val="Nadpis 2 Char1"/>
    <w:link w:val="Nadpis2"/>
    <w:uiPriority w:val="9"/>
    <w:rsid w:val="00704E26"/>
    <w:rPr>
      <w:rFonts w:ascii="Cambria" w:eastAsia="Times New Roman" w:hAnsi="Cambria" w:cs="Times New Roman"/>
      <w:b/>
      <w:bCs/>
      <w:i/>
      <w:iCs/>
      <w:sz w:val="28"/>
      <w:szCs w:val="28"/>
    </w:rPr>
  </w:style>
  <w:style w:type="paragraph" w:styleId="Obsah2">
    <w:name w:val="toc 2"/>
    <w:basedOn w:val="Normln"/>
    <w:next w:val="Normln"/>
    <w:autoRedefine/>
    <w:uiPriority w:val="39"/>
    <w:unhideWhenUsed/>
    <w:locked/>
    <w:rsid w:val="00704E26"/>
    <w:pPr>
      <w:ind w:left="240"/>
    </w:pPr>
  </w:style>
  <w:style w:type="character" w:customStyle="1" w:styleId="Nadpis3Char1">
    <w:name w:val="Nadpis 3 Char1"/>
    <w:link w:val="Nadpis3"/>
    <w:uiPriority w:val="9"/>
    <w:rsid w:val="00A132F9"/>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1827">
      <w:marLeft w:val="0"/>
      <w:marRight w:val="0"/>
      <w:marTop w:val="0"/>
      <w:marBottom w:val="0"/>
      <w:divBdr>
        <w:top w:val="none" w:sz="0" w:space="0" w:color="auto"/>
        <w:left w:val="none" w:sz="0" w:space="0" w:color="auto"/>
        <w:bottom w:val="none" w:sz="0" w:space="0" w:color="auto"/>
        <w:right w:val="none" w:sz="0" w:space="0" w:color="auto"/>
      </w:divBdr>
      <w:divsChild>
        <w:div w:id="278031824">
          <w:marLeft w:val="0"/>
          <w:marRight w:val="0"/>
          <w:marTop w:val="0"/>
          <w:marBottom w:val="0"/>
          <w:divBdr>
            <w:top w:val="none" w:sz="0" w:space="0" w:color="auto"/>
            <w:left w:val="none" w:sz="0" w:space="0" w:color="auto"/>
            <w:bottom w:val="none" w:sz="0" w:space="0" w:color="auto"/>
            <w:right w:val="none" w:sz="0" w:space="0" w:color="auto"/>
          </w:divBdr>
          <w:divsChild>
            <w:div w:id="278031804">
              <w:marLeft w:val="0"/>
              <w:marRight w:val="0"/>
              <w:marTop w:val="0"/>
              <w:marBottom w:val="0"/>
              <w:divBdr>
                <w:top w:val="none" w:sz="0" w:space="0" w:color="auto"/>
                <w:left w:val="none" w:sz="0" w:space="0" w:color="auto"/>
                <w:bottom w:val="none" w:sz="0" w:space="0" w:color="auto"/>
                <w:right w:val="none" w:sz="0" w:space="0" w:color="auto"/>
              </w:divBdr>
              <w:divsChild>
                <w:div w:id="278031861">
                  <w:marLeft w:val="0"/>
                  <w:marRight w:val="0"/>
                  <w:marTop w:val="0"/>
                  <w:marBottom w:val="0"/>
                  <w:divBdr>
                    <w:top w:val="none" w:sz="0" w:space="0" w:color="auto"/>
                    <w:left w:val="none" w:sz="0" w:space="0" w:color="auto"/>
                    <w:bottom w:val="none" w:sz="0" w:space="0" w:color="auto"/>
                    <w:right w:val="none" w:sz="0" w:space="0" w:color="auto"/>
                  </w:divBdr>
                  <w:divsChild>
                    <w:div w:id="278031799">
                      <w:marLeft w:val="0"/>
                      <w:marRight w:val="0"/>
                      <w:marTop w:val="0"/>
                      <w:marBottom w:val="0"/>
                      <w:divBdr>
                        <w:top w:val="none" w:sz="0" w:space="0" w:color="auto"/>
                        <w:left w:val="none" w:sz="0" w:space="0" w:color="auto"/>
                        <w:bottom w:val="none" w:sz="0" w:space="0" w:color="auto"/>
                        <w:right w:val="none" w:sz="0" w:space="0" w:color="auto"/>
                      </w:divBdr>
                      <w:divsChild>
                        <w:div w:id="278031815">
                          <w:marLeft w:val="0"/>
                          <w:marRight w:val="0"/>
                          <w:marTop w:val="0"/>
                          <w:marBottom w:val="0"/>
                          <w:divBdr>
                            <w:top w:val="none" w:sz="0" w:space="0" w:color="auto"/>
                            <w:left w:val="none" w:sz="0" w:space="0" w:color="auto"/>
                            <w:bottom w:val="none" w:sz="0" w:space="0" w:color="auto"/>
                            <w:right w:val="none" w:sz="0" w:space="0" w:color="auto"/>
                          </w:divBdr>
                          <w:divsChild>
                            <w:div w:id="278031831">
                              <w:marLeft w:val="0"/>
                              <w:marRight w:val="0"/>
                              <w:marTop w:val="0"/>
                              <w:marBottom w:val="0"/>
                              <w:divBdr>
                                <w:top w:val="none" w:sz="0" w:space="0" w:color="auto"/>
                                <w:left w:val="none" w:sz="0" w:space="0" w:color="auto"/>
                                <w:bottom w:val="none" w:sz="0" w:space="0" w:color="auto"/>
                                <w:right w:val="none" w:sz="0" w:space="0" w:color="auto"/>
                              </w:divBdr>
                              <w:divsChild>
                                <w:div w:id="278031809">
                                  <w:marLeft w:val="0"/>
                                  <w:marRight w:val="0"/>
                                  <w:marTop w:val="0"/>
                                  <w:marBottom w:val="0"/>
                                  <w:divBdr>
                                    <w:top w:val="none" w:sz="0" w:space="0" w:color="auto"/>
                                    <w:left w:val="none" w:sz="0" w:space="0" w:color="auto"/>
                                    <w:bottom w:val="none" w:sz="0" w:space="0" w:color="auto"/>
                                    <w:right w:val="none" w:sz="0" w:space="0" w:color="auto"/>
                                  </w:divBdr>
                                  <w:divsChild>
                                    <w:div w:id="278031858">
                                      <w:marLeft w:val="0"/>
                                      <w:marRight w:val="0"/>
                                      <w:marTop w:val="0"/>
                                      <w:marBottom w:val="0"/>
                                      <w:divBdr>
                                        <w:top w:val="none" w:sz="0" w:space="0" w:color="auto"/>
                                        <w:left w:val="none" w:sz="0" w:space="0" w:color="auto"/>
                                        <w:bottom w:val="none" w:sz="0" w:space="0" w:color="auto"/>
                                        <w:right w:val="none" w:sz="0" w:space="0" w:color="auto"/>
                                      </w:divBdr>
                                      <w:divsChild>
                                        <w:div w:id="278031813">
                                          <w:marLeft w:val="0"/>
                                          <w:marRight w:val="0"/>
                                          <w:marTop w:val="0"/>
                                          <w:marBottom w:val="0"/>
                                          <w:divBdr>
                                            <w:top w:val="none" w:sz="0" w:space="0" w:color="auto"/>
                                            <w:left w:val="none" w:sz="0" w:space="0" w:color="auto"/>
                                            <w:bottom w:val="none" w:sz="0" w:space="0" w:color="auto"/>
                                            <w:right w:val="none" w:sz="0" w:space="0" w:color="auto"/>
                                          </w:divBdr>
                                          <w:divsChild>
                                            <w:div w:id="278031802">
                                              <w:marLeft w:val="0"/>
                                              <w:marRight w:val="0"/>
                                              <w:marTop w:val="0"/>
                                              <w:marBottom w:val="0"/>
                                              <w:divBdr>
                                                <w:top w:val="none" w:sz="0" w:space="0" w:color="auto"/>
                                                <w:left w:val="none" w:sz="0" w:space="0" w:color="auto"/>
                                                <w:bottom w:val="none" w:sz="0" w:space="0" w:color="auto"/>
                                                <w:right w:val="none" w:sz="0" w:space="0" w:color="auto"/>
                                              </w:divBdr>
                                              <w:divsChild>
                                                <w:div w:id="278031833">
                                                  <w:marLeft w:val="0"/>
                                                  <w:marRight w:val="0"/>
                                                  <w:marTop w:val="0"/>
                                                  <w:marBottom w:val="0"/>
                                                  <w:divBdr>
                                                    <w:top w:val="none" w:sz="0" w:space="0" w:color="auto"/>
                                                    <w:left w:val="none" w:sz="0" w:space="0" w:color="auto"/>
                                                    <w:bottom w:val="none" w:sz="0" w:space="0" w:color="auto"/>
                                                    <w:right w:val="none" w:sz="0" w:space="0" w:color="auto"/>
                                                  </w:divBdr>
                                                  <w:divsChild>
                                                    <w:div w:id="278031829">
                                                      <w:marLeft w:val="0"/>
                                                      <w:marRight w:val="0"/>
                                                      <w:marTop w:val="0"/>
                                                      <w:marBottom w:val="0"/>
                                                      <w:divBdr>
                                                        <w:top w:val="none" w:sz="0" w:space="0" w:color="auto"/>
                                                        <w:left w:val="none" w:sz="0" w:space="0" w:color="auto"/>
                                                        <w:bottom w:val="none" w:sz="0" w:space="0" w:color="auto"/>
                                                        <w:right w:val="none" w:sz="0" w:space="0" w:color="auto"/>
                                                      </w:divBdr>
                                                      <w:divsChild>
                                                        <w:div w:id="278031848">
                                                          <w:marLeft w:val="0"/>
                                                          <w:marRight w:val="0"/>
                                                          <w:marTop w:val="0"/>
                                                          <w:marBottom w:val="0"/>
                                                          <w:divBdr>
                                                            <w:top w:val="none" w:sz="0" w:space="0" w:color="auto"/>
                                                            <w:left w:val="none" w:sz="0" w:space="0" w:color="auto"/>
                                                            <w:bottom w:val="none" w:sz="0" w:space="0" w:color="auto"/>
                                                            <w:right w:val="none" w:sz="0" w:space="0" w:color="auto"/>
                                                          </w:divBdr>
                                                          <w:divsChild>
                                                            <w:div w:id="278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8031837">
      <w:marLeft w:val="0"/>
      <w:marRight w:val="0"/>
      <w:marTop w:val="0"/>
      <w:marBottom w:val="0"/>
      <w:divBdr>
        <w:top w:val="none" w:sz="0" w:space="0" w:color="auto"/>
        <w:left w:val="none" w:sz="0" w:space="0" w:color="auto"/>
        <w:bottom w:val="none" w:sz="0" w:space="0" w:color="auto"/>
        <w:right w:val="none" w:sz="0" w:space="0" w:color="auto"/>
      </w:divBdr>
      <w:divsChild>
        <w:div w:id="278031868">
          <w:marLeft w:val="0"/>
          <w:marRight w:val="0"/>
          <w:marTop w:val="0"/>
          <w:marBottom w:val="0"/>
          <w:divBdr>
            <w:top w:val="none" w:sz="0" w:space="0" w:color="auto"/>
            <w:left w:val="none" w:sz="0" w:space="0" w:color="auto"/>
            <w:bottom w:val="none" w:sz="0" w:space="0" w:color="auto"/>
            <w:right w:val="none" w:sz="0" w:space="0" w:color="auto"/>
          </w:divBdr>
          <w:divsChild>
            <w:div w:id="278031812">
              <w:marLeft w:val="0"/>
              <w:marRight w:val="0"/>
              <w:marTop w:val="0"/>
              <w:marBottom w:val="0"/>
              <w:divBdr>
                <w:top w:val="none" w:sz="0" w:space="0" w:color="auto"/>
                <w:left w:val="none" w:sz="0" w:space="0" w:color="auto"/>
                <w:bottom w:val="none" w:sz="0" w:space="0" w:color="auto"/>
                <w:right w:val="none" w:sz="0" w:space="0" w:color="auto"/>
              </w:divBdr>
              <w:divsChild>
                <w:div w:id="278031838">
                  <w:marLeft w:val="0"/>
                  <w:marRight w:val="0"/>
                  <w:marTop w:val="0"/>
                  <w:marBottom w:val="0"/>
                  <w:divBdr>
                    <w:top w:val="none" w:sz="0" w:space="0" w:color="auto"/>
                    <w:left w:val="none" w:sz="0" w:space="0" w:color="auto"/>
                    <w:bottom w:val="none" w:sz="0" w:space="0" w:color="auto"/>
                    <w:right w:val="none" w:sz="0" w:space="0" w:color="auto"/>
                  </w:divBdr>
                  <w:divsChild>
                    <w:div w:id="278031864">
                      <w:marLeft w:val="0"/>
                      <w:marRight w:val="0"/>
                      <w:marTop w:val="0"/>
                      <w:marBottom w:val="0"/>
                      <w:divBdr>
                        <w:top w:val="none" w:sz="0" w:space="0" w:color="auto"/>
                        <w:left w:val="none" w:sz="0" w:space="0" w:color="auto"/>
                        <w:bottom w:val="none" w:sz="0" w:space="0" w:color="auto"/>
                        <w:right w:val="none" w:sz="0" w:space="0" w:color="auto"/>
                      </w:divBdr>
                      <w:divsChild>
                        <w:div w:id="278031830">
                          <w:marLeft w:val="0"/>
                          <w:marRight w:val="0"/>
                          <w:marTop w:val="0"/>
                          <w:marBottom w:val="0"/>
                          <w:divBdr>
                            <w:top w:val="none" w:sz="0" w:space="0" w:color="auto"/>
                            <w:left w:val="none" w:sz="0" w:space="0" w:color="auto"/>
                            <w:bottom w:val="none" w:sz="0" w:space="0" w:color="auto"/>
                            <w:right w:val="none" w:sz="0" w:space="0" w:color="auto"/>
                          </w:divBdr>
                          <w:divsChild>
                            <w:div w:id="278031867">
                              <w:marLeft w:val="0"/>
                              <w:marRight w:val="0"/>
                              <w:marTop w:val="0"/>
                              <w:marBottom w:val="0"/>
                              <w:divBdr>
                                <w:top w:val="none" w:sz="0" w:space="0" w:color="auto"/>
                                <w:left w:val="none" w:sz="0" w:space="0" w:color="auto"/>
                                <w:bottom w:val="none" w:sz="0" w:space="0" w:color="auto"/>
                                <w:right w:val="none" w:sz="0" w:space="0" w:color="auto"/>
                              </w:divBdr>
                              <w:divsChild>
                                <w:div w:id="278031814">
                                  <w:marLeft w:val="0"/>
                                  <w:marRight w:val="0"/>
                                  <w:marTop w:val="0"/>
                                  <w:marBottom w:val="0"/>
                                  <w:divBdr>
                                    <w:top w:val="none" w:sz="0" w:space="0" w:color="auto"/>
                                    <w:left w:val="none" w:sz="0" w:space="0" w:color="auto"/>
                                    <w:bottom w:val="none" w:sz="0" w:space="0" w:color="auto"/>
                                    <w:right w:val="none" w:sz="0" w:space="0" w:color="auto"/>
                                  </w:divBdr>
                                  <w:divsChild>
                                    <w:div w:id="278031836">
                                      <w:marLeft w:val="0"/>
                                      <w:marRight w:val="0"/>
                                      <w:marTop w:val="0"/>
                                      <w:marBottom w:val="0"/>
                                      <w:divBdr>
                                        <w:top w:val="none" w:sz="0" w:space="0" w:color="auto"/>
                                        <w:left w:val="none" w:sz="0" w:space="0" w:color="auto"/>
                                        <w:bottom w:val="none" w:sz="0" w:space="0" w:color="auto"/>
                                        <w:right w:val="none" w:sz="0" w:space="0" w:color="auto"/>
                                      </w:divBdr>
                                      <w:divsChild>
                                        <w:div w:id="278031800">
                                          <w:marLeft w:val="0"/>
                                          <w:marRight w:val="0"/>
                                          <w:marTop w:val="0"/>
                                          <w:marBottom w:val="0"/>
                                          <w:divBdr>
                                            <w:top w:val="none" w:sz="0" w:space="0" w:color="auto"/>
                                            <w:left w:val="none" w:sz="0" w:space="0" w:color="auto"/>
                                            <w:bottom w:val="none" w:sz="0" w:space="0" w:color="auto"/>
                                            <w:right w:val="none" w:sz="0" w:space="0" w:color="auto"/>
                                          </w:divBdr>
                                          <w:divsChild>
                                            <w:div w:id="278031834">
                                              <w:marLeft w:val="0"/>
                                              <w:marRight w:val="0"/>
                                              <w:marTop w:val="0"/>
                                              <w:marBottom w:val="0"/>
                                              <w:divBdr>
                                                <w:top w:val="none" w:sz="0" w:space="0" w:color="auto"/>
                                                <w:left w:val="none" w:sz="0" w:space="0" w:color="auto"/>
                                                <w:bottom w:val="none" w:sz="0" w:space="0" w:color="auto"/>
                                                <w:right w:val="none" w:sz="0" w:space="0" w:color="auto"/>
                                              </w:divBdr>
                                              <w:divsChild>
                                                <w:div w:id="278031806">
                                                  <w:marLeft w:val="0"/>
                                                  <w:marRight w:val="0"/>
                                                  <w:marTop w:val="0"/>
                                                  <w:marBottom w:val="0"/>
                                                  <w:divBdr>
                                                    <w:top w:val="none" w:sz="0" w:space="0" w:color="auto"/>
                                                    <w:left w:val="none" w:sz="0" w:space="0" w:color="auto"/>
                                                    <w:bottom w:val="none" w:sz="0" w:space="0" w:color="auto"/>
                                                    <w:right w:val="none" w:sz="0" w:space="0" w:color="auto"/>
                                                  </w:divBdr>
                                                  <w:divsChild>
                                                    <w:div w:id="278031840">
                                                      <w:marLeft w:val="0"/>
                                                      <w:marRight w:val="0"/>
                                                      <w:marTop w:val="0"/>
                                                      <w:marBottom w:val="0"/>
                                                      <w:divBdr>
                                                        <w:top w:val="none" w:sz="0" w:space="0" w:color="auto"/>
                                                        <w:left w:val="none" w:sz="0" w:space="0" w:color="auto"/>
                                                        <w:bottom w:val="none" w:sz="0" w:space="0" w:color="auto"/>
                                                        <w:right w:val="none" w:sz="0" w:space="0" w:color="auto"/>
                                                      </w:divBdr>
                                                      <w:divsChild>
                                                        <w:div w:id="278031803">
                                                          <w:marLeft w:val="0"/>
                                                          <w:marRight w:val="0"/>
                                                          <w:marTop w:val="0"/>
                                                          <w:marBottom w:val="0"/>
                                                          <w:divBdr>
                                                            <w:top w:val="none" w:sz="0" w:space="0" w:color="auto"/>
                                                            <w:left w:val="none" w:sz="0" w:space="0" w:color="auto"/>
                                                            <w:bottom w:val="none" w:sz="0" w:space="0" w:color="auto"/>
                                                            <w:right w:val="none" w:sz="0" w:space="0" w:color="auto"/>
                                                          </w:divBdr>
                                                          <w:divsChild>
                                                            <w:div w:id="2780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8031852">
      <w:marLeft w:val="0"/>
      <w:marRight w:val="0"/>
      <w:marTop w:val="0"/>
      <w:marBottom w:val="0"/>
      <w:divBdr>
        <w:top w:val="none" w:sz="0" w:space="0" w:color="auto"/>
        <w:left w:val="none" w:sz="0" w:space="0" w:color="auto"/>
        <w:bottom w:val="none" w:sz="0" w:space="0" w:color="auto"/>
        <w:right w:val="none" w:sz="0" w:space="0" w:color="auto"/>
      </w:divBdr>
      <w:divsChild>
        <w:div w:id="278031805">
          <w:marLeft w:val="0"/>
          <w:marRight w:val="0"/>
          <w:marTop w:val="0"/>
          <w:marBottom w:val="0"/>
          <w:divBdr>
            <w:top w:val="none" w:sz="0" w:space="0" w:color="auto"/>
            <w:left w:val="none" w:sz="0" w:space="0" w:color="auto"/>
            <w:bottom w:val="none" w:sz="0" w:space="0" w:color="auto"/>
            <w:right w:val="none" w:sz="0" w:space="0" w:color="auto"/>
          </w:divBdr>
          <w:divsChild>
            <w:div w:id="278031797">
              <w:marLeft w:val="0"/>
              <w:marRight w:val="0"/>
              <w:marTop w:val="0"/>
              <w:marBottom w:val="0"/>
              <w:divBdr>
                <w:top w:val="none" w:sz="0" w:space="0" w:color="auto"/>
                <w:left w:val="none" w:sz="0" w:space="0" w:color="auto"/>
                <w:bottom w:val="none" w:sz="0" w:space="0" w:color="auto"/>
                <w:right w:val="none" w:sz="0" w:space="0" w:color="auto"/>
              </w:divBdr>
              <w:divsChild>
                <w:div w:id="278031823">
                  <w:marLeft w:val="0"/>
                  <w:marRight w:val="0"/>
                  <w:marTop w:val="0"/>
                  <w:marBottom w:val="0"/>
                  <w:divBdr>
                    <w:top w:val="none" w:sz="0" w:space="0" w:color="auto"/>
                    <w:left w:val="none" w:sz="0" w:space="0" w:color="auto"/>
                    <w:bottom w:val="none" w:sz="0" w:space="0" w:color="auto"/>
                    <w:right w:val="none" w:sz="0" w:space="0" w:color="auto"/>
                  </w:divBdr>
                  <w:divsChild>
                    <w:div w:id="278031866">
                      <w:marLeft w:val="0"/>
                      <w:marRight w:val="0"/>
                      <w:marTop w:val="0"/>
                      <w:marBottom w:val="0"/>
                      <w:divBdr>
                        <w:top w:val="none" w:sz="0" w:space="0" w:color="auto"/>
                        <w:left w:val="none" w:sz="0" w:space="0" w:color="auto"/>
                        <w:bottom w:val="none" w:sz="0" w:space="0" w:color="auto"/>
                        <w:right w:val="none" w:sz="0" w:space="0" w:color="auto"/>
                      </w:divBdr>
                      <w:divsChild>
                        <w:div w:id="278031810">
                          <w:marLeft w:val="0"/>
                          <w:marRight w:val="0"/>
                          <w:marTop w:val="0"/>
                          <w:marBottom w:val="0"/>
                          <w:divBdr>
                            <w:top w:val="none" w:sz="0" w:space="0" w:color="auto"/>
                            <w:left w:val="none" w:sz="0" w:space="0" w:color="auto"/>
                            <w:bottom w:val="none" w:sz="0" w:space="0" w:color="auto"/>
                            <w:right w:val="none" w:sz="0" w:space="0" w:color="auto"/>
                          </w:divBdr>
                          <w:divsChild>
                            <w:div w:id="278031796">
                              <w:marLeft w:val="0"/>
                              <w:marRight w:val="0"/>
                              <w:marTop w:val="0"/>
                              <w:marBottom w:val="0"/>
                              <w:divBdr>
                                <w:top w:val="none" w:sz="0" w:space="0" w:color="auto"/>
                                <w:left w:val="none" w:sz="0" w:space="0" w:color="auto"/>
                                <w:bottom w:val="none" w:sz="0" w:space="0" w:color="auto"/>
                                <w:right w:val="none" w:sz="0" w:space="0" w:color="auto"/>
                              </w:divBdr>
                              <w:divsChild>
                                <w:div w:id="278031839">
                                  <w:marLeft w:val="0"/>
                                  <w:marRight w:val="0"/>
                                  <w:marTop w:val="0"/>
                                  <w:marBottom w:val="0"/>
                                  <w:divBdr>
                                    <w:top w:val="none" w:sz="0" w:space="0" w:color="auto"/>
                                    <w:left w:val="none" w:sz="0" w:space="0" w:color="auto"/>
                                    <w:bottom w:val="none" w:sz="0" w:space="0" w:color="auto"/>
                                    <w:right w:val="none" w:sz="0" w:space="0" w:color="auto"/>
                                  </w:divBdr>
                                  <w:divsChild>
                                    <w:div w:id="278031850">
                                      <w:marLeft w:val="0"/>
                                      <w:marRight w:val="0"/>
                                      <w:marTop w:val="0"/>
                                      <w:marBottom w:val="0"/>
                                      <w:divBdr>
                                        <w:top w:val="none" w:sz="0" w:space="0" w:color="auto"/>
                                        <w:left w:val="none" w:sz="0" w:space="0" w:color="auto"/>
                                        <w:bottom w:val="none" w:sz="0" w:space="0" w:color="auto"/>
                                        <w:right w:val="none" w:sz="0" w:space="0" w:color="auto"/>
                                      </w:divBdr>
                                      <w:divsChild>
                                        <w:div w:id="278031851">
                                          <w:marLeft w:val="0"/>
                                          <w:marRight w:val="0"/>
                                          <w:marTop w:val="0"/>
                                          <w:marBottom w:val="0"/>
                                          <w:divBdr>
                                            <w:top w:val="none" w:sz="0" w:space="0" w:color="auto"/>
                                            <w:left w:val="none" w:sz="0" w:space="0" w:color="auto"/>
                                            <w:bottom w:val="none" w:sz="0" w:space="0" w:color="auto"/>
                                            <w:right w:val="none" w:sz="0" w:space="0" w:color="auto"/>
                                          </w:divBdr>
                                          <w:divsChild>
                                            <w:div w:id="278031818">
                                              <w:marLeft w:val="0"/>
                                              <w:marRight w:val="0"/>
                                              <w:marTop w:val="0"/>
                                              <w:marBottom w:val="0"/>
                                              <w:divBdr>
                                                <w:top w:val="none" w:sz="0" w:space="0" w:color="auto"/>
                                                <w:left w:val="none" w:sz="0" w:space="0" w:color="auto"/>
                                                <w:bottom w:val="none" w:sz="0" w:space="0" w:color="auto"/>
                                                <w:right w:val="none" w:sz="0" w:space="0" w:color="auto"/>
                                              </w:divBdr>
                                              <w:divsChild>
                                                <w:div w:id="278031855">
                                                  <w:marLeft w:val="0"/>
                                                  <w:marRight w:val="0"/>
                                                  <w:marTop w:val="0"/>
                                                  <w:marBottom w:val="0"/>
                                                  <w:divBdr>
                                                    <w:top w:val="none" w:sz="0" w:space="0" w:color="auto"/>
                                                    <w:left w:val="none" w:sz="0" w:space="0" w:color="auto"/>
                                                    <w:bottom w:val="none" w:sz="0" w:space="0" w:color="auto"/>
                                                    <w:right w:val="none" w:sz="0" w:space="0" w:color="auto"/>
                                                  </w:divBdr>
                                                  <w:divsChild>
                                                    <w:div w:id="278031808">
                                                      <w:marLeft w:val="0"/>
                                                      <w:marRight w:val="0"/>
                                                      <w:marTop w:val="0"/>
                                                      <w:marBottom w:val="0"/>
                                                      <w:divBdr>
                                                        <w:top w:val="none" w:sz="0" w:space="0" w:color="auto"/>
                                                        <w:left w:val="none" w:sz="0" w:space="0" w:color="auto"/>
                                                        <w:bottom w:val="none" w:sz="0" w:space="0" w:color="auto"/>
                                                        <w:right w:val="none" w:sz="0" w:space="0" w:color="auto"/>
                                                      </w:divBdr>
                                                      <w:divsChild>
                                                        <w:div w:id="278031847">
                                                          <w:marLeft w:val="0"/>
                                                          <w:marRight w:val="0"/>
                                                          <w:marTop w:val="0"/>
                                                          <w:marBottom w:val="0"/>
                                                          <w:divBdr>
                                                            <w:top w:val="none" w:sz="0" w:space="0" w:color="auto"/>
                                                            <w:left w:val="none" w:sz="0" w:space="0" w:color="auto"/>
                                                            <w:bottom w:val="none" w:sz="0" w:space="0" w:color="auto"/>
                                                            <w:right w:val="none" w:sz="0" w:space="0" w:color="auto"/>
                                                          </w:divBdr>
                                                          <w:divsChild>
                                                            <w:div w:id="2780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8031853">
      <w:marLeft w:val="0"/>
      <w:marRight w:val="0"/>
      <w:marTop w:val="0"/>
      <w:marBottom w:val="0"/>
      <w:divBdr>
        <w:top w:val="none" w:sz="0" w:space="0" w:color="auto"/>
        <w:left w:val="none" w:sz="0" w:space="0" w:color="auto"/>
        <w:bottom w:val="none" w:sz="0" w:space="0" w:color="auto"/>
        <w:right w:val="none" w:sz="0" w:space="0" w:color="auto"/>
      </w:divBdr>
      <w:divsChild>
        <w:div w:id="278031835">
          <w:marLeft w:val="0"/>
          <w:marRight w:val="0"/>
          <w:marTop w:val="0"/>
          <w:marBottom w:val="0"/>
          <w:divBdr>
            <w:top w:val="none" w:sz="0" w:space="0" w:color="auto"/>
            <w:left w:val="none" w:sz="0" w:space="0" w:color="auto"/>
            <w:bottom w:val="none" w:sz="0" w:space="0" w:color="auto"/>
            <w:right w:val="none" w:sz="0" w:space="0" w:color="auto"/>
          </w:divBdr>
          <w:divsChild>
            <w:div w:id="278031807">
              <w:marLeft w:val="0"/>
              <w:marRight w:val="0"/>
              <w:marTop w:val="0"/>
              <w:marBottom w:val="0"/>
              <w:divBdr>
                <w:top w:val="none" w:sz="0" w:space="0" w:color="auto"/>
                <w:left w:val="none" w:sz="0" w:space="0" w:color="auto"/>
                <w:bottom w:val="none" w:sz="0" w:space="0" w:color="auto"/>
                <w:right w:val="none" w:sz="0" w:space="0" w:color="auto"/>
              </w:divBdr>
              <w:divsChild>
                <w:div w:id="278031795">
                  <w:marLeft w:val="0"/>
                  <w:marRight w:val="0"/>
                  <w:marTop w:val="0"/>
                  <w:marBottom w:val="0"/>
                  <w:divBdr>
                    <w:top w:val="none" w:sz="0" w:space="0" w:color="auto"/>
                    <w:left w:val="none" w:sz="0" w:space="0" w:color="auto"/>
                    <w:bottom w:val="none" w:sz="0" w:space="0" w:color="auto"/>
                    <w:right w:val="none" w:sz="0" w:space="0" w:color="auto"/>
                  </w:divBdr>
                  <w:divsChild>
                    <w:div w:id="278031841">
                      <w:marLeft w:val="0"/>
                      <w:marRight w:val="0"/>
                      <w:marTop w:val="0"/>
                      <w:marBottom w:val="0"/>
                      <w:divBdr>
                        <w:top w:val="none" w:sz="0" w:space="0" w:color="auto"/>
                        <w:left w:val="none" w:sz="0" w:space="0" w:color="auto"/>
                        <w:bottom w:val="none" w:sz="0" w:space="0" w:color="auto"/>
                        <w:right w:val="none" w:sz="0" w:space="0" w:color="auto"/>
                      </w:divBdr>
                      <w:divsChild>
                        <w:div w:id="278031801">
                          <w:marLeft w:val="0"/>
                          <w:marRight w:val="0"/>
                          <w:marTop w:val="0"/>
                          <w:marBottom w:val="0"/>
                          <w:divBdr>
                            <w:top w:val="none" w:sz="0" w:space="0" w:color="auto"/>
                            <w:left w:val="none" w:sz="0" w:space="0" w:color="auto"/>
                            <w:bottom w:val="none" w:sz="0" w:space="0" w:color="auto"/>
                            <w:right w:val="none" w:sz="0" w:space="0" w:color="auto"/>
                          </w:divBdr>
                          <w:divsChild>
                            <w:div w:id="278031828">
                              <w:marLeft w:val="0"/>
                              <w:marRight w:val="0"/>
                              <w:marTop w:val="0"/>
                              <w:marBottom w:val="0"/>
                              <w:divBdr>
                                <w:top w:val="none" w:sz="0" w:space="0" w:color="auto"/>
                                <w:left w:val="none" w:sz="0" w:space="0" w:color="auto"/>
                                <w:bottom w:val="none" w:sz="0" w:space="0" w:color="auto"/>
                                <w:right w:val="none" w:sz="0" w:space="0" w:color="auto"/>
                              </w:divBdr>
                              <w:divsChild>
                                <w:div w:id="278031798">
                                  <w:marLeft w:val="0"/>
                                  <w:marRight w:val="0"/>
                                  <w:marTop w:val="0"/>
                                  <w:marBottom w:val="0"/>
                                  <w:divBdr>
                                    <w:top w:val="none" w:sz="0" w:space="0" w:color="auto"/>
                                    <w:left w:val="none" w:sz="0" w:space="0" w:color="auto"/>
                                    <w:bottom w:val="none" w:sz="0" w:space="0" w:color="auto"/>
                                    <w:right w:val="none" w:sz="0" w:space="0" w:color="auto"/>
                                  </w:divBdr>
                                  <w:divsChild>
                                    <w:div w:id="278031825">
                                      <w:marLeft w:val="0"/>
                                      <w:marRight w:val="0"/>
                                      <w:marTop w:val="0"/>
                                      <w:marBottom w:val="0"/>
                                      <w:divBdr>
                                        <w:top w:val="none" w:sz="0" w:space="0" w:color="auto"/>
                                        <w:left w:val="none" w:sz="0" w:space="0" w:color="auto"/>
                                        <w:bottom w:val="none" w:sz="0" w:space="0" w:color="auto"/>
                                        <w:right w:val="none" w:sz="0" w:space="0" w:color="auto"/>
                                      </w:divBdr>
                                      <w:divsChild>
                                        <w:div w:id="278031862">
                                          <w:marLeft w:val="0"/>
                                          <w:marRight w:val="0"/>
                                          <w:marTop w:val="0"/>
                                          <w:marBottom w:val="0"/>
                                          <w:divBdr>
                                            <w:top w:val="none" w:sz="0" w:space="0" w:color="auto"/>
                                            <w:left w:val="none" w:sz="0" w:space="0" w:color="auto"/>
                                            <w:bottom w:val="none" w:sz="0" w:space="0" w:color="auto"/>
                                            <w:right w:val="none" w:sz="0" w:space="0" w:color="auto"/>
                                          </w:divBdr>
                                          <w:divsChild>
                                            <w:div w:id="278031846">
                                              <w:marLeft w:val="0"/>
                                              <w:marRight w:val="0"/>
                                              <w:marTop w:val="0"/>
                                              <w:marBottom w:val="0"/>
                                              <w:divBdr>
                                                <w:top w:val="none" w:sz="0" w:space="0" w:color="auto"/>
                                                <w:left w:val="none" w:sz="0" w:space="0" w:color="auto"/>
                                                <w:bottom w:val="none" w:sz="0" w:space="0" w:color="auto"/>
                                                <w:right w:val="none" w:sz="0" w:space="0" w:color="auto"/>
                                              </w:divBdr>
                                              <w:divsChild>
                                                <w:div w:id="278031822">
                                                  <w:marLeft w:val="0"/>
                                                  <w:marRight w:val="0"/>
                                                  <w:marTop w:val="0"/>
                                                  <w:marBottom w:val="0"/>
                                                  <w:divBdr>
                                                    <w:top w:val="none" w:sz="0" w:space="0" w:color="auto"/>
                                                    <w:left w:val="none" w:sz="0" w:space="0" w:color="auto"/>
                                                    <w:bottom w:val="none" w:sz="0" w:space="0" w:color="auto"/>
                                                    <w:right w:val="none" w:sz="0" w:space="0" w:color="auto"/>
                                                  </w:divBdr>
                                                  <w:divsChild>
                                                    <w:div w:id="278031865">
                                                      <w:marLeft w:val="0"/>
                                                      <w:marRight w:val="0"/>
                                                      <w:marTop w:val="0"/>
                                                      <w:marBottom w:val="0"/>
                                                      <w:divBdr>
                                                        <w:top w:val="none" w:sz="0" w:space="0" w:color="auto"/>
                                                        <w:left w:val="none" w:sz="0" w:space="0" w:color="auto"/>
                                                        <w:bottom w:val="none" w:sz="0" w:space="0" w:color="auto"/>
                                                        <w:right w:val="none" w:sz="0" w:space="0" w:color="auto"/>
                                                      </w:divBdr>
                                                      <w:divsChild>
                                                        <w:div w:id="278031811">
                                                          <w:marLeft w:val="0"/>
                                                          <w:marRight w:val="0"/>
                                                          <w:marTop w:val="0"/>
                                                          <w:marBottom w:val="0"/>
                                                          <w:divBdr>
                                                            <w:top w:val="none" w:sz="0" w:space="0" w:color="auto"/>
                                                            <w:left w:val="none" w:sz="0" w:space="0" w:color="auto"/>
                                                            <w:bottom w:val="none" w:sz="0" w:space="0" w:color="auto"/>
                                                            <w:right w:val="none" w:sz="0" w:space="0" w:color="auto"/>
                                                          </w:divBdr>
                                                          <w:divsChild>
                                                            <w:div w:id="2780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8031854">
      <w:marLeft w:val="0"/>
      <w:marRight w:val="0"/>
      <w:marTop w:val="0"/>
      <w:marBottom w:val="0"/>
      <w:divBdr>
        <w:top w:val="none" w:sz="0" w:space="0" w:color="auto"/>
        <w:left w:val="none" w:sz="0" w:space="0" w:color="auto"/>
        <w:bottom w:val="none" w:sz="0" w:space="0" w:color="auto"/>
        <w:right w:val="none" w:sz="0" w:space="0" w:color="auto"/>
      </w:divBdr>
      <w:divsChild>
        <w:div w:id="278031869">
          <w:marLeft w:val="0"/>
          <w:marRight w:val="0"/>
          <w:marTop w:val="0"/>
          <w:marBottom w:val="0"/>
          <w:divBdr>
            <w:top w:val="none" w:sz="0" w:space="0" w:color="auto"/>
            <w:left w:val="none" w:sz="0" w:space="0" w:color="auto"/>
            <w:bottom w:val="none" w:sz="0" w:space="0" w:color="auto"/>
            <w:right w:val="none" w:sz="0" w:space="0" w:color="auto"/>
          </w:divBdr>
          <w:divsChild>
            <w:div w:id="278031816">
              <w:marLeft w:val="0"/>
              <w:marRight w:val="0"/>
              <w:marTop w:val="0"/>
              <w:marBottom w:val="0"/>
              <w:divBdr>
                <w:top w:val="none" w:sz="0" w:space="0" w:color="auto"/>
                <w:left w:val="none" w:sz="0" w:space="0" w:color="auto"/>
                <w:bottom w:val="none" w:sz="0" w:space="0" w:color="auto"/>
                <w:right w:val="none" w:sz="0" w:space="0" w:color="auto"/>
              </w:divBdr>
              <w:divsChild>
                <w:div w:id="278031817">
                  <w:marLeft w:val="0"/>
                  <w:marRight w:val="0"/>
                  <w:marTop w:val="0"/>
                  <w:marBottom w:val="0"/>
                  <w:divBdr>
                    <w:top w:val="none" w:sz="0" w:space="0" w:color="auto"/>
                    <w:left w:val="none" w:sz="0" w:space="0" w:color="auto"/>
                    <w:bottom w:val="none" w:sz="0" w:space="0" w:color="auto"/>
                    <w:right w:val="none" w:sz="0" w:space="0" w:color="auto"/>
                  </w:divBdr>
                  <w:divsChild>
                    <w:div w:id="278031842">
                      <w:marLeft w:val="0"/>
                      <w:marRight w:val="0"/>
                      <w:marTop w:val="0"/>
                      <w:marBottom w:val="0"/>
                      <w:divBdr>
                        <w:top w:val="none" w:sz="0" w:space="0" w:color="auto"/>
                        <w:left w:val="none" w:sz="0" w:space="0" w:color="auto"/>
                        <w:bottom w:val="none" w:sz="0" w:space="0" w:color="auto"/>
                        <w:right w:val="none" w:sz="0" w:space="0" w:color="auto"/>
                      </w:divBdr>
                      <w:divsChild>
                        <w:div w:id="278031843">
                          <w:marLeft w:val="0"/>
                          <w:marRight w:val="0"/>
                          <w:marTop w:val="0"/>
                          <w:marBottom w:val="0"/>
                          <w:divBdr>
                            <w:top w:val="none" w:sz="0" w:space="0" w:color="auto"/>
                            <w:left w:val="none" w:sz="0" w:space="0" w:color="auto"/>
                            <w:bottom w:val="none" w:sz="0" w:space="0" w:color="auto"/>
                            <w:right w:val="none" w:sz="0" w:space="0" w:color="auto"/>
                          </w:divBdr>
                          <w:divsChild>
                            <w:div w:id="278031819">
                              <w:marLeft w:val="0"/>
                              <w:marRight w:val="0"/>
                              <w:marTop w:val="0"/>
                              <w:marBottom w:val="0"/>
                              <w:divBdr>
                                <w:top w:val="none" w:sz="0" w:space="0" w:color="auto"/>
                                <w:left w:val="none" w:sz="0" w:space="0" w:color="auto"/>
                                <w:bottom w:val="none" w:sz="0" w:space="0" w:color="auto"/>
                                <w:right w:val="none" w:sz="0" w:space="0" w:color="auto"/>
                              </w:divBdr>
                              <w:divsChild>
                                <w:div w:id="278031863">
                                  <w:marLeft w:val="0"/>
                                  <w:marRight w:val="0"/>
                                  <w:marTop w:val="0"/>
                                  <w:marBottom w:val="0"/>
                                  <w:divBdr>
                                    <w:top w:val="none" w:sz="0" w:space="0" w:color="auto"/>
                                    <w:left w:val="none" w:sz="0" w:space="0" w:color="auto"/>
                                    <w:bottom w:val="none" w:sz="0" w:space="0" w:color="auto"/>
                                    <w:right w:val="none" w:sz="0" w:space="0" w:color="auto"/>
                                  </w:divBdr>
                                  <w:divsChild>
                                    <w:div w:id="278031844">
                                      <w:marLeft w:val="0"/>
                                      <w:marRight w:val="0"/>
                                      <w:marTop w:val="0"/>
                                      <w:marBottom w:val="0"/>
                                      <w:divBdr>
                                        <w:top w:val="none" w:sz="0" w:space="0" w:color="auto"/>
                                        <w:left w:val="none" w:sz="0" w:space="0" w:color="auto"/>
                                        <w:bottom w:val="none" w:sz="0" w:space="0" w:color="auto"/>
                                        <w:right w:val="none" w:sz="0" w:space="0" w:color="auto"/>
                                      </w:divBdr>
                                      <w:divsChild>
                                        <w:div w:id="278031849">
                                          <w:marLeft w:val="0"/>
                                          <w:marRight w:val="0"/>
                                          <w:marTop w:val="0"/>
                                          <w:marBottom w:val="0"/>
                                          <w:divBdr>
                                            <w:top w:val="none" w:sz="0" w:space="0" w:color="auto"/>
                                            <w:left w:val="none" w:sz="0" w:space="0" w:color="auto"/>
                                            <w:bottom w:val="none" w:sz="0" w:space="0" w:color="auto"/>
                                            <w:right w:val="none" w:sz="0" w:space="0" w:color="auto"/>
                                          </w:divBdr>
                                          <w:divsChild>
                                            <w:div w:id="278031821">
                                              <w:marLeft w:val="0"/>
                                              <w:marRight w:val="0"/>
                                              <w:marTop w:val="0"/>
                                              <w:marBottom w:val="0"/>
                                              <w:divBdr>
                                                <w:top w:val="none" w:sz="0" w:space="0" w:color="auto"/>
                                                <w:left w:val="none" w:sz="0" w:space="0" w:color="auto"/>
                                                <w:bottom w:val="none" w:sz="0" w:space="0" w:color="auto"/>
                                                <w:right w:val="none" w:sz="0" w:space="0" w:color="auto"/>
                                              </w:divBdr>
                                              <w:divsChild>
                                                <w:div w:id="278031820">
                                                  <w:marLeft w:val="0"/>
                                                  <w:marRight w:val="0"/>
                                                  <w:marTop w:val="0"/>
                                                  <w:marBottom w:val="0"/>
                                                  <w:divBdr>
                                                    <w:top w:val="none" w:sz="0" w:space="0" w:color="auto"/>
                                                    <w:left w:val="none" w:sz="0" w:space="0" w:color="auto"/>
                                                    <w:bottom w:val="none" w:sz="0" w:space="0" w:color="auto"/>
                                                    <w:right w:val="none" w:sz="0" w:space="0" w:color="auto"/>
                                                  </w:divBdr>
                                                  <w:divsChild>
                                                    <w:div w:id="278031870">
                                                      <w:marLeft w:val="0"/>
                                                      <w:marRight w:val="0"/>
                                                      <w:marTop w:val="0"/>
                                                      <w:marBottom w:val="0"/>
                                                      <w:divBdr>
                                                        <w:top w:val="none" w:sz="0" w:space="0" w:color="auto"/>
                                                        <w:left w:val="none" w:sz="0" w:space="0" w:color="auto"/>
                                                        <w:bottom w:val="none" w:sz="0" w:space="0" w:color="auto"/>
                                                        <w:right w:val="none" w:sz="0" w:space="0" w:color="auto"/>
                                                      </w:divBdr>
                                                      <w:divsChild>
                                                        <w:div w:id="278031859">
                                                          <w:marLeft w:val="0"/>
                                                          <w:marRight w:val="0"/>
                                                          <w:marTop w:val="0"/>
                                                          <w:marBottom w:val="0"/>
                                                          <w:divBdr>
                                                            <w:top w:val="none" w:sz="0" w:space="0" w:color="auto"/>
                                                            <w:left w:val="none" w:sz="0" w:space="0" w:color="auto"/>
                                                            <w:bottom w:val="none" w:sz="0" w:space="0" w:color="auto"/>
                                                            <w:right w:val="none" w:sz="0" w:space="0" w:color="auto"/>
                                                          </w:divBdr>
                                                          <w:divsChild>
                                                            <w:div w:id="278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80318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sto-most.cz/" TargetMode="External"/><Relationship Id="rId4" Type="http://schemas.openxmlformats.org/officeDocument/2006/relationships/settings" Target="settings.xml"/><Relationship Id="rId9" Type="http://schemas.openxmlformats.org/officeDocument/2006/relationships/hyperlink" Target="mailto:zs5most@vol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4F761-1E20-4412-A7D3-2C4F59A1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1</Pages>
  <Words>10117</Words>
  <Characters>59697</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GOPAS, a.s.</Company>
  <LinksUpToDate>false</LinksUpToDate>
  <CharactersWithSpaces>69675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Monika Kynclová, Mgr.</cp:lastModifiedBy>
  <cp:revision>206</cp:revision>
  <cp:lastPrinted>2017-08-25T11:14:00Z</cp:lastPrinted>
  <dcterms:created xsi:type="dcterms:W3CDTF">2013-10-16T07:48:00Z</dcterms:created>
  <dcterms:modified xsi:type="dcterms:W3CDTF">2022-08-18T05:11:00Z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GOPAS,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