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82" w:rsidRPr="00596682" w:rsidRDefault="00596682" w:rsidP="00596682">
      <w:pPr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596682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VZDĚLÁVACÍ PROGRAM PŘÍPRAVNÉHO STUPNĚ</w:t>
      </w:r>
    </w:p>
    <w:p w:rsidR="00596682" w:rsidRDefault="00596682" w:rsidP="00596682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96682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ZŠ, PŠ A MŠ ČESKÁ LÍPA, MOSKEVSKÁ 679, ČESKÁ LÍPA</w:t>
      </w:r>
    </w:p>
    <w:p w:rsidR="00596682" w:rsidRDefault="00596682" w:rsidP="00864A5D">
      <w:pPr>
        <w:jc w:val="both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596682" w:rsidRDefault="00596682" w:rsidP="00864A5D">
      <w:pPr>
        <w:jc w:val="both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Charakteristika školy</w:t>
      </w:r>
    </w:p>
    <w:p w:rsidR="00091706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Speciální škola pro žáky se všemi stupni mentálního postižení a pro žáky 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kombinovanými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vadami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 xml:space="preserve"> se sídlem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na adrese: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Moskevská 679, 470 01 Česká Lípa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91706">
        <w:rPr>
          <w:rFonts w:ascii="Times New Roman" w:hAnsi="Times New Roman" w:cs="Times New Roman"/>
          <w:color w:val="000000"/>
          <w:sz w:val="28"/>
          <w:szCs w:val="28"/>
        </w:rPr>
        <w:t xml:space="preserve">Ředitelka školy je Mgr. Jindřiška Pomikálková, zástupkyní </w:t>
      </w:r>
      <w:r w:rsidR="001E7598">
        <w:rPr>
          <w:rFonts w:ascii="Times New Roman" w:hAnsi="Times New Roman" w:cs="Times New Roman"/>
          <w:color w:val="000000"/>
          <w:sz w:val="28"/>
          <w:szCs w:val="28"/>
        </w:rPr>
        <w:t xml:space="preserve">ředitelky školy je </w:t>
      </w:r>
      <w:r w:rsidR="00091706">
        <w:rPr>
          <w:rFonts w:ascii="Times New Roman" w:hAnsi="Times New Roman" w:cs="Times New Roman"/>
          <w:color w:val="000000"/>
          <w:sz w:val="28"/>
          <w:szCs w:val="28"/>
        </w:rPr>
        <w:t xml:space="preserve">Mgr. Věra Brázdová. </w:t>
      </w:r>
    </w:p>
    <w:p w:rsidR="0098426F" w:rsidRPr="00FB2F21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Zřizovatelem školy je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Mě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>stský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úřad Česká Lípa, Nám. T.G.M č. 1, 470 01 Česká Lípa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 xml:space="preserve"> (s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tarostka: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 xml:space="preserve">Bc.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>Hana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Moudrá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el.: 487 881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111</w:t>
      </w:r>
      <w:r>
        <w:rPr>
          <w:rFonts w:ascii="Times New Roman" w:hAnsi="Times New Roman" w:cs="Times New Roman"/>
          <w:color w:val="000000"/>
          <w:sz w:val="28"/>
          <w:szCs w:val="28"/>
        </w:rPr>
        <w:t>, email:</w:t>
      </w:r>
      <w:r w:rsidRPr="0098426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6" w:history="1">
        <w:r w:rsidR="00FB2F21" w:rsidRPr="006443C4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mesto@mucl.cz</w:t>
        </w:r>
      </w:hyperlink>
      <w:r w:rsidR="00FB2F21" w:rsidRPr="006443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w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eb: </w:t>
      </w:r>
      <w:r w:rsidRPr="006443C4">
        <w:rPr>
          <w:rFonts w:ascii="Times New Roman" w:hAnsi="Times New Roman" w:cs="Times New Roman"/>
          <w:sz w:val="28"/>
          <w:szCs w:val="28"/>
        </w:rPr>
        <w:t>www.mucl.cz</w:t>
      </w:r>
      <w:r w:rsidR="00FB2F21" w:rsidRPr="006443C4">
        <w:rPr>
          <w:rFonts w:ascii="Times New Roman" w:hAnsi="Times New Roman" w:cs="Times New Roman"/>
          <w:sz w:val="28"/>
          <w:szCs w:val="28"/>
        </w:rPr>
        <w:t>.).</w:t>
      </w:r>
    </w:p>
    <w:p w:rsidR="0098426F" w:rsidRPr="00FB2F21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Součástí školy jsou následná o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dloučená pracoviště:</w:t>
      </w:r>
    </w:p>
    <w:p w:rsidR="0098426F" w:rsidRPr="00FB2F21" w:rsidRDefault="0098426F" w:rsidP="00864A5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F21">
        <w:rPr>
          <w:rFonts w:ascii="Times New Roman" w:hAnsi="Times New Roman" w:cs="Times New Roman"/>
          <w:color w:val="000000"/>
          <w:sz w:val="28"/>
          <w:szCs w:val="28"/>
        </w:rPr>
        <w:t>Nerudova 627, 470 01 Česká Lípa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8426F" w:rsidRPr="00FB2F21" w:rsidRDefault="0098426F" w:rsidP="00864A5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F21">
        <w:rPr>
          <w:rFonts w:ascii="Times New Roman" w:hAnsi="Times New Roman" w:cs="Times New Roman"/>
          <w:color w:val="000000"/>
          <w:sz w:val="28"/>
          <w:szCs w:val="28"/>
        </w:rPr>
        <w:t>Nerudova 628, 470 01 Česká Lípa</w:t>
      </w:r>
      <w:r w:rsidR="008C077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8426F" w:rsidRPr="00FB2F21" w:rsidRDefault="0098426F" w:rsidP="00864A5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F21">
        <w:rPr>
          <w:rFonts w:ascii="Times New Roman" w:hAnsi="Times New Roman" w:cs="Times New Roman"/>
          <w:color w:val="000000"/>
          <w:sz w:val="28"/>
          <w:szCs w:val="28"/>
        </w:rPr>
        <w:t>Jižní 1970, 470 01 Česká Lípa</w:t>
      </w:r>
      <w:r w:rsidR="008C077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8426F" w:rsidRPr="0098426F" w:rsidRDefault="008C0775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el.: 487 522 879, 487 763 778, 487 871 405, 487 823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781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8426F" w:rsidRDefault="008C0775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obilní tel.: 736 752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280</w:t>
      </w:r>
      <w:r>
        <w:rPr>
          <w:rFonts w:ascii="Times New Roman" w:hAnsi="Times New Roman" w:cs="Times New Roman"/>
          <w:color w:val="000000"/>
          <w:sz w:val="28"/>
          <w:szCs w:val="28"/>
        </w:rPr>
        <w:t>,e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-mail: </w:t>
      </w:r>
      <w:hyperlink r:id="rId7" w:history="1">
        <w:r w:rsidR="006443C4" w:rsidRPr="006443C4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zsms@seznam.cz</w:t>
        </w:r>
      </w:hyperlink>
      <w:r w:rsidR="006443C4" w:rsidRPr="006443C4">
        <w:rPr>
          <w:rFonts w:ascii="Times New Roman" w:hAnsi="Times New Roman" w:cs="Times New Roman"/>
          <w:sz w:val="28"/>
          <w:szCs w:val="28"/>
        </w:rPr>
        <w:t>, web:</w:t>
      </w:r>
      <w:r w:rsidR="006443C4" w:rsidRPr="006443C4">
        <w:t xml:space="preserve"> </w:t>
      </w:r>
      <w:r w:rsidR="006443C4" w:rsidRPr="006443C4">
        <w:rPr>
          <w:rFonts w:ascii="Times New Roman" w:hAnsi="Times New Roman" w:cs="Times New Roman"/>
          <w:sz w:val="28"/>
          <w:szCs w:val="28"/>
        </w:rPr>
        <w:t>www.zspsms.cz</w:t>
      </w:r>
      <w:r w:rsidR="006443C4">
        <w:rPr>
          <w:rFonts w:ascii="Times New Roman" w:hAnsi="Times New Roman" w:cs="Times New Roman"/>
          <w:sz w:val="28"/>
          <w:szCs w:val="28"/>
        </w:rPr>
        <w:t>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Škola je zaměřená na rozvíjení osobnosti žáků s mentálním postižením, na poskytování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vědomostí, dovedností a návyků, které uplatní žáci v praktickém životě. Zohledňuje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 xml:space="preserve"> rozdílnost rozumový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ch schopností žáků i odlišnost prostředí, ze kterého žáci do školy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přicházejí.</w:t>
      </w:r>
    </w:p>
    <w:p w:rsidR="0098426F" w:rsidRPr="0098426F" w:rsidRDefault="00FB2F21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ZŠ, PŠ a MŠ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eská Lípa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 xml:space="preserve">je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>škola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, která vzdělává žáky se všemi stupni mentálního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postižení a žáky s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>kombinovanými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vadami. Součástí školy je přípravny stupeň základní školy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speciální a mateř</w:t>
      </w:r>
      <w:r w:rsidR="008C0775">
        <w:rPr>
          <w:rFonts w:ascii="Times New Roman" w:hAnsi="Times New Roman" w:cs="Times New Roman"/>
          <w:color w:val="000000"/>
          <w:sz w:val="28"/>
          <w:szCs w:val="28"/>
        </w:rPr>
        <w:t>ská škola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. Jedná se o úplnou základní školu.</w:t>
      </w:r>
      <w:r w:rsidR="008C0775" w:rsidRPr="008C0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775" w:rsidRPr="0098426F">
        <w:rPr>
          <w:rFonts w:ascii="Times New Roman" w:hAnsi="Times New Roman" w:cs="Times New Roman"/>
          <w:color w:val="000000"/>
          <w:sz w:val="28"/>
          <w:szCs w:val="28"/>
        </w:rPr>
        <w:t>Škola vzdělává žáky z celého regionu. Z celkového počtu je přibližně 30 % dojíždějících</w:t>
      </w:r>
      <w:r w:rsidR="008C0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775" w:rsidRPr="0098426F">
        <w:rPr>
          <w:rFonts w:ascii="Times New Roman" w:hAnsi="Times New Roman" w:cs="Times New Roman"/>
          <w:color w:val="000000"/>
          <w:sz w:val="28"/>
          <w:szCs w:val="28"/>
        </w:rPr>
        <w:t>žáků.</w:t>
      </w:r>
    </w:p>
    <w:p w:rsidR="008C0775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ZŠ, PŠ a MŠ Česká Lípa je plně organizovanou školou. Škola je umístěna na čtyřech</w:t>
      </w:r>
      <w:r w:rsidR="00FB2F21">
        <w:rPr>
          <w:rFonts w:ascii="Times New Roman" w:hAnsi="Times New Roman" w:cs="Times New Roman"/>
          <w:color w:val="000000"/>
          <w:sz w:val="28"/>
          <w:szCs w:val="28"/>
        </w:rPr>
        <w:t xml:space="preserve"> pracovištích:</w:t>
      </w:r>
    </w:p>
    <w:p w:rsidR="008C0775" w:rsidRDefault="008C0775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06" w:rsidRDefault="00091706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FB2F21" w:rsidTr="00FB2F21">
        <w:tc>
          <w:tcPr>
            <w:tcW w:w="3070" w:type="dxa"/>
          </w:tcPr>
          <w:p w:rsidR="00FB2F21" w:rsidRDefault="006443C4" w:rsidP="00644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Přípravný </w:t>
            </w:r>
            <w:r w:rsidR="00FB2F21"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stupeň základní školy speciální</w:t>
            </w: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IZO: 116 000 708</w:t>
            </w:r>
          </w:p>
        </w:tc>
        <w:tc>
          <w:tcPr>
            <w:tcW w:w="3071" w:type="dxa"/>
          </w:tcPr>
          <w:p w:rsidR="00FB2F21" w:rsidRPr="0098426F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kapacita 12 žáků</w:t>
            </w: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F21" w:rsidTr="00FB2F21">
        <w:tc>
          <w:tcPr>
            <w:tcW w:w="3070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Základní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škola speciální</w:t>
            </w:r>
            <w:r w:rsidR="00850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a základní škola praktická</w:t>
            </w: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IZO: 102 005 770 </w:t>
            </w: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kapacita 180 žáků</w:t>
            </w:r>
          </w:p>
        </w:tc>
      </w:tr>
      <w:tr w:rsidR="00FB2F21" w:rsidTr="00FB2F21">
        <w:tc>
          <w:tcPr>
            <w:tcW w:w="3070" w:type="dxa"/>
          </w:tcPr>
          <w:p w:rsidR="00FB2F21" w:rsidRPr="0098426F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Praktická škola </w:t>
            </w: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IZO: 116 000635</w:t>
            </w: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kapacita 24 studentů</w:t>
            </w:r>
          </w:p>
        </w:tc>
      </w:tr>
      <w:tr w:rsidR="00FB2F21" w:rsidTr="00FB2F21">
        <w:tc>
          <w:tcPr>
            <w:tcW w:w="3070" w:type="dxa"/>
          </w:tcPr>
          <w:p w:rsidR="00FB2F21" w:rsidRPr="0098426F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Mateřská škola </w:t>
            </w: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IZO: 107 560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kapacita 25 dětí</w:t>
            </w:r>
          </w:p>
        </w:tc>
      </w:tr>
      <w:tr w:rsidR="00FB2F21" w:rsidTr="00FB2F21">
        <w:tc>
          <w:tcPr>
            <w:tcW w:w="3070" w:type="dxa"/>
          </w:tcPr>
          <w:p w:rsidR="00FB2F21" w:rsidRPr="0098426F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Školní družina žáků </w:t>
            </w:r>
          </w:p>
          <w:p w:rsidR="00FB2F21" w:rsidRPr="0098426F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IZO: 116 000 546</w:t>
            </w: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kapacita 35</w:t>
            </w:r>
            <w:r w:rsidR="008C0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žáků</w:t>
            </w:r>
          </w:p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F21" w:rsidTr="00FB2F21">
        <w:tc>
          <w:tcPr>
            <w:tcW w:w="3070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Školní jídelna</w:t>
            </w:r>
          </w:p>
          <w:p w:rsidR="008C0775" w:rsidRDefault="008C0775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0775" w:rsidRDefault="008C0775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IZO: 116 000 619</w:t>
            </w:r>
          </w:p>
        </w:tc>
        <w:tc>
          <w:tcPr>
            <w:tcW w:w="3071" w:type="dxa"/>
          </w:tcPr>
          <w:p w:rsidR="00FB2F21" w:rsidRDefault="00FB2F21" w:rsidP="0086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kapacita 95 jídel</w:t>
            </w:r>
          </w:p>
        </w:tc>
      </w:tr>
    </w:tbl>
    <w:p w:rsidR="00FB2F21" w:rsidRPr="0098426F" w:rsidRDefault="00FB2F21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26F" w:rsidRPr="0098426F" w:rsidRDefault="00CD7762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Výuka probíhá ve kmenových třídách. Škola vlastní odborné pracovny:  dílny, cvičná kuchyň, PC pracovna a tělocvična.  Důležitou součástí školy jsou vlastní pozemky pro výuku zahradnických prací. </w:t>
      </w:r>
    </w:p>
    <w:p w:rsidR="008C0775" w:rsidRDefault="008C0775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Ve škole souběžně fungují dvě oddělení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školní druž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iny, 11 zájmových kroužků (Výtvarný, Taneční, Bubnování, Výpočetní technika, Házená, Dramatický, Aerobik, Stolní tenis, Turistický, Německý jazyk, Individuální logopedická péče) a Klubovna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>romských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dětí se souborem KALE APSA. 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Školu navštěvuje v současné době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přibl</w:t>
      </w:r>
      <w:r w:rsidR="007270CE">
        <w:rPr>
          <w:rFonts w:ascii="Times New Roman" w:hAnsi="Times New Roman" w:cs="Times New Roman"/>
          <w:color w:val="000000"/>
          <w:sz w:val="28"/>
          <w:szCs w:val="28"/>
        </w:rPr>
        <w:t>ižně 22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0 žáků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 xml:space="preserve">Z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>tohoto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počtu 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je: </w:t>
      </w:r>
      <w:r w:rsidR="007270C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0 žáků v základní škole praktické, 50 žáků v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základní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0CE">
        <w:rPr>
          <w:rFonts w:ascii="Times New Roman" w:hAnsi="Times New Roman" w:cs="Times New Roman"/>
          <w:color w:val="000000"/>
          <w:sz w:val="28"/>
          <w:szCs w:val="28"/>
        </w:rPr>
        <w:t>škole speciální, 24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žáků v praktické škole a 24 žáků v mateřské škole.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Škola se především snaží o vytváření pohody, zdravého učení a o otevřené partnerství mezi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žáky a učiteli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a také mezi učit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eli a vedením školy. Preferuje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základy etiky, přípravu na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prakticky ž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>ivot, zdravý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 životní styl. Snaha o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př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edcházení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patologický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ch jevů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formou</w:t>
      </w:r>
      <w:r w:rsidR="00CD7762">
        <w:rPr>
          <w:rFonts w:ascii="Times New Roman" w:hAnsi="Times New Roman" w:cs="Times New Roman"/>
          <w:color w:val="000000"/>
          <w:sz w:val="28"/>
          <w:szCs w:val="28"/>
        </w:rPr>
        <w:t xml:space="preserve"> dlouhodobý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ch projektů 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“Využití volného času dětí ze sociokulturně 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znevýhodněného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prostředí“, „Škola pro kaž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dého“)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 je přirozenou součástí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Žáci se účastní různých soutěží,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 kulturních a sportovních 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akcí a škola pořádá řadu výletů.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Většina pedagogů školy má pln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ou kvalifikaci, nebo dlouholetou praxi. Všichni a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ktivně spolupracují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s rodiči žáků, s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 PPP a SPC.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Jsou schopni provádět pedagogickou diagnostiku a účinně ji využívat ve vzdělávání žáků.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Všichni pedagogové školy se průběžně vzdělávají v ob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lastech pedagogiky, psychologie a nový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ch vzdě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lávacích metod i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informačních technologií.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Škola má celkem 3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8 pedagogický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ch pracovníků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, v šesti třídách působí dokonce druhý pedagog /vychovatel.</w:t>
      </w:r>
    </w:p>
    <w:p w:rsidR="0098426F" w:rsidRPr="0098426F" w:rsidRDefault="00564447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V práci pedagogů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 pomáhají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 xml:space="preserve">dva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>asistenti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, kteří zajišťují lepší propojenost školy a rodin žáků.</w:t>
      </w:r>
    </w:p>
    <w:p w:rsidR="0098426F" w:rsidRPr="0098426F" w:rsidRDefault="00564447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Pedagogicky sbor je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>schopný týmové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práce, vzájemně vstřícné komunikace a spolupráce.</w:t>
      </w:r>
    </w:p>
    <w:p w:rsid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lastRenderedPageBreak/>
        <w:t>Složení pedagogického sbor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u je ustálené, nedochází k velký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m změnám.</w:t>
      </w:r>
    </w:p>
    <w:p w:rsidR="00564447" w:rsidRPr="0098426F" w:rsidRDefault="00564447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Při škole je zřízena Školská rada, kde je zastoupení zřizovatele, rodičů a pedagogického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sboru. Členové se snaží pomáhat škole v obl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asti tvorby koncepce, dlouhodobý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ch záměrů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Partnerem školy je Sdružení pro pomoc mentálně postiž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ený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m v České Lípě, které pomáhá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škole s organiza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cí mimoškolních aktivit, pobytů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, přednášek apod. Dále úzce spolupracujeme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s Centrem zdravotně postižen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ch v České Lípě a Liberci.</w:t>
      </w:r>
    </w:p>
    <w:p w:rsidR="0098426F" w:rsidRPr="0098426F" w:rsidRDefault="00864A5D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Úzce spolupracuje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="009425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Pedagogicko</w:t>
      </w:r>
      <w:r w:rsidR="009425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psychologickou poradnou v České Lípě, SPC v Turnově,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SPC v Jablonci nad Nisou, SPC v Liberci pro děti s tě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lesným a sluchový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m postižením.</w:t>
      </w:r>
    </w:p>
    <w:p w:rsidR="0098426F" w:rsidRPr="0098426F" w:rsidRDefault="00864A5D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Velmi úzká spolupráce je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s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odborem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>sociálně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právní ochrany dětí, </w:t>
      </w:r>
      <w:r w:rsidR="00EB64D8">
        <w:rPr>
          <w:rFonts w:ascii="Times New Roman" w:hAnsi="Times New Roman" w:cs="Times New Roman"/>
          <w:color w:val="000000"/>
          <w:sz w:val="28"/>
          <w:szCs w:val="28"/>
        </w:rPr>
        <w:t xml:space="preserve">dále </w:t>
      </w:r>
      <w:r w:rsidR="00EB64D8" w:rsidRPr="0098426F">
        <w:rPr>
          <w:rFonts w:ascii="Times New Roman" w:hAnsi="Times New Roman" w:cs="Times New Roman"/>
          <w:color w:val="000000"/>
          <w:sz w:val="28"/>
          <w:szCs w:val="28"/>
        </w:rPr>
        <w:t>s ÚSP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v České Lípě a všemi speciálními školami v regionu.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Spolupráce s rodiči žáků je velmi obtížná. Postupně se 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škola snaží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rodiče více zapojit do života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>školy, pořádá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pro ně různá vystoup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ení dětí, informační odpoledne a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poradenské služby.</w:t>
      </w:r>
    </w:p>
    <w:p w:rsid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U dětí s těž</w:t>
      </w:r>
      <w:r w:rsidR="009425A8">
        <w:rPr>
          <w:rFonts w:ascii="Times New Roman" w:hAnsi="Times New Roman" w:cs="Times New Roman"/>
          <w:color w:val="000000"/>
          <w:sz w:val="28"/>
          <w:szCs w:val="28"/>
        </w:rPr>
        <w:t>šími postiženími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 pořádá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i společná setkání</w:t>
      </w:r>
      <w:r w:rsidR="00864A5D">
        <w:rPr>
          <w:rFonts w:ascii="Times New Roman" w:hAnsi="Times New Roman" w:cs="Times New Roman"/>
          <w:color w:val="000000"/>
          <w:sz w:val="28"/>
          <w:szCs w:val="28"/>
        </w:rPr>
        <w:t xml:space="preserve"> rodičů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, kde mají možnost vyměňovat si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zkušenosti. V létě ve spolupráci se Sdružením pro pomoc mentálně postiž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>ený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m pořádáme</w:t>
      </w:r>
      <w:r w:rsidR="00564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rekondiční pobyty pro rodiče a děti.</w:t>
      </w:r>
    </w:p>
    <w:p w:rsidR="0098426F" w:rsidRPr="00864A5D" w:rsidRDefault="00864A5D" w:rsidP="0086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64A5D">
        <w:rPr>
          <w:rFonts w:ascii="Times New Roman" w:hAnsi="Times New Roman" w:cs="Times New Roman"/>
          <w:bCs/>
          <w:color w:val="000000"/>
          <w:sz w:val="28"/>
          <w:szCs w:val="28"/>
        </w:rPr>
        <w:t>Významné projekty školy:</w:t>
      </w:r>
    </w:p>
    <w:p w:rsidR="0098426F" w:rsidRPr="0098426F" w:rsidRDefault="0098426F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Škola již několik let uskutečňuje program prevence kr</w:t>
      </w:r>
      <w:r w:rsidR="006443C4">
        <w:rPr>
          <w:rFonts w:ascii="Times New Roman" w:hAnsi="Times New Roman" w:cs="Times New Roman"/>
          <w:color w:val="000000"/>
          <w:sz w:val="28"/>
          <w:szCs w:val="28"/>
        </w:rPr>
        <w:t>iminality a sociálně patologický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ch jevů</w:t>
      </w:r>
      <w:r w:rsidR="009425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„Aktivní využití volného času“. Tento projekt nabízí dětem ze sociokulturně </w:t>
      </w:r>
      <w:r w:rsidR="009425A8">
        <w:rPr>
          <w:rFonts w:ascii="Times New Roman" w:hAnsi="Times New Roman" w:cs="Times New Roman"/>
          <w:color w:val="000000"/>
          <w:sz w:val="28"/>
          <w:szCs w:val="28"/>
        </w:rPr>
        <w:t xml:space="preserve">znevýhodněného </w:t>
      </w:r>
      <w:r w:rsidRPr="0098426F">
        <w:rPr>
          <w:rFonts w:ascii="Times New Roman" w:hAnsi="Times New Roman" w:cs="Times New Roman"/>
          <w:color w:val="000000"/>
          <w:sz w:val="28"/>
          <w:szCs w:val="28"/>
        </w:rPr>
        <w:t>prostředí možnosti smysluplného využití volného času. Projekt je financován z grantů.</w:t>
      </w:r>
    </w:p>
    <w:p w:rsidR="0098426F" w:rsidRPr="0098426F" w:rsidRDefault="009425A8" w:rsidP="00864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Dalším významný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m projektem školy je „Sociální automobil“. Provozování tohoto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automobilu, který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je speciálně </w:t>
      </w:r>
      <w:r>
        <w:rPr>
          <w:rFonts w:ascii="Times New Roman" w:hAnsi="Times New Roman" w:cs="Times New Roman"/>
          <w:color w:val="000000"/>
          <w:sz w:val="28"/>
          <w:szCs w:val="28"/>
        </w:rPr>
        <w:t>upravený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 pro žáky s tě</w:t>
      </w:r>
      <w:r>
        <w:rPr>
          <w:rFonts w:ascii="Times New Roman" w:hAnsi="Times New Roman" w:cs="Times New Roman"/>
          <w:color w:val="000000"/>
          <w:sz w:val="28"/>
          <w:szCs w:val="28"/>
        </w:rPr>
        <w:t>lesný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m postižením, slouží k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zpřístupnění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vzdělávání i dětem z širšího okolí České Lípy. Automobil Ford tranzit sváží děti ve třech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trasách a ulehčuje rodičům </w:t>
      </w:r>
      <w:r w:rsidR="00864A5D" w:rsidRPr="0098426F">
        <w:rPr>
          <w:rFonts w:ascii="Times New Roman" w:hAnsi="Times New Roman" w:cs="Times New Roman"/>
          <w:color w:val="000000"/>
          <w:sz w:val="28"/>
          <w:szCs w:val="28"/>
        </w:rPr>
        <w:t xml:space="preserve">denně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vždy jednu cestu do školy. Také díky tomuto projektu mají 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děti s těž</w:t>
      </w:r>
      <w:r>
        <w:rPr>
          <w:rFonts w:ascii="Times New Roman" w:hAnsi="Times New Roman" w:cs="Times New Roman"/>
          <w:color w:val="000000"/>
          <w:sz w:val="28"/>
          <w:szCs w:val="28"/>
        </w:rPr>
        <w:t>ším kombinovaný</w:t>
      </w:r>
      <w:r w:rsidR="0098426F" w:rsidRPr="0098426F">
        <w:rPr>
          <w:rFonts w:ascii="Times New Roman" w:hAnsi="Times New Roman" w:cs="Times New Roman"/>
          <w:color w:val="000000"/>
          <w:sz w:val="28"/>
          <w:szCs w:val="28"/>
        </w:rPr>
        <w:t>m postižením možnost navštěvovat různé kulturní a vzdělávací</w:t>
      </w:r>
    </w:p>
    <w:p w:rsidR="0098426F" w:rsidRDefault="0098426F" w:rsidP="00864A5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6F">
        <w:rPr>
          <w:rFonts w:ascii="Times New Roman" w:hAnsi="Times New Roman" w:cs="Times New Roman"/>
          <w:color w:val="000000"/>
          <w:sz w:val="28"/>
          <w:szCs w:val="28"/>
        </w:rPr>
        <w:t>akce.</w:t>
      </w:r>
    </w:p>
    <w:p w:rsidR="00864A5D" w:rsidRPr="0098426F" w:rsidRDefault="00864A5D" w:rsidP="00864A5D">
      <w:pPr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6443C4" w:rsidRDefault="003B62CD" w:rsidP="00596682">
      <w:pPr>
        <w:jc w:val="both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Charakteristika třídy</w:t>
      </w:r>
      <w:r w:rsidR="00091706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přípravného stupně</w:t>
      </w:r>
    </w:p>
    <w:p w:rsidR="00864A5D" w:rsidRDefault="00BC0B3D" w:rsidP="00BC0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Přípravný stupeň je součástí ZŠ,</w:t>
      </w:r>
      <w:r w:rsidR="00BB0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PŠ a MŠ</w:t>
      </w:r>
      <w:r w:rsidR="007270CE">
        <w:rPr>
          <w:rFonts w:ascii="Times New Roman" w:hAnsi="Times New Roman" w:cs="Times New Roman"/>
          <w:sz w:val="28"/>
          <w:szCs w:val="28"/>
        </w:rPr>
        <w:t>,</w:t>
      </w:r>
      <w:r w:rsidR="00BB02BE">
        <w:rPr>
          <w:rFonts w:ascii="Times New Roman" w:hAnsi="Times New Roman" w:cs="Times New Roman"/>
          <w:sz w:val="28"/>
          <w:szCs w:val="28"/>
        </w:rPr>
        <w:t xml:space="preserve"> Česká Lípa. Je zřízen pro žáky </w:t>
      </w:r>
      <w:r>
        <w:rPr>
          <w:rFonts w:ascii="Times New Roman" w:hAnsi="Times New Roman" w:cs="Times New Roman"/>
          <w:sz w:val="28"/>
          <w:szCs w:val="28"/>
        </w:rPr>
        <w:t>s kombinovaným postižením. Jedná se o odloučené pra</w:t>
      </w:r>
      <w:r w:rsidR="0098426F">
        <w:rPr>
          <w:rFonts w:ascii="Times New Roman" w:hAnsi="Times New Roman" w:cs="Times New Roman"/>
          <w:sz w:val="28"/>
          <w:szCs w:val="28"/>
        </w:rPr>
        <w:t>coviště školy s adresou Jižní 1970</w:t>
      </w:r>
      <w:r>
        <w:rPr>
          <w:rFonts w:ascii="Times New Roman" w:hAnsi="Times New Roman" w:cs="Times New Roman"/>
          <w:sz w:val="28"/>
          <w:szCs w:val="28"/>
        </w:rPr>
        <w:t>, Česká Lípa.</w:t>
      </w:r>
      <w:r w:rsidR="00213AB1">
        <w:rPr>
          <w:rFonts w:ascii="Times New Roman" w:hAnsi="Times New Roman" w:cs="Times New Roman"/>
          <w:sz w:val="28"/>
          <w:szCs w:val="28"/>
        </w:rPr>
        <w:t xml:space="preserve"> Budova školy je umístěna v klidné </w:t>
      </w:r>
      <w:r w:rsidR="00DD0B06">
        <w:rPr>
          <w:rFonts w:ascii="Times New Roman" w:hAnsi="Times New Roman" w:cs="Times New Roman"/>
          <w:sz w:val="28"/>
          <w:szCs w:val="28"/>
        </w:rPr>
        <w:t xml:space="preserve">části města. Přilehlá </w:t>
      </w:r>
      <w:r w:rsidR="00213AB1">
        <w:rPr>
          <w:rFonts w:ascii="Times New Roman" w:hAnsi="Times New Roman" w:cs="Times New Roman"/>
          <w:sz w:val="28"/>
          <w:szCs w:val="28"/>
        </w:rPr>
        <w:t>zahrada skýtá mnoho možností</w:t>
      </w:r>
      <w:r w:rsidR="00DD0B06">
        <w:rPr>
          <w:rFonts w:ascii="Times New Roman" w:hAnsi="Times New Roman" w:cs="Times New Roman"/>
          <w:sz w:val="28"/>
          <w:szCs w:val="28"/>
        </w:rPr>
        <w:t xml:space="preserve"> ke hře i relaxaci. Škola je bezbariérová, má plně vybavené a funkční sociální zázemí.</w:t>
      </w:r>
    </w:p>
    <w:p w:rsidR="00BB02BE" w:rsidRDefault="00BB02BE" w:rsidP="00BC0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7598">
        <w:rPr>
          <w:rFonts w:ascii="Times New Roman" w:hAnsi="Times New Roman" w:cs="Times New Roman"/>
          <w:sz w:val="28"/>
          <w:szCs w:val="28"/>
        </w:rPr>
        <w:t>D</w:t>
      </w:r>
      <w:r w:rsidR="00DD0B06">
        <w:rPr>
          <w:rFonts w:ascii="Times New Roman" w:hAnsi="Times New Roman" w:cs="Times New Roman"/>
          <w:sz w:val="28"/>
          <w:szCs w:val="28"/>
        </w:rPr>
        <w:t>o třídy přípravného stupně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598">
        <w:rPr>
          <w:rFonts w:ascii="Times New Roman" w:hAnsi="Times New Roman" w:cs="Times New Roman"/>
          <w:sz w:val="28"/>
          <w:szCs w:val="28"/>
        </w:rPr>
        <w:t xml:space="preserve">jsou přijímáni žáci ve věku od pěti let </w:t>
      </w:r>
      <w:r>
        <w:rPr>
          <w:rFonts w:ascii="Times New Roman" w:hAnsi="Times New Roman" w:cs="Times New Roman"/>
          <w:sz w:val="28"/>
          <w:szCs w:val="28"/>
        </w:rPr>
        <w:t xml:space="preserve">na základě rozhodnutí ředitelky školy Mgr. Jindřišky Pomikálkové. </w:t>
      </w:r>
    </w:p>
    <w:p w:rsidR="00213AB1" w:rsidRDefault="00BB02BE" w:rsidP="00213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Třídní učitel provede komplexní speciálně pedagogickou diagnostiku (</w:t>
      </w:r>
      <w:r w:rsidR="00213AB1">
        <w:rPr>
          <w:rFonts w:ascii="Times New Roman" w:hAnsi="Times New Roman" w:cs="Times New Roman"/>
          <w:sz w:val="28"/>
          <w:szCs w:val="28"/>
        </w:rPr>
        <w:t>v oblastech</w:t>
      </w:r>
      <w:r>
        <w:rPr>
          <w:rFonts w:ascii="Times New Roman" w:hAnsi="Times New Roman" w:cs="Times New Roman"/>
          <w:sz w:val="28"/>
          <w:szCs w:val="28"/>
        </w:rPr>
        <w:t>: sociabilita, sebeobsluha, smyslové vnímání, rozumové schopnosti, komunikace a řeč, motorika – hrubá, jemná, grafomotorika</w:t>
      </w:r>
      <w:r w:rsidR="00213A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a společně s výsledky odborných vyšetření sestaví Individuální  výchovně vzdělávací plán. </w:t>
      </w:r>
      <w:r w:rsidR="00213AB1">
        <w:rPr>
          <w:rFonts w:ascii="Times New Roman" w:hAnsi="Times New Roman" w:cs="Times New Roman"/>
          <w:sz w:val="28"/>
          <w:szCs w:val="28"/>
        </w:rPr>
        <w:t xml:space="preserve">O IVP si žádají rodiče u ředitelky školy. </w:t>
      </w:r>
    </w:p>
    <w:p w:rsidR="00BB02BE" w:rsidRDefault="00213AB1" w:rsidP="00213A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 obsahem IVP jsou rodiče seznámeni a případné dotazy jsou zodpovězeny. Nutností je předpoklad, že rodinná výchova bude korespondovat s výchovou školní. Rodiče jsou pravidelně informováni o prospívání svého dítěte a individuálních pokrocích v jeho rozvoji, přičemž je zachováno soukromí rodiny a </w:t>
      </w:r>
      <w:r w:rsidR="00DD0B06">
        <w:rPr>
          <w:rFonts w:ascii="Times New Roman" w:hAnsi="Times New Roman" w:cs="Times New Roman"/>
          <w:sz w:val="28"/>
          <w:szCs w:val="28"/>
        </w:rPr>
        <w:t xml:space="preserve">naprostá </w:t>
      </w:r>
      <w:r>
        <w:rPr>
          <w:rFonts w:ascii="Times New Roman" w:hAnsi="Times New Roman" w:cs="Times New Roman"/>
          <w:sz w:val="28"/>
          <w:szCs w:val="28"/>
        </w:rPr>
        <w:t>diskrétnost.</w:t>
      </w:r>
    </w:p>
    <w:p w:rsidR="00213AB1" w:rsidRDefault="00BC0B3D" w:rsidP="00864A5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0B3D">
        <w:rPr>
          <w:rFonts w:ascii="Times New Roman" w:hAnsi="Times New Roman" w:cs="Times New Roman"/>
          <w:sz w:val="28"/>
          <w:szCs w:val="28"/>
        </w:rPr>
        <w:t xml:space="preserve">Výchovně vzdělávací činnost probíhá </w:t>
      </w:r>
      <w:r w:rsidR="00213AB1">
        <w:rPr>
          <w:rFonts w:ascii="Times New Roman" w:hAnsi="Times New Roman" w:cs="Times New Roman"/>
          <w:sz w:val="28"/>
          <w:szCs w:val="28"/>
        </w:rPr>
        <w:t xml:space="preserve">podle IVP </w:t>
      </w:r>
      <w:r w:rsidRPr="00BC0B3D">
        <w:rPr>
          <w:rFonts w:ascii="Times New Roman" w:hAnsi="Times New Roman" w:cs="Times New Roman"/>
          <w:sz w:val="28"/>
          <w:szCs w:val="28"/>
        </w:rPr>
        <w:t xml:space="preserve">ve dvou dopoledních blocích, ve kterých se střídají činnosti rozumové, smyslové, pohybově hudební, rehabilitačně tělesné výchovy a pracovně výtvarných činností. </w:t>
      </w:r>
      <w:r w:rsidR="00213AB1">
        <w:rPr>
          <w:rFonts w:ascii="Times New Roman" w:hAnsi="Times New Roman" w:cs="Times New Roman"/>
          <w:sz w:val="28"/>
          <w:szCs w:val="28"/>
        </w:rPr>
        <w:t xml:space="preserve">Pro žáky je zajištěn pravidelný denní rytmus a řád. Je respektována individuální potřeba aktivity a odpočinku. Všechny děti mají rovnocenné postavení, žádné z nich není zvýhodňováno či naopak. </w:t>
      </w:r>
      <w:r w:rsidR="007041AC">
        <w:rPr>
          <w:rFonts w:ascii="Times New Roman" w:hAnsi="Times New Roman" w:cs="Times New Roman"/>
          <w:sz w:val="28"/>
          <w:szCs w:val="28"/>
        </w:rPr>
        <w:t>Vzhledem k mentálním, psychickým a fyzickým odlišnostem jednotlivých dětí je třeba individuálního přístupu a zohlednění specifických možností a schopností.</w:t>
      </w:r>
    </w:p>
    <w:p w:rsidR="00BC0B3D" w:rsidRDefault="00BC0B3D" w:rsidP="00864A5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0B3D">
        <w:rPr>
          <w:rFonts w:ascii="Times New Roman" w:hAnsi="Times New Roman" w:cs="Times New Roman"/>
          <w:sz w:val="28"/>
          <w:szCs w:val="28"/>
        </w:rPr>
        <w:t>Časová dotace je dvacet hodin týdně.  Příp</w:t>
      </w:r>
      <w:r w:rsidR="00DD0B06">
        <w:rPr>
          <w:rFonts w:ascii="Times New Roman" w:hAnsi="Times New Roman" w:cs="Times New Roman"/>
          <w:sz w:val="28"/>
          <w:szCs w:val="28"/>
        </w:rPr>
        <w:t>ravný stupeň</w:t>
      </w:r>
      <w:r w:rsidR="00850400">
        <w:rPr>
          <w:rFonts w:ascii="Times New Roman" w:hAnsi="Times New Roman" w:cs="Times New Roman"/>
          <w:sz w:val="28"/>
          <w:szCs w:val="28"/>
        </w:rPr>
        <w:t xml:space="preserve"> </w:t>
      </w:r>
      <w:r w:rsidRPr="00BC0B3D">
        <w:rPr>
          <w:rFonts w:ascii="Times New Roman" w:hAnsi="Times New Roman" w:cs="Times New Roman"/>
          <w:sz w:val="28"/>
          <w:szCs w:val="28"/>
        </w:rPr>
        <w:t>je jedno- až tříletý podle potřeb a možností žák</w:t>
      </w:r>
      <w:r w:rsidR="00850400">
        <w:rPr>
          <w:rFonts w:ascii="Times New Roman" w:hAnsi="Times New Roman" w:cs="Times New Roman"/>
          <w:sz w:val="28"/>
          <w:szCs w:val="28"/>
        </w:rPr>
        <w:t xml:space="preserve">ů. Výchovně vzdělávací činnost </w:t>
      </w:r>
      <w:r w:rsidRPr="00BC0B3D">
        <w:rPr>
          <w:rFonts w:ascii="Times New Roman" w:hAnsi="Times New Roman" w:cs="Times New Roman"/>
          <w:sz w:val="28"/>
          <w:szCs w:val="28"/>
        </w:rPr>
        <w:t>zajišťuje speciální pedagog a asistent pedagoga. Počet žáků je stanoven na 4 – 6 dětí.</w:t>
      </w:r>
      <w:r w:rsidR="00BB02BE" w:rsidRPr="00BB02BE">
        <w:rPr>
          <w:rFonts w:ascii="Times New Roman" w:hAnsi="Times New Roman" w:cs="Times New Roman"/>
          <w:sz w:val="28"/>
          <w:szCs w:val="28"/>
        </w:rPr>
        <w:t xml:space="preserve"> </w:t>
      </w:r>
      <w:r w:rsidR="00BB02BE">
        <w:rPr>
          <w:rFonts w:ascii="Times New Roman" w:hAnsi="Times New Roman" w:cs="Times New Roman"/>
          <w:sz w:val="28"/>
          <w:szCs w:val="28"/>
        </w:rPr>
        <w:t>Třída je plně vybavena vhodným nábytkem určeným ke vzdělávacím činnostem, hře i relaxaci. Pomůcky jsou průběžně doplňová</w:t>
      </w:r>
      <w:r w:rsidR="001E7598">
        <w:rPr>
          <w:rFonts w:ascii="Times New Roman" w:hAnsi="Times New Roman" w:cs="Times New Roman"/>
          <w:sz w:val="28"/>
          <w:szCs w:val="28"/>
        </w:rPr>
        <w:t xml:space="preserve">ny podle potřeb dětí a možností </w:t>
      </w:r>
      <w:r w:rsidR="00BB02BE">
        <w:rPr>
          <w:rFonts w:ascii="Times New Roman" w:hAnsi="Times New Roman" w:cs="Times New Roman"/>
          <w:sz w:val="28"/>
          <w:szCs w:val="28"/>
        </w:rPr>
        <w:t>školy.</w:t>
      </w:r>
    </w:p>
    <w:p w:rsidR="001E7598" w:rsidRDefault="00A343C0" w:rsidP="001E75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důsledku individuálního přístupu ke každému dítěti je nezbytné sledovat jeho rozvoj a osobní vzdělávací pokroky a tyto informace dokumentovat. Rodiče jsou průběžně informováni a</w:t>
      </w:r>
      <w:r w:rsidR="00AB39C7">
        <w:rPr>
          <w:rFonts w:ascii="Times New Roman" w:hAnsi="Times New Roman" w:cs="Times New Roman"/>
          <w:sz w:val="28"/>
          <w:szCs w:val="28"/>
        </w:rPr>
        <w:t xml:space="preserve"> event. jim je doporučen nový postup ve výchově a vzdělávání dítěte. Každý měsíc je sepsáno průběžné hodnocení a přiloženo jako příloha IVP. V pololetí a na konci školního roku se vydává dětem osvědčení, kde jsou formou slovního hodnocení vyjádřeny dovednosti, kterých jedinec dosáhl.</w:t>
      </w:r>
      <w:r w:rsidR="001E7598" w:rsidRPr="001E7598">
        <w:rPr>
          <w:rFonts w:ascii="Times New Roman" w:hAnsi="Times New Roman" w:cs="Times New Roman"/>
          <w:sz w:val="28"/>
          <w:szCs w:val="28"/>
        </w:rPr>
        <w:t xml:space="preserve"> </w:t>
      </w:r>
      <w:r w:rsidR="001E7598">
        <w:rPr>
          <w:rFonts w:ascii="Times New Roman" w:hAnsi="Times New Roman" w:cs="Times New Roman"/>
          <w:sz w:val="28"/>
          <w:szCs w:val="28"/>
        </w:rPr>
        <w:t>Samotné děti jsou průběžně slovně hodnoceny (ústní pochv</w:t>
      </w:r>
      <w:r w:rsidR="00850400">
        <w:rPr>
          <w:rFonts w:ascii="Times New Roman" w:hAnsi="Times New Roman" w:cs="Times New Roman"/>
          <w:sz w:val="28"/>
          <w:szCs w:val="28"/>
        </w:rPr>
        <w:t xml:space="preserve">ala, pohlazení), eventuelně si mohou </w:t>
      </w:r>
      <w:r w:rsidR="001E7598">
        <w:rPr>
          <w:rFonts w:ascii="Times New Roman" w:hAnsi="Times New Roman" w:cs="Times New Roman"/>
          <w:sz w:val="28"/>
          <w:szCs w:val="28"/>
        </w:rPr>
        <w:t xml:space="preserve">vybrat sladkost nebo razítko do notýsku. </w:t>
      </w:r>
    </w:p>
    <w:p w:rsidR="00EC095D" w:rsidRPr="001E7598" w:rsidRDefault="008049EB" w:rsidP="001E75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lastRenderedPageBreak/>
        <w:t>C</w:t>
      </w:r>
      <w:r w:rsidR="0057589B" w:rsidRPr="00BB02BE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íle vzdělávání</w:t>
      </w:r>
    </w:p>
    <w:p w:rsidR="00BB02BE" w:rsidRDefault="00BB02BE" w:rsidP="00BB02BE">
      <w:pPr>
        <w:pStyle w:val="Odstavecseseznamem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Rámcové cíle – </w:t>
      </w:r>
      <w:r w:rsidRPr="00DD46FC">
        <w:rPr>
          <w:rFonts w:ascii="Times New Roman" w:hAnsi="Times New Roman" w:cs="Times New Roman"/>
          <w:sz w:val="28"/>
          <w:szCs w:val="28"/>
        </w:rPr>
        <w:t xml:space="preserve">záměrem </w:t>
      </w:r>
      <w:r>
        <w:rPr>
          <w:rFonts w:ascii="Times New Roman" w:hAnsi="Times New Roman" w:cs="Times New Roman"/>
          <w:sz w:val="28"/>
          <w:szCs w:val="28"/>
        </w:rPr>
        <w:t xml:space="preserve">výchovy a </w:t>
      </w:r>
      <w:r w:rsidRPr="00DD46FC">
        <w:rPr>
          <w:rFonts w:ascii="Times New Roman" w:hAnsi="Times New Roman" w:cs="Times New Roman"/>
          <w:sz w:val="28"/>
          <w:szCs w:val="28"/>
        </w:rPr>
        <w:t xml:space="preserve"> vzdělávání přípravného stupně je rozvíjet každé dítě po stránce fy</w:t>
      </w:r>
      <w:r>
        <w:rPr>
          <w:rFonts w:ascii="Times New Roman" w:hAnsi="Times New Roman" w:cs="Times New Roman"/>
          <w:sz w:val="28"/>
          <w:szCs w:val="28"/>
        </w:rPr>
        <w:t>zické, psychické i sociální a vést je tak, aby bylo připraveno ke vstupu do školy, nejčastěji do první třídy základní školy speciální nebo do třídy s rehabilitačním vzdělávacím programem.</w:t>
      </w:r>
    </w:p>
    <w:p w:rsidR="00BB02BE" w:rsidRDefault="00091706" w:rsidP="00BB02BE">
      <w:pPr>
        <w:pStyle w:val="Odstavecseseznamem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2BE">
        <w:rPr>
          <w:rFonts w:ascii="Times New Roman" w:hAnsi="Times New Roman" w:cs="Times New Roman"/>
          <w:b/>
          <w:sz w:val="28"/>
          <w:szCs w:val="28"/>
        </w:rPr>
        <w:t xml:space="preserve">Klíčové kompetence </w:t>
      </w:r>
      <w:r w:rsidR="00BB02BE">
        <w:rPr>
          <w:rFonts w:ascii="Times New Roman" w:hAnsi="Times New Roman" w:cs="Times New Roman"/>
          <w:sz w:val="28"/>
          <w:szCs w:val="28"/>
        </w:rPr>
        <w:t xml:space="preserve"> - soubory předpokládaných vě</w:t>
      </w:r>
      <w:r w:rsidR="00A343C0">
        <w:rPr>
          <w:rFonts w:ascii="Times New Roman" w:hAnsi="Times New Roman" w:cs="Times New Roman"/>
          <w:sz w:val="28"/>
          <w:szCs w:val="28"/>
        </w:rPr>
        <w:t>domostí, dovedností, schopností</w:t>
      </w:r>
      <w:r w:rsidR="00BB02BE">
        <w:rPr>
          <w:rFonts w:ascii="Times New Roman" w:hAnsi="Times New Roman" w:cs="Times New Roman"/>
          <w:sz w:val="28"/>
          <w:szCs w:val="28"/>
        </w:rPr>
        <w:t xml:space="preserve">, postojů a hodnot důležitých pro osobní rozvoj. </w:t>
      </w:r>
    </w:p>
    <w:p w:rsidR="00BB02BE" w:rsidRDefault="00091706" w:rsidP="00BB02BE">
      <w:pPr>
        <w:pStyle w:val="Odstavecseseznamem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2BE">
        <w:rPr>
          <w:rFonts w:ascii="Times New Roman" w:hAnsi="Times New Roman" w:cs="Times New Roman"/>
          <w:b/>
          <w:sz w:val="28"/>
          <w:szCs w:val="28"/>
        </w:rPr>
        <w:t xml:space="preserve">Dílčí cíle </w:t>
      </w:r>
      <w:r w:rsidR="00BB02BE">
        <w:rPr>
          <w:rFonts w:ascii="Times New Roman" w:hAnsi="Times New Roman" w:cs="Times New Roman"/>
          <w:sz w:val="28"/>
          <w:szCs w:val="28"/>
        </w:rPr>
        <w:t>– biologické, psycholog</w:t>
      </w:r>
      <w:r w:rsidR="00A343C0">
        <w:rPr>
          <w:rFonts w:ascii="Times New Roman" w:hAnsi="Times New Roman" w:cs="Times New Roman"/>
          <w:sz w:val="28"/>
          <w:szCs w:val="28"/>
        </w:rPr>
        <w:t xml:space="preserve">ické, interpersonální, sociálně </w:t>
      </w:r>
      <w:r w:rsidR="00BB02BE">
        <w:rPr>
          <w:rFonts w:ascii="Times New Roman" w:hAnsi="Times New Roman" w:cs="Times New Roman"/>
          <w:sz w:val="28"/>
          <w:szCs w:val="28"/>
        </w:rPr>
        <w:t>–</w:t>
      </w:r>
      <w:r w:rsidR="00850400">
        <w:rPr>
          <w:rFonts w:ascii="Times New Roman" w:hAnsi="Times New Roman" w:cs="Times New Roman"/>
          <w:sz w:val="28"/>
          <w:szCs w:val="28"/>
        </w:rPr>
        <w:t xml:space="preserve"> </w:t>
      </w:r>
      <w:r w:rsidR="00BB02BE">
        <w:rPr>
          <w:rFonts w:ascii="Times New Roman" w:hAnsi="Times New Roman" w:cs="Times New Roman"/>
          <w:sz w:val="28"/>
          <w:szCs w:val="28"/>
        </w:rPr>
        <w:t>kulturní a environmentální (konkrétní záměry příslušející té které vzdělávací oblasti).</w:t>
      </w:r>
    </w:p>
    <w:p w:rsidR="00B9632C" w:rsidRPr="00091706" w:rsidRDefault="00091706" w:rsidP="00DD0B06">
      <w:pPr>
        <w:pStyle w:val="Odstavecseseznamem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2BE">
        <w:rPr>
          <w:rFonts w:ascii="Times New Roman" w:hAnsi="Times New Roman" w:cs="Times New Roman"/>
          <w:b/>
          <w:sz w:val="28"/>
          <w:szCs w:val="28"/>
        </w:rPr>
        <w:t xml:space="preserve">Dílčí výstupy </w:t>
      </w:r>
      <w:r w:rsidR="00BB02BE">
        <w:rPr>
          <w:rFonts w:ascii="Times New Roman" w:hAnsi="Times New Roman" w:cs="Times New Roman"/>
          <w:sz w:val="28"/>
          <w:szCs w:val="28"/>
        </w:rPr>
        <w:t>– dílčí poznatky, dovednosti, postoje a hodnoty, které odpovídají dílčím cílům</w:t>
      </w:r>
      <w:r w:rsidR="00DD0B06">
        <w:rPr>
          <w:rFonts w:ascii="Times New Roman" w:hAnsi="Times New Roman" w:cs="Times New Roman"/>
          <w:sz w:val="28"/>
          <w:szCs w:val="28"/>
        </w:rPr>
        <w:t>.</w:t>
      </w:r>
    </w:p>
    <w:p w:rsidR="00091706" w:rsidRPr="00DD0B06" w:rsidRDefault="00091706" w:rsidP="00091706">
      <w:pPr>
        <w:pStyle w:val="Odstavecseseznamem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706" w:rsidRPr="00850400" w:rsidRDefault="008049EB" w:rsidP="00850400">
      <w:pP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Obsah</w:t>
      </w:r>
      <w:r w:rsidR="0057589B" w:rsidRPr="00DD0B06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vzdělávání</w:t>
      </w:r>
    </w:p>
    <w:p w:rsidR="0057589B" w:rsidRDefault="0057589B" w:rsidP="006E10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E1052">
        <w:rPr>
          <w:rFonts w:ascii="Times New Roman" w:hAnsi="Times New Roman" w:cs="Times New Roman"/>
          <w:b/>
          <w:sz w:val="28"/>
          <w:szCs w:val="28"/>
        </w:rPr>
        <w:t>Pro děti se středně těžkou mentální retardací</w:t>
      </w:r>
    </w:p>
    <w:p w:rsidR="00836261" w:rsidRPr="00836261" w:rsidRDefault="006E1052" w:rsidP="0083626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052">
        <w:rPr>
          <w:rFonts w:ascii="Times New Roman" w:hAnsi="Times New Roman" w:cs="Times New Roman"/>
          <w:sz w:val="28"/>
          <w:szCs w:val="28"/>
        </w:rPr>
        <w:t>Biologická oblast</w:t>
      </w:r>
      <w:r w:rsidR="00836261">
        <w:rPr>
          <w:rFonts w:ascii="Times New Roman" w:hAnsi="Times New Roman" w:cs="Times New Roman"/>
          <w:sz w:val="28"/>
          <w:szCs w:val="28"/>
        </w:rPr>
        <w:t xml:space="preserve"> – záměrem vzdělávacího úsilí pedagoga je stimulace a podpora fyzické pohody, zlepšování tělesné zdatnosti, pohybová a zdravotní kultura, rozvoj pohybových i manipulačních dovedností. Součástí je rozvoj sebeobslužných dovedností a upevňování zdravých  životních návyků.</w:t>
      </w:r>
    </w:p>
    <w:p w:rsidR="006E1052" w:rsidRDefault="00836261" w:rsidP="00806A4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Psychologická oblast – podpora duševní pohody, psychické zdatnosti a odolnosti dítěte, rozvoj jeho intelektu, řeči a jazyka, poznávacích procesů a funkcí, jeho citů i vůle, stejně tak jeho sebepojetí a sebenahlížení, jeho kreativity a sebevyjádření, stimulace</w:t>
      </w:r>
      <w:r w:rsidR="00806A4F">
        <w:rPr>
          <w:rFonts w:ascii="Times New Roman" w:hAnsi="Times New Roman" w:cs="Times New Roman"/>
          <w:sz w:val="28"/>
          <w:szCs w:val="28"/>
        </w:rPr>
        <w:t>.</w:t>
      </w:r>
    </w:p>
    <w:p w:rsidR="006E1052" w:rsidRDefault="00806A4F" w:rsidP="00A343C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Sociální oblast – podpora utváření vztahů k jinému dítěti či dospělému, posilování a kultivování vzájemné komunikace.</w:t>
      </w:r>
    </w:p>
    <w:p w:rsidR="006E1052" w:rsidRDefault="00806A4F" w:rsidP="00A343C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Sociokulturní oblast  - uvedení do společenství ostatních lidí a do pravidel soužití s ostatními. </w:t>
      </w:r>
    </w:p>
    <w:p w:rsidR="00596682" w:rsidRDefault="00806A4F" w:rsidP="00A343C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Environmentální oblast -  založení elementárního povědomí o okolním světě a jeho dění.</w:t>
      </w:r>
    </w:p>
    <w:p w:rsidR="00850400" w:rsidRPr="00850400" w:rsidRDefault="00850400" w:rsidP="00850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A4F" w:rsidRPr="00EB64D8" w:rsidRDefault="00806A4F" w:rsidP="00806A4F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</w:p>
    <w:p w:rsidR="0057589B" w:rsidRDefault="0057589B" w:rsidP="006E10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E1052">
        <w:rPr>
          <w:rFonts w:ascii="Times New Roman" w:hAnsi="Times New Roman" w:cs="Times New Roman"/>
          <w:b/>
          <w:sz w:val="28"/>
          <w:szCs w:val="28"/>
        </w:rPr>
        <w:lastRenderedPageBreak/>
        <w:t>Děti s těžším stupněm mentálního postižení, souběžným postižením více vadami a autismem</w:t>
      </w:r>
    </w:p>
    <w:p w:rsidR="006E1052" w:rsidRDefault="006E1052" w:rsidP="00A343C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052">
        <w:rPr>
          <w:rFonts w:ascii="Times New Roman" w:hAnsi="Times New Roman" w:cs="Times New Roman"/>
          <w:sz w:val="28"/>
          <w:szCs w:val="28"/>
        </w:rPr>
        <w:t>Rozvoj sebeobslužných a sociálních dovedností (hygienické návyky, sociální vztahy, adaptační schopnosti).</w:t>
      </w:r>
    </w:p>
    <w:p w:rsidR="006E1052" w:rsidRDefault="006E1052" w:rsidP="00A343C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smyslového vnímání a intelektových schopností.</w:t>
      </w:r>
    </w:p>
    <w:p w:rsidR="006E1052" w:rsidRDefault="006E1052" w:rsidP="00A343C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komunikativních a interaktivních schopností.</w:t>
      </w:r>
    </w:p>
    <w:p w:rsidR="006E1052" w:rsidRDefault="006E1052" w:rsidP="00A343C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hrubé a jemné motoriky (včetně rozvoje grafomotorických schopností a dovedností).</w:t>
      </w:r>
    </w:p>
    <w:p w:rsidR="006E1052" w:rsidRDefault="006E1052" w:rsidP="00A343C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učebních a pracovních schopností a dovedností (rozvoj pozornosti a soustředění, zručnosti a praktických dovedností).</w:t>
      </w:r>
    </w:p>
    <w:p w:rsidR="00091706" w:rsidRDefault="00091706" w:rsidP="00A34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FF3" w:rsidRPr="00850400" w:rsidRDefault="00850400" w:rsidP="00850400">
      <w:pPr>
        <w:pStyle w:val="Odstavecseseznamem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850400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Soubor tematických celků</w:t>
      </w:r>
    </w:p>
    <w:p w:rsidR="00957FF3" w:rsidRPr="00957FF3" w:rsidRDefault="00957FF3" w:rsidP="00957FF3">
      <w:pPr>
        <w:pStyle w:val="Odstavecsesezname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598" w:rsidRPr="000910E6" w:rsidRDefault="00957FF3" w:rsidP="00957F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Dítě a jeho tělo</w:t>
      </w:r>
    </w:p>
    <w:p w:rsidR="000910E6" w:rsidRDefault="000910E6" w:rsidP="000910E6">
      <w:pPr>
        <w:jc w:val="both"/>
        <w:rPr>
          <w:rFonts w:ascii="Times New Roman" w:hAnsi="Times New Roman" w:cs="Times New Roman"/>
          <w:sz w:val="28"/>
          <w:szCs w:val="28"/>
        </w:rPr>
      </w:pPr>
      <w:r w:rsidRPr="000910E6">
        <w:rPr>
          <w:rFonts w:ascii="Times New Roman" w:hAnsi="Times New Roman" w:cs="Times New Roman"/>
          <w:i/>
          <w:sz w:val="28"/>
          <w:szCs w:val="28"/>
          <w:u w:val="single"/>
        </w:rPr>
        <w:t>Činnosti: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0E6" w:rsidRPr="000910E6" w:rsidRDefault="000910E6" w:rsidP="00091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0E6">
        <w:rPr>
          <w:rFonts w:ascii="Times New Roman" w:hAnsi="Times New Roman" w:cs="Times New Roman"/>
          <w:sz w:val="28"/>
          <w:szCs w:val="28"/>
        </w:rPr>
        <w:t>uvědomění si vlastního těla,</w:t>
      </w:r>
    </w:p>
    <w:p w:rsidR="000910E6" w:rsidRPr="000910E6" w:rsidRDefault="000910E6" w:rsidP="00091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0E6">
        <w:rPr>
          <w:rFonts w:ascii="Times New Roman" w:hAnsi="Times New Roman" w:cs="Times New Roman"/>
          <w:sz w:val="28"/>
          <w:szCs w:val="28"/>
        </w:rPr>
        <w:t>rozvoj pohybových činností a zdokonalení dovedností jemné a hrubé motoriky podle individuálních možností každého dítěte.</w:t>
      </w:r>
    </w:p>
    <w:p w:rsidR="000910E6" w:rsidRDefault="000910E6" w:rsidP="000910E6">
      <w:pPr>
        <w:jc w:val="both"/>
        <w:rPr>
          <w:rFonts w:ascii="Times New Roman" w:hAnsi="Times New Roman" w:cs="Times New Roman"/>
          <w:sz w:val="28"/>
          <w:szCs w:val="28"/>
        </w:rPr>
      </w:pPr>
      <w:r w:rsidRPr="000910E6">
        <w:rPr>
          <w:rFonts w:ascii="Times New Roman" w:hAnsi="Times New Roman" w:cs="Times New Roman"/>
          <w:i/>
          <w:sz w:val="28"/>
          <w:szCs w:val="28"/>
          <w:u w:val="single"/>
        </w:rPr>
        <w:t>Jemná motorika: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3B" w:rsidRDefault="00DA483B" w:rsidP="00DA483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uvolňování horních končetin metodou hlazení a masáží,</w:t>
      </w:r>
    </w:p>
    <w:p w:rsidR="00DA483B" w:rsidRDefault="00DA483B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procvičování ramenního a loketního kloubu, zápěstí, záprstí pomocí uvolňovacích cviků,</w:t>
      </w:r>
    </w:p>
    <w:p w:rsidR="00DA483B" w:rsidRDefault="00DA483B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tvoření špetky,</w:t>
      </w:r>
    </w:p>
    <w:p w:rsidR="000910E6" w:rsidRDefault="000910E6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0E6">
        <w:rPr>
          <w:rFonts w:ascii="Times New Roman" w:hAnsi="Times New Roman" w:cs="Times New Roman"/>
          <w:sz w:val="28"/>
          <w:szCs w:val="28"/>
        </w:rPr>
        <w:t>uchopení předmětů do celé ruky, do špetky, do dvou prstů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A483B" w:rsidRDefault="00DA483B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manipulace s předměty,</w:t>
      </w:r>
    </w:p>
    <w:p w:rsidR="00DA483B" w:rsidRDefault="00DA483B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 modelovacími hmotami,</w:t>
      </w:r>
    </w:p>
    <w:p w:rsidR="000910E6" w:rsidRDefault="000910E6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čmárání prstem do písku, do krupice apod.,</w:t>
      </w:r>
    </w:p>
    <w:p w:rsidR="000910E6" w:rsidRDefault="000910E6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čmárání houbou, voskovkami, křídou,</w:t>
      </w:r>
    </w:p>
    <w:p w:rsidR="000910E6" w:rsidRDefault="000910E6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trhání papíru, navlékání korálků apod.</w:t>
      </w:r>
      <w:r w:rsidR="00DA483B">
        <w:rPr>
          <w:rFonts w:ascii="Times New Roman" w:hAnsi="Times New Roman" w:cs="Times New Roman"/>
          <w:sz w:val="28"/>
          <w:szCs w:val="28"/>
        </w:rPr>
        <w:t>,</w:t>
      </w:r>
    </w:p>
    <w:p w:rsidR="00DA483B" w:rsidRDefault="00DA483B" w:rsidP="000910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hry s míčem.</w:t>
      </w:r>
    </w:p>
    <w:p w:rsidR="000910E6" w:rsidRDefault="000910E6" w:rsidP="000910E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10E6">
        <w:rPr>
          <w:rFonts w:ascii="Times New Roman" w:hAnsi="Times New Roman" w:cs="Times New Roman"/>
          <w:i/>
          <w:sz w:val="28"/>
          <w:szCs w:val="28"/>
          <w:u w:val="single"/>
        </w:rPr>
        <w:t>Hrubá motorika: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napodobování pohybů (dřep, sed, leh, klek),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cviky na zádech,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chůze (po špičkách, po patách, po šikmé ploše, po schodech, po čáře,…),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běh (krátké vzdálenosti, střídání běhu a chůze),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lezení (po kolenou, po čtyřech, prolézání, přelézání),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 (přes čáru, na místě),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cvičení obratnosti,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cvičení s míčem (házení, chytání, koulení),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zdravotní cviky (dechová cvičení, relaxační cvičení),</w:t>
      </w:r>
    </w:p>
    <w:p w:rsidR="000910E6" w:rsidRDefault="000910E6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sezónní sporty,</w:t>
      </w:r>
    </w:p>
    <w:p w:rsidR="000910E6" w:rsidRDefault="00DA483B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hudebně pohybové hry,</w:t>
      </w:r>
    </w:p>
    <w:p w:rsidR="00DA483B" w:rsidRDefault="00DA483B" w:rsidP="000910E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rozvíjení hybnosti (ležení a aktivní otáčení na vhodné </w:t>
      </w:r>
      <w:r w:rsidR="008A11FD">
        <w:rPr>
          <w:rFonts w:ascii="Times New Roman" w:hAnsi="Times New Roman" w:cs="Times New Roman"/>
          <w:sz w:val="28"/>
          <w:szCs w:val="28"/>
        </w:rPr>
        <w:t>podložce, zvedání</w:t>
      </w:r>
      <w:r>
        <w:rPr>
          <w:rFonts w:ascii="Times New Roman" w:hAnsi="Times New Roman" w:cs="Times New Roman"/>
          <w:sz w:val="28"/>
          <w:szCs w:val="28"/>
        </w:rPr>
        <w:t xml:space="preserve"> hlavy s výdrží, otáčení hlavy, uvolňování a stimulace končetin, změny polohy, poloha v kleku na čtyřech přes válec, masáže, relaxace, otužování).</w:t>
      </w:r>
    </w:p>
    <w:p w:rsidR="00893F27" w:rsidRDefault="00AB1573" w:rsidP="00893F2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1573">
        <w:rPr>
          <w:rFonts w:ascii="Times New Roman" w:hAnsi="Times New Roman" w:cs="Times New Roman"/>
          <w:i/>
          <w:sz w:val="28"/>
          <w:szCs w:val="28"/>
          <w:u w:val="single"/>
        </w:rPr>
        <w:t>Rozvoj a užívání smyslů: sluchová cvičení</w:t>
      </w:r>
    </w:p>
    <w:p w:rsidR="00AB1573" w:rsidRDefault="00AB1573" w:rsidP="00AB157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poznávání spolužáků a učitelů podle hlasu,</w:t>
      </w:r>
    </w:p>
    <w:p w:rsidR="00AB1573" w:rsidRDefault="00AB1573" w:rsidP="00AB157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poznávání hudebních nástrojů podle zvuku,</w:t>
      </w:r>
    </w:p>
    <w:p w:rsidR="00AB1573" w:rsidRDefault="00AB1573" w:rsidP="00AB157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zvuky zvířat, dopravních prostředků apod.,</w:t>
      </w:r>
    </w:p>
    <w:p w:rsidR="00AB1573" w:rsidRDefault="00AB1573" w:rsidP="00AB157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sluchová cvičení s vyu</w:t>
      </w:r>
      <w:r w:rsidR="000A51C5">
        <w:rPr>
          <w:rFonts w:ascii="Times New Roman" w:hAnsi="Times New Roman" w:cs="Times New Roman"/>
          <w:sz w:val="28"/>
          <w:szCs w:val="28"/>
        </w:rPr>
        <w:t xml:space="preserve">žitím zraku a bez využití zraku, </w:t>
      </w:r>
    </w:p>
    <w:p w:rsidR="000A51C5" w:rsidRPr="000A51C5" w:rsidRDefault="000A51C5" w:rsidP="000A51C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snaha o prodlužování doby koncentrace pozornosti při poslechu čtené či vypravované pohádky apod.</w:t>
      </w:r>
    </w:p>
    <w:p w:rsidR="00AB1573" w:rsidRDefault="00AB1573" w:rsidP="00893F2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1573">
        <w:rPr>
          <w:rFonts w:ascii="Times New Roman" w:hAnsi="Times New Roman" w:cs="Times New Roman"/>
          <w:i/>
          <w:sz w:val="28"/>
          <w:szCs w:val="28"/>
          <w:u w:val="single"/>
        </w:rPr>
        <w:t>Rozvoj a užívání smyslů: hmatová cvičení</w:t>
      </w:r>
    </w:p>
    <w:p w:rsidR="00AB1573" w:rsidRDefault="00AB1573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poznávání předmětů hmatem (s využitím zraku, později bez využití zraku),</w:t>
      </w:r>
    </w:p>
    <w:p w:rsidR="00AB1573" w:rsidRDefault="00AB1573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pojmy: teplý x studený, mokrý x suchý, měkký x tvrdý, hladký x drsný,</w:t>
      </w:r>
    </w:p>
    <w:p w:rsidR="00AB1573" w:rsidRDefault="00AB1573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hlazení jemných látek,</w:t>
      </w:r>
    </w:p>
    <w:p w:rsidR="00AB1573" w:rsidRDefault="000A51C5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navozování příjemných pocitů, </w:t>
      </w:r>
    </w:p>
    <w:p w:rsidR="000A51C5" w:rsidRDefault="000A51C5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hry s vodou (nabírání, přelévání),</w:t>
      </w:r>
    </w:p>
    <w:p w:rsidR="000A51C5" w:rsidRDefault="000A51C5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dotyková terapie,</w:t>
      </w:r>
    </w:p>
    <w:p w:rsidR="000A51C5" w:rsidRDefault="000A51C5" w:rsidP="00AB157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stavebnice.</w:t>
      </w:r>
    </w:p>
    <w:p w:rsidR="00AB1573" w:rsidRPr="00AB1573" w:rsidRDefault="00AB1573" w:rsidP="00AB1573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0910E6" w:rsidRDefault="00AB1573" w:rsidP="000910E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1573">
        <w:rPr>
          <w:rFonts w:ascii="Times New Roman" w:hAnsi="Times New Roman" w:cs="Times New Roman"/>
          <w:i/>
          <w:sz w:val="28"/>
          <w:szCs w:val="28"/>
          <w:u w:val="single"/>
        </w:rPr>
        <w:t>Rozvoj a užívání smyslů: cvičení chuti a čichu</w:t>
      </w:r>
    </w:p>
    <w:p w:rsidR="000A51C5" w:rsidRDefault="000A51C5" w:rsidP="00AB1573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čichové percepce (nádech nosem, výdech ústy),</w:t>
      </w:r>
    </w:p>
    <w:p w:rsidR="000A51C5" w:rsidRDefault="000A51C5" w:rsidP="00AB1573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vnímání a rozlišení dalších čichových vjemů,</w:t>
      </w:r>
    </w:p>
    <w:p w:rsidR="00AB1573" w:rsidRDefault="00AB1573" w:rsidP="00AB1573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pojmy: sladký x slaný x kyselý,</w:t>
      </w:r>
    </w:p>
    <w:p w:rsidR="00DA483B" w:rsidRPr="00DA483B" w:rsidRDefault="000A51C5" w:rsidP="00DA483B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„čichové vycházky“,</w:t>
      </w:r>
    </w:p>
    <w:p w:rsidR="00AB1573" w:rsidRDefault="00AB1573" w:rsidP="00AB1573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rozlišování potravin podle chuti,</w:t>
      </w:r>
    </w:p>
    <w:p w:rsidR="00AB1573" w:rsidRPr="00DA483B" w:rsidRDefault="00AB1573" w:rsidP="00DA483B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rozlišování pojmů: voní x páchne.</w:t>
      </w:r>
    </w:p>
    <w:p w:rsidR="00AB1573" w:rsidRDefault="00AB1573" w:rsidP="000910E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1573">
        <w:rPr>
          <w:rFonts w:ascii="Times New Roman" w:hAnsi="Times New Roman" w:cs="Times New Roman"/>
          <w:i/>
          <w:sz w:val="28"/>
          <w:szCs w:val="28"/>
          <w:u w:val="single"/>
        </w:rPr>
        <w:t>Rozvoj a užívání smyslů: zraková cvičení</w:t>
      </w:r>
    </w:p>
    <w:p w:rsidR="00850400" w:rsidRDefault="00850400" w:rsidP="00850400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cvičení zrakového soustředění na reálné </w:t>
      </w:r>
      <w:r w:rsidR="000A51C5">
        <w:rPr>
          <w:rFonts w:ascii="Times New Roman" w:hAnsi="Times New Roman" w:cs="Times New Roman"/>
          <w:sz w:val="28"/>
          <w:szCs w:val="28"/>
        </w:rPr>
        <w:t>předměty</w:t>
      </w:r>
      <w:r>
        <w:rPr>
          <w:rFonts w:ascii="Times New Roman" w:hAnsi="Times New Roman" w:cs="Times New Roman"/>
          <w:sz w:val="28"/>
          <w:szCs w:val="28"/>
        </w:rPr>
        <w:t>, předměty v zobrazení na obrázku i fotografii, přiřazování reálných předmětů k obrázkům a fotografiím,</w:t>
      </w:r>
    </w:p>
    <w:p w:rsidR="00850400" w:rsidRPr="00850400" w:rsidRDefault="00850400" w:rsidP="00850400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cvičení zrakové paměti: co se změnilo, co chybí, co je navíc (v prostoru i na obrázku),</w:t>
      </w:r>
    </w:p>
    <w:p w:rsidR="00AB1573" w:rsidRDefault="00AB1573" w:rsidP="00AB15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třídění předmětů</w:t>
      </w:r>
      <w:r w:rsidR="000A51C5">
        <w:rPr>
          <w:rFonts w:ascii="Times New Roman" w:hAnsi="Times New Roman" w:cs="Times New Roman"/>
          <w:sz w:val="28"/>
          <w:szCs w:val="28"/>
        </w:rPr>
        <w:t xml:space="preserve"> podle velikosti, </w:t>
      </w:r>
    </w:p>
    <w:p w:rsidR="00AB1573" w:rsidRDefault="000A51C5" w:rsidP="00AB15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rozlišování tvarů: kruh</w:t>
      </w:r>
      <w:r w:rsidR="00AB1573">
        <w:rPr>
          <w:rFonts w:ascii="Times New Roman" w:hAnsi="Times New Roman" w:cs="Times New Roman"/>
          <w:sz w:val="28"/>
          <w:szCs w:val="28"/>
        </w:rPr>
        <w:t>, čtverec, trojúhelník,</w:t>
      </w:r>
      <w:r>
        <w:rPr>
          <w:rFonts w:ascii="Times New Roman" w:hAnsi="Times New Roman" w:cs="Times New Roman"/>
          <w:sz w:val="28"/>
          <w:szCs w:val="28"/>
        </w:rPr>
        <w:t xml:space="preserve"> vkládání do příslušných výřezů,</w:t>
      </w:r>
    </w:p>
    <w:p w:rsidR="000A51C5" w:rsidRDefault="00AB1573" w:rsidP="00AB15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pojmenování základních barev</w:t>
      </w:r>
      <w:r w:rsidR="000A51C5">
        <w:rPr>
          <w:rFonts w:ascii="Times New Roman" w:hAnsi="Times New Roman" w:cs="Times New Roman"/>
          <w:sz w:val="28"/>
          <w:szCs w:val="28"/>
        </w:rPr>
        <w:t xml:space="preserve"> (žlutá, červená, modrá),</w:t>
      </w:r>
    </w:p>
    <w:p w:rsidR="00AB1573" w:rsidRDefault="000A51C5" w:rsidP="00AB15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cvičení směrové orientace,</w:t>
      </w:r>
      <w:r w:rsidR="00AB15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51C5" w:rsidRDefault="000A51C5" w:rsidP="00AB15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upevňování vizuomotorické koordinace,</w:t>
      </w:r>
    </w:p>
    <w:p w:rsidR="000A51C5" w:rsidRDefault="000A51C5" w:rsidP="00AB15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motivace k zájmu o práci s knihou.</w:t>
      </w:r>
    </w:p>
    <w:p w:rsidR="008049EB" w:rsidRDefault="008049EB" w:rsidP="008049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Sebeobsluha:</w:t>
      </w:r>
    </w:p>
    <w:p w:rsidR="00DA483B" w:rsidRDefault="00DA483B" w:rsidP="008049E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motivace ke spolupráci při svlékání, oblékání oděvů, skládání oděvů,</w:t>
      </w:r>
    </w:p>
    <w:p w:rsidR="00DA483B" w:rsidRDefault="008049EB" w:rsidP="00DA483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3B">
        <w:rPr>
          <w:rFonts w:ascii="Times New Roman" w:hAnsi="Times New Roman" w:cs="Times New Roman"/>
          <w:sz w:val="28"/>
          <w:szCs w:val="28"/>
        </w:rPr>
        <w:t>oblékání a svlékání panenky podle počasí,</w:t>
      </w:r>
    </w:p>
    <w:p w:rsidR="00DA483B" w:rsidRDefault="00DA483B" w:rsidP="00DA483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A4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svlékání, oblékání, ukládání oděvů,</w:t>
      </w:r>
    </w:p>
    <w:p w:rsidR="008049EB" w:rsidRDefault="00DA483B" w:rsidP="008049E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obouvání a zouvání bot,</w:t>
      </w:r>
    </w:p>
    <w:p w:rsidR="008049EB" w:rsidRPr="008049EB" w:rsidRDefault="008049EB" w:rsidP="008049E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zapínání a rozepínání (knoflíky, patentky, zipy).</w:t>
      </w:r>
    </w:p>
    <w:p w:rsidR="008049EB" w:rsidRDefault="008049EB" w:rsidP="008049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Hygienické návyky:</w:t>
      </w:r>
    </w:p>
    <w:p w:rsidR="008049EB" w:rsidRDefault="008049EB" w:rsidP="008049EB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používání nočníku, WC, základy hygienického plenování,</w:t>
      </w:r>
    </w:p>
    <w:p w:rsidR="008049EB" w:rsidRDefault="008049EB" w:rsidP="008049EB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mytí a utírání obličeje, rukou,</w:t>
      </w:r>
      <w:r w:rsidR="00DA483B">
        <w:rPr>
          <w:rFonts w:ascii="Times New Roman" w:hAnsi="Times New Roman" w:cs="Times New Roman"/>
          <w:sz w:val="28"/>
          <w:szCs w:val="28"/>
        </w:rPr>
        <w:t xml:space="preserve"> používání mýdla a ručníku,</w:t>
      </w:r>
    </w:p>
    <w:p w:rsidR="008049EB" w:rsidRPr="008049EB" w:rsidRDefault="008049EB" w:rsidP="008049EB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použití kapesníku.</w:t>
      </w:r>
    </w:p>
    <w:p w:rsidR="008049EB" w:rsidRDefault="008049EB" w:rsidP="008049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Stolování:</w:t>
      </w:r>
    </w:p>
    <w:p w:rsidR="008049EB" w:rsidRDefault="008049EB" w:rsidP="008049EB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správné sezení u stolu</w:t>
      </w:r>
      <w:r w:rsidR="00DA483B">
        <w:rPr>
          <w:rFonts w:ascii="Times New Roman" w:hAnsi="Times New Roman" w:cs="Times New Roman"/>
          <w:sz w:val="28"/>
          <w:szCs w:val="28"/>
        </w:rPr>
        <w:t xml:space="preserve"> s oporou či bez podle potřeby dítěte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A483B" w:rsidRDefault="00DA483B" w:rsidP="008049EB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motivace k větší samostatnosti během jídla,</w:t>
      </w:r>
    </w:p>
    <w:p w:rsidR="00915998" w:rsidRDefault="00DA483B" w:rsidP="00DA483B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podpora samostatného pití z</w:t>
      </w:r>
      <w:r w:rsidR="00915998">
        <w:rPr>
          <w:rFonts w:ascii="Times New Roman" w:hAnsi="Times New Roman" w:cs="Times New Roman"/>
          <w:sz w:val="28"/>
          <w:szCs w:val="28"/>
        </w:rPr>
        <w:t xml:space="preserve"> hrnečku, </w:t>
      </w:r>
    </w:p>
    <w:p w:rsidR="00DA483B" w:rsidRDefault="00DA483B" w:rsidP="00DA483B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používání příborů,</w:t>
      </w:r>
    </w:p>
    <w:p w:rsidR="00DA483B" w:rsidRDefault="00DA483B" w:rsidP="00DA483B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mytí a utírání nádobí,</w:t>
      </w:r>
    </w:p>
    <w:p w:rsidR="00DA483B" w:rsidRDefault="00915998" w:rsidP="00915998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prostírání stolu, úklid stolu.</w:t>
      </w:r>
    </w:p>
    <w:p w:rsidR="00915998" w:rsidRPr="00915998" w:rsidRDefault="00915998" w:rsidP="00915998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</w:p>
    <w:p w:rsidR="008049EB" w:rsidRPr="008049EB" w:rsidRDefault="008049EB" w:rsidP="008049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Péče o okolní prostředí:</w:t>
      </w:r>
    </w:p>
    <w:p w:rsidR="00AB1573" w:rsidRDefault="008049EB" w:rsidP="008049E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úklid hraček a pomůcek, </w:t>
      </w:r>
    </w:p>
    <w:p w:rsidR="008049EB" w:rsidRDefault="008049EB" w:rsidP="008049E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utírání prachu,</w:t>
      </w:r>
    </w:p>
    <w:p w:rsidR="008049EB" w:rsidRDefault="008049EB" w:rsidP="008049E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zametání,</w:t>
      </w:r>
    </w:p>
    <w:p w:rsidR="008049EB" w:rsidRDefault="00915998" w:rsidP="008049E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péče o pokojové květiny,</w:t>
      </w:r>
    </w:p>
    <w:p w:rsidR="00915998" w:rsidRDefault="00915998" w:rsidP="008049E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otevírání a zavírání dveří,</w:t>
      </w:r>
    </w:p>
    <w:p w:rsidR="00915998" w:rsidRDefault="00915998" w:rsidP="008049E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rozsvěcování a zhasínání světel.</w:t>
      </w:r>
    </w:p>
    <w:p w:rsidR="008049EB" w:rsidRPr="008049EB" w:rsidRDefault="008049EB" w:rsidP="008049EB">
      <w:pPr>
        <w:rPr>
          <w:rFonts w:ascii="Times New Roman" w:hAnsi="Times New Roman" w:cs="Times New Roman"/>
          <w:sz w:val="28"/>
          <w:szCs w:val="28"/>
        </w:rPr>
      </w:pPr>
    </w:p>
    <w:p w:rsidR="00957FF3" w:rsidRPr="00915998" w:rsidRDefault="001E7598" w:rsidP="009159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598">
        <w:rPr>
          <w:rFonts w:ascii="Times New Roman" w:hAnsi="Times New Roman" w:cs="Times New Roman"/>
          <w:b/>
          <w:sz w:val="28"/>
          <w:szCs w:val="28"/>
        </w:rPr>
        <w:t>Dítě a jeho psychika</w:t>
      </w:r>
    </w:p>
    <w:p w:rsidR="00957FF3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7AC1">
        <w:rPr>
          <w:rFonts w:ascii="Times New Roman" w:hAnsi="Times New Roman" w:cs="Times New Roman"/>
          <w:i/>
          <w:sz w:val="28"/>
          <w:szCs w:val="28"/>
          <w:u w:val="single"/>
        </w:rPr>
        <w:t>Dorozumívání mezi lidmi: Jazyk a řeč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zjištění úrovně řeči, aktivní i pasivní slovní zásoby,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obohacování slovní zásoby,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gymnastika mluvidel,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nácvik správného dýchání,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napodobování hlasů zvířat,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nácvik hlásek,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říkanky a jejich rytmizace,</w:t>
      </w:r>
    </w:p>
    <w:p w:rsid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nácvik pozdravu, oslovení, požádání, poděkování,</w:t>
      </w:r>
    </w:p>
    <w:p w:rsidR="00915998" w:rsidRDefault="00915998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snaha o soustředěné naslouchání a porozumění vyprávěním a pohádkám, </w:t>
      </w:r>
    </w:p>
    <w:p w:rsidR="00915998" w:rsidRDefault="00915998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motivace k tvoření a používání víceslovných vět,</w:t>
      </w:r>
    </w:p>
    <w:p w:rsidR="00915998" w:rsidRDefault="00915998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snaha o reprodukci jednoduchého vyprávění nebo pohádky,</w:t>
      </w:r>
    </w:p>
    <w:p w:rsidR="00BA11BD" w:rsidRPr="00BA11BD" w:rsidRDefault="00BA11BD" w:rsidP="00BA11BD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využití metod alternativní a augmentativní komunikace.</w:t>
      </w:r>
    </w:p>
    <w:p w:rsidR="00D47AC1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Rozvíjení logického myšlení a paměti:</w:t>
      </w:r>
    </w:p>
    <w:p w:rsidR="00915998" w:rsidRDefault="00915998" w:rsidP="00915998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koncentrace pozornosti na určitou činnost, časté střídání činností,</w:t>
      </w:r>
    </w:p>
    <w:p w:rsidR="00915998" w:rsidRPr="00915998" w:rsidRDefault="00915998" w:rsidP="00915998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motivace k soustředěné činnosti,</w:t>
      </w:r>
    </w:p>
    <w:p w:rsidR="00BA11BD" w:rsidRDefault="00BA11BD" w:rsidP="00BA11BD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časové souvislosti (dnes, včera, zítra</w:t>
      </w:r>
      <w:r w:rsidR="00915998">
        <w:rPr>
          <w:rFonts w:ascii="Times New Roman" w:hAnsi="Times New Roman" w:cs="Times New Roman"/>
          <w:sz w:val="28"/>
          <w:szCs w:val="28"/>
        </w:rPr>
        <w:t>, ráno, večer, snídaně, oběd, večeře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915998" w:rsidRPr="00CD6838" w:rsidRDefault="00915998" w:rsidP="00CD6838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snaha o pochopení příčinné souvislosti „Proč?“,</w:t>
      </w:r>
    </w:p>
    <w:p w:rsidR="00BA11BD" w:rsidRDefault="00915998" w:rsidP="00BA11BD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abstrakce (</w:t>
      </w:r>
      <w:r w:rsidR="00BA11BD">
        <w:rPr>
          <w:rFonts w:ascii="Times New Roman" w:hAnsi="Times New Roman" w:cs="Times New Roman"/>
          <w:sz w:val="28"/>
          <w:szCs w:val="28"/>
        </w:rPr>
        <w:t xml:space="preserve"> barva, počet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11BD">
        <w:rPr>
          <w:rFonts w:ascii="Times New Roman" w:hAnsi="Times New Roman" w:cs="Times New Roman"/>
          <w:sz w:val="28"/>
          <w:szCs w:val="28"/>
        </w:rPr>
        <w:t>,</w:t>
      </w:r>
    </w:p>
    <w:p w:rsidR="00BA11BD" w:rsidRDefault="00BA11BD" w:rsidP="00BA11BD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negace (je x není, bylo x nebylo apod.),</w:t>
      </w:r>
    </w:p>
    <w:p w:rsidR="00BA11BD" w:rsidRDefault="00BA11BD" w:rsidP="00BA11BD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vztahy (všechno x nic, hodně x málo apod.),</w:t>
      </w:r>
    </w:p>
    <w:p w:rsidR="00BA11BD" w:rsidRDefault="00BA11BD" w:rsidP="00BA11BD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pojmy: malý x velký, dlouhý x krátký,</w:t>
      </w:r>
    </w:p>
    <w:p w:rsidR="00BA11BD" w:rsidRDefault="00915998" w:rsidP="00BA11BD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číslo</w:t>
      </w:r>
      <w:r w:rsidR="00BA11BD">
        <w:rPr>
          <w:rFonts w:ascii="Times New Roman" w:hAnsi="Times New Roman" w:cs="Times New Roman"/>
          <w:sz w:val="28"/>
          <w:szCs w:val="28"/>
        </w:rPr>
        <w:t xml:space="preserve"> 1 a 2,</w:t>
      </w:r>
    </w:p>
    <w:p w:rsidR="00BA11BD" w:rsidRPr="00915998" w:rsidRDefault="00BA11BD" w:rsidP="00915998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říkanky</w:t>
      </w:r>
      <w:r w:rsidR="00915998">
        <w:rPr>
          <w:rFonts w:ascii="Times New Roman" w:hAnsi="Times New Roman" w:cs="Times New Roman"/>
          <w:sz w:val="28"/>
          <w:szCs w:val="28"/>
        </w:rPr>
        <w:t>.</w:t>
      </w:r>
    </w:p>
    <w:p w:rsidR="00D47AC1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Rozvíjení grafických schopností:</w:t>
      </w:r>
    </w:p>
    <w:p w:rsidR="00BA11BD" w:rsidRDefault="00BA11BD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cvičení jemné motoriky,</w:t>
      </w:r>
      <w:r w:rsidR="00915998">
        <w:rPr>
          <w:rFonts w:ascii="Times New Roman" w:hAnsi="Times New Roman" w:cs="Times New Roman"/>
          <w:sz w:val="28"/>
          <w:szCs w:val="28"/>
        </w:rPr>
        <w:t xml:space="preserve"> uvolňovací cviky ramene, loktu a zápěstí,</w:t>
      </w:r>
    </w:p>
    <w:p w:rsidR="00BA11BD" w:rsidRDefault="008A11FD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nácvik úchopu (nůžkového, dlaňového, klešťového), </w:t>
      </w:r>
    </w:p>
    <w:p w:rsidR="00915998" w:rsidRDefault="00915998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cvičení cílených úchopů ze strany i ze shora,</w:t>
      </w:r>
    </w:p>
    <w:p w:rsidR="00BA11BD" w:rsidRDefault="00BA11BD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grafomotorické cviky,</w:t>
      </w:r>
    </w:p>
    <w:p w:rsidR="00915998" w:rsidRDefault="00915998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čmárání,</w:t>
      </w:r>
    </w:p>
    <w:p w:rsidR="00915998" w:rsidRDefault="00915998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čmáranice doprovázené říkankou,</w:t>
      </w:r>
    </w:p>
    <w:p w:rsidR="00BA11BD" w:rsidRDefault="00915998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řazení předmětů, event. písmen </w:t>
      </w:r>
      <w:r w:rsidR="005844E3">
        <w:rPr>
          <w:rFonts w:ascii="Times New Roman" w:hAnsi="Times New Roman" w:cs="Times New Roman"/>
          <w:sz w:val="28"/>
          <w:szCs w:val="28"/>
        </w:rPr>
        <w:t>zleva doprava,</w:t>
      </w:r>
    </w:p>
    <w:p w:rsidR="005844E3" w:rsidRDefault="005844E3" w:rsidP="00BA11B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zásady správného sezení.</w:t>
      </w:r>
    </w:p>
    <w:p w:rsidR="00BA11BD" w:rsidRPr="00BA11BD" w:rsidRDefault="00BA11BD" w:rsidP="00BA11BD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D47AC1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Prostorová a směrová orientace:</w:t>
      </w:r>
    </w:p>
    <w:p w:rsidR="00BA11BD" w:rsidRDefault="00BA11BD" w:rsidP="00BA11BD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orientace ve třídě, ve škole a v okolí školy,</w:t>
      </w:r>
      <w:r w:rsidR="000A51C5">
        <w:rPr>
          <w:rFonts w:ascii="Times New Roman" w:hAnsi="Times New Roman" w:cs="Times New Roman"/>
          <w:sz w:val="28"/>
          <w:szCs w:val="28"/>
        </w:rPr>
        <w:t xml:space="preserve"> orientace v neznámém prostředí,</w:t>
      </w:r>
    </w:p>
    <w:p w:rsidR="00BA11BD" w:rsidRDefault="00BA11BD" w:rsidP="00BA11BD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pojmy: nahoře, dole, vpředu, vzadu, na, ve, do, …,</w:t>
      </w:r>
    </w:p>
    <w:p w:rsidR="000A51C5" w:rsidRPr="005844E3" w:rsidRDefault="000A51C5" w:rsidP="005844E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řazení předmětů podle diktátu zleva doprava,</w:t>
      </w:r>
    </w:p>
    <w:p w:rsidR="00BA11BD" w:rsidRPr="00BA11BD" w:rsidRDefault="00BA11BD" w:rsidP="00BA11BD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pravá a levá ruka.</w:t>
      </w:r>
    </w:p>
    <w:p w:rsidR="00D47AC1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Rozvíjení poznávacích schopností:</w:t>
      </w:r>
    </w:p>
    <w:p w:rsidR="005844E3" w:rsidRDefault="005844E3" w:rsidP="005844E3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seznámení s prostředím třídy a školy,</w:t>
      </w:r>
    </w:p>
    <w:p w:rsidR="005844E3" w:rsidRPr="005844E3" w:rsidRDefault="005844E3" w:rsidP="005844E3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jména spolužáků a učitelek,</w:t>
      </w:r>
    </w:p>
    <w:p w:rsidR="005844E3" w:rsidRPr="00CD6838" w:rsidRDefault="00BA11BD" w:rsidP="005844E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předměty </w:t>
      </w:r>
      <w:r w:rsidR="005844E3">
        <w:rPr>
          <w:rFonts w:ascii="Times New Roman" w:hAnsi="Times New Roman" w:cs="Times New Roman"/>
          <w:sz w:val="28"/>
          <w:szCs w:val="28"/>
        </w:rPr>
        <w:t xml:space="preserve">ve třídě, předměty </w:t>
      </w:r>
      <w:r>
        <w:rPr>
          <w:rFonts w:ascii="Times New Roman" w:hAnsi="Times New Roman" w:cs="Times New Roman"/>
          <w:sz w:val="28"/>
          <w:szCs w:val="28"/>
        </w:rPr>
        <w:t>denní potřeby, d</w:t>
      </w:r>
      <w:r w:rsidR="005844E3">
        <w:rPr>
          <w:rFonts w:ascii="Times New Roman" w:hAnsi="Times New Roman" w:cs="Times New Roman"/>
          <w:sz w:val="28"/>
          <w:szCs w:val="28"/>
        </w:rPr>
        <w:t xml:space="preserve">ruhy ovoce a zeleniny, zvířata </w:t>
      </w:r>
      <w:r>
        <w:rPr>
          <w:rFonts w:ascii="Times New Roman" w:hAnsi="Times New Roman" w:cs="Times New Roman"/>
          <w:sz w:val="28"/>
          <w:szCs w:val="28"/>
        </w:rPr>
        <w:t>a jejich mláďata, květiny, stromy, naše rodina, v</w:t>
      </w:r>
      <w:r w:rsidR="005844E3">
        <w:rPr>
          <w:rFonts w:ascii="Times New Roman" w:hAnsi="Times New Roman" w:cs="Times New Roman"/>
          <w:sz w:val="28"/>
          <w:szCs w:val="28"/>
        </w:rPr>
        <w:t>ztahy mezi lidmi, části těla a obličeje (na sobě i druhých), střídání ročního období, sociální čtení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4E3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Sebepojetí, city a vůle:</w:t>
      </w:r>
    </w:p>
    <w:p w:rsidR="00D47AC1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uvědomění si svého já,</w:t>
      </w:r>
    </w:p>
    <w:p w:rsidR="00704713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vyjádření souhlasu a nesouhlasu,</w:t>
      </w:r>
    </w:p>
    <w:p w:rsidR="00704713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přijímání pozitivních ocenění,</w:t>
      </w:r>
    </w:p>
    <w:p w:rsidR="00704713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prožívání radosti,</w:t>
      </w:r>
    </w:p>
    <w:p w:rsidR="00704713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soustředění na činnost,</w:t>
      </w:r>
    </w:p>
    <w:p w:rsidR="00704713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respektování pravidel,</w:t>
      </w:r>
    </w:p>
    <w:p w:rsidR="00704713" w:rsidRPr="008D34E9" w:rsidRDefault="00704713" w:rsidP="008D34E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ovládání případného afektivního chování. </w:t>
      </w:r>
    </w:p>
    <w:p w:rsidR="00D47AC1" w:rsidRPr="00D47AC1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E7598" w:rsidRDefault="001E7598" w:rsidP="001E75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598">
        <w:rPr>
          <w:rFonts w:ascii="Times New Roman" w:hAnsi="Times New Roman" w:cs="Times New Roman"/>
          <w:b/>
          <w:sz w:val="28"/>
          <w:szCs w:val="28"/>
        </w:rPr>
        <w:t>Dítě a ten druhý</w:t>
      </w:r>
    </w:p>
    <w:p w:rsidR="00957FF3" w:rsidRDefault="00D47AC1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Činnosti: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navázání kontaktu s dospělým,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komunikace s dětmi, kamarádství,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uplatňování individuálních potřeb,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uplatňování přání s ohledem na druhé,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spolupráce s ostatními,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respektování potřeb jiného dítěte,</w:t>
      </w:r>
    </w:p>
    <w:p w:rsidR="00704713" w:rsidRDefault="00704713" w:rsidP="00704713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požádání o pomoc druhého.</w:t>
      </w:r>
    </w:p>
    <w:p w:rsidR="00704713" w:rsidRPr="00704713" w:rsidRDefault="00704713" w:rsidP="007047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598" w:rsidRDefault="001E7598" w:rsidP="001E75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598">
        <w:rPr>
          <w:rFonts w:ascii="Times New Roman" w:hAnsi="Times New Roman" w:cs="Times New Roman"/>
          <w:b/>
          <w:sz w:val="28"/>
          <w:szCs w:val="28"/>
        </w:rPr>
        <w:t>Dítě a společnost</w:t>
      </w:r>
    </w:p>
    <w:p w:rsidR="00957FF3" w:rsidRPr="00957FF3" w:rsidRDefault="00957FF3" w:rsidP="00957FF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957FF3" w:rsidRDefault="00BA11BD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Výtvarné činnosti:</w:t>
      </w:r>
    </w:p>
    <w:p w:rsidR="00704713" w:rsidRDefault="00704713" w:rsidP="0070471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 různými druhy materiálu</w:t>
      </w:r>
      <w:r w:rsidR="002037B6">
        <w:rPr>
          <w:rFonts w:ascii="Times New Roman" w:hAnsi="Times New Roman" w:cs="Times New Roman"/>
          <w:sz w:val="28"/>
          <w:szCs w:val="28"/>
        </w:rPr>
        <w:t xml:space="preserve"> (stavebnice, kostky – ukládání do krabic, vhazování do určených otvorů, řazení kostek vodorovně i svisle, skládání podle předlohy),</w:t>
      </w:r>
    </w:p>
    <w:p w:rsidR="00704713" w:rsidRDefault="00704713" w:rsidP="0070471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modelování</w:t>
      </w:r>
      <w:r w:rsidR="002037B6">
        <w:rPr>
          <w:rFonts w:ascii="Times New Roman" w:hAnsi="Times New Roman" w:cs="Times New Roman"/>
          <w:sz w:val="28"/>
          <w:szCs w:val="28"/>
        </w:rPr>
        <w:t xml:space="preserve"> (zpracování modelovací hmoty, trhání, vykrajování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37B6">
        <w:rPr>
          <w:rFonts w:ascii="Times New Roman" w:hAnsi="Times New Roman" w:cs="Times New Roman"/>
          <w:sz w:val="28"/>
          <w:szCs w:val="28"/>
        </w:rPr>
        <w:t xml:space="preserve"> s pomocí pokus o váleček či kuličky z modelovací hmoty),</w:t>
      </w:r>
    </w:p>
    <w:p w:rsidR="00704713" w:rsidRDefault="00704713" w:rsidP="0070471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</w:t>
      </w:r>
      <w:r w:rsidR="002037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papírem</w:t>
      </w:r>
      <w:r w:rsidR="002037B6">
        <w:rPr>
          <w:rFonts w:ascii="Times New Roman" w:hAnsi="Times New Roman" w:cs="Times New Roman"/>
          <w:sz w:val="28"/>
          <w:szCs w:val="28"/>
        </w:rPr>
        <w:t xml:space="preserve"> (mačkání, trhání, lepení, stříhání pomocí speciálních nůžek, překládání)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4713" w:rsidRDefault="00704713" w:rsidP="0070471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</w:t>
      </w:r>
      <w:r w:rsidR="002037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textilem</w:t>
      </w:r>
      <w:r w:rsidR="002037B6">
        <w:rPr>
          <w:rFonts w:ascii="Times New Roman" w:hAnsi="Times New Roman" w:cs="Times New Roman"/>
          <w:sz w:val="28"/>
          <w:szCs w:val="28"/>
        </w:rPr>
        <w:t xml:space="preserve"> (stříhání, nalepování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37B6">
        <w:rPr>
          <w:rFonts w:ascii="Times New Roman" w:hAnsi="Times New Roman" w:cs="Times New Roman"/>
          <w:sz w:val="28"/>
          <w:szCs w:val="28"/>
        </w:rPr>
        <w:t xml:space="preserve"> koláž),</w:t>
      </w:r>
    </w:p>
    <w:p w:rsidR="00704713" w:rsidRDefault="00704713" w:rsidP="0070471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 přírodními materiály</w:t>
      </w:r>
      <w:r w:rsidR="002037B6">
        <w:rPr>
          <w:rFonts w:ascii="Times New Roman" w:hAnsi="Times New Roman" w:cs="Times New Roman"/>
          <w:sz w:val="28"/>
          <w:szCs w:val="28"/>
        </w:rPr>
        <w:t xml:space="preserve"> (sběr, ukládání a třídění kaštanů, žaludů, šišek, malba kamenů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37B6">
        <w:rPr>
          <w:rFonts w:ascii="Times New Roman" w:hAnsi="Times New Roman" w:cs="Times New Roman"/>
          <w:sz w:val="28"/>
          <w:szCs w:val="28"/>
        </w:rPr>
        <w:t xml:space="preserve"> práce s pískem, ulitami hlemýžďů apod.),</w:t>
      </w:r>
    </w:p>
    <w:p w:rsidR="00704713" w:rsidRDefault="00704713" w:rsidP="0070471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malování a kreslení</w:t>
      </w:r>
      <w:r w:rsidR="002037B6">
        <w:rPr>
          <w:rFonts w:ascii="Times New Roman" w:hAnsi="Times New Roman" w:cs="Times New Roman"/>
          <w:sz w:val="28"/>
          <w:szCs w:val="28"/>
        </w:rPr>
        <w:t xml:space="preserve"> (prsto</w:t>
      </w:r>
      <w:r w:rsidR="00A71B1E">
        <w:rPr>
          <w:rFonts w:ascii="Times New Roman" w:hAnsi="Times New Roman" w:cs="Times New Roman"/>
          <w:sz w:val="28"/>
          <w:szCs w:val="28"/>
        </w:rPr>
        <w:t>vé barvy, temperové barvy, křídy</w:t>
      </w:r>
      <w:r w:rsidR="002037B6">
        <w:rPr>
          <w:rFonts w:ascii="Times New Roman" w:hAnsi="Times New Roman" w:cs="Times New Roman"/>
          <w:sz w:val="28"/>
          <w:szCs w:val="28"/>
        </w:rPr>
        <w:t>, pastelky, fixy</w:t>
      </w:r>
      <w:r w:rsidR="00A71B1E">
        <w:rPr>
          <w:rFonts w:ascii="Times New Roman" w:hAnsi="Times New Roman" w:cs="Times New Roman"/>
          <w:sz w:val="28"/>
          <w:szCs w:val="28"/>
        </w:rPr>
        <w:t>, anilinové a potravinářské barvy, voskovky – použití různorodých technik)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38" w:rsidRPr="00704713" w:rsidRDefault="00CD6838" w:rsidP="00CD6838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BA11BD" w:rsidRDefault="00BA11BD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Hudební činnosti:</w:t>
      </w:r>
    </w:p>
    <w:p w:rsidR="00704713" w:rsidRDefault="00704713" w:rsidP="0070471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sluchová, dechová, hlasová a </w:t>
      </w:r>
      <w:r w:rsidR="008A11FD">
        <w:rPr>
          <w:rFonts w:ascii="Times New Roman" w:hAnsi="Times New Roman" w:cs="Times New Roman"/>
          <w:sz w:val="28"/>
          <w:szCs w:val="28"/>
        </w:rPr>
        <w:t>řečová cvičení (nácvik správného dýchání, správné držení těla, snaha o správnou reprodukci říkanek a písniček, rozlišování a pojmenování hudebních nástrojů podle zvuku, snaha o zpěv jednoduchých písní lidových a tematicky zaměřených),</w:t>
      </w:r>
    </w:p>
    <w:p w:rsidR="00704713" w:rsidRDefault="00704713" w:rsidP="0070471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rytmická cvičení</w:t>
      </w:r>
      <w:r w:rsidR="008A11FD">
        <w:rPr>
          <w:rFonts w:ascii="Times New Roman" w:hAnsi="Times New Roman" w:cs="Times New Roman"/>
          <w:sz w:val="28"/>
          <w:szCs w:val="28"/>
        </w:rPr>
        <w:t xml:space="preserve"> (rytmizace říkadel a písní pod vedením, hra na jeden hudební nástroj, hra na tělo, dětské popěvky a říkadla doprovázená pohybem</w:t>
      </w:r>
      <w:r w:rsidR="002037B6">
        <w:rPr>
          <w:rFonts w:ascii="Times New Roman" w:hAnsi="Times New Roman" w:cs="Times New Roman"/>
          <w:sz w:val="28"/>
          <w:szCs w:val="28"/>
        </w:rPr>
        <w:t>, rozpočítadla)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4713" w:rsidRDefault="00704713" w:rsidP="0070471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hudebně pohybová cvičení</w:t>
      </w:r>
      <w:r w:rsidR="002037B6">
        <w:rPr>
          <w:rFonts w:ascii="Times New Roman" w:hAnsi="Times New Roman" w:cs="Times New Roman"/>
          <w:sz w:val="28"/>
          <w:szCs w:val="28"/>
        </w:rPr>
        <w:t xml:space="preserve"> (pohybové hry s říkadly, pohybové znázornění obsahu písní)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4713" w:rsidRPr="00704713" w:rsidRDefault="00704713" w:rsidP="0070471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poslech hudby</w:t>
      </w:r>
      <w:r w:rsidR="002037B6">
        <w:rPr>
          <w:rFonts w:ascii="Times New Roman" w:hAnsi="Times New Roman" w:cs="Times New Roman"/>
          <w:sz w:val="28"/>
          <w:szCs w:val="28"/>
        </w:rPr>
        <w:t xml:space="preserve"> (krátké skladby různého charakteru , relaxační hudba, CD, hudební hádanky, soustředěný poslech s vnímáním rytmu)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1BD" w:rsidRDefault="00BA11BD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Návštěvy kina, divadla, výstavy apod.</w:t>
      </w:r>
    </w:p>
    <w:p w:rsidR="00704713" w:rsidRPr="00BA11BD" w:rsidRDefault="00704713" w:rsidP="00957FF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E7598" w:rsidRPr="001E7598" w:rsidRDefault="001E7598" w:rsidP="001E75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598">
        <w:rPr>
          <w:rFonts w:ascii="Times New Roman" w:hAnsi="Times New Roman" w:cs="Times New Roman"/>
          <w:b/>
          <w:sz w:val="28"/>
          <w:szCs w:val="28"/>
        </w:rPr>
        <w:t>Dítě a svět</w:t>
      </w:r>
    </w:p>
    <w:p w:rsidR="001E7598" w:rsidRPr="001E7598" w:rsidRDefault="001E7598" w:rsidP="001E7598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596682" w:rsidRDefault="00BA11BD" w:rsidP="00BA11BD">
      <w:pPr>
        <w:pStyle w:val="Odstavecseseznamem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Činnosti:</w:t>
      </w:r>
    </w:p>
    <w:p w:rsidR="00704713" w:rsidRDefault="00704713" w:rsidP="00704713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orientace ve známém prostředí,</w:t>
      </w:r>
    </w:p>
    <w:p w:rsidR="00704713" w:rsidRDefault="00704713" w:rsidP="00704713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zvládání běžných činností, které se opakují,</w:t>
      </w:r>
    </w:p>
    <w:p w:rsidR="00704713" w:rsidRDefault="00704713" w:rsidP="00704713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uvědomování si nebezpečí,</w:t>
      </w:r>
    </w:p>
    <w:p w:rsidR="00704713" w:rsidRDefault="00704713" w:rsidP="00704713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vnímání rozmanitosti a pozoruhodnosti světa,</w:t>
      </w:r>
    </w:p>
    <w:p w:rsidR="00704713" w:rsidRDefault="00704713" w:rsidP="00704713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změny okolí,</w:t>
      </w:r>
    </w:p>
    <w:p w:rsidR="00704713" w:rsidRDefault="00704713" w:rsidP="00704713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vnímání důležitosti péče o okolní prostředí.</w:t>
      </w:r>
    </w:p>
    <w:p w:rsidR="00704713" w:rsidRPr="00704713" w:rsidRDefault="00704713" w:rsidP="0070471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BA11BD" w:rsidRDefault="00BA11BD" w:rsidP="00BA11BD">
      <w:pPr>
        <w:pStyle w:val="Odstavecseseznamem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Péče o okolní prostředí:</w:t>
      </w:r>
    </w:p>
    <w:p w:rsidR="00704713" w:rsidRDefault="00704713" w:rsidP="00704713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úklid ve třídě,</w:t>
      </w:r>
    </w:p>
    <w:p w:rsidR="00704713" w:rsidRDefault="00704713" w:rsidP="00704713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péče o pokojové květiny,</w:t>
      </w:r>
    </w:p>
    <w:p w:rsidR="00704713" w:rsidRPr="00704713" w:rsidRDefault="00704713" w:rsidP="00704713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výzdoba třídy.</w:t>
      </w:r>
    </w:p>
    <w:p w:rsidR="0057589B" w:rsidRPr="0057589B" w:rsidRDefault="0057589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57589B" w:rsidRPr="0057589B" w:rsidSect="00EC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D1F"/>
      </v:shape>
    </w:pict>
  </w:numPicBullet>
  <w:abstractNum w:abstractNumId="0">
    <w:nsid w:val="0E883559"/>
    <w:multiLevelType w:val="hybridMultilevel"/>
    <w:tmpl w:val="B4440322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040DF2"/>
    <w:multiLevelType w:val="hybridMultilevel"/>
    <w:tmpl w:val="6A5E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D0737"/>
    <w:multiLevelType w:val="hybridMultilevel"/>
    <w:tmpl w:val="FA42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F3405"/>
    <w:multiLevelType w:val="hybridMultilevel"/>
    <w:tmpl w:val="9ABEF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53553"/>
    <w:multiLevelType w:val="hybridMultilevel"/>
    <w:tmpl w:val="E2C2C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F386B"/>
    <w:multiLevelType w:val="hybridMultilevel"/>
    <w:tmpl w:val="5A3E5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477DB"/>
    <w:multiLevelType w:val="hybridMultilevel"/>
    <w:tmpl w:val="B02AD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A551B"/>
    <w:multiLevelType w:val="hybridMultilevel"/>
    <w:tmpl w:val="D05876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DF2"/>
    <w:multiLevelType w:val="hybridMultilevel"/>
    <w:tmpl w:val="F7C0056C"/>
    <w:lvl w:ilvl="0" w:tplc="0405000B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B535D"/>
    <w:multiLevelType w:val="hybridMultilevel"/>
    <w:tmpl w:val="2D28E568"/>
    <w:lvl w:ilvl="0" w:tplc="8D44041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E10A41"/>
    <w:multiLevelType w:val="hybridMultilevel"/>
    <w:tmpl w:val="13EC8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2213A"/>
    <w:multiLevelType w:val="hybridMultilevel"/>
    <w:tmpl w:val="C3366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60AD1"/>
    <w:multiLevelType w:val="hybridMultilevel"/>
    <w:tmpl w:val="40C2C584"/>
    <w:lvl w:ilvl="0" w:tplc="04050013">
      <w:start w:val="1"/>
      <w:numFmt w:val="upp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3A3730"/>
    <w:multiLevelType w:val="hybridMultilevel"/>
    <w:tmpl w:val="CC429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44C3F"/>
    <w:multiLevelType w:val="hybridMultilevel"/>
    <w:tmpl w:val="9E165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87A32"/>
    <w:multiLevelType w:val="hybridMultilevel"/>
    <w:tmpl w:val="2986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B23DF"/>
    <w:multiLevelType w:val="hybridMultilevel"/>
    <w:tmpl w:val="C900B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1DFD"/>
    <w:multiLevelType w:val="hybridMultilevel"/>
    <w:tmpl w:val="5B2AC06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9AD2AAB"/>
    <w:multiLevelType w:val="hybridMultilevel"/>
    <w:tmpl w:val="3B58E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008A9"/>
    <w:multiLevelType w:val="hybridMultilevel"/>
    <w:tmpl w:val="F9D88B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071AF2"/>
    <w:multiLevelType w:val="hybridMultilevel"/>
    <w:tmpl w:val="C85CF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97833"/>
    <w:multiLevelType w:val="hybridMultilevel"/>
    <w:tmpl w:val="264A3F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587AC1"/>
    <w:multiLevelType w:val="hybridMultilevel"/>
    <w:tmpl w:val="28A258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AC44F3"/>
    <w:multiLevelType w:val="hybridMultilevel"/>
    <w:tmpl w:val="C8D04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56A48"/>
    <w:multiLevelType w:val="hybridMultilevel"/>
    <w:tmpl w:val="2B1E6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321AA"/>
    <w:multiLevelType w:val="hybridMultilevel"/>
    <w:tmpl w:val="839220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3D0340"/>
    <w:multiLevelType w:val="hybridMultilevel"/>
    <w:tmpl w:val="9C840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32808"/>
    <w:multiLevelType w:val="hybridMultilevel"/>
    <w:tmpl w:val="D4BC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E669E"/>
    <w:multiLevelType w:val="hybridMultilevel"/>
    <w:tmpl w:val="FDCAB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80418"/>
    <w:multiLevelType w:val="hybridMultilevel"/>
    <w:tmpl w:val="57CEF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07661"/>
    <w:multiLevelType w:val="hybridMultilevel"/>
    <w:tmpl w:val="74EAB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A0E9C"/>
    <w:multiLevelType w:val="hybridMultilevel"/>
    <w:tmpl w:val="6B66B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37CC6"/>
    <w:multiLevelType w:val="hybridMultilevel"/>
    <w:tmpl w:val="A336DED0"/>
    <w:lvl w:ilvl="0" w:tplc="5A22235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1D5B9B"/>
    <w:multiLevelType w:val="hybridMultilevel"/>
    <w:tmpl w:val="36769F0A"/>
    <w:lvl w:ilvl="0" w:tplc="C8887E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5371C"/>
    <w:multiLevelType w:val="hybridMultilevel"/>
    <w:tmpl w:val="E5B25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47633"/>
    <w:multiLevelType w:val="hybridMultilevel"/>
    <w:tmpl w:val="85A48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50B25"/>
    <w:multiLevelType w:val="hybridMultilevel"/>
    <w:tmpl w:val="914CA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4"/>
  </w:num>
  <w:num w:numId="4">
    <w:abstractNumId w:val="32"/>
  </w:num>
  <w:num w:numId="5">
    <w:abstractNumId w:val="9"/>
  </w:num>
  <w:num w:numId="6">
    <w:abstractNumId w:val="22"/>
  </w:num>
  <w:num w:numId="7">
    <w:abstractNumId w:val="25"/>
  </w:num>
  <w:num w:numId="8">
    <w:abstractNumId w:val="17"/>
  </w:num>
  <w:num w:numId="9">
    <w:abstractNumId w:val="19"/>
  </w:num>
  <w:num w:numId="10">
    <w:abstractNumId w:val="21"/>
  </w:num>
  <w:num w:numId="11">
    <w:abstractNumId w:val="7"/>
  </w:num>
  <w:num w:numId="12">
    <w:abstractNumId w:val="0"/>
  </w:num>
  <w:num w:numId="13">
    <w:abstractNumId w:val="12"/>
  </w:num>
  <w:num w:numId="14">
    <w:abstractNumId w:val="8"/>
  </w:num>
  <w:num w:numId="15">
    <w:abstractNumId w:val="23"/>
  </w:num>
  <w:num w:numId="16">
    <w:abstractNumId w:val="13"/>
  </w:num>
  <w:num w:numId="17">
    <w:abstractNumId w:val="27"/>
  </w:num>
  <w:num w:numId="18">
    <w:abstractNumId w:val="36"/>
  </w:num>
  <w:num w:numId="19">
    <w:abstractNumId w:val="28"/>
  </w:num>
  <w:num w:numId="20">
    <w:abstractNumId w:val="6"/>
  </w:num>
  <w:num w:numId="21">
    <w:abstractNumId w:val="30"/>
  </w:num>
  <w:num w:numId="22">
    <w:abstractNumId w:val="35"/>
  </w:num>
  <w:num w:numId="23">
    <w:abstractNumId w:val="11"/>
  </w:num>
  <w:num w:numId="24">
    <w:abstractNumId w:val="24"/>
  </w:num>
  <w:num w:numId="25">
    <w:abstractNumId w:val="15"/>
  </w:num>
  <w:num w:numId="26">
    <w:abstractNumId w:val="31"/>
  </w:num>
  <w:num w:numId="27">
    <w:abstractNumId w:val="26"/>
  </w:num>
  <w:num w:numId="28">
    <w:abstractNumId w:val="1"/>
  </w:num>
  <w:num w:numId="29">
    <w:abstractNumId w:val="18"/>
  </w:num>
  <w:num w:numId="30">
    <w:abstractNumId w:val="34"/>
  </w:num>
  <w:num w:numId="31">
    <w:abstractNumId w:val="10"/>
  </w:num>
  <w:num w:numId="32">
    <w:abstractNumId w:val="5"/>
  </w:num>
  <w:num w:numId="33">
    <w:abstractNumId w:val="29"/>
  </w:num>
  <w:num w:numId="34">
    <w:abstractNumId w:val="16"/>
  </w:num>
  <w:num w:numId="35">
    <w:abstractNumId w:val="2"/>
  </w:num>
  <w:num w:numId="36">
    <w:abstractNumId w:val="20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589B"/>
    <w:rsid w:val="00006550"/>
    <w:rsid w:val="000910E6"/>
    <w:rsid w:val="00091706"/>
    <w:rsid w:val="000A51C5"/>
    <w:rsid w:val="000B31D6"/>
    <w:rsid w:val="001E7598"/>
    <w:rsid w:val="002037B6"/>
    <w:rsid w:val="00213AB1"/>
    <w:rsid w:val="003644CC"/>
    <w:rsid w:val="003B62CD"/>
    <w:rsid w:val="00491BF0"/>
    <w:rsid w:val="00564447"/>
    <w:rsid w:val="0057589B"/>
    <w:rsid w:val="005844E3"/>
    <w:rsid w:val="005960E5"/>
    <w:rsid w:val="00596682"/>
    <w:rsid w:val="005C267E"/>
    <w:rsid w:val="006443C4"/>
    <w:rsid w:val="00663917"/>
    <w:rsid w:val="006E1052"/>
    <w:rsid w:val="007041AC"/>
    <w:rsid w:val="00704713"/>
    <w:rsid w:val="007270CE"/>
    <w:rsid w:val="0077437D"/>
    <w:rsid w:val="008049EB"/>
    <w:rsid w:val="00806A4F"/>
    <w:rsid w:val="00836261"/>
    <w:rsid w:val="008479D6"/>
    <w:rsid w:val="00850400"/>
    <w:rsid w:val="00864A5D"/>
    <w:rsid w:val="00893F27"/>
    <w:rsid w:val="008A11FD"/>
    <w:rsid w:val="008C0775"/>
    <w:rsid w:val="008D34E9"/>
    <w:rsid w:val="00915998"/>
    <w:rsid w:val="009425A8"/>
    <w:rsid w:val="00957FF3"/>
    <w:rsid w:val="0098426F"/>
    <w:rsid w:val="009E63A7"/>
    <w:rsid w:val="00A24937"/>
    <w:rsid w:val="00A31A09"/>
    <w:rsid w:val="00A343C0"/>
    <w:rsid w:val="00A71B1E"/>
    <w:rsid w:val="00AB1573"/>
    <w:rsid w:val="00AB311F"/>
    <w:rsid w:val="00AB39C7"/>
    <w:rsid w:val="00B9632C"/>
    <w:rsid w:val="00BA11BD"/>
    <w:rsid w:val="00BB02BE"/>
    <w:rsid w:val="00BC0B3D"/>
    <w:rsid w:val="00CB596C"/>
    <w:rsid w:val="00CD6838"/>
    <w:rsid w:val="00CD7762"/>
    <w:rsid w:val="00D47AC1"/>
    <w:rsid w:val="00D6637A"/>
    <w:rsid w:val="00DA483B"/>
    <w:rsid w:val="00DD0B06"/>
    <w:rsid w:val="00DD46FC"/>
    <w:rsid w:val="00EA2928"/>
    <w:rsid w:val="00EB64D8"/>
    <w:rsid w:val="00EC095D"/>
    <w:rsid w:val="00F67A55"/>
    <w:rsid w:val="00FA2D2A"/>
    <w:rsid w:val="00FB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8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2F2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2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6443C4"/>
    <w:pPr>
      <w:spacing w:after="150" w:line="312" w:lineRule="atLeast"/>
    </w:pPr>
    <w:rPr>
      <w:rFonts w:ascii="Arial" w:eastAsia="Times New Roman" w:hAnsi="Arial" w:cs="Arial"/>
      <w:color w:val="FFFFFF"/>
      <w:sz w:val="21"/>
      <w:szCs w:val="21"/>
    </w:rPr>
  </w:style>
  <w:style w:type="character" w:customStyle="1" w:styleId="skypepnhmark1">
    <w:name w:val="skype_pnh_mark1"/>
    <w:basedOn w:val="Standardnpsmoodstavce"/>
    <w:rsid w:val="006443C4"/>
    <w:rPr>
      <w:vanish/>
      <w:webHidden w:val="0"/>
      <w:specVanish w:val="0"/>
    </w:rPr>
  </w:style>
  <w:style w:type="character" w:customStyle="1" w:styleId="skypepnhprintcontainer">
    <w:name w:val="skype_pnh_print_container"/>
    <w:basedOn w:val="Standardnpsmoodstavce"/>
    <w:rsid w:val="006443C4"/>
  </w:style>
  <w:style w:type="character" w:customStyle="1" w:styleId="skypepnhcontainer">
    <w:name w:val="skype_pnh_container"/>
    <w:basedOn w:val="Standardnpsmoodstavce"/>
    <w:rsid w:val="006443C4"/>
  </w:style>
  <w:style w:type="character" w:customStyle="1" w:styleId="skypepnhleftspan">
    <w:name w:val="skype_pnh_left_span"/>
    <w:basedOn w:val="Standardnpsmoodstavce"/>
    <w:rsid w:val="006443C4"/>
  </w:style>
  <w:style w:type="character" w:customStyle="1" w:styleId="skypepnhdropartspan">
    <w:name w:val="skype_pnh_dropart_span"/>
    <w:basedOn w:val="Standardnpsmoodstavce"/>
    <w:rsid w:val="006443C4"/>
  </w:style>
  <w:style w:type="character" w:customStyle="1" w:styleId="skypepnhdropartflagspan">
    <w:name w:val="skype_pnh_dropart_flag_span"/>
    <w:basedOn w:val="Standardnpsmoodstavce"/>
    <w:rsid w:val="006443C4"/>
  </w:style>
  <w:style w:type="character" w:customStyle="1" w:styleId="skypepnhtextspan">
    <w:name w:val="skype_pnh_text_span"/>
    <w:basedOn w:val="Standardnpsmoodstavce"/>
    <w:rsid w:val="006443C4"/>
  </w:style>
  <w:style w:type="character" w:customStyle="1" w:styleId="skypepnhrightspan">
    <w:name w:val="skype_pnh_right_span"/>
    <w:basedOn w:val="Standardnpsmoodstavce"/>
    <w:rsid w:val="00644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199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sms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sto@muc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AC9-5549-45FA-9F43-29430432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2621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Vláďa</dc:creator>
  <cp:lastModifiedBy>Owner</cp:lastModifiedBy>
  <cp:revision>2</cp:revision>
  <dcterms:created xsi:type="dcterms:W3CDTF">2018-10-22T09:14:00Z</dcterms:created>
  <dcterms:modified xsi:type="dcterms:W3CDTF">2018-10-22T09:14:00Z</dcterms:modified>
</cp:coreProperties>
</file>