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7A70B" w14:textId="77777777" w:rsidR="000C67E4" w:rsidRDefault="000C67E4" w:rsidP="000C67E4">
      <w:pPr>
        <w:pStyle w:val="Odstavecseseznamem"/>
        <w:tabs>
          <w:tab w:val="left" w:pos="284"/>
        </w:tabs>
        <w:ind w:left="360"/>
        <w:jc w:val="center"/>
        <w:rPr>
          <w:rFonts w:asciiTheme="minorHAnsi" w:hAnsiTheme="minorHAnsi" w:cs="Arial"/>
          <w:b/>
          <w:sz w:val="32"/>
          <w:szCs w:val="32"/>
          <w:lang w:val="cs-CZ"/>
        </w:rPr>
      </w:pPr>
      <w:r>
        <w:rPr>
          <w:rFonts w:asciiTheme="minorHAnsi" w:hAnsiTheme="minorHAnsi" w:cs="Arial"/>
          <w:b/>
          <w:sz w:val="32"/>
          <w:szCs w:val="32"/>
          <w:lang w:val="cs-CZ"/>
        </w:rPr>
        <w:t>DOPLŇUJÍCÍ PROJEKTY A PROGRAMY</w:t>
      </w:r>
    </w:p>
    <w:p w14:paraId="07E051F4" w14:textId="77777777" w:rsidR="000C67E4" w:rsidRDefault="000C67E4" w:rsidP="000C67E4">
      <w:pPr>
        <w:pStyle w:val="Odstavecseseznamem"/>
        <w:tabs>
          <w:tab w:val="left" w:pos="284"/>
        </w:tabs>
        <w:ind w:left="360"/>
        <w:jc w:val="center"/>
        <w:rPr>
          <w:rFonts w:asciiTheme="minorHAnsi" w:hAnsiTheme="minorHAnsi" w:cs="Arial"/>
          <w:b/>
          <w:sz w:val="32"/>
          <w:szCs w:val="32"/>
          <w:lang w:val="cs-CZ"/>
        </w:rPr>
      </w:pPr>
    </w:p>
    <w:p w14:paraId="43B4A1FB" w14:textId="77777777" w:rsidR="00A5519B" w:rsidRDefault="00A5519B" w:rsidP="000C67E4">
      <w:pPr>
        <w:pStyle w:val="Odstavecseseznamem"/>
        <w:tabs>
          <w:tab w:val="left" w:pos="284"/>
        </w:tabs>
        <w:ind w:left="360"/>
        <w:jc w:val="center"/>
        <w:rPr>
          <w:rFonts w:asciiTheme="minorHAnsi" w:hAnsiTheme="minorHAnsi" w:cs="Arial"/>
          <w:b/>
          <w:sz w:val="32"/>
          <w:szCs w:val="32"/>
          <w:lang w:val="cs-CZ"/>
        </w:rPr>
      </w:pPr>
    </w:p>
    <w:p w14:paraId="03B6F7B3" w14:textId="77777777" w:rsidR="000C67E4" w:rsidRDefault="00A5519B" w:rsidP="000C67E4">
      <w:pPr>
        <w:pStyle w:val="Odstavecseseznamem"/>
        <w:tabs>
          <w:tab w:val="left" w:pos="284"/>
        </w:tabs>
        <w:ind w:left="360"/>
        <w:jc w:val="center"/>
        <w:rPr>
          <w:rFonts w:asciiTheme="minorHAnsi" w:hAnsiTheme="minorHAnsi" w:cs="Arial"/>
          <w:b/>
          <w:sz w:val="32"/>
          <w:szCs w:val="32"/>
          <w:lang w:val="cs-CZ"/>
        </w:rPr>
      </w:pPr>
      <w:r>
        <w:rPr>
          <w:rFonts w:asciiTheme="minorHAnsi" w:hAnsiTheme="minorHAnsi" w:cs="Arial"/>
          <w:b/>
          <w:sz w:val="32"/>
          <w:szCs w:val="32"/>
          <w:lang w:val="cs-CZ"/>
        </w:rPr>
        <w:t>PŘÍLOHY ŠKOLNÍHO VZDĚLÁVACÍHO PROGRAMU</w:t>
      </w:r>
    </w:p>
    <w:p w14:paraId="1D493584" w14:textId="77777777" w:rsidR="000C67E4" w:rsidRDefault="000C67E4" w:rsidP="000C67E4">
      <w:pPr>
        <w:pStyle w:val="Odstavecseseznamem"/>
        <w:tabs>
          <w:tab w:val="left" w:pos="284"/>
        </w:tabs>
        <w:ind w:left="360"/>
        <w:jc w:val="center"/>
        <w:rPr>
          <w:rFonts w:asciiTheme="minorHAnsi" w:hAnsiTheme="minorHAnsi" w:cs="Arial"/>
          <w:b/>
          <w:sz w:val="32"/>
          <w:szCs w:val="32"/>
          <w:lang w:val="cs-CZ"/>
        </w:rPr>
      </w:pPr>
    </w:p>
    <w:p w14:paraId="1C96D83B" w14:textId="77777777" w:rsidR="000C67E4" w:rsidRDefault="000C67E4" w:rsidP="000C67E4">
      <w:pPr>
        <w:pStyle w:val="Odstavecseseznamem"/>
        <w:tabs>
          <w:tab w:val="left" w:pos="284"/>
        </w:tabs>
        <w:ind w:left="360"/>
        <w:jc w:val="center"/>
        <w:rPr>
          <w:rFonts w:asciiTheme="minorHAnsi" w:hAnsiTheme="minorHAnsi" w:cs="Arial"/>
          <w:b/>
          <w:sz w:val="32"/>
          <w:szCs w:val="32"/>
          <w:lang w:val="cs-CZ"/>
        </w:rPr>
      </w:pPr>
    </w:p>
    <w:p w14:paraId="61F209A7" w14:textId="77777777" w:rsidR="00A5519B" w:rsidRDefault="00A5519B" w:rsidP="000C67E4">
      <w:pPr>
        <w:pStyle w:val="Odstavecseseznamem"/>
        <w:tabs>
          <w:tab w:val="left" w:pos="284"/>
        </w:tabs>
        <w:ind w:left="360"/>
        <w:jc w:val="center"/>
        <w:rPr>
          <w:rFonts w:asciiTheme="minorHAnsi" w:hAnsiTheme="minorHAnsi" w:cs="Arial"/>
          <w:b/>
          <w:sz w:val="32"/>
          <w:szCs w:val="32"/>
          <w:lang w:val="cs-CZ"/>
        </w:rPr>
      </w:pPr>
    </w:p>
    <w:p w14:paraId="1D692AAE" w14:textId="77777777" w:rsidR="00A5519B" w:rsidRDefault="00A5519B" w:rsidP="000C67E4">
      <w:pPr>
        <w:pStyle w:val="Odstavecseseznamem"/>
        <w:tabs>
          <w:tab w:val="left" w:pos="284"/>
        </w:tabs>
        <w:ind w:left="360"/>
        <w:jc w:val="center"/>
        <w:rPr>
          <w:rFonts w:asciiTheme="minorHAnsi" w:hAnsiTheme="minorHAnsi" w:cs="Arial"/>
          <w:b/>
          <w:sz w:val="32"/>
          <w:szCs w:val="32"/>
          <w:lang w:val="cs-CZ"/>
        </w:rPr>
      </w:pPr>
    </w:p>
    <w:p w14:paraId="669714F9" w14:textId="77777777" w:rsidR="000C67E4" w:rsidRDefault="000C67E4" w:rsidP="000C67E4">
      <w:pPr>
        <w:pStyle w:val="Odstavecseseznamem"/>
        <w:tabs>
          <w:tab w:val="left" w:pos="284"/>
        </w:tabs>
        <w:ind w:left="360"/>
        <w:jc w:val="center"/>
        <w:rPr>
          <w:rFonts w:asciiTheme="minorHAnsi" w:hAnsiTheme="minorHAnsi" w:cs="Arial"/>
          <w:b/>
          <w:sz w:val="32"/>
          <w:szCs w:val="32"/>
          <w:lang w:val="cs-CZ"/>
        </w:rPr>
      </w:pPr>
      <w:r>
        <w:rPr>
          <w:rFonts w:asciiTheme="minorHAnsi" w:hAnsiTheme="minorHAnsi" w:cs="Arial"/>
          <w:b/>
          <w:sz w:val="32"/>
          <w:szCs w:val="32"/>
          <w:lang w:val="cs-CZ"/>
        </w:rPr>
        <w:t xml:space="preserve">MATEŘSKÁ ŠKOLA JISTEBNÍK </w:t>
      </w:r>
    </w:p>
    <w:p w14:paraId="4D0C8466" w14:textId="77777777" w:rsidR="000C67E4" w:rsidRDefault="000C67E4" w:rsidP="000C67E4">
      <w:pPr>
        <w:pStyle w:val="Odstavecseseznamem"/>
        <w:tabs>
          <w:tab w:val="left" w:pos="284"/>
        </w:tabs>
        <w:ind w:left="360"/>
        <w:jc w:val="center"/>
        <w:rPr>
          <w:rFonts w:asciiTheme="minorHAnsi" w:hAnsiTheme="minorHAnsi" w:cs="Arial"/>
          <w:b/>
          <w:sz w:val="32"/>
          <w:szCs w:val="32"/>
          <w:lang w:val="cs-CZ"/>
        </w:rPr>
      </w:pPr>
      <w:r>
        <w:rPr>
          <w:rFonts w:asciiTheme="minorHAnsi" w:hAnsiTheme="minorHAnsi" w:cs="Arial"/>
          <w:b/>
          <w:sz w:val="32"/>
          <w:szCs w:val="32"/>
          <w:lang w:val="cs-CZ"/>
        </w:rPr>
        <w:t>OKRES NOVÝ JIČÍN</w:t>
      </w:r>
      <w:r w:rsidR="0006412E">
        <w:rPr>
          <w:rFonts w:asciiTheme="minorHAnsi" w:hAnsiTheme="minorHAnsi" w:cs="Arial"/>
          <w:b/>
          <w:sz w:val="32"/>
          <w:szCs w:val="32"/>
          <w:lang w:val="cs-CZ"/>
        </w:rPr>
        <w:t>,</w:t>
      </w:r>
    </w:p>
    <w:p w14:paraId="74402521" w14:textId="77777777" w:rsidR="0006412E" w:rsidRPr="009927B2" w:rsidRDefault="0006412E" w:rsidP="000C67E4">
      <w:pPr>
        <w:pStyle w:val="Odstavecseseznamem"/>
        <w:tabs>
          <w:tab w:val="left" w:pos="284"/>
        </w:tabs>
        <w:ind w:left="360"/>
        <w:jc w:val="center"/>
        <w:rPr>
          <w:rFonts w:asciiTheme="minorHAnsi" w:hAnsiTheme="minorHAnsi" w:cs="Arial"/>
          <w:b/>
          <w:sz w:val="32"/>
          <w:szCs w:val="32"/>
          <w:lang w:val="cs-CZ"/>
        </w:rPr>
      </w:pPr>
      <w:r w:rsidRPr="009927B2">
        <w:rPr>
          <w:rFonts w:asciiTheme="minorHAnsi" w:hAnsiTheme="minorHAnsi" w:cs="Arial"/>
          <w:b/>
          <w:sz w:val="32"/>
          <w:szCs w:val="32"/>
          <w:lang w:val="cs-CZ"/>
        </w:rPr>
        <w:t>příspěvková organizace</w:t>
      </w:r>
    </w:p>
    <w:p w14:paraId="5BDD484A" w14:textId="77777777" w:rsidR="00976CF7" w:rsidRPr="009927B2" w:rsidRDefault="00976CF7" w:rsidP="000C67E4">
      <w:pPr>
        <w:pStyle w:val="Odstavecseseznamem"/>
        <w:tabs>
          <w:tab w:val="left" w:pos="284"/>
        </w:tabs>
        <w:ind w:left="360"/>
        <w:jc w:val="center"/>
        <w:rPr>
          <w:rFonts w:asciiTheme="minorHAnsi" w:hAnsiTheme="minorHAnsi" w:cs="Arial"/>
          <w:b/>
          <w:sz w:val="32"/>
          <w:szCs w:val="32"/>
          <w:lang w:val="cs-CZ"/>
        </w:rPr>
      </w:pPr>
    </w:p>
    <w:p w14:paraId="532B2EE6" w14:textId="77777777" w:rsidR="00976CF7" w:rsidRDefault="00976CF7" w:rsidP="000C67E4">
      <w:pPr>
        <w:pStyle w:val="Odstavecseseznamem"/>
        <w:tabs>
          <w:tab w:val="left" w:pos="284"/>
        </w:tabs>
        <w:ind w:left="360"/>
        <w:jc w:val="center"/>
        <w:rPr>
          <w:rFonts w:asciiTheme="minorHAnsi" w:hAnsiTheme="minorHAnsi" w:cs="Arial"/>
          <w:b/>
          <w:sz w:val="32"/>
          <w:szCs w:val="32"/>
          <w:lang w:val="cs-CZ"/>
        </w:rPr>
      </w:pPr>
    </w:p>
    <w:p w14:paraId="3AB31C99" w14:textId="77777777" w:rsidR="00976CF7" w:rsidRDefault="00976CF7" w:rsidP="000C67E4">
      <w:pPr>
        <w:pStyle w:val="Odstavecseseznamem"/>
        <w:tabs>
          <w:tab w:val="left" w:pos="284"/>
        </w:tabs>
        <w:ind w:left="360"/>
        <w:jc w:val="center"/>
        <w:rPr>
          <w:rFonts w:asciiTheme="minorHAnsi" w:hAnsiTheme="minorHAnsi" w:cs="Arial"/>
          <w:b/>
          <w:sz w:val="32"/>
          <w:szCs w:val="32"/>
          <w:lang w:val="cs-CZ"/>
        </w:rPr>
      </w:pPr>
    </w:p>
    <w:p w14:paraId="045CFAC5" w14:textId="77777777" w:rsidR="00976CF7" w:rsidRDefault="00976CF7" w:rsidP="000C67E4">
      <w:pPr>
        <w:pStyle w:val="Odstavecseseznamem"/>
        <w:tabs>
          <w:tab w:val="left" w:pos="284"/>
        </w:tabs>
        <w:ind w:left="360"/>
        <w:jc w:val="center"/>
        <w:rPr>
          <w:rFonts w:asciiTheme="minorHAnsi" w:hAnsiTheme="minorHAnsi" w:cs="Arial"/>
          <w:b/>
          <w:sz w:val="32"/>
          <w:szCs w:val="32"/>
          <w:lang w:val="cs-CZ"/>
        </w:rPr>
      </w:pPr>
    </w:p>
    <w:p w14:paraId="7E0CFB3B" w14:textId="77777777" w:rsidR="00976CF7" w:rsidRDefault="00976CF7" w:rsidP="000C67E4">
      <w:pPr>
        <w:pStyle w:val="Odstavecseseznamem"/>
        <w:tabs>
          <w:tab w:val="left" w:pos="284"/>
        </w:tabs>
        <w:ind w:left="360"/>
        <w:jc w:val="center"/>
        <w:rPr>
          <w:rFonts w:asciiTheme="minorHAnsi" w:hAnsiTheme="minorHAnsi" w:cs="Arial"/>
          <w:b/>
          <w:sz w:val="32"/>
          <w:szCs w:val="32"/>
          <w:lang w:val="cs-CZ"/>
        </w:rPr>
      </w:pPr>
    </w:p>
    <w:p w14:paraId="530EF1F4" w14:textId="77777777" w:rsidR="00976CF7" w:rsidRDefault="00976CF7" w:rsidP="000C67E4">
      <w:pPr>
        <w:pStyle w:val="Odstavecseseznamem"/>
        <w:tabs>
          <w:tab w:val="left" w:pos="284"/>
        </w:tabs>
        <w:ind w:left="360"/>
        <w:jc w:val="center"/>
        <w:rPr>
          <w:rFonts w:asciiTheme="minorHAnsi" w:hAnsiTheme="minorHAnsi" w:cs="Arial"/>
          <w:b/>
          <w:sz w:val="32"/>
          <w:szCs w:val="32"/>
          <w:lang w:val="cs-CZ"/>
        </w:rPr>
      </w:pPr>
    </w:p>
    <w:p w14:paraId="7F6510A7" w14:textId="77777777" w:rsidR="00976CF7" w:rsidRDefault="00976CF7" w:rsidP="000C67E4">
      <w:pPr>
        <w:pStyle w:val="Odstavecseseznamem"/>
        <w:tabs>
          <w:tab w:val="left" w:pos="284"/>
        </w:tabs>
        <w:ind w:left="360"/>
        <w:jc w:val="center"/>
        <w:rPr>
          <w:rFonts w:asciiTheme="minorHAnsi" w:hAnsiTheme="minorHAnsi" w:cs="Arial"/>
          <w:b/>
          <w:sz w:val="32"/>
          <w:szCs w:val="32"/>
          <w:lang w:val="cs-CZ"/>
        </w:rPr>
      </w:pPr>
    </w:p>
    <w:p w14:paraId="633CCFE6" w14:textId="77777777" w:rsidR="00976CF7" w:rsidRDefault="00976CF7" w:rsidP="000C67E4">
      <w:pPr>
        <w:pStyle w:val="Odstavecseseznamem"/>
        <w:tabs>
          <w:tab w:val="left" w:pos="284"/>
        </w:tabs>
        <w:ind w:left="360"/>
        <w:jc w:val="center"/>
        <w:rPr>
          <w:rFonts w:asciiTheme="minorHAnsi" w:hAnsiTheme="minorHAnsi" w:cs="Arial"/>
          <w:b/>
          <w:sz w:val="32"/>
          <w:szCs w:val="32"/>
          <w:lang w:val="cs-CZ"/>
        </w:rPr>
      </w:pPr>
    </w:p>
    <w:p w14:paraId="2F00A6DD" w14:textId="77777777" w:rsidR="00976CF7" w:rsidRDefault="00976CF7" w:rsidP="000C67E4">
      <w:pPr>
        <w:pStyle w:val="Odstavecseseznamem"/>
        <w:tabs>
          <w:tab w:val="left" w:pos="284"/>
        </w:tabs>
        <w:ind w:left="360"/>
        <w:jc w:val="center"/>
        <w:rPr>
          <w:rFonts w:asciiTheme="minorHAnsi" w:hAnsiTheme="minorHAnsi" w:cs="Arial"/>
          <w:b/>
          <w:sz w:val="32"/>
          <w:szCs w:val="32"/>
          <w:lang w:val="cs-CZ"/>
        </w:rPr>
      </w:pPr>
    </w:p>
    <w:p w14:paraId="470E2CE0" w14:textId="77777777" w:rsidR="000C67E4" w:rsidRDefault="000C67E4" w:rsidP="00CB0345">
      <w:pPr>
        <w:pStyle w:val="Odstavecseseznamem"/>
        <w:tabs>
          <w:tab w:val="left" w:pos="284"/>
        </w:tabs>
        <w:ind w:left="360"/>
        <w:rPr>
          <w:rFonts w:asciiTheme="minorHAnsi" w:hAnsiTheme="minorHAnsi" w:cs="Arial"/>
          <w:lang w:val="cs-CZ"/>
        </w:rPr>
      </w:pPr>
    </w:p>
    <w:p w14:paraId="05DC56E2" w14:textId="77777777" w:rsidR="00976CF7" w:rsidRDefault="00976CF7" w:rsidP="00CB0345">
      <w:pPr>
        <w:pStyle w:val="Odstavecseseznamem"/>
        <w:tabs>
          <w:tab w:val="left" w:pos="284"/>
        </w:tabs>
        <w:ind w:left="360"/>
        <w:rPr>
          <w:rFonts w:asciiTheme="minorHAnsi" w:hAnsiTheme="minorHAnsi" w:cs="Arial"/>
          <w:lang w:val="cs-CZ"/>
        </w:rPr>
      </w:pPr>
    </w:p>
    <w:p w14:paraId="70FDD6D8" w14:textId="77777777" w:rsidR="00976CF7" w:rsidRDefault="00976CF7" w:rsidP="00CB0345">
      <w:pPr>
        <w:pStyle w:val="Odstavecseseznamem"/>
        <w:tabs>
          <w:tab w:val="left" w:pos="284"/>
        </w:tabs>
        <w:ind w:left="360"/>
        <w:rPr>
          <w:rFonts w:asciiTheme="minorHAnsi" w:hAnsiTheme="minorHAnsi" w:cs="Arial"/>
          <w:lang w:val="cs-CZ"/>
        </w:rPr>
      </w:pPr>
    </w:p>
    <w:p w14:paraId="552805E4" w14:textId="77777777" w:rsidR="00976CF7" w:rsidRDefault="00976CF7" w:rsidP="00CB0345">
      <w:pPr>
        <w:pStyle w:val="Odstavecseseznamem"/>
        <w:tabs>
          <w:tab w:val="left" w:pos="284"/>
        </w:tabs>
        <w:ind w:left="360"/>
        <w:rPr>
          <w:rFonts w:asciiTheme="minorHAnsi" w:hAnsiTheme="minorHAnsi" w:cs="Arial"/>
          <w:lang w:val="cs-CZ"/>
        </w:rPr>
      </w:pPr>
    </w:p>
    <w:p w14:paraId="7B76EB8B" w14:textId="77777777" w:rsidR="00976CF7" w:rsidRDefault="00976CF7" w:rsidP="00CB0345">
      <w:pPr>
        <w:pStyle w:val="Odstavecseseznamem"/>
        <w:tabs>
          <w:tab w:val="left" w:pos="284"/>
        </w:tabs>
        <w:ind w:left="360"/>
        <w:rPr>
          <w:rFonts w:asciiTheme="minorHAnsi" w:hAnsiTheme="minorHAnsi" w:cs="Arial"/>
          <w:lang w:val="cs-CZ"/>
        </w:rPr>
      </w:pPr>
    </w:p>
    <w:p w14:paraId="1C372D08" w14:textId="77777777" w:rsidR="00976CF7" w:rsidRDefault="00976CF7" w:rsidP="00CB0345">
      <w:pPr>
        <w:pStyle w:val="Odstavecseseznamem"/>
        <w:tabs>
          <w:tab w:val="left" w:pos="284"/>
        </w:tabs>
        <w:ind w:left="360"/>
        <w:rPr>
          <w:rFonts w:asciiTheme="minorHAnsi" w:hAnsiTheme="minorHAnsi" w:cs="Arial"/>
          <w:lang w:val="cs-CZ"/>
        </w:rPr>
      </w:pPr>
    </w:p>
    <w:p w14:paraId="0BC7575D" w14:textId="77777777" w:rsidR="00976CF7" w:rsidRDefault="00976CF7" w:rsidP="00CB0345">
      <w:pPr>
        <w:pStyle w:val="Odstavecseseznamem"/>
        <w:tabs>
          <w:tab w:val="left" w:pos="284"/>
        </w:tabs>
        <w:ind w:left="360"/>
        <w:rPr>
          <w:rFonts w:asciiTheme="minorHAnsi" w:hAnsiTheme="minorHAnsi" w:cs="Arial"/>
          <w:lang w:val="cs-CZ"/>
        </w:rPr>
      </w:pPr>
    </w:p>
    <w:p w14:paraId="796F3AE3" w14:textId="77777777" w:rsidR="00976CF7" w:rsidRDefault="00976CF7" w:rsidP="00CB0345">
      <w:pPr>
        <w:pStyle w:val="Odstavecseseznamem"/>
        <w:tabs>
          <w:tab w:val="left" w:pos="284"/>
        </w:tabs>
        <w:ind w:left="360"/>
        <w:rPr>
          <w:rFonts w:asciiTheme="minorHAnsi" w:hAnsiTheme="minorHAnsi" w:cs="Arial"/>
          <w:lang w:val="cs-CZ"/>
        </w:rPr>
      </w:pPr>
    </w:p>
    <w:p w14:paraId="3B3307D5" w14:textId="77777777" w:rsidR="00976CF7" w:rsidRDefault="00976CF7" w:rsidP="00CB0345">
      <w:pPr>
        <w:pStyle w:val="Odstavecseseznamem"/>
        <w:tabs>
          <w:tab w:val="left" w:pos="284"/>
        </w:tabs>
        <w:ind w:left="360"/>
        <w:rPr>
          <w:rFonts w:asciiTheme="minorHAnsi" w:hAnsiTheme="minorHAnsi" w:cs="Arial"/>
          <w:lang w:val="cs-CZ"/>
        </w:rPr>
      </w:pPr>
    </w:p>
    <w:p w14:paraId="2FC0497A" w14:textId="77777777" w:rsidR="00976CF7" w:rsidRDefault="00976CF7" w:rsidP="00CB0345">
      <w:pPr>
        <w:pStyle w:val="Odstavecseseznamem"/>
        <w:tabs>
          <w:tab w:val="left" w:pos="284"/>
        </w:tabs>
        <w:ind w:left="360"/>
        <w:rPr>
          <w:rFonts w:asciiTheme="minorHAnsi" w:hAnsiTheme="minorHAnsi" w:cs="Arial"/>
          <w:lang w:val="cs-CZ"/>
        </w:rPr>
      </w:pPr>
    </w:p>
    <w:p w14:paraId="7ECF91A7" w14:textId="77777777" w:rsidR="00976CF7" w:rsidRDefault="00976CF7" w:rsidP="00CB0345">
      <w:pPr>
        <w:pStyle w:val="Odstavecseseznamem"/>
        <w:tabs>
          <w:tab w:val="left" w:pos="284"/>
        </w:tabs>
        <w:ind w:left="360"/>
        <w:rPr>
          <w:rFonts w:asciiTheme="minorHAnsi" w:hAnsiTheme="minorHAnsi" w:cs="Arial"/>
          <w:lang w:val="cs-CZ"/>
        </w:rPr>
      </w:pPr>
    </w:p>
    <w:p w14:paraId="7C13A6AE" w14:textId="77777777" w:rsidR="00976CF7" w:rsidRDefault="00976CF7" w:rsidP="00CB0345">
      <w:pPr>
        <w:pStyle w:val="Odstavecseseznamem"/>
        <w:tabs>
          <w:tab w:val="left" w:pos="284"/>
        </w:tabs>
        <w:ind w:left="360"/>
        <w:rPr>
          <w:rFonts w:asciiTheme="minorHAnsi" w:hAnsiTheme="minorHAnsi" w:cs="Arial"/>
          <w:lang w:val="cs-CZ"/>
        </w:rPr>
      </w:pPr>
    </w:p>
    <w:p w14:paraId="18EE5A86" w14:textId="77777777" w:rsidR="00976CF7" w:rsidRDefault="00976CF7" w:rsidP="00CB0345">
      <w:pPr>
        <w:pStyle w:val="Odstavecseseznamem"/>
        <w:tabs>
          <w:tab w:val="left" w:pos="284"/>
        </w:tabs>
        <w:ind w:left="360"/>
        <w:rPr>
          <w:rFonts w:asciiTheme="minorHAnsi" w:hAnsiTheme="minorHAnsi" w:cs="Arial"/>
          <w:lang w:val="cs-CZ"/>
        </w:rPr>
      </w:pPr>
    </w:p>
    <w:p w14:paraId="0B137D28" w14:textId="77777777" w:rsidR="00976CF7" w:rsidRDefault="00976CF7" w:rsidP="00CB0345">
      <w:pPr>
        <w:pStyle w:val="Odstavecseseznamem"/>
        <w:tabs>
          <w:tab w:val="left" w:pos="284"/>
        </w:tabs>
        <w:ind w:left="360"/>
        <w:rPr>
          <w:rFonts w:asciiTheme="minorHAnsi" w:hAnsiTheme="minorHAnsi" w:cs="Arial"/>
          <w:lang w:val="cs-CZ"/>
        </w:rPr>
      </w:pPr>
    </w:p>
    <w:p w14:paraId="05B51D09" w14:textId="77777777" w:rsidR="00976CF7" w:rsidRDefault="00976CF7" w:rsidP="00CB0345">
      <w:pPr>
        <w:pStyle w:val="Odstavecseseznamem"/>
        <w:tabs>
          <w:tab w:val="left" w:pos="284"/>
        </w:tabs>
        <w:ind w:left="360"/>
        <w:rPr>
          <w:rFonts w:asciiTheme="minorHAnsi" w:hAnsiTheme="minorHAnsi" w:cs="Arial"/>
          <w:lang w:val="cs-CZ"/>
        </w:rPr>
      </w:pPr>
    </w:p>
    <w:p w14:paraId="102789E9" w14:textId="77777777" w:rsidR="00976CF7" w:rsidRDefault="00976CF7" w:rsidP="00CB0345">
      <w:pPr>
        <w:pStyle w:val="Odstavecseseznamem"/>
        <w:tabs>
          <w:tab w:val="left" w:pos="284"/>
        </w:tabs>
        <w:ind w:left="360"/>
        <w:rPr>
          <w:rFonts w:asciiTheme="minorHAnsi" w:hAnsiTheme="minorHAnsi" w:cs="Arial"/>
          <w:lang w:val="cs-CZ"/>
        </w:rPr>
      </w:pPr>
    </w:p>
    <w:p w14:paraId="57E2667E" w14:textId="77777777" w:rsidR="00976CF7" w:rsidRDefault="00976CF7" w:rsidP="00CB0345">
      <w:pPr>
        <w:pStyle w:val="Odstavecseseznamem"/>
        <w:tabs>
          <w:tab w:val="left" w:pos="284"/>
        </w:tabs>
        <w:ind w:left="360"/>
        <w:rPr>
          <w:rFonts w:asciiTheme="minorHAnsi" w:hAnsiTheme="minorHAnsi" w:cs="Arial"/>
          <w:lang w:val="cs-CZ"/>
        </w:rPr>
      </w:pPr>
    </w:p>
    <w:p w14:paraId="2382C81E" w14:textId="77777777" w:rsidR="00976CF7" w:rsidRDefault="00976CF7" w:rsidP="00CB0345">
      <w:pPr>
        <w:pStyle w:val="Odstavecseseznamem"/>
        <w:tabs>
          <w:tab w:val="left" w:pos="284"/>
        </w:tabs>
        <w:ind w:left="360"/>
        <w:rPr>
          <w:rFonts w:asciiTheme="minorHAnsi" w:hAnsiTheme="minorHAnsi" w:cs="Arial"/>
          <w:lang w:val="cs-CZ"/>
        </w:rPr>
      </w:pPr>
    </w:p>
    <w:p w14:paraId="6B43E04B" w14:textId="77777777" w:rsidR="00976CF7" w:rsidRDefault="00976CF7" w:rsidP="00CB0345">
      <w:pPr>
        <w:pStyle w:val="Odstavecseseznamem"/>
        <w:tabs>
          <w:tab w:val="left" w:pos="284"/>
        </w:tabs>
        <w:ind w:left="360"/>
        <w:rPr>
          <w:rFonts w:asciiTheme="minorHAnsi" w:hAnsiTheme="minorHAnsi" w:cs="Arial"/>
          <w:lang w:val="cs-CZ"/>
        </w:rPr>
      </w:pPr>
    </w:p>
    <w:p w14:paraId="26007C55" w14:textId="77777777" w:rsidR="00976CF7" w:rsidRDefault="00976CF7" w:rsidP="00CB0345">
      <w:pPr>
        <w:pStyle w:val="Odstavecseseznamem"/>
        <w:tabs>
          <w:tab w:val="left" w:pos="284"/>
        </w:tabs>
        <w:ind w:left="360"/>
        <w:rPr>
          <w:rFonts w:asciiTheme="minorHAnsi" w:hAnsiTheme="minorHAnsi" w:cs="Arial"/>
          <w:lang w:val="cs-CZ"/>
        </w:rPr>
      </w:pPr>
    </w:p>
    <w:p w14:paraId="7BAE8FAF" w14:textId="77777777" w:rsidR="00976CF7" w:rsidRDefault="00976CF7" w:rsidP="00CB0345">
      <w:pPr>
        <w:pStyle w:val="Odstavecseseznamem"/>
        <w:tabs>
          <w:tab w:val="left" w:pos="284"/>
        </w:tabs>
        <w:ind w:left="360"/>
        <w:rPr>
          <w:rFonts w:asciiTheme="minorHAnsi" w:hAnsiTheme="minorHAnsi" w:cs="Arial"/>
          <w:lang w:val="cs-CZ"/>
        </w:rPr>
      </w:pPr>
    </w:p>
    <w:p w14:paraId="72CB1F5D" w14:textId="77777777" w:rsidR="00976CF7" w:rsidRDefault="00976CF7" w:rsidP="00CB0345">
      <w:pPr>
        <w:pStyle w:val="Odstavecseseznamem"/>
        <w:tabs>
          <w:tab w:val="left" w:pos="284"/>
        </w:tabs>
        <w:ind w:left="360"/>
        <w:rPr>
          <w:rFonts w:asciiTheme="minorHAnsi" w:hAnsiTheme="minorHAnsi" w:cs="Arial"/>
          <w:lang w:val="cs-CZ"/>
        </w:rPr>
      </w:pPr>
    </w:p>
    <w:p w14:paraId="757F171C" w14:textId="77777777" w:rsidR="00976CF7" w:rsidRDefault="00976CF7" w:rsidP="00CB0345">
      <w:pPr>
        <w:pStyle w:val="Odstavecseseznamem"/>
        <w:tabs>
          <w:tab w:val="left" w:pos="284"/>
        </w:tabs>
        <w:ind w:left="360"/>
        <w:rPr>
          <w:rFonts w:asciiTheme="minorHAnsi" w:hAnsiTheme="minorHAnsi" w:cs="Arial"/>
          <w:lang w:val="cs-CZ"/>
        </w:rPr>
      </w:pPr>
    </w:p>
    <w:p w14:paraId="27A695C5" w14:textId="77777777" w:rsidR="00976CF7" w:rsidRDefault="00976CF7" w:rsidP="00CB0345">
      <w:pPr>
        <w:pStyle w:val="Odstavecseseznamem"/>
        <w:tabs>
          <w:tab w:val="left" w:pos="284"/>
        </w:tabs>
        <w:ind w:left="360"/>
        <w:rPr>
          <w:rFonts w:asciiTheme="minorHAnsi" w:hAnsiTheme="minorHAnsi" w:cs="Arial"/>
          <w:lang w:val="cs-CZ"/>
        </w:rPr>
      </w:pPr>
    </w:p>
    <w:p w14:paraId="3CCC5F23" w14:textId="77777777" w:rsidR="00976CF7" w:rsidRDefault="00976CF7" w:rsidP="00CB0345">
      <w:pPr>
        <w:pStyle w:val="Odstavecseseznamem"/>
        <w:tabs>
          <w:tab w:val="left" w:pos="284"/>
        </w:tabs>
        <w:ind w:left="360"/>
        <w:rPr>
          <w:rFonts w:asciiTheme="minorHAnsi" w:hAnsiTheme="minorHAnsi" w:cs="Arial"/>
          <w:lang w:val="cs-CZ"/>
        </w:rPr>
      </w:pPr>
    </w:p>
    <w:p w14:paraId="076AA0E1" w14:textId="77777777" w:rsidR="00976CF7" w:rsidRDefault="00976CF7" w:rsidP="00CB0345">
      <w:pPr>
        <w:pStyle w:val="Odstavecseseznamem"/>
        <w:tabs>
          <w:tab w:val="left" w:pos="284"/>
        </w:tabs>
        <w:ind w:left="360"/>
        <w:rPr>
          <w:rFonts w:asciiTheme="minorHAnsi" w:hAnsiTheme="minorHAnsi" w:cs="Arial"/>
          <w:lang w:val="cs-CZ"/>
        </w:rPr>
      </w:pPr>
    </w:p>
    <w:p w14:paraId="20AA7F14" w14:textId="77777777" w:rsidR="00976CF7" w:rsidRDefault="00976CF7" w:rsidP="00CB0345">
      <w:pPr>
        <w:pStyle w:val="Odstavecseseznamem"/>
        <w:tabs>
          <w:tab w:val="left" w:pos="284"/>
        </w:tabs>
        <w:ind w:left="360"/>
        <w:rPr>
          <w:rFonts w:asciiTheme="minorHAnsi" w:hAnsiTheme="minorHAnsi" w:cs="Arial"/>
          <w:lang w:val="cs-CZ"/>
        </w:rPr>
      </w:pPr>
    </w:p>
    <w:p w14:paraId="47D9E39A" w14:textId="77777777" w:rsidR="00976CF7" w:rsidRDefault="00976CF7" w:rsidP="00CB0345">
      <w:pPr>
        <w:pStyle w:val="Odstavecseseznamem"/>
        <w:tabs>
          <w:tab w:val="left" w:pos="284"/>
        </w:tabs>
        <w:ind w:left="360"/>
        <w:rPr>
          <w:rFonts w:asciiTheme="minorHAnsi" w:hAnsiTheme="minorHAnsi" w:cs="Arial"/>
          <w:lang w:val="cs-CZ"/>
        </w:rPr>
      </w:pPr>
    </w:p>
    <w:p w14:paraId="0CFD73C6" w14:textId="77777777" w:rsidR="00976CF7" w:rsidRDefault="00976CF7" w:rsidP="00CB0345">
      <w:pPr>
        <w:pStyle w:val="Odstavecseseznamem"/>
        <w:tabs>
          <w:tab w:val="left" w:pos="284"/>
        </w:tabs>
        <w:ind w:left="360"/>
        <w:rPr>
          <w:rFonts w:asciiTheme="minorHAnsi" w:hAnsiTheme="minorHAnsi" w:cs="Arial"/>
          <w:lang w:val="cs-CZ"/>
        </w:rPr>
      </w:pPr>
    </w:p>
    <w:p w14:paraId="724F2AD3" w14:textId="77777777" w:rsidR="00976CF7" w:rsidRDefault="00976CF7" w:rsidP="00CB0345">
      <w:pPr>
        <w:pStyle w:val="Odstavecseseznamem"/>
        <w:tabs>
          <w:tab w:val="left" w:pos="284"/>
        </w:tabs>
        <w:ind w:left="360"/>
        <w:rPr>
          <w:rFonts w:asciiTheme="minorHAnsi" w:hAnsiTheme="minorHAnsi" w:cs="Arial"/>
          <w:lang w:val="cs-CZ"/>
        </w:rPr>
      </w:pPr>
    </w:p>
    <w:p w14:paraId="622ACDD2" w14:textId="77777777" w:rsidR="00976CF7" w:rsidRDefault="00976CF7" w:rsidP="00CB0345">
      <w:pPr>
        <w:pStyle w:val="Odstavecseseznamem"/>
        <w:tabs>
          <w:tab w:val="left" w:pos="284"/>
        </w:tabs>
        <w:ind w:left="360"/>
        <w:rPr>
          <w:rFonts w:asciiTheme="minorHAnsi" w:hAnsiTheme="minorHAnsi" w:cs="Arial"/>
          <w:lang w:val="cs-CZ"/>
        </w:rPr>
      </w:pPr>
    </w:p>
    <w:p w14:paraId="1F26E428" w14:textId="77777777" w:rsidR="00976CF7" w:rsidRDefault="00976CF7" w:rsidP="00CB0345">
      <w:pPr>
        <w:pStyle w:val="Odstavecseseznamem"/>
        <w:tabs>
          <w:tab w:val="left" w:pos="284"/>
        </w:tabs>
        <w:ind w:left="360"/>
        <w:rPr>
          <w:rFonts w:asciiTheme="minorHAnsi" w:hAnsiTheme="minorHAnsi" w:cs="Arial"/>
          <w:lang w:val="cs-CZ"/>
        </w:rPr>
      </w:pPr>
    </w:p>
    <w:p w14:paraId="320B9777" w14:textId="77777777" w:rsidR="00976CF7" w:rsidRDefault="00976CF7" w:rsidP="00CB0345">
      <w:pPr>
        <w:pStyle w:val="Odstavecseseznamem"/>
        <w:tabs>
          <w:tab w:val="left" w:pos="284"/>
        </w:tabs>
        <w:ind w:left="360"/>
        <w:rPr>
          <w:rFonts w:asciiTheme="minorHAnsi" w:hAnsiTheme="minorHAnsi" w:cs="Arial"/>
          <w:lang w:val="cs-CZ"/>
        </w:rPr>
      </w:pPr>
    </w:p>
    <w:p w14:paraId="01BE8E45" w14:textId="77777777" w:rsidR="00976CF7" w:rsidRDefault="00976CF7" w:rsidP="00CB0345">
      <w:pPr>
        <w:pStyle w:val="Odstavecseseznamem"/>
        <w:tabs>
          <w:tab w:val="left" w:pos="284"/>
        </w:tabs>
        <w:ind w:left="360"/>
        <w:rPr>
          <w:rFonts w:asciiTheme="minorHAnsi" w:hAnsiTheme="minorHAnsi" w:cs="Arial"/>
          <w:lang w:val="cs-CZ"/>
        </w:rPr>
      </w:pPr>
    </w:p>
    <w:p w14:paraId="06649EF9" w14:textId="77777777" w:rsidR="00976CF7" w:rsidRDefault="00976CF7" w:rsidP="00CB0345">
      <w:pPr>
        <w:pStyle w:val="Odstavecseseznamem"/>
        <w:tabs>
          <w:tab w:val="left" w:pos="284"/>
        </w:tabs>
        <w:ind w:left="360"/>
        <w:rPr>
          <w:rFonts w:asciiTheme="minorHAnsi" w:hAnsiTheme="minorHAnsi" w:cs="Arial"/>
          <w:lang w:val="cs-CZ"/>
        </w:rPr>
      </w:pPr>
    </w:p>
    <w:p w14:paraId="5D3368E2" w14:textId="77777777" w:rsidR="00976CF7" w:rsidRDefault="00976CF7" w:rsidP="00CB0345">
      <w:pPr>
        <w:pStyle w:val="Odstavecseseznamem"/>
        <w:tabs>
          <w:tab w:val="left" w:pos="284"/>
        </w:tabs>
        <w:ind w:left="360"/>
        <w:rPr>
          <w:rFonts w:asciiTheme="minorHAnsi" w:hAnsiTheme="minorHAnsi" w:cs="Arial"/>
          <w:lang w:val="cs-CZ"/>
        </w:rPr>
      </w:pPr>
    </w:p>
    <w:p w14:paraId="184BA04E" w14:textId="77777777" w:rsidR="00976CF7" w:rsidRDefault="00976CF7" w:rsidP="00CB0345">
      <w:pPr>
        <w:pStyle w:val="Odstavecseseznamem"/>
        <w:tabs>
          <w:tab w:val="left" w:pos="284"/>
        </w:tabs>
        <w:ind w:left="360"/>
        <w:rPr>
          <w:rFonts w:asciiTheme="minorHAnsi" w:hAnsiTheme="minorHAnsi" w:cs="Arial"/>
          <w:lang w:val="cs-CZ"/>
        </w:rPr>
      </w:pPr>
    </w:p>
    <w:p w14:paraId="28517E58" w14:textId="77777777" w:rsidR="00976CF7" w:rsidRDefault="00976CF7" w:rsidP="00CB0345">
      <w:pPr>
        <w:pStyle w:val="Odstavecseseznamem"/>
        <w:tabs>
          <w:tab w:val="left" w:pos="284"/>
        </w:tabs>
        <w:ind w:left="360"/>
        <w:rPr>
          <w:rFonts w:asciiTheme="minorHAnsi" w:hAnsiTheme="minorHAnsi" w:cs="Arial"/>
          <w:lang w:val="cs-CZ"/>
        </w:rPr>
      </w:pPr>
    </w:p>
    <w:p w14:paraId="5968BDAD" w14:textId="77777777" w:rsidR="00976CF7" w:rsidRDefault="00976CF7" w:rsidP="00CB0345">
      <w:pPr>
        <w:pStyle w:val="Odstavecseseznamem"/>
        <w:tabs>
          <w:tab w:val="left" w:pos="284"/>
        </w:tabs>
        <w:ind w:left="360"/>
        <w:rPr>
          <w:rFonts w:asciiTheme="minorHAnsi" w:hAnsiTheme="minorHAnsi" w:cs="Arial"/>
          <w:lang w:val="cs-CZ"/>
        </w:rPr>
      </w:pPr>
    </w:p>
    <w:p w14:paraId="2241692C" w14:textId="77777777" w:rsidR="00976CF7" w:rsidRDefault="00976CF7" w:rsidP="00CB0345">
      <w:pPr>
        <w:pStyle w:val="Odstavecseseznamem"/>
        <w:tabs>
          <w:tab w:val="left" w:pos="284"/>
        </w:tabs>
        <w:ind w:left="360"/>
        <w:rPr>
          <w:rFonts w:asciiTheme="minorHAnsi" w:hAnsiTheme="minorHAnsi" w:cs="Arial"/>
          <w:lang w:val="cs-CZ"/>
        </w:rPr>
      </w:pPr>
    </w:p>
    <w:p w14:paraId="426C6FDC" w14:textId="77777777" w:rsidR="00976CF7" w:rsidRDefault="00976CF7" w:rsidP="00CB0345">
      <w:pPr>
        <w:pStyle w:val="Odstavecseseznamem"/>
        <w:tabs>
          <w:tab w:val="left" w:pos="284"/>
        </w:tabs>
        <w:ind w:left="360"/>
        <w:rPr>
          <w:rFonts w:asciiTheme="minorHAnsi" w:hAnsiTheme="minorHAnsi" w:cs="Arial"/>
          <w:lang w:val="cs-CZ"/>
        </w:rPr>
      </w:pPr>
    </w:p>
    <w:p w14:paraId="550C3193" w14:textId="77777777" w:rsidR="00976CF7" w:rsidRDefault="00976CF7" w:rsidP="00CB0345">
      <w:pPr>
        <w:pStyle w:val="Odstavecseseznamem"/>
        <w:tabs>
          <w:tab w:val="left" w:pos="284"/>
        </w:tabs>
        <w:ind w:left="360"/>
        <w:rPr>
          <w:rFonts w:asciiTheme="minorHAnsi" w:hAnsiTheme="minorHAnsi" w:cs="Arial"/>
          <w:lang w:val="cs-CZ"/>
        </w:rPr>
      </w:pPr>
    </w:p>
    <w:p w14:paraId="4FD6A865" w14:textId="77777777" w:rsidR="00976CF7" w:rsidRDefault="00976CF7" w:rsidP="00CB0345">
      <w:pPr>
        <w:pStyle w:val="Odstavecseseznamem"/>
        <w:tabs>
          <w:tab w:val="left" w:pos="284"/>
        </w:tabs>
        <w:ind w:left="360"/>
        <w:rPr>
          <w:rFonts w:asciiTheme="minorHAnsi" w:hAnsiTheme="minorHAnsi" w:cs="Arial"/>
          <w:lang w:val="cs-CZ"/>
        </w:rPr>
      </w:pPr>
    </w:p>
    <w:p w14:paraId="79071C48" w14:textId="77777777" w:rsidR="00976CF7" w:rsidRDefault="00976CF7" w:rsidP="00CB0345">
      <w:pPr>
        <w:pStyle w:val="Odstavecseseznamem"/>
        <w:tabs>
          <w:tab w:val="left" w:pos="284"/>
        </w:tabs>
        <w:ind w:left="360"/>
        <w:rPr>
          <w:rFonts w:asciiTheme="minorHAnsi" w:hAnsiTheme="minorHAnsi" w:cs="Arial"/>
          <w:lang w:val="cs-CZ"/>
        </w:rPr>
      </w:pPr>
    </w:p>
    <w:p w14:paraId="20D4DE16" w14:textId="77777777" w:rsidR="00976CF7" w:rsidRDefault="00976CF7" w:rsidP="00CB0345">
      <w:pPr>
        <w:pStyle w:val="Odstavecseseznamem"/>
        <w:tabs>
          <w:tab w:val="left" w:pos="284"/>
        </w:tabs>
        <w:ind w:left="360"/>
        <w:rPr>
          <w:rFonts w:asciiTheme="minorHAnsi" w:hAnsiTheme="minorHAnsi" w:cs="Arial"/>
          <w:lang w:val="cs-CZ"/>
        </w:rPr>
      </w:pPr>
    </w:p>
    <w:p w14:paraId="2158A313" w14:textId="77777777" w:rsidR="00976CF7" w:rsidRDefault="00976CF7" w:rsidP="00CB0345">
      <w:pPr>
        <w:pStyle w:val="Odstavecseseznamem"/>
        <w:tabs>
          <w:tab w:val="left" w:pos="284"/>
        </w:tabs>
        <w:ind w:left="360"/>
        <w:rPr>
          <w:rFonts w:asciiTheme="minorHAnsi" w:hAnsiTheme="minorHAnsi" w:cs="Arial"/>
          <w:lang w:val="cs-CZ"/>
        </w:rPr>
      </w:pPr>
    </w:p>
    <w:p w14:paraId="6074C267" w14:textId="77777777" w:rsidR="00976CF7" w:rsidRDefault="00976CF7" w:rsidP="00CB0345">
      <w:pPr>
        <w:pStyle w:val="Odstavecseseznamem"/>
        <w:tabs>
          <w:tab w:val="left" w:pos="284"/>
        </w:tabs>
        <w:ind w:left="360"/>
        <w:rPr>
          <w:rFonts w:asciiTheme="minorHAnsi" w:hAnsiTheme="minorHAnsi" w:cs="Arial"/>
          <w:lang w:val="cs-CZ"/>
        </w:rPr>
      </w:pPr>
    </w:p>
    <w:p w14:paraId="7A52D397" w14:textId="77777777" w:rsidR="00976CF7" w:rsidRDefault="00976CF7" w:rsidP="00CB0345">
      <w:pPr>
        <w:pStyle w:val="Odstavecseseznamem"/>
        <w:tabs>
          <w:tab w:val="left" w:pos="284"/>
        </w:tabs>
        <w:ind w:left="360"/>
        <w:rPr>
          <w:rFonts w:asciiTheme="minorHAnsi" w:hAnsiTheme="minorHAnsi" w:cs="Arial"/>
          <w:lang w:val="cs-CZ"/>
        </w:rPr>
      </w:pPr>
    </w:p>
    <w:p w14:paraId="568C3074" w14:textId="77777777" w:rsidR="00976CF7" w:rsidRDefault="00976CF7" w:rsidP="00CB0345">
      <w:pPr>
        <w:pStyle w:val="Odstavecseseznamem"/>
        <w:tabs>
          <w:tab w:val="left" w:pos="284"/>
        </w:tabs>
        <w:ind w:left="360"/>
        <w:rPr>
          <w:rFonts w:asciiTheme="minorHAnsi" w:hAnsiTheme="minorHAnsi" w:cs="Arial"/>
          <w:lang w:val="cs-CZ"/>
        </w:rPr>
      </w:pPr>
    </w:p>
    <w:p w14:paraId="5B2BC1DB" w14:textId="77777777" w:rsidR="00976CF7" w:rsidRDefault="00976CF7" w:rsidP="00CB0345">
      <w:pPr>
        <w:pStyle w:val="Odstavecseseznamem"/>
        <w:tabs>
          <w:tab w:val="left" w:pos="284"/>
        </w:tabs>
        <w:ind w:left="360"/>
        <w:rPr>
          <w:rFonts w:asciiTheme="minorHAnsi" w:hAnsiTheme="minorHAnsi" w:cs="Arial"/>
          <w:lang w:val="cs-CZ"/>
        </w:rPr>
      </w:pPr>
    </w:p>
    <w:p w14:paraId="38B8E818" w14:textId="77777777" w:rsidR="00976CF7" w:rsidRDefault="00976CF7" w:rsidP="00CB0345">
      <w:pPr>
        <w:pStyle w:val="Odstavecseseznamem"/>
        <w:tabs>
          <w:tab w:val="left" w:pos="284"/>
        </w:tabs>
        <w:ind w:left="360"/>
        <w:rPr>
          <w:rFonts w:asciiTheme="minorHAnsi" w:hAnsiTheme="minorHAnsi" w:cs="Arial"/>
          <w:lang w:val="cs-CZ"/>
        </w:rPr>
      </w:pPr>
    </w:p>
    <w:p w14:paraId="28ACAC06" w14:textId="77777777" w:rsidR="00976CF7" w:rsidRDefault="00976CF7" w:rsidP="00CB0345">
      <w:pPr>
        <w:pStyle w:val="Odstavecseseznamem"/>
        <w:tabs>
          <w:tab w:val="left" w:pos="284"/>
        </w:tabs>
        <w:ind w:left="360"/>
        <w:rPr>
          <w:rFonts w:asciiTheme="minorHAnsi" w:hAnsiTheme="minorHAnsi" w:cs="Arial"/>
          <w:lang w:val="cs-CZ"/>
        </w:rPr>
      </w:pPr>
    </w:p>
    <w:p w14:paraId="03502AB7" w14:textId="77777777" w:rsidR="00976CF7" w:rsidRDefault="00976CF7" w:rsidP="00CB0345">
      <w:pPr>
        <w:pStyle w:val="Odstavecseseznamem"/>
        <w:tabs>
          <w:tab w:val="left" w:pos="284"/>
        </w:tabs>
        <w:ind w:left="360"/>
        <w:rPr>
          <w:rFonts w:asciiTheme="minorHAnsi" w:hAnsiTheme="minorHAnsi" w:cs="Arial"/>
          <w:lang w:val="cs-CZ"/>
        </w:rPr>
      </w:pPr>
    </w:p>
    <w:p w14:paraId="35835B5D" w14:textId="77777777" w:rsidR="00976CF7" w:rsidRDefault="00976CF7" w:rsidP="00CB0345">
      <w:pPr>
        <w:pStyle w:val="Odstavecseseznamem"/>
        <w:tabs>
          <w:tab w:val="left" w:pos="284"/>
        </w:tabs>
        <w:ind w:left="360"/>
        <w:rPr>
          <w:rFonts w:asciiTheme="minorHAnsi" w:hAnsiTheme="minorHAnsi" w:cs="Arial"/>
          <w:lang w:val="cs-CZ"/>
        </w:rPr>
      </w:pPr>
    </w:p>
    <w:p w14:paraId="0B54D110" w14:textId="77777777" w:rsidR="00976CF7" w:rsidRDefault="00976CF7" w:rsidP="00CB0345">
      <w:pPr>
        <w:pStyle w:val="Odstavecseseznamem"/>
        <w:tabs>
          <w:tab w:val="left" w:pos="284"/>
        </w:tabs>
        <w:ind w:left="360"/>
        <w:rPr>
          <w:rFonts w:asciiTheme="minorHAnsi" w:hAnsiTheme="minorHAnsi" w:cs="Arial"/>
          <w:lang w:val="cs-CZ"/>
        </w:rPr>
      </w:pPr>
    </w:p>
    <w:p w14:paraId="4FE507DC" w14:textId="77777777" w:rsidR="00976CF7" w:rsidRDefault="00976CF7" w:rsidP="00CB0345">
      <w:pPr>
        <w:pStyle w:val="Odstavecseseznamem"/>
        <w:tabs>
          <w:tab w:val="left" w:pos="284"/>
        </w:tabs>
        <w:ind w:left="360"/>
        <w:rPr>
          <w:rFonts w:asciiTheme="minorHAnsi" w:hAnsiTheme="minorHAnsi" w:cs="Arial"/>
          <w:lang w:val="cs-CZ"/>
        </w:rPr>
      </w:pPr>
    </w:p>
    <w:p w14:paraId="206B73D7" w14:textId="77777777" w:rsidR="00976CF7" w:rsidRDefault="00976CF7" w:rsidP="00CB0345">
      <w:pPr>
        <w:pStyle w:val="Odstavecseseznamem"/>
        <w:tabs>
          <w:tab w:val="left" w:pos="284"/>
        </w:tabs>
        <w:ind w:left="360"/>
        <w:rPr>
          <w:rFonts w:asciiTheme="minorHAnsi" w:hAnsiTheme="minorHAnsi" w:cs="Arial"/>
          <w:lang w:val="cs-CZ"/>
        </w:rPr>
      </w:pPr>
    </w:p>
    <w:p w14:paraId="5547CEAE" w14:textId="77777777" w:rsidR="00976CF7" w:rsidRDefault="00976CF7" w:rsidP="00CB0345">
      <w:pPr>
        <w:pStyle w:val="Odstavecseseznamem"/>
        <w:tabs>
          <w:tab w:val="left" w:pos="284"/>
        </w:tabs>
        <w:ind w:left="360"/>
        <w:rPr>
          <w:rFonts w:asciiTheme="minorHAnsi" w:hAnsiTheme="minorHAnsi" w:cs="Arial"/>
          <w:lang w:val="cs-CZ"/>
        </w:rPr>
      </w:pPr>
    </w:p>
    <w:p w14:paraId="3ED0BF4E" w14:textId="77777777" w:rsidR="00976CF7" w:rsidRDefault="00976CF7" w:rsidP="00CB0345">
      <w:pPr>
        <w:pStyle w:val="Odstavecseseznamem"/>
        <w:tabs>
          <w:tab w:val="left" w:pos="284"/>
        </w:tabs>
        <w:ind w:left="360"/>
        <w:rPr>
          <w:rFonts w:asciiTheme="minorHAnsi" w:hAnsiTheme="minorHAnsi" w:cs="Arial"/>
          <w:lang w:val="cs-CZ"/>
        </w:rPr>
      </w:pPr>
    </w:p>
    <w:p w14:paraId="6947E1DC" w14:textId="77777777" w:rsidR="00976CF7" w:rsidRDefault="00976CF7" w:rsidP="00CB0345">
      <w:pPr>
        <w:pStyle w:val="Odstavecseseznamem"/>
        <w:tabs>
          <w:tab w:val="left" w:pos="284"/>
        </w:tabs>
        <w:ind w:left="360"/>
        <w:rPr>
          <w:rFonts w:asciiTheme="minorHAnsi" w:hAnsiTheme="minorHAnsi" w:cs="Arial"/>
          <w:lang w:val="cs-CZ"/>
        </w:rPr>
      </w:pPr>
    </w:p>
    <w:p w14:paraId="05B09C8D" w14:textId="77777777" w:rsidR="00976CF7" w:rsidRDefault="00976CF7" w:rsidP="00CB0345">
      <w:pPr>
        <w:pStyle w:val="Odstavecseseznamem"/>
        <w:tabs>
          <w:tab w:val="left" w:pos="284"/>
        </w:tabs>
        <w:ind w:left="360"/>
        <w:rPr>
          <w:rFonts w:asciiTheme="minorHAnsi" w:hAnsiTheme="minorHAnsi" w:cs="Arial"/>
          <w:lang w:val="cs-CZ"/>
        </w:rPr>
      </w:pPr>
    </w:p>
    <w:p w14:paraId="637288B7" w14:textId="77777777" w:rsidR="00976CF7" w:rsidRDefault="00976CF7" w:rsidP="00CB0345">
      <w:pPr>
        <w:pStyle w:val="Odstavecseseznamem"/>
        <w:tabs>
          <w:tab w:val="left" w:pos="284"/>
        </w:tabs>
        <w:ind w:left="360"/>
        <w:rPr>
          <w:rFonts w:asciiTheme="minorHAnsi" w:hAnsiTheme="minorHAnsi" w:cs="Arial"/>
          <w:lang w:val="cs-CZ"/>
        </w:rPr>
      </w:pPr>
    </w:p>
    <w:p w14:paraId="3BF3B6DD" w14:textId="77777777" w:rsidR="00976CF7" w:rsidRDefault="00F46984" w:rsidP="00CB0345">
      <w:pPr>
        <w:pStyle w:val="Odstavecseseznamem"/>
        <w:tabs>
          <w:tab w:val="left" w:pos="284"/>
        </w:tabs>
        <w:ind w:left="360"/>
        <w:rPr>
          <w:rFonts w:asciiTheme="minorHAnsi" w:hAnsiTheme="minorHAnsi" w:cs="Arial"/>
          <w:lang w:val="cs-CZ"/>
        </w:rPr>
      </w:pPr>
      <w:r>
        <w:rPr>
          <w:rFonts w:asciiTheme="minorHAnsi" w:hAnsiTheme="minorHAnsi" w:cs="Arial"/>
          <w:lang w:val="cs-CZ"/>
        </w:rPr>
        <w:t xml:space="preserve">Projednáno </w:t>
      </w:r>
      <w:r w:rsidR="00976CF7">
        <w:rPr>
          <w:rFonts w:asciiTheme="minorHAnsi" w:hAnsiTheme="minorHAnsi" w:cs="Arial"/>
          <w:lang w:val="cs-CZ"/>
        </w:rPr>
        <w:t xml:space="preserve">na </w:t>
      </w:r>
      <w:r w:rsidR="00680814">
        <w:rPr>
          <w:rFonts w:asciiTheme="minorHAnsi" w:hAnsiTheme="minorHAnsi" w:cs="Arial"/>
          <w:lang w:val="cs-CZ"/>
        </w:rPr>
        <w:t>pedagogické radě dne 29</w:t>
      </w:r>
      <w:r w:rsidR="000D0BF9">
        <w:rPr>
          <w:rFonts w:asciiTheme="minorHAnsi" w:hAnsiTheme="minorHAnsi" w:cs="Arial"/>
          <w:lang w:val="cs-CZ"/>
        </w:rPr>
        <w:t>. 8. 2019</w:t>
      </w:r>
    </w:p>
    <w:p w14:paraId="0FBB02B9" w14:textId="77777777" w:rsidR="00976CF7" w:rsidRDefault="00976CF7" w:rsidP="00CB0345">
      <w:pPr>
        <w:pStyle w:val="Odstavecseseznamem"/>
        <w:tabs>
          <w:tab w:val="left" w:pos="284"/>
        </w:tabs>
        <w:ind w:left="360"/>
        <w:rPr>
          <w:rFonts w:asciiTheme="minorHAnsi" w:hAnsiTheme="minorHAnsi" w:cs="Arial"/>
          <w:lang w:val="cs-CZ"/>
        </w:rPr>
      </w:pPr>
    </w:p>
    <w:p w14:paraId="14641CCC" w14:textId="77777777" w:rsidR="000C67E4" w:rsidRDefault="000C31D7" w:rsidP="00CB0345">
      <w:pPr>
        <w:pStyle w:val="Odstavecseseznamem"/>
        <w:tabs>
          <w:tab w:val="left" w:pos="284"/>
        </w:tabs>
        <w:ind w:left="360"/>
        <w:rPr>
          <w:rFonts w:asciiTheme="minorHAnsi" w:hAnsiTheme="minorHAnsi" w:cs="Arial"/>
          <w:lang w:val="cs-CZ"/>
        </w:rPr>
      </w:pPr>
      <w:r>
        <w:rPr>
          <w:rFonts w:asciiTheme="minorHAnsi" w:hAnsiTheme="minorHAnsi" w:cs="Arial"/>
          <w:lang w:val="cs-CZ"/>
        </w:rPr>
        <w:t>Obsah:</w:t>
      </w:r>
    </w:p>
    <w:p w14:paraId="5FB16A51" w14:textId="77777777" w:rsidR="001511DE" w:rsidRDefault="001511DE" w:rsidP="0095591E">
      <w:pPr>
        <w:pStyle w:val="Odstavecseseznamem"/>
        <w:numPr>
          <w:ilvl w:val="0"/>
          <w:numId w:val="20"/>
        </w:numPr>
        <w:tabs>
          <w:tab w:val="left" w:pos="284"/>
        </w:tabs>
        <w:rPr>
          <w:rFonts w:asciiTheme="minorHAnsi" w:hAnsiTheme="minorHAnsi" w:cs="Arial"/>
          <w:lang w:val="cs-CZ"/>
        </w:rPr>
      </w:pPr>
      <w:r>
        <w:rPr>
          <w:rFonts w:asciiTheme="minorHAnsi" w:hAnsiTheme="minorHAnsi" w:cs="Arial"/>
          <w:lang w:val="cs-CZ"/>
        </w:rPr>
        <w:t>Projekt „Sportovní aktivity“</w:t>
      </w:r>
    </w:p>
    <w:p w14:paraId="344885B6" w14:textId="77777777" w:rsidR="008B2572" w:rsidRDefault="008B2572" w:rsidP="0095591E">
      <w:pPr>
        <w:pStyle w:val="Odstavecseseznamem"/>
        <w:numPr>
          <w:ilvl w:val="0"/>
          <w:numId w:val="20"/>
        </w:numPr>
        <w:tabs>
          <w:tab w:val="left" w:pos="284"/>
        </w:tabs>
        <w:rPr>
          <w:rFonts w:asciiTheme="minorHAnsi" w:hAnsiTheme="minorHAnsi" w:cs="Arial"/>
          <w:lang w:val="cs-CZ"/>
        </w:rPr>
      </w:pPr>
      <w:r>
        <w:rPr>
          <w:rFonts w:asciiTheme="minorHAnsi" w:hAnsiTheme="minorHAnsi" w:cs="Arial"/>
          <w:lang w:val="cs-CZ"/>
        </w:rPr>
        <w:t>Projekt „Spolupráce MŠ a ZŠ, příprava předškoláků pro vstup do ZŠ“</w:t>
      </w:r>
    </w:p>
    <w:p w14:paraId="5D3E5A40" w14:textId="77777777" w:rsidR="001511DE" w:rsidRDefault="001511DE" w:rsidP="0095591E">
      <w:pPr>
        <w:pStyle w:val="Odstavecseseznamem"/>
        <w:numPr>
          <w:ilvl w:val="0"/>
          <w:numId w:val="20"/>
        </w:numPr>
        <w:tabs>
          <w:tab w:val="left" w:pos="284"/>
        </w:tabs>
        <w:rPr>
          <w:rFonts w:asciiTheme="minorHAnsi" w:hAnsiTheme="minorHAnsi" w:cs="Arial"/>
          <w:lang w:val="cs-CZ"/>
        </w:rPr>
      </w:pPr>
      <w:r>
        <w:rPr>
          <w:rFonts w:asciiTheme="minorHAnsi" w:hAnsiTheme="minorHAnsi" w:cs="Arial"/>
          <w:lang w:val="cs-CZ"/>
        </w:rPr>
        <w:t>Pr</w:t>
      </w:r>
      <w:r w:rsidR="008B2572">
        <w:rPr>
          <w:rFonts w:asciiTheme="minorHAnsi" w:hAnsiTheme="minorHAnsi" w:cs="Arial"/>
          <w:lang w:val="cs-CZ"/>
        </w:rPr>
        <w:t>ojekt „Besip“</w:t>
      </w:r>
    </w:p>
    <w:p w14:paraId="3C193FDD" w14:textId="77777777" w:rsidR="001511DE" w:rsidRDefault="008B2572" w:rsidP="0095591E">
      <w:pPr>
        <w:pStyle w:val="Odstavecseseznamem"/>
        <w:numPr>
          <w:ilvl w:val="0"/>
          <w:numId w:val="20"/>
        </w:numPr>
        <w:tabs>
          <w:tab w:val="left" w:pos="284"/>
        </w:tabs>
        <w:rPr>
          <w:rFonts w:asciiTheme="minorHAnsi" w:hAnsiTheme="minorHAnsi" w:cs="Arial"/>
          <w:lang w:val="cs-CZ"/>
        </w:rPr>
      </w:pPr>
      <w:r>
        <w:rPr>
          <w:rFonts w:asciiTheme="minorHAnsi" w:hAnsiTheme="minorHAnsi" w:cs="Arial"/>
          <w:lang w:val="cs-CZ"/>
        </w:rPr>
        <w:t>Projekt „Primární prevence rizikového chování dětí“</w:t>
      </w:r>
    </w:p>
    <w:p w14:paraId="2FB3C95E" w14:textId="77777777" w:rsidR="008B2572" w:rsidRDefault="00D11D4E" w:rsidP="0095591E">
      <w:pPr>
        <w:pStyle w:val="Odstavecseseznamem"/>
        <w:numPr>
          <w:ilvl w:val="0"/>
          <w:numId w:val="20"/>
        </w:numPr>
        <w:tabs>
          <w:tab w:val="left" w:pos="284"/>
        </w:tabs>
        <w:rPr>
          <w:rFonts w:asciiTheme="minorHAnsi" w:hAnsiTheme="minorHAnsi" w:cs="Arial"/>
          <w:lang w:val="cs-CZ"/>
        </w:rPr>
      </w:pPr>
      <w:r>
        <w:rPr>
          <w:rFonts w:asciiTheme="minorHAnsi" w:hAnsiTheme="minorHAnsi" w:cs="Arial"/>
          <w:lang w:val="cs-CZ"/>
        </w:rPr>
        <w:t>Projekt „</w:t>
      </w:r>
      <w:r w:rsidR="008B2572">
        <w:rPr>
          <w:rFonts w:asciiTheme="minorHAnsi" w:hAnsiTheme="minorHAnsi" w:cs="Arial"/>
          <w:lang w:val="cs-CZ"/>
        </w:rPr>
        <w:t>Plavecký výcvik</w:t>
      </w:r>
      <w:r>
        <w:rPr>
          <w:rFonts w:asciiTheme="minorHAnsi" w:hAnsiTheme="minorHAnsi" w:cs="Arial"/>
          <w:lang w:val="cs-CZ"/>
        </w:rPr>
        <w:t>“</w:t>
      </w:r>
    </w:p>
    <w:p w14:paraId="1F40EAF3" w14:textId="77777777" w:rsidR="008B2572" w:rsidRDefault="00D11D4E" w:rsidP="0095591E">
      <w:pPr>
        <w:pStyle w:val="Odstavecseseznamem"/>
        <w:numPr>
          <w:ilvl w:val="0"/>
          <w:numId w:val="20"/>
        </w:numPr>
        <w:tabs>
          <w:tab w:val="left" w:pos="284"/>
        </w:tabs>
        <w:rPr>
          <w:rFonts w:asciiTheme="minorHAnsi" w:hAnsiTheme="minorHAnsi" w:cs="Arial"/>
          <w:lang w:val="cs-CZ"/>
        </w:rPr>
      </w:pPr>
      <w:r>
        <w:rPr>
          <w:rFonts w:asciiTheme="minorHAnsi" w:hAnsiTheme="minorHAnsi" w:cs="Arial"/>
          <w:lang w:val="cs-CZ"/>
        </w:rPr>
        <w:t>Projekt „</w:t>
      </w:r>
      <w:r w:rsidR="008B2572">
        <w:rPr>
          <w:rFonts w:asciiTheme="minorHAnsi" w:hAnsiTheme="minorHAnsi" w:cs="Arial"/>
          <w:lang w:val="cs-CZ"/>
        </w:rPr>
        <w:t>Lyžařský výcvik</w:t>
      </w:r>
      <w:r>
        <w:rPr>
          <w:rFonts w:asciiTheme="minorHAnsi" w:hAnsiTheme="minorHAnsi" w:cs="Arial"/>
          <w:lang w:val="cs-CZ"/>
        </w:rPr>
        <w:t>“</w:t>
      </w:r>
    </w:p>
    <w:p w14:paraId="188230EA" w14:textId="77777777" w:rsidR="008B2572" w:rsidRDefault="008B2572" w:rsidP="0095591E">
      <w:pPr>
        <w:pStyle w:val="Odstavecseseznamem"/>
        <w:numPr>
          <w:ilvl w:val="0"/>
          <w:numId w:val="20"/>
        </w:numPr>
        <w:tabs>
          <w:tab w:val="left" w:pos="284"/>
        </w:tabs>
        <w:rPr>
          <w:rFonts w:asciiTheme="minorHAnsi" w:hAnsiTheme="minorHAnsi" w:cs="Arial"/>
          <w:lang w:val="cs-CZ"/>
        </w:rPr>
      </w:pPr>
      <w:r>
        <w:rPr>
          <w:rFonts w:asciiTheme="minorHAnsi" w:hAnsiTheme="minorHAnsi" w:cs="Arial"/>
          <w:lang w:val="cs-CZ"/>
        </w:rPr>
        <w:t>Vzdělávání dětí od 2 do 3 let</w:t>
      </w:r>
    </w:p>
    <w:p w14:paraId="559B432B" w14:textId="77777777" w:rsidR="008B2572" w:rsidRDefault="008B2572" w:rsidP="0095591E">
      <w:pPr>
        <w:pStyle w:val="Odstavecseseznamem"/>
        <w:numPr>
          <w:ilvl w:val="0"/>
          <w:numId w:val="20"/>
        </w:numPr>
        <w:tabs>
          <w:tab w:val="left" w:pos="284"/>
        </w:tabs>
        <w:rPr>
          <w:rFonts w:asciiTheme="minorHAnsi" w:hAnsiTheme="minorHAnsi" w:cs="Arial"/>
          <w:lang w:val="cs-CZ"/>
        </w:rPr>
      </w:pPr>
      <w:r>
        <w:rPr>
          <w:rFonts w:asciiTheme="minorHAnsi" w:hAnsiTheme="minorHAnsi" w:cs="Arial"/>
          <w:lang w:val="cs-CZ"/>
        </w:rPr>
        <w:t>Seznam doporučených odborných zdrojů</w:t>
      </w:r>
    </w:p>
    <w:p w14:paraId="406CB15F" w14:textId="77777777" w:rsidR="008B2572" w:rsidRDefault="008B2572" w:rsidP="0095591E">
      <w:pPr>
        <w:pStyle w:val="Odstavecseseznamem"/>
        <w:numPr>
          <w:ilvl w:val="0"/>
          <w:numId w:val="20"/>
        </w:numPr>
        <w:tabs>
          <w:tab w:val="left" w:pos="284"/>
        </w:tabs>
        <w:rPr>
          <w:rFonts w:asciiTheme="minorHAnsi" w:hAnsiTheme="minorHAnsi" w:cs="Arial"/>
          <w:lang w:val="cs-CZ"/>
        </w:rPr>
      </w:pPr>
      <w:r>
        <w:rPr>
          <w:rFonts w:asciiTheme="minorHAnsi" w:hAnsiTheme="minorHAnsi" w:cs="Arial"/>
          <w:lang w:val="cs-CZ"/>
        </w:rPr>
        <w:t>Vysvětlivky</w:t>
      </w:r>
    </w:p>
    <w:p w14:paraId="24DD60CE" w14:textId="77777777" w:rsidR="008B2572" w:rsidRDefault="008B2572" w:rsidP="008B2572">
      <w:pPr>
        <w:pStyle w:val="Odstavecseseznamem"/>
        <w:ind w:left="1134" w:firstLine="0"/>
        <w:rPr>
          <w:rFonts w:asciiTheme="minorHAnsi" w:hAnsiTheme="minorHAnsi" w:cs="Arial"/>
          <w:lang w:val="cs-CZ"/>
        </w:rPr>
      </w:pPr>
    </w:p>
    <w:p w14:paraId="5BD789C3" w14:textId="77777777" w:rsidR="001511DE" w:rsidRPr="008B2572" w:rsidRDefault="001511DE" w:rsidP="008B2572">
      <w:pPr>
        <w:pStyle w:val="Odstavecseseznamem"/>
        <w:tabs>
          <w:tab w:val="left" w:pos="284"/>
        </w:tabs>
        <w:ind w:left="0" w:firstLine="0"/>
        <w:rPr>
          <w:rFonts w:asciiTheme="minorHAnsi" w:hAnsiTheme="minorHAnsi" w:cs="Arial"/>
          <w:lang w:val="cs-CZ"/>
        </w:rPr>
      </w:pPr>
    </w:p>
    <w:p w14:paraId="76CCF041" w14:textId="77777777" w:rsidR="00976CF7" w:rsidRDefault="00976CF7" w:rsidP="008B2572">
      <w:pPr>
        <w:pStyle w:val="Odstavecseseznamem"/>
        <w:tabs>
          <w:tab w:val="left" w:pos="284"/>
        </w:tabs>
        <w:rPr>
          <w:rFonts w:asciiTheme="minorHAnsi" w:hAnsiTheme="minorHAnsi" w:cs="Arial"/>
          <w:lang w:val="cs-CZ"/>
        </w:rPr>
      </w:pPr>
    </w:p>
    <w:p w14:paraId="2F29D577" w14:textId="77777777" w:rsidR="000C67E4" w:rsidRDefault="000C67E4" w:rsidP="00CB0345">
      <w:pPr>
        <w:pStyle w:val="Odstavecseseznamem"/>
        <w:tabs>
          <w:tab w:val="left" w:pos="284"/>
        </w:tabs>
        <w:ind w:left="360"/>
        <w:rPr>
          <w:rFonts w:asciiTheme="minorHAnsi" w:hAnsiTheme="minorHAnsi" w:cs="Arial"/>
          <w:lang w:val="cs-CZ"/>
        </w:rPr>
      </w:pPr>
    </w:p>
    <w:p w14:paraId="72EF06C7" w14:textId="77777777" w:rsidR="000C67E4" w:rsidRDefault="000C67E4" w:rsidP="00CB0345">
      <w:pPr>
        <w:pStyle w:val="Odstavecseseznamem"/>
        <w:tabs>
          <w:tab w:val="left" w:pos="284"/>
        </w:tabs>
        <w:ind w:left="360"/>
        <w:rPr>
          <w:rFonts w:asciiTheme="minorHAnsi" w:hAnsiTheme="minorHAnsi" w:cs="Arial"/>
          <w:lang w:val="cs-CZ"/>
        </w:rPr>
      </w:pPr>
    </w:p>
    <w:p w14:paraId="56E3E43F" w14:textId="77777777" w:rsidR="000C67E4" w:rsidRDefault="000C67E4" w:rsidP="00CB0345">
      <w:pPr>
        <w:pStyle w:val="Odstavecseseznamem"/>
        <w:tabs>
          <w:tab w:val="left" w:pos="284"/>
        </w:tabs>
        <w:ind w:left="360"/>
        <w:rPr>
          <w:rFonts w:asciiTheme="minorHAnsi" w:hAnsiTheme="minorHAnsi" w:cs="Arial"/>
          <w:lang w:val="cs-CZ"/>
        </w:rPr>
      </w:pPr>
    </w:p>
    <w:p w14:paraId="7FB82AB6" w14:textId="77777777" w:rsidR="000C67E4" w:rsidRDefault="000C67E4" w:rsidP="00CB0345">
      <w:pPr>
        <w:pStyle w:val="Odstavecseseznamem"/>
        <w:tabs>
          <w:tab w:val="left" w:pos="284"/>
        </w:tabs>
        <w:ind w:left="360"/>
        <w:rPr>
          <w:rFonts w:asciiTheme="minorHAnsi" w:hAnsiTheme="minorHAnsi" w:cs="Arial"/>
          <w:lang w:val="cs-CZ"/>
        </w:rPr>
      </w:pPr>
    </w:p>
    <w:p w14:paraId="574B828D" w14:textId="77777777" w:rsidR="000C67E4" w:rsidRDefault="000C67E4" w:rsidP="00CB0345">
      <w:pPr>
        <w:pStyle w:val="Odstavecseseznamem"/>
        <w:tabs>
          <w:tab w:val="left" w:pos="284"/>
        </w:tabs>
        <w:ind w:left="360"/>
        <w:rPr>
          <w:rFonts w:asciiTheme="minorHAnsi" w:hAnsiTheme="minorHAnsi" w:cs="Arial"/>
          <w:lang w:val="cs-CZ"/>
        </w:rPr>
      </w:pPr>
    </w:p>
    <w:p w14:paraId="06DC2D93" w14:textId="77777777" w:rsidR="000C67E4" w:rsidRDefault="000C67E4" w:rsidP="00CB0345">
      <w:pPr>
        <w:pStyle w:val="Odstavecseseznamem"/>
        <w:tabs>
          <w:tab w:val="left" w:pos="284"/>
        </w:tabs>
        <w:ind w:left="360"/>
        <w:rPr>
          <w:rFonts w:asciiTheme="minorHAnsi" w:hAnsiTheme="minorHAnsi" w:cs="Arial"/>
          <w:lang w:val="cs-CZ"/>
        </w:rPr>
      </w:pPr>
    </w:p>
    <w:p w14:paraId="47CD056B" w14:textId="77777777" w:rsidR="000C67E4" w:rsidRDefault="000C67E4" w:rsidP="00CB0345">
      <w:pPr>
        <w:pStyle w:val="Odstavecseseznamem"/>
        <w:tabs>
          <w:tab w:val="left" w:pos="284"/>
        </w:tabs>
        <w:ind w:left="360"/>
        <w:rPr>
          <w:rFonts w:asciiTheme="minorHAnsi" w:hAnsiTheme="minorHAnsi" w:cs="Arial"/>
          <w:lang w:val="cs-CZ"/>
        </w:rPr>
      </w:pPr>
    </w:p>
    <w:p w14:paraId="1F55A95F" w14:textId="77777777" w:rsidR="000C67E4" w:rsidRDefault="000C67E4" w:rsidP="00CB0345">
      <w:pPr>
        <w:pStyle w:val="Odstavecseseznamem"/>
        <w:tabs>
          <w:tab w:val="left" w:pos="284"/>
        </w:tabs>
        <w:ind w:left="360"/>
        <w:rPr>
          <w:rFonts w:asciiTheme="minorHAnsi" w:hAnsiTheme="minorHAnsi" w:cs="Arial"/>
          <w:lang w:val="cs-CZ"/>
        </w:rPr>
      </w:pPr>
    </w:p>
    <w:p w14:paraId="344F70A3" w14:textId="77777777" w:rsidR="000C67E4" w:rsidRDefault="000C67E4" w:rsidP="00CB0345">
      <w:pPr>
        <w:pStyle w:val="Odstavecseseznamem"/>
        <w:tabs>
          <w:tab w:val="left" w:pos="284"/>
        </w:tabs>
        <w:ind w:left="360"/>
        <w:rPr>
          <w:rFonts w:asciiTheme="minorHAnsi" w:hAnsiTheme="minorHAnsi" w:cs="Arial"/>
          <w:lang w:val="cs-CZ"/>
        </w:rPr>
      </w:pPr>
    </w:p>
    <w:p w14:paraId="66A0EFDC" w14:textId="77777777" w:rsidR="000C67E4" w:rsidRDefault="000C67E4" w:rsidP="00CB0345">
      <w:pPr>
        <w:pStyle w:val="Odstavecseseznamem"/>
        <w:tabs>
          <w:tab w:val="left" w:pos="284"/>
        </w:tabs>
        <w:ind w:left="360"/>
        <w:rPr>
          <w:rFonts w:asciiTheme="minorHAnsi" w:hAnsiTheme="minorHAnsi" w:cs="Arial"/>
          <w:lang w:val="cs-CZ"/>
        </w:rPr>
      </w:pPr>
    </w:p>
    <w:p w14:paraId="471EB22C" w14:textId="77777777" w:rsidR="000C67E4" w:rsidRDefault="000C67E4" w:rsidP="00CB0345">
      <w:pPr>
        <w:pStyle w:val="Odstavecseseznamem"/>
        <w:tabs>
          <w:tab w:val="left" w:pos="284"/>
        </w:tabs>
        <w:ind w:left="360"/>
        <w:rPr>
          <w:rFonts w:asciiTheme="minorHAnsi" w:hAnsiTheme="minorHAnsi" w:cs="Arial"/>
          <w:lang w:val="cs-CZ"/>
        </w:rPr>
      </w:pPr>
    </w:p>
    <w:p w14:paraId="7FA6275C" w14:textId="77777777" w:rsidR="000C67E4" w:rsidRDefault="000C67E4" w:rsidP="00CB0345">
      <w:pPr>
        <w:pStyle w:val="Odstavecseseznamem"/>
        <w:tabs>
          <w:tab w:val="left" w:pos="284"/>
        </w:tabs>
        <w:ind w:left="360"/>
        <w:rPr>
          <w:rFonts w:asciiTheme="minorHAnsi" w:hAnsiTheme="minorHAnsi" w:cs="Arial"/>
          <w:lang w:val="cs-CZ"/>
        </w:rPr>
      </w:pPr>
    </w:p>
    <w:p w14:paraId="2440EB69" w14:textId="77777777" w:rsidR="000C67E4" w:rsidRDefault="000C67E4" w:rsidP="00CB0345">
      <w:pPr>
        <w:pStyle w:val="Odstavecseseznamem"/>
        <w:tabs>
          <w:tab w:val="left" w:pos="284"/>
        </w:tabs>
        <w:ind w:left="360"/>
        <w:rPr>
          <w:rFonts w:asciiTheme="minorHAnsi" w:hAnsiTheme="minorHAnsi" w:cs="Arial"/>
          <w:lang w:val="cs-CZ"/>
        </w:rPr>
      </w:pPr>
    </w:p>
    <w:p w14:paraId="6993DFB4" w14:textId="77777777" w:rsidR="000C67E4" w:rsidRDefault="000C67E4" w:rsidP="00CB0345">
      <w:pPr>
        <w:pStyle w:val="Odstavecseseznamem"/>
        <w:tabs>
          <w:tab w:val="left" w:pos="284"/>
        </w:tabs>
        <w:ind w:left="360"/>
        <w:rPr>
          <w:rFonts w:asciiTheme="minorHAnsi" w:hAnsiTheme="minorHAnsi" w:cs="Arial"/>
          <w:lang w:val="cs-CZ"/>
        </w:rPr>
      </w:pPr>
    </w:p>
    <w:p w14:paraId="68F9DDF2" w14:textId="77777777" w:rsidR="000C67E4" w:rsidRDefault="000C67E4" w:rsidP="00CB0345">
      <w:pPr>
        <w:pStyle w:val="Odstavecseseznamem"/>
        <w:tabs>
          <w:tab w:val="left" w:pos="284"/>
        </w:tabs>
        <w:ind w:left="360"/>
        <w:rPr>
          <w:rFonts w:asciiTheme="minorHAnsi" w:hAnsiTheme="minorHAnsi" w:cs="Arial"/>
          <w:lang w:val="cs-CZ"/>
        </w:rPr>
      </w:pPr>
    </w:p>
    <w:p w14:paraId="54C479C9" w14:textId="77777777" w:rsidR="000C67E4" w:rsidRDefault="000C67E4" w:rsidP="00CB0345">
      <w:pPr>
        <w:pStyle w:val="Odstavecseseznamem"/>
        <w:tabs>
          <w:tab w:val="left" w:pos="284"/>
        </w:tabs>
        <w:ind w:left="360"/>
        <w:rPr>
          <w:rFonts w:asciiTheme="minorHAnsi" w:hAnsiTheme="minorHAnsi" w:cs="Arial"/>
          <w:lang w:val="cs-CZ"/>
        </w:rPr>
      </w:pPr>
    </w:p>
    <w:p w14:paraId="1080EAF1" w14:textId="77777777" w:rsidR="000C67E4" w:rsidRDefault="000C67E4" w:rsidP="00CB0345">
      <w:pPr>
        <w:pStyle w:val="Odstavecseseznamem"/>
        <w:tabs>
          <w:tab w:val="left" w:pos="284"/>
        </w:tabs>
        <w:ind w:left="360"/>
        <w:rPr>
          <w:rFonts w:asciiTheme="minorHAnsi" w:hAnsiTheme="minorHAnsi" w:cs="Arial"/>
          <w:lang w:val="cs-CZ"/>
        </w:rPr>
      </w:pPr>
    </w:p>
    <w:p w14:paraId="3CC1C7A3" w14:textId="77777777" w:rsidR="000C67E4" w:rsidRDefault="000C67E4" w:rsidP="00CB0345">
      <w:pPr>
        <w:pStyle w:val="Odstavecseseznamem"/>
        <w:tabs>
          <w:tab w:val="left" w:pos="284"/>
        </w:tabs>
        <w:ind w:left="360"/>
        <w:rPr>
          <w:rFonts w:asciiTheme="minorHAnsi" w:hAnsiTheme="minorHAnsi" w:cs="Arial"/>
          <w:lang w:val="cs-CZ"/>
        </w:rPr>
      </w:pPr>
    </w:p>
    <w:p w14:paraId="711498DF" w14:textId="77777777" w:rsidR="000C67E4" w:rsidRDefault="000C67E4" w:rsidP="00CB0345">
      <w:pPr>
        <w:pStyle w:val="Odstavecseseznamem"/>
        <w:tabs>
          <w:tab w:val="left" w:pos="284"/>
        </w:tabs>
        <w:ind w:left="360"/>
        <w:rPr>
          <w:rFonts w:asciiTheme="minorHAnsi" w:hAnsiTheme="minorHAnsi" w:cs="Arial"/>
          <w:lang w:val="cs-CZ"/>
        </w:rPr>
      </w:pPr>
    </w:p>
    <w:p w14:paraId="3E3988FD" w14:textId="77777777" w:rsidR="000C67E4" w:rsidRDefault="000C67E4" w:rsidP="00CB0345">
      <w:pPr>
        <w:pStyle w:val="Odstavecseseznamem"/>
        <w:tabs>
          <w:tab w:val="left" w:pos="284"/>
        </w:tabs>
        <w:ind w:left="360"/>
        <w:rPr>
          <w:rFonts w:asciiTheme="minorHAnsi" w:hAnsiTheme="minorHAnsi" w:cs="Arial"/>
          <w:lang w:val="cs-CZ"/>
        </w:rPr>
      </w:pPr>
    </w:p>
    <w:p w14:paraId="404933FE" w14:textId="77777777" w:rsidR="000C67E4" w:rsidRDefault="000C67E4" w:rsidP="00CB0345">
      <w:pPr>
        <w:pStyle w:val="Odstavecseseznamem"/>
        <w:tabs>
          <w:tab w:val="left" w:pos="284"/>
        </w:tabs>
        <w:ind w:left="360"/>
        <w:rPr>
          <w:rFonts w:asciiTheme="minorHAnsi" w:hAnsiTheme="minorHAnsi" w:cs="Arial"/>
          <w:lang w:val="cs-CZ"/>
        </w:rPr>
      </w:pPr>
    </w:p>
    <w:p w14:paraId="535C6832" w14:textId="77777777" w:rsidR="000C67E4" w:rsidRDefault="000C67E4" w:rsidP="00CB0345">
      <w:pPr>
        <w:pStyle w:val="Odstavecseseznamem"/>
        <w:tabs>
          <w:tab w:val="left" w:pos="284"/>
        </w:tabs>
        <w:ind w:left="360"/>
        <w:rPr>
          <w:rFonts w:asciiTheme="minorHAnsi" w:hAnsiTheme="minorHAnsi" w:cs="Arial"/>
          <w:lang w:val="cs-CZ"/>
        </w:rPr>
      </w:pPr>
    </w:p>
    <w:p w14:paraId="1B162699" w14:textId="77777777" w:rsidR="000C67E4" w:rsidRDefault="000C67E4" w:rsidP="00CB0345">
      <w:pPr>
        <w:pStyle w:val="Odstavecseseznamem"/>
        <w:tabs>
          <w:tab w:val="left" w:pos="284"/>
        </w:tabs>
        <w:ind w:left="360"/>
        <w:rPr>
          <w:rFonts w:asciiTheme="minorHAnsi" w:hAnsiTheme="minorHAnsi" w:cs="Arial"/>
          <w:lang w:val="cs-CZ"/>
        </w:rPr>
      </w:pPr>
    </w:p>
    <w:p w14:paraId="3BD38CA8" w14:textId="77777777" w:rsidR="000C67E4" w:rsidRDefault="000C67E4" w:rsidP="00CB0345">
      <w:pPr>
        <w:pStyle w:val="Odstavecseseznamem"/>
        <w:tabs>
          <w:tab w:val="left" w:pos="284"/>
        </w:tabs>
        <w:ind w:left="360"/>
        <w:rPr>
          <w:rFonts w:asciiTheme="minorHAnsi" w:hAnsiTheme="minorHAnsi" w:cs="Arial"/>
          <w:lang w:val="cs-CZ"/>
        </w:rPr>
      </w:pPr>
    </w:p>
    <w:p w14:paraId="3DC7D10A" w14:textId="77777777" w:rsidR="000C67E4" w:rsidRDefault="000C67E4" w:rsidP="00CB0345">
      <w:pPr>
        <w:pStyle w:val="Odstavecseseznamem"/>
        <w:tabs>
          <w:tab w:val="left" w:pos="284"/>
        </w:tabs>
        <w:ind w:left="360"/>
        <w:rPr>
          <w:rFonts w:asciiTheme="minorHAnsi" w:hAnsiTheme="minorHAnsi" w:cs="Arial"/>
          <w:lang w:val="cs-CZ"/>
        </w:rPr>
      </w:pPr>
    </w:p>
    <w:p w14:paraId="35AB3577" w14:textId="77777777" w:rsidR="000C67E4" w:rsidRDefault="000C67E4" w:rsidP="00CB0345">
      <w:pPr>
        <w:pStyle w:val="Odstavecseseznamem"/>
        <w:tabs>
          <w:tab w:val="left" w:pos="284"/>
        </w:tabs>
        <w:ind w:left="360"/>
        <w:rPr>
          <w:rFonts w:asciiTheme="minorHAnsi" w:hAnsiTheme="minorHAnsi" w:cs="Arial"/>
          <w:lang w:val="cs-CZ"/>
        </w:rPr>
      </w:pPr>
    </w:p>
    <w:p w14:paraId="042EDEFD" w14:textId="77777777" w:rsidR="000C67E4" w:rsidRDefault="000C67E4" w:rsidP="00CB0345">
      <w:pPr>
        <w:pStyle w:val="Odstavecseseznamem"/>
        <w:tabs>
          <w:tab w:val="left" w:pos="284"/>
        </w:tabs>
        <w:ind w:left="360"/>
        <w:rPr>
          <w:rFonts w:asciiTheme="minorHAnsi" w:hAnsiTheme="minorHAnsi" w:cs="Arial"/>
          <w:lang w:val="cs-CZ"/>
        </w:rPr>
      </w:pPr>
    </w:p>
    <w:p w14:paraId="152D51B3" w14:textId="77777777" w:rsidR="00A5519B" w:rsidRDefault="00A5519B" w:rsidP="00CB0345">
      <w:pPr>
        <w:pStyle w:val="Odstavecseseznamem"/>
        <w:tabs>
          <w:tab w:val="left" w:pos="284"/>
        </w:tabs>
        <w:ind w:left="360"/>
        <w:rPr>
          <w:rFonts w:asciiTheme="minorHAnsi" w:hAnsiTheme="minorHAnsi" w:cs="Arial"/>
          <w:lang w:val="cs-CZ"/>
        </w:rPr>
      </w:pPr>
    </w:p>
    <w:p w14:paraId="06A405F0" w14:textId="77777777" w:rsidR="00A5519B" w:rsidRDefault="00A5519B" w:rsidP="00CB0345">
      <w:pPr>
        <w:pStyle w:val="Odstavecseseznamem"/>
        <w:tabs>
          <w:tab w:val="left" w:pos="284"/>
        </w:tabs>
        <w:ind w:left="360"/>
        <w:rPr>
          <w:rFonts w:asciiTheme="minorHAnsi" w:hAnsiTheme="minorHAnsi" w:cs="Arial"/>
          <w:lang w:val="cs-CZ"/>
        </w:rPr>
      </w:pPr>
    </w:p>
    <w:p w14:paraId="5D848DB8" w14:textId="77777777" w:rsidR="000C67E4" w:rsidRDefault="000C67E4" w:rsidP="00CB0345">
      <w:pPr>
        <w:pStyle w:val="Odstavecseseznamem"/>
        <w:tabs>
          <w:tab w:val="left" w:pos="284"/>
        </w:tabs>
        <w:ind w:left="360"/>
        <w:rPr>
          <w:rFonts w:asciiTheme="minorHAnsi" w:hAnsiTheme="minorHAnsi" w:cs="Arial"/>
          <w:lang w:val="cs-CZ"/>
        </w:rPr>
      </w:pPr>
    </w:p>
    <w:p w14:paraId="413DBB43" w14:textId="77777777" w:rsidR="000C67E4" w:rsidRDefault="000C67E4" w:rsidP="00CB0345">
      <w:pPr>
        <w:pStyle w:val="Odstavecseseznamem"/>
        <w:tabs>
          <w:tab w:val="left" w:pos="284"/>
        </w:tabs>
        <w:ind w:left="360"/>
        <w:rPr>
          <w:rFonts w:asciiTheme="minorHAnsi" w:hAnsiTheme="minorHAnsi" w:cs="Arial"/>
          <w:lang w:val="cs-CZ"/>
        </w:rPr>
      </w:pPr>
    </w:p>
    <w:p w14:paraId="7845D6FF" w14:textId="77777777" w:rsidR="000C31D7" w:rsidRDefault="000C31D7" w:rsidP="00CB0345">
      <w:pPr>
        <w:pStyle w:val="Odstavecseseznamem"/>
        <w:tabs>
          <w:tab w:val="left" w:pos="284"/>
        </w:tabs>
        <w:ind w:left="360"/>
        <w:rPr>
          <w:rFonts w:asciiTheme="minorHAnsi" w:hAnsiTheme="minorHAnsi" w:cs="Arial"/>
          <w:lang w:val="cs-CZ"/>
        </w:rPr>
      </w:pPr>
    </w:p>
    <w:p w14:paraId="2A55F6CA" w14:textId="77777777" w:rsidR="000C31D7" w:rsidRDefault="000C31D7" w:rsidP="00CB0345">
      <w:pPr>
        <w:pStyle w:val="Odstavecseseznamem"/>
        <w:tabs>
          <w:tab w:val="left" w:pos="284"/>
        </w:tabs>
        <w:ind w:left="360"/>
        <w:rPr>
          <w:rFonts w:asciiTheme="minorHAnsi" w:hAnsiTheme="minorHAnsi" w:cs="Arial"/>
          <w:lang w:val="cs-CZ"/>
        </w:rPr>
      </w:pPr>
    </w:p>
    <w:p w14:paraId="3EE96A7D" w14:textId="77777777" w:rsidR="000C31D7" w:rsidRDefault="000C31D7" w:rsidP="00CB0345">
      <w:pPr>
        <w:pStyle w:val="Odstavecseseznamem"/>
        <w:tabs>
          <w:tab w:val="left" w:pos="284"/>
        </w:tabs>
        <w:ind w:left="360"/>
        <w:rPr>
          <w:rFonts w:asciiTheme="minorHAnsi" w:hAnsiTheme="minorHAnsi" w:cs="Arial"/>
          <w:lang w:val="cs-CZ"/>
        </w:rPr>
      </w:pPr>
    </w:p>
    <w:p w14:paraId="1BA725B6" w14:textId="77777777" w:rsidR="008C345E" w:rsidRDefault="00AF4906" w:rsidP="0095591E">
      <w:pPr>
        <w:pStyle w:val="Nadpis3"/>
        <w:numPr>
          <w:ilvl w:val="0"/>
          <w:numId w:val="14"/>
        </w:numPr>
        <w:ind w:left="142" w:firstLine="0"/>
        <w:rPr>
          <w:rFonts w:asciiTheme="majorHAnsi" w:hAnsiTheme="majorHAnsi"/>
          <w:b w:val="0"/>
          <w:sz w:val="24"/>
          <w:szCs w:val="24"/>
        </w:rPr>
      </w:pPr>
      <w:bookmarkStart w:id="0" w:name="_Toc242266197"/>
      <w:bookmarkStart w:id="1" w:name="_Toc338964777"/>
      <w:r w:rsidRPr="00F91B15">
        <w:rPr>
          <w:rStyle w:val="Nadpis2Char"/>
          <w:rFonts w:asciiTheme="majorHAnsi" w:hAnsiTheme="majorHAnsi"/>
          <w:b/>
          <w:i w:val="0"/>
          <w:sz w:val="24"/>
          <w:szCs w:val="24"/>
        </w:rPr>
        <w:lastRenderedPageBreak/>
        <w:t>Projekt „Sportovní aktivity</w:t>
      </w:r>
      <w:r w:rsidRPr="00F91B15">
        <w:rPr>
          <w:rFonts w:asciiTheme="majorHAnsi" w:hAnsiTheme="majorHAnsi"/>
          <w:b w:val="0"/>
          <w:sz w:val="24"/>
          <w:szCs w:val="24"/>
        </w:rPr>
        <w:t>“</w:t>
      </w:r>
      <w:bookmarkEnd w:id="0"/>
      <w:bookmarkEnd w:id="1"/>
    </w:p>
    <w:p w14:paraId="765E8AF5" w14:textId="77777777" w:rsidR="003852F9" w:rsidRDefault="00F91B15" w:rsidP="00F91B15">
      <w:pPr>
        <w:ind w:left="142" w:firstLine="0"/>
        <w:rPr>
          <w:rFonts w:asciiTheme="minorHAnsi" w:hAnsiTheme="minorHAnsi" w:cs="Arial"/>
          <w:sz w:val="20"/>
          <w:szCs w:val="20"/>
        </w:rPr>
      </w:pPr>
      <w:r>
        <w:rPr>
          <w:rFonts w:asciiTheme="minorHAnsi" w:hAnsiTheme="minorHAnsi" w:cs="Arial"/>
          <w:sz w:val="20"/>
          <w:szCs w:val="20"/>
        </w:rPr>
        <w:t xml:space="preserve"> </w:t>
      </w:r>
      <w:r w:rsidR="003935A4">
        <w:rPr>
          <w:rFonts w:asciiTheme="minorHAnsi" w:hAnsiTheme="minorHAnsi" w:cs="Arial"/>
          <w:sz w:val="20"/>
          <w:szCs w:val="20"/>
        </w:rPr>
        <w:t xml:space="preserve">V průběhu celodenního pobytu dítěte v mateřské škole zařazujeme dostatečnou vzdělávací </w:t>
      </w:r>
      <w:proofErr w:type="gramStart"/>
      <w:r w:rsidR="003935A4">
        <w:rPr>
          <w:rFonts w:asciiTheme="minorHAnsi" w:hAnsiTheme="minorHAnsi" w:cs="Arial"/>
          <w:sz w:val="20"/>
          <w:szCs w:val="20"/>
        </w:rPr>
        <w:t xml:space="preserve">nabídku </w:t>
      </w:r>
      <w:r>
        <w:rPr>
          <w:rFonts w:asciiTheme="minorHAnsi" w:hAnsiTheme="minorHAnsi" w:cs="Arial"/>
          <w:sz w:val="20"/>
          <w:szCs w:val="20"/>
        </w:rPr>
        <w:t xml:space="preserve"> </w:t>
      </w:r>
      <w:r w:rsidR="003935A4">
        <w:rPr>
          <w:rFonts w:asciiTheme="minorHAnsi" w:hAnsiTheme="minorHAnsi" w:cs="Arial"/>
          <w:sz w:val="20"/>
          <w:szCs w:val="20"/>
        </w:rPr>
        <w:t>různých</w:t>
      </w:r>
      <w:proofErr w:type="gramEnd"/>
      <w:r w:rsidR="003935A4">
        <w:rPr>
          <w:rFonts w:asciiTheme="minorHAnsi" w:hAnsiTheme="minorHAnsi" w:cs="Arial"/>
          <w:sz w:val="20"/>
          <w:szCs w:val="20"/>
        </w:rPr>
        <w:t xml:space="preserve"> pohybových aktivit. Koncepce mateřské školy je postavena na pestré nabídce pohybových činností v průběhu celého dne. Pohybové aktivity jsou realizovány v prostorách mateřských škol</w:t>
      </w:r>
      <w:r w:rsidR="004A1637">
        <w:rPr>
          <w:rFonts w:asciiTheme="minorHAnsi" w:hAnsiTheme="minorHAnsi" w:cs="Arial"/>
          <w:sz w:val="20"/>
          <w:szCs w:val="20"/>
        </w:rPr>
        <w:t>, a</w:t>
      </w:r>
      <w:r w:rsidR="003935A4">
        <w:rPr>
          <w:rFonts w:asciiTheme="minorHAnsi" w:hAnsiTheme="minorHAnsi" w:cs="Arial"/>
          <w:sz w:val="20"/>
          <w:szCs w:val="20"/>
        </w:rPr>
        <w:t>nebo venku</w:t>
      </w:r>
      <w:r w:rsidR="004A1637">
        <w:rPr>
          <w:rFonts w:asciiTheme="minorHAnsi" w:hAnsiTheme="minorHAnsi" w:cs="Arial"/>
          <w:sz w:val="20"/>
          <w:szCs w:val="20"/>
        </w:rPr>
        <w:t>,</w:t>
      </w:r>
      <w:r w:rsidR="003935A4">
        <w:rPr>
          <w:rFonts w:asciiTheme="minorHAnsi" w:hAnsiTheme="minorHAnsi" w:cs="Arial"/>
          <w:sz w:val="20"/>
          <w:szCs w:val="20"/>
        </w:rPr>
        <w:t xml:space="preserve"> na zahradách, hříštích, ve volné přírodě</w:t>
      </w:r>
      <w:r w:rsidR="004A1637">
        <w:rPr>
          <w:rFonts w:asciiTheme="minorHAnsi" w:hAnsiTheme="minorHAnsi" w:cs="Arial"/>
          <w:sz w:val="20"/>
          <w:szCs w:val="20"/>
        </w:rPr>
        <w:t>. Vzdělávací nabídka se soustředí na zdravotně zaměřené činnosti – vyrovnávací, protahovací, uvolňovací cviky, na dechová a relaxační cvičení, na pohybové činnosti, tj. chůze, poskoky a základní gymnastika, turistika, sezónní a míčové hry.</w:t>
      </w:r>
      <w:r w:rsidR="00882B37" w:rsidRPr="00A96DC6">
        <w:rPr>
          <w:rFonts w:asciiTheme="minorHAnsi" w:hAnsiTheme="minorHAnsi" w:cs="Arial"/>
          <w:sz w:val="20"/>
          <w:szCs w:val="20"/>
        </w:rPr>
        <w:t xml:space="preserve"> Zařazováním dostatečného množství pohybových činností podporujeme rozvoj fyzické a psychické zdatnosti dětí a rozvoj všestrann</w:t>
      </w:r>
      <w:r w:rsidR="004A1637">
        <w:rPr>
          <w:rFonts w:asciiTheme="minorHAnsi" w:hAnsiTheme="minorHAnsi" w:cs="Arial"/>
          <w:sz w:val="20"/>
          <w:szCs w:val="20"/>
        </w:rPr>
        <w:t>ých pohybových schopností. P</w:t>
      </w:r>
      <w:r w:rsidR="00882B37" w:rsidRPr="00A96DC6">
        <w:rPr>
          <w:rFonts w:asciiTheme="minorHAnsi" w:hAnsiTheme="minorHAnsi" w:cs="Arial"/>
          <w:sz w:val="20"/>
          <w:szCs w:val="20"/>
        </w:rPr>
        <w:t>ohybové aktivity jsou reali</w:t>
      </w:r>
      <w:r w:rsidR="004A1637">
        <w:rPr>
          <w:rFonts w:asciiTheme="minorHAnsi" w:hAnsiTheme="minorHAnsi" w:cs="Arial"/>
          <w:sz w:val="20"/>
          <w:szCs w:val="20"/>
        </w:rPr>
        <w:t xml:space="preserve">zovány v letním i zimním období, v hernách mateřských škol, </w:t>
      </w:r>
      <w:r w:rsidR="00882B37" w:rsidRPr="00A96DC6">
        <w:rPr>
          <w:rFonts w:asciiTheme="minorHAnsi" w:hAnsiTheme="minorHAnsi" w:cs="Arial"/>
          <w:sz w:val="20"/>
          <w:szCs w:val="20"/>
        </w:rPr>
        <w:t>na školní</w:t>
      </w:r>
      <w:r w:rsidR="004A1637">
        <w:rPr>
          <w:rFonts w:asciiTheme="minorHAnsi" w:hAnsiTheme="minorHAnsi" w:cs="Arial"/>
          <w:sz w:val="20"/>
          <w:szCs w:val="20"/>
        </w:rPr>
        <w:t>ch zahradách</w:t>
      </w:r>
      <w:r w:rsidR="003852F9">
        <w:rPr>
          <w:rFonts w:asciiTheme="minorHAnsi" w:hAnsiTheme="minorHAnsi" w:cs="Arial"/>
          <w:sz w:val="20"/>
          <w:szCs w:val="20"/>
        </w:rPr>
        <w:t xml:space="preserve">, na veřejných hřištích. </w:t>
      </w:r>
      <w:r w:rsidR="004A1637">
        <w:rPr>
          <w:rFonts w:asciiTheme="minorHAnsi" w:hAnsiTheme="minorHAnsi" w:cs="Arial"/>
          <w:sz w:val="20"/>
          <w:szCs w:val="20"/>
        </w:rPr>
        <w:t xml:space="preserve">                                                                                                                   </w:t>
      </w:r>
      <w:r w:rsidR="00882B37" w:rsidRPr="00A96DC6">
        <w:rPr>
          <w:rFonts w:asciiTheme="minorHAnsi" w:hAnsiTheme="minorHAnsi" w:cs="Arial"/>
          <w:sz w:val="20"/>
          <w:szCs w:val="20"/>
        </w:rPr>
        <w:t xml:space="preserve"> </w:t>
      </w:r>
    </w:p>
    <w:p w14:paraId="2405E306" w14:textId="77777777" w:rsidR="00721E0C" w:rsidRDefault="00721E0C" w:rsidP="004A1637">
      <w:pPr>
        <w:ind w:left="426" w:firstLine="0"/>
        <w:rPr>
          <w:rFonts w:asciiTheme="minorHAnsi" w:hAnsiTheme="minorHAnsi" w:cs="Arial"/>
          <w:sz w:val="20"/>
          <w:szCs w:val="20"/>
        </w:rPr>
      </w:pPr>
    </w:p>
    <w:p w14:paraId="10E32723" w14:textId="77777777" w:rsidR="003852F9" w:rsidRDefault="003852F9" w:rsidP="004A1637">
      <w:pPr>
        <w:ind w:left="426" w:firstLine="0"/>
        <w:rPr>
          <w:rFonts w:asciiTheme="minorHAnsi" w:hAnsiTheme="minorHAnsi" w:cs="Arial"/>
          <w:sz w:val="20"/>
          <w:szCs w:val="20"/>
        </w:rPr>
      </w:pPr>
      <w:r>
        <w:rPr>
          <w:rFonts w:asciiTheme="minorHAnsi" w:hAnsiTheme="minorHAnsi" w:cs="Arial"/>
          <w:sz w:val="20"/>
          <w:szCs w:val="20"/>
        </w:rPr>
        <w:t>Prostřednictvím projektu plníme očekávané a konkretizované výstupy RVP PV:</w:t>
      </w:r>
    </w:p>
    <w:p w14:paraId="756127E7" w14:textId="77777777" w:rsidR="00721E0C" w:rsidRDefault="00721E0C" w:rsidP="004A1637">
      <w:pPr>
        <w:ind w:left="426" w:firstLine="0"/>
        <w:rPr>
          <w:rFonts w:asciiTheme="minorHAnsi" w:hAnsiTheme="minorHAnsi" w:cs="Arial"/>
          <w:sz w:val="20"/>
          <w:szCs w:val="20"/>
        </w:rPr>
      </w:pPr>
    </w:p>
    <w:p w14:paraId="2B44BFFB" w14:textId="77777777" w:rsidR="003852F9" w:rsidRDefault="003852F9" w:rsidP="0095591E">
      <w:pPr>
        <w:numPr>
          <w:ilvl w:val="0"/>
          <w:numId w:val="6"/>
        </w:numPr>
        <w:ind w:left="709" w:hanging="283"/>
        <w:rPr>
          <w:rFonts w:asciiTheme="minorHAnsi" w:hAnsiTheme="minorHAnsi" w:cs="Arial"/>
          <w:sz w:val="20"/>
          <w:szCs w:val="20"/>
        </w:rPr>
      </w:pPr>
      <w:r>
        <w:rPr>
          <w:rFonts w:asciiTheme="minorHAnsi" w:hAnsiTheme="minorHAnsi" w:cs="Arial"/>
          <w:sz w:val="20"/>
          <w:szCs w:val="20"/>
        </w:rPr>
        <w:t>Zvládnout základní pohybové dovednosti a prostorovou orientaci, běžné způsoby pohybu v různém prostředí /Bio/</w:t>
      </w:r>
    </w:p>
    <w:p w14:paraId="0785CBCA" w14:textId="77777777" w:rsidR="003852F9" w:rsidRDefault="003852F9" w:rsidP="0095591E">
      <w:pPr>
        <w:numPr>
          <w:ilvl w:val="0"/>
          <w:numId w:val="7"/>
        </w:numPr>
        <w:rPr>
          <w:rFonts w:asciiTheme="minorHAnsi" w:hAnsiTheme="minorHAnsi" w:cs="Arial"/>
          <w:sz w:val="20"/>
          <w:szCs w:val="20"/>
        </w:rPr>
      </w:pPr>
      <w:r>
        <w:rPr>
          <w:rFonts w:asciiTheme="minorHAnsi" w:hAnsiTheme="minorHAnsi" w:cs="Arial"/>
          <w:sz w:val="20"/>
          <w:szCs w:val="20"/>
        </w:rPr>
        <w:t>Běhat, skákat, udržovat rovnováhu na jedné noze</w:t>
      </w:r>
    </w:p>
    <w:p w14:paraId="32E7C26D" w14:textId="77777777" w:rsidR="003852F9" w:rsidRDefault="003852F9" w:rsidP="0095591E">
      <w:pPr>
        <w:numPr>
          <w:ilvl w:val="0"/>
          <w:numId w:val="7"/>
        </w:numPr>
        <w:rPr>
          <w:rFonts w:asciiTheme="minorHAnsi" w:hAnsiTheme="minorHAnsi" w:cs="Arial"/>
          <w:sz w:val="20"/>
          <w:szCs w:val="20"/>
        </w:rPr>
      </w:pPr>
      <w:r>
        <w:rPr>
          <w:rFonts w:asciiTheme="minorHAnsi" w:hAnsiTheme="minorHAnsi" w:cs="Arial"/>
          <w:sz w:val="20"/>
          <w:szCs w:val="20"/>
        </w:rPr>
        <w:t>Házet a chytat míč, užívat různé náčiní, nářadí</w:t>
      </w:r>
    </w:p>
    <w:p w14:paraId="001A925D" w14:textId="77777777" w:rsidR="003852F9" w:rsidRDefault="003852F9" w:rsidP="0095591E">
      <w:pPr>
        <w:numPr>
          <w:ilvl w:val="0"/>
          <w:numId w:val="7"/>
        </w:numPr>
        <w:rPr>
          <w:rFonts w:asciiTheme="minorHAnsi" w:hAnsiTheme="minorHAnsi" w:cs="Arial"/>
          <w:sz w:val="20"/>
          <w:szCs w:val="20"/>
        </w:rPr>
      </w:pPr>
      <w:r>
        <w:rPr>
          <w:rFonts w:asciiTheme="minorHAnsi" w:hAnsiTheme="minorHAnsi" w:cs="Arial"/>
          <w:sz w:val="20"/>
          <w:szCs w:val="20"/>
        </w:rPr>
        <w:t>Zvládat nižší překážky, zvládat různé druhy lezení</w:t>
      </w:r>
    </w:p>
    <w:p w14:paraId="166DA732" w14:textId="77777777" w:rsidR="003852F9" w:rsidRDefault="003852F9" w:rsidP="0095591E">
      <w:pPr>
        <w:numPr>
          <w:ilvl w:val="0"/>
          <w:numId w:val="7"/>
        </w:numPr>
        <w:rPr>
          <w:rFonts w:asciiTheme="minorHAnsi" w:hAnsiTheme="minorHAnsi" w:cs="Arial"/>
          <w:sz w:val="20"/>
          <w:szCs w:val="20"/>
        </w:rPr>
      </w:pPr>
      <w:r>
        <w:rPr>
          <w:rFonts w:asciiTheme="minorHAnsi" w:hAnsiTheme="minorHAnsi" w:cs="Arial"/>
          <w:sz w:val="20"/>
          <w:szCs w:val="20"/>
        </w:rPr>
        <w:t>Užívat různé pomůcky k pohybu (tříkolky, koloběžky, odrážedla)</w:t>
      </w:r>
    </w:p>
    <w:p w14:paraId="07B3DF7E" w14:textId="77777777" w:rsidR="003852F9" w:rsidRDefault="001107A5" w:rsidP="0095591E">
      <w:pPr>
        <w:numPr>
          <w:ilvl w:val="0"/>
          <w:numId w:val="6"/>
        </w:numPr>
        <w:ind w:hanging="720"/>
        <w:rPr>
          <w:rFonts w:asciiTheme="minorHAnsi" w:hAnsiTheme="minorHAnsi" w:cs="Arial"/>
          <w:sz w:val="20"/>
          <w:szCs w:val="20"/>
        </w:rPr>
      </w:pPr>
      <w:r>
        <w:rPr>
          <w:rFonts w:asciiTheme="minorHAnsi" w:hAnsiTheme="minorHAnsi" w:cs="Arial"/>
          <w:sz w:val="20"/>
          <w:szCs w:val="20"/>
        </w:rPr>
        <w:t>Zvládat správné držení těla /Bio/</w:t>
      </w:r>
    </w:p>
    <w:p w14:paraId="1A919AB5" w14:textId="77777777" w:rsidR="001107A5" w:rsidRDefault="001107A5" w:rsidP="0095591E">
      <w:pPr>
        <w:numPr>
          <w:ilvl w:val="0"/>
          <w:numId w:val="8"/>
        </w:numPr>
        <w:ind w:left="1134" w:firstLine="0"/>
        <w:rPr>
          <w:rFonts w:asciiTheme="minorHAnsi" w:hAnsiTheme="minorHAnsi" w:cs="Arial"/>
          <w:sz w:val="20"/>
          <w:szCs w:val="20"/>
        </w:rPr>
      </w:pPr>
      <w:r>
        <w:rPr>
          <w:rFonts w:asciiTheme="minorHAnsi" w:hAnsiTheme="minorHAnsi" w:cs="Arial"/>
          <w:sz w:val="20"/>
          <w:szCs w:val="20"/>
        </w:rPr>
        <w:t>Postavit se zpříma a udržet správné držení těla po dobu vnější kontroly</w:t>
      </w:r>
    </w:p>
    <w:p w14:paraId="5EE8C4AF" w14:textId="77777777" w:rsidR="001107A5" w:rsidRDefault="001107A5" w:rsidP="0095591E">
      <w:pPr>
        <w:numPr>
          <w:ilvl w:val="0"/>
          <w:numId w:val="8"/>
        </w:numPr>
        <w:ind w:left="1134" w:firstLine="0"/>
        <w:rPr>
          <w:rFonts w:asciiTheme="minorHAnsi" w:hAnsiTheme="minorHAnsi" w:cs="Arial"/>
          <w:sz w:val="20"/>
          <w:szCs w:val="20"/>
        </w:rPr>
      </w:pPr>
      <w:r>
        <w:rPr>
          <w:rFonts w:asciiTheme="minorHAnsi" w:hAnsiTheme="minorHAnsi" w:cs="Arial"/>
          <w:sz w:val="20"/>
          <w:szCs w:val="20"/>
        </w:rPr>
        <w:t>Vyrovnávat svalové dysbalance v běžném pohybu</w:t>
      </w:r>
    </w:p>
    <w:p w14:paraId="22CE630C" w14:textId="77777777" w:rsidR="001107A5" w:rsidRDefault="001107A5" w:rsidP="0095591E">
      <w:pPr>
        <w:numPr>
          <w:ilvl w:val="0"/>
          <w:numId w:val="8"/>
        </w:numPr>
        <w:ind w:left="1134" w:firstLine="0"/>
        <w:rPr>
          <w:rFonts w:asciiTheme="minorHAnsi" w:hAnsiTheme="minorHAnsi" w:cs="Arial"/>
          <w:sz w:val="20"/>
          <w:szCs w:val="20"/>
        </w:rPr>
      </w:pPr>
      <w:r>
        <w:rPr>
          <w:rFonts w:asciiTheme="minorHAnsi" w:hAnsiTheme="minorHAnsi" w:cs="Arial"/>
          <w:sz w:val="20"/>
          <w:szCs w:val="20"/>
        </w:rPr>
        <w:t>Otočit se čelem vzad bez ztráty rovnováhy a orientace</w:t>
      </w:r>
    </w:p>
    <w:p w14:paraId="62BA7782" w14:textId="77777777" w:rsidR="001107A5" w:rsidRDefault="001107A5" w:rsidP="0095591E">
      <w:pPr>
        <w:numPr>
          <w:ilvl w:val="0"/>
          <w:numId w:val="8"/>
        </w:numPr>
        <w:ind w:left="1134" w:firstLine="0"/>
        <w:rPr>
          <w:rFonts w:asciiTheme="minorHAnsi" w:hAnsiTheme="minorHAnsi" w:cs="Arial"/>
          <w:sz w:val="20"/>
          <w:szCs w:val="20"/>
        </w:rPr>
      </w:pPr>
      <w:r>
        <w:rPr>
          <w:rFonts w:asciiTheme="minorHAnsi" w:hAnsiTheme="minorHAnsi" w:cs="Arial"/>
          <w:sz w:val="20"/>
          <w:szCs w:val="20"/>
        </w:rPr>
        <w:t>Pohybovat se bezpečně ve skupině</w:t>
      </w:r>
    </w:p>
    <w:p w14:paraId="2687A041" w14:textId="77777777" w:rsidR="001107A5" w:rsidRDefault="001107A5" w:rsidP="0095591E">
      <w:pPr>
        <w:numPr>
          <w:ilvl w:val="0"/>
          <w:numId w:val="6"/>
        </w:numPr>
        <w:ind w:hanging="720"/>
        <w:rPr>
          <w:rFonts w:asciiTheme="minorHAnsi" w:hAnsiTheme="minorHAnsi" w:cs="Arial"/>
          <w:sz w:val="20"/>
          <w:szCs w:val="20"/>
        </w:rPr>
      </w:pPr>
      <w:r>
        <w:rPr>
          <w:rFonts w:asciiTheme="minorHAnsi" w:hAnsiTheme="minorHAnsi" w:cs="Arial"/>
          <w:sz w:val="20"/>
          <w:szCs w:val="20"/>
        </w:rPr>
        <w:t>Koordinovat lokomoci a další polohy a pohyby těla, sladit pohyb s rytmem a hudbou /Bio/</w:t>
      </w:r>
    </w:p>
    <w:p w14:paraId="3C1B91EA" w14:textId="77777777" w:rsidR="001107A5" w:rsidRDefault="001107A5" w:rsidP="0095591E">
      <w:pPr>
        <w:numPr>
          <w:ilvl w:val="0"/>
          <w:numId w:val="9"/>
        </w:numPr>
        <w:ind w:left="1418" w:hanging="284"/>
        <w:rPr>
          <w:rFonts w:asciiTheme="minorHAnsi" w:hAnsiTheme="minorHAnsi" w:cs="Arial"/>
          <w:sz w:val="20"/>
          <w:szCs w:val="20"/>
        </w:rPr>
      </w:pPr>
      <w:r>
        <w:rPr>
          <w:rFonts w:asciiTheme="minorHAnsi" w:hAnsiTheme="minorHAnsi" w:cs="Arial"/>
          <w:sz w:val="20"/>
          <w:szCs w:val="20"/>
        </w:rPr>
        <w:t>Pohybovat se koordinovaně a jistě, a to i v různém přírodním terénu (např. v lese, na sněhu, v písku)</w:t>
      </w:r>
    </w:p>
    <w:p w14:paraId="08B98F9C" w14:textId="77777777" w:rsidR="001107A5" w:rsidRDefault="001107A5" w:rsidP="0095591E">
      <w:pPr>
        <w:numPr>
          <w:ilvl w:val="0"/>
          <w:numId w:val="9"/>
        </w:numPr>
        <w:ind w:left="1418" w:hanging="284"/>
        <w:rPr>
          <w:rFonts w:asciiTheme="minorHAnsi" w:hAnsiTheme="minorHAnsi" w:cs="Arial"/>
          <w:sz w:val="20"/>
          <w:szCs w:val="20"/>
        </w:rPr>
      </w:pPr>
      <w:r>
        <w:rPr>
          <w:rFonts w:asciiTheme="minorHAnsi" w:hAnsiTheme="minorHAnsi" w:cs="Arial"/>
          <w:sz w:val="20"/>
          <w:szCs w:val="20"/>
        </w:rPr>
        <w:t>Pohybovat se dynamicky po delší dobu (např. běhat při hře 2 minuty a více)</w:t>
      </w:r>
    </w:p>
    <w:p w14:paraId="51C6FFBB" w14:textId="77777777" w:rsidR="001107A5" w:rsidRDefault="001107A5" w:rsidP="0095591E">
      <w:pPr>
        <w:numPr>
          <w:ilvl w:val="0"/>
          <w:numId w:val="9"/>
        </w:numPr>
        <w:ind w:left="1418" w:hanging="284"/>
        <w:rPr>
          <w:rFonts w:asciiTheme="minorHAnsi" w:hAnsiTheme="minorHAnsi" w:cs="Arial"/>
          <w:sz w:val="20"/>
          <w:szCs w:val="20"/>
        </w:rPr>
      </w:pPr>
      <w:r>
        <w:rPr>
          <w:rFonts w:asciiTheme="minorHAnsi" w:hAnsiTheme="minorHAnsi" w:cs="Arial"/>
          <w:sz w:val="20"/>
          <w:szCs w:val="20"/>
        </w:rPr>
        <w:t>Přizpůsobit či provést jednoduchý pohyb podle vzoru či pokynů</w:t>
      </w:r>
    </w:p>
    <w:p w14:paraId="5A4D7B47" w14:textId="77777777" w:rsidR="001107A5" w:rsidRDefault="001107A5" w:rsidP="0095591E">
      <w:pPr>
        <w:numPr>
          <w:ilvl w:val="0"/>
          <w:numId w:val="9"/>
        </w:numPr>
        <w:ind w:left="1418" w:hanging="284"/>
        <w:rPr>
          <w:rFonts w:asciiTheme="minorHAnsi" w:hAnsiTheme="minorHAnsi" w:cs="Arial"/>
          <w:sz w:val="20"/>
          <w:szCs w:val="20"/>
        </w:rPr>
      </w:pPr>
      <w:r>
        <w:rPr>
          <w:rFonts w:asciiTheme="minorHAnsi" w:hAnsiTheme="minorHAnsi" w:cs="Arial"/>
          <w:sz w:val="20"/>
          <w:szCs w:val="20"/>
        </w:rPr>
        <w:t>Být pohybově aktivní po delší dobu (10 minut a více) v řízené i spontánní aktivitě</w:t>
      </w:r>
    </w:p>
    <w:p w14:paraId="697F4488" w14:textId="77777777" w:rsidR="001107A5" w:rsidRDefault="001107A5" w:rsidP="0095591E">
      <w:pPr>
        <w:numPr>
          <w:ilvl w:val="0"/>
          <w:numId w:val="9"/>
        </w:numPr>
        <w:ind w:left="1418" w:hanging="284"/>
        <w:rPr>
          <w:rFonts w:asciiTheme="minorHAnsi" w:hAnsiTheme="minorHAnsi" w:cs="Arial"/>
          <w:sz w:val="20"/>
          <w:szCs w:val="20"/>
        </w:rPr>
      </w:pPr>
      <w:r>
        <w:rPr>
          <w:rFonts w:asciiTheme="minorHAnsi" w:hAnsiTheme="minorHAnsi" w:cs="Arial"/>
          <w:sz w:val="20"/>
          <w:szCs w:val="20"/>
        </w:rPr>
        <w:t>Pohybovat se rytmicky, dodržet rytmus</w:t>
      </w:r>
    </w:p>
    <w:p w14:paraId="52750B45" w14:textId="77777777" w:rsidR="001107A5" w:rsidRDefault="001107A5" w:rsidP="001107A5">
      <w:pPr>
        <w:ind w:left="1146" w:firstLine="0"/>
        <w:rPr>
          <w:rFonts w:asciiTheme="minorHAnsi" w:hAnsiTheme="minorHAnsi" w:cs="Arial"/>
          <w:sz w:val="20"/>
          <w:szCs w:val="20"/>
        </w:rPr>
      </w:pPr>
    </w:p>
    <w:p w14:paraId="6F3E2530" w14:textId="77777777" w:rsidR="00AF4906" w:rsidRPr="00A96DC6" w:rsidRDefault="00882B37" w:rsidP="004A1637">
      <w:pPr>
        <w:ind w:left="426" w:firstLine="0"/>
        <w:rPr>
          <w:rFonts w:asciiTheme="minorHAnsi" w:hAnsiTheme="minorHAnsi" w:cs="Arial"/>
          <w:sz w:val="20"/>
          <w:szCs w:val="20"/>
        </w:rPr>
      </w:pPr>
      <w:r w:rsidRPr="00A96DC6">
        <w:rPr>
          <w:rFonts w:asciiTheme="minorHAnsi" w:hAnsiTheme="minorHAnsi" w:cs="Arial"/>
          <w:sz w:val="20"/>
          <w:szCs w:val="20"/>
        </w:rPr>
        <w:lastRenderedPageBreak/>
        <w:t>Projekt budeme plnit prostřednictvím těchto</w:t>
      </w:r>
      <w:r w:rsidR="00721E0C">
        <w:rPr>
          <w:rFonts w:asciiTheme="minorHAnsi" w:hAnsiTheme="minorHAnsi" w:cs="Arial"/>
          <w:sz w:val="20"/>
          <w:szCs w:val="20"/>
        </w:rPr>
        <w:t xml:space="preserve"> vzdělávacích a mimoškolních </w:t>
      </w:r>
      <w:r w:rsidRPr="00A96DC6">
        <w:rPr>
          <w:rFonts w:asciiTheme="minorHAnsi" w:hAnsiTheme="minorHAnsi" w:cs="Arial"/>
          <w:sz w:val="20"/>
          <w:szCs w:val="20"/>
        </w:rPr>
        <w:t>akcí:</w:t>
      </w:r>
    </w:p>
    <w:p w14:paraId="3E259B72" w14:textId="77777777" w:rsidR="00882B37" w:rsidRPr="00A96DC6" w:rsidRDefault="00882B37" w:rsidP="0095591E">
      <w:pPr>
        <w:numPr>
          <w:ilvl w:val="0"/>
          <w:numId w:val="2"/>
        </w:numPr>
        <w:rPr>
          <w:rFonts w:asciiTheme="minorHAnsi" w:hAnsiTheme="minorHAnsi" w:cs="Arial"/>
          <w:sz w:val="20"/>
          <w:szCs w:val="20"/>
        </w:rPr>
      </w:pPr>
      <w:r w:rsidRPr="00A96DC6">
        <w:rPr>
          <w:rFonts w:asciiTheme="minorHAnsi" w:hAnsiTheme="minorHAnsi" w:cs="Arial"/>
          <w:sz w:val="20"/>
          <w:szCs w:val="20"/>
        </w:rPr>
        <w:t>Polodenní výlety do přírody, turistické vycházky /mezi rybníky, k Odře apod./</w:t>
      </w:r>
    </w:p>
    <w:p w14:paraId="43C94BBE" w14:textId="77777777" w:rsidR="00882B37" w:rsidRPr="00A96DC6" w:rsidRDefault="00882B37" w:rsidP="0095591E">
      <w:pPr>
        <w:numPr>
          <w:ilvl w:val="0"/>
          <w:numId w:val="2"/>
        </w:numPr>
        <w:rPr>
          <w:rFonts w:asciiTheme="minorHAnsi" w:hAnsiTheme="minorHAnsi" w:cs="Arial"/>
          <w:sz w:val="20"/>
          <w:szCs w:val="20"/>
        </w:rPr>
      </w:pPr>
      <w:r w:rsidRPr="00A96DC6">
        <w:rPr>
          <w:rFonts w:asciiTheme="minorHAnsi" w:hAnsiTheme="minorHAnsi" w:cs="Arial"/>
          <w:sz w:val="20"/>
          <w:szCs w:val="20"/>
        </w:rPr>
        <w:t>Plavecký výcvik v krytém bazéně</w:t>
      </w:r>
    </w:p>
    <w:p w14:paraId="1C6B7E02" w14:textId="77777777" w:rsidR="00882B37" w:rsidRPr="00A96DC6" w:rsidRDefault="00882B37" w:rsidP="0095591E">
      <w:pPr>
        <w:numPr>
          <w:ilvl w:val="0"/>
          <w:numId w:val="2"/>
        </w:numPr>
        <w:rPr>
          <w:rFonts w:asciiTheme="minorHAnsi" w:hAnsiTheme="minorHAnsi" w:cs="Arial"/>
          <w:sz w:val="20"/>
          <w:szCs w:val="20"/>
        </w:rPr>
      </w:pPr>
      <w:r w:rsidRPr="00A96DC6">
        <w:rPr>
          <w:rFonts w:asciiTheme="minorHAnsi" w:hAnsiTheme="minorHAnsi" w:cs="Arial"/>
          <w:sz w:val="20"/>
          <w:szCs w:val="20"/>
        </w:rPr>
        <w:t>Cvičení na školní zahradě v letním období</w:t>
      </w:r>
    </w:p>
    <w:p w14:paraId="62CDDF3A" w14:textId="77777777" w:rsidR="00882B37" w:rsidRDefault="00882B37" w:rsidP="0095591E">
      <w:pPr>
        <w:numPr>
          <w:ilvl w:val="0"/>
          <w:numId w:val="2"/>
        </w:numPr>
        <w:rPr>
          <w:rFonts w:asciiTheme="minorHAnsi" w:hAnsiTheme="minorHAnsi" w:cs="Arial"/>
          <w:sz w:val="20"/>
          <w:szCs w:val="20"/>
        </w:rPr>
      </w:pPr>
      <w:r w:rsidRPr="00A96DC6">
        <w:rPr>
          <w:rFonts w:asciiTheme="minorHAnsi" w:hAnsiTheme="minorHAnsi" w:cs="Arial"/>
          <w:sz w:val="20"/>
          <w:szCs w:val="20"/>
        </w:rPr>
        <w:t>Koupání v</w:t>
      </w:r>
      <w:r w:rsidR="005567F6" w:rsidRPr="00A96DC6">
        <w:rPr>
          <w:rFonts w:asciiTheme="minorHAnsi" w:hAnsiTheme="minorHAnsi" w:cs="Arial"/>
          <w:sz w:val="20"/>
          <w:szCs w:val="20"/>
        </w:rPr>
        <w:t xml:space="preserve"> baz</w:t>
      </w:r>
      <w:r w:rsidRPr="00A96DC6">
        <w:rPr>
          <w:rFonts w:asciiTheme="minorHAnsi" w:hAnsiTheme="minorHAnsi" w:cs="Arial"/>
          <w:sz w:val="20"/>
          <w:szCs w:val="20"/>
        </w:rPr>
        <w:t>éně na školní zahradě</w:t>
      </w:r>
    </w:p>
    <w:p w14:paraId="0EF99F5F" w14:textId="77777777" w:rsidR="00721E0C" w:rsidRPr="00A96DC6" w:rsidRDefault="00721E0C" w:rsidP="0095591E">
      <w:pPr>
        <w:numPr>
          <w:ilvl w:val="0"/>
          <w:numId w:val="2"/>
        </w:numPr>
        <w:rPr>
          <w:rFonts w:asciiTheme="minorHAnsi" w:hAnsiTheme="minorHAnsi" w:cs="Arial"/>
          <w:sz w:val="20"/>
          <w:szCs w:val="20"/>
        </w:rPr>
      </w:pPr>
      <w:r>
        <w:rPr>
          <w:rFonts w:asciiTheme="minorHAnsi" w:hAnsiTheme="minorHAnsi" w:cs="Arial"/>
          <w:sz w:val="20"/>
          <w:szCs w:val="20"/>
        </w:rPr>
        <w:t>Lyžařský výcvik</w:t>
      </w:r>
    </w:p>
    <w:p w14:paraId="1963B730" w14:textId="77777777" w:rsidR="00882B37" w:rsidRPr="00A96DC6" w:rsidRDefault="00882B37" w:rsidP="0095591E">
      <w:pPr>
        <w:numPr>
          <w:ilvl w:val="0"/>
          <w:numId w:val="2"/>
        </w:numPr>
        <w:rPr>
          <w:rFonts w:asciiTheme="minorHAnsi" w:hAnsiTheme="minorHAnsi" w:cs="Arial"/>
          <w:sz w:val="20"/>
          <w:szCs w:val="20"/>
        </w:rPr>
      </w:pPr>
      <w:r w:rsidRPr="00A96DC6">
        <w:rPr>
          <w:rFonts w:asciiTheme="minorHAnsi" w:hAnsiTheme="minorHAnsi" w:cs="Arial"/>
          <w:sz w:val="20"/>
          <w:szCs w:val="20"/>
        </w:rPr>
        <w:t>Zimní sporty – sáňkování, bobování na místním kopci</w:t>
      </w:r>
    </w:p>
    <w:p w14:paraId="21775E58" w14:textId="77777777" w:rsidR="00882B37" w:rsidRPr="00A96DC6" w:rsidRDefault="00F91B15" w:rsidP="0095591E">
      <w:pPr>
        <w:numPr>
          <w:ilvl w:val="0"/>
          <w:numId w:val="2"/>
        </w:numPr>
        <w:rPr>
          <w:rFonts w:asciiTheme="minorHAnsi" w:hAnsiTheme="minorHAnsi" w:cs="Arial"/>
          <w:sz w:val="20"/>
          <w:szCs w:val="20"/>
        </w:rPr>
      </w:pPr>
      <w:r>
        <w:rPr>
          <w:rFonts w:asciiTheme="minorHAnsi" w:hAnsiTheme="minorHAnsi" w:cs="Arial"/>
          <w:sz w:val="20"/>
          <w:szCs w:val="20"/>
        </w:rPr>
        <w:t>Sportovní olympiáda v</w:t>
      </w:r>
      <w:r w:rsidR="00882B37" w:rsidRPr="00A96DC6">
        <w:rPr>
          <w:rFonts w:asciiTheme="minorHAnsi" w:hAnsiTheme="minorHAnsi" w:cs="Arial"/>
          <w:sz w:val="20"/>
          <w:szCs w:val="20"/>
        </w:rPr>
        <w:t xml:space="preserve"> letním období</w:t>
      </w:r>
    </w:p>
    <w:p w14:paraId="7B6B0864" w14:textId="77777777" w:rsidR="00882B37" w:rsidRPr="00A96DC6" w:rsidRDefault="00882B37" w:rsidP="0095591E">
      <w:pPr>
        <w:numPr>
          <w:ilvl w:val="0"/>
          <w:numId w:val="2"/>
        </w:numPr>
        <w:rPr>
          <w:rFonts w:asciiTheme="minorHAnsi" w:hAnsiTheme="minorHAnsi" w:cs="Arial"/>
          <w:sz w:val="20"/>
          <w:szCs w:val="20"/>
        </w:rPr>
      </w:pPr>
      <w:r w:rsidRPr="00A96DC6">
        <w:rPr>
          <w:rFonts w:asciiTheme="minorHAnsi" w:hAnsiTheme="minorHAnsi" w:cs="Arial"/>
          <w:sz w:val="20"/>
          <w:szCs w:val="20"/>
        </w:rPr>
        <w:t>Závody v jízdě na koloběžkách</w:t>
      </w:r>
    </w:p>
    <w:p w14:paraId="542DEDE5" w14:textId="77777777" w:rsidR="00882B37" w:rsidRPr="00A96DC6" w:rsidRDefault="00882B37" w:rsidP="0095591E">
      <w:pPr>
        <w:numPr>
          <w:ilvl w:val="0"/>
          <w:numId w:val="2"/>
        </w:numPr>
        <w:rPr>
          <w:rFonts w:asciiTheme="minorHAnsi" w:hAnsiTheme="minorHAnsi" w:cs="Arial"/>
          <w:sz w:val="20"/>
          <w:szCs w:val="20"/>
        </w:rPr>
      </w:pPr>
      <w:r w:rsidRPr="00A96DC6">
        <w:rPr>
          <w:rFonts w:asciiTheme="minorHAnsi" w:hAnsiTheme="minorHAnsi" w:cs="Arial"/>
          <w:sz w:val="20"/>
          <w:szCs w:val="20"/>
        </w:rPr>
        <w:t>Účast na regionálních sportovních akcích</w:t>
      </w:r>
    </w:p>
    <w:p w14:paraId="010C56EB" w14:textId="77777777" w:rsidR="00882B37" w:rsidRPr="00A96DC6" w:rsidRDefault="00882B37" w:rsidP="0095591E">
      <w:pPr>
        <w:numPr>
          <w:ilvl w:val="0"/>
          <w:numId w:val="2"/>
        </w:numPr>
        <w:rPr>
          <w:rFonts w:asciiTheme="minorHAnsi" w:hAnsiTheme="minorHAnsi" w:cs="Arial"/>
          <w:sz w:val="20"/>
          <w:szCs w:val="20"/>
        </w:rPr>
      </w:pPr>
      <w:r w:rsidRPr="00A96DC6">
        <w:rPr>
          <w:rFonts w:asciiTheme="minorHAnsi" w:hAnsiTheme="minorHAnsi" w:cs="Arial"/>
          <w:sz w:val="20"/>
          <w:szCs w:val="20"/>
        </w:rPr>
        <w:t>Tv</w:t>
      </w:r>
      <w:r w:rsidR="00BE53AA" w:rsidRPr="00A96DC6">
        <w:rPr>
          <w:rFonts w:asciiTheme="minorHAnsi" w:hAnsiTheme="minorHAnsi" w:cs="Arial"/>
          <w:sz w:val="20"/>
          <w:szCs w:val="20"/>
        </w:rPr>
        <w:t xml:space="preserve"> (tělovýchovné)</w:t>
      </w:r>
      <w:r w:rsidRPr="00A96DC6">
        <w:rPr>
          <w:rFonts w:asciiTheme="minorHAnsi" w:hAnsiTheme="minorHAnsi" w:cs="Arial"/>
          <w:sz w:val="20"/>
          <w:szCs w:val="20"/>
        </w:rPr>
        <w:t xml:space="preserve"> chvilky ve třídě i ve volné přírodě / na hřišti/</w:t>
      </w:r>
    </w:p>
    <w:p w14:paraId="516F17FD" w14:textId="77777777" w:rsidR="00882B37" w:rsidRPr="00A96DC6" w:rsidRDefault="00882B37" w:rsidP="0095591E">
      <w:pPr>
        <w:numPr>
          <w:ilvl w:val="0"/>
          <w:numId w:val="2"/>
        </w:numPr>
        <w:rPr>
          <w:rFonts w:asciiTheme="minorHAnsi" w:hAnsiTheme="minorHAnsi" w:cs="Arial"/>
          <w:sz w:val="20"/>
          <w:szCs w:val="20"/>
        </w:rPr>
      </w:pPr>
      <w:r w:rsidRPr="00A96DC6">
        <w:rPr>
          <w:rFonts w:asciiTheme="minorHAnsi" w:hAnsiTheme="minorHAnsi" w:cs="Arial"/>
          <w:sz w:val="20"/>
          <w:szCs w:val="20"/>
        </w:rPr>
        <w:t>Účast na sportovních akcích ZŠ T.</w:t>
      </w:r>
      <w:r w:rsidR="00427DDB" w:rsidRPr="00A96DC6">
        <w:rPr>
          <w:rFonts w:asciiTheme="minorHAnsi" w:hAnsiTheme="minorHAnsi" w:cs="Arial"/>
          <w:sz w:val="20"/>
          <w:szCs w:val="20"/>
        </w:rPr>
        <w:t xml:space="preserve"> </w:t>
      </w:r>
      <w:r w:rsidRPr="00A96DC6">
        <w:rPr>
          <w:rFonts w:asciiTheme="minorHAnsi" w:hAnsiTheme="minorHAnsi" w:cs="Arial"/>
          <w:sz w:val="20"/>
          <w:szCs w:val="20"/>
        </w:rPr>
        <w:t>G. Masaryka Jistebník</w:t>
      </w:r>
    </w:p>
    <w:p w14:paraId="2DF81B9B" w14:textId="77777777" w:rsidR="00882B37" w:rsidRDefault="00882B37" w:rsidP="0095591E">
      <w:pPr>
        <w:numPr>
          <w:ilvl w:val="0"/>
          <w:numId w:val="2"/>
        </w:numPr>
        <w:rPr>
          <w:rFonts w:asciiTheme="minorHAnsi" w:hAnsiTheme="minorHAnsi" w:cs="Arial"/>
          <w:sz w:val="20"/>
          <w:szCs w:val="20"/>
        </w:rPr>
      </w:pPr>
      <w:r w:rsidRPr="00A96DC6">
        <w:rPr>
          <w:rFonts w:asciiTheme="minorHAnsi" w:hAnsiTheme="minorHAnsi" w:cs="Arial"/>
          <w:sz w:val="20"/>
          <w:szCs w:val="20"/>
        </w:rPr>
        <w:t>Různé pohybové aktivity při pobytu venku v dopoledních i odpoledních hodinách v</w:t>
      </w:r>
      <w:r w:rsidR="00721E0C">
        <w:rPr>
          <w:rFonts w:asciiTheme="minorHAnsi" w:hAnsiTheme="minorHAnsi" w:cs="Arial"/>
          <w:sz w:val="20"/>
          <w:szCs w:val="20"/>
        </w:rPr>
        <w:t> </w:t>
      </w:r>
      <w:r w:rsidRPr="00A96DC6">
        <w:rPr>
          <w:rFonts w:asciiTheme="minorHAnsi" w:hAnsiTheme="minorHAnsi" w:cs="Arial"/>
          <w:sz w:val="20"/>
          <w:szCs w:val="20"/>
        </w:rPr>
        <w:t>MŠ</w:t>
      </w:r>
    </w:p>
    <w:p w14:paraId="2247CE52" w14:textId="77777777" w:rsidR="00721E0C" w:rsidRDefault="00721E0C" w:rsidP="00721E0C">
      <w:pPr>
        <w:rPr>
          <w:rFonts w:asciiTheme="minorHAnsi" w:hAnsiTheme="minorHAnsi" w:cs="Arial"/>
          <w:sz w:val="20"/>
          <w:szCs w:val="20"/>
        </w:rPr>
      </w:pPr>
    </w:p>
    <w:p w14:paraId="37C2DE6E" w14:textId="77777777" w:rsidR="00721E0C" w:rsidRDefault="00721E0C" w:rsidP="00721E0C">
      <w:pPr>
        <w:rPr>
          <w:rFonts w:asciiTheme="minorHAnsi" w:hAnsiTheme="minorHAnsi" w:cs="Arial"/>
          <w:sz w:val="20"/>
          <w:szCs w:val="20"/>
        </w:rPr>
      </w:pPr>
    </w:p>
    <w:p w14:paraId="49DBF61B" w14:textId="77777777" w:rsidR="00721E0C" w:rsidRDefault="00721E0C" w:rsidP="00721E0C">
      <w:pPr>
        <w:rPr>
          <w:rFonts w:asciiTheme="minorHAnsi" w:hAnsiTheme="minorHAnsi" w:cs="Arial"/>
          <w:sz w:val="20"/>
          <w:szCs w:val="20"/>
        </w:rPr>
      </w:pPr>
    </w:p>
    <w:p w14:paraId="167D42FA" w14:textId="77777777" w:rsidR="00721E0C" w:rsidRDefault="00721E0C" w:rsidP="00721E0C">
      <w:pPr>
        <w:rPr>
          <w:rFonts w:asciiTheme="minorHAnsi" w:hAnsiTheme="minorHAnsi" w:cs="Arial"/>
          <w:sz w:val="20"/>
          <w:szCs w:val="20"/>
        </w:rPr>
      </w:pPr>
    </w:p>
    <w:p w14:paraId="5E7F2A24" w14:textId="77777777" w:rsidR="00721E0C" w:rsidRDefault="00721E0C" w:rsidP="00721E0C">
      <w:pPr>
        <w:rPr>
          <w:rFonts w:asciiTheme="minorHAnsi" w:hAnsiTheme="minorHAnsi" w:cs="Arial"/>
          <w:sz w:val="20"/>
          <w:szCs w:val="20"/>
        </w:rPr>
      </w:pPr>
    </w:p>
    <w:p w14:paraId="4F807F31" w14:textId="77777777" w:rsidR="00721E0C" w:rsidRDefault="00721E0C" w:rsidP="00721E0C">
      <w:pPr>
        <w:rPr>
          <w:rFonts w:asciiTheme="minorHAnsi" w:hAnsiTheme="minorHAnsi" w:cs="Arial"/>
          <w:sz w:val="20"/>
          <w:szCs w:val="20"/>
        </w:rPr>
      </w:pPr>
    </w:p>
    <w:p w14:paraId="0F9C6C05" w14:textId="77777777" w:rsidR="00721E0C" w:rsidRDefault="00721E0C" w:rsidP="00721E0C">
      <w:pPr>
        <w:rPr>
          <w:rFonts w:asciiTheme="minorHAnsi" w:hAnsiTheme="minorHAnsi" w:cs="Arial"/>
          <w:sz w:val="20"/>
          <w:szCs w:val="20"/>
        </w:rPr>
      </w:pPr>
    </w:p>
    <w:p w14:paraId="7EE8C0E6" w14:textId="77777777" w:rsidR="00721E0C" w:rsidRDefault="00721E0C" w:rsidP="00721E0C">
      <w:pPr>
        <w:rPr>
          <w:rFonts w:asciiTheme="minorHAnsi" w:hAnsiTheme="minorHAnsi" w:cs="Arial"/>
          <w:sz w:val="20"/>
          <w:szCs w:val="20"/>
        </w:rPr>
      </w:pPr>
    </w:p>
    <w:p w14:paraId="423D2387" w14:textId="77777777" w:rsidR="00721E0C" w:rsidRDefault="00721E0C" w:rsidP="00721E0C">
      <w:pPr>
        <w:rPr>
          <w:rFonts w:asciiTheme="minorHAnsi" w:hAnsiTheme="minorHAnsi" w:cs="Arial"/>
          <w:sz w:val="20"/>
          <w:szCs w:val="20"/>
        </w:rPr>
      </w:pPr>
    </w:p>
    <w:p w14:paraId="3E88C224" w14:textId="77777777" w:rsidR="00721E0C" w:rsidRDefault="00721E0C" w:rsidP="00721E0C">
      <w:pPr>
        <w:rPr>
          <w:rFonts w:asciiTheme="minorHAnsi" w:hAnsiTheme="minorHAnsi" w:cs="Arial"/>
          <w:sz w:val="20"/>
          <w:szCs w:val="20"/>
        </w:rPr>
      </w:pPr>
    </w:p>
    <w:p w14:paraId="1F8CBF97" w14:textId="77777777" w:rsidR="00721E0C" w:rsidRDefault="00721E0C" w:rsidP="00721E0C">
      <w:pPr>
        <w:rPr>
          <w:rFonts w:asciiTheme="minorHAnsi" w:hAnsiTheme="minorHAnsi" w:cs="Arial"/>
          <w:sz w:val="20"/>
          <w:szCs w:val="20"/>
        </w:rPr>
      </w:pPr>
    </w:p>
    <w:p w14:paraId="759EB588" w14:textId="77777777" w:rsidR="00721E0C" w:rsidRDefault="00721E0C" w:rsidP="00721E0C">
      <w:pPr>
        <w:rPr>
          <w:rFonts w:asciiTheme="minorHAnsi" w:hAnsiTheme="minorHAnsi" w:cs="Arial"/>
          <w:sz w:val="20"/>
          <w:szCs w:val="20"/>
        </w:rPr>
      </w:pPr>
    </w:p>
    <w:p w14:paraId="64A70CA7" w14:textId="77777777" w:rsidR="00721E0C" w:rsidRDefault="00721E0C" w:rsidP="00721E0C">
      <w:pPr>
        <w:rPr>
          <w:rFonts w:asciiTheme="minorHAnsi" w:hAnsiTheme="minorHAnsi" w:cs="Arial"/>
          <w:sz w:val="20"/>
          <w:szCs w:val="20"/>
        </w:rPr>
      </w:pPr>
    </w:p>
    <w:p w14:paraId="779D5262" w14:textId="77777777" w:rsidR="00721E0C" w:rsidRPr="00A96DC6" w:rsidRDefault="00721E0C" w:rsidP="00721E0C">
      <w:pPr>
        <w:rPr>
          <w:rFonts w:asciiTheme="minorHAnsi" w:hAnsiTheme="minorHAnsi" w:cs="Arial"/>
          <w:sz w:val="20"/>
          <w:szCs w:val="20"/>
        </w:rPr>
      </w:pPr>
    </w:p>
    <w:p w14:paraId="696E7322" w14:textId="77777777" w:rsidR="005567F6" w:rsidRPr="00F91B15" w:rsidRDefault="00E474F5" w:rsidP="0095591E">
      <w:pPr>
        <w:pStyle w:val="Nadpis2"/>
        <w:numPr>
          <w:ilvl w:val="0"/>
          <w:numId w:val="14"/>
        </w:numPr>
        <w:ind w:hanging="502"/>
        <w:rPr>
          <w:rFonts w:asciiTheme="majorHAnsi" w:hAnsiTheme="majorHAnsi"/>
          <w:i w:val="0"/>
          <w:sz w:val="24"/>
          <w:szCs w:val="24"/>
        </w:rPr>
      </w:pPr>
      <w:bookmarkStart w:id="2" w:name="_Toc242266198"/>
      <w:bookmarkStart w:id="3" w:name="_Toc338964778"/>
      <w:r w:rsidRPr="00F91B15">
        <w:rPr>
          <w:rFonts w:asciiTheme="majorHAnsi" w:hAnsiTheme="majorHAnsi"/>
          <w:i w:val="0"/>
          <w:sz w:val="24"/>
          <w:szCs w:val="24"/>
        </w:rPr>
        <w:lastRenderedPageBreak/>
        <w:t xml:space="preserve"> </w:t>
      </w:r>
      <w:r w:rsidR="00E76731" w:rsidRPr="00F91B15">
        <w:rPr>
          <w:rFonts w:asciiTheme="majorHAnsi" w:hAnsiTheme="majorHAnsi"/>
          <w:i w:val="0"/>
          <w:sz w:val="24"/>
          <w:szCs w:val="24"/>
        </w:rPr>
        <w:t>P</w:t>
      </w:r>
      <w:r w:rsidR="001511DE">
        <w:rPr>
          <w:rFonts w:asciiTheme="majorHAnsi" w:hAnsiTheme="majorHAnsi"/>
          <w:i w:val="0"/>
          <w:sz w:val="24"/>
          <w:szCs w:val="24"/>
        </w:rPr>
        <w:t>rojekt „Spolupráce MŠ a</w:t>
      </w:r>
      <w:r w:rsidR="005567F6" w:rsidRPr="00F91B15">
        <w:rPr>
          <w:rFonts w:asciiTheme="majorHAnsi" w:hAnsiTheme="majorHAnsi"/>
          <w:i w:val="0"/>
          <w:sz w:val="24"/>
          <w:szCs w:val="24"/>
        </w:rPr>
        <w:t xml:space="preserve"> ZŠ</w:t>
      </w:r>
      <w:bookmarkEnd w:id="2"/>
      <w:bookmarkEnd w:id="3"/>
      <w:r w:rsidR="00CE0869" w:rsidRPr="00F91B15">
        <w:rPr>
          <w:rFonts w:asciiTheme="majorHAnsi" w:hAnsiTheme="majorHAnsi"/>
          <w:i w:val="0"/>
          <w:sz w:val="24"/>
          <w:szCs w:val="24"/>
        </w:rPr>
        <w:t>, příprava předškoláků pro vstup do ZŠ“</w:t>
      </w:r>
    </w:p>
    <w:p w14:paraId="4D43D12B" w14:textId="77777777" w:rsidR="00721E0C" w:rsidRDefault="005567F6" w:rsidP="0053408F">
      <w:pPr>
        <w:ind w:left="142" w:firstLine="0"/>
        <w:rPr>
          <w:rFonts w:asciiTheme="minorHAnsi" w:hAnsiTheme="minorHAnsi" w:cs="Arial"/>
          <w:sz w:val="20"/>
          <w:szCs w:val="20"/>
        </w:rPr>
      </w:pPr>
      <w:r w:rsidRPr="00A96DC6">
        <w:rPr>
          <w:rFonts w:asciiTheme="minorHAnsi" w:hAnsiTheme="minorHAnsi" w:cs="Arial"/>
          <w:sz w:val="20"/>
          <w:szCs w:val="20"/>
        </w:rPr>
        <w:t>Převá</w:t>
      </w:r>
      <w:r w:rsidR="00E76731" w:rsidRPr="00A96DC6">
        <w:rPr>
          <w:rFonts w:asciiTheme="minorHAnsi" w:hAnsiTheme="minorHAnsi" w:cs="Arial"/>
          <w:sz w:val="20"/>
          <w:szCs w:val="20"/>
        </w:rPr>
        <w:t>ž</w:t>
      </w:r>
      <w:r w:rsidRPr="00A96DC6">
        <w:rPr>
          <w:rFonts w:asciiTheme="minorHAnsi" w:hAnsiTheme="minorHAnsi" w:cs="Arial"/>
          <w:sz w:val="20"/>
          <w:szCs w:val="20"/>
        </w:rPr>
        <w:t>ná část dětí navštěvujících mateřskou školu v Jistebníku nastupuje po dovršení šesti let povinnou školní docházku na místní Zákl</w:t>
      </w:r>
      <w:r w:rsidR="00721E0C">
        <w:rPr>
          <w:rFonts w:asciiTheme="minorHAnsi" w:hAnsiTheme="minorHAnsi" w:cs="Arial"/>
          <w:sz w:val="20"/>
          <w:szCs w:val="20"/>
        </w:rPr>
        <w:t>adní škole T. G. Masaryka. K</w:t>
      </w:r>
      <w:r w:rsidRPr="00A96DC6">
        <w:rPr>
          <w:rFonts w:asciiTheme="minorHAnsi" w:hAnsiTheme="minorHAnsi" w:cs="Arial"/>
          <w:sz w:val="20"/>
          <w:szCs w:val="20"/>
        </w:rPr>
        <w:t>lademe velký důraz na spolupráci MŠ a Z</w:t>
      </w:r>
      <w:r w:rsidR="00EB154F" w:rsidRPr="00A96DC6">
        <w:rPr>
          <w:rFonts w:asciiTheme="minorHAnsi" w:hAnsiTheme="minorHAnsi" w:cs="Arial"/>
          <w:sz w:val="20"/>
          <w:szCs w:val="20"/>
        </w:rPr>
        <w:t xml:space="preserve">Š a usilujeme o vytvoření podmínek </w:t>
      </w:r>
      <w:r w:rsidRPr="00A96DC6">
        <w:rPr>
          <w:rFonts w:asciiTheme="minorHAnsi" w:hAnsiTheme="minorHAnsi" w:cs="Arial"/>
          <w:sz w:val="20"/>
          <w:szCs w:val="20"/>
        </w:rPr>
        <w:t>pro bezproblémový, plynulý přechod dětí z MŠ do I. ročníku Z</w:t>
      </w:r>
      <w:r w:rsidR="00EB154F" w:rsidRPr="00A96DC6">
        <w:rPr>
          <w:rFonts w:asciiTheme="minorHAnsi" w:hAnsiTheme="minorHAnsi" w:cs="Arial"/>
          <w:sz w:val="20"/>
          <w:szCs w:val="20"/>
        </w:rPr>
        <w:t>Š</w:t>
      </w:r>
      <w:r w:rsidR="00EB154F" w:rsidRPr="00A96DC6">
        <w:rPr>
          <w:rFonts w:asciiTheme="minorHAnsi" w:hAnsiTheme="minorHAnsi" w:cs="Arial"/>
          <w:b/>
          <w:sz w:val="20"/>
          <w:szCs w:val="20"/>
        </w:rPr>
        <w:t>.</w:t>
      </w:r>
      <w:r w:rsidR="00721E0C">
        <w:rPr>
          <w:rFonts w:asciiTheme="minorHAnsi" w:hAnsiTheme="minorHAnsi" w:cs="Arial"/>
          <w:b/>
          <w:sz w:val="20"/>
          <w:szCs w:val="20"/>
        </w:rPr>
        <w:t xml:space="preserve"> </w:t>
      </w:r>
      <w:r w:rsidR="00B079E7">
        <w:rPr>
          <w:rFonts w:asciiTheme="minorHAnsi" w:hAnsiTheme="minorHAnsi" w:cs="Arial"/>
          <w:sz w:val="20"/>
          <w:szCs w:val="20"/>
        </w:rPr>
        <w:t xml:space="preserve"> Zaměřujeme se</w:t>
      </w:r>
      <w:r w:rsidR="00721E0C" w:rsidRPr="00721E0C">
        <w:rPr>
          <w:rFonts w:asciiTheme="minorHAnsi" w:hAnsiTheme="minorHAnsi" w:cs="Arial"/>
          <w:sz w:val="20"/>
          <w:szCs w:val="20"/>
        </w:rPr>
        <w:t xml:space="preserve"> především</w:t>
      </w:r>
      <w:r w:rsidR="00721E0C">
        <w:rPr>
          <w:rFonts w:asciiTheme="minorHAnsi" w:hAnsiTheme="minorHAnsi" w:cs="Arial"/>
          <w:sz w:val="20"/>
          <w:szCs w:val="20"/>
        </w:rPr>
        <w:t xml:space="preserve"> na důslednou přípravu předškoláků pro vstup do základní školy, rozvíjíme všeobecný přehled dětí,</w:t>
      </w:r>
      <w:r w:rsidR="00CE0869">
        <w:rPr>
          <w:rFonts w:asciiTheme="minorHAnsi" w:hAnsiTheme="minorHAnsi" w:cs="Arial"/>
          <w:sz w:val="20"/>
          <w:szCs w:val="20"/>
        </w:rPr>
        <w:t xml:space="preserve"> směřujeme rodiče dětí s nesprávnou výslovností do logopedických poraden</w:t>
      </w:r>
      <w:r w:rsidR="00721E0C">
        <w:rPr>
          <w:rFonts w:asciiTheme="minorHAnsi" w:hAnsiTheme="minorHAnsi" w:cs="Arial"/>
          <w:sz w:val="20"/>
          <w:szCs w:val="20"/>
        </w:rPr>
        <w:t>, podporujeme matematickou, polytechnickou a jazykovou pregramotnost</w:t>
      </w:r>
      <w:r w:rsidR="00CE0869">
        <w:rPr>
          <w:rFonts w:asciiTheme="minorHAnsi" w:hAnsiTheme="minorHAnsi" w:cs="Arial"/>
          <w:sz w:val="20"/>
          <w:szCs w:val="20"/>
        </w:rPr>
        <w:t xml:space="preserve"> dětí, analyticko-syntetické činností, sebeobsluhu, správné držení tužky, rozvoj grafomotoriky</w:t>
      </w:r>
      <w:r w:rsidR="00A52BCE">
        <w:rPr>
          <w:rFonts w:asciiTheme="minorHAnsi" w:hAnsiTheme="minorHAnsi" w:cs="Arial"/>
          <w:sz w:val="20"/>
          <w:szCs w:val="20"/>
        </w:rPr>
        <w:t xml:space="preserve"> a další.</w:t>
      </w:r>
      <w:r w:rsidR="00CE0869">
        <w:rPr>
          <w:rFonts w:asciiTheme="minorHAnsi" w:hAnsiTheme="minorHAnsi" w:cs="Arial"/>
          <w:sz w:val="20"/>
          <w:szCs w:val="20"/>
        </w:rPr>
        <w:t xml:space="preserve"> </w:t>
      </w:r>
      <w:r w:rsidR="00721E0C">
        <w:rPr>
          <w:rFonts w:asciiTheme="minorHAnsi" w:hAnsiTheme="minorHAnsi" w:cs="Arial"/>
          <w:sz w:val="20"/>
          <w:szCs w:val="20"/>
        </w:rPr>
        <w:t xml:space="preserve">                               </w:t>
      </w:r>
      <w:r w:rsidR="00721E0C">
        <w:rPr>
          <w:rFonts w:asciiTheme="minorHAnsi" w:hAnsiTheme="minorHAnsi" w:cs="Arial"/>
          <w:b/>
          <w:sz w:val="20"/>
          <w:szCs w:val="20"/>
        </w:rPr>
        <w:t xml:space="preserve"> </w:t>
      </w:r>
      <w:r w:rsidR="00EB154F" w:rsidRPr="00A96DC6">
        <w:rPr>
          <w:rFonts w:asciiTheme="minorHAnsi" w:hAnsiTheme="minorHAnsi" w:cs="Arial"/>
          <w:sz w:val="20"/>
          <w:szCs w:val="20"/>
        </w:rPr>
        <w:t xml:space="preserve"> </w:t>
      </w:r>
    </w:p>
    <w:p w14:paraId="3DBC3517" w14:textId="77777777" w:rsidR="00CE0869" w:rsidRDefault="00CE0869" w:rsidP="0053408F">
      <w:pPr>
        <w:ind w:left="142" w:firstLine="0"/>
        <w:rPr>
          <w:rFonts w:asciiTheme="minorHAnsi" w:hAnsiTheme="minorHAnsi" w:cs="Arial"/>
          <w:sz w:val="20"/>
          <w:szCs w:val="20"/>
        </w:rPr>
      </w:pPr>
      <w:r>
        <w:rPr>
          <w:rFonts w:asciiTheme="minorHAnsi" w:hAnsiTheme="minorHAnsi" w:cs="Arial"/>
          <w:sz w:val="20"/>
          <w:szCs w:val="20"/>
        </w:rPr>
        <w:t>Prostřednictvím projektu plníme očekávané výstupy RVP PV:</w:t>
      </w:r>
    </w:p>
    <w:p w14:paraId="784D7E5B" w14:textId="77777777" w:rsidR="00C80D57" w:rsidRDefault="00C80D57" w:rsidP="0095591E">
      <w:pPr>
        <w:numPr>
          <w:ilvl w:val="0"/>
          <w:numId w:val="12"/>
        </w:numPr>
        <w:ind w:left="426" w:firstLine="0"/>
        <w:rPr>
          <w:rFonts w:asciiTheme="minorHAnsi" w:hAnsiTheme="minorHAnsi" w:cs="Arial"/>
          <w:sz w:val="20"/>
          <w:szCs w:val="20"/>
        </w:rPr>
      </w:pPr>
      <w:r>
        <w:rPr>
          <w:rFonts w:asciiTheme="minorHAnsi" w:hAnsiTheme="minorHAnsi" w:cs="Arial"/>
          <w:sz w:val="20"/>
          <w:szCs w:val="20"/>
        </w:rPr>
        <w:t xml:space="preserve">Zvládnout sebeobsluhu, uplatňovat základní kulturně hygienické a zdravotně preventivní návyky (starat se o osobní hygienu, přijímat stravu a tekutiny, umět stolovat, postarat se o sebe a své osobní věci, oblékat se, svlékat, obouvat </w:t>
      </w:r>
      <w:r w:rsidR="00767E1B">
        <w:rPr>
          <w:rFonts w:asciiTheme="minorHAnsi" w:hAnsiTheme="minorHAnsi" w:cs="Arial"/>
          <w:sz w:val="20"/>
          <w:szCs w:val="20"/>
        </w:rPr>
        <w:t>apod. /Bio/</w:t>
      </w:r>
    </w:p>
    <w:p w14:paraId="4FF56271" w14:textId="77777777" w:rsidR="00CE0869" w:rsidRDefault="00B079E7"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Orientovat se bezpečně ve známém prostředí i v životě tohoto prostředí /Env/</w:t>
      </w:r>
    </w:p>
    <w:p w14:paraId="13CE6CC9" w14:textId="77777777" w:rsidR="00396A59" w:rsidRDefault="00396A59"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Ovládat koordinaci ruky a oka, zvládat jemnou motoriku (zacházet s předměty denní potřeby, </w:t>
      </w:r>
      <w:r>
        <w:rPr>
          <w:rFonts w:asciiTheme="minorHAnsi" w:hAnsiTheme="minorHAnsi" w:cs="Arial"/>
          <w:sz w:val="20"/>
          <w:szCs w:val="20"/>
        </w:rPr>
        <w:tab/>
        <w:t xml:space="preserve">s drobnými pomůckami, s nástroji, náčiním a materiálem, zacházet s grafickým a výtvarným </w:t>
      </w:r>
      <w:r>
        <w:rPr>
          <w:rFonts w:asciiTheme="minorHAnsi" w:hAnsiTheme="minorHAnsi" w:cs="Arial"/>
          <w:sz w:val="20"/>
          <w:szCs w:val="20"/>
        </w:rPr>
        <w:tab/>
        <w:t xml:space="preserve">materiálem, např. s tužkami, barvami, nůžkami, papírem, modelovací hmotou, zacházet </w:t>
      </w:r>
      <w:r>
        <w:rPr>
          <w:rFonts w:asciiTheme="minorHAnsi" w:hAnsiTheme="minorHAnsi" w:cs="Arial"/>
          <w:sz w:val="20"/>
          <w:szCs w:val="20"/>
        </w:rPr>
        <w:tab/>
        <w:t>s jednoduchými nástroji apod. /Bio/</w:t>
      </w:r>
    </w:p>
    <w:p w14:paraId="7130056D" w14:textId="77777777" w:rsidR="00B079E7" w:rsidRDefault="00B079E7"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Osvojit si elementární poznatky o okolním prostředí, které jsou dítěti blízké, pro ně smysluplné a </w:t>
      </w:r>
      <w:r>
        <w:rPr>
          <w:rFonts w:asciiTheme="minorHAnsi" w:hAnsiTheme="minorHAnsi" w:cs="Arial"/>
          <w:sz w:val="20"/>
          <w:szCs w:val="20"/>
        </w:rPr>
        <w:tab/>
        <w:t>přínosné, zajímavé a jemu pochopitelné a využitelné pro další učení a životní praxi /Env/</w:t>
      </w:r>
    </w:p>
    <w:p w14:paraId="5A4D1F75" w14:textId="77777777" w:rsidR="00B079E7" w:rsidRDefault="00B079E7"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Ovládat dechové svalstvo, sladit pohyb se zpěvem /Bio/</w:t>
      </w:r>
    </w:p>
    <w:p w14:paraId="5BBCA4E4" w14:textId="77777777" w:rsidR="00B079E7" w:rsidRDefault="00B079E7"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Zvládat jednoduchou obsluhu a pracovní úkony, postarat se o hračky, při chůzi, uklidit po sobě, </w:t>
      </w:r>
      <w:r>
        <w:rPr>
          <w:rFonts w:asciiTheme="minorHAnsi" w:hAnsiTheme="minorHAnsi" w:cs="Arial"/>
          <w:sz w:val="20"/>
          <w:szCs w:val="20"/>
        </w:rPr>
        <w:tab/>
        <w:t>udržovat pořádek, zvládat jednoduché úklidové práce, práce na zahradě /Bio/</w:t>
      </w:r>
    </w:p>
    <w:p w14:paraId="6F0EB36A" w14:textId="77777777" w:rsidR="00B079E7" w:rsidRDefault="00B079E7"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Vyjadřovat svou představivost a fantazii v tvořivých činnostech (konstruktivních, výtvarných, </w:t>
      </w:r>
      <w:r>
        <w:rPr>
          <w:rFonts w:asciiTheme="minorHAnsi" w:hAnsiTheme="minorHAnsi" w:cs="Arial"/>
          <w:sz w:val="20"/>
          <w:szCs w:val="20"/>
        </w:rPr>
        <w:tab/>
        <w:t>hudebních, pohybových</w:t>
      </w:r>
      <w:r w:rsidR="00943BAC">
        <w:rPr>
          <w:rFonts w:asciiTheme="minorHAnsi" w:hAnsiTheme="minorHAnsi" w:cs="Arial"/>
          <w:sz w:val="20"/>
          <w:szCs w:val="20"/>
        </w:rPr>
        <w:t>, dramatických), (Psy/</w:t>
      </w:r>
    </w:p>
    <w:p w14:paraId="2205DBA0" w14:textId="77777777" w:rsidR="00943BAC" w:rsidRDefault="00AD0F6A"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Poznat a p</w:t>
      </w:r>
      <w:r w:rsidR="00943BAC">
        <w:rPr>
          <w:rFonts w:asciiTheme="minorHAnsi" w:hAnsiTheme="minorHAnsi" w:cs="Arial"/>
          <w:sz w:val="20"/>
          <w:szCs w:val="20"/>
        </w:rPr>
        <w:t>ojmenovat většinu toho, čím je obklopeno /Psy/</w:t>
      </w:r>
    </w:p>
    <w:p w14:paraId="55C7552D" w14:textId="77777777" w:rsidR="00943BAC" w:rsidRDefault="00943BAC"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Porozumět slyšnému /Psy/</w:t>
      </w:r>
    </w:p>
    <w:p w14:paraId="5B1B8732" w14:textId="77777777" w:rsidR="00943BAC" w:rsidRDefault="00943BAC"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Domluvit se slovy i gesty, improvizovat /Psy/</w:t>
      </w:r>
    </w:p>
    <w:p w14:paraId="4A1E7FED" w14:textId="77777777" w:rsidR="00943BAC" w:rsidRDefault="00943BAC"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Záměrně se soustředit na činnost a udržet pozornost /Psy/</w:t>
      </w:r>
    </w:p>
    <w:p w14:paraId="0F1E7D1E" w14:textId="77777777" w:rsidR="00943BAC" w:rsidRDefault="00943BAC"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Odloučit se na určitou dobu od rodičů, blízkých, být aktivní i bez jejich opory /Psy/</w:t>
      </w:r>
    </w:p>
    <w:p w14:paraId="1FB2AF75" w14:textId="77777777" w:rsidR="00943BAC" w:rsidRDefault="00943BAC"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Prožívat radost ze zvládnutého a poznaného (Psy/</w:t>
      </w:r>
    </w:p>
    <w:p w14:paraId="2501E0E4" w14:textId="77777777" w:rsidR="00943BAC" w:rsidRDefault="00943BAC"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Navazovat kontakty s dospělým, kterému je svěřeno do péče, překonat stud, komunikovat s ním </w:t>
      </w:r>
      <w:r>
        <w:rPr>
          <w:rFonts w:asciiTheme="minorHAnsi" w:hAnsiTheme="minorHAnsi" w:cs="Arial"/>
          <w:sz w:val="20"/>
          <w:szCs w:val="20"/>
        </w:rPr>
        <w:tab/>
        <w:t>vhodným způsobem, respektovat ho /Intr/</w:t>
      </w:r>
    </w:p>
    <w:p w14:paraId="541D45F2" w14:textId="77777777" w:rsidR="00943BAC" w:rsidRDefault="00943BAC"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Porozumět běžným neverbálním projevům citových prožitků a nálad druhých /Sck/</w:t>
      </w:r>
    </w:p>
    <w:p w14:paraId="02113AD2" w14:textId="77777777" w:rsidR="00943BAC" w:rsidRDefault="00943BAC"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Uplatňovat návyky v základních formách společenského chování ve styku s dospělými i dětmi /Sck/</w:t>
      </w:r>
    </w:p>
    <w:p w14:paraId="6A0A3EF6" w14:textId="77777777" w:rsidR="00943BAC" w:rsidRDefault="00943BAC"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lastRenderedPageBreak/>
        <w:t>Chovat se a jednat na základě vlastních pohnutek a zároveň s ohledem na druhé /Sck/</w:t>
      </w:r>
    </w:p>
    <w:p w14:paraId="261E57CF" w14:textId="77777777" w:rsidR="00943BAC" w:rsidRDefault="00943BAC"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Zvládat běžné činnosti a požadavky na dítě kladené i jednoduché praktické situace, které se doma a </w:t>
      </w:r>
      <w:r>
        <w:rPr>
          <w:rFonts w:asciiTheme="minorHAnsi" w:hAnsiTheme="minorHAnsi" w:cs="Arial"/>
          <w:sz w:val="20"/>
          <w:szCs w:val="20"/>
        </w:rPr>
        <w:tab/>
        <w:t>v mateřské škole opakují, chovat se přiměřeně a bezpečně doma i na veřejnosti /Env/</w:t>
      </w:r>
    </w:p>
    <w:p w14:paraId="751B7504" w14:textId="77777777" w:rsidR="00943BAC" w:rsidRDefault="00943BAC"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Rozlišovat některé obrazné symboly a porozumět jejich významu a funkci /Psy/</w:t>
      </w:r>
    </w:p>
    <w:p w14:paraId="39650BF8" w14:textId="77777777" w:rsidR="00471126" w:rsidRDefault="00471126"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Vnímat a rozlišovat pomocí všech smyslů (sluchově rozlišovat zvuky, tóny, zrakově rozlišovat tvary </w:t>
      </w:r>
      <w:r w:rsidR="00AD0F6A">
        <w:rPr>
          <w:rFonts w:asciiTheme="minorHAnsi" w:hAnsiTheme="minorHAnsi" w:cs="Arial"/>
          <w:sz w:val="20"/>
          <w:szCs w:val="20"/>
        </w:rPr>
        <w:tab/>
      </w:r>
      <w:r>
        <w:rPr>
          <w:rFonts w:asciiTheme="minorHAnsi" w:hAnsiTheme="minorHAnsi" w:cs="Arial"/>
          <w:sz w:val="20"/>
          <w:szCs w:val="20"/>
        </w:rPr>
        <w:t>předmětů a jiné specifické znaky, rozlišovat</w:t>
      </w:r>
      <w:r w:rsidR="00AD0F6A">
        <w:rPr>
          <w:rFonts w:asciiTheme="minorHAnsi" w:hAnsiTheme="minorHAnsi" w:cs="Arial"/>
          <w:sz w:val="20"/>
          <w:szCs w:val="20"/>
        </w:rPr>
        <w:t xml:space="preserve"> vůně, chutě, vnímat hmatem apod.) /Bio/</w:t>
      </w:r>
    </w:p>
    <w:p w14:paraId="74890A1F" w14:textId="77777777" w:rsidR="00A11602" w:rsidRDefault="00A11602"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Chápat základní číselné a matematické pojmy, elementární matematické souvislosti a dle potřeby je </w:t>
      </w:r>
      <w:r>
        <w:rPr>
          <w:rFonts w:asciiTheme="minorHAnsi" w:hAnsiTheme="minorHAnsi" w:cs="Arial"/>
          <w:sz w:val="20"/>
          <w:szCs w:val="20"/>
        </w:rPr>
        <w:tab/>
        <w:t xml:space="preserve">využívat </w:t>
      </w:r>
      <w:r w:rsidR="00767E1B">
        <w:rPr>
          <w:rFonts w:asciiTheme="minorHAnsi" w:hAnsiTheme="minorHAnsi" w:cs="Arial"/>
          <w:sz w:val="20"/>
          <w:szCs w:val="20"/>
        </w:rPr>
        <w:t xml:space="preserve">(porovnávat, uspořádat a třídit soubory podle určitého pravidla, orientovat se elementárním </w:t>
      </w:r>
      <w:r w:rsidR="00767E1B">
        <w:rPr>
          <w:rFonts w:asciiTheme="minorHAnsi" w:hAnsiTheme="minorHAnsi" w:cs="Arial"/>
          <w:sz w:val="20"/>
          <w:szCs w:val="20"/>
        </w:rPr>
        <w:tab/>
        <w:t xml:space="preserve">počtu cca do šesti, chápat číselnou řadu v rozsahu </w:t>
      </w:r>
      <w:r w:rsidR="00544FF9">
        <w:rPr>
          <w:rFonts w:asciiTheme="minorHAnsi" w:hAnsiTheme="minorHAnsi" w:cs="Arial"/>
          <w:sz w:val="20"/>
          <w:szCs w:val="20"/>
        </w:rPr>
        <w:t>první desítk</w:t>
      </w:r>
      <w:r w:rsidR="00767E1B">
        <w:rPr>
          <w:rFonts w:asciiTheme="minorHAnsi" w:hAnsiTheme="minorHAnsi" w:cs="Arial"/>
          <w:sz w:val="20"/>
          <w:szCs w:val="20"/>
        </w:rPr>
        <w:t xml:space="preserve">y, poznat více, stejně, méně, první, </w:t>
      </w:r>
      <w:r w:rsidR="00767E1B">
        <w:rPr>
          <w:rFonts w:asciiTheme="minorHAnsi" w:hAnsiTheme="minorHAnsi" w:cs="Arial"/>
          <w:sz w:val="20"/>
          <w:szCs w:val="20"/>
        </w:rPr>
        <w:tab/>
        <w:t>poslední apod.</w:t>
      </w:r>
      <w:r w:rsidR="00544FF9">
        <w:rPr>
          <w:rFonts w:asciiTheme="minorHAnsi" w:hAnsiTheme="minorHAnsi" w:cs="Arial"/>
          <w:sz w:val="20"/>
          <w:szCs w:val="20"/>
        </w:rPr>
        <w:t xml:space="preserve">) </w:t>
      </w:r>
      <w:r>
        <w:rPr>
          <w:rFonts w:asciiTheme="minorHAnsi" w:hAnsiTheme="minorHAnsi" w:cs="Arial"/>
          <w:sz w:val="20"/>
          <w:szCs w:val="20"/>
        </w:rPr>
        <w:t>/Psy/</w:t>
      </w:r>
    </w:p>
    <w:p w14:paraId="48565015" w14:textId="77777777" w:rsidR="00A11602" w:rsidRDefault="00A11602"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Přijímat pozitivní ocenění i svůj případný neúspěch a vyrovnat se s ním, učit se hodnotit svoje osobní </w:t>
      </w:r>
      <w:r>
        <w:rPr>
          <w:rFonts w:asciiTheme="minorHAnsi" w:hAnsiTheme="minorHAnsi" w:cs="Arial"/>
          <w:sz w:val="20"/>
          <w:szCs w:val="20"/>
        </w:rPr>
        <w:tab/>
        <w:t>kroky (sebehodnocení)/Psy/</w:t>
      </w:r>
    </w:p>
    <w:p w14:paraId="324B032E" w14:textId="77777777" w:rsidR="00A11602" w:rsidRDefault="00A11602"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Těšit se z hezkých a příjemných zážitků, přírodních a kulturních krás i setkávání s uměním /Psy/</w:t>
      </w:r>
    </w:p>
    <w:p w14:paraId="02C5D57B" w14:textId="77777777" w:rsidR="00A11602" w:rsidRDefault="00A11602"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Chápat, že všichni lidé (děti) mají stejnou hodnotu, přestože je každý jiný, že osobní resp. Osobnostní </w:t>
      </w:r>
      <w:r>
        <w:rPr>
          <w:rFonts w:asciiTheme="minorHAnsi" w:hAnsiTheme="minorHAnsi" w:cs="Arial"/>
          <w:sz w:val="20"/>
          <w:szCs w:val="20"/>
        </w:rPr>
        <w:tab/>
        <w:t>odlišnosti jsou přirozené</w:t>
      </w:r>
    </w:p>
    <w:p w14:paraId="7A9B7405" w14:textId="77777777" w:rsidR="00A11602" w:rsidRDefault="00A11602"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Mít povědomí o významu péče o čistotu a zdraví, o významu aktivního pohybu a zdravé výživy /Bio/</w:t>
      </w:r>
    </w:p>
    <w:p w14:paraId="38BEE7B1" w14:textId="77777777" w:rsidR="00A11602" w:rsidRDefault="00A11602"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Přemýšlet, uvažovat a své myšlenky i úvahy vyjádřit /Psy/</w:t>
      </w:r>
    </w:p>
    <w:p w14:paraId="0ECB563C" w14:textId="77777777" w:rsidR="00A11602" w:rsidRDefault="00A11602"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Správně vyslovovat, ovládat dech, tempo i intonaci řeči /Psy/</w:t>
      </w:r>
    </w:p>
    <w:p w14:paraId="29B7E29D" w14:textId="77777777" w:rsidR="00A11602" w:rsidRDefault="00A11602"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Učit se nová slova a aktivně je používat (ptát se na slova, kterým nerozumím) /Psy/</w:t>
      </w:r>
    </w:p>
    <w:p w14:paraId="0E7D57F6" w14:textId="77777777" w:rsidR="00A11602" w:rsidRDefault="00A11602"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Vědomě využívat všech smyslů, záměrně pozorovat, postřehovat, všímat si (nového, změněného, </w:t>
      </w:r>
      <w:r w:rsidR="00471126">
        <w:rPr>
          <w:rFonts w:asciiTheme="minorHAnsi" w:hAnsiTheme="minorHAnsi" w:cs="Arial"/>
          <w:sz w:val="20"/>
          <w:szCs w:val="20"/>
        </w:rPr>
        <w:tab/>
      </w:r>
      <w:r>
        <w:rPr>
          <w:rFonts w:asciiTheme="minorHAnsi" w:hAnsiTheme="minorHAnsi" w:cs="Arial"/>
          <w:sz w:val="20"/>
          <w:szCs w:val="20"/>
        </w:rPr>
        <w:t>chybějícího) /Psy/</w:t>
      </w:r>
    </w:p>
    <w:p w14:paraId="79A4314F" w14:textId="77777777" w:rsidR="00471126" w:rsidRDefault="00471126"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Chápat prostorové pojmy (vpravo, vlevo, dole, nahoře, uprostřed, za pod, nad, u vedle, mezi apod.), </w:t>
      </w:r>
      <w:r>
        <w:rPr>
          <w:rFonts w:asciiTheme="minorHAnsi" w:hAnsiTheme="minorHAnsi" w:cs="Arial"/>
          <w:sz w:val="20"/>
          <w:szCs w:val="20"/>
        </w:rPr>
        <w:tab/>
        <w:t xml:space="preserve">elementární časové pojmy (teď, dnes, včera, zítra, ráno, večer, jaro, léto, podzim, zima, rok), </w:t>
      </w:r>
      <w:r>
        <w:rPr>
          <w:rFonts w:asciiTheme="minorHAnsi" w:hAnsiTheme="minorHAnsi" w:cs="Arial"/>
          <w:sz w:val="20"/>
          <w:szCs w:val="20"/>
        </w:rPr>
        <w:tab/>
        <w:t>orientovat se v prostoru i v rovině, částečně se orientovat v čase /Psy/</w:t>
      </w:r>
    </w:p>
    <w:p w14:paraId="2B04A5B4" w14:textId="77777777" w:rsidR="00471126" w:rsidRDefault="00471126"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Uvědomovat si své možnosti a limity (své silné i slabé stránky) /Psy/</w:t>
      </w:r>
    </w:p>
    <w:p w14:paraId="6C55A38F" w14:textId="77777777" w:rsidR="00471126" w:rsidRDefault="00471126"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Vyvinout volní úsilí, soustředit se na činnost a její dokončení /Psy/</w:t>
      </w:r>
    </w:p>
    <w:p w14:paraId="2C70957E" w14:textId="77777777" w:rsidR="00471126" w:rsidRDefault="00471126"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Spolupracovat s ostatními /Intr/</w:t>
      </w:r>
    </w:p>
    <w:p w14:paraId="7623D604" w14:textId="77777777" w:rsidR="00471126" w:rsidRDefault="00471126"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Přirozeně a bez zábran komunikovat s druhým dítětem, navazovat a udržovat dětský přátelství /Int</w:t>
      </w:r>
      <w:r w:rsidR="00AD0F6A">
        <w:rPr>
          <w:rFonts w:asciiTheme="minorHAnsi" w:hAnsiTheme="minorHAnsi" w:cs="Arial"/>
          <w:sz w:val="20"/>
          <w:szCs w:val="20"/>
        </w:rPr>
        <w:t>r</w:t>
      </w:r>
      <w:r>
        <w:rPr>
          <w:rFonts w:asciiTheme="minorHAnsi" w:hAnsiTheme="minorHAnsi" w:cs="Arial"/>
          <w:sz w:val="20"/>
          <w:szCs w:val="20"/>
        </w:rPr>
        <w:t>/</w:t>
      </w:r>
    </w:p>
    <w:p w14:paraId="57D65016" w14:textId="77777777" w:rsidR="00471126" w:rsidRDefault="00471126"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Všímat si změn a dění v nejbližším okolí /Env/</w:t>
      </w:r>
    </w:p>
    <w:p w14:paraId="53CB46EA" w14:textId="77777777" w:rsidR="00471126" w:rsidRDefault="00471126"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Uvědomovat si samostatnost, orientovat se ve skupině /Psy/</w:t>
      </w:r>
    </w:p>
    <w:p w14:paraId="386C6091" w14:textId="77777777" w:rsidR="00471126" w:rsidRDefault="00471126"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Uvědomovat si příjemné a nepříjemné citové prožitky /Psy/</w:t>
      </w:r>
    </w:p>
    <w:p w14:paraId="30C1612F" w14:textId="77777777" w:rsidR="00AD0F6A" w:rsidRDefault="00AD0F6A"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lastRenderedPageBreak/>
        <w:t xml:space="preserve">Vyjadřovat samostatně a smysluplně myšlenky, nápady, pocity, mínění a úsudky ve vhodně </w:t>
      </w:r>
      <w:r>
        <w:rPr>
          <w:rFonts w:asciiTheme="minorHAnsi" w:hAnsiTheme="minorHAnsi" w:cs="Arial"/>
          <w:sz w:val="20"/>
          <w:szCs w:val="20"/>
        </w:rPr>
        <w:tab/>
        <w:t xml:space="preserve">zformulovaných větách </w:t>
      </w:r>
    </w:p>
    <w:p w14:paraId="05BA1EFF" w14:textId="77777777" w:rsidR="00AD0F6A" w:rsidRDefault="00AD0F6A"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Sledovat a vyprávět příběh, pohádku /Psy/</w:t>
      </w:r>
    </w:p>
    <w:p w14:paraId="5043C4B9" w14:textId="77777777" w:rsidR="00AD0F6A" w:rsidRDefault="00AD0F6A"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Vnímat, že je zajímavé dozvídat se věci, využívat zkušenosti k učení /Psy/</w:t>
      </w:r>
    </w:p>
    <w:p w14:paraId="52DECDDD" w14:textId="77777777" w:rsidR="00AD0F6A" w:rsidRDefault="00AD0F6A"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Uvědomovat si svou samostatnost, zaujímat vlastní názory a postoje, vyjadřovat je /Psy/</w:t>
      </w:r>
    </w:p>
    <w:p w14:paraId="488C7D43" w14:textId="77777777" w:rsidR="00AD0F6A" w:rsidRDefault="00AD0F6A"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Zorganizovat hru</w:t>
      </w:r>
    </w:p>
    <w:p w14:paraId="50AE5558" w14:textId="77777777" w:rsidR="00AD0F6A" w:rsidRDefault="00AD0F6A"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Odmítnout komunikaci, která je mu nepříjemná /Intr/</w:t>
      </w:r>
    </w:p>
    <w:p w14:paraId="4B0D0149" w14:textId="77777777" w:rsidR="00AD0F6A" w:rsidRDefault="00AD0F6A"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Uplatňovat se individuální potřeby a práva s ohledem na druhého (obhajovat svůj postoj nebo názor, </w:t>
      </w:r>
      <w:r>
        <w:rPr>
          <w:rFonts w:asciiTheme="minorHAnsi" w:hAnsiTheme="minorHAnsi" w:cs="Arial"/>
          <w:sz w:val="20"/>
          <w:szCs w:val="20"/>
        </w:rPr>
        <w:tab/>
        <w:t>respektovat jiný názor či postoj), přijímat a uzavírat kompromisy, řešit konflikt dohodou /Intr/</w:t>
      </w:r>
    </w:p>
    <w:p w14:paraId="4CF73213" w14:textId="77777777" w:rsidR="00AD0F6A" w:rsidRDefault="00AD0F6A"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Začlenit se do třídy</w:t>
      </w:r>
      <w:r w:rsidR="008C22DB">
        <w:rPr>
          <w:rFonts w:asciiTheme="minorHAnsi" w:hAnsiTheme="minorHAnsi" w:cs="Arial"/>
          <w:sz w:val="20"/>
          <w:szCs w:val="20"/>
        </w:rPr>
        <w:t xml:space="preserve"> a zařadit se mezi své vrstevníky, respektovat jejich rozdílné vlastnosti, schopnosti a </w:t>
      </w:r>
      <w:r w:rsidR="008C22DB">
        <w:rPr>
          <w:rFonts w:asciiTheme="minorHAnsi" w:hAnsiTheme="minorHAnsi" w:cs="Arial"/>
          <w:sz w:val="20"/>
          <w:szCs w:val="20"/>
        </w:rPr>
        <w:tab/>
        <w:t>dovednosti /Sck/</w:t>
      </w:r>
    </w:p>
    <w:p w14:paraId="4248D39A" w14:textId="77777777" w:rsidR="008C22DB" w:rsidRDefault="008C22DB" w:rsidP="0095591E">
      <w:pPr>
        <w:numPr>
          <w:ilvl w:val="0"/>
          <w:numId w:val="10"/>
        </w:numPr>
        <w:ind w:left="426" w:firstLine="0"/>
        <w:rPr>
          <w:rFonts w:asciiTheme="minorHAnsi" w:hAnsiTheme="minorHAnsi" w:cs="Arial"/>
          <w:sz w:val="20"/>
          <w:szCs w:val="20"/>
        </w:rPr>
      </w:pPr>
      <w:r w:rsidRPr="008C22DB">
        <w:rPr>
          <w:rFonts w:asciiTheme="minorHAnsi" w:hAnsiTheme="minorHAnsi" w:cs="Arial"/>
          <w:sz w:val="20"/>
          <w:szCs w:val="20"/>
        </w:rPr>
        <w:t xml:space="preserve">Adaptovat se na život ve škole, aktivně zvládat požadavky plynoucí z prostředí školy i jeho běžných </w:t>
      </w:r>
      <w:r>
        <w:rPr>
          <w:rFonts w:asciiTheme="minorHAnsi" w:hAnsiTheme="minorHAnsi" w:cs="Arial"/>
          <w:sz w:val="20"/>
          <w:szCs w:val="20"/>
        </w:rPr>
        <w:tab/>
      </w:r>
      <w:r w:rsidRPr="008C22DB">
        <w:rPr>
          <w:rFonts w:asciiTheme="minorHAnsi" w:hAnsiTheme="minorHAnsi" w:cs="Arial"/>
          <w:sz w:val="20"/>
          <w:szCs w:val="20"/>
        </w:rPr>
        <w:t>proměn</w:t>
      </w:r>
      <w:r>
        <w:rPr>
          <w:rFonts w:asciiTheme="minorHAnsi" w:hAnsiTheme="minorHAnsi" w:cs="Arial"/>
          <w:sz w:val="20"/>
          <w:szCs w:val="20"/>
        </w:rPr>
        <w:t xml:space="preserve"> (vnímat základní pravidla jednání ve skupině, podílet se na nich a řídit se jimi, podřídit se </w:t>
      </w:r>
      <w:r>
        <w:rPr>
          <w:rFonts w:asciiTheme="minorHAnsi" w:hAnsiTheme="minorHAnsi" w:cs="Arial"/>
          <w:sz w:val="20"/>
          <w:szCs w:val="20"/>
        </w:rPr>
        <w:tab/>
        <w:t xml:space="preserve">rozhodnutí skupiny, přizpůsobit se společnému programu, spolupracovat, přijímat autoritu) a </w:t>
      </w:r>
      <w:r>
        <w:rPr>
          <w:rFonts w:asciiTheme="minorHAnsi" w:hAnsiTheme="minorHAnsi" w:cs="Arial"/>
          <w:sz w:val="20"/>
          <w:szCs w:val="20"/>
        </w:rPr>
        <w:tab/>
        <w:t>spoluvytvářet v tomto společenství prostředí pohody /Sck/</w:t>
      </w:r>
    </w:p>
    <w:p w14:paraId="7EEA8678" w14:textId="77777777" w:rsidR="00C76FB3" w:rsidRDefault="00C76FB3"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Mít povědomí o širším společenském, věcném, přírodním, kulturním i technickém prostředí i jeho dění </w:t>
      </w:r>
      <w:r>
        <w:rPr>
          <w:rFonts w:asciiTheme="minorHAnsi" w:hAnsiTheme="minorHAnsi" w:cs="Arial"/>
          <w:sz w:val="20"/>
          <w:szCs w:val="20"/>
        </w:rPr>
        <w:tab/>
        <w:t>v rozsahu praktických zkušeností a dostupných praktických ukázek v okolí dítěte /Env/</w:t>
      </w:r>
    </w:p>
    <w:p w14:paraId="0635AD65" w14:textId="77777777" w:rsidR="00C76FB3" w:rsidRDefault="00396A59"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Utvořit si základní dětskou představu o pravidlech chování a společenských normách, co je v souladu </w:t>
      </w:r>
      <w:r>
        <w:rPr>
          <w:rFonts w:asciiTheme="minorHAnsi" w:hAnsiTheme="minorHAnsi" w:cs="Arial"/>
          <w:sz w:val="20"/>
          <w:szCs w:val="20"/>
        </w:rPr>
        <w:tab/>
        <w:t>s nimi a co proti nim a ve vývojově odpovídajících situacích se podle této představy chovat /Sck/</w:t>
      </w:r>
    </w:p>
    <w:p w14:paraId="5449C2A6" w14:textId="77777777" w:rsidR="00396A59" w:rsidRDefault="00396A59"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Zachytit a vyjádřit své prožitky /Psy/</w:t>
      </w:r>
    </w:p>
    <w:p w14:paraId="2CBD34AB" w14:textId="77777777" w:rsidR="00396A59" w:rsidRDefault="00396A59"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Vnímat umělecké a kulturní podněty, </w:t>
      </w:r>
      <w:r w:rsidR="00544FF9">
        <w:rPr>
          <w:rFonts w:asciiTheme="minorHAnsi" w:hAnsiTheme="minorHAnsi" w:cs="Arial"/>
          <w:sz w:val="20"/>
          <w:szCs w:val="20"/>
        </w:rPr>
        <w:t xml:space="preserve">pozorně poslouchat, sledovat se zájmem literární, dramatické či </w:t>
      </w:r>
      <w:r w:rsidR="00544FF9">
        <w:rPr>
          <w:rFonts w:asciiTheme="minorHAnsi" w:hAnsiTheme="minorHAnsi" w:cs="Arial"/>
          <w:sz w:val="20"/>
          <w:szCs w:val="20"/>
        </w:rPr>
        <w:tab/>
        <w:t xml:space="preserve">hudební představení a </w:t>
      </w:r>
      <w:r>
        <w:rPr>
          <w:rFonts w:asciiTheme="minorHAnsi" w:hAnsiTheme="minorHAnsi" w:cs="Arial"/>
          <w:sz w:val="20"/>
          <w:szCs w:val="20"/>
        </w:rPr>
        <w:t>hodnotit svoje zážitky</w:t>
      </w:r>
      <w:r w:rsidR="00544FF9">
        <w:rPr>
          <w:rFonts w:asciiTheme="minorHAnsi" w:hAnsiTheme="minorHAnsi" w:cs="Arial"/>
          <w:sz w:val="20"/>
          <w:szCs w:val="20"/>
        </w:rPr>
        <w:t xml:space="preserve"> (říci, co bylo </w:t>
      </w:r>
      <w:r w:rsidR="00592328">
        <w:rPr>
          <w:rFonts w:asciiTheme="minorHAnsi" w:hAnsiTheme="minorHAnsi" w:cs="Arial"/>
          <w:sz w:val="20"/>
          <w:szCs w:val="20"/>
        </w:rPr>
        <w:t>zajímavé,</w:t>
      </w:r>
      <w:r w:rsidR="00544FF9">
        <w:rPr>
          <w:rFonts w:asciiTheme="minorHAnsi" w:hAnsiTheme="minorHAnsi" w:cs="Arial"/>
          <w:sz w:val="20"/>
          <w:szCs w:val="20"/>
        </w:rPr>
        <w:t xml:space="preserve"> co je zaujalo</w:t>
      </w:r>
      <w:r w:rsidR="00592328">
        <w:rPr>
          <w:rFonts w:asciiTheme="minorHAnsi" w:hAnsiTheme="minorHAnsi" w:cs="Arial"/>
          <w:sz w:val="20"/>
          <w:szCs w:val="20"/>
        </w:rPr>
        <w:t>)</w:t>
      </w:r>
      <w:r>
        <w:rPr>
          <w:rFonts w:asciiTheme="minorHAnsi" w:hAnsiTheme="minorHAnsi" w:cs="Arial"/>
          <w:sz w:val="20"/>
          <w:szCs w:val="20"/>
        </w:rPr>
        <w:t xml:space="preserve"> /Sck/</w:t>
      </w:r>
    </w:p>
    <w:p w14:paraId="719A6035" w14:textId="77777777" w:rsidR="00396A59" w:rsidRDefault="00396A59"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Zacházet s běžnými předměty denní potřeby, hračkami, pomůckami, drobnými nástroji, sportovním </w:t>
      </w:r>
      <w:r>
        <w:rPr>
          <w:rFonts w:asciiTheme="minorHAnsi" w:hAnsiTheme="minorHAnsi" w:cs="Arial"/>
          <w:sz w:val="20"/>
          <w:szCs w:val="20"/>
        </w:rPr>
        <w:tab/>
        <w:t xml:space="preserve">náčiním a nářadím, výtvarnými pomůckami a materiály, jednoduchými hudebními nástroji, běžnými </w:t>
      </w:r>
      <w:r>
        <w:rPr>
          <w:rFonts w:asciiTheme="minorHAnsi" w:hAnsiTheme="minorHAnsi" w:cs="Arial"/>
          <w:sz w:val="20"/>
          <w:szCs w:val="20"/>
        </w:rPr>
        <w:tab/>
        <w:t>pracovními pomůckami /Bio/</w:t>
      </w:r>
    </w:p>
    <w:p w14:paraId="4A69B429" w14:textId="77777777" w:rsidR="00396A59" w:rsidRDefault="00A52BCE"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Vést rozhovor (naslouchat druhým, vyčkat až druhý dokončí myšlenku, sledovat řečníka i obsah, ptát </w:t>
      </w:r>
      <w:r>
        <w:rPr>
          <w:rFonts w:asciiTheme="minorHAnsi" w:hAnsiTheme="minorHAnsi" w:cs="Arial"/>
          <w:sz w:val="20"/>
          <w:szCs w:val="20"/>
        </w:rPr>
        <w:tab/>
        <w:t>se /Psy/</w:t>
      </w:r>
    </w:p>
    <w:p w14:paraId="543159BE" w14:textId="77777777" w:rsidR="00A52BCE" w:rsidRDefault="00A52BCE"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Utvořit jednoduchý rým</w:t>
      </w:r>
    </w:p>
    <w:p w14:paraId="044CA77E" w14:textId="77777777" w:rsidR="00A52BCE" w:rsidRDefault="00A52BCE"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Přemýšlet, vést jednoduché úvahy a to, o čem přemýšlí a uvažuje, také vyjádřit /Psy/</w:t>
      </w:r>
    </w:p>
    <w:p w14:paraId="0BC23B9B" w14:textId="77777777" w:rsidR="00A52BCE" w:rsidRDefault="00A52BCE"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Řešit problémy, úkoly a situace, myslet kreativně, předkládat nápady /Psy/</w:t>
      </w:r>
    </w:p>
    <w:p w14:paraId="357570F1" w14:textId="77777777" w:rsidR="00A52BCE" w:rsidRDefault="00A52BCE"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Rozhodovat o svých činnostech /Psy/</w:t>
      </w:r>
    </w:p>
    <w:p w14:paraId="757A99E6" w14:textId="77777777" w:rsidR="00A52BCE" w:rsidRDefault="00A52BCE"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Zachytit a vyjádřit své prožitky (slovně, výtvarně, pomocí hudby, hudebně pohybovou či dramatickou </w:t>
      </w:r>
      <w:r>
        <w:rPr>
          <w:rFonts w:asciiTheme="minorHAnsi" w:hAnsiTheme="minorHAnsi" w:cs="Arial"/>
          <w:sz w:val="20"/>
          <w:szCs w:val="20"/>
        </w:rPr>
        <w:tab/>
        <w:t>improvizací apod.) /Psy/</w:t>
      </w:r>
    </w:p>
    <w:p w14:paraId="7B6F1046" w14:textId="77777777" w:rsidR="00A52BCE" w:rsidRDefault="00A52BCE"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lastRenderedPageBreak/>
        <w:t>Uvědomovat si svá práva ve vztahu k druhému, přiznávat stejná práva druhým a respektovat je /Intr/</w:t>
      </w:r>
    </w:p>
    <w:p w14:paraId="6ED05A38" w14:textId="77777777" w:rsidR="00A52BCE" w:rsidRDefault="00A52BCE"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Chovat se obezřetně při setkání s neznámými dětmi, staršími i dospělými jedinci, v případě potřeby </w:t>
      </w:r>
      <w:r>
        <w:rPr>
          <w:rFonts w:asciiTheme="minorHAnsi" w:hAnsiTheme="minorHAnsi" w:cs="Arial"/>
          <w:sz w:val="20"/>
          <w:szCs w:val="20"/>
        </w:rPr>
        <w:tab/>
        <w:t>požádat druhého o pomoc (pro sebe i pro jiné dítě) /Intr/</w:t>
      </w:r>
    </w:p>
    <w:p w14:paraId="4A21FBDF" w14:textId="77777777" w:rsidR="00A52BCE" w:rsidRDefault="00A52BCE"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Zachycovat skutečnosti ze svého okolí a vyjadřovat své představy pomocí různých výtvarných </w:t>
      </w:r>
      <w:r w:rsidR="00C80D57">
        <w:rPr>
          <w:rFonts w:asciiTheme="minorHAnsi" w:hAnsiTheme="minorHAnsi" w:cs="Arial"/>
          <w:sz w:val="20"/>
          <w:szCs w:val="20"/>
        </w:rPr>
        <w:tab/>
      </w:r>
      <w:r>
        <w:rPr>
          <w:rFonts w:asciiTheme="minorHAnsi" w:hAnsiTheme="minorHAnsi" w:cs="Arial"/>
          <w:sz w:val="20"/>
          <w:szCs w:val="20"/>
        </w:rPr>
        <w:t>dovedností a technik (kreslit, používat barvy, modelovat, konstruovat, tvořit z papíru,</w:t>
      </w:r>
      <w:r w:rsidR="00C80D57">
        <w:rPr>
          <w:rFonts w:asciiTheme="minorHAnsi" w:hAnsiTheme="minorHAnsi" w:cs="Arial"/>
          <w:sz w:val="20"/>
          <w:szCs w:val="20"/>
        </w:rPr>
        <w:t xml:space="preserve"> tvořit a vyrá</w:t>
      </w:r>
      <w:r>
        <w:rPr>
          <w:rFonts w:asciiTheme="minorHAnsi" w:hAnsiTheme="minorHAnsi" w:cs="Arial"/>
          <w:sz w:val="20"/>
          <w:szCs w:val="20"/>
        </w:rPr>
        <w:t>bět</w:t>
      </w:r>
      <w:r w:rsidR="00C80D57">
        <w:rPr>
          <w:rFonts w:asciiTheme="minorHAnsi" w:hAnsiTheme="minorHAnsi" w:cs="Arial"/>
          <w:sz w:val="20"/>
          <w:szCs w:val="20"/>
        </w:rPr>
        <w:t xml:space="preserve"> </w:t>
      </w:r>
      <w:r w:rsidR="00C80D57">
        <w:rPr>
          <w:rFonts w:asciiTheme="minorHAnsi" w:hAnsiTheme="minorHAnsi" w:cs="Arial"/>
          <w:sz w:val="20"/>
          <w:szCs w:val="20"/>
        </w:rPr>
        <w:tab/>
        <w:t>z různých jiných materiálů, z přírodnin aj.) /Sck/</w:t>
      </w:r>
    </w:p>
    <w:p w14:paraId="14C878A6" w14:textId="77777777" w:rsidR="00C80D57" w:rsidRDefault="00C80D57"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Zacházet šetrně s vlastními i cizími pomůckami, hračkami, věcmi denní potřeby, s</w:t>
      </w:r>
      <w:r w:rsidR="00A41BB3">
        <w:rPr>
          <w:rFonts w:asciiTheme="minorHAnsi" w:hAnsiTheme="minorHAnsi" w:cs="Arial"/>
          <w:sz w:val="20"/>
          <w:szCs w:val="20"/>
        </w:rPr>
        <w:t> knížkami,</w:t>
      </w:r>
      <w:r>
        <w:rPr>
          <w:rFonts w:asciiTheme="minorHAnsi" w:hAnsiTheme="minorHAnsi" w:cs="Arial"/>
          <w:sz w:val="20"/>
          <w:szCs w:val="20"/>
        </w:rPr>
        <w:t xml:space="preserve"> s penězi </w:t>
      </w:r>
      <w:r>
        <w:rPr>
          <w:rFonts w:asciiTheme="minorHAnsi" w:hAnsiTheme="minorHAnsi" w:cs="Arial"/>
          <w:sz w:val="20"/>
          <w:szCs w:val="20"/>
        </w:rPr>
        <w:tab/>
        <w:t>apod. /Sck/</w:t>
      </w:r>
    </w:p>
    <w:p w14:paraId="69C93B97" w14:textId="77777777" w:rsidR="00C80D57" w:rsidRDefault="00C80D57"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Rozlišovat aktivity, které mohou zdraví okolního prostředí podporovat a které je mohou poškozovat, </w:t>
      </w:r>
      <w:r>
        <w:rPr>
          <w:rFonts w:asciiTheme="minorHAnsi" w:hAnsiTheme="minorHAnsi" w:cs="Arial"/>
          <w:sz w:val="20"/>
          <w:szCs w:val="20"/>
        </w:rPr>
        <w:tab/>
        <w:t>všímat si nepořádků a škod, upozornit na ně /Env/</w:t>
      </w:r>
    </w:p>
    <w:p w14:paraId="67FFEE0A" w14:textId="77777777" w:rsidR="00C80D57" w:rsidRDefault="00C80D57"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Pomáhat pečovat o okolní životní prostředí (dbát o pořádek a čistotu, nakládat vhodným způsobem </w:t>
      </w:r>
      <w:r>
        <w:rPr>
          <w:rFonts w:asciiTheme="minorHAnsi" w:hAnsiTheme="minorHAnsi" w:cs="Arial"/>
          <w:sz w:val="20"/>
          <w:szCs w:val="20"/>
        </w:rPr>
        <w:tab/>
        <w:t>s odpady, starat se o rostliny, spoluvytvářet pohodu prostředí, chránit přírodu v okolí, živé tvory) /Env/</w:t>
      </w:r>
    </w:p>
    <w:p w14:paraId="605BDBD5" w14:textId="77777777" w:rsidR="00767E1B" w:rsidRDefault="00767E1B"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Formulovat otázky, odpovídat, hodnotit slovní výkony, slovně reagovat /Psy/</w:t>
      </w:r>
    </w:p>
    <w:p w14:paraId="3F0D714A" w14:textId="77777777" w:rsidR="00767E1B" w:rsidRDefault="00767E1B"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Poznat a vymyslet jednoduchá synonyma, homonyma a antonyma /Psy/</w:t>
      </w:r>
    </w:p>
    <w:p w14:paraId="01C007D7" w14:textId="77777777" w:rsidR="00767E1B" w:rsidRDefault="00767E1B"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Zaměřovat se na to, co je z poznávacího hlediska důležité (odhalovat podstatné znaky, vlastnosti </w:t>
      </w:r>
      <w:r>
        <w:rPr>
          <w:rFonts w:asciiTheme="minorHAnsi" w:hAnsiTheme="minorHAnsi" w:cs="Arial"/>
          <w:sz w:val="20"/>
          <w:szCs w:val="20"/>
        </w:rPr>
        <w:tab/>
        <w:t>předmětů, nacházet společné znaky, podobu a rozdíl,</w:t>
      </w:r>
      <w:r w:rsidR="00544FF9">
        <w:rPr>
          <w:rFonts w:asciiTheme="minorHAnsi" w:hAnsiTheme="minorHAnsi" w:cs="Arial"/>
          <w:sz w:val="20"/>
          <w:szCs w:val="20"/>
        </w:rPr>
        <w:t xml:space="preserve"> </w:t>
      </w:r>
      <w:r>
        <w:rPr>
          <w:rFonts w:asciiTheme="minorHAnsi" w:hAnsiTheme="minorHAnsi" w:cs="Arial"/>
          <w:sz w:val="20"/>
          <w:szCs w:val="20"/>
        </w:rPr>
        <w:t xml:space="preserve">charakteristické rysy předmětů či jevů a </w:t>
      </w:r>
      <w:r>
        <w:rPr>
          <w:rFonts w:asciiTheme="minorHAnsi" w:hAnsiTheme="minorHAnsi" w:cs="Arial"/>
          <w:sz w:val="20"/>
          <w:szCs w:val="20"/>
        </w:rPr>
        <w:tab/>
        <w:t>vzájemné souvislosti mezi nimi /Psy/</w:t>
      </w:r>
    </w:p>
    <w:p w14:paraId="3EF9826C" w14:textId="77777777" w:rsidR="00544FF9" w:rsidRDefault="00544FF9"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Být citlivé ve vztahu k živým bytostem, k přírodě i k věcem /Psy/</w:t>
      </w:r>
    </w:p>
    <w:p w14:paraId="050D2F60" w14:textId="77777777" w:rsidR="00544FF9" w:rsidRDefault="00544FF9"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Vyjádřit souhlas i nesouhlas, „ne“ v situacích, které to vyžadují (v ohrožujících, nebezpečných a </w:t>
      </w:r>
      <w:r>
        <w:rPr>
          <w:rFonts w:asciiTheme="minorHAnsi" w:hAnsiTheme="minorHAnsi" w:cs="Arial"/>
          <w:sz w:val="20"/>
          <w:szCs w:val="20"/>
        </w:rPr>
        <w:tab/>
        <w:t>neznámých situacích), odmítnout se podílet na nedovolených či zakázaných činnostech /Psy/</w:t>
      </w:r>
    </w:p>
    <w:p w14:paraId="65DF1A96" w14:textId="77777777" w:rsidR="00544FF9" w:rsidRDefault="00544FF9"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Dodržovat dohodnutá a pochopená pravidla vzájemného soužití a chování doma, v mateřské škole, na </w:t>
      </w:r>
      <w:r>
        <w:rPr>
          <w:rFonts w:asciiTheme="minorHAnsi" w:hAnsiTheme="minorHAnsi" w:cs="Arial"/>
          <w:sz w:val="20"/>
          <w:szCs w:val="20"/>
        </w:rPr>
        <w:tab/>
        <w:t>veře</w:t>
      </w:r>
      <w:r w:rsidR="00A41BB3">
        <w:rPr>
          <w:rFonts w:asciiTheme="minorHAnsi" w:hAnsiTheme="minorHAnsi" w:cs="Arial"/>
          <w:sz w:val="20"/>
          <w:szCs w:val="20"/>
        </w:rPr>
        <w:t>jnosti, dodržovat herní pravidla</w:t>
      </w:r>
      <w:r>
        <w:rPr>
          <w:rFonts w:asciiTheme="minorHAnsi" w:hAnsiTheme="minorHAnsi" w:cs="Arial"/>
          <w:sz w:val="20"/>
          <w:szCs w:val="20"/>
        </w:rPr>
        <w:t xml:space="preserve"> /Intr/</w:t>
      </w:r>
    </w:p>
    <w:p w14:paraId="3B0BECD8" w14:textId="77777777" w:rsidR="00544FF9" w:rsidRDefault="00A41BB3"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Projevovat zájem o knížky, soustředěně poslouchat četbu, hudbu, sledovat divadlo, film</w:t>
      </w:r>
    </w:p>
    <w:p w14:paraId="5389FA14" w14:textId="77777777" w:rsidR="00A41BB3" w:rsidRDefault="00A41BB3"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Porozumět, že změny přirozené a samozřejmé (všechno kolem se mění, vyvíjí, pohybuje a proměňuje </w:t>
      </w:r>
      <w:r>
        <w:rPr>
          <w:rFonts w:asciiTheme="minorHAnsi" w:hAnsiTheme="minorHAnsi" w:cs="Arial"/>
          <w:sz w:val="20"/>
          <w:szCs w:val="20"/>
        </w:rPr>
        <w:tab/>
        <w:t xml:space="preserve">se a že s těmi změnami je třeba v životě počítat (přizpůsobovat se běžně proměnlivým okolnostem, </w:t>
      </w:r>
      <w:r>
        <w:rPr>
          <w:rFonts w:asciiTheme="minorHAnsi" w:hAnsiTheme="minorHAnsi" w:cs="Arial"/>
          <w:sz w:val="20"/>
          <w:szCs w:val="20"/>
        </w:rPr>
        <w:tab/>
        <w:t>doma i v mateřské škole) /Env/</w:t>
      </w:r>
    </w:p>
    <w:p w14:paraId="6F4BA269" w14:textId="77777777" w:rsidR="00A41BB3" w:rsidRDefault="00A41BB3"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Mít povědomí o významu životního prostředí (přírody i společnosti) pro člověka, uvědomovat si, že </w:t>
      </w:r>
      <w:r>
        <w:rPr>
          <w:rFonts w:asciiTheme="minorHAnsi" w:hAnsiTheme="minorHAnsi" w:cs="Arial"/>
          <w:sz w:val="20"/>
          <w:szCs w:val="20"/>
        </w:rPr>
        <w:tab/>
        <w:t>způsobem, jaký se dítě i ostatní v jeho okolí chovají, ovlivňují vlastní zdravá i životní prostředí /Env/</w:t>
      </w:r>
    </w:p>
    <w:p w14:paraId="43A28B7B" w14:textId="77777777" w:rsidR="00A41BB3" w:rsidRPr="008C22DB" w:rsidRDefault="00A41BB3" w:rsidP="0095591E">
      <w:pPr>
        <w:numPr>
          <w:ilvl w:val="0"/>
          <w:numId w:val="10"/>
        </w:numPr>
        <w:ind w:left="426" w:firstLine="0"/>
        <w:rPr>
          <w:rFonts w:asciiTheme="minorHAnsi" w:hAnsiTheme="minorHAnsi" w:cs="Arial"/>
          <w:sz w:val="20"/>
          <w:szCs w:val="20"/>
        </w:rPr>
      </w:pPr>
      <w:r>
        <w:rPr>
          <w:rFonts w:asciiTheme="minorHAnsi" w:hAnsiTheme="minorHAnsi" w:cs="Arial"/>
          <w:sz w:val="20"/>
          <w:szCs w:val="20"/>
        </w:rPr>
        <w:t xml:space="preserve">Vnímat umělecké a kulturní podněty, pozorně poslouchat, sledovat se zájmem literární, dramatické či </w:t>
      </w:r>
      <w:r>
        <w:rPr>
          <w:rFonts w:asciiTheme="minorHAnsi" w:hAnsiTheme="minorHAnsi" w:cs="Arial"/>
          <w:sz w:val="20"/>
          <w:szCs w:val="20"/>
        </w:rPr>
        <w:tab/>
        <w:t>hudební představení a hodnotit svoje zážitky (říci, co bylo zajímavé, co je zaujalo) /Sck/</w:t>
      </w:r>
    </w:p>
    <w:p w14:paraId="4DCDD8E8" w14:textId="77777777" w:rsidR="00AD0F6A" w:rsidRDefault="00AD0F6A" w:rsidP="00AD0F6A">
      <w:pPr>
        <w:rPr>
          <w:rFonts w:asciiTheme="minorHAnsi" w:hAnsiTheme="minorHAnsi" w:cs="Arial"/>
          <w:sz w:val="20"/>
          <w:szCs w:val="20"/>
        </w:rPr>
      </w:pPr>
    </w:p>
    <w:p w14:paraId="6D071358" w14:textId="77777777" w:rsidR="00592328" w:rsidRDefault="00592328" w:rsidP="00AD0F6A">
      <w:pPr>
        <w:rPr>
          <w:rFonts w:asciiTheme="minorHAnsi" w:hAnsiTheme="minorHAnsi" w:cs="Arial"/>
          <w:sz w:val="20"/>
          <w:szCs w:val="20"/>
        </w:rPr>
      </w:pPr>
    </w:p>
    <w:p w14:paraId="437E19B8" w14:textId="77777777" w:rsidR="00592328" w:rsidRDefault="00592328" w:rsidP="00AD0F6A">
      <w:pPr>
        <w:rPr>
          <w:rFonts w:asciiTheme="minorHAnsi" w:hAnsiTheme="minorHAnsi" w:cs="Arial"/>
          <w:sz w:val="20"/>
          <w:szCs w:val="20"/>
        </w:rPr>
      </w:pPr>
    </w:p>
    <w:p w14:paraId="57AD8055" w14:textId="77777777" w:rsidR="005567F6" w:rsidRPr="00A96DC6" w:rsidRDefault="00EB154F" w:rsidP="00721E0C">
      <w:pPr>
        <w:ind w:left="426"/>
        <w:rPr>
          <w:rFonts w:asciiTheme="minorHAnsi" w:hAnsiTheme="minorHAnsi" w:cs="Arial"/>
          <w:sz w:val="20"/>
          <w:szCs w:val="20"/>
        </w:rPr>
      </w:pPr>
      <w:r w:rsidRPr="00A96DC6">
        <w:rPr>
          <w:rFonts w:asciiTheme="minorHAnsi" w:hAnsiTheme="minorHAnsi" w:cs="Arial"/>
          <w:sz w:val="20"/>
          <w:szCs w:val="20"/>
        </w:rPr>
        <w:lastRenderedPageBreak/>
        <w:t>Projekt bude realizován formou těchto akcí a aktivit:</w:t>
      </w:r>
    </w:p>
    <w:p w14:paraId="36212A93" w14:textId="77777777" w:rsidR="00EB154F" w:rsidRPr="00A96DC6" w:rsidRDefault="00EB154F" w:rsidP="008F34E9">
      <w:pPr>
        <w:ind w:left="720" w:firstLine="0"/>
        <w:rPr>
          <w:rFonts w:asciiTheme="minorHAnsi" w:hAnsiTheme="minorHAnsi" w:cs="Arial"/>
          <w:sz w:val="20"/>
          <w:szCs w:val="20"/>
        </w:rPr>
      </w:pPr>
    </w:p>
    <w:p w14:paraId="316B203F" w14:textId="77777777" w:rsidR="00EB154F" w:rsidRDefault="008C22DB" w:rsidP="0095591E">
      <w:pPr>
        <w:numPr>
          <w:ilvl w:val="0"/>
          <w:numId w:val="1"/>
        </w:numPr>
        <w:rPr>
          <w:rFonts w:asciiTheme="minorHAnsi" w:hAnsiTheme="minorHAnsi" w:cs="Arial"/>
          <w:sz w:val="20"/>
          <w:szCs w:val="20"/>
        </w:rPr>
      </w:pPr>
      <w:r>
        <w:rPr>
          <w:rFonts w:asciiTheme="minorHAnsi" w:hAnsiTheme="minorHAnsi" w:cs="Arial"/>
          <w:sz w:val="20"/>
          <w:szCs w:val="20"/>
        </w:rPr>
        <w:t>Vzájemné pedagogické rady učitelek MŠ a ZŠ</w:t>
      </w:r>
    </w:p>
    <w:p w14:paraId="75C0D85E" w14:textId="77777777" w:rsidR="008C22DB" w:rsidRDefault="008C22DB" w:rsidP="0095591E">
      <w:pPr>
        <w:numPr>
          <w:ilvl w:val="0"/>
          <w:numId w:val="11"/>
        </w:numPr>
        <w:rPr>
          <w:rFonts w:asciiTheme="minorHAnsi" w:hAnsiTheme="minorHAnsi" w:cs="Arial"/>
          <w:sz w:val="20"/>
          <w:szCs w:val="20"/>
        </w:rPr>
      </w:pPr>
      <w:r>
        <w:rPr>
          <w:rFonts w:asciiTheme="minorHAnsi" w:hAnsiTheme="minorHAnsi" w:cs="Arial"/>
          <w:sz w:val="20"/>
          <w:szCs w:val="20"/>
        </w:rPr>
        <w:t>Pedagogická rada v průběhu měsíce října – hodnocení připravenosti předškoláků, kteří nastoupili do ZŠ</w:t>
      </w:r>
    </w:p>
    <w:p w14:paraId="023972EE" w14:textId="77777777" w:rsidR="008C22DB" w:rsidRPr="00A96DC6" w:rsidRDefault="008C22DB" w:rsidP="0095591E">
      <w:pPr>
        <w:numPr>
          <w:ilvl w:val="0"/>
          <w:numId w:val="11"/>
        </w:numPr>
        <w:rPr>
          <w:rFonts w:asciiTheme="minorHAnsi" w:hAnsiTheme="minorHAnsi" w:cs="Arial"/>
          <w:sz w:val="20"/>
          <w:szCs w:val="20"/>
        </w:rPr>
      </w:pPr>
      <w:r>
        <w:rPr>
          <w:rFonts w:asciiTheme="minorHAnsi" w:hAnsiTheme="minorHAnsi" w:cs="Arial"/>
          <w:sz w:val="20"/>
          <w:szCs w:val="20"/>
        </w:rPr>
        <w:t>Pedagogická rada v jarním období před zápisem do ZŠ – hodnocení připravenosti předškoláků k zápisu do ZŠ</w:t>
      </w:r>
    </w:p>
    <w:p w14:paraId="70FAD3C6" w14:textId="77777777" w:rsidR="00FF0EDC" w:rsidRPr="00A96DC6" w:rsidRDefault="00FF0EDC" w:rsidP="0095591E">
      <w:pPr>
        <w:numPr>
          <w:ilvl w:val="0"/>
          <w:numId w:val="1"/>
        </w:numPr>
        <w:rPr>
          <w:rFonts w:asciiTheme="minorHAnsi" w:hAnsiTheme="minorHAnsi" w:cs="Arial"/>
          <w:sz w:val="20"/>
          <w:szCs w:val="20"/>
        </w:rPr>
      </w:pPr>
      <w:r w:rsidRPr="00A96DC6">
        <w:rPr>
          <w:rFonts w:asciiTheme="minorHAnsi" w:hAnsiTheme="minorHAnsi" w:cs="Arial"/>
          <w:sz w:val="20"/>
          <w:szCs w:val="20"/>
        </w:rPr>
        <w:t>Návštěva předškoláků MŠ v I. ročníku ZŠ před zápisem do ZŠ</w:t>
      </w:r>
    </w:p>
    <w:p w14:paraId="619B3F6D" w14:textId="77777777" w:rsidR="003C298E" w:rsidRPr="00A96DC6" w:rsidRDefault="003C298E" w:rsidP="0095591E">
      <w:pPr>
        <w:numPr>
          <w:ilvl w:val="0"/>
          <w:numId w:val="1"/>
        </w:numPr>
        <w:rPr>
          <w:rFonts w:asciiTheme="minorHAnsi" w:hAnsiTheme="minorHAnsi" w:cs="Arial"/>
          <w:sz w:val="20"/>
          <w:szCs w:val="20"/>
        </w:rPr>
      </w:pPr>
      <w:r w:rsidRPr="00A96DC6">
        <w:rPr>
          <w:rFonts w:asciiTheme="minorHAnsi" w:hAnsiTheme="minorHAnsi" w:cs="Arial"/>
          <w:sz w:val="20"/>
          <w:szCs w:val="20"/>
        </w:rPr>
        <w:t>Vystoupení dětí na dětském maškarním plese základní školy</w:t>
      </w:r>
    </w:p>
    <w:p w14:paraId="1BDD2A1E" w14:textId="77777777" w:rsidR="00FF0EDC" w:rsidRPr="00A96DC6" w:rsidRDefault="00FF0EDC" w:rsidP="0095591E">
      <w:pPr>
        <w:numPr>
          <w:ilvl w:val="0"/>
          <w:numId w:val="1"/>
        </w:numPr>
        <w:rPr>
          <w:rFonts w:asciiTheme="minorHAnsi" w:hAnsiTheme="minorHAnsi" w:cs="Arial"/>
          <w:sz w:val="20"/>
          <w:szCs w:val="20"/>
        </w:rPr>
      </w:pPr>
      <w:r w:rsidRPr="00A96DC6">
        <w:rPr>
          <w:rFonts w:asciiTheme="minorHAnsi" w:hAnsiTheme="minorHAnsi" w:cs="Arial"/>
          <w:sz w:val="20"/>
          <w:szCs w:val="20"/>
        </w:rPr>
        <w:t>Děti z MŠ se účastní akcí organizovaných ZŠ – dětský maškarní ples, sportovní akce u příležitosti Dětského dne apod.</w:t>
      </w:r>
    </w:p>
    <w:p w14:paraId="0EA57B7F" w14:textId="77777777" w:rsidR="00331FF9" w:rsidRDefault="00331FF9" w:rsidP="0095591E">
      <w:pPr>
        <w:numPr>
          <w:ilvl w:val="0"/>
          <w:numId w:val="1"/>
        </w:numPr>
        <w:rPr>
          <w:rFonts w:asciiTheme="minorHAnsi" w:hAnsiTheme="minorHAnsi" w:cs="Arial"/>
          <w:sz w:val="20"/>
          <w:szCs w:val="20"/>
        </w:rPr>
      </w:pPr>
      <w:r w:rsidRPr="00A96DC6">
        <w:rPr>
          <w:rFonts w:asciiTheme="minorHAnsi" w:hAnsiTheme="minorHAnsi" w:cs="Arial"/>
          <w:sz w:val="20"/>
          <w:szCs w:val="20"/>
        </w:rPr>
        <w:t>Přednášky pro rodiče dětí mateřské školy s účastí učitelek ZŠ</w:t>
      </w:r>
    </w:p>
    <w:p w14:paraId="7D7F6C42" w14:textId="77777777" w:rsidR="00A41BB3" w:rsidRDefault="00A41BB3" w:rsidP="00A41BB3">
      <w:pPr>
        <w:rPr>
          <w:rFonts w:asciiTheme="minorHAnsi" w:hAnsiTheme="minorHAnsi" w:cs="Arial"/>
          <w:sz w:val="20"/>
          <w:szCs w:val="20"/>
        </w:rPr>
      </w:pPr>
    </w:p>
    <w:p w14:paraId="1C6917DD" w14:textId="77777777" w:rsidR="00A41BB3" w:rsidRDefault="00A41BB3" w:rsidP="00A41BB3">
      <w:pPr>
        <w:rPr>
          <w:rFonts w:asciiTheme="minorHAnsi" w:hAnsiTheme="minorHAnsi" w:cs="Arial"/>
          <w:sz w:val="20"/>
          <w:szCs w:val="20"/>
        </w:rPr>
      </w:pPr>
    </w:p>
    <w:p w14:paraId="06C544BE" w14:textId="77777777" w:rsidR="00A41BB3" w:rsidRDefault="00A41BB3" w:rsidP="00A41BB3">
      <w:pPr>
        <w:rPr>
          <w:rFonts w:asciiTheme="minorHAnsi" w:hAnsiTheme="minorHAnsi" w:cs="Arial"/>
          <w:sz w:val="20"/>
          <w:szCs w:val="20"/>
        </w:rPr>
      </w:pPr>
    </w:p>
    <w:p w14:paraId="58EADD20" w14:textId="77777777" w:rsidR="00A41BB3" w:rsidRDefault="00A41BB3" w:rsidP="00A41BB3">
      <w:pPr>
        <w:rPr>
          <w:rFonts w:asciiTheme="minorHAnsi" w:hAnsiTheme="minorHAnsi" w:cs="Arial"/>
          <w:sz w:val="20"/>
          <w:szCs w:val="20"/>
        </w:rPr>
      </w:pPr>
    </w:p>
    <w:p w14:paraId="453205FE" w14:textId="77777777" w:rsidR="00A41BB3" w:rsidRDefault="00A41BB3" w:rsidP="00A41BB3">
      <w:pPr>
        <w:rPr>
          <w:rFonts w:asciiTheme="minorHAnsi" w:hAnsiTheme="minorHAnsi" w:cs="Arial"/>
          <w:sz w:val="20"/>
          <w:szCs w:val="20"/>
        </w:rPr>
      </w:pPr>
    </w:p>
    <w:p w14:paraId="2B1CB44C" w14:textId="77777777" w:rsidR="00A41BB3" w:rsidRDefault="00A41BB3" w:rsidP="00A41BB3">
      <w:pPr>
        <w:rPr>
          <w:rFonts w:asciiTheme="minorHAnsi" w:hAnsiTheme="minorHAnsi" w:cs="Arial"/>
          <w:sz w:val="20"/>
          <w:szCs w:val="20"/>
        </w:rPr>
      </w:pPr>
    </w:p>
    <w:p w14:paraId="073D84FB" w14:textId="77777777" w:rsidR="00A41BB3" w:rsidRDefault="00A41BB3" w:rsidP="00A41BB3">
      <w:pPr>
        <w:rPr>
          <w:rFonts w:asciiTheme="minorHAnsi" w:hAnsiTheme="minorHAnsi" w:cs="Arial"/>
          <w:sz w:val="20"/>
          <w:szCs w:val="20"/>
        </w:rPr>
      </w:pPr>
    </w:p>
    <w:p w14:paraId="5E233B97" w14:textId="77777777" w:rsidR="00A41BB3" w:rsidRDefault="00A41BB3" w:rsidP="00A41BB3">
      <w:pPr>
        <w:rPr>
          <w:rFonts w:asciiTheme="minorHAnsi" w:hAnsiTheme="minorHAnsi" w:cs="Arial"/>
          <w:sz w:val="20"/>
          <w:szCs w:val="20"/>
        </w:rPr>
      </w:pPr>
    </w:p>
    <w:p w14:paraId="08B208B8" w14:textId="77777777" w:rsidR="00A41BB3" w:rsidRDefault="00A41BB3" w:rsidP="00A41BB3">
      <w:pPr>
        <w:rPr>
          <w:rFonts w:asciiTheme="minorHAnsi" w:hAnsiTheme="minorHAnsi" w:cs="Arial"/>
          <w:sz w:val="20"/>
          <w:szCs w:val="20"/>
        </w:rPr>
      </w:pPr>
    </w:p>
    <w:p w14:paraId="31052DCC" w14:textId="77777777" w:rsidR="00A41BB3" w:rsidRDefault="00A41BB3" w:rsidP="00A41BB3">
      <w:pPr>
        <w:rPr>
          <w:rFonts w:asciiTheme="minorHAnsi" w:hAnsiTheme="minorHAnsi" w:cs="Arial"/>
          <w:sz w:val="20"/>
          <w:szCs w:val="20"/>
        </w:rPr>
      </w:pPr>
    </w:p>
    <w:p w14:paraId="2EBAB25E" w14:textId="77777777" w:rsidR="00A41BB3" w:rsidRDefault="00A41BB3" w:rsidP="00A41BB3">
      <w:pPr>
        <w:rPr>
          <w:rFonts w:asciiTheme="minorHAnsi" w:hAnsiTheme="minorHAnsi" w:cs="Arial"/>
          <w:sz w:val="20"/>
          <w:szCs w:val="20"/>
        </w:rPr>
      </w:pPr>
    </w:p>
    <w:p w14:paraId="4B599006" w14:textId="77777777" w:rsidR="00A41BB3" w:rsidRDefault="00A41BB3" w:rsidP="00A41BB3">
      <w:pPr>
        <w:rPr>
          <w:rFonts w:asciiTheme="minorHAnsi" w:hAnsiTheme="minorHAnsi" w:cs="Arial"/>
          <w:sz w:val="20"/>
          <w:szCs w:val="20"/>
        </w:rPr>
      </w:pPr>
    </w:p>
    <w:p w14:paraId="45F701C8" w14:textId="77777777" w:rsidR="00654B42" w:rsidRDefault="00654B42" w:rsidP="00654B42">
      <w:pPr>
        <w:pStyle w:val="Nadpis2"/>
        <w:ind w:left="644" w:firstLine="0"/>
        <w:rPr>
          <w:rFonts w:asciiTheme="minorHAnsi" w:hAnsiTheme="minorHAnsi"/>
          <w:i w:val="0"/>
          <w:sz w:val="24"/>
          <w:szCs w:val="24"/>
        </w:rPr>
      </w:pPr>
      <w:bookmarkStart w:id="4" w:name="_Toc242266199"/>
      <w:bookmarkStart w:id="5" w:name="_Toc338964779"/>
    </w:p>
    <w:p w14:paraId="300C3A10" w14:textId="77777777" w:rsidR="00654B42" w:rsidRDefault="00654B42" w:rsidP="00654B42"/>
    <w:p w14:paraId="601C3A92" w14:textId="77777777" w:rsidR="00654B42" w:rsidRPr="00654B42" w:rsidRDefault="00654B42" w:rsidP="00654B42"/>
    <w:p w14:paraId="35FFED2C" w14:textId="77777777" w:rsidR="00882B37" w:rsidRPr="00F91B15" w:rsidRDefault="00E76731" w:rsidP="0095591E">
      <w:pPr>
        <w:pStyle w:val="Nadpis2"/>
        <w:numPr>
          <w:ilvl w:val="0"/>
          <w:numId w:val="15"/>
        </w:numPr>
        <w:ind w:left="142" w:firstLine="0"/>
        <w:rPr>
          <w:rFonts w:asciiTheme="majorHAnsi" w:hAnsiTheme="majorHAnsi"/>
          <w:b w:val="0"/>
          <w:i w:val="0"/>
          <w:sz w:val="24"/>
          <w:szCs w:val="24"/>
        </w:rPr>
      </w:pPr>
      <w:r w:rsidRPr="00F91B15">
        <w:rPr>
          <w:rFonts w:asciiTheme="majorHAnsi" w:hAnsiTheme="majorHAnsi"/>
          <w:i w:val="0"/>
          <w:sz w:val="24"/>
          <w:szCs w:val="24"/>
        </w:rPr>
        <w:lastRenderedPageBreak/>
        <w:t>P</w:t>
      </w:r>
      <w:r w:rsidR="00FF0EDC" w:rsidRPr="00F91B15">
        <w:rPr>
          <w:rFonts w:asciiTheme="majorHAnsi" w:hAnsiTheme="majorHAnsi"/>
          <w:i w:val="0"/>
          <w:sz w:val="24"/>
          <w:szCs w:val="24"/>
        </w:rPr>
        <w:t>rojekt „BESIP</w:t>
      </w:r>
      <w:r w:rsidR="00FF0EDC" w:rsidRPr="00F91B15">
        <w:rPr>
          <w:rFonts w:asciiTheme="majorHAnsi" w:hAnsiTheme="majorHAnsi"/>
          <w:b w:val="0"/>
          <w:i w:val="0"/>
          <w:sz w:val="24"/>
          <w:szCs w:val="24"/>
        </w:rPr>
        <w:t>“</w:t>
      </w:r>
      <w:bookmarkEnd w:id="4"/>
      <w:bookmarkEnd w:id="5"/>
    </w:p>
    <w:p w14:paraId="363A8DAC" w14:textId="77777777" w:rsidR="00FF0EDC" w:rsidRDefault="00954557" w:rsidP="0053408F">
      <w:pPr>
        <w:tabs>
          <w:tab w:val="left" w:pos="851"/>
        </w:tabs>
        <w:ind w:left="142" w:firstLine="0"/>
        <w:rPr>
          <w:rFonts w:asciiTheme="minorHAnsi" w:hAnsiTheme="minorHAnsi" w:cs="Arial"/>
          <w:sz w:val="20"/>
          <w:szCs w:val="20"/>
        </w:rPr>
      </w:pPr>
      <w:r w:rsidRPr="00A96DC6">
        <w:rPr>
          <w:rFonts w:asciiTheme="minorHAnsi" w:hAnsiTheme="minorHAnsi" w:cs="Arial"/>
          <w:sz w:val="20"/>
          <w:szCs w:val="20"/>
        </w:rPr>
        <w:t>Zařazením projektu s tématikou bezpečnosti silničního provozu do ŠVP</w:t>
      </w:r>
      <w:r w:rsidR="00D21D10" w:rsidRPr="00A96DC6">
        <w:rPr>
          <w:rFonts w:asciiTheme="minorHAnsi" w:hAnsiTheme="minorHAnsi" w:cs="Arial"/>
          <w:sz w:val="20"/>
          <w:szCs w:val="20"/>
        </w:rPr>
        <w:t xml:space="preserve"> upozorňujeme děti na nebezpečí, se kterým se mohou ve svém okolí setkat</w:t>
      </w:r>
      <w:r w:rsidR="00B60584" w:rsidRPr="00A96DC6">
        <w:rPr>
          <w:rFonts w:asciiTheme="minorHAnsi" w:hAnsiTheme="minorHAnsi" w:cs="Arial"/>
          <w:sz w:val="20"/>
          <w:szCs w:val="20"/>
        </w:rPr>
        <w:t>,</w:t>
      </w:r>
      <w:r w:rsidR="00D21D10" w:rsidRPr="00A96DC6">
        <w:rPr>
          <w:rFonts w:asciiTheme="minorHAnsi" w:hAnsiTheme="minorHAnsi" w:cs="Arial"/>
          <w:sz w:val="20"/>
          <w:szCs w:val="20"/>
        </w:rPr>
        <w:t xml:space="preserve"> a vytváříme v nich povědomí, jak se nebezpečí vyhnou, kam se v případě potřeby obrátit o pomoc, jak se prakticky chránit. Realizaci tohoto projektu aktuálně zařazujeme do programu mateřské školy téměř každodenně při pohybu venku v budově nebo areálu školy. Téma projektu BESIP je velmi široké a můžeme při jeho plnění využít velké množství různých fore</w:t>
      </w:r>
      <w:r w:rsidR="00976CF7">
        <w:rPr>
          <w:rFonts w:asciiTheme="minorHAnsi" w:hAnsiTheme="minorHAnsi" w:cs="Arial"/>
          <w:sz w:val="20"/>
          <w:szCs w:val="20"/>
        </w:rPr>
        <w:t>m a metod práce.  V průběhu projektu se zaměříme na plnění těchto očekávaných výstupů:</w:t>
      </w:r>
    </w:p>
    <w:p w14:paraId="7F59CD68" w14:textId="77777777" w:rsidR="00C76FB3" w:rsidRDefault="00767E1B" w:rsidP="0095591E">
      <w:pPr>
        <w:numPr>
          <w:ilvl w:val="0"/>
          <w:numId w:val="13"/>
        </w:numPr>
        <w:tabs>
          <w:tab w:val="left" w:pos="567"/>
        </w:tabs>
        <w:ind w:left="567" w:hanging="141"/>
        <w:rPr>
          <w:rFonts w:asciiTheme="minorHAnsi" w:hAnsiTheme="minorHAnsi" w:cs="Arial"/>
          <w:sz w:val="20"/>
          <w:szCs w:val="20"/>
        </w:rPr>
      </w:pPr>
      <w:r>
        <w:rPr>
          <w:rFonts w:asciiTheme="minorHAnsi" w:hAnsiTheme="minorHAnsi" w:cs="Arial"/>
          <w:sz w:val="20"/>
          <w:szCs w:val="20"/>
        </w:rPr>
        <w:t>u</w:t>
      </w:r>
      <w:r w:rsidR="00C76FB3" w:rsidRPr="00767E1B">
        <w:rPr>
          <w:rFonts w:asciiTheme="minorHAnsi" w:hAnsiTheme="minorHAnsi" w:cs="Arial"/>
          <w:sz w:val="20"/>
          <w:szCs w:val="20"/>
        </w:rPr>
        <w:t>vědomovat si nebezpečí, se kterým se může ve svém okolí setka</w:t>
      </w:r>
      <w:r>
        <w:rPr>
          <w:rFonts w:asciiTheme="minorHAnsi" w:hAnsiTheme="minorHAnsi" w:cs="Arial"/>
          <w:sz w:val="20"/>
          <w:szCs w:val="20"/>
        </w:rPr>
        <w:t xml:space="preserve">t, a mít povědomí o tom, jak se </w:t>
      </w:r>
      <w:r w:rsidR="00C76FB3" w:rsidRPr="00767E1B">
        <w:rPr>
          <w:rFonts w:asciiTheme="minorHAnsi" w:hAnsiTheme="minorHAnsi" w:cs="Arial"/>
          <w:sz w:val="20"/>
          <w:szCs w:val="20"/>
        </w:rPr>
        <w:t>prakticky chránit (vědět, jak se nebezpečí vyhnout, kam se v případě potřeby obrátit o pomoc) /Env/</w:t>
      </w:r>
    </w:p>
    <w:p w14:paraId="332A0B63" w14:textId="77777777" w:rsidR="00767E1B" w:rsidRDefault="00767E1B" w:rsidP="0095591E">
      <w:pPr>
        <w:numPr>
          <w:ilvl w:val="0"/>
          <w:numId w:val="13"/>
        </w:numPr>
        <w:tabs>
          <w:tab w:val="left" w:pos="567"/>
        </w:tabs>
        <w:ind w:left="567" w:hanging="141"/>
        <w:rPr>
          <w:rFonts w:asciiTheme="minorHAnsi" w:hAnsiTheme="minorHAnsi" w:cs="Arial"/>
          <w:sz w:val="20"/>
          <w:szCs w:val="20"/>
        </w:rPr>
      </w:pPr>
      <w:r>
        <w:rPr>
          <w:rFonts w:asciiTheme="minorHAnsi" w:hAnsiTheme="minorHAnsi" w:cs="Arial"/>
          <w:sz w:val="20"/>
          <w:szCs w:val="20"/>
        </w:rPr>
        <w:t>mít povědomí o některých způsobech ochrany osobního zdraví a bezpečí a o tom, kde v případě potřeby hledat pomoc (kam se obrátit, koho přivolat, jakým způsobem) /Bio/</w:t>
      </w:r>
    </w:p>
    <w:p w14:paraId="6F03B180" w14:textId="77777777" w:rsidR="00976CF7" w:rsidRDefault="00976CF7" w:rsidP="00976CF7">
      <w:pPr>
        <w:tabs>
          <w:tab w:val="left" w:pos="567"/>
        </w:tabs>
        <w:ind w:hanging="425"/>
        <w:rPr>
          <w:rFonts w:asciiTheme="minorHAnsi" w:hAnsiTheme="minorHAnsi" w:cs="Arial"/>
          <w:sz w:val="20"/>
          <w:szCs w:val="20"/>
        </w:rPr>
      </w:pPr>
      <w:r>
        <w:rPr>
          <w:rFonts w:asciiTheme="minorHAnsi" w:hAnsiTheme="minorHAnsi" w:cs="Arial"/>
          <w:sz w:val="20"/>
          <w:szCs w:val="20"/>
        </w:rPr>
        <w:t xml:space="preserve">Tento projekt budeme naplňovat prostřednictvím: </w:t>
      </w:r>
    </w:p>
    <w:p w14:paraId="7BBD61D9" w14:textId="77777777" w:rsidR="00D21D10" w:rsidRPr="00A96DC6" w:rsidRDefault="00D21D10" w:rsidP="0095591E">
      <w:pPr>
        <w:numPr>
          <w:ilvl w:val="0"/>
          <w:numId w:val="3"/>
        </w:numPr>
        <w:tabs>
          <w:tab w:val="left" w:pos="851"/>
        </w:tabs>
        <w:rPr>
          <w:rFonts w:asciiTheme="minorHAnsi" w:hAnsiTheme="minorHAnsi" w:cs="Arial"/>
          <w:sz w:val="20"/>
          <w:szCs w:val="20"/>
        </w:rPr>
      </w:pPr>
      <w:r w:rsidRPr="00A96DC6">
        <w:rPr>
          <w:rFonts w:asciiTheme="minorHAnsi" w:hAnsiTheme="minorHAnsi" w:cs="Arial"/>
          <w:sz w:val="20"/>
          <w:szCs w:val="20"/>
        </w:rPr>
        <w:t>Rozhovorů a diskuzí v komunikativním kruhu  - seznamujeme se s chováním na silnici</w:t>
      </w:r>
    </w:p>
    <w:p w14:paraId="2B5FC6D5" w14:textId="77777777" w:rsidR="00D21D10" w:rsidRPr="00A96DC6" w:rsidRDefault="00D21D10" w:rsidP="0095591E">
      <w:pPr>
        <w:numPr>
          <w:ilvl w:val="0"/>
          <w:numId w:val="3"/>
        </w:numPr>
        <w:tabs>
          <w:tab w:val="left" w:pos="851"/>
        </w:tabs>
        <w:rPr>
          <w:rFonts w:asciiTheme="minorHAnsi" w:hAnsiTheme="minorHAnsi" w:cs="Arial"/>
          <w:sz w:val="20"/>
          <w:szCs w:val="20"/>
        </w:rPr>
      </w:pPr>
      <w:r w:rsidRPr="00A96DC6">
        <w:rPr>
          <w:rFonts w:asciiTheme="minorHAnsi" w:hAnsiTheme="minorHAnsi" w:cs="Arial"/>
          <w:sz w:val="20"/>
          <w:szCs w:val="20"/>
        </w:rPr>
        <w:t>Her na dopravu ve třídě i na školní zahradě</w:t>
      </w:r>
    </w:p>
    <w:p w14:paraId="145B9CBE" w14:textId="77777777" w:rsidR="00D21D10" w:rsidRPr="00A96DC6" w:rsidRDefault="00D21D10" w:rsidP="0095591E">
      <w:pPr>
        <w:numPr>
          <w:ilvl w:val="0"/>
          <w:numId w:val="3"/>
        </w:numPr>
        <w:tabs>
          <w:tab w:val="left" w:pos="851"/>
        </w:tabs>
        <w:rPr>
          <w:rFonts w:asciiTheme="minorHAnsi" w:hAnsiTheme="minorHAnsi" w:cs="Arial"/>
          <w:sz w:val="20"/>
          <w:szCs w:val="20"/>
        </w:rPr>
      </w:pPr>
      <w:r w:rsidRPr="00A96DC6">
        <w:rPr>
          <w:rFonts w:asciiTheme="minorHAnsi" w:hAnsiTheme="minorHAnsi" w:cs="Arial"/>
          <w:sz w:val="20"/>
          <w:szCs w:val="20"/>
        </w:rPr>
        <w:t>Besedy s Policií ČR v mateřské škole</w:t>
      </w:r>
    </w:p>
    <w:p w14:paraId="1998E3D1" w14:textId="77777777" w:rsidR="00D21D10" w:rsidRPr="00A96DC6" w:rsidRDefault="00D21D10" w:rsidP="0095591E">
      <w:pPr>
        <w:numPr>
          <w:ilvl w:val="0"/>
          <w:numId w:val="3"/>
        </w:numPr>
        <w:tabs>
          <w:tab w:val="left" w:pos="851"/>
        </w:tabs>
        <w:rPr>
          <w:rFonts w:asciiTheme="minorHAnsi" w:hAnsiTheme="minorHAnsi" w:cs="Arial"/>
          <w:sz w:val="20"/>
          <w:szCs w:val="20"/>
        </w:rPr>
      </w:pPr>
      <w:r w:rsidRPr="00A96DC6">
        <w:rPr>
          <w:rFonts w:asciiTheme="minorHAnsi" w:hAnsiTheme="minorHAnsi" w:cs="Arial"/>
          <w:sz w:val="20"/>
          <w:szCs w:val="20"/>
        </w:rPr>
        <w:t xml:space="preserve">Pohybu venku na veřejných komunikacích – hledáme dopravní značky, pozorujeme </w:t>
      </w:r>
      <w:r w:rsidR="00772A5B" w:rsidRPr="00A96DC6">
        <w:rPr>
          <w:rFonts w:asciiTheme="minorHAnsi" w:hAnsiTheme="minorHAnsi" w:cs="Arial"/>
          <w:sz w:val="20"/>
          <w:szCs w:val="20"/>
        </w:rPr>
        <w:t>dopravu</w:t>
      </w:r>
    </w:p>
    <w:p w14:paraId="196884A5" w14:textId="77777777" w:rsidR="00772A5B" w:rsidRPr="00A96DC6" w:rsidRDefault="00976CF7" w:rsidP="00772A5B">
      <w:pPr>
        <w:tabs>
          <w:tab w:val="left" w:pos="851"/>
        </w:tabs>
        <w:ind w:left="720"/>
        <w:rPr>
          <w:rFonts w:asciiTheme="minorHAnsi" w:hAnsiTheme="minorHAnsi" w:cs="Arial"/>
          <w:sz w:val="20"/>
          <w:szCs w:val="20"/>
        </w:rPr>
      </w:pPr>
      <w:r>
        <w:rPr>
          <w:rFonts w:asciiTheme="minorHAnsi" w:hAnsiTheme="minorHAnsi" w:cs="Arial"/>
          <w:sz w:val="20"/>
          <w:szCs w:val="20"/>
        </w:rPr>
        <w:t xml:space="preserve">  </w:t>
      </w:r>
      <w:r w:rsidR="00772A5B" w:rsidRPr="00A96DC6">
        <w:rPr>
          <w:rFonts w:asciiTheme="minorHAnsi" w:hAnsiTheme="minorHAnsi" w:cs="Arial"/>
          <w:sz w:val="20"/>
          <w:szCs w:val="20"/>
        </w:rPr>
        <w:t xml:space="preserve">   jsme účastníci silničního provozu</w:t>
      </w:r>
    </w:p>
    <w:p w14:paraId="59B57EDD" w14:textId="77777777" w:rsidR="00D21D10" w:rsidRPr="00A96DC6" w:rsidRDefault="00543800" w:rsidP="0095591E">
      <w:pPr>
        <w:numPr>
          <w:ilvl w:val="0"/>
          <w:numId w:val="4"/>
        </w:numPr>
        <w:tabs>
          <w:tab w:val="left" w:pos="851"/>
        </w:tabs>
        <w:rPr>
          <w:rFonts w:asciiTheme="minorHAnsi" w:hAnsiTheme="minorHAnsi" w:cs="Arial"/>
          <w:sz w:val="20"/>
          <w:szCs w:val="20"/>
        </w:rPr>
      </w:pPr>
      <w:r w:rsidRPr="00A96DC6">
        <w:rPr>
          <w:rFonts w:asciiTheme="minorHAnsi" w:hAnsiTheme="minorHAnsi" w:cs="Arial"/>
          <w:sz w:val="20"/>
          <w:szCs w:val="20"/>
        </w:rPr>
        <w:t>Prohlížením knih, encyklopedií</w:t>
      </w:r>
    </w:p>
    <w:p w14:paraId="22D0C4B8" w14:textId="77777777" w:rsidR="00543800" w:rsidRPr="00A96DC6" w:rsidRDefault="00543800" w:rsidP="0095591E">
      <w:pPr>
        <w:numPr>
          <w:ilvl w:val="0"/>
          <w:numId w:val="4"/>
        </w:numPr>
        <w:tabs>
          <w:tab w:val="left" w:pos="851"/>
        </w:tabs>
        <w:rPr>
          <w:rFonts w:asciiTheme="minorHAnsi" w:hAnsiTheme="minorHAnsi" w:cs="Arial"/>
          <w:sz w:val="20"/>
          <w:szCs w:val="20"/>
        </w:rPr>
      </w:pPr>
      <w:r w:rsidRPr="00A96DC6">
        <w:rPr>
          <w:rFonts w:asciiTheme="minorHAnsi" w:hAnsiTheme="minorHAnsi" w:cs="Arial"/>
          <w:sz w:val="20"/>
          <w:szCs w:val="20"/>
        </w:rPr>
        <w:t>Dopravní soutěže v jízdě na koloběžkách nebo malých kolech</w:t>
      </w:r>
    </w:p>
    <w:p w14:paraId="3E1797EB" w14:textId="77777777" w:rsidR="00543800" w:rsidRPr="00A96DC6" w:rsidRDefault="00543800" w:rsidP="0095591E">
      <w:pPr>
        <w:numPr>
          <w:ilvl w:val="0"/>
          <w:numId w:val="4"/>
        </w:numPr>
        <w:tabs>
          <w:tab w:val="left" w:pos="851"/>
        </w:tabs>
        <w:rPr>
          <w:rFonts w:asciiTheme="minorHAnsi" w:hAnsiTheme="minorHAnsi" w:cs="Arial"/>
          <w:sz w:val="20"/>
          <w:szCs w:val="20"/>
        </w:rPr>
      </w:pPr>
      <w:r w:rsidRPr="00A96DC6">
        <w:rPr>
          <w:rFonts w:asciiTheme="minorHAnsi" w:hAnsiTheme="minorHAnsi" w:cs="Arial"/>
          <w:sz w:val="20"/>
          <w:szCs w:val="20"/>
        </w:rPr>
        <w:t>Her s dopravní tématikou</w:t>
      </w:r>
    </w:p>
    <w:p w14:paraId="2A2BDA61" w14:textId="77777777" w:rsidR="00543800" w:rsidRPr="00A96DC6" w:rsidRDefault="00D8083B" w:rsidP="0095591E">
      <w:pPr>
        <w:numPr>
          <w:ilvl w:val="0"/>
          <w:numId w:val="4"/>
        </w:numPr>
        <w:tabs>
          <w:tab w:val="left" w:pos="851"/>
        </w:tabs>
        <w:ind w:left="851" w:hanging="491"/>
        <w:rPr>
          <w:rFonts w:asciiTheme="minorHAnsi" w:hAnsiTheme="minorHAnsi" w:cs="Arial"/>
          <w:sz w:val="20"/>
          <w:szCs w:val="20"/>
        </w:rPr>
      </w:pPr>
      <w:r w:rsidRPr="00A96DC6">
        <w:rPr>
          <w:rFonts w:asciiTheme="minorHAnsi" w:hAnsiTheme="minorHAnsi" w:cs="Arial"/>
          <w:sz w:val="20"/>
          <w:szCs w:val="20"/>
        </w:rPr>
        <w:t>Výtvarné soutěže s dopravní tématikou v rámci mateřské školy, vyzveme ke spolupráci žáky I.</w:t>
      </w:r>
      <w:r w:rsidR="0036317C">
        <w:rPr>
          <w:rFonts w:asciiTheme="minorHAnsi" w:hAnsiTheme="minorHAnsi" w:cs="Arial"/>
          <w:sz w:val="20"/>
          <w:szCs w:val="20"/>
        </w:rPr>
        <w:t xml:space="preserve"> s</w:t>
      </w:r>
      <w:r w:rsidRPr="00A96DC6">
        <w:rPr>
          <w:rFonts w:asciiTheme="minorHAnsi" w:hAnsiTheme="minorHAnsi" w:cs="Arial"/>
          <w:sz w:val="20"/>
          <w:szCs w:val="20"/>
        </w:rPr>
        <w:t>tupně ZŠ T. G. Masaryka v Jistebníku</w:t>
      </w:r>
    </w:p>
    <w:p w14:paraId="6F658411" w14:textId="77777777" w:rsidR="00543800" w:rsidRPr="00A96DC6" w:rsidRDefault="00543800" w:rsidP="0095591E">
      <w:pPr>
        <w:numPr>
          <w:ilvl w:val="0"/>
          <w:numId w:val="4"/>
        </w:numPr>
        <w:tabs>
          <w:tab w:val="left" w:pos="851"/>
        </w:tabs>
        <w:rPr>
          <w:rFonts w:asciiTheme="minorHAnsi" w:hAnsiTheme="minorHAnsi" w:cs="Arial"/>
          <w:sz w:val="20"/>
          <w:szCs w:val="20"/>
        </w:rPr>
      </w:pPr>
      <w:r w:rsidRPr="00A96DC6">
        <w:rPr>
          <w:rFonts w:asciiTheme="minorHAnsi" w:hAnsiTheme="minorHAnsi" w:cs="Arial"/>
          <w:sz w:val="20"/>
          <w:szCs w:val="20"/>
        </w:rPr>
        <w:t>Besedy s učitelkami na téma první pomoc</w:t>
      </w:r>
    </w:p>
    <w:p w14:paraId="24886F4C" w14:textId="77777777" w:rsidR="00543800" w:rsidRDefault="00543800" w:rsidP="0095591E">
      <w:pPr>
        <w:numPr>
          <w:ilvl w:val="0"/>
          <w:numId w:val="4"/>
        </w:numPr>
        <w:tabs>
          <w:tab w:val="left" w:pos="851"/>
        </w:tabs>
        <w:rPr>
          <w:rFonts w:asciiTheme="minorHAnsi" w:hAnsiTheme="minorHAnsi" w:cs="Arial"/>
          <w:sz w:val="20"/>
          <w:szCs w:val="20"/>
        </w:rPr>
      </w:pPr>
      <w:r w:rsidRPr="00A96DC6">
        <w:rPr>
          <w:rFonts w:asciiTheme="minorHAnsi" w:hAnsiTheme="minorHAnsi" w:cs="Arial"/>
          <w:sz w:val="20"/>
          <w:szCs w:val="20"/>
        </w:rPr>
        <w:t>Námětových a dramatických her ve třídě nebo na školní zahradě</w:t>
      </w:r>
    </w:p>
    <w:p w14:paraId="21227879" w14:textId="77777777" w:rsidR="000C31D7" w:rsidRDefault="000C31D7" w:rsidP="000C31D7">
      <w:pPr>
        <w:tabs>
          <w:tab w:val="left" w:pos="851"/>
        </w:tabs>
        <w:rPr>
          <w:rFonts w:asciiTheme="minorHAnsi" w:hAnsiTheme="minorHAnsi" w:cs="Arial"/>
          <w:sz w:val="20"/>
          <w:szCs w:val="20"/>
        </w:rPr>
      </w:pPr>
    </w:p>
    <w:p w14:paraId="427486D5" w14:textId="77777777" w:rsidR="000C31D7" w:rsidRDefault="000C31D7" w:rsidP="000C31D7">
      <w:pPr>
        <w:tabs>
          <w:tab w:val="left" w:pos="851"/>
        </w:tabs>
        <w:rPr>
          <w:rFonts w:asciiTheme="minorHAnsi" w:hAnsiTheme="minorHAnsi" w:cs="Arial"/>
          <w:sz w:val="20"/>
          <w:szCs w:val="20"/>
        </w:rPr>
      </w:pPr>
    </w:p>
    <w:p w14:paraId="0B658128" w14:textId="77777777" w:rsidR="001511DE" w:rsidRDefault="001511DE" w:rsidP="000C31D7">
      <w:pPr>
        <w:tabs>
          <w:tab w:val="left" w:pos="851"/>
        </w:tabs>
        <w:rPr>
          <w:rFonts w:asciiTheme="minorHAnsi" w:hAnsiTheme="minorHAnsi" w:cs="Arial"/>
          <w:sz w:val="20"/>
          <w:szCs w:val="20"/>
        </w:rPr>
      </w:pPr>
    </w:p>
    <w:p w14:paraId="5018A4F6" w14:textId="77777777" w:rsidR="00976CF7" w:rsidRDefault="00976CF7" w:rsidP="000C31D7">
      <w:pPr>
        <w:tabs>
          <w:tab w:val="left" w:pos="851"/>
        </w:tabs>
        <w:rPr>
          <w:rFonts w:asciiTheme="minorHAnsi" w:hAnsiTheme="minorHAnsi" w:cs="Arial"/>
          <w:sz w:val="20"/>
          <w:szCs w:val="20"/>
        </w:rPr>
      </w:pPr>
    </w:p>
    <w:p w14:paraId="5C7D4B81" w14:textId="77777777" w:rsidR="00976CF7" w:rsidRDefault="00976CF7" w:rsidP="000C31D7">
      <w:pPr>
        <w:tabs>
          <w:tab w:val="left" w:pos="851"/>
        </w:tabs>
        <w:rPr>
          <w:rFonts w:asciiTheme="minorHAnsi" w:hAnsiTheme="minorHAnsi" w:cs="Arial"/>
          <w:sz w:val="20"/>
          <w:szCs w:val="20"/>
        </w:rPr>
      </w:pPr>
    </w:p>
    <w:p w14:paraId="4DC68168" w14:textId="77777777" w:rsidR="000C31D7" w:rsidRDefault="000C31D7" w:rsidP="000C31D7">
      <w:pPr>
        <w:tabs>
          <w:tab w:val="left" w:pos="851"/>
        </w:tabs>
        <w:rPr>
          <w:rFonts w:asciiTheme="minorHAnsi" w:hAnsiTheme="minorHAnsi" w:cs="Arial"/>
          <w:sz w:val="20"/>
          <w:szCs w:val="20"/>
        </w:rPr>
      </w:pPr>
    </w:p>
    <w:p w14:paraId="535F620D" w14:textId="77777777" w:rsidR="00543800" w:rsidRDefault="00543800" w:rsidP="0095591E">
      <w:pPr>
        <w:pStyle w:val="Nadpis2"/>
        <w:numPr>
          <w:ilvl w:val="0"/>
          <w:numId w:val="15"/>
        </w:numPr>
        <w:ind w:left="142" w:firstLine="0"/>
        <w:rPr>
          <w:rFonts w:asciiTheme="majorHAnsi" w:hAnsiTheme="majorHAnsi"/>
          <w:i w:val="0"/>
          <w:sz w:val="24"/>
          <w:szCs w:val="24"/>
        </w:rPr>
      </w:pPr>
      <w:bookmarkStart w:id="6" w:name="_Toc242266200"/>
      <w:bookmarkStart w:id="7" w:name="_Toc338964780"/>
      <w:r w:rsidRPr="00F91B15">
        <w:rPr>
          <w:rFonts w:asciiTheme="majorHAnsi" w:hAnsiTheme="majorHAnsi"/>
          <w:i w:val="0"/>
          <w:sz w:val="24"/>
          <w:szCs w:val="24"/>
        </w:rPr>
        <w:lastRenderedPageBreak/>
        <w:t>Projekt „Pr</w:t>
      </w:r>
      <w:bookmarkEnd w:id="6"/>
      <w:bookmarkEnd w:id="7"/>
      <w:r w:rsidR="00457E88">
        <w:rPr>
          <w:rFonts w:asciiTheme="majorHAnsi" w:hAnsiTheme="majorHAnsi"/>
          <w:i w:val="0"/>
          <w:sz w:val="24"/>
          <w:szCs w:val="24"/>
        </w:rPr>
        <w:t>imární prevence rizikového chování dětí“</w:t>
      </w:r>
    </w:p>
    <w:p w14:paraId="0D415C73" w14:textId="77777777" w:rsidR="00543800" w:rsidRPr="00457E88" w:rsidRDefault="00457E88" w:rsidP="0053408F">
      <w:pPr>
        <w:ind w:left="142" w:firstLine="0"/>
        <w:rPr>
          <w:rFonts w:asciiTheme="minorHAnsi" w:hAnsiTheme="minorHAnsi"/>
          <w:sz w:val="20"/>
          <w:szCs w:val="20"/>
        </w:rPr>
      </w:pPr>
      <w:r>
        <w:rPr>
          <w:rFonts w:asciiTheme="minorHAnsi" w:hAnsiTheme="minorHAnsi"/>
          <w:sz w:val="20"/>
          <w:szCs w:val="20"/>
        </w:rPr>
        <w:t xml:space="preserve">Projekt Primární prevence rizikového chování dětí je začleněn do ŠVP a směřuje k realizaci dlouhodobých, systémových a efektivních programů primární prevence. </w:t>
      </w:r>
      <w:r w:rsidR="00543800" w:rsidRPr="00A96DC6">
        <w:rPr>
          <w:rFonts w:asciiTheme="minorHAnsi" w:hAnsiTheme="minorHAnsi" w:cs="Arial"/>
          <w:sz w:val="20"/>
          <w:szCs w:val="20"/>
        </w:rPr>
        <w:t>Hlavním cílem tohoto projektu je předcházet nežádoucím projevům chování a jednání.</w:t>
      </w:r>
      <w:r>
        <w:rPr>
          <w:rFonts w:asciiTheme="minorHAnsi" w:hAnsiTheme="minorHAnsi" w:cs="Arial"/>
          <w:sz w:val="20"/>
          <w:szCs w:val="20"/>
        </w:rPr>
        <w:t xml:space="preserve"> Každý pedagogický pracovník dbá, </w:t>
      </w:r>
      <w:r w:rsidR="00584888">
        <w:rPr>
          <w:rFonts w:asciiTheme="minorHAnsi" w:hAnsiTheme="minorHAnsi" w:cs="Arial"/>
          <w:sz w:val="20"/>
          <w:szCs w:val="20"/>
        </w:rPr>
        <w:t>aby</w:t>
      </w:r>
      <w:r>
        <w:rPr>
          <w:rFonts w:asciiTheme="minorHAnsi" w:hAnsiTheme="minorHAnsi" w:cs="Arial"/>
          <w:sz w:val="20"/>
          <w:szCs w:val="20"/>
        </w:rPr>
        <w:t xml:space="preserve"> prevence rizikového chování </w:t>
      </w:r>
      <w:r w:rsidR="00584888">
        <w:rPr>
          <w:rFonts w:asciiTheme="minorHAnsi" w:hAnsiTheme="minorHAnsi" w:cs="Arial"/>
          <w:sz w:val="20"/>
          <w:szCs w:val="20"/>
        </w:rPr>
        <w:t xml:space="preserve">byla </w:t>
      </w:r>
      <w:r>
        <w:rPr>
          <w:rFonts w:asciiTheme="minorHAnsi" w:hAnsiTheme="minorHAnsi" w:cs="Arial"/>
          <w:sz w:val="20"/>
          <w:szCs w:val="20"/>
        </w:rPr>
        <w:t>uplatňována ve všech oblastech vzdělávání.</w:t>
      </w:r>
    </w:p>
    <w:p w14:paraId="1F846572" w14:textId="77777777" w:rsidR="00543800" w:rsidRPr="00A96DC6" w:rsidRDefault="00457E88" w:rsidP="0053408F">
      <w:pPr>
        <w:ind w:left="142" w:firstLine="0"/>
        <w:rPr>
          <w:rFonts w:asciiTheme="minorHAnsi" w:hAnsiTheme="minorHAnsi"/>
          <w:sz w:val="20"/>
          <w:szCs w:val="20"/>
        </w:rPr>
      </w:pPr>
      <w:r>
        <w:rPr>
          <w:rFonts w:asciiTheme="minorHAnsi" w:hAnsiTheme="minorHAnsi"/>
          <w:sz w:val="20"/>
          <w:szCs w:val="20"/>
        </w:rPr>
        <w:t>V tomto projektu se zaměřujeme na</w:t>
      </w:r>
      <w:r w:rsidR="00543800" w:rsidRPr="00A96DC6">
        <w:rPr>
          <w:rFonts w:asciiTheme="minorHAnsi" w:hAnsiTheme="minorHAnsi"/>
          <w:sz w:val="20"/>
          <w:szCs w:val="20"/>
        </w:rPr>
        <w:t xml:space="preserve"> vytváření prosociálních postojů, např. rozvoj sociální citlivosti, přizpůsobivosti, tolerance, respektu, ochranu osobního soukromí a bezpečí ve vztazí</w:t>
      </w:r>
      <w:r w:rsidR="00584888">
        <w:rPr>
          <w:rFonts w:asciiTheme="minorHAnsi" w:hAnsiTheme="minorHAnsi"/>
          <w:sz w:val="20"/>
          <w:szCs w:val="20"/>
        </w:rPr>
        <w:t xml:space="preserve">ch s druhými dětmi a dospělými. Podporujeme rozvoj prosociálních dovedností (soběstačnost, důstojnost, autonomie, seberealizace, spokojenost v rodinných vztazích a mezilidských vztazích, sociální a kulturní </w:t>
      </w:r>
      <w:proofErr w:type="spellStart"/>
      <w:r w:rsidR="00584888">
        <w:rPr>
          <w:rFonts w:asciiTheme="minorHAnsi" w:hAnsiTheme="minorHAnsi"/>
          <w:sz w:val="20"/>
          <w:szCs w:val="20"/>
        </w:rPr>
        <w:t>integrovanost</w:t>
      </w:r>
      <w:proofErr w:type="spellEnd"/>
      <w:r w:rsidR="00584888">
        <w:rPr>
          <w:rFonts w:asciiTheme="minorHAnsi" w:hAnsiTheme="minorHAnsi"/>
          <w:sz w:val="20"/>
          <w:szCs w:val="20"/>
        </w:rPr>
        <w:t xml:space="preserve"> a tvořivost). Děti se učí</w:t>
      </w:r>
      <w:r w:rsidR="00543800" w:rsidRPr="00A96DC6">
        <w:rPr>
          <w:rFonts w:asciiTheme="minorHAnsi" w:hAnsiTheme="minorHAnsi"/>
          <w:sz w:val="20"/>
          <w:szCs w:val="20"/>
        </w:rPr>
        <w:t xml:space="preserve"> bránit pr</w:t>
      </w:r>
      <w:r w:rsidR="00584888">
        <w:rPr>
          <w:rFonts w:asciiTheme="minorHAnsi" w:hAnsiTheme="minorHAnsi"/>
          <w:sz w:val="20"/>
          <w:szCs w:val="20"/>
        </w:rPr>
        <w:t xml:space="preserve">ojevům násilí jiného dítěte, </w:t>
      </w:r>
      <w:proofErr w:type="gramStart"/>
      <w:r w:rsidR="00543800" w:rsidRPr="00A96DC6">
        <w:rPr>
          <w:rFonts w:asciiTheme="minorHAnsi" w:hAnsiTheme="minorHAnsi"/>
          <w:sz w:val="20"/>
          <w:szCs w:val="20"/>
        </w:rPr>
        <w:t xml:space="preserve">chránit </w:t>
      </w:r>
      <w:r w:rsidR="00584888">
        <w:rPr>
          <w:rFonts w:asciiTheme="minorHAnsi" w:hAnsiTheme="minorHAnsi"/>
          <w:sz w:val="20"/>
          <w:szCs w:val="20"/>
        </w:rPr>
        <w:t xml:space="preserve"> se</w:t>
      </w:r>
      <w:proofErr w:type="gramEnd"/>
      <w:r w:rsidR="00584888">
        <w:rPr>
          <w:rFonts w:asciiTheme="minorHAnsi" w:hAnsiTheme="minorHAnsi"/>
          <w:sz w:val="20"/>
          <w:szCs w:val="20"/>
        </w:rPr>
        <w:t xml:space="preserve"> </w:t>
      </w:r>
      <w:r w:rsidR="00543800" w:rsidRPr="00A96DC6">
        <w:rPr>
          <w:rFonts w:asciiTheme="minorHAnsi" w:hAnsiTheme="minorHAnsi"/>
          <w:sz w:val="20"/>
          <w:szCs w:val="20"/>
        </w:rPr>
        <w:t>pře</w:t>
      </w:r>
      <w:r w:rsidR="00584888">
        <w:rPr>
          <w:rFonts w:asciiTheme="minorHAnsi" w:hAnsiTheme="minorHAnsi"/>
          <w:sz w:val="20"/>
          <w:szCs w:val="20"/>
        </w:rPr>
        <w:t>d ponižováním a ubližováním, umět se</w:t>
      </w:r>
      <w:r w:rsidR="00543800" w:rsidRPr="00A96DC6">
        <w:rPr>
          <w:rFonts w:asciiTheme="minorHAnsi" w:hAnsiTheme="minorHAnsi"/>
          <w:sz w:val="20"/>
          <w:szCs w:val="20"/>
        </w:rPr>
        <w:t xml:space="preserve"> chovat při setkání se star</w:t>
      </w:r>
      <w:r w:rsidR="002651AE" w:rsidRPr="00A96DC6">
        <w:rPr>
          <w:rFonts w:asciiTheme="minorHAnsi" w:hAnsiTheme="minorHAnsi"/>
          <w:sz w:val="20"/>
          <w:szCs w:val="20"/>
        </w:rPr>
        <w:t>šími dětmi nebo n</w:t>
      </w:r>
      <w:r w:rsidR="00584888">
        <w:rPr>
          <w:rFonts w:asciiTheme="minorHAnsi" w:hAnsiTheme="minorHAnsi"/>
          <w:sz w:val="20"/>
          <w:szCs w:val="20"/>
        </w:rPr>
        <w:t xml:space="preserve">eznámými, dospělými jedinci, </w:t>
      </w:r>
      <w:r w:rsidR="002651AE" w:rsidRPr="00A96DC6">
        <w:rPr>
          <w:rFonts w:asciiTheme="minorHAnsi" w:hAnsiTheme="minorHAnsi"/>
          <w:sz w:val="20"/>
          <w:szCs w:val="20"/>
        </w:rPr>
        <w:t>v </w:t>
      </w:r>
      <w:r w:rsidR="00584888">
        <w:rPr>
          <w:rFonts w:asciiTheme="minorHAnsi" w:hAnsiTheme="minorHAnsi"/>
          <w:sz w:val="20"/>
          <w:szCs w:val="20"/>
        </w:rPr>
        <w:t>případě potřeby požádat o pomoc, pečovat o svůj zevnějšek.</w:t>
      </w:r>
      <w:r w:rsidR="00796CB8">
        <w:rPr>
          <w:rFonts w:asciiTheme="minorHAnsi" w:hAnsiTheme="minorHAnsi"/>
          <w:sz w:val="20"/>
          <w:szCs w:val="20"/>
        </w:rPr>
        <w:t xml:space="preserve"> </w:t>
      </w:r>
      <w:r w:rsidR="002651AE" w:rsidRPr="00A96DC6">
        <w:rPr>
          <w:rFonts w:asciiTheme="minorHAnsi" w:hAnsiTheme="minorHAnsi"/>
          <w:sz w:val="20"/>
          <w:szCs w:val="20"/>
        </w:rPr>
        <w:t xml:space="preserve"> Plnění tohoto projektu bude probíhat formou:</w:t>
      </w:r>
    </w:p>
    <w:p w14:paraId="35348CB3" w14:textId="77777777" w:rsidR="002651AE" w:rsidRPr="00A96DC6" w:rsidRDefault="002651AE" w:rsidP="0095591E">
      <w:pPr>
        <w:numPr>
          <w:ilvl w:val="0"/>
          <w:numId w:val="5"/>
        </w:numPr>
        <w:rPr>
          <w:rFonts w:asciiTheme="minorHAnsi" w:hAnsiTheme="minorHAnsi"/>
          <w:sz w:val="20"/>
          <w:szCs w:val="20"/>
        </w:rPr>
      </w:pPr>
      <w:r w:rsidRPr="00A96DC6">
        <w:rPr>
          <w:rFonts w:asciiTheme="minorHAnsi" w:hAnsiTheme="minorHAnsi"/>
          <w:sz w:val="20"/>
          <w:szCs w:val="20"/>
        </w:rPr>
        <w:t>Rozhovorů a diskuzí v komunikativním kruhu</w:t>
      </w:r>
    </w:p>
    <w:p w14:paraId="3C06710A" w14:textId="77777777" w:rsidR="002651AE" w:rsidRDefault="002651AE" w:rsidP="0095591E">
      <w:pPr>
        <w:numPr>
          <w:ilvl w:val="0"/>
          <w:numId w:val="5"/>
        </w:numPr>
        <w:rPr>
          <w:rFonts w:asciiTheme="minorHAnsi" w:hAnsiTheme="minorHAnsi"/>
          <w:sz w:val="20"/>
          <w:szCs w:val="20"/>
        </w:rPr>
      </w:pPr>
      <w:r w:rsidRPr="00A96DC6">
        <w:rPr>
          <w:rFonts w:asciiTheme="minorHAnsi" w:hAnsiTheme="minorHAnsi"/>
          <w:sz w:val="20"/>
          <w:szCs w:val="20"/>
        </w:rPr>
        <w:t>Plněním třídních pravidel soužití</w:t>
      </w:r>
    </w:p>
    <w:p w14:paraId="5E2B6772" w14:textId="77777777" w:rsidR="002651AE" w:rsidRDefault="002651AE" w:rsidP="0095591E">
      <w:pPr>
        <w:numPr>
          <w:ilvl w:val="0"/>
          <w:numId w:val="5"/>
        </w:numPr>
        <w:rPr>
          <w:rFonts w:asciiTheme="minorHAnsi" w:hAnsiTheme="minorHAnsi"/>
          <w:sz w:val="20"/>
          <w:szCs w:val="20"/>
        </w:rPr>
      </w:pPr>
      <w:r w:rsidRPr="00A96DC6">
        <w:rPr>
          <w:rFonts w:asciiTheme="minorHAnsi" w:hAnsiTheme="minorHAnsi"/>
          <w:sz w:val="20"/>
          <w:szCs w:val="20"/>
        </w:rPr>
        <w:t>Seznamováním se s pravidly společenského soužití</w:t>
      </w:r>
    </w:p>
    <w:p w14:paraId="422C5FF3" w14:textId="77777777" w:rsidR="00796CB8" w:rsidRPr="00A96DC6" w:rsidRDefault="00796CB8" w:rsidP="0095591E">
      <w:pPr>
        <w:numPr>
          <w:ilvl w:val="0"/>
          <w:numId w:val="5"/>
        </w:numPr>
        <w:rPr>
          <w:rFonts w:asciiTheme="minorHAnsi" w:hAnsiTheme="minorHAnsi"/>
          <w:sz w:val="20"/>
          <w:szCs w:val="20"/>
        </w:rPr>
      </w:pPr>
      <w:r>
        <w:rPr>
          <w:rFonts w:asciiTheme="minorHAnsi" w:hAnsiTheme="minorHAnsi"/>
          <w:sz w:val="20"/>
          <w:szCs w:val="20"/>
        </w:rPr>
        <w:t>Prohlubování spolupráce s jinými mateřskými školami, se ZŠ TGM Jistebník</w:t>
      </w:r>
    </w:p>
    <w:p w14:paraId="3B69B775" w14:textId="77777777" w:rsidR="002651AE" w:rsidRPr="00A96DC6" w:rsidRDefault="002651AE" w:rsidP="0095591E">
      <w:pPr>
        <w:numPr>
          <w:ilvl w:val="0"/>
          <w:numId w:val="5"/>
        </w:numPr>
        <w:rPr>
          <w:rFonts w:asciiTheme="minorHAnsi" w:hAnsiTheme="minorHAnsi"/>
          <w:sz w:val="20"/>
          <w:szCs w:val="20"/>
        </w:rPr>
      </w:pPr>
      <w:r w:rsidRPr="00A96DC6">
        <w:rPr>
          <w:rFonts w:asciiTheme="minorHAnsi" w:hAnsiTheme="minorHAnsi"/>
          <w:sz w:val="20"/>
          <w:szCs w:val="20"/>
        </w:rPr>
        <w:t>Námětových a dramatických her, kdy děti budou seznamovány, jak se chovat při setkání se staršími dětmi, neznámými jedinci, v případě potřeby požádat o pomoc</w:t>
      </w:r>
    </w:p>
    <w:p w14:paraId="61AFD699" w14:textId="77777777" w:rsidR="002651AE" w:rsidRDefault="002651AE" w:rsidP="0095591E">
      <w:pPr>
        <w:numPr>
          <w:ilvl w:val="0"/>
          <w:numId w:val="5"/>
        </w:numPr>
        <w:rPr>
          <w:rFonts w:asciiTheme="minorHAnsi" w:hAnsiTheme="minorHAnsi"/>
          <w:sz w:val="20"/>
          <w:szCs w:val="20"/>
        </w:rPr>
      </w:pPr>
      <w:r w:rsidRPr="00A96DC6">
        <w:rPr>
          <w:rFonts w:asciiTheme="minorHAnsi" w:hAnsiTheme="minorHAnsi"/>
          <w:sz w:val="20"/>
          <w:szCs w:val="20"/>
        </w:rPr>
        <w:t>Podpory vzájemné spolupráce při hrách i zájmových činností dětí</w:t>
      </w:r>
      <w:r w:rsidR="00796CB8">
        <w:rPr>
          <w:rFonts w:asciiTheme="minorHAnsi" w:hAnsiTheme="minorHAnsi"/>
          <w:sz w:val="20"/>
          <w:szCs w:val="20"/>
        </w:rPr>
        <w:t xml:space="preserve"> v třídním kolektivu a také mezi jednotlivými třídami mateřské školy</w:t>
      </w:r>
    </w:p>
    <w:p w14:paraId="31C89648" w14:textId="77777777" w:rsidR="00796CB8" w:rsidRPr="00A96DC6" w:rsidRDefault="00796CB8" w:rsidP="0095591E">
      <w:pPr>
        <w:numPr>
          <w:ilvl w:val="0"/>
          <w:numId w:val="5"/>
        </w:numPr>
        <w:rPr>
          <w:rFonts w:asciiTheme="minorHAnsi" w:hAnsiTheme="minorHAnsi"/>
          <w:sz w:val="20"/>
          <w:szCs w:val="20"/>
        </w:rPr>
      </w:pPr>
      <w:r>
        <w:rPr>
          <w:rFonts w:asciiTheme="minorHAnsi" w:hAnsiTheme="minorHAnsi"/>
          <w:sz w:val="20"/>
          <w:szCs w:val="20"/>
        </w:rPr>
        <w:t>Rozvíjení a podpora kamarádských vztahů mezi dětmi</w:t>
      </w:r>
    </w:p>
    <w:p w14:paraId="773A14CE" w14:textId="77777777" w:rsidR="002651AE" w:rsidRPr="00A96DC6" w:rsidRDefault="002651AE" w:rsidP="0095591E">
      <w:pPr>
        <w:numPr>
          <w:ilvl w:val="0"/>
          <w:numId w:val="5"/>
        </w:numPr>
        <w:rPr>
          <w:rFonts w:asciiTheme="minorHAnsi" w:hAnsiTheme="minorHAnsi"/>
          <w:sz w:val="20"/>
          <w:szCs w:val="20"/>
        </w:rPr>
      </w:pPr>
      <w:r w:rsidRPr="00A96DC6">
        <w:rPr>
          <w:rFonts w:asciiTheme="minorHAnsi" w:hAnsiTheme="minorHAnsi"/>
          <w:sz w:val="20"/>
          <w:szCs w:val="20"/>
        </w:rPr>
        <w:t>Posilováním pocitu uspokojení z dobře vykonané práce, hry nebo jiné činnosti</w:t>
      </w:r>
    </w:p>
    <w:p w14:paraId="0A3D1C13" w14:textId="77777777" w:rsidR="002651AE" w:rsidRPr="00A96DC6" w:rsidRDefault="002651AE" w:rsidP="0095591E">
      <w:pPr>
        <w:numPr>
          <w:ilvl w:val="0"/>
          <w:numId w:val="5"/>
        </w:numPr>
        <w:rPr>
          <w:rFonts w:asciiTheme="minorHAnsi" w:hAnsiTheme="minorHAnsi"/>
          <w:sz w:val="20"/>
          <w:szCs w:val="20"/>
        </w:rPr>
      </w:pPr>
      <w:r w:rsidRPr="00A96DC6">
        <w:rPr>
          <w:rFonts w:asciiTheme="minorHAnsi" w:hAnsiTheme="minorHAnsi"/>
          <w:sz w:val="20"/>
          <w:szCs w:val="20"/>
        </w:rPr>
        <w:t>Výtvarných činností a výtvarných soutěží v rámci MŠ</w:t>
      </w:r>
    </w:p>
    <w:p w14:paraId="656AB47B" w14:textId="77777777" w:rsidR="002651AE" w:rsidRDefault="002651AE" w:rsidP="0095591E">
      <w:pPr>
        <w:numPr>
          <w:ilvl w:val="0"/>
          <w:numId w:val="5"/>
        </w:numPr>
        <w:rPr>
          <w:rFonts w:asciiTheme="minorHAnsi" w:hAnsiTheme="minorHAnsi"/>
          <w:sz w:val="20"/>
          <w:szCs w:val="20"/>
        </w:rPr>
      </w:pPr>
      <w:r w:rsidRPr="00A96DC6">
        <w:rPr>
          <w:rFonts w:asciiTheme="minorHAnsi" w:hAnsiTheme="minorHAnsi"/>
          <w:sz w:val="20"/>
          <w:szCs w:val="20"/>
        </w:rPr>
        <w:t>Vhodnou nabídkou sportovních činností a různých zájmových aktivit dětí</w:t>
      </w:r>
    </w:p>
    <w:p w14:paraId="499AB9A3" w14:textId="77777777" w:rsidR="00584888" w:rsidRDefault="00584888" w:rsidP="0095591E">
      <w:pPr>
        <w:numPr>
          <w:ilvl w:val="0"/>
          <w:numId w:val="5"/>
        </w:numPr>
        <w:rPr>
          <w:rFonts w:asciiTheme="minorHAnsi" w:hAnsiTheme="minorHAnsi"/>
          <w:sz w:val="20"/>
          <w:szCs w:val="20"/>
        </w:rPr>
      </w:pPr>
      <w:r>
        <w:rPr>
          <w:rFonts w:asciiTheme="minorHAnsi" w:hAnsiTheme="minorHAnsi"/>
          <w:sz w:val="20"/>
          <w:szCs w:val="20"/>
        </w:rPr>
        <w:t>Četbou bajek a jiné dětské poučné literatury z této oblasti</w:t>
      </w:r>
    </w:p>
    <w:p w14:paraId="4FD06BB8" w14:textId="77777777" w:rsidR="00796CB8" w:rsidRDefault="00796CB8" w:rsidP="00796CB8">
      <w:pPr>
        <w:ind w:left="720" w:firstLine="0"/>
        <w:rPr>
          <w:rFonts w:asciiTheme="minorHAnsi" w:hAnsiTheme="minorHAnsi"/>
          <w:sz w:val="20"/>
          <w:szCs w:val="20"/>
        </w:rPr>
      </w:pPr>
    </w:p>
    <w:p w14:paraId="09C152F4" w14:textId="77777777" w:rsidR="00F91B15" w:rsidRDefault="00F91B15" w:rsidP="00F91B15">
      <w:pPr>
        <w:rPr>
          <w:rFonts w:asciiTheme="minorHAnsi" w:hAnsiTheme="minorHAnsi"/>
          <w:sz w:val="20"/>
          <w:szCs w:val="20"/>
        </w:rPr>
      </w:pPr>
    </w:p>
    <w:p w14:paraId="58981DB3" w14:textId="77777777" w:rsidR="00F91B15" w:rsidRDefault="00F91B15" w:rsidP="00F91B15">
      <w:pPr>
        <w:rPr>
          <w:rFonts w:asciiTheme="minorHAnsi" w:hAnsiTheme="minorHAnsi"/>
          <w:sz w:val="20"/>
          <w:szCs w:val="20"/>
        </w:rPr>
      </w:pPr>
    </w:p>
    <w:p w14:paraId="5EB84BAB" w14:textId="77777777" w:rsidR="00F91B15" w:rsidRDefault="00F91B15" w:rsidP="00F91B15">
      <w:pPr>
        <w:rPr>
          <w:rFonts w:asciiTheme="minorHAnsi" w:hAnsiTheme="minorHAnsi"/>
          <w:sz w:val="20"/>
          <w:szCs w:val="20"/>
        </w:rPr>
      </w:pPr>
    </w:p>
    <w:p w14:paraId="5F3BD1AF" w14:textId="77777777" w:rsidR="00F91B15" w:rsidRDefault="00F91B15" w:rsidP="00F91B15">
      <w:pPr>
        <w:rPr>
          <w:rFonts w:asciiTheme="minorHAnsi" w:hAnsiTheme="minorHAnsi"/>
          <w:sz w:val="20"/>
          <w:szCs w:val="20"/>
        </w:rPr>
      </w:pPr>
    </w:p>
    <w:p w14:paraId="14E81C5D" w14:textId="77777777" w:rsidR="00F91B15" w:rsidRDefault="00F91B15" w:rsidP="00F91B15">
      <w:pPr>
        <w:rPr>
          <w:rFonts w:asciiTheme="minorHAnsi" w:hAnsiTheme="minorHAnsi"/>
          <w:sz w:val="20"/>
          <w:szCs w:val="20"/>
        </w:rPr>
      </w:pPr>
    </w:p>
    <w:p w14:paraId="2794E3F1" w14:textId="77777777" w:rsidR="00F91B15" w:rsidRDefault="00F91B15" w:rsidP="00F91B15">
      <w:pPr>
        <w:rPr>
          <w:rFonts w:asciiTheme="minorHAnsi" w:hAnsiTheme="minorHAnsi"/>
          <w:sz w:val="20"/>
          <w:szCs w:val="20"/>
        </w:rPr>
      </w:pPr>
    </w:p>
    <w:p w14:paraId="15F96B52" w14:textId="77777777" w:rsidR="0053408F" w:rsidRDefault="00D11D4E" w:rsidP="0095591E">
      <w:pPr>
        <w:numPr>
          <w:ilvl w:val="0"/>
          <w:numId w:val="15"/>
        </w:numPr>
        <w:ind w:left="142" w:firstLine="0"/>
        <w:rPr>
          <w:rFonts w:asciiTheme="majorHAnsi" w:hAnsiTheme="majorHAnsi"/>
          <w:b/>
        </w:rPr>
      </w:pPr>
      <w:r>
        <w:rPr>
          <w:rFonts w:asciiTheme="majorHAnsi" w:hAnsiTheme="majorHAnsi"/>
          <w:b/>
        </w:rPr>
        <w:lastRenderedPageBreak/>
        <w:t>Projekt „</w:t>
      </w:r>
      <w:r w:rsidR="00F91B15">
        <w:rPr>
          <w:rFonts w:asciiTheme="majorHAnsi" w:hAnsiTheme="majorHAnsi"/>
          <w:b/>
        </w:rPr>
        <w:t xml:space="preserve"> PLAVECKÝ VÝCVIK</w:t>
      </w:r>
      <w:r>
        <w:rPr>
          <w:rFonts w:asciiTheme="majorHAnsi" w:hAnsiTheme="majorHAnsi"/>
          <w:b/>
        </w:rPr>
        <w:t>“</w:t>
      </w:r>
    </w:p>
    <w:p w14:paraId="1C96E94E" w14:textId="77777777" w:rsidR="0053408F" w:rsidRPr="000261AA" w:rsidRDefault="0053408F" w:rsidP="0053408F">
      <w:pPr>
        <w:ind w:left="142" w:firstLine="0"/>
        <w:rPr>
          <w:rFonts w:asciiTheme="minorHAnsi" w:hAnsiTheme="minorHAnsi"/>
          <w:sz w:val="20"/>
          <w:szCs w:val="20"/>
        </w:rPr>
      </w:pPr>
      <w:r w:rsidRPr="000261AA">
        <w:rPr>
          <w:rFonts w:asciiTheme="minorHAnsi" w:hAnsiTheme="minorHAnsi"/>
          <w:sz w:val="20"/>
          <w:szCs w:val="20"/>
        </w:rPr>
        <w:t>V průběhu každého školního roku nabízíme rodičům dětí, kteří mají zájem</w:t>
      </w:r>
      <w:r w:rsidR="002A2A73" w:rsidRPr="000261AA">
        <w:rPr>
          <w:rFonts w:asciiTheme="minorHAnsi" w:hAnsiTheme="minorHAnsi"/>
          <w:sz w:val="20"/>
          <w:szCs w:val="20"/>
        </w:rPr>
        <w:t>,</w:t>
      </w:r>
      <w:r w:rsidRPr="000261AA">
        <w:rPr>
          <w:rFonts w:asciiTheme="minorHAnsi" w:hAnsiTheme="minorHAnsi"/>
          <w:sz w:val="20"/>
          <w:szCs w:val="20"/>
        </w:rPr>
        <w:t xml:space="preserve"> plavecký výcvik. Je určen především pro 5 – 6 let děti, protože se jedná o organizovanou výuku plavání </w:t>
      </w:r>
      <w:r w:rsidR="002A2A73" w:rsidRPr="000261AA">
        <w:rPr>
          <w:rFonts w:asciiTheme="minorHAnsi" w:hAnsiTheme="minorHAnsi"/>
          <w:sz w:val="20"/>
          <w:szCs w:val="20"/>
        </w:rPr>
        <w:t>pod odborným lektorským vedením. Přednostně jsou do plaveckého výcviku zařazovány děti 5 - 6 let. Mladší děti jsou do plavání zařazovány v případě, že to dovoluje kapacita bazénu.</w:t>
      </w:r>
      <w:r w:rsidRPr="000261AA">
        <w:rPr>
          <w:rFonts w:asciiTheme="minorHAnsi" w:hAnsiTheme="minorHAnsi"/>
          <w:sz w:val="20"/>
          <w:szCs w:val="20"/>
        </w:rPr>
        <w:t xml:space="preserve"> Plavecký výcvik organizujeme minimálně 1 x ročně, celkem 10 lekcí. </w:t>
      </w:r>
      <w:r w:rsidR="002A2A73" w:rsidRPr="000261AA">
        <w:rPr>
          <w:rFonts w:asciiTheme="minorHAnsi" w:hAnsiTheme="minorHAnsi"/>
          <w:sz w:val="20"/>
          <w:szCs w:val="20"/>
        </w:rPr>
        <w:t>Vždy vycházíme ze zájmu rodičů. Plavecký výcvik je vždy organizován v dopoledních hodinách. Před zahájením plaveckého výcviku jsou rodiče informováni o organizaci a podmínkách mimoškolní akce.</w:t>
      </w:r>
    </w:p>
    <w:p w14:paraId="648117DF" w14:textId="77777777" w:rsidR="009801BC" w:rsidRPr="000261AA" w:rsidRDefault="009801BC" w:rsidP="0053408F">
      <w:pPr>
        <w:ind w:left="142" w:firstLine="0"/>
        <w:rPr>
          <w:rFonts w:asciiTheme="minorHAnsi" w:hAnsiTheme="minorHAnsi"/>
          <w:sz w:val="20"/>
          <w:szCs w:val="20"/>
        </w:rPr>
      </w:pPr>
      <w:r w:rsidRPr="000261AA">
        <w:rPr>
          <w:rFonts w:asciiTheme="minorHAnsi" w:hAnsiTheme="minorHAnsi"/>
          <w:sz w:val="20"/>
          <w:szCs w:val="20"/>
        </w:rPr>
        <w:t>Plavání je jeden z nejzdravějších a nejvšestrannějších sportů a je vhodnou formou pohybové činnosti i pro děti předškolního věku. Plavání s předškolními dětmi má nezastupitelný význam ve vytváření správného vztahu dítěte k vodě. Plavecký výcvik pro děti předškolního věku probíhá hravou formou. Plavání velmi příznivě ovlivňuje tělesný a zdravotní vývoj dětí, děti se otužují, odstraňují se různé nedostatky a vady v držení těla, chrání se životy dětí před utonutím.</w:t>
      </w:r>
      <w:r w:rsidR="002A1B6B" w:rsidRPr="000261AA">
        <w:rPr>
          <w:rFonts w:asciiTheme="minorHAnsi" w:hAnsiTheme="minorHAnsi"/>
          <w:sz w:val="20"/>
          <w:szCs w:val="20"/>
        </w:rPr>
        <w:t xml:space="preserve"> Děti, které dříve poznají vlivy vody, získávají pro ni cit, naučí se dříve plavat a v případě neočekávaných situací lépe reagují.</w:t>
      </w:r>
      <w:r w:rsidR="00CB69DB" w:rsidRPr="000261AA">
        <w:rPr>
          <w:rFonts w:asciiTheme="minorHAnsi" w:hAnsiTheme="minorHAnsi"/>
          <w:sz w:val="20"/>
          <w:szCs w:val="20"/>
        </w:rPr>
        <w:t xml:space="preserve"> K ranému seznamování dětí s vodou nás vedou zdravotní a preventivně bezpečnostní důvody</w:t>
      </w:r>
      <w:r w:rsidR="002A1B6B" w:rsidRPr="000261AA">
        <w:rPr>
          <w:rFonts w:asciiTheme="minorHAnsi" w:hAnsiTheme="minorHAnsi"/>
          <w:sz w:val="20"/>
          <w:szCs w:val="20"/>
        </w:rPr>
        <w:t>, záchrana života dítěte před utonutím.</w:t>
      </w:r>
    </w:p>
    <w:p w14:paraId="477DAB3D" w14:textId="77777777" w:rsidR="009801BC" w:rsidRPr="000261AA" w:rsidRDefault="009801BC" w:rsidP="0053408F">
      <w:pPr>
        <w:ind w:left="142" w:firstLine="0"/>
        <w:rPr>
          <w:rFonts w:asciiTheme="minorHAnsi" w:hAnsiTheme="minorHAnsi"/>
          <w:sz w:val="20"/>
          <w:szCs w:val="20"/>
        </w:rPr>
      </w:pPr>
      <w:r w:rsidRPr="000261AA">
        <w:rPr>
          <w:rFonts w:asciiTheme="minorHAnsi" w:hAnsiTheme="minorHAnsi"/>
          <w:sz w:val="20"/>
          <w:szCs w:val="20"/>
        </w:rPr>
        <w:t>Zdravotní význam plavání v předškolním věku:</w:t>
      </w:r>
    </w:p>
    <w:p w14:paraId="3B1F2C36" w14:textId="77777777" w:rsidR="009801BC" w:rsidRPr="000261AA" w:rsidRDefault="009801BC" w:rsidP="0095591E">
      <w:pPr>
        <w:numPr>
          <w:ilvl w:val="0"/>
          <w:numId w:val="16"/>
        </w:numPr>
        <w:rPr>
          <w:rFonts w:asciiTheme="minorHAnsi" w:hAnsiTheme="minorHAnsi"/>
          <w:sz w:val="20"/>
          <w:szCs w:val="20"/>
        </w:rPr>
      </w:pPr>
      <w:r w:rsidRPr="000261AA">
        <w:rPr>
          <w:rFonts w:asciiTheme="minorHAnsi" w:hAnsiTheme="minorHAnsi"/>
          <w:sz w:val="20"/>
          <w:szCs w:val="20"/>
        </w:rPr>
        <w:t>Otužování</w:t>
      </w:r>
    </w:p>
    <w:p w14:paraId="35EFE06B" w14:textId="77777777" w:rsidR="009801BC" w:rsidRPr="000261AA" w:rsidRDefault="009801BC" w:rsidP="0095591E">
      <w:pPr>
        <w:numPr>
          <w:ilvl w:val="0"/>
          <w:numId w:val="16"/>
        </w:numPr>
        <w:rPr>
          <w:rFonts w:asciiTheme="minorHAnsi" w:hAnsiTheme="minorHAnsi"/>
          <w:sz w:val="20"/>
          <w:szCs w:val="20"/>
        </w:rPr>
      </w:pPr>
      <w:r w:rsidRPr="000261AA">
        <w:rPr>
          <w:rFonts w:asciiTheme="minorHAnsi" w:hAnsiTheme="minorHAnsi"/>
          <w:sz w:val="20"/>
          <w:szCs w:val="20"/>
        </w:rPr>
        <w:t>Rozvíjí motoriku</w:t>
      </w:r>
    </w:p>
    <w:p w14:paraId="4E8149AE" w14:textId="77777777" w:rsidR="009801BC" w:rsidRPr="000261AA" w:rsidRDefault="009801BC" w:rsidP="0095591E">
      <w:pPr>
        <w:numPr>
          <w:ilvl w:val="0"/>
          <w:numId w:val="16"/>
        </w:numPr>
        <w:rPr>
          <w:rFonts w:asciiTheme="minorHAnsi" w:hAnsiTheme="minorHAnsi"/>
          <w:sz w:val="20"/>
          <w:szCs w:val="20"/>
        </w:rPr>
      </w:pPr>
      <w:r w:rsidRPr="000261AA">
        <w:rPr>
          <w:rFonts w:asciiTheme="minorHAnsi" w:hAnsiTheme="minorHAnsi"/>
          <w:sz w:val="20"/>
          <w:szCs w:val="20"/>
        </w:rPr>
        <w:t>Podporuje trávení a lepší chuť k jídlu</w:t>
      </w:r>
    </w:p>
    <w:p w14:paraId="50F465C3" w14:textId="77777777" w:rsidR="009801BC" w:rsidRPr="000261AA" w:rsidRDefault="009801BC" w:rsidP="0095591E">
      <w:pPr>
        <w:numPr>
          <w:ilvl w:val="0"/>
          <w:numId w:val="16"/>
        </w:numPr>
        <w:rPr>
          <w:rFonts w:asciiTheme="minorHAnsi" w:hAnsiTheme="minorHAnsi"/>
          <w:sz w:val="20"/>
          <w:szCs w:val="20"/>
        </w:rPr>
      </w:pPr>
      <w:r w:rsidRPr="000261AA">
        <w:rPr>
          <w:rFonts w:asciiTheme="minorHAnsi" w:hAnsiTheme="minorHAnsi"/>
          <w:sz w:val="20"/>
          <w:szCs w:val="20"/>
        </w:rPr>
        <w:t>Pozitivní vliv na úpravu spánku</w:t>
      </w:r>
    </w:p>
    <w:p w14:paraId="4AF0C39B" w14:textId="77777777" w:rsidR="009801BC" w:rsidRPr="000261AA" w:rsidRDefault="009801BC" w:rsidP="0095591E">
      <w:pPr>
        <w:numPr>
          <w:ilvl w:val="0"/>
          <w:numId w:val="16"/>
        </w:numPr>
        <w:rPr>
          <w:rFonts w:asciiTheme="minorHAnsi" w:hAnsiTheme="minorHAnsi"/>
          <w:sz w:val="20"/>
          <w:szCs w:val="20"/>
        </w:rPr>
      </w:pPr>
      <w:r w:rsidRPr="000261AA">
        <w:rPr>
          <w:rFonts w:asciiTheme="minorHAnsi" w:hAnsiTheme="minorHAnsi"/>
          <w:sz w:val="20"/>
          <w:szCs w:val="20"/>
        </w:rPr>
        <w:t>Všestranně as rovnoměrně zatěžuje svalstvo</w:t>
      </w:r>
    </w:p>
    <w:p w14:paraId="118CDC04" w14:textId="77777777" w:rsidR="009801BC" w:rsidRPr="000261AA" w:rsidRDefault="009801BC" w:rsidP="0095591E">
      <w:pPr>
        <w:numPr>
          <w:ilvl w:val="0"/>
          <w:numId w:val="16"/>
        </w:numPr>
        <w:rPr>
          <w:rFonts w:asciiTheme="minorHAnsi" w:hAnsiTheme="minorHAnsi"/>
          <w:sz w:val="20"/>
          <w:szCs w:val="20"/>
        </w:rPr>
      </w:pPr>
      <w:r w:rsidRPr="000261AA">
        <w:rPr>
          <w:rFonts w:asciiTheme="minorHAnsi" w:hAnsiTheme="minorHAnsi"/>
          <w:sz w:val="20"/>
          <w:szCs w:val="20"/>
        </w:rPr>
        <w:t>Zapojuje svaly, které jsou zanedbávány</w:t>
      </w:r>
    </w:p>
    <w:p w14:paraId="63E13C99" w14:textId="77777777" w:rsidR="009801BC" w:rsidRPr="000261AA" w:rsidRDefault="009801BC" w:rsidP="0095591E">
      <w:pPr>
        <w:numPr>
          <w:ilvl w:val="0"/>
          <w:numId w:val="16"/>
        </w:numPr>
        <w:rPr>
          <w:rFonts w:asciiTheme="minorHAnsi" w:hAnsiTheme="minorHAnsi"/>
          <w:sz w:val="20"/>
          <w:szCs w:val="20"/>
        </w:rPr>
      </w:pPr>
      <w:r w:rsidRPr="000261AA">
        <w:rPr>
          <w:rFonts w:asciiTheme="minorHAnsi" w:hAnsiTheme="minorHAnsi"/>
          <w:sz w:val="20"/>
          <w:szCs w:val="20"/>
        </w:rPr>
        <w:t>Odlehčí páteř – ve vodorovné poloze</w:t>
      </w:r>
    </w:p>
    <w:p w14:paraId="52DEADCC" w14:textId="77777777" w:rsidR="009801BC" w:rsidRPr="000261AA" w:rsidRDefault="009801BC" w:rsidP="0095591E">
      <w:pPr>
        <w:numPr>
          <w:ilvl w:val="0"/>
          <w:numId w:val="16"/>
        </w:numPr>
        <w:rPr>
          <w:rFonts w:asciiTheme="minorHAnsi" w:hAnsiTheme="minorHAnsi"/>
          <w:sz w:val="20"/>
          <w:szCs w:val="20"/>
        </w:rPr>
      </w:pPr>
      <w:r w:rsidRPr="000261AA">
        <w:rPr>
          <w:rFonts w:asciiTheme="minorHAnsi" w:hAnsiTheme="minorHAnsi"/>
          <w:sz w:val="20"/>
          <w:szCs w:val="20"/>
        </w:rPr>
        <w:t>Zesílí zádové svalstvo</w:t>
      </w:r>
    </w:p>
    <w:p w14:paraId="43BE3A62" w14:textId="77777777" w:rsidR="009801BC" w:rsidRPr="000261AA" w:rsidRDefault="009801BC" w:rsidP="0095591E">
      <w:pPr>
        <w:numPr>
          <w:ilvl w:val="0"/>
          <w:numId w:val="16"/>
        </w:numPr>
        <w:rPr>
          <w:rFonts w:asciiTheme="minorHAnsi" w:hAnsiTheme="minorHAnsi"/>
          <w:sz w:val="20"/>
          <w:szCs w:val="20"/>
        </w:rPr>
      </w:pPr>
      <w:r w:rsidRPr="000261AA">
        <w:rPr>
          <w:rFonts w:asciiTheme="minorHAnsi" w:hAnsiTheme="minorHAnsi"/>
          <w:sz w:val="20"/>
          <w:szCs w:val="20"/>
        </w:rPr>
        <w:t>Ovlivňuje termoregulační, srdečně cévní systém</w:t>
      </w:r>
    </w:p>
    <w:p w14:paraId="73D2A22E" w14:textId="77777777" w:rsidR="009801BC" w:rsidRPr="000261AA" w:rsidRDefault="009801BC" w:rsidP="009801BC">
      <w:pPr>
        <w:ind w:left="862" w:firstLine="0"/>
        <w:rPr>
          <w:rFonts w:asciiTheme="minorHAnsi" w:hAnsiTheme="minorHAnsi"/>
          <w:sz w:val="20"/>
          <w:szCs w:val="20"/>
        </w:rPr>
      </w:pPr>
    </w:p>
    <w:p w14:paraId="72A4C415" w14:textId="77777777" w:rsidR="009801BC" w:rsidRDefault="009801BC" w:rsidP="009801BC">
      <w:pPr>
        <w:ind w:left="142" w:firstLine="0"/>
        <w:rPr>
          <w:rFonts w:asciiTheme="minorHAnsi" w:hAnsiTheme="minorHAnsi"/>
          <w:sz w:val="20"/>
          <w:szCs w:val="20"/>
        </w:rPr>
      </w:pPr>
    </w:p>
    <w:p w14:paraId="36033FC2" w14:textId="77777777" w:rsidR="000261AA" w:rsidRDefault="000261AA" w:rsidP="009801BC">
      <w:pPr>
        <w:ind w:left="142" w:firstLine="0"/>
        <w:rPr>
          <w:rFonts w:asciiTheme="minorHAnsi" w:hAnsiTheme="minorHAnsi"/>
          <w:sz w:val="20"/>
          <w:szCs w:val="20"/>
        </w:rPr>
      </w:pPr>
    </w:p>
    <w:p w14:paraId="35B1BF22" w14:textId="77777777" w:rsidR="000261AA" w:rsidRDefault="000261AA" w:rsidP="009801BC">
      <w:pPr>
        <w:ind w:left="142" w:firstLine="0"/>
        <w:rPr>
          <w:rFonts w:asciiTheme="minorHAnsi" w:hAnsiTheme="minorHAnsi"/>
          <w:sz w:val="20"/>
          <w:szCs w:val="20"/>
        </w:rPr>
      </w:pPr>
    </w:p>
    <w:p w14:paraId="7EFE4407" w14:textId="77777777" w:rsidR="000261AA" w:rsidRDefault="000261AA" w:rsidP="009801BC">
      <w:pPr>
        <w:ind w:left="142" w:firstLine="0"/>
        <w:rPr>
          <w:rFonts w:asciiTheme="minorHAnsi" w:hAnsiTheme="minorHAnsi"/>
          <w:sz w:val="20"/>
          <w:szCs w:val="20"/>
        </w:rPr>
      </w:pPr>
    </w:p>
    <w:p w14:paraId="7B84C816" w14:textId="77777777" w:rsidR="000261AA" w:rsidRDefault="000261AA" w:rsidP="009801BC">
      <w:pPr>
        <w:ind w:left="142" w:firstLine="0"/>
        <w:rPr>
          <w:rFonts w:asciiTheme="minorHAnsi" w:hAnsiTheme="minorHAnsi"/>
          <w:sz w:val="20"/>
          <w:szCs w:val="20"/>
        </w:rPr>
      </w:pPr>
    </w:p>
    <w:p w14:paraId="2FFCE476" w14:textId="77777777" w:rsidR="000261AA" w:rsidRPr="000261AA" w:rsidRDefault="000261AA" w:rsidP="009801BC">
      <w:pPr>
        <w:ind w:left="142" w:firstLine="0"/>
        <w:rPr>
          <w:rFonts w:asciiTheme="minorHAnsi" w:hAnsiTheme="minorHAnsi"/>
          <w:sz w:val="20"/>
          <w:szCs w:val="20"/>
        </w:rPr>
      </w:pPr>
    </w:p>
    <w:p w14:paraId="13D54F13" w14:textId="77777777" w:rsidR="0053408F" w:rsidRPr="00F91B15" w:rsidRDefault="0053408F" w:rsidP="0053408F">
      <w:pPr>
        <w:ind w:left="142" w:firstLine="0"/>
        <w:rPr>
          <w:rFonts w:asciiTheme="majorHAnsi" w:hAnsiTheme="majorHAnsi"/>
          <w:b/>
        </w:rPr>
      </w:pPr>
    </w:p>
    <w:p w14:paraId="794734F6" w14:textId="77777777" w:rsidR="00871546" w:rsidRPr="007007B2" w:rsidRDefault="00D11D4E" w:rsidP="0095591E">
      <w:pPr>
        <w:numPr>
          <w:ilvl w:val="0"/>
          <w:numId w:val="15"/>
        </w:numPr>
        <w:ind w:left="142" w:firstLine="0"/>
        <w:rPr>
          <w:rFonts w:asciiTheme="minorHAnsi" w:hAnsiTheme="minorHAnsi" w:cs="Arial"/>
        </w:rPr>
      </w:pPr>
      <w:r>
        <w:rPr>
          <w:rFonts w:asciiTheme="majorHAnsi" w:hAnsiTheme="majorHAnsi" w:cs="Arial"/>
          <w:b/>
        </w:rPr>
        <w:lastRenderedPageBreak/>
        <w:t>Projekt „</w:t>
      </w:r>
      <w:r w:rsidR="007007B2">
        <w:rPr>
          <w:rFonts w:asciiTheme="majorHAnsi" w:hAnsiTheme="majorHAnsi" w:cs="Arial"/>
          <w:b/>
        </w:rPr>
        <w:t>Lyžařský výcvik</w:t>
      </w:r>
      <w:r>
        <w:rPr>
          <w:rFonts w:asciiTheme="majorHAnsi" w:hAnsiTheme="majorHAnsi" w:cs="Arial"/>
          <w:b/>
        </w:rPr>
        <w:t>“</w:t>
      </w:r>
    </w:p>
    <w:p w14:paraId="3BC7AFE3" w14:textId="77777777" w:rsidR="007007B2" w:rsidRPr="001511DE" w:rsidRDefault="00094FC5" w:rsidP="007007B2">
      <w:pPr>
        <w:ind w:left="142" w:firstLine="0"/>
        <w:rPr>
          <w:rFonts w:asciiTheme="minorHAnsi" w:hAnsiTheme="minorHAnsi" w:cs="Arial"/>
          <w:sz w:val="20"/>
          <w:szCs w:val="20"/>
        </w:rPr>
      </w:pPr>
      <w:r w:rsidRPr="001511DE">
        <w:rPr>
          <w:rFonts w:asciiTheme="minorHAnsi" w:hAnsiTheme="minorHAnsi" w:cs="Arial"/>
          <w:sz w:val="20"/>
          <w:szCs w:val="20"/>
        </w:rPr>
        <w:t>Pokud to zimní sněhové podmínky umožní, organizujeme každoročně již několik let lyžařský výcvik pro děti od 4 let. Realizace lyžařského výcviku je závislá na počtu přihlášených zájemců. Lyžařský výcvik probíhá v dopoledních nebo také v odpoledních hodinách pod vedením odborných instruktorů lyžování.</w:t>
      </w:r>
      <w:r w:rsidR="001511DE">
        <w:rPr>
          <w:rFonts w:asciiTheme="minorHAnsi" w:hAnsiTheme="minorHAnsi" w:cs="Arial"/>
          <w:sz w:val="20"/>
          <w:szCs w:val="20"/>
        </w:rPr>
        <w:t xml:space="preserve"> V průběhu lyžařského výcviku si děti osvojují základní prvky lyžařské průpravy a základní sjezdovou přípravu.</w:t>
      </w:r>
      <w:r w:rsidR="00504A36" w:rsidRPr="001511DE">
        <w:rPr>
          <w:rFonts w:asciiTheme="minorHAnsi" w:hAnsiTheme="minorHAnsi" w:cs="Arial"/>
          <w:sz w:val="20"/>
          <w:szCs w:val="20"/>
        </w:rPr>
        <w:t xml:space="preserve"> Děti se každý den vracejí do mateřské školy, kde si je rodiče vyzvedávají.</w:t>
      </w:r>
      <w:r w:rsidRPr="001511DE">
        <w:rPr>
          <w:rFonts w:asciiTheme="minorHAnsi" w:hAnsiTheme="minorHAnsi" w:cs="Arial"/>
          <w:sz w:val="20"/>
          <w:szCs w:val="20"/>
        </w:rPr>
        <w:t xml:space="preserve"> Lyžařské kur</w:t>
      </w:r>
      <w:r w:rsidR="0036317C">
        <w:rPr>
          <w:rFonts w:asciiTheme="minorHAnsi" w:hAnsiTheme="minorHAnsi" w:cs="Arial"/>
          <w:sz w:val="20"/>
          <w:szCs w:val="20"/>
        </w:rPr>
        <w:t>zy realizujeme v areálu Skalka F</w:t>
      </w:r>
      <w:r w:rsidRPr="001511DE">
        <w:rPr>
          <w:rFonts w:asciiTheme="minorHAnsi" w:hAnsiTheme="minorHAnsi" w:cs="Arial"/>
          <w:sz w:val="20"/>
          <w:szCs w:val="20"/>
        </w:rPr>
        <w:t>amily Park Ostrava.</w:t>
      </w:r>
      <w:r w:rsidR="00504A36" w:rsidRPr="001511DE">
        <w:rPr>
          <w:rFonts w:asciiTheme="minorHAnsi" w:hAnsiTheme="minorHAnsi" w:cs="Arial"/>
          <w:sz w:val="20"/>
          <w:szCs w:val="20"/>
        </w:rPr>
        <w:t xml:space="preserve"> Před organizací lyžařského výcviku jsou rodiče seznámeni s přípravou, organizací a realizaci.</w:t>
      </w:r>
    </w:p>
    <w:p w14:paraId="76B36E4E" w14:textId="77777777" w:rsidR="00094FC5" w:rsidRPr="001511DE" w:rsidRDefault="00094FC5" w:rsidP="007007B2">
      <w:pPr>
        <w:ind w:left="142" w:firstLine="0"/>
        <w:rPr>
          <w:rFonts w:asciiTheme="minorHAnsi" w:hAnsiTheme="minorHAnsi" w:cs="Arial"/>
          <w:sz w:val="20"/>
          <w:szCs w:val="20"/>
        </w:rPr>
      </w:pPr>
      <w:r w:rsidRPr="001511DE">
        <w:rPr>
          <w:rFonts w:asciiTheme="minorHAnsi" w:hAnsiTheme="minorHAnsi" w:cs="Arial"/>
          <w:sz w:val="20"/>
          <w:szCs w:val="20"/>
        </w:rPr>
        <w:t xml:space="preserve">Při pobytu venku v mateřské škole využíváme v zimním období tyto sezónní činnosti: hry se sněhem, </w:t>
      </w:r>
      <w:r w:rsidR="000261AA" w:rsidRPr="001511DE">
        <w:rPr>
          <w:rFonts w:asciiTheme="minorHAnsi" w:hAnsiTheme="minorHAnsi" w:cs="Arial"/>
          <w:sz w:val="20"/>
          <w:szCs w:val="20"/>
        </w:rPr>
        <w:t xml:space="preserve">překonávání vysokého sněhu, mrazu, </w:t>
      </w:r>
      <w:r w:rsidRPr="001511DE">
        <w:rPr>
          <w:rFonts w:asciiTheme="minorHAnsi" w:hAnsiTheme="minorHAnsi" w:cs="Arial"/>
          <w:sz w:val="20"/>
          <w:szCs w:val="20"/>
        </w:rPr>
        <w:t>klouzání, jízdu na bobech, sáňkování a lyžování. Všechny tyto zimní sportovní činnosti</w:t>
      </w:r>
      <w:r w:rsidR="00504A36" w:rsidRPr="001511DE">
        <w:rPr>
          <w:rFonts w:asciiTheme="minorHAnsi" w:hAnsiTheme="minorHAnsi" w:cs="Arial"/>
          <w:sz w:val="20"/>
          <w:szCs w:val="20"/>
        </w:rPr>
        <w:t xml:space="preserve"> přispívají </w:t>
      </w:r>
      <w:r w:rsidRPr="001511DE">
        <w:rPr>
          <w:rFonts w:asciiTheme="minorHAnsi" w:hAnsiTheme="minorHAnsi" w:cs="Arial"/>
          <w:sz w:val="20"/>
          <w:szCs w:val="20"/>
        </w:rPr>
        <w:t>ve velké míře ke zdravému vývoji dítěte, ale také k osamostatňování sebe sama</w:t>
      </w:r>
      <w:r w:rsidR="00504A36" w:rsidRPr="001511DE">
        <w:rPr>
          <w:rFonts w:asciiTheme="minorHAnsi" w:hAnsiTheme="minorHAnsi" w:cs="Arial"/>
          <w:sz w:val="20"/>
          <w:szCs w:val="20"/>
        </w:rPr>
        <w:t>, získávání nových zkušeností, pohybových dovedností, k lepšímu překonávání požadavků a překážek v různých životních situacích. Je to také jedna z prvních možností, kdy není dítě závislé na rodině, především na matce a na delší dobu je odkázáno na péči učitelek a na své vlastní schopnosti a dovednosti vyrovnat se s novou situací. Ze zdravotního hlediska přispívá lyžování k pobytu dítěte na čerstvém vzduchu. Otužování, větší výdej energie, posilování oběhové soustavy, dýchací</w:t>
      </w:r>
      <w:r w:rsidR="000261AA" w:rsidRPr="001511DE">
        <w:rPr>
          <w:rFonts w:asciiTheme="minorHAnsi" w:hAnsiTheme="minorHAnsi" w:cs="Arial"/>
          <w:sz w:val="20"/>
          <w:szCs w:val="20"/>
        </w:rPr>
        <w:t>, svalové a kosterní soustavy jsou</w:t>
      </w:r>
      <w:r w:rsidR="00504A36" w:rsidRPr="001511DE">
        <w:rPr>
          <w:rFonts w:asciiTheme="minorHAnsi" w:hAnsiTheme="minorHAnsi" w:cs="Arial"/>
          <w:sz w:val="20"/>
          <w:szCs w:val="20"/>
        </w:rPr>
        <w:t> </w:t>
      </w:r>
      <w:r w:rsidR="000261AA" w:rsidRPr="001511DE">
        <w:rPr>
          <w:rFonts w:asciiTheme="minorHAnsi" w:hAnsiTheme="minorHAnsi" w:cs="Arial"/>
          <w:sz w:val="20"/>
          <w:szCs w:val="20"/>
        </w:rPr>
        <w:t>důvody</w:t>
      </w:r>
      <w:r w:rsidR="00504A36" w:rsidRPr="001511DE">
        <w:rPr>
          <w:rFonts w:asciiTheme="minorHAnsi" w:hAnsiTheme="minorHAnsi" w:cs="Arial"/>
          <w:sz w:val="20"/>
          <w:szCs w:val="20"/>
        </w:rPr>
        <w:t xml:space="preserve"> proč organizovat lyžařské výcviky. Z hlediska </w:t>
      </w:r>
      <w:r w:rsidR="000261AA" w:rsidRPr="001511DE">
        <w:rPr>
          <w:rFonts w:asciiTheme="minorHAnsi" w:hAnsiTheme="minorHAnsi" w:cs="Arial"/>
          <w:sz w:val="20"/>
          <w:szCs w:val="20"/>
        </w:rPr>
        <w:t>výchovného působení na dítě mám</w:t>
      </w:r>
      <w:r w:rsidR="00504A36" w:rsidRPr="001511DE">
        <w:rPr>
          <w:rFonts w:asciiTheme="minorHAnsi" w:hAnsiTheme="minorHAnsi" w:cs="Arial"/>
          <w:sz w:val="20"/>
          <w:szCs w:val="20"/>
        </w:rPr>
        <w:t>e možnost upevnit u dítěte</w:t>
      </w:r>
      <w:r w:rsidR="000261AA" w:rsidRPr="001511DE">
        <w:rPr>
          <w:rFonts w:asciiTheme="minorHAnsi" w:hAnsiTheme="minorHAnsi" w:cs="Arial"/>
          <w:sz w:val="20"/>
          <w:szCs w:val="20"/>
        </w:rPr>
        <w:t xml:space="preserve"> schopnost sebeovládání, samostatnosti, přivyknutí se novému režimu i tělesné zátěži a také vyrovnat se s novu rolí v dětském kolektivu i ve vztahu k dospělému. Možnost vzdělávacího působení na dítě při lyžování je zde ve velké míře zastoupena získáváním nových zkušeností, pohybových dovedností a návyků. Zimní prostředí, zasněžená krajina svou krásou působí velmi intenzivně i na citovou stránku dítěte. Je tedy velmi podnětné i k estetickému a mravnímu využití. V zimních aktivitách nacházíme velký potenciál pro formování charakteru dítěte.</w:t>
      </w:r>
    </w:p>
    <w:p w14:paraId="5C9B942E" w14:textId="77777777" w:rsidR="00212393" w:rsidRPr="001511DE" w:rsidRDefault="00212393" w:rsidP="00871546">
      <w:pPr>
        <w:ind w:left="720"/>
        <w:rPr>
          <w:rFonts w:asciiTheme="minorHAnsi" w:hAnsiTheme="minorHAnsi" w:cs="Arial"/>
          <w:sz w:val="20"/>
          <w:szCs w:val="20"/>
        </w:rPr>
      </w:pPr>
    </w:p>
    <w:p w14:paraId="57908DA3" w14:textId="77777777" w:rsidR="00212393" w:rsidRPr="001511DE" w:rsidRDefault="00212393" w:rsidP="00871546">
      <w:pPr>
        <w:ind w:left="720"/>
        <w:rPr>
          <w:rFonts w:asciiTheme="minorHAnsi" w:hAnsiTheme="minorHAnsi" w:cs="Arial"/>
          <w:sz w:val="20"/>
          <w:szCs w:val="20"/>
        </w:rPr>
      </w:pPr>
    </w:p>
    <w:p w14:paraId="5F9699C1" w14:textId="77777777" w:rsidR="000C31D7" w:rsidRDefault="000C31D7" w:rsidP="00871546">
      <w:pPr>
        <w:ind w:left="720"/>
        <w:rPr>
          <w:rFonts w:asciiTheme="minorHAnsi" w:hAnsiTheme="minorHAnsi" w:cs="Arial"/>
          <w:sz w:val="20"/>
          <w:szCs w:val="20"/>
        </w:rPr>
      </w:pPr>
    </w:p>
    <w:p w14:paraId="2F955E66" w14:textId="77777777" w:rsidR="000C31D7" w:rsidRDefault="000C31D7" w:rsidP="00871546">
      <w:pPr>
        <w:ind w:left="720"/>
        <w:rPr>
          <w:rFonts w:asciiTheme="minorHAnsi" w:hAnsiTheme="minorHAnsi" w:cs="Arial"/>
          <w:sz w:val="20"/>
          <w:szCs w:val="20"/>
        </w:rPr>
      </w:pPr>
    </w:p>
    <w:p w14:paraId="10534E5E" w14:textId="77777777" w:rsidR="00976CF7" w:rsidRDefault="00976CF7" w:rsidP="00871546">
      <w:pPr>
        <w:ind w:left="720"/>
        <w:rPr>
          <w:rFonts w:asciiTheme="minorHAnsi" w:hAnsiTheme="minorHAnsi" w:cs="Arial"/>
          <w:sz w:val="20"/>
          <w:szCs w:val="20"/>
        </w:rPr>
      </w:pPr>
    </w:p>
    <w:p w14:paraId="66F2216C" w14:textId="77777777" w:rsidR="00976CF7" w:rsidRDefault="00976CF7" w:rsidP="00871546">
      <w:pPr>
        <w:ind w:left="720"/>
        <w:rPr>
          <w:rFonts w:asciiTheme="minorHAnsi" w:hAnsiTheme="minorHAnsi" w:cs="Arial"/>
          <w:sz w:val="20"/>
          <w:szCs w:val="20"/>
        </w:rPr>
      </w:pPr>
    </w:p>
    <w:p w14:paraId="71F90BB1" w14:textId="77777777" w:rsidR="00976CF7" w:rsidRDefault="00976CF7" w:rsidP="00871546">
      <w:pPr>
        <w:ind w:left="720"/>
        <w:rPr>
          <w:rFonts w:asciiTheme="minorHAnsi" w:hAnsiTheme="minorHAnsi" w:cs="Arial"/>
          <w:sz w:val="20"/>
          <w:szCs w:val="20"/>
        </w:rPr>
      </w:pPr>
    </w:p>
    <w:p w14:paraId="7A426EDF" w14:textId="77777777" w:rsidR="00976CF7" w:rsidRDefault="00976CF7" w:rsidP="00871546">
      <w:pPr>
        <w:ind w:left="720"/>
        <w:rPr>
          <w:rFonts w:asciiTheme="minorHAnsi" w:hAnsiTheme="minorHAnsi" w:cs="Arial"/>
          <w:sz w:val="20"/>
          <w:szCs w:val="20"/>
        </w:rPr>
      </w:pPr>
    </w:p>
    <w:p w14:paraId="61A45EAA" w14:textId="77777777" w:rsidR="00976CF7" w:rsidRDefault="00976CF7" w:rsidP="00871546">
      <w:pPr>
        <w:ind w:left="720"/>
        <w:rPr>
          <w:rFonts w:asciiTheme="minorHAnsi" w:hAnsiTheme="minorHAnsi" w:cs="Arial"/>
          <w:sz w:val="20"/>
          <w:szCs w:val="20"/>
        </w:rPr>
      </w:pPr>
    </w:p>
    <w:p w14:paraId="79D0911F" w14:textId="77777777" w:rsidR="00976CF7" w:rsidRDefault="00976CF7" w:rsidP="00871546">
      <w:pPr>
        <w:ind w:left="720"/>
        <w:rPr>
          <w:rFonts w:asciiTheme="minorHAnsi" w:hAnsiTheme="minorHAnsi" w:cs="Arial"/>
          <w:sz w:val="20"/>
          <w:szCs w:val="20"/>
        </w:rPr>
      </w:pPr>
    </w:p>
    <w:p w14:paraId="515C4BA5" w14:textId="4238C70A" w:rsidR="00976CF7" w:rsidRDefault="00976CF7" w:rsidP="00871546">
      <w:pPr>
        <w:ind w:left="720"/>
        <w:rPr>
          <w:rFonts w:asciiTheme="minorHAnsi" w:hAnsiTheme="minorHAnsi" w:cs="Arial"/>
          <w:sz w:val="20"/>
          <w:szCs w:val="20"/>
        </w:rPr>
      </w:pPr>
    </w:p>
    <w:p w14:paraId="1738993C" w14:textId="77777777" w:rsidR="0018488E" w:rsidRDefault="0018488E" w:rsidP="00871546">
      <w:pPr>
        <w:ind w:left="720"/>
        <w:rPr>
          <w:rFonts w:asciiTheme="minorHAnsi" w:hAnsiTheme="minorHAnsi" w:cs="Arial"/>
          <w:sz w:val="20"/>
          <w:szCs w:val="20"/>
        </w:rPr>
      </w:pPr>
    </w:p>
    <w:p w14:paraId="5CCEDCAB" w14:textId="77777777" w:rsidR="00976CF7" w:rsidRDefault="00976CF7" w:rsidP="00871546">
      <w:pPr>
        <w:ind w:left="720"/>
        <w:rPr>
          <w:rFonts w:asciiTheme="minorHAnsi" w:hAnsiTheme="minorHAnsi" w:cs="Arial"/>
          <w:sz w:val="20"/>
          <w:szCs w:val="20"/>
        </w:rPr>
      </w:pPr>
    </w:p>
    <w:p w14:paraId="06F48343" w14:textId="77777777" w:rsidR="000C31D7" w:rsidRDefault="000C31D7" w:rsidP="00871546">
      <w:pPr>
        <w:ind w:left="720"/>
        <w:rPr>
          <w:rFonts w:asciiTheme="minorHAnsi" w:hAnsiTheme="minorHAnsi" w:cs="Arial"/>
          <w:sz w:val="20"/>
          <w:szCs w:val="20"/>
        </w:rPr>
      </w:pPr>
    </w:p>
    <w:p w14:paraId="6D5C4D78" w14:textId="77777777" w:rsidR="000C31D7" w:rsidRDefault="00976CF7" w:rsidP="0095591E">
      <w:pPr>
        <w:numPr>
          <w:ilvl w:val="0"/>
          <w:numId w:val="15"/>
        </w:numPr>
        <w:ind w:left="142" w:firstLine="0"/>
        <w:rPr>
          <w:rFonts w:asciiTheme="majorHAnsi" w:hAnsiTheme="majorHAnsi" w:cs="Arial"/>
          <w:b/>
        </w:rPr>
      </w:pPr>
      <w:r w:rsidRPr="00976CF7">
        <w:rPr>
          <w:rFonts w:asciiTheme="majorHAnsi" w:hAnsiTheme="majorHAnsi" w:cs="Arial"/>
          <w:b/>
        </w:rPr>
        <w:lastRenderedPageBreak/>
        <w:t>Vzdělává</w:t>
      </w:r>
      <w:r>
        <w:rPr>
          <w:rFonts w:asciiTheme="majorHAnsi" w:hAnsiTheme="majorHAnsi" w:cs="Arial"/>
          <w:b/>
        </w:rPr>
        <w:t>ní dětí v mateřské škole od 2 do 3 let</w:t>
      </w:r>
    </w:p>
    <w:p w14:paraId="0914F446" w14:textId="77777777" w:rsidR="00A5519B" w:rsidRPr="00E35711" w:rsidRDefault="0038438B" w:rsidP="0095591E">
      <w:pPr>
        <w:numPr>
          <w:ilvl w:val="1"/>
          <w:numId w:val="15"/>
        </w:numPr>
        <w:ind w:left="142" w:firstLine="0"/>
        <w:rPr>
          <w:rFonts w:asciiTheme="majorHAnsi" w:hAnsiTheme="majorHAnsi" w:cs="Arial"/>
          <w:b/>
          <w:sz w:val="20"/>
          <w:szCs w:val="20"/>
        </w:rPr>
      </w:pPr>
      <w:r w:rsidRPr="00E35711">
        <w:rPr>
          <w:rFonts w:asciiTheme="majorHAnsi" w:hAnsiTheme="majorHAnsi" w:cs="Arial"/>
          <w:b/>
          <w:sz w:val="20"/>
          <w:szCs w:val="20"/>
        </w:rPr>
        <w:t xml:space="preserve"> Realizovaná opatření, zákonné ukotvení</w:t>
      </w:r>
    </w:p>
    <w:p w14:paraId="03EBE8B1" w14:textId="77777777" w:rsidR="0038438B" w:rsidRDefault="0038438B" w:rsidP="0038438B">
      <w:pPr>
        <w:ind w:left="142" w:firstLine="0"/>
        <w:rPr>
          <w:rFonts w:asciiTheme="minorHAnsi" w:hAnsiTheme="minorHAnsi" w:cs="Arial"/>
          <w:sz w:val="20"/>
          <w:szCs w:val="20"/>
        </w:rPr>
      </w:pPr>
      <w:r w:rsidRPr="0038438B">
        <w:rPr>
          <w:rFonts w:asciiTheme="minorHAnsi" w:hAnsiTheme="minorHAnsi" w:cs="Arial"/>
          <w:sz w:val="20"/>
          <w:szCs w:val="20"/>
        </w:rPr>
        <w:t>Zákonem č. 178/2016 Sb., ze dne 20</w:t>
      </w:r>
      <w:r>
        <w:rPr>
          <w:rFonts w:asciiTheme="minorHAnsi" w:hAnsiTheme="minorHAnsi" w:cs="Arial"/>
          <w:sz w:val="20"/>
          <w:szCs w:val="20"/>
        </w:rPr>
        <w:t xml:space="preserve">. Dubna 2016, kterým se mění zákon č. 561/2004 Sb., o předškolním, základním, středním a jiném vzdělávání (školský zákon), ve znění pozdějších předpisů, je s účinností od 1. 9. 2016 stanoveno, že se předškolní vzdělávání organizuje pro děti ve věku zpravidla od 3 do 6 let, nejdříve však od 2 let. </w:t>
      </w:r>
    </w:p>
    <w:p w14:paraId="0C4A77D1" w14:textId="77777777" w:rsidR="0038438B" w:rsidRDefault="0038438B" w:rsidP="0038438B">
      <w:pPr>
        <w:ind w:left="142" w:firstLine="0"/>
        <w:rPr>
          <w:rFonts w:asciiTheme="minorHAnsi" w:hAnsiTheme="minorHAnsi" w:cs="Arial"/>
          <w:sz w:val="20"/>
          <w:szCs w:val="20"/>
        </w:rPr>
      </w:pPr>
      <w:r>
        <w:rPr>
          <w:rFonts w:asciiTheme="minorHAnsi" w:hAnsiTheme="minorHAnsi" w:cs="Arial"/>
          <w:sz w:val="20"/>
          <w:szCs w:val="20"/>
        </w:rPr>
        <w:t>Přijímání dětí ve věku od 2 do 3 let do mateřských škol má díky nižšímu počtu starších dětí hlásících se k předškolnímu vzdělávání zvyšující tendenci. Povinnost předškolního vzdělávání stanovuje školský zákon od 1. 9. 2017, a to pro děti, které dosáhly do konce srpna daného roku pěti let.</w:t>
      </w:r>
    </w:p>
    <w:p w14:paraId="1FE3322B" w14:textId="77777777" w:rsidR="0038438B" w:rsidRDefault="0038438B" w:rsidP="0038438B">
      <w:pPr>
        <w:ind w:left="142" w:firstLine="0"/>
        <w:rPr>
          <w:rFonts w:asciiTheme="minorHAnsi" w:hAnsiTheme="minorHAnsi" w:cs="Arial"/>
          <w:sz w:val="20"/>
          <w:szCs w:val="20"/>
        </w:rPr>
      </w:pPr>
      <w:r>
        <w:rPr>
          <w:rFonts w:asciiTheme="minorHAnsi" w:hAnsiTheme="minorHAnsi" w:cs="Arial"/>
          <w:sz w:val="20"/>
          <w:szCs w:val="20"/>
        </w:rPr>
        <w:t>Předškolní vzdělávání je aktuálně koncipováno (v souladu s § 33 školského zákona))tak, aby podporovalo rozvoj osobnosti dítěte předškolního věku, podílelo se na jeho zdravém citovém, rozumovém a tělesném rozvoji a na osvojení základních pravidel chování, základních životních hodnot a mezilidských vztahů. Předškolní vzdělávání má vytvářet základní předpoklady</w:t>
      </w:r>
      <w:r w:rsidR="0094174D">
        <w:rPr>
          <w:rFonts w:asciiTheme="minorHAnsi" w:hAnsiTheme="minorHAnsi" w:cs="Arial"/>
          <w:sz w:val="20"/>
          <w:szCs w:val="20"/>
        </w:rPr>
        <w:t xml:space="preserve"> pro pokračování ve vzdělávání,</w:t>
      </w:r>
      <w:r>
        <w:rPr>
          <w:rFonts w:asciiTheme="minorHAnsi" w:hAnsiTheme="minorHAnsi" w:cs="Arial"/>
          <w:sz w:val="20"/>
          <w:szCs w:val="20"/>
        </w:rPr>
        <w:t xml:space="preserve"> napomáhat vyrovnávání případných </w:t>
      </w:r>
      <w:r w:rsidR="0094174D">
        <w:rPr>
          <w:rFonts w:asciiTheme="minorHAnsi" w:hAnsiTheme="minorHAnsi" w:cs="Arial"/>
          <w:sz w:val="20"/>
          <w:szCs w:val="20"/>
        </w:rPr>
        <w:t>nerovnoměrností vývoje dětí před vstupem do základního vzdělávání a poskytovat speciálně pedagogickou péči dětem se speciálně vzdělávacími potřebami. Předškolní vzdělávání v sobě zahrnuje výchovu, vzdělávání a péči o předškolní děti.</w:t>
      </w:r>
    </w:p>
    <w:p w14:paraId="6A0859A9" w14:textId="77777777" w:rsidR="0094174D" w:rsidRDefault="0094174D" w:rsidP="0038438B">
      <w:pPr>
        <w:ind w:left="142" w:firstLine="0"/>
        <w:rPr>
          <w:rFonts w:asciiTheme="minorHAnsi" w:hAnsiTheme="minorHAnsi" w:cs="Arial"/>
          <w:sz w:val="20"/>
          <w:szCs w:val="20"/>
        </w:rPr>
      </w:pPr>
      <w:r>
        <w:rPr>
          <w:rFonts w:asciiTheme="minorHAnsi" w:hAnsiTheme="minorHAnsi" w:cs="Arial"/>
          <w:sz w:val="20"/>
          <w:szCs w:val="20"/>
        </w:rPr>
        <w:t xml:space="preserve">O přijetí dítěte do mateřské školy rozhoduje ředitelka mateřské školy (§ 34 odst. 3 školského zákona). Rozhodnutí o přijetí (ve správním řízení podle zákona č. 500/2004 Sb., správní řád, ve znění pozdějších předpisů) se každé přijaté dítě stává dítěte mateřské školy se všemi právy a povinnostmi s tím souvisejícími. Dvouleté dítě přijaté k předškolnímu vzdělávání je evidováno ve výkonovém výkazu jako dvouleté po celý školní rok. </w:t>
      </w:r>
    </w:p>
    <w:p w14:paraId="5D649184" w14:textId="77777777" w:rsidR="0094174D" w:rsidRDefault="0094174D" w:rsidP="0038438B">
      <w:pPr>
        <w:ind w:left="142" w:firstLine="0"/>
        <w:rPr>
          <w:rFonts w:asciiTheme="minorHAnsi" w:hAnsiTheme="minorHAnsi" w:cs="Arial"/>
          <w:sz w:val="20"/>
          <w:szCs w:val="20"/>
        </w:rPr>
      </w:pPr>
      <w:r>
        <w:rPr>
          <w:rFonts w:asciiTheme="minorHAnsi" w:hAnsiTheme="minorHAnsi" w:cs="Arial"/>
          <w:sz w:val="20"/>
          <w:szCs w:val="20"/>
        </w:rPr>
        <w:t>Právnická osoba vykonávající činnost mateřské školy se při poskytování předškolního vzdělávání každému přijatému dítěti řídí školskými právními předpisy, zejména školským zákonem, vyhláškou č. 14/2005 Sb., o předškolním vzdělávání, ve znění pozdějších předpisů (dále</w:t>
      </w:r>
      <w:r w:rsidR="00C95BC6">
        <w:rPr>
          <w:rFonts w:asciiTheme="minorHAnsi" w:hAnsiTheme="minorHAnsi" w:cs="Arial"/>
          <w:sz w:val="20"/>
          <w:szCs w:val="20"/>
        </w:rPr>
        <w:t xml:space="preserve"> jen</w:t>
      </w:r>
      <w:r>
        <w:rPr>
          <w:rFonts w:asciiTheme="minorHAnsi" w:hAnsiTheme="minorHAnsi" w:cs="Arial"/>
          <w:sz w:val="20"/>
          <w:szCs w:val="20"/>
        </w:rPr>
        <w:t xml:space="preserve"> „vyhláška o předškolním vzdělávání“), vyhláškou č. 107/2005 Sb., o školním stravování ve znění</w:t>
      </w:r>
      <w:r w:rsidR="00C95BC6">
        <w:rPr>
          <w:rFonts w:asciiTheme="minorHAnsi" w:hAnsiTheme="minorHAnsi" w:cs="Arial"/>
          <w:sz w:val="20"/>
          <w:szCs w:val="20"/>
        </w:rPr>
        <w:t xml:space="preserve"> pozdějších předpisů a vyhláškou č. 410/2005 Sb., o hygienických požadavcích na prostory a provoz zařízení a provozoven pro výchovu a vzdělávání dětí a mladistvých, ve znění pozdějších předpisů. Povinností ředitelky je zajistit optimální podmínky pro vzdělávání, a to i pro děti od 2 do 3 let, pokud se v mateřské škole vzdělávají. Nastavení podmínek a počtu pro vzdělávání dětí mladších tří let je v kompetenci ředitelky.</w:t>
      </w:r>
    </w:p>
    <w:p w14:paraId="762F6F15" w14:textId="77777777" w:rsidR="00C95BC6" w:rsidRPr="00E35711" w:rsidRDefault="00C95BC6" w:rsidP="0095591E">
      <w:pPr>
        <w:numPr>
          <w:ilvl w:val="1"/>
          <w:numId w:val="15"/>
        </w:numPr>
        <w:ind w:left="142" w:firstLine="0"/>
        <w:rPr>
          <w:rFonts w:asciiTheme="majorHAnsi" w:hAnsiTheme="majorHAnsi" w:cs="Arial"/>
          <w:b/>
          <w:sz w:val="20"/>
          <w:szCs w:val="20"/>
        </w:rPr>
      </w:pPr>
      <w:r w:rsidRPr="00E35711">
        <w:rPr>
          <w:rFonts w:asciiTheme="majorHAnsi" w:hAnsiTheme="majorHAnsi" w:cs="Arial"/>
          <w:b/>
          <w:sz w:val="20"/>
          <w:szCs w:val="20"/>
        </w:rPr>
        <w:t>Úprava RVP PV</w:t>
      </w:r>
    </w:p>
    <w:p w14:paraId="14C57BAE" w14:textId="77777777" w:rsidR="00C95BC6" w:rsidRPr="00C95BC6" w:rsidRDefault="00C95BC6" w:rsidP="00C95BC6">
      <w:pPr>
        <w:ind w:left="142" w:firstLine="0"/>
        <w:rPr>
          <w:rFonts w:asciiTheme="minorHAnsi" w:hAnsiTheme="minorHAnsi" w:cs="Arial"/>
          <w:sz w:val="20"/>
          <w:szCs w:val="20"/>
        </w:rPr>
      </w:pPr>
      <w:r w:rsidRPr="00C95BC6">
        <w:rPr>
          <w:rFonts w:asciiTheme="minorHAnsi" w:hAnsiTheme="minorHAnsi" w:cs="Arial"/>
          <w:sz w:val="20"/>
          <w:szCs w:val="20"/>
        </w:rPr>
        <w:t>V</w:t>
      </w:r>
      <w:r>
        <w:rPr>
          <w:rFonts w:asciiTheme="minorHAnsi" w:hAnsiTheme="minorHAnsi" w:cs="Arial"/>
          <w:sz w:val="20"/>
          <w:szCs w:val="20"/>
        </w:rPr>
        <w:t> </w:t>
      </w:r>
      <w:r w:rsidRPr="00C95BC6">
        <w:rPr>
          <w:rFonts w:asciiTheme="minorHAnsi" w:hAnsiTheme="minorHAnsi" w:cs="Arial"/>
          <w:sz w:val="20"/>
          <w:szCs w:val="20"/>
        </w:rPr>
        <w:t>souvislo</w:t>
      </w:r>
      <w:r>
        <w:rPr>
          <w:rFonts w:asciiTheme="minorHAnsi" w:hAnsiTheme="minorHAnsi" w:cs="Arial"/>
          <w:sz w:val="20"/>
          <w:szCs w:val="20"/>
        </w:rPr>
        <w:t>sti s předškolním vzděláváním dětí ve věku od 2 do 3 let byl upraven RVP PV a ŠVP.</w:t>
      </w:r>
    </w:p>
    <w:p w14:paraId="77269035" w14:textId="77777777" w:rsidR="00C95BC6" w:rsidRPr="00E35711" w:rsidRDefault="00C95BC6" w:rsidP="0095591E">
      <w:pPr>
        <w:numPr>
          <w:ilvl w:val="1"/>
          <w:numId w:val="15"/>
        </w:numPr>
        <w:ind w:left="142" w:firstLine="0"/>
        <w:rPr>
          <w:rFonts w:asciiTheme="majorHAnsi" w:hAnsiTheme="majorHAnsi" w:cs="Arial"/>
          <w:b/>
          <w:sz w:val="20"/>
          <w:szCs w:val="20"/>
        </w:rPr>
      </w:pPr>
      <w:r w:rsidRPr="00E35711">
        <w:rPr>
          <w:rFonts w:asciiTheme="majorHAnsi" w:hAnsiTheme="majorHAnsi" w:cs="Arial"/>
          <w:b/>
          <w:sz w:val="20"/>
          <w:szCs w:val="20"/>
        </w:rPr>
        <w:t>Podmínky vzdělávání</w:t>
      </w:r>
    </w:p>
    <w:p w14:paraId="1D7744D5" w14:textId="77777777" w:rsidR="00C95BC6" w:rsidRDefault="00B26890" w:rsidP="00B26890">
      <w:pPr>
        <w:tabs>
          <w:tab w:val="left" w:pos="142"/>
        </w:tabs>
        <w:ind w:left="142" w:firstLine="0"/>
        <w:rPr>
          <w:rFonts w:asciiTheme="minorHAnsi" w:hAnsiTheme="minorHAnsi" w:cs="Arial"/>
          <w:sz w:val="20"/>
          <w:szCs w:val="20"/>
        </w:rPr>
      </w:pPr>
      <w:r>
        <w:rPr>
          <w:rFonts w:asciiTheme="minorHAnsi" w:hAnsiTheme="minorHAnsi" w:cs="Arial"/>
          <w:sz w:val="20"/>
          <w:szCs w:val="20"/>
        </w:rPr>
        <w:t>Pro zajištění kvalitních podmínek pro vzdělávání dětí ve věku od 2 do 3 let jsme ve škole přijali opatření týkající se zajištění bezpečnostních, hygienických, psychosociálních, věcných (materiálních) a personálních podmínek, životosprávy včetně stravování, organizace vzdělávání, obsahu vzdělávání, financování a spolupráce. Uzpůsobení podmínek pro vzdělávání je plně v kompetenci ředitelky školy.</w:t>
      </w:r>
    </w:p>
    <w:p w14:paraId="0398515C" w14:textId="77777777" w:rsidR="00B26890" w:rsidRDefault="00B26890" w:rsidP="00B26890">
      <w:pPr>
        <w:tabs>
          <w:tab w:val="left" w:pos="142"/>
        </w:tabs>
        <w:ind w:left="142" w:firstLine="0"/>
        <w:rPr>
          <w:rFonts w:asciiTheme="minorHAnsi" w:hAnsiTheme="minorHAnsi" w:cs="Arial"/>
          <w:sz w:val="20"/>
          <w:szCs w:val="20"/>
        </w:rPr>
      </w:pPr>
      <w:r>
        <w:rPr>
          <w:rFonts w:asciiTheme="minorHAnsi" w:hAnsiTheme="minorHAnsi" w:cs="Arial"/>
          <w:sz w:val="20"/>
          <w:szCs w:val="20"/>
        </w:rPr>
        <w:t xml:space="preserve">Ředitelka školy (v souladu s § 164 školského zákona) rozhoduje ve všech záležitostech týkajících se poskytování vzdělávání a školských služeb, pokud zákon nestanoví jinak. Odpovídá za to, že škola poskytuje vzdělávání v souladu s tímto zákonem a se školním vzdělávacím programem. Odpovídá za odbornou a pedagogickou úroveň vzdělávání a odpovídá za zajištění dohledu nad dětmi. Dle § 165 školského zákona stanovuje organizaci a podmínky provozu školy. Na základě případných změn v podmínkách vzdělávání provádí ředitelka aktualizace </w:t>
      </w:r>
      <w:r>
        <w:rPr>
          <w:rFonts w:asciiTheme="minorHAnsi" w:hAnsiTheme="minorHAnsi" w:cs="Arial"/>
          <w:sz w:val="20"/>
          <w:szCs w:val="20"/>
        </w:rPr>
        <w:lastRenderedPageBreak/>
        <w:t>a inovace vnitřních předpisů, školního vzdělávacího programu /§ 5 školského zákona), školního řádu (§ 30 školského zákona).</w:t>
      </w:r>
    </w:p>
    <w:p w14:paraId="0575EFD2" w14:textId="77777777" w:rsidR="00D06C80" w:rsidRDefault="00D06C80" w:rsidP="00B26890">
      <w:pPr>
        <w:tabs>
          <w:tab w:val="left" w:pos="142"/>
        </w:tabs>
        <w:ind w:left="142" w:firstLine="0"/>
        <w:rPr>
          <w:rFonts w:asciiTheme="minorHAnsi" w:hAnsiTheme="minorHAnsi" w:cs="Arial"/>
          <w:sz w:val="20"/>
          <w:szCs w:val="20"/>
        </w:rPr>
      </w:pPr>
      <w:r>
        <w:rPr>
          <w:rFonts w:asciiTheme="minorHAnsi" w:hAnsiTheme="minorHAnsi" w:cs="Arial"/>
          <w:sz w:val="20"/>
          <w:szCs w:val="20"/>
        </w:rPr>
        <w:t>Předškolní vzdělávání je zásadní pro utváření celoživotních návyků, respektování pravidel a norem. Ve věku dvou let je dítě zpravidla připraveno tyto aspekty rozeznávat a přijímat. Dítě ve věku od dvou do tří let má některé potřeby jiné nebo intenzívnější než děti starší. Potřebuje stálý pravidelný denní režim, dostatek emoční podpory, zajištění pocitu bezpečí, srozumitelná pravidla. Pro vzdělávání dětí od dvou do tří let jsme v souladu s prostorovými možnostmi mateřské školy vytvořili tyto podmínky pro vzdělávání:</w:t>
      </w:r>
    </w:p>
    <w:p w14:paraId="187E0403" w14:textId="77777777" w:rsidR="009501D5" w:rsidRDefault="009501D5" w:rsidP="0095591E">
      <w:pPr>
        <w:numPr>
          <w:ilvl w:val="0"/>
          <w:numId w:val="19"/>
        </w:numPr>
        <w:tabs>
          <w:tab w:val="left" w:pos="142"/>
        </w:tabs>
        <w:ind w:left="709" w:hanging="207"/>
        <w:rPr>
          <w:rFonts w:asciiTheme="minorHAnsi" w:hAnsiTheme="minorHAnsi" w:cs="Arial"/>
          <w:sz w:val="20"/>
          <w:szCs w:val="20"/>
        </w:rPr>
      </w:pPr>
      <w:r>
        <w:rPr>
          <w:rFonts w:asciiTheme="minorHAnsi" w:hAnsiTheme="minorHAnsi" w:cs="Arial"/>
          <w:sz w:val="20"/>
          <w:szCs w:val="20"/>
        </w:rPr>
        <w:t>Mateřská škola je vybavena dostatečným množstvím podnětných a bezpečných hraček a pomůcek vhodných pro dvouleté děti</w:t>
      </w:r>
    </w:p>
    <w:p w14:paraId="356CADD3" w14:textId="77777777" w:rsidR="009501D5" w:rsidRDefault="009501D5" w:rsidP="0095591E">
      <w:pPr>
        <w:numPr>
          <w:ilvl w:val="0"/>
          <w:numId w:val="19"/>
        </w:numPr>
        <w:tabs>
          <w:tab w:val="left" w:pos="142"/>
        </w:tabs>
        <w:ind w:left="709" w:hanging="207"/>
        <w:rPr>
          <w:rFonts w:asciiTheme="minorHAnsi" w:hAnsiTheme="minorHAnsi" w:cs="Arial"/>
          <w:sz w:val="20"/>
          <w:szCs w:val="20"/>
        </w:rPr>
      </w:pPr>
      <w:r>
        <w:rPr>
          <w:rFonts w:asciiTheme="minorHAnsi" w:hAnsiTheme="minorHAnsi" w:cs="Arial"/>
          <w:sz w:val="20"/>
          <w:szCs w:val="20"/>
        </w:rPr>
        <w:t>Ve věkově heterogenních třídách jsou pro zajištění bezpečnosti jiným způsobem znepřístupněny bezpečnost ohrožující předměty. Ve třídách jsou nastaveny dětem srozumitelná pravidla pro používání a ukládání hraček a pomůcek</w:t>
      </w:r>
    </w:p>
    <w:p w14:paraId="25553D1D" w14:textId="77777777" w:rsidR="009501D5" w:rsidRDefault="009501D5" w:rsidP="0095591E">
      <w:pPr>
        <w:numPr>
          <w:ilvl w:val="0"/>
          <w:numId w:val="19"/>
        </w:numPr>
        <w:tabs>
          <w:tab w:val="left" w:pos="142"/>
        </w:tabs>
        <w:ind w:left="709" w:hanging="207"/>
        <w:rPr>
          <w:rFonts w:asciiTheme="minorHAnsi" w:hAnsiTheme="minorHAnsi" w:cs="Arial"/>
          <w:sz w:val="20"/>
          <w:szCs w:val="20"/>
        </w:rPr>
      </w:pPr>
      <w:r>
        <w:rPr>
          <w:rFonts w:asciiTheme="minorHAnsi" w:hAnsiTheme="minorHAnsi" w:cs="Arial"/>
          <w:sz w:val="20"/>
          <w:szCs w:val="20"/>
        </w:rPr>
        <w:t>Prostředí je upraveno tak, aby poskytovalo dostatečný prostor pro volný pohyb a hru dětí, umožňovalo variabilitu v uspořádání prostoru a zabezpečovalo možnost naplnění potřeby průběžného odpočinku.</w:t>
      </w:r>
    </w:p>
    <w:p w14:paraId="5216439F" w14:textId="77777777" w:rsidR="009501D5" w:rsidRDefault="009501D5" w:rsidP="0095591E">
      <w:pPr>
        <w:numPr>
          <w:ilvl w:val="0"/>
          <w:numId w:val="19"/>
        </w:numPr>
        <w:tabs>
          <w:tab w:val="left" w:pos="142"/>
        </w:tabs>
        <w:ind w:left="709" w:hanging="207"/>
        <w:rPr>
          <w:rFonts w:asciiTheme="minorHAnsi" w:hAnsiTheme="minorHAnsi" w:cs="Arial"/>
          <w:sz w:val="20"/>
          <w:szCs w:val="20"/>
        </w:rPr>
      </w:pPr>
      <w:r>
        <w:rPr>
          <w:rFonts w:asciiTheme="minorHAnsi" w:hAnsiTheme="minorHAnsi" w:cs="Arial"/>
          <w:sz w:val="20"/>
          <w:szCs w:val="20"/>
        </w:rPr>
        <w:t>Mateřská škola je vybavena dostatečným zázemím pro zajištění hygieny.</w:t>
      </w:r>
    </w:p>
    <w:p w14:paraId="3B2D0C8B" w14:textId="77777777" w:rsidR="009501D5" w:rsidRDefault="009501D5" w:rsidP="0095591E">
      <w:pPr>
        <w:numPr>
          <w:ilvl w:val="0"/>
          <w:numId w:val="19"/>
        </w:numPr>
        <w:tabs>
          <w:tab w:val="left" w:pos="142"/>
        </w:tabs>
        <w:ind w:left="709" w:hanging="207"/>
        <w:rPr>
          <w:rFonts w:asciiTheme="minorHAnsi" w:hAnsiTheme="minorHAnsi" w:cs="Arial"/>
          <w:sz w:val="20"/>
          <w:szCs w:val="20"/>
        </w:rPr>
      </w:pPr>
      <w:r>
        <w:rPr>
          <w:rFonts w:asciiTheme="minorHAnsi" w:hAnsiTheme="minorHAnsi" w:cs="Arial"/>
          <w:sz w:val="20"/>
          <w:szCs w:val="20"/>
        </w:rPr>
        <w:t>Šatny jsou vybaveny dostatečně velkým úložným prostorem na náhradní oblečení a hygienické potřeby.</w:t>
      </w:r>
    </w:p>
    <w:p w14:paraId="4A470BE9" w14:textId="77777777" w:rsidR="009501D5" w:rsidRDefault="009501D5" w:rsidP="0095591E">
      <w:pPr>
        <w:numPr>
          <w:ilvl w:val="0"/>
          <w:numId w:val="19"/>
        </w:numPr>
        <w:tabs>
          <w:tab w:val="left" w:pos="142"/>
        </w:tabs>
        <w:ind w:left="709" w:hanging="207"/>
        <w:rPr>
          <w:rFonts w:asciiTheme="minorHAnsi" w:hAnsiTheme="minorHAnsi" w:cs="Arial"/>
          <w:sz w:val="20"/>
          <w:szCs w:val="20"/>
        </w:rPr>
      </w:pPr>
      <w:r>
        <w:rPr>
          <w:rFonts w:asciiTheme="minorHAnsi" w:hAnsiTheme="minorHAnsi" w:cs="Arial"/>
          <w:sz w:val="20"/>
          <w:szCs w:val="20"/>
        </w:rPr>
        <w:t>Je zajištěn vyhovující režim dne, který respektuje potřeby dětí (zejména pravidelnost, dostatek času na realizaci, činností úprava času stravování, dostatečný odpočinek).</w:t>
      </w:r>
    </w:p>
    <w:p w14:paraId="22A0B433" w14:textId="77777777" w:rsidR="009501D5" w:rsidRDefault="009501D5" w:rsidP="0095591E">
      <w:pPr>
        <w:numPr>
          <w:ilvl w:val="0"/>
          <w:numId w:val="19"/>
        </w:numPr>
        <w:tabs>
          <w:tab w:val="left" w:pos="142"/>
        </w:tabs>
        <w:ind w:left="709" w:hanging="207"/>
        <w:rPr>
          <w:rFonts w:asciiTheme="minorHAnsi" w:hAnsiTheme="minorHAnsi" w:cs="Arial"/>
          <w:sz w:val="20"/>
          <w:szCs w:val="20"/>
        </w:rPr>
      </w:pPr>
      <w:r>
        <w:rPr>
          <w:rFonts w:asciiTheme="minorHAnsi" w:hAnsiTheme="minorHAnsi" w:cs="Arial"/>
          <w:sz w:val="20"/>
          <w:szCs w:val="20"/>
        </w:rPr>
        <w:t>Mateřská škola vytváří podmínky pro adaptaci dítěte v souladu s jeho individuálními potřebami.</w:t>
      </w:r>
    </w:p>
    <w:p w14:paraId="0A2DD81B" w14:textId="77777777" w:rsidR="009501D5" w:rsidRDefault="009501D5" w:rsidP="0095591E">
      <w:pPr>
        <w:numPr>
          <w:ilvl w:val="0"/>
          <w:numId w:val="19"/>
        </w:numPr>
        <w:tabs>
          <w:tab w:val="left" w:pos="142"/>
        </w:tabs>
        <w:ind w:left="709" w:hanging="207"/>
        <w:rPr>
          <w:rFonts w:asciiTheme="minorHAnsi" w:hAnsiTheme="minorHAnsi" w:cs="Arial"/>
          <w:sz w:val="20"/>
          <w:szCs w:val="20"/>
        </w:rPr>
      </w:pPr>
      <w:r>
        <w:rPr>
          <w:rFonts w:asciiTheme="minorHAnsi" w:hAnsiTheme="minorHAnsi" w:cs="Arial"/>
          <w:sz w:val="20"/>
          <w:szCs w:val="20"/>
        </w:rPr>
        <w:t>Dítěti je umožněno používání specifických pomůcek pro zajištění pocitu bezpečí a jistoty</w:t>
      </w:r>
    </w:p>
    <w:p w14:paraId="1BC8338A" w14:textId="77777777" w:rsidR="009501D5" w:rsidRDefault="009501D5" w:rsidP="0095591E">
      <w:pPr>
        <w:numPr>
          <w:ilvl w:val="0"/>
          <w:numId w:val="19"/>
        </w:numPr>
        <w:tabs>
          <w:tab w:val="left" w:pos="142"/>
        </w:tabs>
        <w:ind w:left="709" w:hanging="207"/>
        <w:rPr>
          <w:rFonts w:asciiTheme="minorHAnsi" w:hAnsiTheme="minorHAnsi" w:cs="Arial"/>
          <w:sz w:val="20"/>
          <w:szCs w:val="20"/>
        </w:rPr>
      </w:pPr>
      <w:r>
        <w:rPr>
          <w:rFonts w:asciiTheme="minorHAnsi" w:hAnsiTheme="minorHAnsi" w:cs="Arial"/>
          <w:sz w:val="20"/>
          <w:szCs w:val="20"/>
        </w:rPr>
        <w:t>Vzdělávací činnosti jsou realizovány v menších skupinách či individuálně, podle potřeb a volby dětí</w:t>
      </w:r>
    </w:p>
    <w:p w14:paraId="6A6E03A8" w14:textId="77777777" w:rsidR="009501D5" w:rsidRDefault="009501D5" w:rsidP="0095591E">
      <w:pPr>
        <w:numPr>
          <w:ilvl w:val="0"/>
          <w:numId w:val="19"/>
        </w:numPr>
        <w:tabs>
          <w:tab w:val="left" w:pos="142"/>
        </w:tabs>
        <w:ind w:left="709" w:hanging="207"/>
        <w:rPr>
          <w:rFonts w:asciiTheme="minorHAnsi" w:hAnsiTheme="minorHAnsi" w:cs="Arial"/>
          <w:sz w:val="20"/>
          <w:szCs w:val="20"/>
        </w:rPr>
      </w:pPr>
      <w:r>
        <w:rPr>
          <w:rFonts w:asciiTheme="minorHAnsi" w:hAnsiTheme="minorHAnsi" w:cs="Arial"/>
          <w:sz w:val="20"/>
          <w:szCs w:val="20"/>
        </w:rPr>
        <w:t>Učitelky uplatňují k dítěti laskavě důsledný přístup, dítě pozitivně přijímá.</w:t>
      </w:r>
    </w:p>
    <w:p w14:paraId="198F2BA9" w14:textId="77777777" w:rsidR="009501D5" w:rsidRDefault="009F647B" w:rsidP="0095591E">
      <w:pPr>
        <w:numPr>
          <w:ilvl w:val="0"/>
          <w:numId w:val="19"/>
        </w:numPr>
        <w:tabs>
          <w:tab w:val="left" w:pos="142"/>
        </w:tabs>
        <w:ind w:left="709" w:hanging="207"/>
        <w:rPr>
          <w:rFonts w:asciiTheme="minorHAnsi" w:hAnsiTheme="minorHAnsi" w:cs="Arial"/>
          <w:sz w:val="20"/>
          <w:szCs w:val="20"/>
        </w:rPr>
      </w:pPr>
      <w:r>
        <w:rPr>
          <w:rFonts w:asciiTheme="minorHAnsi" w:hAnsiTheme="minorHAnsi" w:cs="Arial"/>
          <w:sz w:val="20"/>
          <w:szCs w:val="20"/>
        </w:rPr>
        <w:t>V mateřské škole jsou aktivně podněcovány pozitivní vztahy, které vedou k oboustranné důvěře a spolupráci s rodinou.</w:t>
      </w:r>
    </w:p>
    <w:p w14:paraId="248AADE4" w14:textId="77777777" w:rsidR="009F647B" w:rsidRDefault="009F647B" w:rsidP="009F647B">
      <w:pPr>
        <w:tabs>
          <w:tab w:val="left" w:pos="142"/>
        </w:tabs>
        <w:ind w:left="142" w:firstLine="0"/>
        <w:rPr>
          <w:rFonts w:asciiTheme="minorHAnsi" w:hAnsiTheme="minorHAnsi" w:cs="Arial"/>
          <w:sz w:val="20"/>
          <w:szCs w:val="20"/>
        </w:rPr>
      </w:pPr>
      <w:r>
        <w:rPr>
          <w:rFonts w:asciiTheme="minorHAnsi" w:hAnsiTheme="minorHAnsi" w:cs="Arial"/>
          <w:sz w:val="20"/>
          <w:szCs w:val="20"/>
        </w:rPr>
        <w:t>Péče o děti od dvou do tří let musí být organizačně a provozně zajištěna v souladu s platnými právními předpisy</w:t>
      </w:r>
    </w:p>
    <w:p w14:paraId="773DBFD8" w14:textId="77777777" w:rsidR="00B26890" w:rsidRPr="00E35711" w:rsidRDefault="00B26890" w:rsidP="0095591E">
      <w:pPr>
        <w:numPr>
          <w:ilvl w:val="1"/>
          <w:numId w:val="15"/>
        </w:numPr>
        <w:tabs>
          <w:tab w:val="left" w:pos="142"/>
        </w:tabs>
        <w:ind w:left="142" w:firstLine="0"/>
        <w:rPr>
          <w:rFonts w:asciiTheme="majorHAnsi" w:hAnsiTheme="majorHAnsi" w:cs="Arial"/>
          <w:b/>
          <w:sz w:val="20"/>
          <w:szCs w:val="20"/>
        </w:rPr>
      </w:pPr>
      <w:r w:rsidRPr="00E35711">
        <w:rPr>
          <w:rFonts w:asciiTheme="majorHAnsi" w:hAnsiTheme="majorHAnsi" w:cs="Arial"/>
          <w:b/>
          <w:sz w:val="20"/>
          <w:szCs w:val="20"/>
        </w:rPr>
        <w:t xml:space="preserve">Věcné </w:t>
      </w:r>
      <w:r w:rsidR="005569ED" w:rsidRPr="00E35711">
        <w:rPr>
          <w:rFonts w:asciiTheme="majorHAnsi" w:hAnsiTheme="majorHAnsi" w:cs="Arial"/>
          <w:b/>
          <w:sz w:val="20"/>
          <w:szCs w:val="20"/>
        </w:rPr>
        <w:t>(materiální</w:t>
      </w:r>
      <w:r w:rsidRPr="00E35711">
        <w:rPr>
          <w:rFonts w:asciiTheme="majorHAnsi" w:hAnsiTheme="majorHAnsi" w:cs="Arial"/>
          <w:b/>
          <w:sz w:val="20"/>
          <w:szCs w:val="20"/>
        </w:rPr>
        <w:t>) podmínky</w:t>
      </w:r>
    </w:p>
    <w:p w14:paraId="16F5AE44" w14:textId="77777777" w:rsidR="005569ED" w:rsidRDefault="005569ED" w:rsidP="005569ED">
      <w:pPr>
        <w:tabs>
          <w:tab w:val="left" w:pos="142"/>
        </w:tabs>
        <w:ind w:left="142" w:firstLine="0"/>
        <w:rPr>
          <w:rFonts w:asciiTheme="minorHAnsi" w:hAnsiTheme="minorHAnsi" w:cs="Arial"/>
          <w:sz w:val="20"/>
          <w:szCs w:val="20"/>
        </w:rPr>
      </w:pPr>
      <w:r>
        <w:rPr>
          <w:rFonts w:asciiTheme="minorHAnsi" w:hAnsiTheme="minorHAnsi" w:cs="Arial"/>
          <w:sz w:val="20"/>
          <w:szCs w:val="20"/>
        </w:rPr>
        <w:t>V oblasti věcných (materiálních) podmínek jsme zvážili vhodnost některých stávajících hraček (věková hranice vhodnosti použití hračky je uvedena na obalu), didaktických pomůcek a vybavení pro děti ve věku od 2 do 3 let ve všech třídách mateřské školy. V mateřské škole Jistebník okres Nový Jičín máme všechny třídy heterogenní a podle toho jsme odstupňovali přístupnost některého vybavení – uzavíratelné skříňky, vyšší police. Ve věkově smíšených třídách využívají některé vybavení omezené skupiny dětí s ohledem na bezpečnost a zdraví ostatních. Průběžn</w:t>
      </w:r>
      <w:r w:rsidR="004B22B3">
        <w:rPr>
          <w:rFonts w:asciiTheme="minorHAnsi" w:hAnsiTheme="minorHAnsi" w:cs="Arial"/>
          <w:sz w:val="20"/>
          <w:szCs w:val="20"/>
        </w:rPr>
        <w:t xml:space="preserve">ě </w:t>
      </w:r>
      <w:r>
        <w:rPr>
          <w:rFonts w:asciiTheme="minorHAnsi" w:hAnsiTheme="minorHAnsi" w:cs="Arial"/>
          <w:sz w:val="20"/>
          <w:szCs w:val="20"/>
        </w:rPr>
        <w:t xml:space="preserve">obnovujeme a rozšiřujeme </w:t>
      </w:r>
      <w:r w:rsidR="004B22B3">
        <w:rPr>
          <w:rFonts w:asciiTheme="minorHAnsi" w:hAnsiTheme="minorHAnsi" w:cs="Arial"/>
          <w:sz w:val="20"/>
          <w:szCs w:val="20"/>
        </w:rPr>
        <w:t>sortiment vybavení vhodného pro děti mladší tří let tak, aby odpovídalo počtu a věku dětí.</w:t>
      </w:r>
    </w:p>
    <w:p w14:paraId="6A2B36A6" w14:textId="77777777" w:rsidR="004B22B3" w:rsidRDefault="004B22B3" w:rsidP="005569ED">
      <w:pPr>
        <w:tabs>
          <w:tab w:val="left" w:pos="142"/>
        </w:tabs>
        <w:ind w:left="142" w:firstLine="0"/>
        <w:rPr>
          <w:rFonts w:asciiTheme="minorHAnsi" w:hAnsiTheme="minorHAnsi" w:cs="Arial"/>
          <w:sz w:val="20"/>
          <w:szCs w:val="20"/>
        </w:rPr>
      </w:pPr>
      <w:r>
        <w:rPr>
          <w:rFonts w:asciiTheme="minorHAnsi" w:hAnsiTheme="minorHAnsi" w:cs="Arial"/>
          <w:sz w:val="20"/>
          <w:szCs w:val="20"/>
        </w:rPr>
        <w:t>Školní zahrada mateřské školy a veřejné hřiště při ZŠ TGM jsou vybaveny herními a sportovními prvky, které jsou certifikovány pro děti od 3 let. Z důvodu zajištění bezpečnosti dětí je nutné využívat pouze odpovídající zahradní vybavení školy (průlezky, skluzavky a další prvky) vzhledem k věku dětí.</w:t>
      </w:r>
      <w:r w:rsidR="00D74DE5">
        <w:rPr>
          <w:rFonts w:asciiTheme="minorHAnsi" w:hAnsiTheme="minorHAnsi" w:cs="Arial"/>
          <w:sz w:val="20"/>
          <w:szCs w:val="20"/>
        </w:rPr>
        <w:t xml:space="preserve"> Na školní zahradě mateřské </w:t>
      </w:r>
      <w:r w:rsidR="00D74DE5">
        <w:rPr>
          <w:rFonts w:asciiTheme="minorHAnsi" w:hAnsiTheme="minorHAnsi" w:cs="Arial"/>
          <w:sz w:val="20"/>
          <w:szCs w:val="20"/>
        </w:rPr>
        <w:lastRenderedPageBreak/>
        <w:t>školy zatím nemáme vhodný sedací nábytek pro děti, který zohledňuje menší tělesnou výšku dětí, podporuje správné držení těla při sezení, je bezpečný a stabilní. Ergonomické parametry školního nábytku upravuje vyhláška č. 410/2005 Sb., v Příloze č. 2, a dále je upraveno ČSN EN 1729-1.</w:t>
      </w:r>
    </w:p>
    <w:p w14:paraId="16DC773E" w14:textId="77777777" w:rsidR="00D74DE5" w:rsidRDefault="00D74DE5" w:rsidP="005569ED">
      <w:pPr>
        <w:tabs>
          <w:tab w:val="left" w:pos="142"/>
        </w:tabs>
        <w:ind w:left="142" w:firstLine="0"/>
        <w:rPr>
          <w:rFonts w:asciiTheme="minorHAnsi" w:hAnsiTheme="minorHAnsi" w:cs="Arial"/>
          <w:sz w:val="20"/>
          <w:szCs w:val="20"/>
        </w:rPr>
      </w:pPr>
      <w:r>
        <w:rPr>
          <w:rFonts w:asciiTheme="minorHAnsi" w:hAnsiTheme="minorHAnsi" w:cs="Arial"/>
          <w:sz w:val="20"/>
          <w:szCs w:val="20"/>
        </w:rPr>
        <w:t>Prostředí v mateřské škole poskytuje dostatečný prostor pro volný pohyb i hru dětí a zároveň bezpečí a klid pro odpočinek v průběhu celého dne.</w:t>
      </w:r>
    </w:p>
    <w:p w14:paraId="22D73F72" w14:textId="77777777" w:rsidR="00D74DE5" w:rsidRPr="00E35711" w:rsidRDefault="00D74DE5" w:rsidP="0095591E">
      <w:pPr>
        <w:numPr>
          <w:ilvl w:val="1"/>
          <w:numId w:val="15"/>
        </w:numPr>
        <w:tabs>
          <w:tab w:val="left" w:pos="142"/>
          <w:tab w:val="left" w:pos="426"/>
        </w:tabs>
        <w:ind w:hanging="862"/>
        <w:rPr>
          <w:rFonts w:asciiTheme="majorHAnsi" w:hAnsiTheme="majorHAnsi" w:cs="Arial"/>
          <w:b/>
          <w:sz w:val="20"/>
          <w:szCs w:val="20"/>
        </w:rPr>
      </w:pPr>
      <w:r w:rsidRPr="00E35711">
        <w:rPr>
          <w:rFonts w:asciiTheme="majorHAnsi" w:hAnsiTheme="majorHAnsi" w:cs="Arial"/>
          <w:b/>
          <w:sz w:val="20"/>
          <w:szCs w:val="20"/>
        </w:rPr>
        <w:t>Hygienické podmínky</w:t>
      </w:r>
    </w:p>
    <w:p w14:paraId="36A9BB8D" w14:textId="77777777" w:rsidR="00D74DE5" w:rsidRDefault="00D74DE5" w:rsidP="00D74DE5">
      <w:pPr>
        <w:tabs>
          <w:tab w:val="left" w:pos="142"/>
          <w:tab w:val="left" w:pos="426"/>
        </w:tabs>
        <w:ind w:left="0" w:firstLine="0"/>
        <w:rPr>
          <w:rFonts w:asciiTheme="minorHAnsi" w:hAnsiTheme="minorHAnsi" w:cs="Arial"/>
          <w:sz w:val="20"/>
          <w:szCs w:val="20"/>
        </w:rPr>
      </w:pPr>
      <w:r w:rsidRPr="00D74DE5">
        <w:rPr>
          <w:rFonts w:asciiTheme="minorHAnsi" w:hAnsiTheme="minorHAnsi" w:cs="Arial"/>
          <w:sz w:val="20"/>
          <w:szCs w:val="20"/>
        </w:rPr>
        <w:t>Stávající právní předpisy upra</w:t>
      </w:r>
      <w:r>
        <w:rPr>
          <w:rFonts w:asciiTheme="minorHAnsi" w:hAnsiTheme="minorHAnsi" w:cs="Arial"/>
          <w:sz w:val="20"/>
          <w:szCs w:val="20"/>
        </w:rPr>
        <w:t>vující hygienické požadavky na zřízení a provoz škol a školských zařízení zohledňují i požadavky pro zařazování dětí ve věku od 2 do 3 let (vyhl. č. 410/2005 Sb.). Všechna ustanovení vyhlášky upravující zřízení a provoz mateřské školy se vztahují i na věkovou kategorii dětí od 2 do 3 let.</w:t>
      </w:r>
    </w:p>
    <w:p w14:paraId="288CE079" w14:textId="77777777" w:rsidR="005151F9" w:rsidRDefault="005151F9" w:rsidP="00D74DE5">
      <w:pPr>
        <w:tabs>
          <w:tab w:val="left" w:pos="142"/>
          <w:tab w:val="left" w:pos="426"/>
        </w:tabs>
        <w:ind w:left="0" w:firstLine="0"/>
        <w:rPr>
          <w:rFonts w:asciiTheme="minorHAnsi" w:hAnsiTheme="minorHAnsi" w:cs="Arial"/>
          <w:sz w:val="20"/>
          <w:szCs w:val="20"/>
        </w:rPr>
      </w:pPr>
      <w:r>
        <w:rPr>
          <w:rFonts w:asciiTheme="minorHAnsi" w:hAnsiTheme="minorHAnsi" w:cs="Arial"/>
          <w:sz w:val="20"/>
          <w:szCs w:val="20"/>
        </w:rPr>
        <w:t>V oblasti hygienického zařízení jsou požadavky na vybavení stanoveny v příloze č. 1 bodu 5 vyhl. č. 410/2005 Sb., a to tak, že pro 5 dětí musí být zřízena jedna dětská mísa a umyvadlo. Maximálně místo 2 WC lze instalovat dětské pisoáry, které se umísťují zpravidla ve výši 40 cm. Umyvadla se umisťují zpravidla ve výši 50 cm, výtokový ventil ve výši 60 cm nad podlahou. Umyvadla musí být napojena na společnou mísící baterii, osazenou mimo dosah dětí. Každé umyvadlo se opatří pouze 1 výtokovým ventilem. V každé umývárně máme instalovanou 1 sprchu. Jsou řešeny tak, aby děti mohly do sprch vstupovat bez cizí pomoci.</w:t>
      </w:r>
    </w:p>
    <w:p w14:paraId="3F8C4A0A" w14:textId="77777777" w:rsidR="005151F9" w:rsidRDefault="005151F9" w:rsidP="00D74DE5">
      <w:pPr>
        <w:tabs>
          <w:tab w:val="left" w:pos="142"/>
          <w:tab w:val="left" w:pos="426"/>
        </w:tabs>
        <w:ind w:left="0" w:firstLine="0"/>
        <w:rPr>
          <w:rFonts w:asciiTheme="minorHAnsi" w:hAnsiTheme="minorHAnsi" w:cs="Arial"/>
          <w:sz w:val="20"/>
          <w:szCs w:val="20"/>
        </w:rPr>
      </w:pPr>
      <w:r>
        <w:rPr>
          <w:rFonts w:asciiTheme="minorHAnsi" w:hAnsiTheme="minorHAnsi" w:cs="Arial"/>
          <w:sz w:val="20"/>
          <w:szCs w:val="20"/>
        </w:rPr>
        <w:t>V případě, že je to nutné, vzhledem ke vzdělávání dětí mladších tří let, doplňujeme vybavení školy (podle přílohy č. 1 bod 4 vyhlášky č. 410/2005 Sb.)</w:t>
      </w:r>
      <w:r w:rsidR="00060D4B">
        <w:rPr>
          <w:rFonts w:asciiTheme="minorHAnsi" w:hAnsiTheme="minorHAnsi" w:cs="Arial"/>
          <w:sz w:val="20"/>
          <w:szCs w:val="20"/>
        </w:rPr>
        <w:t xml:space="preserve"> dětskými nočníky, přičemž je zajištěno jejich řádné uskladnění, mytí a dezinfekce. Malé prostory mateřské školy neumožňují dovybavit umývárny potřebnými přebalovacími stoly. Do mateřské školy nepřijímáme děti, které nosí v průběhu dne pleny.</w:t>
      </w:r>
      <w:r w:rsidR="002854C0">
        <w:rPr>
          <w:rFonts w:asciiTheme="minorHAnsi" w:hAnsiTheme="minorHAnsi" w:cs="Arial"/>
          <w:sz w:val="20"/>
          <w:szCs w:val="20"/>
        </w:rPr>
        <w:t xml:space="preserve"> V rámci individuálního přístupu k jednotlivým dětem umožňujeme využívání osobních věcí (plen) v době odpočinku (spánku) dětí.</w:t>
      </w:r>
    </w:p>
    <w:p w14:paraId="0401316F" w14:textId="77777777" w:rsidR="002854C0" w:rsidRDefault="002854C0" w:rsidP="00D74DE5">
      <w:pPr>
        <w:tabs>
          <w:tab w:val="left" w:pos="142"/>
          <w:tab w:val="left" w:pos="426"/>
        </w:tabs>
        <w:ind w:left="0" w:firstLine="0"/>
        <w:rPr>
          <w:rFonts w:asciiTheme="minorHAnsi" w:hAnsiTheme="minorHAnsi" w:cs="Arial"/>
          <w:sz w:val="20"/>
          <w:szCs w:val="20"/>
        </w:rPr>
      </w:pPr>
      <w:r>
        <w:rPr>
          <w:rFonts w:asciiTheme="minorHAnsi" w:hAnsiTheme="minorHAnsi" w:cs="Arial"/>
          <w:sz w:val="20"/>
          <w:szCs w:val="20"/>
        </w:rPr>
        <w:t xml:space="preserve">Pravidelné očkování dětí (dle očkovacího kalendáře) je hrazené státem. V souladu s § 50 zákona č. 258/2000 Sb., o ochraně veřejného zdraví a o změně některých souvisejících zákonů, ve znění pozdějších předpisů, který stanovuje, že poskytovatel služby péče o dítě v dětské skupině a dále právnická osoba nebo podnikající fyzická osoba, která provozuje v provozovně živnost nebo v případě právnické osoby též jinou činnost, v jejíž náplni je péče o děti do 3 let věku, nebo mateřská škola, s výjimkou zařízení uvedených v § 46 odst. 4 větě druhé a zařízení, do nichž je docházka povinná, mohou přijmout pouze dítě, které se podrobilo stanoveným pravidelným očkováním, má doklad, že je proti nákaza imunní nebo se nemůže očkování podrobit pro trvalou kontraindikaci, dokládá zákonný zástupce dítěte ředitelce mateřské školy to, zda je dítě očkováno. Rozhodující pro přijetí dítěte k předškolnímu vzdělávání je aktuální stav proočkovanosti dítěte v době rozhodnutí ředitelky školy ve správním řízení. </w:t>
      </w:r>
      <w:r w:rsidR="006604A1">
        <w:rPr>
          <w:rFonts w:asciiTheme="minorHAnsi" w:hAnsiTheme="minorHAnsi" w:cs="Arial"/>
          <w:sz w:val="20"/>
          <w:szCs w:val="20"/>
        </w:rPr>
        <w:t>Zásadní je tedy informace, kterou uvede praktický lékař pro děti a dorost v žádosti o přijetí k předškolnímu vzdělávání (nebo na evidenčním listě dítěte). Ředitelka školy není kompetentní k posouzení počtu či složení jednotlivých vakcín, a proto uvádí praktický lékař pro děti a dorost informaci o tom, zda je či není dítě vzhledem ke svému věku očkováno řádně dle očkovacího kalendáře České republiky.</w:t>
      </w:r>
    </w:p>
    <w:p w14:paraId="3CD233F6" w14:textId="77777777" w:rsidR="006604A1" w:rsidRDefault="006604A1" w:rsidP="00D74DE5">
      <w:pPr>
        <w:tabs>
          <w:tab w:val="left" w:pos="142"/>
          <w:tab w:val="left" w:pos="426"/>
        </w:tabs>
        <w:ind w:left="0" w:firstLine="0"/>
        <w:rPr>
          <w:rFonts w:asciiTheme="minorHAnsi" w:hAnsiTheme="minorHAnsi" w:cs="Arial"/>
          <w:sz w:val="20"/>
          <w:szCs w:val="20"/>
        </w:rPr>
      </w:pPr>
    </w:p>
    <w:p w14:paraId="67202687" w14:textId="77777777" w:rsidR="006604A1" w:rsidRDefault="006604A1" w:rsidP="00D74DE5">
      <w:pPr>
        <w:tabs>
          <w:tab w:val="left" w:pos="142"/>
          <w:tab w:val="left" w:pos="426"/>
        </w:tabs>
        <w:ind w:left="0" w:firstLine="0"/>
        <w:rPr>
          <w:rFonts w:asciiTheme="majorHAnsi" w:hAnsiTheme="majorHAnsi" w:cs="Arial"/>
          <w:b/>
          <w:sz w:val="20"/>
          <w:szCs w:val="20"/>
        </w:rPr>
      </w:pPr>
      <w:r w:rsidRPr="006604A1">
        <w:rPr>
          <w:rFonts w:asciiTheme="majorHAnsi" w:hAnsiTheme="majorHAnsi" w:cs="Arial"/>
          <w:b/>
          <w:sz w:val="20"/>
          <w:szCs w:val="20"/>
        </w:rPr>
        <w:t>7.6</w:t>
      </w:r>
      <w:r>
        <w:rPr>
          <w:rFonts w:asciiTheme="majorHAnsi" w:hAnsiTheme="majorHAnsi" w:cs="Arial"/>
          <w:b/>
          <w:sz w:val="20"/>
          <w:szCs w:val="20"/>
        </w:rPr>
        <w:t xml:space="preserve"> </w:t>
      </w:r>
      <w:r>
        <w:rPr>
          <w:rFonts w:asciiTheme="majorHAnsi" w:hAnsiTheme="majorHAnsi" w:cs="Arial"/>
          <w:b/>
          <w:sz w:val="20"/>
          <w:szCs w:val="20"/>
        </w:rPr>
        <w:tab/>
        <w:t>Životospráva, stravování</w:t>
      </w:r>
    </w:p>
    <w:p w14:paraId="5772F1CB" w14:textId="77777777" w:rsidR="006604A1" w:rsidRDefault="006604A1" w:rsidP="00D74DE5">
      <w:pPr>
        <w:tabs>
          <w:tab w:val="left" w:pos="142"/>
          <w:tab w:val="left" w:pos="426"/>
        </w:tabs>
        <w:ind w:left="0" w:firstLine="0"/>
        <w:rPr>
          <w:rFonts w:asciiTheme="minorHAnsi" w:hAnsiTheme="minorHAnsi" w:cs="Arial"/>
          <w:sz w:val="20"/>
          <w:szCs w:val="20"/>
        </w:rPr>
      </w:pPr>
      <w:r>
        <w:rPr>
          <w:rFonts w:asciiTheme="minorHAnsi" w:hAnsiTheme="minorHAnsi" w:cs="Arial"/>
          <w:sz w:val="20"/>
          <w:szCs w:val="20"/>
        </w:rPr>
        <w:t xml:space="preserve">V oblasti životosprávy upravujeme denní režim </w:t>
      </w:r>
      <w:r w:rsidRPr="006604A1">
        <w:rPr>
          <w:rFonts w:asciiTheme="minorHAnsi" w:hAnsiTheme="minorHAnsi" w:cs="Arial"/>
          <w:sz w:val="20"/>
          <w:szCs w:val="20"/>
        </w:rPr>
        <w:t xml:space="preserve">zejména v souvislosti s individuální potřebou aktivity, odpočinku nebo spánku </w:t>
      </w:r>
      <w:r>
        <w:rPr>
          <w:rFonts w:asciiTheme="minorHAnsi" w:hAnsiTheme="minorHAnsi" w:cs="Arial"/>
          <w:sz w:val="20"/>
          <w:szCs w:val="20"/>
        </w:rPr>
        <w:t>jednotlivých dětí.</w:t>
      </w:r>
    </w:p>
    <w:p w14:paraId="6FB2D009" w14:textId="77777777" w:rsidR="006604A1" w:rsidRDefault="006604A1" w:rsidP="00D74DE5">
      <w:pPr>
        <w:tabs>
          <w:tab w:val="left" w:pos="142"/>
          <w:tab w:val="left" w:pos="426"/>
        </w:tabs>
        <w:ind w:left="0" w:firstLine="0"/>
        <w:rPr>
          <w:rFonts w:asciiTheme="minorHAnsi" w:hAnsiTheme="minorHAnsi" w:cs="Arial"/>
          <w:sz w:val="20"/>
          <w:szCs w:val="20"/>
        </w:rPr>
      </w:pPr>
      <w:r>
        <w:rPr>
          <w:rFonts w:asciiTheme="minorHAnsi" w:hAnsiTheme="minorHAnsi" w:cs="Arial"/>
          <w:sz w:val="20"/>
          <w:szCs w:val="20"/>
        </w:rPr>
        <w:t>Při přijetí dítěte do mateřské školy stanoví ředitelka mateřské školy po dohodě se zákonným zástupce dítěte způsob a rozsah stravování dítěte, a to tak, aby se dítě, je-li v době podávání jídla přítomno v mateřské škole, stravovalo vždy.</w:t>
      </w:r>
      <w:r w:rsidR="006C0A83">
        <w:rPr>
          <w:rFonts w:asciiTheme="minorHAnsi" w:hAnsiTheme="minorHAnsi" w:cs="Arial"/>
          <w:sz w:val="20"/>
          <w:szCs w:val="20"/>
        </w:rPr>
        <w:t xml:space="preserve"> Dítě má nárok na stravování formou přesnidávky, oběda a svačiny, a to v souvislosti s délkou dohodnutého pobytu v mateřské škole. Školní stravování se řídí stanovenými výživovými normami a rozpětím </w:t>
      </w:r>
      <w:r w:rsidR="006C0A83">
        <w:rPr>
          <w:rFonts w:asciiTheme="minorHAnsi" w:hAnsiTheme="minorHAnsi" w:cs="Arial"/>
          <w:sz w:val="20"/>
          <w:szCs w:val="20"/>
        </w:rPr>
        <w:lastRenderedPageBreak/>
        <w:t>finančních limitů na nákup potravin (vyhláška č. 107/2005 Sb., o školním stravování. Vyhláška upravuje organizaci školního stravování, rozsah služeb, úplatu za školní stravování, v přílohách jsou stanoveny výživové normy pro školní stravování a finanční limity pro nákup potravin. V Příloze č. 1 je stanovena průměrná měsíční spotřeba vybraných druhů potravin na strávníka a den v gramech. Děti mladší tří let jsou zařazovány do skupiny strávníků (3 -6 let) uvedené v příloze č. 1 vyhlášky o školním stravování.</w:t>
      </w:r>
    </w:p>
    <w:p w14:paraId="39E3DA90" w14:textId="77777777" w:rsidR="006C0A83" w:rsidRDefault="006C0A83" w:rsidP="00D74DE5">
      <w:pPr>
        <w:tabs>
          <w:tab w:val="left" w:pos="142"/>
          <w:tab w:val="left" w:pos="426"/>
        </w:tabs>
        <w:ind w:left="0" w:firstLine="0"/>
        <w:rPr>
          <w:rFonts w:asciiTheme="minorHAnsi" w:hAnsiTheme="minorHAnsi" w:cs="Arial"/>
          <w:sz w:val="20"/>
          <w:szCs w:val="20"/>
        </w:rPr>
      </w:pPr>
    </w:p>
    <w:p w14:paraId="7544925D" w14:textId="77777777" w:rsidR="006C0A83" w:rsidRDefault="006C0A83" w:rsidP="0095591E">
      <w:pPr>
        <w:numPr>
          <w:ilvl w:val="1"/>
          <w:numId w:val="15"/>
        </w:numPr>
        <w:tabs>
          <w:tab w:val="left" w:pos="0"/>
          <w:tab w:val="left" w:pos="426"/>
        </w:tabs>
        <w:ind w:left="0" w:firstLine="0"/>
        <w:rPr>
          <w:rFonts w:asciiTheme="majorHAnsi" w:hAnsiTheme="majorHAnsi" w:cs="Arial"/>
          <w:b/>
          <w:sz w:val="20"/>
          <w:szCs w:val="20"/>
        </w:rPr>
      </w:pPr>
      <w:r>
        <w:rPr>
          <w:rFonts w:asciiTheme="majorHAnsi" w:hAnsiTheme="majorHAnsi" w:cs="Arial"/>
          <w:b/>
          <w:sz w:val="20"/>
          <w:szCs w:val="20"/>
        </w:rPr>
        <w:t>Psychosociální podmínky</w:t>
      </w:r>
    </w:p>
    <w:p w14:paraId="62AFE1A2" w14:textId="77777777" w:rsidR="006C0A83" w:rsidRDefault="006C0A83" w:rsidP="006C0A83">
      <w:pPr>
        <w:tabs>
          <w:tab w:val="left" w:pos="0"/>
          <w:tab w:val="left" w:pos="426"/>
        </w:tabs>
        <w:ind w:left="0" w:firstLine="0"/>
        <w:rPr>
          <w:rFonts w:asciiTheme="minorHAnsi" w:hAnsiTheme="minorHAnsi" w:cs="Arial"/>
          <w:sz w:val="20"/>
          <w:szCs w:val="20"/>
        </w:rPr>
      </w:pPr>
      <w:r>
        <w:rPr>
          <w:rFonts w:asciiTheme="minorHAnsi" w:hAnsiTheme="minorHAnsi" w:cs="Arial"/>
          <w:sz w:val="20"/>
          <w:szCs w:val="20"/>
        </w:rPr>
        <w:t xml:space="preserve">Mateřská škola je pro dítě ve věku od dvou let zpravidla první institucí, kde přichází do kolektivu vrstevníků, kde se vzdělává. V adaptačním režimu je důležitá provázanost režimu mateřské školy s režimem v rodině. </w:t>
      </w:r>
      <w:r w:rsidR="0036317C">
        <w:rPr>
          <w:rFonts w:asciiTheme="minorHAnsi" w:hAnsiTheme="minorHAnsi" w:cs="Arial"/>
          <w:sz w:val="20"/>
          <w:szCs w:val="20"/>
        </w:rPr>
        <w:t>Při zařazení dětí mladších tří let do mateřské školy navazujeme s rodinou úzkou spolupráci již v okamžiku přijetí dítěte do mateřské školy. Před zahájením ško</w:t>
      </w:r>
      <w:r w:rsidR="001A7908">
        <w:rPr>
          <w:rFonts w:asciiTheme="minorHAnsi" w:hAnsiTheme="minorHAnsi" w:cs="Arial"/>
          <w:sz w:val="20"/>
          <w:szCs w:val="20"/>
        </w:rPr>
        <w:t>lní</w:t>
      </w:r>
      <w:r w:rsidR="0036317C">
        <w:rPr>
          <w:rFonts w:asciiTheme="minorHAnsi" w:hAnsiTheme="minorHAnsi" w:cs="Arial"/>
          <w:sz w:val="20"/>
          <w:szCs w:val="20"/>
        </w:rPr>
        <w:t>ho roku organizujeme pro rodiče třídní schůzky, předběžně domlouvám</w:t>
      </w:r>
      <w:r w:rsidR="001A7908">
        <w:rPr>
          <w:rFonts w:asciiTheme="minorHAnsi" w:hAnsiTheme="minorHAnsi" w:cs="Arial"/>
          <w:sz w:val="20"/>
          <w:szCs w:val="20"/>
        </w:rPr>
        <w:t>e adaptační období dle možností</w:t>
      </w:r>
      <w:r w:rsidR="0036317C">
        <w:rPr>
          <w:rFonts w:asciiTheme="minorHAnsi" w:hAnsiTheme="minorHAnsi" w:cs="Arial"/>
          <w:sz w:val="20"/>
          <w:szCs w:val="20"/>
        </w:rPr>
        <w:t xml:space="preserve"> rodiny a školy. Učitelky pomáhají rodičům řešit každodenní drobné i větší starosti, navozují pocit bezpečí</w:t>
      </w:r>
      <w:r w:rsidR="001A7908">
        <w:rPr>
          <w:rFonts w:asciiTheme="minorHAnsi" w:hAnsiTheme="minorHAnsi" w:cs="Arial"/>
          <w:sz w:val="20"/>
          <w:szCs w:val="20"/>
        </w:rPr>
        <w:t xml:space="preserve"> pro dítě i jeho blízké.</w:t>
      </w:r>
      <w:r w:rsidR="0036317C">
        <w:rPr>
          <w:rFonts w:asciiTheme="minorHAnsi" w:hAnsiTheme="minorHAnsi" w:cs="Arial"/>
          <w:sz w:val="20"/>
          <w:szCs w:val="20"/>
        </w:rPr>
        <w:t xml:space="preserve"> </w:t>
      </w:r>
      <w:r>
        <w:rPr>
          <w:rFonts w:asciiTheme="minorHAnsi" w:hAnsiTheme="minorHAnsi" w:cs="Arial"/>
          <w:sz w:val="20"/>
          <w:szCs w:val="20"/>
        </w:rPr>
        <w:t xml:space="preserve">V mateřské škole vytváříme takové podmínky, </w:t>
      </w:r>
      <w:r w:rsidR="00E86D8D">
        <w:rPr>
          <w:rFonts w:asciiTheme="minorHAnsi" w:hAnsiTheme="minorHAnsi" w:cs="Arial"/>
          <w:sz w:val="20"/>
          <w:szCs w:val="20"/>
        </w:rPr>
        <w:t xml:space="preserve">aby se děti v prostředí mateřské školy cítili dobře, byly spokojené, jisté a bezpečné. Tyto podmínky podporujeme formou aktivního budování vztahů a spolupráce s rodinou. </w:t>
      </w:r>
      <w:r w:rsidR="001A7908">
        <w:rPr>
          <w:rFonts w:asciiTheme="minorHAnsi" w:hAnsiTheme="minorHAnsi" w:cs="Arial"/>
          <w:sz w:val="20"/>
          <w:szCs w:val="20"/>
        </w:rPr>
        <w:t>Pro začátek spolupráce školy a rodiny se zaměřujeme především na tyto témata:</w:t>
      </w:r>
    </w:p>
    <w:p w14:paraId="106FFAC4" w14:textId="77777777" w:rsidR="001A7908" w:rsidRDefault="001A7908" w:rsidP="0095591E">
      <w:pPr>
        <w:numPr>
          <w:ilvl w:val="0"/>
          <w:numId w:val="18"/>
        </w:numPr>
        <w:tabs>
          <w:tab w:val="left" w:pos="0"/>
          <w:tab w:val="left" w:pos="426"/>
        </w:tabs>
        <w:rPr>
          <w:rFonts w:asciiTheme="minorHAnsi" w:hAnsiTheme="minorHAnsi" w:cs="Arial"/>
          <w:sz w:val="20"/>
          <w:szCs w:val="20"/>
        </w:rPr>
      </w:pPr>
      <w:r>
        <w:rPr>
          <w:rFonts w:asciiTheme="minorHAnsi" w:hAnsiTheme="minorHAnsi" w:cs="Arial"/>
          <w:sz w:val="20"/>
          <w:szCs w:val="20"/>
        </w:rPr>
        <w:t>Adaptace – průběh, časování, možné reakce dítěte, pozitivní motivace v rodině</w:t>
      </w:r>
    </w:p>
    <w:p w14:paraId="32F3EECC" w14:textId="77777777" w:rsidR="001A7908" w:rsidRDefault="001A7908" w:rsidP="0095591E">
      <w:pPr>
        <w:numPr>
          <w:ilvl w:val="0"/>
          <w:numId w:val="18"/>
        </w:numPr>
        <w:tabs>
          <w:tab w:val="left" w:pos="0"/>
          <w:tab w:val="left" w:pos="426"/>
        </w:tabs>
        <w:rPr>
          <w:rFonts w:asciiTheme="minorHAnsi" w:hAnsiTheme="minorHAnsi" w:cs="Arial"/>
          <w:sz w:val="20"/>
          <w:szCs w:val="20"/>
        </w:rPr>
      </w:pPr>
      <w:r>
        <w:rPr>
          <w:rFonts w:asciiTheme="minorHAnsi" w:hAnsiTheme="minorHAnsi" w:cs="Arial"/>
          <w:sz w:val="20"/>
          <w:szCs w:val="20"/>
        </w:rPr>
        <w:t>Přiměřenost doby pobytu dítěte – možnosti přizpůsobení pracovní doby rodičů, pomoc širší rodiny</w:t>
      </w:r>
    </w:p>
    <w:p w14:paraId="531CC76C" w14:textId="77777777" w:rsidR="001A7908" w:rsidRDefault="001A7908" w:rsidP="0095591E">
      <w:pPr>
        <w:numPr>
          <w:ilvl w:val="0"/>
          <w:numId w:val="18"/>
        </w:numPr>
        <w:tabs>
          <w:tab w:val="left" w:pos="0"/>
          <w:tab w:val="left" w:pos="426"/>
        </w:tabs>
        <w:rPr>
          <w:rFonts w:asciiTheme="minorHAnsi" w:hAnsiTheme="minorHAnsi" w:cs="Arial"/>
          <w:sz w:val="20"/>
          <w:szCs w:val="20"/>
        </w:rPr>
      </w:pPr>
      <w:r>
        <w:rPr>
          <w:rFonts w:asciiTheme="minorHAnsi" w:hAnsiTheme="minorHAnsi" w:cs="Arial"/>
          <w:sz w:val="20"/>
          <w:szCs w:val="20"/>
        </w:rPr>
        <w:t>Nemocnost  - dítě může být v prvním roce náchylnější k nemocem, s tím by měli rodiče počítat a dbát na doléčení každé nemoci (vzájemná solidarita)</w:t>
      </w:r>
    </w:p>
    <w:p w14:paraId="121B66BC" w14:textId="77777777" w:rsidR="001A7908" w:rsidRDefault="001A7908" w:rsidP="0095591E">
      <w:pPr>
        <w:numPr>
          <w:ilvl w:val="0"/>
          <w:numId w:val="18"/>
        </w:numPr>
        <w:tabs>
          <w:tab w:val="left" w:pos="0"/>
          <w:tab w:val="left" w:pos="426"/>
        </w:tabs>
        <w:rPr>
          <w:rFonts w:asciiTheme="minorHAnsi" w:hAnsiTheme="minorHAnsi" w:cs="Arial"/>
          <w:sz w:val="20"/>
          <w:szCs w:val="20"/>
        </w:rPr>
      </w:pPr>
      <w:r>
        <w:rPr>
          <w:rFonts w:asciiTheme="minorHAnsi" w:hAnsiTheme="minorHAnsi" w:cs="Arial"/>
          <w:sz w:val="20"/>
          <w:szCs w:val="20"/>
        </w:rPr>
        <w:t>Stravování – dopřát dítěti poznávat nové chutě</w:t>
      </w:r>
    </w:p>
    <w:p w14:paraId="4040EE5F" w14:textId="77777777" w:rsidR="001A7908" w:rsidRDefault="001A7908" w:rsidP="0095591E">
      <w:pPr>
        <w:numPr>
          <w:ilvl w:val="0"/>
          <w:numId w:val="18"/>
        </w:numPr>
        <w:tabs>
          <w:tab w:val="left" w:pos="0"/>
          <w:tab w:val="left" w:pos="426"/>
        </w:tabs>
        <w:rPr>
          <w:rFonts w:asciiTheme="minorHAnsi" w:hAnsiTheme="minorHAnsi" w:cs="Arial"/>
          <w:sz w:val="20"/>
          <w:szCs w:val="20"/>
        </w:rPr>
      </w:pPr>
      <w:r>
        <w:rPr>
          <w:rFonts w:asciiTheme="minorHAnsi" w:hAnsiTheme="minorHAnsi" w:cs="Arial"/>
          <w:sz w:val="20"/>
          <w:szCs w:val="20"/>
        </w:rPr>
        <w:t>Pravidelný režim – důležité pro pocit bezpečí, rodiče často neví, že dítě potřebuje pravidla a řád</w:t>
      </w:r>
    </w:p>
    <w:p w14:paraId="16059592" w14:textId="77777777" w:rsidR="001A7908" w:rsidRDefault="001A7908" w:rsidP="006C0A83">
      <w:pPr>
        <w:tabs>
          <w:tab w:val="left" w:pos="0"/>
          <w:tab w:val="left" w:pos="426"/>
        </w:tabs>
        <w:ind w:left="0" w:firstLine="0"/>
        <w:rPr>
          <w:rFonts w:asciiTheme="minorHAnsi" w:hAnsiTheme="minorHAnsi" w:cs="Arial"/>
          <w:sz w:val="20"/>
          <w:szCs w:val="20"/>
        </w:rPr>
      </w:pPr>
    </w:p>
    <w:p w14:paraId="6F47BA75" w14:textId="77777777" w:rsidR="00E86D8D" w:rsidRDefault="00E86D8D" w:rsidP="006C0A83">
      <w:pPr>
        <w:tabs>
          <w:tab w:val="left" w:pos="0"/>
          <w:tab w:val="left" w:pos="426"/>
        </w:tabs>
        <w:ind w:left="0" w:firstLine="0"/>
        <w:rPr>
          <w:rFonts w:asciiTheme="minorHAnsi" w:hAnsiTheme="minorHAnsi" w:cs="Arial"/>
          <w:sz w:val="20"/>
          <w:szCs w:val="20"/>
        </w:rPr>
      </w:pPr>
      <w:r>
        <w:rPr>
          <w:rFonts w:asciiTheme="minorHAnsi" w:hAnsiTheme="minorHAnsi" w:cs="Arial"/>
          <w:sz w:val="20"/>
          <w:szCs w:val="20"/>
        </w:rPr>
        <w:t>Předškolní období je zásadní pro utváření celoživotních návyků, respektování pravidel a norem, Ve věku od dvou let je dítě zpravidla připraveno tyto aspekty rozeznávat a přijímat. Potřebuje stálý pravidelný denní režim (dostatek času na realizaci činností, úprava času stravování), více klidu (prostor k odpočinku během dne), více individuální péče (vzdělávací činnosti realizované důsledně v menších skupinách nebo individuálně, srozumitelná a jednoduchá pravidla a řád, určující mantinely jeho jednání.</w:t>
      </w:r>
    </w:p>
    <w:p w14:paraId="2DC91217" w14:textId="77777777" w:rsidR="00E86D8D" w:rsidRDefault="00E86D8D" w:rsidP="006C0A83">
      <w:pPr>
        <w:tabs>
          <w:tab w:val="left" w:pos="0"/>
          <w:tab w:val="left" w:pos="426"/>
        </w:tabs>
        <w:ind w:left="0" w:firstLine="0"/>
        <w:rPr>
          <w:rFonts w:asciiTheme="minorHAnsi" w:hAnsiTheme="minorHAnsi" w:cs="Arial"/>
          <w:sz w:val="20"/>
          <w:szCs w:val="20"/>
        </w:rPr>
      </w:pPr>
    </w:p>
    <w:p w14:paraId="15C7D24D" w14:textId="77777777" w:rsidR="00E86D8D" w:rsidRDefault="00E86D8D" w:rsidP="0095591E">
      <w:pPr>
        <w:numPr>
          <w:ilvl w:val="1"/>
          <w:numId w:val="15"/>
        </w:numPr>
        <w:tabs>
          <w:tab w:val="left" w:pos="0"/>
          <w:tab w:val="left" w:pos="426"/>
        </w:tabs>
        <w:ind w:left="0" w:firstLine="0"/>
        <w:rPr>
          <w:rFonts w:asciiTheme="majorHAnsi" w:hAnsiTheme="majorHAnsi" w:cs="Arial"/>
          <w:b/>
          <w:sz w:val="20"/>
          <w:szCs w:val="20"/>
        </w:rPr>
      </w:pPr>
      <w:r>
        <w:rPr>
          <w:rFonts w:asciiTheme="majorHAnsi" w:hAnsiTheme="majorHAnsi" w:cs="Arial"/>
          <w:b/>
          <w:sz w:val="20"/>
          <w:szCs w:val="20"/>
        </w:rPr>
        <w:t>Personální podmínky</w:t>
      </w:r>
    </w:p>
    <w:p w14:paraId="2DDB9490" w14:textId="77777777" w:rsidR="00E86D8D" w:rsidRDefault="00E86D8D" w:rsidP="00E86D8D">
      <w:pPr>
        <w:tabs>
          <w:tab w:val="left" w:pos="0"/>
          <w:tab w:val="left" w:pos="426"/>
        </w:tabs>
        <w:ind w:left="0" w:firstLine="0"/>
        <w:rPr>
          <w:rFonts w:asciiTheme="minorHAnsi" w:hAnsiTheme="minorHAnsi" w:cs="Arial"/>
          <w:sz w:val="20"/>
          <w:szCs w:val="20"/>
        </w:rPr>
      </w:pPr>
      <w:r w:rsidRPr="00E86D8D">
        <w:rPr>
          <w:rFonts w:asciiTheme="minorHAnsi" w:hAnsiTheme="minorHAnsi" w:cs="Arial"/>
          <w:sz w:val="20"/>
          <w:szCs w:val="20"/>
        </w:rPr>
        <w:t xml:space="preserve">Pro zajištění optimálního chodu </w:t>
      </w:r>
      <w:r>
        <w:rPr>
          <w:rFonts w:asciiTheme="minorHAnsi" w:hAnsiTheme="minorHAnsi" w:cs="Arial"/>
          <w:sz w:val="20"/>
          <w:szCs w:val="20"/>
        </w:rPr>
        <w:t xml:space="preserve">mateřské školy maximálně využíváme výši </w:t>
      </w:r>
      <w:r w:rsidR="002A3916">
        <w:rPr>
          <w:rFonts w:asciiTheme="minorHAnsi" w:hAnsiTheme="minorHAnsi" w:cs="Arial"/>
          <w:sz w:val="20"/>
          <w:szCs w:val="20"/>
        </w:rPr>
        <w:t xml:space="preserve">úvazků pedagogických pracovníků. </w:t>
      </w:r>
      <w:r>
        <w:rPr>
          <w:rFonts w:asciiTheme="minorHAnsi" w:hAnsiTheme="minorHAnsi" w:cs="Arial"/>
          <w:sz w:val="20"/>
          <w:szCs w:val="20"/>
        </w:rPr>
        <w:t xml:space="preserve"> </w:t>
      </w:r>
      <w:r w:rsidR="002A3916">
        <w:rPr>
          <w:rFonts w:asciiTheme="minorHAnsi" w:hAnsiTheme="minorHAnsi" w:cs="Arial"/>
          <w:sz w:val="20"/>
          <w:szCs w:val="20"/>
        </w:rPr>
        <w:t xml:space="preserve"> Ve školním roce 2018/2019 zajišťuje provoz mateřské školy 6 pedagogických pracovníků, všichni mají 100 % pracovní úvazky. Z celkového počtu pedagogů jsou 4 učitelky, 1 asistentka pedagoga, 1 ředitelka MŠ. V mateřské škole č. 325 se pedagogové nepřekrývají, v mateřské škole č. 315 je rozpis</w:t>
      </w:r>
      <w:r>
        <w:rPr>
          <w:rFonts w:asciiTheme="minorHAnsi" w:hAnsiTheme="minorHAnsi" w:cs="Arial"/>
          <w:sz w:val="20"/>
          <w:szCs w:val="20"/>
        </w:rPr>
        <w:t xml:space="preserve"> pří</w:t>
      </w:r>
      <w:r w:rsidR="002A3916">
        <w:rPr>
          <w:rFonts w:asciiTheme="minorHAnsi" w:hAnsiTheme="minorHAnsi" w:cs="Arial"/>
          <w:sz w:val="20"/>
          <w:szCs w:val="20"/>
        </w:rPr>
        <w:t>mé pedagogické činnosti učitelek přizpůsoben tak, aby bylo možné zajistit jejich co největší souběžné působení v rámci třídy mateřské školy v organizačně náročnější části dne.</w:t>
      </w:r>
    </w:p>
    <w:p w14:paraId="5BDF21D1" w14:textId="77777777" w:rsidR="002A3916" w:rsidRDefault="002A3916" w:rsidP="0095591E">
      <w:pPr>
        <w:numPr>
          <w:ilvl w:val="1"/>
          <w:numId w:val="15"/>
        </w:numPr>
        <w:tabs>
          <w:tab w:val="left" w:pos="0"/>
          <w:tab w:val="left" w:pos="426"/>
        </w:tabs>
        <w:ind w:left="0" w:firstLine="0"/>
        <w:rPr>
          <w:rFonts w:asciiTheme="majorHAnsi" w:hAnsiTheme="majorHAnsi" w:cs="Arial"/>
          <w:b/>
          <w:sz w:val="20"/>
          <w:szCs w:val="20"/>
        </w:rPr>
      </w:pPr>
      <w:r>
        <w:rPr>
          <w:rFonts w:asciiTheme="majorHAnsi" w:hAnsiTheme="majorHAnsi" w:cs="Arial"/>
          <w:b/>
          <w:sz w:val="20"/>
          <w:szCs w:val="20"/>
        </w:rPr>
        <w:tab/>
        <w:t>Odborná kvalifikace učitele mateřské školy</w:t>
      </w:r>
    </w:p>
    <w:p w14:paraId="1A213009" w14:textId="77777777" w:rsidR="002A3916" w:rsidRDefault="002A3916" w:rsidP="002A3916">
      <w:pPr>
        <w:tabs>
          <w:tab w:val="left" w:pos="0"/>
          <w:tab w:val="left" w:pos="426"/>
        </w:tabs>
        <w:ind w:left="0" w:firstLine="0"/>
        <w:rPr>
          <w:rFonts w:asciiTheme="minorHAnsi" w:hAnsiTheme="minorHAnsi" w:cs="Arial"/>
          <w:sz w:val="20"/>
          <w:szCs w:val="20"/>
        </w:rPr>
      </w:pPr>
      <w:r w:rsidRPr="002A3916">
        <w:rPr>
          <w:rFonts w:asciiTheme="minorHAnsi" w:hAnsiTheme="minorHAnsi" w:cs="Arial"/>
          <w:sz w:val="20"/>
          <w:szCs w:val="20"/>
        </w:rPr>
        <w:lastRenderedPageBreak/>
        <w:t xml:space="preserve">Zákon č. 563/2004 Sb., o pedagogických pracovnících a o změně některých zákonů, ve znění pozdějších předpisů, uvádí v § 6 požadavky na získání </w:t>
      </w:r>
      <w:r>
        <w:rPr>
          <w:rFonts w:asciiTheme="minorHAnsi" w:hAnsiTheme="minorHAnsi" w:cs="Arial"/>
          <w:sz w:val="20"/>
          <w:szCs w:val="20"/>
        </w:rPr>
        <w:t>odborné kvalifi</w:t>
      </w:r>
      <w:r w:rsidR="00570FF9">
        <w:rPr>
          <w:rFonts w:asciiTheme="minorHAnsi" w:hAnsiTheme="minorHAnsi" w:cs="Arial"/>
          <w:sz w:val="20"/>
          <w:szCs w:val="20"/>
        </w:rPr>
        <w:t>kace učitele mateřské školy. Učitelky mateřských škol splňují kvalifikační předpoklady pro vzdělávání dětí od dvou let.</w:t>
      </w:r>
    </w:p>
    <w:p w14:paraId="063C8C56" w14:textId="77777777" w:rsidR="00570FF9" w:rsidRDefault="00570FF9" w:rsidP="002A3916">
      <w:pPr>
        <w:tabs>
          <w:tab w:val="left" w:pos="0"/>
          <w:tab w:val="left" w:pos="426"/>
        </w:tabs>
        <w:ind w:left="0" w:firstLine="0"/>
        <w:rPr>
          <w:rFonts w:asciiTheme="minorHAnsi" w:hAnsiTheme="minorHAnsi" w:cs="Arial"/>
          <w:sz w:val="20"/>
          <w:szCs w:val="20"/>
        </w:rPr>
      </w:pPr>
    </w:p>
    <w:p w14:paraId="5BE06228" w14:textId="77777777" w:rsidR="00570FF9" w:rsidRDefault="00570FF9" w:rsidP="0095591E">
      <w:pPr>
        <w:numPr>
          <w:ilvl w:val="1"/>
          <w:numId w:val="15"/>
        </w:numPr>
        <w:tabs>
          <w:tab w:val="left" w:pos="0"/>
          <w:tab w:val="left" w:pos="426"/>
        </w:tabs>
        <w:ind w:left="0" w:firstLine="0"/>
        <w:rPr>
          <w:rFonts w:asciiTheme="majorHAnsi" w:hAnsiTheme="majorHAnsi" w:cs="Arial"/>
          <w:b/>
          <w:sz w:val="20"/>
          <w:szCs w:val="20"/>
        </w:rPr>
      </w:pPr>
      <w:r>
        <w:rPr>
          <w:rFonts w:asciiTheme="majorHAnsi" w:hAnsiTheme="majorHAnsi" w:cs="Arial"/>
          <w:b/>
          <w:sz w:val="20"/>
          <w:szCs w:val="20"/>
        </w:rPr>
        <w:tab/>
        <w:t>Organizace vzdělávání</w:t>
      </w:r>
    </w:p>
    <w:p w14:paraId="4A228B19" w14:textId="77777777" w:rsidR="00570FF9" w:rsidRDefault="00570FF9" w:rsidP="00570FF9">
      <w:pPr>
        <w:tabs>
          <w:tab w:val="left" w:pos="0"/>
          <w:tab w:val="left" w:pos="426"/>
        </w:tabs>
        <w:ind w:left="0" w:firstLine="0"/>
        <w:rPr>
          <w:rFonts w:asciiTheme="minorHAnsi" w:hAnsiTheme="minorHAnsi" w:cs="Arial"/>
          <w:sz w:val="20"/>
          <w:szCs w:val="20"/>
        </w:rPr>
      </w:pPr>
      <w:r w:rsidRPr="00570FF9">
        <w:rPr>
          <w:rFonts w:asciiTheme="minorHAnsi" w:hAnsiTheme="minorHAnsi" w:cs="Arial"/>
          <w:sz w:val="20"/>
          <w:szCs w:val="20"/>
        </w:rPr>
        <w:t xml:space="preserve">Z hlediska organizačního </w:t>
      </w:r>
      <w:r>
        <w:rPr>
          <w:rFonts w:asciiTheme="minorHAnsi" w:hAnsiTheme="minorHAnsi" w:cs="Arial"/>
          <w:sz w:val="20"/>
          <w:szCs w:val="20"/>
        </w:rPr>
        <w:t>zajištění chodu je umožňujeme</w:t>
      </w:r>
      <w:r w:rsidRPr="00570FF9">
        <w:rPr>
          <w:rFonts w:asciiTheme="minorHAnsi" w:hAnsiTheme="minorHAnsi" w:cs="Arial"/>
          <w:sz w:val="20"/>
          <w:szCs w:val="20"/>
        </w:rPr>
        <w:t xml:space="preserve"> dětem zejména i</w:t>
      </w:r>
      <w:r>
        <w:rPr>
          <w:rFonts w:asciiTheme="minorHAnsi" w:hAnsiTheme="minorHAnsi" w:cs="Arial"/>
          <w:sz w:val="20"/>
          <w:szCs w:val="20"/>
        </w:rPr>
        <w:t>ndividuálně přizpůsobený adaptační režim, dostatek času na veškeré aktivity, včetně převlékání a stravování, zohledňujeme v souladu s právními předpisy počet dětí ve třídě mateřské školy. Organizace vzdělávání a plánování činností vychází z potřeb a zájmů</w:t>
      </w:r>
      <w:r w:rsidR="00120264">
        <w:rPr>
          <w:rFonts w:asciiTheme="minorHAnsi" w:hAnsiTheme="minorHAnsi" w:cs="Arial"/>
          <w:sz w:val="20"/>
          <w:szCs w:val="20"/>
        </w:rPr>
        <w:t xml:space="preserve"> dětí, vyhovujeme jejich individuální vzdělávacím potřebám a možnostem, v souladu s právními předpisy. V souladu s § 165 školského zákona jsou organizace školy a podmínky jejího provozu zcela v kompetenci ředitelky školy.</w:t>
      </w:r>
      <w:r w:rsidR="001A7908">
        <w:rPr>
          <w:rFonts w:asciiTheme="minorHAnsi" w:hAnsiTheme="minorHAnsi" w:cs="Arial"/>
          <w:sz w:val="20"/>
          <w:szCs w:val="20"/>
        </w:rPr>
        <w:t xml:space="preserve"> </w:t>
      </w:r>
    </w:p>
    <w:p w14:paraId="2A3F0D82" w14:textId="77777777" w:rsidR="001A7908" w:rsidRDefault="001A7908" w:rsidP="00570FF9">
      <w:pPr>
        <w:tabs>
          <w:tab w:val="left" w:pos="0"/>
          <w:tab w:val="left" w:pos="426"/>
        </w:tabs>
        <w:ind w:left="0" w:firstLine="0"/>
        <w:rPr>
          <w:rFonts w:asciiTheme="minorHAnsi" w:hAnsiTheme="minorHAnsi" w:cs="Arial"/>
          <w:sz w:val="20"/>
          <w:szCs w:val="20"/>
        </w:rPr>
      </w:pPr>
      <w:r>
        <w:rPr>
          <w:rFonts w:asciiTheme="minorHAnsi" w:hAnsiTheme="minorHAnsi" w:cs="Arial"/>
          <w:sz w:val="20"/>
          <w:szCs w:val="20"/>
        </w:rPr>
        <w:t>Při práci s dětmi mladšími tří let učitel volí přiměřené metody a formy vzdělávání. S ohledem na bezpečnost i možnosti konkrétních dětí, pracuje s menšími skupinkami nebo individuálně, vybírá takové činnosti, které dítě zvládne, počítá se zapojením všech smyslů, nastavuje si přiměřené vzdělávací cíle. Nejdůležitější je prostor pro volnou hru. Všechny očekávané výstupy a klíčové kompetence jsou v RVP PV nastaveny tak, aby učitelka vedla každé dítě k jejich postupnému dosahování v takové míře, která je pro dítě akceptovatelná.</w:t>
      </w:r>
    </w:p>
    <w:p w14:paraId="4FF5FC62" w14:textId="77777777" w:rsidR="00120264" w:rsidRDefault="00120264" w:rsidP="0095591E">
      <w:pPr>
        <w:numPr>
          <w:ilvl w:val="1"/>
          <w:numId w:val="15"/>
        </w:numPr>
        <w:tabs>
          <w:tab w:val="left" w:pos="0"/>
          <w:tab w:val="left" w:pos="426"/>
        </w:tabs>
        <w:ind w:left="0" w:firstLine="0"/>
        <w:rPr>
          <w:rFonts w:asciiTheme="majorHAnsi" w:hAnsiTheme="majorHAnsi" w:cs="Arial"/>
          <w:b/>
          <w:sz w:val="20"/>
          <w:szCs w:val="20"/>
        </w:rPr>
      </w:pPr>
      <w:r>
        <w:rPr>
          <w:rFonts w:asciiTheme="majorHAnsi" w:hAnsiTheme="majorHAnsi" w:cs="Arial"/>
          <w:b/>
          <w:sz w:val="20"/>
          <w:szCs w:val="20"/>
        </w:rPr>
        <w:t>Bezpečnostní podmínky</w:t>
      </w:r>
    </w:p>
    <w:p w14:paraId="2AE0125F" w14:textId="77777777" w:rsidR="00052D56" w:rsidRDefault="00052D56" w:rsidP="00052D56">
      <w:pPr>
        <w:tabs>
          <w:tab w:val="left" w:pos="0"/>
          <w:tab w:val="left" w:pos="426"/>
        </w:tabs>
        <w:ind w:left="0" w:firstLine="0"/>
        <w:rPr>
          <w:rFonts w:asciiTheme="minorHAnsi" w:hAnsiTheme="minorHAnsi" w:cs="Arial"/>
          <w:sz w:val="20"/>
          <w:szCs w:val="20"/>
        </w:rPr>
      </w:pPr>
      <w:r w:rsidRPr="00052D56">
        <w:rPr>
          <w:rFonts w:asciiTheme="minorHAnsi" w:hAnsiTheme="minorHAnsi" w:cs="Arial"/>
          <w:sz w:val="20"/>
          <w:szCs w:val="20"/>
        </w:rPr>
        <w:t>Se zajištěním bezpečnosti úzce souvisí již výše zmíněné podmínky, jejichž optimální nastavení může eliminovat případná bezpečnostní rizika</w:t>
      </w:r>
      <w:r>
        <w:rPr>
          <w:rFonts w:asciiTheme="minorHAnsi" w:hAnsiTheme="minorHAnsi" w:cs="Arial"/>
          <w:sz w:val="20"/>
          <w:szCs w:val="20"/>
        </w:rPr>
        <w:t>.</w:t>
      </w:r>
    </w:p>
    <w:p w14:paraId="712D8706" w14:textId="77777777" w:rsidR="00052D56" w:rsidRDefault="00052D56" w:rsidP="00052D56">
      <w:pPr>
        <w:tabs>
          <w:tab w:val="left" w:pos="0"/>
          <w:tab w:val="left" w:pos="426"/>
        </w:tabs>
        <w:ind w:left="0" w:firstLine="0"/>
        <w:rPr>
          <w:rFonts w:asciiTheme="minorHAnsi" w:hAnsiTheme="minorHAnsi" w:cs="Arial"/>
          <w:sz w:val="20"/>
          <w:szCs w:val="20"/>
        </w:rPr>
      </w:pPr>
      <w:r>
        <w:rPr>
          <w:rFonts w:asciiTheme="minorHAnsi" w:hAnsiTheme="minorHAnsi" w:cs="Arial"/>
          <w:sz w:val="20"/>
          <w:szCs w:val="20"/>
        </w:rPr>
        <w:t>Vyhláška o předškolní vzdělávání (§ 5) upravuje podmínku počtu dětí při jejich pobytu mimo místo poskytovaného vzdělávání (areál mateřské školy). Podle § 5 odst. 2 vyhlášky o předškolním vzdělávání ředitelka mateřské školy stanoví počet učitelek tak, aby na jednoho připadlo nejvýše 20 dětí z běžných tříd, nebo 12 dětí ve třídě, kde jsou zařazeny děti mladší tří let (případně děti s přiznanými podpůrnými opatřeními). Při zvýšeném počtu dětí podle odstavce 3 nebo při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7AA1DA13" w14:textId="77777777" w:rsidR="00052D56" w:rsidRDefault="00052D56" w:rsidP="0095591E">
      <w:pPr>
        <w:numPr>
          <w:ilvl w:val="2"/>
          <w:numId w:val="15"/>
        </w:numPr>
        <w:tabs>
          <w:tab w:val="left" w:pos="0"/>
          <w:tab w:val="left" w:pos="426"/>
        </w:tabs>
        <w:ind w:left="0" w:firstLine="0"/>
        <w:rPr>
          <w:rFonts w:asciiTheme="majorHAnsi" w:hAnsiTheme="majorHAnsi" w:cs="Arial"/>
          <w:b/>
          <w:sz w:val="20"/>
          <w:szCs w:val="20"/>
        </w:rPr>
      </w:pPr>
      <w:r>
        <w:rPr>
          <w:rFonts w:asciiTheme="majorHAnsi" w:hAnsiTheme="majorHAnsi" w:cs="Arial"/>
          <w:b/>
          <w:sz w:val="20"/>
          <w:szCs w:val="20"/>
        </w:rPr>
        <w:t xml:space="preserve">   </w:t>
      </w:r>
      <w:r w:rsidR="00873E43">
        <w:rPr>
          <w:rFonts w:asciiTheme="majorHAnsi" w:hAnsiTheme="majorHAnsi" w:cs="Arial"/>
          <w:b/>
          <w:sz w:val="20"/>
          <w:szCs w:val="20"/>
        </w:rPr>
        <w:t>Stavební (požadavky) podmínky</w:t>
      </w:r>
    </w:p>
    <w:p w14:paraId="2E38167F" w14:textId="77777777" w:rsidR="00873E43" w:rsidRDefault="00873E43" w:rsidP="00873E43">
      <w:pPr>
        <w:tabs>
          <w:tab w:val="left" w:pos="0"/>
          <w:tab w:val="left" w:pos="426"/>
        </w:tabs>
        <w:ind w:left="0" w:firstLine="0"/>
        <w:rPr>
          <w:rFonts w:asciiTheme="minorHAnsi" w:hAnsiTheme="minorHAnsi" w:cs="Arial"/>
          <w:sz w:val="20"/>
          <w:szCs w:val="20"/>
        </w:rPr>
      </w:pPr>
      <w:r>
        <w:rPr>
          <w:rFonts w:asciiTheme="minorHAnsi" w:hAnsiTheme="minorHAnsi" w:cs="Arial"/>
          <w:sz w:val="20"/>
          <w:szCs w:val="20"/>
        </w:rPr>
        <w:t xml:space="preserve">Vyhláška č. 268/2009 Sb., o technických požadavcích na stavby, ve znění pozdějších předpisů, stanoví základní požadavky na stavby (např. mechanická odolnost a stabilita, všeobecné požadavky na ochranu zdraví, zdravých životních podmínek a životního prostředí, denní a umělé osvětlení, větrání a vytápění, proslunění, ochrana proti hluku a vibracím atd.), které musí splňovat všechny stavby, tedy i stavby mateřských škol. V části čtvrté v ustanovení § 49, pak vyhláška stanoví konkrétní technické požadavky na stavby škol, předškolních, školských a tělovýchovných zařízení, které musí stavba školy splňovat. Vyhláška nerozlišuje budovy škol podle věku dětí, které se v nich budou vzdělávat.                  </w:t>
      </w:r>
    </w:p>
    <w:p w14:paraId="38C3C8E6" w14:textId="77777777" w:rsidR="00873E43" w:rsidRDefault="00873E43" w:rsidP="00873E43">
      <w:pPr>
        <w:tabs>
          <w:tab w:val="left" w:pos="0"/>
          <w:tab w:val="left" w:pos="426"/>
        </w:tabs>
        <w:ind w:left="0" w:firstLine="0"/>
        <w:rPr>
          <w:rFonts w:asciiTheme="minorHAnsi" w:hAnsiTheme="minorHAnsi" w:cs="Arial"/>
          <w:sz w:val="20"/>
          <w:szCs w:val="20"/>
        </w:rPr>
      </w:pPr>
      <w:r>
        <w:rPr>
          <w:rFonts w:asciiTheme="minorHAnsi" w:hAnsiTheme="minorHAnsi" w:cs="Arial"/>
          <w:sz w:val="20"/>
          <w:szCs w:val="20"/>
        </w:rPr>
        <w:t>Při posuzování prostorových podmínek je vždy nutné zohlednit hygienické požadavky stanovené vyhláškou č. 410/2005 Sb.</w:t>
      </w:r>
    </w:p>
    <w:p w14:paraId="49FEF353" w14:textId="77777777" w:rsidR="00873E43" w:rsidRDefault="00873E43" w:rsidP="00873E43">
      <w:pPr>
        <w:tabs>
          <w:tab w:val="left" w:pos="0"/>
          <w:tab w:val="left" w:pos="426"/>
        </w:tabs>
        <w:ind w:left="0" w:firstLine="0"/>
        <w:rPr>
          <w:rFonts w:asciiTheme="minorHAnsi" w:hAnsiTheme="minorHAnsi" w:cs="Arial"/>
          <w:sz w:val="20"/>
          <w:szCs w:val="20"/>
        </w:rPr>
      </w:pPr>
      <w:r>
        <w:rPr>
          <w:rFonts w:asciiTheme="minorHAnsi" w:hAnsiTheme="minorHAnsi" w:cs="Arial"/>
          <w:sz w:val="20"/>
          <w:szCs w:val="20"/>
        </w:rPr>
        <w:t>Na děti mladší tří let je pohlíženo jako na osoby se sníženou schopností pohybu a orientace, a to vzhledem ke stavebním podmínkám pro školy nebo v souvislosti s evakuací osob z prostor škol.</w:t>
      </w:r>
    </w:p>
    <w:p w14:paraId="54C993D6" w14:textId="77777777" w:rsidR="00A97361" w:rsidRPr="00E35711" w:rsidRDefault="00A97361" w:rsidP="0095591E">
      <w:pPr>
        <w:numPr>
          <w:ilvl w:val="2"/>
          <w:numId w:val="15"/>
        </w:numPr>
        <w:tabs>
          <w:tab w:val="left" w:pos="0"/>
          <w:tab w:val="left" w:pos="426"/>
        </w:tabs>
        <w:ind w:hanging="1364"/>
        <w:rPr>
          <w:rFonts w:asciiTheme="majorHAnsi" w:hAnsiTheme="majorHAnsi" w:cs="Arial"/>
          <w:b/>
          <w:sz w:val="20"/>
          <w:szCs w:val="20"/>
        </w:rPr>
      </w:pPr>
      <w:r>
        <w:rPr>
          <w:rFonts w:asciiTheme="majorHAnsi" w:hAnsiTheme="majorHAnsi" w:cs="Arial"/>
          <w:b/>
          <w:sz w:val="20"/>
          <w:szCs w:val="20"/>
        </w:rPr>
        <w:lastRenderedPageBreak/>
        <w:t xml:space="preserve">     </w:t>
      </w:r>
      <w:r w:rsidRPr="00E35711">
        <w:rPr>
          <w:rFonts w:asciiTheme="majorHAnsi" w:hAnsiTheme="majorHAnsi" w:cs="Arial"/>
          <w:b/>
          <w:sz w:val="20"/>
          <w:szCs w:val="20"/>
        </w:rPr>
        <w:t>Podmínky (požadavky) požární bezpečnosti</w:t>
      </w:r>
    </w:p>
    <w:p w14:paraId="54396D08" w14:textId="77777777" w:rsidR="00A97361" w:rsidRDefault="00A97361" w:rsidP="00A97361">
      <w:pPr>
        <w:tabs>
          <w:tab w:val="left" w:pos="0"/>
          <w:tab w:val="left" w:pos="426"/>
        </w:tabs>
        <w:ind w:left="1364" w:hanging="1364"/>
        <w:rPr>
          <w:rFonts w:asciiTheme="minorHAnsi" w:hAnsiTheme="minorHAnsi" w:cs="Arial"/>
          <w:sz w:val="20"/>
          <w:szCs w:val="20"/>
        </w:rPr>
      </w:pPr>
      <w:r>
        <w:rPr>
          <w:rFonts w:asciiTheme="minorHAnsi" w:hAnsiTheme="minorHAnsi" w:cs="Arial"/>
          <w:sz w:val="20"/>
          <w:szCs w:val="20"/>
        </w:rPr>
        <w:t>Podmínky požární bezpečnosti související s </w:t>
      </w:r>
      <w:r w:rsidR="00796CB8">
        <w:rPr>
          <w:rFonts w:asciiTheme="minorHAnsi" w:hAnsiTheme="minorHAnsi" w:cs="Arial"/>
          <w:sz w:val="20"/>
          <w:szCs w:val="20"/>
        </w:rPr>
        <w:t>mateřskou školou</w:t>
      </w:r>
      <w:r>
        <w:rPr>
          <w:rFonts w:asciiTheme="minorHAnsi" w:hAnsiTheme="minorHAnsi" w:cs="Arial"/>
          <w:sz w:val="20"/>
          <w:szCs w:val="20"/>
        </w:rPr>
        <w:t xml:space="preserve"> jsou rozlišovány na:</w:t>
      </w:r>
    </w:p>
    <w:p w14:paraId="3A18A226" w14:textId="77777777" w:rsidR="00A97361" w:rsidRDefault="00A97361" w:rsidP="00A97361">
      <w:pPr>
        <w:tabs>
          <w:tab w:val="left" w:pos="0"/>
          <w:tab w:val="left" w:pos="426"/>
        </w:tabs>
        <w:ind w:left="1364" w:hanging="1364"/>
        <w:rPr>
          <w:rFonts w:asciiTheme="minorHAnsi" w:hAnsiTheme="minorHAnsi" w:cs="Arial"/>
          <w:sz w:val="20"/>
          <w:szCs w:val="20"/>
        </w:rPr>
      </w:pPr>
      <w:r>
        <w:rPr>
          <w:rFonts w:asciiTheme="minorHAnsi" w:hAnsiTheme="minorHAnsi" w:cs="Arial"/>
          <w:sz w:val="20"/>
          <w:szCs w:val="20"/>
        </w:rPr>
        <w:t>a/ podmínky navrhování nové stavby nebo změny stavby, realizace stavby a její uvedení do užívání</w:t>
      </w:r>
    </w:p>
    <w:p w14:paraId="5E116844" w14:textId="77777777" w:rsidR="00A97361" w:rsidRDefault="00A97361" w:rsidP="00A97361">
      <w:pPr>
        <w:tabs>
          <w:tab w:val="left" w:pos="0"/>
          <w:tab w:val="left" w:pos="426"/>
        </w:tabs>
        <w:ind w:left="1364" w:hanging="1364"/>
        <w:rPr>
          <w:rFonts w:asciiTheme="minorHAnsi" w:hAnsiTheme="minorHAnsi" w:cs="Arial"/>
          <w:sz w:val="20"/>
          <w:szCs w:val="20"/>
        </w:rPr>
      </w:pPr>
      <w:r>
        <w:rPr>
          <w:rFonts w:asciiTheme="minorHAnsi" w:hAnsiTheme="minorHAnsi" w:cs="Arial"/>
          <w:sz w:val="20"/>
          <w:szCs w:val="20"/>
        </w:rPr>
        <w:t>b/ podmínky provozování mateřské školy</w:t>
      </w:r>
    </w:p>
    <w:p w14:paraId="5CD9D816" w14:textId="77777777" w:rsidR="00A97361" w:rsidRDefault="00A97361" w:rsidP="00A97361">
      <w:pPr>
        <w:tabs>
          <w:tab w:val="left" w:pos="0"/>
          <w:tab w:val="left" w:pos="426"/>
        </w:tabs>
        <w:ind w:left="0" w:firstLine="0"/>
        <w:rPr>
          <w:rFonts w:asciiTheme="minorHAnsi" w:hAnsiTheme="minorHAnsi" w:cs="Arial"/>
          <w:sz w:val="20"/>
          <w:szCs w:val="20"/>
        </w:rPr>
      </w:pPr>
      <w:r>
        <w:rPr>
          <w:rFonts w:asciiTheme="minorHAnsi" w:hAnsiTheme="minorHAnsi" w:cs="Arial"/>
          <w:sz w:val="20"/>
          <w:szCs w:val="20"/>
        </w:rPr>
        <w:t>Při provozování mateřské školy podle písm. b/ musí právnická nebo podnikající fyzická osoba (dále jen „provozovatel“) plnit povinnosti, které stanoví předpisy o požární ochraně, zejména zákon č. 133/1985 Sb., o požární ochraně, ve znění pozdějších předpisů (dále jen „zákon o požární ochraně“) a vyhláška č. 246/2001 Sb., o stanovení podmínek požární bezpečnosti a výkonu státního požárního dozoru (vyhláška o požární prevenci), ve znění vyhlášky č. 221/2014 Sb.</w:t>
      </w:r>
    </w:p>
    <w:p w14:paraId="2C43A699" w14:textId="77777777" w:rsidR="00A97361" w:rsidRDefault="00A97361" w:rsidP="00A97361">
      <w:pPr>
        <w:tabs>
          <w:tab w:val="left" w:pos="0"/>
          <w:tab w:val="left" w:pos="426"/>
        </w:tabs>
        <w:ind w:left="0" w:firstLine="0"/>
        <w:rPr>
          <w:rFonts w:asciiTheme="minorHAnsi" w:hAnsiTheme="minorHAnsi" w:cs="Arial"/>
          <w:sz w:val="20"/>
          <w:szCs w:val="20"/>
        </w:rPr>
      </w:pPr>
      <w:r>
        <w:rPr>
          <w:rFonts w:asciiTheme="minorHAnsi" w:hAnsiTheme="minorHAnsi" w:cs="Arial"/>
          <w:sz w:val="20"/>
          <w:szCs w:val="20"/>
        </w:rPr>
        <w:t>Pokud jsou v mateřské škole umísťovány děti od 2 let věku (nezávisle na jejich skutečném počtu) jedná se vždy o činnost se zvýšeným požárním nebezpečím § 4 odst. 2 písm. h) a j) zákona o požární ochraně a § 17 odst. 7 písm</w:t>
      </w:r>
      <w:r w:rsidR="00652BE2">
        <w:rPr>
          <w:rFonts w:asciiTheme="minorHAnsi" w:hAnsiTheme="minorHAnsi" w:cs="Arial"/>
          <w:sz w:val="20"/>
          <w:szCs w:val="20"/>
        </w:rPr>
        <w:t>. c) a § 18 písm. f) vyhlášky o požární prevenci). Provozovatel musí v uvedeném případě plnit povinnosti podle § 5, 6, 15, 16 a dalších zákona o požární ochraně. Zvláště důležité je zpracování dokumentace požární ochrany (stanovení organizace zabezpečení požární ochrany, požární evakuační plán, dokumentace zdolávání požárů a další) a provádění školení a odborné přípravy zaměstnanců s ohledem na přítomnost dvouletých dětí. Plnění povinností zabezpečuje provozovatel mateřské školy prostřednictvím odborně způsobilých osob podle § 11 zákona o požární ochraně.</w:t>
      </w:r>
    </w:p>
    <w:p w14:paraId="3A5B16EC" w14:textId="77777777" w:rsidR="00652BE2" w:rsidRDefault="00652BE2" w:rsidP="0095591E">
      <w:pPr>
        <w:numPr>
          <w:ilvl w:val="1"/>
          <w:numId w:val="15"/>
        </w:numPr>
        <w:tabs>
          <w:tab w:val="left" w:pos="0"/>
          <w:tab w:val="left" w:pos="426"/>
        </w:tabs>
        <w:ind w:left="0" w:firstLine="0"/>
        <w:rPr>
          <w:rFonts w:asciiTheme="majorHAnsi" w:hAnsiTheme="majorHAnsi" w:cs="Arial"/>
          <w:b/>
          <w:sz w:val="20"/>
          <w:szCs w:val="20"/>
        </w:rPr>
      </w:pPr>
      <w:r>
        <w:rPr>
          <w:rFonts w:asciiTheme="majorHAnsi" w:hAnsiTheme="majorHAnsi" w:cs="Arial"/>
          <w:b/>
          <w:sz w:val="20"/>
          <w:szCs w:val="20"/>
        </w:rPr>
        <w:t>Obsah vzdělávání</w:t>
      </w:r>
    </w:p>
    <w:p w14:paraId="538B1F52" w14:textId="77777777" w:rsidR="00652BE2" w:rsidRDefault="00652BE2" w:rsidP="00652BE2">
      <w:pPr>
        <w:tabs>
          <w:tab w:val="left" w:pos="0"/>
          <w:tab w:val="left" w:pos="426"/>
        </w:tabs>
        <w:ind w:left="0" w:firstLine="0"/>
        <w:rPr>
          <w:rFonts w:asciiTheme="minorHAnsi" w:hAnsiTheme="minorHAnsi" w:cs="Arial"/>
          <w:sz w:val="20"/>
          <w:szCs w:val="20"/>
        </w:rPr>
      </w:pPr>
      <w:r w:rsidRPr="00652BE2">
        <w:rPr>
          <w:rFonts w:asciiTheme="minorHAnsi" w:hAnsiTheme="minorHAnsi" w:cs="Arial"/>
          <w:sz w:val="20"/>
          <w:szCs w:val="20"/>
        </w:rPr>
        <w:t xml:space="preserve">Pro úspěšné vzdělávání dětí od dvou let </w:t>
      </w:r>
      <w:r>
        <w:rPr>
          <w:rFonts w:asciiTheme="minorHAnsi" w:hAnsiTheme="minorHAnsi" w:cs="Arial"/>
          <w:sz w:val="20"/>
          <w:szCs w:val="20"/>
        </w:rPr>
        <w:t xml:space="preserve">přihlížíme k specifikům souvisejících s úrovní motoriky, jazykového, psychického vývoje dítěte, respektujeme jiné tempo rozvoje prosociálních vztahů mezi dětmi. </w:t>
      </w:r>
      <w:r w:rsidR="00642515">
        <w:rPr>
          <w:rFonts w:asciiTheme="minorHAnsi" w:hAnsiTheme="minorHAnsi" w:cs="Arial"/>
          <w:sz w:val="20"/>
          <w:szCs w:val="20"/>
        </w:rPr>
        <w:t xml:space="preserve"> Dvouleté dítě je egocentrické, projevuje velkou touhu po poznání, experimentuje, objevuje. Vymezuje se vůči ostatním, osamostatňuje se. Neorientuje se v prostoru a čase, žije tady a teď. Dvouleté dítě má velkou potřebu aktivního pohybu a zároveň potřebuje častější odpočinek nejen po stránce fyzické, ale i psychické. Rozdíly v psychomotorickém vývoji jednotlivých dětí mohou být velmi výrazné. Proto je nutné sledovat pokroky konkrétního dítěte a neprovádět vzájemné srovnávání dětí.</w:t>
      </w:r>
    </w:p>
    <w:p w14:paraId="1B3D607D" w14:textId="77777777" w:rsidR="00642515" w:rsidRDefault="00642515" w:rsidP="00652BE2">
      <w:pPr>
        <w:tabs>
          <w:tab w:val="left" w:pos="0"/>
          <w:tab w:val="left" w:pos="426"/>
        </w:tabs>
        <w:ind w:left="0" w:firstLine="0"/>
        <w:rPr>
          <w:rFonts w:asciiTheme="minorHAnsi" w:hAnsiTheme="minorHAnsi" w:cs="Arial"/>
          <w:sz w:val="20"/>
          <w:szCs w:val="20"/>
        </w:rPr>
      </w:pPr>
      <w:r>
        <w:rPr>
          <w:rFonts w:asciiTheme="minorHAnsi" w:hAnsiTheme="minorHAnsi" w:cs="Arial"/>
          <w:sz w:val="20"/>
          <w:szCs w:val="20"/>
        </w:rPr>
        <w:t>Plánování a realizaci konkrétních vzdělávacích činností přizpůsobujeme možnostem a schopnostem dětí. Podle toho učitelka volí metody a formy práce. Děti se nejvíce učí nápodobou, situačním učením, často vyžadují opakování činnosti, potřebují pravidelné rituály. Zpravidla se děti mladší tří let nedokážou delší dobu soustředit, pozornost udrží jen velmi krátkou dobu. Tomu přizpůsobujeme činnosti, průběžně je střídáme, sladíme spontánní a řízené aktivity</w:t>
      </w:r>
      <w:r w:rsidR="004C2A18">
        <w:rPr>
          <w:rFonts w:asciiTheme="minorHAnsi" w:hAnsiTheme="minorHAnsi" w:cs="Arial"/>
          <w:sz w:val="20"/>
          <w:szCs w:val="20"/>
        </w:rPr>
        <w:t>. Největší prostor necháváme ponechán volné hře a pohybovým aktivitám.</w:t>
      </w:r>
      <w:r>
        <w:rPr>
          <w:rFonts w:asciiTheme="minorHAnsi" w:hAnsiTheme="minorHAnsi" w:cs="Arial"/>
          <w:sz w:val="20"/>
          <w:szCs w:val="20"/>
        </w:rPr>
        <w:t xml:space="preserve"> </w:t>
      </w:r>
    </w:p>
    <w:p w14:paraId="1CAB4AC4" w14:textId="77777777" w:rsidR="004C2A18" w:rsidRDefault="004C2A18" w:rsidP="0095591E">
      <w:pPr>
        <w:numPr>
          <w:ilvl w:val="1"/>
          <w:numId w:val="15"/>
        </w:numPr>
        <w:tabs>
          <w:tab w:val="left" w:pos="0"/>
          <w:tab w:val="left" w:pos="426"/>
        </w:tabs>
        <w:ind w:left="0" w:firstLine="0"/>
        <w:rPr>
          <w:rFonts w:asciiTheme="majorHAnsi" w:hAnsiTheme="majorHAnsi" w:cs="Arial"/>
          <w:b/>
          <w:sz w:val="20"/>
          <w:szCs w:val="20"/>
        </w:rPr>
      </w:pPr>
      <w:r>
        <w:rPr>
          <w:rFonts w:asciiTheme="majorHAnsi" w:hAnsiTheme="majorHAnsi" w:cs="Arial"/>
          <w:b/>
          <w:sz w:val="20"/>
          <w:szCs w:val="20"/>
        </w:rPr>
        <w:t>Spolupráce se zákonnými zástupci dětí</w:t>
      </w:r>
    </w:p>
    <w:p w14:paraId="7260133F" w14:textId="77777777" w:rsidR="004C2A18" w:rsidRDefault="004C2A18" w:rsidP="004C2A18">
      <w:pPr>
        <w:tabs>
          <w:tab w:val="left" w:pos="0"/>
          <w:tab w:val="left" w:pos="426"/>
        </w:tabs>
        <w:ind w:left="0" w:firstLine="0"/>
        <w:rPr>
          <w:rFonts w:asciiTheme="minorHAnsi" w:hAnsiTheme="minorHAnsi" w:cs="Arial"/>
          <w:sz w:val="20"/>
          <w:szCs w:val="20"/>
        </w:rPr>
      </w:pPr>
      <w:r w:rsidRPr="004C2A18">
        <w:rPr>
          <w:rFonts w:asciiTheme="minorHAnsi" w:hAnsiTheme="minorHAnsi" w:cs="Arial"/>
          <w:sz w:val="20"/>
          <w:szCs w:val="20"/>
        </w:rPr>
        <w:t xml:space="preserve">Vzhledem k nízkému věku dětí od 2 do 3 let je spolupráce s jejich </w:t>
      </w:r>
      <w:r>
        <w:rPr>
          <w:rFonts w:asciiTheme="minorHAnsi" w:hAnsiTheme="minorHAnsi" w:cs="Arial"/>
          <w:sz w:val="20"/>
          <w:szCs w:val="20"/>
        </w:rPr>
        <w:t>zákonnými zástupci</w:t>
      </w:r>
      <w:r w:rsidRPr="004C2A18">
        <w:rPr>
          <w:rFonts w:asciiTheme="minorHAnsi" w:hAnsiTheme="minorHAnsi" w:cs="Arial"/>
          <w:sz w:val="20"/>
          <w:szCs w:val="20"/>
        </w:rPr>
        <w:t xml:space="preserve"> naprosto zásadní</w:t>
      </w:r>
      <w:r>
        <w:rPr>
          <w:rFonts w:asciiTheme="majorHAnsi" w:hAnsiTheme="majorHAnsi" w:cs="Arial"/>
          <w:sz w:val="20"/>
          <w:szCs w:val="20"/>
        </w:rPr>
        <w:t xml:space="preserve">. </w:t>
      </w:r>
      <w:r w:rsidRPr="004C2A18">
        <w:rPr>
          <w:rFonts w:asciiTheme="minorHAnsi" w:hAnsiTheme="minorHAnsi" w:cs="Arial"/>
          <w:sz w:val="20"/>
          <w:szCs w:val="20"/>
        </w:rPr>
        <w:t>Uplatňujeme</w:t>
      </w:r>
      <w:r>
        <w:rPr>
          <w:rFonts w:asciiTheme="minorHAnsi" w:hAnsiTheme="minorHAnsi" w:cs="Arial"/>
          <w:sz w:val="20"/>
          <w:szCs w:val="20"/>
        </w:rPr>
        <w:t xml:space="preserve"> vstřícný a důvěryhodný vztah mezi zaměstnanci mateřské školy, rodiči a dítětem. Možnost umístit dítě do mateřské školy napomáhá k souladu rodinného a pracovního života zákonných zástupců. Pro dítě je ve věku od 2 do 3 let stále podstatné rodinné zázemí.</w:t>
      </w:r>
    </w:p>
    <w:p w14:paraId="6ACF541E" w14:textId="77777777" w:rsidR="004C2A18" w:rsidRPr="004C2A18" w:rsidRDefault="004C2A18" w:rsidP="0095591E">
      <w:pPr>
        <w:numPr>
          <w:ilvl w:val="1"/>
          <w:numId w:val="15"/>
        </w:numPr>
        <w:tabs>
          <w:tab w:val="left" w:pos="0"/>
          <w:tab w:val="left" w:pos="426"/>
        </w:tabs>
        <w:ind w:left="0" w:firstLine="0"/>
        <w:rPr>
          <w:rFonts w:asciiTheme="majorHAnsi" w:hAnsiTheme="majorHAnsi" w:cs="Arial"/>
          <w:b/>
          <w:sz w:val="20"/>
          <w:szCs w:val="20"/>
        </w:rPr>
      </w:pPr>
      <w:r>
        <w:rPr>
          <w:rFonts w:asciiTheme="majorHAnsi" w:hAnsiTheme="majorHAnsi" w:cs="Arial"/>
          <w:b/>
          <w:sz w:val="20"/>
          <w:szCs w:val="20"/>
        </w:rPr>
        <w:t>Spolupráce s ostatními organizacemi</w:t>
      </w:r>
    </w:p>
    <w:p w14:paraId="2EDAE308" w14:textId="77777777" w:rsidR="004C2A18" w:rsidRPr="004C2A18" w:rsidRDefault="004C2A18" w:rsidP="004C2A18">
      <w:pPr>
        <w:tabs>
          <w:tab w:val="left" w:pos="0"/>
          <w:tab w:val="left" w:pos="426"/>
        </w:tabs>
        <w:ind w:left="0" w:firstLine="0"/>
        <w:rPr>
          <w:rFonts w:asciiTheme="majorHAnsi" w:hAnsiTheme="majorHAnsi" w:cs="Arial"/>
          <w:sz w:val="20"/>
          <w:szCs w:val="20"/>
        </w:rPr>
      </w:pPr>
      <w:r w:rsidRPr="004C2A18">
        <w:rPr>
          <w:rFonts w:asciiTheme="minorHAnsi" w:hAnsiTheme="minorHAnsi" w:cs="Arial"/>
          <w:sz w:val="20"/>
          <w:szCs w:val="20"/>
        </w:rPr>
        <w:t>Pro spolupráci s odborníky ze školsk</w:t>
      </w:r>
      <w:r>
        <w:rPr>
          <w:rFonts w:asciiTheme="minorHAnsi" w:hAnsiTheme="minorHAnsi" w:cs="Arial"/>
          <w:sz w:val="20"/>
          <w:szCs w:val="20"/>
        </w:rPr>
        <w:t xml:space="preserve">ých </w:t>
      </w:r>
      <w:r w:rsidR="006B3A98">
        <w:rPr>
          <w:rFonts w:asciiTheme="minorHAnsi" w:hAnsiTheme="minorHAnsi" w:cs="Arial"/>
          <w:sz w:val="20"/>
          <w:szCs w:val="20"/>
        </w:rPr>
        <w:t xml:space="preserve">poradenských zařízení, s organizacemi poskytujícími doplňkové kulturní a vzdělávací aktivity nominujeme pedagoga, který zastupuje naší mateřskou školu a o problematiku vzdělávání </w:t>
      </w:r>
      <w:r w:rsidR="006B3A98">
        <w:rPr>
          <w:rFonts w:asciiTheme="minorHAnsi" w:hAnsiTheme="minorHAnsi" w:cs="Arial"/>
          <w:sz w:val="20"/>
          <w:szCs w:val="20"/>
        </w:rPr>
        <w:lastRenderedPageBreak/>
        <w:t>dětí ve věku od 2 do 3 let zabývá. Jmenovaný pedagog zajišťuje přísun potřebných informací, posuzuje a vybírá vhodné doplňkové aktivity pro děti v rámci vzdělávání ŠVP.</w:t>
      </w:r>
    </w:p>
    <w:p w14:paraId="1E44858C" w14:textId="77777777" w:rsidR="00B26890" w:rsidRPr="00570FF9" w:rsidRDefault="00B26890" w:rsidP="00B26890">
      <w:pPr>
        <w:tabs>
          <w:tab w:val="left" w:pos="142"/>
        </w:tabs>
        <w:ind w:left="142" w:firstLine="0"/>
        <w:rPr>
          <w:rFonts w:asciiTheme="minorHAnsi" w:hAnsiTheme="minorHAnsi" w:cs="Arial"/>
          <w:sz w:val="20"/>
          <w:szCs w:val="20"/>
        </w:rPr>
      </w:pPr>
    </w:p>
    <w:p w14:paraId="45C404F4" w14:textId="77777777" w:rsidR="00B26890" w:rsidRPr="00C95BC6" w:rsidRDefault="00B26890" w:rsidP="00B26890">
      <w:pPr>
        <w:tabs>
          <w:tab w:val="left" w:pos="142"/>
        </w:tabs>
        <w:ind w:left="142" w:firstLine="0"/>
        <w:rPr>
          <w:rFonts w:asciiTheme="minorHAnsi" w:hAnsiTheme="minorHAnsi" w:cs="Arial"/>
          <w:sz w:val="20"/>
          <w:szCs w:val="20"/>
        </w:rPr>
      </w:pPr>
    </w:p>
    <w:p w14:paraId="0BFEEE38" w14:textId="77777777" w:rsidR="0038438B" w:rsidRDefault="001775C8" w:rsidP="0095591E">
      <w:pPr>
        <w:numPr>
          <w:ilvl w:val="0"/>
          <w:numId w:val="15"/>
        </w:numPr>
        <w:ind w:left="142" w:hanging="142"/>
        <w:rPr>
          <w:rFonts w:asciiTheme="majorHAnsi" w:hAnsiTheme="majorHAnsi" w:cs="Arial"/>
          <w:b/>
          <w:sz w:val="20"/>
          <w:szCs w:val="20"/>
        </w:rPr>
      </w:pPr>
      <w:r>
        <w:rPr>
          <w:rFonts w:asciiTheme="majorHAnsi" w:hAnsiTheme="majorHAnsi" w:cs="Arial"/>
          <w:b/>
          <w:sz w:val="20"/>
          <w:szCs w:val="20"/>
        </w:rPr>
        <w:t>Seznam doporučených odborných zdrojů</w:t>
      </w:r>
    </w:p>
    <w:p w14:paraId="4E058B32" w14:textId="77777777" w:rsidR="001775C8" w:rsidRDefault="001775C8" w:rsidP="0095591E">
      <w:pPr>
        <w:numPr>
          <w:ilvl w:val="0"/>
          <w:numId w:val="17"/>
        </w:numPr>
        <w:ind w:left="709" w:hanging="425"/>
        <w:rPr>
          <w:rFonts w:asciiTheme="minorHAnsi" w:hAnsiTheme="minorHAnsi" w:cs="Arial"/>
          <w:sz w:val="20"/>
          <w:szCs w:val="20"/>
        </w:rPr>
      </w:pPr>
      <w:r w:rsidRPr="001775C8">
        <w:rPr>
          <w:rFonts w:asciiTheme="minorHAnsi" w:hAnsiTheme="minorHAnsi" w:cs="Arial"/>
          <w:sz w:val="20"/>
          <w:szCs w:val="20"/>
        </w:rPr>
        <w:t>Zákon č. 561/2004 Sb</w:t>
      </w:r>
      <w:r>
        <w:rPr>
          <w:rFonts w:asciiTheme="minorHAnsi" w:hAnsiTheme="minorHAnsi" w:cs="Arial"/>
          <w:sz w:val="20"/>
          <w:szCs w:val="20"/>
        </w:rPr>
        <w:t>., o předškolním, základním, středním, vyšším odborném a jiné vzdělávání (školský zákon), ve znění pozdějších předpisů</w:t>
      </w:r>
    </w:p>
    <w:p w14:paraId="45B9E77D" w14:textId="77777777" w:rsidR="001775C8" w:rsidRDefault="001775C8"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 xml:space="preserve">Zákon č. 563/2004 Sb., o pedagogických pracovnících a o změně některých zákonů, ve znění pozdějších </w:t>
      </w:r>
      <w:r>
        <w:rPr>
          <w:rFonts w:asciiTheme="minorHAnsi" w:hAnsiTheme="minorHAnsi" w:cs="Arial"/>
          <w:sz w:val="20"/>
          <w:szCs w:val="20"/>
        </w:rPr>
        <w:tab/>
        <w:t>předpisů</w:t>
      </w:r>
    </w:p>
    <w:p w14:paraId="07F27696" w14:textId="77777777" w:rsidR="001775C8" w:rsidRDefault="001775C8"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Zákon č. 500/2004 Sb., správní řád, ve znění pozdějších předpisů</w:t>
      </w:r>
    </w:p>
    <w:p w14:paraId="7BBC199A" w14:textId="77777777" w:rsidR="001775C8" w:rsidRDefault="001775C8"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Zákon č. 185/2001 Sb., o odpadech, ve znění pozdějších předpisů</w:t>
      </w:r>
    </w:p>
    <w:p w14:paraId="7A2F233A" w14:textId="77777777" w:rsidR="001775C8" w:rsidRDefault="001775C8"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 xml:space="preserve">Zákon č. 179/2006 Sb., o ověřování a uznávání výsledků dalšího vzdělávání a o změně některých </w:t>
      </w:r>
      <w:r>
        <w:rPr>
          <w:rFonts w:asciiTheme="minorHAnsi" w:hAnsiTheme="minorHAnsi" w:cs="Arial"/>
          <w:sz w:val="20"/>
          <w:szCs w:val="20"/>
        </w:rPr>
        <w:tab/>
        <w:t>zákonů (zákon o uznávání výsledků dalšího vzdělávání), ve znění pozdějších předpisů</w:t>
      </w:r>
    </w:p>
    <w:p w14:paraId="7D6752B1" w14:textId="77777777" w:rsidR="001775C8" w:rsidRDefault="001775C8"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 xml:space="preserve">Zákon č. 258/2000 Sb., o ochraně veřejného zdraví a o změně některých souvisejících zákonů, ve znění </w:t>
      </w:r>
      <w:r>
        <w:rPr>
          <w:rFonts w:asciiTheme="minorHAnsi" w:hAnsiTheme="minorHAnsi" w:cs="Arial"/>
          <w:sz w:val="20"/>
          <w:szCs w:val="20"/>
        </w:rPr>
        <w:tab/>
        <w:t>pozdějších předpisů</w:t>
      </w:r>
    </w:p>
    <w:p w14:paraId="7FDC3C6B" w14:textId="77777777" w:rsidR="001775C8" w:rsidRDefault="001775C8"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Zákon č. 133/1985 Sb., o požární ochraně, ve znění pozdějších předpisů</w:t>
      </w:r>
    </w:p>
    <w:p w14:paraId="3F06D945" w14:textId="77777777" w:rsidR="001775C8" w:rsidRDefault="001775C8"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Vyhláška č. 14/2005 Sb., o předškolním vzdělávání, ve znění pozdějších předpisů</w:t>
      </w:r>
    </w:p>
    <w:p w14:paraId="04CA0469" w14:textId="77777777" w:rsidR="001775C8" w:rsidRDefault="001775C8"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 xml:space="preserve">Vyhláška č. 410/2005 Sb., o hygienických požadavcích na prostory a provoz zařízení a provozoven pro </w:t>
      </w:r>
      <w:r>
        <w:rPr>
          <w:rFonts w:asciiTheme="minorHAnsi" w:hAnsiTheme="minorHAnsi" w:cs="Arial"/>
          <w:sz w:val="20"/>
          <w:szCs w:val="20"/>
        </w:rPr>
        <w:tab/>
        <w:t>výchovu a vzdělávání dětí a mladistvých, ve znění pozdějších předpisů</w:t>
      </w:r>
    </w:p>
    <w:p w14:paraId="5517E98A" w14:textId="77777777" w:rsidR="001775C8" w:rsidRDefault="00E35711"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Vyhláška č. 268/2009 Sb., o technických požadavcích na stavby, ve znění pozdějších předpisů</w:t>
      </w:r>
    </w:p>
    <w:p w14:paraId="11673238" w14:textId="77777777" w:rsidR="00E35711" w:rsidRDefault="00E35711"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Vyhláška č. 107/2005 Sb., o školním stravování, ve znění pozdějších předpisů</w:t>
      </w:r>
    </w:p>
    <w:p w14:paraId="3EFE5514" w14:textId="77777777" w:rsidR="00E35711" w:rsidRDefault="00E35711"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 xml:space="preserve">Vyhláška č. 246/2001 Sb., o stanovení podmínek požární bezpečnosti a výkonu státního požárního </w:t>
      </w:r>
      <w:r>
        <w:rPr>
          <w:rFonts w:asciiTheme="minorHAnsi" w:hAnsiTheme="minorHAnsi" w:cs="Arial"/>
          <w:sz w:val="20"/>
          <w:szCs w:val="20"/>
        </w:rPr>
        <w:tab/>
        <w:t>dozoru, ve znění pozdějších předpisů</w:t>
      </w:r>
    </w:p>
    <w:p w14:paraId="3E12A5B9" w14:textId="77777777" w:rsidR="00E35711" w:rsidRDefault="00E35711"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 xml:space="preserve">Vyhláška č. 23/2008 Sb., o technických podmínkách požární ochrany staveb, ve znění pozdějších </w:t>
      </w:r>
      <w:r>
        <w:rPr>
          <w:rFonts w:asciiTheme="minorHAnsi" w:hAnsiTheme="minorHAnsi" w:cs="Arial"/>
          <w:sz w:val="20"/>
          <w:szCs w:val="20"/>
        </w:rPr>
        <w:tab/>
        <w:t>předpisů</w:t>
      </w:r>
    </w:p>
    <w:p w14:paraId="6C6C92A8" w14:textId="77777777" w:rsidR="00E35711" w:rsidRDefault="00E35711"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 xml:space="preserve">Norma ČSN EN 1729-1(911710)- nábytek – židle a stoly pro vzdělávací instituce – část 1: funkční </w:t>
      </w:r>
      <w:r>
        <w:rPr>
          <w:rFonts w:asciiTheme="minorHAnsi" w:hAnsiTheme="minorHAnsi" w:cs="Arial"/>
          <w:sz w:val="20"/>
          <w:szCs w:val="20"/>
        </w:rPr>
        <w:tab/>
        <w:t>rozměry</w:t>
      </w:r>
    </w:p>
    <w:p w14:paraId="1C4318D1" w14:textId="77777777" w:rsidR="00E35711" w:rsidRPr="001775C8" w:rsidRDefault="00E35711" w:rsidP="0095591E">
      <w:pPr>
        <w:numPr>
          <w:ilvl w:val="0"/>
          <w:numId w:val="17"/>
        </w:numPr>
        <w:ind w:left="284" w:firstLine="0"/>
        <w:rPr>
          <w:rFonts w:asciiTheme="minorHAnsi" w:hAnsiTheme="minorHAnsi" w:cs="Arial"/>
          <w:sz w:val="20"/>
          <w:szCs w:val="20"/>
        </w:rPr>
      </w:pPr>
      <w:r>
        <w:rPr>
          <w:rFonts w:asciiTheme="minorHAnsi" w:hAnsiTheme="minorHAnsi" w:cs="Arial"/>
          <w:sz w:val="20"/>
          <w:szCs w:val="20"/>
        </w:rPr>
        <w:t>Rámcový vzdělávací program pro předškolní vzdělávání</w:t>
      </w:r>
    </w:p>
    <w:p w14:paraId="551BBF0D" w14:textId="77777777" w:rsidR="0038438B" w:rsidRPr="00A5519B" w:rsidRDefault="0038438B" w:rsidP="0038438B">
      <w:pPr>
        <w:ind w:left="1004" w:firstLine="0"/>
        <w:rPr>
          <w:rFonts w:asciiTheme="minorHAnsi" w:hAnsiTheme="minorHAnsi" w:cs="Arial"/>
          <w:b/>
          <w:sz w:val="20"/>
          <w:szCs w:val="20"/>
        </w:rPr>
      </w:pPr>
    </w:p>
    <w:p w14:paraId="247D273F" w14:textId="77777777" w:rsidR="0024047E" w:rsidRPr="000261AA" w:rsidRDefault="009F647B" w:rsidP="009F647B">
      <w:pPr>
        <w:ind w:left="0" w:firstLine="0"/>
        <w:rPr>
          <w:rFonts w:asciiTheme="minorHAnsi" w:hAnsiTheme="minorHAnsi" w:cs="Arial"/>
          <w:b/>
        </w:rPr>
      </w:pPr>
      <w:r>
        <w:rPr>
          <w:rFonts w:asciiTheme="minorHAnsi" w:hAnsiTheme="minorHAnsi" w:cs="Arial"/>
          <w:b/>
        </w:rPr>
        <w:t>9</w:t>
      </w:r>
      <w:r w:rsidR="0024047E" w:rsidRPr="00A96DC6">
        <w:rPr>
          <w:rFonts w:asciiTheme="minorHAnsi" w:hAnsiTheme="minorHAnsi" w:cs="Arial"/>
          <w:b/>
          <w:sz w:val="20"/>
          <w:szCs w:val="20"/>
        </w:rPr>
        <w:t>.</w:t>
      </w:r>
      <w:r w:rsidR="0024047E" w:rsidRPr="000261AA">
        <w:rPr>
          <w:rFonts w:asciiTheme="minorHAnsi" w:hAnsiTheme="minorHAnsi" w:cs="Arial"/>
          <w:b/>
        </w:rPr>
        <w:tab/>
        <w:t>Vysvětlivky</w:t>
      </w:r>
    </w:p>
    <w:p w14:paraId="70576756" w14:textId="77777777" w:rsidR="00B60584" w:rsidRPr="00A96DC6" w:rsidRDefault="00B60584" w:rsidP="004833E7">
      <w:pPr>
        <w:rPr>
          <w:rFonts w:asciiTheme="minorHAnsi" w:hAnsiTheme="minorHAnsi" w:cs="Arial"/>
          <w:b/>
          <w:sz w:val="20"/>
          <w:szCs w:val="20"/>
        </w:rPr>
      </w:pPr>
    </w:p>
    <w:p w14:paraId="64244B12" w14:textId="77777777" w:rsidR="00B60584" w:rsidRPr="00A96DC6" w:rsidRDefault="00B60584" w:rsidP="004833E7">
      <w:pPr>
        <w:rPr>
          <w:rFonts w:asciiTheme="minorHAnsi" w:hAnsiTheme="minorHAnsi" w:cs="Arial"/>
          <w:sz w:val="20"/>
          <w:szCs w:val="20"/>
        </w:rPr>
      </w:pPr>
      <w:r w:rsidRPr="00A96DC6">
        <w:rPr>
          <w:rFonts w:asciiTheme="minorHAnsi" w:hAnsiTheme="minorHAnsi" w:cs="Arial"/>
          <w:sz w:val="20"/>
          <w:szCs w:val="20"/>
        </w:rPr>
        <w:lastRenderedPageBreak/>
        <w:t>MŠ</w:t>
      </w:r>
      <w:r w:rsidRPr="00A96DC6">
        <w:rPr>
          <w:rFonts w:asciiTheme="minorHAnsi" w:hAnsiTheme="minorHAnsi" w:cs="Arial"/>
          <w:b/>
          <w:sz w:val="20"/>
          <w:szCs w:val="20"/>
        </w:rPr>
        <w:tab/>
      </w:r>
      <w:r w:rsidRPr="00A96DC6">
        <w:rPr>
          <w:rFonts w:asciiTheme="minorHAnsi" w:hAnsiTheme="minorHAnsi" w:cs="Arial"/>
          <w:b/>
          <w:sz w:val="20"/>
          <w:szCs w:val="20"/>
        </w:rPr>
        <w:tab/>
      </w:r>
      <w:r w:rsidRPr="00A96DC6">
        <w:rPr>
          <w:rFonts w:asciiTheme="minorHAnsi" w:hAnsiTheme="minorHAnsi" w:cs="Arial"/>
          <w:sz w:val="20"/>
          <w:szCs w:val="20"/>
        </w:rPr>
        <w:t>mateřská škola</w:t>
      </w:r>
    </w:p>
    <w:p w14:paraId="5F60E30E" w14:textId="77777777" w:rsidR="00B60584" w:rsidRPr="00A96DC6" w:rsidRDefault="00B60584" w:rsidP="00B60584">
      <w:pPr>
        <w:rPr>
          <w:rFonts w:asciiTheme="minorHAnsi" w:hAnsiTheme="minorHAnsi" w:cs="Arial"/>
          <w:b/>
          <w:sz w:val="20"/>
          <w:szCs w:val="20"/>
        </w:rPr>
      </w:pPr>
      <w:r w:rsidRPr="00A96DC6">
        <w:rPr>
          <w:rFonts w:asciiTheme="minorHAnsi" w:hAnsiTheme="minorHAnsi" w:cs="Arial"/>
          <w:sz w:val="20"/>
          <w:szCs w:val="20"/>
        </w:rPr>
        <w:t>ZŠ TGM</w:t>
      </w:r>
      <w:r w:rsidRPr="00A96DC6">
        <w:rPr>
          <w:rFonts w:asciiTheme="minorHAnsi" w:hAnsiTheme="minorHAnsi" w:cs="Arial"/>
          <w:b/>
          <w:sz w:val="20"/>
          <w:szCs w:val="20"/>
        </w:rPr>
        <w:tab/>
      </w:r>
      <w:r w:rsidRPr="00A96DC6">
        <w:rPr>
          <w:rFonts w:asciiTheme="minorHAnsi" w:hAnsiTheme="minorHAnsi" w:cs="Arial"/>
          <w:sz w:val="20"/>
          <w:szCs w:val="20"/>
        </w:rPr>
        <w:t>Základní škola Tomáše Garyka Masaryka</w:t>
      </w:r>
    </w:p>
    <w:p w14:paraId="22F3710C" w14:textId="77777777" w:rsidR="00B60584" w:rsidRPr="00A96DC6" w:rsidRDefault="00871546" w:rsidP="004833E7">
      <w:pPr>
        <w:rPr>
          <w:rFonts w:asciiTheme="minorHAnsi" w:hAnsiTheme="minorHAnsi" w:cs="Arial"/>
          <w:sz w:val="20"/>
          <w:szCs w:val="20"/>
        </w:rPr>
      </w:pPr>
      <w:r w:rsidRPr="00A96DC6">
        <w:rPr>
          <w:rFonts w:asciiTheme="minorHAnsi" w:hAnsiTheme="minorHAnsi" w:cs="Arial"/>
          <w:sz w:val="20"/>
          <w:szCs w:val="20"/>
        </w:rPr>
        <w:t>RVP PV</w:t>
      </w:r>
      <w:r w:rsidRPr="00A96DC6">
        <w:rPr>
          <w:rFonts w:asciiTheme="minorHAnsi" w:hAnsiTheme="minorHAnsi" w:cs="Arial"/>
          <w:b/>
          <w:sz w:val="20"/>
          <w:szCs w:val="20"/>
        </w:rPr>
        <w:tab/>
      </w:r>
      <w:r w:rsidRPr="00A96DC6">
        <w:rPr>
          <w:rFonts w:asciiTheme="minorHAnsi" w:hAnsiTheme="minorHAnsi" w:cs="Arial"/>
          <w:sz w:val="20"/>
          <w:szCs w:val="20"/>
        </w:rPr>
        <w:t>rámcový vzdělávací program pro předškolní vzdělávání</w:t>
      </w:r>
    </w:p>
    <w:p w14:paraId="70448E7B" w14:textId="77777777" w:rsidR="00B60584" w:rsidRPr="00A96DC6" w:rsidRDefault="00B60584" w:rsidP="004833E7">
      <w:pPr>
        <w:rPr>
          <w:rFonts w:asciiTheme="minorHAnsi" w:hAnsiTheme="minorHAnsi" w:cs="Arial"/>
          <w:sz w:val="20"/>
          <w:szCs w:val="20"/>
        </w:rPr>
      </w:pPr>
      <w:r w:rsidRPr="00A96DC6">
        <w:rPr>
          <w:rFonts w:asciiTheme="minorHAnsi" w:hAnsiTheme="minorHAnsi" w:cs="Arial"/>
          <w:sz w:val="20"/>
          <w:szCs w:val="20"/>
        </w:rPr>
        <w:t>SVP</w:t>
      </w:r>
      <w:r w:rsidR="00871546" w:rsidRPr="00A96DC6">
        <w:rPr>
          <w:rFonts w:asciiTheme="minorHAnsi" w:hAnsiTheme="minorHAnsi" w:cs="Arial"/>
          <w:b/>
          <w:sz w:val="20"/>
          <w:szCs w:val="20"/>
        </w:rPr>
        <w:tab/>
      </w:r>
      <w:r w:rsidR="00871546" w:rsidRPr="00A96DC6">
        <w:rPr>
          <w:rFonts w:asciiTheme="minorHAnsi" w:hAnsiTheme="minorHAnsi" w:cs="Arial"/>
          <w:sz w:val="20"/>
          <w:szCs w:val="20"/>
        </w:rPr>
        <w:t>školní vzdělávací program</w:t>
      </w:r>
    </w:p>
    <w:p w14:paraId="111AFC92" w14:textId="77777777" w:rsidR="00B60584" w:rsidRPr="00A96DC6" w:rsidRDefault="00B60584" w:rsidP="004833E7">
      <w:pPr>
        <w:rPr>
          <w:rFonts w:asciiTheme="minorHAnsi" w:hAnsiTheme="minorHAnsi" w:cs="Arial"/>
          <w:b/>
          <w:sz w:val="20"/>
          <w:szCs w:val="20"/>
        </w:rPr>
      </w:pPr>
      <w:r w:rsidRPr="00A96DC6">
        <w:rPr>
          <w:rFonts w:asciiTheme="minorHAnsi" w:hAnsiTheme="minorHAnsi" w:cs="Arial"/>
          <w:sz w:val="20"/>
          <w:szCs w:val="20"/>
        </w:rPr>
        <w:t>ENV</w:t>
      </w:r>
      <w:r w:rsidR="00871546" w:rsidRPr="00A96DC6">
        <w:rPr>
          <w:rFonts w:asciiTheme="minorHAnsi" w:hAnsiTheme="minorHAnsi" w:cs="Arial"/>
          <w:b/>
          <w:sz w:val="20"/>
          <w:szCs w:val="20"/>
        </w:rPr>
        <w:tab/>
      </w:r>
      <w:r w:rsidR="00871546" w:rsidRPr="00A96DC6">
        <w:rPr>
          <w:rFonts w:asciiTheme="minorHAnsi" w:hAnsiTheme="minorHAnsi" w:cs="Arial"/>
          <w:sz w:val="20"/>
          <w:szCs w:val="20"/>
        </w:rPr>
        <w:t>enviromentální</w:t>
      </w:r>
      <w:r w:rsidR="006054ED" w:rsidRPr="00A96DC6">
        <w:rPr>
          <w:rFonts w:asciiTheme="minorHAnsi" w:hAnsiTheme="minorHAnsi" w:cs="Arial"/>
          <w:sz w:val="20"/>
          <w:szCs w:val="20"/>
        </w:rPr>
        <w:t xml:space="preserve"> oblast</w:t>
      </w:r>
    </w:p>
    <w:p w14:paraId="5358387E" w14:textId="77777777" w:rsidR="00B60584" w:rsidRPr="00A96DC6" w:rsidRDefault="00B60584" w:rsidP="004833E7">
      <w:pPr>
        <w:rPr>
          <w:rFonts w:asciiTheme="minorHAnsi" w:hAnsiTheme="minorHAnsi" w:cs="Arial"/>
          <w:b/>
          <w:sz w:val="20"/>
          <w:szCs w:val="20"/>
        </w:rPr>
      </w:pPr>
      <w:r w:rsidRPr="00A96DC6">
        <w:rPr>
          <w:rFonts w:asciiTheme="minorHAnsi" w:hAnsiTheme="minorHAnsi" w:cs="Arial"/>
          <w:sz w:val="20"/>
          <w:szCs w:val="20"/>
        </w:rPr>
        <w:t>BIO</w:t>
      </w:r>
      <w:r w:rsidR="00871546" w:rsidRPr="00A96DC6">
        <w:rPr>
          <w:rFonts w:asciiTheme="minorHAnsi" w:hAnsiTheme="minorHAnsi" w:cs="Arial"/>
          <w:b/>
          <w:sz w:val="20"/>
          <w:szCs w:val="20"/>
        </w:rPr>
        <w:tab/>
      </w:r>
      <w:r w:rsidR="00871546" w:rsidRPr="00A96DC6">
        <w:rPr>
          <w:rFonts w:asciiTheme="minorHAnsi" w:hAnsiTheme="minorHAnsi" w:cs="Arial"/>
          <w:sz w:val="20"/>
          <w:szCs w:val="20"/>
        </w:rPr>
        <w:t>biologická</w:t>
      </w:r>
      <w:r w:rsidR="006054ED" w:rsidRPr="00A96DC6">
        <w:rPr>
          <w:rFonts w:asciiTheme="minorHAnsi" w:hAnsiTheme="minorHAnsi" w:cs="Arial"/>
          <w:sz w:val="20"/>
          <w:szCs w:val="20"/>
        </w:rPr>
        <w:t xml:space="preserve"> oblast</w:t>
      </w:r>
    </w:p>
    <w:p w14:paraId="7A7C103D" w14:textId="77777777" w:rsidR="00B60584" w:rsidRPr="00A96DC6" w:rsidRDefault="00B60584" w:rsidP="004833E7">
      <w:pPr>
        <w:rPr>
          <w:rFonts w:asciiTheme="minorHAnsi" w:hAnsiTheme="minorHAnsi" w:cs="Arial"/>
          <w:b/>
          <w:sz w:val="20"/>
          <w:szCs w:val="20"/>
        </w:rPr>
      </w:pPr>
      <w:r w:rsidRPr="00A96DC6">
        <w:rPr>
          <w:rFonts w:asciiTheme="minorHAnsi" w:hAnsiTheme="minorHAnsi" w:cs="Arial"/>
          <w:sz w:val="20"/>
          <w:szCs w:val="20"/>
        </w:rPr>
        <w:t>PSY</w:t>
      </w:r>
      <w:r w:rsidR="00871546" w:rsidRPr="00A96DC6">
        <w:rPr>
          <w:rFonts w:asciiTheme="minorHAnsi" w:hAnsiTheme="minorHAnsi" w:cs="Arial"/>
          <w:b/>
          <w:sz w:val="20"/>
          <w:szCs w:val="20"/>
        </w:rPr>
        <w:tab/>
      </w:r>
      <w:r w:rsidR="00871546" w:rsidRPr="00A96DC6">
        <w:rPr>
          <w:rFonts w:asciiTheme="minorHAnsi" w:hAnsiTheme="minorHAnsi" w:cs="Arial"/>
          <w:sz w:val="20"/>
          <w:szCs w:val="20"/>
        </w:rPr>
        <w:t>psychologická</w:t>
      </w:r>
      <w:r w:rsidR="006054ED" w:rsidRPr="00A96DC6">
        <w:rPr>
          <w:rFonts w:asciiTheme="minorHAnsi" w:hAnsiTheme="minorHAnsi" w:cs="Arial"/>
          <w:sz w:val="20"/>
          <w:szCs w:val="20"/>
        </w:rPr>
        <w:t xml:space="preserve"> oblast</w:t>
      </w:r>
    </w:p>
    <w:p w14:paraId="0487E588" w14:textId="77777777" w:rsidR="00B60584" w:rsidRPr="00A96DC6" w:rsidRDefault="00B60584" w:rsidP="004833E7">
      <w:pPr>
        <w:rPr>
          <w:rFonts w:asciiTheme="minorHAnsi" w:hAnsiTheme="minorHAnsi" w:cs="Arial"/>
          <w:b/>
          <w:sz w:val="20"/>
          <w:szCs w:val="20"/>
        </w:rPr>
      </w:pPr>
      <w:r w:rsidRPr="00A96DC6">
        <w:rPr>
          <w:rFonts w:asciiTheme="minorHAnsi" w:hAnsiTheme="minorHAnsi" w:cs="Arial"/>
          <w:sz w:val="20"/>
          <w:szCs w:val="20"/>
        </w:rPr>
        <w:t>SCK</w:t>
      </w:r>
      <w:r w:rsidR="00871546" w:rsidRPr="00A96DC6">
        <w:rPr>
          <w:rFonts w:asciiTheme="minorHAnsi" w:hAnsiTheme="minorHAnsi" w:cs="Arial"/>
          <w:b/>
          <w:sz w:val="20"/>
          <w:szCs w:val="20"/>
        </w:rPr>
        <w:tab/>
      </w:r>
      <w:r w:rsidR="00871546" w:rsidRPr="00A96DC6">
        <w:rPr>
          <w:rFonts w:asciiTheme="minorHAnsi" w:hAnsiTheme="minorHAnsi" w:cs="Arial"/>
          <w:sz w:val="20"/>
          <w:szCs w:val="20"/>
        </w:rPr>
        <w:t>sociálně kulturní</w:t>
      </w:r>
      <w:r w:rsidR="006054ED" w:rsidRPr="00A96DC6">
        <w:rPr>
          <w:rFonts w:asciiTheme="minorHAnsi" w:hAnsiTheme="minorHAnsi" w:cs="Arial"/>
          <w:sz w:val="20"/>
          <w:szCs w:val="20"/>
        </w:rPr>
        <w:t xml:space="preserve"> oblast</w:t>
      </w:r>
    </w:p>
    <w:p w14:paraId="6C7D3F23" w14:textId="77777777" w:rsidR="0006387F" w:rsidRPr="000C31D7" w:rsidRDefault="006054ED" w:rsidP="004833E7">
      <w:pPr>
        <w:rPr>
          <w:rFonts w:asciiTheme="minorHAnsi" w:hAnsiTheme="minorHAnsi" w:cs="Arial"/>
          <w:b/>
          <w:sz w:val="20"/>
          <w:szCs w:val="20"/>
        </w:rPr>
      </w:pPr>
      <w:r w:rsidRPr="00A96DC6">
        <w:rPr>
          <w:rFonts w:asciiTheme="minorHAnsi" w:hAnsiTheme="minorHAnsi" w:cs="Arial"/>
          <w:sz w:val="20"/>
          <w:szCs w:val="20"/>
        </w:rPr>
        <w:t>INTR</w:t>
      </w:r>
      <w:r w:rsidR="00871546" w:rsidRPr="00A96DC6">
        <w:rPr>
          <w:rFonts w:asciiTheme="minorHAnsi" w:hAnsiTheme="minorHAnsi" w:cs="Arial"/>
          <w:b/>
          <w:sz w:val="20"/>
          <w:szCs w:val="20"/>
        </w:rPr>
        <w:tab/>
      </w:r>
      <w:r w:rsidRPr="00A96DC6">
        <w:rPr>
          <w:rFonts w:asciiTheme="minorHAnsi" w:hAnsiTheme="minorHAnsi" w:cs="Arial"/>
          <w:sz w:val="20"/>
          <w:szCs w:val="20"/>
        </w:rPr>
        <w:t>interpersonální o</w:t>
      </w:r>
      <w:r w:rsidR="000C31D7">
        <w:rPr>
          <w:rFonts w:asciiTheme="minorHAnsi" w:hAnsiTheme="minorHAnsi" w:cs="Arial"/>
          <w:sz w:val="20"/>
          <w:szCs w:val="20"/>
        </w:rPr>
        <w:t>blast</w:t>
      </w:r>
    </w:p>
    <w:p w14:paraId="1BEC0C6A" w14:textId="77777777" w:rsidR="00C515B3" w:rsidRPr="00A96DC6" w:rsidRDefault="000C31D7" w:rsidP="004833E7">
      <w:pPr>
        <w:rPr>
          <w:rFonts w:asciiTheme="minorHAnsi" w:hAnsiTheme="minorHAnsi" w:cs="Arial"/>
          <w:sz w:val="20"/>
          <w:szCs w:val="20"/>
        </w:rPr>
      </w:pPr>
      <w:r>
        <w:rPr>
          <w:rFonts w:asciiTheme="minorHAnsi" w:hAnsiTheme="minorHAnsi" w:cs="Arial"/>
          <w:sz w:val="20"/>
          <w:szCs w:val="20"/>
        </w:rPr>
        <w:t>Besip</w:t>
      </w:r>
      <w:r>
        <w:rPr>
          <w:rFonts w:asciiTheme="minorHAnsi" w:hAnsiTheme="minorHAnsi" w:cs="Arial"/>
          <w:sz w:val="20"/>
          <w:szCs w:val="20"/>
        </w:rPr>
        <w:tab/>
      </w:r>
      <w:r w:rsidR="0006387F" w:rsidRPr="00A96DC6">
        <w:rPr>
          <w:rFonts w:asciiTheme="minorHAnsi" w:hAnsiTheme="minorHAnsi" w:cs="Arial"/>
          <w:sz w:val="20"/>
          <w:szCs w:val="20"/>
        </w:rPr>
        <w:t>bezpečnost silničního prov</w:t>
      </w:r>
      <w:r w:rsidR="00654B42">
        <w:rPr>
          <w:rFonts w:asciiTheme="minorHAnsi" w:hAnsiTheme="minorHAnsi" w:cs="Arial"/>
          <w:sz w:val="20"/>
          <w:szCs w:val="20"/>
        </w:rPr>
        <w:t>oz</w:t>
      </w:r>
    </w:p>
    <w:p w14:paraId="49A50B29" w14:textId="77777777" w:rsidR="00C515B3" w:rsidRPr="00A96DC6" w:rsidRDefault="00C515B3" w:rsidP="004833E7">
      <w:pPr>
        <w:rPr>
          <w:rFonts w:asciiTheme="minorHAnsi" w:hAnsiTheme="minorHAnsi" w:cs="Arial"/>
          <w:sz w:val="20"/>
          <w:szCs w:val="20"/>
        </w:rPr>
      </w:pPr>
    </w:p>
    <w:p w14:paraId="5BA9F6C4" w14:textId="77777777" w:rsidR="00C515B3" w:rsidRPr="00A96DC6" w:rsidRDefault="00C515B3" w:rsidP="004833E7">
      <w:pPr>
        <w:rPr>
          <w:rFonts w:asciiTheme="minorHAnsi" w:hAnsiTheme="minorHAnsi" w:cs="Arial"/>
          <w:sz w:val="20"/>
          <w:szCs w:val="20"/>
        </w:rPr>
      </w:pPr>
    </w:p>
    <w:p w14:paraId="226C9300" w14:textId="77777777" w:rsidR="00C515B3" w:rsidRPr="00A96DC6" w:rsidRDefault="00C515B3" w:rsidP="004833E7">
      <w:pPr>
        <w:rPr>
          <w:rFonts w:asciiTheme="minorHAnsi" w:hAnsiTheme="minorHAnsi" w:cs="Arial"/>
          <w:sz w:val="20"/>
          <w:szCs w:val="20"/>
        </w:rPr>
      </w:pPr>
    </w:p>
    <w:p w14:paraId="3A5019A7" w14:textId="77777777" w:rsidR="00C515B3" w:rsidRPr="00A96DC6" w:rsidRDefault="00C515B3" w:rsidP="004833E7">
      <w:pPr>
        <w:rPr>
          <w:rFonts w:asciiTheme="minorHAnsi" w:hAnsiTheme="minorHAnsi" w:cs="Arial"/>
          <w:sz w:val="20"/>
          <w:szCs w:val="20"/>
        </w:rPr>
      </w:pPr>
    </w:p>
    <w:p w14:paraId="2DF4ED6B" w14:textId="77777777" w:rsidR="00C515B3" w:rsidRPr="00A96DC6" w:rsidRDefault="00C515B3" w:rsidP="004833E7">
      <w:pPr>
        <w:rPr>
          <w:rFonts w:asciiTheme="minorHAnsi" w:hAnsiTheme="minorHAnsi" w:cs="Arial"/>
          <w:sz w:val="20"/>
          <w:szCs w:val="20"/>
        </w:rPr>
      </w:pPr>
    </w:p>
    <w:p w14:paraId="2844DBDE" w14:textId="77777777" w:rsidR="00C515B3" w:rsidRPr="00A96DC6" w:rsidRDefault="00C515B3" w:rsidP="004833E7">
      <w:pPr>
        <w:rPr>
          <w:rFonts w:asciiTheme="minorHAnsi" w:hAnsiTheme="minorHAnsi" w:cs="Arial"/>
          <w:sz w:val="20"/>
          <w:szCs w:val="20"/>
        </w:rPr>
      </w:pPr>
    </w:p>
    <w:p w14:paraId="74B39DC0" w14:textId="77777777" w:rsidR="00C515B3" w:rsidRPr="00A96DC6" w:rsidRDefault="00C515B3" w:rsidP="004833E7">
      <w:pPr>
        <w:rPr>
          <w:rFonts w:asciiTheme="minorHAnsi" w:hAnsiTheme="minorHAnsi" w:cs="Arial"/>
          <w:sz w:val="20"/>
          <w:szCs w:val="20"/>
        </w:rPr>
      </w:pPr>
    </w:p>
    <w:p w14:paraId="29B7C13E" w14:textId="77777777" w:rsidR="00C515B3" w:rsidRPr="00A96DC6" w:rsidRDefault="00C515B3" w:rsidP="004833E7">
      <w:pPr>
        <w:rPr>
          <w:rFonts w:asciiTheme="minorHAnsi" w:hAnsiTheme="minorHAnsi" w:cs="Arial"/>
          <w:sz w:val="20"/>
          <w:szCs w:val="20"/>
        </w:rPr>
      </w:pPr>
    </w:p>
    <w:p w14:paraId="097D2FFC" w14:textId="77777777" w:rsidR="00C515B3" w:rsidRPr="00A96DC6" w:rsidRDefault="00C515B3" w:rsidP="004833E7">
      <w:pPr>
        <w:rPr>
          <w:rFonts w:asciiTheme="minorHAnsi" w:hAnsiTheme="minorHAnsi" w:cs="Arial"/>
          <w:sz w:val="20"/>
          <w:szCs w:val="20"/>
        </w:rPr>
      </w:pPr>
    </w:p>
    <w:p w14:paraId="22A67C76" w14:textId="77777777" w:rsidR="00C515B3" w:rsidRPr="00A96DC6" w:rsidRDefault="00C515B3" w:rsidP="004833E7">
      <w:pPr>
        <w:rPr>
          <w:rFonts w:asciiTheme="minorHAnsi" w:hAnsiTheme="minorHAnsi" w:cs="Arial"/>
          <w:sz w:val="20"/>
          <w:szCs w:val="20"/>
        </w:rPr>
      </w:pPr>
    </w:p>
    <w:p w14:paraId="68019142" w14:textId="77777777" w:rsidR="00C515B3" w:rsidRPr="00A96DC6" w:rsidRDefault="00C515B3" w:rsidP="004833E7">
      <w:pPr>
        <w:rPr>
          <w:rFonts w:asciiTheme="minorHAnsi" w:hAnsiTheme="minorHAnsi" w:cs="Arial"/>
          <w:sz w:val="20"/>
          <w:szCs w:val="20"/>
        </w:rPr>
      </w:pPr>
    </w:p>
    <w:p w14:paraId="1F2E7B61" w14:textId="77777777" w:rsidR="00C515B3" w:rsidRPr="00A96DC6" w:rsidRDefault="00C515B3" w:rsidP="004833E7">
      <w:pPr>
        <w:rPr>
          <w:rFonts w:asciiTheme="minorHAnsi" w:hAnsiTheme="minorHAnsi" w:cs="Arial"/>
          <w:sz w:val="20"/>
          <w:szCs w:val="20"/>
        </w:rPr>
      </w:pPr>
    </w:p>
    <w:p w14:paraId="553FE904" w14:textId="77777777" w:rsidR="00C515B3" w:rsidRPr="00A96DC6" w:rsidRDefault="00C515B3" w:rsidP="004833E7">
      <w:pPr>
        <w:rPr>
          <w:rFonts w:asciiTheme="minorHAnsi" w:hAnsiTheme="minorHAnsi" w:cs="Arial"/>
          <w:sz w:val="20"/>
          <w:szCs w:val="20"/>
        </w:rPr>
      </w:pPr>
    </w:p>
    <w:p w14:paraId="0FDB21D0" w14:textId="77777777" w:rsidR="00C515B3" w:rsidRPr="00A96DC6" w:rsidRDefault="00C515B3" w:rsidP="004833E7">
      <w:pPr>
        <w:rPr>
          <w:rFonts w:asciiTheme="minorHAnsi" w:hAnsiTheme="minorHAnsi" w:cs="Arial"/>
          <w:sz w:val="20"/>
          <w:szCs w:val="20"/>
        </w:rPr>
      </w:pPr>
    </w:p>
    <w:p w14:paraId="64ACD67E" w14:textId="77777777" w:rsidR="00C515B3" w:rsidRPr="00A96DC6" w:rsidRDefault="00C515B3" w:rsidP="004833E7">
      <w:pPr>
        <w:rPr>
          <w:rFonts w:asciiTheme="minorHAnsi" w:hAnsiTheme="minorHAnsi" w:cs="Arial"/>
          <w:sz w:val="20"/>
          <w:szCs w:val="20"/>
        </w:rPr>
      </w:pPr>
    </w:p>
    <w:p w14:paraId="55AD86E0" w14:textId="77777777" w:rsidR="00C515B3" w:rsidRPr="00A96DC6" w:rsidRDefault="00C515B3" w:rsidP="004833E7">
      <w:pPr>
        <w:rPr>
          <w:rFonts w:asciiTheme="minorHAnsi" w:hAnsiTheme="minorHAnsi" w:cs="Arial"/>
          <w:sz w:val="20"/>
          <w:szCs w:val="20"/>
        </w:rPr>
      </w:pPr>
    </w:p>
    <w:p w14:paraId="7D1C16D0" w14:textId="77777777" w:rsidR="00C515B3" w:rsidRPr="00A96DC6" w:rsidRDefault="00C515B3" w:rsidP="004833E7">
      <w:pPr>
        <w:rPr>
          <w:rFonts w:asciiTheme="minorHAnsi" w:hAnsiTheme="minorHAnsi" w:cs="Arial"/>
          <w:sz w:val="20"/>
          <w:szCs w:val="20"/>
        </w:rPr>
      </w:pPr>
    </w:p>
    <w:p w14:paraId="39A428CB" w14:textId="77777777" w:rsidR="00C515B3" w:rsidRPr="00A96DC6" w:rsidRDefault="00C515B3" w:rsidP="004833E7">
      <w:pPr>
        <w:rPr>
          <w:rFonts w:asciiTheme="minorHAnsi" w:hAnsiTheme="minorHAnsi" w:cs="Arial"/>
          <w:sz w:val="20"/>
          <w:szCs w:val="20"/>
        </w:rPr>
      </w:pPr>
    </w:p>
    <w:p w14:paraId="69BDB7B4" w14:textId="77777777" w:rsidR="00C515B3" w:rsidRPr="00A96DC6" w:rsidRDefault="00C515B3" w:rsidP="004833E7">
      <w:pPr>
        <w:rPr>
          <w:rFonts w:asciiTheme="minorHAnsi" w:hAnsiTheme="minorHAnsi" w:cs="Arial"/>
          <w:sz w:val="20"/>
          <w:szCs w:val="20"/>
        </w:rPr>
      </w:pPr>
    </w:p>
    <w:p w14:paraId="2E3D6AEE" w14:textId="77777777" w:rsidR="00C515B3" w:rsidRPr="00A96DC6" w:rsidRDefault="00C515B3" w:rsidP="004833E7">
      <w:pPr>
        <w:rPr>
          <w:rFonts w:asciiTheme="minorHAnsi" w:hAnsiTheme="minorHAnsi" w:cs="Arial"/>
          <w:sz w:val="20"/>
          <w:szCs w:val="20"/>
        </w:rPr>
      </w:pPr>
    </w:p>
    <w:p w14:paraId="053BED94" w14:textId="77777777" w:rsidR="00C515B3" w:rsidRPr="00A96DC6" w:rsidRDefault="00C515B3" w:rsidP="004833E7">
      <w:pPr>
        <w:rPr>
          <w:rFonts w:asciiTheme="minorHAnsi" w:hAnsiTheme="minorHAnsi" w:cs="Arial"/>
          <w:sz w:val="20"/>
          <w:szCs w:val="20"/>
        </w:rPr>
      </w:pPr>
    </w:p>
    <w:p w14:paraId="6715F452" w14:textId="77777777" w:rsidR="00C515B3" w:rsidRPr="00A96DC6" w:rsidRDefault="00C515B3" w:rsidP="004833E7">
      <w:pPr>
        <w:rPr>
          <w:rFonts w:asciiTheme="minorHAnsi" w:hAnsiTheme="minorHAnsi" w:cs="Arial"/>
          <w:sz w:val="20"/>
          <w:szCs w:val="20"/>
        </w:rPr>
      </w:pPr>
    </w:p>
    <w:p w14:paraId="504AD869" w14:textId="77777777" w:rsidR="00C515B3" w:rsidRPr="00A96DC6" w:rsidRDefault="00C515B3" w:rsidP="004833E7">
      <w:pPr>
        <w:rPr>
          <w:rFonts w:asciiTheme="minorHAnsi" w:hAnsiTheme="minorHAnsi" w:cs="Arial"/>
          <w:sz w:val="20"/>
          <w:szCs w:val="20"/>
        </w:rPr>
      </w:pPr>
    </w:p>
    <w:p w14:paraId="625D2030" w14:textId="77777777" w:rsidR="00C515B3" w:rsidRPr="00A96DC6" w:rsidRDefault="00C515B3" w:rsidP="004833E7">
      <w:pPr>
        <w:rPr>
          <w:rFonts w:asciiTheme="minorHAnsi" w:hAnsiTheme="minorHAnsi" w:cs="Arial"/>
          <w:sz w:val="20"/>
          <w:szCs w:val="20"/>
        </w:rPr>
      </w:pPr>
    </w:p>
    <w:p w14:paraId="29A8CECB" w14:textId="77777777" w:rsidR="00C515B3" w:rsidRPr="00A96DC6" w:rsidRDefault="00C515B3" w:rsidP="004833E7">
      <w:pPr>
        <w:rPr>
          <w:rFonts w:asciiTheme="minorHAnsi" w:hAnsiTheme="minorHAnsi" w:cs="Arial"/>
          <w:sz w:val="20"/>
          <w:szCs w:val="20"/>
        </w:rPr>
      </w:pPr>
    </w:p>
    <w:sectPr w:rsidR="00C515B3" w:rsidRPr="00A96DC6" w:rsidSect="00D8384D">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3C40C" w14:textId="77777777" w:rsidR="002D39FD" w:rsidRDefault="002D39FD" w:rsidP="007D0466">
      <w:r>
        <w:separator/>
      </w:r>
    </w:p>
  </w:endnote>
  <w:endnote w:type="continuationSeparator" w:id="0">
    <w:p w14:paraId="41724E05" w14:textId="77777777" w:rsidR="002D39FD" w:rsidRDefault="002D39FD" w:rsidP="007D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6DDE8" w14:textId="77777777" w:rsidR="00570FF9" w:rsidRDefault="009225B2">
    <w:pPr>
      <w:pStyle w:val="Zpat"/>
      <w:jc w:val="center"/>
    </w:pPr>
    <w:r>
      <w:fldChar w:fldCharType="begin"/>
    </w:r>
    <w:r>
      <w:instrText xml:space="preserve"> PAGE   \* MERGEFORMAT </w:instrText>
    </w:r>
    <w:r>
      <w:fldChar w:fldCharType="separate"/>
    </w:r>
    <w:r w:rsidR="00F46984">
      <w:rPr>
        <w:noProof/>
      </w:rPr>
      <w:t>1</w:t>
    </w:r>
    <w:r>
      <w:rPr>
        <w:noProof/>
      </w:rPr>
      <w:fldChar w:fldCharType="end"/>
    </w:r>
  </w:p>
  <w:p w14:paraId="190BEBEB" w14:textId="77777777" w:rsidR="00570FF9" w:rsidRDefault="00570F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8873C" w14:textId="77777777" w:rsidR="002D39FD" w:rsidRDefault="002D39FD" w:rsidP="007D0466">
      <w:r>
        <w:separator/>
      </w:r>
    </w:p>
  </w:footnote>
  <w:footnote w:type="continuationSeparator" w:id="0">
    <w:p w14:paraId="7BAC6C99" w14:textId="77777777" w:rsidR="002D39FD" w:rsidRDefault="002D39FD" w:rsidP="007D0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6797"/>
    <w:multiLevelType w:val="hybridMultilevel"/>
    <w:tmpl w:val="D2EEB04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7AC133F"/>
    <w:multiLevelType w:val="hybridMultilevel"/>
    <w:tmpl w:val="3D2AE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C07004"/>
    <w:multiLevelType w:val="hybridMultilevel"/>
    <w:tmpl w:val="F11C8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9F1B35"/>
    <w:multiLevelType w:val="hybridMultilevel"/>
    <w:tmpl w:val="A2C01298"/>
    <w:lvl w:ilvl="0" w:tplc="DD7A28DC">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B864F6F"/>
    <w:multiLevelType w:val="hybridMultilevel"/>
    <w:tmpl w:val="3D1A6B1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25E44DF"/>
    <w:multiLevelType w:val="hybridMultilevel"/>
    <w:tmpl w:val="CA22F2B4"/>
    <w:lvl w:ilvl="0" w:tplc="0405000B">
      <w:start w:val="1"/>
      <w:numFmt w:val="bullet"/>
      <w:lvlText w:val=""/>
      <w:lvlJc w:val="left"/>
      <w:pPr>
        <w:ind w:left="1866" w:hanging="360"/>
      </w:pPr>
      <w:rPr>
        <w:rFonts w:ascii="Wingdings" w:hAnsi="Wingdings"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6" w15:restartNumberingAfterBreak="0">
    <w:nsid w:val="180A5F8B"/>
    <w:multiLevelType w:val="hybridMultilevel"/>
    <w:tmpl w:val="699844E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1D585FFF"/>
    <w:multiLevelType w:val="hybridMultilevel"/>
    <w:tmpl w:val="DAF22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E0344A"/>
    <w:multiLevelType w:val="hybridMultilevel"/>
    <w:tmpl w:val="AB1838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B27723"/>
    <w:multiLevelType w:val="multilevel"/>
    <w:tmpl w:val="DFF8BB24"/>
    <w:lvl w:ilvl="0">
      <w:start w:val="3"/>
      <w:numFmt w:val="decimal"/>
      <w:lvlText w:val="%1."/>
      <w:lvlJc w:val="left"/>
      <w:pPr>
        <w:ind w:left="1004"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10" w15:restartNumberingAfterBreak="0">
    <w:nsid w:val="36550688"/>
    <w:multiLevelType w:val="hybridMultilevel"/>
    <w:tmpl w:val="7254919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3DE1148E"/>
    <w:multiLevelType w:val="hybridMultilevel"/>
    <w:tmpl w:val="6630B672"/>
    <w:lvl w:ilvl="0" w:tplc="FA7E354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F250308"/>
    <w:multiLevelType w:val="hybridMultilevel"/>
    <w:tmpl w:val="94702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061CE0"/>
    <w:multiLevelType w:val="hybridMultilevel"/>
    <w:tmpl w:val="C39EFA3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5481213A"/>
    <w:multiLevelType w:val="hybridMultilevel"/>
    <w:tmpl w:val="51F0CB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595672EF"/>
    <w:multiLevelType w:val="hybridMultilevel"/>
    <w:tmpl w:val="1770A8FE"/>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69C6236A"/>
    <w:multiLevelType w:val="hybridMultilevel"/>
    <w:tmpl w:val="7AEAFF4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6D9C4435"/>
    <w:multiLevelType w:val="hybridMultilevel"/>
    <w:tmpl w:val="B30ED25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15:restartNumberingAfterBreak="0">
    <w:nsid w:val="73DB6118"/>
    <w:multiLevelType w:val="hybridMultilevel"/>
    <w:tmpl w:val="5DAE5210"/>
    <w:lvl w:ilvl="0" w:tplc="0405000B">
      <w:start w:val="1"/>
      <w:numFmt w:val="bullet"/>
      <w:lvlText w:val=""/>
      <w:lvlJc w:val="left"/>
      <w:pPr>
        <w:ind w:left="1866" w:hanging="360"/>
      </w:pPr>
      <w:rPr>
        <w:rFonts w:ascii="Wingdings" w:hAnsi="Wingdings"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19" w15:restartNumberingAfterBreak="0">
    <w:nsid w:val="74BF074B"/>
    <w:multiLevelType w:val="hybridMultilevel"/>
    <w:tmpl w:val="91282A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9"/>
  </w:num>
  <w:num w:numId="4">
    <w:abstractNumId w:val="12"/>
  </w:num>
  <w:num w:numId="5">
    <w:abstractNumId w:val="8"/>
  </w:num>
  <w:num w:numId="6">
    <w:abstractNumId w:val="16"/>
  </w:num>
  <w:num w:numId="7">
    <w:abstractNumId w:val="15"/>
  </w:num>
  <w:num w:numId="8">
    <w:abstractNumId w:val="18"/>
  </w:num>
  <w:num w:numId="9">
    <w:abstractNumId w:val="5"/>
  </w:num>
  <w:num w:numId="10">
    <w:abstractNumId w:val="14"/>
  </w:num>
  <w:num w:numId="11">
    <w:abstractNumId w:val="13"/>
  </w:num>
  <w:num w:numId="12">
    <w:abstractNumId w:val="4"/>
  </w:num>
  <w:num w:numId="13">
    <w:abstractNumId w:val="0"/>
  </w:num>
  <w:num w:numId="14">
    <w:abstractNumId w:val="3"/>
  </w:num>
  <w:num w:numId="15">
    <w:abstractNumId w:val="9"/>
  </w:num>
  <w:num w:numId="16">
    <w:abstractNumId w:val="10"/>
  </w:num>
  <w:num w:numId="17">
    <w:abstractNumId w:val="6"/>
  </w:num>
  <w:num w:numId="18">
    <w:abstractNumId w:val="1"/>
  </w:num>
  <w:num w:numId="19">
    <w:abstractNumId w:val="17"/>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88"/>
    <w:rsid w:val="00001ED3"/>
    <w:rsid w:val="000034BA"/>
    <w:rsid w:val="0000524E"/>
    <w:rsid w:val="00010858"/>
    <w:rsid w:val="00012FC9"/>
    <w:rsid w:val="00025A1D"/>
    <w:rsid w:val="000261AA"/>
    <w:rsid w:val="00030941"/>
    <w:rsid w:val="00031F9F"/>
    <w:rsid w:val="00033019"/>
    <w:rsid w:val="0003309E"/>
    <w:rsid w:val="00035B39"/>
    <w:rsid w:val="00047410"/>
    <w:rsid w:val="0004772E"/>
    <w:rsid w:val="000505B1"/>
    <w:rsid w:val="00051300"/>
    <w:rsid w:val="00052D56"/>
    <w:rsid w:val="00055E96"/>
    <w:rsid w:val="00056DDD"/>
    <w:rsid w:val="00060D4B"/>
    <w:rsid w:val="00061E42"/>
    <w:rsid w:val="0006387F"/>
    <w:rsid w:val="0006412E"/>
    <w:rsid w:val="0006550A"/>
    <w:rsid w:val="00071F4F"/>
    <w:rsid w:val="00074BA5"/>
    <w:rsid w:val="000760A9"/>
    <w:rsid w:val="00077B6D"/>
    <w:rsid w:val="00080B9B"/>
    <w:rsid w:val="00082CAC"/>
    <w:rsid w:val="000856EC"/>
    <w:rsid w:val="00094931"/>
    <w:rsid w:val="00094FC5"/>
    <w:rsid w:val="0009515E"/>
    <w:rsid w:val="00097D1A"/>
    <w:rsid w:val="000B0901"/>
    <w:rsid w:val="000B51E4"/>
    <w:rsid w:val="000B52C1"/>
    <w:rsid w:val="000C1F56"/>
    <w:rsid w:val="000C31D7"/>
    <w:rsid w:val="000C624D"/>
    <w:rsid w:val="000C67E4"/>
    <w:rsid w:val="000D0BF9"/>
    <w:rsid w:val="000D1B04"/>
    <w:rsid w:val="000D57A1"/>
    <w:rsid w:val="000D5842"/>
    <w:rsid w:val="000D7534"/>
    <w:rsid w:val="000E07D0"/>
    <w:rsid w:val="000E1325"/>
    <w:rsid w:val="000E25B8"/>
    <w:rsid w:val="000E26AB"/>
    <w:rsid w:val="000E7072"/>
    <w:rsid w:val="000F1565"/>
    <w:rsid w:val="000F1D3B"/>
    <w:rsid w:val="000F32FA"/>
    <w:rsid w:val="000F396C"/>
    <w:rsid w:val="00101200"/>
    <w:rsid w:val="00102D2D"/>
    <w:rsid w:val="0010303E"/>
    <w:rsid w:val="00103910"/>
    <w:rsid w:val="001107A5"/>
    <w:rsid w:val="00111660"/>
    <w:rsid w:val="001131B4"/>
    <w:rsid w:val="00116913"/>
    <w:rsid w:val="00120264"/>
    <w:rsid w:val="00121AC7"/>
    <w:rsid w:val="0012351F"/>
    <w:rsid w:val="001268D2"/>
    <w:rsid w:val="00126E80"/>
    <w:rsid w:val="001271AC"/>
    <w:rsid w:val="00127E20"/>
    <w:rsid w:val="00130B37"/>
    <w:rsid w:val="00133B75"/>
    <w:rsid w:val="0014036E"/>
    <w:rsid w:val="00141722"/>
    <w:rsid w:val="001422E4"/>
    <w:rsid w:val="001428D3"/>
    <w:rsid w:val="001434A5"/>
    <w:rsid w:val="00145D1F"/>
    <w:rsid w:val="001511DE"/>
    <w:rsid w:val="00152D0A"/>
    <w:rsid w:val="00154A85"/>
    <w:rsid w:val="00170AE7"/>
    <w:rsid w:val="00172B6A"/>
    <w:rsid w:val="00174B6E"/>
    <w:rsid w:val="001775C8"/>
    <w:rsid w:val="0017780A"/>
    <w:rsid w:val="00184226"/>
    <w:rsid w:val="00184488"/>
    <w:rsid w:val="0018449C"/>
    <w:rsid w:val="0018488E"/>
    <w:rsid w:val="00184CE4"/>
    <w:rsid w:val="001965A0"/>
    <w:rsid w:val="001A37D1"/>
    <w:rsid w:val="001A7908"/>
    <w:rsid w:val="001B1199"/>
    <w:rsid w:val="001B2308"/>
    <w:rsid w:val="001B6F06"/>
    <w:rsid w:val="001B7946"/>
    <w:rsid w:val="001C2AAF"/>
    <w:rsid w:val="001C5272"/>
    <w:rsid w:val="001C598D"/>
    <w:rsid w:val="001D26DC"/>
    <w:rsid w:val="001D5852"/>
    <w:rsid w:val="001E5609"/>
    <w:rsid w:val="001F0144"/>
    <w:rsid w:val="001F25D2"/>
    <w:rsid w:val="001F4049"/>
    <w:rsid w:val="00203314"/>
    <w:rsid w:val="00203CB0"/>
    <w:rsid w:val="002102FF"/>
    <w:rsid w:val="00210303"/>
    <w:rsid w:val="00212393"/>
    <w:rsid w:val="002128DC"/>
    <w:rsid w:val="00216E55"/>
    <w:rsid w:val="00222072"/>
    <w:rsid w:val="00223051"/>
    <w:rsid w:val="00225D67"/>
    <w:rsid w:val="00226C10"/>
    <w:rsid w:val="00227E08"/>
    <w:rsid w:val="0024047E"/>
    <w:rsid w:val="00242F90"/>
    <w:rsid w:val="002443BA"/>
    <w:rsid w:val="00245D03"/>
    <w:rsid w:val="00245F5D"/>
    <w:rsid w:val="002476C8"/>
    <w:rsid w:val="00256604"/>
    <w:rsid w:val="00256D28"/>
    <w:rsid w:val="0025787A"/>
    <w:rsid w:val="002651AE"/>
    <w:rsid w:val="00266B54"/>
    <w:rsid w:val="002736F1"/>
    <w:rsid w:val="002768CE"/>
    <w:rsid w:val="002774DD"/>
    <w:rsid w:val="002818A7"/>
    <w:rsid w:val="0028295E"/>
    <w:rsid w:val="002854C0"/>
    <w:rsid w:val="002878CD"/>
    <w:rsid w:val="002920F5"/>
    <w:rsid w:val="00292114"/>
    <w:rsid w:val="002979B5"/>
    <w:rsid w:val="002A1B6B"/>
    <w:rsid w:val="002A28A8"/>
    <w:rsid w:val="002A2A73"/>
    <w:rsid w:val="002A3916"/>
    <w:rsid w:val="002A5012"/>
    <w:rsid w:val="002B033E"/>
    <w:rsid w:val="002B2868"/>
    <w:rsid w:val="002B60B1"/>
    <w:rsid w:val="002B657E"/>
    <w:rsid w:val="002B67AC"/>
    <w:rsid w:val="002C3B48"/>
    <w:rsid w:val="002C4853"/>
    <w:rsid w:val="002C77C5"/>
    <w:rsid w:val="002D18B8"/>
    <w:rsid w:val="002D3472"/>
    <w:rsid w:val="002D39FD"/>
    <w:rsid w:val="002D727D"/>
    <w:rsid w:val="002E0D02"/>
    <w:rsid w:val="002E6E4B"/>
    <w:rsid w:val="002E739F"/>
    <w:rsid w:val="002F015F"/>
    <w:rsid w:val="002F1FF4"/>
    <w:rsid w:val="002F41CC"/>
    <w:rsid w:val="003020FB"/>
    <w:rsid w:val="00305376"/>
    <w:rsid w:val="00305B9A"/>
    <w:rsid w:val="00306799"/>
    <w:rsid w:val="00307554"/>
    <w:rsid w:val="00310C07"/>
    <w:rsid w:val="003118B4"/>
    <w:rsid w:val="00313104"/>
    <w:rsid w:val="0031537F"/>
    <w:rsid w:val="00317DFB"/>
    <w:rsid w:val="00320E5C"/>
    <w:rsid w:val="00321826"/>
    <w:rsid w:val="00322719"/>
    <w:rsid w:val="00323B3D"/>
    <w:rsid w:val="0032507B"/>
    <w:rsid w:val="0033063C"/>
    <w:rsid w:val="00331FF9"/>
    <w:rsid w:val="00332034"/>
    <w:rsid w:val="00332803"/>
    <w:rsid w:val="0035094A"/>
    <w:rsid w:val="00350C26"/>
    <w:rsid w:val="00354DA2"/>
    <w:rsid w:val="0036317C"/>
    <w:rsid w:val="00363838"/>
    <w:rsid w:val="00364493"/>
    <w:rsid w:val="00371FA8"/>
    <w:rsid w:val="00377B98"/>
    <w:rsid w:val="0038438B"/>
    <w:rsid w:val="0038453B"/>
    <w:rsid w:val="00384F9C"/>
    <w:rsid w:val="003852F9"/>
    <w:rsid w:val="00385367"/>
    <w:rsid w:val="003935A4"/>
    <w:rsid w:val="00396A59"/>
    <w:rsid w:val="003A01F4"/>
    <w:rsid w:val="003A79B2"/>
    <w:rsid w:val="003B3A47"/>
    <w:rsid w:val="003B77AE"/>
    <w:rsid w:val="003C0A60"/>
    <w:rsid w:val="003C239F"/>
    <w:rsid w:val="003C298E"/>
    <w:rsid w:val="003C447C"/>
    <w:rsid w:val="003C71EB"/>
    <w:rsid w:val="003C772B"/>
    <w:rsid w:val="003D6DCF"/>
    <w:rsid w:val="003E0E15"/>
    <w:rsid w:val="003E60C7"/>
    <w:rsid w:val="003E6B55"/>
    <w:rsid w:val="003E6F9B"/>
    <w:rsid w:val="003F005F"/>
    <w:rsid w:val="003F1793"/>
    <w:rsid w:val="003F28EC"/>
    <w:rsid w:val="003F4FD8"/>
    <w:rsid w:val="003F5B3F"/>
    <w:rsid w:val="003F6D3B"/>
    <w:rsid w:val="00412AF7"/>
    <w:rsid w:val="0041561A"/>
    <w:rsid w:val="0041738D"/>
    <w:rsid w:val="004178C9"/>
    <w:rsid w:val="00417AC6"/>
    <w:rsid w:val="00422F5A"/>
    <w:rsid w:val="00423E21"/>
    <w:rsid w:val="004249F4"/>
    <w:rsid w:val="0042625B"/>
    <w:rsid w:val="00427DDB"/>
    <w:rsid w:val="00440EC3"/>
    <w:rsid w:val="004410CA"/>
    <w:rsid w:val="00442E95"/>
    <w:rsid w:val="00457E88"/>
    <w:rsid w:val="00460E16"/>
    <w:rsid w:val="00465CBA"/>
    <w:rsid w:val="00470182"/>
    <w:rsid w:val="00471126"/>
    <w:rsid w:val="00471D1A"/>
    <w:rsid w:val="004735A7"/>
    <w:rsid w:val="004833E7"/>
    <w:rsid w:val="00484F60"/>
    <w:rsid w:val="004859BC"/>
    <w:rsid w:val="00485FFC"/>
    <w:rsid w:val="0049069A"/>
    <w:rsid w:val="004A1637"/>
    <w:rsid w:val="004A7F07"/>
    <w:rsid w:val="004B21AE"/>
    <w:rsid w:val="004B22B3"/>
    <w:rsid w:val="004C0B33"/>
    <w:rsid w:val="004C160D"/>
    <w:rsid w:val="004C21D8"/>
    <w:rsid w:val="004C2A18"/>
    <w:rsid w:val="004C468D"/>
    <w:rsid w:val="004C68F1"/>
    <w:rsid w:val="004C7704"/>
    <w:rsid w:val="004C7C1A"/>
    <w:rsid w:val="004E1563"/>
    <w:rsid w:val="004E235E"/>
    <w:rsid w:val="004F18BE"/>
    <w:rsid w:val="004F303F"/>
    <w:rsid w:val="004F3615"/>
    <w:rsid w:val="004F42CD"/>
    <w:rsid w:val="004F50CD"/>
    <w:rsid w:val="004F5B4B"/>
    <w:rsid w:val="004F669E"/>
    <w:rsid w:val="00501D02"/>
    <w:rsid w:val="00502069"/>
    <w:rsid w:val="005046B2"/>
    <w:rsid w:val="00504A36"/>
    <w:rsid w:val="00504E9B"/>
    <w:rsid w:val="005151F9"/>
    <w:rsid w:val="005152D0"/>
    <w:rsid w:val="00516EDD"/>
    <w:rsid w:val="00522430"/>
    <w:rsid w:val="0053011B"/>
    <w:rsid w:val="0053408F"/>
    <w:rsid w:val="00534EE6"/>
    <w:rsid w:val="005355BA"/>
    <w:rsid w:val="00537517"/>
    <w:rsid w:val="00540E4E"/>
    <w:rsid w:val="00543800"/>
    <w:rsid w:val="00544FF9"/>
    <w:rsid w:val="00546C2C"/>
    <w:rsid w:val="0055106D"/>
    <w:rsid w:val="00552C7A"/>
    <w:rsid w:val="0055646A"/>
    <w:rsid w:val="005567F6"/>
    <w:rsid w:val="005569ED"/>
    <w:rsid w:val="005612F4"/>
    <w:rsid w:val="005640A2"/>
    <w:rsid w:val="00565914"/>
    <w:rsid w:val="005665D1"/>
    <w:rsid w:val="00570B55"/>
    <w:rsid w:val="00570FF9"/>
    <w:rsid w:val="00576CB4"/>
    <w:rsid w:val="00576D26"/>
    <w:rsid w:val="0058173C"/>
    <w:rsid w:val="00584888"/>
    <w:rsid w:val="00592328"/>
    <w:rsid w:val="00593818"/>
    <w:rsid w:val="0059702E"/>
    <w:rsid w:val="005A1EA1"/>
    <w:rsid w:val="005A57F9"/>
    <w:rsid w:val="005B0218"/>
    <w:rsid w:val="005B6AB2"/>
    <w:rsid w:val="005D0D9D"/>
    <w:rsid w:val="005D21C7"/>
    <w:rsid w:val="005D2B06"/>
    <w:rsid w:val="005D2C3C"/>
    <w:rsid w:val="005E1B81"/>
    <w:rsid w:val="005E2CA0"/>
    <w:rsid w:val="005E389F"/>
    <w:rsid w:val="005E521B"/>
    <w:rsid w:val="005E5723"/>
    <w:rsid w:val="005E576B"/>
    <w:rsid w:val="005F4D97"/>
    <w:rsid w:val="005F7025"/>
    <w:rsid w:val="005F756B"/>
    <w:rsid w:val="005F7914"/>
    <w:rsid w:val="006054ED"/>
    <w:rsid w:val="00611599"/>
    <w:rsid w:val="00611D11"/>
    <w:rsid w:val="00612C81"/>
    <w:rsid w:val="0061616C"/>
    <w:rsid w:val="00617EA9"/>
    <w:rsid w:val="006217DB"/>
    <w:rsid w:val="00623175"/>
    <w:rsid w:val="00626CA1"/>
    <w:rsid w:val="00626EAF"/>
    <w:rsid w:val="006312DB"/>
    <w:rsid w:val="00640922"/>
    <w:rsid w:val="00642515"/>
    <w:rsid w:val="006442E6"/>
    <w:rsid w:val="006519A5"/>
    <w:rsid w:val="006526F1"/>
    <w:rsid w:val="00652BE2"/>
    <w:rsid w:val="00654B42"/>
    <w:rsid w:val="006564ED"/>
    <w:rsid w:val="00656F40"/>
    <w:rsid w:val="00657F01"/>
    <w:rsid w:val="00657FDE"/>
    <w:rsid w:val="006601BB"/>
    <w:rsid w:val="006604A1"/>
    <w:rsid w:val="00660F6C"/>
    <w:rsid w:val="0066194C"/>
    <w:rsid w:val="006629A5"/>
    <w:rsid w:val="006629AF"/>
    <w:rsid w:val="00663193"/>
    <w:rsid w:val="00663A3E"/>
    <w:rsid w:val="00664211"/>
    <w:rsid w:val="0066442D"/>
    <w:rsid w:val="00672D5D"/>
    <w:rsid w:val="00677BE2"/>
    <w:rsid w:val="00680814"/>
    <w:rsid w:val="00683386"/>
    <w:rsid w:val="00683810"/>
    <w:rsid w:val="0068514C"/>
    <w:rsid w:val="006858FB"/>
    <w:rsid w:val="00687AC1"/>
    <w:rsid w:val="00692390"/>
    <w:rsid w:val="00693715"/>
    <w:rsid w:val="006968D7"/>
    <w:rsid w:val="006A0090"/>
    <w:rsid w:val="006A00E6"/>
    <w:rsid w:val="006A1752"/>
    <w:rsid w:val="006A1BC1"/>
    <w:rsid w:val="006A241E"/>
    <w:rsid w:val="006B3A98"/>
    <w:rsid w:val="006B5894"/>
    <w:rsid w:val="006C0A83"/>
    <w:rsid w:val="006C1382"/>
    <w:rsid w:val="006C600A"/>
    <w:rsid w:val="006C632A"/>
    <w:rsid w:val="006D0860"/>
    <w:rsid w:val="006D1C14"/>
    <w:rsid w:val="006E090D"/>
    <w:rsid w:val="006E3C6A"/>
    <w:rsid w:val="006E6C12"/>
    <w:rsid w:val="006F0E8A"/>
    <w:rsid w:val="007007B2"/>
    <w:rsid w:val="0070491A"/>
    <w:rsid w:val="00706746"/>
    <w:rsid w:val="0071204C"/>
    <w:rsid w:val="0071336D"/>
    <w:rsid w:val="007138D8"/>
    <w:rsid w:val="00721E0C"/>
    <w:rsid w:val="007225E2"/>
    <w:rsid w:val="007230D2"/>
    <w:rsid w:val="007250C0"/>
    <w:rsid w:val="00725908"/>
    <w:rsid w:val="00730049"/>
    <w:rsid w:val="00732510"/>
    <w:rsid w:val="00732E3F"/>
    <w:rsid w:val="00734F41"/>
    <w:rsid w:val="00735054"/>
    <w:rsid w:val="007362C3"/>
    <w:rsid w:val="00737195"/>
    <w:rsid w:val="00740BE7"/>
    <w:rsid w:val="00742F11"/>
    <w:rsid w:val="00743711"/>
    <w:rsid w:val="007447DD"/>
    <w:rsid w:val="007472C6"/>
    <w:rsid w:val="007536C5"/>
    <w:rsid w:val="0075449A"/>
    <w:rsid w:val="007568F0"/>
    <w:rsid w:val="007572C6"/>
    <w:rsid w:val="007623B9"/>
    <w:rsid w:val="00763D4E"/>
    <w:rsid w:val="00767E1B"/>
    <w:rsid w:val="00767EB6"/>
    <w:rsid w:val="0077082B"/>
    <w:rsid w:val="00772A5B"/>
    <w:rsid w:val="007731EF"/>
    <w:rsid w:val="0077517A"/>
    <w:rsid w:val="007829E3"/>
    <w:rsid w:val="007863F9"/>
    <w:rsid w:val="007877B4"/>
    <w:rsid w:val="00790576"/>
    <w:rsid w:val="007961DF"/>
    <w:rsid w:val="00796CB8"/>
    <w:rsid w:val="007976DC"/>
    <w:rsid w:val="007A0C72"/>
    <w:rsid w:val="007B04D8"/>
    <w:rsid w:val="007B1253"/>
    <w:rsid w:val="007C0F4F"/>
    <w:rsid w:val="007C34CB"/>
    <w:rsid w:val="007C5223"/>
    <w:rsid w:val="007D0466"/>
    <w:rsid w:val="007D7B12"/>
    <w:rsid w:val="007E6FAD"/>
    <w:rsid w:val="007E7B47"/>
    <w:rsid w:val="007F6E38"/>
    <w:rsid w:val="00800C60"/>
    <w:rsid w:val="00803228"/>
    <w:rsid w:val="0080341A"/>
    <w:rsid w:val="00810D28"/>
    <w:rsid w:val="00814C8A"/>
    <w:rsid w:val="00821C04"/>
    <w:rsid w:val="00822305"/>
    <w:rsid w:val="0083015C"/>
    <w:rsid w:val="0083191F"/>
    <w:rsid w:val="008337D1"/>
    <w:rsid w:val="00833B27"/>
    <w:rsid w:val="008440C2"/>
    <w:rsid w:val="00850CAF"/>
    <w:rsid w:val="00851EBD"/>
    <w:rsid w:val="008529F1"/>
    <w:rsid w:val="0085478A"/>
    <w:rsid w:val="0085694A"/>
    <w:rsid w:val="00860F88"/>
    <w:rsid w:val="0086177F"/>
    <w:rsid w:val="00862937"/>
    <w:rsid w:val="00866706"/>
    <w:rsid w:val="00871546"/>
    <w:rsid w:val="00873E43"/>
    <w:rsid w:val="008823A9"/>
    <w:rsid w:val="00882B37"/>
    <w:rsid w:val="0088456A"/>
    <w:rsid w:val="0088724D"/>
    <w:rsid w:val="00892904"/>
    <w:rsid w:val="0089413F"/>
    <w:rsid w:val="00894FAD"/>
    <w:rsid w:val="008A1565"/>
    <w:rsid w:val="008A6377"/>
    <w:rsid w:val="008A6A47"/>
    <w:rsid w:val="008B01AB"/>
    <w:rsid w:val="008B2572"/>
    <w:rsid w:val="008B2C5B"/>
    <w:rsid w:val="008C082B"/>
    <w:rsid w:val="008C22DB"/>
    <w:rsid w:val="008C345E"/>
    <w:rsid w:val="008C7B20"/>
    <w:rsid w:val="008D668A"/>
    <w:rsid w:val="008E1C16"/>
    <w:rsid w:val="008E26F0"/>
    <w:rsid w:val="008E410F"/>
    <w:rsid w:val="008E4FBE"/>
    <w:rsid w:val="008E7C02"/>
    <w:rsid w:val="008F34E9"/>
    <w:rsid w:val="008F41CB"/>
    <w:rsid w:val="008F4485"/>
    <w:rsid w:val="00900B34"/>
    <w:rsid w:val="00902974"/>
    <w:rsid w:val="009032F7"/>
    <w:rsid w:val="00903C55"/>
    <w:rsid w:val="00905113"/>
    <w:rsid w:val="00905B79"/>
    <w:rsid w:val="009144E4"/>
    <w:rsid w:val="00916ADD"/>
    <w:rsid w:val="009225B2"/>
    <w:rsid w:val="00923B2F"/>
    <w:rsid w:val="00924C10"/>
    <w:rsid w:val="009264EB"/>
    <w:rsid w:val="009327AD"/>
    <w:rsid w:val="00933212"/>
    <w:rsid w:val="0093589C"/>
    <w:rsid w:val="00936648"/>
    <w:rsid w:val="0094051D"/>
    <w:rsid w:val="0094174D"/>
    <w:rsid w:val="00943BAC"/>
    <w:rsid w:val="009501D5"/>
    <w:rsid w:val="009509F1"/>
    <w:rsid w:val="00954557"/>
    <w:rsid w:val="0095497C"/>
    <w:rsid w:val="0095591E"/>
    <w:rsid w:val="0095655B"/>
    <w:rsid w:val="00961E9A"/>
    <w:rsid w:val="00976CF7"/>
    <w:rsid w:val="009801BC"/>
    <w:rsid w:val="00980C6B"/>
    <w:rsid w:val="00990C9A"/>
    <w:rsid w:val="009911C4"/>
    <w:rsid w:val="009927B2"/>
    <w:rsid w:val="00994823"/>
    <w:rsid w:val="009954A2"/>
    <w:rsid w:val="009A0405"/>
    <w:rsid w:val="009A1DEB"/>
    <w:rsid w:val="009A7CAF"/>
    <w:rsid w:val="009B2EF5"/>
    <w:rsid w:val="009B4C72"/>
    <w:rsid w:val="009B7F4C"/>
    <w:rsid w:val="009D01CB"/>
    <w:rsid w:val="009D54B4"/>
    <w:rsid w:val="009E3F91"/>
    <w:rsid w:val="009E7893"/>
    <w:rsid w:val="009F647B"/>
    <w:rsid w:val="009F7323"/>
    <w:rsid w:val="00A11602"/>
    <w:rsid w:val="00A11B9F"/>
    <w:rsid w:val="00A2064E"/>
    <w:rsid w:val="00A2603E"/>
    <w:rsid w:val="00A30A4C"/>
    <w:rsid w:val="00A36C36"/>
    <w:rsid w:val="00A40695"/>
    <w:rsid w:val="00A41BB3"/>
    <w:rsid w:val="00A51D6F"/>
    <w:rsid w:val="00A52838"/>
    <w:rsid w:val="00A52BCE"/>
    <w:rsid w:val="00A5519B"/>
    <w:rsid w:val="00A5592F"/>
    <w:rsid w:val="00A55F6A"/>
    <w:rsid w:val="00A57311"/>
    <w:rsid w:val="00A61F4B"/>
    <w:rsid w:val="00A677F4"/>
    <w:rsid w:val="00A71B32"/>
    <w:rsid w:val="00A75FF2"/>
    <w:rsid w:val="00A7674B"/>
    <w:rsid w:val="00A8067C"/>
    <w:rsid w:val="00A81891"/>
    <w:rsid w:val="00A84FEB"/>
    <w:rsid w:val="00A85324"/>
    <w:rsid w:val="00A9338F"/>
    <w:rsid w:val="00A96DC6"/>
    <w:rsid w:val="00A97361"/>
    <w:rsid w:val="00A978B4"/>
    <w:rsid w:val="00AA01C1"/>
    <w:rsid w:val="00AA1C6B"/>
    <w:rsid w:val="00AA3895"/>
    <w:rsid w:val="00AA67A0"/>
    <w:rsid w:val="00AA78F5"/>
    <w:rsid w:val="00AB150E"/>
    <w:rsid w:val="00AB513B"/>
    <w:rsid w:val="00AB74CF"/>
    <w:rsid w:val="00AC1C9F"/>
    <w:rsid w:val="00AC6969"/>
    <w:rsid w:val="00AD0F6A"/>
    <w:rsid w:val="00AD1604"/>
    <w:rsid w:val="00AD44D9"/>
    <w:rsid w:val="00AD50E2"/>
    <w:rsid w:val="00AD58B2"/>
    <w:rsid w:val="00AE0178"/>
    <w:rsid w:val="00AE1256"/>
    <w:rsid w:val="00AE24EA"/>
    <w:rsid w:val="00AE33D2"/>
    <w:rsid w:val="00AF3460"/>
    <w:rsid w:val="00AF4906"/>
    <w:rsid w:val="00AF650A"/>
    <w:rsid w:val="00B02A7E"/>
    <w:rsid w:val="00B05619"/>
    <w:rsid w:val="00B07670"/>
    <w:rsid w:val="00B079E7"/>
    <w:rsid w:val="00B124AF"/>
    <w:rsid w:val="00B12625"/>
    <w:rsid w:val="00B15ACD"/>
    <w:rsid w:val="00B15ACF"/>
    <w:rsid w:val="00B224E6"/>
    <w:rsid w:val="00B24941"/>
    <w:rsid w:val="00B26890"/>
    <w:rsid w:val="00B34D24"/>
    <w:rsid w:val="00B36495"/>
    <w:rsid w:val="00B42C40"/>
    <w:rsid w:val="00B42EDA"/>
    <w:rsid w:val="00B4573A"/>
    <w:rsid w:val="00B45B23"/>
    <w:rsid w:val="00B4798F"/>
    <w:rsid w:val="00B51874"/>
    <w:rsid w:val="00B5298D"/>
    <w:rsid w:val="00B53837"/>
    <w:rsid w:val="00B53FBE"/>
    <w:rsid w:val="00B549BE"/>
    <w:rsid w:val="00B5760A"/>
    <w:rsid w:val="00B60584"/>
    <w:rsid w:val="00B60E47"/>
    <w:rsid w:val="00B6240E"/>
    <w:rsid w:val="00B62EB5"/>
    <w:rsid w:val="00B6468A"/>
    <w:rsid w:val="00B66364"/>
    <w:rsid w:val="00B669FE"/>
    <w:rsid w:val="00B74010"/>
    <w:rsid w:val="00B77B30"/>
    <w:rsid w:val="00B81519"/>
    <w:rsid w:val="00B81B71"/>
    <w:rsid w:val="00BA003E"/>
    <w:rsid w:val="00BA5027"/>
    <w:rsid w:val="00BA7328"/>
    <w:rsid w:val="00BA7B63"/>
    <w:rsid w:val="00BB21B9"/>
    <w:rsid w:val="00BB443E"/>
    <w:rsid w:val="00BB64D6"/>
    <w:rsid w:val="00BB71EF"/>
    <w:rsid w:val="00BB72DF"/>
    <w:rsid w:val="00BB7971"/>
    <w:rsid w:val="00BC04C0"/>
    <w:rsid w:val="00BC2EA6"/>
    <w:rsid w:val="00BD0450"/>
    <w:rsid w:val="00BE0BC0"/>
    <w:rsid w:val="00BE0C5D"/>
    <w:rsid w:val="00BE2DB5"/>
    <w:rsid w:val="00BE411E"/>
    <w:rsid w:val="00BE53AA"/>
    <w:rsid w:val="00BE5660"/>
    <w:rsid w:val="00BF3824"/>
    <w:rsid w:val="00BF60AE"/>
    <w:rsid w:val="00C01B81"/>
    <w:rsid w:val="00C047F3"/>
    <w:rsid w:val="00C06426"/>
    <w:rsid w:val="00C21603"/>
    <w:rsid w:val="00C22358"/>
    <w:rsid w:val="00C36627"/>
    <w:rsid w:val="00C40ABD"/>
    <w:rsid w:val="00C412DA"/>
    <w:rsid w:val="00C425B9"/>
    <w:rsid w:val="00C45FAD"/>
    <w:rsid w:val="00C515B3"/>
    <w:rsid w:val="00C54A66"/>
    <w:rsid w:val="00C63ECA"/>
    <w:rsid w:val="00C64A57"/>
    <w:rsid w:val="00C70BDB"/>
    <w:rsid w:val="00C72217"/>
    <w:rsid w:val="00C72E62"/>
    <w:rsid w:val="00C7332D"/>
    <w:rsid w:val="00C76EE4"/>
    <w:rsid w:val="00C76FB3"/>
    <w:rsid w:val="00C772D7"/>
    <w:rsid w:val="00C80D57"/>
    <w:rsid w:val="00C83193"/>
    <w:rsid w:val="00C93C57"/>
    <w:rsid w:val="00C9401B"/>
    <w:rsid w:val="00C95BC6"/>
    <w:rsid w:val="00C96789"/>
    <w:rsid w:val="00C96EFD"/>
    <w:rsid w:val="00CB01A8"/>
    <w:rsid w:val="00CB0345"/>
    <w:rsid w:val="00CB2755"/>
    <w:rsid w:val="00CB69DB"/>
    <w:rsid w:val="00CB7EAE"/>
    <w:rsid w:val="00CC239C"/>
    <w:rsid w:val="00CC6D71"/>
    <w:rsid w:val="00CC7B54"/>
    <w:rsid w:val="00CD07FF"/>
    <w:rsid w:val="00CD389D"/>
    <w:rsid w:val="00CD39C6"/>
    <w:rsid w:val="00CD61CA"/>
    <w:rsid w:val="00CE0869"/>
    <w:rsid w:val="00CE1A7A"/>
    <w:rsid w:val="00CF010E"/>
    <w:rsid w:val="00CF27C6"/>
    <w:rsid w:val="00CF5396"/>
    <w:rsid w:val="00CF55B8"/>
    <w:rsid w:val="00CF70D1"/>
    <w:rsid w:val="00D01545"/>
    <w:rsid w:val="00D06C80"/>
    <w:rsid w:val="00D10473"/>
    <w:rsid w:val="00D11D4E"/>
    <w:rsid w:val="00D14B8B"/>
    <w:rsid w:val="00D161DC"/>
    <w:rsid w:val="00D16875"/>
    <w:rsid w:val="00D210F8"/>
    <w:rsid w:val="00D21D10"/>
    <w:rsid w:val="00D23DE6"/>
    <w:rsid w:val="00D25E49"/>
    <w:rsid w:val="00D30B91"/>
    <w:rsid w:val="00D31652"/>
    <w:rsid w:val="00D3531F"/>
    <w:rsid w:val="00D367AA"/>
    <w:rsid w:val="00D424AB"/>
    <w:rsid w:val="00D507DD"/>
    <w:rsid w:val="00D51BA3"/>
    <w:rsid w:val="00D52062"/>
    <w:rsid w:val="00D57542"/>
    <w:rsid w:val="00D6134E"/>
    <w:rsid w:val="00D71CA8"/>
    <w:rsid w:val="00D74DE5"/>
    <w:rsid w:val="00D77177"/>
    <w:rsid w:val="00D8083B"/>
    <w:rsid w:val="00D82A3C"/>
    <w:rsid w:val="00D837D6"/>
    <w:rsid w:val="00D8384D"/>
    <w:rsid w:val="00D84644"/>
    <w:rsid w:val="00D84787"/>
    <w:rsid w:val="00D87D33"/>
    <w:rsid w:val="00D87DC0"/>
    <w:rsid w:val="00D97978"/>
    <w:rsid w:val="00DA29DB"/>
    <w:rsid w:val="00DA2F66"/>
    <w:rsid w:val="00DA43AC"/>
    <w:rsid w:val="00DA58C5"/>
    <w:rsid w:val="00DB0429"/>
    <w:rsid w:val="00DB4FC6"/>
    <w:rsid w:val="00DB6ABA"/>
    <w:rsid w:val="00DC30E5"/>
    <w:rsid w:val="00DC707F"/>
    <w:rsid w:val="00DD4990"/>
    <w:rsid w:val="00DD5E92"/>
    <w:rsid w:val="00DE08F1"/>
    <w:rsid w:val="00DE1E31"/>
    <w:rsid w:val="00DE7C19"/>
    <w:rsid w:val="00DF2B45"/>
    <w:rsid w:val="00DF48FB"/>
    <w:rsid w:val="00DF55B4"/>
    <w:rsid w:val="00DF5825"/>
    <w:rsid w:val="00DF7390"/>
    <w:rsid w:val="00E02359"/>
    <w:rsid w:val="00E0260B"/>
    <w:rsid w:val="00E04F40"/>
    <w:rsid w:val="00E10DB7"/>
    <w:rsid w:val="00E139D8"/>
    <w:rsid w:val="00E158E3"/>
    <w:rsid w:val="00E20C23"/>
    <w:rsid w:val="00E24674"/>
    <w:rsid w:val="00E269B8"/>
    <w:rsid w:val="00E3058D"/>
    <w:rsid w:val="00E3329F"/>
    <w:rsid w:val="00E35711"/>
    <w:rsid w:val="00E3757F"/>
    <w:rsid w:val="00E42CD3"/>
    <w:rsid w:val="00E43D22"/>
    <w:rsid w:val="00E4607A"/>
    <w:rsid w:val="00E474F5"/>
    <w:rsid w:val="00E615B8"/>
    <w:rsid w:val="00E626A8"/>
    <w:rsid w:val="00E64D58"/>
    <w:rsid w:val="00E66B32"/>
    <w:rsid w:val="00E66F7C"/>
    <w:rsid w:val="00E6778B"/>
    <w:rsid w:val="00E70B16"/>
    <w:rsid w:val="00E744A1"/>
    <w:rsid w:val="00E75080"/>
    <w:rsid w:val="00E76731"/>
    <w:rsid w:val="00E86D1E"/>
    <w:rsid w:val="00E86D8D"/>
    <w:rsid w:val="00E906AE"/>
    <w:rsid w:val="00E90D07"/>
    <w:rsid w:val="00E932CD"/>
    <w:rsid w:val="00E94BC2"/>
    <w:rsid w:val="00E960E9"/>
    <w:rsid w:val="00E97AAB"/>
    <w:rsid w:val="00EA0E89"/>
    <w:rsid w:val="00EA130D"/>
    <w:rsid w:val="00EA17D6"/>
    <w:rsid w:val="00EA35B4"/>
    <w:rsid w:val="00EA5BF7"/>
    <w:rsid w:val="00EB1057"/>
    <w:rsid w:val="00EB154F"/>
    <w:rsid w:val="00EB4174"/>
    <w:rsid w:val="00EC1B0F"/>
    <w:rsid w:val="00EC2410"/>
    <w:rsid w:val="00EC4BA6"/>
    <w:rsid w:val="00EC5CE7"/>
    <w:rsid w:val="00EC5CE9"/>
    <w:rsid w:val="00EC70CF"/>
    <w:rsid w:val="00EC7987"/>
    <w:rsid w:val="00ED43C4"/>
    <w:rsid w:val="00ED58F2"/>
    <w:rsid w:val="00EE004A"/>
    <w:rsid w:val="00EE052D"/>
    <w:rsid w:val="00EE0F38"/>
    <w:rsid w:val="00EE3AFB"/>
    <w:rsid w:val="00EE41BA"/>
    <w:rsid w:val="00EE628E"/>
    <w:rsid w:val="00EF00C7"/>
    <w:rsid w:val="00EF699F"/>
    <w:rsid w:val="00F01232"/>
    <w:rsid w:val="00F05041"/>
    <w:rsid w:val="00F077CE"/>
    <w:rsid w:val="00F12E61"/>
    <w:rsid w:val="00F13449"/>
    <w:rsid w:val="00F22BC3"/>
    <w:rsid w:val="00F2624A"/>
    <w:rsid w:val="00F31453"/>
    <w:rsid w:val="00F336CC"/>
    <w:rsid w:val="00F35598"/>
    <w:rsid w:val="00F37A17"/>
    <w:rsid w:val="00F46032"/>
    <w:rsid w:val="00F46984"/>
    <w:rsid w:val="00F50A3F"/>
    <w:rsid w:val="00F51AD3"/>
    <w:rsid w:val="00F54DFB"/>
    <w:rsid w:val="00F56641"/>
    <w:rsid w:val="00F60235"/>
    <w:rsid w:val="00F61D44"/>
    <w:rsid w:val="00F63FB9"/>
    <w:rsid w:val="00F64B36"/>
    <w:rsid w:val="00F6541A"/>
    <w:rsid w:val="00F66026"/>
    <w:rsid w:val="00F70946"/>
    <w:rsid w:val="00F73834"/>
    <w:rsid w:val="00F7473E"/>
    <w:rsid w:val="00F74D72"/>
    <w:rsid w:val="00F80A2C"/>
    <w:rsid w:val="00F866EA"/>
    <w:rsid w:val="00F91B15"/>
    <w:rsid w:val="00F92B11"/>
    <w:rsid w:val="00F930A8"/>
    <w:rsid w:val="00FA7FD7"/>
    <w:rsid w:val="00FB100E"/>
    <w:rsid w:val="00FC31F8"/>
    <w:rsid w:val="00FC5A55"/>
    <w:rsid w:val="00FD2255"/>
    <w:rsid w:val="00FE056C"/>
    <w:rsid w:val="00FE529C"/>
    <w:rsid w:val="00FE6791"/>
    <w:rsid w:val="00FF06C9"/>
    <w:rsid w:val="00FF0EDC"/>
    <w:rsid w:val="00FF1E4F"/>
    <w:rsid w:val="00FF2A2B"/>
    <w:rsid w:val="00FF4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22F7E"/>
  <w15:docId w15:val="{80014BDC-B43E-4441-8FD9-D6E210B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C1382"/>
    <w:pPr>
      <w:spacing w:before="200" w:after="200" w:line="276" w:lineRule="auto"/>
      <w:ind w:left="567" w:hanging="142"/>
      <w:jc w:val="both"/>
    </w:pPr>
    <w:rPr>
      <w:sz w:val="24"/>
      <w:szCs w:val="24"/>
    </w:rPr>
  </w:style>
  <w:style w:type="paragraph" w:styleId="Nadpis1">
    <w:name w:val="heading 1"/>
    <w:basedOn w:val="Normln"/>
    <w:next w:val="Normln"/>
    <w:qFormat/>
    <w:rsid w:val="009B7F4C"/>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9B7F4C"/>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9B7F4C"/>
    <w:pPr>
      <w:keepNext/>
      <w:spacing w:before="240" w:after="60"/>
      <w:outlineLvl w:val="2"/>
    </w:pPr>
    <w:rPr>
      <w:rFonts w:ascii="Arial" w:hAnsi="Arial" w:cs="Arial"/>
      <w:b/>
      <w:bCs/>
      <w:sz w:val="26"/>
      <w:szCs w:val="26"/>
    </w:rPr>
  </w:style>
  <w:style w:type="paragraph" w:styleId="Nadpis4">
    <w:name w:val="heading 4"/>
    <w:basedOn w:val="Normln"/>
    <w:next w:val="Normln"/>
    <w:qFormat/>
    <w:rsid w:val="00412AF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504E9B"/>
    <w:rPr>
      <w:color w:val="0000FF"/>
      <w:u w:val="single"/>
    </w:rPr>
  </w:style>
  <w:style w:type="character" w:customStyle="1" w:styleId="Nadpis2Char">
    <w:name w:val="Nadpis 2 Char"/>
    <w:basedOn w:val="Standardnpsmoodstavce"/>
    <w:link w:val="Nadpis2"/>
    <w:rsid w:val="009B7F4C"/>
    <w:rPr>
      <w:rFonts w:ascii="Arial" w:hAnsi="Arial" w:cs="Arial"/>
      <w:b/>
      <w:bCs/>
      <w:i/>
      <w:iCs/>
      <w:sz w:val="28"/>
      <w:szCs w:val="28"/>
      <w:lang w:val="cs-CZ" w:eastAsia="cs-CZ" w:bidi="ar-SA"/>
    </w:rPr>
  </w:style>
  <w:style w:type="character" w:customStyle="1" w:styleId="Nadpis3Char">
    <w:name w:val="Nadpis 3 Char"/>
    <w:basedOn w:val="Standardnpsmoodstavce"/>
    <w:link w:val="Nadpis3"/>
    <w:rsid w:val="00423E21"/>
    <w:rPr>
      <w:rFonts w:ascii="Arial" w:hAnsi="Arial" w:cs="Arial"/>
      <w:b/>
      <w:bCs/>
      <w:sz w:val="26"/>
      <w:szCs w:val="26"/>
      <w:lang w:val="cs-CZ" w:eastAsia="cs-CZ" w:bidi="ar-SA"/>
    </w:rPr>
  </w:style>
  <w:style w:type="paragraph" w:styleId="Obsah1">
    <w:name w:val="toc 1"/>
    <w:basedOn w:val="Normln"/>
    <w:next w:val="Normln"/>
    <w:autoRedefine/>
    <w:uiPriority w:val="39"/>
    <w:rsid w:val="004859BC"/>
    <w:pPr>
      <w:tabs>
        <w:tab w:val="right" w:leader="dot" w:pos="9060"/>
      </w:tabs>
      <w:jc w:val="left"/>
    </w:pPr>
    <w:rPr>
      <w:rFonts w:ascii="Arial" w:hAnsi="Arial" w:cs="Arial"/>
    </w:rPr>
  </w:style>
  <w:style w:type="paragraph" w:styleId="Obsah2">
    <w:name w:val="toc 2"/>
    <w:basedOn w:val="Normln"/>
    <w:next w:val="Normln"/>
    <w:autoRedefine/>
    <w:uiPriority w:val="39"/>
    <w:rsid w:val="00242F90"/>
    <w:pPr>
      <w:tabs>
        <w:tab w:val="left" w:pos="1320"/>
        <w:tab w:val="right" w:leader="dot" w:pos="9060"/>
      </w:tabs>
      <w:ind w:left="240"/>
      <w:jc w:val="left"/>
    </w:pPr>
    <w:rPr>
      <w:rFonts w:ascii="Arial" w:hAnsi="Arial" w:cs="Arial"/>
    </w:rPr>
  </w:style>
  <w:style w:type="paragraph" w:styleId="Obsah3">
    <w:name w:val="toc 3"/>
    <w:basedOn w:val="Normln"/>
    <w:next w:val="Normln"/>
    <w:autoRedefine/>
    <w:uiPriority w:val="39"/>
    <w:rsid w:val="00412AF7"/>
    <w:pPr>
      <w:ind w:left="480"/>
    </w:pPr>
  </w:style>
  <w:style w:type="paragraph" w:styleId="Obsah4">
    <w:name w:val="toc 4"/>
    <w:basedOn w:val="Normln"/>
    <w:next w:val="Normln"/>
    <w:autoRedefine/>
    <w:semiHidden/>
    <w:rsid w:val="00EA5BF7"/>
    <w:pPr>
      <w:ind w:left="720"/>
    </w:pPr>
  </w:style>
  <w:style w:type="paragraph" w:styleId="Odstavecseseznamem">
    <w:name w:val="List Paragraph"/>
    <w:basedOn w:val="Normln"/>
    <w:uiPriority w:val="34"/>
    <w:qFormat/>
    <w:rsid w:val="00A36C36"/>
    <w:pPr>
      <w:ind w:left="720"/>
      <w:contextualSpacing/>
    </w:pPr>
    <w:rPr>
      <w:rFonts w:ascii="Calibri" w:eastAsia="Calibri" w:hAnsi="Calibri"/>
      <w:sz w:val="20"/>
      <w:szCs w:val="20"/>
      <w:lang w:val="en-US" w:eastAsia="en-US" w:bidi="en-US"/>
    </w:rPr>
  </w:style>
  <w:style w:type="paragraph" w:styleId="Zhlav">
    <w:name w:val="header"/>
    <w:basedOn w:val="Normln"/>
    <w:link w:val="ZhlavChar"/>
    <w:rsid w:val="007D0466"/>
    <w:pPr>
      <w:tabs>
        <w:tab w:val="center" w:pos="4536"/>
        <w:tab w:val="right" w:pos="9072"/>
      </w:tabs>
    </w:pPr>
  </w:style>
  <w:style w:type="character" w:customStyle="1" w:styleId="ZhlavChar">
    <w:name w:val="Záhlaví Char"/>
    <w:basedOn w:val="Standardnpsmoodstavce"/>
    <w:link w:val="Zhlav"/>
    <w:rsid w:val="007D0466"/>
    <w:rPr>
      <w:sz w:val="24"/>
      <w:szCs w:val="24"/>
    </w:rPr>
  </w:style>
  <w:style w:type="paragraph" w:styleId="Zpat">
    <w:name w:val="footer"/>
    <w:basedOn w:val="Normln"/>
    <w:link w:val="ZpatChar"/>
    <w:uiPriority w:val="99"/>
    <w:rsid w:val="007D0466"/>
    <w:pPr>
      <w:tabs>
        <w:tab w:val="center" w:pos="4536"/>
        <w:tab w:val="right" w:pos="9072"/>
      </w:tabs>
    </w:pPr>
  </w:style>
  <w:style w:type="character" w:customStyle="1" w:styleId="ZpatChar">
    <w:name w:val="Zápatí Char"/>
    <w:basedOn w:val="Standardnpsmoodstavce"/>
    <w:link w:val="Zpat"/>
    <w:uiPriority w:val="99"/>
    <w:rsid w:val="007D0466"/>
    <w:rPr>
      <w:sz w:val="24"/>
      <w:szCs w:val="24"/>
    </w:rPr>
  </w:style>
  <w:style w:type="character" w:styleId="slodku">
    <w:name w:val="line number"/>
    <w:basedOn w:val="Standardnpsmoodstavce"/>
    <w:rsid w:val="00905113"/>
  </w:style>
  <w:style w:type="character" w:styleId="slostrnky">
    <w:name w:val="page number"/>
    <w:basedOn w:val="Standardnpsmoodstavce"/>
    <w:rsid w:val="00905113"/>
  </w:style>
  <w:style w:type="paragraph" w:styleId="Nadpisobsahu">
    <w:name w:val="TOC Heading"/>
    <w:basedOn w:val="Nadpis1"/>
    <w:next w:val="Normln"/>
    <w:uiPriority w:val="39"/>
    <w:semiHidden/>
    <w:unhideWhenUsed/>
    <w:qFormat/>
    <w:rsid w:val="00427DDB"/>
    <w:pPr>
      <w:keepLines/>
      <w:spacing w:before="480" w:after="0"/>
      <w:outlineLvl w:val="9"/>
    </w:pPr>
    <w:rPr>
      <w:rFonts w:ascii="Cambria" w:hAnsi="Cambria" w:cs="Times New Roman"/>
      <w:color w:val="365F91"/>
      <w:kern w:val="0"/>
      <w:sz w:val="28"/>
      <w:szCs w:val="28"/>
      <w:lang w:eastAsia="en-US"/>
    </w:rPr>
  </w:style>
  <w:style w:type="paragraph" w:styleId="Normlnweb">
    <w:name w:val="Normal (Web)"/>
    <w:basedOn w:val="Normln"/>
    <w:uiPriority w:val="99"/>
    <w:unhideWhenUsed/>
    <w:rsid w:val="00385367"/>
    <w:pPr>
      <w:spacing w:before="100" w:beforeAutospacing="1" w:after="100" w:afterAutospacing="1"/>
    </w:pPr>
  </w:style>
  <w:style w:type="character" w:customStyle="1" w:styleId="mw-headline">
    <w:name w:val="mw-headline"/>
    <w:basedOn w:val="Standardnpsmoodstavce"/>
    <w:rsid w:val="0038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05712">
      <w:bodyDiv w:val="1"/>
      <w:marLeft w:val="0"/>
      <w:marRight w:val="0"/>
      <w:marTop w:val="0"/>
      <w:marBottom w:val="0"/>
      <w:divBdr>
        <w:top w:val="none" w:sz="0" w:space="0" w:color="auto"/>
        <w:left w:val="none" w:sz="0" w:space="0" w:color="auto"/>
        <w:bottom w:val="none" w:sz="0" w:space="0" w:color="auto"/>
        <w:right w:val="none" w:sz="0" w:space="0" w:color="auto"/>
      </w:divBdr>
    </w:div>
    <w:div w:id="283930701">
      <w:bodyDiv w:val="1"/>
      <w:marLeft w:val="0"/>
      <w:marRight w:val="0"/>
      <w:marTop w:val="0"/>
      <w:marBottom w:val="0"/>
      <w:divBdr>
        <w:top w:val="none" w:sz="0" w:space="0" w:color="auto"/>
        <w:left w:val="none" w:sz="0" w:space="0" w:color="auto"/>
        <w:bottom w:val="none" w:sz="0" w:space="0" w:color="auto"/>
        <w:right w:val="none" w:sz="0" w:space="0" w:color="auto"/>
      </w:divBdr>
    </w:div>
    <w:div w:id="698551252">
      <w:bodyDiv w:val="1"/>
      <w:marLeft w:val="0"/>
      <w:marRight w:val="0"/>
      <w:marTop w:val="0"/>
      <w:marBottom w:val="0"/>
      <w:divBdr>
        <w:top w:val="none" w:sz="0" w:space="0" w:color="auto"/>
        <w:left w:val="none" w:sz="0" w:space="0" w:color="auto"/>
        <w:bottom w:val="none" w:sz="0" w:space="0" w:color="auto"/>
        <w:right w:val="none" w:sz="0" w:space="0" w:color="auto"/>
      </w:divBdr>
    </w:div>
    <w:div w:id="711275019">
      <w:bodyDiv w:val="1"/>
      <w:marLeft w:val="0"/>
      <w:marRight w:val="0"/>
      <w:marTop w:val="0"/>
      <w:marBottom w:val="0"/>
      <w:divBdr>
        <w:top w:val="none" w:sz="0" w:space="0" w:color="auto"/>
        <w:left w:val="none" w:sz="0" w:space="0" w:color="auto"/>
        <w:bottom w:val="none" w:sz="0" w:space="0" w:color="auto"/>
        <w:right w:val="none" w:sz="0" w:space="0" w:color="auto"/>
      </w:divBdr>
    </w:div>
    <w:div w:id="1105078449">
      <w:bodyDiv w:val="1"/>
      <w:marLeft w:val="0"/>
      <w:marRight w:val="0"/>
      <w:marTop w:val="0"/>
      <w:marBottom w:val="0"/>
      <w:divBdr>
        <w:top w:val="none" w:sz="0" w:space="0" w:color="auto"/>
        <w:left w:val="none" w:sz="0" w:space="0" w:color="auto"/>
        <w:bottom w:val="none" w:sz="0" w:space="0" w:color="auto"/>
        <w:right w:val="none" w:sz="0" w:space="0" w:color="auto"/>
      </w:divBdr>
    </w:div>
    <w:div w:id="1495073704">
      <w:bodyDiv w:val="1"/>
      <w:marLeft w:val="0"/>
      <w:marRight w:val="0"/>
      <w:marTop w:val="0"/>
      <w:marBottom w:val="0"/>
      <w:divBdr>
        <w:top w:val="none" w:sz="0" w:space="0" w:color="auto"/>
        <w:left w:val="none" w:sz="0" w:space="0" w:color="auto"/>
        <w:bottom w:val="none" w:sz="0" w:space="0" w:color="auto"/>
        <w:right w:val="none" w:sz="0" w:space="0" w:color="auto"/>
      </w:divBdr>
    </w:div>
    <w:div w:id="1508788801">
      <w:bodyDiv w:val="1"/>
      <w:marLeft w:val="0"/>
      <w:marRight w:val="0"/>
      <w:marTop w:val="0"/>
      <w:marBottom w:val="0"/>
      <w:divBdr>
        <w:top w:val="none" w:sz="0" w:space="0" w:color="auto"/>
        <w:left w:val="none" w:sz="0" w:space="0" w:color="auto"/>
        <w:bottom w:val="none" w:sz="0" w:space="0" w:color="auto"/>
        <w:right w:val="none" w:sz="0" w:space="0" w:color="auto"/>
      </w:divBdr>
    </w:div>
    <w:div w:id="19302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3A88F-37AA-4299-81DF-6C8E7821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6363</Words>
  <Characters>37547</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
  <LinksUpToDate>false</LinksUpToDate>
  <CharactersWithSpaces>43823</CharactersWithSpaces>
  <SharedDoc>false</SharedDoc>
  <HLinks>
    <vt:vector size="330" baseType="variant">
      <vt:variant>
        <vt:i4>196694</vt:i4>
      </vt:variant>
      <vt:variant>
        <vt:i4>324</vt:i4>
      </vt:variant>
      <vt:variant>
        <vt:i4>0</vt:i4>
      </vt:variant>
      <vt:variant>
        <vt:i4>5</vt:i4>
      </vt:variant>
      <vt:variant>
        <vt:lpwstr>http://www.msjistebnik.websnadno.cz/</vt:lpwstr>
      </vt:variant>
      <vt:variant>
        <vt:lpwstr/>
      </vt:variant>
      <vt:variant>
        <vt:i4>8060997</vt:i4>
      </vt:variant>
      <vt:variant>
        <vt:i4>321</vt:i4>
      </vt:variant>
      <vt:variant>
        <vt:i4>0</vt:i4>
      </vt:variant>
      <vt:variant>
        <vt:i4>5</vt:i4>
      </vt:variant>
      <vt:variant>
        <vt:lpwstr>mailto:msjistebnik@cmail.cz</vt:lpwstr>
      </vt:variant>
      <vt:variant>
        <vt:lpwstr/>
      </vt:variant>
      <vt:variant>
        <vt:i4>1114170</vt:i4>
      </vt:variant>
      <vt:variant>
        <vt:i4>314</vt:i4>
      </vt:variant>
      <vt:variant>
        <vt:i4>0</vt:i4>
      </vt:variant>
      <vt:variant>
        <vt:i4>5</vt:i4>
      </vt:variant>
      <vt:variant>
        <vt:lpwstr/>
      </vt:variant>
      <vt:variant>
        <vt:lpwstr>_Toc338964782</vt:lpwstr>
      </vt:variant>
      <vt:variant>
        <vt:i4>1114170</vt:i4>
      </vt:variant>
      <vt:variant>
        <vt:i4>308</vt:i4>
      </vt:variant>
      <vt:variant>
        <vt:i4>0</vt:i4>
      </vt:variant>
      <vt:variant>
        <vt:i4>5</vt:i4>
      </vt:variant>
      <vt:variant>
        <vt:lpwstr/>
      </vt:variant>
      <vt:variant>
        <vt:lpwstr>_Toc338964781</vt:lpwstr>
      </vt:variant>
      <vt:variant>
        <vt:i4>1114170</vt:i4>
      </vt:variant>
      <vt:variant>
        <vt:i4>302</vt:i4>
      </vt:variant>
      <vt:variant>
        <vt:i4>0</vt:i4>
      </vt:variant>
      <vt:variant>
        <vt:i4>5</vt:i4>
      </vt:variant>
      <vt:variant>
        <vt:lpwstr/>
      </vt:variant>
      <vt:variant>
        <vt:lpwstr>_Toc338964780</vt:lpwstr>
      </vt:variant>
      <vt:variant>
        <vt:i4>1966138</vt:i4>
      </vt:variant>
      <vt:variant>
        <vt:i4>296</vt:i4>
      </vt:variant>
      <vt:variant>
        <vt:i4>0</vt:i4>
      </vt:variant>
      <vt:variant>
        <vt:i4>5</vt:i4>
      </vt:variant>
      <vt:variant>
        <vt:lpwstr/>
      </vt:variant>
      <vt:variant>
        <vt:lpwstr>_Toc338964779</vt:lpwstr>
      </vt:variant>
      <vt:variant>
        <vt:i4>1966138</vt:i4>
      </vt:variant>
      <vt:variant>
        <vt:i4>290</vt:i4>
      </vt:variant>
      <vt:variant>
        <vt:i4>0</vt:i4>
      </vt:variant>
      <vt:variant>
        <vt:i4>5</vt:i4>
      </vt:variant>
      <vt:variant>
        <vt:lpwstr/>
      </vt:variant>
      <vt:variant>
        <vt:lpwstr>_Toc338964778</vt:lpwstr>
      </vt:variant>
      <vt:variant>
        <vt:i4>1966138</vt:i4>
      </vt:variant>
      <vt:variant>
        <vt:i4>284</vt:i4>
      </vt:variant>
      <vt:variant>
        <vt:i4>0</vt:i4>
      </vt:variant>
      <vt:variant>
        <vt:i4>5</vt:i4>
      </vt:variant>
      <vt:variant>
        <vt:lpwstr/>
      </vt:variant>
      <vt:variant>
        <vt:lpwstr>_Toc338964777</vt:lpwstr>
      </vt:variant>
      <vt:variant>
        <vt:i4>1966138</vt:i4>
      </vt:variant>
      <vt:variant>
        <vt:i4>278</vt:i4>
      </vt:variant>
      <vt:variant>
        <vt:i4>0</vt:i4>
      </vt:variant>
      <vt:variant>
        <vt:i4>5</vt:i4>
      </vt:variant>
      <vt:variant>
        <vt:lpwstr/>
      </vt:variant>
      <vt:variant>
        <vt:lpwstr>_Toc338964776</vt:lpwstr>
      </vt:variant>
      <vt:variant>
        <vt:i4>1966138</vt:i4>
      </vt:variant>
      <vt:variant>
        <vt:i4>272</vt:i4>
      </vt:variant>
      <vt:variant>
        <vt:i4>0</vt:i4>
      </vt:variant>
      <vt:variant>
        <vt:i4>5</vt:i4>
      </vt:variant>
      <vt:variant>
        <vt:lpwstr/>
      </vt:variant>
      <vt:variant>
        <vt:lpwstr>_Toc338964775</vt:lpwstr>
      </vt:variant>
      <vt:variant>
        <vt:i4>1966138</vt:i4>
      </vt:variant>
      <vt:variant>
        <vt:i4>266</vt:i4>
      </vt:variant>
      <vt:variant>
        <vt:i4>0</vt:i4>
      </vt:variant>
      <vt:variant>
        <vt:i4>5</vt:i4>
      </vt:variant>
      <vt:variant>
        <vt:lpwstr/>
      </vt:variant>
      <vt:variant>
        <vt:lpwstr>_Toc338964774</vt:lpwstr>
      </vt:variant>
      <vt:variant>
        <vt:i4>1966138</vt:i4>
      </vt:variant>
      <vt:variant>
        <vt:i4>260</vt:i4>
      </vt:variant>
      <vt:variant>
        <vt:i4>0</vt:i4>
      </vt:variant>
      <vt:variant>
        <vt:i4>5</vt:i4>
      </vt:variant>
      <vt:variant>
        <vt:lpwstr/>
      </vt:variant>
      <vt:variant>
        <vt:lpwstr>_Toc338964773</vt:lpwstr>
      </vt:variant>
      <vt:variant>
        <vt:i4>1966138</vt:i4>
      </vt:variant>
      <vt:variant>
        <vt:i4>254</vt:i4>
      </vt:variant>
      <vt:variant>
        <vt:i4>0</vt:i4>
      </vt:variant>
      <vt:variant>
        <vt:i4>5</vt:i4>
      </vt:variant>
      <vt:variant>
        <vt:lpwstr/>
      </vt:variant>
      <vt:variant>
        <vt:lpwstr>_Toc338964772</vt:lpwstr>
      </vt:variant>
      <vt:variant>
        <vt:i4>1966138</vt:i4>
      </vt:variant>
      <vt:variant>
        <vt:i4>248</vt:i4>
      </vt:variant>
      <vt:variant>
        <vt:i4>0</vt:i4>
      </vt:variant>
      <vt:variant>
        <vt:i4>5</vt:i4>
      </vt:variant>
      <vt:variant>
        <vt:lpwstr/>
      </vt:variant>
      <vt:variant>
        <vt:lpwstr>_Toc338964771</vt:lpwstr>
      </vt:variant>
      <vt:variant>
        <vt:i4>1966138</vt:i4>
      </vt:variant>
      <vt:variant>
        <vt:i4>242</vt:i4>
      </vt:variant>
      <vt:variant>
        <vt:i4>0</vt:i4>
      </vt:variant>
      <vt:variant>
        <vt:i4>5</vt:i4>
      </vt:variant>
      <vt:variant>
        <vt:lpwstr/>
      </vt:variant>
      <vt:variant>
        <vt:lpwstr>_Toc338964770</vt:lpwstr>
      </vt:variant>
      <vt:variant>
        <vt:i4>2031674</vt:i4>
      </vt:variant>
      <vt:variant>
        <vt:i4>236</vt:i4>
      </vt:variant>
      <vt:variant>
        <vt:i4>0</vt:i4>
      </vt:variant>
      <vt:variant>
        <vt:i4>5</vt:i4>
      </vt:variant>
      <vt:variant>
        <vt:lpwstr/>
      </vt:variant>
      <vt:variant>
        <vt:lpwstr>_Toc338964769</vt:lpwstr>
      </vt:variant>
      <vt:variant>
        <vt:i4>2031674</vt:i4>
      </vt:variant>
      <vt:variant>
        <vt:i4>230</vt:i4>
      </vt:variant>
      <vt:variant>
        <vt:i4>0</vt:i4>
      </vt:variant>
      <vt:variant>
        <vt:i4>5</vt:i4>
      </vt:variant>
      <vt:variant>
        <vt:lpwstr/>
      </vt:variant>
      <vt:variant>
        <vt:lpwstr>_Toc338964768</vt:lpwstr>
      </vt:variant>
      <vt:variant>
        <vt:i4>2031674</vt:i4>
      </vt:variant>
      <vt:variant>
        <vt:i4>224</vt:i4>
      </vt:variant>
      <vt:variant>
        <vt:i4>0</vt:i4>
      </vt:variant>
      <vt:variant>
        <vt:i4>5</vt:i4>
      </vt:variant>
      <vt:variant>
        <vt:lpwstr/>
      </vt:variant>
      <vt:variant>
        <vt:lpwstr>_Toc338964767</vt:lpwstr>
      </vt:variant>
      <vt:variant>
        <vt:i4>2031674</vt:i4>
      </vt:variant>
      <vt:variant>
        <vt:i4>218</vt:i4>
      </vt:variant>
      <vt:variant>
        <vt:i4>0</vt:i4>
      </vt:variant>
      <vt:variant>
        <vt:i4>5</vt:i4>
      </vt:variant>
      <vt:variant>
        <vt:lpwstr/>
      </vt:variant>
      <vt:variant>
        <vt:lpwstr>_Toc338964766</vt:lpwstr>
      </vt:variant>
      <vt:variant>
        <vt:i4>2031674</vt:i4>
      </vt:variant>
      <vt:variant>
        <vt:i4>212</vt:i4>
      </vt:variant>
      <vt:variant>
        <vt:i4>0</vt:i4>
      </vt:variant>
      <vt:variant>
        <vt:i4>5</vt:i4>
      </vt:variant>
      <vt:variant>
        <vt:lpwstr/>
      </vt:variant>
      <vt:variant>
        <vt:lpwstr>_Toc338964765</vt:lpwstr>
      </vt:variant>
      <vt:variant>
        <vt:i4>2031674</vt:i4>
      </vt:variant>
      <vt:variant>
        <vt:i4>206</vt:i4>
      </vt:variant>
      <vt:variant>
        <vt:i4>0</vt:i4>
      </vt:variant>
      <vt:variant>
        <vt:i4>5</vt:i4>
      </vt:variant>
      <vt:variant>
        <vt:lpwstr/>
      </vt:variant>
      <vt:variant>
        <vt:lpwstr>_Toc338964764</vt:lpwstr>
      </vt:variant>
      <vt:variant>
        <vt:i4>2031674</vt:i4>
      </vt:variant>
      <vt:variant>
        <vt:i4>200</vt:i4>
      </vt:variant>
      <vt:variant>
        <vt:i4>0</vt:i4>
      </vt:variant>
      <vt:variant>
        <vt:i4>5</vt:i4>
      </vt:variant>
      <vt:variant>
        <vt:lpwstr/>
      </vt:variant>
      <vt:variant>
        <vt:lpwstr>_Toc338964763</vt:lpwstr>
      </vt:variant>
      <vt:variant>
        <vt:i4>2031674</vt:i4>
      </vt:variant>
      <vt:variant>
        <vt:i4>194</vt:i4>
      </vt:variant>
      <vt:variant>
        <vt:i4>0</vt:i4>
      </vt:variant>
      <vt:variant>
        <vt:i4>5</vt:i4>
      </vt:variant>
      <vt:variant>
        <vt:lpwstr/>
      </vt:variant>
      <vt:variant>
        <vt:lpwstr>_Toc338964762</vt:lpwstr>
      </vt:variant>
      <vt:variant>
        <vt:i4>2031674</vt:i4>
      </vt:variant>
      <vt:variant>
        <vt:i4>188</vt:i4>
      </vt:variant>
      <vt:variant>
        <vt:i4>0</vt:i4>
      </vt:variant>
      <vt:variant>
        <vt:i4>5</vt:i4>
      </vt:variant>
      <vt:variant>
        <vt:lpwstr/>
      </vt:variant>
      <vt:variant>
        <vt:lpwstr>_Toc338964761</vt:lpwstr>
      </vt:variant>
      <vt:variant>
        <vt:i4>2031674</vt:i4>
      </vt:variant>
      <vt:variant>
        <vt:i4>182</vt:i4>
      </vt:variant>
      <vt:variant>
        <vt:i4>0</vt:i4>
      </vt:variant>
      <vt:variant>
        <vt:i4>5</vt:i4>
      </vt:variant>
      <vt:variant>
        <vt:lpwstr/>
      </vt:variant>
      <vt:variant>
        <vt:lpwstr>_Toc338964760</vt:lpwstr>
      </vt:variant>
      <vt:variant>
        <vt:i4>1835066</vt:i4>
      </vt:variant>
      <vt:variant>
        <vt:i4>176</vt:i4>
      </vt:variant>
      <vt:variant>
        <vt:i4>0</vt:i4>
      </vt:variant>
      <vt:variant>
        <vt:i4>5</vt:i4>
      </vt:variant>
      <vt:variant>
        <vt:lpwstr/>
      </vt:variant>
      <vt:variant>
        <vt:lpwstr>_Toc338964759</vt:lpwstr>
      </vt:variant>
      <vt:variant>
        <vt:i4>1835066</vt:i4>
      </vt:variant>
      <vt:variant>
        <vt:i4>170</vt:i4>
      </vt:variant>
      <vt:variant>
        <vt:i4>0</vt:i4>
      </vt:variant>
      <vt:variant>
        <vt:i4>5</vt:i4>
      </vt:variant>
      <vt:variant>
        <vt:lpwstr/>
      </vt:variant>
      <vt:variant>
        <vt:lpwstr>_Toc338964758</vt:lpwstr>
      </vt:variant>
      <vt:variant>
        <vt:i4>1835066</vt:i4>
      </vt:variant>
      <vt:variant>
        <vt:i4>164</vt:i4>
      </vt:variant>
      <vt:variant>
        <vt:i4>0</vt:i4>
      </vt:variant>
      <vt:variant>
        <vt:i4>5</vt:i4>
      </vt:variant>
      <vt:variant>
        <vt:lpwstr/>
      </vt:variant>
      <vt:variant>
        <vt:lpwstr>_Toc338964757</vt:lpwstr>
      </vt:variant>
      <vt:variant>
        <vt:i4>1835066</vt:i4>
      </vt:variant>
      <vt:variant>
        <vt:i4>158</vt:i4>
      </vt:variant>
      <vt:variant>
        <vt:i4>0</vt:i4>
      </vt:variant>
      <vt:variant>
        <vt:i4>5</vt:i4>
      </vt:variant>
      <vt:variant>
        <vt:lpwstr/>
      </vt:variant>
      <vt:variant>
        <vt:lpwstr>_Toc338964756</vt:lpwstr>
      </vt:variant>
      <vt:variant>
        <vt:i4>1835066</vt:i4>
      </vt:variant>
      <vt:variant>
        <vt:i4>152</vt:i4>
      </vt:variant>
      <vt:variant>
        <vt:i4>0</vt:i4>
      </vt:variant>
      <vt:variant>
        <vt:i4>5</vt:i4>
      </vt:variant>
      <vt:variant>
        <vt:lpwstr/>
      </vt:variant>
      <vt:variant>
        <vt:lpwstr>_Toc338964755</vt:lpwstr>
      </vt:variant>
      <vt:variant>
        <vt:i4>1835066</vt:i4>
      </vt:variant>
      <vt:variant>
        <vt:i4>146</vt:i4>
      </vt:variant>
      <vt:variant>
        <vt:i4>0</vt:i4>
      </vt:variant>
      <vt:variant>
        <vt:i4>5</vt:i4>
      </vt:variant>
      <vt:variant>
        <vt:lpwstr/>
      </vt:variant>
      <vt:variant>
        <vt:lpwstr>_Toc338964754</vt:lpwstr>
      </vt:variant>
      <vt:variant>
        <vt:i4>1835066</vt:i4>
      </vt:variant>
      <vt:variant>
        <vt:i4>140</vt:i4>
      </vt:variant>
      <vt:variant>
        <vt:i4>0</vt:i4>
      </vt:variant>
      <vt:variant>
        <vt:i4>5</vt:i4>
      </vt:variant>
      <vt:variant>
        <vt:lpwstr/>
      </vt:variant>
      <vt:variant>
        <vt:lpwstr>_Toc338964753</vt:lpwstr>
      </vt:variant>
      <vt:variant>
        <vt:i4>1835066</vt:i4>
      </vt:variant>
      <vt:variant>
        <vt:i4>134</vt:i4>
      </vt:variant>
      <vt:variant>
        <vt:i4>0</vt:i4>
      </vt:variant>
      <vt:variant>
        <vt:i4>5</vt:i4>
      </vt:variant>
      <vt:variant>
        <vt:lpwstr/>
      </vt:variant>
      <vt:variant>
        <vt:lpwstr>_Toc338964752</vt:lpwstr>
      </vt:variant>
      <vt:variant>
        <vt:i4>1835066</vt:i4>
      </vt:variant>
      <vt:variant>
        <vt:i4>128</vt:i4>
      </vt:variant>
      <vt:variant>
        <vt:i4>0</vt:i4>
      </vt:variant>
      <vt:variant>
        <vt:i4>5</vt:i4>
      </vt:variant>
      <vt:variant>
        <vt:lpwstr/>
      </vt:variant>
      <vt:variant>
        <vt:lpwstr>_Toc338964751</vt:lpwstr>
      </vt:variant>
      <vt:variant>
        <vt:i4>1835066</vt:i4>
      </vt:variant>
      <vt:variant>
        <vt:i4>122</vt:i4>
      </vt:variant>
      <vt:variant>
        <vt:i4>0</vt:i4>
      </vt:variant>
      <vt:variant>
        <vt:i4>5</vt:i4>
      </vt:variant>
      <vt:variant>
        <vt:lpwstr/>
      </vt:variant>
      <vt:variant>
        <vt:lpwstr>_Toc338964750</vt:lpwstr>
      </vt:variant>
      <vt:variant>
        <vt:i4>1900602</vt:i4>
      </vt:variant>
      <vt:variant>
        <vt:i4>116</vt:i4>
      </vt:variant>
      <vt:variant>
        <vt:i4>0</vt:i4>
      </vt:variant>
      <vt:variant>
        <vt:i4>5</vt:i4>
      </vt:variant>
      <vt:variant>
        <vt:lpwstr/>
      </vt:variant>
      <vt:variant>
        <vt:lpwstr>_Toc338964749</vt:lpwstr>
      </vt:variant>
      <vt:variant>
        <vt:i4>1900602</vt:i4>
      </vt:variant>
      <vt:variant>
        <vt:i4>110</vt:i4>
      </vt:variant>
      <vt:variant>
        <vt:i4>0</vt:i4>
      </vt:variant>
      <vt:variant>
        <vt:i4>5</vt:i4>
      </vt:variant>
      <vt:variant>
        <vt:lpwstr/>
      </vt:variant>
      <vt:variant>
        <vt:lpwstr>_Toc338964748</vt:lpwstr>
      </vt:variant>
      <vt:variant>
        <vt:i4>1900602</vt:i4>
      </vt:variant>
      <vt:variant>
        <vt:i4>104</vt:i4>
      </vt:variant>
      <vt:variant>
        <vt:i4>0</vt:i4>
      </vt:variant>
      <vt:variant>
        <vt:i4>5</vt:i4>
      </vt:variant>
      <vt:variant>
        <vt:lpwstr/>
      </vt:variant>
      <vt:variant>
        <vt:lpwstr>_Toc338964747</vt:lpwstr>
      </vt:variant>
      <vt:variant>
        <vt:i4>1900602</vt:i4>
      </vt:variant>
      <vt:variant>
        <vt:i4>98</vt:i4>
      </vt:variant>
      <vt:variant>
        <vt:i4>0</vt:i4>
      </vt:variant>
      <vt:variant>
        <vt:i4>5</vt:i4>
      </vt:variant>
      <vt:variant>
        <vt:lpwstr/>
      </vt:variant>
      <vt:variant>
        <vt:lpwstr>_Toc338964746</vt:lpwstr>
      </vt:variant>
      <vt:variant>
        <vt:i4>1900602</vt:i4>
      </vt:variant>
      <vt:variant>
        <vt:i4>92</vt:i4>
      </vt:variant>
      <vt:variant>
        <vt:i4>0</vt:i4>
      </vt:variant>
      <vt:variant>
        <vt:i4>5</vt:i4>
      </vt:variant>
      <vt:variant>
        <vt:lpwstr/>
      </vt:variant>
      <vt:variant>
        <vt:lpwstr>_Toc338964745</vt:lpwstr>
      </vt:variant>
      <vt:variant>
        <vt:i4>1900602</vt:i4>
      </vt:variant>
      <vt:variant>
        <vt:i4>86</vt:i4>
      </vt:variant>
      <vt:variant>
        <vt:i4>0</vt:i4>
      </vt:variant>
      <vt:variant>
        <vt:i4>5</vt:i4>
      </vt:variant>
      <vt:variant>
        <vt:lpwstr/>
      </vt:variant>
      <vt:variant>
        <vt:lpwstr>_Toc338964744</vt:lpwstr>
      </vt:variant>
      <vt:variant>
        <vt:i4>1900602</vt:i4>
      </vt:variant>
      <vt:variant>
        <vt:i4>80</vt:i4>
      </vt:variant>
      <vt:variant>
        <vt:i4>0</vt:i4>
      </vt:variant>
      <vt:variant>
        <vt:i4>5</vt:i4>
      </vt:variant>
      <vt:variant>
        <vt:lpwstr/>
      </vt:variant>
      <vt:variant>
        <vt:lpwstr>_Toc338964743</vt:lpwstr>
      </vt:variant>
      <vt:variant>
        <vt:i4>1900602</vt:i4>
      </vt:variant>
      <vt:variant>
        <vt:i4>74</vt:i4>
      </vt:variant>
      <vt:variant>
        <vt:i4>0</vt:i4>
      </vt:variant>
      <vt:variant>
        <vt:i4>5</vt:i4>
      </vt:variant>
      <vt:variant>
        <vt:lpwstr/>
      </vt:variant>
      <vt:variant>
        <vt:lpwstr>_Toc338964742</vt:lpwstr>
      </vt:variant>
      <vt:variant>
        <vt:i4>1900602</vt:i4>
      </vt:variant>
      <vt:variant>
        <vt:i4>68</vt:i4>
      </vt:variant>
      <vt:variant>
        <vt:i4>0</vt:i4>
      </vt:variant>
      <vt:variant>
        <vt:i4>5</vt:i4>
      </vt:variant>
      <vt:variant>
        <vt:lpwstr/>
      </vt:variant>
      <vt:variant>
        <vt:lpwstr>_Toc338964741</vt:lpwstr>
      </vt:variant>
      <vt:variant>
        <vt:i4>1900602</vt:i4>
      </vt:variant>
      <vt:variant>
        <vt:i4>62</vt:i4>
      </vt:variant>
      <vt:variant>
        <vt:i4>0</vt:i4>
      </vt:variant>
      <vt:variant>
        <vt:i4>5</vt:i4>
      </vt:variant>
      <vt:variant>
        <vt:lpwstr/>
      </vt:variant>
      <vt:variant>
        <vt:lpwstr>_Toc338964740</vt:lpwstr>
      </vt:variant>
      <vt:variant>
        <vt:i4>1703994</vt:i4>
      </vt:variant>
      <vt:variant>
        <vt:i4>56</vt:i4>
      </vt:variant>
      <vt:variant>
        <vt:i4>0</vt:i4>
      </vt:variant>
      <vt:variant>
        <vt:i4>5</vt:i4>
      </vt:variant>
      <vt:variant>
        <vt:lpwstr/>
      </vt:variant>
      <vt:variant>
        <vt:lpwstr>_Toc338964739</vt:lpwstr>
      </vt:variant>
      <vt:variant>
        <vt:i4>1703994</vt:i4>
      </vt:variant>
      <vt:variant>
        <vt:i4>50</vt:i4>
      </vt:variant>
      <vt:variant>
        <vt:i4>0</vt:i4>
      </vt:variant>
      <vt:variant>
        <vt:i4>5</vt:i4>
      </vt:variant>
      <vt:variant>
        <vt:lpwstr/>
      </vt:variant>
      <vt:variant>
        <vt:lpwstr>_Toc338964738</vt:lpwstr>
      </vt:variant>
      <vt:variant>
        <vt:i4>1703994</vt:i4>
      </vt:variant>
      <vt:variant>
        <vt:i4>44</vt:i4>
      </vt:variant>
      <vt:variant>
        <vt:i4>0</vt:i4>
      </vt:variant>
      <vt:variant>
        <vt:i4>5</vt:i4>
      </vt:variant>
      <vt:variant>
        <vt:lpwstr/>
      </vt:variant>
      <vt:variant>
        <vt:lpwstr>_Toc338964737</vt:lpwstr>
      </vt:variant>
      <vt:variant>
        <vt:i4>1703994</vt:i4>
      </vt:variant>
      <vt:variant>
        <vt:i4>38</vt:i4>
      </vt:variant>
      <vt:variant>
        <vt:i4>0</vt:i4>
      </vt:variant>
      <vt:variant>
        <vt:i4>5</vt:i4>
      </vt:variant>
      <vt:variant>
        <vt:lpwstr/>
      </vt:variant>
      <vt:variant>
        <vt:lpwstr>_Toc338964736</vt:lpwstr>
      </vt:variant>
      <vt:variant>
        <vt:i4>1703994</vt:i4>
      </vt:variant>
      <vt:variant>
        <vt:i4>32</vt:i4>
      </vt:variant>
      <vt:variant>
        <vt:i4>0</vt:i4>
      </vt:variant>
      <vt:variant>
        <vt:i4>5</vt:i4>
      </vt:variant>
      <vt:variant>
        <vt:lpwstr/>
      </vt:variant>
      <vt:variant>
        <vt:lpwstr>_Toc338964735</vt:lpwstr>
      </vt:variant>
      <vt:variant>
        <vt:i4>1703994</vt:i4>
      </vt:variant>
      <vt:variant>
        <vt:i4>26</vt:i4>
      </vt:variant>
      <vt:variant>
        <vt:i4>0</vt:i4>
      </vt:variant>
      <vt:variant>
        <vt:i4>5</vt:i4>
      </vt:variant>
      <vt:variant>
        <vt:lpwstr/>
      </vt:variant>
      <vt:variant>
        <vt:lpwstr>_Toc338964734</vt:lpwstr>
      </vt:variant>
      <vt:variant>
        <vt:i4>1703994</vt:i4>
      </vt:variant>
      <vt:variant>
        <vt:i4>20</vt:i4>
      </vt:variant>
      <vt:variant>
        <vt:i4>0</vt:i4>
      </vt:variant>
      <vt:variant>
        <vt:i4>5</vt:i4>
      </vt:variant>
      <vt:variant>
        <vt:lpwstr/>
      </vt:variant>
      <vt:variant>
        <vt:lpwstr>_Toc338964733</vt:lpwstr>
      </vt:variant>
      <vt:variant>
        <vt:i4>1703994</vt:i4>
      </vt:variant>
      <vt:variant>
        <vt:i4>14</vt:i4>
      </vt:variant>
      <vt:variant>
        <vt:i4>0</vt:i4>
      </vt:variant>
      <vt:variant>
        <vt:i4>5</vt:i4>
      </vt:variant>
      <vt:variant>
        <vt:lpwstr/>
      </vt:variant>
      <vt:variant>
        <vt:lpwstr>_Toc338964732</vt:lpwstr>
      </vt:variant>
      <vt:variant>
        <vt:i4>1703994</vt:i4>
      </vt:variant>
      <vt:variant>
        <vt:i4>8</vt:i4>
      </vt:variant>
      <vt:variant>
        <vt:i4>0</vt:i4>
      </vt:variant>
      <vt:variant>
        <vt:i4>5</vt:i4>
      </vt:variant>
      <vt:variant>
        <vt:lpwstr/>
      </vt:variant>
      <vt:variant>
        <vt:lpwstr>_Toc338964731</vt:lpwstr>
      </vt:variant>
      <vt:variant>
        <vt:i4>1703994</vt:i4>
      </vt:variant>
      <vt:variant>
        <vt:i4>2</vt:i4>
      </vt:variant>
      <vt:variant>
        <vt:i4>0</vt:i4>
      </vt:variant>
      <vt:variant>
        <vt:i4>5</vt:i4>
      </vt:variant>
      <vt:variant>
        <vt:lpwstr/>
      </vt:variant>
      <vt:variant>
        <vt:lpwstr>_Toc338964730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creator>Dagmar</dc:creator>
  <cp:lastModifiedBy>Hruška</cp:lastModifiedBy>
  <cp:revision>4</cp:revision>
  <cp:lastPrinted>2020-07-07T11:56:00Z</cp:lastPrinted>
  <dcterms:created xsi:type="dcterms:W3CDTF">2021-01-12T17:41:00Z</dcterms:created>
  <dcterms:modified xsi:type="dcterms:W3CDTF">2021-01-12T18:58:00Z</dcterms:modified>
</cp:coreProperties>
</file>