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53" w:rsidRDefault="00544E53" w:rsidP="00201816"/>
    <w:p w:rsidR="00544E53" w:rsidRPr="00220656" w:rsidRDefault="00544E53" w:rsidP="00220656">
      <w:r w:rsidRPr="00220656">
        <w:t>Na základě Zákona č. 561/2004 Sb. v platném znění a Dlouhodobého záměru ČR, který je zpracován v souladu s ustanovením § 9 odst. 1 zákona č. 561/2004 Sb., o předškolním, základním, středním, vyšším odborném a jiném vzdělávání (školský zákon), ve znění pozdějších předpisů a obsah materiálu a jeho členění odpovídá pož</w:t>
      </w:r>
      <w:r>
        <w:t>a</w:t>
      </w:r>
      <w:r w:rsidRPr="00220656">
        <w:t xml:space="preserve">davkům vyhlášky </w:t>
      </w:r>
      <w:r>
        <w:t xml:space="preserve">                    </w:t>
      </w:r>
      <w:r w:rsidRPr="00220656">
        <w:t>č. 15/2005 Sb., kterou se stanoví náležitosti dlouhodobých záměrů a výročních zpráv, ve znění pozdějších předpisů.</w:t>
      </w:r>
    </w:p>
    <w:p w:rsidR="00544E53" w:rsidRDefault="00544E53" w:rsidP="00EC5B61">
      <w:pPr>
        <w:pStyle w:val="Default"/>
        <w:rPr>
          <w:rFonts w:ascii="Times New Roman" w:hAnsi="Times New Roman" w:cs="Times New Roman"/>
          <w:sz w:val="23"/>
          <w:szCs w:val="23"/>
        </w:rPr>
      </w:pPr>
    </w:p>
    <w:p w:rsidR="00544E53" w:rsidRPr="00EC5B61" w:rsidRDefault="00544E53" w:rsidP="00EC5B61">
      <w:pPr>
        <w:pStyle w:val="Default"/>
        <w:jc w:val="center"/>
        <w:rPr>
          <w:rFonts w:ascii="Times New Roman" w:hAnsi="Times New Roman" w:cs="Times New Roman"/>
          <w:b/>
        </w:rPr>
      </w:pPr>
      <w:r>
        <w:rPr>
          <w:rFonts w:ascii="Times New Roman" w:hAnsi="Times New Roman" w:cs="Times New Roman"/>
          <w:b/>
        </w:rPr>
        <w:t>VÝCHODISKA PLÁNU ROZVOJE ŠKOLY</w:t>
      </w:r>
    </w:p>
    <w:p w:rsidR="00544E53" w:rsidRDefault="00544E53" w:rsidP="00EC5B61">
      <w:pPr>
        <w:pStyle w:val="Default"/>
        <w:rPr>
          <w:rFonts w:ascii="Times New Roman" w:hAnsi="Times New Roman" w:cs="Times New Roman"/>
          <w:sz w:val="23"/>
          <w:szCs w:val="23"/>
        </w:rPr>
      </w:pPr>
    </w:p>
    <w:p w:rsidR="00544E53" w:rsidRPr="00EC5B61" w:rsidRDefault="00544E53" w:rsidP="00EC5B61">
      <w:pPr>
        <w:pStyle w:val="Default"/>
        <w:jc w:val="both"/>
        <w:rPr>
          <w:rFonts w:ascii="Times New Roman" w:hAnsi="Times New Roman" w:cs="Times New Roman"/>
        </w:rPr>
      </w:pPr>
      <w:r w:rsidRPr="00EC5B61">
        <w:rPr>
          <w:rFonts w:ascii="Times New Roman" w:hAnsi="Times New Roman" w:cs="Times New Roman"/>
        </w:rPr>
        <w:t>Tento strategický plán vychází</w:t>
      </w:r>
      <w:r>
        <w:rPr>
          <w:rFonts w:ascii="Times New Roman" w:hAnsi="Times New Roman" w:cs="Times New Roman"/>
        </w:rPr>
        <w:t xml:space="preserve"> ze základních strategických dokumentů České republiky, zřizovatele školy a následně:</w:t>
      </w:r>
    </w:p>
    <w:p w:rsidR="00544E53" w:rsidRDefault="00544E53" w:rsidP="00EC5B61">
      <w:pPr>
        <w:pStyle w:val="Default"/>
        <w:numPr>
          <w:ilvl w:val="0"/>
          <w:numId w:val="1"/>
        </w:numPr>
        <w:spacing w:after="132"/>
        <w:jc w:val="both"/>
        <w:rPr>
          <w:rFonts w:ascii="Times New Roman" w:hAnsi="Times New Roman" w:cs="Times New Roman"/>
        </w:rPr>
      </w:pPr>
      <w:r w:rsidRPr="00EC5B61">
        <w:rPr>
          <w:rFonts w:ascii="Times New Roman" w:hAnsi="Times New Roman" w:cs="Times New Roman"/>
        </w:rPr>
        <w:t xml:space="preserve">z podrobné analýzy dosaženého stavu školy a změn oproti předchozímu období na základě závěrů SWOT analýz, různých anket a dotazníků, </w:t>
      </w:r>
      <w:r>
        <w:rPr>
          <w:rFonts w:ascii="Times New Roman" w:hAnsi="Times New Roman" w:cs="Times New Roman"/>
        </w:rPr>
        <w:t>autoevalučního procesu školy</w:t>
      </w:r>
      <w:r w:rsidRPr="00EC5B61">
        <w:rPr>
          <w:rFonts w:ascii="Times New Roman" w:hAnsi="Times New Roman" w:cs="Times New Roman"/>
        </w:rPr>
        <w:t xml:space="preserve">, školní dokumentace, analýzy výročních zpráv, inspekčních zpráv, nejrůznějších kontrolních zjištění apod. </w:t>
      </w:r>
    </w:p>
    <w:p w:rsidR="00544E53" w:rsidRDefault="00544E53" w:rsidP="00545E81">
      <w:pPr>
        <w:pStyle w:val="Default"/>
        <w:spacing w:after="132"/>
        <w:ind w:left="67"/>
        <w:jc w:val="both"/>
        <w:rPr>
          <w:rFonts w:ascii="Times New Roman" w:hAnsi="Times New Roman" w:cs="Times New Roman"/>
        </w:rPr>
      </w:pPr>
      <w:r>
        <w:rPr>
          <w:rFonts w:ascii="Times New Roman" w:hAnsi="Times New Roman" w:cs="Times New Roman"/>
        </w:rPr>
        <w:t>Je zpracován na období let 2016 – 2020, protože reflektuje základní strategické dokumenty.</w:t>
      </w:r>
    </w:p>
    <w:p w:rsidR="00544E53" w:rsidRPr="00EC5B61" w:rsidRDefault="00544E53" w:rsidP="00EC5B61">
      <w:pPr>
        <w:pStyle w:val="Default"/>
        <w:spacing w:after="132"/>
        <w:ind w:left="67"/>
        <w:jc w:val="both"/>
        <w:rPr>
          <w:rFonts w:ascii="Times New Roman" w:hAnsi="Times New Roman" w:cs="Times New Roman"/>
        </w:rPr>
      </w:pPr>
    </w:p>
    <w:p w:rsidR="00544E53" w:rsidRPr="00EC5B61" w:rsidRDefault="00544E53" w:rsidP="00EC5B61">
      <w:pPr>
        <w:pStyle w:val="Default"/>
        <w:jc w:val="center"/>
        <w:rPr>
          <w:rFonts w:ascii="Times New Roman" w:hAnsi="Times New Roman" w:cs="Times New Roman"/>
          <w:caps/>
        </w:rPr>
      </w:pPr>
      <w:r w:rsidRPr="00EC5B61">
        <w:rPr>
          <w:rFonts w:ascii="Times New Roman" w:hAnsi="Times New Roman" w:cs="Times New Roman"/>
          <w:b/>
          <w:bCs/>
          <w:caps/>
        </w:rPr>
        <w:t>Charakteristika školy</w:t>
      </w:r>
    </w:p>
    <w:p w:rsidR="00544E53" w:rsidRPr="00EC5B61" w:rsidRDefault="00544E53" w:rsidP="00EC5B61">
      <w:pPr>
        <w:pStyle w:val="Default"/>
        <w:rPr>
          <w:rFonts w:ascii="Times New Roman" w:hAnsi="Times New Roman" w:cs="Times New Roman"/>
        </w:rPr>
      </w:pPr>
    </w:p>
    <w:p w:rsidR="00544E53" w:rsidRDefault="00544E53" w:rsidP="00EC5B61">
      <w:pPr>
        <w:pStyle w:val="NoSpacing"/>
        <w:jc w:val="both"/>
        <w:rPr>
          <w:rFonts w:ascii="Times New Roman" w:hAnsi="Times New Roman"/>
          <w:sz w:val="24"/>
          <w:szCs w:val="24"/>
        </w:rPr>
      </w:pPr>
      <w:r>
        <w:rPr>
          <w:rFonts w:ascii="Times New Roman" w:hAnsi="Times New Roman"/>
          <w:iCs/>
          <w:sz w:val="24"/>
          <w:szCs w:val="24"/>
        </w:rPr>
        <w:t>Střední zdravotnická škola a Vyšší odborná škola zdravotnická</w:t>
      </w:r>
      <w:r w:rsidRPr="00EC5B61">
        <w:rPr>
          <w:rFonts w:ascii="Times New Roman" w:hAnsi="Times New Roman"/>
          <w:iCs/>
          <w:sz w:val="24"/>
          <w:szCs w:val="24"/>
        </w:rPr>
        <w:t xml:space="preserve"> </w:t>
      </w:r>
      <w:r>
        <w:rPr>
          <w:rFonts w:ascii="Times New Roman" w:hAnsi="Times New Roman"/>
          <w:iCs/>
          <w:sz w:val="24"/>
          <w:szCs w:val="24"/>
        </w:rPr>
        <w:t xml:space="preserve">(SZŠ  a VOŠ) </w:t>
      </w:r>
      <w:r w:rsidRPr="00EC5B61">
        <w:rPr>
          <w:rFonts w:ascii="Times New Roman" w:hAnsi="Times New Roman"/>
          <w:iCs/>
          <w:sz w:val="24"/>
          <w:szCs w:val="24"/>
        </w:rPr>
        <w:t>v</w:t>
      </w:r>
      <w:r>
        <w:rPr>
          <w:rFonts w:ascii="Times New Roman" w:hAnsi="Times New Roman"/>
          <w:iCs/>
          <w:sz w:val="24"/>
          <w:szCs w:val="24"/>
        </w:rPr>
        <w:t> </w:t>
      </w:r>
      <w:r w:rsidRPr="00EC5B61">
        <w:rPr>
          <w:rFonts w:ascii="Times New Roman" w:hAnsi="Times New Roman"/>
          <w:iCs/>
          <w:sz w:val="24"/>
          <w:szCs w:val="24"/>
        </w:rPr>
        <w:t>Liberci</w:t>
      </w:r>
      <w:r>
        <w:rPr>
          <w:rFonts w:ascii="Times New Roman" w:hAnsi="Times New Roman"/>
          <w:iCs/>
          <w:sz w:val="24"/>
          <w:szCs w:val="24"/>
        </w:rPr>
        <w:t xml:space="preserve"> má svou mnohaletou historii ve vzdělávání zdravotnických pracovníků.</w:t>
      </w:r>
      <w:r w:rsidRPr="00EC5B61">
        <w:rPr>
          <w:rFonts w:ascii="Times New Roman" w:hAnsi="Times New Roman"/>
          <w:iCs/>
          <w:sz w:val="24"/>
          <w:szCs w:val="24"/>
        </w:rPr>
        <w:t xml:space="preserve"> </w:t>
      </w:r>
      <w:r w:rsidRPr="00EC5B61">
        <w:rPr>
          <w:rFonts w:ascii="Times New Roman" w:hAnsi="Times New Roman"/>
          <w:sz w:val="24"/>
          <w:szCs w:val="24"/>
        </w:rPr>
        <w:t>V devadesátých</w:t>
      </w:r>
      <w:r w:rsidRPr="00313114">
        <w:rPr>
          <w:rFonts w:ascii="Times New Roman" w:hAnsi="Times New Roman"/>
          <w:sz w:val="24"/>
          <w:szCs w:val="24"/>
        </w:rPr>
        <w:t xml:space="preserve"> letech 20. století bylo mo</w:t>
      </w:r>
      <w:r>
        <w:rPr>
          <w:rFonts w:ascii="Times New Roman" w:hAnsi="Times New Roman"/>
          <w:sz w:val="24"/>
          <w:szCs w:val="24"/>
        </w:rPr>
        <w:t>žno studovat</w:t>
      </w:r>
      <w:r w:rsidRPr="00313114">
        <w:rPr>
          <w:rFonts w:ascii="Times New Roman" w:hAnsi="Times New Roman"/>
          <w:sz w:val="24"/>
          <w:szCs w:val="24"/>
        </w:rPr>
        <w:t xml:space="preserve"> na Střední zdravotnické škole obor všeobecná sestra</w:t>
      </w:r>
      <w:r>
        <w:rPr>
          <w:rFonts w:ascii="Times New Roman" w:hAnsi="Times New Roman"/>
          <w:sz w:val="24"/>
          <w:szCs w:val="24"/>
        </w:rPr>
        <w:t>, dětská sestra</w:t>
      </w:r>
      <w:r w:rsidRPr="00313114">
        <w:rPr>
          <w:rFonts w:ascii="Times New Roman" w:hAnsi="Times New Roman"/>
          <w:sz w:val="24"/>
          <w:szCs w:val="24"/>
        </w:rPr>
        <w:t>, zdravotní laborant, farmaceutický laborant, zubní technik</w:t>
      </w:r>
      <w:r>
        <w:rPr>
          <w:rFonts w:ascii="Times New Roman" w:hAnsi="Times New Roman"/>
          <w:sz w:val="24"/>
          <w:szCs w:val="24"/>
        </w:rPr>
        <w:t>, ošetřovatel</w:t>
      </w:r>
      <w:r w:rsidRPr="00313114">
        <w:rPr>
          <w:rFonts w:ascii="Times New Roman" w:hAnsi="Times New Roman"/>
          <w:sz w:val="24"/>
          <w:szCs w:val="24"/>
        </w:rPr>
        <w:t xml:space="preserve">. Na počátku </w:t>
      </w:r>
      <w:r>
        <w:rPr>
          <w:rFonts w:ascii="Times New Roman" w:hAnsi="Times New Roman"/>
          <w:sz w:val="24"/>
          <w:szCs w:val="24"/>
        </w:rPr>
        <w:t xml:space="preserve">             </w:t>
      </w:r>
      <w:r w:rsidRPr="00313114">
        <w:rPr>
          <w:rFonts w:ascii="Times New Roman" w:hAnsi="Times New Roman"/>
          <w:sz w:val="24"/>
          <w:szCs w:val="24"/>
        </w:rPr>
        <w:t xml:space="preserve">21. století obory čtyřletého středoškolského studia prošly významnými změnami. Výuka oboru zdravotní sestra, která začala v roce 1949, prošla nejdramatičtější změnou v roce 2004. </w:t>
      </w:r>
      <w:r w:rsidRPr="00EC5B61">
        <w:rPr>
          <w:rFonts w:ascii="Times New Roman" w:hAnsi="Times New Roman"/>
          <w:sz w:val="24"/>
          <w:szCs w:val="24"/>
        </w:rPr>
        <w:t>Obor všeobecná sestra absolvovali v roce 2007 poslední studenti. Název profese zdravotní sestra je v devadesátých letech 20. století nahrazen názvem profese všeobecná sestra. Původní obory byly nahrazeny tzv. „asistentskými“ obory vzdělávání, které vychovávají zdravotnické pracovníky, kteří vykonávají činnost pod odborným dohledem nebo přímým vedením všeobecné sestry nebo lékaře. Poskytují péči dětem od tří let a dospělým, podílejí se na preventivní, diagnostické, léčebné, rehabilitační a dispenzární péči. Obor všeobecná sestra byl na středních školách nahrazen oborem zdravotnický asistent, obor zubní technik nahradil asistent zubního technika a obor zdravotní laborant byl nahrazen oborem laboratorní asistent. Farmaceutický laborant byl zrušen na střední škole bez náhrady a lze jej studovat v bakalářské formě vysokoškolského studia. První studenti asistentských oborů poprvé nastoupili ve školním roce 2004/2005. V obsahovém zaměření</w:t>
      </w:r>
      <w:r>
        <w:rPr>
          <w:rFonts w:ascii="Times New Roman" w:hAnsi="Times New Roman"/>
          <w:sz w:val="24"/>
          <w:szCs w:val="24"/>
        </w:rPr>
        <w:t xml:space="preserve"> studia převládají </w:t>
      </w:r>
      <w:r w:rsidRPr="00EC5B61">
        <w:rPr>
          <w:rFonts w:ascii="Times New Roman" w:hAnsi="Times New Roman"/>
          <w:sz w:val="24"/>
          <w:szCs w:val="24"/>
        </w:rPr>
        <w:t xml:space="preserve">v 1. a 2. ročníku jazykové, společenské a přírodovědné předměty, ve </w:t>
      </w:r>
      <w:smartTag w:uri="urn:schemas-microsoft-com:office:smarttags" w:element="metricconverter">
        <w:smartTagPr>
          <w:attr w:name="ProductID" w:val="3. a"/>
        </w:smartTagPr>
        <w:r w:rsidRPr="00EC5B61">
          <w:rPr>
            <w:rFonts w:ascii="Times New Roman" w:hAnsi="Times New Roman"/>
            <w:sz w:val="24"/>
            <w:szCs w:val="24"/>
          </w:rPr>
          <w:t>3. a</w:t>
        </w:r>
      </w:smartTag>
      <w:r w:rsidRPr="00EC5B61">
        <w:rPr>
          <w:rFonts w:ascii="Times New Roman" w:hAnsi="Times New Roman"/>
          <w:sz w:val="24"/>
          <w:szCs w:val="24"/>
        </w:rPr>
        <w:t xml:space="preserve"> 4. ročníku převládají odborné předměty. </w:t>
      </w:r>
      <w:r w:rsidRPr="00313114">
        <w:rPr>
          <w:rFonts w:ascii="Times New Roman" w:hAnsi="Times New Roman"/>
          <w:sz w:val="24"/>
          <w:szCs w:val="24"/>
        </w:rPr>
        <w:t>Vyšší odborné školy vznikly v roce 1996 ze zákona Ministerstva školství, mládeže a tělovýchovy České republiky. Byla zahájena výuka v oborech diplomovaná všeobecná sestra</w:t>
      </w:r>
      <w:r>
        <w:rPr>
          <w:rFonts w:ascii="Times New Roman" w:hAnsi="Times New Roman"/>
          <w:sz w:val="24"/>
          <w:szCs w:val="24"/>
        </w:rPr>
        <w:t xml:space="preserve"> (DVS)</w:t>
      </w:r>
      <w:r w:rsidRPr="00313114">
        <w:rPr>
          <w:rFonts w:ascii="Times New Roman" w:hAnsi="Times New Roman"/>
          <w:sz w:val="24"/>
          <w:szCs w:val="24"/>
        </w:rPr>
        <w:t>, diplomovaná porodní asistentka a několik dalších nelékařských zdravotnických obor</w:t>
      </w:r>
      <w:r>
        <w:rPr>
          <w:rFonts w:ascii="Times New Roman" w:hAnsi="Times New Roman"/>
          <w:sz w:val="24"/>
          <w:szCs w:val="24"/>
        </w:rPr>
        <w:t>ů</w:t>
      </w:r>
      <w:r w:rsidRPr="00313114">
        <w:rPr>
          <w:rFonts w:ascii="Times New Roman" w:hAnsi="Times New Roman"/>
          <w:sz w:val="24"/>
          <w:szCs w:val="24"/>
        </w:rPr>
        <w:t xml:space="preserve">. Studium je určeno absolventům středních škol s maturitou a končí absolutoriem. Absolventi získají titul diplomovaný specialista </w:t>
      </w:r>
      <w:r>
        <w:rPr>
          <w:rFonts w:ascii="Times New Roman" w:hAnsi="Times New Roman"/>
          <w:sz w:val="24"/>
          <w:szCs w:val="24"/>
        </w:rPr>
        <w:t>(</w:t>
      </w:r>
      <w:r w:rsidRPr="00313114">
        <w:rPr>
          <w:rFonts w:ascii="Times New Roman" w:hAnsi="Times New Roman"/>
          <w:sz w:val="24"/>
          <w:szCs w:val="24"/>
        </w:rPr>
        <w:t>DiS</w:t>
      </w:r>
      <w:r>
        <w:rPr>
          <w:rFonts w:ascii="Times New Roman" w:hAnsi="Times New Roman"/>
          <w:sz w:val="24"/>
          <w:szCs w:val="24"/>
        </w:rPr>
        <w:t>)</w:t>
      </w:r>
      <w:r w:rsidRPr="00313114">
        <w:rPr>
          <w:rFonts w:ascii="Times New Roman" w:hAnsi="Times New Roman"/>
          <w:sz w:val="24"/>
          <w:szCs w:val="24"/>
        </w:rPr>
        <w:t xml:space="preserve"> a mají odbornou způsobilost k výkonu povolání. </w:t>
      </w:r>
    </w:p>
    <w:p w:rsidR="00544E53" w:rsidRPr="00076378" w:rsidRDefault="00544E53" w:rsidP="00C34141">
      <w:pPr>
        <w:pStyle w:val="Styl-doplnky"/>
        <w:jc w:val="both"/>
      </w:pPr>
      <w:r w:rsidRPr="006B6809">
        <w:t>Vzdělávací program</w:t>
      </w:r>
      <w:r>
        <w:t>y</w:t>
      </w:r>
      <w:r w:rsidRPr="006B6809">
        <w:t xml:space="preserve"> Střední zdravotnické školy </w:t>
      </w:r>
      <w:r>
        <w:t xml:space="preserve">Liberec </w:t>
      </w:r>
      <w:r w:rsidRPr="006B6809">
        <w:t xml:space="preserve">ve všech </w:t>
      </w:r>
      <w:r>
        <w:t>směrech odráží požadavky Rámcových vzdělávacích programů (dále jen RVP) a akreditace VOŠ. Dané RVP pro SŠ vymezily školním</w:t>
      </w:r>
      <w:r w:rsidRPr="006B6809">
        <w:t xml:space="preserve"> vzděláva</w:t>
      </w:r>
      <w:r>
        <w:t>cím programům naší školy</w:t>
      </w:r>
      <w:r w:rsidRPr="006B6809">
        <w:t xml:space="preserve"> závazné požadavky na vzdělávání . Zejména na výsledky vzdělávání, kterých žák v závěru studia dosáhne. Dále vymezil základní podmínky realizace vzdělávání. Vzdělávací program</w:t>
      </w:r>
      <w:r>
        <w:t>y jsou</w:t>
      </w:r>
      <w:r w:rsidRPr="006B6809">
        <w:t xml:space="preserve"> veřejně přístupným</w:t>
      </w:r>
      <w:r>
        <w:t>i</w:t>
      </w:r>
      <w:r w:rsidRPr="006B6809">
        <w:t xml:space="preserve"> a otevřeným</w:t>
      </w:r>
      <w:r>
        <w:t>i dokumenty</w:t>
      </w:r>
      <w:r w:rsidRPr="006B6809">
        <w:t xml:space="preserve"> pro pedagogickou </w:t>
      </w:r>
      <w:r>
        <w:t>i nepedagogickou veřejnost. Jejich otevřenost spočívá v jejich možnostech</w:t>
      </w:r>
      <w:r w:rsidRPr="006B6809">
        <w:t xml:space="preserve"> inovace, kterou lze uskutečnit dle potřeb školy a</w:t>
      </w:r>
      <w:r>
        <w:t xml:space="preserve"> po určitém období platnosti. Jsou</w:t>
      </w:r>
      <w:r w:rsidRPr="006B6809">
        <w:t xml:space="preserve"> vytvořen</w:t>
      </w:r>
      <w:r>
        <w:t>y</w:t>
      </w:r>
      <w:r w:rsidRPr="006B6809">
        <w:t xml:space="preserve"> pro zvyšování kvality a účinnosti středního odborného vzdělávání.</w:t>
      </w:r>
      <w:r>
        <w:t xml:space="preserve"> Odborná způsobilost a vzdělávání absolventů vychází z požadavků trhu práce. Školní vzdělávací programy naší školy stanovují to, co má žák umět a je schopen na  úrovni odpovídající jeho předpokladům také prokázat. Vzdělávací programy zajišťují srovnatelnou úroveň odborného vzdělávání. Oblasti všeobecného vzdělávání na Střední zdravotnické škole a Vyšší odborné škole zdravotnické v Liberci navazují na Rámcové vzdělávací programy (RVP) základního vzdělávání. Odborné vzdělávání se v  ŠVP naší školy vztahují k vyjádření profesního profilu zdravotnického asistenta, ošetřovatele a k jeho způsobilosti pro výkon povolání. Odráží se v něm odborné vědomosti, dovednosti, postoje  a hodnoty potřebné pro výkon pracovních činností zdravotnického asistenta, ošetřovatele. Vzdělávací program V</w:t>
      </w:r>
      <w:r w:rsidRPr="006B6809">
        <w:t>yšší odborné školy zdravotnické v</w:t>
      </w:r>
      <w:r>
        <w:t> </w:t>
      </w:r>
      <w:r w:rsidRPr="006B6809">
        <w:t>Liberci</w:t>
      </w:r>
      <w:r>
        <w:t xml:space="preserve"> odráží požadavky akreditace oboru Diplomovaná všeobecná sestra. Absolventi jsou vybaveni kompetencemi umožňujícími vykonávat profesi všeobecné sestry na žádoucí úrovni a rozvíjet své vědomosti, dovednosti a postoje v rámci dalšího vzdělávání                  a podporovat tak svůj profesionální růst. </w:t>
      </w:r>
      <w:r w:rsidRPr="00076378">
        <w:t xml:space="preserve">Výstupní znalosti a dovednosti všeobecných sester, tj. profesní kompetence všeobecných sester, jsou rozděleny na základní, specializované </w:t>
      </w:r>
      <w:r>
        <w:t xml:space="preserve">                     </w:t>
      </w:r>
      <w:r w:rsidRPr="00076378">
        <w:t>a vysoce specializované podle základních funkcí, které všeobecná sestra plní a</w:t>
      </w:r>
      <w:r>
        <w:t> </w:t>
      </w:r>
      <w:r w:rsidRPr="00076378">
        <w:t xml:space="preserve">vycházejí </w:t>
      </w:r>
      <w:r>
        <w:t xml:space="preserve">                  </w:t>
      </w:r>
      <w:r w:rsidRPr="00076378">
        <w:t>z platné legislativy ČR</w:t>
      </w:r>
      <w:r>
        <w:t xml:space="preserve">. </w:t>
      </w:r>
      <w:r w:rsidRPr="00076378">
        <w:t xml:space="preserve"> </w:t>
      </w:r>
    </w:p>
    <w:p w:rsidR="00544E53" w:rsidRDefault="00544E53" w:rsidP="00EC5B61">
      <w:pPr>
        <w:pStyle w:val="Default"/>
        <w:spacing w:after="133"/>
        <w:rPr>
          <w:rFonts w:ascii="Times New Roman" w:hAnsi="Times New Roman" w:cs="Times New Roman"/>
          <w:b/>
          <w:bCs/>
        </w:rPr>
      </w:pPr>
    </w:p>
    <w:p w:rsidR="00544E53" w:rsidRDefault="00544E53" w:rsidP="000F78B9">
      <w:pPr>
        <w:pStyle w:val="Default"/>
        <w:spacing w:after="133"/>
        <w:jc w:val="center"/>
        <w:rPr>
          <w:rFonts w:ascii="Times New Roman" w:hAnsi="Times New Roman" w:cs="Times New Roman"/>
          <w:caps/>
        </w:rPr>
      </w:pPr>
      <w:r w:rsidRPr="00C34141">
        <w:rPr>
          <w:rFonts w:ascii="Times New Roman" w:hAnsi="Times New Roman" w:cs="Times New Roman"/>
          <w:b/>
          <w:bCs/>
          <w:caps/>
        </w:rPr>
        <w:t>Oblasti dosaženého stavu a změn v předchozím období</w:t>
      </w:r>
    </w:p>
    <w:p w:rsidR="00544E53" w:rsidRPr="000F78B9" w:rsidRDefault="00544E53" w:rsidP="000F78B9">
      <w:pPr>
        <w:pStyle w:val="Default"/>
        <w:spacing w:after="133"/>
        <w:rPr>
          <w:rFonts w:ascii="Times New Roman" w:hAnsi="Times New Roman" w:cs="Times New Roman"/>
          <w:caps/>
        </w:rPr>
      </w:pPr>
      <w:r w:rsidRPr="000F78B9">
        <w:rPr>
          <w:rFonts w:ascii="Times New Roman" w:hAnsi="Times New Roman" w:cs="Times New Roman"/>
          <w:b/>
          <w:caps/>
        </w:rPr>
        <w:t xml:space="preserve">1. </w:t>
      </w:r>
      <w:r w:rsidRPr="000F78B9">
        <w:rPr>
          <w:rFonts w:ascii="Times New Roman" w:hAnsi="Times New Roman" w:cs="Times New Roman"/>
          <w:b/>
          <w:bCs/>
        </w:rPr>
        <w:t>Image</w:t>
      </w:r>
      <w:r w:rsidRPr="00EC5B61">
        <w:rPr>
          <w:rFonts w:ascii="Times New Roman" w:hAnsi="Times New Roman" w:cs="Times New Roman"/>
          <w:b/>
          <w:bCs/>
        </w:rPr>
        <w:t xml:space="preserve"> školy </w:t>
      </w:r>
    </w:p>
    <w:p w:rsidR="00544E53" w:rsidRPr="00EC5B61" w:rsidRDefault="00544E53" w:rsidP="00545E81">
      <w:pPr>
        <w:pStyle w:val="Default"/>
        <w:numPr>
          <w:ilvl w:val="1"/>
          <w:numId w:val="2"/>
        </w:numPr>
        <w:spacing w:after="133"/>
        <w:rPr>
          <w:rFonts w:ascii="Times New Roman" w:hAnsi="Times New Roman" w:cs="Times New Roman"/>
        </w:rPr>
      </w:pPr>
      <w:r w:rsidRPr="00EC5B61">
        <w:rPr>
          <w:rFonts w:ascii="Times New Roman" w:hAnsi="Times New Roman" w:cs="Times New Roman"/>
        </w:rPr>
        <w:t>zaměstnanci školy (pedagogičtí i nepedagogičtí), žáci</w:t>
      </w:r>
      <w:r>
        <w:rPr>
          <w:rFonts w:ascii="Times New Roman" w:hAnsi="Times New Roman" w:cs="Times New Roman"/>
        </w:rPr>
        <w:t>/studenti (dále jen Ž)</w:t>
      </w:r>
      <w:r w:rsidRPr="00EC5B61">
        <w:rPr>
          <w:rFonts w:ascii="Times New Roman" w:hAnsi="Times New Roman" w:cs="Times New Roman"/>
        </w:rPr>
        <w:t xml:space="preserve"> </w:t>
      </w:r>
      <w:r>
        <w:rPr>
          <w:rFonts w:ascii="Times New Roman" w:hAnsi="Times New Roman" w:cs="Times New Roman"/>
        </w:rPr>
        <w:t xml:space="preserve">                  i rodiče/zákonní zástupci </w:t>
      </w:r>
      <w:r w:rsidRPr="00EC5B61">
        <w:rPr>
          <w:rFonts w:ascii="Times New Roman" w:hAnsi="Times New Roman" w:cs="Times New Roman"/>
        </w:rPr>
        <w:t xml:space="preserve">přikládají image školy velký význam, zajímají se </w:t>
      </w:r>
      <w:r>
        <w:rPr>
          <w:rFonts w:ascii="Times New Roman" w:hAnsi="Times New Roman" w:cs="Times New Roman"/>
        </w:rPr>
        <w:t xml:space="preserve">                </w:t>
      </w:r>
      <w:r w:rsidRPr="00EC5B61">
        <w:rPr>
          <w:rFonts w:ascii="Times New Roman" w:hAnsi="Times New Roman" w:cs="Times New Roman"/>
        </w:rPr>
        <w:t xml:space="preserve">o to, jakým způsobem se škola prezentuje na veřejnosti, výrazně vyzdvihují prezentaci školy </w:t>
      </w:r>
      <w:r>
        <w:rPr>
          <w:rFonts w:ascii="Times New Roman" w:hAnsi="Times New Roman" w:cs="Times New Roman"/>
        </w:rPr>
        <w:t xml:space="preserve">a to i </w:t>
      </w:r>
      <w:r w:rsidRPr="00EC5B61">
        <w:rPr>
          <w:rFonts w:ascii="Times New Roman" w:hAnsi="Times New Roman" w:cs="Times New Roman"/>
        </w:rPr>
        <w:t>na mezinárodní úrovni (</w:t>
      </w:r>
      <w:r>
        <w:rPr>
          <w:rFonts w:ascii="Times New Roman" w:hAnsi="Times New Roman" w:cs="Times New Roman"/>
        </w:rPr>
        <w:t xml:space="preserve">zapojení do </w:t>
      </w:r>
      <w:r w:rsidRPr="00EC5B61">
        <w:rPr>
          <w:rFonts w:ascii="Times New Roman" w:hAnsi="Times New Roman" w:cs="Times New Roman"/>
        </w:rPr>
        <w:t>mezinárodní</w:t>
      </w:r>
      <w:r>
        <w:rPr>
          <w:rFonts w:ascii="Times New Roman" w:hAnsi="Times New Roman" w:cs="Times New Roman"/>
        </w:rPr>
        <w:t>ch projektů, spolupráce s institucemi</w:t>
      </w:r>
      <w:r w:rsidRPr="00EC5B61">
        <w:rPr>
          <w:rFonts w:ascii="Times New Roman" w:hAnsi="Times New Roman" w:cs="Times New Roman"/>
        </w:rPr>
        <w:t xml:space="preserve"> v zahraničí) </w:t>
      </w:r>
    </w:p>
    <w:p w:rsidR="00544E53" w:rsidRPr="00EC5B61" w:rsidRDefault="00544E53" w:rsidP="00545E81">
      <w:pPr>
        <w:pStyle w:val="Default"/>
        <w:numPr>
          <w:ilvl w:val="1"/>
          <w:numId w:val="2"/>
        </w:numPr>
        <w:spacing w:after="133"/>
        <w:rPr>
          <w:rFonts w:ascii="Times New Roman" w:hAnsi="Times New Roman" w:cs="Times New Roman"/>
        </w:rPr>
      </w:pPr>
      <w:r w:rsidRPr="00EC5B61">
        <w:rPr>
          <w:rFonts w:ascii="Times New Roman" w:hAnsi="Times New Roman" w:cs="Times New Roman"/>
        </w:rPr>
        <w:t>všichni považují za důležitou součást image školy vysokou úroveň pedagogickéh</w:t>
      </w:r>
      <w:r>
        <w:rPr>
          <w:rFonts w:ascii="Times New Roman" w:hAnsi="Times New Roman" w:cs="Times New Roman"/>
        </w:rPr>
        <w:t>o sboru,</w:t>
      </w:r>
      <w:r w:rsidRPr="00EC5B61">
        <w:rPr>
          <w:rFonts w:ascii="Times New Roman" w:hAnsi="Times New Roman" w:cs="Times New Roman"/>
        </w:rPr>
        <w:t xml:space="preserve"> téměř stoprocentní odborné i pedagogické způsobilosti pedagogů </w:t>
      </w:r>
    </w:p>
    <w:p w:rsidR="00544E53" w:rsidRDefault="00544E53" w:rsidP="00EC5B61">
      <w:pPr>
        <w:pStyle w:val="Default"/>
        <w:numPr>
          <w:ilvl w:val="1"/>
          <w:numId w:val="2"/>
        </w:numPr>
        <w:spacing w:after="133"/>
        <w:rPr>
          <w:rFonts w:ascii="Times New Roman" w:hAnsi="Times New Roman" w:cs="Times New Roman"/>
        </w:rPr>
      </w:pPr>
      <w:r w:rsidRPr="00EC5B61">
        <w:rPr>
          <w:rFonts w:ascii="Times New Roman" w:hAnsi="Times New Roman" w:cs="Times New Roman"/>
        </w:rPr>
        <w:t>kladně je hodnocena úroveň řízení a organizace školy, vysoký zá</w:t>
      </w:r>
      <w:r>
        <w:rPr>
          <w:rFonts w:ascii="Times New Roman" w:hAnsi="Times New Roman" w:cs="Times New Roman"/>
        </w:rPr>
        <w:t>jem vedení, pedagogů i ostatních</w:t>
      </w:r>
      <w:r w:rsidRPr="00EC5B61">
        <w:rPr>
          <w:rFonts w:ascii="Times New Roman" w:hAnsi="Times New Roman" w:cs="Times New Roman"/>
        </w:rPr>
        <w:t xml:space="preserve"> zaměstnanců o materiální a estetickou úroveň </w:t>
      </w:r>
      <w:r>
        <w:rPr>
          <w:rFonts w:ascii="Times New Roman" w:hAnsi="Times New Roman" w:cs="Times New Roman"/>
        </w:rPr>
        <w:t>školy</w:t>
      </w:r>
    </w:p>
    <w:p w:rsidR="00544E53" w:rsidRPr="00EC5B61" w:rsidRDefault="00544E53" w:rsidP="00EC5B61">
      <w:pPr>
        <w:pStyle w:val="Default"/>
        <w:numPr>
          <w:ilvl w:val="1"/>
          <w:numId w:val="2"/>
        </w:numPr>
        <w:spacing w:after="133"/>
        <w:rPr>
          <w:rFonts w:ascii="Times New Roman" w:hAnsi="Times New Roman" w:cs="Times New Roman"/>
        </w:rPr>
      </w:pPr>
      <w:r w:rsidRPr="00EC5B61">
        <w:rPr>
          <w:rFonts w:ascii="Times New Roman" w:hAnsi="Times New Roman" w:cs="Times New Roman"/>
        </w:rPr>
        <w:t>informovanost veřejnosti o dění ve škole</w:t>
      </w:r>
      <w:r>
        <w:rPr>
          <w:rFonts w:ascii="Times New Roman" w:hAnsi="Times New Roman" w:cs="Times New Roman"/>
        </w:rPr>
        <w:t xml:space="preserve"> je považována</w:t>
      </w:r>
      <w:r w:rsidRPr="00EC5B61">
        <w:rPr>
          <w:rFonts w:ascii="Times New Roman" w:hAnsi="Times New Roman" w:cs="Times New Roman"/>
        </w:rPr>
        <w:t xml:space="preserve"> </w:t>
      </w:r>
      <w:r>
        <w:rPr>
          <w:rFonts w:ascii="Times New Roman" w:hAnsi="Times New Roman" w:cs="Times New Roman"/>
        </w:rPr>
        <w:t xml:space="preserve">za výbornou (funkční aktuální web školy, facebook, </w:t>
      </w:r>
      <w:r w:rsidRPr="00EC5B61">
        <w:rPr>
          <w:rFonts w:ascii="Times New Roman" w:hAnsi="Times New Roman" w:cs="Times New Roman"/>
        </w:rPr>
        <w:t>škola má vlastní informační DVD</w:t>
      </w:r>
      <w:r>
        <w:rPr>
          <w:rFonts w:ascii="Times New Roman" w:hAnsi="Times New Roman" w:cs="Times New Roman"/>
        </w:rPr>
        <w:t>)</w:t>
      </w:r>
      <w:r w:rsidRPr="00EC5B61">
        <w:rPr>
          <w:rFonts w:ascii="Times New Roman" w:hAnsi="Times New Roman" w:cs="Times New Roman"/>
        </w:rPr>
        <w:t xml:space="preserve"> </w:t>
      </w:r>
    </w:p>
    <w:p w:rsidR="00544E53" w:rsidRPr="00EC5B61" w:rsidRDefault="00544E53" w:rsidP="00EC5B61">
      <w:pPr>
        <w:pStyle w:val="Default"/>
        <w:spacing w:after="133"/>
        <w:rPr>
          <w:rFonts w:ascii="Times New Roman" w:hAnsi="Times New Roman" w:cs="Times New Roman"/>
        </w:rPr>
      </w:pPr>
      <w:r>
        <w:rPr>
          <w:rFonts w:ascii="Times New Roman" w:hAnsi="Times New Roman" w:cs="Times New Roman"/>
        </w:rPr>
        <w:t>Š</w:t>
      </w:r>
      <w:r w:rsidRPr="00EC5B61">
        <w:rPr>
          <w:rFonts w:ascii="Times New Roman" w:hAnsi="Times New Roman" w:cs="Times New Roman"/>
        </w:rPr>
        <w:t xml:space="preserve">kola je postupně zpřístupňována veřejnosti organizováním </w:t>
      </w:r>
      <w:r>
        <w:rPr>
          <w:rFonts w:ascii="Times New Roman" w:hAnsi="Times New Roman" w:cs="Times New Roman"/>
        </w:rPr>
        <w:t>peer programu svých Ž</w:t>
      </w:r>
      <w:r w:rsidRPr="00EC5B61">
        <w:rPr>
          <w:rFonts w:ascii="Times New Roman" w:hAnsi="Times New Roman" w:cs="Times New Roman"/>
        </w:rPr>
        <w:t xml:space="preserve"> </w:t>
      </w:r>
      <w:r>
        <w:rPr>
          <w:rFonts w:ascii="Times New Roman" w:hAnsi="Times New Roman" w:cs="Times New Roman"/>
        </w:rPr>
        <w:t>a dalšími akcemi.</w:t>
      </w:r>
    </w:p>
    <w:p w:rsidR="00544E53" w:rsidRDefault="00544E53" w:rsidP="00EC5B61">
      <w:pPr>
        <w:pStyle w:val="Default"/>
        <w:rPr>
          <w:rFonts w:ascii="Times New Roman" w:hAnsi="Times New Roman" w:cs="Times New Roman"/>
        </w:rPr>
      </w:pPr>
    </w:p>
    <w:p w:rsidR="00544E53" w:rsidRDefault="00544E53" w:rsidP="00EC5B61">
      <w:pPr>
        <w:pStyle w:val="Default"/>
        <w:rPr>
          <w:rFonts w:ascii="Times New Roman" w:hAnsi="Times New Roman" w:cs="Times New Roman"/>
        </w:rPr>
      </w:pPr>
    </w:p>
    <w:p w:rsidR="00544E53" w:rsidRDefault="00544E53" w:rsidP="00EC5B61">
      <w:pPr>
        <w:pStyle w:val="Default"/>
        <w:rPr>
          <w:rFonts w:ascii="Times New Roman" w:hAnsi="Times New Roman" w:cs="Times New Roman"/>
        </w:rPr>
      </w:pPr>
    </w:p>
    <w:p w:rsidR="00544E53" w:rsidRPr="00EC5B61" w:rsidRDefault="00544E53" w:rsidP="00EC5B61">
      <w:pPr>
        <w:pStyle w:val="Default"/>
        <w:rPr>
          <w:rFonts w:ascii="Times New Roman" w:hAnsi="Times New Roman" w:cs="Times New Roman"/>
        </w:rPr>
      </w:pPr>
    </w:p>
    <w:p w:rsidR="00544E53" w:rsidRDefault="00544E53" w:rsidP="006C2E11">
      <w:pPr>
        <w:pStyle w:val="Default"/>
        <w:numPr>
          <w:ilvl w:val="0"/>
          <w:numId w:val="2"/>
        </w:numPr>
        <w:tabs>
          <w:tab w:val="clear" w:pos="720"/>
          <w:tab w:val="num" w:pos="180"/>
        </w:tabs>
        <w:spacing w:after="152"/>
        <w:ind w:left="360"/>
        <w:rPr>
          <w:rFonts w:ascii="Times New Roman" w:hAnsi="Times New Roman" w:cs="Times New Roman"/>
          <w:b/>
          <w:bCs/>
        </w:rPr>
      </w:pPr>
      <w:r>
        <w:rPr>
          <w:rFonts w:ascii="Times New Roman" w:hAnsi="Times New Roman" w:cs="Times New Roman"/>
          <w:b/>
          <w:bCs/>
        </w:rPr>
        <w:t xml:space="preserve">  </w:t>
      </w:r>
      <w:r w:rsidRPr="00EC5B61">
        <w:rPr>
          <w:rFonts w:ascii="Times New Roman" w:hAnsi="Times New Roman" w:cs="Times New Roman"/>
          <w:b/>
          <w:bCs/>
        </w:rPr>
        <w:t>Klima školy</w:t>
      </w:r>
    </w:p>
    <w:p w:rsidR="00544E53" w:rsidRPr="00EC5B61" w:rsidRDefault="00544E53" w:rsidP="00AA1499">
      <w:pPr>
        <w:pStyle w:val="Default"/>
        <w:spacing w:after="152"/>
        <w:jc w:val="both"/>
        <w:rPr>
          <w:rFonts w:ascii="Times New Roman" w:hAnsi="Times New Roman" w:cs="Times New Roman"/>
        </w:rPr>
      </w:pPr>
      <w:r>
        <w:rPr>
          <w:rFonts w:ascii="Times New Roman" w:hAnsi="Times New Roman" w:cs="Times New Roman"/>
        </w:rPr>
        <w:t>P</w:t>
      </w:r>
      <w:r w:rsidRPr="00EC5B61">
        <w:rPr>
          <w:rFonts w:ascii="Times New Roman" w:hAnsi="Times New Roman" w:cs="Times New Roman"/>
        </w:rPr>
        <w:t>edagogové hodnotí vzájemné vztahy jako standardní, je patrná snaha podporovat dobré, přátelské a spolupracující prostředí, v němž by docházelo k přirozenému předávání zkušeností nejen mezi generačně rozdílnými skupinami členů sboru (práce předmětových komisí, výjezdní porady, společné os</w:t>
      </w:r>
      <w:r>
        <w:rPr>
          <w:rFonts w:ascii="Times New Roman" w:hAnsi="Times New Roman" w:cs="Times New Roman"/>
        </w:rPr>
        <w:t xml:space="preserve">lavy významných svátků, </w:t>
      </w:r>
      <w:r w:rsidRPr="00EC5B61">
        <w:rPr>
          <w:rFonts w:ascii="Times New Roman" w:hAnsi="Times New Roman" w:cs="Times New Roman"/>
        </w:rPr>
        <w:t>účast</w:t>
      </w:r>
      <w:r>
        <w:rPr>
          <w:rFonts w:ascii="Times New Roman" w:hAnsi="Times New Roman" w:cs="Times New Roman"/>
        </w:rPr>
        <w:t xml:space="preserve"> pedagogů na školních</w:t>
      </w:r>
      <w:r w:rsidRPr="00EC5B61">
        <w:rPr>
          <w:rFonts w:ascii="Times New Roman" w:hAnsi="Times New Roman" w:cs="Times New Roman"/>
        </w:rPr>
        <w:t xml:space="preserve"> akcí</w:t>
      </w:r>
      <w:r>
        <w:rPr>
          <w:rFonts w:ascii="Times New Roman" w:hAnsi="Times New Roman" w:cs="Times New Roman"/>
        </w:rPr>
        <w:t>ch</w:t>
      </w:r>
      <w:r w:rsidRPr="00EC5B61">
        <w:rPr>
          <w:rFonts w:ascii="Times New Roman" w:hAnsi="Times New Roman" w:cs="Times New Roman"/>
        </w:rPr>
        <w:t xml:space="preserve"> …)</w:t>
      </w:r>
      <w:r>
        <w:rPr>
          <w:rFonts w:ascii="Times New Roman" w:hAnsi="Times New Roman" w:cs="Times New Roman"/>
        </w:rPr>
        <w:t>.</w:t>
      </w:r>
      <w:r w:rsidRPr="00EC5B61">
        <w:rPr>
          <w:rFonts w:ascii="Times New Roman" w:hAnsi="Times New Roman" w:cs="Times New Roman"/>
        </w:rPr>
        <w:t xml:space="preserve"> </w:t>
      </w:r>
    </w:p>
    <w:p w:rsidR="00544E53" w:rsidRPr="00EC5B61" w:rsidRDefault="00544E53" w:rsidP="00A73541">
      <w:pPr>
        <w:pStyle w:val="Default"/>
        <w:spacing w:after="152"/>
        <w:jc w:val="both"/>
        <w:rPr>
          <w:rFonts w:ascii="Times New Roman" w:hAnsi="Times New Roman" w:cs="Times New Roman"/>
        </w:rPr>
      </w:pPr>
      <w:r>
        <w:rPr>
          <w:rFonts w:ascii="Times New Roman" w:hAnsi="Times New Roman" w:cs="Times New Roman"/>
        </w:rPr>
        <w:t>P</w:t>
      </w:r>
      <w:r w:rsidRPr="00EC5B61">
        <w:rPr>
          <w:rFonts w:ascii="Times New Roman" w:hAnsi="Times New Roman" w:cs="Times New Roman"/>
        </w:rPr>
        <w:t>roblémy v žákovských kolektivech, tedy mezi</w:t>
      </w:r>
      <w:r>
        <w:rPr>
          <w:rFonts w:ascii="Times New Roman" w:hAnsi="Times New Roman" w:cs="Times New Roman"/>
        </w:rPr>
        <w:t xml:space="preserve"> žáky navzájem, se objevují</w:t>
      </w:r>
      <w:r w:rsidRPr="00EC5B61">
        <w:rPr>
          <w:rFonts w:ascii="Times New Roman" w:hAnsi="Times New Roman" w:cs="Times New Roman"/>
        </w:rPr>
        <w:t xml:space="preserve"> jen </w:t>
      </w:r>
      <w:r>
        <w:rPr>
          <w:rFonts w:ascii="Times New Roman" w:hAnsi="Times New Roman" w:cs="Times New Roman"/>
        </w:rPr>
        <w:t xml:space="preserve">zřídka a je jim okamžitě věnována náležitá pozornost. </w:t>
      </w:r>
    </w:p>
    <w:p w:rsidR="00544E53" w:rsidRPr="006C2E11" w:rsidRDefault="00544E53" w:rsidP="00EC5B61">
      <w:pPr>
        <w:pStyle w:val="Default"/>
        <w:spacing w:after="152"/>
        <w:rPr>
          <w:rFonts w:ascii="Times New Roman" w:hAnsi="Times New Roman" w:cs="Times New Roman"/>
          <w:b/>
          <w:bCs/>
        </w:rPr>
      </w:pPr>
      <w:r>
        <w:rPr>
          <w:rFonts w:ascii="Times New Roman" w:hAnsi="Times New Roman" w:cs="Times New Roman"/>
          <w:b/>
          <w:bCs/>
        </w:rPr>
        <w:t>3.</w:t>
      </w:r>
      <w:r w:rsidRPr="00EC5B61">
        <w:rPr>
          <w:rFonts w:ascii="Times New Roman" w:hAnsi="Times New Roman" w:cs="Times New Roman"/>
          <w:b/>
          <w:bCs/>
        </w:rPr>
        <w:t xml:space="preserve"> Organizace a řízení</w:t>
      </w:r>
    </w:p>
    <w:p w:rsidR="00544E53" w:rsidRPr="00EC5B61" w:rsidRDefault="00544E53" w:rsidP="00AA1499">
      <w:pPr>
        <w:pStyle w:val="Default"/>
        <w:spacing w:after="152"/>
        <w:jc w:val="both"/>
        <w:rPr>
          <w:rFonts w:ascii="Times New Roman" w:hAnsi="Times New Roman" w:cs="Times New Roman"/>
        </w:rPr>
      </w:pPr>
      <w:r>
        <w:rPr>
          <w:rFonts w:ascii="Times New Roman" w:hAnsi="Times New Roman" w:cs="Times New Roman"/>
        </w:rPr>
        <w:t>Ú</w:t>
      </w:r>
      <w:r w:rsidRPr="00EC5B61">
        <w:rPr>
          <w:rFonts w:ascii="Times New Roman" w:hAnsi="Times New Roman" w:cs="Times New Roman"/>
        </w:rPr>
        <w:t>roveň řízení školy je hodnocena kladně, kompetence jsou jasně stanoveny vnitřními směrn</w:t>
      </w:r>
      <w:r>
        <w:rPr>
          <w:rFonts w:ascii="Times New Roman" w:hAnsi="Times New Roman" w:cs="Times New Roman"/>
        </w:rPr>
        <w:t xml:space="preserve">icemi, </w:t>
      </w:r>
      <w:r w:rsidRPr="00EC5B61">
        <w:rPr>
          <w:rFonts w:ascii="Times New Roman" w:hAnsi="Times New Roman" w:cs="Times New Roman"/>
        </w:rPr>
        <w:t>důvěra žáků, rodičů i pedagogů ve vedení školy je na velmi dobré úrovni</w:t>
      </w:r>
      <w:r>
        <w:rPr>
          <w:rFonts w:ascii="Times New Roman" w:hAnsi="Times New Roman" w:cs="Times New Roman"/>
        </w:rPr>
        <w:t>.</w:t>
      </w:r>
      <w:r w:rsidRPr="00EC5B61">
        <w:rPr>
          <w:rFonts w:ascii="Times New Roman" w:hAnsi="Times New Roman" w:cs="Times New Roman"/>
        </w:rPr>
        <w:t xml:space="preserve"> </w:t>
      </w:r>
    </w:p>
    <w:p w:rsidR="00544E53" w:rsidRDefault="00544E53" w:rsidP="00A73541">
      <w:pPr>
        <w:pStyle w:val="Default"/>
        <w:jc w:val="both"/>
        <w:rPr>
          <w:rFonts w:ascii="Times New Roman" w:hAnsi="Times New Roman" w:cs="Times New Roman"/>
        </w:rPr>
      </w:pPr>
      <w:r>
        <w:rPr>
          <w:rFonts w:ascii="Times New Roman" w:hAnsi="Times New Roman" w:cs="Times New Roman"/>
        </w:rPr>
        <w:t>Č</w:t>
      </w:r>
      <w:r w:rsidRPr="00EC5B61">
        <w:rPr>
          <w:rFonts w:ascii="Times New Roman" w:hAnsi="Times New Roman" w:cs="Times New Roman"/>
        </w:rPr>
        <w:t xml:space="preserve">innost </w:t>
      </w:r>
      <w:r>
        <w:rPr>
          <w:rFonts w:ascii="Times New Roman" w:hAnsi="Times New Roman" w:cs="Times New Roman"/>
        </w:rPr>
        <w:t>předmětových komisí je</w:t>
      </w:r>
      <w:r w:rsidRPr="00EC5B61">
        <w:rPr>
          <w:rFonts w:ascii="Times New Roman" w:hAnsi="Times New Roman" w:cs="Times New Roman"/>
        </w:rPr>
        <w:t xml:space="preserve"> koordinována, dílčí rezervy jsou ve vzájemné sp</w:t>
      </w:r>
      <w:r>
        <w:rPr>
          <w:rFonts w:ascii="Times New Roman" w:hAnsi="Times New Roman" w:cs="Times New Roman"/>
        </w:rPr>
        <w:t>olupráci členů některých komisí.</w:t>
      </w:r>
    </w:p>
    <w:p w:rsidR="00544E53" w:rsidRDefault="00544E53" w:rsidP="00A73541">
      <w:pPr>
        <w:pStyle w:val="Default"/>
        <w:jc w:val="both"/>
        <w:rPr>
          <w:rFonts w:ascii="Times New Roman" w:hAnsi="Times New Roman" w:cs="Times New Roman"/>
        </w:rPr>
      </w:pPr>
    </w:p>
    <w:p w:rsidR="00544E53" w:rsidRPr="006C2E11" w:rsidRDefault="00544E53" w:rsidP="006C2E11">
      <w:pPr>
        <w:pStyle w:val="Default"/>
        <w:spacing w:after="152"/>
        <w:rPr>
          <w:rFonts w:ascii="Times New Roman" w:hAnsi="Times New Roman" w:cs="Times New Roman"/>
          <w:b/>
          <w:bCs/>
        </w:rPr>
      </w:pPr>
      <w:r w:rsidRPr="006C2E11">
        <w:rPr>
          <w:rFonts w:ascii="Times New Roman" w:hAnsi="Times New Roman" w:cs="Times New Roman"/>
          <w:b/>
        </w:rPr>
        <w:t>4</w:t>
      </w:r>
      <w:r>
        <w:rPr>
          <w:rFonts w:ascii="Times New Roman" w:hAnsi="Times New Roman" w:cs="Times New Roman"/>
        </w:rPr>
        <w:t xml:space="preserve">. </w:t>
      </w:r>
      <w:r w:rsidRPr="00EC5B61">
        <w:rPr>
          <w:rFonts w:ascii="Times New Roman" w:hAnsi="Times New Roman" w:cs="Times New Roman"/>
          <w:b/>
          <w:bCs/>
        </w:rPr>
        <w:t xml:space="preserve">Ekonomika a materiální vybavení </w:t>
      </w:r>
    </w:p>
    <w:p w:rsidR="00544E53" w:rsidRDefault="00544E53" w:rsidP="00AA1499">
      <w:pPr>
        <w:pStyle w:val="Default"/>
        <w:spacing w:after="152"/>
        <w:jc w:val="both"/>
        <w:rPr>
          <w:rFonts w:ascii="Times New Roman" w:hAnsi="Times New Roman" w:cs="Times New Roman"/>
        </w:rPr>
      </w:pPr>
      <w:r>
        <w:rPr>
          <w:rFonts w:ascii="Times New Roman" w:hAnsi="Times New Roman" w:cs="Times New Roman"/>
        </w:rPr>
        <w:t>H</w:t>
      </w:r>
      <w:r w:rsidRPr="00EC5B61">
        <w:rPr>
          <w:rFonts w:ascii="Times New Roman" w:hAnsi="Times New Roman" w:cs="Times New Roman"/>
        </w:rPr>
        <w:t>ospodaření školy je vyrovnané, přidělené normativy a provozní prostředky určené ško</w:t>
      </w:r>
      <w:r>
        <w:rPr>
          <w:rFonts w:ascii="Times New Roman" w:hAnsi="Times New Roman" w:cs="Times New Roman"/>
        </w:rPr>
        <w:t xml:space="preserve">le zcela </w:t>
      </w:r>
      <w:r w:rsidRPr="00EC5B61">
        <w:rPr>
          <w:rFonts w:ascii="Times New Roman" w:hAnsi="Times New Roman" w:cs="Times New Roman"/>
        </w:rPr>
        <w:t xml:space="preserve">pokrývají skutečné potřeby školy; </w:t>
      </w:r>
      <w:r>
        <w:rPr>
          <w:rFonts w:ascii="Times New Roman" w:hAnsi="Times New Roman" w:cs="Times New Roman"/>
        </w:rPr>
        <w:t>a</w:t>
      </w:r>
      <w:r w:rsidRPr="00EC5B61">
        <w:rPr>
          <w:rFonts w:ascii="Times New Roman" w:hAnsi="Times New Roman" w:cs="Times New Roman"/>
        </w:rPr>
        <w:t xml:space="preserve"> v posledních 5 letech se škola nik</w:t>
      </w:r>
      <w:r>
        <w:rPr>
          <w:rFonts w:ascii="Times New Roman" w:hAnsi="Times New Roman" w:cs="Times New Roman"/>
        </w:rPr>
        <w:t>dy nedostala do finanční ztráty. Š</w:t>
      </w:r>
      <w:r w:rsidRPr="00EC5B61">
        <w:rPr>
          <w:rFonts w:ascii="Times New Roman" w:hAnsi="Times New Roman" w:cs="Times New Roman"/>
        </w:rPr>
        <w:t>kola se snaží naplňovat účelně fondy a využívat je pro financován</w:t>
      </w:r>
      <w:r>
        <w:rPr>
          <w:rFonts w:ascii="Times New Roman" w:hAnsi="Times New Roman" w:cs="Times New Roman"/>
        </w:rPr>
        <w:t xml:space="preserve">í plánovaných investičních akcí. Dalším </w:t>
      </w:r>
      <w:r w:rsidRPr="00EC5B61">
        <w:rPr>
          <w:rFonts w:ascii="Times New Roman" w:hAnsi="Times New Roman" w:cs="Times New Roman"/>
        </w:rPr>
        <w:t>ekonomickým činitelem jsou příjmy ze zisku doplňkové činnosti školy</w:t>
      </w:r>
      <w:r>
        <w:rPr>
          <w:rFonts w:ascii="Times New Roman" w:hAnsi="Times New Roman" w:cs="Times New Roman"/>
        </w:rPr>
        <w:t xml:space="preserve">, </w:t>
      </w:r>
      <w:r w:rsidRPr="00EC5B61">
        <w:rPr>
          <w:rFonts w:ascii="Times New Roman" w:hAnsi="Times New Roman" w:cs="Times New Roman"/>
        </w:rPr>
        <w:t>mimorozpočtovými příjmy š</w:t>
      </w:r>
      <w:r>
        <w:rPr>
          <w:rFonts w:ascii="Times New Roman" w:hAnsi="Times New Roman" w:cs="Times New Roman"/>
        </w:rPr>
        <w:t xml:space="preserve">koly jsou dotace škole z grantů. </w:t>
      </w:r>
    </w:p>
    <w:p w:rsidR="00544E53" w:rsidRPr="00EC5B61" w:rsidRDefault="00544E53" w:rsidP="00AA1499">
      <w:pPr>
        <w:pStyle w:val="Default"/>
        <w:spacing w:after="152"/>
        <w:jc w:val="both"/>
        <w:rPr>
          <w:rFonts w:ascii="Times New Roman" w:hAnsi="Times New Roman" w:cs="Times New Roman"/>
        </w:rPr>
      </w:pPr>
      <w:r>
        <w:rPr>
          <w:rFonts w:ascii="Times New Roman" w:hAnsi="Times New Roman" w:cs="Times New Roman"/>
        </w:rPr>
        <w:t>V</w:t>
      </w:r>
      <w:r w:rsidRPr="00EC5B61">
        <w:rPr>
          <w:rFonts w:ascii="Times New Roman" w:hAnsi="Times New Roman" w:cs="Times New Roman"/>
        </w:rPr>
        <w:t xml:space="preserve"> odměňování pracovníků je kladen důraz na průběžné objektivní vyhodnocování, mzdy se daří udržet, i když stále s většími potížemi, nad celostátním průměrem</w:t>
      </w:r>
      <w:r>
        <w:rPr>
          <w:rFonts w:ascii="Times New Roman" w:hAnsi="Times New Roman" w:cs="Times New Roman"/>
        </w:rPr>
        <w:t>.</w:t>
      </w:r>
      <w:r w:rsidRPr="00EC5B61">
        <w:rPr>
          <w:rFonts w:ascii="Times New Roman" w:hAnsi="Times New Roman" w:cs="Times New Roman"/>
        </w:rPr>
        <w:t xml:space="preserve"> </w:t>
      </w:r>
    </w:p>
    <w:p w:rsidR="00544E53" w:rsidRDefault="00544E53" w:rsidP="00A73541">
      <w:pPr>
        <w:pStyle w:val="Default"/>
        <w:spacing w:after="152"/>
        <w:jc w:val="both"/>
        <w:rPr>
          <w:rFonts w:ascii="Times New Roman" w:hAnsi="Times New Roman" w:cs="Times New Roman"/>
        </w:rPr>
      </w:pPr>
      <w:r>
        <w:rPr>
          <w:rFonts w:ascii="Times New Roman" w:hAnsi="Times New Roman" w:cs="Times New Roman"/>
        </w:rPr>
        <w:t>Úskalím je pro nás pravidelné, systematické a promyšlené</w:t>
      </w:r>
      <w:r w:rsidRPr="00EC5B61">
        <w:rPr>
          <w:rFonts w:ascii="Times New Roman" w:hAnsi="Times New Roman" w:cs="Times New Roman"/>
        </w:rPr>
        <w:t xml:space="preserve"> investováním do fyzického stavu budovy i do úprav vnit</w:t>
      </w:r>
      <w:r>
        <w:rPr>
          <w:rFonts w:ascii="Times New Roman" w:hAnsi="Times New Roman" w:cs="Times New Roman"/>
        </w:rPr>
        <w:t>řních prostor vzhledem k nájemnímu vztahu majitele budovy a našeho zřizovatele</w:t>
      </w:r>
      <w:r w:rsidRPr="00EC5B61">
        <w:rPr>
          <w:rFonts w:ascii="Times New Roman" w:hAnsi="Times New Roman" w:cs="Times New Roman"/>
        </w:rPr>
        <w:t xml:space="preserve">. </w:t>
      </w:r>
      <w:r>
        <w:rPr>
          <w:rFonts w:ascii="Times New Roman" w:hAnsi="Times New Roman" w:cs="Times New Roman"/>
        </w:rPr>
        <w:t>Během posledních let d</w:t>
      </w:r>
      <w:r w:rsidRPr="00EC5B61">
        <w:rPr>
          <w:rFonts w:ascii="Times New Roman" w:hAnsi="Times New Roman" w:cs="Times New Roman"/>
        </w:rPr>
        <w:t xml:space="preserve">ošlo k výrazné i když ne kompletní modernizaci didaktické a výpočetní techniky a </w:t>
      </w:r>
      <w:r>
        <w:rPr>
          <w:rFonts w:ascii="Times New Roman" w:hAnsi="Times New Roman" w:cs="Times New Roman"/>
        </w:rPr>
        <w:t>části počítačové sítě. S</w:t>
      </w:r>
      <w:r w:rsidRPr="00EC5B61">
        <w:rPr>
          <w:rFonts w:ascii="Times New Roman" w:hAnsi="Times New Roman" w:cs="Times New Roman"/>
        </w:rPr>
        <w:t>tále probíhá postupná modernizace odborných učeben a výměna školního nábytku</w:t>
      </w:r>
      <w:r>
        <w:rPr>
          <w:rFonts w:ascii="Times New Roman" w:hAnsi="Times New Roman" w:cs="Times New Roman"/>
        </w:rPr>
        <w:t>.</w:t>
      </w:r>
    </w:p>
    <w:p w:rsidR="00544E53" w:rsidRPr="006C2E11" w:rsidRDefault="00544E53" w:rsidP="00EC5B61">
      <w:pPr>
        <w:pStyle w:val="Default"/>
        <w:spacing w:after="153"/>
        <w:rPr>
          <w:rFonts w:ascii="Times New Roman" w:hAnsi="Times New Roman" w:cs="Times New Roman"/>
          <w:b/>
          <w:bCs/>
        </w:rPr>
      </w:pPr>
      <w:r w:rsidRPr="006C2E11">
        <w:rPr>
          <w:rFonts w:ascii="Times New Roman" w:hAnsi="Times New Roman" w:cs="Times New Roman"/>
          <w:b/>
        </w:rPr>
        <w:t xml:space="preserve">5. </w:t>
      </w:r>
      <w:r w:rsidRPr="006C2E11">
        <w:rPr>
          <w:rFonts w:ascii="Times New Roman" w:hAnsi="Times New Roman" w:cs="Times New Roman"/>
          <w:b/>
          <w:bCs/>
        </w:rPr>
        <w:t>Výchovně</w:t>
      </w:r>
      <w:r w:rsidRPr="00EC5B61">
        <w:rPr>
          <w:rFonts w:ascii="Times New Roman" w:hAnsi="Times New Roman" w:cs="Times New Roman"/>
          <w:b/>
          <w:bCs/>
        </w:rPr>
        <w:t xml:space="preserve"> vzdělávací proces </w:t>
      </w:r>
    </w:p>
    <w:p w:rsidR="00544E53" w:rsidRPr="00EC5B61" w:rsidRDefault="00544E53" w:rsidP="006C2E11">
      <w:pPr>
        <w:pStyle w:val="Default"/>
        <w:spacing w:after="153"/>
        <w:jc w:val="both"/>
        <w:rPr>
          <w:rFonts w:ascii="Times New Roman" w:hAnsi="Times New Roman" w:cs="Times New Roman"/>
        </w:rPr>
      </w:pPr>
      <w:r>
        <w:rPr>
          <w:rFonts w:ascii="Times New Roman" w:hAnsi="Times New Roman" w:cs="Times New Roman"/>
        </w:rPr>
        <w:t>S</w:t>
      </w:r>
      <w:r w:rsidRPr="00EC5B61">
        <w:rPr>
          <w:rFonts w:ascii="Times New Roman" w:hAnsi="Times New Roman" w:cs="Times New Roman"/>
        </w:rPr>
        <w:t>polupráce rodičů se školou při výchově a vzdělávání je hodnocena jak pedagogickými pracovníky, tak klienty jako dobrá, kolísavou hodnotu má spolupráce v případě určitých třídních kolektivů a odvíjí se výrazně od osobnostní kvality konkrétních pedagogických pracovníků a struktury sociálně –ekonomického zázemí jednotlivých žákovských kolektivů ve výuce bývá problém s motivací žáků, a to jak s úvodní, tak s průběžnou, dále je třeba posilovat zpětnou vazbu a objektivní hodnocení žáků, určitý problém se je</w:t>
      </w:r>
      <w:r>
        <w:rPr>
          <w:rFonts w:ascii="Times New Roman" w:hAnsi="Times New Roman" w:cs="Times New Roman"/>
        </w:rPr>
        <w:t>ví v oblasti sebehodnocení žáků.</w:t>
      </w:r>
    </w:p>
    <w:p w:rsidR="00544E53" w:rsidRPr="00EC5B61" w:rsidRDefault="00544E53" w:rsidP="000F78B9">
      <w:pPr>
        <w:pStyle w:val="Default"/>
        <w:spacing w:after="153"/>
        <w:jc w:val="both"/>
        <w:rPr>
          <w:rFonts w:ascii="Times New Roman" w:hAnsi="Times New Roman" w:cs="Times New Roman"/>
        </w:rPr>
      </w:pPr>
      <w:r>
        <w:rPr>
          <w:rFonts w:ascii="Times New Roman" w:hAnsi="Times New Roman" w:cs="Times New Roman"/>
        </w:rPr>
        <w:t>Škola má vypracovaná</w:t>
      </w:r>
      <w:r w:rsidRPr="00EC5B61">
        <w:rPr>
          <w:rFonts w:ascii="Times New Roman" w:hAnsi="Times New Roman" w:cs="Times New Roman"/>
        </w:rPr>
        <w:t xml:space="preserve"> vlastní ŠVP</w:t>
      </w:r>
      <w:r>
        <w:rPr>
          <w:rFonts w:ascii="Times New Roman" w:hAnsi="Times New Roman" w:cs="Times New Roman"/>
        </w:rPr>
        <w:t xml:space="preserve"> a akreditaci oboru VOŠ</w:t>
      </w:r>
      <w:r w:rsidRPr="00EC5B61">
        <w:rPr>
          <w:rFonts w:ascii="Times New Roman" w:hAnsi="Times New Roman" w:cs="Times New Roman"/>
        </w:rPr>
        <w:t>, podrobné a přehledné učební plány, jejich plnění bývá analyzováno předmětovou komisí a kontrolováno vedením školy</w:t>
      </w:r>
      <w:r>
        <w:rPr>
          <w:rFonts w:ascii="Times New Roman" w:hAnsi="Times New Roman" w:cs="Times New Roman"/>
        </w:rPr>
        <w:t>.</w:t>
      </w:r>
      <w:r w:rsidRPr="00EC5B61">
        <w:rPr>
          <w:rFonts w:ascii="Times New Roman" w:hAnsi="Times New Roman" w:cs="Times New Roman"/>
        </w:rPr>
        <w:t xml:space="preserve"> </w:t>
      </w:r>
      <w:r>
        <w:rPr>
          <w:rFonts w:ascii="Times New Roman" w:hAnsi="Times New Roman" w:cs="Times New Roman"/>
        </w:rPr>
        <w:t>E</w:t>
      </w:r>
      <w:r w:rsidRPr="00EC5B61">
        <w:rPr>
          <w:rFonts w:ascii="Times New Roman" w:hAnsi="Times New Roman" w:cs="Times New Roman"/>
        </w:rPr>
        <w:t xml:space="preserve">fektivita vyučovacích hodin je dobrá, daří se efektivně využívat učebních pomůcek </w:t>
      </w:r>
      <w:r>
        <w:rPr>
          <w:rFonts w:ascii="Times New Roman" w:hAnsi="Times New Roman" w:cs="Times New Roman"/>
        </w:rPr>
        <w:t xml:space="preserve">                       </w:t>
      </w:r>
      <w:r w:rsidRPr="00EC5B61">
        <w:rPr>
          <w:rFonts w:ascii="Times New Roman" w:hAnsi="Times New Roman" w:cs="Times New Roman"/>
        </w:rPr>
        <w:t xml:space="preserve">a didaktické techniky, využívání informačních technologií ve výuce je velmi rozdílné </w:t>
      </w:r>
      <w:r>
        <w:rPr>
          <w:rFonts w:ascii="Times New Roman" w:hAnsi="Times New Roman" w:cs="Times New Roman"/>
        </w:rPr>
        <w:t xml:space="preserve">                   </w:t>
      </w:r>
      <w:r w:rsidRPr="00EC5B61">
        <w:rPr>
          <w:rFonts w:ascii="Times New Roman" w:hAnsi="Times New Roman" w:cs="Times New Roman"/>
        </w:rPr>
        <w:t>u různých předmětů a vyučujících, je odvislé především od vztahu pedagogů k této technologii</w:t>
      </w:r>
      <w:r>
        <w:rPr>
          <w:rFonts w:ascii="Times New Roman" w:hAnsi="Times New Roman" w:cs="Times New Roman"/>
        </w:rPr>
        <w:t>.</w:t>
      </w:r>
      <w:r w:rsidRPr="00EC5B61">
        <w:rPr>
          <w:rFonts w:ascii="Times New Roman" w:hAnsi="Times New Roman" w:cs="Times New Roman"/>
        </w:rPr>
        <w:t xml:space="preserve"> </w:t>
      </w:r>
    </w:p>
    <w:p w:rsidR="00544E53" w:rsidRDefault="00544E53" w:rsidP="00A73541">
      <w:pPr>
        <w:pStyle w:val="Default"/>
        <w:jc w:val="center"/>
        <w:rPr>
          <w:rFonts w:ascii="Times New Roman" w:hAnsi="Times New Roman" w:cs="Times New Roman"/>
          <w:b/>
          <w:bCs/>
          <w:caps/>
        </w:rPr>
      </w:pPr>
      <w:r w:rsidRPr="00A73541">
        <w:rPr>
          <w:rFonts w:ascii="Times New Roman" w:hAnsi="Times New Roman" w:cs="Times New Roman"/>
          <w:b/>
          <w:bCs/>
          <w:caps/>
        </w:rPr>
        <w:t>Stanovení hlavních strategických cílů</w:t>
      </w:r>
    </w:p>
    <w:p w:rsidR="00544E53" w:rsidRPr="00A73541" w:rsidRDefault="00544E53" w:rsidP="00A73541">
      <w:pPr>
        <w:pStyle w:val="Default"/>
        <w:jc w:val="center"/>
        <w:rPr>
          <w:rFonts w:ascii="Times New Roman" w:hAnsi="Times New Roman" w:cs="Times New Roman"/>
          <w:caps/>
        </w:rPr>
      </w:pPr>
      <w:r>
        <w:rPr>
          <w:rFonts w:ascii="Times New Roman" w:hAnsi="Times New Roman" w:cs="Times New Roman"/>
          <w:b/>
          <w:bCs/>
          <w:caps/>
        </w:rPr>
        <w:t xml:space="preserve">2016 – 2020 </w:t>
      </w:r>
    </w:p>
    <w:p w:rsidR="00544E53" w:rsidRPr="00EC5B61" w:rsidRDefault="00544E53" w:rsidP="00EC5B61">
      <w:pPr>
        <w:pStyle w:val="Default"/>
        <w:rPr>
          <w:rFonts w:ascii="Times New Roman" w:hAnsi="Times New Roman" w:cs="Times New Roman"/>
        </w:rPr>
      </w:pPr>
    </w:p>
    <w:p w:rsidR="00544E53" w:rsidRDefault="00544E53" w:rsidP="001E21E8">
      <w:pPr>
        <w:pStyle w:val="Default"/>
        <w:rPr>
          <w:rFonts w:ascii="Times New Roman" w:hAnsi="Times New Roman" w:cs="Times New Roman"/>
        </w:rPr>
      </w:pPr>
      <w:r>
        <w:rPr>
          <w:rFonts w:ascii="Times New Roman" w:hAnsi="Times New Roman" w:cs="Times New Roman"/>
          <w:b/>
          <w:bCs/>
        </w:rPr>
        <w:t>1</w:t>
      </w:r>
      <w:r w:rsidRPr="00EC5B61">
        <w:rPr>
          <w:rFonts w:ascii="Times New Roman" w:hAnsi="Times New Roman" w:cs="Times New Roman"/>
          <w:b/>
          <w:bCs/>
        </w:rPr>
        <w:t xml:space="preserve">. Cíle, změny cílů a obsahu vzdělávání </w:t>
      </w:r>
    </w:p>
    <w:p w:rsidR="00544E53" w:rsidRPr="001E21E8" w:rsidRDefault="00544E53" w:rsidP="001E21E8">
      <w:pPr>
        <w:pStyle w:val="Default"/>
        <w:rPr>
          <w:rFonts w:ascii="Times New Roman" w:hAnsi="Times New Roman" w:cs="Times New Roman"/>
        </w:rPr>
      </w:pPr>
    </w:p>
    <w:p w:rsidR="00544E53" w:rsidRDefault="00544E53" w:rsidP="001C2245">
      <w:r>
        <w:t>S</w:t>
      </w:r>
      <w:r w:rsidRPr="00EC5B61">
        <w:t>eznamovat s cíli reformy školství a probíhajícími změnami zaměstnance školy, podporovat další v</w:t>
      </w:r>
      <w:r>
        <w:t>zdělávání v této oblasti. K</w:t>
      </w:r>
      <w:r w:rsidRPr="00EC5B61">
        <w:t>onkrétním cílem jednotlivých vzdělávacích oblastí, oborů</w:t>
      </w:r>
      <w:r>
        <w:t xml:space="preserve">             </w:t>
      </w:r>
      <w:r w:rsidRPr="00EC5B61">
        <w:t xml:space="preserve"> a předmětů bude naplňování očekávaných výstupů stanovených RVP pro příslušný druh školy v souvislosti s očekávanými výstupy všech průřezových témat</w:t>
      </w:r>
      <w:r>
        <w:t>. S</w:t>
      </w:r>
      <w:r w:rsidRPr="00EC5B61">
        <w:t xml:space="preserve">ledovat změny a rozvoj </w:t>
      </w:r>
      <w:r>
        <w:t xml:space="preserve">                    </w:t>
      </w:r>
      <w:r w:rsidRPr="00EC5B61">
        <w:t>v tomto směru na celostátní úrovni, ověřo</w:t>
      </w:r>
      <w:r>
        <w:t>vat a přebírat dobré zkušenosti. I</w:t>
      </w:r>
      <w:r w:rsidRPr="00EC5B61">
        <w:t>ntenzivně sledovat plnění ŠVP</w:t>
      </w:r>
      <w:r>
        <w:t xml:space="preserve"> a akreditace</w:t>
      </w:r>
      <w:r w:rsidRPr="00EC5B61">
        <w:t>, podporovat další vzdělávání učitelů v tomto směru, týmovou spolupráci v předmětových komisí</w:t>
      </w:r>
      <w:r>
        <w:t>ch pod vedením koordinátora ŠVP. Ve spolupráci s výchovným poradcem s</w:t>
      </w:r>
      <w:r w:rsidRPr="00EC5B61">
        <w:t>ledovat a hodnotit uplatnění absolventů jednotlivých oborů, požadavky trhu práce</w:t>
      </w:r>
      <w:r>
        <w:t>.</w:t>
      </w:r>
      <w:r w:rsidRPr="00EC5B61">
        <w:t xml:space="preserve"> </w:t>
      </w:r>
      <w:r>
        <w:t>P</w:t>
      </w:r>
      <w:r w:rsidRPr="00EC5B61">
        <w:t>ozornost</w:t>
      </w:r>
      <w:r>
        <w:t xml:space="preserve"> je třeba</w:t>
      </w:r>
      <w:r w:rsidRPr="00EC5B61">
        <w:t xml:space="preserve"> udělovat </w:t>
      </w:r>
      <w:r>
        <w:t xml:space="preserve">i </w:t>
      </w:r>
      <w:r w:rsidRPr="00EC5B61">
        <w:t>osobnostnímu a sociálnímu rozvoji žáků nejen v procesu výuky, ale především v každodenní výchovné práci, v třídnických hodinách, na školních výletech</w:t>
      </w:r>
      <w:r>
        <w:t>/akcích</w:t>
      </w:r>
      <w:r w:rsidRPr="00EC5B61">
        <w:t>, v projektovém vyučování, do výuky všech předmětů i nadále pra</w:t>
      </w:r>
      <w:r>
        <w:t>videlně zařazovat besedy,</w:t>
      </w:r>
      <w:r w:rsidRPr="00EC5B61">
        <w:t xml:space="preserve"> exkurze, olympiády apod. </w:t>
      </w:r>
      <w:r>
        <w:t>R</w:t>
      </w:r>
      <w:r w:rsidRPr="00EC5B61">
        <w:t xml:space="preserve">ozvíjet </w:t>
      </w:r>
      <w:r>
        <w:t xml:space="preserve">také </w:t>
      </w:r>
      <w:r w:rsidRPr="00EC5B61">
        <w:t xml:space="preserve">pozitivní vztah žáků </w:t>
      </w:r>
      <w:r>
        <w:t xml:space="preserve">             </w:t>
      </w:r>
      <w:r w:rsidRPr="00EC5B61">
        <w:t xml:space="preserve">k pohybu a zdravému způsobu života </w:t>
      </w:r>
      <w:r>
        <w:t xml:space="preserve">v souladu s požadavky na fyzickou zdatnost zdravotnických pracovníků. </w:t>
      </w:r>
    </w:p>
    <w:p w:rsidR="00544E53" w:rsidRPr="00AD51C6" w:rsidRDefault="00544E53" w:rsidP="001C2245">
      <w:r>
        <w:t>M</w:t>
      </w:r>
      <w:r w:rsidRPr="00AD51C6">
        <w:t>usí</w:t>
      </w:r>
      <w:r>
        <w:t>me</w:t>
      </w:r>
      <w:r w:rsidRPr="00AD51C6">
        <w:t xml:space="preserve"> flexibilně reagovat na novelu zákona o nelékařských zdravotnických povoláních, která bude upravovat  zákon č. 96/2004 Sb. Pokud nám </w:t>
      </w:r>
      <w:r>
        <w:t xml:space="preserve">ve sledovaném období </w:t>
      </w:r>
      <w:r w:rsidRPr="00AD51C6">
        <w:t>schválení této novely umožní akreditovat nové obory, je nutné o ně okamžitě začít usilovat. Především je třeba se zaměřit na akreditaci tříletého oboru Diplomovaná dětská sestra a akreditaci jednoletého studia oboru Diplomovaná všeobecná sestra i jednoletého oboru Diplomovaná dětská sestra, který bude určen pro absolventy maturitního oboru Praktická sestra, jehož zřízení vyplývá taktéž z této novely. Dle navrhované novely se odborná způsobilost k výkonu povolání Praktické sestry bude získávat absolvováním střední zdravotnické školy v oboru Praktická sestra či absolvováním střední zdravotnické školy v oboru Zdravotnický asistent, pokud bylo studium prvního ročníku zahájeno nejpozději ve školním roce 2018/2019. Ev. je možno též akreditovat kvalifikační kurz Praktická sestra, ve kterém by studovali lidé se získaným středním vzdělání s ma</w:t>
      </w:r>
      <w:r>
        <w:t xml:space="preserve">turitní zkouškou a způsobilosti </w:t>
      </w:r>
      <w:r w:rsidRPr="00AD51C6">
        <w:t xml:space="preserve">k výkonu povolání ošetřovatele </w:t>
      </w:r>
      <w:r w:rsidRPr="00AD51C6">
        <w:rPr>
          <w:color w:val="000000"/>
        </w:rPr>
        <w:t xml:space="preserve">podle </w:t>
      </w:r>
      <w:hyperlink r:id="rId7" w:history="1">
        <w:r w:rsidRPr="00AD51C6">
          <w:rPr>
            <w:color w:val="000000"/>
          </w:rPr>
          <w:t>§ 36</w:t>
        </w:r>
      </w:hyperlink>
      <w:r w:rsidRPr="00AD51C6">
        <w:t>.</w:t>
      </w:r>
    </w:p>
    <w:p w:rsidR="00544E53" w:rsidRDefault="00544E53" w:rsidP="001C2245">
      <w:r>
        <w:t>Škola by mohla</w:t>
      </w:r>
      <w:r w:rsidRPr="00AD51C6">
        <w:t xml:space="preserve"> dále usilovat o akreditaci kombinovaného studia na vyšší odborné škole v oboru Diplomovaná všeobecná sestra a Diplomovaná dětská sestra, protože MŠMT ČR podporuje tyto formy vzdělávání jako trend pro budoucnost.</w:t>
      </w:r>
    </w:p>
    <w:p w:rsidR="00544E53" w:rsidRPr="00EC5B61" w:rsidRDefault="00544E53" w:rsidP="003D5E3D">
      <w:pPr>
        <w:pStyle w:val="Default"/>
        <w:spacing w:after="32"/>
        <w:jc w:val="both"/>
        <w:rPr>
          <w:rFonts w:ascii="Times New Roman" w:hAnsi="Times New Roman" w:cs="Times New Roman"/>
        </w:rPr>
      </w:pPr>
    </w:p>
    <w:p w:rsidR="00544E53" w:rsidRDefault="00544E53" w:rsidP="003D5E3D">
      <w:pPr>
        <w:pStyle w:val="Default"/>
        <w:rPr>
          <w:rFonts w:ascii="Times New Roman" w:hAnsi="Times New Roman" w:cs="Times New Roman"/>
          <w:b/>
          <w:bCs/>
        </w:rPr>
      </w:pPr>
      <w:r w:rsidRPr="003D5E3D">
        <w:rPr>
          <w:rFonts w:ascii="Times New Roman" w:hAnsi="Times New Roman" w:cs="Times New Roman"/>
          <w:b/>
        </w:rPr>
        <w:t>2.</w:t>
      </w:r>
      <w:r>
        <w:rPr>
          <w:rFonts w:ascii="Times New Roman" w:hAnsi="Times New Roman" w:cs="Times New Roman"/>
        </w:rPr>
        <w:t xml:space="preserve"> </w:t>
      </w:r>
      <w:r w:rsidRPr="00EC5B61">
        <w:rPr>
          <w:rFonts w:ascii="Times New Roman" w:hAnsi="Times New Roman" w:cs="Times New Roman"/>
          <w:b/>
          <w:bCs/>
        </w:rPr>
        <w:t xml:space="preserve">Kvalita vzdělávaní </w:t>
      </w:r>
    </w:p>
    <w:p w:rsidR="00544E53" w:rsidRPr="00EC5B61" w:rsidRDefault="00544E53" w:rsidP="003D5E3D">
      <w:pPr>
        <w:pStyle w:val="Default"/>
        <w:jc w:val="both"/>
        <w:rPr>
          <w:rFonts w:ascii="Times New Roman" w:hAnsi="Times New Roman" w:cs="Times New Roman"/>
        </w:rPr>
      </w:pPr>
    </w:p>
    <w:p w:rsidR="00544E53" w:rsidRDefault="00544E53" w:rsidP="001C2245">
      <w:r>
        <w:t>P</w:t>
      </w:r>
      <w:r w:rsidRPr="00EC5B61">
        <w:t>odporovat přátelský, vstřícný vztah všech pracovníků k žákům, výuku zakládat na partnerském přístupu, vychovávat v žácích velkou míru samostatnosti a zodpovědnosti za své jednání, přistupovat k hodnocení a klasifikací žáků podle zásad pozitiv</w:t>
      </w:r>
      <w:r>
        <w:t>ní motivace. V</w:t>
      </w:r>
      <w:r w:rsidRPr="00EC5B61">
        <w:t>e spolupráci s předmětovými komisemi stanovit kritéria kvalitní výuky v jednotlivých oblastech, zaměřit hospitační činnost na efektivitu a kvali</w:t>
      </w:r>
      <w:r>
        <w:t>tu výstupů vzdělávacího procesu</w:t>
      </w:r>
      <w:r w:rsidRPr="00EC5B61">
        <w:t>, a</w:t>
      </w:r>
      <w:r>
        <w:t>nalyzovat výsledky závěrečných zkoušek. O</w:t>
      </w:r>
      <w:r w:rsidRPr="00EC5B61">
        <w:t xml:space="preserve">bnovovat průběžně školní, klasifikační </w:t>
      </w:r>
      <w:r>
        <w:t xml:space="preserve">                      </w:t>
      </w:r>
      <w:r w:rsidRPr="00EC5B61">
        <w:t>a sankční řád pod</w:t>
      </w:r>
      <w:r>
        <w:t xml:space="preserve">le nových poznatků a zkušeností. </w:t>
      </w:r>
    </w:p>
    <w:p w:rsidR="00544E53" w:rsidRDefault="00544E53" w:rsidP="001C2245"/>
    <w:p w:rsidR="00544E53" w:rsidRPr="00EC5B61" w:rsidRDefault="00544E53" w:rsidP="000F78B9">
      <w:r>
        <w:t xml:space="preserve">Škola by mohla oslovit Sdružení zákonných zástupců a přátel školy, zapsaný spolek (SZZP             z. s.) a participovat s ním na udělování ocenění žákům, kteří výrazným způsobem kvalitně reprezentují naši školu, např. účastí v ústředních kolech středoškolských soutěží. Usilovně směřovat přípravu k </w:t>
      </w:r>
      <w:r>
        <w:rPr>
          <w:color w:val="222222"/>
        </w:rPr>
        <w:t xml:space="preserve">podpoře zájmu o studia – </w:t>
      </w:r>
      <w:r w:rsidRPr="000F78B9">
        <w:rPr>
          <w:color w:val="222222"/>
        </w:rPr>
        <w:t>stipendijní</w:t>
      </w:r>
      <w:r>
        <w:rPr>
          <w:color w:val="222222"/>
        </w:rPr>
        <w:t>mi</w:t>
      </w:r>
      <w:r w:rsidRPr="000F78B9">
        <w:rPr>
          <w:color w:val="222222"/>
        </w:rPr>
        <w:t xml:space="preserve"> program</w:t>
      </w:r>
      <w:r>
        <w:rPr>
          <w:color w:val="222222"/>
        </w:rPr>
        <w:t>y.</w:t>
      </w:r>
      <w:r>
        <w:t xml:space="preserve"> Směřovat se k </w:t>
      </w:r>
      <w:r>
        <w:rPr>
          <w:color w:val="222222"/>
        </w:rPr>
        <w:t>aktivnější komunikaci s budoucími zaměstnavateli – m</w:t>
      </w:r>
      <w:r w:rsidRPr="000F78B9">
        <w:rPr>
          <w:color w:val="222222"/>
        </w:rPr>
        <w:t>ožnost produktivní práce žá</w:t>
      </w:r>
      <w:r>
        <w:rPr>
          <w:color w:val="222222"/>
        </w:rPr>
        <w:t>ků, doporučení vhodného žáka</w:t>
      </w:r>
      <w:r w:rsidRPr="000F78B9">
        <w:rPr>
          <w:color w:val="222222"/>
        </w:rPr>
        <w:t xml:space="preserve"> pro zaměstnavatele</w:t>
      </w:r>
      <w:r>
        <w:rPr>
          <w:color w:val="222222"/>
        </w:rPr>
        <w:t xml:space="preserve">. </w:t>
      </w:r>
      <w:r>
        <w:t>Výrazněji k</w:t>
      </w:r>
      <w:r>
        <w:rPr>
          <w:color w:val="222222"/>
        </w:rPr>
        <w:t>omunikovat</w:t>
      </w:r>
      <w:r w:rsidRPr="000F78B9">
        <w:rPr>
          <w:color w:val="222222"/>
        </w:rPr>
        <w:t xml:space="preserve"> s budoucími zaměstnavateli o možném spolupodílení se na výchově a vzdělávání žáků jako jejich budoucích zaměstnanců formou stipendií</w:t>
      </w:r>
      <w:r>
        <w:rPr>
          <w:color w:val="222222"/>
        </w:rPr>
        <w:t xml:space="preserve">. </w:t>
      </w:r>
    </w:p>
    <w:p w:rsidR="00544E53" w:rsidRPr="00EC5B61" w:rsidRDefault="00544E53" w:rsidP="00EC5B61">
      <w:pPr>
        <w:pStyle w:val="Default"/>
        <w:rPr>
          <w:rFonts w:ascii="Times New Roman" w:hAnsi="Times New Roman" w:cs="Times New Roman"/>
        </w:rPr>
      </w:pPr>
    </w:p>
    <w:p w:rsidR="00544E53" w:rsidRPr="00EC5B61" w:rsidRDefault="00544E53" w:rsidP="00EC5B61">
      <w:pPr>
        <w:pStyle w:val="Default"/>
        <w:rPr>
          <w:rFonts w:ascii="Times New Roman" w:hAnsi="Times New Roman" w:cs="Times New Roman"/>
        </w:rPr>
      </w:pPr>
      <w:r>
        <w:rPr>
          <w:rFonts w:ascii="Times New Roman" w:hAnsi="Times New Roman" w:cs="Times New Roman"/>
          <w:b/>
          <w:bCs/>
        </w:rPr>
        <w:t xml:space="preserve">3. </w:t>
      </w:r>
      <w:r w:rsidRPr="00EC5B61">
        <w:rPr>
          <w:rFonts w:ascii="Times New Roman" w:hAnsi="Times New Roman" w:cs="Times New Roman"/>
          <w:b/>
          <w:bCs/>
        </w:rPr>
        <w:t xml:space="preserve">Personální zajištění </w:t>
      </w:r>
    </w:p>
    <w:p w:rsidR="00544E53" w:rsidRDefault="00544E53" w:rsidP="00EC5B61">
      <w:pPr>
        <w:pStyle w:val="Default"/>
        <w:spacing w:after="14"/>
        <w:rPr>
          <w:rFonts w:ascii="Times New Roman" w:hAnsi="Times New Roman" w:cs="Times New Roman"/>
        </w:rPr>
      </w:pPr>
    </w:p>
    <w:p w:rsidR="00544E53" w:rsidRPr="001C2245" w:rsidRDefault="00544E53" w:rsidP="001C2245">
      <w:pPr>
        <w:pStyle w:val="Default"/>
        <w:spacing w:after="14"/>
        <w:jc w:val="both"/>
        <w:rPr>
          <w:rFonts w:ascii="Times New Roman" w:hAnsi="Times New Roman" w:cs="Times New Roman"/>
        </w:rPr>
      </w:pPr>
      <w:r>
        <w:rPr>
          <w:rFonts w:ascii="Times New Roman" w:hAnsi="Times New Roman" w:cs="Times New Roman"/>
        </w:rPr>
        <w:t>P</w:t>
      </w:r>
      <w:r w:rsidRPr="00EC5B61">
        <w:rPr>
          <w:rFonts w:ascii="Times New Roman" w:hAnsi="Times New Roman" w:cs="Times New Roman"/>
        </w:rPr>
        <w:t xml:space="preserve">lynule uvádět do školské praxe nové zákony, vyhlášky a nařízení, pružně vytvářet </w:t>
      </w:r>
      <w:r>
        <w:rPr>
          <w:rFonts w:ascii="Times New Roman" w:hAnsi="Times New Roman" w:cs="Times New Roman"/>
        </w:rPr>
        <w:t xml:space="preserve">                        </w:t>
      </w:r>
      <w:r w:rsidRPr="00EC5B61">
        <w:rPr>
          <w:rFonts w:ascii="Times New Roman" w:hAnsi="Times New Roman" w:cs="Times New Roman"/>
        </w:rPr>
        <w:t>a aktuali</w:t>
      </w:r>
      <w:r>
        <w:rPr>
          <w:rFonts w:ascii="Times New Roman" w:hAnsi="Times New Roman" w:cs="Times New Roman"/>
        </w:rPr>
        <w:t xml:space="preserve">zovat vnitřní směrnice a pokyny, </w:t>
      </w:r>
      <w:r w:rsidRPr="00EC5B61">
        <w:rPr>
          <w:rFonts w:ascii="Times New Roman" w:hAnsi="Times New Roman" w:cs="Times New Roman"/>
        </w:rPr>
        <w:t>udržet příznivou stabi</w:t>
      </w:r>
      <w:r>
        <w:rPr>
          <w:rFonts w:ascii="Times New Roman" w:hAnsi="Times New Roman" w:cs="Times New Roman"/>
        </w:rPr>
        <w:t>lní skladbu pedagogického sboru. Vyl</w:t>
      </w:r>
      <w:r w:rsidRPr="00EC5B61">
        <w:rPr>
          <w:rFonts w:ascii="Times New Roman" w:hAnsi="Times New Roman" w:cs="Times New Roman"/>
        </w:rPr>
        <w:t>epšovat systém motivačního finančního ohodnocení podle moderních zásad managementu, pružně pracovat s nenárokovou složkou ohodnocení v rámc</w:t>
      </w:r>
      <w:r>
        <w:rPr>
          <w:rFonts w:ascii="Times New Roman" w:hAnsi="Times New Roman" w:cs="Times New Roman"/>
        </w:rPr>
        <w:t xml:space="preserve">i pozitivní motivace pracovníků, </w:t>
      </w:r>
      <w:r w:rsidRPr="00EC5B61">
        <w:rPr>
          <w:rFonts w:ascii="Times New Roman" w:hAnsi="Times New Roman" w:cs="Times New Roman"/>
        </w:rPr>
        <w:t>snažit se udrže</w:t>
      </w:r>
      <w:r>
        <w:rPr>
          <w:rFonts w:ascii="Times New Roman" w:hAnsi="Times New Roman" w:cs="Times New Roman"/>
        </w:rPr>
        <w:t xml:space="preserve">t mzdy nad celostátním průměrem, </w:t>
      </w:r>
      <w:r w:rsidRPr="00EC5B61">
        <w:rPr>
          <w:rFonts w:ascii="Times New Roman" w:hAnsi="Times New Roman" w:cs="Times New Roman"/>
        </w:rPr>
        <w:t xml:space="preserve">pokračovat </w:t>
      </w:r>
      <w:r>
        <w:rPr>
          <w:rFonts w:ascii="Times New Roman" w:hAnsi="Times New Roman" w:cs="Times New Roman"/>
        </w:rPr>
        <w:t xml:space="preserve">                          </w:t>
      </w:r>
      <w:r w:rsidRPr="00EC5B61">
        <w:rPr>
          <w:rFonts w:ascii="Times New Roman" w:hAnsi="Times New Roman" w:cs="Times New Roman"/>
        </w:rPr>
        <w:t>v zavedených formách sebehodnocení pedagogů, zdokonalovat systém motivace podle míry splnění stanovených osobních profes</w:t>
      </w:r>
      <w:r>
        <w:rPr>
          <w:rFonts w:ascii="Times New Roman" w:hAnsi="Times New Roman" w:cs="Times New Roman"/>
        </w:rPr>
        <w:t>ních cílů vyučujících se zaměřením na zavádění Kariérního řádu – profesního rozvoje pedagogických pracovníků. P</w:t>
      </w:r>
      <w:r w:rsidRPr="00EC5B61">
        <w:rPr>
          <w:rFonts w:ascii="Times New Roman" w:hAnsi="Times New Roman" w:cs="Times New Roman"/>
        </w:rPr>
        <w:t>odporovat další vzdě</w:t>
      </w:r>
      <w:r>
        <w:rPr>
          <w:rFonts w:ascii="Times New Roman" w:hAnsi="Times New Roman" w:cs="Times New Roman"/>
        </w:rPr>
        <w:t>lávání pedagogických pracovníků. Chtěli bychom doplnit</w:t>
      </w:r>
      <w:r w:rsidRPr="001C2245">
        <w:rPr>
          <w:rFonts w:ascii="Times New Roman" w:hAnsi="Times New Roman" w:cs="Times New Roman"/>
        </w:rPr>
        <w:t xml:space="preserve"> vzdělávací a společenské aktivity</w:t>
      </w:r>
      <w:r>
        <w:rPr>
          <w:rFonts w:ascii="Times New Roman" w:hAnsi="Times New Roman" w:cs="Times New Roman"/>
        </w:rPr>
        <w:t xml:space="preserve"> nebo supervizi</w:t>
      </w:r>
      <w:r w:rsidRPr="001C2245">
        <w:rPr>
          <w:rFonts w:ascii="Times New Roman" w:hAnsi="Times New Roman" w:cs="Times New Roman"/>
        </w:rPr>
        <w:t>, kter</w:t>
      </w:r>
      <w:r>
        <w:rPr>
          <w:rFonts w:ascii="Times New Roman" w:hAnsi="Times New Roman" w:cs="Times New Roman"/>
        </w:rPr>
        <w:t>é by zmírnily negativní dopad možného syndromu vyhoření pracovníků školy</w:t>
      </w:r>
      <w:r w:rsidRPr="001C2245">
        <w:rPr>
          <w:rFonts w:ascii="Times New Roman" w:hAnsi="Times New Roman" w:cs="Times New Roman"/>
        </w:rPr>
        <w:t>. Je potřebné zjistit,</w:t>
      </w:r>
      <w:r>
        <w:rPr>
          <w:rFonts w:ascii="Times New Roman" w:hAnsi="Times New Roman" w:cs="Times New Roman"/>
        </w:rPr>
        <w:t xml:space="preserve"> co je zdrojem</w:t>
      </w:r>
      <w:r w:rsidRPr="001C2245">
        <w:rPr>
          <w:rFonts w:ascii="Times New Roman" w:hAnsi="Times New Roman" w:cs="Times New Roman"/>
        </w:rPr>
        <w:t xml:space="preserve"> nesvárů, a tím zapůsobit na podstatu problémů a pracovat preventivně. Ovlivnit tak i osobnostní rysy či vlastnosti. Podpořit </w:t>
      </w:r>
      <w:r>
        <w:rPr>
          <w:rFonts w:ascii="Times New Roman" w:hAnsi="Times New Roman" w:cs="Times New Roman"/>
        </w:rPr>
        <w:t>vzájemný respekt, loajalitu.</w:t>
      </w:r>
    </w:p>
    <w:p w:rsidR="00544E53" w:rsidRPr="00EC5B61" w:rsidRDefault="00544E53" w:rsidP="00EC5B61">
      <w:pPr>
        <w:pStyle w:val="Default"/>
        <w:rPr>
          <w:rFonts w:ascii="Times New Roman" w:hAnsi="Times New Roman" w:cs="Times New Roman"/>
        </w:rPr>
      </w:pPr>
    </w:p>
    <w:p w:rsidR="00544E53" w:rsidRDefault="00544E53" w:rsidP="00D043D5">
      <w:pPr>
        <w:pStyle w:val="Default"/>
        <w:numPr>
          <w:ilvl w:val="0"/>
          <w:numId w:val="6"/>
        </w:numPr>
        <w:rPr>
          <w:rFonts w:ascii="Times New Roman" w:hAnsi="Times New Roman" w:cs="Times New Roman"/>
          <w:b/>
          <w:bCs/>
        </w:rPr>
      </w:pPr>
      <w:r w:rsidRPr="00EC5B61">
        <w:rPr>
          <w:rFonts w:ascii="Times New Roman" w:hAnsi="Times New Roman" w:cs="Times New Roman"/>
          <w:b/>
          <w:bCs/>
        </w:rPr>
        <w:t xml:space="preserve">Klima školy, image, komunikace a přenos informací </w:t>
      </w:r>
    </w:p>
    <w:p w:rsidR="00544E53" w:rsidRPr="00D043D5" w:rsidRDefault="00544E53" w:rsidP="001C2245">
      <w:pPr>
        <w:pStyle w:val="Default"/>
        <w:rPr>
          <w:rFonts w:ascii="Times New Roman" w:hAnsi="Times New Roman" w:cs="Times New Roman"/>
          <w:b/>
          <w:bCs/>
        </w:rPr>
      </w:pPr>
    </w:p>
    <w:p w:rsidR="00544E53" w:rsidRPr="00EC5B61" w:rsidRDefault="00544E53" w:rsidP="00485186">
      <w:pPr>
        <w:pStyle w:val="Default"/>
        <w:jc w:val="both"/>
        <w:rPr>
          <w:rFonts w:ascii="Times New Roman" w:hAnsi="Times New Roman" w:cs="Times New Roman"/>
        </w:rPr>
      </w:pPr>
      <w:r>
        <w:rPr>
          <w:rFonts w:ascii="Times New Roman" w:hAnsi="Times New Roman" w:cs="Times New Roman"/>
        </w:rPr>
        <w:t>Současné</w:t>
      </w:r>
      <w:r w:rsidRPr="00EC5B61">
        <w:rPr>
          <w:rFonts w:ascii="Times New Roman" w:hAnsi="Times New Roman" w:cs="Times New Roman"/>
        </w:rPr>
        <w:t xml:space="preserve"> formy poskytování informací veřejnosti</w:t>
      </w:r>
      <w:r>
        <w:rPr>
          <w:rFonts w:ascii="Times New Roman" w:hAnsi="Times New Roman" w:cs="Times New Roman"/>
        </w:rPr>
        <w:t xml:space="preserve"> doplňovat o formy nové. Z</w:t>
      </w:r>
      <w:r w:rsidRPr="00EC5B61">
        <w:rPr>
          <w:rFonts w:ascii="Times New Roman" w:hAnsi="Times New Roman" w:cs="Times New Roman"/>
        </w:rPr>
        <w:t>kvalitňovat podobu webových stránek školy, a to jak po stránce vzhledové, ta</w:t>
      </w:r>
      <w:r>
        <w:rPr>
          <w:rFonts w:ascii="Times New Roman" w:hAnsi="Times New Roman" w:cs="Times New Roman"/>
        </w:rPr>
        <w:t xml:space="preserve">k především po stránce obsahové. </w:t>
      </w:r>
      <w:r w:rsidRPr="00EC5B61">
        <w:rPr>
          <w:rFonts w:ascii="Times New Roman" w:hAnsi="Times New Roman" w:cs="Times New Roman"/>
        </w:rPr>
        <w:t xml:space="preserve"> </w:t>
      </w:r>
      <w:r>
        <w:rPr>
          <w:rFonts w:ascii="Times New Roman" w:hAnsi="Times New Roman" w:cs="Times New Roman"/>
        </w:rPr>
        <w:t>E</w:t>
      </w:r>
      <w:r w:rsidRPr="00EC5B61">
        <w:rPr>
          <w:rFonts w:ascii="Times New Roman" w:hAnsi="Times New Roman" w:cs="Times New Roman"/>
        </w:rPr>
        <w:t xml:space="preserve">fektivněji pracovat se </w:t>
      </w:r>
      <w:r>
        <w:rPr>
          <w:rFonts w:ascii="Times New Roman" w:hAnsi="Times New Roman" w:cs="Times New Roman"/>
        </w:rPr>
        <w:t>Školním parlamentem.</w:t>
      </w:r>
      <w:r w:rsidRPr="00EC5B61">
        <w:rPr>
          <w:rFonts w:ascii="Times New Roman" w:hAnsi="Times New Roman" w:cs="Times New Roman"/>
        </w:rPr>
        <w:t xml:space="preserve"> </w:t>
      </w:r>
    </w:p>
    <w:p w:rsidR="00544E53" w:rsidRDefault="00544E53" w:rsidP="00485186">
      <w:pPr>
        <w:pStyle w:val="Default"/>
        <w:spacing w:after="32"/>
        <w:jc w:val="both"/>
        <w:rPr>
          <w:rFonts w:ascii="Times New Roman" w:hAnsi="Times New Roman" w:cs="Times New Roman"/>
        </w:rPr>
      </w:pPr>
      <w:r>
        <w:rPr>
          <w:rFonts w:ascii="Times New Roman" w:hAnsi="Times New Roman" w:cs="Times New Roman"/>
        </w:rPr>
        <w:t>U</w:t>
      </w:r>
      <w:r w:rsidRPr="00EC5B61">
        <w:rPr>
          <w:rFonts w:ascii="Times New Roman" w:hAnsi="Times New Roman" w:cs="Times New Roman"/>
        </w:rPr>
        <w:t>držovat školní matriku a dokumentaci v naprostém souladu s bezpečnos</w:t>
      </w:r>
      <w:r>
        <w:rPr>
          <w:rFonts w:ascii="Times New Roman" w:hAnsi="Times New Roman" w:cs="Times New Roman"/>
        </w:rPr>
        <w:t xml:space="preserve">tními předpisy                            a zákony. V </w:t>
      </w:r>
      <w:r w:rsidRPr="00EC5B61">
        <w:rPr>
          <w:rFonts w:ascii="Times New Roman" w:hAnsi="Times New Roman" w:cs="Times New Roman"/>
        </w:rPr>
        <w:t>komunikaci mezi všemi účastníky procesu vzdělávání uplatňovat zásady otevřenosti, v</w:t>
      </w:r>
      <w:r>
        <w:rPr>
          <w:rFonts w:ascii="Times New Roman" w:hAnsi="Times New Roman" w:cs="Times New Roman"/>
        </w:rPr>
        <w:t>ěcnosti a partnerského přístupu.</w:t>
      </w:r>
    </w:p>
    <w:p w:rsidR="00544E53" w:rsidRPr="00EC5B61" w:rsidRDefault="00544E53" w:rsidP="00485186">
      <w:pPr>
        <w:pStyle w:val="Default"/>
        <w:spacing w:after="32"/>
        <w:jc w:val="both"/>
        <w:rPr>
          <w:rFonts w:ascii="Times New Roman" w:hAnsi="Times New Roman" w:cs="Times New Roman"/>
        </w:rPr>
      </w:pPr>
    </w:p>
    <w:p w:rsidR="00544E53" w:rsidRPr="00EC5B61" w:rsidRDefault="00544E53" w:rsidP="00EC5B61">
      <w:pPr>
        <w:pStyle w:val="Default"/>
        <w:rPr>
          <w:rFonts w:ascii="Times New Roman" w:hAnsi="Times New Roman" w:cs="Times New Roman"/>
        </w:rPr>
      </w:pPr>
      <w:r>
        <w:rPr>
          <w:rFonts w:ascii="Times New Roman" w:hAnsi="Times New Roman" w:cs="Times New Roman"/>
          <w:b/>
          <w:bCs/>
        </w:rPr>
        <w:t xml:space="preserve">5. </w:t>
      </w:r>
      <w:r w:rsidRPr="00EC5B61">
        <w:rPr>
          <w:rFonts w:ascii="Times New Roman" w:hAnsi="Times New Roman" w:cs="Times New Roman"/>
          <w:b/>
          <w:bCs/>
        </w:rPr>
        <w:t xml:space="preserve">Mezinárodní projekty a spolupráce </w:t>
      </w:r>
    </w:p>
    <w:p w:rsidR="00544E53" w:rsidRDefault="00544E53" w:rsidP="00EC5B61">
      <w:pPr>
        <w:pStyle w:val="Default"/>
        <w:spacing w:after="133"/>
        <w:rPr>
          <w:rFonts w:ascii="Times New Roman" w:hAnsi="Times New Roman" w:cs="Times New Roman"/>
        </w:rPr>
      </w:pPr>
    </w:p>
    <w:p w:rsidR="00544E53" w:rsidRPr="00EC5B61" w:rsidRDefault="00544E53" w:rsidP="00485186">
      <w:pPr>
        <w:pStyle w:val="Default"/>
        <w:spacing w:after="133"/>
        <w:jc w:val="both"/>
        <w:rPr>
          <w:rFonts w:ascii="Times New Roman" w:hAnsi="Times New Roman" w:cs="Times New Roman"/>
        </w:rPr>
      </w:pPr>
      <w:r>
        <w:rPr>
          <w:rFonts w:ascii="Times New Roman" w:hAnsi="Times New Roman" w:cs="Times New Roman"/>
        </w:rPr>
        <w:t>U</w:t>
      </w:r>
      <w:r w:rsidRPr="00EC5B61">
        <w:rPr>
          <w:rFonts w:ascii="Times New Roman" w:hAnsi="Times New Roman" w:cs="Times New Roman"/>
        </w:rPr>
        <w:t>držovat a nadále rozvíjet kontakty a spolupráci na mezinárodních projektech</w:t>
      </w:r>
      <w:r>
        <w:rPr>
          <w:rFonts w:ascii="Times New Roman" w:hAnsi="Times New Roman" w:cs="Times New Roman"/>
        </w:rPr>
        <w:t xml:space="preserve">, stále </w:t>
      </w:r>
      <w:r w:rsidRPr="00EC5B61">
        <w:rPr>
          <w:rFonts w:ascii="Times New Roman" w:hAnsi="Times New Roman" w:cs="Times New Roman"/>
        </w:rPr>
        <w:t>hledat nové partnerské školy v zahraničí a zahájit nové další formy spolupráce</w:t>
      </w:r>
      <w:r>
        <w:rPr>
          <w:rFonts w:ascii="Times New Roman" w:hAnsi="Times New Roman" w:cs="Times New Roman"/>
        </w:rPr>
        <w:t xml:space="preserve"> a grantového zapojení i v národní úrovni.</w:t>
      </w:r>
      <w:r w:rsidRPr="00EC5B61">
        <w:rPr>
          <w:rFonts w:ascii="Times New Roman" w:hAnsi="Times New Roman" w:cs="Times New Roman"/>
        </w:rPr>
        <w:t xml:space="preserve"> </w:t>
      </w:r>
    </w:p>
    <w:p w:rsidR="00544E53" w:rsidRPr="00EC5B61" w:rsidRDefault="00544E53" w:rsidP="00EC5B61">
      <w:pPr>
        <w:pStyle w:val="Default"/>
        <w:rPr>
          <w:rFonts w:ascii="Times New Roman" w:hAnsi="Times New Roman" w:cs="Times New Roman"/>
        </w:rPr>
      </w:pPr>
    </w:p>
    <w:p w:rsidR="00544E53" w:rsidRPr="00EC5B61" w:rsidRDefault="00544E53" w:rsidP="00EC5B61">
      <w:pPr>
        <w:pStyle w:val="Default"/>
        <w:spacing w:after="133"/>
        <w:rPr>
          <w:rFonts w:ascii="Times New Roman" w:hAnsi="Times New Roman" w:cs="Times New Roman"/>
        </w:rPr>
      </w:pPr>
      <w:r>
        <w:rPr>
          <w:rFonts w:ascii="Times New Roman" w:hAnsi="Times New Roman" w:cs="Times New Roman"/>
          <w:b/>
          <w:bCs/>
        </w:rPr>
        <w:t xml:space="preserve">6. </w:t>
      </w:r>
      <w:r w:rsidRPr="00EC5B61">
        <w:rPr>
          <w:rFonts w:ascii="Times New Roman" w:hAnsi="Times New Roman" w:cs="Times New Roman"/>
          <w:b/>
          <w:bCs/>
        </w:rPr>
        <w:t xml:space="preserve">Materiálně – technické podmínky, finance </w:t>
      </w:r>
    </w:p>
    <w:p w:rsidR="00544E53" w:rsidRPr="00EC5B61" w:rsidRDefault="00544E53" w:rsidP="00485186">
      <w:pPr>
        <w:pStyle w:val="Default"/>
        <w:spacing w:after="133"/>
        <w:jc w:val="both"/>
        <w:rPr>
          <w:rFonts w:ascii="Times New Roman" w:hAnsi="Times New Roman" w:cs="Times New Roman"/>
        </w:rPr>
      </w:pPr>
      <w:r>
        <w:rPr>
          <w:rFonts w:ascii="Times New Roman" w:hAnsi="Times New Roman" w:cs="Times New Roman"/>
        </w:rPr>
        <w:t>P</w:t>
      </w:r>
      <w:r w:rsidRPr="00EC5B61">
        <w:rPr>
          <w:rFonts w:ascii="Times New Roman" w:hAnsi="Times New Roman" w:cs="Times New Roman"/>
        </w:rPr>
        <w:t>lánovaně pokračovat v modernizaci učeben dle finančních možností</w:t>
      </w:r>
      <w:r>
        <w:rPr>
          <w:rFonts w:ascii="Times New Roman" w:hAnsi="Times New Roman" w:cs="Times New Roman"/>
        </w:rPr>
        <w:t xml:space="preserve">. </w:t>
      </w:r>
      <w:r w:rsidRPr="00EC5B61">
        <w:rPr>
          <w:rFonts w:ascii="Times New Roman" w:hAnsi="Times New Roman" w:cs="Times New Roman"/>
        </w:rPr>
        <w:t xml:space="preserve"> </w:t>
      </w:r>
      <w:r>
        <w:rPr>
          <w:rFonts w:ascii="Times New Roman" w:hAnsi="Times New Roman" w:cs="Times New Roman"/>
        </w:rPr>
        <w:t>D</w:t>
      </w:r>
      <w:r w:rsidRPr="00EC5B61">
        <w:rPr>
          <w:rFonts w:ascii="Times New Roman" w:hAnsi="Times New Roman" w:cs="Times New Roman"/>
        </w:rPr>
        <w:t xml:space="preserve">ále zapojovat </w:t>
      </w:r>
      <w:r>
        <w:rPr>
          <w:rFonts w:ascii="Times New Roman" w:hAnsi="Times New Roman" w:cs="Times New Roman"/>
        </w:rPr>
        <w:t xml:space="preserve">                      </w:t>
      </w:r>
      <w:r w:rsidRPr="00EC5B61">
        <w:rPr>
          <w:rFonts w:ascii="Times New Roman" w:hAnsi="Times New Roman" w:cs="Times New Roman"/>
        </w:rPr>
        <w:t xml:space="preserve">a motivovat pedagogy pro grantovou činnost v oblasti </w:t>
      </w:r>
      <w:r>
        <w:rPr>
          <w:rFonts w:ascii="Times New Roman" w:hAnsi="Times New Roman" w:cs="Times New Roman"/>
        </w:rPr>
        <w:t>rozvoje efektivity výuky a DVPP. P</w:t>
      </w:r>
      <w:r w:rsidRPr="00EC5B61">
        <w:rPr>
          <w:rFonts w:ascii="Times New Roman" w:hAnsi="Times New Roman" w:cs="Times New Roman"/>
        </w:rPr>
        <w:t>okračovat v modernizaci učební</w:t>
      </w:r>
      <w:r>
        <w:rPr>
          <w:rFonts w:ascii="Times New Roman" w:hAnsi="Times New Roman" w:cs="Times New Roman"/>
        </w:rPr>
        <w:t xml:space="preserve">ch pomůcek a projekční techniky, do budoucna </w:t>
      </w:r>
      <w:r w:rsidRPr="00EC5B61">
        <w:rPr>
          <w:rFonts w:ascii="Times New Roman" w:hAnsi="Times New Roman" w:cs="Times New Roman"/>
        </w:rPr>
        <w:t>zajistit větší možnosti přístupu žáků k výpočetní technice ve volném čase</w:t>
      </w:r>
      <w:r>
        <w:rPr>
          <w:rFonts w:ascii="Times New Roman" w:hAnsi="Times New Roman" w:cs="Times New Roman"/>
        </w:rPr>
        <w:t xml:space="preserve"> mezi výukou.</w:t>
      </w:r>
      <w:r w:rsidRPr="00EC5B61">
        <w:rPr>
          <w:rFonts w:ascii="Times New Roman" w:hAnsi="Times New Roman" w:cs="Times New Roman"/>
        </w:rPr>
        <w:t xml:space="preserve"> </w:t>
      </w:r>
    </w:p>
    <w:p w:rsidR="00544E53" w:rsidRPr="00EC5B61" w:rsidRDefault="00544E53" w:rsidP="00EC5B61">
      <w:pPr>
        <w:pStyle w:val="Default"/>
        <w:spacing w:after="133"/>
        <w:rPr>
          <w:rFonts w:ascii="Times New Roman" w:hAnsi="Times New Roman" w:cs="Times New Roman"/>
        </w:rPr>
      </w:pPr>
      <w:r>
        <w:rPr>
          <w:rFonts w:ascii="Times New Roman" w:hAnsi="Times New Roman" w:cs="Times New Roman"/>
          <w:b/>
          <w:bCs/>
        </w:rPr>
        <w:t xml:space="preserve">7. </w:t>
      </w:r>
      <w:r w:rsidRPr="00EC5B61">
        <w:rPr>
          <w:rFonts w:ascii="Times New Roman" w:hAnsi="Times New Roman" w:cs="Times New Roman"/>
          <w:b/>
          <w:bCs/>
        </w:rPr>
        <w:t xml:space="preserve">Kvalita organizace práce a managementu </w:t>
      </w:r>
    </w:p>
    <w:p w:rsidR="00544E53" w:rsidRDefault="00544E53" w:rsidP="00485186">
      <w:pPr>
        <w:pStyle w:val="Default"/>
        <w:spacing w:after="133"/>
        <w:jc w:val="both"/>
        <w:rPr>
          <w:rFonts w:ascii="Times New Roman" w:hAnsi="Times New Roman" w:cs="Times New Roman"/>
        </w:rPr>
      </w:pPr>
      <w:r>
        <w:rPr>
          <w:rFonts w:ascii="Times New Roman" w:hAnsi="Times New Roman" w:cs="Times New Roman"/>
        </w:rPr>
        <w:t xml:space="preserve">V </w:t>
      </w:r>
      <w:r w:rsidRPr="00EC5B61">
        <w:rPr>
          <w:rFonts w:ascii="Times New Roman" w:hAnsi="Times New Roman" w:cs="Times New Roman"/>
        </w:rPr>
        <w:t xml:space="preserve">řízení uplatňovat přístupy a metody práce, které zajišťují nejvyšší efektivitu a vyhovují </w:t>
      </w:r>
      <w:r>
        <w:rPr>
          <w:rFonts w:ascii="Times New Roman" w:hAnsi="Times New Roman" w:cs="Times New Roman"/>
        </w:rPr>
        <w:t>stylu řízení nadřízeného orgánu. U</w:t>
      </w:r>
      <w:r w:rsidRPr="00EC5B61">
        <w:rPr>
          <w:rFonts w:ascii="Times New Roman" w:hAnsi="Times New Roman" w:cs="Times New Roman"/>
        </w:rPr>
        <w:t>držovat a zvyšovat úroveň řízení a vedení lidí, aby hodnocení kontrolními orgány bylo pozitivní, dosud školou vydané právní a organizační normy pokrývají rov</w:t>
      </w:r>
      <w:r>
        <w:rPr>
          <w:rFonts w:ascii="Times New Roman" w:hAnsi="Times New Roman" w:cs="Times New Roman"/>
        </w:rPr>
        <w:t xml:space="preserve">noměrně všechny procesy řízení. V </w:t>
      </w:r>
      <w:r w:rsidRPr="00EC5B61">
        <w:rPr>
          <w:rFonts w:ascii="Times New Roman" w:hAnsi="Times New Roman" w:cs="Times New Roman"/>
        </w:rPr>
        <w:t xml:space="preserve">řízení a vedení lidí zachovávat demokratický styl s participací co nejširšího okruhu zaměstnanců, pro tento styl řízení jsou stanovena a v praxi ověřena pravidla a kompetence (např. v organizačním řádu školy, ve školním řádu, v pracovních náplních apod.) </w:t>
      </w:r>
      <w:r>
        <w:rPr>
          <w:rFonts w:ascii="Times New Roman" w:hAnsi="Times New Roman" w:cs="Times New Roman"/>
        </w:rPr>
        <w:t>H</w:t>
      </w:r>
      <w:r w:rsidRPr="00EC5B61">
        <w:rPr>
          <w:rFonts w:ascii="Times New Roman" w:hAnsi="Times New Roman" w:cs="Times New Roman"/>
        </w:rPr>
        <w:t xml:space="preserve">ledat další a efektivnější cesty v komunikaci </w:t>
      </w:r>
      <w:r>
        <w:rPr>
          <w:rFonts w:ascii="Times New Roman" w:hAnsi="Times New Roman" w:cs="Times New Roman"/>
        </w:rPr>
        <w:t xml:space="preserve">                  </w:t>
      </w:r>
      <w:r w:rsidRPr="00EC5B61">
        <w:rPr>
          <w:rFonts w:ascii="Times New Roman" w:hAnsi="Times New Roman" w:cs="Times New Roman"/>
        </w:rPr>
        <w:t>a vzájemné spolupráci uvnitř vedení, mezi vedením a z</w:t>
      </w:r>
      <w:r>
        <w:rPr>
          <w:rFonts w:ascii="Times New Roman" w:hAnsi="Times New Roman" w:cs="Times New Roman"/>
        </w:rPr>
        <w:t>aměstnanci, mezi vedením a žáky. V</w:t>
      </w:r>
      <w:r w:rsidRPr="00EC5B61">
        <w:rPr>
          <w:rFonts w:ascii="Times New Roman" w:hAnsi="Times New Roman" w:cs="Times New Roman"/>
        </w:rPr>
        <w:t xml:space="preserve">časně a efektivně provádět kontrolní akce nařízené řídicími orgány nebo vyplývající </w:t>
      </w:r>
      <w:r>
        <w:rPr>
          <w:rFonts w:ascii="Times New Roman" w:hAnsi="Times New Roman" w:cs="Times New Roman"/>
        </w:rPr>
        <w:t xml:space="preserve">                     </w:t>
      </w:r>
      <w:r w:rsidRPr="00EC5B61">
        <w:rPr>
          <w:rFonts w:ascii="Times New Roman" w:hAnsi="Times New Roman" w:cs="Times New Roman"/>
        </w:rPr>
        <w:t>z norem (inventarizace, revize, finanční kontrola, BOZP, požární prevence, plnění plánů)</w:t>
      </w:r>
      <w:r>
        <w:rPr>
          <w:rFonts w:ascii="Times New Roman" w:hAnsi="Times New Roman" w:cs="Times New Roman"/>
        </w:rPr>
        <w:t>.</w:t>
      </w:r>
      <w:r w:rsidRPr="00EC5B61">
        <w:rPr>
          <w:rFonts w:ascii="Times New Roman" w:hAnsi="Times New Roman" w:cs="Times New Roman"/>
        </w:rPr>
        <w:t xml:space="preserve"> </w:t>
      </w:r>
    </w:p>
    <w:p w:rsidR="00544E53" w:rsidRDefault="00544E53" w:rsidP="00485186">
      <w:pPr>
        <w:pStyle w:val="Default"/>
        <w:spacing w:after="133"/>
        <w:jc w:val="both"/>
        <w:rPr>
          <w:rFonts w:ascii="Times New Roman" w:hAnsi="Times New Roman" w:cs="Times New Roman"/>
          <w:color w:val="222222"/>
        </w:rPr>
      </w:pPr>
    </w:p>
    <w:p w:rsidR="00544E53" w:rsidRPr="008B5E2E" w:rsidRDefault="00544E53" w:rsidP="00485186">
      <w:pPr>
        <w:pStyle w:val="Default"/>
        <w:spacing w:after="133"/>
        <w:jc w:val="both"/>
        <w:rPr>
          <w:rFonts w:ascii="Times New Roman" w:hAnsi="Times New Roman" w:cs="Times New Roman"/>
          <w:b/>
        </w:rPr>
      </w:pPr>
      <w:r w:rsidRPr="008B5E2E">
        <w:rPr>
          <w:rFonts w:ascii="Times New Roman" w:hAnsi="Times New Roman" w:cs="Times New Roman"/>
          <w:b/>
          <w:color w:val="222222"/>
        </w:rPr>
        <w:t>Tímto Strategickým plánem bychom chtěli zajistit oblasti, které charakterizují kvalitní školu: důvěra, hrdost, bezpečí a spolupráce. Toto by měli ke každé škole pociťovat žáci, rodiče, zaměstnanci školy i zřizovatel.</w:t>
      </w: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p>
    <w:p w:rsidR="00544E53" w:rsidRDefault="00544E53" w:rsidP="00D52360">
      <w:pPr>
        <w:pStyle w:val="BodyTextIndent"/>
        <w:tabs>
          <w:tab w:val="left" w:pos="1134"/>
          <w:tab w:val="left" w:pos="5670"/>
        </w:tabs>
        <w:ind w:left="0"/>
      </w:pPr>
      <w:r>
        <w:t>V Liberci dne 30. 09. 2016                                                 Zpracovala Mgr. Jana Urbanová</w:t>
      </w:r>
    </w:p>
    <w:p w:rsidR="00544E53" w:rsidRPr="00EC5B61" w:rsidRDefault="00544E53" w:rsidP="00D52360">
      <w:pPr>
        <w:pStyle w:val="BodyTextIndent"/>
        <w:tabs>
          <w:tab w:val="left" w:pos="1134"/>
          <w:tab w:val="left" w:pos="5670"/>
        </w:tabs>
        <w:ind w:left="0"/>
      </w:pPr>
      <w:r>
        <w:tab/>
      </w:r>
      <w:r>
        <w:tab/>
        <w:t xml:space="preserve">           ředitelka školy </w:t>
      </w:r>
    </w:p>
    <w:sectPr w:rsidR="00544E53" w:rsidRPr="00EC5B61" w:rsidSect="00A84F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53" w:rsidRDefault="00544E53" w:rsidP="00471B6A">
      <w:r>
        <w:separator/>
      </w:r>
    </w:p>
  </w:endnote>
  <w:endnote w:type="continuationSeparator" w:id="0">
    <w:p w:rsidR="00544E53" w:rsidRDefault="00544E53" w:rsidP="00471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E53" w:rsidRDefault="00544E53" w:rsidP="00471B6A">
    <w:pPr>
      <w:pStyle w:val="Footer"/>
      <w:pBdr>
        <w:top w:val="single" w:sz="4" w:space="16" w:color="000000"/>
      </w:pBdr>
      <w:tabs>
        <w:tab w:val="clear" w:pos="4536"/>
        <w:tab w:val="clear" w:pos="9072"/>
        <w:tab w:val="right" w:pos="9687"/>
      </w:tabs>
      <w:ind w:right="-90"/>
      <w:jc w:val="left"/>
      <w:rPr>
        <w:rFonts w:ascii="Arial" w:hAnsi="Arial" w:cs="Arial"/>
        <w:i/>
        <w:sz w:val="18"/>
        <w:szCs w:val="18"/>
        <w:lang w:eastAsia="cs-CZ"/>
      </w:rPr>
    </w:pPr>
    <w:r>
      <w:rPr>
        <w:rFonts w:ascii="Arial" w:hAnsi="Arial" w:cs="Arial"/>
        <w:i/>
        <w:sz w:val="18"/>
        <w:szCs w:val="18"/>
        <w:lang w:eastAsia="cs-CZ"/>
      </w:rPr>
      <w:t>Tisk: 01.10.2016</w:t>
    </w:r>
  </w:p>
  <w:p w:rsidR="00544E53" w:rsidRPr="008C4210" w:rsidRDefault="00544E53" w:rsidP="008C4210">
    <w:pPr>
      <w:pStyle w:val="Footer"/>
      <w:pBdr>
        <w:top w:val="single" w:sz="4" w:space="16" w:color="000000"/>
      </w:pBdr>
      <w:tabs>
        <w:tab w:val="clear" w:pos="4536"/>
        <w:tab w:val="clear" w:pos="9072"/>
        <w:tab w:val="right" w:pos="9687"/>
      </w:tabs>
      <w:ind w:right="-90"/>
      <w:jc w:val="left"/>
      <w:rPr>
        <w:rFonts w:cs="Arial"/>
        <w:i/>
        <w:sz w:val="18"/>
        <w:szCs w:val="18"/>
        <w:lang w:eastAsia="cs-CZ"/>
      </w:rPr>
    </w:pPr>
    <w:r>
      <w:rPr>
        <w:rFonts w:ascii="Arial" w:hAnsi="Arial" w:cs="Arial"/>
        <w:i/>
        <w:sz w:val="18"/>
        <w:szCs w:val="18"/>
      </w:rPr>
      <w:tab/>
    </w:r>
    <w:r>
      <w:rPr>
        <w:rFonts w:cs="Arial"/>
        <w:i/>
        <w:sz w:val="18"/>
        <w:szCs w:val="18"/>
        <w:lang w:eastAsia="cs-CZ"/>
      </w:rPr>
      <w:fldChar w:fldCharType="begin"/>
    </w:r>
    <w:r>
      <w:rPr>
        <w:rFonts w:cs="Arial"/>
        <w:i/>
        <w:sz w:val="18"/>
        <w:szCs w:val="18"/>
        <w:lang w:eastAsia="cs-CZ"/>
      </w:rPr>
      <w:instrText xml:space="preserve"> PAGE </w:instrText>
    </w:r>
    <w:r>
      <w:rPr>
        <w:rFonts w:cs="Arial"/>
        <w:i/>
        <w:sz w:val="18"/>
        <w:szCs w:val="18"/>
        <w:lang w:eastAsia="cs-CZ"/>
      </w:rPr>
      <w:fldChar w:fldCharType="separate"/>
    </w:r>
    <w:r>
      <w:rPr>
        <w:rFonts w:cs="Arial"/>
        <w:i/>
        <w:noProof/>
        <w:sz w:val="18"/>
        <w:szCs w:val="18"/>
        <w:lang w:eastAsia="cs-CZ"/>
      </w:rPr>
      <w:t>6</w:t>
    </w:r>
    <w:r>
      <w:rPr>
        <w:rFonts w:cs="Arial"/>
        <w:i/>
        <w:sz w:val="18"/>
        <w:szCs w:val="18"/>
        <w:lang w:eastAsia="cs-CZ"/>
      </w:rPr>
      <w:fldChar w:fldCharType="end"/>
    </w:r>
    <w:r>
      <w:rPr>
        <w:rFonts w:ascii="Arial" w:hAnsi="Arial" w:cs="Arial"/>
        <w:i/>
        <w:sz w:val="18"/>
        <w:szCs w:val="18"/>
        <w:lang w:eastAsia="cs-CZ"/>
      </w:rPr>
      <w:t>/</w:t>
    </w:r>
    <w:r>
      <w:rPr>
        <w:rFonts w:cs="Arial"/>
        <w:i/>
        <w:sz w:val="18"/>
        <w:szCs w:val="18"/>
        <w:lang w:eastAsia="cs-CZ"/>
      </w:rPr>
      <w:fldChar w:fldCharType="begin"/>
    </w:r>
    <w:r>
      <w:rPr>
        <w:rFonts w:cs="Arial"/>
        <w:i/>
        <w:sz w:val="18"/>
        <w:szCs w:val="18"/>
        <w:lang w:eastAsia="cs-CZ"/>
      </w:rPr>
      <w:instrText xml:space="preserve"> NUMPAGES \*Arabic </w:instrText>
    </w:r>
    <w:r>
      <w:rPr>
        <w:rFonts w:cs="Arial"/>
        <w:i/>
        <w:sz w:val="18"/>
        <w:szCs w:val="18"/>
        <w:lang w:eastAsia="cs-CZ"/>
      </w:rPr>
      <w:fldChar w:fldCharType="separate"/>
    </w:r>
    <w:r>
      <w:rPr>
        <w:rFonts w:cs="Arial"/>
        <w:i/>
        <w:noProof/>
        <w:sz w:val="18"/>
        <w:szCs w:val="18"/>
        <w:lang w:eastAsia="cs-CZ"/>
      </w:rPr>
      <w:t>6</w:t>
    </w:r>
    <w:r>
      <w:rPr>
        <w:rFonts w:cs="Arial"/>
        <w:i/>
        <w:sz w:val="18"/>
        <w:szCs w:val="18"/>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53" w:rsidRDefault="00544E53" w:rsidP="00471B6A">
      <w:r>
        <w:separator/>
      </w:r>
    </w:p>
  </w:footnote>
  <w:footnote w:type="continuationSeparator" w:id="0">
    <w:p w:rsidR="00544E53" w:rsidRDefault="00544E53" w:rsidP="0047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697"/>
      <w:gridCol w:w="2055"/>
      <w:gridCol w:w="1499"/>
      <w:gridCol w:w="2167"/>
      <w:gridCol w:w="2040"/>
    </w:tblGrid>
    <w:tr w:rsidR="00544E53" w:rsidTr="00BF13EA">
      <w:trPr>
        <w:cantSplit/>
      </w:trPr>
      <w:tc>
        <w:tcPr>
          <w:tcW w:w="1697" w:type="dxa"/>
          <w:vMerge w:val="restart"/>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center"/>
            <w:rPr>
              <w:rFonts w:ascii="Arial" w:hAnsi="Arial" w:cs="Arial"/>
              <w:b/>
              <w:lang w:eastAsia="cs-CZ"/>
            </w:rPr>
          </w:pPr>
          <w:r>
            <w:rPr>
              <w:rFonts w:ascii="Arial" w:hAnsi="Arial" w:cs="Arial"/>
              <w:b/>
              <w:sz w:val="22"/>
              <w:szCs w:val="22"/>
              <w:lang w:eastAsia="cs-CZ"/>
            </w:rPr>
            <w:t>SZŠ a VOŠ zdravotnická Liberec, p.o.</w:t>
          </w:r>
        </w:p>
      </w:tc>
      <w:tc>
        <w:tcPr>
          <w:tcW w:w="2055" w:type="dxa"/>
          <w:tcBorders>
            <w:top w:val="single" w:sz="4" w:space="0" w:color="000000"/>
            <w:left w:val="single" w:sz="4" w:space="0" w:color="000000"/>
            <w:bottom w:val="single" w:sz="4" w:space="0" w:color="000000"/>
          </w:tcBorders>
          <w:shd w:val="clear" w:color="auto" w:fill="D9D9D9"/>
          <w:vAlign w:val="center"/>
        </w:tcPr>
        <w:p w:rsidR="00544E53" w:rsidRDefault="00544E53" w:rsidP="00BF13EA">
          <w:pPr>
            <w:pStyle w:val="Header"/>
            <w:snapToGrid w:val="0"/>
            <w:jc w:val="left"/>
            <w:rPr>
              <w:rFonts w:ascii="Arial" w:hAnsi="Arial" w:cs="Arial"/>
              <w:b/>
              <w:lang w:eastAsia="cs-CZ"/>
            </w:rPr>
          </w:pPr>
          <w:r>
            <w:rPr>
              <w:rFonts w:ascii="Arial" w:hAnsi="Arial" w:cs="Arial"/>
              <w:b/>
              <w:sz w:val="22"/>
              <w:szCs w:val="22"/>
              <w:lang w:eastAsia="cs-CZ"/>
            </w:rPr>
            <w:t>SMĚRNICE</w:t>
          </w:r>
        </w:p>
      </w:tc>
      <w:tc>
        <w:tcPr>
          <w:tcW w:w="3666" w:type="dxa"/>
          <w:gridSpan w:val="2"/>
          <w:tcBorders>
            <w:top w:val="single" w:sz="4" w:space="0" w:color="000000"/>
            <w:left w:val="single" w:sz="4" w:space="0" w:color="000000"/>
            <w:bottom w:val="single" w:sz="4" w:space="0" w:color="000000"/>
          </w:tcBorders>
          <w:shd w:val="clear" w:color="auto" w:fill="D9D9D9"/>
          <w:vAlign w:val="center"/>
        </w:tcPr>
        <w:p w:rsidR="00544E53" w:rsidRPr="00220656" w:rsidRDefault="00544E53" w:rsidP="00BF13EA">
          <w:pPr>
            <w:pStyle w:val="Header"/>
            <w:snapToGrid w:val="0"/>
            <w:jc w:val="left"/>
            <w:rPr>
              <w:rFonts w:ascii="Arial" w:hAnsi="Arial" w:cs="Arial"/>
              <w:b/>
              <w:caps/>
              <w:lang w:eastAsia="cs-CZ"/>
            </w:rPr>
          </w:pPr>
          <w:r w:rsidRPr="00220656">
            <w:rPr>
              <w:rFonts w:ascii="Arial" w:hAnsi="Arial" w:cs="Arial"/>
              <w:b/>
              <w:caps/>
              <w:sz w:val="22"/>
              <w:szCs w:val="22"/>
            </w:rPr>
            <w:t>Strategický plán rozvoje školy</w:t>
          </w:r>
          <w:r w:rsidRPr="00220656">
            <w:rPr>
              <w:rFonts w:ascii="Arial" w:hAnsi="Arial" w:cs="Arial"/>
              <w:b/>
              <w:caps/>
              <w:sz w:val="22"/>
              <w:szCs w:val="22"/>
              <w:lang w:eastAsia="cs-CZ"/>
            </w:rPr>
            <w:t xml:space="preserve"> </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rsidR="00544E53" w:rsidRDefault="00544E53" w:rsidP="00BF13EA">
          <w:pPr>
            <w:pStyle w:val="Header"/>
            <w:snapToGrid w:val="0"/>
            <w:jc w:val="left"/>
            <w:rPr>
              <w:rFonts w:ascii="Arial" w:hAnsi="Arial" w:cs="Arial"/>
              <w:b/>
              <w:lang w:eastAsia="cs-CZ"/>
            </w:rPr>
          </w:pPr>
          <w:r>
            <w:rPr>
              <w:rFonts w:ascii="Arial" w:hAnsi="Arial" w:cs="Arial"/>
              <w:b/>
              <w:sz w:val="22"/>
              <w:szCs w:val="22"/>
              <w:lang w:eastAsia="cs-CZ"/>
            </w:rPr>
            <w:t>Číslo_Verze</w:t>
          </w:r>
        </w:p>
        <w:p w:rsidR="00544E53" w:rsidRDefault="00544E53" w:rsidP="00BF13EA">
          <w:pPr>
            <w:pStyle w:val="Header"/>
            <w:jc w:val="left"/>
            <w:rPr>
              <w:rFonts w:ascii="Arial" w:hAnsi="Arial" w:cs="Arial"/>
              <w:b/>
              <w:lang w:eastAsia="cs-CZ"/>
            </w:rPr>
          </w:pPr>
          <w:r>
            <w:rPr>
              <w:rFonts w:ascii="Arial" w:hAnsi="Arial" w:cs="Arial"/>
              <w:b/>
              <w:sz w:val="22"/>
              <w:szCs w:val="22"/>
              <w:lang w:eastAsia="cs-CZ"/>
            </w:rPr>
            <w:t>dokumentu</w:t>
          </w:r>
        </w:p>
      </w:tc>
    </w:tr>
    <w:tr w:rsidR="00544E53" w:rsidTr="00BF13EA">
      <w:trPr>
        <w:cantSplit/>
      </w:trPr>
      <w:tc>
        <w:tcPr>
          <w:tcW w:w="1697" w:type="dxa"/>
          <w:vMerge/>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b/>
              <w:lang w:eastAsia="cs-CZ"/>
            </w:rPr>
          </w:pPr>
        </w:p>
      </w:tc>
      <w:tc>
        <w:tcPr>
          <w:tcW w:w="2055" w:type="dxa"/>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b/>
              <w:lang w:eastAsia="cs-CZ"/>
            </w:rPr>
          </w:pPr>
          <w:r>
            <w:rPr>
              <w:rFonts w:ascii="Arial" w:hAnsi="Arial" w:cs="Arial"/>
              <w:b/>
              <w:sz w:val="22"/>
              <w:szCs w:val="22"/>
              <w:lang w:eastAsia="cs-CZ"/>
            </w:rPr>
            <w:t>vypracoval:</w:t>
          </w:r>
        </w:p>
      </w:tc>
      <w:tc>
        <w:tcPr>
          <w:tcW w:w="1499" w:type="dxa"/>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b/>
              <w:lang w:eastAsia="cs-CZ"/>
            </w:rPr>
          </w:pPr>
          <w:r>
            <w:rPr>
              <w:rFonts w:ascii="Arial" w:hAnsi="Arial" w:cs="Arial"/>
              <w:b/>
              <w:sz w:val="22"/>
              <w:szCs w:val="22"/>
              <w:lang w:eastAsia="cs-CZ"/>
            </w:rPr>
            <w:t>Platnost od:</w:t>
          </w:r>
        </w:p>
      </w:tc>
      <w:tc>
        <w:tcPr>
          <w:tcW w:w="2167" w:type="dxa"/>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b/>
              <w:lang w:eastAsia="cs-CZ"/>
            </w:rPr>
          </w:pPr>
          <w:r>
            <w:rPr>
              <w:rFonts w:ascii="Arial" w:hAnsi="Arial" w:cs="Arial"/>
              <w:b/>
              <w:sz w:val="22"/>
              <w:szCs w:val="22"/>
              <w:lang w:eastAsia="cs-CZ"/>
            </w:rPr>
            <w:t>Schválil/a:</w:t>
          </w: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544E53" w:rsidRDefault="00544E53" w:rsidP="00BF13EA">
          <w:pPr>
            <w:pStyle w:val="Header"/>
            <w:snapToGrid w:val="0"/>
            <w:jc w:val="left"/>
            <w:rPr>
              <w:rFonts w:ascii="Arial" w:hAnsi="Arial" w:cs="Arial"/>
              <w:lang w:eastAsia="cs-CZ"/>
            </w:rPr>
          </w:pPr>
        </w:p>
      </w:tc>
    </w:tr>
    <w:tr w:rsidR="00544E53" w:rsidTr="0053553F">
      <w:trPr>
        <w:cantSplit/>
        <w:trHeight w:val="306"/>
      </w:trPr>
      <w:tc>
        <w:tcPr>
          <w:tcW w:w="1697" w:type="dxa"/>
          <w:vMerge/>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lang w:eastAsia="cs-CZ"/>
            </w:rPr>
          </w:pPr>
        </w:p>
      </w:tc>
      <w:tc>
        <w:tcPr>
          <w:tcW w:w="2055" w:type="dxa"/>
          <w:tcBorders>
            <w:top w:val="single" w:sz="4" w:space="0" w:color="000000"/>
            <w:left w:val="single" w:sz="4" w:space="0" w:color="000000"/>
            <w:bottom w:val="single" w:sz="4" w:space="0" w:color="000000"/>
          </w:tcBorders>
          <w:vAlign w:val="center"/>
        </w:tcPr>
        <w:p w:rsidR="00544E53" w:rsidRDefault="00544E53" w:rsidP="00BF13EA">
          <w:pPr>
            <w:pStyle w:val="Header"/>
            <w:snapToGrid w:val="0"/>
            <w:jc w:val="left"/>
            <w:rPr>
              <w:rFonts w:ascii="Arial" w:hAnsi="Arial" w:cs="Arial"/>
              <w:lang w:eastAsia="cs-CZ"/>
            </w:rPr>
          </w:pPr>
          <w:r>
            <w:rPr>
              <w:rFonts w:ascii="Arial" w:hAnsi="Arial" w:cs="Arial"/>
              <w:sz w:val="22"/>
              <w:szCs w:val="22"/>
              <w:lang w:eastAsia="cs-CZ"/>
            </w:rPr>
            <w:t>ŘŠ</w:t>
          </w:r>
        </w:p>
      </w:tc>
      <w:tc>
        <w:tcPr>
          <w:tcW w:w="1499" w:type="dxa"/>
          <w:tcBorders>
            <w:top w:val="single" w:sz="4" w:space="0" w:color="000000"/>
            <w:left w:val="single" w:sz="4" w:space="0" w:color="000000"/>
            <w:bottom w:val="single" w:sz="4" w:space="0" w:color="000000"/>
          </w:tcBorders>
          <w:vAlign w:val="center"/>
        </w:tcPr>
        <w:p w:rsidR="00544E53" w:rsidRPr="00A933B7" w:rsidRDefault="00544E53" w:rsidP="00BF13EA">
          <w:pPr>
            <w:pStyle w:val="Header"/>
            <w:snapToGrid w:val="0"/>
            <w:jc w:val="left"/>
            <w:rPr>
              <w:rFonts w:ascii="Arial" w:hAnsi="Arial" w:cs="Arial"/>
              <w:lang w:eastAsia="cs-CZ"/>
            </w:rPr>
          </w:pPr>
          <w:r>
            <w:rPr>
              <w:rFonts w:ascii="Arial" w:hAnsi="Arial" w:cs="Arial"/>
              <w:sz w:val="22"/>
              <w:szCs w:val="22"/>
              <w:lang w:eastAsia="cs-CZ"/>
            </w:rPr>
            <w:t>01.10</w:t>
          </w:r>
          <w:r w:rsidRPr="00A933B7">
            <w:rPr>
              <w:rFonts w:ascii="Arial" w:hAnsi="Arial" w:cs="Arial"/>
              <w:sz w:val="22"/>
              <w:szCs w:val="22"/>
              <w:lang w:eastAsia="cs-CZ"/>
            </w:rPr>
            <w:t>.2016</w:t>
          </w:r>
        </w:p>
      </w:tc>
      <w:tc>
        <w:tcPr>
          <w:tcW w:w="2167" w:type="dxa"/>
          <w:tcBorders>
            <w:top w:val="single" w:sz="4" w:space="0" w:color="000000"/>
            <w:left w:val="single" w:sz="4" w:space="0" w:color="000000"/>
            <w:bottom w:val="single" w:sz="4" w:space="0" w:color="000000"/>
          </w:tcBorders>
          <w:vAlign w:val="center"/>
        </w:tcPr>
        <w:p w:rsidR="00544E53" w:rsidRDefault="00544E53" w:rsidP="00BF13EA">
          <w:pPr>
            <w:pStyle w:val="Header"/>
            <w:snapToGrid w:val="0"/>
            <w:rPr>
              <w:rFonts w:ascii="Arial" w:hAnsi="Arial" w:cs="Arial"/>
              <w:lang w:eastAsia="cs-CZ"/>
            </w:rPr>
          </w:pPr>
          <w:r>
            <w:rPr>
              <w:rFonts w:ascii="Arial" w:hAnsi="Arial" w:cs="Arial"/>
              <w:sz w:val="22"/>
              <w:szCs w:val="22"/>
              <w:lang w:eastAsia="cs-CZ"/>
            </w:rPr>
            <w:t>Ředitelka školy</w:t>
          </w:r>
        </w:p>
      </w:tc>
      <w:tc>
        <w:tcPr>
          <w:tcW w:w="2040" w:type="dxa"/>
          <w:tcBorders>
            <w:top w:val="single" w:sz="4" w:space="0" w:color="000000"/>
            <w:left w:val="single" w:sz="4" w:space="0" w:color="000000"/>
            <w:bottom w:val="single" w:sz="4" w:space="0" w:color="000000"/>
            <w:right w:val="single" w:sz="4" w:space="0" w:color="000000"/>
          </w:tcBorders>
          <w:vAlign w:val="center"/>
        </w:tcPr>
        <w:p w:rsidR="00544E53" w:rsidRDefault="00544E53" w:rsidP="00220656">
          <w:pPr>
            <w:tabs>
              <w:tab w:val="left" w:pos="1134"/>
            </w:tabs>
            <w:suppressAutoHyphens w:val="0"/>
            <w:spacing w:before="120"/>
            <w:jc w:val="left"/>
            <w:rPr>
              <w:rFonts w:ascii="Arial" w:hAnsi="Arial" w:cs="Arial"/>
              <w:bCs/>
              <w:sz w:val="20"/>
              <w:szCs w:val="20"/>
            </w:rPr>
          </w:pPr>
          <w:r w:rsidRPr="0098162C">
            <w:rPr>
              <w:rFonts w:ascii="Arial" w:hAnsi="Arial" w:cs="Arial"/>
              <w:bCs/>
              <w:sz w:val="20"/>
              <w:szCs w:val="20"/>
            </w:rPr>
            <w:t>H60_S01_01</w:t>
          </w:r>
        </w:p>
        <w:p w:rsidR="00544E53" w:rsidRPr="00A933B7" w:rsidRDefault="00544E53" w:rsidP="00BF13EA">
          <w:pPr>
            <w:pStyle w:val="Header"/>
            <w:snapToGrid w:val="0"/>
            <w:jc w:val="center"/>
            <w:rPr>
              <w:rFonts w:ascii="Arial" w:hAnsi="Arial" w:cs="Arial"/>
              <w:lang w:eastAsia="cs-CZ"/>
            </w:rPr>
          </w:pPr>
        </w:p>
      </w:tc>
    </w:tr>
  </w:tbl>
  <w:p w:rsidR="00544E53" w:rsidRDefault="00544E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bullet"/>
      <w:lvlText w:val=""/>
      <w:lvlJc w:val="left"/>
      <w:pPr>
        <w:tabs>
          <w:tab w:val="num" w:pos="0"/>
        </w:tabs>
        <w:ind w:left="1080" w:hanging="360"/>
      </w:pPr>
      <w:rPr>
        <w:rFonts w:ascii="Symbol" w:hAnsi="Symbol"/>
      </w:rPr>
    </w:lvl>
  </w:abstractNum>
  <w:abstractNum w:abstractNumId="1">
    <w:nsid w:val="00000005"/>
    <w:multiLevelType w:val="singleLevel"/>
    <w:tmpl w:val="00000005"/>
    <w:name w:val="WW8Num12"/>
    <w:lvl w:ilvl="0">
      <w:start w:val="1"/>
      <w:numFmt w:val="bullet"/>
      <w:lvlText w:val=""/>
      <w:lvlJc w:val="left"/>
      <w:pPr>
        <w:tabs>
          <w:tab w:val="num" w:pos="0"/>
        </w:tabs>
        <w:ind w:left="1080" w:hanging="360"/>
      </w:pPr>
      <w:rPr>
        <w:rFonts w:ascii="Wingdings" w:hAnsi="Wingdings"/>
      </w:rPr>
    </w:lvl>
  </w:abstractNum>
  <w:abstractNum w:abstractNumId="2">
    <w:nsid w:val="0000000A"/>
    <w:multiLevelType w:val="multilevel"/>
    <w:tmpl w:val="0000000A"/>
    <w:name w:val="WW8Num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0B"/>
    <w:multiLevelType w:val="singleLevel"/>
    <w:tmpl w:val="0000000B"/>
    <w:name w:val="WW8Num25"/>
    <w:lvl w:ilvl="0">
      <w:start w:val="1"/>
      <w:numFmt w:val="bullet"/>
      <w:lvlText w:val=""/>
      <w:lvlJc w:val="left"/>
      <w:pPr>
        <w:tabs>
          <w:tab w:val="num" w:pos="0"/>
        </w:tabs>
        <w:ind w:left="1140" w:hanging="360"/>
      </w:pPr>
      <w:rPr>
        <w:rFonts w:ascii="Wingdings" w:hAnsi="Wingdings"/>
      </w:rPr>
    </w:lvl>
  </w:abstractNum>
  <w:abstractNum w:abstractNumId="4">
    <w:nsid w:val="1AE62397"/>
    <w:multiLevelType w:val="hybridMultilevel"/>
    <w:tmpl w:val="237EEC0E"/>
    <w:lvl w:ilvl="0" w:tplc="83CEEDCA">
      <w:numFmt w:val="bullet"/>
      <w:lvlText w:val="-"/>
      <w:lvlJc w:val="left"/>
      <w:pPr>
        <w:ind w:left="427" w:hanging="360"/>
      </w:pPr>
      <w:rPr>
        <w:rFonts w:ascii="Times New Roman" w:eastAsia="Times New Roman" w:hAnsi="Times New Roman" w:hint="default"/>
      </w:rPr>
    </w:lvl>
    <w:lvl w:ilvl="1" w:tplc="04050003" w:tentative="1">
      <w:start w:val="1"/>
      <w:numFmt w:val="bullet"/>
      <w:lvlText w:val="o"/>
      <w:lvlJc w:val="left"/>
      <w:pPr>
        <w:tabs>
          <w:tab w:val="num" w:pos="1507"/>
        </w:tabs>
        <w:ind w:left="1507" w:hanging="360"/>
      </w:pPr>
      <w:rPr>
        <w:rFonts w:ascii="Courier New" w:hAnsi="Courier New" w:hint="default"/>
      </w:rPr>
    </w:lvl>
    <w:lvl w:ilvl="2" w:tplc="04050005" w:tentative="1">
      <w:start w:val="1"/>
      <w:numFmt w:val="bullet"/>
      <w:lvlText w:val=""/>
      <w:lvlJc w:val="left"/>
      <w:pPr>
        <w:tabs>
          <w:tab w:val="num" w:pos="2227"/>
        </w:tabs>
        <w:ind w:left="2227" w:hanging="360"/>
      </w:pPr>
      <w:rPr>
        <w:rFonts w:ascii="Wingdings" w:hAnsi="Wingdings" w:hint="default"/>
      </w:rPr>
    </w:lvl>
    <w:lvl w:ilvl="3" w:tplc="04050001" w:tentative="1">
      <w:start w:val="1"/>
      <w:numFmt w:val="bullet"/>
      <w:lvlText w:val=""/>
      <w:lvlJc w:val="left"/>
      <w:pPr>
        <w:tabs>
          <w:tab w:val="num" w:pos="2947"/>
        </w:tabs>
        <w:ind w:left="2947" w:hanging="360"/>
      </w:pPr>
      <w:rPr>
        <w:rFonts w:ascii="Symbol" w:hAnsi="Symbol" w:hint="default"/>
      </w:rPr>
    </w:lvl>
    <w:lvl w:ilvl="4" w:tplc="04050003" w:tentative="1">
      <w:start w:val="1"/>
      <w:numFmt w:val="bullet"/>
      <w:lvlText w:val="o"/>
      <w:lvlJc w:val="left"/>
      <w:pPr>
        <w:tabs>
          <w:tab w:val="num" w:pos="3667"/>
        </w:tabs>
        <w:ind w:left="3667" w:hanging="360"/>
      </w:pPr>
      <w:rPr>
        <w:rFonts w:ascii="Courier New" w:hAnsi="Courier New" w:hint="default"/>
      </w:rPr>
    </w:lvl>
    <w:lvl w:ilvl="5" w:tplc="04050005" w:tentative="1">
      <w:start w:val="1"/>
      <w:numFmt w:val="bullet"/>
      <w:lvlText w:val=""/>
      <w:lvlJc w:val="left"/>
      <w:pPr>
        <w:tabs>
          <w:tab w:val="num" w:pos="4387"/>
        </w:tabs>
        <w:ind w:left="4387" w:hanging="360"/>
      </w:pPr>
      <w:rPr>
        <w:rFonts w:ascii="Wingdings" w:hAnsi="Wingdings" w:hint="default"/>
      </w:rPr>
    </w:lvl>
    <w:lvl w:ilvl="6" w:tplc="04050001" w:tentative="1">
      <w:start w:val="1"/>
      <w:numFmt w:val="bullet"/>
      <w:lvlText w:val=""/>
      <w:lvlJc w:val="left"/>
      <w:pPr>
        <w:tabs>
          <w:tab w:val="num" w:pos="5107"/>
        </w:tabs>
        <w:ind w:left="5107" w:hanging="360"/>
      </w:pPr>
      <w:rPr>
        <w:rFonts w:ascii="Symbol" w:hAnsi="Symbol" w:hint="default"/>
      </w:rPr>
    </w:lvl>
    <w:lvl w:ilvl="7" w:tplc="04050003" w:tentative="1">
      <w:start w:val="1"/>
      <w:numFmt w:val="bullet"/>
      <w:lvlText w:val="o"/>
      <w:lvlJc w:val="left"/>
      <w:pPr>
        <w:tabs>
          <w:tab w:val="num" w:pos="5827"/>
        </w:tabs>
        <w:ind w:left="5827" w:hanging="360"/>
      </w:pPr>
      <w:rPr>
        <w:rFonts w:ascii="Courier New" w:hAnsi="Courier New" w:hint="default"/>
      </w:rPr>
    </w:lvl>
    <w:lvl w:ilvl="8" w:tplc="04050005" w:tentative="1">
      <w:start w:val="1"/>
      <w:numFmt w:val="bullet"/>
      <w:lvlText w:val=""/>
      <w:lvlJc w:val="left"/>
      <w:pPr>
        <w:tabs>
          <w:tab w:val="num" w:pos="6547"/>
        </w:tabs>
        <w:ind w:left="6547" w:hanging="360"/>
      </w:pPr>
      <w:rPr>
        <w:rFonts w:ascii="Wingdings" w:hAnsi="Wingdings" w:hint="default"/>
      </w:rPr>
    </w:lvl>
  </w:abstractNum>
  <w:abstractNum w:abstractNumId="5">
    <w:nsid w:val="22EE3B5E"/>
    <w:multiLevelType w:val="hybridMultilevel"/>
    <w:tmpl w:val="4404D7C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2AF213D"/>
    <w:multiLevelType w:val="hybridMultilevel"/>
    <w:tmpl w:val="26EC9F24"/>
    <w:lvl w:ilvl="0" w:tplc="0405000F">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33481700"/>
    <w:multiLevelType w:val="hybridMultilevel"/>
    <w:tmpl w:val="756C1BFC"/>
    <w:lvl w:ilvl="0" w:tplc="09D80F1E">
      <w:start w:val="1"/>
      <w:numFmt w:val="decimal"/>
      <w:lvlText w:val="%1."/>
      <w:lvlJc w:val="left"/>
      <w:pPr>
        <w:tabs>
          <w:tab w:val="num" w:pos="720"/>
        </w:tabs>
        <w:ind w:left="720" w:hanging="360"/>
      </w:pPr>
      <w:rPr>
        <w:rFonts w:cs="Times New Roman"/>
        <w:b/>
      </w:rPr>
    </w:lvl>
    <w:lvl w:ilvl="1" w:tplc="83CEEDCA">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45A50F47"/>
    <w:multiLevelType w:val="hybridMultilevel"/>
    <w:tmpl w:val="68342C12"/>
    <w:lvl w:ilvl="0" w:tplc="09D80F1E">
      <w:start w:val="4"/>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796A1C95"/>
    <w:multiLevelType w:val="hybridMultilevel"/>
    <w:tmpl w:val="A8C04D7E"/>
    <w:lvl w:ilvl="0" w:tplc="0405000F">
      <w:start w:val="4"/>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7"/>
  </w:num>
  <w:num w:numId="3">
    <w:abstractNumId w:val="8"/>
  </w:num>
  <w:num w:numId="4">
    <w:abstractNumId w:val="5"/>
  </w:num>
  <w:num w:numId="5">
    <w:abstractNumId w:val="6"/>
  </w:num>
  <w:num w:numId="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49C"/>
    <w:rsid w:val="00073A5F"/>
    <w:rsid w:val="00076378"/>
    <w:rsid w:val="000F78B9"/>
    <w:rsid w:val="0012034C"/>
    <w:rsid w:val="00123DFA"/>
    <w:rsid w:val="001656B9"/>
    <w:rsid w:val="00183546"/>
    <w:rsid w:val="001B7A2C"/>
    <w:rsid w:val="001C2245"/>
    <w:rsid w:val="001E21E8"/>
    <w:rsid w:val="00201816"/>
    <w:rsid w:val="00220656"/>
    <w:rsid w:val="002304D8"/>
    <w:rsid w:val="00263AA9"/>
    <w:rsid w:val="00297F65"/>
    <w:rsid w:val="002A677D"/>
    <w:rsid w:val="00313114"/>
    <w:rsid w:val="003202EE"/>
    <w:rsid w:val="003730F7"/>
    <w:rsid w:val="003D42A8"/>
    <w:rsid w:val="003D5E3D"/>
    <w:rsid w:val="003F03DA"/>
    <w:rsid w:val="003F5348"/>
    <w:rsid w:val="00406B14"/>
    <w:rsid w:val="004303E8"/>
    <w:rsid w:val="00471B6A"/>
    <w:rsid w:val="00473A02"/>
    <w:rsid w:val="00485186"/>
    <w:rsid w:val="00494E26"/>
    <w:rsid w:val="004B773B"/>
    <w:rsid w:val="004E49C0"/>
    <w:rsid w:val="0053553F"/>
    <w:rsid w:val="005415ED"/>
    <w:rsid w:val="00544E53"/>
    <w:rsid w:val="00545E81"/>
    <w:rsid w:val="005921BF"/>
    <w:rsid w:val="00592E4D"/>
    <w:rsid w:val="00645DAB"/>
    <w:rsid w:val="00654F35"/>
    <w:rsid w:val="00665039"/>
    <w:rsid w:val="00677943"/>
    <w:rsid w:val="006B0EFC"/>
    <w:rsid w:val="006B55D5"/>
    <w:rsid w:val="006B6809"/>
    <w:rsid w:val="006C2E11"/>
    <w:rsid w:val="00727EF7"/>
    <w:rsid w:val="00757EFE"/>
    <w:rsid w:val="00784150"/>
    <w:rsid w:val="00784965"/>
    <w:rsid w:val="007D7BA8"/>
    <w:rsid w:val="007F3F24"/>
    <w:rsid w:val="00830EA3"/>
    <w:rsid w:val="0084433E"/>
    <w:rsid w:val="0085638F"/>
    <w:rsid w:val="008944EF"/>
    <w:rsid w:val="008A2318"/>
    <w:rsid w:val="008B5E2E"/>
    <w:rsid w:val="008C4210"/>
    <w:rsid w:val="008C71D0"/>
    <w:rsid w:val="009002AF"/>
    <w:rsid w:val="009227A1"/>
    <w:rsid w:val="0098162C"/>
    <w:rsid w:val="009A0E05"/>
    <w:rsid w:val="009D00B8"/>
    <w:rsid w:val="009E3C93"/>
    <w:rsid w:val="009F60FC"/>
    <w:rsid w:val="00A44E33"/>
    <w:rsid w:val="00A73541"/>
    <w:rsid w:val="00A82BE3"/>
    <w:rsid w:val="00A84F7E"/>
    <w:rsid w:val="00A933B7"/>
    <w:rsid w:val="00AA1499"/>
    <w:rsid w:val="00AB3F7B"/>
    <w:rsid w:val="00AD0C1F"/>
    <w:rsid w:val="00AD51C6"/>
    <w:rsid w:val="00BF13EA"/>
    <w:rsid w:val="00C34141"/>
    <w:rsid w:val="00C56FC5"/>
    <w:rsid w:val="00C6465E"/>
    <w:rsid w:val="00C955A8"/>
    <w:rsid w:val="00CA018F"/>
    <w:rsid w:val="00CE2F6E"/>
    <w:rsid w:val="00D043D5"/>
    <w:rsid w:val="00D245C2"/>
    <w:rsid w:val="00D52360"/>
    <w:rsid w:val="00D53DF5"/>
    <w:rsid w:val="00D54AC5"/>
    <w:rsid w:val="00DB449C"/>
    <w:rsid w:val="00DD770E"/>
    <w:rsid w:val="00DE266F"/>
    <w:rsid w:val="00DF5C75"/>
    <w:rsid w:val="00E022F9"/>
    <w:rsid w:val="00E125A5"/>
    <w:rsid w:val="00E53AB0"/>
    <w:rsid w:val="00E66103"/>
    <w:rsid w:val="00E669E1"/>
    <w:rsid w:val="00E83E4D"/>
    <w:rsid w:val="00E94E87"/>
    <w:rsid w:val="00EB573F"/>
    <w:rsid w:val="00EC5B61"/>
    <w:rsid w:val="00EE22CE"/>
    <w:rsid w:val="00EE5AFF"/>
    <w:rsid w:val="00F25164"/>
    <w:rsid w:val="00F317EE"/>
    <w:rsid w:val="00F464A4"/>
    <w:rsid w:val="00F5023F"/>
    <w:rsid w:val="00F61D4D"/>
    <w:rsid w:val="00F77386"/>
    <w:rsid w:val="00FB3A3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1B6A"/>
    <w:pPr>
      <w:suppressAutoHyphens/>
      <w:jc w:val="both"/>
    </w:pPr>
    <w:rPr>
      <w:rFonts w:ascii="Times New Roman" w:eastAsia="Times New Roman" w:hAnsi="Times New Roman"/>
      <w:sz w:val="24"/>
      <w:szCs w:val="24"/>
      <w:lang w:eastAsia="zh-CN"/>
    </w:rPr>
  </w:style>
  <w:style w:type="paragraph" w:styleId="Heading1">
    <w:name w:val="heading 1"/>
    <w:basedOn w:val="Normal"/>
    <w:next w:val="Normal"/>
    <w:link w:val="Heading1Char"/>
    <w:uiPriority w:val="99"/>
    <w:qFormat/>
    <w:rsid w:val="00201816"/>
    <w:pPr>
      <w:keepNext/>
      <w:suppressAutoHyphens w:val="0"/>
      <w:overflowPunct w:val="0"/>
      <w:autoSpaceDE w:val="0"/>
      <w:autoSpaceDN w:val="0"/>
      <w:adjustRightInd w:val="0"/>
      <w:spacing w:before="120" w:line="240" w:lineRule="exact"/>
      <w:jc w:val="center"/>
      <w:textAlignment w:val="baseline"/>
      <w:outlineLvl w:val="0"/>
    </w:pPr>
    <w:rPr>
      <w:sz w:val="36"/>
      <w:szCs w:val="20"/>
      <w:lang w:eastAsia="cs-CZ"/>
    </w:rPr>
  </w:style>
  <w:style w:type="paragraph" w:styleId="Heading4">
    <w:name w:val="heading 4"/>
    <w:basedOn w:val="Normal"/>
    <w:next w:val="Normal"/>
    <w:link w:val="Heading4Char"/>
    <w:uiPriority w:val="99"/>
    <w:qFormat/>
    <w:rsid w:val="00201816"/>
    <w:pPr>
      <w:keepNext/>
      <w:suppressAutoHyphens w:val="0"/>
      <w:overflowPunct w:val="0"/>
      <w:autoSpaceDE w:val="0"/>
      <w:autoSpaceDN w:val="0"/>
      <w:adjustRightInd w:val="0"/>
      <w:spacing w:before="120" w:line="240" w:lineRule="exact"/>
      <w:jc w:val="left"/>
      <w:textAlignment w:val="baseline"/>
      <w:outlineLvl w:val="3"/>
    </w:pPr>
    <w:rPr>
      <w:szCs w:val="20"/>
      <w:lang w:eastAsia="cs-CZ"/>
    </w:rPr>
  </w:style>
  <w:style w:type="paragraph" w:styleId="Heading5">
    <w:name w:val="heading 5"/>
    <w:basedOn w:val="Normal"/>
    <w:next w:val="Normal"/>
    <w:link w:val="Heading5Char"/>
    <w:uiPriority w:val="99"/>
    <w:qFormat/>
    <w:rsid w:val="00201816"/>
    <w:pPr>
      <w:keepNext/>
      <w:suppressAutoHyphens w:val="0"/>
      <w:overflowPunct w:val="0"/>
      <w:autoSpaceDE w:val="0"/>
      <w:autoSpaceDN w:val="0"/>
      <w:adjustRightInd w:val="0"/>
      <w:jc w:val="left"/>
      <w:textAlignment w:val="baseline"/>
      <w:outlineLvl w:val="4"/>
    </w:pPr>
    <w:rPr>
      <w:b/>
      <w:szCs w:val="20"/>
      <w:lang w:eastAsia="cs-CZ"/>
    </w:rPr>
  </w:style>
  <w:style w:type="paragraph" w:styleId="Heading8">
    <w:name w:val="heading 8"/>
    <w:basedOn w:val="Normal"/>
    <w:next w:val="Normal"/>
    <w:link w:val="Heading8Char"/>
    <w:uiPriority w:val="99"/>
    <w:qFormat/>
    <w:rsid w:val="00201816"/>
    <w:pPr>
      <w:keepNext/>
      <w:numPr>
        <w:ilvl w:val="12"/>
      </w:numPr>
      <w:tabs>
        <w:tab w:val="left" w:pos="720"/>
      </w:tabs>
      <w:suppressAutoHyphens w:val="0"/>
      <w:overflowPunct w:val="0"/>
      <w:autoSpaceDE w:val="0"/>
      <w:autoSpaceDN w:val="0"/>
      <w:adjustRightInd w:val="0"/>
      <w:spacing w:before="120" w:line="240" w:lineRule="exact"/>
      <w:ind w:left="360"/>
      <w:jc w:val="left"/>
      <w:textAlignment w:val="baseline"/>
      <w:outlineLvl w:val="7"/>
    </w:pPr>
    <w:rPr>
      <w:b/>
      <w:sz w:val="26"/>
      <w:szCs w:val="20"/>
      <w:lang w:eastAsia="cs-CZ"/>
    </w:rPr>
  </w:style>
  <w:style w:type="paragraph" w:styleId="Heading9">
    <w:name w:val="heading 9"/>
    <w:basedOn w:val="Normal"/>
    <w:next w:val="Normal"/>
    <w:link w:val="Heading9Char"/>
    <w:uiPriority w:val="99"/>
    <w:qFormat/>
    <w:rsid w:val="00201816"/>
    <w:pPr>
      <w:keepNext/>
      <w:tabs>
        <w:tab w:val="left" w:pos="720"/>
      </w:tabs>
      <w:suppressAutoHyphens w:val="0"/>
      <w:overflowPunct w:val="0"/>
      <w:autoSpaceDE w:val="0"/>
      <w:autoSpaceDN w:val="0"/>
      <w:adjustRightInd w:val="0"/>
      <w:spacing w:before="120" w:line="240" w:lineRule="exact"/>
      <w:ind w:left="360"/>
      <w:jc w:val="left"/>
      <w:textAlignment w:val="baseline"/>
      <w:outlineLvl w:val="8"/>
    </w:pPr>
    <w:rPr>
      <w:b/>
      <w:szCs w:val="20"/>
      <w:u w:val="single"/>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816"/>
    <w:rPr>
      <w:rFonts w:ascii="Times New Roman" w:hAnsi="Times New Roman" w:cs="Times New Roman"/>
      <w:sz w:val="20"/>
      <w:szCs w:val="20"/>
      <w:lang w:eastAsia="cs-CZ"/>
    </w:rPr>
  </w:style>
  <w:style w:type="character" w:customStyle="1" w:styleId="Heading4Char">
    <w:name w:val="Heading 4 Char"/>
    <w:basedOn w:val="DefaultParagraphFont"/>
    <w:link w:val="Heading4"/>
    <w:uiPriority w:val="99"/>
    <w:locked/>
    <w:rsid w:val="00201816"/>
    <w:rPr>
      <w:rFonts w:ascii="Times New Roman" w:hAnsi="Times New Roman" w:cs="Times New Roman"/>
      <w:sz w:val="20"/>
      <w:szCs w:val="20"/>
      <w:lang w:eastAsia="cs-CZ"/>
    </w:rPr>
  </w:style>
  <w:style w:type="character" w:customStyle="1" w:styleId="Heading5Char">
    <w:name w:val="Heading 5 Char"/>
    <w:basedOn w:val="DefaultParagraphFont"/>
    <w:link w:val="Heading5"/>
    <w:uiPriority w:val="99"/>
    <w:locked/>
    <w:rsid w:val="00201816"/>
    <w:rPr>
      <w:rFonts w:ascii="Times New Roman" w:hAnsi="Times New Roman" w:cs="Times New Roman"/>
      <w:b/>
      <w:sz w:val="20"/>
      <w:szCs w:val="20"/>
      <w:lang w:eastAsia="cs-CZ"/>
    </w:rPr>
  </w:style>
  <w:style w:type="character" w:customStyle="1" w:styleId="Heading8Char">
    <w:name w:val="Heading 8 Char"/>
    <w:basedOn w:val="DefaultParagraphFont"/>
    <w:link w:val="Heading8"/>
    <w:uiPriority w:val="99"/>
    <w:locked/>
    <w:rsid w:val="00201816"/>
    <w:rPr>
      <w:rFonts w:ascii="Times New Roman" w:hAnsi="Times New Roman" w:cs="Times New Roman"/>
      <w:b/>
      <w:sz w:val="20"/>
      <w:szCs w:val="20"/>
      <w:lang w:eastAsia="cs-CZ"/>
    </w:rPr>
  </w:style>
  <w:style w:type="character" w:customStyle="1" w:styleId="Heading9Char">
    <w:name w:val="Heading 9 Char"/>
    <w:basedOn w:val="DefaultParagraphFont"/>
    <w:link w:val="Heading9"/>
    <w:uiPriority w:val="99"/>
    <w:locked/>
    <w:rsid w:val="00201816"/>
    <w:rPr>
      <w:rFonts w:ascii="Times New Roman" w:hAnsi="Times New Roman" w:cs="Times New Roman"/>
      <w:b/>
      <w:sz w:val="20"/>
      <w:szCs w:val="20"/>
      <w:u w:val="single"/>
      <w:lang w:eastAsia="cs-CZ"/>
    </w:rPr>
  </w:style>
  <w:style w:type="paragraph" w:customStyle="1" w:styleId="Seznamsodrkami1">
    <w:name w:val="Seznam s odrážkami1"/>
    <w:basedOn w:val="Normal"/>
    <w:uiPriority w:val="99"/>
    <w:rsid w:val="00471B6A"/>
    <w:pPr>
      <w:tabs>
        <w:tab w:val="num" w:pos="360"/>
        <w:tab w:val="left" w:pos="426"/>
      </w:tabs>
      <w:ind w:left="709" w:right="-70" w:hanging="425"/>
    </w:pPr>
    <w:rPr>
      <w:rFonts w:ascii="Arial" w:hAnsi="Arial" w:cs="Arial"/>
      <w:b/>
      <w:sz w:val="22"/>
      <w:szCs w:val="22"/>
    </w:rPr>
  </w:style>
  <w:style w:type="paragraph" w:styleId="Header">
    <w:name w:val="header"/>
    <w:basedOn w:val="Normal"/>
    <w:link w:val="HeaderChar"/>
    <w:uiPriority w:val="99"/>
    <w:rsid w:val="00471B6A"/>
    <w:pPr>
      <w:tabs>
        <w:tab w:val="center" w:pos="4536"/>
        <w:tab w:val="right" w:pos="9072"/>
      </w:tabs>
    </w:pPr>
  </w:style>
  <w:style w:type="character" w:customStyle="1" w:styleId="HeaderChar">
    <w:name w:val="Header Char"/>
    <w:basedOn w:val="DefaultParagraphFont"/>
    <w:link w:val="Header"/>
    <w:uiPriority w:val="99"/>
    <w:locked/>
    <w:rsid w:val="00471B6A"/>
    <w:rPr>
      <w:rFonts w:ascii="Times New Roman" w:hAnsi="Times New Roman" w:cs="Times New Roman"/>
      <w:sz w:val="24"/>
      <w:szCs w:val="24"/>
      <w:lang w:eastAsia="zh-CN"/>
    </w:rPr>
  </w:style>
  <w:style w:type="paragraph" w:styleId="Footer">
    <w:name w:val="footer"/>
    <w:basedOn w:val="Normal"/>
    <w:link w:val="FooterChar"/>
    <w:uiPriority w:val="99"/>
    <w:rsid w:val="00471B6A"/>
    <w:pPr>
      <w:tabs>
        <w:tab w:val="center" w:pos="4536"/>
        <w:tab w:val="right" w:pos="9072"/>
      </w:tabs>
    </w:pPr>
  </w:style>
  <w:style w:type="character" w:customStyle="1" w:styleId="FooterChar">
    <w:name w:val="Footer Char"/>
    <w:basedOn w:val="DefaultParagraphFont"/>
    <w:link w:val="Footer"/>
    <w:uiPriority w:val="99"/>
    <w:locked/>
    <w:rsid w:val="00471B6A"/>
    <w:rPr>
      <w:rFonts w:ascii="Times New Roman" w:hAnsi="Times New Roman" w:cs="Times New Roman"/>
      <w:sz w:val="24"/>
      <w:szCs w:val="24"/>
      <w:lang w:eastAsia="zh-CN"/>
    </w:rPr>
  </w:style>
  <w:style w:type="paragraph" w:styleId="BalloonText">
    <w:name w:val="Balloon Text"/>
    <w:basedOn w:val="Normal"/>
    <w:link w:val="BalloonTextChar"/>
    <w:uiPriority w:val="99"/>
    <w:semiHidden/>
    <w:rsid w:val="00471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1B6A"/>
    <w:rPr>
      <w:rFonts w:ascii="Tahoma" w:hAnsi="Tahoma" w:cs="Tahoma"/>
      <w:sz w:val="16"/>
      <w:szCs w:val="16"/>
      <w:lang w:eastAsia="zh-CN"/>
    </w:rPr>
  </w:style>
  <w:style w:type="character" w:styleId="Hyperlink">
    <w:name w:val="Hyperlink"/>
    <w:basedOn w:val="DefaultParagraphFont"/>
    <w:uiPriority w:val="99"/>
    <w:rsid w:val="0053553F"/>
    <w:rPr>
      <w:rFonts w:cs="Times New Roman"/>
      <w:color w:val="0000FF"/>
      <w:u w:val="single"/>
    </w:rPr>
  </w:style>
  <w:style w:type="paragraph" w:customStyle="1" w:styleId="Prosttext1">
    <w:name w:val="Prostý text1"/>
    <w:basedOn w:val="Normal"/>
    <w:uiPriority w:val="99"/>
    <w:rsid w:val="0053553F"/>
    <w:pPr>
      <w:suppressAutoHyphens w:val="0"/>
      <w:jc w:val="left"/>
    </w:pPr>
    <w:rPr>
      <w:rFonts w:ascii="Courier New" w:hAnsi="Courier New"/>
      <w:sz w:val="20"/>
      <w:szCs w:val="20"/>
      <w:lang w:eastAsia="cs-CZ"/>
    </w:rPr>
  </w:style>
  <w:style w:type="paragraph" w:styleId="BodyText">
    <w:name w:val="Body Text"/>
    <w:basedOn w:val="Normal"/>
    <w:link w:val="BodyTextChar"/>
    <w:uiPriority w:val="99"/>
    <w:rsid w:val="0053553F"/>
    <w:pPr>
      <w:suppressAutoHyphens w:val="0"/>
      <w:overflowPunct w:val="0"/>
      <w:autoSpaceDE w:val="0"/>
      <w:autoSpaceDN w:val="0"/>
      <w:adjustRightInd w:val="0"/>
      <w:spacing w:before="120" w:line="360" w:lineRule="atLeast"/>
      <w:jc w:val="left"/>
      <w:textAlignment w:val="baseline"/>
    </w:pPr>
    <w:rPr>
      <w:szCs w:val="20"/>
      <w:lang w:eastAsia="cs-CZ"/>
    </w:rPr>
  </w:style>
  <w:style w:type="character" w:customStyle="1" w:styleId="BodyTextChar">
    <w:name w:val="Body Text Char"/>
    <w:basedOn w:val="DefaultParagraphFont"/>
    <w:link w:val="BodyText"/>
    <w:uiPriority w:val="99"/>
    <w:locked/>
    <w:rsid w:val="0053553F"/>
    <w:rPr>
      <w:rFonts w:ascii="Times New Roman" w:hAnsi="Times New Roman" w:cs="Times New Roman"/>
      <w:sz w:val="20"/>
      <w:szCs w:val="20"/>
      <w:lang w:eastAsia="cs-CZ"/>
    </w:rPr>
  </w:style>
  <w:style w:type="character" w:styleId="Emphasis">
    <w:name w:val="Emphasis"/>
    <w:basedOn w:val="DefaultParagraphFont"/>
    <w:uiPriority w:val="99"/>
    <w:qFormat/>
    <w:rsid w:val="00406B14"/>
    <w:rPr>
      <w:rFonts w:cs="Times New Roman"/>
      <w:i/>
      <w:iCs/>
    </w:rPr>
  </w:style>
  <w:style w:type="character" w:styleId="Strong">
    <w:name w:val="Strong"/>
    <w:basedOn w:val="DefaultParagraphFont"/>
    <w:uiPriority w:val="99"/>
    <w:qFormat/>
    <w:rsid w:val="00406B14"/>
    <w:rPr>
      <w:rFonts w:cs="Times New Roman"/>
      <w:b/>
      <w:bCs/>
    </w:rPr>
  </w:style>
  <w:style w:type="character" w:customStyle="1" w:styleId="apple-converted-space">
    <w:name w:val="apple-converted-space"/>
    <w:basedOn w:val="DefaultParagraphFont"/>
    <w:uiPriority w:val="99"/>
    <w:rsid w:val="00406B14"/>
    <w:rPr>
      <w:rFonts w:cs="Times New Roman"/>
    </w:rPr>
  </w:style>
  <w:style w:type="paragraph" w:styleId="BodyText2">
    <w:name w:val="Body Text 2"/>
    <w:basedOn w:val="Normal"/>
    <w:link w:val="BodyText2Char"/>
    <w:uiPriority w:val="99"/>
    <w:semiHidden/>
    <w:rsid w:val="002A677D"/>
    <w:pPr>
      <w:spacing w:after="120" w:line="480" w:lineRule="auto"/>
    </w:pPr>
  </w:style>
  <w:style w:type="character" w:customStyle="1" w:styleId="BodyText2Char">
    <w:name w:val="Body Text 2 Char"/>
    <w:basedOn w:val="DefaultParagraphFont"/>
    <w:link w:val="BodyText2"/>
    <w:uiPriority w:val="99"/>
    <w:semiHidden/>
    <w:locked/>
    <w:rsid w:val="002A677D"/>
    <w:rPr>
      <w:rFonts w:ascii="Times New Roman" w:hAnsi="Times New Roman" w:cs="Times New Roman"/>
      <w:sz w:val="24"/>
      <w:szCs w:val="24"/>
      <w:lang w:eastAsia="zh-CN"/>
    </w:rPr>
  </w:style>
  <w:style w:type="paragraph" w:styleId="BodyTextIndent3">
    <w:name w:val="Body Text Indent 3"/>
    <w:basedOn w:val="Normal"/>
    <w:link w:val="BodyTextIndent3Char"/>
    <w:uiPriority w:val="99"/>
    <w:semiHidden/>
    <w:rsid w:val="002A677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A677D"/>
    <w:rPr>
      <w:rFonts w:ascii="Times New Roman" w:hAnsi="Times New Roman" w:cs="Times New Roman"/>
      <w:sz w:val="16"/>
      <w:szCs w:val="16"/>
      <w:lang w:eastAsia="zh-CN"/>
    </w:rPr>
  </w:style>
  <w:style w:type="paragraph" w:customStyle="1" w:styleId="Zkladntext21">
    <w:name w:val="Základní text 21"/>
    <w:basedOn w:val="Normal"/>
    <w:uiPriority w:val="99"/>
    <w:rsid w:val="002A677D"/>
    <w:pPr>
      <w:suppressAutoHyphens w:val="0"/>
      <w:overflowPunct w:val="0"/>
      <w:autoSpaceDE w:val="0"/>
      <w:autoSpaceDN w:val="0"/>
      <w:adjustRightInd w:val="0"/>
      <w:jc w:val="left"/>
    </w:pPr>
    <w:rPr>
      <w:b/>
      <w:szCs w:val="20"/>
      <w:u w:val="single"/>
      <w:lang w:eastAsia="cs-CZ"/>
    </w:rPr>
  </w:style>
  <w:style w:type="paragraph" w:styleId="BodyTextIndent">
    <w:name w:val="Body Text Indent"/>
    <w:basedOn w:val="Normal"/>
    <w:link w:val="BodyTextIndentChar"/>
    <w:uiPriority w:val="99"/>
    <w:semiHidden/>
    <w:rsid w:val="00201816"/>
    <w:pPr>
      <w:spacing w:after="120"/>
      <w:ind w:left="283"/>
    </w:pPr>
  </w:style>
  <w:style w:type="character" w:customStyle="1" w:styleId="BodyTextIndentChar">
    <w:name w:val="Body Text Indent Char"/>
    <w:basedOn w:val="DefaultParagraphFont"/>
    <w:link w:val="BodyTextIndent"/>
    <w:uiPriority w:val="99"/>
    <w:semiHidden/>
    <w:locked/>
    <w:rsid w:val="00201816"/>
    <w:rPr>
      <w:rFonts w:ascii="Times New Roman" w:hAnsi="Times New Roman" w:cs="Times New Roman"/>
      <w:sz w:val="24"/>
      <w:szCs w:val="24"/>
      <w:lang w:eastAsia="zh-CN"/>
    </w:rPr>
  </w:style>
  <w:style w:type="table" w:styleId="TableGrid">
    <w:name w:val="Table Grid"/>
    <w:basedOn w:val="TableNormal"/>
    <w:uiPriority w:val="99"/>
    <w:rsid w:val="00201816"/>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rsid w:val="00201816"/>
    <w:pPr>
      <w:suppressAutoHyphens w:val="0"/>
      <w:overflowPunct w:val="0"/>
      <w:autoSpaceDE w:val="0"/>
      <w:autoSpaceDN w:val="0"/>
      <w:adjustRightInd w:val="0"/>
      <w:jc w:val="left"/>
    </w:pPr>
    <w:rPr>
      <w:b/>
      <w:szCs w:val="20"/>
      <w:u w:val="single"/>
      <w:lang w:eastAsia="cs-CZ"/>
    </w:rPr>
  </w:style>
  <w:style w:type="paragraph" w:customStyle="1" w:styleId="Default">
    <w:name w:val="Default"/>
    <w:uiPriority w:val="99"/>
    <w:rsid w:val="00EC5B61"/>
    <w:pPr>
      <w:autoSpaceDE w:val="0"/>
      <w:autoSpaceDN w:val="0"/>
      <w:adjustRightInd w:val="0"/>
    </w:pPr>
    <w:rPr>
      <w:rFonts w:ascii="Verdana" w:hAnsi="Verdana" w:cs="Verdana"/>
      <w:color w:val="000000"/>
      <w:sz w:val="24"/>
      <w:szCs w:val="24"/>
    </w:rPr>
  </w:style>
  <w:style w:type="paragraph" w:styleId="NoSpacing">
    <w:name w:val="No Spacing"/>
    <w:uiPriority w:val="99"/>
    <w:qFormat/>
    <w:rsid w:val="00EC5B61"/>
  </w:style>
  <w:style w:type="paragraph" w:customStyle="1" w:styleId="Styl-doplnky">
    <w:name w:val="Styl-doplnky"/>
    <w:basedOn w:val="Normal"/>
    <w:uiPriority w:val="99"/>
    <w:rsid w:val="00C34141"/>
    <w:pPr>
      <w:suppressAutoHyphens w:val="0"/>
      <w:spacing w:before="120"/>
      <w:jc w:val="left"/>
    </w:pPr>
    <w:rPr>
      <w:rFonts w:eastAsia="Calibri"/>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spi://module='ASPI'&amp;link='96/2004%20Sb.%252336'&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6</Pages>
  <Words>2407</Words>
  <Characters>14203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základě Zákona č</dc:title>
  <dc:subject/>
  <dc:creator>Martina</dc:creator>
  <cp:keywords/>
  <dc:description/>
  <cp:lastModifiedBy>jurbanova</cp:lastModifiedBy>
  <cp:revision>12</cp:revision>
  <cp:lastPrinted>2016-10-08T09:38:00Z</cp:lastPrinted>
  <dcterms:created xsi:type="dcterms:W3CDTF">2016-07-12T10:58:00Z</dcterms:created>
  <dcterms:modified xsi:type="dcterms:W3CDTF">2016-10-08T09:39:00Z</dcterms:modified>
</cp:coreProperties>
</file>