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B1" w:rsidRDefault="007363B1" w:rsidP="000503DB">
      <w:pPr>
        <w:pStyle w:val="Zhlav"/>
        <w:rPr>
          <w:noProof/>
        </w:rPr>
      </w:pPr>
    </w:p>
    <w:p w:rsidR="000503DB" w:rsidRDefault="00441615" w:rsidP="000503DB">
      <w:pPr>
        <w:pStyle w:val="Zhlav"/>
      </w:pPr>
      <w:r>
        <w:rPr>
          <w:noProof/>
        </w:rPr>
        <w:drawing>
          <wp:anchor distT="0" distB="0" distL="114300" distR="114300" simplePos="0" relativeHeight="251658240" behindDoc="0" locked="0" layoutInCell="1" allowOverlap="1" wp14:anchorId="05837F53" wp14:editId="20B8523F">
            <wp:simplePos x="0" y="0"/>
            <wp:positionH relativeFrom="column">
              <wp:posOffset>4638548</wp:posOffset>
            </wp:positionH>
            <wp:positionV relativeFrom="paragraph">
              <wp:posOffset>-570636</wp:posOffset>
            </wp:positionV>
            <wp:extent cx="1572895" cy="1098550"/>
            <wp:effectExtent l="0" t="0" r="825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1615" w:rsidRDefault="00441615" w:rsidP="00A617B3">
      <w:pPr>
        <w:pStyle w:val="Zhlav"/>
        <w:jc w:val="center"/>
        <w:rPr>
          <w:b/>
          <w:sz w:val="32"/>
          <w:szCs w:val="32"/>
        </w:rPr>
      </w:pPr>
    </w:p>
    <w:p w:rsidR="00441615" w:rsidRDefault="00441615" w:rsidP="00A617B3">
      <w:pPr>
        <w:pStyle w:val="Zhlav"/>
        <w:jc w:val="center"/>
        <w:rPr>
          <w:b/>
          <w:sz w:val="32"/>
          <w:szCs w:val="32"/>
        </w:rPr>
      </w:pPr>
    </w:p>
    <w:p w:rsidR="00441615" w:rsidRDefault="00441615" w:rsidP="00A617B3">
      <w:pPr>
        <w:pStyle w:val="Zhlav"/>
        <w:jc w:val="center"/>
        <w:rPr>
          <w:b/>
          <w:sz w:val="32"/>
          <w:szCs w:val="32"/>
        </w:rPr>
      </w:pPr>
    </w:p>
    <w:p w:rsidR="00A617B3" w:rsidRDefault="000503DB" w:rsidP="00A617B3">
      <w:pPr>
        <w:pStyle w:val="Zhlav"/>
        <w:jc w:val="center"/>
        <w:rPr>
          <w:b/>
          <w:sz w:val="32"/>
          <w:szCs w:val="32"/>
        </w:rPr>
      </w:pPr>
      <w:r w:rsidRPr="00A617B3">
        <w:rPr>
          <w:b/>
          <w:sz w:val="32"/>
          <w:szCs w:val="32"/>
        </w:rPr>
        <w:t>Koncepce rozvoje</w:t>
      </w:r>
    </w:p>
    <w:p w:rsidR="00A617B3" w:rsidRDefault="000503DB" w:rsidP="00A617B3">
      <w:pPr>
        <w:pStyle w:val="Zhlav"/>
        <w:jc w:val="center"/>
        <w:rPr>
          <w:b/>
          <w:sz w:val="32"/>
          <w:szCs w:val="32"/>
        </w:rPr>
      </w:pPr>
      <w:r w:rsidRPr="00A617B3">
        <w:rPr>
          <w:b/>
          <w:sz w:val="32"/>
          <w:szCs w:val="32"/>
        </w:rPr>
        <w:t xml:space="preserve">Základní školy, Brno, </w:t>
      </w:r>
      <w:r w:rsidR="00A617B3" w:rsidRPr="00A617B3">
        <w:rPr>
          <w:b/>
          <w:sz w:val="32"/>
          <w:szCs w:val="32"/>
        </w:rPr>
        <w:t>Bosonožská 9, příspěvkové organizace</w:t>
      </w:r>
    </w:p>
    <w:p w:rsidR="000503DB" w:rsidRPr="00A617B3" w:rsidRDefault="00005D7E" w:rsidP="00A617B3">
      <w:pPr>
        <w:pStyle w:val="Zhlav"/>
        <w:jc w:val="center"/>
        <w:rPr>
          <w:b/>
          <w:sz w:val="32"/>
          <w:szCs w:val="32"/>
        </w:rPr>
      </w:pPr>
      <w:r>
        <w:rPr>
          <w:b/>
          <w:sz w:val="32"/>
          <w:szCs w:val="32"/>
        </w:rPr>
        <w:t xml:space="preserve">na roky 2021 </w:t>
      </w:r>
      <w:r w:rsidR="00030815">
        <w:rPr>
          <w:b/>
          <w:sz w:val="32"/>
          <w:szCs w:val="32"/>
        </w:rPr>
        <w:t>-</w:t>
      </w:r>
      <w:r>
        <w:rPr>
          <w:b/>
          <w:sz w:val="32"/>
          <w:szCs w:val="32"/>
        </w:rPr>
        <w:t xml:space="preserve"> 2026</w:t>
      </w:r>
    </w:p>
    <w:p w:rsidR="000503DB" w:rsidRDefault="000503DB" w:rsidP="000503DB">
      <w:pPr>
        <w:jc w:val="center"/>
      </w:pPr>
    </w:p>
    <w:p w:rsidR="000503DB" w:rsidRDefault="000503DB" w:rsidP="00541B52"/>
    <w:p w:rsidR="00A617B3" w:rsidRDefault="00A617B3" w:rsidP="00541B52"/>
    <w:p w:rsidR="00A617B3" w:rsidRDefault="00A617B3" w:rsidP="00541B52"/>
    <w:p w:rsidR="000424FC" w:rsidRDefault="000424FC" w:rsidP="00541B52">
      <w:pPr>
        <w:rPr>
          <w:b/>
        </w:rPr>
      </w:pPr>
    </w:p>
    <w:p w:rsidR="003F55EA" w:rsidRDefault="003F55EA" w:rsidP="00441615">
      <w:pPr>
        <w:spacing w:after="240"/>
        <w:ind w:left="0"/>
      </w:pPr>
    </w:p>
    <w:p w:rsidR="00541B52" w:rsidRPr="00541B52" w:rsidRDefault="00541B52" w:rsidP="00441615">
      <w:pPr>
        <w:tabs>
          <w:tab w:val="left" w:pos="1560"/>
        </w:tabs>
        <w:spacing w:after="240"/>
        <w:rPr>
          <w:b/>
        </w:rPr>
      </w:pPr>
      <w:r w:rsidRPr="00541B52">
        <w:rPr>
          <w:b/>
        </w:rPr>
        <w:t>Charakteristika školy:</w:t>
      </w:r>
    </w:p>
    <w:p w:rsidR="000424FC" w:rsidRPr="00005D7E" w:rsidRDefault="000424FC" w:rsidP="00477BEE">
      <w:r w:rsidRPr="00005D7E">
        <w:rPr>
          <w:color w:val="FF0000"/>
        </w:rPr>
        <w:tab/>
      </w:r>
      <w:r w:rsidR="002331BC" w:rsidRPr="00005D7E">
        <w:t>Š</w:t>
      </w:r>
      <w:r w:rsidRPr="00005D7E">
        <w:t xml:space="preserve">kola vykonává činnost základní školy, školní družiny a školní jídelny. Zřizovatelem je Statutární město Brno, Městská část Brno – </w:t>
      </w:r>
      <w:r w:rsidR="002331BC" w:rsidRPr="00005D7E">
        <w:t>Starý Lískovec</w:t>
      </w:r>
      <w:r w:rsidRPr="00005D7E">
        <w:t xml:space="preserve">. </w:t>
      </w:r>
      <w:r w:rsidR="00541B52" w:rsidRPr="00005D7E">
        <w:t>Počet žáků, kteří navštěv</w:t>
      </w:r>
      <w:r w:rsidR="00A67EB2" w:rsidRPr="00005D7E">
        <w:t xml:space="preserve">ují školu, </w:t>
      </w:r>
      <w:r w:rsidR="00005D7E" w:rsidRPr="00005D7E">
        <w:t>přesáhl v posledních letech 400</w:t>
      </w:r>
      <w:r w:rsidR="00541B52" w:rsidRPr="00005D7E">
        <w:t>, poč</w:t>
      </w:r>
      <w:r w:rsidR="00233F5D" w:rsidRPr="00005D7E">
        <w:t>et</w:t>
      </w:r>
      <w:r w:rsidR="00541B52" w:rsidRPr="00005D7E">
        <w:t xml:space="preserve"> tříd </w:t>
      </w:r>
      <w:r w:rsidR="00A67EB2" w:rsidRPr="00005D7E">
        <w:t>se pohybuje mezi 20 a 22 třídami.</w:t>
      </w:r>
      <w:r w:rsidR="00541B52" w:rsidRPr="00005D7E">
        <w:t xml:space="preserve"> </w:t>
      </w:r>
      <w:r w:rsidR="00005D7E" w:rsidRPr="00005D7E">
        <w:t xml:space="preserve">Profilace školy se od roku 2016, kdy bylo v souvislosti se změnou školského zákona i vyhlášky </w:t>
      </w:r>
      <w:r w:rsidR="00005D7E" w:rsidRPr="003F5307">
        <w:t>č. 27/20</w:t>
      </w:r>
      <w:r w:rsidR="007363B1" w:rsidRPr="003F5307">
        <w:t>16</w:t>
      </w:r>
      <w:r w:rsidR="00005D7E" w:rsidRPr="003F5307">
        <w:t xml:space="preserve"> </w:t>
      </w:r>
      <w:proofErr w:type="gramStart"/>
      <w:r w:rsidR="00005D7E" w:rsidRPr="003F5307">
        <w:t>Sb.</w:t>
      </w:r>
      <w:r w:rsidR="003F5307" w:rsidRPr="003F5307">
        <w:t>,</w:t>
      </w:r>
      <w:r w:rsidR="00005D7E" w:rsidRPr="003F5307">
        <w:t xml:space="preserve">  </w:t>
      </w:r>
      <w:r w:rsidR="00005D7E" w:rsidRPr="00005D7E">
        <w:t>zavedeno</w:t>
      </w:r>
      <w:proofErr w:type="gramEnd"/>
      <w:r w:rsidR="00005D7E" w:rsidRPr="00005D7E">
        <w:t xml:space="preserve"> tzv. společné vzdělávání, proměnila. Třídy zřizované podle § 16 </w:t>
      </w:r>
      <w:r w:rsidR="00233F5D" w:rsidRPr="00005D7E">
        <w:t>pro žáky se zdravotním postižením v rámci skupinové integrace</w:t>
      </w:r>
      <w:r w:rsidR="007363B1">
        <w:t>,</w:t>
      </w:r>
      <w:r w:rsidR="00005D7E" w:rsidRPr="00005D7E">
        <w:t xml:space="preserve"> tzv. dyslektické třídy již nebyly otvírány a ve školním roce 2020/2021 již zůstávaly tyto třídy pouze v 7. – 9. ročníku. Dlouholeté zkušenosti, které pedagogové při vzdělávání žáků se SVP získali</w:t>
      </w:r>
      <w:r w:rsidR="00005D7E">
        <w:t>,</w:t>
      </w:r>
      <w:r w:rsidR="00005D7E" w:rsidRPr="00005D7E">
        <w:t xml:space="preserve"> však velmi dobře uplatňují při inkluzi – vzdělávání žáků s podpůrnými opatřeními různého stupně. Vzhledem k rostoucímu počtu žáků ve školy byla </w:t>
      </w:r>
      <w:r w:rsidR="00A67EB2" w:rsidRPr="00005D7E">
        <w:t>na</w:t>
      </w:r>
      <w:r w:rsidR="00580953" w:rsidRPr="00005D7E">
        <w:t xml:space="preserve">výšena </w:t>
      </w:r>
      <w:r w:rsidR="00005D7E" w:rsidRPr="00005D7E">
        <w:t>kapacita škol</w:t>
      </w:r>
      <w:r w:rsidR="007363B1">
        <w:t xml:space="preserve">ní družiny </w:t>
      </w:r>
      <w:r w:rsidR="00580953" w:rsidRPr="00005D7E">
        <w:t>na 1</w:t>
      </w:r>
      <w:r w:rsidR="007363B1">
        <w:t>6</w:t>
      </w:r>
      <w:r w:rsidR="00005D7E" w:rsidRPr="00005D7E">
        <w:t>4</w:t>
      </w:r>
      <w:r w:rsidR="00580953" w:rsidRPr="00005D7E">
        <w:t xml:space="preserve"> žáků</w:t>
      </w:r>
      <w:r w:rsidR="00B42E1A" w:rsidRPr="00005D7E">
        <w:t>.</w:t>
      </w:r>
      <w:r w:rsidRPr="00005D7E">
        <w:t xml:space="preserve"> </w:t>
      </w:r>
    </w:p>
    <w:p w:rsidR="00A04272" w:rsidRPr="00287611" w:rsidRDefault="000424FC" w:rsidP="003445D8">
      <w:r w:rsidRPr="00005D7E">
        <w:rPr>
          <w:color w:val="FF0000"/>
        </w:rPr>
        <w:tab/>
      </w:r>
      <w:r w:rsidRPr="00287611">
        <w:t>Vzdělávání žáků probíhá podle Školního vzdělávacího programu pro základní vzdělávání (ŠVP</w:t>
      </w:r>
      <w:r w:rsidR="00A04272" w:rsidRPr="00287611">
        <w:t xml:space="preserve"> ZV</w:t>
      </w:r>
      <w:r w:rsidR="00233F5D" w:rsidRPr="00287611">
        <w:t>)</w:t>
      </w:r>
      <w:r w:rsidR="00A67EB2" w:rsidRPr="00287611">
        <w:t>, který pro</w:t>
      </w:r>
      <w:r w:rsidR="00C35A25" w:rsidRPr="00287611">
        <w:t xml:space="preserve">šel zásadnější </w:t>
      </w:r>
      <w:r w:rsidR="00C35A25" w:rsidRPr="003F5307">
        <w:t>revizí</w:t>
      </w:r>
      <w:r w:rsidR="007363B1" w:rsidRPr="003F5307">
        <w:t xml:space="preserve"> v roce 2017</w:t>
      </w:r>
      <w:r w:rsidR="00C35A25" w:rsidRPr="003F5307">
        <w:t xml:space="preserve"> v</w:t>
      </w:r>
      <w:r w:rsidR="00A67EB2" w:rsidRPr="003F5307">
        <w:t xml:space="preserve"> souvislosti </w:t>
      </w:r>
      <w:r w:rsidR="00A67EB2" w:rsidRPr="00287611">
        <w:t>se změnami RVP ZV</w:t>
      </w:r>
      <w:r w:rsidRPr="00287611">
        <w:t xml:space="preserve">. </w:t>
      </w:r>
      <w:r w:rsidR="007363B1">
        <w:t>V roce 2021 škola zapracuje další změny, které souvisejí se změnami RVP ZV, zejména s výukou informatiky. Z RVP ZV byly rovněž (po zkušenostech z distančního vzdělávání v době pandemie COVID-19) vypuštěny některé výstupy. Všechny tyto úpravy budou zakotveny do ŠVP platného od 1. 9. 2021.</w:t>
      </w:r>
    </w:p>
    <w:p w:rsidR="000424FC" w:rsidRPr="00287611" w:rsidRDefault="000424FC" w:rsidP="005004D6">
      <w:pPr>
        <w:ind w:firstLine="170"/>
      </w:pPr>
      <w:r w:rsidRPr="00287611">
        <w:t>Hlavním</w:t>
      </w:r>
      <w:r w:rsidR="00A04272" w:rsidRPr="00287611">
        <w:t>i</w:t>
      </w:r>
      <w:r w:rsidRPr="00287611">
        <w:t xml:space="preserve"> </w:t>
      </w:r>
      <w:r w:rsidR="00A04272" w:rsidRPr="00287611">
        <w:t xml:space="preserve">specifiky </w:t>
      </w:r>
      <w:r w:rsidRPr="00287611">
        <w:t xml:space="preserve">školy je </w:t>
      </w:r>
      <w:r w:rsidR="00F03220" w:rsidRPr="00287611">
        <w:t>práce se žáky se SVP</w:t>
      </w:r>
      <w:r w:rsidR="005004D6" w:rsidRPr="00287611">
        <w:t xml:space="preserve">. </w:t>
      </w:r>
      <w:r w:rsidR="00A04272" w:rsidRPr="00287611">
        <w:t xml:space="preserve">Škola se dále profiluje zařazením </w:t>
      </w:r>
      <w:r w:rsidR="00F03220" w:rsidRPr="00287611">
        <w:t>výuky anglického jazyka</w:t>
      </w:r>
      <w:r w:rsidR="00A04272" w:rsidRPr="00287611">
        <w:t xml:space="preserve"> od 1. ročníku</w:t>
      </w:r>
      <w:r w:rsidR="00F03220" w:rsidRPr="00287611">
        <w:t xml:space="preserve">, </w:t>
      </w:r>
      <w:r w:rsidR="00A04272" w:rsidRPr="00287611">
        <w:t>podporou vzdělávání informačních a</w:t>
      </w:r>
      <w:r w:rsidR="000635D5" w:rsidRPr="00287611">
        <w:t xml:space="preserve"> komunikačních technologií (</w:t>
      </w:r>
      <w:r w:rsidR="00A04272" w:rsidRPr="00287611">
        <w:t>ICT)</w:t>
      </w:r>
      <w:r w:rsidR="00F03220" w:rsidRPr="00287611">
        <w:t>, pohybovou a sportovní výchov</w:t>
      </w:r>
      <w:r w:rsidR="00C35A25" w:rsidRPr="00287611">
        <w:t>o</w:t>
      </w:r>
      <w:r w:rsidR="00F03220" w:rsidRPr="00287611">
        <w:t xml:space="preserve">u a </w:t>
      </w:r>
      <w:r w:rsidR="00A04272" w:rsidRPr="00287611">
        <w:t xml:space="preserve">nabídkou </w:t>
      </w:r>
      <w:r w:rsidR="00F03220" w:rsidRPr="00287611">
        <w:t>smysluplné</w:t>
      </w:r>
      <w:r w:rsidR="00A04272" w:rsidRPr="00287611">
        <w:t>ho</w:t>
      </w:r>
      <w:r w:rsidR="00F03220" w:rsidRPr="00287611">
        <w:t xml:space="preserve"> naplnění volného času dětí</w:t>
      </w:r>
      <w:r w:rsidRPr="00287611">
        <w:t xml:space="preserve">. </w:t>
      </w:r>
      <w:r w:rsidR="007363B1">
        <w:t xml:space="preserve">V poslední době klademe největší důraz na poskytování pevných základů vzdělávání ve všech oborech a rovněž na podporu a rozvoj měkkých dovedností. </w:t>
      </w:r>
    </w:p>
    <w:p w:rsidR="004B104F" w:rsidRPr="00287611" w:rsidRDefault="00426357" w:rsidP="004B104F">
      <w:pPr>
        <w:ind w:firstLine="170"/>
      </w:pPr>
      <w:r w:rsidRPr="00287611">
        <w:t xml:space="preserve">Od září 2008 </w:t>
      </w:r>
      <w:r w:rsidR="00287611" w:rsidRPr="00287611">
        <w:t xml:space="preserve">škola </w:t>
      </w:r>
      <w:r w:rsidR="00B42E1A" w:rsidRPr="00287611">
        <w:t xml:space="preserve">úzce spolupracuje s </w:t>
      </w:r>
      <w:r w:rsidR="004B104F" w:rsidRPr="00287611">
        <w:t>Pedagogick</w:t>
      </w:r>
      <w:r w:rsidR="00B42E1A" w:rsidRPr="00287611">
        <w:t>ou fakultou</w:t>
      </w:r>
      <w:r w:rsidR="004B104F" w:rsidRPr="00287611">
        <w:t xml:space="preserve"> Masarykovy univerzity</w:t>
      </w:r>
      <w:r w:rsidR="00B42E1A" w:rsidRPr="00287611">
        <w:t xml:space="preserve"> katedrou speciální pedagogiky</w:t>
      </w:r>
      <w:r w:rsidR="00287611" w:rsidRPr="00287611">
        <w:t xml:space="preserve"> a katedrou pedagogiky</w:t>
      </w:r>
      <w:r w:rsidR="00B42E1A" w:rsidRPr="00287611">
        <w:t xml:space="preserve"> a zajišťuje praxe jejích studentů ve škole</w:t>
      </w:r>
      <w:r w:rsidR="004B104F" w:rsidRPr="00287611">
        <w:t>.</w:t>
      </w:r>
      <w:r w:rsidR="00A67EB2" w:rsidRPr="00287611">
        <w:t xml:space="preserve"> </w:t>
      </w:r>
      <w:r w:rsidR="00287611" w:rsidRPr="00287611">
        <w:t xml:space="preserve">Získala status Fakultní škola pedagogické fakulty Masarykovy univerzity. </w:t>
      </w:r>
      <w:r w:rsidR="00A67EB2" w:rsidRPr="00287611">
        <w:t xml:space="preserve">Škola </w:t>
      </w:r>
      <w:r w:rsidR="00287611" w:rsidRPr="00287611">
        <w:t xml:space="preserve">je </w:t>
      </w:r>
      <w:r w:rsidR="00A67EB2" w:rsidRPr="00287611">
        <w:t xml:space="preserve">zařazena do Sítě brněnských </w:t>
      </w:r>
      <w:r w:rsidR="00287611" w:rsidRPr="00287611">
        <w:t>otevřených</w:t>
      </w:r>
      <w:r w:rsidR="00A67EB2" w:rsidRPr="00287611">
        <w:t xml:space="preserve"> škol.</w:t>
      </w:r>
    </w:p>
    <w:p w:rsidR="00441615" w:rsidRPr="003F5307" w:rsidRDefault="00A67EB2" w:rsidP="00441615">
      <w:pPr>
        <w:ind w:firstLine="170"/>
      </w:pPr>
      <w:r w:rsidRPr="003F5307">
        <w:t xml:space="preserve">V uplynulém období realizovala několik projektů financovaných ESF </w:t>
      </w:r>
      <w:r w:rsidR="003F5307" w:rsidRPr="003F5307">
        <w:t xml:space="preserve">(Šablony II. a III.) </w:t>
      </w:r>
      <w:r w:rsidRPr="003F5307">
        <w:t>nebo jinými institucemi</w:t>
      </w:r>
      <w:r w:rsidR="003F5307" w:rsidRPr="003F5307">
        <w:t xml:space="preserve"> – např. MAP</w:t>
      </w:r>
      <w:r w:rsidR="0076237A" w:rsidRPr="003F5307">
        <w:t xml:space="preserve"> II</w:t>
      </w:r>
      <w:r w:rsidR="003F5307" w:rsidRPr="003F5307">
        <w:t>.</w:t>
      </w:r>
      <w:r w:rsidR="003F5307">
        <w:t>, projekt MMB Prevence školní neúspěšnosti a Podpora předškolního a základního vzdělávání ve městě Brně.</w:t>
      </w:r>
    </w:p>
    <w:p w:rsidR="00441615" w:rsidRPr="003F5307" w:rsidRDefault="00441615" w:rsidP="00441615">
      <w:pPr>
        <w:ind w:firstLine="170"/>
      </w:pPr>
    </w:p>
    <w:p w:rsidR="000424FC" w:rsidRPr="00441615" w:rsidRDefault="000424FC" w:rsidP="00441615">
      <w:pPr>
        <w:ind w:firstLine="170"/>
      </w:pPr>
      <w:r w:rsidRPr="008B5561">
        <w:rPr>
          <w:b/>
          <w:sz w:val="28"/>
          <w:szCs w:val="28"/>
        </w:rPr>
        <w:t>Koncepční záměry:</w:t>
      </w:r>
    </w:p>
    <w:p w:rsidR="0076237A" w:rsidRDefault="000424FC" w:rsidP="00E13CFE">
      <w:pPr>
        <w:numPr>
          <w:ilvl w:val="0"/>
          <w:numId w:val="1"/>
        </w:numPr>
        <w:rPr>
          <w:bCs/>
        </w:rPr>
      </w:pPr>
      <w:r w:rsidRPr="003445D8">
        <w:rPr>
          <w:bCs/>
        </w:rPr>
        <w:t>zajistit kvalitní vzdělávání pro všechny žáky</w:t>
      </w:r>
    </w:p>
    <w:p w:rsidR="000424FC" w:rsidRPr="003445D8" w:rsidRDefault="0076237A" w:rsidP="00E13CFE">
      <w:pPr>
        <w:numPr>
          <w:ilvl w:val="0"/>
          <w:numId w:val="1"/>
        </w:numPr>
        <w:rPr>
          <w:bCs/>
        </w:rPr>
      </w:pPr>
      <w:r>
        <w:rPr>
          <w:bCs/>
        </w:rPr>
        <w:t>věnovat se rozvoji měkkých kompetencí žáků</w:t>
      </w:r>
      <w:r w:rsidR="000424FC" w:rsidRPr="003445D8">
        <w:rPr>
          <w:bCs/>
        </w:rPr>
        <w:t xml:space="preserve"> </w:t>
      </w:r>
    </w:p>
    <w:p w:rsidR="000424FC" w:rsidRPr="003445D8" w:rsidRDefault="000424FC" w:rsidP="00E13CFE">
      <w:pPr>
        <w:numPr>
          <w:ilvl w:val="0"/>
          <w:numId w:val="1"/>
        </w:numPr>
        <w:rPr>
          <w:bCs/>
        </w:rPr>
      </w:pPr>
      <w:r w:rsidRPr="003445D8">
        <w:rPr>
          <w:bCs/>
        </w:rPr>
        <w:lastRenderedPageBreak/>
        <w:t>v rámci ŠVP</w:t>
      </w:r>
      <w:r w:rsidR="00B7270A">
        <w:rPr>
          <w:bCs/>
        </w:rPr>
        <w:t xml:space="preserve"> ZV</w:t>
      </w:r>
      <w:r w:rsidRPr="003445D8">
        <w:rPr>
          <w:bCs/>
        </w:rPr>
        <w:t xml:space="preserve"> se zaměřit na všeobecnou profilaci školy</w:t>
      </w:r>
    </w:p>
    <w:p w:rsidR="00C9221B" w:rsidRPr="003445D8" w:rsidRDefault="00C9221B" w:rsidP="00E13CFE">
      <w:pPr>
        <w:numPr>
          <w:ilvl w:val="0"/>
          <w:numId w:val="1"/>
        </w:numPr>
        <w:rPr>
          <w:bCs/>
        </w:rPr>
      </w:pPr>
      <w:r>
        <w:rPr>
          <w:bCs/>
        </w:rPr>
        <w:t>uplatňováním</w:t>
      </w:r>
      <w:r w:rsidRPr="003445D8">
        <w:rPr>
          <w:bCs/>
        </w:rPr>
        <w:t xml:space="preserve"> </w:t>
      </w:r>
      <w:r>
        <w:rPr>
          <w:bCs/>
        </w:rPr>
        <w:t xml:space="preserve">vhodných </w:t>
      </w:r>
      <w:r w:rsidRPr="003445D8">
        <w:rPr>
          <w:bCs/>
        </w:rPr>
        <w:t>metod</w:t>
      </w:r>
      <w:r>
        <w:rPr>
          <w:bCs/>
        </w:rPr>
        <w:t xml:space="preserve"> a forem práce vést k všestrannému </w:t>
      </w:r>
      <w:r w:rsidRPr="003445D8">
        <w:rPr>
          <w:bCs/>
        </w:rPr>
        <w:t>rozvoji osobnosti žáků</w:t>
      </w:r>
    </w:p>
    <w:p w:rsidR="00C9221B" w:rsidRPr="00B7270A" w:rsidRDefault="000424FC" w:rsidP="00E13CFE">
      <w:pPr>
        <w:numPr>
          <w:ilvl w:val="0"/>
          <w:numId w:val="1"/>
        </w:numPr>
        <w:rPr>
          <w:bCs/>
        </w:rPr>
      </w:pPr>
      <w:r w:rsidRPr="00B7270A">
        <w:rPr>
          <w:bCs/>
        </w:rPr>
        <w:t>pokračovat v kvalitní péči o žáky se speciálními vzdělávacími potřebami</w:t>
      </w:r>
      <w:r w:rsidR="00B7270A" w:rsidRPr="00B7270A">
        <w:rPr>
          <w:bCs/>
        </w:rPr>
        <w:t xml:space="preserve"> </w:t>
      </w:r>
    </w:p>
    <w:p w:rsidR="000424FC" w:rsidRPr="003445D8" w:rsidRDefault="000424FC" w:rsidP="00E13CFE">
      <w:pPr>
        <w:numPr>
          <w:ilvl w:val="0"/>
          <w:numId w:val="1"/>
        </w:numPr>
        <w:rPr>
          <w:bCs/>
        </w:rPr>
      </w:pPr>
      <w:r>
        <w:rPr>
          <w:bCs/>
        </w:rPr>
        <w:t>budovat otevřenou školu</w:t>
      </w:r>
    </w:p>
    <w:p w:rsidR="000424FC" w:rsidRPr="003445D8" w:rsidRDefault="000424FC" w:rsidP="00E13CFE">
      <w:pPr>
        <w:numPr>
          <w:ilvl w:val="0"/>
          <w:numId w:val="1"/>
        </w:numPr>
        <w:rPr>
          <w:bCs/>
        </w:rPr>
      </w:pPr>
      <w:r>
        <w:rPr>
          <w:bCs/>
        </w:rPr>
        <w:t>r</w:t>
      </w:r>
      <w:r w:rsidRPr="003445D8">
        <w:rPr>
          <w:bCs/>
        </w:rPr>
        <w:t>ozvíje</w:t>
      </w:r>
      <w:r>
        <w:rPr>
          <w:bCs/>
        </w:rPr>
        <w:t>t</w:t>
      </w:r>
      <w:r w:rsidRPr="003445D8">
        <w:rPr>
          <w:bCs/>
        </w:rPr>
        <w:t xml:space="preserve"> partnerství </w:t>
      </w:r>
      <w:r>
        <w:rPr>
          <w:bCs/>
        </w:rPr>
        <w:t>s rodiči,</w:t>
      </w:r>
      <w:r w:rsidRPr="003445D8">
        <w:rPr>
          <w:bCs/>
        </w:rPr>
        <w:t xml:space="preserve"> </w:t>
      </w:r>
      <w:r>
        <w:rPr>
          <w:bCs/>
        </w:rPr>
        <w:t>školskou radou</w:t>
      </w:r>
      <w:r w:rsidR="007363B1">
        <w:rPr>
          <w:bCs/>
        </w:rPr>
        <w:t xml:space="preserve"> </w:t>
      </w:r>
      <w:r>
        <w:rPr>
          <w:bCs/>
        </w:rPr>
        <w:t>a</w:t>
      </w:r>
      <w:r w:rsidRPr="003445D8">
        <w:rPr>
          <w:bCs/>
        </w:rPr>
        <w:t xml:space="preserve"> dalšími institucemi</w:t>
      </w:r>
    </w:p>
    <w:p w:rsidR="000424FC" w:rsidRPr="003445D8" w:rsidRDefault="000424FC" w:rsidP="00E13CFE">
      <w:pPr>
        <w:numPr>
          <w:ilvl w:val="0"/>
          <w:numId w:val="1"/>
        </w:numPr>
        <w:rPr>
          <w:bCs/>
        </w:rPr>
      </w:pPr>
      <w:r w:rsidRPr="003445D8">
        <w:rPr>
          <w:bCs/>
        </w:rPr>
        <w:t>prostřednictvím projektů získ</w:t>
      </w:r>
      <w:r w:rsidR="005004D6">
        <w:rPr>
          <w:bCs/>
        </w:rPr>
        <w:t>áv</w:t>
      </w:r>
      <w:r w:rsidRPr="003445D8">
        <w:rPr>
          <w:bCs/>
        </w:rPr>
        <w:t>at finanční prostředky na zlepšení materiálních podmínek školy</w:t>
      </w:r>
      <w:r w:rsidR="005004D6">
        <w:rPr>
          <w:bCs/>
        </w:rPr>
        <w:t xml:space="preserve"> a zkvalitnění výuky</w:t>
      </w:r>
    </w:p>
    <w:p w:rsidR="000424FC" w:rsidRDefault="000424FC" w:rsidP="00E13CFE">
      <w:pPr>
        <w:numPr>
          <w:ilvl w:val="0"/>
          <w:numId w:val="1"/>
        </w:numPr>
        <w:rPr>
          <w:bCs/>
        </w:rPr>
      </w:pPr>
      <w:r w:rsidRPr="003445D8">
        <w:rPr>
          <w:bCs/>
        </w:rPr>
        <w:t>ve spolupráci s</w:t>
      </w:r>
      <w:r>
        <w:rPr>
          <w:bCs/>
        </w:rPr>
        <w:t>e</w:t>
      </w:r>
      <w:r w:rsidRPr="003445D8">
        <w:rPr>
          <w:bCs/>
        </w:rPr>
        <w:t xml:space="preserve"> zřizovatelem </w:t>
      </w:r>
      <w:r w:rsidR="00055BAA">
        <w:rPr>
          <w:bCs/>
        </w:rPr>
        <w:t>rozvíjet materiální podmínky školy (</w:t>
      </w:r>
      <w:r w:rsidRPr="003445D8">
        <w:rPr>
          <w:bCs/>
        </w:rPr>
        <w:t xml:space="preserve">realizovat </w:t>
      </w:r>
      <w:r w:rsidR="00C9221B">
        <w:rPr>
          <w:bCs/>
        </w:rPr>
        <w:t>nutné opravy budovy školy</w:t>
      </w:r>
      <w:r w:rsidR="003F5307">
        <w:rPr>
          <w:bCs/>
        </w:rPr>
        <w:t>, získat do užívání prostory vysoké školy hotelové</w:t>
      </w:r>
      <w:r w:rsidR="00055BAA">
        <w:rPr>
          <w:bCs/>
        </w:rPr>
        <w:t>)</w:t>
      </w:r>
      <w:r>
        <w:rPr>
          <w:bCs/>
        </w:rPr>
        <w:t>.</w:t>
      </w:r>
    </w:p>
    <w:p w:rsidR="0076237A" w:rsidRDefault="0076237A" w:rsidP="0076237A">
      <w:pPr>
        <w:ind w:left="360"/>
        <w:rPr>
          <w:bCs/>
        </w:rPr>
      </w:pPr>
    </w:p>
    <w:p w:rsidR="000424FC" w:rsidRPr="008B5561" w:rsidRDefault="000424FC" w:rsidP="008B5561">
      <w:pPr>
        <w:pStyle w:val="A-Hodnocen"/>
        <w:rPr>
          <w:i w:val="0"/>
          <w:iCs w:val="0"/>
          <w:sz w:val="28"/>
          <w:szCs w:val="28"/>
        </w:rPr>
      </w:pPr>
      <w:r w:rsidRPr="008B5561">
        <w:rPr>
          <w:i w:val="0"/>
          <w:iCs w:val="0"/>
          <w:sz w:val="28"/>
          <w:szCs w:val="28"/>
        </w:rPr>
        <w:t>Koncepční cíle v oblasti:</w:t>
      </w:r>
    </w:p>
    <w:p w:rsidR="000424FC" w:rsidRPr="00A329D9" w:rsidRDefault="000424FC" w:rsidP="00E13CFE">
      <w:pPr>
        <w:pStyle w:val="A-Hodnocen"/>
        <w:numPr>
          <w:ilvl w:val="0"/>
          <w:numId w:val="2"/>
        </w:numPr>
        <w:rPr>
          <w:i w:val="0"/>
          <w:iCs w:val="0"/>
        </w:rPr>
      </w:pPr>
      <w:r w:rsidRPr="00A329D9">
        <w:rPr>
          <w:i w:val="0"/>
          <w:iCs w:val="0"/>
        </w:rPr>
        <w:t xml:space="preserve">Materiálně-technické a ekonomické </w:t>
      </w:r>
    </w:p>
    <w:p w:rsidR="00835B77" w:rsidRDefault="00835B77" w:rsidP="00835B77">
      <w:pPr>
        <w:pStyle w:val="A-Hodnocen"/>
        <w:ind w:left="190"/>
        <w:rPr>
          <w:i w:val="0"/>
          <w:iCs w:val="0"/>
        </w:rPr>
      </w:pPr>
    </w:p>
    <w:p w:rsidR="00835B77" w:rsidRDefault="00835B77" w:rsidP="003F55EA">
      <w:pPr>
        <w:pStyle w:val="A-Hodnocen"/>
        <w:spacing w:after="240"/>
        <w:rPr>
          <w:i w:val="0"/>
          <w:iCs w:val="0"/>
        </w:rPr>
      </w:pPr>
      <w:r>
        <w:rPr>
          <w:i w:val="0"/>
          <w:iCs w:val="0"/>
        </w:rPr>
        <w:t>H</w:t>
      </w:r>
      <w:r w:rsidRPr="00073E87">
        <w:rPr>
          <w:i w:val="0"/>
          <w:iCs w:val="0"/>
        </w:rPr>
        <w:t xml:space="preserve">odnocení </w:t>
      </w:r>
      <w:r>
        <w:rPr>
          <w:i w:val="0"/>
          <w:iCs w:val="0"/>
        </w:rPr>
        <w:t>současného stavu</w:t>
      </w:r>
    </w:p>
    <w:p w:rsidR="00DD3040" w:rsidRDefault="00835B77" w:rsidP="00DD3040">
      <w:pPr>
        <w:pStyle w:val="A-Hodnocen"/>
        <w:rPr>
          <w:b w:val="0"/>
          <w:i w:val="0"/>
          <w:iCs w:val="0"/>
          <w:color w:val="FF0000"/>
        </w:rPr>
      </w:pPr>
      <w:r w:rsidRPr="00835B77">
        <w:rPr>
          <w:b w:val="0"/>
          <w:i w:val="0"/>
        </w:rPr>
        <w:t>Škola zahájila svoji činnost v roce 1981. V budově je 22 kmen</w:t>
      </w:r>
      <w:r w:rsidR="00FF25AF">
        <w:rPr>
          <w:b w:val="0"/>
          <w:i w:val="0"/>
        </w:rPr>
        <w:t>ových tříd, 7 odborných učeben (</w:t>
      </w:r>
      <w:r w:rsidRPr="00835B77">
        <w:rPr>
          <w:b w:val="0"/>
          <w:i w:val="0"/>
        </w:rPr>
        <w:t>jazyková učebna, dv</w:t>
      </w:r>
      <w:r w:rsidR="00FF25AF">
        <w:rPr>
          <w:b w:val="0"/>
          <w:i w:val="0"/>
        </w:rPr>
        <w:t xml:space="preserve">ě učebny ICT, učebna výtvarné výchovy, učebna </w:t>
      </w:r>
      <w:r w:rsidRPr="00835B77">
        <w:rPr>
          <w:b w:val="0"/>
          <w:i w:val="0"/>
        </w:rPr>
        <w:t>hudební výchovy, cvičná kuchyňka</w:t>
      </w:r>
      <w:r w:rsidR="00FF25AF">
        <w:rPr>
          <w:b w:val="0"/>
          <w:i w:val="0"/>
        </w:rPr>
        <w:t>, školní dílna, učebna přírodopisu</w:t>
      </w:r>
      <w:r w:rsidRPr="00835B77">
        <w:rPr>
          <w:b w:val="0"/>
          <w:i w:val="0"/>
        </w:rPr>
        <w:t>). K výuce tělesné výchovy slouží 2 tělocvičny a hřiště. Kmenové třídy jsou světlé, čisté a esteticky upravené, vybavené výškově nastavitelným školním nábytkem. Vzhledem k tomu, že budovu školy využívá rovněž Hotelová škola, s. r. o. a Vysoká škola obchodní a hotelová jsou prostorové možnosti omezené. Díky projektům ESF se výrazně zlepšilo materiální vybavení počítačovou technikou, byla vybudo</w:t>
      </w:r>
      <w:r w:rsidR="00FF25AF">
        <w:rPr>
          <w:b w:val="0"/>
          <w:i w:val="0"/>
        </w:rPr>
        <w:t>vána mobilní počítačová učebna. Pro pedagogickou práci jsou vybaveni notebooky</w:t>
      </w:r>
      <w:r w:rsidRPr="00835B77">
        <w:rPr>
          <w:b w:val="0"/>
          <w:i w:val="0"/>
        </w:rPr>
        <w:t xml:space="preserve">. Škola disponuje celkem </w:t>
      </w:r>
      <w:r w:rsidR="00015BA6" w:rsidRPr="00FF25AF">
        <w:rPr>
          <w:b w:val="0"/>
          <w:i w:val="0"/>
          <w:color w:val="FF0000"/>
        </w:rPr>
        <w:t xml:space="preserve">7 </w:t>
      </w:r>
      <w:r w:rsidRPr="00835B77">
        <w:rPr>
          <w:b w:val="0"/>
          <w:i w:val="0"/>
        </w:rPr>
        <w:t>interaktivní</w:t>
      </w:r>
      <w:r w:rsidR="00C35A25">
        <w:rPr>
          <w:b w:val="0"/>
          <w:i w:val="0"/>
        </w:rPr>
        <w:t>mi</w:t>
      </w:r>
      <w:r w:rsidRPr="00835B77">
        <w:rPr>
          <w:b w:val="0"/>
          <w:i w:val="0"/>
        </w:rPr>
        <w:t xml:space="preserve"> tabul</w:t>
      </w:r>
      <w:r w:rsidR="00C35A25">
        <w:rPr>
          <w:b w:val="0"/>
          <w:i w:val="0"/>
        </w:rPr>
        <w:t>emi</w:t>
      </w:r>
      <w:r w:rsidRPr="00835B77">
        <w:rPr>
          <w:b w:val="0"/>
          <w:i w:val="0"/>
        </w:rPr>
        <w:t xml:space="preserve">, </w:t>
      </w:r>
      <w:r w:rsidR="00654F5C">
        <w:rPr>
          <w:b w:val="0"/>
          <w:i w:val="0"/>
        </w:rPr>
        <w:t xml:space="preserve">ve všech třídách jsou </w:t>
      </w:r>
      <w:r w:rsidR="00015BA6">
        <w:rPr>
          <w:b w:val="0"/>
          <w:i w:val="0"/>
        </w:rPr>
        <w:t>dataprojektor</w:t>
      </w:r>
      <w:r w:rsidR="00C35A25">
        <w:rPr>
          <w:b w:val="0"/>
          <w:i w:val="0"/>
        </w:rPr>
        <w:t>y</w:t>
      </w:r>
      <w:r w:rsidR="00015BA6">
        <w:rPr>
          <w:b w:val="0"/>
          <w:i w:val="0"/>
        </w:rPr>
        <w:t>,</w:t>
      </w:r>
      <w:r w:rsidR="00654F5C">
        <w:rPr>
          <w:b w:val="0"/>
          <w:i w:val="0"/>
        </w:rPr>
        <w:t xml:space="preserve"> k výuce slouží rovněž </w:t>
      </w:r>
      <w:proofErr w:type="spellStart"/>
      <w:r w:rsidR="00654F5C" w:rsidRPr="00654F5C">
        <w:rPr>
          <w:b w:val="0"/>
          <w:i w:val="0"/>
          <w:color w:val="FF0000"/>
        </w:rPr>
        <w:t>xy</w:t>
      </w:r>
      <w:proofErr w:type="spellEnd"/>
      <w:r w:rsidR="00654F5C" w:rsidRPr="00654F5C">
        <w:rPr>
          <w:b w:val="0"/>
          <w:i w:val="0"/>
          <w:color w:val="FF0000"/>
        </w:rPr>
        <w:t xml:space="preserve"> </w:t>
      </w:r>
      <w:proofErr w:type="spellStart"/>
      <w:r w:rsidR="00654F5C">
        <w:rPr>
          <w:b w:val="0"/>
          <w:i w:val="0"/>
        </w:rPr>
        <w:t>tabletů</w:t>
      </w:r>
      <w:r w:rsidRPr="00FF25AF">
        <w:rPr>
          <w:b w:val="0"/>
          <w:i w:val="0"/>
          <w:color w:val="FF0000"/>
        </w:rPr>
        <w:t>.</w:t>
      </w:r>
      <w:proofErr w:type="spellEnd"/>
    </w:p>
    <w:p w:rsidR="00DD3040" w:rsidRDefault="00DD3040" w:rsidP="00DD3040">
      <w:pPr>
        <w:pStyle w:val="A-Hodnocen"/>
        <w:rPr>
          <w:b w:val="0"/>
          <w:i w:val="0"/>
          <w:iCs w:val="0"/>
          <w:color w:val="FF0000"/>
        </w:rPr>
      </w:pPr>
    </w:p>
    <w:p w:rsidR="00DD3040" w:rsidRDefault="00DD3040" w:rsidP="00DD3040">
      <w:pPr>
        <w:pStyle w:val="A-Hodnocen"/>
        <w:rPr>
          <w:i w:val="0"/>
          <w:iCs w:val="0"/>
        </w:rPr>
      </w:pPr>
      <w:r>
        <w:rPr>
          <w:i w:val="0"/>
          <w:iCs w:val="0"/>
        </w:rPr>
        <w:t>Hodnocení cílů koncepčního záměru 2016 -2021</w:t>
      </w:r>
    </w:p>
    <w:p w:rsidR="00DD3040" w:rsidRPr="00DD3040" w:rsidRDefault="00DD3040" w:rsidP="00DD3040">
      <w:pPr>
        <w:pStyle w:val="A-Hodnocen"/>
        <w:rPr>
          <w:b w:val="0"/>
          <w:i w:val="0"/>
          <w:iCs w:val="0"/>
          <w:color w:val="FF0000"/>
        </w:rPr>
      </w:pPr>
    </w:p>
    <w:p w:rsidR="00900890" w:rsidRDefault="00055BAA" w:rsidP="00E13CFE">
      <w:pPr>
        <w:numPr>
          <w:ilvl w:val="0"/>
          <w:numId w:val="5"/>
        </w:numPr>
      </w:pPr>
      <w:r>
        <w:t>Škola byla průběžně vybavována sp</w:t>
      </w:r>
      <w:r w:rsidR="00900890">
        <w:t>ecifický</w:t>
      </w:r>
      <w:r>
        <w:t>mi pomůc</w:t>
      </w:r>
      <w:r w:rsidR="00900890">
        <w:t>k</w:t>
      </w:r>
      <w:r>
        <w:t>ami</w:t>
      </w:r>
      <w:r w:rsidR="00900890">
        <w:t xml:space="preserve"> pro výuku žáků se SVP, </w:t>
      </w:r>
      <w:r>
        <w:t>byla zřízena knihovna speciální pedagogiky a p</w:t>
      </w:r>
      <w:r w:rsidR="00900890">
        <w:t>romyšleně doplňov</w:t>
      </w:r>
      <w:r>
        <w:t>ána žákovská knihovna (mj. z projektu na rozvoj čtenářské gramotnosti)</w:t>
      </w:r>
    </w:p>
    <w:p w:rsidR="00900890" w:rsidRPr="00FF25AF" w:rsidRDefault="00900890" w:rsidP="00E13CFE">
      <w:pPr>
        <w:numPr>
          <w:ilvl w:val="0"/>
          <w:numId w:val="5"/>
        </w:numPr>
        <w:rPr>
          <w:i/>
        </w:rPr>
      </w:pPr>
      <w:r w:rsidRPr="00CC36C6">
        <w:t>Získat pro uvedené plánované cíle veřejnost, pokusit se získat sponzory</w:t>
      </w:r>
      <w:r>
        <w:t xml:space="preserve">, zejména z řad rodičů – </w:t>
      </w:r>
      <w:r w:rsidRPr="00FF25AF">
        <w:rPr>
          <w:i/>
        </w:rPr>
        <w:t>zde je prostor ke zlepšení, sponzorů je málo, pravidelně však získáváme sponzorské dary ve výši 200,- Kč od velké části rodičů</w:t>
      </w:r>
    </w:p>
    <w:p w:rsidR="00900890" w:rsidRPr="00D65238" w:rsidRDefault="00900890" w:rsidP="00E13CFE">
      <w:pPr>
        <w:numPr>
          <w:ilvl w:val="0"/>
          <w:numId w:val="5"/>
        </w:numPr>
        <w:rPr>
          <w:i/>
        </w:rPr>
      </w:pPr>
      <w:r>
        <w:t xml:space="preserve">Průběžně modernizovat vybavení školy a pravidelnou údržbou zajistit estetičnost i funkčnost prostředí školy – </w:t>
      </w:r>
      <w:r w:rsidRPr="00D65238">
        <w:rPr>
          <w:i/>
        </w:rPr>
        <w:t>průběžně se realizuje</w:t>
      </w:r>
      <w:r w:rsidR="00055BAA" w:rsidRPr="00D65238">
        <w:rPr>
          <w:i/>
        </w:rPr>
        <w:t xml:space="preserve"> </w:t>
      </w:r>
      <w:r w:rsidR="00DD3040">
        <w:rPr>
          <w:i/>
        </w:rPr>
        <w:t>– viz podrobněji níže</w:t>
      </w:r>
    </w:p>
    <w:p w:rsidR="00841A2C" w:rsidRDefault="00841A2C" w:rsidP="00786928">
      <w:pPr>
        <w:rPr>
          <w:b/>
        </w:rPr>
      </w:pPr>
    </w:p>
    <w:p w:rsidR="00654F5C" w:rsidRDefault="00C37935" w:rsidP="00A15CF8">
      <w:r w:rsidRPr="004C4B13">
        <w:t xml:space="preserve">Ve školním roce </w:t>
      </w:r>
      <w:r w:rsidRPr="00A15CF8">
        <w:rPr>
          <w:b/>
        </w:rPr>
        <w:t>2015/2016</w:t>
      </w:r>
      <w:r w:rsidRPr="004C4B13">
        <w:t xml:space="preserve"> </w:t>
      </w:r>
      <w:r w:rsidR="00A15CF8">
        <w:t xml:space="preserve">se uskutečnila vnější </w:t>
      </w:r>
      <w:r w:rsidRPr="004C4B13">
        <w:rPr>
          <w:b/>
        </w:rPr>
        <w:t>rekonstrukce školy</w:t>
      </w:r>
      <w:r w:rsidRPr="004C4B13">
        <w:t>. Rekonstrukce spočívala v generální opravě</w:t>
      </w:r>
      <w:r>
        <w:t xml:space="preserve"> střechy,</w:t>
      </w:r>
      <w:r w:rsidRPr="004C4B13">
        <w:t xml:space="preserve"> byla vyměněna původní železná okna v pavilonech A, B, C, D, E i F, z toho v některých pavilonech šlo o všechna okna (B, D, F) a také v tělocvičnách. Následovalo zateplení celého pláště budovy a následně nová fasáda</w:t>
      </w:r>
      <w:r w:rsidRPr="008C2AC9">
        <w:rPr>
          <w:color w:val="FF0000"/>
        </w:rPr>
        <w:t xml:space="preserve">. </w:t>
      </w:r>
    </w:p>
    <w:p w:rsidR="00654F5C" w:rsidRDefault="00A15CF8" w:rsidP="00A15CF8">
      <w:r>
        <w:t xml:space="preserve">Ve stejném roce byly využity prostory šaten a vybudována zde nová </w:t>
      </w:r>
      <w:r w:rsidR="00C37935" w:rsidRPr="00203ED8">
        <w:t xml:space="preserve">sborovna </w:t>
      </w:r>
      <w:r>
        <w:t>a</w:t>
      </w:r>
      <w:r w:rsidRPr="00A15CF8">
        <w:t xml:space="preserve"> </w:t>
      </w:r>
      <w:r w:rsidRPr="00203ED8">
        <w:t>školní dílna</w:t>
      </w:r>
      <w:r>
        <w:t xml:space="preserve">. V původní sborovně vzniklo </w:t>
      </w:r>
      <w:r w:rsidR="00C37935" w:rsidRPr="00203ED8">
        <w:t>cen</w:t>
      </w:r>
      <w:r>
        <w:t xml:space="preserve">trum speciálně-pedagogické péče. </w:t>
      </w:r>
      <w:r w:rsidR="00C37935" w:rsidRPr="00203ED8">
        <w:t xml:space="preserve"> </w:t>
      </w:r>
    </w:p>
    <w:p w:rsidR="00A15CF8" w:rsidRDefault="00A15CF8" w:rsidP="00A15CF8">
      <w:r>
        <w:t xml:space="preserve">Byla dokončena výměna </w:t>
      </w:r>
      <w:r w:rsidR="00C37935" w:rsidRPr="00203ED8">
        <w:t>šatních skříněk pro všechny žáky, kter</w:t>
      </w:r>
      <w:r>
        <w:t>á byla zčásti hrazena</w:t>
      </w:r>
      <w:r w:rsidR="00C37935" w:rsidRPr="00203ED8">
        <w:t xml:space="preserve"> ze sponzorských darů rodičů.</w:t>
      </w:r>
      <w:r w:rsidR="00C37935">
        <w:t xml:space="preserve"> </w:t>
      </w:r>
      <w:r>
        <w:t>Změny zaznamenala také školní cvičná kuchyňka</w:t>
      </w:r>
      <w:r w:rsidR="00C37935" w:rsidRPr="00203ED8">
        <w:t>. Zde byly nově provedeny</w:t>
      </w:r>
      <w:r w:rsidR="00C37935">
        <w:t xml:space="preserve"> </w:t>
      </w:r>
      <w:r w:rsidR="00C37935" w:rsidRPr="00203ED8">
        <w:t>elektroinstalace, včetně osvětlení, položena nová podlaha a pořízena nová kuchyňská</w:t>
      </w:r>
      <w:r w:rsidR="00C37935">
        <w:t xml:space="preserve"> </w:t>
      </w:r>
      <w:r w:rsidR="00C37935" w:rsidRPr="00203ED8">
        <w:t xml:space="preserve">linka se spotřebiči. </w:t>
      </w:r>
      <w:r w:rsidR="00C37935" w:rsidRPr="00564148">
        <w:t xml:space="preserve">Ke zkvalitnění zajištění bezpečnosti byly pořízeny venkovní a vnitřní kamera, kamerové nahrávací zařízení a oko-kamera. </w:t>
      </w:r>
      <w:r w:rsidRPr="00A15CF8">
        <w:t>Všechny třídy byly vybaveny</w:t>
      </w:r>
      <w:r w:rsidR="00C37935" w:rsidRPr="00A15CF8">
        <w:t xml:space="preserve"> </w:t>
      </w:r>
      <w:r w:rsidRPr="00A15CF8">
        <w:t>dataprojektory</w:t>
      </w:r>
      <w:r w:rsidR="00C37935" w:rsidRPr="00A15CF8">
        <w:t xml:space="preserve"> a reproduktor</w:t>
      </w:r>
      <w:r w:rsidRPr="00A15CF8">
        <w:t>y.</w:t>
      </w:r>
    </w:p>
    <w:p w:rsidR="00A15CF8" w:rsidRDefault="00A15CF8" w:rsidP="00A15CF8"/>
    <w:p w:rsidR="00C37935" w:rsidRDefault="00C37935" w:rsidP="00A15CF8">
      <w:r>
        <w:lastRenderedPageBreak/>
        <w:t>V</w:t>
      </w:r>
      <w:r w:rsidR="00A15CF8">
        <w:t xml:space="preserve"> roce </w:t>
      </w:r>
      <w:r w:rsidR="00A15CF8" w:rsidRPr="00A15CF8">
        <w:rPr>
          <w:b/>
        </w:rPr>
        <w:t>2016/17</w:t>
      </w:r>
      <w:r w:rsidR="00A15CF8">
        <w:rPr>
          <w:b/>
        </w:rPr>
        <w:t xml:space="preserve"> </w:t>
      </w:r>
      <w:r w:rsidR="00A15CF8">
        <w:t xml:space="preserve">byla </w:t>
      </w:r>
      <w:r>
        <w:t xml:space="preserve">souvislosti se zajištěním bezbariérovosti budovy nově rekonstruována toaleta v přízemí budovy C na bezbariérové WC, opraveny šatna uklízeček a podlaha v masně školní jídelny. </w:t>
      </w:r>
    </w:p>
    <w:p w:rsidR="00C37935" w:rsidRDefault="00C37935" w:rsidP="00A15CF8">
      <w:r>
        <w:t>Během letních prázdnin byly vymalovány některé třídy a chodby, sociální zařízení a obě tělocvičny. Opraveny byly rovněž omyvatelné nátěry stěn, natřeny některé radiátory, opraveny lavice, zámky a dveře.</w:t>
      </w:r>
    </w:p>
    <w:p w:rsidR="00A15CF8" w:rsidRDefault="00A15CF8" w:rsidP="00C37935">
      <w:pPr>
        <w:ind w:firstLine="708"/>
      </w:pPr>
    </w:p>
    <w:p w:rsidR="00C37935" w:rsidRPr="00FA4662" w:rsidRDefault="00C37935" w:rsidP="00A15CF8">
      <w:r w:rsidRPr="00FA4662">
        <w:t xml:space="preserve">Ve školním roce </w:t>
      </w:r>
      <w:r w:rsidRPr="00A15CF8">
        <w:rPr>
          <w:b/>
        </w:rPr>
        <w:t>2017/2018</w:t>
      </w:r>
      <w:r w:rsidRPr="00FA4662">
        <w:t xml:space="preserve"> se díky podpoře zřizovatele i MMB podařilo zrealizovat několik investičních akcí, které opět výrazně zkvalitnily materiální podmínky školy.  </w:t>
      </w:r>
    </w:p>
    <w:p w:rsidR="00A15CF8" w:rsidRDefault="00C37935" w:rsidP="00C37935">
      <w:pPr>
        <w:ind w:firstLine="708"/>
      </w:pPr>
      <w:r w:rsidRPr="00FA4662">
        <w:t xml:space="preserve">Na prvním místě je třeba uvést výstavbu </w:t>
      </w:r>
      <w:r w:rsidRPr="00A15CF8">
        <w:rPr>
          <w:u w:val="single"/>
        </w:rPr>
        <w:t>nového víceúčelového školního hřiště</w:t>
      </w:r>
      <w:r w:rsidRPr="00FA4662">
        <w:t xml:space="preserve">. Stavba byla započata v listopadu 2017 a skončila (s malou pauzou v zimním období) na počátku června 2018. Byl vybudován sportovní areál s hřištěm na kopanou, basketbal, tenis a volejbal, dále doskočiště pro skok daleký, hod koulí a běžecká dráha. </w:t>
      </w:r>
    </w:p>
    <w:p w:rsidR="00C37935" w:rsidRDefault="00C37935" w:rsidP="00C37935">
      <w:pPr>
        <w:ind w:firstLine="708"/>
      </w:pPr>
      <w:r>
        <w:t xml:space="preserve">Další akcí, která je z hlediska vzdělávacích potřeb velmi důležitá, byla </w:t>
      </w:r>
      <w:r w:rsidRPr="00A15CF8">
        <w:rPr>
          <w:u w:val="single"/>
        </w:rPr>
        <w:t xml:space="preserve">rekonstrukce LAN a </w:t>
      </w:r>
      <w:proofErr w:type="spellStart"/>
      <w:r w:rsidRPr="00A15CF8">
        <w:rPr>
          <w:u w:val="single"/>
        </w:rPr>
        <w:t>WiFi</w:t>
      </w:r>
      <w:proofErr w:type="spellEnd"/>
      <w:r>
        <w:t xml:space="preserve">. Akce proběhla během prázdninových měsíců. Celková hodnota rekonstrukce činila asi 2 miliony Kč. Po škole byla rozvedena nová internetová síť a ve třídách a kabinetech byly osazeny </w:t>
      </w:r>
      <w:proofErr w:type="spellStart"/>
      <w:r>
        <w:t>routery</w:t>
      </w:r>
      <w:proofErr w:type="spellEnd"/>
      <w:r>
        <w:t xml:space="preserve">. </w:t>
      </w:r>
    </w:p>
    <w:p w:rsidR="00A15CF8" w:rsidRDefault="00C37935" w:rsidP="00C37935">
      <w:pPr>
        <w:ind w:firstLine="708"/>
      </w:pPr>
      <w:r>
        <w:t xml:space="preserve">V prázdninových měsících byla realizována i další rekonstrukce – tentokrát </w:t>
      </w:r>
      <w:r w:rsidRPr="00A15CF8">
        <w:rPr>
          <w:u w:val="single"/>
        </w:rPr>
        <w:t>oprava podlahy školní kuchyně</w:t>
      </w:r>
      <w:r>
        <w:t xml:space="preserve">, kterou opakovaně prosakovala voda do přízemních prostor školy. Akce byla poměrně technicky náročná – bylo nutné nejdříve odstranit stávající podlahu až ke stropním prostorám, provést izolace, zavést přívody elektřiny, plynu, zrekonstruovat odpady a následně provést povrch varny, který spočíval v technologii litého betonu. Dále byly provedeny nové obklady a místnosti byly vymalovány. </w:t>
      </w:r>
    </w:p>
    <w:p w:rsidR="00C37935" w:rsidRDefault="00A15CF8" w:rsidP="00C37935">
      <w:pPr>
        <w:ind w:firstLine="708"/>
      </w:pPr>
      <w:r>
        <w:t>V</w:t>
      </w:r>
      <w:r w:rsidR="00C37935">
        <w:t>ybudov</w:t>
      </w:r>
      <w:r>
        <w:t xml:space="preserve">ání přístřešku </w:t>
      </w:r>
      <w:r w:rsidR="00C37935">
        <w:t>u vchodu do školní družiny</w:t>
      </w:r>
      <w:r>
        <w:t xml:space="preserve">. </w:t>
      </w:r>
      <w:r w:rsidR="00C37935">
        <w:t xml:space="preserve">Celková částka činila 70 000,- Kč. Náklady byly hrazeny ze sponzorských darů rodičů. </w:t>
      </w:r>
    </w:p>
    <w:p w:rsidR="00C37935" w:rsidRPr="00FA4662" w:rsidRDefault="00C37935" w:rsidP="00C37935">
      <w:pPr>
        <w:ind w:firstLine="708"/>
      </w:pPr>
      <w:r>
        <w:t xml:space="preserve">V souvislosti s dokončením rekonstrukce školního hřiště byl pro potřeby školy i pro využití hřiště veřejností vybudován zahradní domek na sportovní nářadí a náčiní.  Celková cena domku činila 130 000,- Kč, částečně byl hrazen opět z dotace zřizovatele.  </w:t>
      </w:r>
    </w:p>
    <w:p w:rsidR="00C37935" w:rsidRDefault="00C37935" w:rsidP="00C37935">
      <w:pPr>
        <w:ind w:firstLine="708"/>
        <w:rPr>
          <w:b/>
          <w:u w:val="single"/>
        </w:rPr>
      </w:pPr>
    </w:p>
    <w:p w:rsidR="00C37935" w:rsidRDefault="00C37935" w:rsidP="00C37935">
      <w:pPr>
        <w:ind w:firstLine="708"/>
      </w:pPr>
      <w:r w:rsidRPr="00D03DFB">
        <w:t xml:space="preserve">Ve školním roce </w:t>
      </w:r>
      <w:r w:rsidRPr="00A15CF8">
        <w:rPr>
          <w:b/>
        </w:rPr>
        <w:t>2018/19</w:t>
      </w:r>
      <w:r w:rsidRPr="00D03DFB">
        <w:t xml:space="preserve"> </w:t>
      </w:r>
      <w:r>
        <w:t>oprava sociálního zařízení, které slouží pracovnicím školní kuchyně – WC a sprcha.</w:t>
      </w:r>
      <w:r w:rsidR="00E85C49">
        <w:t xml:space="preserve"> P</w:t>
      </w:r>
      <w:r>
        <w:t>ostupn</w:t>
      </w:r>
      <w:r w:rsidR="00CA3861">
        <w:t>á vý</w:t>
      </w:r>
      <w:r w:rsidR="00E85C49">
        <w:t>měna</w:t>
      </w:r>
      <w:r>
        <w:t xml:space="preserve"> osvětlení na chodbách a v některých </w:t>
      </w:r>
      <w:r w:rsidR="00E85C49">
        <w:t>ka</w:t>
      </w:r>
      <w:r>
        <w:t xml:space="preserve">binetech – dosud se podařilo instalovat LET osvětlení na chodby v budově C, v kabinetech v budově C v přízemí a 1. poschodí a v chodbě u kanceláří. </w:t>
      </w:r>
    </w:p>
    <w:p w:rsidR="00C37935" w:rsidRPr="00D03DFB" w:rsidRDefault="00C37935" w:rsidP="00C37935">
      <w:pPr>
        <w:ind w:firstLine="708"/>
      </w:pPr>
      <w:r>
        <w:t xml:space="preserve">Postupně rovněž měníme zařízení kabinetů i tříd, byl vyměněn nábytek v kabinetu fyziky, zakoupeny lavice do nově vzniklé třídy, kterou škola získala od Hotelové školy. </w:t>
      </w:r>
    </w:p>
    <w:p w:rsidR="00C37935" w:rsidRPr="00BF7169" w:rsidRDefault="00CA3861" w:rsidP="00CA3861">
      <w:pPr>
        <w:ind w:firstLine="709"/>
      </w:pPr>
      <w:r>
        <w:t xml:space="preserve">Zkvalitnilo se i další vybavení školy  - dílky projektu MMB byly </w:t>
      </w:r>
      <w:r w:rsidR="00C37935" w:rsidRPr="00BF7169">
        <w:t xml:space="preserve">instalovány v učebně </w:t>
      </w:r>
      <w:proofErr w:type="spellStart"/>
      <w:r w:rsidR="00C37935" w:rsidRPr="00BF7169">
        <w:t>Př</w:t>
      </w:r>
      <w:proofErr w:type="spellEnd"/>
      <w:r w:rsidR="00C37935" w:rsidRPr="00BF7169">
        <w:t xml:space="preserve">, AJ a školních dílen interaktivní tabule, </w:t>
      </w:r>
      <w:r>
        <w:t xml:space="preserve">do </w:t>
      </w:r>
      <w:r w:rsidR="00C37935" w:rsidRPr="00BF7169">
        <w:t>IT krouž</w:t>
      </w:r>
      <w:r>
        <w:t>ku</w:t>
      </w:r>
      <w:r w:rsidR="00C37935" w:rsidRPr="00BF7169">
        <w:t xml:space="preserve"> ve školní družině (projekt šablony II)</w:t>
      </w:r>
      <w:r>
        <w:t xml:space="preserve"> byly zakoupeny notebooky, pro žáky se SVP byla vybavena relaxační místnost, zakoupeny s</w:t>
      </w:r>
      <w:r w:rsidR="00C37935" w:rsidRPr="00BF7169">
        <w:t>tavebnice a deskové hry pro zájmovou činnost žáků naší školy</w:t>
      </w:r>
      <w:r>
        <w:t xml:space="preserve">, </w:t>
      </w:r>
      <w:proofErr w:type="spellStart"/>
      <w:r>
        <w:t>v</w:t>
      </w:r>
      <w:r w:rsidR="00C37935" w:rsidRPr="00BF7169">
        <w:t>izualizéry</w:t>
      </w:r>
      <w:proofErr w:type="spellEnd"/>
      <w:r>
        <w:t>, s</w:t>
      </w:r>
      <w:r w:rsidR="00C37935">
        <w:t>porák a myčka</w:t>
      </w:r>
      <w:r w:rsidR="00C37935" w:rsidRPr="00BF7169">
        <w:t xml:space="preserve"> do školní jídelny</w:t>
      </w:r>
      <w:r>
        <w:t xml:space="preserve">, </w:t>
      </w:r>
      <w:r w:rsidR="00C37935">
        <w:t>t</w:t>
      </w:r>
      <w:r w:rsidR="00C37935" w:rsidRPr="00BF7169">
        <w:t>abule</w:t>
      </w:r>
      <w:r w:rsidR="00C37935">
        <w:t xml:space="preserve"> do dvou tříd</w:t>
      </w:r>
      <w:r>
        <w:t xml:space="preserve">, </w:t>
      </w:r>
      <w:r w:rsidR="00C37935" w:rsidRPr="00BF7169">
        <w:t xml:space="preserve">lavičky </w:t>
      </w:r>
      <w:r>
        <w:t xml:space="preserve">do areálu </w:t>
      </w:r>
      <w:r w:rsidR="00C37935" w:rsidRPr="00BF7169">
        <w:t>a pro školní družinu pískoviště</w:t>
      </w:r>
      <w:r>
        <w:t xml:space="preserve">. </w:t>
      </w:r>
    </w:p>
    <w:p w:rsidR="00C37935" w:rsidRPr="00523DF9" w:rsidRDefault="00C37935" w:rsidP="00C37935">
      <w:pPr>
        <w:ind w:firstLine="708"/>
        <w:rPr>
          <w:b/>
          <w:u w:val="single"/>
        </w:rPr>
      </w:pPr>
    </w:p>
    <w:p w:rsidR="00C37935" w:rsidRDefault="00C37935" w:rsidP="00CA3861">
      <w:pPr>
        <w:ind w:firstLine="708"/>
      </w:pPr>
      <w:r w:rsidRPr="00CA3861">
        <w:t xml:space="preserve">Ve školním roce </w:t>
      </w:r>
      <w:r w:rsidRPr="00CA3861">
        <w:rPr>
          <w:b/>
        </w:rPr>
        <w:t>2019/20</w:t>
      </w:r>
      <w:r w:rsidRPr="00CA3861">
        <w:t xml:space="preserve"> </w:t>
      </w:r>
      <w:r w:rsidR="00E85C49" w:rsidRPr="00CA3861">
        <w:t xml:space="preserve"> byla n</w:t>
      </w:r>
      <w:r w:rsidRPr="00CA3861">
        <w:t>ejvětší prázdninovou akcí oprava školní jídelny, kde bylo vyměněno osvětlení a osazeno do sníženého stropu, který výrazně pohlcuje hluk. Dále byly zakoupeny nové židle do jídelny (ve žluté a modré barvě). Celkové náklady na tuto rekonstrukci činily 330 000,- Kč.</w:t>
      </w:r>
      <w:r w:rsidR="00CA3861">
        <w:t xml:space="preserve"> </w:t>
      </w:r>
      <w:r w:rsidR="00E85C49" w:rsidRPr="00CA3861">
        <w:t>B</w:t>
      </w:r>
      <w:r w:rsidRPr="00CA3861">
        <w:t xml:space="preserve">yl zakoupen nový nábytek do pracovny školních psycholožek, rekonstruována byla kancelář ekonomky školy a přilehlá chodbička (nový nábytek, koberce, stěna). Dále bylo pořízeno </w:t>
      </w:r>
      <w:r w:rsidR="00CA3861">
        <w:t>mj. toto</w:t>
      </w:r>
      <w:r w:rsidRPr="00CA3861">
        <w:t xml:space="preserve"> vybavení a pomůcky</w:t>
      </w:r>
      <w:r w:rsidR="00CA3861">
        <w:t xml:space="preserve"> - n</w:t>
      </w:r>
      <w:r w:rsidRPr="00CA3861">
        <w:t>otebooky pro pedagogické pracovníky (5 ks)</w:t>
      </w:r>
      <w:r w:rsidR="00CA3861">
        <w:t xml:space="preserve">, </w:t>
      </w:r>
      <w:r w:rsidRPr="00CA3861">
        <w:t>2 pylonové tabule</w:t>
      </w:r>
      <w:r w:rsidR="00CA3861">
        <w:t>, ž</w:t>
      </w:r>
      <w:r w:rsidRPr="00CA3861">
        <w:t>ákovský nábytek do 1. třídy</w:t>
      </w:r>
      <w:r w:rsidR="00CA3861">
        <w:t>, 2</w:t>
      </w:r>
      <w:r w:rsidRPr="00CA3861">
        <w:t xml:space="preserve"> dataprojektory</w:t>
      </w:r>
      <w:r w:rsidR="00DD3040">
        <w:t>.</w:t>
      </w:r>
    </w:p>
    <w:p w:rsidR="00DD3040" w:rsidRDefault="00DD3040" w:rsidP="00CA3861">
      <w:pPr>
        <w:ind w:firstLine="708"/>
      </w:pPr>
    </w:p>
    <w:p w:rsidR="00DD3040" w:rsidRPr="00DD3040" w:rsidRDefault="00DD3040" w:rsidP="00CA3861">
      <w:pPr>
        <w:ind w:firstLine="708"/>
        <w:rPr>
          <w:color w:val="FF0000"/>
        </w:rPr>
      </w:pPr>
      <w:r>
        <w:lastRenderedPageBreak/>
        <w:t xml:space="preserve">Na podzim </w:t>
      </w:r>
      <w:r w:rsidRPr="00DD3040">
        <w:rPr>
          <w:b/>
        </w:rPr>
        <w:t>2020</w:t>
      </w:r>
      <w:r>
        <w:t xml:space="preserve"> škola využila dotačního programu MŠMT na vybavení školy počítači a tablety na posílení výuky v distančním vzdělávání. </w:t>
      </w:r>
      <w:r w:rsidRPr="00DD3040">
        <w:rPr>
          <w:color w:val="FF0000"/>
        </w:rPr>
        <w:t>Škola zakoupila….</w:t>
      </w:r>
    </w:p>
    <w:p w:rsidR="00C37935" w:rsidRPr="00DD3040" w:rsidRDefault="00C37935" w:rsidP="00C37935">
      <w:pPr>
        <w:rPr>
          <w:color w:val="FF0000"/>
          <w:sz w:val="22"/>
          <w:szCs w:val="22"/>
        </w:rPr>
      </w:pPr>
    </w:p>
    <w:p w:rsidR="00CA3861" w:rsidRPr="00E85C49" w:rsidRDefault="00CA3861" w:rsidP="00C37935">
      <w:pPr>
        <w:rPr>
          <w:sz w:val="22"/>
          <w:szCs w:val="22"/>
        </w:rPr>
      </w:pPr>
    </w:p>
    <w:p w:rsidR="00786928" w:rsidRPr="00786928" w:rsidRDefault="00786928" w:rsidP="003F55EA">
      <w:pPr>
        <w:spacing w:after="240"/>
        <w:rPr>
          <w:b/>
        </w:rPr>
      </w:pPr>
      <w:r w:rsidRPr="00786928">
        <w:rPr>
          <w:b/>
        </w:rPr>
        <w:t>C</w:t>
      </w:r>
      <w:r w:rsidR="00B0567F" w:rsidRPr="00786928">
        <w:rPr>
          <w:b/>
        </w:rPr>
        <w:t>íle rozvoje:</w:t>
      </w:r>
    </w:p>
    <w:p w:rsidR="00B7270A" w:rsidRPr="00E85C49" w:rsidRDefault="00B7270A" w:rsidP="00E13CFE">
      <w:pPr>
        <w:numPr>
          <w:ilvl w:val="0"/>
          <w:numId w:val="6"/>
        </w:numPr>
      </w:pPr>
      <w:r w:rsidRPr="00E85C49">
        <w:t>Efektivně, úsporně a účelně hospodařit s přidělenými prostředky a účelně využívat jednotlivé fondy.</w:t>
      </w:r>
    </w:p>
    <w:p w:rsidR="00900890" w:rsidRPr="00E85C49" w:rsidRDefault="000D1ED6" w:rsidP="00E13CFE">
      <w:pPr>
        <w:numPr>
          <w:ilvl w:val="0"/>
          <w:numId w:val="6"/>
        </w:numPr>
      </w:pPr>
      <w:r w:rsidRPr="00E85C49">
        <w:t>Další finanční prostředky získ</w:t>
      </w:r>
      <w:r w:rsidR="000322FA" w:rsidRPr="00E85C49">
        <w:t>ávat</w:t>
      </w:r>
      <w:r w:rsidRPr="00E85C49">
        <w:t xml:space="preserve"> prostřednictvím různých grantů a projektů </w:t>
      </w:r>
      <w:r w:rsidR="00050099">
        <w:t>– vybudování odborných učeben v rámci IROP 2021+</w:t>
      </w:r>
    </w:p>
    <w:p w:rsidR="00B7270A" w:rsidRPr="00E85C49" w:rsidRDefault="00786928" w:rsidP="00E13CFE">
      <w:pPr>
        <w:numPr>
          <w:ilvl w:val="0"/>
          <w:numId w:val="6"/>
        </w:numPr>
      </w:pPr>
      <w:r w:rsidRPr="00E85C49">
        <w:t>V oblasti ICT průběžně obnovovat vybavení</w:t>
      </w:r>
      <w:r w:rsidR="00032D28" w:rsidRPr="00E85C49">
        <w:t xml:space="preserve"> </w:t>
      </w:r>
      <w:r w:rsidR="00900890" w:rsidRPr="00E85C49">
        <w:t>– PC pro učitele</w:t>
      </w:r>
      <w:r w:rsidR="00E85C49" w:rsidRPr="00E85C49">
        <w:t xml:space="preserve"> i</w:t>
      </w:r>
      <w:r w:rsidR="00055BAA" w:rsidRPr="00E85C49">
        <w:t xml:space="preserve"> žáky</w:t>
      </w:r>
      <w:r w:rsidR="00050099">
        <w:t xml:space="preserve"> </w:t>
      </w:r>
    </w:p>
    <w:p w:rsidR="000424FC" w:rsidRDefault="000424FC" w:rsidP="00E13CFE">
      <w:pPr>
        <w:numPr>
          <w:ilvl w:val="0"/>
          <w:numId w:val="6"/>
        </w:numPr>
      </w:pPr>
      <w:r w:rsidRPr="00E85C49">
        <w:t xml:space="preserve">Průběžně vybavovat školu dostatečným množstvím specifických pomůcek pro výuku, </w:t>
      </w:r>
      <w:r w:rsidR="005004D6" w:rsidRPr="00E85C49">
        <w:t>promyšleně</w:t>
      </w:r>
      <w:r w:rsidR="009C3F83" w:rsidRPr="00E85C49">
        <w:t xml:space="preserve"> doplňovat knihovnu, nakupovat výukové programy</w:t>
      </w:r>
      <w:r w:rsidR="00050099">
        <w:t>, pomůcky pro žáky se SVP</w:t>
      </w:r>
    </w:p>
    <w:p w:rsidR="00050099" w:rsidRPr="00E85C49" w:rsidRDefault="00050099" w:rsidP="00E13CFE">
      <w:pPr>
        <w:numPr>
          <w:ilvl w:val="0"/>
          <w:numId w:val="6"/>
        </w:numPr>
      </w:pPr>
      <w:r>
        <w:t>Ve spolupráci se zřizovatelem vybudovat dvě třídy MŠ v suterénních prostorách pavilonu E</w:t>
      </w:r>
    </w:p>
    <w:p w:rsidR="00050099" w:rsidRPr="00050099" w:rsidRDefault="00050099" w:rsidP="00E13CFE">
      <w:pPr>
        <w:numPr>
          <w:ilvl w:val="0"/>
          <w:numId w:val="6"/>
        </w:numPr>
      </w:pPr>
      <w:r w:rsidRPr="00050099">
        <w:t>Revitalizovat atria - vy</w:t>
      </w:r>
      <w:r w:rsidR="00267785" w:rsidRPr="00050099">
        <w:t xml:space="preserve">budovat přírodní </w:t>
      </w:r>
      <w:r w:rsidR="00162766" w:rsidRPr="00050099">
        <w:t>učebnu</w:t>
      </w:r>
      <w:r w:rsidR="00267785" w:rsidRPr="00050099">
        <w:t xml:space="preserve">, výukové arboretum znovu osadit dřevinami, </w:t>
      </w:r>
      <w:r w:rsidRPr="00050099">
        <w:t>zapojit se do výzev ministerstva životního prostředí</w:t>
      </w:r>
    </w:p>
    <w:p w:rsidR="00267785" w:rsidRPr="00050099" w:rsidRDefault="00267785" w:rsidP="00E13CFE">
      <w:pPr>
        <w:numPr>
          <w:ilvl w:val="0"/>
          <w:numId w:val="6"/>
        </w:numPr>
      </w:pPr>
      <w:r w:rsidRPr="00050099">
        <w:t>Soustavně zlepšovat prostřední školy, zlepš</w:t>
      </w:r>
      <w:r w:rsidR="00050099" w:rsidRPr="00050099">
        <w:t>ovat jeho vizuální podobu jednotným výtvarným stylem</w:t>
      </w:r>
      <w:r w:rsidRPr="00050099">
        <w:t>, postupně vyměnit všechny dveře.</w:t>
      </w:r>
    </w:p>
    <w:p w:rsidR="000E0A13" w:rsidRDefault="000424FC" w:rsidP="00E13CFE">
      <w:pPr>
        <w:pStyle w:val="A-Hodnocen"/>
        <w:numPr>
          <w:ilvl w:val="0"/>
          <w:numId w:val="2"/>
        </w:numPr>
        <w:spacing w:before="120" w:after="120"/>
        <w:rPr>
          <w:i w:val="0"/>
          <w:iCs w:val="0"/>
        </w:rPr>
      </w:pPr>
      <w:r w:rsidRPr="008B5561">
        <w:rPr>
          <w:i w:val="0"/>
          <w:iCs w:val="0"/>
        </w:rPr>
        <w:t>Personální</w:t>
      </w:r>
    </w:p>
    <w:p w:rsidR="000424FC" w:rsidRPr="00073E87" w:rsidRDefault="000424FC" w:rsidP="003F55EA">
      <w:pPr>
        <w:pStyle w:val="A-Hodnocen"/>
        <w:spacing w:before="120" w:after="120"/>
        <w:rPr>
          <w:i w:val="0"/>
          <w:iCs w:val="0"/>
        </w:rPr>
      </w:pPr>
      <w:r w:rsidRPr="00073E87">
        <w:rPr>
          <w:i w:val="0"/>
          <w:iCs w:val="0"/>
        </w:rPr>
        <w:t xml:space="preserve">Hodnocení </w:t>
      </w:r>
      <w:r>
        <w:rPr>
          <w:i w:val="0"/>
          <w:iCs w:val="0"/>
        </w:rPr>
        <w:t xml:space="preserve">současného </w:t>
      </w:r>
      <w:r w:rsidRPr="00073E87">
        <w:rPr>
          <w:i w:val="0"/>
          <w:iCs w:val="0"/>
        </w:rPr>
        <w:t>stavu</w:t>
      </w:r>
    </w:p>
    <w:p w:rsidR="00050099" w:rsidRDefault="000424FC" w:rsidP="003B0873">
      <w:r w:rsidRPr="00817ED3">
        <w:t xml:space="preserve">Pedagogický sbor </w:t>
      </w:r>
      <w:r w:rsidR="00817ED3" w:rsidRPr="00817ED3">
        <w:t>je tvořen</w:t>
      </w:r>
      <w:r w:rsidRPr="00817ED3">
        <w:t xml:space="preserve"> </w:t>
      </w:r>
      <w:r w:rsidR="00817ED3" w:rsidRPr="00817ED3">
        <w:t xml:space="preserve">přibližně </w:t>
      </w:r>
      <w:r w:rsidR="001276D4" w:rsidRPr="00817ED3">
        <w:t>30</w:t>
      </w:r>
      <w:r w:rsidRPr="00817ED3">
        <w:t xml:space="preserve"> </w:t>
      </w:r>
      <w:r w:rsidR="00E85C49">
        <w:t>učiteli, 5</w:t>
      </w:r>
      <w:r w:rsidR="009C3F83">
        <w:t xml:space="preserve"> </w:t>
      </w:r>
      <w:r w:rsidR="00817ED3" w:rsidRPr="00817ED3">
        <w:t xml:space="preserve">vychovateli a </w:t>
      </w:r>
      <w:r w:rsidR="00E85C49">
        <w:t>18</w:t>
      </w:r>
      <w:r w:rsidR="00817ED3" w:rsidRPr="00817ED3">
        <w:t xml:space="preserve"> asistenty pedagoga. O</w:t>
      </w:r>
      <w:r w:rsidRPr="00817ED3">
        <w:t xml:space="preserve">dborná kvalifikovanost je na </w:t>
      </w:r>
      <w:r w:rsidR="00817ED3" w:rsidRPr="00817ED3">
        <w:t xml:space="preserve">velmi </w:t>
      </w:r>
      <w:r w:rsidRPr="00817ED3">
        <w:t>dobré úrovni</w:t>
      </w:r>
      <w:r w:rsidR="006C247A" w:rsidRPr="00817ED3">
        <w:t xml:space="preserve">. </w:t>
      </w:r>
      <w:r w:rsidR="0074395D" w:rsidRPr="00817ED3">
        <w:t xml:space="preserve">Všichni učitelé jsou vysokoškolsky vzdělaní a odborně kvalifikovaní pro výuku. </w:t>
      </w:r>
      <w:r w:rsidRPr="00817ED3">
        <w:t xml:space="preserve">Ve škole působí </w:t>
      </w:r>
      <w:r w:rsidR="00050099">
        <w:t xml:space="preserve">učitelé </w:t>
      </w:r>
      <w:r w:rsidR="005004D6" w:rsidRPr="00817ED3">
        <w:t>speciali</w:t>
      </w:r>
      <w:r w:rsidR="00050099">
        <w:t>zovaných činností</w:t>
      </w:r>
      <w:r w:rsidR="005004D6" w:rsidRPr="00817ED3">
        <w:t xml:space="preserve"> - </w:t>
      </w:r>
      <w:r w:rsidRPr="00817ED3">
        <w:t>výchovný poradce</w:t>
      </w:r>
      <w:r w:rsidR="005004D6" w:rsidRPr="00817ED3">
        <w:t>,</w:t>
      </w:r>
      <w:r w:rsidRPr="00817ED3">
        <w:t xml:space="preserve"> </w:t>
      </w:r>
      <w:r w:rsidR="00F35CDE" w:rsidRPr="00817ED3">
        <w:t xml:space="preserve">školní </w:t>
      </w:r>
      <w:r w:rsidRPr="00817ED3">
        <w:t>metodik prevence</w:t>
      </w:r>
      <w:r w:rsidR="002B7194" w:rsidRPr="00817ED3">
        <w:t xml:space="preserve">, </w:t>
      </w:r>
      <w:r w:rsidR="002E2EB0" w:rsidRPr="00817ED3">
        <w:t>koordináto</w:t>
      </w:r>
      <w:r w:rsidR="000E0A13" w:rsidRPr="00817ED3">
        <w:t>r</w:t>
      </w:r>
      <w:r w:rsidR="002E2EB0" w:rsidRPr="00817ED3">
        <w:t xml:space="preserve"> ŠVP</w:t>
      </w:r>
      <w:r w:rsidR="00817ED3" w:rsidRPr="00817ED3">
        <w:t>, koordinátor EVVO</w:t>
      </w:r>
      <w:r w:rsidR="002E2EB0" w:rsidRPr="00817ED3">
        <w:t xml:space="preserve"> a koordinátor ICT</w:t>
      </w:r>
      <w:r w:rsidR="002E2EB0" w:rsidRPr="009C3F83">
        <w:t>.</w:t>
      </w:r>
      <w:r w:rsidRPr="009C3F83">
        <w:t xml:space="preserve"> </w:t>
      </w:r>
      <w:r w:rsidR="009C3F83" w:rsidRPr="009C3F83">
        <w:t xml:space="preserve">Od roku 2015 působí ve škole školní speciální pedagog a školní psycholog. </w:t>
      </w:r>
    </w:p>
    <w:p w:rsidR="000424FC" w:rsidRPr="00FC6C5D" w:rsidRDefault="000E0A13" w:rsidP="003B0873">
      <w:r w:rsidRPr="009C3F83">
        <w:t xml:space="preserve">Z hlediska věkového složení jsou zastoupeny všechny věkové kategorie, převažují učitelé </w:t>
      </w:r>
      <w:r w:rsidR="00050099">
        <w:t xml:space="preserve">mezi 30 - </w:t>
      </w:r>
      <w:r w:rsidR="0074395D" w:rsidRPr="009C3F83">
        <w:t>40</w:t>
      </w:r>
      <w:r w:rsidRPr="009C3F83">
        <w:t xml:space="preserve"> le</w:t>
      </w:r>
      <w:r w:rsidR="00050099">
        <w:t>ty</w:t>
      </w:r>
      <w:r w:rsidRPr="009C3F83">
        <w:t xml:space="preserve">. </w:t>
      </w:r>
      <w:r w:rsidR="000424FC" w:rsidRPr="009C3F83">
        <w:t>Učitelé</w:t>
      </w:r>
      <w:r w:rsidR="000424FC" w:rsidRPr="00817ED3">
        <w:t xml:space="preserve"> se pravidelně účastní vzdělávacích akcí</w:t>
      </w:r>
      <w:r w:rsidRPr="00817ED3">
        <w:t>, vzhledem k  finančním možnostem jsou upřednostňovány bezplatné semináře</w:t>
      </w:r>
      <w:r w:rsidR="00817ED3">
        <w:t xml:space="preserve"> a vzdělávání pro celou sborovnu</w:t>
      </w:r>
      <w:r w:rsidR="00817ED3" w:rsidRPr="00817ED3">
        <w:t>. P</w:t>
      </w:r>
      <w:r w:rsidRPr="00817ED3">
        <w:t>riori</w:t>
      </w:r>
      <w:r w:rsidR="0074395D" w:rsidRPr="00817ED3">
        <w:t xml:space="preserve">tami zůstávají </w:t>
      </w:r>
      <w:r w:rsidR="00050099">
        <w:t xml:space="preserve">osvědčené semináře pořádané organizací Společně k bezpečí, v době uzavření škol se velmi rozšířily možnosti on-line seminářů, kterých učitelé hojně využívali. Dále se </w:t>
      </w:r>
      <w:r w:rsidR="0074395D" w:rsidRPr="00817ED3">
        <w:t xml:space="preserve">školení </w:t>
      </w:r>
      <w:r w:rsidR="00050099">
        <w:t>zaměřovala na</w:t>
      </w:r>
      <w:r w:rsidR="0074395D" w:rsidRPr="00817ED3">
        <w:t> péči o </w:t>
      </w:r>
      <w:r w:rsidRPr="00817ED3">
        <w:t>žáky</w:t>
      </w:r>
      <w:r w:rsidR="001276D4" w:rsidRPr="00817ED3">
        <w:t xml:space="preserve"> s</w:t>
      </w:r>
      <w:r w:rsidR="004B104F" w:rsidRPr="00817ED3">
        <w:t>e</w:t>
      </w:r>
      <w:r w:rsidR="001276D4" w:rsidRPr="00817ED3">
        <w:t xml:space="preserve"> SVP, </w:t>
      </w:r>
      <w:r w:rsidR="00817ED3" w:rsidRPr="00817ED3">
        <w:t xml:space="preserve">metody a formy výuky, </w:t>
      </w:r>
      <w:r w:rsidR="00E85C49">
        <w:t xml:space="preserve">inovace </w:t>
      </w:r>
      <w:r w:rsidR="006C247A" w:rsidRPr="00817ED3">
        <w:t xml:space="preserve">ve vzdělávání a </w:t>
      </w:r>
      <w:r w:rsidR="000424FC" w:rsidRPr="00817ED3">
        <w:t xml:space="preserve">dále podle </w:t>
      </w:r>
      <w:r w:rsidR="005004D6" w:rsidRPr="00817ED3">
        <w:t xml:space="preserve">odbornosti </w:t>
      </w:r>
      <w:r w:rsidR="000635D5" w:rsidRPr="00817ED3">
        <w:t>jednotlivých</w:t>
      </w:r>
      <w:r w:rsidR="005004D6" w:rsidRPr="00817ED3">
        <w:t xml:space="preserve"> pedagogických pracovníků</w:t>
      </w:r>
      <w:r w:rsidR="006E3155" w:rsidRPr="00817ED3">
        <w:t>.</w:t>
      </w:r>
      <w:r w:rsidR="000424FC" w:rsidRPr="001D7C4C">
        <w:rPr>
          <w:color w:val="FF0000"/>
        </w:rPr>
        <w:t xml:space="preserve"> </w:t>
      </w:r>
      <w:r w:rsidR="00FC6C5D" w:rsidRPr="00FC6C5D">
        <w:t xml:space="preserve">V rámci projektu MMB ve škole působí tzv. </w:t>
      </w:r>
      <w:r w:rsidR="00E85C49">
        <w:t>doučovatelé</w:t>
      </w:r>
      <w:r w:rsidR="00FC6C5D" w:rsidRPr="00FC6C5D">
        <w:t xml:space="preserve">, kteří pomáhají žákům ohroženým studijním neúspěchem. </w:t>
      </w:r>
      <w:r w:rsidR="00E85C49">
        <w:t xml:space="preserve">Většina pedagožek 1. stupně </w:t>
      </w:r>
      <w:r w:rsidR="00483748">
        <w:t xml:space="preserve">postupně </w:t>
      </w:r>
      <w:r w:rsidR="00E85C49">
        <w:t xml:space="preserve">absolvovala cyklus seminářů věnovaných </w:t>
      </w:r>
      <w:proofErr w:type="spellStart"/>
      <w:r w:rsidR="00817ED3" w:rsidRPr="00FC6C5D">
        <w:t>Feuerstein</w:t>
      </w:r>
      <w:r w:rsidR="00E85C49">
        <w:t>ově</w:t>
      </w:r>
      <w:proofErr w:type="spellEnd"/>
      <w:r w:rsidR="00E85C49">
        <w:t xml:space="preserve"> metodě</w:t>
      </w:r>
      <w:r w:rsidR="00FC6C5D" w:rsidRPr="00FC6C5D">
        <w:t xml:space="preserve"> instrument</w:t>
      </w:r>
      <w:r w:rsidR="00E85C49">
        <w:t>álního obohacování, které navázalo na v</w:t>
      </w:r>
      <w:r w:rsidR="00FC6C5D" w:rsidRPr="00FC6C5D">
        <w:t xml:space="preserve">zdělávání věnované této metodě v roce 2015. </w:t>
      </w:r>
      <w:r w:rsidR="0074395D" w:rsidRPr="00FC6C5D">
        <w:t xml:space="preserve"> </w:t>
      </w:r>
    </w:p>
    <w:p w:rsidR="00483748" w:rsidRDefault="00483748" w:rsidP="003F55EA">
      <w:pPr>
        <w:pStyle w:val="A-Hodnocen"/>
        <w:spacing w:before="120" w:after="240"/>
        <w:rPr>
          <w:i w:val="0"/>
          <w:iCs w:val="0"/>
        </w:rPr>
      </w:pPr>
    </w:p>
    <w:p w:rsidR="000424FC" w:rsidRPr="00073E87" w:rsidRDefault="001D7C4C" w:rsidP="003F55EA">
      <w:pPr>
        <w:pStyle w:val="A-Hodnocen"/>
        <w:spacing w:before="120" w:after="240"/>
        <w:rPr>
          <w:i w:val="0"/>
          <w:iCs w:val="0"/>
        </w:rPr>
      </w:pPr>
      <w:r>
        <w:rPr>
          <w:i w:val="0"/>
          <w:iCs w:val="0"/>
        </w:rPr>
        <w:t xml:space="preserve">Hodnocení </w:t>
      </w:r>
      <w:r w:rsidR="00D65238">
        <w:rPr>
          <w:i w:val="0"/>
          <w:iCs w:val="0"/>
        </w:rPr>
        <w:t xml:space="preserve">cílů </w:t>
      </w:r>
      <w:r>
        <w:rPr>
          <w:i w:val="0"/>
          <w:iCs w:val="0"/>
        </w:rPr>
        <w:t>koncepčního záměru 20</w:t>
      </w:r>
      <w:r w:rsidR="00E85C49">
        <w:rPr>
          <w:i w:val="0"/>
          <w:iCs w:val="0"/>
        </w:rPr>
        <w:t>16 -2021</w:t>
      </w:r>
    </w:p>
    <w:p w:rsidR="00D65238" w:rsidRDefault="00D65238" w:rsidP="00C102D5">
      <w:pPr>
        <w:ind w:left="0"/>
        <w:rPr>
          <w:b/>
        </w:rPr>
      </w:pPr>
    </w:p>
    <w:p w:rsidR="00C102D5" w:rsidRPr="00FA1709" w:rsidRDefault="00C102D5" w:rsidP="00E13CFE">
      <w:pPr>
        <w:numPr>
          <w:ilvl w:val="0"/>
          <w:numId w:val="8"/>
        </w:numPr>
      </w:pPr>
      <w:r w:rsidRPr="00FA1709">
        <w:t>Pokračovat v budování spolupracujícího pedagogického sboru, podporovat jeho týmového ducha</w:t>
      </w:r>
      <w:r w:rsidR="00483748">
        <w:t xml:space="preserve"> -</w:t>
      </w:r>
      <w:r w:rsidR="00E85C49" w:rsidRPr="00E85C49">
        <w:rPr>
          <w:i/>
        </w:rPr>
        <w:t xml:space="preserve"> </w:t>
      </w:r>
      <w:r w:rsidR="00E85C49" w:rsidRPr="00D65238">
        <w:rPr>
          <w:i/>
        </w:rPr>
        <w:t xml:space="preserve">v pedagogickém sboru </w:t>
      </w:r>
      <w:r w:rsidR="00483748">
        <w:rPr>
          <w:i/>
        </w:rPr>
        <w:t>docházelo ke</w:t>
      </w:r>
      <w:r w:rsidR="00E85C49" w:rsidRPr="00D65238">
        <w:rPr>
          <w:i/>
        </w:rPr>
        <w:t> změnám, které souvisely s  odchod</w:t>
      </w:r>
      <w:r w:rsidR="00483748">
        <w:rPr>
          <w:i/>
        </w:rPr>
        <w:t>y</w:t>
      </w:r>
      <w:r w:rsidR="00E85C49" w:rsidRPr="00D65238">
        <w:rPr>
          <w:i/>
        </w:rPr>
        <w:t xml:space="preserve"> na MD, případně s ukončením pracovních poměrů na dobu určitou. Sbor byl </w:t>
      </w:r>
      <w:r w:rsidR="00483748">
        <w:rPr>
          <w:i/>
        </w:rPr>
        <w:t xml:space="preserve">i v tomto období </w:t>
      </w:r>
      <w:r w:rsidR="00E85C49" w:rsidRPr="00D65238">
        <w:rPr>
          <w:i/>
        </w:rPr>
        <w:t xml:space="preserve">posílen o několik mužů, při výběru nových kolegů byla dodržována jasná kritéria pro přejetí. Byla posilována týmová spolupráce společnými semináři pro celou sborovnu, projektovými dny, neformálními setkáními a </w:t>
      </w:r>
      <w:proofErr w:type="spellStart"/>
      <w:r w:rsidR="00E85C49" w:rsidRPr="00D65238">
        <w:rPr>
          <w:i/>
        </w:rPr>
        <w:t>teambuildingy</w:t>
      </w:r>
      <w:proofErr w:type="spellEnd"/>
      <w:r w:rsidR="00E85C49" w:rsidRPr="00D65238">
        <w:rPr>
          <w:i/>
        </w:rPr>
        <w:t>.</w:t>
      </w:r>
    </w:p>
    <w:p w:rsidR="00C102D5" w:rsidRPr="00483748" w:rsidRDefault="00C102D5" w:rsidP="00E13CFE">
      <w:pPr>
        <w:numPr>
          <w:ilvl w:val="0"/>
          <w:numId w:val="8"/>
        </w:numPr>
        <w:rPr>
          <w:i/>
        </w:rPr>
      </w:pPr>
      <w:r w:rsidRPr="00FA1709">
        <w:lastRenderedPageBreak/>
        <w:t>Pedagogický sbor stabilizovat vzhledem k potřebám školy a vizi školy tak, aby nedocházelo k častým změnám souvisejícím s</w:t>
      </w:r>
      <w:r w:rsidR="00817ED3" w:rsidRPr="00FA1709">
        <w:t xml:space="preserve">e změnami </w:t>
      </w:r>
      <w:r w:rsidRPr="00FA1709">
        <w:t>poč</w:t>
      </w:r>
      <w:r w:rsidR="00817ED3" w:rsidRPr="00FA1709">
        <w:t>tu</w:t>
      </w:r>
      <w:r w:rsidR="00483748">
        <w:t xml:space="preserve"> tříd na 1. a 2. stupni – </w:t>
      </w:r>
      <w:r w:rsidR="00483748" w:rsidRPr="00483748">
        <w:rPr>
          <w:i/>
        </w:rPr>
        <w:t xml:space="preserve">částečně se daří, bude naplněno až v souvislosti s odchodem posledních tříd zřízených podle § 16 školského zákona </w:t>
      </w:r>
    </w:p>
    <w:p w:rsidR="00C8564E" w:rsidRDefault="00D65238" w:rsidP="00E13CFE">
      <w:pPr>
        <w:pStyle w:val="Odstavecseseznamem"/>
        <w:numPr>
          <w:ilvl w:val="0"/>
          <w:numId w:val="8"/>
        </w:numPr>
      </w:pPr>
      <w:r>
        <w:t>Budovat fungující systém spolupráce učitelů – zaměřit se na střední článek v hierarchii vedení školy – metodické orgány – učitelé</w:t>
      </w:r>
      <w:r w:rsidR="00C8564E">
        <w:t xml:space="preserve"> </w:t>
      </w:r>
      <w:r w:rsidR="00C8564E">
        <w:softHyphen/>
      </w:r>
      <w:r w:rsidR="00C8564E" w:rsidRPr="00483748">
        <w:rPr>
          <w:i/>
        </w:rPr>
        <w:t xml:space="preserve"> bylo průběžně plněno</w:t>
      </w:r>
    </w:p>
    <w:p w:rsidR="00C8564E" w:rsidRDefault="00C102D5" w:rsidP="00E13CFE">
      <w:pPr>
        <w:numPr>
          <w:ilvl w:val="0"/>
          <w:numId w:val="7"/>
        </w:numPr>
      </w:pPr>
      <w:r w:rsidRPr="00FA1709">
        <w:t>DVVP priority – speciální pedagogika – SPU a SPCH, komunikační dovednosti, práce s problémovými žáky</w:t>
      </w:r>
      <w:r w:rsidR="00D65238">
        <w:t>, diferencované učení</w:t>
      </w:r>
      <w:r w:rsidR="00C8564E">
        <w:t xml:space="preserve"> </w:t>
      </w:r>
      <w:r w:rsidR="00C8564E" w:rsidRPr="00D65238">
        <w:rPr>
          <w:i/>
        </w:rPr>
        <w:t>bylo průběžně plněno</w:t>
      </w:r>
    </w:p>
    <w:p w:rsidR="00C8564E" w:rsidRPr="00483748" w:rsidRDefault="00C102D5" w:rsidP="00E13CFE">
      <w:pPr>
        <w:numPr>
          <w:ilvl w:val="0"/>
          <w:numId w:val="7"/>
        </w:numPr>
      </w:pPr>
      <w:r w:rsidRPr="00FA1709">
        <w:t xml:space="preserve">Škola se též musí připravit na změny související s novelou ŠZ </w:t>
      </w:r>
      <w:r w:rsidR="00FA1709" w:rsidRPr="00FA1709">
        <w:t xml:space="preserve">v duchu </w:t>
      </w:r>
      <w:r w:rsidRPr="00FA1709">
        <w:t>společné</w:t>
      </w:r>
      <w:r w:rsidR="00FA1709" w:rsidRPr="00FA1709">
        <w:t>ho</w:t>
      </w:r>
      <w:r w:rsidRPr="00FA1709">
        <w:t xml:space="preserve"> vzdělávání, zejména dalším vzděláváním</w:t>
      </w:r>
      <w:r w:rsidR="00FA1709" w:rsidRPr="00FA1709">
        <w:t xml:space="preserve"> v oblasti inkluze</w:t>
      </w:r>
      <w:r w:rsidR="00C8564E">
        <w:t xml:space="preserve"> </w:t>
      </w:r>
      <w:r w:rsidR="00C8564E" w:rsidRPr="00483748">
        <w:rPr>
          <w:i/>
        </w:rPr>
        <w:t>bylo průběžně plněno</w:t>
      </w:r>
      <w:r w:rsidR="00483748" w:rsidRPr="00483748">
        <w:rPr>
          <w:i/>
        </w:rPr>
        <w:t>, semináře byly zaměřeny na tuto problematiku, ředitelka školy absolvovala cyklus seminářů NIDV Lektor společného vzdělávání, škola se na tuto významnou změnu připravila velmi dobře</w:t>
      </w:r>
    </w:p>
    <w:p w:rsidR="00C8564E" w:rsidRDefault="004724F3" w:rsidP="00E13CFE">
      <w:pPr>
        <w:numPr>
          <w:ilvl w:val="0"/>
          <w:numId w:val="7"/>
        </w:numPr>
      </w:pPr>
      <w:r w:rsidRPr="00FA1709">
        <w:t>Úzce spolupracovat s pedagogicko-psychologickou poradnou, pravidelně realizovat setkán</w:t>
      </w:r>
      <w:r w:rsidR="00E16935" w:rsidRPr="00FA1709">
        <w:t>í s pracovníky PPP</w:t>
      </w:r>
      <w:r w:rsidR="006F03D2" w:rsidRPr="00FA1709">
        <w:t xml:space="preserve"> </w:t>
      </w:r>
      <w:r w:rsidR="00C8564E" w:rsidRPr="00D65238">
        <w:rPr>
          <w:i/>
        </w:rPr>
        <w:t>bylo průběžně plněno</w:t>
      </w:r>
      <w:r w:rsidR="006C61F9">
        <w:rPr>
          <w:i/>
        </w:rPr>
        <w:t>, spolupráce byla na velmi dobré úrovni a pozitivně byla hodnocena oběma stranami</w:t>
      </w:r>
    </w:p>
    <w:p w:rsidR="003F7CA8" w:rsidRPr="00FA1709" w:rsidRDefault="003F7CA8" w:rsidP="00735585">
      <w:pPr>
        <w:ind w:left="643"/>
      </w:pPr>
    </w:p>
    <w:p w:rsidR="000340E3" w:rsidRPr="00FA1709" w:rsidRDefault="000340E3" w:rsidP="000340E3">
      <w:pPr>
        <w:spacing w:after="240"/>
        <w:ind w:left="0"/>
        <w:rPr>
          <w:b/>
        </w:rPr>
      </w:pPr>
      <w:r w:rsidRPr="00FA1709">
        <w:rPr>
          <w:b/>
        </w:rPr>
        <w:t>Cíle rozvoje|:</w:t>
      </w:r>
    </w:p>
    <w:p w:rsidR="000340E3" w:rsidRPr="00FA1709" w:rsidRDefault="00735585" w:rsidP="00E13CFE">
      <w:pPr>
        <w:numPr>
          <w:ilvl w:val="0"/>
          <w:numId w:val="8"/>
        </w:numPr>
      </w:pPr>
      <w:r>
        <w:t>I nadále p</w:t>
      </w:r>
      <w:r w:rsidR="000340E3" w:rsidRPr="00FA1709">
        <w:t xml:space="preserve">okračovat v budování spolupracujícího </w:t>
      </w:r>
      <w:r>
        <w:t xml:space="preserve">plně kvalifikovaného </w:t>
      </w:r>
      <w:r w:rsidR="000340E3" w:rsidRPr="00FA1709">
        <w:t>pedagogického sboru, podporovat jeho týmového ducha</w:t>
      </w:r>
    </w:p>
    <w:p w:rsidR="000340E3" w:rsidRDefault="000340E3" w:rsidP="00E13CFE">
      <w:pPr>
        <w:numPr>
          <w:ilvl w:val="0"/>
          <w:numId w:val="8"/>
        </w:numPr>
      </w:pPr>
      <w:r w:rsidRPr="00FA1709">
        <w:t>Pedagogický sbor stabilizovat vzhledem k potřebám školy a vi</w:t>
      </w:r>
      <w:r w:rsidR="00735585">
        <w:t>zi školy tak, aby nedocházelo ke</w:t>
      </w:r>
      <w:r w:rsidRPr="00FA1709">
        <w:t xml:space="preserve"> změnám souvisejícím se změnami počtu tříd na 1. a 2. stupni.</w:t>
      </w:r>
    </w:p>
    <w:p w:rsidR="000340E3" w:rsidRPr="00FA1709" w:rsidRDefault="000340E3" w:rsidP="00E13CFE">
      <w:pPr>
        <w:numPr>
          <w:ilvl w:val="0"/>
          <w:numId w:val="8"/>
        </w:numPr>
      </w:pPr>
      <w:r>
        <w:t>Budovat fungující systém spolupráce učitelů – zaměřit se na střední článek v hierarchii vedení školy – meto</w:t>
      </w:r>
      <w:r w:rsidR="00735585">
        <w:t>dické orgány – učitelé, vytipovat metodiky pro nejnižší stupeň řízení</w:t>
      </w:r>
    </w:p>
    <w:p w:rsidR="000340E3" w:rsidRPr="00FA1709" w:rsidRDefault="00735585" w:rsidP="00E13CFE">
      <w:pPr>
        <w:numPr>
          <w:ilvl w:val="0"/>
          <w:numId w:val="8"/>
        </w:numPr>
      </w:pPr>
      <w:r>
        <w:t xml:space="preserve">DVVP priority – </w:t>
      </w:r>
      <w:r w:rsidR="000340E3" w:rsidRPr="00FA1709">
        <w:t>komunikační dovednosti, práce s problémovými žáky</w:t>
      </w:r>
      <w:r w:rsidR="000340E3">
        <w:t>, diferencované učení</w:t>
      </w:r>
      <w:r>
        <w:t>, prevence syndromu vyhoření</w:t>
      </w:r>
      <w:r w:rsidR="006C61F9">
        <w:t>, rozvoj měkkých dovedností žáků</w:t>
      </w:r>
    </w:p>
    <w:p w:rsidR="000340E3" w:rsidRDefault="000340E3" w:rsidP="00E13CFE">
      <w:pPr>
        <w:numPr>
          <w:ilvl w:val="0"/>
          <w:numId w:val="8"/>
        </w:numPr>
      </w:pPr>
      <w:r w:rsidRPr="00FA1709">
        <w:t>Úzce spolupracovat s</w:t>
      </w:r>
      <w:r w:rsidR="00735585">
        <w:t xml:space="preserve">e školskými poradenskými zařízeními </w:t>
      </w:r>
      <w:r w:rsidRPr="00FA1709">
        <w:t xml:space="preserve"> </w:t>
      </w:r>
    </w:p>
    <w:p w:rsidR="00735585" w:rsidRDefault="00735585" w:rsidP="00E13CFE">
      <w:pPr>
        <w:numPr>
          <w:ilvl w:val="0"/>
          <w:numId w:val="8"/>
        </w:numPr>
      </w:pPr>
      <w:r>
        <w:t xml:space="preserve">Podporovat a rozvíjet spolupráci s Pedagogickou fakultou MU v rámci Fakultních škol, proškolit provázející učitele, využívat nabídek vzdělávání realizovaného fakultou. </w:t>
      </w:r>
    </w:p>
    <w:p w:rsidR="00735585" w:rsidRDefault="00735585" w:rsidP="002F0A63">
      <w:pPr>
        <w:pStyle w:val="A-Hodnocen"/>
        <w:rPr>
          <w:i w:val="0"/>
          <w:iCs w:val="0"/>
        </w:rPr>
      </w:pPr>
    </w:p>
    <w:p w:rsidR="000424FC" w:rsidRPr="008B5561" w:rsidRDefault="000424FC" w:rsidP="002F0A63">
      <w:pPr>
        <w:pStyle w:val="A-Hodnocen"/>
        <w:rPr>
          <w:i w:val="0"/>
          <w:iCs w:val="0"/>
        </w:rPr>
      </w:pPr>
      <w:r w:rsidRPr="008B5561">
        <w:rPr>
          <w:i w:val="0"/>
          <w:iCs w:val="0"/>
        </w:rPr>
        <w:t>3. Výchovně-vzdělávací</w:t>
      </w:r>
    </w:p>
    <w:p w:rsidR="000973A5" w:rsidRDefault="000973A5" w:rsidP="00A329D9">
      <w:pPr>
        <w:tabs>
          <w:tab w:val="left" w:pos="7200"/>
        </w:tabs>
        <w:rPr>
          <w:b/>
        </w:rPr>
      </w:pPr>
    </w:p>
    <w:p w:rsidR="000424FC" w:rsidRPr="002E2EB0" w:rsidRDefault="000424FC" w:rsidP="003F55EA">
      <w:pPr>
        <w:tabs>
          <w:tab w:val="left" w:pos="7200"/>
        </w:tabs>
        <w:spacing w:after="240"/>
        <w:rPr>
          <w:b/>
        </w:rPr>
      </w:pPr>
      <w:r w:rsidRPr="002E2EB0">
        <w:rPr>
          <w:b/>
        </w:rPr>
        <w:t>Hodnocení současného stavu</w:t>
      </w:r>
    </w:p>
    <w:p w:rsidR="000424FC" w:rsidRPr="00901C3E" w:rsidRDefault="000424FC" w:rsidP="00772540">
      <w:r w:rsidRPr="00901C3E">
        <w:t xml:space="preserve">Hlavní vzdělávací cíle jsou stanoveny ve ŠVP. Úkolem školy je maximálně tyto cíle naplňovat, a podporovat tak u žáků dosahování klíčových kompetencí. </w:t>
      </w:r>
      <w:r w:rsidR="006C61F9">
        <w:t xml:space="preserve">Ve složení žáků a jeho dopadu na profesní orientaci došlo v poslední době ke změně. </w:t>
      </w:r>
      <w:r w:rsidR="006C61F9" w:rsidRPr="006C61F9">
        <w:t xml:space="preserve">S úbytkem tříd zřízených podle § </w:t>
      </w:r>
      <w:proofErr w:type="gramStart"/>
      <w:r w:rsidR="006C61F9" w:rsidRPr="006C61F9">
        <w:t>16  se</w:t>
      </w:r>
      <w:proofErr w:type="gramEnd"/>
      <w:r w:rsidR="006C61F9" w:rsidRPr="006C61F9">
        <w:t xml:space="preserve"> zvýšila úspěšnost žáků a rovněž se zvýšilo procento žáků, kteří odcházejí studovat </w:t>
      </w:r>
      <w:r w:rsidR="00901C3E" w:rsidRPr="006C61F9">
        <w:t xml:space="preserve">gymnázia a </w:t>
      </w:r>
      <w:r w:rsidR="006E3155" w:rsidRPr="006C61F9">
        <w:t xml:space="preserve">SOŠ, polovina SOU. </w:t>
      </w:r>
      <w:r w:rsidR="006C61F9">
        <w:t xml:space="preserve">Na druhém stupni byly v posledních letech početně velké třídy. Od roku 2020 se snažíme podporovat individualizaci </w:t>
      </w:r>
      <w:r w:rsidR="00901C3E" w:rsidRPr="00901C3E">
        <w:t>na druhém stupni</w:t>
      </w:r>
      <w:r w:rsidR="006C61F9">
        <w:t xml:space="preserve"> tím, že dělíme některé hlavní předměty</w:t>
      </w:r>
      <w:r w:rsidR="00901C3E" w:rsidRPr="00901C3E">
        <w:t>.</w:t>
      </w:r>
    </w:p>
    <w:p w:rsidR="000973A5" w:rsidRDefault="000973A5" w:rsidP="00073E87">
      <w:pPr>
        <w:pStyle w:val="A-Hodnocen"/>
        <w:rPr>
          <w:i w:val="0"/>
          <w:iCs w:val="0"/>
        </w:rPr>
      </w:pPr>
    </w:p>
    <w:p w:rsidR="000973A5" w:rsidRPr="002E2EB0" w:rsidRDefault="000973A5" w:rsidP="003F55EA">
      <w:pPr>
        <w:pStyle w:val="A-Hodnocen"/>
        <w:spacing w:after="240"/>
        <w:rPr>
          <w:i w:val="0"/>
          <w:iCs w:val="0"/>
        </w:rPr>
      </w:pPr>
      <w:r>
        <w:rPr>
          <w:i w:val="0"/>
          <w:iCs w:val="0"/>
        </w:rPr>
        <w:t xml:space="preserve">Hodnocení </w:t>
      </w:r>
      <w:r w:rsidR="00D65238">
        <w:rPr>
          <w:i w:val="0"/>
          <w:iCs w:val="0"/>
        </w:rPr>
        <w:t xml:space="preserve">cílů </w:t>
      </w:r>
      <w:r>
        <w:rPr>
          <w:i w:val="0"/>
          <w:iCs w:val="0"/>
        </w:rPr>
        <w:t>koncepčního záměru 20</w:t>
      </w:r>
      <w:r w:rsidR="00C8564E">
        <w:rPr>
          <w:i w:val="0"/>
          <w:iCs w:val="0"/>
        </w:rPr>
        <w:t>16- 2020</w:t>
      </w:r>
    </w:p>
    <w:p w:rsidR="00C8564E" w:rsidRDefault="000424FC" w:rsidP="00E13CFE">
      <w:pPr>
        <w:numPr>
          <w:ilvl w:val="0"/>
          <w:numId w:val="9"/>
        </w:numPr>
      </w:pPr>
      <w:r w:rsidRPr="00E30560">
        <w:t>Průběžně sledovat realizaci ŠVP</w:t>
      </w:r>
      <w:r w:rsidR="00E30560" w:rsidRPr="00E30560">
        <w:t xml:space="preserve">, </w:t>
      </w:r>
      <w:r w:rsidR="00815C7F" w:rsidRPr="00E30560">
        <w:t>provádět průběžnou inovaci</w:t>
      </w:r>
      <w:r w:rsidRPr="00E30560">
        <w:t xml:space="preserve"> ŠVP dle potřeb žáků</w:t>
      </w:r>
      <w:r w:rsidR="00F35CDE" w:rsidRPr="00E30560">
        <w:t>,</w:t>
      </w:r>
      <w:r w:rsidRPr="00E30560">
        <w:t xml:space="preserve"> zaměření školy</w:t>
      </w:r>
      <w:r w:rsidR="00F35CDE" w:rsidRPr="00E30560">
        <w:t xml:space="preserve"> a celostátních priorit</w:t>
      </w:r>
      <w:r w:rsidR="00C8564E">
        <w:t xml:space="preserve"> </w:t>
      </w:r>
      <w:r w:rsidR="006C61F9">
        <w:t xml:space="preserve">- </w:t>
      </w:r>
      <w:r w:rsidR="00C8564E" w:rsidRPr="00D65238">
        <w:rPr>
          <w:i/>
        </w:rPr>
        <w:t>bylo průběžně plněno</w:t>
      </w:r>
    </w:p>
    <w:p w:rsidR="00C8564E" w:rsidRPr="006C61F9" w:rsidRDefault="00E30560" w:rsidP="00E13CFE">
      <w:pPr>
        <w:numPr>
          <w:ilvl w:val="0"/>
          <w:numId w:val="9"/>
        </w:numPr>
        <w:rPr>
          <w:i/>
          <w:color w:val="FF0000"/>
          <w:sz w:val="23"/>
          <w:szCs w:val="23"/>
        </w:rPr>
      </w:pPr>
      <w:r w:rsidRPr="00E30560">
        <w:t xml:space="preserve">Realizovat </w:t>
      </w:r>
      <w:r w:rsidR="00306AFE" w:rsidRPr="00E30560">
        <w:t xml:space="preserve">inkluzívní vzdělávání, </w:t>
      </w:r>
      <w:r w:rsidR="00320570" w:rsidRPr="00E30560">
        <w:t xml:space="preserve">tedy </w:t>
      </w:r>
      <w:r w:rsidR="00306AFE" w:rsidRPr="00E30560">
        <w:t>vzdělávání vycházející z uspořádání běžné školy způsobem, který naplňuje koncep</w:t>
      </w:r>
      <w:r w:rsidR="00815C7F" w:rsidRPr="00E30560">
        <w:t>ci</w:t>
      </w:r>
      <w:r w:rsidR="00306AFE" w:rsidRPr="00E30560">
        <w:t xml:space="preserve"> rovných příležitostí a nabízí adekvátní podporu </w:t>
      </w:r>
      <w:r w:rsidR="00306AFE" w:rsidRPr="00E30560">
        <w:lastRenderedPageBreak/>
        <w:t>v</w:t>
      </w:r>
      <w:r w:rsidR="00815C7F" w:rsidRPr="00E30560">
        <w:t>e</w:t>
      </w:r>
      <w:r w:rsidR="00306AFE" w:rsidRPr="00E30560">
        <w:t> vyu</w:t>
      </w:r>
      <w:r w:rsidR="00320570" w:rsidRPr="00E30560">
        <w:t>čování všem dětem bez ohledu na</w:t>
      </w:r>
      <w:r w:rsidR="00306AFE" w:rsidRPr="00E30560">
        <w:t xml:space="preserve"> jejich individuální rozdíly s cílem maximálně rozvin</w:t>
      </w:r>
      <w:r w:rsidR="006C61F9">
        <w:t xml:space="preserve">out jejich vzdělávací potenciál </w:t>
      </w:r>
      <w:r w:rsidR="006C61F9" w:rsidRPr="006C61F9">
        <w:t xml:space="preserve">- </w:t>
      </w:r>
      <w:r w:rsidR="00773531" w:rsidRPr="006C61F9">
        <w:t xml:space="preserve"> </w:t>
      </w:r>
      <w:r w:rsidR="00C8564E" w:rsidRPr="006C61F9">
        <w:rPr>
          <w:i/>
        </w:rPr>
        <w:t>práce se žáky se SVP je na velmi dobré úrovni</w:t>
      </w:r>
      <w:r w:rsidR="00A12259">
        <w:rPr>
          <w:i/>
        </w:rPr>
        <w:t>, škola má v této oblasti vysoké renomé</w:t>
      </w:r>
      <w:r w:rsidR="00C8564E" w:rsidRPr="006C61F9">
        <w:rPr>
          <w:i/>
        </w:rPr>
        <w:t xml:space="preserve"> </w:t>
      </w:r>
    </w:p>
    <w:p w:rsidR="00A617B3" w:rsidRPr="00A12259" w:rsidRDefault="001202BE" w:rsidP="00E13CFE">
      <w:pPr>
        <w:numPr>
          <w:ilvl w:val="0"/>
          <w:numId w:val="9"/>
        </w:numPr>
        <w:rPr>
          <w:i/>
        </w:rPr>
      </w:pPr>
      <w:r w:rsidRPr="00E30560">
        <w:t>Klást důraz na všeobecné a rovné vzdělání pro všechny v populačně přirozené skupině, ve které jsou zastoupeni žáci s různými schopnostmi, nadáním a vlastnostmi</w:t>
      </w:r>
      <w:r w:rsidR="00A12259">
        <w:t xml:space="preserve"> –</w:t>
      </w:r>
      <w:r w:rsidR="00A12259" w:rsidRPr="00A12259">
        <w:rPr>
          <w:i/>
        </w:rPr>
        <w:t xml:space="preserve"> realizuje se ve výuce, projekty a dalšími společnými aktivitami</w:t>
      </w:r>
      <w:r w:rsidRPr="00A12259">
        <w:rPr>
          <w:i/>
        </w:rPr>
        <w:t xml:space="preserve">. </w:t>
      </w:r>
    </w:p>
    <w:p w:rsidR="00A12259" w:rsidRDefault="00A27A37" w:rsidP="00E13CFE">
      <w:pPr>
        <w:numPr>
          <w:ilvl w:val="0"/>
          <w:numId w:val="9"/>
        </w:numPr>
      </w:pPr>
      <w:r w:rsidRPr="00E75BAB">
        <w:rPr>
          <w:sz w:val="23"/>
          <w:szCs w:val="23"/>
        </w:rPr>
        <w:t xml:space="preserve">Při </w:t>
      </w:r>
      <w:r w:rsidR="000424FC" w:rsidRPr="00E75BAB">
        <w:t xml:space="preserve">vzdělávání </w:t>
      </w:r>
      <w:r w:rsidRPr="00E75BAB">
        <w:t xml:space="preserve">včas </w:t>
      </w:r>
      <w:r w:rsidR="000424FC" w:rsidRPr="00E75BAB">
        <w:t>identifik</w:t>
      </w:r>
      <w:r w:rsidRPr="00E75BAB">
        <w:t>ovat vzdělávací potřeby</w:t>
      </w:r>
      <w:r w:rsidR="00815C7F" w:rsidRPr="00E75BAB">
        <w:t xml:space="preserve"> žáků</w:t>
      </w:r>
      <w:r w:rsidRPr="00E75BAB">
        <w:t>, ve</w:t>
      </w:r>
      <w:r w:rsidR="000424FC" w:rsidRPr="00E75BAB">
        <w:t xml:space="preserve"> spolupráci s pedagogick</w:t>
      </w:r>
      <w:r w:rsidRPr="00E75BAB">
        <w:t xml:space="preserve">o-psychologickou poradnou (PPP) </w:t>
      </w:r>
      <w:r w:rsidR="00FD0A93" w:rsidRPr="00E75BAB">
        <w:t>stanovit vhodnou péči o žáky se SVP</w:t>
      </w:r>
      <w:r w:rsidR="00A12259">
        <w:t xml:space="preserve"> - </w:t>
      </w:r>
      <w:r w:rsidR="00A12259" w:rsidRPr="00D65238">
        <w:rPr>
          <w:i/>
        </w:rPr>
        <w:t>bylo průběžně plněno</w:t>
      </w:r>
    </w:p>
    <w:p w:rsidR="001943FE" w:rsidRPr="001943FE" w:rsidRDefault="000424FC" w:rsidP="00E13CFE">
      <w:pPr>
        <w:numPr>
          <w:ilvl w:val="0"/>
          <w:numId w:val="9"/>
        </w:numPr>
      </w:pPr>
      <w:r w:rsidRPr="00E75BAB">
        <w:t xml:space="preserve">Sledovat účinnost práce se žáky SVP a pravidelně tuto činnost vyhodnocovat. U integrovaných žáků zpracovávat kvalitní individuální vzdělávací plány (IVP). Na doporučení PPP </w:t>
      </w:r>
      <w:r w:rsidR="00F65715" w:rsidRPr="00E75BAB">
        <w:t>využívat pomoc</w:t>
      </w:r>
      <w:r w:rsidRPr="00E75BAB">
        <w:t xml:space="preserve"> asistentů </w:t>
      </w:r>
      <w:r w:rsidRPr="001943FE">
        <w:t xml:space="preserve">pedagoga. </w:t>
      </w:r>
      <w:r w:rsidR="001943FE" w:rsidRPr="001943FE">
        <w:t>Nastavit systém podpory dle možností v rámci tzv. společného vzdělávání (v současné době je dán legislativní rámec této</w:t>
      </w:r>
      <w:r w:rsidR="00A12259">
        <w:t xml:space="preserve"> podpory, praxe bude postupná) – - </w:t>
      </w:r>
      <w:r w:rsidR="00A12259" w:rsidRPr="00A12259">
        <w:rPr>
          <w:i/>
        </w:rPr>
        <w:t>bylo průběžně plněno, viz také předchozí kapitoly</w:t>
      </w:r>
      <w:r w:rsidR="00A12259">
        <w:t xml:space="preserve"> </w:t>
      </w:r>
    </w:p>
    <w:p w:rsidR="00A12259" w:rsidRDefault="00E75BAB" w:rsidP="00E13CFE">
      <w:pPr>
        <w:numPr>
          <w:ilvl w:val="0"/>
          <w:numId w:val="9"/>
        </w:numPr>
      </w:pPr>
      <w:r w:rsidRPr="00C55449">
        <w:t>Ž</w:t>
      </w:r>
      <w:r w:rsidR="000424FC" w:rsidRPr="00E75BAB">
        <w:t>áků</w:t>
      </w:r>
      <w:r w:rsidRPr="00E75BAB">
        <w:t>m</w:t>
      </w:r>
      <w:r w:rsidR="000424FC" w:rsidRPr="00E75BAB">
        <w:t xml:space="preserve"> mimořádně nadaný</w:t>
      </w:r>
      <w:r w:rsidRPr="00E75BAB">
        <w:t xml:space="preserve">m </w:t>
      </w:r>
      <w:r w:rsidR="000424FC" w:rsidRPr="00E75BAB">
        <w:t>upravovat způsob výuky, rozšiřovat a prohlubovat vzdělávací obsah zadáváním specifických úkolů, zapojovat je do projektů a soutěží. Nadaným žákům umožňovat účast při výuce některých předmětů ve vyšších ročnících. Talentované žáky motivovat k účasti na olympiádách a soutěžích, podporovat rozvoj talentu</w:t>
      </w:r>
      <w:r w:rsidR="00A12259">
        <w:rPr>
          <w:color w:val="FF0000"/>
        </w:rPr>
        <w:t xml:space="preserve"> </w:t>
      </w:r>
      <w:r w:rsidR="00A12259">
        <w:t xml:space="preserve">- </w:t>
      </w:r>
      <w:r w:rsidR="00A12259" w:rsidRPr="00D65238">
        <w:rPr>
          <w:i/>
        </w:rPr>
        <w:t>bylo průběžně plněno</w:t>
      </w:r>
    </w:p>
    <w:p w:rsidR="000424FC" w:rsidRPr="00257497" w:rsidRDefault="000424FC" w:rsidP="00E13CFE">
      <w:pPr>
        <w:numPr>
          <w:ilvl w:val="0"/>
          <w:numId w:val="9"/>
        </w:numPr>
      </w:pPr>
      <w:r w:rsidRPr="00257497">
        <w:t xml:space="preserve">Podporovat rozvoj čtenářských dovedností </w:t>
      </w:r>
      <w:r w:rsidR="00422AF2" w:rsidRPr="00257497">
        <w:t xml:space="preserve">ve všech předmětech </w:t>
      </w:r>
      <w:r w:rsidRPr="00257497">
        <w:t>používáním vhodných a účinných postupů s vy</w:t>
      </w:r>
      <w:r w:rsidR="00A12259">
        <w:t xml:space="preserve">užitím metod kritického myšlení - </w:t>
      </w:r>
      <w:r w:rsidR="00A12259" w:rsidRPr="00A12259">
        <w:rPr>
          <w:i/>
        </w:rPr>
        <w:t>bylo průběžně plněno, realizováno i díky projektu MMB MAP a spolupráci s Knihovnou J. Mahena</w:t>
      </w:r>
    </w:p>
    <w:p w:rsidR="00A12259" w:rsidRDefault="00257497" w:rsidP="00E13CFE">
      <w:pPr>
        <w:numPr>
          <w:ilvl w:val="0"/>
          <w:numId w:val="9"/>
        </w:numPr>
      </w:pPr>
      <w:r w:rsidRPr="00257497">
        <w:t>Klást důraz na kvalitní výuku jazyků, zejména anglického jazyka</w:t>
      </w:r>
      <w:r w:rsidR="00B07548">
        <w:t xml:space="preserve">, pokračovat ve výuce formou čtenářských dílen </w:t>
      </w:r>
      <w:r w:rsidR="00A12259">
        <w:t xml:space="preserve">- </w:t>
      </w:r>
      <w:r w:rsidR="00A12259" w:rsidRPr="00D65238">
        <w:rPr>
          <w:i/>
        </w:rPr>
        <w:t>bylo průběžně plněno</w:t>
      </w:r>
      <w:r w:rsidR="00A12259">
        <w:rPr>
          <w:i/>
        </w:rPr>
        <w:t xml:space="preserve">, někteří žáci se umístili na vynikajících místech v soutěžích v anglickém jazyce, realizoval se kroužek a využívaly se nabídky vzdělávací platformy </w:t>
      </w:r>
      <w:proofErr w:type="spellStart"/>
      <w:r w:rsidR="00A12259">
        <w:rPr>
          <w:i/>
        </w:rPr>
        <w:t>DynEd</w:t>
      </w:r>
      <w:proofErr w:type="spellEnd"/>
      <w:r w:rsidR="00A12259">
        <w:rPr>
          <w:i/>
        </w:rPr>
        <w:t>.</w:t>
      </w:r>
    </w:p>
    <w:p w:rsidR="00A12259" w:rsidRDefault="00257497" w:rsidP="00E13CFE">
      <w:pPr>
        <w:numPr>
          <w:ilvl w:val="0"/>
          <w:numId w:val="9"/>
        </w:numPr>
      </w:pPr>
      <w:r w:rsidRPr="00257497">
        <w:t>Podporovat</w:t>
      </w:r>
      <w:r w:rsidR="000424FC" w:rsidRPr="00257497">
        <w:t xml:space="preserve"> výchovu k estetickému cítění a vnímání, zapojit žáky k aktivní účasti na vytváření estetického prostředí ve škole, pořádat školní kola hudebních, literárních, re</w:t>
      </w:r>
      <w:r w:rsidR="00F65715" w:rsidRPr="00257497">
        <w:t>citačních a výtvarných soutěží</w:t>
      </w:r>
      <w:r w:rsidR="00A12259">
        <w:t xml:space="preserve"> - </w:t>
      </w:r>
      <w:r w:rsidR="00A12259" w:rsidRPr="00D65238">
        <w:rPr>
          <w:i/>
        </w:rPr>
        <w:t>bylo průběžně plněno</w:t>
      </w:r>
      <w:r w:rsidR="00A12259">
        <w:rPr>
          <w:i/>
        </w:rPr>
        <w:t xml:space="preserve"> – žáci se účastnili soutěže Bosonožský slavík, Karlovarský skřivánek, </w:t>
      </w:r>
      <w:proofErr w:type="spellStart"/>
      <w:r w:rsidR="00A12259">
        <w:rPr>
          <w:i/>
        </w:rPr>
        <w:t>Starolískovecká</w:t>
      </w:r>
      <w:proofErr w:type="spellEnd"/>
      <w:r w:rsidR="00A12259">
        <w:rPr>
          <w:i/>
        </w:rPr>
        <w:t xml:space="preserve"> superstar, vystupovali na nám. Svobody, chodby školy jsou pravidelně vyzdobeny žákovskými pracemi, příležitostí ke zlepšení je podpora účasti žáků na recitačních a literárních soutěžích.</w:t>
      </w:r>
    </w:p>
    <w:p w:rsidR="00214D1B" w:rsidRPr="00214D1B" w:rsidRDefault="000424FC" w:rsidP="00E13CFE">
      <w:pPr>
        <w:numPr>
          <w:ilvl w:val="0"/>
          <w:numId w:val="9"/>
        </w:numPr>
        <w:rPr>
          <w:i/>
        </w:rPr>
      </w:pPr>
      <w:r w:rsidRPr="00257497">
        <w:t xml:space="preserve">Rozvíjet  informační gramotnost - uplatňovat ICT ve většině předmětů, efektivně využívat </w:t>
      </w:r>
      <w:r w:rsidR="00F65715" w:rsidRPr="00257497">
        <w:t>interaktivní tabul</w:t>
      </w:r>
      <w:r w:rsidR="00A617B3" w:rsidRPr="00257497">
        <w:t>e</w:t>
      </w:r>
      <w:r w:rsidR="00F65715" w:rsidRPr="00257497">
        <w:t xml:space="preserve"> a </w:t>
      </w:r>
      <w:r w:rsidRPr="00257497">
        <w:t>počítačov</w:t>
      </w:r>
      <w:r w:rsidR="00F65715" w:rsidRPr="00257497">
        <w:t>é učebny</w:t>
      </w:r>
      <w:r w:rsidRPr="00257497">
        <w:t>, využívat ICT při realizaci projektů a získávání informací.</w:t>
      </w:r>
      <w:r w:rsidR="004C13C2" w:rsidRPr="00257497">
        <w:t xml:space="preserve"> Zajistit širší vy</w:t>
      </w:r>
      <w:r w:rsidR="00E16935" w:rsidRPr="00257497">
        <w:t>užití informačního systému školy</w:t>
      </w:r>
      <w:r w:rsidR="004C13C2" w:rsidRPr="00257497">
        <w:t xml:space="preserve"> učiteli (zaznamenávání informací, komunikace atd</w:t>
      </w:r>
      <w:r w:rsidR="00FA1709">
        <w:t>.</w:t>
      </w:r>
      <w:r w:rsidR="00214D1B">
        <w:t xml:space="preserve">) – </w:t>
      </w:r>
      <w:r w:rsidR="00214D1B" w:rsidRPr="00214D1B">
        <w:rPr>
          <w:i/>
        </w:rPr>
        <w:t xml:space="preserve">škola zavedla elektronickou </w:t>
      </w:r>
      <w:r w:rsidR="00214D1B">
        <w:rPr>
          <w:i/>
        </w:rPr>
        <w:t xml:space="preserve">žákovskou knížku a třídní knihu, v období epidemie nastavila fungující systém elektronické komunikace mezi žáky a učiteli – na 1. stupni webové stránky, na 2. stupni Google </w:t>
      </w:r>
      <w:proofErr w:type="spellStart"/>
      <w:r w:rsidR="00214D1B">
        <w:rPr>
          <w:i/>
        </w:rPr>
        <w:t>Classroom</w:t>
      </w:r>
      <w:proofErr w:type="spellEnd"/>
      <w:r w:rsidR="00214D1B">
        <w:rPr>
          <w:i/>
        </w:rPr>
        <w:t>. Zkušenosti z první vlny pandemie na jaře 2020 vedly školu k systematické podpoře žáků v oblasti ICT, některým žákům byly zapůjčeny PC.</w:t>
      </w:r>
    </w:p>
    <w:p w:rsidR="00214D1B" w:rsidRDefault="000424FC" w:rsidP="00E13CFE">
      <w:pPr>
        <w:numPr>
          <w:ilvl w:val="0"/>
          <w:numId w:val="9"/>
        </w:numPr>
      </w:pPr>
      <w:r w:rsidRPr="00257497">
        <w:t>V rámci výchovného poradenství zajistit fungující poradní servis pro rodiče ve výchovných otázkách a nabídku odborné pomoci rodičům a žákům se SVP, zabezpečit kvalitní kariérní poradenství, zajistit spolupráci s</w:t>
      </w:r>
      <w:r w:rsidR="00214D1B">
        <w:t> </w:t>
      </w:r>
      <w:r w:rsidRPr="00257497">
        <w:t>PPP</w:t>
      </w:r>
      <w:r w:rsidR="00214D1B">
        <w:t xml:space="preserve"> - </w:t>
      </w:r>
      <w:r w:rsidR="00214D1B" w:rsidRPr="00D65238">
        <w:rPr>
          <w:i/>
        </w:rPr>
        <w:t>bylo průběžně plněno</w:t>
      </w:r>
    </w:p>
    <w:p w:rsidR="00214D1B" w:rsidRDefault="00257497" w:rsidP="00E13CFE">
      <w:pPr>
        <w:numPr>
          <w:ilvl w:val="0"/>
          <w:numId w:val="9"/>
        </w:numPr>
      </w:pPr>
      <w:r w:rsidRPr="006936D6">
        <w:t xml:space="preserve">Pokračovat v činnosti školního poradenského pracoviště </w:t>
      </w:r>
      <w:r w:rsidR="00214D1B">
        <w:t xml:space="preserve">- </w:t>
      </w:r>
      <w:r w:rsidR="00214D1B" w:rsidRPr="00D65238">
        <w:rPr>
          <w:i/>
        </w:rPr>
        <w:t>bylo průběžně plněno</w:t>
      </w:r>
      <w:r w:rsidR="00214D1B">
        <w:rPr>
          <w:i/>
        </w:rPr>
        <w:t xml:space="preserve">, nastavený systém byl plně funkční, školní </w:t>
      </w:r>
      <w:proofErr w:type="gramStart"/>
      <w:r w:rsidR="00214D1B">
        <w:rPr>
          <w:i/>
        </w:rPr>
        <w:t>psycholožka(y) spolu</w:t>
      </w:r>
      <w:proofErr w:type="gramEnd"/>
      <w:r w:rsidR="00214D1B">
        <w:rPr>
          <w:i/>
        </w:rPr>
        <w:t xml:space="preserve"> se speciálními pedagožkami pomáhaly řešit výchovné a vzdělávací problémy žáků, komunikovali s rodiči a věnovaly se individuálním i skupinovým potřebám žáků i tříd. </w:t>
      </w:r>
    </w:p>
    <w:p w:rsidR="000424FC" w:rsidRPr="00214D1B" w:rsidRDefault="00F65715" w:rsidP="00E13CFE">
      <w:pPr>
        <w:numPr>
          <w:ilvl w:val="0"/>
          <w:numId w:val="9"/>
        </w:numPr>
        <w:rPr>
          <w:i/>
        </w:rPr>
      </w:pPr>
      <w:r w:rsidRPr="006936D6">
        <w:t>Vzhledem k poloze školy věnovat v</w:t>
      </w:r>
      <w:r w:rsidR="000424FC" w:rsidRPr="006936D6">
        <w:t>elkou péči prevenci sociálně-patologických jevů. Prevenci nastavit ve stěžejních dokumentech školy a školním řádu</w:t>
      </w:r>
      <w:r w:rsidR="000645BE" w:rsidRPr="006936D6">
        <w:t>, preventivní program</w:t>
      </w:r>
      <w:r w:rsidR="000424FC" w:rsidRPr="006936D6">
        <w:t xml:space="preserve"> vhodně p</w:t>
      </w:r>
      <w:r w:rsidR="00214D1B">
        <w:t xml:space="preserve">ropojit s činností a cíli školy – </w:t>
      </w:r>
      <w:r w:rsidR="00214D1B" w:rsidRPr="00214D1B">
        <w:rPr>
          <w:i/>
        </w:rPr>
        <w:t xml:space="preserve">viz předchozí bod, na činnosti se efektivně </w:t>
      </w:r>
      <w:r w:rsidR="00214D1B" w:rsidRPr="00214D1B">
        <w:rPr>
          <w:i/>
        </w:rPr>
        <w:lastRenderedPageBreak/>
        <w:t>podílel i školní metodik prevence</w:t>
      </w:r>
      <w:r w:rsidR="00214D1B">
        <w:rPr>
          <w:i/>
        </w:rPr>
        <w:t>, přestože se vyskytly problémy v kolektivech i vztazích mezi žáky, škola tyto záležitosti neprodleně řešila</w:t>
      </w:r>
      <w:r w:rsidR="00214D1B" w:rsidRPr="00214D1B">
        <w:rPr>
          <w:i/>
        </w:rPr>
        <w:t xml:space="preserve"> </w:t>
      </w:r>
    </w:p>
    <w:p w:rsidR="00214D1B" w:rsidRPr="00214D1B" w:rsidRDefault="000424FC" w:rsidP="00E13CFE">
      <w:pPr>
        <w:numPr>
          <w:ilvl w:val="0"/>
          <w:numId w:val="9"/>
        </w:numPr>
        <w:rPr>
          <w:i/>
        </w:rPr>
      </w:pPr>
      <w:r w:rsidRPr="006936D6">
        <w:t xml:space="preserve">Podporovat výchovu ke zdravému životnímu stylu působením na žáky ve vyučování i mimo ně (umožnění trávení hlavních přestávek venku v areálu školy, </w:t>
      </w:r>
      <w:r w:rsidR="00E16935" w:rsidRPr="006936D6">
        <w:t xml:space="preserve">projekty, </w:t>
      </w:r>
      <w:r w:rsidRPr="006936D6">
        <w:t>sportováním, organizováním škol v přírodě a lyžařských výcvikových kurzů</w:t>
      </w:r>
      <w:r w:rsidR="006936D6" w:rsidRPr="006936D6">
        <w:t>, spolu se školní jídelnou podporovat zdravé stravování – svačinky, projekt Zdravá jídelna</w:t>
      </w:r>
      <w:r w:rsidR="00214D1B">
        <w:t xml:space="preserve">) – </w:t>
      </w:r>
      <w:r w:rsidR="00214D1B" w:rsidRPr="00214D1B">
        <w:rPr>
          <w:i/>
        </w:rPr>
        <w:t>dařilo se plnit</w:t>
      </w:r>
    </w:p>
    <w:p w:rsidR="000424FC" w:rsidRPr="006936D6" w:rsidRDefault="006936D6" w:rsidP="00E13CFE">
      <w:pPr>
        <w:numPr>
          <w:ilvl w:val="0"/>
          <w:numId w:val="9"/>
        </w:numPr>
      </w:pPr>
      <w:r w:rsidRPr="006936D6">
        <w:t>Podporovat ekologickou a environmentální výchovu, z</w:t>
      </w:r>
      <w:r w:rsidR="00FA1709">
        <w:t>a</w:t>
      </w:r>
      <w:r w:rsidRPr="006936D6">
        <w:t xml:space="preserve">pojit se do projektu </w:t>
      </w:r>
      <w:proofErr w:type="gramStart"/>
      <w:r w:rsidRPr="006936D6">
        <w:t>M.R.</w:t>
      </w:r>
      <w:proofErr w:type="gramEnd"/>
      <w:r w:rsidRPr="006936D6">
        <w:t xml:space="preserve">K.E.V., </w:t>
      </w:r>
      <w:r w:rsidR="00214D1B">
        <w:t xml:space="preserve">třídit plasty a papír - </w:t>
      </w:r>
      <w:r w:rsidR="00214D1B" w:rsidRPr="00214D1B">
        <w:rPr>
          <w:i/>
        </w:rPr>
        <w:t>bylo průběžně plněno</w:t>
      </w:r>
    </w:p>
    <w:p w:rsidR="00214D1B" w:rsidRDefault="00A27A37" w:rsidP="00E13CFE">
      <w:pPr>
        <w:numPr>
          <w:ilvl w:val="0"/>
          <w:numId w:val="9"/>
        </w:numPr>
      </w:pPr>
      <w:r w:rsidRPr="006936D6">
        <w:t>Organizovat akce jednorázové školní akce a projektové dny, které účinně vedou zejména</w:t>
      </w:r>
      <w:r w:rsidR="00214D1B">
        <w:t xml:space="preserve"> k naplňování průřezových témat - </w:t>
      </w:r>
      <w:r w:rsidR="00214D1B" w:rsidRPr="00D65238">
        <w:rPr>
          <w:i/>
        </w:rPr>
        <w:t>bylo průběžně plněno</w:t>
      </w:r>
    </w:p>
    <w:p w:rsidR="00214D1B" w:rsidRDefault="000424FC" w:rsidP="00E13CFE">
      <w:pPr>
        <w:numPr>
          <w:ilvl w:val="0"/>
          <w:numId w:val="9"/>
        </w:numPr>
      </w:pPr>
      <w:r w:rsidRPr="006936D6">
        <w:t>Motivovat vyučující ke splnění uvedených cílů, úzce spolupracovat s předmětovými komisemi. Podporovat, sledovat a kontrolovat spolupráci mezi vyučujícími. Klást důraz na</w:t>
      </w:r>
      <w:r w:rsidR="00F65715" w:rsidRPr="006936D6">
        <w:t xml:space="preserve"> posi</w:t>
      </w:r>
      <w:r w:rsidR="004C0AD8">
        <w:t>lování mezipředmětových vazeb -</w:t>
      </w:r>
      <w:r w:rsidR="00214D1B">
        <w:t xml:space="preserve"> </w:t>
      </w:r>
      <w:r w:rsidR="00214D1B" w:rsidRPr="00D65238">
        <w:rPr>
          <w:i/>
        </w:rPr>
        <w:t>bylo průběžně plněno</w:t>
      </w:r>
      <w:r w:rsidR="004C0AD8">
        <w:rPr>
          <w:i/>
        </w:rPr>
        <w:t xml:space="preserve"> prostřednictvím PK</w:t>
      </w:r>
    </w:p>
    <w:p w:rsidR="000424FC" w:rsidRPr="006936D6" w:rsidRDefault="00214D1B" w:rsidP="00E13CFE">
      <w:pPr>
        <w:numPr>
          <w:ilvl w:val="0"/>
          <w:numId w:val="9"/>
        </w:numPr>
      </w:pPr>
      <w:r>
        <w:t>po</w:t>
      </w:r>
      <w:r w:rsidR="006936D6" w:rsidRPr="006936D6">
        <w:t>dporovat</w:t>
      </w:r>
      <w:r w:rsidR="000424FC" w:rsidRPr="006936D6">
        <w:t xml:space="preserve"> bohat</w:t>
      </w:r>
      <w:r w:rsidR="006936D6" w:rsidRPr="006936D6">
        <w:t>ou a pestrou</w:t>
      </w:r>
      <w:r w:rsidR="000424FC" w:rsidRPr="006936D6">
        <w:t xml:space="preserve"> vzdělávací </w:t>
      </w:r>
      <w:r w:rsidR="006936D6" w:rsidRPr="006936D6">
        <w:t>nabídku</w:t>
      </w:r>
      <w:r w:rsidR="000424FC" w:rsidRPr="006936D6">
        <w:t>, snažit se o respektování individuality žáků, podporu jejich tvořivosti, aktivity, logického myšlení a rozvíjení jejich schopností pomocí řešení problémových a tvořivý</w:t>
      </w:r>
      <w:r w:rsidR="004C0AD8">
        <w:t xml:space="preserve">ch úloh ve vyučovacích hodinách - </w:t>
      </w:r>
      <w:r w:rsidR="004C0AD8" w:rsidRPr="004C0AD8">
        <w:rPr>
          <w:i/>
        </w:rPr>
        <w:t>bylo průběžně plněno formou projektových dnů, činnostního učení a dalších aktivit</w:t>
      </w:r>
    </w:p>
    <w:p w:rsidR="004C0AD8" w:rsidRDefault="000424FC" w:rsidP="00E13CFE">
      <w:pPr>
        <w:numPr>
          <w:ilvl w:val="0"/>
          <w:numId w:val="9"/>
        </w:numPr>
      </w:pPr>
      <w:r w:rsidRPr="006936D6">
        <w:t xml:space="preserve">Naplňovat tyto cíle účinnými vzdělávacími metodami a formami práce, </w:t>
      </w:r>
      <w:r w:rsidR="003231F8" w:rsidRPr="006936D6">
        <w:t>pravidelně a účelně</w:t>
      </w:r>
      <w:r w:rsidR="006936D6">
        <w:t xml:space="preserve"> využívat projektovou výuku, činnostní učení </w:t>
      </w:r>
      <w:r w:rsidR="004C0AD8">
        <w:t xml:space="preserve">a skupinovou práci - </w:t>
      </w:r>
      <w:r w:rsidR="004C0AD8" w:rsidRPr="00D65238">
        <w:rPr>
          <w:i/>
        </w:rPr>
        <w:t>bylo průběžně plněno</w:t>
      </w:r>
      <w:r w:rsidR="004C0AD8">
        <w:rPr>
          <w:i/>
        </w:rPr>
        <w:t>, viz výše</w:t>
      </w:r>
    </w:p>
    <w:p w:rsidR="004C0AD8" w:rsidRDefault="000424FC" w:rsidP="00E13CFE">
      <w:pPr>
        <w:numPr>
          <w:ilvl w:val="0"/>
          <w:numId w:val="9"/>
        </w:numPr>
      </w:pPr>
      <w:r w:rsidRPr="006936D6">
        <w:t xml:space="preserve">Budovat dobré školní klima </w:t>
      </w:r>
      <w:r w:rsidR="006936D6" w:rsidRPr="006936D6">
        <w:t>realizací p</w:t>
      </w:r>
      <w:r w:rsidRPr="006936D6">
        <w:t xml:space="preserve">ravidelných třídnických hodin, ve kterých by třídní učitelé prováděli cílené aktivity s kolektivem tříd zaměřené především na </w:t>
      </w:r>
      <w:r w:rsidR="006936D6">
        <w:t>negativních jevů</w:t>
      </w:r>
      <w:r w:rsidR="004C0AD8">
        <w:t xml:space="preserve"> - </w:t>
      </w:r>
      <w:r w:rsidR="004C0AD8" w:rsidRPr="00D65238">
        <w:rPr>
          <w:i/>
        </w:rPr>
        <w:t>bylo průběžně plněno</w:t>
      </w:r>
      <w:r w:rsidR="004C0AD8">
        <w:rPr>
          <w:i/>
        </w:rPr>
        <w:t xml:space="preserve">, byl nastaven systém třídnických hodin, adaptační a intervenční programy </w:t>
      </w:r>
    </w:p>
    <w:p w:rsidR="004C0AD8" w:rsidRDefault="000424FC" w:rsidP="00E13CFE">
      <w:pPr>
        <w:numPr>
          <w:ilvl w:val="0"/>
          <w:numId w:val="9"/>
        </w:numPr>
      </w:pPr>
      <w:r w:rsidRPr="006936D6">
        <w:t>Zaměřit se na oblast hodnocení žáků, uplatňovat rozmanité formy hodnocení, vést žáky k vzájemnému hodnocení a sebehodnoce</w:t>
      </w:r>
      <w:r w:rsidR="004C0AD8">
        <w:t xml:space="preserve">ní, využívat žákovská portfolia - </w:t>
      </w:r>
      <w:r w:rsidR="004C0AD8" w:rsidRPr="00D65238">
        <w:rPr>
          <w:i/>
        </w:rPr>
        <w:t>bylo průběžně plněno</w:t>
      </w:r>
      <w:r w:rsidR="004C0AD8">
        <w:rPr>
          <w:i/>
        </w:rPr>
        <w:t>, příležitostí je lepší uplatňování formativního hodnocení</w:t>
      </w:r>
    </w:p>
    <w:p w:rsidR="004C0AD8" w:rsidRDefault="000424FC" w:rsidP="00E13CFE">
      <w:pPr>
        <w:numPr>
          <w:ilvl w:val="0"/>
          <w:numId w:val="9"/>
        </w:numPr>
      </w:pPr>
      <w:r w:rsidRPr="006936D6">
        <w:t xml:space="preserve">V rámci školní družiny nabízet žákům vhodné a pestré činnosti navazující na priority školy. </w:t>
      </w:r>
      <w:r w:rsidR="00580953" w:rsidRPr="006936D6">
        <w:t>Zajistit, aby činnost školní družiny byla plánovitá a promyšlená. I nadále spolup</w:t>
      </w:r>
      <w:r w:rsidR="004C0AD8">
        <w:t xml:space="preserve">racovat s centrem volného času - </w:t>
      </w:r>
      <w:r w:rsidR="004C0AD8" w:rsidRPr="00D65238">
        <w:rPr>
          <w:i/>
        </w:rPr>
        <w:t>bylo průběžně plněno</w:t>
      </w:r>
      <w:r w:rsidR="00C01ED6">
        <w:rPr>
          <w:i/>
        </w:rPr>
        <w:t>, činnost ŠD se obsahově i tematicky velmi zlepšila, byly pozitivní ohlasy na její činnost od dětí i rodičů.</w:t>
      </w:r>
    </w:p>
    <w:p w:rsidR="00C8564E" w:rsidRPr="002E2EB0" w:rsidRDefault="00C8564E" w:rsidP="00C8564E">
      <w:pPr>
        <w:pStyle w:val="A-Hodnocen"/>
        <w:spacing w:before="120" w:after="240"/>
        <w:rPr>
          <w:i w:val="0"/>
          <w:iCs w:val="0"/>
        </w:rPr>
      </w:pPr>
      <w:r>
        <w:rPr>
          <w:i w:val="0"/>
          <w:iCs w:val="0"/>
        </w:rPr>
        <w:t>C</w:t>
      </w:r>
      <w:r w:rsidRPr="002E2EB0">
        <w:rPr>
          <w:i w:val="0"/>
          <w:iCs w:val="0"/>
        </w:rPr>
        <w:t>íle rozvoje</w:t>
      </w:r>
    </w:p>
    <w:p w:rsidR="00C01ED6" w:rsidRPr="00C01ED6" w:rsidRDefault="00C8564E" w:rsidP="00E13CFE">
      <w:pPr>
        <w:numPr>
          <w:ilvl w:val="0"/>
          <w:numId w:val="10"/>
        </w:numPr>
        <w:rPr>
          <w:i/>
          <w:color w:val="FF0000"/>
          <w:sz w:val="23"/>
          <w:szCs w:val="23"/>
        </w:rPr>
      </w:pPr>
      <w:r w:rsidRPr="00E30560">
        <w:t>Průběžně sledovat realizaci ŠVP, provádět průběžnou inovaci ŠVP dle potřeb žáků, zaměření školy a celostátních priorit</w:t>
      </w:r>
      <w:r>
        <w:t xml:space="preserve"> </w:t>
      </w:r>
    </w:p>
    <w:p w:rsidR="00C01ED6" w:rsidRDefault="00C8564E" w:rsidP="00E13CFE">
      <w:pPr>
        <w:numPr>
          <w:ilvl w:val="0"/>
          <w:numId w:val="10"/>
        </w:numPr>
      </w:pPr>
      <w:r w:rsidRPr="00E30560">
        <w:t xml:space="preserve">Realizovat </w:t>
      </w:r>
      <w:r w:rsidR="00C01ED6">
        <w:t>společné vzdělávání žáků</w:t>
      </w:r>
    </w:p>
    <w:p w:rsidR="00C8564E" w:rsidRPr="00E30560" w:rsidRDefault="00C8564E" w:rsidP="00E13CFE">
      <w:pPr>
        <w:numPr>
          <w:ilvl w:val="0"/>
          <w:numId w:val="10"/>
        </w:numPr>
      </w:pPr>
      <w:r w:rsidRPr="00E30560">
        <w:t xml:space="preserve">Klást důraz na všeobecné a rovné vzdělání pro všechny v populačně přirozené skupině, ve které jsou zastoupeni žáci s různými schopnostmi, nadáním a vlastnostmi. </w:t>
      </w:r>
    </w:p>
    <w:p w:rsidR="00C8564E" w:rsidRPr="00E75BAB" w:rsidRDefault="00C8564E" w:rsidP="00E13CFE">
      <w:pPr>
        <w:numPr>
          <w:ilvl w:val="0"/>
          <w:numId w:val="10"/>
        </w:numPr>
        <w:rPr>
          <w:sz w:val="23"/>
          <w:szCs w:val="23"/>
        </w:rPr>
      </w:pPr>
      <w:r w:rsidRPr="00E75BAB">
        <w:rPr>
          <w:sz w:val="23"/>
          <w:szCs w:val="23"/>
        </w:rPr>
        <w:t xml:space="preserve">Při </w:t>
      </w:r>
      <w:r w:rsidRPr="00E75BAB">
        <w:t>vzdělávání včas identifikovat vzdělávací potřeby žáků, ve spolupráci s pedagogicko-psychologickou poradnou (PPP) stanovit vhodnou péči o žáky se SVP</w:t>
      </w:r>
    </w:p>
    <w:p w:rsidR="00C8564E" w:rsidRPr="001943FE" w:rsidRDefault="00C8564E" w:rsidP="00E13CFE">
      <w:pPr>
        <w:numPr>
          <w:ilvl w:val="0"/>
          <w:numId w:val="10"/>
        </w:numPr>
      </w:pPr>
      <w:r w:rsidRPr="00E75BAB">
        <w:t xml:space="preserve">Sledovat účinnost práce se žáky SVP a pravidelně tuto činnost vyhodnocovat. Na doporučení PPP využívat pomoc asistentů </w:t>
      </w:r>
      <w:r w:rsidRPr="001943FE">
        <w:t xml:space="preserve">pedagoga. Nastavit systém podpory dle možností v rámci společného vzdělávání. </w:t>
      </w:r>
    </w:p>
    <w:p w:rsidR="00C8564E" w:rsidRPr="001943FE" w:rsidRDefault="00C8564E" w:rsidP="00E13CFE">
      <w:pPr>
        <w:numPr>
          <w:ilvl w:val="0"/>
          <w:numId w:val="10"/>
        </w:numPr>
        <w:rPr>
          <w:color w:val="FF0000"/>
        </w:rPr>
      </w:pPr>
      <w:r w:rsidRPr="00C55449">
        <w:t>Ž</w:t>
      </w:r>
      <w:r w:rsidRPr="00E75BAB">
        <w:t>ákům mimořádně nadaným upravovat způsob výuky, rozšiřovat a prohlubovat vzdělávací obsah zadáváním specifických úkolů, zapojovat je do projektů a soutěží. Nadaným žákům umožňovat účast při výuce některých předmětů ve vyšších ročnících. Talentované žáky motivovat k účasti na olympiádách a soutěžích, podporovat rozvoj talentu</w:t>
      </w:r>
      <w:r w:rsidRPr="001943FE">
        <w:rPr>
          <w:color w:val="FF0000"/>
        </w:rPr>
        <w:t xml:space="preserve">. </w:t>
      </w:r>
    </w:p>
    <w:p w:rsidR="00C8564E" w:rsidRPr="00257497" w:rsidRDefault="00C8564E" w:rsidP="00E13CFE">
      <w:pPr>
        <w:numPr>
          <w:ilvl w:val="0"/>
          <w:numId w:val="10"/>
        </w:numPr>
      </w:pPr>
      <w:r w:rsidRPr="00257497">
        <w:lastRenderedPageBreak/>
        <w:t>Podporovat rozvoj čtenářských dovedností ve všech předmětech používáním vhodných a účinných postupů s vy</w:t>
      </w:r>
      <w:r w:rsidR="00C01ED6">
        <w:t xml:space="preserve">užitím metod kritického myšlení, pokračovat ve výuce formou čtenářských dílen </w:t>
      </w:r>
      <w:r w:rsidR="00C01ED6" w:rsidRPr="00257497">
        <w:t xml:space="preserve"> </w:t>
      </w:r>
    </w:p>
    <w:p w:rsidR="00C8564E" w:rsidRPr="00257497" w:rsidRDefault="00C8564E" w:rsidP="00E13CFE">
      <w:pPr>
        <w:numPr>
          <w:ilvl w:val="0"/>
          <w:numId w:val="10"/>
        </w:numPr>
      </w:pPr>
      <w:r w:rsidRPr="00257497">
        <w:t xml:space="preserve">Klást důraz na kvalitní výuku jazyků, zejména anglického jazyka </w:t>
      </w:r>
    </w:p>
    <w:p w:rsidR="00C8564E" w:rsidRPr="00257497" w:rsidRDefault="00C8564E" w:rsidP="00E13CFE">
      <w:pPr>
        <w:numPr>
          <w:ilvl w:val="0"/>
          <w:numId w:val="10"/>
        </w:numPr>
      </w:pPr>
      <w:r w:rsidRPr="00257497">
        <w:t>Podporovat výchovu k estetickému cítění a vnímání, zapojit žáky k aktivní účasti na vytváření estetického prostředí ve škole, pořádat školní kola hudebních, literárních, recitačních a výtvarných soutěží.</w:t>
      </w:r>
    </w:p>
    <w:p w:rsidR="00C8564E" w:rsidRPr="00257497" w:rsidRDefault="00C8564E" w:rsidP="00E13CFE">
      <w:pPr>
        <w:numPr>
          <w:ilvl w:val="0"/>
          <w:numId w:val="10"/>
        </w:numPr>
      </w:pPr>
      <w:r w:rsidRPr="00257497">
        <w:t>Rozvíjet  informační gramotnost - uplatňovat ICT ve většině předmětů, efektivně využívat interaktivní tabule a počítačové učebny, využívat ICT při realizaci projektů a získávání informací. Zajistit širší využití informačního systému školy učiteli (zaznamenávání informací, komunikace atd</w:t>
      </w:r>
      <w:r>
        <w:t>.</w:t>
      </w:r>
      <w:r w:rsidRPr="00257497">
        <w:t>).</w:t>
      </w:r>
    </w:p>
    <w:p w:rsidR="00C8564E" w:rsidRPr="00257497" w:rsidRDefault="00C8564E" w:rsidP="00E13CFE">
      <w:pPr>
        <w:numPr>
          <w:ilvl w:val="0"/>
          <w:numId w:val="10"/>
        </w:numPr>
      </w:pPr>
      <w:r w:rsidRPr="00257497">
        <w:t>V rámci výchovného poradenství zajistit fungující poradní servis pro rodiče ve výchovných otázkách a nabídku odborné pomoci rodičům a žákům se SVP, zabezpečit kvalitní kariérní poradenství, zajistit spolupráci s PPP.</w:t>
      </w:r>
    </w:p>
    <w:p w:rsidR="00C8564E" w:rsidRPr="006936D6" w:rsidRDefault="00C8564E" w:rsidP="00E13CFE">
      <w:pPr>
        <w:numPr>
          <w:ilvl w:val="0"/>
          <w:numId w:val="10"/>
        </w:numPr>
      </w:pPr>
      <w:r w:rsidRPr="006936D6">
        <w:t xml:space="preserve">Pokračovat v činnosti školního poradenského pracoviště </w:t>
      </w:r>
    </w:p>
    <w:p w:rsidR="00C8564E" w:rsidRPr="006936D6" w:rsidRDefault="00C01ED6" w:rsidP="00E13CFE">
      <w:pPr>
        <w:numPr>
          <w:ilvl w:val="0"/>
          <w:numId w:val="10"/>
        </w:numPr>
      </w:pPr>
      <w:r>
        <w:t>V</w:t>
      </w:r>
      <w:r w:rsidR="00C8564E" w:rsidRPr="006936D6">
        <w:t xml:space="preserve">ěnovat velkou péči prevenci sociálně-patologických jevů. Prevenci nastavit ve stěžejních dokumentech školy a školním řádu, preventivní program vhodně propojit s činností a cíli školy. </w:t>
      </w:r>
    </w:p>
    <w:p w:rsidR="00C8564E" w:rsidRPr="006936D6" w:rsidRDefault="00C8564E" w:rsidP="00E13CFE">
      <w:pPr>
        <w:numPr>
          <w:ilvl w:val="0"/>
          <w:numId w:val="10"/>
        </w:numPr>
      </w:pPr>
      <w:r w:rsidRPr="006936D6">
        <w:t>Podporovat výchovu ke zdravému životnímu stylu působením na žáky ve vyučování i mimo ně (umožnění trávení hlavních přestávek venku v areálu školy, projekty, sportováním, organizováním škol v přírodě a lyžařských výcvikových kurzů, spolu se školní jídelnou podporovat zdravé stravování – svačinky, projekt Zdravá jídelna).</w:t>
      </w:r>
    </w:p>
    <w:p w:rsidR="00C8564E" w:rsidRPr="006936D6" w:rsidRDefault="00C8564E" w:rsidP="00E13CFE">
      <w:pPr>
        <w:numPr>
          <w:ilvl w:val="0"/>
          <w:numId w:val="10"/>
        </w:numPr>
      </w:pPr>
      <w:r w:rsidRPr="006936D6">
        <w:t xml:space="preserve">Podporovat ekologickou a environmentální výchovu, </w:t>
      </w:r>
      <w:r w:rsidR="00C01ED6">
        <w:t>pokračovat v</w:t>
      </w:r>
      <w:r w:rsidRPr="006936D6">
        <w:t xml:space="preserve"> projektu </w:t>
      </w:r>
      <w:proofErr w:type="gramStart"/>
      <w:r w:rsidRPr="006936D6">
        <w:t>M.R.</w:t>
      </w:r>
      <w:proofErr w:type="gramEnd"/>
      <w:r w:rsidRPr="006936D6">
        <w:t>K.E.V., třídit plasty a papír.</w:t>
      </w:r>
    </w:p>
    <w:p w:rsidR="00C8564E" w:rsidRPr="006936D6" w:rsidRDefault="00C8564E" w:rsidP="00E13CFE">
      <w:pPr>
        <w:numPr>
          <w:ilvl w:val="0"/>
          <w:numId w:val="10"/>
        </w:numPr>
      </w:pPr>
      <w:r w:rsidRPr="006936D6">
        <w:t>Organizovat jednorázové školní akce a projektové dny, které účinně vedou zejména k naplňování průřezových témat.</w:t>
      </w:r>
    </w:p>
    <w:p w:rsidR="00C8564E" w:rsidRPr="006936D6" w:rsidRDefault="00C8564E" w:rsidP="00E13CFE">
      <w:pPr>
        <w:numPr>
          <w:ilvl w:val="0"/>
          <w:numId w:val="10"/>
        </w:numPr>
      </w:pPr>
      <w:r w:rsidRPr="006936D6">
        <w:t xml:space="preserve">Motivovat vyučující ke splnění uvedených cílů, úzce spolupracovat s předmětovými komisemi. Podporovat, sledovat a kontrolovat spolupráci mezi vyučujícími. Klást důraz na posilování mezipředmětových vazeb. </w:t>
      </w:r>
    </w:p>
    <w:p w:rsidR="00C8564E" w:rsidRDefault="00C8564E" w:rsidP="00E13CFE">
      <w:pPr>
        <w:numPr>
          <w:ilvl w:val="0"/>
          <w:numId w:val="10"/>
        </w:numPr>
      </w:pPr>
      <w:r w:rsidRPr="006936D6">
        <w:t>Podporovat bohatou a pestrou vzdělávací nabídku, snažit se o respektování individuality žáků, podporu jejich tvořivosti, aktivity, logického myšlení a rozvíjení jejich schopností pomocí řešení problémových a tvořivých úloh ve vyučovacích hodinách.</w:t>
      </w:r>
    </w:p>
    <w:p w:rsidR="00C01ED6" w:rsidRPr="006936D6" w:rsidRDefault="00C01ED6" w:rsidP="00E13CFE">
      <w:pPr>
        <w:numPr>
          <w:ilvl w:val="0"/>
          <w:numId w:val="10"/>
        </w:numPr>
      </w:pPr>
      <w:r>
        <w:t>Velkou pozornost věnovat měkkým dovednostem v souladu s potřebami celoživotního vzdělávání, profesní orientace a osobnostních a sociálních kompetencí</w:t>
      </w:r>
    </w:p>
    <w:p w:rsidR="00C8564E" w:rsidRPr="006936D6" w:rsidRDefault="00C8564E" w:rsidP="00E13CFE">
      <w:pPr>
        <w:numPr>
          <w:ilvl w:val="0"/>
          <w:numId w:val="10"/>
        </w:numPr>
      </w:pPr>
      <w:r w:rsidRPr="006936D6">
        <w:t>Naplňovat tyto cíle účinnými vzdělávacími metodami a formami práce, pravidelně a účelně</w:t>
      </w:r>
      <w:r>
        <w:t xml:space="preserve"> využívat projektovou výuku, činnostní učení </w:t>
      </w:r>
      <w:r w:rsidRPr="006936D6">
        <w:t xml:space="preserve">a skupinovou práci. </w:t>
      </w:r>
    </w:p>
    <w:p w:rsidR="00C8564E" w:rsidRPr="006936D6" w:rsidRDefault="00C8564E" w:rsidP="00E13CFE">
      <w:pPr>
        <w:numPr>
          <w:ilvl w:val="0"/>
          <w:numId w:val="10"/>
        </w:numPr>
      </w:pPr>
      <w:r w:rsidRPr="006936D6">
        <w:t xml:space="preserve">Budovat dobré školní klima realizací pravidelných třídnických hodin, ve kterých by třídní učitelé prováděli cílené aktivity s kolektivem tříd zaměřené především na </w:t>
      </w:r>
      <w:r>
        <w:t>negativních jevů</w:t>
      </w:r>
      <w:r w:rsidRPr="006936D6">
        <w:t>.</w:t>
      </w:r>
    </w:p>
    <w:p w:rsidR="00C8564E" w:rsidRPr="006936D6" w:rsidRDefault="00C8564E" w:rsidP="00E13CFE">
      <w:pPr>
        <w:numPr>
          <w:ilvl w:val="0"/>
          <w:numId w:val="10"/>
        </w:numPr>
      </w:pPr>
      <w:r w:rsidRPr="006936D6">
        <w:t>Zaměřit se na oblast hodnocení žáků, uplatňovat rozmanité formy hodnocení, vést žáky k vzájemnému hodnocení a sebehodnocení, využívat žákovská portfolia.</w:t>
      </w:r>
    </w:p>
    <w:p w:rsidR="00C8564E" w:rsidRPr="006936D6" w:rsidRDefault="00C8564E" w:rsidP="00E13CFE">
      <w:pPr>
        <w:numPr>
          <w:ilvl w:val="0"/>
          <w:numId w:val="10"/>
        </w:numPr>
      </w:pPr>
      <w:r w:rsidRPr="006936D6">
        <w:t>V rámci školní družiny nabízet žákům vhodné a pestré činnosti navazující na priority školy. Zajistit, aby činnost školní družiny byla plánovitá a promyšlená.</w:t>
      </w:r>
      <w:r w:rsidR="00C01ED6">
        <w:t xml:space="preserve"> I nadále spolupracovat s centry </w:t>
      </w:r>
      <w:r w:rsidRPr="006936D6">
        <w:t>volného času</w:t>
      </w:r>
      <w:r w:rsidR="00C01ED6">
        <w:t xml:space="preserve"> a dalšími institucemi, vhodně využívat venkovního areálu</w:t>
      </w:r>
      <w:r w:rsidRPr="006936D6">
        <w:t xml:space="preserve">. </w:t>
      </w:r>
    </w:p>
    <w:p w:rsidR="000424FC" w:rsidRPr="006936D6" w:rsidRDefault="000424FC" w:rsidP="00B777CB"/>
    <w:p w:rsidR="000424FC" w:rsidRPr="008B5561" w:rsidRDefault="000424FC" w:rsidP="002F0A63">
      <w:pPr>
        <w:pStyle w:val="A-Hodnocen"/>
        <w:rPr>
          <w:i w:val="0"/>
          <w:iCs w:val="0"/>
        </w:rPr>
      </w:pPr>
      <w:r w:rsidRPr="008B5561">
        <w:rPr>
          <w:i w:val="0"/>
          <w:iCs w:val="0"/>
        </w:rPr>
        <w:t xml:space="preserve">4. Výsledky vzdělávání žáků </w:t>
      </w:r>
    </w:p>
    <w:p w:rsidR="000424FC" w:rsidRPr="00073E87" w:rsidRDefault="000424FC" w:rsidP="003F55EA">
      <w:pPr>
        <w:pStyle w:val="A-Hodnocen"/>
        <w:spacing w:before="120" w:after="240"/>
        <w:rPr>
          <w:i w:val="0"/>
          <w:iCs w:val="0"/>
        </w:rPr>
      </w:pPr>
      <w:r w:rsidRPr="00073E87">
        <w:rPr>
          <w:i w:val="0"/>
          <w:iCs w:val="0"/>
        </w:rPr>
        <w:t xml:space="preserve">Hodnocení </w:t>
      </w:r>
      <w:r>
        <w:rPr>
          <w:i w:val="0"/>
          <w:iCs w:val="0"/>
        </w:rPr>
        <w:t xml:space="preserve">současného </w:t>
      </w:r>
      <w:r w:rsidRPr="00073E87">
        <w:rPr>
          <w:i w:val="0"/>
          <w:iCs w:val="0"/>
        </w:rPr>
        <w:t>stavu</w:t>
      </w:r>
    </w:p>
    <w:p w:rsidR="000424FC" w:rsidRPr="00B03167" w:rsidRDefault="000424FC" w:rsidP="00AD12FF">
      <w:pPr>
        <w:pStyle w:val="A-Text"/>
        <w:spacing w:after="0"/>
      </w:pPr>
      <w:r w:rsidRPr="00B03167">
        <w:lastRenderedPageBreak/>
        <w:t>Škola využív</w:t>
      </w:r>
      <w:r w:rsidR="00F13B70">
        <w:t>ala</w:t>
      </w:r>
      <w:r w:rsidRPr="00B03167">
        <w:t xml:space="preserve"> (kromě vnitřních nástrojů) ke zjišťování výsledků vzdělávání </w:t>
      </w:r>
      <w:r w:rsidR="00422AF2">
        <w:t>pravidelně</w:t>
      </w:r>
      <w:r w:rsidRPr="00B03167">
        <w:t xml:space="preserve"> externí testování</w:t>
      </w:r>
      <w:r w:rsidR="00B03167">
        <w:t xml:space="preserve"> (</w:t>
      </w:r>
      <w:r w:rsidR="00F13B70">
        <w:t>ČŠI</w:t>
      </w:r>
      <w:r w:rsidR="00B03167">
        <w:t>)</w:t>
      </w:r>
      <w:r w:rsidRPr="00B03167">
        <w:t>.</w:t>
      </w:r>
      <w:r w:rsidR="00426357" w:rsidRPr="00B03167">
        <w:t xml:space="preserve"> </w:t>
      </w:r>
      <w:r w:rsidR="00245AAF">
        <w:t xml:space="preserve">Výsledky odpovídají studijním předpokladům žáků i jejich následnému profesnímu směřování. </w:t>
      </w:r>
      <w:r w:rsidR="00C01ED6">
        <w:t>Jako problém vidíme n</w:t>
      </w:r>
      <w:r w:rsidR="00245AAF">
        <w:t>ízk</w:t>
      </w:r>
      <w:r w:rsidR="00C01ED6">
        <w:t>ou</w:t>
      </w:r>
      <w:r w:rsidR="00245AAF">
        <w:t xml:space="preserve"> motivac</w:t>
      </w:r>
      <w:r w:rsidR="00C01ED6">
        <w:t>i žáků ke studiu, nedostatečnou píl</w:t>
      </w:r>
      <w:r w:rsidR="00EB0AED">
        <w:t>i</w:t>
      </w:r>
      <w:r w:rsidR="00C01ED6">
        <w:t xml:space="preserve"> i velké rozdíly mezi žáky vyplývající z různého sociokulturního statusu.</w:t>
      </w:r>
      <w:r w:rsidR="00245AAF">
        <w:t xml:space="preserve"> </w:t>
      </w:r>
      <w:r w:rsidR="00DB7C09">
        <w:t>Obecné slabá je také domácí příprava.</w:t>
      </w:r>
      <w:r w:rsidR="00245AAF">
        <w:t xml:space="preserve"> </w:t>
      </w:r>
    </w:p>
    <w:p w:rsidR="007B17EB" w:rsidRDefault="007B17EB" w:rsidP="00073E87">
      <w:pPr>
        <w:pStyle w:val="A-Hodnocen"/>
        <w:rPr>
          <w:i w:val="0"/>
          <w:iCs w:val="0"/>
        </w:rPr>
      </w:pPr>
    </w:p>
    <w:p w:rsidR="000424FC" w:rsidRPr="00073E87" w:rsidRDefault="006936D6" w:rsidP="003F55EA">
      <w:pPr>
        <w:pStyle w:val="A-Hodnocen"/>
        <w:spacing w:after="240"/>
        <w:rPr>
          <w:i w:val="0"/>
          <w:iCs w:val="0"/>
        </w:rPr>
      </w:pPr>
      <w:r>
        <w:rPr>
          <w:i w:val="0"/>
          <w:iCs w:val="0"/>
        </w:rPr>
        <w:t>Hodnocení koncepčního záměru 2015-20</w:t>
      </w:r>
      <w:r w:rsidR="00EB0AED">
        <w:rPr>
          <w:i w:val="0"/>
          <w:iCs w:val="0"/>
        </w:rPr>
        <w:t>20</w:t>
      </w:r>
    </w:p>
    <w:p w:rsidR="00C8564E" w:rsidRDefault="00C8564E" w:rsidP="00E13CFE">
      <w:pPr>
        <w:numPr>
          <w:ilvl w:val="0"/>
          <w:numId w:val="3"/>
        </w:numPr>
      </w:pPr>
      <w:r>
        <w:t>Pravidelně zjišťovat vzdělávací výsledky žáků, vytvořit si vlastní nástroje na hodnocení jejich vzdělávacího pokroku a následně přijíma</w:t>
      </w:r>
      <w:r w:rsidR="00EB0AED">
        <w:t xml:space="preserve">t opatření ke zjištěným závěrům </w:t>
      </w:r>
      <w:r w:rsidR="00EB0AED">
        <w:softHyphen/>
        <w:t xml:space="preserve"> - </w:t>
      </w:r>
      <w:r w:rsidR="00EB0AED" w:rsidRPr="00EB0AED">
        <w:rPr>
          <w:i/>
        </w:rPr>
        <w:t>bylo průběžně plněno, každoročně byly žáků zadávány srovnávací práce v rámci předmětů a ročníků, vyhodnocoval se individuální a diferencovaný přístup</w:t>
      </w:r>
    </w:p>
    <w:p w:rsidR="00C8564E" w:rsidRPr="00EB0AED" w:rsidRDefault="00C8564E" w:rsidP="00E13CFE">
      <w:pPr>
        <w:numPr>
          <w:ilvl w:val="0"/>
          <w:numId w:val="3"/>
        </w:numPr>
        <w:rPr>
          <w:i/>
        </w:rPr>
      </w:pPr>
      <w:r>
        <w:t>Provádět externí hodnocení žáků, které by bylo objektivním porovnáním jejich pokroku, zvolit vhodnou formu testování žáků vzhledem k jejich složení</w:t>
      </w:r>
      <w:r w:rsidR="00EB0AED">
        <w:t xml:space="preserve"> – </w:t>
      </w:r>
      <w:r w:rsidR="00EB0AED" w:rsidRPr="00EB0AED">
        <w:rPr>
          <w:i/>
        </w:rPr>
        <w:t>realizovalo se prostřednictvím nástrojů ČSI, testování PIRLS a TALIS</w:t>
      </w:r>
      <w:r w:rsidRPr="00EB0AED">
        <w:rPr>
          <w:i/>
        </w:rPr>
        <w:t>.</w:t>
      </w:r>
    </w:p>
    <w:p w:rsidR="00C8564E" w:rsidRDefault="00C8564E" w:rsidP="00E13CFE">
      <w:pPr>
        <w:numPr>
          <w:ilvl w:val="0"/>
          <w:numId w:val="3"/>
        </w:numPr>
      </w:pPr>
      <w:r>
        <w:t>Sledovat úspěšnost žáků vzhledem k jejich individuálním možnostem, preferovat sledování individuálního pokroku žáka v průběhu vzdělávání v plánech podpory (PLPP)</w:t>
      </w:r>
      <w:r w:rsidR="00EB0AED">
        <w:t xml:space="preserve"> - </w:t>
      </w:r>
      <w:r w:rsidR="00EB0AED" w:rsidRPr="00EB0AED">
        <w:rPr>
          <w:i/>
        </w:rPr>
        <w:t>bylo průběžně plněno, realizace i díky projektu MMB Prevence školní neúspěšnosti</w:t>
      </w:r>
    </w:p>
    <w:p w:rsidR="00C8564E" w:rsidRDefault="00C8564E" w:rsidP="00C8564E"/>
    <w:p w:rsidR="006936D6" w:rsidRPr="00073E87" w:rsidRDefault="006936D6" w:rsidP="003F55EA">
      <w:pPr>
        <w:pStyle w:val="A-Hodnocen"/>
        <w:spacing w:after="240"/>
        <w:rPr>
          <w:i w:val="0"/>
          <w:iCs w:val="0"/>
        </w:rPr>
      </w:pPr>
      <w:r>
        <w:rPr>
          <w:i w:val="0"/>
          <w:iCs w:val="0"/>
        </w:rPr>
        <w:t>Cíle rozvoje</w:t>
      </w:r>
    </w:p>
    <w:p w:rsidR="00C8564E" w:rsidRDefault="00C8564E" w:rsidP="00E13CFE">
      <w:pPr>
        <w:numPr>
          <w:ilvl w:val="0"/>
          <w:numId w:val="3"/>
        </w:numPr>
      </w:pPr>
      <w:r>
        <w:t xml:space="preserve">Pravidelně zjišťovat vzdělávací výsledky žáků, </w:t>
      </w:r>
      <w:r w:rsidR="00EB0AED">
        <w:t xml:space="preserve">pomocí </w:t>
      </w:r>
      <w:r>
        <w:t>vlastní</w:t>
      </w:r>
      <w:r w:rsidR="00EB0AED">
        <w:t>ch</w:t>
      </w:r>
      <w:r>
        <w:t xml:space="preserve"> nástroj</w:t>
      </w:r>
      <w:r w:rsidR="00EB0AED">
        <w:t>ů</w:t>
      </w:r>
      <w:r>
        <w:t xml:space="preserve"> na hodnocení jejich vzdělávacího pokroku a následně přijímat opatření ke zjištěným závěrům.</w:t>
      </w:r>
    </w:p>
    <w:p w:rsidR="00C8564E" w:rsidRDefault="00C8564E" w:rsidP="00E13CFE">
      <w:pPr>
        <w:numPr>
          <w:ilvl w:val="0"/>
          <w:numId w:val="3"/>
        </w:numPr>
      </w:pPr>
      <w:r>
        <w:t>Provádět externí hodnocení žáků, které by bylo objektivním porovnáním jejich pokroku, zvolit vhodnou formu testování žáků vzhledem k jejich složení.</w:t>
      </w:r>
    </w:p>
    <w:p w:rsidR="00C8564E" w:rsidRDefault="00C8564E" w:rsidP="00E13CFE">
      <w:pPr>
        <w:numPr>
          <w:ilvl w:val="0"/>
          <w:numId w:val="3"/>
        </w:numPr>
      </w:pPr>
      <w:r>
        <w:t>Sledovat úspěšnost žáků vzhledem k jejich individuálním možnostem, preferovat sledování individuálního po</w:t>
      </w:r>
      <w:r w:rsidR="00EB0AED">
        <w:t>kroku žáka v průběhu vzdělávání, zde využívat formativní hodnocení</w:t>
      </w:r>
    </w:p>
    <w:p w:rsidR="00C8564E" w:rsidRDefault="00C8564E" w:rsidP="00C8564E"/>
    <w:p w:rsidR="006936D6" w:rsidRDefault="006936D6" w:rsidP="00574E00"/>
    <w:p w:rsidR="000424FC" w:rsidRPr="008B5561" w:rsidRDefault="000424FC" w:rsidP="002F0A63">
      <w:pPr>
        <w:pStyle w:val="A-Hodnocen"/>
        <w:rPr>
          <w:i w:val="0"/>
          <w:iCs w:val="0"/>
        </w:rPr>
      </w:pPr>
      <w:r w:rsidRPr="008B5561">
        <w:rPr>
          <w:i w:val="0"/>
          <w:iCs w:val="0"/>
        </w:rPr>
        <w:t>5. Oblast řízení</w:t>
      </w:r>
    </w:p>
    <w:p w:rsidR="000424FC" w:rsidRPr="00A329D9" w:rsidRDefault="000424FC" w:rsidP="003F55EA">
      <w:pPr>
        <w:pStyle w:val="A-Hodnocen"/>
        <w:spacing w:after="240"/>
        <w:rPr>
          <w:i w:val="0"/>
          <w:iCs w:val="0"/>
        </w:rPr>
      </w:pPr>
      <w:r w:rsidRPr="00A329D9">
        <w:rPr>
          <w:i w:val="0"/>
          <w:iCs w:val="0"/>
        </w:rPr>
        <w:t>Hodnocení současného stavu</w:t>
      </w:r>
    </w:p>
    <w:p w:rsidR="000424FC" w:rsidRPr="00245AAF" w:rsidRDefault="003436A0" w:rsidP="00375A0C">
      <w:r>
        <w:t>Vedení školy tvoří ředitel</w:t>
      </w:r>
      <w:r w:rsidR="00A617B3">
        <w:t>ka</w:t>
      </w:r>
      <w:r>
        <w:t xml:space="preserve"> a </w:t>
      </w:r>
      <w:r w:rsidR="00A617B3">
        <w:t xml:space="preserve">dvě </w:t>
      </w:r>
      <w:r>
        <w:t>zástup</w:t>
      </w:r>
      <w:r w:rsidR="00A617B3">
        <w:t>kyně</w:t>
      </w:r>
      <w:r>
        <w:t>. Jsou jmenováni specialisté</w:t>
      </w:r>
      <w:r w:rsidR="00923202">
        <w:t xml:space="preserve"> – výchovný poradce, metodik prevence, koordinátor ŠVP, koordinátor ICT, koordinátor EVVO</w:t>
      </w:r>
      <w:r>
        <w:t xml:space="preserve">. </w:t>
      </w:r>
      <w:r w:rsidR="00923202">
        <w:t xml:space="preserve">Jednotlivé kompetence jsou dány organizačním řádem a náplní práce. </w:t>
      </w:r>
      <w:r>
        <w:t>S</w:t>
      </w:r>
      <w:r w:rsidR="00923202">
        <w:t>polupráce s rodiči se realizuje prostřednictvím školské rady</w:t>
      </w:r>
      <w:r w:rsidR="00EB0AED">
        <w:t xml:space="preserve"> a klubu rodičů</w:t>
      </w:r>
      <w:r w:rsidR="00923202" w:rsidRPr="00245AAF">
        <w:t xml:space="preserve">. </w:t>
      </w:r>
      <w:r w:rsidRPr="00245AAF">
        <w:t xml:space="preserve">Plán školy je stanoven vždy na školní rok a je následně vyhodnocen ve výroční zprávě. </w:t>
      </w:r>
    </w:p>
    <w:p w:rsidR="00EB0AED" w:rsidRDefault="00EB0AED" w:rsidP="00073E87">
      <w:pPr>
        <w:pStyle w:val="A-Hodnocen"/>
        <w:rPr>
          <w:i w:val="0"/>
          <w:iCs w:val="0"/>
        </w:rPr>
      </w:pPr>
    </w:p>
    <w:p w:rsidR="000424FC" w:rsidRDefault="00F13B70" w:rsidP="00073E87">
      <w:pPr>
        <w:pStyle w:val="A-Hodnocen"/>
        <w:rPr>
          <w:i w:val="0"/>
          <w:iCs w:val="0"/>
        </w:rPr>
      </w:pPr>
      <w:r>
        <w:rPr>
          <w:i w:val="0"/>
          <w:iCs w:val="0"/>
        </w:rPr>
        <w:t xml:space="preserve">Hodnocení </w:t>
      </w:r>
      <w:r w:rsidR="00B07548">
        <w:rPr>
          <w:i w:val="0"/>
          <w:iCs w:val="0"/>
        </w:rPr>
        <w:t>cílů koncepčního záměru</w:t>
      </w:r>
      <w:r w:rsidR="00EB0AED">
        <w:rPr>
          <w:i w:val="0"/>
          <w:iCs w:val="0"/>
        </w:rPr>
        <w:t xml:space="preserve"> 2015 – </w:t>
      </w:r>
      <w:r>
        <w:rPr>
          <w:i w:val="0"/>
          <w:iCs w:val="0"/>
        </w:rPr>
        <w:t>20</w:t>
      </w:r>
      <w:r w:rsidR="00EB0AED">
        <w:rPr>
          <w:i w:val="0"/>
          <w:iCs w:val="0"/>
        </w:rPr>
        <w:t>20</w:t>
      </w:r>
    </w:p>
    <w:p w:rsidR="00EB0AED" w:rsidRPr="00073E87" w:rsidRDefault="00EB0AED" w:rsidP="00073E87">
      <w:pPr>
        <w:pStyle w:val="A-Hodnocen"/>
        <w:rPr>
          <w:i w:val="0"/>
          <w:iCs w:val="0"/>
        </w:rPr>
      </w:pPr>
    </w:p>
    <w:p w:rsidR="00EB0AED" w:rsidRDefault="00C8564E" w:rsidP="00E13CFE">
      <w:pPr>
        <w:numPr>
          <w:ilvl w:val="0"/>
          <w:numId w:val="11"/>
        </w:numPr>
      </w:pPr>
      <w:r w:rsidRPr="00110F96">
        <w:t>Cíle vyplývající z dlouhodobé koncepce konkretizovat v ročních plánech, podrobně pak rozpracovávat do měsí</w:t>
      </w:r>
      <w:r w:rsidR="00EB0AED">
        <w:t xml:space="preserve">čních a týdenních plánů školy- </w:t>
      </w:r>
      <w:r w:rsidR="00EB0AED" w:rsidRPr="00D65238">
        <w:rPr>
          <w:i/>
        </w:rPr>
        <w:t>bylo průběžně plněno</w:t>
      </w:r>
    </w:p>
    <w:p w:rsidR="00EB0AED" w:rsidRDefault="00C8564E" w:rsidP="00E13CFE">
      <w:pPr>
        <w:numPr>
          <w:ilvl w:val="0"/>
          <w:numId w:val="11"/>
        </w:numPr>
      </w:pPr>
      <w:r w:rsidRPr="00110F96">
        <w:t>Zajistit kvalitní organizování, které musí vycházet z plánování, a řídit se vnitřními normami a směrnicemi vypracovanými v souladu s platnými předpisy</w:t>
      </w:r>
      <w:r w:rsidR="00EB0AED">
        <w:t xml:space="preserve"> </w:t>
      </w:r>
      <w:r w:rsidR="00EB0AED">
        <w:softHyphen/>
        <w:t xml:space="preserve">- </w:t>
      </w:r>
      <w:r w:rsidR="00EB0AED" w:rsidRPr="00D65238">
        <w:rPr>
          <w:i/>
        </w:rPr>
        <w:t>bylo průběžně plněno</w:t>
      </w:r>
      <w:r w:rsidR="00EB0AED">
        <w:rPr>
          <w:i/>
        </w:rPr>
        <w:t xml:space="preserve">, využíval se systém kalendáře na Google, který sdílejí pracovníci školy </w:t>
      </w:r>
    </w:p>
    <w:p w:rsidR="00C8564E" w:rsidRPr="00110F96" w:rsidRDefault="00C8564E" w:rsidP="00E13CFE">
      <w:pPr>
        <w:numPr>
          <w:ilvl w:val="0"/>
          <w:numId w:val="11"/>
        </w:numPr>
      </w:pPr>
      <w:r w:rsidRPr="00110F96">
        <w:t>Stanovit plán pravidelných schůzek (užšího vedení školy, širšího vedení školy, porady pedagogických pracovníků, schůzk</w:t>
      </w:r>
      <w:r w:rsidR="00EB0AED">
        <w:t>y s nepedagogickými pracovníky) -</w:t>
      </w:r>
      <w:r w:rsidRPr="00C8564E">
        <w:rPr>
          <w:i/>
        </w:rPr>
        <w:t xml:space="preserve"> </w:t>
      </w:r>
      <w:r w:rsidRPr="00B07548">
        <w:rPr>
          <w:i/>
        </w:rPr>
        <w:t xml:space="preserve">pravidelně </w:t>
      </w:r>
      <w:r w:rsidRPr="00B07548">
        <w:rPr>
          <w:i/>
        </w:rPr>
        <w:lastRenderedPageBreak/>
        <w:t xml:space="preserve">probíhají porady vedení školy, </w:t>
      </w:r>
      <w:r w:rsidR="00EB0AED">
        <w:rPr>
          <w:i/>
        </w:rPr>
        <w:t xml:space="preserve">cca </w:t>
      </w:r>
      <w:r w:rsidRPr="00B07548">
        <w:rPr>
          <w:i/>
        </w:rPr>
        <w:t>1 x za 14 dní se porad účastní metodik prevence a školní psycholog, porady širšího vedení probíhají nepravidelně, porady s provozními z</w:t>
      </w:r>
      <w:r w:rsidR="00EB0AED">
        <w:rPr>
          <w:i/>
        </w:rPr>
        <w:t>aměstnanci probíhají 2</w:t>
      </w:r>
      <w:r w:rsidRPr="00B07548">
        <w:rPr>
          <w:i/>
        </w:rPr>
        <w:t xml:space="preserve"> x za rok</w:t>
      </w:r>
      <w:r w:rsidR="00EB0AED">
        <w:rPr>
          <w:i/>
        </w:rPr>
        <w:t>, v tomto směru se spíše reaguje na aktuální potřeby – příležitostí je realizovat schůzky více plánovitě</w:t>
      </w:r>
      <w:r w:rsidRPr="00B07548">
        <w:rPr>
          <w:i/>
        </w:rPr>
        <w:t>.</w:t>
      </w:r>
    </w:p>
    <w:p w:rsidR="00EB0AED" w:rsidRDefault="00C8564E" w:rsidP="00E13CFE">
      <w:pPr>
        <w:numPr>
          <w:ilvl w:val="0"/>
          <w:numId w:val="11"/>
        </w:numPr>
      </w:pPr>
      <w:r w:rsidRPr="00110F96">
        <w:t>Nastavit každoroční plány výchovného poradce, školního metodika prevence a koordinátorů EVVO a ICT. Jejich výsledky každoročně vyhodnocovat a na základě zjištění přijímat adekvátní opatření</w:t>
      </w:r>
      <w:r w:rsidR="00EB0AED">
        <w:t xml:space="preserve"> - </w:t>
      </w:r>
      <w:r w:rsidR="00EB0AED" w:rsidRPr="00D65238">
        <w:rPr>
          <w:i/>
        </w:rPr>
        <w:t>bylo průběžně plněno</w:t>
      </w:r>
      <w:r w:rsidR="00EB0AED">
        <w:rPr>
          <w:i/>
        </w:rPr>
        <w:t>, hodnocení práce metodiků je zapracováno do výroční zprávy školy</w:t>
      </w:r>
    </w:p>
    <w:p w:rsidR="00C8564E" w:rsidRPr="00110F96" w:rsidRDefault="00C8564E" w:rsidP="00E13CFE">
      <w:pPr>
        <w:numPr>
          <w:ilvl w:val="0"/>
          <w:numId w:val="11"/>
        </w:numPr>
      </w:pPr>
      <w:r w:rsidRPr="00110F96">
        <w:t>Podle potřeb školy inovovat školní řád, organizační řád, provozní řád, při jejich tvorbě zohledň</w:t>
      </w:r>
      <w:r w:rsidR="00EB0AED">
        <w:t>ovat připomínky a návrhy rodičů</w:t>
      </w:r>
      <w:r w:rsidR="00EB0AED">
        <w:softHyphen/>
        <w:t xml:space="preserve"> - </w:t>
      </w:r>
      <w:r w:rsidR="00EB0AED" w:rsidRPr="00EB0AED">
        <w:rPr>
          <w:i/>
        </w:rPr>
        <w:t>bylo průběžně realizováno</w:t>
      </w:r>
    </w:p>
    <w:p w:rsidR="00C8564E" w:rsidRPr="00110F96" w:rsidRDefault="00C8564E" w:rsidP="00E13CFE">
      <w:pPr>
        <w:numPr>
          <w:ilvl w:val="0"/>
          <w:numId w:val="11"/>
        </w:numPr>
      </w:pPr>
      <w:r w:rsidRPr="00110F96">
        <w:t>Do kontrolní činnosti zahrnout celou organizační strukturu školy, pravidelně kontrolovat průběh vzdělání, organizaci školy,</w:t>
      </w:r>
      <w:r w:rsidR="00EB0AED">
        <w:t xml:space="preserve"> hospodaření i provozní situaci - </w:t>
      </w:r>
      <w:r w:rsidR="00EB0AED" w:rsidRPr="00EB0AED">
        <w:rPr>
          <w:i/>
        </w:rPr>
        <w:t>bylo průběžně plněno, na kontrolní činnosti se podílí vedoucí pracovníci, výsle</w:t>
      </w:r>
      <w:r w:rsidR="00AB29D7">
        <w:rPr>
          <w:i/>
        </w:rPr>
        <w:t>d</w:t>
      </w:r>
      <w:r w:rsidR="00EB0AED" w:rsidRPr="00EB0AED">
        <w:rPr>
          <w:i/>
        </w:rPr>
        <w:t>ky kontrol jsou součástí jejich hodnotících zpráv, příležitostí je zlepšení kontrolní a řídící práce školníka</w:t>
      </w:r>
    </w:p>
    <w:p w:rsidR="00C8564E" w:rsidRPr="00AB29D7" w:rsidRDefault="00C8564E" w:rsidP="00E13CFE">
      <w:pPr>
        <w:numPr>
          <w:ilvl w:val="0"/>
          <w:numId w:val="11"/>
        </w:numPr>
        <w:rPr>
          <w:i/>
        </w:rPr>
      </w:pPr>
      <w:r w:rsidRPr="00110F96">
        <w:t>Při evaluaci využít hodnocení činnosti předmětových komisí, souhrnné přehledy o prospěchu, chování a výsledcích žáků, zprávy o činnosti specialistů, informace z jednání školního parlamentu, dotazníkových šetření atd. Cílem je zpracovávat vlastní hodnocení, které by bylo nástrojem pro zabezpečová</w:t>
      </w:r>
      <w:r w:rsidR="00AB29D7">
        <w:t xml:space="preserve">ní kvality a další rozvoj školy </w:t>
      </w:r>
      <w:r w:rsidR="00AB29D7" w:rsidRPr="00AB29D7">
        <w:rPr>
          <w:i/>
        </w:rPr>
        <w:t xml:space="preserve">– práce předmětových komisí a metodického sdružení se výrazně zkvalitnila, byli jmenováni noví vedoucí. Z činnosti PK vyplynuly podměty k vedení školy ke zkvalitnění práce PK, MS atd. </w:t>
      </w:r>
    </w:p>
    <w:p w:rsidR="00C8564E" w:rsidRPr="00AB29D7" w:rsidRDefault="00C8564E" w:rsidP="00E13CFE">
      <w:pPr>
        <w:numPr>
          <w:ilvl w:val="0"/>
          <w:numId w:val="11"/>
        </w:numPr>
        <w:rPr>
          <w:i/>
        </w:rPr>
      </w:pPr>
      <w:r w:rsidRPr="00110F96">
        <w:t>Pěstovat vstřícnou komunikaci mezi vyučujícími a vedením školy, být otevřená k diskusi a opírat se o názory pedagogické rady, ja</w:t>
      </w:r>
      <w:r w:rsidR="00AB29D7">
        <w:t xml:space="preserve">ko stěžejního poradního orgánu – </w:t>
      </w:r>
      <w:r w:rsidR="00AB29D7" w:rsidRPr="00AB29D7">
        <w:rPr>
          <w:i/>
        </w:rPr>
        <w:t>klima školy je v hodnocení a sebehodnocení zaměstnanců hodnoceno velmi pozitivně</w:t>
      </w:r>
    </w:p>
    <w:p w:rsidR="00C8564E" w:rsidRPr="00110F96" w:rsidRDefault="00C8564E" w:rsidP="00C8564E"/>
    <w:p w:rsidR="00F13B70" w:rsidRDefault="00F13B70" w:rsidP="003F55EA">
      <w:pPr>
        <w:pStyle w:val="A-Hodnocen"/>
        <w:spacing w:after="240"/>
        <w:rPr>
          <w:i w:val="0"/>
          <w:iCs w:val="0"/>
        </w:rPr>
      </w:pPr>
      <w:r>
        <w:rPr>
          <w:i w:val="0"/>
          <w:iCs w:val="0"/>
        </w:rPr>
        <w:t>Cíle rozvoje</w:t>
      </w:r>
    </w:p>
    <w:p w:rsidR="00AB29D7" w:rsidRDefault="00AB29D7" w:rsidP="00E13CFE">
      <w:pPr>
        <w:numPr>
          <w:ilvl w:val="0"/>
          <w:numId w:val="11"/>
        </w:numPr>
      </w:pPr>
      <w:r w:rsidRPr="00110F96">
        <w:t xml:space="preserve">Cíle </w:t>
      </w:r>
      <w:r>
        <w:t xml:space="preserve">školy </w:t>
      </w:r>
      <w:r w:rsidRPr="00110F96">
        <w:t>konkretizovat v ročních plánech, podrobně pak rozpracovávat do měsí</w:t>
      </w:r>
      <w:r>
        <w:t>čních a týdenních plánů školy</w:t>
      </w:r>
    </w:p>
    <w:p w:rsidR="00AB29D7" w:rsidRDefault="00AB29D7" w:rsidP="00E13CFE">
      <w:pPr>
        <w:numPr>
          <w:ilvl w:val="0"/>
          <w:numId w:val="11"/>
        </w:numPr>
      </w:pPr>
      <w:r w:rsidRPr="00110F96">
        <w:t>Zajistit kvalitní organizování, které musí vycházet z plánování, a řídit se vnitřními normami a směrnicemi vypracovanými v souladu s platnými předpisy</w:t>
      </w:r>
      <w:r>
        <w:t xml:space="preserve"> </w:t>
      </w:r>
      <w:r>
        <w:softHyphen/>
      </w:r>
    </w:p>
    <w:p w:rsidR="00AB29D7" w:rsidRPr="00110F96" w:rsidRDefault="00AB29D7" w:rsidP="00E13CFE">
      <w:pPr>
        <w:numPr>
          <w:ilvl w:val="0"/>
          <w:numId w:val="11"/>
        </w:numPr>
      </w:pPr>
      <w:r w:rsidRPr="00110F96">
        <w:t>Stanovit plán pravidelných schůzek (užšího vedení školy, širšího vedení školy, porady pedagogických pracovníků, schůzk</w:t>
      </w:r>
      <w:r>
        <w:t xml:space="preserve">y s nepedagogickými pracovníky) </w:t>
      </w:r>
    </w:p>
    <w:p w:rsidR="00AB29D7" w:rsidRDefault="00AB29D7" w:rsidP="00E13CFE">
      <w:pPr>
        <w:numPr>
          <w:ilvl w:val="0"/>
          <w:numId w:val="11"/>
        </w:numPr>
      </w:pPr>
      <w:r w:rsidRPr="00110F96">
        <w:t>Nastavit každoroční plány výchovného poradce, školního metodika prevence a koordinátorů EVVO a ICT. Jejich výsledky každoročně vyhodnocovat a na základě zjištění přijímat adekvátní opatření</w:t>
      </w:r>
      <w:r>
        <w:t xml:space="preserve"> </w:t>
      </w:r>
    </w:p>
    <w:p w:rsidR="00AB29D7" w:rsidRPr="00110F96" w:rsidRDefault="00AB29D7" w:rsidP="00E13CFE">
      <w:pPr>
        <w:numPr>
          <w:ilvl w:val="0"/>
          <w:numId w:val="11"/>
        </w:numPr>
      </w:pPr>
      <w:r w:rsidRPr="00110F96">
        <w:t>Podle potřeb školy inovovat školní řád, organizační řád, provozní řád, při jejich tvorbě zohledň</w:t>
      </w:r>
      <w:r>
        <w:t>ovat připomínky a návrhy rodičů</w:t>
      </w:r>
      <w:r>
        <w:softHyphen/>
        <w:t xml:space="preserve"> </w:t>
      </w:r>
    </w:p>
    <w:p w:rsidR="00AB29D7" w:rsidRPr="00AB29D7" w:rsidRDefault="00AB29D7" w:rsidP="00E13CFE">
      <w:pPr>
        <w:numPr>
          <w:ilvl w:val="0"/>
          <w:numId w:val="11"/>
        </w:numPr>
        <w:rPr>
          <w:i/>
        </w:rPr>
      </w:pPr>
      <w:r w:rsidRPr="00110F96">
        <w:t>Do kontrolní činnosti zahrnout celou organizační strukturu školy, pravidelně kontrolovat průběh vzdělání, organizaci školy,</w:t>
      </w:r>
      <w:r>
        <w:t xml:space="preserve"> hospodaření i provozní situaci </w:t>
      </w:r>
    </w:p>
    <w:p w:rsidR="00AB29D7" w:rsidRPr="00AB29D7" w:rsidRDefault="00AB29D7" w:rsidP="00E13CFE">
      <w:pPr>
        <w:numPr>
          <w:ilvl w:val="0"/>
          <w:numId w:val="11"/>
        </w:numPr>
        <w:rPr>
          <w:i/>
        </w:rPr>
      </w:pPr>
      <w:r w:rsidRPr="00110F96">
        <w:t>Při evaluaci využít hodnocení činnosti předmětových komisí, souhrnné přehledy o prospěchu, chování a výsledcích žáků, zprávy o činnosti specialistů, informace z jednání školního parlamentu, dotazníkových šetření atd. Cílem je zpracovávat vlastní hodnocení, které by bylo nástrojem pro zabezpečová</w:t>
      </w:r>
      <w:r>
        <w:t xml:space="preserve">ní kvality a další rozvoj školy </w:t>
      </w:r>
    </w:p>
    <w:p w:rsidR="00AB29D7" w:rsidRPr="00AB29D7" w:rsidRDefault="00AB29D7" w:rsidP="00E13CFE">
      <w:pPr>
        <w:numPr>
          <w:ilvl w:val="0"/>
          <w:numId w:val="11"/>
        </w:numPr>
        <w:rPr>
          <w:i/>
        </w:rPr>
      </w:pPr>
      <w:r w:rsidRPr="00110F96">
        <w:t>Pěstovat vstřícnou komunikaci mezi vyučujícími a vedením školy, být otevřená k diskusi a opírat se o názory pedagogické rady, ja</w:t>
      </w:r>
      <w:r>
        <w:t xml:space="preserve">ko stěžejního poradního orgánu </w:t>
      </w:r>
    </w:p>
    <w:p w:rsidR="00AB29D7" w:rsidRPr="00110F96" w:rsidRDefault="00AB29D7" w:rsidP="00AB29D7"/>
    <w:p w:rsidR="000424FC" w:rsidRPr="00A222B3" w:rsidRDefault="000424FC" w:rsidP="002F0A63">
      <w:pPr>
        <w:pStyle w:val="A-Hodnocen"/>
        <w:rPr>
          <w:i w:val="0"/>
          <w:iCs w:val="0"/>
        </w:rPr>
      </w:pPr>
      <w:r w:rsidRPr="00A222B3">
        <w:rPr>
          <w:i w:val="0"/>
          <w:iCs w:val="0"/>
        </w:rPr>
        <w:t xml:space="preserve">6. Spolupráce školy, prezentace, partnerství </w:t>
      </w:r>
    </w:p>
    <w:p w:rsidR="000424FC" w:rsidRPr="00A222B3" w:rsidRDefault="000424FC" w:rsidP="003F55EA">
      <w:pPr>
        <w:pStyle w:val="A-Hodnocen"/>
        <w:spacing w:after="240"/>
        <w:rPr>
          <w:i w:val="0"/>
          <w:iCs w:val="0"/>
        </w:rPr>
      </w:pPr>
      <w:r w:rsidRPr="00A222B3">
        <w:rPr>
          <w:i w:val="0"/>
          <w:iCs w:val="0"/>
        </w:rPr>
        <w:lastRenderedPageBreak/>
        <w:t>Hodnocení současného stavu</w:t>
      </w:r>
    </w:p>
    <w:p w:rsidR="00703894" w:rsidRPr="009A5424" w:rsidRDefault="000424FC" w:rsidP="00574E00">
      <w:r w:rsidRPr="00A222B3">
        <w:t xml:space="preserve">Škola spolupracuje s řadou partnerů </w:t>
      </w:r>
      <w:r w:rsidR="004C13C2">
        <w:t>(</w:t>
      </w:r>
      <w:r w:rsidRPr="00A222B3">
        <w:t>školsk</w:t>
      </w:r>
      <w:r w:rsidR="004C13C2">
        <w:t>á</w:t>
      </w:r>
      <w:r w:rsidRPr="00A222B3">
        <w:t xml:space="preserve"> rad</w:t>
      </w:r>
      <w:r w:rsidR="004C13C2">
        <w:t>a</w:t>
      </w:r>
      <w:r w:rsidRPr="00A222B3">
        <w:t xml:space="preserve">, </w:t>
      </w:r>
      <w:r w:rsidR="00AB29D7">
        <w:t>klub</w:t>
      </w:r>
      <w:r w:rsidR="00A222B3" w:rsidRPr="00A222B3">
        <w:t xml:space="preserve"> rodičů</w:t>
      </w:r>
      <w:r w:rsidR="004C13C2">
        <w:t>).</w:t>
      </w:r>
      <w:r w:rsidR="00282439" w:rsidRPr="009A5424">
        <w:t xml:space="preserve"> </w:t>
      </w:r>
      <w:r w:rsidR="003F55EA">
        <w:t xml:space="preserve">Úzká je spolupráce s Pedagogickou fakultou Masarykovy univerzity (praxe studentů, návštěvy studentů v rámci programu Erasmus, realizace integrované tematické výuky atd.). </w:t>
      </w:r>
      <w:r w:rsidR="00282439" w:rsidRPr="009A5424">
        <w:t>Se zákonnými zástupci f</w:t>
      </w:r>
      <w:r w:rsidR="00E45F0E" w:rsidRPr="009A5424">
        <w:t xml:space="preserve">unguje </w:t>
      </w:r>
      <w:r w:rsidR="00282439" w:rsidRPr="009A5424">
        <w:t xml:space="preserve">již několik let </w:t>
      </w:r>
      <w:r w:rsidR="004C13C2">
        <w:t xml:space="preserve">možnost </w:t>
      </w:r>
      <w:r w:rsidR="00282439" w:rsidRPr="009A5424">
        <w:t>elektronick</w:t>
      </w:r>
      <w:r w:rsidR="004C13C2">
        <w:t>é</w:t>
      </w:r>
      <w:r w:rsidR="00282439" w:rsidRPr="009A5424">
        <w:t xml:space="preserve"> komunikace (</w:t>
      </w:r>
      <w:proofErr w:type="spellStart"/>
      <w:r w:rsidR="00282439" w:rsidRPr="009A5424">
        <w:t>iŠkola</w:t>
      </w:r>
      <w:proofErr w:type="spellEnd"/>
      <w:r w:rsidR="00AB29D7">
        <w:t>, Škola OnLine</w:t>
      </w:r>
      <w:r w:rsidR="00282439" w:rsidRPr="009A5424">
        <w:t>)</w:t>
      </w:r>
      <w:r w:rsidR="00E45F0E" w:rsidRPr="009A5424">
        <w:t>.</w:t>
      </w:r>
      <w:r w:rsidR="009A5424" w:rsidRPr="009A5424">
        <w:t xml:space="preserve"> </w:t>
      </w:r>
      <w:r w:rsidR="00D04D44">
        <w:t>Spolupráce s </w:t>
      </w:r>
      <w:r w:rsidR="009F0BB1">
        <w:t>hotelov</w:t>
      </w:r>
      <w:r w:rsidR="00D04D44">
        <w:t>ou školou se realizuje</w:t>
      </w:r>
      <w:r w:rsidR="009F0BB1">
        <w:t xml:space="preserve"> </w:t>
      </w:r>
      <w:r w:rsidR="00110F96">
        <w:t xml:space="preserve">zejména </w:t>
      </w:r>
      <w:r w:rsidR="00D04D44">
        <w:t>obsluhou strávníků ve</w:t>
      </w:r>
      <w:r w:rsidR="009F0BB1">
        <w:t xml:space="preserve"> školní jídeln</w:t>
      </w:r>
      <w:r w:rsidR="00D04D44">
        <w:t>ě</w:t>
      </w:r>
      <w:r w:rsidR="00AB29D7">
        <w:t>, další spolupráce neprobíhá, spíše dochází k problémům s žáky HŠ (kouření v areálu školy, nerespektování pravidel)</w:t>
      </w:r>
      <w:r w:rsidR="009F0BB1">
        <w:t>.</w:t>
      </w:r>
      <w:r w:rsidR="00703894" w:rsidRPr="009A5424">
        <w:t xml:space="preserve"> </w:t>
      </w:r>
    </w:p>
    <w:p w:rsidR="007B17EB" w:rsidRDefault="007B17EB" w:rsidP="00073E87">
      <w:pPr>
        <w:pStyle w:val="A-Hodnocen"/>
        <w:rPr>
          <w:i w:val="0"/>
          <w:iCs w:val="0"/>
        </w:rPr>
      </w:pPr>
    </w:p>
    <w:p w:rsidR="000424FC" w:rsidRDefault="003F5307" w:rsidP="003F5307">
      <w:pPr>
        <w:pStyle w:val="A-Hodnocen"/>
        <w:rPr>
          <w:i w:val="0"/>
          <w:iCs w:val="0"/>
        </w:rPr>
      </w:pPr>
      <w:r>
        <w:rPr>
          <w:i w:val="0"/>
          <w:iCs w:val="0"/>
        </w:rPr>
        <w:t>Hodnocení cílů koncepčního záměru 2015 – 2020</w:t>
      </w:r>
    </w:p>
    <w:p w:rsidR="003F5307" w:rsidRPr="009A5424" w:rsidRDefault="003F5307" w:rsidP="003F5307">
      <w:pPr>
        <w:pStyle w:val="A-Hodnocen"/>
        <w:rPr>
          <w:i w:val="0"/>
          <w:iCs w:val="0"/>
        </w:rPr>
      </w:pPr>
    </w:p>
    <w:p w:rsidR="000424FC" w:rsidRPr="00AB29D7" w:rsidRDefault="000424FC" w:rsidP="00E13CFE">
      <w:pPr>
        <w:numPr>
          <w:ilvl w:val="0"/>
          <w:numId w:val="4"/>
        </w:numPr>
      </w:pPr>
      <w:r w:rsidRPr="00A222B3">
        <w:t>Úzce spolupracovat se školskou radou a</w:t>
      </w:r>
      <w:r w:rsidR="00A222B3" w:rsidRPr="00A222B3">
        <w:t xml:space="preserve"> zástupci rodičů</w:t>
      </w:r>
      <w:r w:rsidRPr="00A222B3">
        <w:t xml:space="preserve">, </w:t>
      </w:r>
      <w:r w:rsidR="00693CE7">
        <w:t xml:space="preserve">i nadále </w:t>
      </w:r>
      <w:r w:rsidR="00C72C7F">
        <w:t xml:space="preserve">organizovat akce, kterých se mohou účastnit </w:t>
      </w:r>
      <w:r w:rsidRPr="00A222B3">
        <w:t>rodič</w:t>
      </w:r>
      <w:r w:rsidR="00C72C7F">
        <w:t>e</w:t>
      </w:r>
      <w:r w:rsidR="00580953">
        <w:t xml:space="preserve"> (</w:t>
      </w:r>
      <w:r w:rsidR="00C72C7F">
        <w:t xml:space="preserve">ukázkové hodiny, návštěvy školy </w:t>
      </w:r>
      <w:r w:rsidRPr="00A222B3">
        <w:t xml:space="preserve">před zápisy do 1. </w:t>
      </w:r>
      <w:r w:rsidR="00C72C7F">
        <w:t>t</w:t>
      </w:r>
      <w:r w:rsidRPr="00A222B3">
        <w:t>říd</w:t>
      </w:r>
      <w:r w:rsidR="00C72C7F">
        <w:t>)</w:t>
      </w:r>
      <w:r w:rsidRPr="00A222B3">
        <w:t>, pořádat pravidelné ak</w:t>
      </w:r>
      <w:r w:rsidR="00C72C7F">
        <w:t>ce pro žáky a veřejnost</w:t>
      </w:r>
      <w:r w:rsidRPr="00A222B3">
        <w:t xml:space="preserve"> a při </w:t>
      </w:r>
      <w:r w:rsidR="00C72C7F">
        <w:t xml:space="preserve">jejich </w:t>
      </w:r>
      <w:r w:rsidRPr="00A222B3">
        <w:t xml:space="preserve">organizaci spolupracovat se zákonnými zástupci. </w:t>
      </w:r>
      <w:r w:rsidR="00693CE7">
        <w:t>Naplňovat cíle programu S</w:t>
      </w:r>
      <w:r w:rsidR="003F5307">
        <w:t>ítě brněnských otevřených škol -</w:t>
      </w:r>
      <w:r w:rsidR="00C8564E" w:rsidRPr="00AB29D7">
        <w:rPr>
          <w:i/>
        </w:rPr>
        <w:t>realizováno, pro budoucí prvňáčky jsou již od roku 2012 pořádány edukativně-stimulační hodiny, pro rodiče a veřejnost se s úspěchem uskutečnily Zahradní slavnosti</w:t>
      </w:r>
      <w:r w:rsidR="00AB29D7" w:rsidRPr="00AB29D7">
        <w:rPr>
          <w:i/>
        </w:rPr>
        <w:t xml:space="preserve">, otevřené aktivity musely být utlumeny v souvislosti a pandemií COVID-19 </w:t>
      </w:r>
      <w:r w:rsidR="00C8564E" w:rsidRPr="00AB29D7">
        <w:rPr>
          <w:i/>
        </w:rPr>
        <w:t>.</w:t>
      </w:r>
    </w:p>
    <w:p w:rsidR="000424FC" w:rsidRPr="003F5307" w:rsidRDefault="00693CE7" w:rsidP="00E13CFE">
      <w:pPr>
        <w:numPr>
          <w:ilvl w:val="0"/>
          <w:numId w:val="4"/>
        </w:numPr>
      </w:pPr>
      <w:r>
        <w:t xml:space="preserve">Podporovat činnost </w:t>
      </w:r>
      <w:r w:rsidR="000424FC" w:rsidRPr="00A222B3">
        <w:t>žákovského parlamentu, účastnit se jeho jednání a zabývat se stanovisky žáků.</w:t>
      </w:r>
      <w:r w:rsidR="004C13C2" w:rsidRPr="004C13C2">
        <w:t xml:space="preserve"> </w:t>
      </w:r>
      <w:r w:rsidR="000424FC" w:rsidRPr="00A222B3">
        <w:t>Klást důraz na tvorbu a průběžnou aktualizaci webových stránek školy</w:t>
      </w:r>
      <w:r w:rsidR="009A5424">
        <w:t xml:space="preserve">, i nadále </w:t>
      </w:r>
      <w:r w:rsidR="000424FC" w:rsidRPr="00A222B3">
        <w:t>využít ICT pro komunikaci a dobrou in</w:t>
      </w:r>
      <w:r w:rsidR="004C13C2">
        <w:t>formovanost mezi školou a rodiče</w:t>
      </w:r>
      <w:r w:rsidR="003F5307">
        <w:t xml:space="preserve"> </w:t>
      </w:r>
      <w:r w:rsidR="00C8564E" w:rsidRPr="00C8564E">
        <w:rPr>
          <w:color w:val="FF0000"/>
        </w:rPr>
        <w:t xml:space="preserve"> </w:t>
      </w:r>
      <w:r w:rsidR="00C8564E" w:rsidRPr="003F5307">
        <w:t xml:space="preserve">- </w:t>
      </w:r>
      <w:r w:rsidR="00C8564E" w:rsidRPr="003F5307">
        <w:rPr>
          <w:i/>
        </w:rPr>
        <w:t>školní parlament funguje ve škole od školního roku 2011/2012, žáci se scházejí každých 14 dní, školní parlament pořádá řadu akcí pro žáky, podílí se na posilování vztahů mezi žáky, dává podněty vedení školy ke zlepšení činnosti. Webové stránky jsou průběžně inovovány, v roce 2015 prošly zásadní vizuální a obsahovou změnou.</w:t>
      </w:r>
    </w:p>
    <w:p w:rsidR="000424FC" w:rsidRPr="003F5307" w:rsidRDefault="00693CE7" w:rsidP="00E13CFE">
      <w:pPr>
        <w:numPr>
          <w:ilvl w:val="0"/>
          <w:numId w:val="4"/>
        </w:numPr>
      </w:pPr>
      <w:r>
        <w:t xml:space="preserve">Pokračovat v úspěšné </w:t>
      </w:r>
      <w:r w:rsidR="000424FC" w:rsidRPr="00A222B3">
        <w:t>spolupráci se základními a mateřskými školami v městské části i v</w:t>
      </w:r>
      <w:r w:rsidR="002E7671">
        <w:t> našem okolí</w:t>
      </w:r>
      <w:r w:rsidR="00D04D44">
        <w:t xml:space="preserve"> při</w:t>
      </w:r>
      <w:r w:rsidR="003F5307">
        <w:t xml:space="preserve"> pořádání společných </w:t>
      </w:r>
      <w:r w:rsidR="003F5307" w:rsidRPr="003F5307">
        <w:t>projektů</w:t>
      </w:r>
      <w:r w:rsidR="004C13C2" w:rsidRPr="003F5307">
        <w:t xml:space="preserve"> </w:t>
      </w:r>
      <w:r w:rsidR="00C8564E" w:rsidRPr="003F5307">
        <w:t xml:space="preserve">- </w:t>
      </w:r>
      <w:r w:rsidR="00C8564E" w:rsidRPr="003F5307">
        <w:rPr>
          <w:i/>
        </w:rPr>
        <w:t>jsou tradičně realizovány projekty „Hrajeme si na školáky“ (pro MŠ v městské části) a „Páťáci spolu a zvesela“ (pro ZŠ Bosonohy</w:t>
      </w:r>
      <w:r w:rsidR="003F5307" w:rsidRPr="003F5307">
        <w:rPr>
          <w:i/>
        </w:rPr>
        <w:t xml:space="preserve"> a Moravany</w:t>
      </w:r>
      <w:r w:rsidR="00C8564E" w:rsidRPr="003F5307">
        <w:rPr>
          <w:i/>
        </w:rPr>
        <w:t xml:space="preserve">), účastníme se Bosonožského běhu.   </w:t>
      </w:r>
    </w:p>
    <w:p w:rsidR="000424FC" w:rsidRPr="003F5307" w:rsidRDefault="002E7671" w:rsidP="00E13CFE">
      <w:pPr>
        <w:numPr>
          <w:ilvl w:val="0"/>
          <w:numId w:val="4"/>
        </w:numPr>
      </w:pPr>
      <w:r w:rsidRPr="003F5307">
        <w:t>Úzce spolupracovat se zřizovatelem školy – Městskou částí Starý Lískovec, z</w:t>
      </w:r>
      <w:r w:rsidR="000424FC" w:rsidRPr="003F5307">
        <w:t xml:space="preserve">ástupce obce zvát </w:t>
      </w:r>
      <w:r w:rsidR="00693CE7" w:rsidRPr="003F5307">
        <w:t xml:space="preserve">i nadále </w:t>
      </w:r>
      <w:r w:rsidR="000424FC" w:rsidRPr="003F5307">
        <w:t>k vítání prvňáčků na začátku školního roku</w:t>
      </w:r>
      <w:r w:rsidR="00693CE7" w:rsidRPr="003F5307">
        <w:t>,</w:t>
      </w:r>
      <w:r w:rsidR="000424FC" w:rsidRPr="003F5307">
        <w:t xml:space="preserve"> loučení </w:t>
      </w:r>
      <w:r w:rsidR="00A222B3" w:rsidRPr="003F5307">
        <w:t>s absolventy</w:t>
      </w:r>
      <w:r w:rsidR="000424FC" w:rsidRPr="003F5307">
        <w:t xml:space="preserve"> základní školy</w:t>
      </w:r>
      <w:r w:rsidR="00693CE7" w:rsidRPr="003F5307">
        <w:t xml:space="preserve"> i dalším akcím</w:t>
      </w:r>
      <w:r w:rsidR="003F5307" w:rsidRPr="003F5307">
        <w:t xml:space="preserve"> -</w:t>
      </w:r>
      <w:r w:rsidR="00703894" w:rsidRPr="003F5307">
        <w:t xml:space="preserve"> </w:t>
      </w:r>
      <w:r w:rsidR="00C8564E" w:rsidRPr="003F5307">
        <w:rPr>
          <w:i/>
        </w:rPr>
        <w:t xml:space="preserve">realizuje se – vedení obce se pravidelně účastní začátku školního roku, </w:t>
      </w:r>
      <w:r w:rsidR="003F5307" w:rsidRPr="003F5307">
        <w:rPr>
          <w:i/>
        </w:rPr>
        <w:t xml:space="preserve">Bosonožského slavíka, </w:t>
      </w:r>
      <w:r w:rsidR="00C8564E" w:rsidRPr="003F5307">
        <w:rPr>
          <w:i/>
        </w:rPr>
        <w:t>Noci a Andersenem</w:t>
      </w:r>
      <w:r w:rsidR="003F5307" w:rsidRPr="003F5307">
        <w:rPr>
          <w:i/>
        </w:rPr>
        <w:t xml:space="preserve"> a dalších </w:t>
      </w:r>
      <w:r w:rsidR="003F5307">
        <w:rPr>
          <w:i/>
        </w:rPr>
        <w:t>ak</w:t>
      </w:r>
      <w:r w:rsidR="003F5307" w:rsidRPr="003F5307">
        <w:rPr>
          <w:i/>
        </w:rPr>
        <w:t>cí</w:t>
      </w:r>
      <w:r w:rsidR="00C8564E" w:rsidRPr="003F5307">
        <w:rPr>
          <w:i/>
        </w:rPr>
        <w:t>.</w:t>
      </w:r>
    </w:p>
    <w:p w:rsidR="00703894" w:rsidRPr="003F5307" w:rsidRDefault="009A5424" w:rsidP="00E13CFE">
      <w:pPr>
        <w:numPr>
          <w:ilvl w:val="0"/>
          <w:numId w:val="4"/>
        </w:numPr>
        <w:rPr>
          <w:i/>
        </w:rPr>
      </w:pPr>
      <w:r w:rsidRPr="009A5424">
        <w:t>Posilovat partnerství s hotelovou školou, h</w:t>
      </w:r>
      <w:r w:rsidR="003F5307">
        <w:t xml:space="preserve">ledat nové formy spolupráce </w:t>
      </w:r>
      <w:r w:rsidR="003F5307" w:rsidRPr="003F5307">
        <w:rPr>
          <w:i/>
        </w:rPr>
        <w:t xml:space="preserve">- </w:t>
      </w:r>
      <w:r w:rsidR="00C8564E" w:rsidRPr="003F5307">
        <w:rPr>
          <w:i/>
        </w:rPr>
        <w:t>zde je prostor pro zlepšení</w:t>
      </w:r>
    </w:p>
    <w:p w:rsidR="000424FC" w:rsidRPr="009A5424" w:rsidRDefault="000424FC" w:rsidP="004E58ED">
      <w:pPr>
        <w:rPr>
          <w:b/>
        </w:rPr>
      </w:pPr>
    </w:p>
    <w:p w:rsidR="000424FC" w:rsidRDefault="003F5307" w:rsidP="00786928">
      <w:pPr>
        <w:rPr>
          <w:b/>
        </w:rPr>
      </w:pPr>
      <w:r w:rsidRPr="003F5307">
        <w:rPr>
          <w:b/>
        </w:rPr>
        <w:t>Cíle rozvoje:</w:t>
      </w:r>
    </w:p>
    <w:p w:rsidR="00DD3040" w:rsidRDefault="00DD3040" w:rsidP="00786928">
      <w:pPr>
        <w:rPr>
          <w:b/>
        </w:rPr>
      </w:pPr>
      <w:bookmarkStart w:id="0" w:name="_GoBack"/>
      <w:bookmarkEnd w:id="0"/>
    </w:p>
    <w:p w:rsidR="003F5307" w:rsidRDefault="003F5307" w:rsidP="00E13CFE">
      <w:pPr>
        <w:numPr>
          <w:ilvl w:val="0"/>
          <w:numId w:val="4"/>
        </w:numPr>
      </w:pPr>
      <w:r w:rsidRPr="00A222B3">
        <w:t xml:space="preserve">Úzce spolupracovat se školskou radou a zástupci rodičů, </w:t>
      </w:r>
      <w:r>
        <w:t xml:space="preserve">i nadále organizovat akce, kterých se mohou účastnit </w:t>
      </w:r>
      <w:r w:rsidRPr="00A222B3">
        <w:t>rodič</w:t>
      </w:r>
      <w:r>
        <w:t xml:space="preserve">e (ukázkové hodiny, návštěvy školy </w:t>
      </w:r>
      <w:r w:rsidRPr="00A222B3">
        <w:t xml:space="preserve">před zápisy do 1. </w:t>
      </w:r>
      <w:r>
        <w:t>t</w:t>
      </w:r>
      <w:r w:rsidRPr="00A222B3">
        <w:t>říd</w:t>
      </w:r>
      <w:r>
        <w:t>)</w:t>
      </w:r>
      <w:r w:rsidRPr="00A222B3">
        <w:t>, pořádat pravidelné ak</w:t>
      </w:r>
      <w:r>
        <w:t>ce pro žáky a veřejnost</w:t>
      </w:r>
      <w:r w:rsidRPr="00A222B3">
        <w:t xml:space="preserve"> a při </w:t>
      </w:r>
      <w:r>
        <w:t xml:space="preserve">jejich </w:t>
      </w:r>
      <w:r w:rsidRPr="00A222B3">
        <w:t>organizaci spolupracovat se zákonnými zástupci.</w:t>
      </w:r>
    </w:p>
    <w:p w:rsidR="003F5307" w:rsidRPr="00AB29D7" w:rsidRDefault="003F5307" w:rsidP="00E13CFE">
      <w:pPr>
        <w:numPr>
          <w:ilvl w:val="0"/>
          <w:numId w:val="4"/>
        </w:numPr>
      </w:pPr>
      <w:r>
        <w:t>Naplňovat cíle programu Sítě brněnských otevřených škol</w:t>
      </w:r>
      <w:r w:rsidRPr="00AB29D7">
        <w:rPr>
          <w:i/>
        </w:rPr>
        <w:t>.</w:t>
      </w:r>
    </w:p>
    <w:p w:rsidR="003F5307" w:rsidRDefault="003F5307" w:rsidP="00E13CFE">
      <w:pPr>
        <w:numPr>
          <w:ilvl w:val="0"/>
          <w:numId w:val="4"/>
        </w:numPr>
      </w:pPr>
      <w:r>
        <w:t xml:space="preserve">Podporovat činnost </w:t>
      </w:r>
      <w:r w:rsidRPr="00A222B3">
        <w:t>žákovského parlamentu, účastnit se jeho jednání a zabývat se stanovisky žáků.</w:t>
      </w:r>
      <w:r w:rsidRPr="004C13C2">
        <w:t xml:space="preserve"> </w:t>
      </w:r>
    </w:p>
    <w:p w:rsidR="003F5307" w:rsidRDefault="003F5307" w:rsidP="00E13CFE">
      <w:pPr>
        <w:numPr>
          <w:ilvl w:val="0"/>
          <w:numId w:val="4"/>
        </w:numPr>
      </w:pPr>
      <w:r w:rsidRPr="00A222B3">
        <w:t>Klást důraz na tvorbu a průběžnou aktualizaci webových stránek školy</w:t>
      </w:r>
      <w:r>
        <w:t xml:space="preserve">, i nadále </w:t>
      </w:r>
      <w:r w:rsidRPr="00A222B3">
        <w:t>využít ICT pro komunikaci a dobrou in</w:t>
      </w:r>
      <w:r>
        <w:t xml:space="preserve">formovanost mezi školou a </w:t>
      </w:r>
      <w:r>
        <w:t xml:space="preserve">rodiči. </w:t>
      </w:r>
    </w:p>
    <w:p w:rsidR="003F5307" w:rsidRPr="003F5307" w:rsidRDefault="003F5307" w:rsidP="00E13CFE">
      <w:pPr>
        <w:numPr>
          <w:ilvl w:val="0"/>
          <w:numId w:val="4"/>
        </w:numPr>
      </w:pPr>
      <w:r>
        <w:t xml:space="preserve">Pokračovat v úspěšné </w:t>
      </w:r>
      <w:r w:rsidRPr="00A222B3">
        <w:t>spolupráci se základními a mateřskými školami v městské části i v</w:t>
      </w:r>
      <w:r>
        <w:t xml:space="preserve"> našem okolí při pořádání společných </w:t>
      </w:r>
      <w:r w:rsidRPr="003F5307">
        <w:t>projektů</w:t>
      </w:r>
      <w:r w:rsidRPr="003F5307">
        <w:rPr>
          <w:i/>
        </w:rPr>
        <w:t xml:space="preserve">.   </w:t>
      </w:r>
    </w:p>
    <w:p w:rsidR="003F5307" w:rsidRPr="003F5307" w:rsidRDefault="003F5307" w:rsidP="00E13CFE">
      <w:pPr>
        <w:numPr>
          <w:ilvl w:val="0"/>
          <w:numId w:val="4"/>
        </w:numPr>
      </w:pPr>
      <w:r w:rsidRPr="003F5307">
        <w:lastRenderedPageBreak/>
        <w:t>Úzce spolupracovat se zřizovatelem školy – Městskou částí Starý Lískovec</w:t>
      </w:r>
      <w:r w:rsidRPr="003F5307">
        <w:rPr>
          <w:i/>
        </w:rPr>
        <w:t>.</w:t>
      </w:r>
    </w:p>
    <w:p w:rsidR="003F5307" w:rsidRPr="009A5424" w:rsidRDefault="003F5307" w:rsidP="003F5307">
      <w:pPr>
        <w:rPr>
          <w:b/>
        </w:rPr>
      </w:pPr>
    </w:p>
    <w:p w:rsidR="003F5307" w:rsidRPr="003F5307" w:rsidRDefault="003F5307" w:rsidP="00786928">
      <w:pPr>
        <w:rPr>
          <w:b/>
        </w:rPr>
      </w:pPr>
    </w:p>
    <w:p w:rsidR="003F5307" w:rsidRPr="009A5424" w:rsidRDefault="003F5307" w:rsidP="00786928"/>
    <w:p w:rsidR="00DB2C9E" w:rsidRDefault="000973A5" w:rsidP="004E58ED">
      <w:r>
        <w:t xml:space="preserve">V Brně 1. </w:t>
      </w:r>
      <w:r w:rsidR="00C8564E">
        <w:t>dubna 2021</w:t>
      </w:r>
      <w:r w:rsidR="00A84598">
        <w:tab/>
      </w:r>
      <w:r w:rsidR="00A84598">
        <w:tab/>
      </w:r>
      <w:r w:rsidR="00A84598">
        <w:tab/>
      </w:r>
      <w:r w:rsidR="00A84598">
        <w:tab/>
      </w:r>
      <w:r w:rsidR="00A84598">
        <w:tab/>
      </w:r>
      <w:r w:rsidR="00A84598">
        <w:tab/>
      </w:r>
      <w:r w:rsidR="00A84598">
        <w:tab/>
      </w:r>
      <w:r w:rsidR="00A84598">
        <w:tab/>
        <w:t>Mgr. Lenka Špačková, ředitelka školy</w:t>
      </w:r>
    </w:p>
    <w:sectPr w:rsidR="00DB2C9E" w:rsidSect="00A03AE8">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FE" w:rsidRDefault="00E13CFE">
      <w:r>
        <w:separator/>
      </w:r>
    </w:p>
  </w:endnote>
  <w:endnote w:type="continuationSeparator" w:id="0">
    <w:p w:rsidR="00E13CFE" w:rsidRDefault="00E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D7" w:rsidRDefault="00AB29D7" w:rsidP="009004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B29D7" w:rsidRDefault="00AB29D7" w:rsidP="00575DC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D7" w:rsidRDefault="00AB29D7">
    <w:pPr>
      <w:pStyle w:val="Zpat"/>
      <w:jc w:val="right"/>
    </w:pPr>
    <w:r>
      <w:fldChar w:fldCharType="begin"/>
    </w:r>
    <w:r>
      <w:instrText xml:space="preserve"> PAGE   \* MERGEFORMAT </w:instrText>
    </w:r>
    <w:r>
      <w:fldChar w:fldCharType="separate"/>
    </w:r>
    <w:r w:rsidR="00DD3040">
      <w:rPr>
        <w:noProof/>
      </w:rPr>
      <w:t>12</w:t>
    </w:r>
    <w:r>
      <w:fldChar w:fldCharType="end"/>
    </w:r>
  </w:p>
  <w:p w:rsidR="00AB29D7" w:rsidRDefault="00AB29D7" w:rsidP="00575DC2">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FE" w:rsidRDefault="00E13CFE">
      <w:r>
        <w:separator/>
      </w:r>
    </w:p>
  </w:footnote>
  <w:footnote w:type="continuationSeparator" w:id="0">
    <w:p w:rsidR="00E13CFE" w:rsidRDefault="00E13C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2F05"/>
    <w:multiLevelType w:val="hybridMultilevel"/>
    <w:tmpl w:val="7B5A9142"/>
    <w:lvl w:ilvl="0" w:tplc="9D9E65D8">
      <w:start w:val="1"/>
      <w:numFmt w:val="decimal"/>
      <w:lvlText w:val="%1."/>
      <w:lvlJc w:val="left"/>
      <w:pPr>
        <w:ind w:left="190" w:hanging="360"/>
      </w:pPr>
      <w:rPr>
        <w:rFonts w:cs="Times New Roman" w:hint="default"/>
      </w:rPr>
    </w:lvl>
    <w:lvl w:ilvl="1" w:tplc="04050019" w:tentative="1">
      <w:start w:val="1"/>
      <w:numFmt w:val="lowerLetter"/>
      <w:lvlText w:val="%2."/>
      <w:lvlJc w:val="left"/>
      <w:pPr>
        <w:ind w:left="910" w:hanging="360"/>
      </w:pPr>
      <w:rPr>
        <w:rFonts w:cs="Times New Roman"/>
      </w:rPr>
    </w:lvl>
    <w:lvl w:ilvl="2" w:tplc="0405001B" w:tentative="1">
      <w:start w:val="1"/>
      <w:numFmt w:val="lowerRoman"/>
      <w:lvlText w:val="%3."/>
      <w:lvlJc w:val="right"/>
      <w:pPr>
        <w:ind w:left="1630" w:hanging="180"/>
      </w:pPr>
      <w:rPr>
        <w:rFonts w:cs="Times New Roman"/>
      </w:rPr>
    </w:lvl>
    <w:lvl w:ilvl="3" w:tplc="0405000F" w:tentative="1">
      <w:start w:val="1"/>
      <w:numFmt w:val="decimal"/>
      <w:lvlText w:val="%4."/>
      <w:lvlJc w:val="left"/>
      <w:pPr>
        <w:ind w:left="2350" w:hanging="360"/>
      </w:pPr>
      <w:rPr>
        <w:rFonts w:cs="Times New Roman"/>
      </w:rPr>
    </w:lvl>
    <w:lvl w:ilvl="4" w:tplc="04050019" w:tentative="1">
      <w:start w:val="1"/>
      <w:numFmt w:val="lowerLetter"/>
      <w:lvlText w:val="%5."/>
      <w:lvlJc w:val="left"/>
      <w:pPr>
        <w:ind w:left="3070" w:hanging="360"/>
      </w:pPr>
      <w:rPr>
        <w:rFonts w:cs="Times New Roman"/>
      </w:rPr>
    </w:lvl>
    <w:lvl w:ilvl="5" w:tplc="0405001B" w:tentative="1">
      <w:start w:val="1"/>
      <w:numFmt w:val="lowerRoman"/>
      <w:lvlText w:val="%6."/>
      <w:lvlJc w:val="right"/>
      <w:pPr>
        <w:ind w:left="3790" w:hanging="180"/>
      </w:pPr>
      <w:rPr>
        <w:rFonts w:cs="Times New Roman"/>
      </w:rPr>
    </w:lvl>
    <w:lvl w:ilvl="6" w:tplc="0405000F" w:tentative="1">
      <w:start w:val="1"/>
      <w:numFmt w:val="decimal"/>
      <w:lvlText w:val="%7."/>
      <w:lvlJc w:val="left"/>
      <w:pPr>
        <w:ind w:left="4510" w:hanging="360"/>
      </w:pPr>
      <w:rPr>
        <w:rFonts w:cs="Times New Roman"/>
      </w:rPr>
    </w:lvl>
    <w:lvl w:ilvl="7" w:tplc="04050019" w:tentative="1">
      <w:start w:val="1"/>
      <w:numFmt w:val="lowerLetter"/>
      <w:lvlText w:val="%8."/>
      <w:lvlJc w:val="left"/>
      <w:pPr>
        <w:ind w:left="5230" w:hanging="360"/>
      </w:pPr>
      <w:rPr>
        <w:rFonts w:cs="Times New Roman"/>
      </w:rPr>
    </w:lvl>
    <w:lvl w:ilvl="8" w:tplc="0405001B" w:tentative="1">
      <w:start w:val="1"/>
      <w:numFmt w:val="lowerRoman"/>
      <w:lvlText w:val="%9."/>
      <w:lvlJc w:val="right"/>
      <w:pPr>
        <w:ind w:left="5950" w:hanging="180"/>
      </w:pPr>
      <w:rPr>
        <w:rFonts w:cs="Times New Roman"/>
      </w:rPr>
    </w:lvl>
  </w:abstractNum>
  <w:abstractNum w:abstractNumId="1" w15:restartNumberingAfterBreak="0">
    <w:nsid w:val="290E3EA7"/>
    <w:multiLevelType w:val="hybridMultilevel"/>
    <w:tmpl w:val="7ABAA56C"/>
    <w:lvl w:ilvl="0" w:tplc="D880438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80838CD"/>
    <w:multiLevelType w:val="hybridMultilevel"/>
    <w:tmpl w:val="D108E12C"/>
    <w:lvl w:ilvl="0" w:tplc="D880438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40C512F"/>
    <w:multiLevelType w:val="hybridMultilevel"/>
    <w:tmpl w:val="8C22956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610" w:hanging="360"/>
      </w:pPr>
      <w:rPr>
        <w:rFonts w:ascii="Courier New" w:hAnsi="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4" w15:restartNumberingAfterBreak="0">
    <w:nsid w:val="4A4E56AE"/>
    <w:multiLevelType w:val="hybridMultilevel"/>
    <w:tmpl w:val="25B04636"/>
    <w:lvl w:ilvl="0" w:tplc="1E4A756C">
      <w:numFmt w:val="bullet"/>
      <w:lvlText w:val="-"/>
      <w:lvlJc w:val="left"/>
      <w:pPr>
        <w:ind w:left="190" w:hanging="360"/>
      </w:pPr>
      <w:rPr>
        <w:rFonts w:ascii="Times New Roman" w:eastAsia="Times New Roman" w:hAnsi="Times New Roman" w:cs="Times New Roman" w:hint="default"/>
      </w:rPr>
    </w:lvl>
    <w:lvl w:ilvl="1" w:tplc="04050003" w:tentative="1">
      <w:start w:val="1"/>
      <w:numFmt w:val="bullet"/>
      <w:lvlText w:val="o"/>
      <w:lvlJc w:val="left"/>
      <w:pPr>
        <w:ind w:left="910" w:hanging="360"/>
      </w:pPr>
      <w:rPr>
        <w:rFonts w:ascii="Courier New" w:hAnsi="Courier New" w:cs="Courier New" w:hint="default"/>
      </w:rPr>
    </w:lvl>
    <w:lvl w:ilvl="2" w:tplc="04050005" w:tentative="1">
      <w:start w:val="1"/>
      <w:numFmt w:val="bullet"/>
      <w:lvlText w:val=""/>
      <w:lvlJc w:val="left"/>
      <w:pPr>
        <w:ind w:left="1630" w:hanging="360"/>
      </w:pPr>
      <w:rPr>
        <w:rFonts w:ascii="Wingdings" w:hAnsi="Wingdings" w:hint="default"/>
      </w:rPr>
    </w:lvl>
    <w:lvl w:ilvl="3" w:tplc="04050001" w:tentative="1">
      <w:start w:val="1"/>
      <w:numFmt w:val="bullet"/>
      <w:lvlText w:val=""/>
      <w:lvlJc w:val="left"/>
      <w:pPr>
        <w:ind w:left="2350" w:hanging="360"/>
      </w:pPr>
      <w:rPr>
        <w:rFonts w:ascii="Symbol" w:hAnsi="Symbol" w:hint="default"/>
      </w:rPr>
    </w:lvl>
    <w:lvl w:ilvl="4" w:tplc="04050003" w:tentative="1">
      <w:start w:val="1"/>
      <w:numFmt w:val="bullet"/>
      <w:lvlText w:val="o"/>
      <w:lvlJc w:val="left"/>
      <w:pPr>
        <w:ind w:left="3070" w:hanging="360"/>
      </w:pPr>
      <w:rPr>
        <w:rFonts w:ascii="Courier New" w:hAnsi="Courier New" w:cs="Courier New" w:hint="default"/>
      </w:rPr>
    </w:lvl>
    <w:lvl w:ilvl="5" w:tplc="04050005" w:tentative="1">
      <w:start w:val="1"/>
      <w:numFmt w:val="bullet"/>
      <w:lvlText w:val=""/>
      <w:lvlJc w:val="left"/>
      <w:pPr>
        <w:ind w:left="3790" w:hanging="360"/>
      </w:pPr>
      <w:rPr>
        <w:rFonts w:ascii="Wingdings" w:hAnsi="Wingdings" w:hint="default"/>
      </w:rPr>
    </w:lvl>
    <w:lvl w:ilvl="6" w:tplc="04050001" w:tentative="1">
      <w:start w:val="1"/>
      <w:numFmt w:val="bullet"/>
      <w:lvlText w:val=""/>
      <w:lvlJc w:val="left"/>
      <w:pPr>
        <w:ind w:left="4510" w:hanging="360"/>
      </w:pPr>
      <w:rPr>
        <w:rFonts w:ascii="Symbol" w:hAnsi="Symbol" w:hint="default"/>
      </w:rPr>
    </w:lvl>
    <w:lvl w:ilvl="7" w:tplc="04050003" w:tentative="1">
      <w:start w:val="1"/>
      <w:numFmt w:val="bullet"/>
      <w:lvlText w:val="o"/>
      <w:lvlJc w:val="left"/>
      <w:pPr>
        <w:ind w:left="5230" w:hanging="360"/>
      </w:pPr>
      <w:rPr>
        <w:rFonts w:ascii="Courier New" w:hAnsi="Courier New" w:cs="Courier New" w:hint="default"/>
      </w:rPr>
    </w:lvl>
    <w:lvl w:ilvl="8" w:tplc="04050005" w:tentative="1">
      <w:start w:val="1"/>
      <w:numFmt w:val="bullet"/>
      <w:lvlText w:val=""/>
      <w:lvlJc w:val="left"/>
      <w:pPr>
        <w:ind w:left="5950" w:hanging="360"/>
      </w:pPr>
      <w:rPr>
        <w:rFonts w:ascii="Wingdings" w:hAnsi="Wingdings" w:hint="default"/>
      </w:rPr>
    </w:lvl>
  </w:abstractNum>
  <w:abstractNum w:abstractNumId="5" w15:restartNumberingAfterBreak="0">
    <w:nsid w:val="4A8C2E7A"/>
    <w:multiLevelType w:val="hybridMultilevel"/>
    <w:tmpl w:val="01987986"/>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6" w15:restartNumberingAfterBreak="0">
    <w:nsid w:val="4BE60520"/>
    <w:multiLevelType w:val="hybridMultilevel"/>
    <w:tmpl w:val="9E7EF2DE"/>
    <w:lvl w:ilvl="0" w:tplc="D880438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D96648"/>
    <w:multiLevelType w:val="hybridMultilevel"/>
    <w:tmpl w:val="4524FB18"/>
    <w:lvl w:ilvl="0" w:tplc="04050001">
      <w:start w:val="1"/>
      <w:numFmt w:val="bullet"/>
      <w:lvlText w:val=""/>
      <w:lvlJc w:val="left"/>
      <w:pPr>
        <w:ind w:left="550" w:hanging="360"/>
      </w:pPr>
      <w:rPr>
        <w:rFonts w:ascii="Symbol" w:hAnsi="Symbol"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8" w15:restartNumberingAfterBreak="0">
    <w:nsid w:val="69AB0E99"/>
    <w:multiLevelType w:val="hybridMultilevel"/>
    <w:tmpl w:val="4E84A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2F60FC8"/>
    <w:multiLevelType w:val="hybridMultilevel"/>
    <w:tmpl w:val="173827FE"/>
    <w:lvl w:ilvl="0" w:tplc="04050001">
      <w:start w:val="1"/>
      <w:numFmt w:val="bullet"/>
      <w:lvlText w:val=""/>
      <w:lvlJc w:val="left"/>
      <w:pPr>
        <w:ind w:left="550" w:hanging="360"/>
      </w:pPr>
      <w:rPr>
        <w:rFonts w:ascii="Symbol" w:hAnsi="Symbol" w:hint="default"/>
      </w:rPr>
    </w:lvl>
    <w:lvl w:ilvl="1" w:tplc="04050003" w:tentative="1">
      <w:start w:val="1"/>
      <w:numFmt w:val="bullet"/>
      <w:lvlText w:val="o"/>
      <w:lvlJc w:val="left"/>
      <w:pPr>
        <w:ind w:left="1270" w:hanging="360"/>
      </w:pPr>
      <w:rPr>
        <w:rFonts w:ascii="Courier New" w:hAnsi="Courier New" w:cs="Courier New" w:hint="default"/>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abstractNum w:abstractNumId="10" w15:restartNumberingAfterBreak="0">
    <w:nsid w:val="7DC541FA"/>
    <w:multiLevelType w:val="hybridMultilevel"/>
    <w:tmpl w:val="8626D9C2"/>
    <w:lvl w:ilvl="0" w:tplc="7616BE40">
      <w:start w:val="1"/>
      <w:numFmt w:val="bullet"/>
      <w:lvlText w:val=""/>
      <w:lvlJc w:val="left"/>
      <w:pPr>
        <w:ind w:left="550" w:hanging="360"/>
      </w:pPr>
      <w:rPr>
        <w:rFonts w:ascii="Symbol" w:hAnsi="Symbol" w:hint="default"/>
        <w:color w:val="auto"/>
      </w:rPr>
    </w:lvl>
    <w:lvl w:ilvl="1" w:tplc="2C68175A">
      <w:numFmt w:val="bullet"/>
      <w:lvlText w:val="–"/>
      <w:lvlJc w:val="left"/>
      <w:pPr>
        <w:ind w:left="1270" w:hanging="360"/>
      </w:pPr>
      <w:rPr>
        <w:rFonts w:ascii="Times New Roman" w:eastAsia="Times New Roman" w:hAnsi="Times New Roman" w:cs="Times New Roman" w:hint="default"/>
        <w:b w:val="0"/>
        <w:color w:val="FF0000"/>
      </w:rPr>
    </w:lvl>
    <w:lvl w:ilvl="2" w:tplc="04050005" w:tentative="1">
      <w:start w:val="1"/>
      <w:numFmt w:val="bullet"/>
      <w:lvlText w:val=""/>
      <w:lvlJc w:val="left"/>
      <w:pPr>
        <w:ind w:left="1990" w:hanging="360"/>
      </w:pPr>
      <w:rPr>
        <w:rFonts w:ascii="Wingdings" w:hAnsi="Wingdings" w:hint="default"/>
      </w:rPr>
    </w:lvl>
    <w:lvl w:ilvl="3" w:tplc="04050001" w:tentative="1">
      <w:start w:val="1"/>
      <w:numFmt w:val="bullet"/>
      <w:lvlText w:val=""/>
      <w:lvlJc w:val="left"/>
      <w:pPr>
        <w:ind w:left="2710" w:hanging="360"/>
      </w:pPr>
      <w:rPr>
        <w:rFonts w:ascii="Symbol" w:hAnsi="Symbol" w:hint="default"/>
      </w:rPr>
    </w:lvl>
    <w:lvl w:ilvl="4" w:tplc="04050003" w:tentative="1">
      <w:start w:val="1"/>
      <w:numFmt w:val="bullet"/>
      <w:lvlText w:val="o"/>
      <w:lvlJc w:val="left"/>
      <w:pPr>
        <w:ind w:left="3430" w:hanging="360"/>
      </w:pPr>
      <w:rPr>
        <w:rFonts w:ascii="Courier New" w:hAnsi="Courier New" w:cs="Courier New" w:hint="default"/>
      </w:rPr>
    </w:lvl>
    <w:lvl w:ilvl="5" w:tplc="04050005" w:tentative="1">
      <w:start w:val="1"/>
      <w:numFmt w:val="bullet"/>
      <w:lvlText w:val=""/>
      <w:lvlJc w:val="left"/>
      <w:pPr>
        <w:ind w:left="4150" w:hanging="360"/>
      </w:pPr>
      <w:rPr>
        <w:rFonts w:ascii="Wingdings" w:hAnsi="Wingdings" w:hint="default"/>
      </w:rPr>
    </w:lvl>
    <w:lvl w:ilvl="6" w:tplc="04050001" w:tentative="1">
      <w:start w:val="1"/>
      <w:numFmt w:val="bullet"/>
      <w:lvlText w:val=""/>
      <w:lvlJc w:val="left"/>
      <w:pPr>
        <w:ind w:left="4870" w:hanging="360"/>
      </w:pPr>
      <w:rPr>
        <w:rFonts w:ascii="Symbol" w:hAnsi="Symbol" w:hint="default"/>
      </w:rPr>
    </w:lvl>
    <w:lvl w:ilvl="7" w:tplc="04050003" w:tentative="1">
      <w:start w:val="1"/>
      <w:numFmt w:val="bullet"/>
      <w:lvlText w:val="o"/>
      <w:lvlJc w:val="left"/>
      <w:pPr>
        <w:ind w:left="5590" w:hanging="360"/>
      </w:pPr>
      <w:rPr>
        <w:rFonts w:ascii="Courier New" w:hAnsi="Courier New" w:cs="Courier New" w:hint="default"/>
      </w:rPr>
    </w:lvl>
    <w:lvl w:ilvl="8" w:tplc="04050005" w:tentative="1">
      <w:start w:val="1"/>
      <w:numFmt w:val="bullet"/>
      <w:lvlText w:val=""/>
      <w:lvlJc w:val="left"/>
      <w:pPr>
        <w:ind w:left="6310" w:hanging="360"/>
      </w:pPr>
      <w:rPr>
        <w:rFonts w:ascii="Wingdings" w:hAnsi="Wingdings" w:hint="default"/>
      </w:rPr>
    </w:lvl>
  </w:abstractNum>
  <w:num w:numId="1">
    <w:abstractNumId w:val="3"/>
  </w:num>
  <w:num w:numId="2">
    <w:abstractNumId w:val="0"/>
  </w:num>
  <w:num w:numId="3">
    <w:abstractNumId w:val="9"/>
  </w:num>
  <w:num w:numId="4">
    <w:abstractNumId w:val="7"/>
  </w:num>
  <w:num w:numId="5">
    <w:abstractNumId w:val="4"/>
  </w:num>
  <w:num w:numId="6">
    <w:abstractNumId w:val="8"/>
  </w:num>
  <w:num w:numId="7">
    <w:abstractNumId w:val="10"/>
  </w:num>
  <w:num w:numId="8">
    <w:abstractNumId w:val="5"/>
  </w:num>
  <w:num w:numId="9">
    <w:abstractNumId w:val="2"/>
  </w:num>
  <w:num w:numId="10">
    <w:abstractNumId w:val="1"/>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28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1F"/>
    <w:rsid w:val="00005D7E"/>
    <w:rsid w:val="00015BA6"/>
    <w:rsid w:val="00030815"/>
    <w:rsid w:val="000322FA"/>
    <w:rsid w:val="00032D28"/>
    <w:rsid w:val="000340E3"/>
    <w:rsid w:val="000424FC"/>
    <w:rsid w:val="00050099"/>
    <w:rsid w:val="000503DB"/>
    <w:rsid w:val="00055BAA"/>
    <w:rsid w:val="000635D5"/>
    <w:rsid w:val="000645BE"/>
    <w:rsid w:val="0007211C"/>
    <w:rsid w:val="0007324A"/>
    <w:rsid w:val="00073E87"/>
    <w:rsid w:val="0007518A"/>
    <w:rsid w:val="0009622E"/>
    <w:rsid w:val="000973A5"/>
    <w:rsid w:val="000A3743"/>
    <w:rsid w:val="000D1ED6"/>
    <w:rsid w:val="000D4F3B"/>
    <w:rsid w:val="000D7130"/>
    <w:rsid w:val="000E0A13"/>
    <w:rsid w:val="000E389A"/>
    <w:rsid w:val="001014E0"/>
    <w:rsid w:val="00110F96"/>
    <w:rsid w:val="00112A34"/>
    <w:rsid w:val="001202BE"/>
    <w:rsid w:val="001276D4"/>
    <w:rsid w:val="00127D02"/>
    <w:rsid w:val="00136F44"/>
    <w:rsid w:val="00137506"/>
    <w:rsid w:val="00162766"/>
    <w:rsid w:val="0017107E"/>
    <w:rsid w:val="0017256E"/>
    <w:rsid w:val="001943FE"/>
    <w:rsid w:val="00196F88"/>
    <w:rsid w:val="001B78BD"/>
    <w:rsid w:val="001C5552"/>
    <w:rsid w:val="001C6F37"/>
    <w:rsid w:val="001D4DDD"/>
    <w:rsid w:val="001D7C4C"/>
    <w:rsid w:val="001E47C4"/>
    <w:rsid w:val="001F095D"/>
    <w:rsid w:val="00205419"/>
    <w:rsid w:val="00214D1B"/>
    <w:rsid w:val="002169BE"/>
    <w:rsid w:val="002331BC"/>
    <w:rsid w:val="00233F5D"/>
    <w:rsid w:val="00245AAF"/>
    <w:rsid w:val="00255099"/>
    <w:rsid w:val="00257497"/>
    <w:rsid w:val="00267408"/>
    <w:rsid w:val="00267785"/>
    <w:rsid w:val="00273F17"/>
    <w:rsid w:val="00277EFC"/>
    <w:rsid w:val="0028164C"/>
    <w:rsid w:val="00282439"/>
    <w:rsid w:val="00287611"/>
    <w:rsid w:val="002B7194"/>
    <w:rsid w:val="002C436E"/>
    <w:rsid w:val="002D6ED7"/>
    <w:rsid w:val="002E2EB0"/>
    <w:rsid w:val="002E3EDE"/>
    <w:rsid w:val="002E7671"/>
    <w:rsid w:val="002F0A63"/>
    <w:rsid w:val="002F34FD"/>
    <w:rsid w:val="00306AFE"/>
    <w:rsid w:val="00320570"/>
    <w:rsid w:val="003226AD"/>
    <w:rsid w:val="00322C32"/>
    <w:rsid w:val="003231F8"/>
    <w:rsid w:val="003436A0"/>
    <w:rsid w:val="003445D8"/>
    <w:rsid w:val="003462C4"/>
    <w:rsid w:val="00354E6F"/>
    <w:rsid w:val="0036561A"/>
    <w:rsid w:val="00375A0C"/>
    <w:rsid w:val="00381C35"/>
    <w:rsid w:val="00386E95"/>
    <w:rsid w:val="00393C99"/>
    <w:rsid w:val="00393CD0"/>
    <w:rsid w:val="00394985"/>
    <w:rsid w:val="00395C1B"/>
    <w:rsid w:val="003A2FF5"/>
    <w:rsid w:val="003B0873"/>
    <w:rsid w:val="003D2652"/>
    <w:rsid w:val="003D5A3F"/>
    <w:rsid w:val="003F5307"/>
    <w:rsid w:val="003F55EA"/>
    <w:rsid w:val="003F7CA8"/>
    <w:rsid w:val="00402F81"/>
    <w:rsid w:val="00422AF2"/>
    <w:rsid w:val="00424B86"/>
    <w:rsid w:val="00426357"/>
    <w:rsid w:val="00432BB7"/>
    <w:rsid w:val="004338E0"/>
    <w:rsid w:val="004408FB"/>
    <w:rsid w:val="00441615"/>
    <w:rsid w:val="004519D3"/>
    <w:rsid w:val="004524D5"/>
    <w:rsid w:val="004561A6"/>
    <w:rsid w:val="00460F1F"/>
    <w:rsid w:val="004724F3"/>
    <w:rsid w:val="004767A3"/>
    <w:rsid w:val="00477465"/>
    <w:rsid w:val="00477BEE"/>
    <w:rsid w:val="00483748"/>
    <w:rsid w:val="0048382C"/>
    <w:rsid w:val="00494385"/>
    <w:rsid w:val="004B104F"/>
    <w:rsid w:val="004C0AD8"/>
    <w:rsid w:val="004C13C2"/>
    <w:rsid w:val="004E4FC9"/>
    <w:rsid w:val="004E58ED"/>
    <w:rsid w:val="004E7452"/>
    <w:rsid w:val="004F15B3"/>
    <w:rsid w:val="004F178D"/>
    <w:rsid w:val="005004D6"/>
    <w:rsid w:val="005157CA"/>
    <w:rsid w:val="00517B17"/>
    <w:rsid w:val="0052441F"/>
    <w:rsid w:val="005333AB"/>
    <w:rsid w:val="005351A5"/>
    <w:rsid w:val="00541A50"/>
    <w:rsid w:val="00541B52"/>
    <w:rsid w:val="00542A2E"/>
    <w:rsid w:val="00556F93"/>
    <w:rsid w:val="00567F5E"/>
    <w:rsid w:val="00574E00"/>
    <w:rsid w:val="00575DC2"/>
    <w:rsid w:val="00580953"/>
    <w:rsid w:val="00591FB7"/>
    <w:rsid w:val="0059721B"/>
    <w:rsid w:val="005A1F79"/>
    <w:rsid w:val="005C7388"/>
    <w:rsid w:val="005C7C74"/>
    <w:rsid w:val="005D7FE1"/>
    <w:rsid w:val="0060522A"/>
    <w:rsid w:val="00605A4A"/>
    <w:rsid w:val="00617611"/>
    <w:rsid w:val="00617D26"/>
    <w:rsid w:val="00620026"/>
    <w:rsid w:val="00623BA3"/>
    <w:rsid w:val="00643276"/>
    <w:rsid w:val="00654F5C"/>
    <w:rsid w:val="00662B7D"/>
    <w:rsid w:val="0067619F"/>
    <w:rsid w:val="00684889"/>
    <w:rsid w:val="006936D6"/>
    <w:rsid w:val="00693CE7"/>
    <w:rsid w:val="00697CE2"/>
    <w:rsid w:val="006B01CA"/>
    <w:rsid w:val="006B6FF9"/>
    <w:rsid w:val="006B7E36"/>
    <w:rsid w:val="006C247A"/>
    <w:rsid w:val="006C61F9"/>
    <w:rsid w:val="006C71B0"/>
    <w:rsid w:val="006C7DF5"/>
    <w:rsid w:val="006D0FE2"/>
    <w:rsid w:val="006D5BA0"/>
    <w:rsid w:val="006E3155"/>
    <w:rsid w:val="006F03D2"/>
    <w:rsid w:val="006F3965"/>
    <w:rsid w:val="007017D9"/>
    <w:rsid w:val="00702454"/>
    <w:rsid w:val="00703894"/>
    <w:rsid w:val="00707AD5"/>
    <w:rsid w:val="0072232E"/>
    <w:rsid w:val="00735585"/>
    <w:rsid w:val="007363B1"/>
    <w:rsid w:val="0074395D"/>
    <w:rsid w:val="0076237A"/>
    <w:rsid w:val="0076564A"/>
    <w:rsid w:val="00772540"/>
    <w:rsid w:val="00773531"/>
    <w:rsid w:val="007839B2"/>
    <w:rsid w:val="00784D79"/>
    <w:rsid w:val="00786928"/>
    <w:rsid w:val="00786F4B"/>
    <w:rsid w:val="00796444"/>
    <w:rsid w:val="00797D8F"/>
    <w:rsid w:val="007A2173"/>
    <w:rsid w:val="007A338B"/>
    <w:rsid w:val="007B17EB"/>
    <w:rsid w:val="007C2981"/>
    <w:rsid w:val="007D2898"/>
    <w:rsid w:val="007F3F81"/>
    <w:rsid w:val="0080105B"/>
    <w:rsid w:val="00801C95"/>
    <w:rsid w:val="00802306"/>
    <w:rsid w:val="00815C7F"/>
    <w:rsid w:val="00817ED3"/>
    <w:rsid w:val="0082306E"/>
    <w:rsid w:val="008261C4"/>
    <w:rsid w:val="00831362"/>
    <w:rsid w:val="00833CBF"/>
    <w:rsid w:val="00835B77"/>
    <w:rsid w:val="00841A2C"/>
    <w:rsid w:val="0084505B"/>
    <w:rsid w:val="00853BC9"/>
    <w:rsid w:val="008713E7"/>
    <w:rsid w:val="00897CE0"/>
    <w:rsid w:val="008A1FA9"/>
    <w:rsid w:val="008A2722"/>
    <w:rsid w:val="008B5561"/>
    <w:rsid w:val="008C1AD7"/>
    <w:rsid w:val="008C41F6"/>
    <w:rsid w:val="008D065B"/>
    <w:rsid w:val="008D145B"/>
    <w:rsid w:val="008E1EDB"/>
    <w:rsid w:val="008E3562"/>
    <w:rsid w:val="008F22D8"/>
    <w:rsid w:val="009004CE"/>
    <w:rsid w:val="00900890"/>
    <w:rsid w:val="00901C3E"/>
    <w:rsid w:val="00907B9E"/>
    <w:rsid w:val="00923202"/>
    <w:rsid w:val="00926AF7"/>
    <w:rsid w:val="009310DC"/>
    <w:rsid w:val="00964737"/>
    <w:rsid w:val="009821E5"/>
    <w:rsid w:val="009A5116"/>
    <w:rsid w:val="009A5424"/>
    <w:rsid w:val="009B15CE"/>
    <w:rsid w:val="009C12F1"/>
    <w:rsid w:val="009C3F83"/>
    <w:rsid w:val="009F0BB1"/>
    <w:rsid w:val="00A03AE8"/>
    <w:rsid w:val="00A04272"/>
    <w:rsid w:val="00A12259"/>
    <w:rsid w:val="00A15CF8"/>
    <w:rsid w:val="00A2101E"/>
    <w:rsid w:val="00A2149A"/>
    <w:rsid w:val="00A222B3"/>
    <w:rsid w:val="00A264A0"/>
    <w:rsid w:val="00A27A37"/>
    <w:rsid w:val="00A329D9"/>
    <w:rsid w:val="00A37278"/>
    <w:rsid w:val="00A5517E"/>
    <w:rsid w:val="00A57786"/>
    <w:rsid w:val="00A617B3"/>
    <w:rsid w:val="00A67EB2"/>
    <w:rsid w:val="00A70AC8"/>
    <w:rsid w:val="00A76297"/>
    <w:rsid w:val="00A84598"/>
    <w:rsid w:val="00A93373"/>
    <w:rsid w:val="00AA2B14"/>
    <w:rsid w:val="00AA555A"/>
    <w:rsid w:val="00AB0608"/>
    <w:rsid w:val="00AB29D7"/>
    <w:rsid w:val="00AB332A"/>
    <w:rsid w:val="00AD071D"/>
    <w:rsid w:val="00AD12FF"/>
    <w:rsid w:val="00AD442F"/>
    <w:rsid w:val="00AD60B0"/>
    <w:rsid w:val="00AE1B53"/>
    <w:rsid w:val="00AE4046"/>
    <w:rsid w:val="00AF19B5"/>
    <w:rsid w:val="00AF5619"/>
    <w:rsid w:val="00AF76E5"/>
    <w:rsid w:val="00B0127E"/>
    <w:rsid w:val="00B03167"/>
    <w:rsid w:val="00B05228"/>
    <w:rsid w:val="00B0567F"/>
    <w:rsid w:val="00B059D2"/>
    <w:rsid w:val="00B05F66"/>
    <w:rsid w:val="00B07548"/>
    <w:rsid w:val="00B1311C"/>
    <w:rsid w:val="00B13B5E"/>
    <w:rsid w:val="00B16FBE"/>
    <w:rsid w:val="00B31C39"/>
    <w:rsid w:val="00B42E1A"/>
    <w:rsid w:val="00B42F1C"/>
    <w:rsid w:val="00B7270A"/>
    <w:rsid w:val="00B777CB"/>
    <w:rsid w:val="00BF1C69"/>
    <w:rsid w:val="00C01ED6"/>
    <w:rsid w:val="00C102D5"/>
    <w:rsid w:val="00C14601"/>
    <w:rsid w:val="00C1539A"/>
    <w:rsid w:val="00C35A25"/>
    <w:rsid w:val="00C37935"/>
    <w:rsid w:val="00C51DED"/>
    <w:rsid w:val="00C55449"/>
    <w:rsid w:val="00C558FC"/>
    <w:rsid w:val="00C56E68"/>
    <w:rsid w:val="00C616FA"/>
    <w:rsid w:val="00C72C7F"/>
    <w:rsid w:val="00C85077"/>
    <w:rsid w:val="00C8564E"/>
    <w:rsid w:val="00C9221B"/>
    <w:rsid w:val="00C95A61"/>
    <w:rsid w:val="00CA3861"/>
    <w:rsid w:val="00CC36C6"/>
    <w:rsid w:val="00CF508D"/>
    <w:rsid w:val="00D0011D"/>
    <w:rsid w:val="00D02496"/>
    <w:rsid w:val="00D04D44"/>
    <w:rsid w:val="00D60E4C"/>
    <w:rsid w:val="00D64C23"/>
    <w:rsid w:val="00D65238"/>
    <w:rsid w:val="00D75DD5"/>
    <w:rsid w:val="00D8492E"/>
    <w:rsid w:val="00D8773B"/>
    <w:rsid w:val="00D9264C"/>
    <w:rsid w:val="00D9509B"/>
    <w:rsid w:val="00DA712F"/>
    <w:rsid w:val="00DB2C9E"/>
    <w:rsid w:val="00DB5EEC"/>
    <w:rsid w:val="00DB7C09"/>
    <w:rsid w:val="00DD007F"/>
    <w:rsid w:val="00DD3040"/>
    <w:rsid w:val="00DD4989"/>
    <w:rsid w:val="00DE2EE2"/>
    <w:rsid w:val="00DF05FE"/>
    <w:rsid w:val="00DF1180"/>
    <w:rsid w:val="00E01E60"/>
    <w:rsid w:val="00E13CFE"/>
    <w:rsid w:val="00E16935"/>
    <w:rsid w:val="00E17F71"/>
    <w:rsid w:val="00E30560"/>
    <w:rsid w:val="00E45F0E"/>
    <w:rsid w:val="00E62922"/>
    <w:rsid w:val="00E62DD5"/>
    <w:rsid w:val="00E6539A"/>
    <w:rsid w:val="00E75BAB"/>
    <w:rsid w:val="00E8404D"/>
    <w:rsid w:val="00E85C49"/>
    <w:rsid w:val="00EB0AED"/>
    <w:rsid w:val="00EC061C"/>
    <w:rsid w:val="00EC0A27"/>
    <w:rsid w:val="00EC1DD1"/>
    <w:rsid w:val="00EC27E4"/>
    <w:rsid w:val="00ED016B"/>
    <w:rsid w:val="00EF14C6"/>
    <w:rsid w:val="00EF30EA"/>
    <w:rsid w:val="00F03220"/>
    <w:rsid w:val="00F12809"/>
    <w:rsid w:val="00F13B70"/>
    <w:rsid w:val="00F35CDE"/>
    <w:rsid w:val="00F65715"/>
    <w:rsid w:val="00F65B4E"/>
    <w:rsid w:val="00F742BB"/>
    <w:rsid w:val="00F80DD6"/>
    <w:rsid w:val="00F81F0E"/>
    <w:rsid w:val="00F92282"/>
    <w:rsid w:val="00FA1709"/>
    <w:rsid w:val="00FB06B5"/>
    <w:rsid w:val="00FB659B"/>
    <w:rsid w:val="00FC2362"/>
    <w:rsid w:val="00FC6C5D"/>
    <w:rsid w:val="00FD0A93"/>
    <w:rsid w:val="00FD2F09"/>
    <w:rsid w:val="00FF25AF"/>
    <w:rsid w:val="00FF77DC"/>
    <w:rsid w:val="00FF7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4BC03"/>
  <w15:docId w15:val="{1EB6C634-B724-449B-990E-8F740525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0AED"/>
    <w:pPr>
      <w:ind w:left="-170"/>
      <w:jc w:val="both"/>
    </w:pPr>
    <w:rPr>
      <w:sz w:val="24"/>
      <w:szCs w:val="24"/>
    </w:rPr>
  </w:style>
  <w:style w:type="paragraph" w:styleId="Nadpis1">
    <w:name w:val="heading 1"/>
    <w:basedOn w:val="Normln"/>
    <w:next w:val="Normln"/>
    <w:link w:val="Nadpis1Char"/>
    <w:uiPriority w:val="99"/>
    <w:qFormat/>
    <w:rsid w:val="00460F1F"/>
    <w:pPr>
      <w:keepNext/>
      <w:jc w:val="center"/>
      <w:outlineLvl w:val="0"/>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2306"/>
    <w:rPr>
      <w:rFonts w:ascii="Cambria" w:hAnsi="Cambria" w:cs="Times New Roman"/>
      <w:b/>
      <w:bCs/>
      <w:kern w:val="32"/>
      <w:sz w:val="32"/>
      <w:szCs w:val="32"/>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ln"/>
    <w:uiPriority w:val="99"/>
    <w:rsid w:val="00460F1F"/>
    <w:pPr>
      <w:spacing w:after="160" w:line="240" w:lineRule="exact"/>
    </w:pPr>
    <w:rPr>
      <w:rFonts w:ascii="Verdana" w:hAnsi="Verdana"/>
      <w:sz w:val="20"/>
      <w:szCs w:val="20"/>
      <w:lang w:val="en-US" w:eastAsia="en-US"/>
    </w:rPr>
  </w:style>
  <w:style w:type="paragraph" w:customStyle="1" w:styleId="APedmt">
    <w:name w:val="A_Předmět"/>
    <w:basedOn w:val="Normln"/>
    <w:next w:val="Normln"/>
    <w:uiPriority w:val="99"/>
    <w:rsid w:val="00460F1F"/>
    <w:pPr>
      <w:overflowPunct w:val="0"/>
      <w:autoSpaceDE w:val="0"/>
      <w:autoSpaceDN w:val="0"/>
      <w:adjustRightInd w:val="0"/>
      <w:spacing w:before="240" w:after="120"/>
      <w:textAlignment w:val="baseline"/>
    </w:pPr>
    <w:rPr>
      <w:b/>
      <w:szCs w:val="20"/>
    </w:rPr>
  </w:style>
  <w:style w:type="paragraph" w:customStyle="1" w:styleId="A-Hodnocen">
    <w:name w:val="A-Hodnocení"/>
    <w:basedOn w:val="Normln"/>
    <w:uiPriority w:val="99"/>
    <w:rsid w:val="00460F1F"/>
    <w:pPr>
      <w:autoSpaceDE w:val="0"/>
      <w:autoSpaceDN w:val="0"/>
      <w:adjustRightInd w:val="0"/>
      <w:spacing w:before="60"/>
    </w:pPr>
    <w:rPr>
      <w:b/>
      <w:bCs/>
      <w:i/>
      <w:iCs/>
    </w:rPr>
  </w:style>
  <w:style w:type="paragraph" w:customStyle="1" w:styleId="A-Text">
    <w:name w:val="A-Text"/>
    <w:basedOn w:val="Normln"/>
    <w:link w:val="A-TextChar1"/>
    <w:uiPriority w:val="99"/>
    <w:rsid w:val="00460F1F"/>
    <w:pPr>
      <w:overflowPunct w:val="0"/>
      <w:autoSpaceDE w:val="0"/>
      <w:autoSpaceDN w:val="0"/>
      <w:adjustRightInd w:val="0"/>
      <w:spacing w:after="60"/>
      <w:textAlignment w:val="baseline"/>
    </w:pPr>
    <w:rPr>
      <w:szCs w:val="20"/>
    </w:rPr>
  </w:style>
  <w:style w:type="character" w:customStyle="1" w:styleId="A-TextChar1">
    <w:name w:val="A-Text Char1"/>
    <w:link w:val="A-Text"/>
    <w:uiPriority w:val="99"/>
    <w:locked/>
    <w:rsid w:val="00460F1F"/>
    <w:rPr>
      <w:rFonts w:cs="Times New Roman"/>
      <w:sz w:val="24"/>
      <w:lang w:val="cs-CZ" w:eastAsia="cs-CZ" w:bidi="ar-SA"/>
    </w:rPr>
  </w:style>
  <w:style w:type="paragraph" w:customStyle="1" w:styleId="A-TextChar">
    <w:name w:val="A-Text Char"/>
    <w:basedOn w:val="Normln"/>
    <w:link w:val="A-TextCharChar1"/>
    <w:uiPriority w:val="99"/>
    <w:rsid w:val="00460F1F"/>
    <w:pPr>
      <w:overflowPunct w:val="0"/>
      <w:autoSpaceDE w:val="0"/>
      <w:autoSpaceDN w:val="0"/>
      <w:adjustRightInd w:val="0"/>
      <w:spacing w:after="60"/>
      <w:textAlignment w:val="baseline"/>
    </w:pPr>
    <w:rPr>
      <w:szCs w:val="20"/>
    </w:rPr>
  </w:style>
  <w:style w:type="character" w:customStyle="1" w:styleId="A-TextCharChar1">
    <w:name w:val="A-Text Char Char1"/>
    <w:link w:val="A-TextChar"/>
    <w:uiPriority w:val="99"/>
    <w:locked/>
    <w:rsid w:val="00460F1F"/>
    <w:rPr>
      <w:rFonts w:cs="Times New Roman"/>
      <w:sz w:val="24"/>
      <w:lang w:val="cs-CZ" w:eastAsia="cs-CZ" w:bidi="ar-SA"/>
    </w:rPr>
  </w:style>
  <w:style w:type="paragraph" w:styleId="Zkladntext">
    <w:name w:val="Body Text"/>
    <w:basedOn w:val="Normln"/>
    <w:link w:val="ZkladntextChar"/>
    <w:uiPriority w:val="99"/>
    <w:rsid w:val="00FB659B"/>
    <w:rPr>
      <w:i/>
      <w:iCs/>
      <w:sz w:val="32"/>
    </w:rPr>
  </w:style>
  <w:style w:type="character" w:customStyle="1" w:styleId="ZkladntextChar">
    <w:name w:val="Základní text Char"/>
    <w:link w:val="Zkladntext"/>
    <w:uiPriority w:val="99"/>
    <w:semiHidden/>
    <w:locked/>
    <w:rsid w:val="00802306"/>
    <w:rPr>
      <w:rFonts w:cs="Times New Roman"/>
      <w:sz w:val="24"/>
      <w:szCs w:val="24"/>
    </w:rPr>
  </w:style>
  <w:style w:type="paragraph" w:styleId="Zkladntext2">
    <w:name w:val="Body Text 2"/>
    <w:basedOn w:val="Normln"/>
    <w:link w:val="Zkladntext2Char"/>
    <w:uiPriority w:val="99"/>
    <w:rsid w:val="00FB659B"/>
    <w:pPr>
      <w:spacing w:after="120" w:line="480" w:lineRule="auto"/>
    </w:pPr>
  </w:style>
  <w:style w:type="character" w:customStyle="1" w:styleId="Zkladntext2Char">
    <w:name w:val="Základní text 2 Char"/>
    <w:link w:val="Zkladntext2"/>
    <w:uiPriority w:val="99"/>
    <w:semiHidden/>
    <w:locked/>
    <w:rsid w:val="00802306"/>
    <w:rPr>
      <w:rFonts w:cs="Times New Roman"/>
      <w:sz w:val="24"/>
      <w:szCs w:val="24"/>
    </w:rPr>
  </w:style>
  <w:style w:type="paragraph" w:styleId="Zpat">
    <w:name w:val="footer"/>
    <w:basedOn w:val="Normln"/>
    <w:link w:val="ZpatChar"/>
    <w:uiPriority w:val="99"/>
    <w:rsid w:val="00575DC2"/>
    <w:pPr>
      <w:tabs>
        <w:tab w:val="center" w:pos="4536"/>
        <w:tab w:val="right" w:pos="9072"/>
      </w:tabs>
    </w:pPr>
  </w:style>
  <w:style w:type="character" w:customStyle="1" w:styleId="ZpatChar">
    <w:name w:val="Zápatí Char"/>
    <w:link w:val="Zpat"/>
    <w:uiPriority w:val="99"/>
    <w:locked/>
    <w:rsid w:val="00802306"/>
    <w:rPr>
      <w:rFonts w:cs="Times New Roman"/>
      <w:sz w:val="24"/>
      <w:szCs w:val="24"/>
    </w:rPr>
  </w:style>
  <w:style w:type="character" w:styleId="slostrnky">
    <w:name w:val="page number"/>
    <w:uiPriority w:val="99"/>
    <w:rsid w:val="00575DC2"/>
    <w:rPr>
      <w:rFonts w:cs="Times New Roman"/>
    </w:rPr>
  </w:style>
  <w:style w:type="paragraph" w:styleId="Zhlav">
    <w:name w:val="header"/>
    <w:basedOn w:val="Normln"/>
    <w:link w:val="ZhlavChar"/>
    <w:rsid w:val="00C95A61"/>
    <w:pPr>
      <w:tabs>
        <w:tab w:val="center" w:pos="4536"/>
        <w:tab w:val="right" w:pos="9072"/>
      </w:tabs>
    </w:pPr>
    <w:rPr>
      <w:sz w:val="20"/>
      <w:szCs w:val="20"/>
    </w:rPr>
  </w:style>
  <w:style w:type="character" w:customStyle="1" w:styleId="ZhlavChar">
    <w:name w:val="Záhlaví Char"/>
    <w:link w:val="Zhlav"/>
    <w:uiPriority w:val="99"/>
    <w:locked/>
    <w:rsid w:val="00C95A61"/>
    <w:rPr>
      <w:sz w:val="20"/>
      <w:szCs w:val="20"/>
    </w:rPr>
  </w:style>
  <w:style w:type="paragraph" w:customStyle="1" w:styleId="Default">
    <w:name w:val="Default"/>
    <w:rsid w:val="001202BE"/>
    <w:pPr>
      <w:autoSpaceDE w:val="0"/>
      <w:autoSpaceDN w:val="0"/>
      <w:adjustRightInd w:val="0"/>
    </w:pPr>
    <w:rPr>
      <w:color w:val="000000"/>
      <w:sz w:val="24"/>
      <w:szCs w:val="24"/>
    </w:rPr>
  </w:style>
  <w:style w:type="paragraph" w:styleId="Bezmezer">
    <w:name w:val="No Spacing"/>
    <w:link w:val="BezmezerChar"/>
    <w:uiPriority w:val="1"/>
    <w:qFormat/>
    <w:rsid w:val="004F15B3"/>
    <w:rPr>
      <w:rFonts w:ascii="Calibri" w:hAnsi="Calibri"/>
      <w:sz w:val="22"/>
      <w:szCs w:val="22"/>
      <w:lang w:eastAsia="en-US"/>
    </w:rPr>
  </w:style>
  <w:style w:type="character" w:customStyle="1" w:styleId="BezmezerChar">
    <w:name w:val="Bez mezer Char"/>
    <w:link w:val="Bezmezer"/>
    <w:uiPriority w:val="1"/>
    <w:rsid w:val="004F15B3"/>
    <w:rPr>
      <w:rFonts w:ascii="Calibri" w:hAnsi="Calibri"/>
      <w:sz w:val="22"/>
      <w:szCs w:val="22"/>
      <w:lang w:val="cs-CZ" w:eastAsia="en-US" w:bidi="ar-SA"/>
    </w:rPr>
  </w:style>
  <w:style w:type="paragraph" w:styleId="Textbubliny">
    <w:name w:val="Balloon Text"/>
    <w:basedOn w:val="Normln"/>
    <w:link w:val="TextbublinyChar"/>
    <w:uiPriority w:val="99"/>
    <w:semiHidden/>
    <w:unhideWhenUsed/>
    <w:rsid w:val="004F15B3"/>
    <w:rPr>
      <w:rFonts w:ascii="Tahoma" w:hAnsi="Tahoma" w:cs="Tahoma"/>
      <w:sz w:val="16"/>
      <w:szCs w:val="16"/>
    </w:rPr>
  </w:style>
  <w:style w:type="character" w:customStyle="1" w:styleId="TextbublinyChar">
    <w:name w:val="Text bubliny Char"/>
    <w:link w:val="Textbubliny"/>
    <w:uiPriority w:val="99"/>
    <w:semiHidden/>
    <w:rsid w:val="004F15B3"/>
    <w:rPr>
      <w:rFonts w:ascii="Tahoma" w:hAnsi="Tahoma" w:cs="Tahoma"/>
      <w:sz w:val="16"/>
      <w:szCs w:val="16"/>
    </w:rPr>
  </w:style>
  <w:style w:type="paragraph" w:styleId="Nzev">
    <w:name w:val="Title"/>
    <w:basedOn w:val="Normln"/>
    <w:link w:val="NzevChar"/>
    <w:qFormat/>
    <w:locked/>
    <w:rsid w:val="000503DB"/>
    <w:pPr>
      <w:ind w:left="0"/>
      <w:jc w:val="center"/>
    </w:pPr>
    <w:rPr>
      <w:b/>
      <w:bCs/>
      <w:sz w:val="32"/>
    </w:rPr>
  </w:style>
  <w:style w:type="character" w:customStyle="1" w:styleId="NzevChar">
    <w:name w:val="Název Char"/>
    <w:link w:val="Nzev"/>
    <w:rsid w:val="000503DB"/>
    <w:rPr>
      <w:b/>
      <w:bCs/>
      <w:sz w:val="32"/>
      <w:szCs w:val="24"/>
    </w:rPr>
  </w:style>
  <w:style w:type="paragraph" w:styleId="Odstavecseseznamem">
    <w:name w:val="List Paragraph"/>
    <w:basedOn w:val="Normln"/>
    <w:uiPriority w:val="34"/>
    <w:qFormat/>
    <w:rsid w:val="00654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4913">
      <w:marLeft w:val="0"/>
      <w:marRight w:val="0"/>
      <w:marTop w:val="0"/>
      <w:marBottom w:val="0"/>
      <w:divBdr>
        <w:top w:val="none" w:sz="0" w:space="0" w:color="auto"/>
        <w:left w:val="none" w:sz="0" w:space="0" w:color="auto"/>
        <w:bottom w:val="none" w:sz="0" w:space="0" w:color="auto"/>
        <w:right w:val="none" w:sz="0" w:space="0" w:color="auto"/>
      </w:divBdr>
    </w:div>
    <w:div w:id="183444914">
      <w:marLeft w:val="0"/>
      <w:marRight w:val="0"/>
      <w:marTop w:val="0"/>
      <w:marBottom w:val="0"/>
      <w:divBdr>
        <w:top w:val="none" w:sz="0" w:space="0" w:color="auto"/>
        <w:left w:val="none" w:sz="0" w:space="0" w:color="auto"/>
        <w:bottom w:val="none" w:sz="0" w:space="0" w:color="auto"/>
        <w:right w:val="none" w:sz="0" w:space="0" w:color="auto"/>
      </w:divBdr>
    </w:div>
    <w:div w:id="13155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93D57-1791-4A0E-AC50-887ADEF8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12</Pages>
  <Words>5052</Words>
  <Characters>29813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Koncepce Základní školy, Brno, Bosonožská 9</vt:lpstr>
    </vt:vector>
  </TitlesOfParts>
  <Company>HP</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Koncepce Základní školy, Brno, Bosonožská 9</dc:title>
  <dc:subject/>
  <dc:creator>Mgr. Lenka Špačková</dc:creator>
  <cp:keywords/>
  <cp:lastModifiedBy>Lenka Špačková</cp:lastModifiedBy>
  <cp:revision>9</cp:revision>
  <cp:lastPrinted>2013-05-10T12:16:00Z</cp:lastPrinted>
  <dcterms:created xsi:type="dcterms:W3CDTF">2021-05-31T06:09:00Z</dcterms:created>
  <dcterms:modified xsi:type="dcterms:W3CDTF">2021-09-13T09:58:00Z</dcterms:modified>
</cp:coreProperties>
</file>