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9D" w:rsidRDefault="00F52F9D" w:rsidP="0029049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52F9D" w:rsidRPr="00186C31">
        <w:trPr>
          <w:cantSplit/>
        </w:trPr>
        <w:tc>
          <w:tcPr>
            <w:tcW w:w="9426" w:type="dxa"/>
            <w:gridSpan w:val="2"/>
          </w:tcPr>
          <w:p w:rsidR="00F52F9D" w:rsidRPr="00C7762D" w:rsidRDefault="00F52F9D" w:rsidP="00FA19F3">
            <w:pPr>
              <w:spacing w:before="120" w:line="240" w:lineRule="atLeast"/>
              <w:jc w:val="center"/>
              <w:rPr>
                <w:b/>
                <w:sz w:val="28"/>
                <w:szCs w:val="28"/>
              </w:rPr>
            </w:pPr>
            <w:r w:rsidRPr="00C7762D">
              <w:rPr>
                <w:b/>
                <w:caps/>
                <w:sz w:val="28"/>
                <w:szCs w:val="28"/>
              </w:rPr>
              <w:t>Pravidla pro hodnocení výsledků vzdělávání</w:t>
            </w:r>
            <w:r w:rsidRPr="00C7762D">
              <w:rPr>
                <w:b/>
                <w:sz w:val="28"/>
                <w:szCs w:val="28"/>
              </w:rPr>
              <w:t xml:space="preserve"> </w:t>
            </w:r>
            <w:r w:rsidR="00C7762D">
              <w:rPr>
                <w:b/>
                <w:sz w:val="28"/>
                <w:szCs w:val="28"/>
              </w:rPr>
              <w:t xml:space="preserve">A CHOVÁNÍ </w:t>
            </w:r>
            <w:r w:rsidRPr="00C7762D">
              <w:rPr>
                <w:b/>
                <w:sz w:val="28"/>
                <w:szCs w:val="28"/>
              </w:rPr>
              <w:t xml:space="preserve">ŽÁKŮ </w:t>
            </w:r>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Vypracoval:</w:t>
            </w:r>
          </w:p>
        </w:tc>
        <w:tc>
          <w:tcPr>
            <w:tcW w:w="4961" w:type="dxa"/>
          </w:tcPr>
          <w:p w:rsidR="00F52F9D" w:rsidRPr="00186C31" w:rsidRDefault="00C7762D" w:rsidP="00290496">
            <w:pPr>
              <w:pStyle w:val="DefinitionTerm"/>
              <w:widowControl/>
              <w:spacing w:before="120" w:line="240" w:lineRule="atLeast"/>
              <w:rPr>
                <w:szCs w:val="24"/>
              </w:rPr>
            </w:pPr>
            <w:r>
              <w:rPr>
                <w:szCs w:val="24"/>
              </w:rPr>
              <w:t xml:space="preserve">Mgr. Miluše Malčíková, ředitelka </w:t>
            </w:r>
            <w:r w:rsidR="00F52F9D" w:rsidRPr="00186C31">
              <w:rPr>
                <w:szCs w:val="24"/>
              </w:rPr>
              <w:t xml:space="preserve">školy </w:t>
            </w:r>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Pedagogická rada projednala dne</w:t>
            </w:r>
          </w:p>
        </w:tc>
        <w:tc>
          <w:tcPr>
            <w:tcW w:w="4961" w:type="dxa"/>
          </w:tcPr>
          <w:p w:rsidR="00F52F9D" w:rsidRPr="00186C31" w:rsidRDefault="0074344F" w:rsidP="00290496">
            <w:pPr>
              <w:spacing w:before="120" w:line="240" w:lineRule="atLeast"/>
              <w:rPr>
                <w:szCs w:val="24"/>
              </w:rPr>
            </w:pPr>
            <w:proofErr w:type="gramStart"/>
            <w:r>
              <w:rPr>
                <w:szCs w:val="24"/>
              </w:rPr>
              <w:t>12.9.2018</w:t>
            </w:r>
            <w:proofErr w:type="gramEnd"/>
          </w:p>
        </w:tc>
      </w:tr>
      <w:tr w:rsidR="00F52F9D" w:rsidRPr="00186C31">
        <w:tc>
          <w:tcPr>
            <w:tcW w:w="4465" w:type="dxa"/>
          </w:tcPr>
          <w:p w:rsidR="00F52F9D" w:rsidRPr="00186C31" w:rsidRDefault="00F52F9D" w:rsidP="00290496">
            <w:pPr>
              <w:spacing w:before="120" w:line="240" w:lineRule="atLeast"/>
              <w:rPr>
                <w:szCs w:val="24"/>
              </w:rPr>
            </w:pPr>
            <w:r w:rsidRPr="00186C31">
              <w:rPr>
                <w:szCs w:val="24"/>
              </w:rPr>
              <w:t>Směrnice nabývá platnosti ode dne:</w:t>
            </w:r>
          </w:p>
        </w:tc>
        <w:tc>
          <w:tcPr>
            <w:tcW w:w="4961" w:type="dxa"/>
          </w:tcPr>
          <w:p w:rsidR="00F52F9D" w:rsidRPr="00186C31" w:rsidRDefault="0074344F" w:rsidP="00290496">
            <w:pPr>
              <w:spacing w:before="120" w:line="240" w:lineRule="atLeast"/>
              <w:rPr>
                <w:szCs w:val="24"/>
              </w:rPr>
            </w:pPr>
            <w:proofErr w:type="gramStart"/>
            <w:r>
              <w:rPr>
                <w:szCs w:val="24"/>
              </w:rPr>
              <w:t>1.10.2018</w:t>
            </w:r>
            <w:proofErr w:type="gramEnd"/>
          </w:p>
        </w:tc>
      </w:tr>
      <w:tr w:rsidR="00F52F9D" w:rsidRPr="00186C31">
        <w:tc>
          <w:tcPr>
            <w:tcW w:w="4465" w:type="dxa"/>
          </w:tcPr>
          <w:p w:rsidR="00F52F9D" w:rsidRPr="00186C31" w:rsidRDefault="00F52F9D" w:rsidP="00FA19F3">
            <w:pPr>
              <w:spacing w:before="120" w:line="240" w:lineRule="atLeast"/>
              <w:rPr>
                <w:szCs w:val="24"/>
              </w:rPr>
            </w:pPr>
            <w:r w:rsidRPr="00186C31">
              <w:rPr>
                <w:szCs w:val="24"/>
              </w:rPr>
              <w:t xml:space="preserve">Školská rada </w:t>
            </w:r>
            <w:r w:rsidR="00FA19F3" w:rsidRPr="00186C31">
              <w:rPr>
                <w:szCs w:val="24"/>
              </w:rPr>
              <w:t>schválila</w:t>
            </w:r>
            <w:r w:rsidRPr="00186C31">
              <w:rPr>
                <w:szCs w:val="24"/>
              </w:rPr>
              <w:t xml:space="preserve"> dne: </w:t>
            </w:r>
          </w:p>
        </w:tc>
        <w:tc>
          <w:tcPr>
            <w:tcW w:w="4961" w:type="dxa"/>
          </w:tcPr>
          <w:p w:rsidR="00F52F9D" w:rsidRPr="00186C31" w:rsidRDefault="0074344F" w:rsidP="00290496">
            <w:pPr>
              <w:spacing w:before="120" w:line="240" w:lineRule="atLeast"/>
              <w:rPr>
                <w:szCs w:val="24"/>
              </w:rPr>
            </w:pPr>
            <w:proofErr w:type="gramStart"/>
            <w:r>
              <w:rPr>
                <w:szCs w:val="24"/>
              </w:rPr>
              <w:t>20.9.2018</w:t>
            </w:r>
            <w:proofErr w:type="gramEnd"/>
          </w:p>
        </w:tc>
      </w:tr>
    </w:tbl>
    <w:p w:rsidR="00F52F9D" w:rsidRDefault="00F52F9D" w:rsidP="00290496">
      <w:pPr>
        <w:pStyle w:val="Zkladntext"/>
      </w:pPr>
    </w:p>
    <w:p w:rsidR="00F52F9D" w:rsidRDefault="00F52F9D" w:rsidP="00290496">
      <w:pPr>
        <w:pStyle w:val="Zkladntext"/>
      </w:pPr>
    </w:p>
    <w:p w:rsidR="00F52F9D" w:rsidRPr="00C7762D" w:rsidRDefault="00F52F9D" w:rsidP="00290496">
      <w:pPr>
        <w:rPr>
          <w:b/>
        </w:rPr>
      </w:pPr>
      <w:r w:rsidRPr="00C7762D">
        <w:rPr>
          <w:b/>
        </w:rPr>
        <w:t>Obecná ustanovení</w:t>
      </w:r>
    </w:p>
    <w:p w:rsidR="00F52F9D" w:rsidRPr="00C7762D" w:rsidRDefault="00F52F9D" w:rsidP="00290496"/>
    <w:p w:rsidR="00F52F9D" w:rsidRPr="00C7762D" w:rsidRDefault="00F52F9D" w:rsidP="00C7762D">
      <w:r w:rsidRPr="00C7762D">
        <w:t xml:space="preserve">Na základě ustanovení zákona č. 561/2004 Sb. o předškolním, základním středním, vyšším odborném a jiném vzdělávání (školský zákon) vydávám jako statutární orgán školy tuto směrnici. </w:t>
      </w:r>
    </w:p>
    <w:p w:rsidR="00F52F9D" w:rsidRPr="00C7762D" w:rsidRDefault="00F52F9D" w:rsidP="00C7762D">
      <w:r w:rsidRPr="00C7762D">
        <w:t>Směrnice je součástí školního řádu školy, podle § 30 odst. (2) školského zákona</w:t>
      </w:r>
      <w:r w:rsidR="00FA19F3" w:rsidRPr="00C7762D">
        <w:t>.</w:t>
      </w:r>
      <w:r w:rsidRPr="00C7762D">
        <w:t xml:space="preserve"> Směrnice je umístěna na webových stránkách školy a na přístupném místě </w:t>
      </w:r>
      <w:r w:rsidR="00FA19F3" w:rsidRPr="00C7762D">
        <w:t xml:space="preserve">ve </w:t>
      </w:r>
      <w:r w:rsidRPr="00C7762D">
        <w:t>škol</w:t>
      </w:r>
      <w:r w:rsidR="00FA19F3" w:rsidRPr="00C7762D">
        <w:t>e</w:t>
      </w:r>
      <w:r w:rsidRPr="00C7762D">
        <w:t xml:space="preserve"> podle § 30 školského zákona, prokazatelným způsobem s ním byli seznámeni zaměstnanci, žáci (studenti) školy a byli informováni o jeho vydání a obsahu zákonní zástupci nezletilých dětí a žáků. </w:t>
      </w:r>
    </w:p>
    <w:p w:rsidR="00F52F9D" w:rsidRDefault="00F52F9D" w:rsidP="00290496"/>
    <w:p w:rsidR="00F52F9D" w:rsidRDefault="00F52F9D" w:rsidP="00290496"/>
    <w:p w:rsidR="00F52F9D" w:rsidRDefault="00F52F9D" w:rsidP="00290496">
      <w:pPr>
        <w:pStyle w:val="Zkladntext21"/>
        <w:spacing w:before="0" w:line="240" w:lineRule="auto"/>
        <w:jc w:val="left"/>
      </w:pPr>
      <w:r>
        <w:t xml:space="preserve">  OBSAH</w:t>
      </w:r>
    </w:p>
    <w:p w:rsidR="00F52F9D" w:rsidRDefault="00F52F9D" w:rsidP="00236907">
      <w:pPr>
        <w:ind w:left="120"/>
        <w:rPr>
          <w:b/>
          <w:u w:val="single"/>
        </w:rPr>
      </w:pPr>
      <w:r w:rsidRPr="00236907">
        <w:rPr>
          <w:b/>
          <w:u w:val="single"/>
        </w:rPr>
        <w:t xml:space="preserve">I. Zásady hodnocení průběhu a výsledků vzdělávání a chování ve škole a na akcích pořádaných školou, zásady a </w:t>
      </w:r>
      <w:r w:rsidR="00C7762D">
        <w:rPr>
          <w:b/>
          <w:u w:val="single"/>
        </w:rPr>
        <w:t>pravidla pro sebehodnocení žáků</w:t>
      </w:r>
    </w:p>
    <w:p w:rsidR="00C7762D" w:rsidRDefault="00C7762D" w:rsidP="00236907">
      <w:pPr>
        <w:ind w:left="120"/>
        <w:rPr>
          <w:b/>
          <w:u w:val="single"/>
        </w:rPr>
      </w:pPr>
    </w:p>
    <w:p w:rsidR="00F52F9D" w:rsidRDefault="00F52F9D" w:rsidP="00290496">
      <w:pPr>
        <w:ind w:left="120"/>
        <w:rPr>
          <w:b/>
          <w:u w:val="single"/>
        </w:rPr>
      </w:pPr>
      <w:r>
        <w:rPr>
          <w:b/>
          <w:u w:val="single"/>
        </w:rPr>
        <w:t>II. Stupně hodnocení prospěchu a chování v případě použití klasifikace, zásady pro pou</w:t>
      </w:r>
      <w:r w:rsidR="00C7762D">
        <w:rPr>
          <w:b/>
          <w:u w:val="single"/>
        </w:rPr>
        <w:t>žívání slovního hodnocení</w:t>
      </w:r>
    </w:p>
    <w:p w:rsidR="00C7762D" w:rsidRDefault="00C7762D" w:rsidP="00290496">
      <w:pPr>
        <w:ind w:left="120"/>
        <w:rPr>
          <w:b/>
          <w:u w:val="single"/>
        </w:rPr>
      </w:pPr>
    </w:p>
    <w:p w:rsidR="00F52F9D" w:rsidRDefault="00C7762D" w:rsidP="00290496">
      <w:pPr>
        <w:ind w:left="120"/>
        <w:rPr>
          <w:b/>
          <w:u w:val="single"/>
        </w:rPr>
      </w:pPr>
      <w:r>
        <w:rPr>
          <w:b/>
          <w:u w:val="single"/>
        </w:rPr>
        <w:t>III. Komisionální a opravné zkoušky</w:t>
      </w:r>
    </w:p>
    <w:p w:rsidR="00C7762D" w:rsidRDefault="00C7762D" w:rsidP="00290496">
      <w:pPr>
        <w:ind w:left="120"/>
      </w:pPr>
    </w:p>
    <w:p w:rsidR="00F52F9D" w:rsidRDefault="00F52F9D" w:rsidP="00290496">
      <w:pPr>
        <w:pStyle w:val="Zkladntext23"/>
        <w:rPr>
          <w:color w:val="auto"/>
        </w:rPr>
      </w:pPr>
      <w:r>
        <w:rPr>
          <w:color w:val="auto"/>
        </w:rPr>
        <w:t>IV.</w:t>
      </w:r>
      <w:r w:rsidR="00FA19F3">
        <w:rPr>
          <w:color w:val="auto"/>
        </w:rPr>
        <w:t xml:space="preserve"> </w:t>
      </w:r>
      <w:r>
        <w:rPr>
          <w:color w:val="auto"/>
        </w:rPr>
        <w:t>Způsob získávání podkladů pro hodnocení</w:t>
      </w:r>
    </w:p>
    <w:p w:rsidR="00C7762D" w:rsidRDefault="00C7762D" w:rsidP="00290496">
      <w:pPr>
        <w:pStyle w:val="Zkladntext23"/>
        <w:rPr>
          <w:color w:val="auto"/>
        </w:rPr>
      </w:pPr>
    </w:p>
    <w:p w:rsidR="00F52F9D" w:rsidRDefault="00C7762D" w:rsidP="00ED19B7">
      <w:pPr>
        <w:ind w:left="120"/>
      </w:pPr>
      <w:r>
        <w:rPr>
          <w:b/>
          <w:u w:val="single"/>
        </w:rPr>
        <w:t>V</w:t>
      </w:r>
      <w:r w:rsidR="00F52F9D">
        <w:rPr>
          <w:b/>
          <w:u w:val="single"/>
        </w:rPr>
        <w:t>. Z</w:t>
      </w:r>
      <w:r w:rsidR="00ED19B7">
        <w:rPr>
          <w:b/>
          <w:u w:val="single"/>
        </w:rPr>
        <w:t xml:space="preserve">ávěrečná </w:t>
      </w:r>
      <w:proofErr w:type="spellStart"/>
      <w:r w:rsidR="00ED19B7">
        <w:rPr>
          <w:b/>
          <w:u w:val="single"/>
        </w:rPr>
        <w:t>ustavovení</w:t>
      </w:r>
      <w:proofErr w:type="spellEnd"/>
    </w:p>
    <w:p w:rsidR="00F52F9D" w:rsidRDefault="00F52F9D" w:rsidP="00290496"/>
    <w:p w:rsidR="00F52F9D" w:rsidRDefault="00F52F9D" w:rsidP="00290496">
      <w:r>
        <w:t xml:space="preserve">  </w:t>
      </w:r>
    </w:p>
    <w:p w:rsidR="00F52F9D" w:rsidRPr="005C5176" w:rsidRDefault="00F52F9D" w:rsidP="00290496">
      <w:pPr>
        <w:rPr>
          <w:b/>
          <w:u w:val="single"/>
        </w:rPr>
      </w:pPr>
      <w:proofErr w:type="spellStart"/>
      <w:proofErr w:type="gramStart"/>
      <w:r w:rsidRPr="005C5176">
        <w:rPr>
          <w:b/>
          <w:u w:val="single"/>
        </w:rPr>
        <w:t>I.Zásady</w:t>
      </w:r>
      <w:proofErr w:type="spellEnd"/>
      <w:proofErr w:type="gramEnd"/>
      <w:r w:rsidRPr="005C5176">
        <w:rPr>
          <w:b/>
          <w:u w:val="single"/>
        </w:rPr>
        <w:t xml:space="preserve"> hodnocení průběhu a výsledků vzdělávání a chování ve škole a na akcích pořádaných školou, zásady a pravidla pro sebehodnocení žáků,</w:t>
      </w:r>
    </w:p>
    <w:p w:rsidR="00F52F9D" w:rsidRDefault="00F52F9D" w:rsidP="00290496">
      <w:r>
        <w:t xml:space="preserve">  </w:t>
      </w:r>
    </w:p>
    <w:p w:rsidR="00F52F9D" w:rsidRDefault="00F52F9D" w:rsidP="00290496">
      <w:pPr>
        <w:rPr>
          <w:color w:val="0000FF"/>
        </w:rPr>
      </w:pPr>
    </w:p>
    <w:p w:rsidR="00F52F9D" w:rsidRDefault="00F52F9D" w:rsidP="00290496">
      <w:r>
        <w:t>1.</w:t>
      </w:r>
      <w:r w:rsidR="00FA19F3">
        <w:t xml:space="preserve"> </w:t>
      </w:r>
      <w:r>
        <w:t>Pedagogičtí pracovníc</w:t>
      </w:r>
      <w:r w:rsidR="005C5176">
        <w:t>i zajišťují, aby žáci a</w:t>
      </w:r>
      <w:r>
        <w:t xml:space="preserve"> zák</w:t>
      </w:r>
      <w:r w:rsidR="005C5176">
        <w:t xml:space="preserve">onní zástupci </w:t>
      </w:r>
      <w:r>
        <w:t xml:space="preserve"> žá</w:t>
      </w:r>
      <w:r w:rsidR="005C5176">
        <w:t xml:space="preserve">ků byli </w:t>
      </w:r>
      <w:r>
        <w:t>včas informová</w:t>
      </w:r>
      <w:r w:rsidR="005C5176">
        <w:t>ni</w:t>
      </w:r>
      <w:r>
        <w:t xml:space="preserve"> o průběhu a výsledcích vzdělá</w:t>
      </w:r>
      <w:r w:rsidR="005C5176">
        <w:t>vání žáka</w:t>
      </w:r>
      <w:r>
        <w:t>.</w:t>
      </w:r>
    </w:p>
    <w:p w:rsidR="00F52F9D" w:rsidRDefault="00F52F9D" w:rsidP="00290496"/>
    <w:p w:rsidR="00F52F9D" w:rsidRDefault="00F52F9D" w:rsidP="00290496">
      <w:r>
        <w:t>2.</w:t>
      </w:r>
      <w:r w:rsidR="00FA19F3">
        <w:t xml:space="preserve"> </w:t>
      </w:r>
      <w:r>
        <w:t>Každé pololetí se vydává žákovi vysvědčení; za první pol</w:t>
      </w:r>
      <w:r w:rsidR="005C5176">
        <w:t>oletí se vydává</w:t>
      </w:r>
      <w:r>
        <w:t xml:space="preserve"> žákovi výpis z vysvědčení.</w:t>
      </w:r>
    </w:p>
    <w:p w:rsidR="00F52F9D" w:rsidRDefault="00F52F9D" w:rsidP="00290496"/>
    <w:p w:rsidR="00F52F9D" w:rsidRDefault="00F52F9D" w:rsidP="005C5176">
      <w:pPr>
        <w:jc w:val="both"/>
      </w:pPr>
      <w:r>
        <w:t>3.</w:t>
      </w:r>
      <w:r w:rsidR="00FA19F3">
        <w:t xml:space="preserve"> </w:t>
      </w:r>
      <w:r>
        <w:t>Hodnocení výsledků vzdělávání žáka na vysvědčení je vyjádřeno klasifikačním stupněm (dále jen "klasifikace"), slovně nebo kombinací obou způsobů. O způsobu hodnocení rozhoduje ředitel</w:t>
      </w:r>
      <w:r w:rsidR="005C5176">
        <w:t>ka</w:t>
      </w:r>
      <w:r>
        <w:t xml:space="preserve"> školy se souhlasem školské rady.</w:t>
      </w:r>
    </w:p>
    <w:p w:rsidR="00F52F9D" w:rsidRDefault="00F52F9D" w:rsidP="00290496"/>
    <w:p w:rsidR="00F52F9D" w:rsidRDefault="00F52F9D" w:rsidP="00290496">
      <w:r>
        <w:lastRenderedPageBreak/>
        <w:t>4.</w:t>
      </w:r>
      <w:r w:rsidR="00FA19F3">
        <w:t xml:space="preserve"> </w:t>
      </w:r>
      <w: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F52F9D" w:rsidRDefault="00F52F9D" w:rsidP="00290496"/>
    <w:p w:rsidR="00F52F9D" w:rsidRDefault="00F52F9D" w:rsidP="00290496">
      <w:r>
        <w:t>5.</w:t>
      </w:r>
      <w:r w:rsidR="00FA19F3">
        <w:t xml:space="preserve"> </w:t>
      </w:r>
      <w:r w:rsidR="00BC50B2">
        <w:t>U žáka s</w:t>
      </w:r>
      <w:r w:rsidR="005C5176" w:rsidRPr="004F51B7">
        <w:t xml:space="preserve"> </w:t>
      </w:r>
      <w:r w:rsidR="005C5176">
        <w:t xml:space="preserve">přiznaným podpůrným opatřením na základě doporučení ŠPZ a žádosti zákonného zástupce žáka </w:t>
      </w:r>
      <w:r w:rsidR="005C5176" w:rsidRPr="004F51B7">
        <w:t>rozhodne ředitelka školy o použití slovního hodnocení</w:t>
      </w:r>
      <w:r w:rsidR="005C5176">
        <w:t>.</w:t>
      </w:r>
    </w:p>
    <w:p w:rsidR="005C5176" w:rsidRDefault="005C5176" w:rsidP="00290496"/>
    <w:p w:rsidR="00F52F9D" w:rsidRDefault="005C2CD4" w:rsidP="00290496">
      <w:r>
        <w:t>6</w:t>
      </w:r>
      <w:r w:rsidR="00F52F9D">
        <w:t>.</w:t>
      </w:r>
      <w:r w:rsidR="00FA19F3">
        <w:t xml:space="preserve"> </w:t>
      </w:r>
      <w:r w:rsidR="00F52F9D">
        <w:t>Žák, který plní povinnou školní docházku, opakuje ročník, pokud na konci druhého pololetí neprospěl nebo nemohl být hodnocen. To neplatí o žákovi, který na daném stupni základní školy již jednou ročník opakoval.</w:t>
      </w:r>
    </w:p>
    <w:p w:rsidR="00F52F9D" w:rsidRDefault="00F52F9D" w:rsidP="00290496"/>
    <w:p w:rsidR="00F52F9D" w:rsidRDefault="005C2CD4" w:rsidP="00290496">
      <w:r>
        <w:t>7</w:t>
      </w:r>
      <w:r w:rsidR="00F52F9D">
        <w:t>.</w:t>
      </w:r>
      <w:r w:rsidR="00FA19F3">
        <w:t xml:space="preserve"> </w:t>
      </w:r>
      <w:r w:rsidR="00F52F9D">
        <w:t>Ředitel</w:t>
      </w:r>
      <w:r w:rsidR="005C5176">
        <w:t>ka</w:t>
      </w:r>
      <w:r w:rsidR="00F52F9D">
        <w:t xml:space="preserve">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5C5176" w:rsidRDefault="005C5176" w:rsidP="00290496"/>
    <w:p w:rsidR="005C5176" w:rsidRPr="00D077BB" w:rsidRDefault="005C5176" w:rsidP="005C5176">
      <w:pPr>
        <w:jc w:val="both"/>
      </w:pPr>
      <w:r>
        <w:t>8.</w:t>
      </w:r>
      <w:r w:rsidRPr="005C5176">
        <w:t xml:space="preserve"> </w:t>
      </w:r>
      <w:r w:rsidRPr="00D077BB">
        <w:t>Do vyššího ročníku postoupí žák, který na konci druhého pololetí prospěl ze všech povinných předmětů stanovených školním vzdělávacím programem s výjimkou předmětů, z nichž byl uvolněn</w:t>
      </w:r>
      <w:r>
        <w:t xml:space="preserve">, </w:t>
      </w:r>
      <w:r w:rsidRPr="008518B6">
        <w:rPr>
          <w:b/>
          <w:u w:val="single"/>
        </w:rPr>
        <w:t>pokud mu nebylo povoleno opakování ročníku podle § 52 odstavce 6 věty třetí školského zákona.</w:t>
      </w:r>
      <w:r w:rsidRPr="00D077BB">
        <w:t xml:space="preserve">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5C5176" w:rsidRDefault="005C5176" w:rsidP="00290496"/>
    <w:p w:rsidR="005C5176" w:rsidRDefault="005C5176" w:rsidP="005C5176">
      <w:pPr>
        <w:jc w:val="both"/>
      </w:pPr>
      <w:r>
        <w:t xml:space="preserve">9. </w:t>
      </w:r>
      <w:r w:rsidRPr="00D077BB">
        <w:t>Nelze-li žáka hodnotit na konci prvního pololetí, určí ředitelka školy pro jeho hodnocení náhradní termín, a to tak, aby hodnocení za první</w:t>
      </w:r>
      <w:r>
        <w:t xml:space="preserve"> pololetí bylo provedeno nejpozději </w:t>
      </w:r>
      <w:r w:rsidRPr="00F276E5">
        <w:rPr>
          <w:b/>
          <w:u w:val="single"/>
        </w:rPr>
        <w:t xml:space="preserve">do </w:t>
      </w:r>
      <w:r>
        <w:rPr>
          <w:b/>
          <w:u w:val="single"/>
        </w:rPr>
        <w:t>dvou měsíců po skončení prvního pololetí</w:t>
      </w:r>
      <w:r w:rsidRPr="00F276E5">
        <w:rPr>
          <w:b/>
          <w:u w:val="single"/>
        </w:rPr>
        <w:t>.</w:t>
      </w:r>
      <w:r>
        <w:t xml:space="preserve"> Není-li možné hodnotit ani v náhradním termínu, žák se za první pololetí nehodnotí. </w:t>
      </w:r>
    </w:p>
    <w:p w:rsidR="005C5176" w:rsidRDefault="005C5176" w:rsidP="00290496"/>
    <w:p w:rsidR="005C5176" w:rsidRDefault="005C5176" w:rsidP="005C5176">
      <w:pPr>
        <w:jc w:val="both"/>
      </w:pPr>
      <w:r>
        <w:t>10.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5C5176" w:rsidRDefault="005C5176" w:rsidP="00290496"/>
    <w:p w:rsidR="005C5176" w:rsidRPr="00B96BC1" w:rsidRDefault="005C5176" w:rsidP="005C5176">
      <w:pPr>
        <w:jc w:val="both"/>
      </w:pPr>
      <w:r>
        <w:t xml:space="preserve">11. </w:t>
      </w:r>
      <w:r w:rsidRPr="00B96BC1">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požádat krajský úřad. Pokud není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D36CA5" w:rsidRDefault="005C5176" w:rsidP="005C5176">
      <w:r w:rsidRPr="00B96BC1">
        <w:t xml:space="preserve">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 </w:t>
      </w:r>
    </w:p>
    <w:p w:rsidR="005C5176" w:rsidRDefault="00D36CA5" w:rsidP="005C5176">
      <w:r>
        <w:t xml:space="preserve">12. </w:t>
      </w:r>
      <w:r w:rsidR="005C5176" w:rsidRPr="00B96BC1">
        <w:t>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5C5176" w:rsidRDefault="005C5176" w:rsidP="00290496"/>
    <w:p w:rsidR="009225E8" w:rsidRDefault="00D36CA5" w:rsidP="00290496">
      <w:r>
        <w:t>13</w:t>
      </w:r>
      <w:r w:rsidR="009225E8">
        <w:t>. Výchovná opatření</w:t>
      </w:r>
    </w:p>
    <w:p w:rsidR="00F52F9D" w:rsidRDefault="00F52F9D" w:rsidP="00290496"/>
    <w:p w:rsidR="009225E8" w:rsidRDefault="00F52F9D" w:rsidP="00290496">
      <w:r>
        <w:t>Výchovnými opatřeními jsou pochvaly nebo jiná ocenění a kázeňská opatření. Kázeňským opatřením je podmíněné vyloučení ž</w:t>
      </w:r>
      <w:r w:rsidR="009225E8">
        <w:t xml:space="preserve">áka ze </w:t>
      </w:r>
      <w:r>
        <w:t>školského zařízení, vylou</w:t>
      </w:r>
      <w:r w:rsidR="009225E8">
        <w:t>čení žáka ze š</w:t>
      </w:r>
      <w:r>
        <w:t>kolského zařízení, a další kázeňská opatření, která nemají právní důsled</w:t>
      </w:r>
      <w:r w:rsidR="009225E8">
        <w:t>ky pro žáka.</w:t>
      </w:r>
    </w:p>
    <w:p w:rsidR="009225E8" w:rsidRDefault="009225E8" w:rsidP="00290496"/>
    <w:p w:rsidR="009225E8" w:rsidRPr="00D077BB" w:rsidRDefault="00F52F9D" w:rsidP="009225E8">
      <w:pPr>
        <w:jc w:val="both"/>
      </w:pPr>
      <w:r>
        <w:t>Po</w:t>
      </w:r>
      <w:r w:rsidR="009225E8">
        <w:t>chvalu nebo</w:t>
      </w:r>
      <w:r>
        <w:t xml:space="preserve"> jiná ocenění</w:t>
      </w:r>
      <w:r w:rsidR="009225E8">
        <w:t xml:space="preserve"> </w:t>
      </w:r>
      <w:r w:rsidR="009225E8" w:rsidRPr="00D077BB">
        <w:t xml:space="preserve">(dále jen „pochvala“) </w:t>
      </w:r>
      <w:r w:rsidR="009225E8">
        <w:t xml:space="preserve">  může udělit ředitelka školy</w:t>
      </w:r>
      <w:r w:rsidR="009225E8" w:rsidRPr="009225E8">
        <w:t xml:space="preserve"> </w:t>
      </w:r>
      <w:r w:rsidR="009225E8" w:rsidRPr="00D077BB">
        <w:t>na základě vlastního rozhodnutí nebo na základě podnětu jiné právnické či fyzické osoby</w:t>
      </w:r>
      <w:r w:rsidR="009225E8">
        <w:t xml:space="preserve"> po projednání na pedagogické radě</w:t>
      </w:r>
      <w:r w:rsidR="009225E8" w:rsidRPr="00D077BB">
        <w:t xml:space="preserve"> za mimořádný projev lidskosti, občanské nebo školní iniciativy, záslužný nebo statečný čin nebo za </w:t>
      </w:r>
      <w:r w:rsidR="009225E8">
        <w:t>mimořádně</w:t>
      </w:r>
      <w:r w:rsidR="009225E8" w:rsidRPr="00D077BB">
        <w:t xml:space="preserve"> úspěšnou práci.</w:t>
      </w:r>
      <w:r w:rsidR="00833DE1">
        <w:t xml:space="preserve"> </w:t>
      </w:r>
      <w:r w:rsidR="009225E8">
        <w:t>Pochvalu může udělit třídní učitel na základě vlastního rozhodnutí nebo základě podnětu ostatních vyučujících za výrazný projev školní iniciativy nebo déle trvající úspěšnou práci</w:t>
      </w:r>
    </w:p>
    <w:p w:rsidR="00F52F9D" w:rsidRDefault="00F52F9D" w:rsidP="00290496"/>
    <w:p w:rsidR="00186C31" w:rsidRDefault="00186C31" w:rsidP="00186C31">
      <w:pPr>
        <w:pStyle w:val="Prosttext1"/>
        <w:rPr>
          <w:i/>
          <w:color w:val="0000FF"/>
          <w:sz w:val="21"/>
          <w:szCs w:val="21"/>
        </w:rPr>
      </w:pPr>
      <w:r w:rsidRPr="00640C76">
        <w:rPr>
          <w:rFonts w:ascii="Times New Roman" w:hAnsi="Times New Roman"/>
          <w:color w:val="auto"/>
          <w:sz w:val="24"/>
        </w:rPr>
        <w:t xml:space="preserve">Zvláště hrubé </w:t>
      </w:r>
      <w:r>
        <w:rPr>
          <w:rFonts w:ascii="Times New Roman" w:hAnsi="Times New Roman"/>
          <w:color w:val="auto"/>
          <w:sz w:val="24"/>
        </w:rPr>
        <w:t xml:space="preserve">opakované </w:t>
      </w:r>
      <w:r w:rsidRPr="00640C76">
        <w:rPr>
          <w:rFonts w:ascii="Times New Roman" w:hAnsi="Times New Roman"/>
          <w:color w:val="auto"/>
          <w:sz w:val="24"/>
        </w:rPr>
        <w:t xml:space="preserve">slovní a úmyslné fyzické útoky žáka vůči </w:t>
      </w:r>
      <w:r w:rsidRPr="00EC4DF1">
        <w:rPr>
          <w:rFonts w:ascii="Times New Roman" w:hAnsi="Times New Roman"/>
          <w:color w:val="auto"/>
          <w:sz w:val="24"/>
        </w:rPr>
        <w:t>zaměstnancům</w:t>
      </w:r>
      <w:r w:rsidRPr="00640C76">
        <w:rPr>
          <w:rFonts w:ascii="Times New Roman" w:hAnsi="Times New Roman"/>
          <w:color w:val="auto"/>
          <w:sz w:val="24"/>
        </w:rPr>
        <w:t xml:space="preserve"> školy nebo školského zařízení se považují za závažné zaviněné porušení povinností stanovených </w:t>
      </w:r>
      <w:r>
        <w:rPr>
          <w:rFonts w:ascii="Times New Roman" w:hAnsi="Times New Roman"/>
          <w:color w:val="auto"/>
          <w:sz w:val="24"/>
        </w:rPr>
        <w:t>školským</w:t>
      </w:r>
      <w:r w:rsidRPr="00640C76">
        <w:rPr>
          <w:rFonts w:ascii="Times New Roman" w:hAnsi="Times New Roman"/>
          <w:color w:val="auto"/>
          <w:sz w:val="24"/>
        </w:rPr>
        <w:t xml:space="preserve"> zákonem.</w:t>
      </w:r>
      <w:r w:rsidRPr="005A7C14">
        <w:rPr>
          <w:i/>
          <w:color w:val="0000FF"/>
          <w:sz w:val="21"/>
          <w:szCs w:val="21"/>
        </w:rPr>
        <w:t xml:space="preserve"> </w:t>
      </w:r>
      <w:r w:rsidRPr="005A7C14">
        <w:rPr>
          <w:rFonts w:ascii="Times New Roman" w:hAnsi="Times New Roman"/>
          <w:sz w:val="24"/>
        </w:rPr>
        <w:t>Dopustí-li se žák takovéhoto jednání, oznámí ředitel</w:t>
      </w:r>
      <w:r w:rsidR="009225E8">
        <w:rPr>
          <w:rFonts w:ascii="Times New Roman" w:hAnsi="Times New Roman"/>
          <w:sz w:val="24"/>
        </w:rPr>
        <w:t>ka</w:t>
      </w:r>
      <w:r w:rsidRPr="005A7C14">
        <w:rPr>
          <w:rFonts w:ascii="Times New Roman" w:hAnsi="Times New Roman"/>
          <w:sz w:val="24"/>
        </w:rPr>
        <w:t xml:space="preserve"> školy nebo školského zařízení tuto skutečnost orgánu sociálně-právní ochrany dětí, jde-li o nezletilého, a státnímu zastupitelství do následujícího pracovního dne poté, co se o tom dozvěděl.</w:t>
      </w:r>
    </w:p>
    <w:p w:rsidR="00F52F9D" w:rsidRDefault="00186C31" w:rsidP="00186C31">
      <w:r w:rsidRPr="00CF0FA4">
        <w:rPr>
          <w:szCs w:val="24"/>
        </w:rPr>
        <w:t>Pro případy žáků s ukončenou povinnou školní docházkou: V případě zvláště závažného zaviněného porušení povinností stanovených tímto zákonem ředitel</w:t>
      </w:r>
      <w:r w:rsidR="009225E8">
        <w:rPr>
          <w:szCs w:val="24"/>
        </w:rPr>
        <w:t>ka</w:t>
      </w:r>
      <w:r w:rsidRPr="00CF0FA4">
        <w:rPr>
          <w:szCs w:val="24"/>
        </w:rPr>
        <w:t xml:space="preserve"> vyloučí žáka ze školy nebo školského zařízení.</w:t>
      </w:r>
    </w:p>
    <w:p w:rsidR="00F52F9D" w:rsidRDefault="00F52F9D" w:rsidP="00290496">
      <w:r>
        <w:t>O podmíněném vyloučení n</w:t>
      </w:r>
      <w:r w:rsidR="009225E8">
        <w:t xml:space="preserve">ebo o vyloučení žáka </w:t>
      </w:r>
      <w:r>
        <w:t xml:space="preserve"> rozhodne ředitel</w:t>
      </w:r>
      <w:r w:rsidR="003A1709">
        <w:t>ka</w:t>
      </w:r>
      <w:r>
        <w:t xml:space="preserve"> školy nebo školského zařízení do dvou měsíců ode dne, kdy se o provinění žáka nebo studenta dozvěděl</w:t>
      </w:r>
      <w:r w:rsidR="003A1709">
        <w:t>a</w:t>
      </w:r>
      <w:r>
        <w:t>, nejpozději však do jednoho roku ode dne, kdy se žák nebo student provinění dopustil, s výjimkou případu, kdy provinění je klasifikováno jako trestný čin podle zvláštního právního předpisu. O svém rozhodnutí informuje ředitel</w:t>
      </w:r>
      <w:r w:rsidR="003A1709">
        <w:t>ka</w:t>
      </w:r>
      <w:r>
        <w:t xml:space="preserve"> ped</w:t>
      </w:r>
      <w:r w:rsidR="003A1709">
        <w:t xml:space="preserve">agogickou radu. Žák  přestává být žákem </w:t>
      </w:r>
      <w:r>
        <w:t>školy nebo školského zařízení dnem následujícím po dni nabytí právní moci rozhodnutí o vyloučení, nestanoví-li toto rozhodnutí den pozdější.</w:t>
      </w:r>
    </w:p>
    <w:p w:rsidR="003A1709" w:rsidRDefault="003A1709" w:rsidP="00290496"/>
    <w:p w:rsidR="003A1709" w:rsidRPr="00D077BB" w:rsidRDefault="003A1709" w:rsidP="003A1709">
      <w:pPr>
        <w:jc w:val="both"/>
      </w:pPr>
      <w:r w:rsidRPr="00D077BB">
        <w:t>Při porušení povinností stanovených školním řádem lze podle závažnosti tohoto porušení žákovi uložit:</w:t>
      </w:r>
    </w:p>
    <w:p w:rsidR="003A1709" w:rsidRPr="00D077BB" w:rsidRDefault="003A1709" w:rsidP="003A1709">
      <w:pPr>
        <w:jc w:val="both"/>
      </w:pPr>
      <w:r w:rsidRPr="00D077BB">
        <w:t>a) napomenutí třídního učitele,</w:t>
      </w:r>
    </w:p>
    <w:p w:rsidR="003A1709" w:rsidRPr="00D077BB" w:rsidRDefault="003A1709" w:rsidP="003A1709">
      <w:pPr>
        <w:jc w:val="both"/>
      </w:pPr>
      <w:r w:rsidRPr="00D077BB">
        <w:t>b) důtku třídního učitele,</w:t>
      </w:r>
    </w:p>
    <w:p w:rsidR="003A1709" w:rsidRPr="00D077BB" w:rsidRDefault="003A1709" w:rsidP="003A1709">
      <w:pPr>
        <w:jc w:val="both"/>
      </w:pPr>
      <w:r w:rsidRPr="00D077BB">
        <w:t>c) důtku ředitelky školy.</w:t>
      </w:r>
    </w:p>
    <w:p w:rsidR="003A1709" w:rsidRDefault="003A1709" w:rsidP="00290496"/>
    <w:p w:rsidR="003A1709" w:rsidRDefault="003A1709" w:rsidP="003A1709">
      <w:pPr>
        <w:tabs>
          <w:tab w:val="num" w:pos="0"/>
        </w:tabs>
        <w:ind w:left="66"/>
        <w:rPr>
          <w:b/>
          <w:bCs/>
          <w:bdr w:val="nil"/>
        </w:rPr>
      </w:pPr>
      <w:r>
        <w:rPr>
          <w:b/>
          <w:bCs/>
          <w:bdr w:val="nil"/>
        </w:rPr>
        <w:t xml:space="preserve">Kritéria pro udělení napomenutí a </w:t>
      </w:r>
      <w:proofErr w:type="gramStart"/>
      <w:r>
        <w:rPr>
          <w:b/>
          <w:bCs/>
          <w:bdr w:val="nil"/>
        </w:rPr>
        <w:t>d</w:t>
      </w:r>
      <w:r>
        <w:rPr>
          <w:bdr w:val="nil"/>
        </w:rPr>
        <w:t>ů</w:t>
      </w:r>
      <w:r w:rsidRPr="0009725B">
        <w:rPr>
          <w:b/>
          <w:bCs/>
          <w:bdr w:val="nil"/>
        </w:rPr>
        <w:t>tek :</w:t>
      </w:r>
      <w:proofErr w:type="gramEnd"/>
      <w:r w:rsidRPr="0009725B">
        <w:rPr>
          <w:b/>
          <w:bCs/>
          <w:bdr w:val="nil"/>
        </w:rPr>
        <w:t> </w:t>
      </w:r>
    </w:p>
    <w:p w:rsidR="003A1709" w:rsidRPr="0009725B" w:rsidRDefault="003A1709" w:rsidP="003A1709">
      <w:pPr>
        <w:tabs>
          <w:tab w:val="num" w:pos="0"/>
        </w:tabs>
        <w:ind w:left="66"/>
        <w:rPr>
          <w:bdr w:val="nil"/>
        </w:rPr>
      </w:pPr>
    </w:p>
    <w:p w:rsidR="003A1709" w:rsidRPr="0009725B" w:rsidRDefault="003A1709" w:rsidP="003A1709">
      <w:pPr>
        <w:rPr>
          <w:bdr w:val="nil"/>
        </w:rPr>
      </w:pPr>
      <w:r>
        <w:rPr>
          <w:b/>
          <w:bCs/>
          <w:bdr w:val="nil"/>
        </w:rPr>
        <w:t>NTU – Napomenutí třídního uč</w:t>
      </w:r>
      <w:r w:rsidRPr="0009725B">
        <w:rPr>
          <w:b/>
          <w:bCs/>
          <w:bdr w:val="nil"/>
        </w:rPr>
        <w:t>itele </w:t>
      </w:r>
      <w:r w:rsidRPr="0009725B">
        <w:rPr>
          <w:bdr w:val="nil"/>
        </w:rPr>
        <w:t>– za občasné méně závažné přestupky </w:t>
      </w:r>
    </w:p>
    <w:p w:rsidR="003A1709" w:rsidRPr="0009725B" w:rsidRDefault="003A1709" w:rsidP="003A1709">
      <w:pPr>
        <w:rPr>
          <w:bdr w:val="nil"/>
        </w:rPr>
      </w:pPr>
      <w:r w:rsidRPr="0009725B">
        <w:rPr>
          <w:bdr w:val="nil"/>
        </w:rPr>
        <w:t>a) zapomínání domácích úkolů, učebnic a pomůcek na vyučování v četnosti 10krát až 19krát </w:t>
      </w:r>
    </w:p>
    <w:p w:rsidR="003A1709" w:rsidRPr="0009725B" w:rsidRDefault="003A1709" w:rsidP="003A1709">
      <w:pPr>
        <w:rPr>
          <w:bdr w:val="nil"/>
        </w:rPr>
      </w:pPr>
      <w:r w:rsidRPr="0009725B">
        <w:rPr>
          <w:bdr w:val="nil"/>
        </w:rPr>
        <w:t>b) občasnou nekázeň ve vyučování, o přestávkách, na akcích pořádaných školou </w:t>
      </w:r>
    </w:p>
    <w:p w:rsidR="003A1709" w:rsidRPr="0009725B" w:rsidRDefault="003A1709" w:rsidP="003A1709">
      <w:pPr>
        <w:rPr>
          <w:bdr w:val="nil"/>
        </w:rPr>
      </w:pPr>
      <w:r w:rsidRPr="0009725B">
        <w:rPr>
          <w:bdr w:val="nil"/>
        </w:rPr>
        <w:t>c) nepravidelnou domácí přípravu na vyučování </w:t>
      </w:r>
    </w:p>
    <w:p w:rsidR="003A1709" w:rsidRDefault="003A1709" w:rsidP="003A1709">
      <w:pPr>
        <w:rPr>
          <w:bdr w:val="nil"/>
        </w:rPr>
      </w:pPr>
      <w:r w:rsidRPr="0009725B">
        <w:rPr>
          <w:bdr w:val="nil"/>
        </w:rPr>
        <w:t>d</w:t>
      </w:r>
      <w:r w:rsidR="00FE521E">
        <w:rPr>
          <w:bdr w:val="nil"/>
        </w:rPr>
        <w:t>) za opožděné omlouvání absence</w:t>
      </w:r>
    </w:p>
    <w:p w:rsidR="00FE521E" w:rsidRDefault="00FE521E" w:rsidP="003A1709">
      <w:pPr>
        <w:rPr>
          <w:bdr w:val="nil"/>
        </w:rPr>
      </w:pPr>
      <w:r>
        <w:rPr>
          <w:bdr w:val="nil"/>
        </w:rPr>
        <w:t>e) za 1-6 neomluvených hodin</w:t>
      </w:r>
    </w:p>
    <w:p w:rsidR="00FE521E" w:rsidRDefault="00FE521E" w:rsidP="003A1709">
      <w:pPr>
        <w:rPr>
          <w:bdr w:val="nil"/>
        </w:rPr>
      </w:pPr>
    </w:p>
    <w:p w:rsidR="003A1709" w:rsidRPr="00FE521E" w:rsidRDefault="003A1709" w:rsidP="003A1709">
      <w:pPr>
        <w:rPr>
          <w:b/>
          <w:bdr w:val="nil"/>
        </w:rPr>
      </w:pPr>
      <w:r w:rsidRPr="00FE521E">
        <w:rPr>
          <w:b/>
          <w:bdr w:val="nil"/>
        </w:rPr>
        <w:t>DTU – Důtka třídního učitele – za méně závažné přestupky: </w:t>
      </w:r>
    </w:p>
    <w:p w:rsidR="003A1709" w:rsidRPr="0009725B" w:rsidRDefault="003A1709" w:rsidP="003A1709">
      <w:pPr>
        <w:rPr>
          <w:bdr w:val="nil"/>
        </w:rPr>
      </w:pPr>
      <w:r w:rsidRPr="0009725B">
        <w:rPr>
          <w:bdr w:val="nil"/>
        </w:rPr>
        <w:t>a) zapomínání domácích úkolů, učebnic a pomůcek na vyučování v četnosti 20krát až 29krát </w:t>
      </w:r>
    </w:p>
    <w:p w:rsidR="003A1709" w:rsidRPr="0009725B" w:rsidRDefault="003A1709" w:rsidP="003A1709">
      <w:pPr>
        <w:rPr>
          <w:bdr w:val="nil"/>
        </w:rPr>
      </w:pPr>
      <w:r w:rsidRPr="0009725B">
        <w:rPr>
          <w:bdr w:val="nil"/>
        </w:rPr>
        <w:t>b) špatnou domácí přípravu, lajdáctví </w:t>
      </w:r>
    </w:p>
    <w:p w:rsidR="003A1709" w:rsidRPr="0009725B" w:rsidRDefault="003A1709" w:rsidP="003A1709">
      <w:pPr>
        <w:rPr>
          <w:bdr w:val="nil"/>
        </w:rPr>
      </w:pPr>
      <w:r w:rsidRPr="0009725B">
        <w:rPr>
          <w:bdr w:val="nil"/>
        </w:rPr>
        <w:t>c) opakované pozdní příchody na vyučování </w:t>
      </w:r>
    </w:p>
    <w:p w:rsidR="003A1709" w:rsidRPr="0009725B" w:rsidRDefault="003A1709" w:rsidP="00FE521E">
      <w:pPr>
        <w:rPr>
          <w:bdr w:val="nil"/>
        </w:rPr>
      </w:pPr>
      <w:r w:rsidRPr="0009725B">
        <w:rPr>
          <w:bdr w:val="nil"/>
        </w:rPr>
        <w:t>d) neukázněné chování v hodinách i o přestávkách, nedodržování základních hygienických pravidel </w:t>
      </w:r>
    </w:p>
    <w:p w:rsidR="003A1709" w:rsidRPr="0009725B" w:rsidRDefault="00FE521E" w:rsidP="00FE521E">
      <w:pPr>
        <w:rPr>
          <w:bdr w:val="nil"/>
        </w:rPr>
      </w:pPr>
      <w:r>
        <w:rPr>
          <w:bdr w:val="nil"/>
        </w:rPr>
        <w:t>e) za 7-10  neomluvených hodin</w:t>
      </w:r>
    </w:p>
    <w:p w:rsidR="003A1709" w:rsidRPr="0009725B" w:rsidRDefault="003A1709" w:rsidP="00FE521E">
      <w:pPr>
        <w:rPr>
          <w:bdr w:val="nil"/>
        </w:rPr>
      </w:pPr>
      <w:r w:rsidRPr="0009725B">
        <w:rPr>
          <w:bdr w:val="nil"/>
        </w:rPr>
        <w:t>f) za opakovanou ztrátu žákovské knížky </w:t>
      </w:r>
    </w:p>
    <w:p w:rsidR="003A1709" w:rsidRPr="0009725B" w:rsidRDefault="003A1709" w:rsidP="00FE521E">
      <w:pPr>
        <w:rPr>
          <w:bdr w:val="nil"/>
        </w:rPr>
      </w:pPr>
      <w:r w:rsidRPr="0009725B">
        <w:rPr>
          <w:bdr w:val="nil"/>
        </w:rPr>
        <w:t>g) za vulgární chování, napadání a ubližování spolužákům </w:t>
      </w:r>
    </w:p>
    <w:p w:rsidR="003A1709" w:rsidRDefault="003A1709" w:rsidP="00FE521E">
      <w:pPr>
        <w:rPr>
          <w:bdr w:val="nil"/>
        </w:rPr>
      </w:pPr>
      <w:r w:rsidRPr="0009725B">
        <w:rPr>
          <w:bdr w:val="nil"/>
        </w:rPr>
        <w:t>h) za neudržování pořádku v šatnách </w:t>
      </w:r>
    </w:p>
    <w:p w:rsidR="00FE521E" w:rsidRPr="0009725B" w:rsidRDefault="00FE521E" w:rsidP="00FE521E">
      <w:pPr>
        <w:rPr>
          <w:bdr w:val="nil"/>
        </w:rPr>
      </w:pPr>
    </w:p>
    <w:p w:rsidR="003A1709" w:rsidRPr="0009725B" w:rsidRDefault="003A1709" w:rsidP="00FE521E">
      <w:pPr>
        <w:rPr>
          <w:bdr w:val="nil"/>
        </w:rPr>
      </w:pPr>
      <w:r>
        <w:rPr>
          <w:b/>
          <w:bCs/>
          <w:bdr w:val="nil"/>
        </w:rPr>
        <w:t>DŘŠ – Dů</w:t>
      </w:r>
      <w:r w:rsidRPr="0009725B">
        <w:rPr>
          <w:b/>
          <w:bCs/>
          <w:bdr w:val="nil"/>
        </w:rPr>
        <w:t>tka </w:t>
      </w:r>
      <w:r>
        <w:rPr>
          <w:bdr w:val="nil"/>
        </w:rPr>
        <w:t>ř</w:t>
      </w:r>
      <w:r w:rsidR="00ED19B7">
        <w:rPr>
          <w:b/>
          <w:bCs/>
          <w:bdr w:val="nil"/>
        </w:rPr>
        <w:t>editelky</w:t>
      </w:r>
      <w:r w:rsidRPr="0009725B">
        <w:rPr>
          <w:b/>
          <w:bCs/>
          <w:bdr w:val="nil"/>
        </w:rPr>
        <w:t xml:space="preserve"> školy – </w:t>
      </w:r>
      <w:r w:rsidRPr="0009725B">
        <w:rPr>
          <w:bdr w:val="nil"/>
        </w:rPr>
        <w:t xml:space="preserve">za opakované, méně závažné přestupky uváděné u DTU a dále </w:t>
      </w:r>
      <w:proofErr w:type="gramStart"/>
      <w:r w:rsidRPr="0009725B">
        <w:rPr>
          <w:bdr w:val="nil"/>
        </w:rPr>
        <w:t>za</w:t>
      </w:r>
      <w:proofErr w:type="gramEnd"/>
      <w:r w:rsidRPr="0009725B">
        <w:rPr>
          <w:bdr w:val="nil"/>
        </w:rPr>
        <w:t>: </w:t>
      </w:r>
    </w:p>
    <w:p w:rsidR="003A1709" w:rsidRPr="0009725B" w:rsidRDefault="003A1709" w:rsidP="00FE521E">
      <w:pPr>
        <w:rPr>
          <w:bdr w:val="nil"/>
        </w:rPr>
      </w:pPr>
      <w:r w:rsidRPr="0009725B">
        <w:rPr>
          <w:bdr w:val="nil"/>
        </w:rPr>
        <w:t>a) zapomínání domácích úkolů, učebnic a pomůcek na vyučování v četnosti 30krát a více </w:t>
      </w:r>
    </w:p>
    <w:p w:rsidR="003A1709" w:rsidRPr="0009725B" w:rsidRDefault="003A1709" w:rsidP="00FE521E">
      <w:pPr>
        <w:rPr>
          <w:bdr w:val="nil"/>
        </w:rPr>
      </w:pPr>
      <w:r w:rsidRPr="0009725B">
        <w:rPr>
          <w:bdr w:val="nil"/>
        </w:rPr>
        <w:t>b) úmyslné poškozování školního majetku </w:t>
      </w:r>
    </w:p>
    <w:p w:rsidR="003A1709" w:rsidRPr="0009725B" w:rsidRDefault="003A1709" w:rsidP="00FE521E">
      <w:pPr>
        <w:rPr>
          <w:bdr w:val="nil"/>
        </w:rPr>
      </w:pPr>
      <w:r w:rsidRPr="0009725B">
        <w:rPr>
          <w:bdr w:val="nil"/>
        </w:rPr>
        <w:t>c) vulgární vyjadřování vůči spolužákům </w:t>
      </w:r>
    </w:p>
    <w:p w:rsidR="003A1709" w:rsidRPr="0009725B" w:rsidRDefault="003A1709" w:rsidP="00FE521E">
      <w:pPr>
        <w:rPr>
          <w:bdr w:val="nil"/>
        </w:rPr>
      </w:pPr>
      <w:r w:rsidRPr="0009725B">
        <w:rPr>
          <w:bdr w:val="nil"/>
        </w:rPr>
        <w:t>d) drzé chování vůči dospělým, neuposlechnutí příkazu učitele </w:t>
      </w:r>
    </w:p>
    <w:p w:rsidR="003A1709" w:rsidRPr="0009725B" w:rsidRDefault="003A1709" w:rsidP="00FE521E">
      <w:pPr>
        <w:rPr>
          <w:bdr w:val="nil"/>
        </w:rPr>
      </w:pPr>
      <w:r w:rsidRPr="0009725B">
        <w:rPr>
          <w:bdr w:val="nil"/>
        </w:rPr>
        <w:t xml:space="preserve">e) lhaní a krádeže (drobné) – rozlišit </w:t>
      </w:r>
      <w:proofErr w:type="gramStart"/>
      <w:r w:rsidRPr="0009725B">
        <w:rPr>
          <w:bdr w:val="nil"/>
        </w:rPr>
        <w:t>žáka 1. a 2.stupně</w:t>
      </w:r>
      <w:proofErr w:type="gramEnd"/>
      <w:r w:rsidRPr="0009725B">
        <w:rPr>
          <w:bdr w:val="nil"/>
        </w:rPr>
        <w:t> </w:t>
      </w:r>
    </w:p>
    <w:p w:rsidR="003A1709" w:rsidRPr="0009725B" w:rsidRDefault="003A1709" w:rsidP="00FE521E">
      <w:pPr>
        <w:rPr>
          <w:bdr w:val="nil"/>
        </w:rPr>
      </w:pPr>
      <w:r w:rsidRPr="0009725B">
        <w:rPr>
          <w:bdr w:val="nil"/>
        </w:rPr>
        <w:t>f) podvod se žákovskou knížkou (notýskem) </w:t>
      </w:r>
    </w:p>
    <w:p w:rsidR="003A1709" w:rsidRPr="0009725B" w:rsidRDefault="003A1709" w:rsidP="00FE521E">
      <w:pPr>
        <w:rPr>
          <w:bdr w:val="nil"/>
        </w:rPr>
      </w:pPr>
      <w:r w:rsidRPr="0009725B">
        <w:rPr>
          <w:bdr w:val="nil"/>
        </w:rPr>
        <w:t>g) podvod s domácím úkolem </w:t>
      </w:r>
    </w:p>
    <w:p w:rsidR="003A1709" w:rsidRDefault="003A1709" w:rsidP="00FE521E">
      <w:pPr>
        <w:rPr>
          <w:bdr w:val="nil"/>
        </w:rPr>
      </w:pPr>
      <w:r>
        <w:rPr>
          <w:bdr w:val="nil"/>
        </w:rPr>
        <w:t>h</w:t>
      </w:r>
      <w:r w:rsidRPr="0009725B">
        <w:rPr>
          <w:bdr w:val="nil"/>
        </w:rPr>
        <w:t>) padělání podpisů zákonných zástupců ve školních dokumentech </w:t>
      </w:r>
    </w:p>
    <w:p w:rsidR="00FE521E" w:rsidRPr="0009725B" w:rsidRDefault="00FE521E" w:rsidP="00FE521E">
      <w:pPr>
        <w:rPr>
          <w:bdr w:val="nil"/>
        </w:rPr>
      </w:pPr>
      <w:r>
        <w:rPr>
          <w:bdr w:val="nil"/>
        </w:rPr>
        <w:t>ch) za 11-15 neomluvených hodin</w:t>
      </w:r>
    </w:p>
    <w:p w:rsidR="003A1709" w:rsidRPr="0009725B" w:rsidRDefault="003A1709" w:rsidP="003A1709">
      <w:pPr>
        <w:tabs>
          <w:tab w:val="num" w:pos="0"/>
        </w:tabs>
        <w:spacing w:line="360" w:lineRule="auto"/>
        <w:ind w:left="426"/>
        <w:rPr>
          <w:bdr w:val="nil"/>
        </w:rPr>
      </w:pPr>
      <w:r w:rsidRPr="0009725B">
        <w:rPr>
          <w:bdr w:val="nil"/>
        </w:rPr>
        <w:t>  </w:t>
      </w:r>
    </w:p>
    <w:p w:rsidR="003A1709" w:rsidRPr="0009725B" w:rsidRDefault="003A1709" w:rsidP="003A1709">
      <w:pPr>
        <w:tabs>
          <w:tab w:val="num" w:pos="0"/>
        </w:tabs>
        <w:spacing w:line="360" w:lineRule="auto"/>
        <w:rPr>
          <w:bdr w:val="nil"/>
        </w:rPr>
      </w:pPr>
      <w:r w:rsidRPr="0009725B">
        <w:rPr>
          <w:b/>
          <w:bCs/>
          <w:bdr w:val="nil"/>
        </w:rPr>
        <w:t>Další informace k výchovným opat</w:t>
      </w:r>
      <w:r>
        <w:rPr>
          <w:b/>
          <w:bCs/>
          <w:bdr w:val="nil"/>
        </w:rPr>
        <w:t>ř</w:t>
      </w:r>
      <w:r w:rsidRPr="0009725B">
        <w:rPr>
          <w:b/>
          <w:bCs/>
          <w:bdr w:val="nil"/>
        </w:rPr>
        <w:t>ením </w:t>
      </w:r>
    </w:p>
    <w:p w:rsidR="003A1709" w:rsidRPr="0009725B" w:rsidRDefault="003A1709" w:rsidP="00FE521E">
      <w:pPr>
        <w:rPr>
          <w:bdr w:val="nil"/>
        </w:rPr>
      </w:pPr>
      <w:r w:rsidRPr="0009725B">
        <w:rPr>
          <w:bdr w:val="nil"/>
        </w:rPr>
        <w:t>Ředitel</w:t>
      </w:r>
      <w:r w:rsidR="00ED19B7">
        <w:rPr>
          <w:bdr w:val="nil"/>
        </w:rPr>
        <w:t>ka</w:t>
      </w:r>
      <w:r w:rsidRPr="0009725B">
        <w:rPr>
          <w:bdr w:val="nil"/>
        </w:rPr>
        <w:t xml:space="preserve"> školy nebo třídní učitel neprodleně oznámí udělení pochvaly a jiné ocenění nebo uložení napomenutí nebo důtky a jeho důvody prokazatelným způsobem žákovi a jeho zákonnému zástupci. </w:t>
      </w:r>
    </w:p>
    <w:p w:rsidR="003A1709" w:rsidRPr="0009725B" w:rsidRDefault="003A1709" w:rsidP="00FE521E">
      <w:pPr>
        <w:rPr>
          <w:bdr w:val="nil"/>
        </w:rPr>
      </w:pPr>
      <w:r w:rsidRPr="0009725B">
        <w:rPr>
          <w:bdr w:val="nil"/>
        </w:rPr>
        <w:t>Udělení pochvaly a jiného ocenění a uložení napomenutí nebo důtky se zaznamená do dokumentace školy (školní matriky). Udělení pochvaly</w:t>
      </w:r>
      <w:r>
        <w:rPr>
          <w:bdr w:val="nil"/>
        </w:rPr>
        <w:t xml:space="preserve"> ředitelky školy</w:t>
      </w:r>
      <w:r w:rsidRPr="0009725B">
        <w:rPr>
          <w:bdr w:val="nil"/>
        </w:rPr>
        <w:t xml:space="preserve"> se zaznamená na vysvědčení za pololetí, v němž bylo uděleno. </w:t>
      </w:r>
    </w:p>
    <w:p w:rsidR="003A1709" w:rsidRPr="0009725B" w:rsidRDefault="003A1709" w:rsidP="00FE521E">
      <w:pPr>
        <w:rPr>
          <w:bdr w:val="nil"/>
        </w:rPr>
      </w:pPr>
      <w:r w:rsidRPr="0009725B">
        <w:rPr>
          <w:bdr w:val="nil"/>
        </w:rPr>
        <w:t>Za jeden přestupek se uděluje žákovi pouze jedno opatření k posílení kázně. </w:t>
      </w:r>
    </w:p>
    <w:p w:rsidR="003A1709" w:rsidRPr="0009725B" w:rsidRDefault="003A1709" w:rsidP="00FE521E">
      <w:pPr>
        <w:rPr>
          <w:bdr w:val="nil"/>
        </w:rPr>
      </w:pPr>
      <w:r w:rsidRPr="0009725B">
        <w:rPr>
          <w:bdr w:val="nil"/>
        </w:rPr>
        <w:t>Každý případ bude posuzován individuálně </w:t>
      </w:r>
    </w:p>
    <w:p w:rsidR="00F52F9D" w:rsidRDefault="00F52F9D" w:rsidP="00FE521E">
      <w:r>
        <w:t>Třídní u</w:t>
      </w:r>
      <w:r w:rsidR="00ED19B7">
        <w:t>čitel neprodleně oznámí ředitelce</w:t>
      </w:r>
      <w:r>
        <w:t xml:space="preserve"> školy uložení důtky </w:t>
      </w:r>
      <w:r w:rsidR="00ED19B7">
        <w:t>třídního učitele. Důtku ředitelky</w:t>
      </w:r>
      <w:r>
        <w:t xml:space="preserve"> školy lze žákovi uložit pouze po projednání v pedagogické radě.</w:t>
      </w:r>
    </w:p>
    <w:p w:rsidR="00F52F9D" w:rsidRDefault="00F52F9D" w:rsidP="00FE521E"/>
    <w:p w:rsidR="00F52F9D" w:rsidRPr="000A2B17" w:rsidRDefault="00F52F9D" w:rsidP="00290496"/>
    <w:p w:rsidR="00F52F9D" w:rsidRPr="003A1709" w:rsidRDefault="00F52F9D" w:rsidP="00290496">
      <w:pPr>
        <w:rPr>
          <w:b/>
        </w:rPr>
      </w:pPr>
      <w:r w:rsidRPr="003A1709">
        <w:rPr>
          <w:b/>
        </w:rPr>
        <w:t>Pravidla pro sebehodnocení žáků</w:t>
      </w:r>
    </w:p>
    <w:p w:rsidR="00F52F9D" w:rsidRPr="003A1709" w:rsidRDefault="00F52F9D" w:rsidP="00290496"/>
    <w:p w:rsidR="00F52F9D" w:rsidRPr="005C2CD4" w:rsidRDefault="00F52F9D" w:rsidP="00FE521E">
      <w:r w:rsidRPr="005C2CD4">
        <w:t>1. Sebehodnocení je důležitou součástí hodnocení žáků, posiluje sebeúctu a sebevědomí žáků.</w:t>
      </w:r>
    </w:p>
    <w:p w:rsidR="00FE521E" w:rsidRDefault="00F52F9D" w:rsidP="00FE521E">
      <w:r w:rsidRPr="005C2CD4">
        <w:t xml:space="preserve">2. Je zařazováno do procesu vzdělávání průběžně všemi vyučujícími, způsobem přiměřeným </w:t>
      </w:r>
    </w:p>
    <w:p w:rsidR="00F52F9D" w:rsidRPr="005C2CD4" w:rsidRDefault="00FE521E" w:rsidP="00FE521E">
      <w:r>
        <w:t xml:space="preserve">     </w:t>
      </w:r>
      <w:r w:rsidR="00F52F9D" w:rsidRPr="005C2CD4">
        <w:t>věku žáků.</w:t>
      </w:r>
    </w:p>
    <w:p w:rsidR="00FE521E" w:rsidRDefault="00F52F9D" w:rsidP="00FE521E">
      <w:r w:rsidRPr="005C2CD4">
        <w:t xml:space="preserve">3. </w:t>
      </w:r>
      <w:proofErr w:type="gramStart"/>
      <w:r w:rsidRPr="005C2CD4">
        <w:t>Chybu</w:t>
      </w:r>
      <w:proofErr w:type="gramEnd"/>
      <w:r w:rsidRPr="005C2CD4">
        <w:t xml:space="preserve"> je přirozená součást procesu učení. Pedagogičtí pracovníci se o chybě se žáky baví, </w:t>
      </w:r>
    </w:p>
    <w:p w:rsidR="00FE521E" w:rsidRDefault="00FE521E" w:rsidP="00FE521E">
      <w:r>
        <w:t xml:space="preserve">    </w:t>
      </w:r>
      <w:r w:rsidR="00F52F9D" w:rsidRPr="005C2CD4">
        <w:t xml:space="preserve">žáci mohou některé práce sami opravovat, hodnocení žákova výkonu nelze provést jen </w:t>
      </w:r>
      <w:proofErr w:type="spellStart"/>
      <w:r w:rsidR="00F52F9D" w:rsidRPr="005C2CD4">
        <w:t>klasifi</w:t>
      </w:r>
      <w:proofErr w:type="spellEnd"/>
      <w:r>
        <w:t>-</w:t>
      </w:r>
    </w:p>
    <w:p w:rsidR="00F52F9D" w:rsidRPr="005C2CD4" w:rsidRDefault="00FE521E" w:rsidP="00FE521E">
      <w:r>
        <w:t xml:space="preserve">    </w:t>
      </w:r>
      <w:proofErr w:type="spellStart"/>
      <w:r w:rsidR="00833DE1">
        <w:t>kaci</w:t>
      </w:r>
      <w:proofErr w:type="spellEnd"/>
      <w:r w:rsidR="00F52F9D" w:rsidRPr="005C2CD4">
        <w:t>, musí být doprovázeno rozborem chyb žáka. Chyba je důležitý prostředek učení.</w:t>
      </w:r>
    </w:p>
    <w:p w:rsidR="00F52F9D" w:rsidRPr="005C2CD4" w:rsidRDefault="00F52F9D" w:rsidP="00FE521E">
      <w:r w:rsidRPr="005C2CD4">
        <w:t xml:space="preserve">5. Při sebehodnocení se žák snaží vyjádřit: </w:t>
      </w:r>
    </w:p>
    <w:p w:rsidR="00F52F9D" w:rsidRPr="005C2CD4" w:rsidRDefault="00F52F9D" w:rsidP="00FE521E">
      <w:r w:rsidRPr="005C2CD4">
        <w:t xml:space="preserve">    - co se mu daří</w:t>
      </w:r>
    </w:p>
    <w:p w:rsidR="00F52F9D" w:rsidRPr="005C2CD4" w:rsidRDefault="00F52F9D" w:rsidP="00FE521E">
      <w:r w:rsidRPr="005C2CD4">
        <w:t xml:space="preserve">    - co mu ještě nejde, jaké má rezervy</w:t>
      </w:r>
    </w:p>
    <w:p w:rsidR="00F52F9D" w:rsidRPr="005C2CD4" w:rsidRDefault="00F52F9D" w:rsidP="00FE521E">
      <w:r w:rsidRPr="005C2CD4">
        <w:t xml:space="preserve">    - jak bude pokračovat dál</w:t>
      </w:r>
    </w:p>
    <w:p w:rsidR="00F52F9D" w:rsidRPr="005C2CD4" w:rsidRDefault="00F52F9D" w:rsidP="00FE521E">
      <w:r w:rsidRPr="005C2CD4">
        <w:t>6. Pedagogové vedou žáka, aby komentoval svoje výkony a výsledky.</w:t>
      </w:r>
    </w:p>
    <w:p w:rsidR="00FE521E" w:rsidRDefault="00F52F9D" w:rsidP="00FE521E">
      <w:r w:rsidRPr="005C2CD4">
        <w:t>7. Sebehodnocení žáků nemá nahradit klasické hodnocení (hodnocení žáka pedagogem), ale</w:t>
      </w:r>
    </w:p>
    <w:p w:rsidR="00F52F9D" w:rsidRPr="005C2CD4" w:rsidRDefault="00F52F9D" w:rsidP="00FE521E">
      <w:r w:rsidRPr="005C2CD4">
        <w:t xml:space="preserve">     má pouze doplňovat a rozšiřovat evaluační procesy a více aktivizovat žáka. </w:t>
      </w:r>
    </w:p>
    <w:p w:rsidR="00F52F9D" w:rsidRPr="005C2CD4" w:rsidRDefault="00F52F9D" w:rsidP="00FE521E">
      <w:r w:rsidRPr="005C2CD4">
        <w:t>8. Na konci pololetí žák písemnou nebo ústní formou provede sebehodnocení v oblasti:</w:t>
      </w:r>
    </w:p>
    <w:p w:rsidR="00F52F9D" w:rsidRPr="005C2CD4" w:rsidRDefault="00F52F9D" w:rsidP="00FE521E">
      <w:r w:rsidRPr="005C2CD4">
        <w:t>- zodpovědnost</w:t>
      </w:r>
    </w:p>
    <w:p w:rsidR="00F52F9D" w:rsidRPr="005C2CD4" w:rsidRDefault="00F52F9D" w:rsidP="00FE521E">
      <w:r w:rsidRPr="005C2CD4">
        <w:t>- motivace k učení</w:t>
      </w:r>
    </w:p>
    <w:p w:rsidR="00F52F9D" w:rsidRPr="005C2CD4" w:rsidRDefault="00F52F9D" w:rsidP="00FE521E">
      <w:r w:rsidRPr="005C2CD4">
        <w:t xml:space="preserve">- sebedůvěra            </w:t>
      </w:r>
    </w:p>
    <w:p w:rsidR="00F52F9D" w:rsidRPr="005C2CD4" w:rsidRDefault="00F52F9D" w:rsidP="00FE521E">
      <w:r w:rsidRPr="005C2CD4">
        <w:t>- vztahy v třídním kolektivu.</w:t>
      </w:r>
    </w:p>
    <w:p w:rsidR="00F52F9D" w:rsidRPr="005C2CD4" w:rsidRDefault="00F52F9D" w:rsidP="00FE521E"/>
    <w:p w:rsidR="00F52F9D" w:rsidRPr="005C2CD4" w:rsidRDefault="00F52F9D" w:rsidP="00FE521E">
      <w:r w:rsidRPr="005C2CD4">
        <w:t>9. Známky nejsou jediným zdrojem motivace.</w:t>
      </w:r>
    </w:p>
    <w:p w:rsidR="00F52F9D" w:rsidRPr="005C2CD4" w:rsidRDefault="00F52F9D" w:rsidP="00290496"/>
    <w:p w:rsidR="00F52F9D" w:rsidRPr="005C2CD4" w:rsidRDefault="00F52F9D" w:rsidP="00290496"/>
    <w:p w:rsidR="00F52F9D" w:rsidRDefault="00F52F9D" w:rsidP="00290496"/>
    <w:p w:rsidR="00F52F9D" w:rsidRDefault="00F52F9D" w:rsidP="00290496"/>
    <w:p w:rsidR="00F52F9D" w:rsidRPr="00FE521E" w:rsidRDefault="00F52F9D" w:rsidP="00290496">
      <w:pPr>
        <w:rPr>
          <w:b/>
          <w:u w:val="single"/>
        </w:rPr>
      </w:pPr>
      <w:r w:rsidRPr="00FE521E">
        <w:rPr>
          <w:b/>
          <w:u w:val="single"/>
        </w:rPr>
        <w:lastRenderedPageBreak/>
        <w:t>II. Stupně hodnocení prospěchu a chování v případě použití klasifikace, zásady pro používání slovního hodnocení,</w:t>
      </w:r>
    </w:p>
    <w:p w:rsidR="00F52F9D" w:rsidRPr="00FE521E" w:rsidRDefault="00F52F9D" w:rsidP="00290496"/>
    <w:p w:rsidR="00F52F9D" w:rsidRPr="00FE521E" w:rsidRDefault="00F52F9D" w:rsidP="00290496"/>
    <w:p w:rsidR="00F52F9D" w:rsidRPr="00FE521E" w:rsidRDefault="00F52F9D" w:rsidP="00290496">
      <w:pPr>
        <w:rPr>
          <w:b/>
          <w:u w:val="single"/>
        </w:rPr>
      </w:pPr>
      <w:r w:rsidRPr="00FE521E">
        <w:rPr>
          <w:b/>
          <w:u w:val="single"/>
        </w:rPr>
        <w:t>1. Stupně hodnocení  chování v případě použití klasifikace a jejich charakteristika, včetně předem stanovených kritérií</w:t>
      </w:r>
    </w:p>
    <w:p w:rsidR="00F52F9D" w:rsidRDefault="00F52F9D" w:rsidP="00290496"/>
    <w:p w:rsidR="00F52F9D" w:rsidRDefault="00F52F9D" w:rsidP="00290496"/>
    <w:p w:rsidR="00F52F9D" w:rsidRDefault="00243132" w:rsidP="00290496">
      <w:r>
        <w:t xml:space="preserve">1. </w:t>
      </w:r>
      <w:r w:rsidR="00F52F9D" w:rsidRPr="00FE521E">
        <w:rPr>
          <w:b/>
        </w:rPr>
        <w:t>Chování žáka</w:t>
      </w:r>
      <w:r w:rsidR="00F52F9D">
        <w:t xml:space="preserve"> ve škole a na akcích pořádaných školou se v případě použití klasifikace hodnotí na vysvědčení stupni:</w:t>
      </w:r>
    </w:p>
    <w:p w:rsidR="00F52F9D" w:rsidRDefault="00F52F9D" w:rsidP="00290496"/>
    <w:p w:rsidR="00F52F9D" w:rsidRDefault="00F52F9D" w:rsidP="00290496">
      <w:r>
        <w:t>a) 1 - velmi dobré,</w:t>
      </w:r>
    </w:p>
    <w:p w:rsidR="00F52F9D" w:rsidRDefault="00F52F9D" w:rsidP="00290496">
      <w:r>
        <w:t>b) 2 - uspokojivé,</w:t>
      </w:r>
    </w:p>
    <w:p w:rsidR="00F52F9D" w:rsidRDefault="00F52F9D" w:rsidP="00290496">
      <w:r>
        <w:t>c) 3 - neuspokojivé.</w:t>
      </w:r>
    </w:p>
    <w:p w:rsidR="00D41D22" w:rsidRDefault="00D41D22" w:rsidP="00290496"/>
    <w:p w:rsidR="00D41D22" w:rsidRDefault="00D41D22" w:rsidP="00D41D22">
      <w:pPr>
        <w:jc w:val="both"/>
      </w:pPr>
      <w:proofErr w:type="gramStart"/>
      <w:r>
        <w:t>2.</w:t>
      </w:r>
      <w:r w:rsidRPr="00B331C5">
        <w:t>Stupně</w:t>
      </w:r>
      <w:proofErr w:type="gramEnd"/>
      <w:r w:rsidRPr="00B331C5">
        <w:t xml:space="preserve"> hodnocení chování a jejich charakteristika, včetně předem stanovených kritérií</w:t>
      </w:r>
      <w:r>
        <w:t>:</w:t>
      </w:r>
    </w:p>
    <w:p w:rsidR="00FE521E" w:rsidRDefault="00FE521E" w:rsidP="00290496"/>
    <w:p w:rsidR="00FE521E" w:rsidRDefault="00F52F9D" w:rsidP="00290496">
      <w:pPr>
        <w:rPr>
          <w:i/>
        </w:rPr>
      </w:pPr>
      <w:r w:rsidRPr="00FE521E">
        <w:rPr>
          <w:b/>
        </w:rPr>
        <w:t xml:space="preserve"> Stupeň 1  (velmi dobré</w:t>
      </w:r>
      <w:r w:rsidRPr="005C2CD4">
        <w:rPr>
          <w:i/>
        </w:rPr>
        <w:t>):</w:t>
      </w:r>
    </w:p>
    <w:p w:rsidR="00F52F9D" w:rsidRPr="005C2CD4" w:rsidRDefault="00F52F9D" w:rsidP="00290496">
      <w:r w:rsidRPr="005C2CD4">
        <w:t xml:space="preserve">žák uvědoměle dodržuje pravidla chování a ustanovení vnitřního     řádu školy. Méně závažných přestupků se dopouští ojediněle. Žák je však přístupný výchovnému působení a snaží se své chyby napravit.     </w:t>
      </w:r>
    </w:p>
    <w:p w:rsidR="00F52F9D" w:rsidRPr="005C2CD4" w:rsidRDefault="00F52F9D" w:rsidP="00290496"/>
    <w:p w:rsidR="00FE521E" w:rsidRDefault="00F52F9D" w:rsidP="00290496">
      <w:pPr>
        <w:rPr>
          <w:b/>
        </w:rPr>
      </w:pPr>
      <w:r w:rsidRPr="00FE521E">
        <w:rPr>
          <w:b/>
        </w:rPr>
        <w:t>Stupeň 2  (uspokojivé):</w:t>
      </w:r>
    </w:p>
    <w:p w:rsidR="00F52F9D" w:rsidRDefault="00F52F9D" w:rsidP="00290496">
      <w:r w:rsidRPr="005C2CD4">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rsidR="00FE521E" w:rsidRPr="00D41D22" w:rsidRDefault="00FE521E" w:rsidP="00FE521E">
      <w:pPr>
        <w:jc w:val="both"/>
        <w:rPr>
          <w:b/>
        </w:rPr>
      </w:pPr>
      <w:r w:rsidRPr="00D41D22">
        <w:rPr>
          <w:b/>
        </w:rPr>
        <w:t xml:space="preserve">2. stupeň se uděluje </w:t>
      </w:r>
      <w:proofErr w:type="gramStart"/>
      <w:r w:rsidRPr="00D41D22">
        <w:rPr>
          <w:b/>
        </w:rPr>
        <w:t>za</w:t>
      </w:r>
      <w:proofErr w:type="gramEnd"/>
      <w:r w:rsidRPr="00D41D22">
        <w:rPr>
          <w:b/>
        </w:rPr>
        <w:t>:</w:t>
      </w:r>
    </w:p>
    <w:p w:rsidR="00FE521E" w:rsidRPr="004F51B7" w:rsidRDefault="00FE521E" w:rsidP="00FE521E">
      <w:pPr>
        <w:jc w:val="both"/>
      </w:pPr>
      <w:r>
        <w:t>- 16 – 25</w:t>
      </w:r>
      <w:r w:rsidRPr="004F51B7">
        <w:t xml:space="preserve"> neomluvených hodinách</w:t>
      </w:r>
    </w:p>
    <w:p w:rsidR="00FE521E" w:rsidRPr="004F51B7" w:rsidRDefault="00FE521E" w:rsidP="00FE521E">
      <w:pPr>
        <w:jc w:val="both"/>
      </w:pPr>
      <w:r w:rsidRPr="007720CE">
        <w:t>- jednání směřující ke vzniku šikany</w:t>
      </w:r>
    </w:p>
    <w:p w:rsidR="00FE521E" w:rsidRPr="00F33706" w:rsidRDefault="00FE521E" w:rsidP="00FE521E">
      <w:pPr>
        <w:jc w:val="both"/>
      </w:pPr>
      <w:r w:rsidRPr="00F33706">
        <w:t>- slovní a fyzický útok žáka vůči zaměstnancům školy nebo vůči ostatním žákům</w:t>
      </w:r>
    </w:p>
    <w:p w:rsidR="00FE521E" w:rsidRPr="004F51B7" w:rsidRDefault="00FE521E" w:rsidP="00FE521E">
      <w:pPr>
        <w:jc w:val="both"/>
      </w:pPr>
      <w:r w:rsidRPr="00F33706">
        <w:t>- používání návykových látek (alkohol, cigarety, drogy) v areálu školy a na školních</w:t>
      </w:r>
      <w:r w:rsidRPr="004F51B7">
        <w:t xml:space="preserve"> akcích</w:t>
      </w:r>
    </w:p>
    <w:p w:rsidR="00FE521E" w:rsidRPr="004F51B7" w:rsidRDefault="00FE521E" w:rsidP="00FE521E">
      <w:pPr>
        <w:jc w:val="both"/>
      </w:pPr>
      <w:r w:rsidRPr="004F51B7">
        <w:t>- vandalismus v areálu školy a na školních akcích</w:t>
      </w:r>
    </w:p>
    <w:p w:rsidR="00FE521E" w:rsidRPr="005C2CD4" w:rsidRDefault="00FE521E" w:rsidP="00290496"/>
    <w:p w:rsidR="00FE521E" w:rsidRDefault="00F52F9D" w:rsidP="00290496">
      <w:pPr>
        <w:rPr>
          <w:b/>
        </w:rPr>
      </w:pPr>
      <w:r w:rsidRPr="005C2CD4">
        <w:rPr>
          <w:i/>
        </w:rPr>
        <w:t xml:space="preserve"> </w:t>
      </w:r>
      <w:r w:rsidRPr="00FE521E">
        <w:rPr>
          <w:b/>
        </w:rPr>
        <w:t>Stupeň 3  (neuspokojivé):</w:t>
      </w:r>
    </w:p>
    <w:p w:rsidR="00F52F9D" w:rsidRDefault="00F52F9D" w:rsidP="00290496">
      <w:r w:rsidRPr="005C2CD4">
        <w:t>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p>
    <w:p w:rsidR="00FE521E" w:rsidRPr="00D41D22" w:rsidRDefault="00FE521E" w:rsidP="00FE521E">
      <w:pPr>
        <w:jc w:val="both"/>
        <w:rPr>
          <w:b/>
        </w:rPr>
      </w:pPr>
      <w:r w:rsidRPr="00D41D22">
        <w:rPr>
          <w:b/>
        </w:rPr>
        <w:t xml:space="preserve">3. stupeň se uděluje vždy </w:t>
      </w:r>
      <w:proofErr w:type="gramStart"/>
      <w:r w:rsidRPr="00D41D22">
        <w:rPr>
          <w:b/>
        </w:rPr>
        <w:t>za</w:t>
      </w:r>
      <w:proofErr w:type="gramEnd"/>
      <w:r w:rsidRPr="00D41D22">
        <w:rPr>
          <w:b/>
        </w:rPr>
        <w:t>:</w:t>
      </w:r>
    </w:p>
    <w:p w:rsidR="00FE521E" w:rsidRDefault="00F31665" w:rsidP="00FE521E">
      <w:pPr>
        <w:jc w:val="both"/>
      </w:pPr>
      <w:r>
        <w:t>- 26</w:t>
      </w:r>
      <w:bookmarkStart w:id="0" w:name="_GoBack"/>
      <w:bookmarkEnd w:id="0"/>
      <w:r w:rsidR="00FE521E" w:rsidRPr="004F51B7">
        <w:t xml:space="preserve"> a více neomluvených hodin</w:t>
      </w:r>
    </w:p>
    <w:p w:rsidR="00FE521E" w:rsidRPr="004F51B7" w:rsidRDefault="00FE521E" w:rsidP="00FE521E">
      <w:pPr>
        <w:jc w:val="both"/>
      </w:pPr>
      <w:r>
        <w:t>- šikanování zaměstnanců školy a ostatních žáků</w:t>
      </w:r>
    </w:p>
    <w:p w:rsidR="00FE521E" w:rsidRPr="004F51B7" w:rsidRDefault="00FE521E" w:rsidP="00FE521E">
      <w:pPr>
        <w:jc w:val="both"/>
      </w:pPr>
      <w:r w:rsidRPr="00F33706">
        <w:t xml:space="preserve">- zvláště hrubé </w:t>
      </w:r>
      <w:r w:rsidRPr="00F33706">
        <w:rPr>
          <w:b/>
        </w:rPr>
        <w:t>opakované</w:t>
      </w:r>
      <w:r w:rsidRPr="00F33706">
        <w:t xml:space="preserve"> slovní a úmyslné fyzické útoky žáka vůči </w:t>
      </w:r>
      <w:r w:rsidRPr="00F33706">
        <w:rPr>
          <w:b/>
        </w:rPr>
        <w:t>zaměstnancům školy</w:t>
      </w:r>
      <w:r w:rsidRPr="00F33706">
        <w:t xml:space="preserve"> nebo vůči </w:t>
      </w:r>
      <w:r w:rsidRPr="00F33706">
        <w:rPr>
          <w:b/>
        </w:rPr>
        <w:t>ostatním žákům</w:t>
      </w:r>
      <w:r w:rsidRPr="00F33706">
        <w:t xml:space="preserve"> (dle školského zákona se takové chování považuje za zvláště závažné zaviněné porušení povinností stanovených tímto zákonem, dopustí-li se žák takového jednání, oznámí ředitelka školy tuto skutečnost orgánu sociálně-právní ochrany dětí, jde-li o nezletilého, a státnímu zastupitelství do následujícího pracovního dne poté, co se o tom dozvěděla)</w:t>
      </w:r>
    </w:p>
    <w:p w:rsidR="00FE521E" w:rsidRPr="005C2CD4" w:rsidRDefault="00FE521E" w:rsidP="00290496"/>
    <w:p w:rsidR="00F52F9D" w:rsidRDefault="00F52F9D" w:rsidP="00290496">
      <w:pPr>
        <w:rPr>
          <w:color w:val="0000FF"/>
        </w:rPr>
      </w:pPr>
    </w:p>
    <w:p w:rsidR="00D41D22" w:rsidRDefault="00D41D22" w:rsidP="00D41D22">
      <w:pPr>
        <w:pStyle w:val="Normlnweb"/>
        <w:ind w:left="0"/>
        <w:jc w:val="both"/>
      </w:pPr>
      <w:r>
        <w:rPr>
          <w:b/>
        </w:rPr>
        <w:t>3</w:t>
      </w:r>
      <w:r w:rsidR="00F52F9D" w:rsidRPr="00D41D22">
        <w:rPr>
          <w:b/>
        </w:rPr>
        <w:t>. Výsledky vzdělávání žáka</w:t>
      </w:r>
      <w:r>
        <w:rPr>
          <w:b/>
        </w:rPr>
        <w:t xml:space="preserve"> </w:t>
      </w:r>
      <w:r>
        <w:t xml:space="preserve">v jednotlivých povinných a nepovinných předmětech stanovených školním vzdělávacím programem a chování žáka ve škole a na akcích pořádaných školou jsou v případě použití slovního hodnocení popsány tak, aby byla zřejmá úroveň vzdělání žáka, </w:t>
      </w:r>
      <w:r>
        <w:lastRenderedPageBreak/>
        <w:t>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D41D22" w:rsidRDefault="00D41D22" w:rsidP="00D41D22">
      <w:pPr>
        <w:pStyle w:val="Normlnweb"/>
        <w:ind w:left="0"/>
        <w:jc w:val="both"/>
      </w:pPr>
    </w:p>
    <w:p w:rsidR="00F52F9D" w:rsidRDefault="00D41D22" w:rsidP="00290496">
      <w:r>
        <w:t>4. Výsledky vzdělávání žáka</w:t>
      </w:r>
      <w:r w:rsidR="00F52F9D">
        <w:t xml:space="preserve"> v jednotlivých povinných a nepovinných předmětech stanovených školním vzdělávacím programem se v případě použití klasifikace hodnotí na vysvědčení stupni prospěchu:</w:t>
      </w:r>
    </w:p>
    <w:p w:rsidR="00F52F9D" w:rsidRDefault="00F52F9D" w:rsidP="00290496"/>
    <w:p w:rsidR="00F52F9D" w:rsidRDefault="00F52F9D" w:rsidP="00290496">
      <w:r>
        <w:t>a) 1 - výborný,</w:t>
      </w:r>
    </w:p>
    <w:p w:rsidR="00F52F9D" w:rsidRDefault="00F52F9D" w:rsidP="00290496">
      <w:r>
        <w:t>b) 2 - chvalitebný,</w:t>
      </w:r>
    </w:p>
    <w:p w:rsidR="00F52F9D" w:rsidRDefault="00F52F9D" w:rsidP="00290496">
      <w:r>
        <w:t>c) 3 - dobrý,</w:t>
      </w:r>
    </w:p>
    <w:p w:rsidR="00F52F9D" w:rsidRDefault="00F52F9D" w:rsidP="00290496">
      <w:r>
        <w:t>d) 4 - dostatečný,</w:t>
      </w:r>
    </w:p>
    <w:p w:rsidR="00F52F9D" w:rsidRDefault="00F52F9D" w:rsidP="00290496">
      <w:r>
        <w:t>e) 5 - nedostatečný.</w:t>
      </w:r>
    </w:p>
    <w:p w:rsidR="00F52F9D" w:rsidRDefault="00F52F9D" w:rsidP="00290496"/>
    <w:p w:rsidR="00F52F9D" w:rsidRDefault="00D41D22" w:rsidP="00290496">
      <w:r>
        <w:t>5.</w:t>
      </w:r>
      <w:r w:rsidR="00F52F9D">
        <w:t xml:space="preserve"> Při hodnocení touto stupnicí jsou výsledky vzdělávání žáka a chování žáka ve škole a na akcích pořádaných školou hodnoceny tak, aby byla zřejmá úroveň vzdělání žáka, které dosáhl </w:t>
      </w:r>
      <w:r w:rsidR="00F52F9D" w:rsidRPr="00B12AEB">
        <w:t xml:space="preserve">zejména vzhledem k očekávaným výstupům jednotlivých předmětů školního vzdělávacího programu, </w:t>
      </w:r>
      <w:r w:rsidR="00FA19F3" w:rsidRPr="00B12AEB">
        <w:t xml:space="preserve">ke svým </w:t>
      </w:r>
      <w:r w:rsidR="00F52F9D" w:rsidRPr="00B12AEB">
        <w:t xml:space="preserve">vzdělávacím a osobnostním předpokladům a k věku. Klasifikace zahrnuje ohodnocení </w:t>
      </w:r>
      <w:r w:rsidR="00243132" w:rsidRPr="00B12AEB">
        <w:t xml:space="preserve">přístupu </w:t>
      </w:r>
      <w:r w:rsidR="00F52F9D" w:rsidRPr="00B12AEB">
        <w:t>žáka</w:t>
      </w:r>
      <w:r w:rsidR="00F52F9D">
        <w:t xml:space="preserve"> a jeho přístupu ke vzdělávání i v souvislostech, které ovlivňují jeho výkon.</w:t>
      </w:r>
    </w:p>
    <w:p w:rsidR="00D41D22" w:rsidRDefault="00D41D22" w:rsidP="00290496"/>
    <w:p w:rsidR="00D41D22" w:rsidRDefault="00D41D22" w:rsidP="00D41D22">
      <w:r>
        <w:t>6. Při hodnocení žáka se na prvním stupni použije pro zápis stupně hodnocení číslice, na druhém stupni se použije slovní označení stupně hodnocení.</w:t>
      </w:r>
    </w:p>
    <w:p w:rsidR="00F52F9D" w:rsidRDefault="00F52F9D" w:rsidP="00290496"/>
    <w:p w:rsidR="00F52F9D" w:rsidRDefault="00D41D22" w:rsidP="00290496">
      <w:r>
        <w:t>7</w:t>
      </w:r>
      <w:r w:rsidR="00F52F9D">
        <w:t>. Celkové hodnocení žáka se na vysvědčení vyjadřuje stupni:</w:t>
      </w:r>
    </w:p>
    <w:p w:rsidR="00F52F9D" w:rsidRDefault="00F52F9D" w:rsidP="00290496"/>
    <w:p w:rsidR="00F52F9D" w:rsidRDefault="00F52F9D" w:rsidP="00290496">
      <w:r>
        <w:t>a) prospěl (a) s vyznamenáním,</w:t>
      </w:r>
    </w:p>
    <w:p w:rsidR="00F52F9D" w:rsidRDefault="00F52F9D" w:rsidP="00290496">
      <w:r>
        <w:t>b) prospěl (a),</w:t>
      </w:r>
    </w:p>
    <w:p w:rsidR="00F52F9D" w:rsidRDefault="00F52F9D" w:rsidP="00290496">
      <w:r>
        <w:t>c) neprospěl (a)</w:t>
      </w:r>
    </w:p>
    <w:p w:rsidR="00F52F9D" w:rsidRDefault="00F52F9D" w:rsidP="00290496">
      <w:r>
        <w:t>d) nehodnocen (a).</w:t>
      </w:r>
    </w:p>
    <w:p w:rsidR="00F52F9D" w:rsidRDefault="00F52F9D" w:rsidP="00290496"/>
    <w:p w:rsidR="00F52F9D" w:rsidRDefault="00D41D22" w:rsidP="00290496">
      <w:r>
        <w:t>8</w:t>
      </w:r>
      <w:r w:rsidR="00F52F9D">
        <w:t>. Žák je hodnocen stupněm</w:t>
      </w:r>
    </w:p>
    <w:p w:rsidR="00F52F9D" w:rsidRDefault="00F52F9D" w:rsidP="00290496"/>
    <w:p w:rsidR="00F52F9D" w:rsidRPr="00B12AEB" w:rsidRDefault="00F52F9D" w:rsidP="00290496">
      <w:r>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w:t>
      </w:r>
      <w:r w:rsidRPr="00B12AEB">
        <w:t xml:space="preserve">programem není vyšší než </w:t>
      </w:r>
      <w:smartTag w:uri="urn:schemas-microsoft-com:office:smarttags" w:element="metricconverter">
        <w:smartTagPr>
          <w:attr w:name="ProductID" w:val="1,5 a"/>
        </w:smartTagPr>
        <w:r w:rsidRPr="00B12AEB">
          <w:t>1,5 a</w:t>
        </w:r>
      </w:smartTag>
      <w:r w:rsidRPr="00B12AEB">
        <w:t xml:space="preserve"> jeho chování je hodnoceno stupněm velmi dobré,</w:t>
      </w:r>
      <w:r w:rsidR="00243132" w:rsidRPr="00B12AEB">
        <w:t xml:space="preserve"> v případě použití slovního hodnocení nebo kombinace slovního hodnocení a klasifikace postupuje škola podle pravidel hodnocení žáků podle § 14 odst. 2 vyhlášky,</w:t>
      </w:r>
    </w:p>
    <w:p w:rsidR="00243132" w:rsidRDefault="00243132" w:rsidP="00290496"/>
    <w:p w:rsidR="00F52F9D" w:rsidRDefault="00F52F9D" w:rsidP="00290496">
      <w:r>
        <w:t>b) prospěl(a), není-li v žádném z povinných předmětů stanovených školním vzdělávacím programem hodnocen na vysvědčení stupněm prospěchu 5 - nedostatečný nebo odpovídajícím slovním hodnocením,</w:t>
      </w:r>
    </w:p>
    <w:p w:rsidR="00243132" w:rsidRDefault="00243132" w:rsidP="00290496"/>
    <w:p w:rsidR="00F52F9D" w:rsidRDefault="00F52F9D" w:rsidP="00290496">
      <w: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rsidR="00F52F9D" w:rsidRDefault="00F52F9D" w:rsidP="00290496"/>
    <w:p w:rsidR="00F52F9D" w:rsidRDefault="00F52F9D" w:rsidP="00290496">
      <w:r>
        <w:t>d) nehodnocen(a), není-li možné žáka hodnotit z některého z povinných předmětů stanovených školním vzdělávacím programem na konci prvního pololetí.</w:t>
      </w:r>
    </w:p>
    <w:p w:rsidR="00F52F9D" w:rsidRPr="00B12AEB" w:rsidRDefault="00F52F9D" w:rsidP="00290496"/>
    <w:p w:rsidR="00F52F9D" w:rsidRPr="00B12AEB" w:rsidRDefault="00F52F9D" w:rsidP="00290496"/>
    <w:p w:rsidR="00F52F9D" w:rsidRPr="00B12AEB" w:rsidRDefault="00D41D22" w:rsidP="00290496">
      <w:r>
        <w:t>9</w:t>
      </w:r>
      <w:r w:rsidR="00F52F9D" w:rsidRPr="00B12AEB">
        <w:t>.</w:t>
      </w:r>
      <w:r w:rsidR="00243132" w:rsidRPr="00B12AEB">
        <w:t>Při hodnocení žáků cizinců, kteří plní v České republice povinnou školní docházku, se úroveň znalosti českého jazyka považuje za závažnou souvislost podle odstavců 2 a 4, která ovlivňuje jejich výkon.</w:t>
      </w:r>
    </w:p>
    <w:p w:rsidR="00243132" w:rsidRPr="00B12AEB" w:rsidRDefault="00243132" w:rsidP="00290496"/>
    <w:p w:rsidR="00243132" w:rsidRPr="00B12AEB" w:rsidRDefault="00D41D22" w:rsidP="00290496">
      <w:r>
        <w:t>10</w:t>
      </w:r>
      <w:r w:rsidR="00243132" w:rsidRPr="00B12AEB">
        <w:t>. 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F52F9D" w:rsidRPr="00B12AEB" w:rsidRDefault="00F52F9D" w:rsidP="00290496"/>
    <w:p w:rsidR="00F52F9D" w:rsidRPr="00B12AEB" w:rsidRDefault="00D41D22" w:rsidP="00290496">
      <w:pPr>
        <w:rPr>
          <w:b/>
          <w:u w:val="single"/>
        </w:rPr>
      </w:pPr>
      <w:r>
        <w:rPr>
          <w:b/>
          <w:u w:val="single"/>
        </w:rPr>
        <w:t>11</w:t>
      </w:r>
      <w:r w:rsidR="00F52F9D" w:rsidRPr="00B12AEB">
        <w:rPr>
          <w:b/>
          <w:u w:val="single"/>
        </w:rPr>
        <w:t>. Stupně hodnocení prospěchu v případě použití klasifikace a jejich charakteristika, včetně předem stanovených kritérií</w:t>
      </w:r>
    </w:p>
    <w:p w:rsidR="00F52F9D" w:rsidRPr="00B12AEB" w:rsidRDefault="00F52F9D" w:rsidP="00290496"/>
    <w:p w:rsidR="00F52F9D" w:rsidRPr="00B12AEB" w:rsidRDefault="00F52F9D" w:rsidP="00290496">
      <w:pPr>
        <w:pStyle w:val="Psmeno"/>
        <w:ind w:left="0" w:firstLine="0"/>
        <w:jc w:val="left"/>
        <w:rPr>
          <w:rFonts w:ascii="Times New Roman" w:hAnsi="Times New Roman"/>
          <w:sz w:val="24"/>
        </w:rPr>
      </w:pPr>
      <w:r w:rsidRPr="00B12AEB">
        <w:rPr>
          <w:rFonts w:ascii="Times New Roman" w:hAnsi="Times New Roman"/>
          <w:sz w:val="24"/>
        </w:rPr>
        <w:t xml:space="preserve">Pro potřeby klasifikace se předměty dělí do tří skupin: </w:t>
      </w:r>
    </w:p>
    <w:p w:rsidR="00F52F9D" w:rsidRPr="00B12AEB" w:rsidRDefault="00F52F9D" w:rsidP="00290496">
      <w:r w:rsidRPr="00B12AEB">
        <w:t xml:space="preserve">- předměty s převahou teoretického zaměření, </w:t>
      </w:r>
    </w:p>
    <w:p w:rsidR="00F52F9D" w:rsidRPr="00B12AEB" w:rsidRDefault="00F52F9D" w:rsidP="00290496">
      <w:r w:rsidRPr="00B12AEB">
        <w:t xml:space="preserve">- předměty s převahou praktických činností a </w:t>
      </w:r>
    </w:p>
    <w:p w:rsidR="00F52F9D" w:rsidRPr="00B12AEB" w:rsidRDefault="00F52F9D" w:rsidP="00290496">
      <w:r w:rsidRPr="00B12AEB">
        <w:t xml:space="preserve">- předměty s převahou výchovného a uměleckého odborného zaměření. </w:t>
      </w:r>
    </w:p>
    <w:p w:rsidR="00F52F9D" w:rsidRPr="00B12AEB" w:rsidRDefault="00F52F9D" w:rsidP="00290496">
      <w:r w:rsidRPr="00B12AEB">
        <w:t xml:space="preserve">Kritéria pro jednotlivé klasifikační stupně jsou formulována především pro celkovou klasifikaci. Učitel však nepřeceňuje žádné z uvedených kritérií, posuzuje žákovy výkony komplexně, v souladu se specifikou předmětu. </w:t>
      </w:r>
    </w:p>
    <w:p w:rsidR="00F52F9D" w:rsidRPr="00B12AEB" w:rsidRDefault="00F52F9D" w:rsidP="00290496">
      <w:pPr>
        <w:pStyle w:val="Nadpis2"/>
        <w:ind w:left="0"/>
        <w:jc w:val="left"/>
        <w:rPr>
          <w:rFonts w:ascii="Times New Roman" w:hAnsi="Times New Roman"/>
          <w:b/>
          <w:u w:val="single"/>
        </w:rPr>
      </w:pPr>
      <w:r w:rsidRPr="00B12AEB">
        <w:rPr>
          <w:rFonts w:ascii="Times New Roman" w:hAnsi="Times New Roman"/>
          <w:b/>
          <w:u w:val="single"/>
        </w:rPr>
        <w:t>Klasifikace ve vyučovacích předmětech s převahou teoretického zaměření</w:t>
      </w:r>
    </w:p>
    <w:p w:rsidR="00F52F9D" w:rsidRPr="00B12AEB" w:rsidRDefault="00F52F9D" w:rsidP="00290496">
      <w:r w:rsidRPr="00B12AEB">
        <w:t>Převahu teoretického zaměření mají jazykové, společenskovědní, přírodovědné předměty a matematika.</w:t>
      </w:r>
    </w:p>
    <w:p w:rsidR="00F52F9D" w:rsidRDefault="00F52F9D" w:rsidP="00290496">
      <w:r>
        <w:t xml:space="preserve">Při klasifikaci výsledků ve vyučovacích předmětech s převahou teoretického zaměření se v souladu s požadavky učebních osnov hodnotí: </w:t>
      </w:r>
    </w:p>
    <w:p w:rsidR="00F52F9D" w:rsidRDefault="00F52F9D" w:rsidP="00290496">
      <w:r>
        <w:t>- ucelenost, přesnost a trvalost osvojení požadovaných poznatků, faktů, pojmů, definic, zákonitostí a vztahů, kvalita a rozsah získaných dovedností vykonávat požadované intelektuální a motorické činnosti,</w:t>
      </w:r>
    </w:p>
    <w:p w:rsidR="00F52F9D" w:rsidRDefault="00F52F9D" w:rsidP="00290496">
      <w:r>
        <w:t>- schopnost uplatňovat osvojené poznatky a dovednosti při řešení teoretických a praktických úkolů, při výkladu a hodnocení společenských a přírodních jevů a zákonitostí,</w:t>
      </w:r>
    </w:p>
    <w:p w:rsidR="00F52F9D" w:rsidRDefault="00F52F9D" w:rsidP="00290496">
      <w:r>
        <w:t>- kvalita myšlení, především jeho logika, samostatnost a tvořivost,</w:t>
      </w:r>
    </w:p>
    <w:p w:rsidR="00F52F9D" w:rsidRDefault="00F52F9D" w:rsidP="00290496">
      <w:r>
        <w:t>- aktivita v přístupu k činnostem, zájem o ně a vztah k nim,</w:t>
      </w:r>
    </w:p>
    <w:p w:rsidR="00F52F9D" w:rsidRDefault="00F52F9D" w:rsidP="00290496">
      <w:r>
        <w:t>- přesnost, výstižnost a odborná i jazyková správnost ústního a písemného projevu,</w:t>
      </w:r>
    </w:p>
    <w:p w:rsidR="00F52F9D" w:rsidRDefault="00F52F9D" w:rsidP="00290496">
      <w:r>
        <w:t>- kvalita výsledků činností,</w:t>
      </w:r>
    </w:p>
    <w:p w:rsidR="00F52F9D" w:rsidRDefault="00F52F9D" w:rsidP="00290496">
      <w:r>
        <w:t>- osvojení účinných metod samostatného studia.</w:t>
      </w:r>
    </w:p>
    <w:p w:rsidR="00F52F9D" w:rsidRDefault="00F52F9D" w:rsidP="00290496"/>
    <w:p w:rsidR="00F52F9D" w:rsidRDefault="00F52F9D" w:rsidP="00290496">
      <w:r>
        <w:t>Výchovně vzdělávací výsledky se klasifikují podle těchto kritérií:</w:t>
      </w:r>
    </w:p>
    <w:p w:rsidR="00F52F9D" w:rsidRDefault="00F52F9D" w:rsidP="00290496"/>
    <w:p w:rsidR="00F52F9D" w:rsidRDefault="00F52F9D" w:rsidP="00290496">
      <w:pPr>
        <w:rPr>
          <w:i/>
        </w:rPr>
      </w:pPr>
      <w:r>
        <w:rPr>
          <w:i/>
        </w:rPr>
        <w:t>Stupeň 1 (výborný)</w:t>
      </w:r>
    </w:p>
    <w:p w:rsidR="00F52F9D" w:rsidRDefault="00F52F9D" w:rsidP="00290496">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F52F9D" w:rsidRDefault="00F52F9D" w:rsidP="00290496"/>
    <w:p w:rsidR="00F52F9D" w:rsidRDefault="00F52F9D" w:rsidP="00290496">
      <w:pPr>
        <w:rPr>
          <w:i/>
        </w:rPr>
      </w:pPr>
      <w:r>
        <w:rPr>
          <w:i/>
        </w:rPr>
        <w:t>Stupeň 2 (chvalitebný)</w:t>
      </w:r>
    </w:p>
    <w:p w:rsidR="00F52F9D" w:rsidRDefault="00F52F9D" w:rsidP="00290496">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Pr>
          <w:color w:val="0000FF"/>
        </w:rPr>
        <w:t xml:space="preserve"> </w:t>
      </w:r>
      <w:r>
        <w:t xml:space="preserve">správně, v jeho myšlení se projevuje logika a tvořivost. Ústní a písemný projev mívá menší nedostatky ve </w:t>
      </w:r>
      <w:r>
        <w:lastRenderedPageBreak/>
        <w:t>správnosti, přesnosti a výstižnosti. Kvalita výsledků činnosti je zpravidla bez podstatných nedostatků. Grafický projev je estetický, bez větších nepřesností. Je schopen samostatně nebo s menší pomocí studovat vhodné texty.</w:t>
      </w:r>
    </w:p>
    <w:p w:rsidR="00F52F9D" w:rsidRDefault="00F52F9D" w:rsidP="00290496"/>
    <w:p w:rsidR="00F52F9D" w:rsidRDefault="00F52F9D" w:rsidP="00290496">
      <w:pPr>
        <w:rPr>
          <w:i/>
        </w:rPr>
      </w:pPr>
      <w:r>
        <w:rPr>
          <w:i/>
        </w:rPr>
        <w:t>Stupeň 3 (dobrý)</w:t>
      </w:r>
    </w:p>
    <w:p w:rsidR="00F52F9D" w:rsidRDefault="00F52F9D" w:rsidP="00290496">
      <w: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F52F9D" w:rsidRDefault="00F52F9D" w:rsidP="00290496"/>
    <w:p w:rsidR="00F52F9D" w:rsidRDefault="00F52F9D" w:rsidP="00290496">
      <w:pPr>
        <w:rPr>
          <w:i/>
        </w:rPr>
      </w:pPr>
      <w:r>
        <w:rPr>
          <w:i/>
        </w:rPr>
        <w:t>Stupeň 4 (dostatečný)</w:t>
      </w:r>
    </w:p>
    <w:p w:rsidR="00F52F9D" w:rsidRDefault="00F52F9D" w:rsidP="00290496">
      <w: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833DE1">
        <w:t xml:space="preserve"> </w:t>
      </w:r>
      <w:r>
        <w:t>V kvalitě výsledků jeho činnosti a v grafickém projevu se projevují nedostatky, grafický projev je málo estetický. Závažné nedostatky a chyby dovede žák s pomocí učitele opravit. Při samostatném studiu má velké těžkosti.</w:t>
      </w:r>
    </w:p>
    <w:p w:rsidR="00F52F9D" w:rsidRDefault="00F52F9D" w:rsidP="00290496"/>
    <w:p w:rsidR="00F52F9D" w:rsidRDefault="00F52F9D" w:rsidP="00290496">
      <w:pPr>
        <w:rPr>
          <w:i/>
        </w:rPr>
      </w:pPr>
      <w:r>
        <w:rPr>
          <w:i/>
        </w:rPr>
        <w:t>Stupeň 5 (nedostatečný)</w:t>
      </w:r>
    </w:p>
    <w:p w:rsidR="00F52F9D" w:rsidRDefault="00F52F9D" w:rsidP="00290496">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F52F9D" w:rsidRDefault="00F52F9D" w:rsidP="00290496">
      <w:pPr>
        <w:rPr>
          <w:color w:val="0000FF"/>
        </w:rPr>
      </w:pPr>
    </w:p>
    <w:p w:rsidR="00F52F9D" w:rsidRPr="00B12AEB" w:rsidRDefault="00F52F9D" w:rsidP="00290496">
      <w:pPr>
        <w:pStyle w:val="Zkladntext"/>
        <w:rPr>
          <w:b/>
          <w:u w:val="single"/>
        </w:rPr>
      </w:pPr>
      <w:r w:rsidRPr="00B12AEB">
        <w:rPr>
          <w:b/>
          <w:u w:val="single"/>
        </w:rPr>
        <w:t>Klasifikace ve vyučovacích předmětech s převahou praktického zaměření.</w:t>
      </w:r>
    </w:p>
    <w:p w:rsidR="00F52F9D" w:rsidRDefault="00F52F9D" w:rsidP="00290496">
      <w:r>
        <w:t>Převahu praktické činnosti mají v základní šk</w:t>
      </w:r>
      <w:r w:rsidR="009272D3">
        <w:t>ole praktické činnosti</w:t>
      </w:r>
      <w:r>
        <w:t>.</w:t>
      </w:r>
    </w:p>
    <w:p w:rsidR="00F52F9D" w:rsidRDefault="00F52F9D" w:rsidP="00290496">
      <w:r>
        <w:t>Při klasifikaci v předmětech uvedených v s převahou praktického zaměření v souladu s požadavky učebních osnov se hodnotí:</w:t>
      </w:r>
    </w:p>
    <w:p w:rsidR="00F52F9D" w:rsidRDefault="00F52F9D" w:rsidP="00290496">
      <w:r>
        <w:t>- vztah k práci, k pracovnímu kolektivu a k praktickým činnostem,</w:t>
      </w:r>
    </w:p>
    <w:p w:rsidR="00F52F9D" w:rsidRDefault="00F52F9D" w:rsidP="00290496">
      <w:r>
        <w:t>- osvojení praktických dovedností a návyků, zvládnutí účelných způsobů práce,</w:t>
      </w:r>
    </w:p>
    <w:p w:rsidR="00F52F9D" w:rsidRDefault="00F52F9D" w:rsidP="00290496">
      <w:r>
        <w:t>- využití získaných teoretických vědomostí v praktických činnostech,</w:t>
      </w:r>
    </w:p>
    <w:p w:rsidR="00F52F9D" w:rsidRDefault="00F52F9D" w:rsidP="00290496">
      <w:r>
        <w:t>- aktivita, samostatnost, tvořivost, iniciativa v praktických činnostech,</w:t>
      </w:r>
    </w:p>
    <w:p w:rsidR="00F52F9D" w:rsidRDefault="00F52F9D" w:rsidP="00290496">
      <w:r>
        <w:t>- kvalita výsledků činností,</w:t>
      </w:r>
    </w:p>
    <w:p w:rsidR="00F52F9D" w:rsidRDefault="00F52F9D" w:rsidP="00290496">
      <w:r>
        <w:t>- organizace vlastní práce a pracoviště, udržování pořádku na pracovišti,</w:t>
      </w:r>
    </w:p>
    <w:p w:rsidR="00F52F9D" w:rsidRDefault="00F52F9D" w:rsidP="00290496">
      <w:r>
        <w:t>- dodržování předpisů o bezpečnosti a ochraně zdraví při práci a péče o životní prostředí,</w:t>
      </w:r>
    </w:p>
    <w:p w:rsidR="009272D3" w:rsidRPr="00D077BB" w:rsidRDefault="009272D3" w:rsidP="009272D3">
      <w:pPr>
        <w:jc w:val="both"/>
      </w:pPr>
      <w:r w:rsidRPr="00D077BB">
        <w:t>- hospodárné využívání surovin, materiálů, energie, překonávání překážek v práci,</w:t>
      </w:r>
    </w:p>
    <w:p w:rsidR="009272D3" w:rsidRPr="00D077BB" w:rsidRDefault="009272D3" w:rsidP="009272D3">
      <w:pPr>
        <w:jc w:val="both"/>
      </w:pPr>
      <w:r w:rsidRPr="00D077BB">
        <w:t>- obsluha a údržba laboratorních zařízení a pomůcek, nástrojů, nářadí a měřidel.</w:t>
      </w:r>
    </w:p>
    <w:p w:rsidR="009272D3" w:rsidRDefault="009272D3" w:rsidP="00290496"/>
    <w:p w:rsidR="00F52F9D" w:rsidRDefault="00F52F9D" w:rsidP="00290496"/>
    <w:p w:rsidR="00F52F9D" w:rsidRDefault="00F52F9D" w:rsidP="00290496">
      <w:r>
        <w:t>Výchovně vzdělávací výsledky se klasifikují podle těchto kritérií:</w:t>
      </w:r>
    </w:p>
    <w:p w:rsidR="00F52F9D" w:rsidRDefault="00F52F9D" w:rsidP="00290496"/>
    <w:p w:rsidR="00F52F9D" w:rsidRDefault="00F52F9D" w:rsidP="00290496">
      <w:pPr>
        <w:rPr>
          <w:i/>
        </w:rPr>
      </w:pPr>
      <w:r>
        <w:rPr>
          <w:i/>
        </w:rPr>
        <w:t>Stupeň 1 ( výborný)</w:t>
      </w:r>
    </w:p>
    <w:p w:rsidR="00F52F9D" w:rsidRDefault="00F52F9D" w:rsidP="00290496">
      <w: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p w:rsidR="00F52F9D" w:rsidRDefault="00F52F9D" w:rsidP="00290496"/>
    <w:p w:rsidR="00F52F9D" w:rsidRDefault="00F52F9D" w:rsidP="00290496">
      <w:pPr>
        <w:rPr>
          <w:i/>
        </w:rPr>
      </w:pPr>
      <w:r>
        <w:rPr>
          <w:i/>
        </w:rPr>
        <w:t>Stupeň 2 (chvalitebný)</w:t>
      </w:r>
    </w:p>
    <w:p w:rsidR="00F52F9D" w:rsidRDefault="00F52F9D" w:rsidP="00290496">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vlastní práci, pracoviště udržuje v pořádku. Uvědoměle udržuje předpisy o bezpečnosti a ochraně zdraví při práci a stará se o životní prostředí. Při hospodárném využívání surovin, materiálů a energie se dopouští malých chyb.</w:t>
      </w:r>
      <w:r w:rsidR="00833DE1">
        <w:t xml:space="preserve"> </w:t>
      </w:r>
      <w:r>
        <w:t>Překážky v práci překonává s občasnou pomocí učitele.</w:t>
      </w:r>
    </w:p>
    <w:p w:rsidR="00F52F9D" w:rsidRDefault="00F52F9D" w:rsidP="00290496"/>
    <w:p w:rsidR="00F52F9D" w:rsidRDefault="00F52F9D" w:rsidP="00290496">
      <w:pPr>
        <w:rPr>
          <w:i/>
        </w:rPr>
      </w:pPr>
      <w:r>
        <w:rPr>
          <w:i/>
        </w:rPr>
        <w:t>Stupeň 3 (dobrý)</w:t>
      </w:r>
    </w:p>
    <w:p w:rsidR="00F52F9D" w:rsidRDefault="00F52F9D" w:rsidP="00290496">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rsidR="00F52F9D" w:rsidRDefault="00F52F9D" w:rsidP="00290496"/>
    <w:p w:rsidR="00F52F9D" w:rsidRDefault="00F52F9D" w:rsidP="00290496">
      <w:pPr>
        <w:rPr>
          <w:i/>
        </w:rPr>
      </w:pPr>
      <w:r>
        <w:rPr>
          <w:i/>
        </w:rPr>
        <w:t>Stupeň 4 (dostatečný)</w:t>
      </w:r>
    </w:p>
    <w:p w:rsidR="00F52F9D" w:rsidRDefault="00F52F9D" w:rsidP="00290496">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rsidR="00F52F9D" w:rsidRDefault="00F52F9D" w:rsidP="00290496"/>
    <w:p w:rsidR="00F52F9D" w:rsidRDefault="00F52F9D" w:rsidP="00290496">
      <w:pPr>
        <w:rPr>
          <w:i/>
        </w:rPr>
      </w:pPr>
      <w:r>
        <w:rPr>
          <w:i/>
        </w:rPr>
        <w:t>Stupeň 5 (nedostatečný)</w:t>
      </w:r>
    </w:p>
    <w:p w:rsidR="00F52F9D" w:rsidRDefault="00F52F9D" w:rsidP="00290496">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Pr>
          <w:color w:val="0000FF"/>
        </w:rPr>
        <w:t xml:space="preserve"> </w:t>
      </w:r>
      <w: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rsidR="00F52F9D" w:rsidRDefault="00F52F9D" w:rsidP="00290496">
      <w:pPr>
        <w:rPr>
          <w:color w:val="0000FF"/>
        </w:rPr>
      </w:pPr>
    </w:p>
    <w:p w:rsidR="00F52F9D" w:rsidRPr="00B12AEB" w:rsidRDefault="00F52F9D" w:rsidP="00290496">
      <w:pPr>
        <w:rPr>
          <w:b/>
          <w:u w:val="single"/>
        </w:rPr>
      </w:pPr>
      <w:r w:rsidRPr="00B12AEB">
        <w:rPr>
          <w:b/>
          <w:u w:val="single"/>
        </w:rPr>
        <w:t>Klasifikace ve vyučovacích předmětech s převahou výchovného zaměření</w:t>
      </w:r>
    </w:p>
    <w:p w:rsidR="00F52F9D" w:rsidRDefault="00F52F9D" w:rsidP="00290496">
      <w:r>
        <w:t>Převahu výchovného zaměření mají: výtvarná výchova, hudební výchova a zpěv, tělesná a sportov</w:t>
      </w:r>
      <w:r w:rsidR="0079779D">
        <w:t>ní výchova, rodinná a zdravotní výchova, výchova k občanství</w:t>
      </w:r>
    </w:p>
    <w:p w:rsidR="00F52F9D" w:rsidRDefault="0079779D" w:rsidP="00290496">
      <w:r>
        <w:t xml:space="preserve">Žák </w:t>
      </w:r>
      <w:r w:rsidR="00F52F9D">
        <w:t xml:space="preserve"> se při částečném uvolnění nebo úlevách doporučených lékařem klasifikuje s přihlédnutím ke zdravotnímu stavu.</w:t>
      </w:r>
    </w:p>
    <w:p w:rsidR="00F52F9D" w:rsidRDefault="00F52F9D" w:rsidP="00290496">
      <w:r>
        <w:lastRenderedPageBreak/>
        <w:t>Při klasifikaci v předmětech s převahou výchovného zaměření se v souladu s požadavky učebních osnov hodnotí:</w:t>
      </w:r>
    </w:p>
    <w:p w:rsidR="00F52F9D" w:rsidRDefault="00F52F9D" w:rsidP="00290496">
      <w:r>
        <w:t>- stupeň tvořivosti a samostatnosti projevu,</w:t>
      </w:r>
    </w:p>
    <w:p w:rsidR="00F52F9D" w:rsidRDefault="00F52F9D" w:rsidP="00290496">
      <w:r>
        <w:t>- osvojení potřebných vědomostí, zkušeností, činností a jejich tvořivá aplikace,</w:t>
      </w:r>
    </w:p>
    <w:p w:rsidR="00F52F9D" w:rsidRDefault="00F52F9D" w:rsidP="00290496">
      <w:r>
        <w:t>- poznání zákonitostí daných činností a jejich uplatňování ve vlastní činnosti,</w:t>
      </w:r>
    </w:p>
    <w:p w:rsidR="00F52F9D" w:rsidRDefault="00F52F9D" w:rsidP="00290496">
      <w:r>
        <w:t>- kvalita projevu,</w:t>
      </w:r>
    </w:p>
    <w:p w:rsidR="00F52F9D" w:rsidRDefault="00F52F9D" w:rsidP="00290496">
      <w:r>
        <w:t>- vztah žáka k činnostem a zájem o ně,</w:t>
      </w:r>
    </w:p>
    <w:p w:rsidR="00F52F9D" w:rsidRDefault="00F52F9D" w:rsidP="00290496">
      <w:r>
        <w:t>- estetické vnímání, přístup k uměleckému dílu a k estetice ostatní společnosti,</w:t>
      </w:r>
    </w:p>
    <w:p w:rsidR="00F52F9D" w:rsidRDefault="00F52F9D" w:rsidP="00290496">
      <w:r>
        <w:t>- v tělesné výchově s přihlédnutím ke zdravotnímu stavu žáka všeobecná, tělesná zdatnost, výkonnost a jeho péče o vlastní zdraví.</w:t>
      </w:r>
    </w:p>
    <w:p w:rsidR="00F52F9D" w:rsidRDefault="00F52F9D" w:rsidP="00290496"/>
    <w:p w:rsidR="00F52F9D" w:rsidRDefault="00F52F9D" w:rsidP="00290496">
      <w:r>
        <w:t>Výchovně vzdělávací výsledky se klasifikují podle těchto kritérií:</w:t>
      </w:r>
    </w:p>
    <w:p w:rsidR="00F52F9D" w:rsidRDefault="00F52F9D" w:rsidP="00290496"/>
    <w:p w:rsidR="00F52F9D" w:rsidRDefault="00F52F9D" w:rsidP="00290496">
      <w:pPr>
        <w:rPr>
          <w:i/>
        </w:rPr>
      </w:pPr>
      <w:r>
        <w:rPr>
          <w:i/>
        </w:rPr>
        <w:t>Stupeň 1 (výborný)</w:t>
      </w:r>
    </w:p>
    <w:p w:rsidR="00F52F9D" w:rsidRDefault="00F52F9D" w:rsidP="00290496">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F52F9D" w:rsidRDefault="00F52F9D" w:rsidP="00290496"/>
    <w:p w:rsidR="00F52F9D" w:rsidRDefault="00F52F9D" w:rsidP="00290496">
      <w:pPr>
        <w:rPr>
          <w:i/>
        </w:rPr>
      </w:pPr>
      <w:r>
        <w:rPr>
          <w:i/>
        </w:rPr>
        <w:t>Stupeň 2 (chvalitebný)</w:t>
      </w:r>
    </w:p>
    <w:p w:rsidR="00F52F9D" w:rsidRDefault="00F52F9D" w:rsidP="00290496">
      <w: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w:t>
      </w:r>
      <w:r w:rsidR="00833DE1">
        <w:t xml:space="preserve"> </w:t>
      </w:r>
      <w:r>
        <w:t>Žák tvořivě aplikuje osvojené vědomosti, dovednosti a návyky v nových úkolech. Má aktivní zájem o umění, o estetiku a tělesnou zdatnost. Rozvíjí si v požadované míře estetický vkus, brannost a tělesnou zdatnost.</w:t>
      </w:r>
    </w:p>
    <w:p w:rsidR="00F52F9D" w:rsidRDefault="00F52F9D" w:rsidP="00290496"/>
    <w:p w:rsidR="00F52F9D" w:rsidRDefault="00F52F9D" w:rsidP="00290496">
      <w:pPr>
        <w:rPr>
          <w:i/>
        </w:rPr>
      </w:pPr>
      <w:r>
        <w:rPr>
          <w:i/>
        </w:rPr>
        <w:t>Stupeň 3 (dobrý)</w:t>
      </w:r>
    </w:p>
    <w:p w:rsidR="00F52F9D" w:rsidRDefault="00F52F9D" w:rsidP="00290496">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F52F9D" w:rsidRDefault="00F52F9D" w:rsidP="00290496"/>
    <w:p w:rsidR="00F52F9D" w:rsidRDefault="00F52F9D" w:rsidP="00290496">
      <w:pPr>
        <w:rPr>
          <w:i/>
        </w:rPr>
      </w:pPr>
      <w:r>
        <w:rPr>
          <w:i/>
        </w:rPr>
        <w:t>Stupeň 4 (dostatečný)</w:t>
      </w:r>
    </w:p>
    <w:p w:rsidR="00F52F9D" w:rsidRDefault="00F52F9D" w:rsidP="00290496">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rsidR="00F52F9D" w:rsidRDefault="00F52F9D" w:rsidP="00290496"/>
    <w:p w:rsidR="00F52F9D" w:rsidRDefault="00F52F9D" w:rsidP="00290496">
      <w:pPr>
        <w:rPr>
          <w:i/>
        </w:rPr>
      </w:pPr>
      <w:r>
        <w:rPr>
          <w:i/>
        </w:rPr>
        <w:t>Stupeň 5 (nedostatečný)</w:t>
      </w:r>
    </w:p>
    <w:p w:rsidR="00F52F9D" w:rsidRDefault="00F52F9D" w:rsidP="00290496">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F52F9D" w:rsidRDefault="00F52F9D" w:rsidP="00290496"/>
    <w:p w:rsidR="00F52F9D" w:rsidRDefault="00F52F9D" w:rsidP="00290496"/>
    <w:p w:rsidR="00F52F9D" w:rsidRPr="00B12AEB" w:rsidRDefault="00F52F9D" w:rsidP="00290496">
      <w:pPr>
        <w:rPr>
          <w:b/>
          <w:u w:val="single"/>
        </w:rPr>
      </w:pPr>
      <w:r w:rsidRPr="00B12AEB">
        <w:rPr>
          <w:b/>
          <w:u w:val="single"/>
        </w:rPr>
        <w:t>1</w:t>
      </w:r>
      <w:r w:rsidR="0079779D">
        <w:rPr>
          <w:b/>
          <w:u w:val="single"/>
        </w:rPr>
        <w:t>2</w:t>
      </w:r>
      <w:r w:rsidRPr="00B12AEB">
        <w:rPr>
          <w:b/>
          <w:u w:val="single"/>
        </w:rPr>
        <w:t>. Zásady pro používání slovního hodnocení včetně předem stanovených kritérií</w:t>
      </w:r>
    </w:p>
    <w:p w:rsidR="00F52F9D" w:rsidRPr="00B12AEB" w:rsidRDefault="00F52F9D" w:rsidP="00290496"/>
    <w:p w:rsidR="00F52F9D" w:rsidRDefault="00F52F9D" w:rsidP="00290496">
      <w:r w:rsidRPr="00B12AEB">
        <w:t>1</w:t>
      </w:r>
      <w:r w:rsidR="0079779D">
        <w:t xml:space="preserve">. </w:t>
      </w:r>
      <w:r w:rsidRPr="00B12AEB">
        <w:t xml:space="preserve"> O slovním hodnocení výsledků vzdělávání žáka na vysvědčení rozhoduje ředitel</w:t>
      </w:r>
      <w:r w:rsidR="00ED19B7">
        <w:t>ka</w:t>
      </w:r>
      <w:r w:rsidRPr="00B12AEB">
        <w:t xml:space="preserve"> školy se souhlasem školské rady a po projednání v pedagogické radě.</w:t>
      </w:r>
    </w:p>
    <w:p w:rsidR="0079779D" w:rsidRPr="00B12AEB" w:rsidRDefault="0079779D" w:rsidP="00290496"/>
    <w:p w:rsidR="00F52F9D" w:rsidRDefault="00F52F9D" w:rsidP="00290496">
      <w:r w:rsidRPr="00B12AEB">
        <w:lastRenderedPageBreak/>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79779D" w:rsidRPr="00B12AEB" w:rsidRDefault="0079779D" w:rsidP="00290496"/>
    <w:p w:rsidR="00F52F9D" w:rsidRDefault="00F52F9D" w:rsidP="00290496">
      <w:r w:rsidRPr="00B12AEB">
        <w:t>3. Je-li žák hodnocen slovně, převede třídní učitel po projednání s vyučujícími ostatních předmětů slovní hodnocení do klasifikace pro účely přijímacího řízení ke střednímu vzdělávání.</w:t>
      </w:r>
    </w:p>
    <w:p w:rsidR="0079779D" w:rsidRPr="00B12AEB" w:rsidRDefault="0079779D" w:rsidP="00290496"/>
    <w:p w:rsidR="00F52F9D" w:rsidRDefault="00F52F9D" w:rsidP="00290496">
      <w:r w:rsidRPr="00B12AEB">
        <w:t>4. U žáka s vývojovou poruchou učení rozhodne ředitel</w:t>
      </w:r>
      <w:r w:rsidR="00ED19B7">
        <w:t>ka</w:t>
      </w:r>
      <w:r w:rsidRPr="00B12AEB">
        <w:t xml:space="preserve"> školy o použití slovního hodnocení na základě žádosti zákonného zástupce žáka.</w:t>
      </w:r>
    </w:p>
    <w:p w:rsidR="0079779D" w:rsidRDefault="0079779D" w:rsidP="00290496"/>
    <w:p w:rsidR="00F52F9D" w:rsidRPr="00B12AEB" w:rsidRDefault="0079779D" w:rsidP="00290496">
      <w:pPr>
        <w:pStyle w:val="Odstavecaut"/>
        <w:tabs>
          <w:tab w:val="clear" w:pos="360"/>
        </w:tabs>
        <w:spacing w:before="0"/>
        <w:jc w:val="left"/>
        <w:rPr>
          <w:strike/>
        </w:rPr>
      </w:pPr>
      <w:r>
        <w:t xml:space="preserve">5. </w:t>
      </w:r>
      <w:r w:rsidR="00FA19F3" w:rsidRPr="00B12AEB">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79779D" w:rsidRDefault="0079779D" w:rsidP="00290496">
      <w:pPr>
        <w:rPr>
          <w:b/>
          <w:i/>
        </w:rPr>
      </w:pPr>
    </w:p>
    <w:p w:rsidR="00F52F9D" w:rsidRDefault="0079779D" w:rsidP="00290496">
      <w:r>
        <w:t>6.</w:t>
      </w:r>
      <w:r w:rsidR="00F52F9D">
        <w:t xml:space="preserve"> Zásady pro vzájemné převedení klasifikace a slovního hodnocení </w:t>
      </w:r>
    </w:p>
    <w:p w:rsidR="00F52F9D" w:rsidRDefault="00F52F9D" w:rsidP="00290496">
      <w:pPr>
        <w:rPr>
          <w:sz w:val="20"/>
        </w:rPr>
      </w:pPr>
    </w:p>
    <w:p w:rsidR="00F52F9D" w:rsidRDefault="00F52F9D" w:rsidP="00290496"/>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F52F9D">
        <w:tc>
          <w:tcPr>
            <w:tcW w:w="3936" w:type="dxa"/>
          </w:tcPr>
          <w:p w:rsidR="00F52F9D" w:rsidRDefault="00F52F9D" w:rsidP="00290496">
            <w:r>
              <w:t>Prospěch</w:t>
            </w:r>
          </w:p>
          <w:p w:rsidR="00F52F9D" w:rsidRDefault="00F52F9D" w:rsidP="00290496">
            <w:pPr>
              <w:rPr>
                <w:b/>
              </w:rPr>
            </w:pPr>
          </w:p>
        </w:tc>
        <w:tc>
          <w:tcPr>
            <w:tcW w:w="5559" w:type="dxa"/>
          </w:tcPr>
          <w:p w:rsidR="00F52F9D" w:rsidRDefault="00F52F9D" w:rsidP="00290496"/>
        </w:tc>
      </w:tr>
      <w:tr w:rsidR="00F52F9D">
        <w:tc>
          <w:tcPr>
            <w:tcW w:w="3936" w:type="dxa"/>
          </w:tcPr>
          <w:p w:rsidR="00F52F9D" w:rsidRDefault="00F52F9D" w:rsidP="00290496">
            <w:pPr>
              <w:rPr>
                <w:b/>
              </w:rPr>
            </w:pPr>
            <w:r>
              <w:rPr>
                <w:b/>
              </w:rPr>
              <w:t xml:space="preserve">Ovládnutí učiva </w:t>
            </w:r>
          </w:p>
        </w:tc>
        <w:tc>
          <w:tcPr>
            <w:tcW w:w="5559" w:type="dxa"/>
          </w:tcPr>
          <w:p w:rsidR="00F52F9D" w:rsidRDefault="00F52F9D" w:rsidP="00290496"/>
        </w:tc>
      </w:tr>
      <w:tr w:rsidR="00F52F9D">
        <w:tc>
          <w:tcPr>
            <w:tcW w:w="3936" w:type="dxa"/>
          </w:tcPr>
          <w:p w:rsidR="00F52F9D" w:rsidRDefault="00F52F9D" w:rsidP="00290496">
            <w:r>
              <w:t>1 – výborný</w:t>
            </w:r>
          </w:p>
        </w:tc>
        <w:tc>
          <w:tcPr>
            <w:tcW w:w="5559" w:type="dxa"/>
          </w:tcPr>
          <w:p w:rsidR="00F52F9D" w:rsidRDefault="00F52F9D" w:rsidP="00290496">
            <w:r>
              <w:t xml:space="preserve">ovládá bezpečně </w:t>
            </w:r>
          </w:p>
        </w:tc>
      </w:tr>
      <w:tr w:rsidR="00F52F9D">
        <w:tc>
          <w:tcPr>
            <w:tcW w:w="3936" w:type="dxa"/>
          </w:tcPr>
          <w:p w:rsidR="00F52F9D" w:rsidRDefault="00F52F9D" w:rsidP="00290496">
            <w:r>
              <w:t>2 – chvalitebný</w:t>
            </w:r>
          </w:p>
        </w:tc>
        <w:tc>
          <w:tcPr>
            <w:tcW w:w="5559" w:type="dxa"/>
          </w:tcPr>
          <w:p w:rsidR="00F52F9D" w:rsidRDefault="00F52F9D" w:rsidP="00290496">
            <w:r>
              <w:t>ovládá</w:t>
            </w:r>
          </w:p>
        </w:tc>
      </w:tr>
      <w:tr w:rsidR="00F52F9D">
        <w:tc>
          <w:tcPr>
            <w:tcW w:w="3936" w:type="dxa"/>
          </w:tcPr>
          <w:p w:rsidR="00F52F9D" w:rsidRDefault="00F52F9D" w:rsidP="00290496">
            <w:r>
              <w:t>3 – dobrý</w:t>
            </w:r>
          </w:p>
        </w:tc>
        <w:tc>
          <w:tcPr>
            <w:tcW w:w="5559" w:type="dxa"/>
          </w:tcPr>
          <w:p w:rsidR="00F52F9D" w:rsidRDefault="00F52F9D" w:rsidP="00290496">
            <w:r>
              <w:t>v podstatě ovládá</w:t>
            </w:r>
          </w:p>
        </w:tc>
      </w:tr>
      <w:tr w:rsidR="00F52F9D">
        <w:tc>
          <w:tcPr>
            <w:tcW w:w="3936" w:type="dxa"/>
          </w:tcPr>
          <w:p w:rsidR="00F52F9D" w:rsidRDefault="00F52F9D" w:rsidP="00290496">
            <w:r>
              <w:t>4 – dostatečný</w:t>
            </w:r>
          </w:p>
        </w:tc>
        <w:tc>
          <w:tcPr>
            <w:tcW w:w="5559" w:type="dxa"/>
          </w:tcPr>
          <w:p w:rsidR="00F52F9D" w:rsidRDefault="00F52F9D" w:rsidP="00290496">
            <w:r>
              <w:t>ovládá se značnými mezerami</w:t>
            </w:r>
          </w:p>
        </w:tc>
      </w:tr>
      <w:tr w:rsidR="00F52F9D">
        <w:tc>
          <w:tcPr>
            <w:tcW w:w="3936" w:type="dxa"/>
          </w:tcPr>
          <w:p w:rsidR="00F52F9D" w:rsidRDefault="00F52F9D" w:rsidP="00290496">
            <w:r>
              <w:t>5 - nedostatečný</w:t>
            </w:r>
          </w:p>
        </w:tc>
        <w:tc>
          <w:tcPr>
            <w:tcW w:w="5559" w:type="dxa"/>
          </w:tcPr>
          <w:p w:rsidR="00F52F9D" w:rsidRDefault="00F52F9D" w:rsidP="00290496">
            <w:r>
              <w:t>neovládá</w:t>
            </w:r>
          </w:p>
        </w:tc>
      </w:tr>
      <w:tr w:rsidR="00F52F9D">
        <w:tc>
          <w:tcPr>
            <w:tcW w:w="3936" w:type="dxa"/>
          </w:tcPr>
          <w:p w:rsidR="00F52F9D" w:rsidRDefault="00F52F9D" w:rsidP="00290496"/>
        </w:tc>
        <w:tc>
          <w:tcPr>
            <w:tcW w:w="5559" w:type="dxa"/>
          </w:tcPr>
          <w:p w:rsidR="00F52F9D" w:rsidRDefault="00F52F9D" w:rsidP="00290496"/>
        </w:tc>
      </w:tr>
      <w:tr w:rsidR="00F52F9D">
        <w:tc>
          <w:tcPr>
            <w:tcW w:w="3936" w:type="dxa"/>
          </w:tcPr>
          <w:p w:rsidR="00F52F9D" w:rsidRDefault="00F52F9D" w:rsidP="00290496">
            <w:pPr>
              <w:rPr>
                <w:b/>
              </w:rPr>
            </w:pPr>
            <w:r>
              <w:rPr>
                <w:b/>
              </w:rPr>
              <w:t>Myšlení</w:t>
            </w:r>
          </w:p>
        </w:tc>
        <w:tc>
          <w:tcPr>
            <w:tcW w:w="5559" w:type="dxa"/>
          </w:tcPr>
          <w:p w:rsidR="00F52F9D" w:rsidRDefault="00F52F9D" w:rsidP="00290496"/>
        </w:tc>
      </w:tr>
      <w:tr w:rsidR="00F52F9D">
        <w:tc>
          <w:tcPr>
            <w:tcW w:w="3936" w:type="dxa"/>
          </w:tcPr>
          <w:p w:rsidR="00F52F9D" w:rsidRDefault="00F52F9D" w:rsidP="00290496">
            <w:r>
              <w:t>1 – výborný</w:t>
            </w:r>
          </w:p>
        </w:tc>
        <w:tc>
          <w:tcPr>
            <w:tcW w:w="5559" w:type="dxa"/>
          </w:tcPr>
          <w:p w:rsidR="00F52F9D" w:rsidRDefault="00F52F9D" w:rsidP="00290496">
            <w:r>
              <w:t>pohotový, bystrý, dobře chápe souvislosti, samostatný</w:t>
            </w:r>
          </w:p>
        </w:tc>
      </w:tr>
      <w:tr w:rsidR="00F52F9D">
        <w:tc>
          <w:tcPr>
            <w:tcW w:w="3936" w:type="dxa"/>
          </w:tcPr>
          <w:p w:rsidR="00F52F9D" w:rsidRDefault="00F52F9D" w:rsidP="00290496">
            <w:r>
              <w:t>2 – chvalitebný</w:t>
            </w:r>
          </w:p>
        </w:tc>
        <w:tc>
          <w:tcPr>
            <w:tcW w:w="5559" w:type="dxa"/>
          </w:tcPr>
          <w:p w:rsidR="00F52F9D" w:rsidRDefault="00F52F9D" w:rsidP="00290496">
            <w:r>
              <w:t>uvažuje celkem samostatně</w:t>
            </w:r>
          </w:p>
        </w:tc>
      </w:tr>
      <w:tr w:rsidR="00F52F9D">
        <w:tc>
          <w:tcPr>
            <w:tcW w:w="3936" w:type="dxa"/>
          </w:tcPr>
          <w:p w:rsidR="00F52F9D" w:rsidRDefault="00F52F9D" w:rsidP="00290496">
            <w:r>
              <w:t>3 – dobrý</w:t>
            </w:r>
          </w:p>
        </w:tc>
        <w:tc>
          <w:tcPr>
            <w:tcW w:w="5559" w:type="dxa"/>
          </w:tcPr>
          <w:p w:rsidR="00F52F9D" w:rsidRDefault="00F52F9D" w:rsidP="00290496">
            <w:r>
              <w:t>menší samostatnost v myšlení</w:t>
            </w:r>
          </w:p>
        </w:tc>
      </w:tr>
      <w:tr w:rsidR="00F52F9D">
        <w:tc>
          <w:tcPr>
            <w:tcW w:w="3936" w:type="dxa"/>
          </w:tcPr>
          <w:p w:rsidR="00F52F9D" w:rsidRDefault="00F52F9D" w:rsidP="00290496">
            <w:r>
              <w:t>4 – dostatečný</w:t>
            </w:r>
          </w:p>
        </w:tc>
        <w:tc>
          <w:tcPr>
            <w:tcW w:w="5559" w:type="dxa"/>
          </w:tcPr>
          <w:p w:rsidR="00F52F9D" w:rsidRDefault="00F52F9D" w:rsidP="00290496">
            <w:r>
              <w:t>nesamostatné myšlení, pouze s nápovědou</w:t>
            </w:r>
          </w:p>
        </w:tc>
      </w:tr>
      <w:tr w:rsidR="00F52F9D">
        <w:tc>
          <w:tcPr>
            <w:tcW w:w="3936" w:type="dxa"/>
          </w:tcPr>
          <w:p w:rsidR="00F52F9D" w:rsidRDefault="00F52F9D" w:rsidP="00290496">
            <w:r>
              <w:t>5 - nedostatečný</w:t>
            </w:r>
          </w:p>
        </w:tc>
        <w:tc>
          <w:tcPr>
            <w:tcW w:w="5559" w:type="dxa"/>
          </w:tcPr>
          <w:p w:rsidR="00F52F9D" w:rsidRDefault="00F52F9D" w:rsidP="00290496">
            <w:r>
              <w:t>odpovídá nesprávně i na návodné otázky</w:t>
            </w:r>
          </w:p>
        </w:tc>
      </w:tr>
      <w:tr w:rsidR="00F52F9D">
        <w:tc>
          <w:tcPr>
            <w:tcW w:w="3936" w:type="dxa"/>
          </w:tcPr>
          <w:p w:rsidR="00F52F9D" w:rsidRDefault="00F52F9D" w:rsidP="00290496"/>
        </w:tc>
        <w:tc>
          <w:tcPr>
            <w:tcW w:w="5559" w:type="dxa"/>
          </w:tcPr>
          <w:p w:rsidR="00F52F9D" w:rsidRDefault="00F52F9D" w:rsidP="00290496"/>
        </w:tc>
      </w:tr>
      <w:tr w:rsidR="00F52F9D">
        <w:tc>
          <w:tcPr>
            <w:tcW w:w="3936" w:type="dxa"/>
          </w:tcPr>
          <w:p w:rsidR="00F52F9D" w:rsidRDefault="00F52F9D" w:rsidP="00290496">
            <w:pPr>
              <w:rPr>
                <w:b/>
              </w:rPr>
            </w:pPr>
            <w:r>
              <w:rPr>
                <w:b/>
              </w:rPr>
              <w:t>Vyjadřování</w:t>
            </w:r>
          </w:p>
        </w:tc>
        <w:tc>
          <w:tcPr>
            <w:tcW w:w="5559" w:type="dxa"/>
          </w:tcPr>
          <w:p w:rsidR="00F52F9D" w:rsidRDefault="00F52F9D" w:rsidP="00290496"/>
        </w:tc>
      </w:tr>
      <w:tr w:rsidR="00F52F9D">
        <w:tc>
          <w:tcPr>
            <w:tcW w:w="3936" w:type="dxa"/>
          </w:tcPr>
          <w:p w:rsidR="00F52F9D" w:rsidRDefault="00F52F9D" w:rsidP="00290496">
            <w:r>
              <w:t>1 – výborný</w:t>
            </w:r>
          </w:p>
        </w:tc>
        <w:tc>
          <w:tcPr>
            <w:tcW w:w="5559" w:type="dxa"/>
          </w:tcPr>
          <w:p w:rsidR="00F52F9D" w:rsidRDefault="00F52F9D" w:rsidP="00290496">
            <w:r>
              <w:t xml:space="preserve">výstižné a poměrně přesné </w:t>
            </w:r>
          </w:p>
        </w:tc>
      </w:tr>
      <w:tr w:rsidR="00F52F9D">
        <w:tc>
          <w:tcPr>
            <w:tcW w:w="3936" w:type="dxa"/>
          </w:tcPr>
          <w:p w:rsidR="00F52F9D" w:rsidRDefault="00F52F9D" w:rsidP="00290496">
            <w:r>
              <w:t>2 – chvalitebný</w:t>
            </w:r>
          </w:p>
        </w:tc>
        <w:tc>
          <w:tcPr>
            <w:tcW w:w="5559" w:type="dxa"/>
          </w:tcPr>
          <w:p w:rsidR="00F52F9D" w:rsidRDefault="00F52F9D" w:rsidP="00290496">
            <w:r>
              <w:t>celkem výstižné</w:t>
            </w:r>
          </w:p>
        </w:tc>
      </w:tr>
      <w:tr w:rsidR="00F52F9D">
        <w:tc>
          <w:tcPr>
            <w:tcW w:w="3936" w:type="dxa"/>
          </w:tcPr>
          <w:p w:rsidR="00F52F9D" w:rsidRDefault="00F52F9D" w:rsidP="00290496">
            <w:r>
              <w:t>3 – dobrý</w:t>
            </w:r>
          </w:p>
        </w:tc>
        <w:tc>
          <w:tcPr>
            <w:tcW w:w="5559" w:type="dxa"/>
          </w:tcPr>
          <w:p w:rsidR="00F52F9D" w:rsidRDefault="00F52F9D" w:rsidP="00290496">
            <w:r>
              <w:t>myšlenky vyjadřuje ne dost přesně</w:t>
            </w:r>
          </w:p>
        </w:tc>
      </w:tr>
      <w:tr w:rsidR="00F52F9D">
        <w:tc>
          <w:tcPr>
            <w:tcW w:w="3936" w:type="dxa"/>
          </w:tcPr>
          <w:p w:rsidR="00F52F9D" w:rsidRDefault="00F52F9D" w:rsidP="00290496">
            <w:r>
              <w:t>4 – dostatečný</w:t>
            </w:r>
          </w:p>
        </w:tc>
        <w:tc>
          <w:tcPr>
            <w:tcW w:w="5559" w:type="dxa"/>
          </w:tcPr>
          <w:p w:rsidR="00F52F9D" w:rsidRDefault="00F52F9D" w:rsidP="00290496">
            <w:r>
              <w:t>myšlenky vyjadřuje se značnými obtížemi</w:t>
            </w:r>
          </w:p>
        </w:tc>
      </w:tr>
      <w:tr w:rsidR="00F52F9D">
        <w:tc>
          <w:tcPr>
            <w:tcW w:w="3936" w:type="dxa"/>
          </w:tcPr>
          <w:p w:rsidR="00F52F9D" w:rsidRDefault="00F52F9D" w:rsidP="00290496">
            <w:r>
              <w:t>5 - nedostatečný</w:t>
            </w:r>
          </w:p>
        </w:tc>
        <w:tc>
          <w:tcPr>
            <w:tcW w:w="5559" w:type="dxa"/>
          </w:tcPr>
          <w:p w:rsidR="00F52F9D" w:rsidRDefault="00F52F9D" w:rsidP="00290496">
            <w:r>
              <w:t>nedokáže se samostatně vyjádřit, i na návodné otázky odpovídá nesprávně</w:t>
            </w:r>
          </w:p>
        </w:tc>
      </w:tr>
      <w:tr w:rsidR="00F52F9D">
        <w:tc>
          <w:tcPr>
            <w:tcW w:w="3936" w:type="dxa"/>
          </w:tcPr>
          <w:p w:rsidR="00F52F9D" w:rsidRDefault="00F52F9D" w:rsidP="00290496"/>
        </w:tc>
        <w:tc>
          <w:tcPr>
            <w:tcW w:w="5559" w:type="dxa"/>
          </w:tcPr>
          <w:p w:rsidR="00F52F9D" w:rsidRDefault="00F52F9D" w:rsidP="00290496"/>
        </w:tc>
      </w:tr>
      <w:tr w:rsidR="00F52F9D">
        <w:tc>
          <w:tcPr>
            <w:tcW w:w="3936" w:type="dxa"/>
          </w:tcPr>
          <w:p w:rsidR="00F52F9D" w:rsidRDefault="00F52F9D" w:rsidP="00290496">
            <w:pPr>
              <w:rPr>
                <w:b/>
              </w:rPr>
            </w:pPr>
            <w:r>
              <w:rPr>
                <w:b/>
              </w:rPr>
              <w:t>Celková aplikace vědomostí</w:t>
            </w:r>
          </w:p>
        </w:tc>
        <w:tc>
          <w:tcPr>
            <w:tcW w:w="5559" w:type="dxa"/>
          </w:tcPr>
          <w:p w:rsidR="00F52F9D" w:rsidRDefault="00F52F9D" w:rsidP="00290496"/>
        </w:tc>
      </w:tr>
      <w:tr w:rsidR="00F52F9D">
        <w:tc>
          <w:tcPr>
            <w:tcW w:w="3936" w:type="dxa"/>
          </w:tcPr>
          <w:p w:rsidR="00F52F9D" w:rsidRDefault="00F52F9D" w:rsidP="00290496">
            <w:r>
              <w:t>1 – výborný</w:t>
            </w:r>
          </w:p>
        </w:tc>
        <w:tc>
          <w:tcPr>
            <w:tcW w:w="5559" w:type="dxa"/>
          </w:tcPr>
          <w:p w:rsidR="00F52F9D" w:rsidRDefault="00F52F9D" w:rsidP="00290496">
            <w:r>
              <w:t xml:space="preserve">užívá vědomostí a spolehlivě a uvědoměle dovedností, pracuje samostatně, přesně a s jistotou </w:t>
            </w:r>
          </w:p>
        </w:tc>
      </w:tr>
      <w:tr w:rsidR="00F52F9D">
        <w:tc>
          <w:tcPr>
            <w:tcW w:w="3936" w:type="dxa"/>
          </w:tcPr>
          <w:p w:rsidR="00F52F9D" w:rsidRDefault="00F52F9D" w:rsidP="00290496">
            <w:r>
              <w:t>2 – chvalitebný</w:t>
            </w:r>
          </w:p>
        </w:tc>
        <w:tc>
          <w:tcPr>
            <w:tcW w:w="5559" w:type="dxa"/>
          </w:tcPr>
          <w:p w:rsidR="00F52F9D" w:rsidRDefault="00F52F9D" w:rsidP="00290496">
            <w:r>
              <w:t>dovede používat vědomosti a dovednosti při řešení úkolů, dopouští se jen menších chyb</w:t>
            </w:r>
          </w:p>
        </w:tc>
      </w:tr>
      <w:tr w:rsidR="00F52F9D">
        <w:tc>
          <w:tcPr>
            <w:tcW w:w="3936" w:type="dxa"/>
          </w:tcPr>
          <w:p w:rsidR="00F52F9D" w:rsidRDefault="00F52F9D" w:rsidP="00290496">
            <w:r>
              <w:lastRenderedPageBreak/>
              <w:t>3 – dobrý</w:t>
            </w:r>
          </w:p>
        </w:tc>
        <w:tc>
          <w:tcPr>
            <w:tcW w:w="5559" w:type="dxa"/>
          </w:tcPr>
          <w:p w:rsidR="00F52F9D" w:rsidRDefault="00F52F9D" w:rsidP="00290496">
            <w:r>
              <w:t>řeší úkoly s pomocí učitele a s touto pomocí snadno překonává potíže a odstraňuje chyby</w:t>
            </w:r>
          </w:p>
        </w:tc>
      </w:tr>
      <w:tr w:rsidR="00F52F9D">
        <w:tc>
          <w:tcPr>
            <w:tcW w:w="3936" w:type="dxa"/>
          </w:tcPr>
          <w:p w:rsidR="00F52F9D" w:rsidRDefault="00F52F9D" w:rsidP="00290496">
            <w:r>
              <w:t>4 – dostatečný</w:t>
            </w:r>
          </w:p>
        </w:tc>
        <w:tc>
          <w:tcPr>
            <w:tcW w:w="5559" w:type="dxa"/>
          </w:tcPr>
          <w:p w:rsidR="00F52F9D" w:rsidRDefault="00F52F9D" w:rsidP="00290496">
            <w:r>
              <w:t>dělá podstatné chyby, nesnadno je překonává</w:t>
            </w:r>
          </w:p>
        </w:tc>
      </w:tr>
      <w:tr w:rsidR="00F52F9D">
        <w:tc>
          <w:tcPr>
            <w:tcW w:w="3936" w:type="dxa"/>
          </w:tcPr>
          <w:p w:rsidR="00F52F9D" w:rsidRDefault="00F52F9D" w:rsidP="00290496">
            <w:r>
              <w:t>5 - nedostatečný</w:t>
            </w:r>
          </w:p>
        </w:tc>
        <w:tc>
          <w:tcPr>
            <w:tcW w:w="5559" w:type="dxa"/>
          </w:tcPr>
          <w:p w:rsidR="00F52F9D" w:rsidRDefault="00F52F9D" w:rsidP="00290496">
            <w:r>
              <w:t>praktické úkoly nedokáže splnit ani s pomocí</w:t>
            </w:r>
          </w:p>
        </w:tc>
      </w:tr>
      <w:tr w:rsidR="00F52F9D">
        <w:tc>
          <w:tcPr>
            <w:tcW w:w="3936" w:type="dxa"/>
          </w:tcPr>
          <w:p w:rsidR="00F52F9D" w:rsidRDefault="00F52F9D" w:rsidP="00290496"/>
        </w:tc>
        <w:tc>
          <w:tcPr>
            <w:tcW w:w="5559" w:type="dxa"/>
          </w:tcPr>
          <w:p w:rsidR="00F52F9D" w:rsidRDefault="00F52F9D" w:rsidP="00290496"/>
        </w:tc>
      </w:tr>
      <w:tr w:rsidR="00F52F9D">
        <w:tc>
          <w:tcPr>
            <w:tcW w:w="3936" w:type="dxa"/>
          </w:tcPr>
          <w:p w:rsidR="00F52F9D" w:rsidRDefault="00F52F9D" w:rsidP="00290496">
            <w:r>
              <w:t>Aktivita, zájem o učení</w:t>
            </w:r>
          </w:p>
        </w:tc>
        <w:tc>
          <w:tcPr>
            <w:tcW w:w="5559" w:type="dxa"/>
          </w:tcPr>
          <w:p w:rsidR="00F52F9D" w:rsidRDefault="00F52F9D" w:rsidP="00290496"/>
        </w:tc>
      </w:tr>
      <w:tr w:rsidR="00F52F9D">
        <w:tc>
          <w:tcPr>
            <w:tcW w:w="3936" w:type="dxa"/>
          </w:tcPr>
          <w:p w:rsidR="00F52F9D" w:rsidRDefault="00F52F9D" w:rsidP="00290496">
            <w:r>
              <w:t>1 – výborný</w:t>
            </w:r>
          </w:p>
        </w:tc>
        <w:tc>
          <w:tcPr>
            <w:tcW w:w="5559" w:type="dxa"/>
          </w:tcPr>
          <w:p w:rsidR="00F52F9D" w:rsidRDefault="00F52F9D" w:rsidP="00290496">
            <w:r>
              <w:t>aktivní, učí se svědomitě a se zájmem</w:t>
            </w:r>
          </w:p>
        </w:tc>
      </w:tr>
      <w:tr w:rsidR="00F52F9D">
        <w:tc>
          <w:tcPr>
            <w:tcW w:w="3936" w:type="dxa"/>
          </w:tcPr>
          <w:p w:rsidR="00F52F9D" w:rsidRDefault="00F52F9D" w:rsidP="00290496">
            <w:r>
              <w:t>2 – chvalitebný</w:t>
            </w:r>
          </w:p>
        </w:tc>
        <w:tc>
          <w:tcPr>
            <w:tcW w:w="5559" w:type="dxa"/>
          </w:tcPr>
          <w:p w:rsidR="00F52F9D" w:rsidRDefault="00F52F9D" w:rsidP="00290496">
            <w:r>
              <w:t>učí se svědomitě</w:t>
            </w:r>
          </w:p>
        </w:tc>
      </w:tr>
      <w:tr w:rsidR="00F52F9D">
        <w:tc>
          <w:tcPr>
            <w:tcW w:w="3936" w:type="dxa"/>
          </w:tcPr>
          <w:p w:rsidR="00F52F9D" w:rsidRDefault="00F52F9D" w:rsidP="00290496">
            <w:r>
              <w:t>3 – dobrý</w:t>
            </w:r>
          </w:p>
        </w:tc>
        <w:tc>
          <w:tcPr>
            <w:tcW w:w="5559" w:type="dxa"/>
          </w:tcPr>
          <w:p w:rsidR="00F52F9D" w:rsidRDefault="00F52F9D" w:rsidP="00290496">
            <w:r>
              <w:t>k učení a práci nepotřebuje větších podnětů</w:t>
            </w:r>
          </w:p>
        </w:tc>
      </w:tr>
      <w:tr w:rsidR="00F52F9D">
        <w:tc>
          <w:tcPr>
            <w:tcW w:w="3936" w:type="dxa"/>
          </w:tcPr>
          <w:p w:rsidR="00F52F9D" w:rsidRDefault="00F52F9D" w:rsidP="00290496">
            <w:r>
              <w:t>4 – dostatečný</w:t>
            </w:r>
          </w:p>
        </w:tc>
        <w:tc>
          <w:tcPr>
            <w:tcW w:w="5559" w:type="dxa"/>
          </w:tcPr>
          <w:p w:rsidR="00F52F9D" w:rsidRDefault="00F52F9D" w:rsidP="00290496">
            <w:r>
              <w:t>malý zájem o učení, potřebuje stálé podněty</w:t>
            </w:r>
          </w:p>
        </w:tc>
      </w:tr>
      <w:tr w:rsidR="00F52F9D">
        <w:tc>
          <w:tcPr>
            <w:tcW w:w="3936" w:type="dxa"/>
          </w:tcPr>
          <w:p w:rsidR="00F52F9D" w:rsidRDefault="00F52F9D" w:rsidP="00290496">
            <w:r>
              <w:t>5 - nedostatečný</w:t>
            </w:r>
          </w:p>
        </w:tc>
        <w:tc>
          <w:tcPr>
            <w:tcW w:w="5559" w:type="dxa"/>
          </w:tcPr>
          <w:p w:rsidR="00F52F9D" w:rsidRDefault="00F52F9D" w:rsidP="00290496">
            <w:r>
              <w:t>pomoc a pobízení k učení jsou zatím neúčinné</w:t>
            </w:r>
          </w:p>
        </w:tc>
      </w:tr>
      <w:tr w:rsidR="00F52F9D">
        <w:tc>
          <w:tcPr>
            <w:tcW w:w="3936" w:type="dxa"/>
          </w:tcPr>
          <w:p w:rsidR="00F52F9D" w:rsidRDefault="00F52F9D" w:rsidP="00290496"/>
        </w:tc>
        <w:tc>
          <w:tcPr>
            <w:tcW w:w="5559" w:type="dxa"/>
          </w:tcPr>
          <w:p w:rsidR="00F52F9D" w:rsidRDefault="00F52F9D" w:rsidP="00290496"/>
        </w:tc>
      </w:tr>
      <w:tr w:rsidR="00F52F9D">
        <w:tc>
          <w:tcPr>
            <w:tcW w:w="3936" w:type="dxa"/>
          </w:tcPr>
          <w:p w:rsidR="00F52F9D" w:rsidRDefault="00F52F9D" w:rsidP="00290496">
            <w:r>
              <w:t>Chování</w:t>
            </w:r>
          </w:p>
          <w:p w:rsidR="00F52F9D" w:rsidRDefault="00F52F9D" w:rsidP="00290496"/>
        </w:tc>
        <w:tc>
          <w:tcPr>
            <w:tcW w:w="5559" w:type="dxa"/>
          </w:tcPr>
          <w:p w:rsidR="00F52F9D" w:rsidRDefault="00F52F9D" w:rsidP="00290496"/>
        </w:tc>
      </w:tr>
      <w:tr w:rsidR="00F52F9D">
        <w:tc>
          <w:tcPr>
            <w:tcW w:w="3936" w:type="dxa"/>
          </w:tcPr>
          <w:p w:rsidR="00F52F9D" w:rsidRDefault="00F52F9D" w:rsidP="00290496">
            <w:r>
              <w:t>1 – velmi dobré</w:t>
            </w:r>
          </w:p>
        </w:tc>
        <w:tc>
          <w:tcPr>
            <w:tcW w:w="5559" w:type="dxa"/>
          </w:tcPr>
          <w:p w:rsidR="00F52F9D" w:rsidRDefault="00F52F9D" w:rsidP="00290496">
            <w:r>
              <w:t>Uvědoměle dodržuje pravidla chování a ustanovení vnitřního řádu školy. Méně závažných přestupků se dopouští ojediněle. Žák je však přístupný výchovnému působení a snaží se své chyby napravit.</w:t>
            </w:r>
          </w:p>
        </w:tc>
      </w:tr>
      <w:tr w:rsidR="00F52F9D">
        <w:tc>
          <w:tcPr>
            <w:tcW w:w="3936" w:type="dxa"/>
          </w:tcPr>
          <w:p w:rsidR="00F52F9D" w:rsidRDefault="00F52F9D" w:rsidP="00290496">
            <w:r>
              <w:t>2 - uspokojivé</w:t>
            </w:r>
          </w:p>
        </w:tc>
        <w:tc>
          <w:tcPr>
            <w:tcW w:w="5559" w:type="dxa"/>
          </w:tcPr>
          <w:p w:rsidR="00F52F9D" w:rsidRDefault="00F52F9D" w:rsidP="00290496">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F52F9D">
        <w:tc>
          <w:tcPr>
            <w:tcW w:w="3936" w:type="dxa"/>
          </w:tcPr>
          <w:p w:rsidR="00F52F9D" w:rsidRDefault="00F52F9D" w:rsidP="00290496">
            <w:r>
              <w:t>3 - neuspokojivé</w:t>
            </w:r>
          </w:p>
        </w:tc>
        <w:tc>
          <w:tcPr>
            <w:tcW w:w="5559" w:type="dxa"/>
          </w:tcPr>
          <w:p w:rsidR="00F52F9D" w:rsidRDefault="00F52F9D" w:rsidP="00290496">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F52F9D" w:rsidRDefault="00F52F9D" w:rsidP="00290496"/>
    <w:p w:rsidR="00F52F9D" w:rsidRPr="00B12AEB" w:rsidRDefault="00243132" w:rsidP="00290496">
      <w:r w:rsidRPr="00B12AEB">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243132" w:rsidRPr="00B12AEB" w:rsidRDefault="00243132" w:rsidP="00290496">
      <w:pPr>
        <w:rPr>
          <w:b/>
          <w:u w:val="single"/>
        </w:rPr>
      </w:pPr>
    </w:p>
    <w:p w:rsidR="00243132" w:rsidRPr="00B12AEB" w:rsidRDefault="00243132" w:rsidP="00290496">
      <w:pPr>
        <w:rPr>
          <w:b/>
          <w:u w:val="single"/>
        </w:rPr>
      </w:pPr>
    </w:p>
    <w:p w:rsidR="0079779D" w:rsidRPr="0079779D" w:rsidRDefault="0079779D" w:rsidP="0079779D">
      <w:pPr>
        <w:rPr>
          <w:u w:val="single"/>
        </w:rPr>
      </w:pPr>
      <w:r>
        <w:rPr>
          <w:b/>
          <w:u w:val="single"/>
        </w:rPr>
        <w:t xml:space="preserve">13. Způsob hodnocení žáků s </w:t>
      </w:r>
      <w:r w:rsidRPr="0079779D">
        <w:rPr>
          <w:b/>
          <w:u w:val="single"/>
        </w:rPr>
        <w:t>přiznanými podpůrnými opatřeními, nadaných a mimořádně nadaných</w:t>
      </w:r>
      <w:r w:rsidRPr="0079779D">
        <w:rPr>
          <w:u w:val="single"/>
        </w:rPr>
        <w:t xml:space="preserve"> </w:t>
      </w:r>
    </w:p>
    <w:p w:rsidR="00F52F9D" w:rsidRDefault="00F52F9D" w:rsidP="00290496">
      <w:pPr>
        <w:rPr>
          <w:b/>
          <w:u w:val="single"/>
        </w:rPr>
      </w:pPr>
    </w:p>
    <w:p w:rsidR="0079779D" w:rsidRDefault="0079779D" w:rsidP="00290496">
      <w:pPr>
        <w:rPr>
          <w:b/>
          <w:u w:val="single"/>
        </w:rPr>
      </w:pPr>
    </w:p>
    <w:p w:rsidR="0079779D" w:rsidRDefault="0079779D" w:rsidP="0079779D">
      <w:pPr>
        <w:rPr>
          <w:b/>
          <w:color w:val="0000FF"/>
        </w:rPr>
      </w:pPr>
      <w:r w:rsidRPr="0079779D">
        <w:t>1.</w:t>
      </w:r>
      <w:r>
        <w:t>Zásady a způsob hodnocení je specifikován v IVP na základě doporučení ŠPZ.</w:t>
      </w:r>
    </w:p>
    <w:p w:rsidR="0079779D" w:rsidRPr="00B12AEB" w:rsidRDefault="0079779D" w:rsidP="00290496">
      <w:pPr>
        <w:rPr>
          <w:b/>
          <w:u w:val="single"/>
        </w:rPr>
      </w:pPr>
    </w:p>
    <w:p w:rsidR="00F52F9D" w:rsidRDefault="0079779D" w:rsidP="00290496">
      <w:r>
        <w:t>2</w:t>
      </w:r>
      <w:r w:rsidR="00F52F9D" w:rsidRPr="00B12AEB">
        <w:t>. Způsob hodnocení a klasifikace žáka vychází ze znalosti příznaků postižení a uplatňuje se ve všech vyučovacích předmětech, ve kterých se projevuje postižení žáka, a na obou stupních zá</w:t>
      </w:r>
      <w:r w:rsidR="00F52F9D">
        <w:t>kladní školy.</w:t>
      </w:r>
    </w:p>
    <w:p w:rsidR="0079779D" w:rsidRDefault="0079779D" w:rsidP="00290496"/>
    <w:p w:rsidR="00F52F9D" w:rsidRDefault="0079779D" w:rsidP="00290496">
      <w:r>
        <w:t>3</w:t>
      </w:r>
      <w:r w:rsidR="00F52F9D">
        <w:t>.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79779D" w:rsidRDefault="0079779D" w:rsidP="00290496"/>
    <w:p w:rsidR="00F52F9D" w:rsidRDefault="0079779D" w:rsidP="00290496">
      <w:r>
        <w:t>4</w:t>
      </w:r>
      <w:r w:rsidR="00F52F9D">
        <w:t>. Při klasifikaci žáků se doporučuje upřednostnit širší slovní hodnocení. Způsob hodnocení projedná třídní učitel a výchovný poradce s ostatními vyučujícími.</w:t>
      </w:r>
    </w:p>
    <w:p w:rsidR="0079779D" w:rsidRDefault="0079779D" w:rsidP="00290496"/>
    <w:p w:rsidR="00F52F9D" w:rsidRDefault="0079779D" w:rsidP="00290496">
      <w:r>
        <w:t>5</w:t>
      </w:r>
      <w:r w:rsidR="00F52F9D">
        <w:t>. Třídní učitel sdělí vhodným způsobem ostatním žákům ve třídě podstatu individuálního přístupu a způsobu hodnocení a klasifikace žáka.</w:t>
      </w:r>
    </w:p>
    <w:p w:rsidR="0079779D" w:rsidRDefault="0079779D" w:rsidP="00290496"/>
    <w:p w:rsidR="00F52F9D" w:rsidRDefault="0079779D" w:rsidP="00290496">
      <w:r>
        <w:t>6</w:t>
      </w:r>
      <w:r w:rsidR="00F52F9D">
        <w:t>.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79779D" w:rsidRDefault="0079779D" w:rsidP="00290496"/>
    <w:p w:rsidR="00F52F9D" w:rsidRDefault="0079779D" w:rsidP="00290496">
      <w:r>
        <w:t>7.</w:t>
      </w:r>
      <w:r w:rsidR="00F52F9D">
        <w:t xml:space="preserve"> Podle druhu postižení využívá speciální metody, postupy, formy a prostředky vzdělávání a hodnocení, kompenzační, rehabilitační a učební pomůcky, speciální učebnice a didaktické materiály.</w:t>
      </w:r>
    </w:p>
    <w:p w:rsidR="00F52F9D" w:rsidRDefault="00F52F9D" w:rsidP="00290496"/>
    <w:p w:rsidR="00F52F9D" w:rsidRDefault="00F52F9D" w:rsidP="00B12AEB">
      <w:pPr>
        <w:rPr>
          <w:b/>
          <w:u w:val="single"/>
        </w:rPr>
      </w:pPr>
      <w:r w:rsidRPr="00ED19B7">
        <w:rPr>
          <w:b/>
          <w:u w:val="single"/>
        </w:rPr>
        <w:t>III.</w:t>
      </w:r>
      <w:r w:rsidR="00B12AEB" w:rsidRPr="00ED19B7">
        <w:rPr>
          <w:b/>
          <w:u w:val="single"/>
        </w:rPr>
        <w:t xml:space="preserve"> </w:t>
      </w:r>
      <w:r w:rsidR="0079779D" w:rsidRPr="00ED19B7">
        <w:rPr>
          <w:b/>
          <w:u w:val="single"/>
        </w:rPr>
        <w:t>K</w:t>
      </w:r>
      <w:r w:rsidR="00ED19B7" w:rsidRPr="00ED19B7">
        <w:rPr>
          <w:b/>
          <w:u w:val="single"/>
        </w:rPr>
        <w:t>omisionální a opravné zkoušky</w:t>
      </w:r>
    </w:p>
    <w:p w:rsidR="00ED19B7" w:rsidRDefault="00ED19B7" w:rsidP="00B12AEB">
      <w:pPr>
        <w:rPr>
          <w:b/>
          <w:u w:val="single"/>
        </w:rPr>
      </w:pPr>
    </w:p>
    <w:p w:rsidR="00ED19B7" w:rsidRPr="00D46D56" w:rsidRDefault="00ED19B7" w:rsidP="00ED19B7">
      <w:pPr>
        <w:pStyle w:val="Nadpis3"/>
        <w:rPr>
          <w:u w:val="single"/>
        </w:rPr>
      </w:pPr>
      <w:r w:rsidRPr="00D46D56">
        <w:rPr>
          <w:u w:val="single"/>
        </w:rPr>
        <w:t xml:space="preserve">Komisionální zkouška </w:t>
      </w:r>
    </w:p>
    <w:p w:rsidR="00ED19B7" w:rsidRDefault="00ED19B7" w:rsidP="00ED19B7">
      <w:pPr>
        <w:pStyle w:val="Normlnweb"/>
        <w:ind w:left="0"/>
        <w:jc w:val="both"/>
      </w:pPr>
      <w:r>
        <w:t xml:space="preserve">1. Komisionální zkouška se koná v těchto případech: </w:t>
      </w:r>
    </w:p>
    <w:p w:rsidR="00ED19B7" w:rsidRDefault="00ED19B7" w:rsidP="00ED19B7">
      <w:pPr>
        <w:pStyle w:val="Normlnweb"/>
        <w:ind w:left="0"/>
        <w:jc w:val="both"/>
      </w:pPr>
      <w:r>
        <w:t xml:space="preserve">má-li zákonný zástupce žáka pochybnosti o správnosti hodnocení na konci prvního nebo druhého pololetí, </w:t>
      </w:r>
    </w:p>
    <w:p w:rsidR="00ED19B7" w:rsidRDefault="00ED19B7" w:rsidP="00ED19B7">
      <w:pPr>
        <w:pStyle w:val="Normlnweb"/>
        <w:ind w:left="0"/>
        <w:jc w:val="both"/>
      </w:pPr>
      <w:r>
        <w:t xml:space="preserve">při konání opravné zkoušky. </w:t>
      </w:r>
    </w:p>
    <w:p w:rsidR="00ED19B7" w:rsidRDefault="00ED19B7" w:rsidP="00ED19B7">
      <w:pPr>
        <w:pStyle w:val="Normlnweb"/>
        <w:ind w:left="0"/>
        <w:jc w:val="both"/>
      </w:pPr>
    </w:p>
    <w:p w:rsidR="00ED19B7" w:rsidRDefault="00ED19B7" w:rsidP="00ED19B7">
      <w:pPr>
        <w:pStyle w:val="Normlnweb"/>
        <w:ind w:left="0"/>
        <w:jc w:val="both"/>
      </w:pPr>
      <w:r>
        <w:t xml:space="preserve">2. Komisi pro komisionální přezkoušení jmenuje ředitelka školy; v případě, že je vyučujícím daného předmětu ředitelka školy, jmenuje komisi krajský úřad. </w:t>
      </w:r>
    </w:p>
    <w:p w:rsidR="00ED19B7" w:rsidRDefault="00ED19B7" w:rsidP="00ED19B7">
      <w:pPr>
        <w:pStyle w:val="Normlnweb"/>
        <w:ind w:left="0"/>
        <w:jc w:val="both"/>
      </w:pPr>
    </w:p>
    <w:p w:rsidR="00ED19B7" w:rsidRDefault="00ED19B7" w:rsidP="00ED19B7">
      <w:pPr>
        <w:pStyle w:val="Normlnweb"/>
        <w:ind w:left="0"/>
        <w:jc w:val="both"/>
      </w:pPr>
      <w:r>
        <w:t xml:space="preserve">3. Komise je tříčlenná </w:t>
      </w:r>
    </w:p>
    <w:p w:rsidR="00ED19B7" w:rsidRPr="00D077BB" w:rsidRDefault="00ED19B7" w:rsidP="00ED19B7">
      <w:pPr>
        <w:pStyle w:val="Normlnweb"/>
        <w:ind w:left="0"/>
        <w:jc w:val="both"/>
      </w:pPr>
      <w:r w:rsidRPr="00D077BB">
        <w:t>a) předseda, kterým je ředitelka školy, popřípadě jím pověřený učitel, nebo v případě, že vyučujícím daného předmětu je ředitelka školy, krajským úřadem jmenovaný jiný pedagogický pracovník školy,</w:t>
      </w:r>
    </w:p>
    <w:p w:rsidR="00ED19B7" w:rsidRPr="00D077BB" w:rsidRDefault="00ED19B7" w:rsidP="00ED19B7">
      <w:pPr>
        <w:pStyle w:val="Normlnweb"/>
        <w:ind w:left="0"/>
        <w:jc w:val="both"/>
      </w:pPr>
      <w:r w:rsidRPr="00D077BB">
        <w:t>b) zkoušející učitel, jímž je vyučující daného předmětu ve třídě, v níž je žák zařazen, popřípadě jiný vyučující daného předmětu,</w:t>
      </w:r>
    </w:p>
    <w:p w:rsidR="00ED19B7" w:rsidRDefault="00ED19B7" w:rsidP="00ED19B7">
      <w:pPr>
        <w:pStyle w:val="Normlnweb"/>
        <w:ind w:left="0"/>
        <w:jc w:val="both"/>
      </w:pPr>
      <w:r w:rsidRPr="00D077BB">
        <w:t>c) přísedící, kterým je jiný vyučující daného předmětu nebo předmětu stejné vzdělávací oblasti stanovené Rámcovým vzdělávacím programem pro základní vzdělávání.</w:t>
      </w:r>
    </w:p>
    <w:p w:rsidR="00ED19B7" w:rsidRDefault="00ED19B7" w:rsidP="00ED19B7">
      <w:pPr>
        <w:pStyle w:val="Normlnweb"/>
        <w:ind w:left="0"/>
        <w:jc w:val="both"/>
      </w:pPr>
    </w:p>
    <w:p w:rsidR="00ED19B7" w:rsidRDefault="00ED19B7" w:rsidP="00ED19B7">
      <w:pPr>
        <w:pStyle w:val="Normlnweb"/>
        <w:ind w:left="0"/>
        <w:jc w:val="both"/>
      </w:pPr>
      <w:r>
        <w:t xml:space="preserve">4. 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w:t>
      </w:r>
    </w:p>
    <w:p w:rsidR="00ED19B7" w:rsidRDefault="00ED19B7" w:rsidP="00ED19B7">
      <w:pPr>
        <w:pStyle w:val="Normlnweb"/>
        <w:ind w:left="0"/>
        <w:jc w:val="both"/>
      </w:pPr>
    </w:p>
    <w:p w:rsidR="00ED19B7" w:rsidRDefault="00ED19B7" w:rsidP="00ED19B7">
      <w:pPr>
        <w:pStyle w:val="Normlnweb"/>
        <w:ind w:left="0"/>
        <w:jc w:val="both"/>
      </w:pPr>
      <w:r>
        <w:t xml:space="preserve">5. O přezkoušení se pořizuje protokol, který se stává součástí dokumentace školy. Za řádné vyplnění protokolu odpovídá předseda komise, protokol podepíší všichni členové komise. </w:t>
      </w:r>
    </w:p>
    <w:p w:rsidR="00ED19B7" w:rsidRDefault="00ED19B7" w:rsidP="00ED19B7">
      <w:pPr>
        <w:pStyle w:val="Normlnweb"/>
        <w:ind w:left="0"/>
        <w:jc w:val="both"/>
      </w:pPr>
    </w:p>
    <w:p w:rsidR="00ED19B7" w:rsidRDefault="00ED19B7" w:rsidP="00ED19B7">
      <w:pPr>
        <w:pStyle w:val="Normlnweb"/>
        <w:ind w:left="0"/>
        <w:jc w:val="both"/>
      </w:pPr>
      <w:r>
        <w:t xml:space="preserve">6. Žák může v jednom dni vykonat přezkoušení pouze z jednoho předmětu. Není-li možné žáka ze závažných důvodů ve stanoveném termínu přezkoušet, stanoví orgán jmenující komisi náhradní termín přezkoušení.  </w:t>
      </w:r>
    </w:p>
    <w:p w:rsidR="00ED19B7" w:rsidRDefault="00ED19B7" w:rsidP="00ED19B7">
      <w:pPr>
        <w:pStyle w:val="Normlnweb"/>
        <w:ind w:left="0"/>
        <w:jc w:val="both"/>
      </w:pPr>
    </w:p>
    <w:p w:rsidR="00ED19B7" w:rsidRDefault="00ED19B7" w:rsidP="00ED19B7">
      <w:pPr>
        <w:pStyle w:val="Normlnweb"/>
        <w:ind w:left="0"/>
        <w:jc w:val="both"/>
      </w:pPr>
      <w:r w:rsidRPr="00D077BB">
        <w:t>7. Vykonáním přezkoušení není dotčena možnost vykonat opravnou zkoušku.</w:t>
      </w:r>
    </w:p>
    <w:p w:rsidR="00ED19B7" w:rsidRDefault="00ED19B7" w:rsidP="00ED19B7">
      <w:pPr>
        <w:pStyle w:val="Normlnweb"/>
        <w:ind w:left="0"/>
        <w:jc w:val="both"/>
      </w:pPr>
    </w:p>
    <w:p w:rsidR="00ED19B7" w:rsidRPr="00EE5043" w:rsidRDefault="00ED19B7" w:rsidP="00ED19B7">
      <w:pPr>
        <w:pStyle w:val="Normlnweb"/>
        <w:ind w:left="0"/>
        <w:jc w:val="both"/>
      </w:pPr>
      <w:r>
        <w:t xml:space="preserve">8. </w:t>
      </w:r>
      <w:r w:rsidRPr="00EE5043">
        <w:t>V případě, že zákonný zástupce žáka má pochybnosti o správnosti výsledku zkoušky, může požádat o přezkoušení podle § 22.</w:t>
      </w:r>
    </w:p>
    <w:p w:rsidR="00ED19B7" w:rsidRDefault="00ED19B7" w:rsidP="00B12AEB">
      <w:pPr>
        <w:rPr>
          <w:b/>
          <w:u w:val="single"/>
        </w:rPr>
      </w:pPr>
    </w:p>
    <w:p w:rsidR="00ED19B7" w:rsidRPr="00D46D56" w:rsidRDefault="00ED19B7" w:rsidP="00ED19B7">
      <w:pPr>
        <w:rPr>
          <w:b/>
          <w:u w:val="single"/>
        </w:rPr>
      </w:pPr>
      <w:r w:rsidRPr="00D46D56">
        <w:rPr>
          <w:b/>
          <w:u w:val="single"/>
        </w:rPr>
        <w:lastRenderedPageBreak/>
        <w:t xml:space="preserve">Opravná zkouška </w:t>
      </w:r>
    </w:p>
    <w:p w:rsidR="00ED19B7" w:rsidRDefault="00ED19B7" w:rsidP="00ED19B7">
      <w:pPr>
        <w:pStyle w:val="Normlnweb4"/>
        <w:jc w:val="both"/>
      </w:pPr>
      <w:r>
        <w:t xml:space="preserve">1. Opravné zkoušky konají: </w:t>
      </w:r>
    </w:p>
    <w:p w:rsidR="00ED19B7" w:rsidRDefault="00ED19B7" w:rsidP="00ED19B7">
      <w:pPr>
        <w:pStyle w:val="Normlnweb4"/>
        <w:jc w:val="both"/>
      </w:pPr>
      <w:r>
        <w:t xml:space="preserve">žáci, kteří mají nejvýše dvě nedostatečné z povinných předmětů a zároveň dosud neopakovali ročník na daném stupni základní školy, </w:t>
      </w:r>
    </w:p>
    <w:p w:rsidR="00ED19B7" w:rsidRDefault="00ED19B7" w:rsidP="00ED19B7">
      <w:pPr>
        <w:pStyle w:val="Normlnweb4"/>
        <w:jc w:val="both"/>
      </w:pPr>
      <w:r>
        <w:t xml:space="preserve">žáci devátého ročníku, kteří na konci druhého pololetí neprospěli nejvýše ze dvou povinných předmětů. </w:t>
      </w:r>
    </w:p>
    <w:p w:rsidR="00ED19B7" w:rsidRDefault="00ED19B7" w:rsidP="00ED19B7">
      <w:pPr>
        <w:pStyle w:val="Normlnweb4"/>
        <w:jc w:val="both"/>
      </w:pPr>
      <w:r>
        <w:t xml:space="preserve">Žáci nekonají opravné zkoušky, jestliže neprospěli z předmětu s výchovným zaměřením. </w:t>
      </w:r>
    </w:p>
    <w:p w:rsidR="00ED19B7" w:rsidRDefault="00ED19B7" w:rsidP="00ED19B7">
      <w:pPr>
        <w:pStyle w:val="Normlnweb4"/>
        <w:jc w:val="both"/>
      </w:pPr>
    </w:p>
    <w:p w:rsidR="00ED19B7" w:rsidRDefault="00ED19B7" w:rsidP="00ED19B7">
      <w:pPr>
        <w:pStyle w:val="Normlnweb4"/>
        <w:jc w:val="both"/>
      </w:pPr>
      <w:r>
        <w:t xml:space="preserve">2. Opravné zkoušky se konají nejpozději do konce příslušného školního roku, tj. do 31. srpna. Termín opravných zkoušek stanoví ředitelka školy. Žák může v jednom dni skládat pouze jednu opravnou zkoušku. Opravné zkoušky jsou komisionální. </w:t>
      </w:r>
    </w:p>
    <w:p w:rsidR="00ED19B7" w:rsidRDefault="00ED19B7" w:rsidP="00ED19B7">
      <w:pPr>
        <w:pStyle w:val="Normlnweb4"/>
        <w:jc w:val="both"/>
      </w:pPr>
    </w:p>
    <w:p w:rsidR="00ED19B7" w:rsidRPr="00D077BB" w:rsidRDefault="00ED19B7" w:rsidP="00ED19B7">
      <w:pPr>
        <w:pStyle w:val="Normlnweb4"/>
        <w:jc w:val="both"/>
      </w:pPr>
      <w:r>
        <w:t xml:space="preserve">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 </w:t>
      </w:r>
    </w:p>
    <w:p w:rsidR="00ED19B7" w:rsidRDefault="00ED19B7" w:rsidP="00ED19B7">
      <w:pPr>
        <w:pStyle w:val="Normlnweb4"/>
        <w:jc w:val="both"/>
      </w:pPr>
    </w:p>
    <w:p w:rsidR="00ED19B7" w:rsidRPr="00D077BB" w:rsidRDefault="00ED19B7" w:rsidP="00ED19B7">
      <w:pPr>
        <w:pStyle w:val="Normlnweb4"/>
        <w:jc w:val="both"/>
        <w:rPr>
          <w:spacing w:val="-4"/>
        </w:rPr>
      </w:pPr>
      <w:r w:rsidRPr="00D077BB">
        <w:t xml:space="preserve">4. </w:t>
      </w:r>
      <w:r w:rsidRPr="00D077BB">
        <w:rPr>
          <w:spacing w:val="-10"/>
        </w:rPr>
        <w:t xml:space="preserve">V odůvodněných případech může krajský úřad rozhodnout o konání opravné zkoušky a komisionálního </w:t>
      </w:r>
      <w:r w:rsidRPr="00D077BB">
        <w:rPr>
          <w:spacing w:val="-4"/>
        </w:rPr>
        <w:t>přezkoušení na jiné základní škole. Zkoušky se na žádost krajského úřadu účastní školní inspektor.</w:t>
      </w:r>
    </w:p>
    <w:p w:rsidR="00ED19B7" w:rsidRPr="00ED19B7" w:rsidRDefault="00ED19B7" w:rsidP="00B12AEB">
      <w:pPr>
        <w:rPr>
          <w:b/>
          <w:u w:val="single"/>
        </w:rPr>
      </w:pPr>
    </w:p>
    <w:p w:rsidR="00F52F9D" w:rsidRDefault="00F52F9D" w:rsidP="00290496"/>
    <w:p w:rsidR="00C91954" w:rsidRPr="00ED19B7" w:rsidRDefault="00C91954" w:rsidP="00C91954">
      <w:pPr>
        <w:rPr>
          <w:b/>
        </w:rPr>
      </w:pPr>
      <w:r w:rsidRPr="00ED19B7">
        <w:rPr>
          <w:b/>
        </w:rPr>
        <w:t>Zkoušky při plnění povinné školní docházky v zahraničí nebo v zahraniční škole na území ČR</w:t>
      </w:r>
    </w:p>
    <w:p w:rsidR="00F52F9D" w:rsidRDefault="00F52F9D" w:rsidP="00290496">
      <w:pPr>
        <w:rPr>
          <w:b/>
          <w:color w:val="0000FF"/>
        </w:rPr>
      </w:pPr>
    </w:p>
    <w:p w:rsidR="00C91954" w:rsidRPr="00B12AEB" w:rsidRDefault="00ED19B7" w:rsidP="00C91954">
      <w:r>
        <w:t xml:space="preserve">1. </w:t>
      </w:r>
      <w:r w:rsidR="00C91954" w:rsidRPr="00B12AEB">
        <w:t>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00C91954" w:rsidRPr="00B12AEB">
        <w:br/>
      </w:r>
      <w:r w:rsidR="00C91954" w:rsidRPr="00B12AEB">
        <w:br/>
        <w:t>a) ve všech ročnících ze vzdělávacího obsahu vzdělávacího oboru Český jazyk a literatura, stanoveného Rámcovým vzdělávacím programem pro základní vzdělávání,</w:t>
      </w:r>
    </w:p>
    <w:p w:rsidR="00C91954" w:rsidRPr="00B12AEB" w:rsidRDefault="00C91954" w:rsidP="00C91954">
      <w:r w:rsidRPr="00B12AEB">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C91954" w:rsidRPr="00B12AEB" w:rsidRDefault="00C91954" w:rsidP="00C91954">
      <w:r w:rsidRPr="00B12AEB">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C91954" w:rsidRPr="00B12AEB" w:rsidRDefault="00C91954" w:rsidP="00C91954">
      <w:pPr>
        <w:spacing w:after="240"/>
      </w:pPr>
    </w:p>
    <w:p w:rsidR="00C91954" w:rsidRPr="00B12AEB" w:rsidRDefault="00ED19B7" w:rsidP="00C91954">
      <w:pPr>
        <w:spacing w:after="240"/>
      </w:pPr>
      <w:r>
        <w:t>2.</w:t>
      </w:r>
      <w:r w:rsidR="00C91954" w:rsidRPr="00B12AEB">
        <w:t xml:space="preserve"> Před konáním zkoušky předlož</w:t>
      </w:r>
      <w:r w:rsidR="00F70348">
        <w:t>í zákonný zástupce žáka řediteli</w:t>
      </w:r>
      <w:r w:rsidR="00C91954" w:rsidRPr="00B12AEB">
        <w:t xml:space="preserve">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w:t>
      </w:r>
      <w:r>
        <w:t>ovi vysvědčení.</w:t>
      </w:r>
      <w:r>
        <w:br/>
      </w:r>
      <w:r>
        <w:br/>
        <w:t>3.</w:t>
      </w:r>
      <w:r w:rsidR="00C91954" w:rsidRPr="00B12AEB">
        <w:t xml:space="preserve">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w:t>
      </w:r>
      <w:r w:rsidR="00C91954" w:rsidRPr="00B12AEB">
        <w:lastRenderedPageBreak/>
        <w:t>je ředitel kmenové školy oprávněn požadovat předložení úředně ověřeného překladu. Kmenová škola žákovi vysvědčení nevydává.</w:t>
      </w:r>
      <w:r w:rsidR="00C91954" w:rsidRPr="00B12AEB">
        <w:br/>
      </w:r>
      <w:r w:rsidR="00C91954" w:rsidRPr="00B12AEB">
        <w:br/>
      </w:r>
      <w:r w:rsidR="00F70348">
        <w:t>4.</w:t>
      </w:r>
      <w:r w:rsidR="00C91954" w:rsidRPr="00B12AEB">
        <w:t xml:space="preserve"> Pokračuje-li žák, který konal zkoušky podle odstavce 1, v plnění povinné školní docházky v kmenové škole, zařadí ho ředitel kmenové školy do příslušného ročn</w:t>
      </w:r>
      <w:r w:rsidR="00F70348">
        <w:t>íku podle výsledků zkoušek.</w:t>
      </w:r>
      <w:r w:rsidR="00F70348">
        <w:br/>
      </w:r>
      <w:r w:rsidR="00F70348">
        <w:br/>
        <w:t>5.</w:t>
      </w:r>
      <w:r w:rsidR="00C91954" w:rsidRPr="00B12AEB">
        <w:t xml:space="preserve"> Pokračuje-li žák, který nekonal zkoušky podle odstavce 1, v plnění povinné školní docházky v kmenové škole, zařadí ho ředitel kmenové školy do příslušného ročníku po zjištění úrovně jeho dosavadního vzdělání a zna</w:t>
      </w:r>
      <w:r w:rsidR="00F70348">
        <w:t>losti vyučovacího jazyka.".</w:t>
      </w:r>
      <w:r w:rsidR="00F70348">
        <w:br/>
      </w:r>
      <w:r w:rsidR="00F70348">
        <w:br/>
        <w:t>6.</w:t>
      </w:r>
      <w:r w:rsidR="00C91954" w:rsidRPr="00B12AEB">
        <w:t xml:space="preserve">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w:t>
      </w:r>
      <w:r w:rsidR="00C91954" w:rsidRPr="00593E1D">
        <w:rPr>
          <w:color w:val="0000FF"/>
        </w:rPr>
        <w:t xml:space="preserve"> </w:t>
      </w:r>
      <w:r w:rsidR="00C91954" w:rsidRPr="00B12AEB">
        <w:t>zkoušejí</w:t>
      </w:r>
      <w:r w:rsidR="00F70348">
        <w:t>cí školy žákovi vysvědčení.</w:t>
      </w:r>
      <w:r w:rsidR="00F70348">
        <w:br/>
      </w:r>
      <w:r w:rsidR="00F70348">
        <w:br/>
        <w:t>7.</w:t>
      </w:r>
      <w:r w:rsidR="00C91954" w:rsidRPr="00B12AEB">
        <w:t xml:space="preserve">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w:t>
      </w:r>
      <w:r w:rsidR="00F70348">
        <w:t>ení nevydává.</w:t>
      </w:r>
      <w:r w:rsidR="00F70348">
        <w:br/>
      </w:r>
      <w:r w:rsidR="00F70348">
        <w:br/>
        <w:t>8.</w:t>
      </w:r>
      <w:r w:rsidR="00C91954" w:rsidRPr="00B12AEB">
        <w:t xml:space="preserve"> Pokračuje-li žák, který konal zkoušky podle odstavce 1, v plnění povinné školní docházky v kmenové škole, zařadí ho ředitel kmenové školy do příslušného ročn</w:t>
      </w:r>
      <w:r w:rsidR="00F70348">
        <w:t>íku podle výsledků zkoušek.</w:t>
      </w:r>
      <w:r w:rsidR="00F70348">
        <w:br/>
      </w:r>
      <w:r w:rsidR="00F70348">
        <w:br/>
        <w:t>9.</w:t>
      </w:r>
      <w:r w:rsidR="00C91954" w:rsidRPr="00B12AEB">
        <w:t xml:space="preserve"> Pokračuje-li žák, který nekonal zkoušky podle odstavce 1, v plnění povinné školní docházky v kmenové škole, zařadí ho ředitel kmenové školy do příslušného ročníku po zjištění úrovně jeho dosavadního vzdělání a znalosti vyučovacího jazyka.</w:t>
      </w:r>
      <w:r w:rsidR="00C91954" w:rsidRPr="00B12AEB">
        <w:br/>
      </w:r>
    </w:p>
    <w:p w:rsidR="00C91954" w:rsidRPr="00B12AEB" w:rsidRDefault="00F70348" w:rsidP="00C91954">
      <w:pPr>
        <w:spacing w:after="240"/>
      </w:pPr>
      <w:r>
        <w:t>10.</w:t>
      </w:r>
      <w:r w:rsidR="00C91954" w:rsidRPr="00B12AEB">
        <w:t xml:space="preserve">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w:t>
      </w:r>
      <w:r>
        <w:t>obsahu podle § 18 odst. 1.</w:t>
      </w:r>
      <w:r>
        <w:br/>
      </w:r>
      <w:r>
        <w:br/>
        <w:t>11.</w:t>
      </w:r>
      <w:r w:rsidR="00C91954" w:rsidRPr="00B12AEB">
        <w:t xml:space="preserve">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w:t>
      </w:r>
      <w:r>
        <w:t>é školy žákovi vysvědčení.</w:t>
      </w:r>
      <w:r>
        <w:br/>
      </w:r>
      <w:r>
        <w:br/>
        <w:t>12.</w:t>
      </w:r>
      <w:r w:rsidR="00C91954" w:rsidRPr="00B12AEB">
        <w:t xml:space="preserve"> Pokračuje-li žák v plnění povinné školní docházky v kmenové škole, zařadí ho ředitel kmenové školy do příslušného ročníku podle výsledků zkoušek.</w:t>
      </w:r>
      <w:r w:rsidR="00C91954" w:rsidRPr="00B12AEB">
        <w:br/>
      </w:r>
    </w:p>
    <w:p w:rsidR="00C91954" w:rsidRPr="00B12AEB" w:rsidRDefault="00F70348" w:rsidP="00C91954">
      <w:r>
        <w:t>13.</w:t>
      </w:r>
      <w:r w:rsidR="00C91954" w:rsidRPr="00B12AEB">
        <w:t xml:space="preserve"> Žákovi, který plní povinnou školní docházku ve škole mimo území České republiky podle § 38 odst. 1 písm. a) školského zákona a nekonal zkoušky, vydá ředitel kmenové školy vysvědčení, jestliže</w:t>
      </w:r>
      <w:r w:rsidR="00C91954" w:rsidRPr="00B12AEB">
        <w:br/>
      </w:r>
    </w:p>
    <w:p w:rsidR="00C91954" w:rsidRPr="00B12AEB" w:rsidRDefault="00C91954" w:rsidP="00C91954">
      <w:r w:rsidRPr="00B12AEB">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C91954" w:rsidRPr="00B12AEB" w:rsidRDefault="00C91954" w:rsidP="00C91954">
      <w:r w:rsidRPr="00B12AEB">
        <w:lastRenderedPageBreak/>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C91954" w:rsidRPr="00593E1D" w:rsidRDefault="00C91954" w:rsidP="00C91954">
      <w:pPr>
        <w:spacing w:after="240"/>
        <w:rPr>
          <w:color w:val="0000FF"/>
        </w:rPr>
      </w:pPr>
    </w:p>
    <w:p w:rsidR="00F52F9D" w:rsidRDefault="00F70348" w:rsidP="00F70348">
      <w:pPr>
        <w:spacing w:after="240"/>
      </w:pPr>
      <w:r>
        <w:t>14.</w:t>
      </w:r>
      <w:r w:rsidR="00C91954" w:rsidRPr="00B12AEB">
        <w:t xml:space="preserve">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w:t>
      </w:r>
      <w:r>
        <w:t>ové školy vydá vysvědčení.</w:t>
      </w:r>
      <w:r>
        <w:br/>
      </w:r>
      <w:r>
        <w:br/>
        <w:t>15.</w:t>
      </w:r>
      <w:r w:rsidR="00C91954" w:rsidRPr="00B12AEB">
        <w:t xml:space="preserve"> Ředitel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w:t>
      </w:r>
      <w:r>
        <w:t>obsahu podle § 18 odst. 1.</w:t>
      </w:r>
      <w:r>
        <w:br/>
      </w:r>
      <w:r>
        <w:br/>
        <w:t>16.</w:t>
      </w:r>
      <w:r w:rsidR="00C91954" w:rsidRPr="00B12AEB">
        <w:t xml:space="preserve"> Pokračuje-li žák, kterému ředitel kmenové školy vydal vysvědčení, v plnění povinné školní docházky v kmenové škole, zařadí jej ředitel kmenové školy do příslušného ročníku na </w:t>
      </w:r>
      <w:r>
        <w:t>základě tohoto vysvědčení.</w:t>
      </w:r>
      <w:r>
        <w:br/>
      </w:r>
      <w:r>
        <w:br/>
        <w:t>17.</w:t>
      </w:r>
      <w:r w:rsidR="00C91954" w:rsidRPr="00B12AEB">
        <w:t xml:space="preserve">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w:t>
      </w:r>
      <w:r>
        <w:t>ní doložených vysvědčením.</w:t>
      </w:r>
      <w:r>
        <w:br/>
      </w:r>
      <w:r>
        <w:br/>
        <w:t>18.</w:t>
      </w:r>
      <w:r w:rsidR="00C91954" w:rsidRPr="00B12AEB">
        <w:t xml:space="preserve"> Žáka, na kterého se vztahuje povinná školní docházka a který nekonal zkoušky podle § 18 až 18b z jiných než touto vyhláškou stanovených důvodů, zařazuje ředitel kmenové školy do příslušného ročníku po zjištění úrovně jeho dosavadního vzdělání a znalosti vyučovacího jazyka.</w:t>
      </w:r>
      <w:r w:rsidR="00C91954" w:rsidRPr="00B12AEB">
        <w:br/>
      </w:r>
    </w:p>
    <w:p w:rsidR="00F52F9D" w:rsidRPr="00F70348" w:rsidRDefault="00F52F9D" w:rsidP="00290496">
      <w:pPr>
        <w:rPr>
          <w:b/>
          <w:u w:val="single"/>
        </w:rPr>
      </w:pPr>
      <w:r w:rsidRPr="00F70348">
        <w:rPr>
          <w:b/>
          <w:u w:val="single"/>
        </w:rPr>
        <w:t>IV.</w:t>
      </w:r>
      <w:r w:rsidR="00C91954" w:rsidRPr="00F70348">
        <w:rPr>
          <w:b/>
          <w:u w:val="single"/>
        </w:rPr>
        <w:t xml:space="preserve"> </w:t>
      </w:r>
      <w:r w:rsidRPr="00F70348">
        <w:rPr>
          <w:b/>
          <w:u w:val="single"/>
        </w:rPr>
        <w:t>Způsob z</w:t>
      </w:r>
      <w:r w:rsidR="00F70348">
        <w:rPr>
          <w:b/>
          <w:u w:val="single"/>
        </w:rPr>
        <w:t>ískávání podkladů pro hodnocení</w:t>
      </w:r>
    </w:p>
    <w:p w:rsidR="00F52F9D" w:rsidRDefault="00F52F9D" w:rsidP="00290496"/>
    <w:p w:rsidR="00F52F9D" w:rsidRDefault="00F52F9D" w:rsidP="00290496">
      <w:pPr>
        <w:pStyle w:val="Zkladntext21"/>
        <w:spacing w:before="0" w:line="240" w:lineRule="auto"/>
        <w:jc w:val="left"/>
      </w:pPr>
      <w:r>
        <w:t>1. Při celkové klasifikaci přihlíží učitel k věkovým zvláštnostem žáka i k tomu, že žák mohl v průběhu klasifikačního období zakolísat v</w:t>
      </w:r>
      <w:r w:rsidR="00290496">
        <w:t> </w:t>
      </w:r>
      <w:r>
        <w:t>učebních</w:t>
      </w:r>
      <w:r w:rsidR="00290496">
        <w:t xml:space="preserve"> </w:t>
      </w:r>
      <w:r>
        <w:t xml:space="preserve">výkonech pro určitou indispozici.      </w:t>
      </w:r>
    </w:p>
    <w:p w:rsidR="00F52F9D" w:rsidRDefault="00F52F9D" w:rsidP="00290496"/>
    <w:p w:rsidR="00F52F9D" w:rsidRDefault="00F52F9D" w:rsidP="00290496">
      <w: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F52F9D" w:rsidRDefault="00F52F9D" w:rsidP="00290496"/>
    <w:p w:rsidR="00F52F9D" w:rsidRDefault="00F52F9D" w:rsidP="00BE11C5">
      <w:pPr>
        <w:pStyle w:val="Zkladntext21"/>
        <w:spacing w:before="0" w:line="240" w:lineRule="auto"/>
        <w:jc w:val="left"/>
      </w:pPr>
      <w:r>
        <w:t>3. Podklady pro hodnocení a klasifikaci získávají vyučující  zejména: soustavným diagnostickým pozorováním žáků, sledováním jeho   výkonů a připravenosti na vyučování, různými druhy zkoušek (písemné,   ústní, grafické, praktické, pohybové...)</w:t>
      </w:r>
      <w:r w:rsidR="00BE11C5">
        <w:t>,</w:t>
      </w:r>
      <w:r>
        <w:t xml:space="preserve"> kontrolními písemnými   pracemi, analýzou výsledků různých činností žáků, konzultacemi s   os</w:t>
      </w:r>
      <w:r w:rsidR="00F70348">
        <w:t>tatními vyučujícími</w:t>
      </w:r>
      <w:r>
        <w:t xml:space="preserve"> </w:t>
      </w:r>
    </w:p>
    <w:p w:rsidR="00F52F9D" w:rsidRDefault="00F52F9D" w:rsidP="00BE11C5"/>
    <w:p w:rsidR="00F52F9D" w:rsidRDefault="00F52F9D" w:rsidP="00BE11C5">
      <w:r>
        <w:t xml:space="preserve">4. Žák 2. až 9. ročníku základní školy musí mít z každého předmětu, alespoň dvě známky za každé pololetí, z toho nejméně jednu za ústní zkoušení. Známky získávají vyučující průběžně během celého klasifikačního období.  </w:t>
      </w:r>
    </w:p>
    <w:p w:rsidR="00F52F9D" w:rsidRDefault="00F52F9D" w:rsidP="00BE11C5">
      <w:r>
        <w:t>Není přípustné ústně přezkušovat žáky koncem klasifikačního období z látky celého tohoto období.</w:t>
      </w:r>
    </w:p>
    <w:p w:rsidR="00F52F9D" w:rsidRDefault="00F52F9D" w:rsidP="00BE11C5">
      <w:r>
        <w:t>Zkoušení je prováděno zásadně před kolektivem třídy, nepřípustné je individuální přezkušování po vyučování v kabinete</w:t>
      </w:r>
      <w:r w:rsidR="00F70348">
        <w:t>ch. Výjimka je možná jen podle IVP.</w:t>
      </w:r>
      <w:r>
        <w:t xml:space="preserve">      </w:t>
      </w:r>
    </w:p>
    <w:p w:rsidR="00F52F9D" w:rsidRDefault="00F52F9D" w:rsidP="00BE11C5"/>
    <w:p w:rsidR="00F52F9D" w:rsidRDefault="00F52F9D" w:rsidP="00BE11C5">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F52F9D" w:rsidRDefault="00F52F9D" w:rsidP="00BE11C5">
      <w:pPr>
        <w:rPr>
          <w:i/>
        </w:rPr>
      </w:pPr>
    </w:p>
    <w:p w:rsidR="00F52F9D" w:rsidRDefault="00F52F9D" w:rsidP="00BE11C5">
      <w:pPr>
        <w:pStyle w:val="Zkladntext21"/>
        <w:spacing w:before="0" w:line="240" w:lineRule="auto"/>
        <w:jc w:val="left"/>
      </w:pPr>
      <w:r>
        <w:t xml:space="preserve">6. Kontrolní písemné práce a další druhy zkoušek rozvrhne učitel rovnoměrně na celý školní rok, aby se nadměrně nenahromadily v určitých obdobích.   </w:t>
      </w:r>
    </w:p>
    <w:p w:rsidR="00F52F9D" w:rsidRDefault="00F52F9D" w:rsidP="00BE11C5"/>
    <w:p w:rsidR="00F70348" w:rsidRPr="0009725B" w:rsidRDefault="00F52F9D" w:rsidP="00F70348">
      <w:pPr>
        <w:spacing w:before="240" w:after="240"/>
        <w:rPr>
          <w:bdr w:val="nil"/>
        </w:rPr>
      </w:pPr>
      <w:r>
        <w:t>7</w:t>
      </w:r>
      <w:r w:rsidR="00F70348">
        <w:t xml:space="preserve">. </w:t>
      </w:r>
      <w:r w:rsidR="00F70348" w:rsidRPr="0009725B">
        <w:rPr>
          <w:bdr w:val="nil"/>
        </w:rPr>
        <w:t>Termín kontrolní práce prokonzultuje učitel s třídním učitelem. V jednom dni mohou žáci konat jen jednu zkoušku uvedeného charakteru. </w:t>
      </w:r>
    </w:p>
    <w:p w:rsidR="00F52F9D" w:rsidRDefault="00F70348" w:rsidP="00BE11C5">
      <w:r>
        <w:t xml:space="preserve">8. </w:t>
      </w:r>
      <w:r w:rsidRPr="004120CB">
        <w:t>. Nepřítomní žáci jsou povinni se informovat o dění ve škole za jejich nepřítomnosti.</w:t>
      </w:r>
    </w:p>
    <w:p w:rsidR="00F70348" w:rsidRDefault="00F70348" w:rsidP="00BE11C5"/>
    <w:p w:rsidR="00F52F9D" w:rsidRDefault="00F70348" w:rsidP="00BE11C5">
      <w:r>
        <w:t>9</w:t>
      </w:r>
      <w:r w:rsidR="00F52F9D">
        <w:t>.</w:t>
      </w:r>
      <w:r w:rsidR="00BE11C5">
        <w:t xml:space="preserve"> Vyučující</w:t>
      </w:r>
      <w:r w:rsidR="00F52F9D">
        <w:t xml:space="preserve">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F52F9D" w:rsidRDefault="00F52F9D" w:rsidP="00BE11C5"/>
    <w:p w:rsidR="00F52F9D" w:rsidRDefault="009F4818" w:rsidP="00290496">
      <w:r>
        <w:t>10</w:t>
      </w:r>
      <w:r w:rsidR="00F52F9D">
        <w:t>. Vyučující zajistí</w:t>
      </w:r>
      <w:r>
        <w:t xml:space="preserve"> v každém pololetí</w:t>
      </w:r>
      <w:r w:rsidR="00F52F9D">
        <w:t xml:space="preserve"> zapsání známek také </w:t>
      </w:r>
      <w:r w:rsidR="00F70348">
        <w:t xml:space="preserve">do elektronické evidence, </w:t>
      </w:r>
      <w:r w:rsidR="00F52F9D">
        <w:t>do třídního katalogu a dbá o jejich úplnost. Do katalogu jsou zapisovány známky z jednotlivých předmětů, udělená výchovná opatření a další údaje o chování žáka, jeho pracovní aktivitě a činnosti ve škole.</w:t>
      </w:r>
    </w:p>
    <w:p w:rsidR="00F52F9D" w:rsidRDefault="00F52F9D" w:rsidP="00290496"/>
    <w:p w:rsidR="00F52F9D" w:rsidRDefault="009F4818" w:rsidP="00290496">
      <w:r>
        <w:t>11</w:t>
      </w:r>
      <w:r w:rsidR="00F52F9D">
        <w:t xml:space="preserve">.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F52F9D" w:rsidRDefault="00F52F9D" w:rsidP="00290496"/>
    <w:p w:rsidR="00F52F9D" w:rsidRDefault="009F4818" w:rsidP="00290496">
      <w:r>
        <w:t>12</w:t>
      </w:r>
      <w:r w:rsidR="00F52F9D">
        <w:t xml:space="preserve">.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F52F9D" w:rsidRDefault="00F52F9D" w:rsidP="00290496">
      <w:pPr>
        <w:pStyle w:val="Zkladntext21"/>
        <w:spacing w:before="0" w:line="240" w:lineRule="auto"/>
        <w:jc w:val="left"/>
      </w:pPr>
    </w:p>
    <w:p w:rsidR="00F52F9D" w:rsidRDefault="009F4818" w:rsidP="00290496">
      <w:r>
        <w:t>13</w:t>
      </w:r>
      <w:r w:rsidR="00F52F9D">
        <w:t xml:space="preserve">. Případy zaostávání žáků v učení a nedostatky v jejich chování se projednají v pedagogické radě, a to zpravidla k 15. listopadu a 15. dubnu. </w:t>
      </w:r>
    </w:p>
    <w:p w:rsidR="00F52F9D" w:rsidRDefault="00F52F9D" w:rsidP="00290496">
      <w:r>
        <w:t xml:space="preserve">                                                </w:t>
      </w:r>
    </w:p>
    <w:p w:rsidR="00F52F9D" w:rsidRDefault="00F52F9D" w:rsidP="00290496"/>
    <w:p w:rsidR="00F52F9D" w:rsidRDefault="009F4818" w:rsidP="00290496">
      <w:r>
        <w:t>14</w:t>
      </w:r>
      <w:r w:rsidR="00F52F9D">
        <w:t>. Na konci klasifikačního období, v termínu, který určí ředitel</w:t>
      </w:r>
      <w:r>
        <w:t>ka a</w:t>
      </w:r>
      <w:r w:rsidR="00F52F9D">
        <w:t xml:space="preserve"> školy, nejpozději však 48 hodin před jednáním pedagogické rady o klasifikaci, zapíší učitelé příslušných předmětů číslicí výsledky celkové klasifikace do třídního výkazu a </w:t>
      </w:r>
      <w:r>
        <w:t xml:space="preserve">elektronické evidence a </w:t>
      </w:r>
      <w:r w:rsidR="00F52F9D">
        <w:t xml:space="preserve">připraví návrhy na umožnění   opravných zkoušek, na klasifikaci v náhradním termínu apod.      </w:t>
      </w:r>
    </w:p>
    <w:p w:rsidR="00F52F9D" w:rsidRDefault="00F52F9D" w:rsidP="00290496"/>
    <w:p w:rsidR="00F52F9D" w:rsidRDefault="009F4818" w:rsidP="00290496">
      <w:r>
        <w:t>15</w:t>
      </w:r>
      <w:r w:rsidR="00F52F9D">
        <w:t xml:space="preserve">. Zákonné zástupce žáka informuje o prospěchu a chování žáka: třídní učitel a učitelé jednotlivých předmětů </w:t>
      </w:r>
      <w:r>
        <w:t>průběžně prostřednictvím žákovské knížky,</w:t>
      </w:r>
      <w:r w:rsidR="00833DE1">
        <w:t xml:space="preserve"> </w:t>
      </w:r>
      <w:r>
        <w:t xml:space="preserve">třídní učitel nebo učitelé jednotlivých předmětů </w:t>
      </w:r>
      <w:r w:rsidR="00F52F9D">
        <w:t xml:space="preserve">v polovině prvního a druhého pololetí; třídní učitel nebo učitel, jestliže o to zákonní  </w:t>
      </w:r>
      <w:r w:rsidR="00BE11C5">
        <w:t>z</w:t>
      </w:r>
      <w:r w:rsidR="00F52F9D">
        <w:t xml:space="preserve">ástupci žáka požádají.      </w:t>
      </w:r>
    </w:p>
    <w:p w:rsidR="00F52F9D" w:rsidRDefault="00F52F9D" w:rsidP="00290496"/>
    <w:p w:rsidR="00F52F9D" w:rsidRDefault="009F4818" w:rsidP="00290496">
      <w:pPr>
        <w:pStyle w:val="Zkladntext21"/>
        <w:spacing w:before="0" w:line="240" w:lineRule="auto"/>
        <w:jc w:val="left"/>
      </w:pPr>
      <w:r>
        <w:lastRenderedPageBreak/>
        <w:t>16</w:t>
      </w:r>
      <w:r w:rsidR="00F52F9D">
        <w:t xml:space="preserve">. Informace jsou rodičům předávány převážně </w:t>
      </w:r>
      <w:r>
        <w:t xml:space="preserve">prostřednictvím žákovské knížky, </w:t>
      </w:r>
      <w:r w:rsidR="00F52F9D">
        <w:t xml:space="preserve">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F52F9D" w:rsidRDefault="00F52F9D" w:rsidP="00290496"/>
    <w:p w:rsidR="00F52F9D" w:rsidRDefault="009F4818" w:rsidP="00290496">
      <w:r>
        <w:t>17</w:t>
      </w:r>
      <w:r w:rsidR="00F52F9D">
        <w:t xml:space="preserve">. V případě mimořádného zhoršení prospěchu žáka informuje rodiče vyučující předmětu bezprostředně a prokazatelným způsobem.      </w:t>
      </w:r>
    </w:p>
    <w:p w:rsidR="00F52F9D" w:rsidRDefault="00F52F9D" w:rsidP="00290496"/>
    <w:p w:rsidR="00F52F9D" w:rsidRDefault="009F4818" w:rsidP="00290496">
      <w:r>
        <w:t>18</w:t>
      </w:r>
      <w:r w:rsidR="00F52F9D">
        <w:t xml:space="preserve">.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rsidR="00F52F9D" w:rsidRDefault="00F52F9D" w:rsidP="00290496"/>
    <w:p w:rsidR="009F4818" w:rsidRDefault="009F4818" w:rsidP="00290496">
      <w:r>
        <w:t>19</w:t>
      </w:r>
      <w:r w:rsidR="00F52F9D">
        <w:t>. Vyučující dodržují zásady pedagogického taktu, zejména</w:t>
      </w:r>
    </w:p>
    <w:p w:rsidR="009F4818" w:rsidRDefault="00F52F9D" w:rsidP="00290496">
      <w:r>
        <w:t xml:space="preserve"> - neklasifikují žáky ihned po jejich návratu do školy po nepřítomnosti delší než jeden týden,</w:t>
      </w:r>
    </w:p>
    <w:p w:rsidR="009F4818" w:rsidRDefault="00F52F9D" w:rsidP="00290496">
      <w:r>
        <w:t xml:space="preserve"> - žáci nemusí dopisovat do   sešitů látku za dobu nepřítomnosti, pokud to není jediný zdroj   informací,</w:t>
      </w:r>
    </w:p>
    <w:p w:rsidR="009F4818" w:rsidRDefault="00F52F9D" w:rsidP="00290496">
      <w:r>
        <w:t xml:space="preserve"> - účelem zkoušení není nacházet mezery ve vědomostech   žáka, ale hodnotit to, co umí,</w:t>
      </w:r>
    </w:p>
    <w:p w:rsidR="009F4818" w:rsidRDefault="00F52F9D" w:rsidP="00290496">
      <w:r>
        <w:t xml:space="preserve"> - učitel klasifikuje jen probrané   učivo, zadávání nové látky k samostatnému nastudování celé třídě není   přípustné,</w:t>
      </w:r>
    </w:p>
    <w:p w:rsidR="009F4818" w:rsidRDefault="00F52F9D" w:rsidP="00290496">
      <w:r>
        <w:t xml:space="preserve"> - před prověřováním znalostí musí mít žáci dostatek času   k naučení, procvičení a zažití učiva.</w:t>
      </w:r>
    </w:p>
    <w:p w:rsidR="00F52F9D" w:rsidRDefault="00F52F9D" w:rsidP="00290496">
      <w:r>
        <w:t xml:space="preserve"> - prověřování znalostí provádět až po dostatečném procvičení učiva.         </w:t>
      </w:r>
    </w:p>
    <w:p w:rsidR="00F52F9D" w:rsidRDefault="00F52F9D" w:rsidP="00290496"/>
    <w:p w:rsidR="00F52F9D" w:rsidRDefault="009F4818" w:rsidP="00290496">
      <w:pPr>
        <w:pStyle w:val="Zkladntext21"/>
        <w:spacing w:before="0" w:line="240" w:lineRule="auto"/>
        <w:jc w:val="left"/>
      </w:pPr>
      <w:r>
        <w:t>20</w:t>
      </w:r>
      <w:r w:rsidR="00F52F9D">
        <w:t xml:space="preserve">. Třídní učitelé </w:t>
      </w:r>
      <w:r>
        <w:t xml:space="preserve"> a výchovný poradce</w:t>
      </w:r>
      <w:r w:rsidR="00F52F9D">
        <w:t xml:space="preserve"> jsou povinni seznamovat ostatní vyučující s doporučením psychologických vyšetření,  </w:t>
      </w:r>
      <w:r w:rsidR="00BE11C5">
        <w:t>k</w:t>
      </w:r>
      <w:r w:rsidR="00F52F9D">
        <w:t>ter</w:t>
      </w:r>
      <w:r w:rsidR="00BE11C5">
        <w:t>á</w:t>
      </w:r>
      <w:r w:rsidR="00F52F9D">
        <w:t xml:space="preserve"> mají vztah ke způsobu hodnocení a klasifikace žáka a způsobu   získávání podkladů. Údaje o nových vyšetřeních jsou součástí zpráv učitelů (nebo výchovného poradce) na pedagogické radě.         </w:t>
      </w:r>
    </w:p>
    <w:p w:rsidR="00F52F9D" w:rsidRDefault="00F52F9D" w:rsidP="00290496"/>
    <w:p w:rsidR="00F52F9D" w:rsidRDefault="009F4818" w:rsidP="00290496">
      <w:pPr>
        <w:pStyle w:val="Zkladntext21"/>
        <w:spacing w:before="0" w:line="240" w:lineRule="auto"/>
        <w:jc w:val="left"/>
      </w:pPr>
      <w:r>
        <w:t>21</w:t>
      </w:r>
      <w:r w:rsidR="00F52F9D">
        <w:t xml:space="preserve">. Klasifikace chování      </w:t>
      </w:r>
    </w:p>
    <w:p w:rsidR="00F52F9D" w:rsidRDefault="00F52F9D" w:rsidP="00290496">
      <w:pPr>
        <w:rPr>
          <w:i/>
        </w:rPr>
      </w:pPr>
    </w:p>
    <w:p w:rsidR="00F52F9D" w:rsidRDefault="00F52F9D" w:rsidP="00290496">
      <w:pPr>
        <w:pStyle w:val="Zkladntext21"/>
        <w:spacing w:before="0" w:line="240" w:lineRule="auto"/>
        <w:jc w:val="left"/>
      </w:pPr>
      <w:r>
        <w:t xml:space="preserve"> Klasifikaci chování žáků navrhuje třídní učitel po projednání s učiteli, kteří ve třídě vyučují, a s ostatními učiteli a rozhoduje o ni ředitel</w:t>
      </w:r>
      <w:r w:rsidR="009F4818">
        <w:t>ka</w:t>
      </w:r>
      <w:r>
        <w:t xml:space="preserve"> po projednání v pedagogické radě. Pokud třídní učitel tento postup nedodrží, mají možnost podat návrh na pedagogické radě i další vyučující. Kritériem pro klasifikaci chování je dodržování pravidel chování (školní řád) včetně dodržování </w:t>
      </w:r>
      <w:r w:rsidR="00D0050B">
        <w:t>dalších pokynů zaměstnanců škol během klasifikačního období</w:t>
      </w:r>
      <w:r>
        <w:t xml:space="preserve">.    </w:t>
      </w:r>
    </w:p>
    <w:p w:rsidR="00F52F9D" w:rsidRDefault="00F52F9D" w:rsidP="00290496"/>
    <w:p w:rsidR="00F52F9D" w:rsidRPr="00D0050B" w:rsidRDefault="00F52F9D" w:rsidP="00290496">
      <w:pPr>
        <w:rPr>
          <w:b/>
        </w:rPr>
      </w:pPr>
      <w:r w:rsidRPr="00D0050B">
        <w:rPr>
          <w:b/>
        </w:rPr>
        <w:t>Závěrečná ustanovení</w:t>
      </w:r>
    </w:p>
    <w:p w:rsidR="00F52F9D" w:rsidRDefault="00F52F9D" w:rsidP="00290496"/>
    <w:p w:rsidR="00F52F9D" w:rsidRDefault="00F52F9D" w:rsidP="00290496">
      <w:pPr>
        <w:numPr>
          <w:ilvl w:val="0"/>
          <w:numId w:val="1"/>
        </w:numPr>
        <w:ind w:left="720"/>
      </w:pPr>
      <w:r>
        <w:t>Kontrolou provádění ustanovení této směrnice je statutárním orgánem školy pověřen zaměstnanec:</w:t>
      </w:r>
      <w:r w:rsidR="00D0050B">
        <w:t xml:space="preserve"> ředitelka školy, zástupce ředitelky školy</w:t>
      </w:r>
    </w:p>
    <w:p w:rsidR="00F52F9D" w:rsidRDefault="00F52F9D" w:rsidP="00D0050B">
      <w:pPr>
        <w:ind w:left="720"/>
      </w:pPr>
    </w:p>
    <w:p w:rsidR="007351F1" w:rsidRDefault="0074344F" w:rsidP="00290496">
      <w:pPr>
        <w:numPr>
          <w:ilvl w:val="0"/>
          <w:numId w:val="1"/>
        </w:numPr>
        <w:ind w:left="720"/>
      </w:pPr>
      <w:r>
        <w:t xml:space="preserve">Ruší </w:t>
      </w:r>
      <w:r w:rsidR="00F52F9D">
        <w:t xml:space="preserve"> se předchozí znění </w:t>
      </w:r>
      <w:r w:rsidR="00D0050B">
        <w:t>této směrnice ze dne 28.8.2017</w:t>
      </w:r>
      <w:r w:rsidR="00186C31">
        <w:t>, jeho u</w:t>
      </w:r>
      <w:r w:rsidR="00F52F9D">
        <w:t>ložení směrnice se řídí spisovým řádem školy.</w:t>
      </w:r>
    </w:p>
    <w:p w:rsidR="00F52F9D" w:rsidRDefault="007351F1" w:rsidP="007351F1">
      <w:pPr>
        <w:ind w:left="360"/>
        <w:jc w:val="both"/>
      </w:pPr>
      <w:r>
        <w:t xml:space="preserve">3.  Školní řád byl schválen školskou radou dne </w:t>
      </w:r>
      <w:r w:rsidR="0074344F">
        <w:t>20.9.2018</w:t>
      </w:r>
      <w:r w:rsidR="00F52F9D">
        <w:t xml:space="preserve"> </w:t>
      </w:r>
    </w:p>
    <w:p w:rsidR="00F52F9D" w:rsidRDefault="007351F1" w:rsidP="007351F1">
      <w:r>
        <w:t xml:space="preserve">      4.   </w:t>
      </w:r>
      <w:r w:rsidR="00D0050B">
        <w:t>Směrnice</w:t>
      </w:r>
      <w:r>
        <w:t xml:space="preserve"> nabývá platnosti</w:t>
      </w:r>
      <w:r w:rsidR="0074344F">
        <w:t xml:space="preserve"> dnem :1.10.2018</w:t>
      </w:r>
    </w:p>
    <w:p w:rsidR="00F52F9D" w:rsidRDefault="007351F1" w:rsidP="007351F1">
      <w:r>
        <w:t xml:space="preserve">      5.   </w:t>
      </w:r>
      <w:r w:rsidR="00F52F9D">
        <w:t>Zaměstnanci školy s tímto řádem b</w:t>
      </w:r>
      <w:r w:rsidR="00D0050B">
        <w:t>yli seznámeni na pedagogické radě</w:t>
      </w:r>
      <w:r w:rsidR="0074344F">
        <w:t xml:space="preserve"> dne 12.9.2018</w:t>
      </w:r>
      <w:r w:rsidR="00F52F9D">
        <w:t>.</w:t>
      </w:r>
    </w:p>
    <w:p w:rsidR="00F52F9D" w:rsidRDefault="007351F1" w:rsidP="007351F1">
      <w:r>
        <w:t xml:space="preserve">      6.   </w:t>
      </w:r>
      <w:r w:rsidR="00F52F9D">
        <w:t xml:space="preserve">Žáci školy byli s tímto řádem seznámeni třídními </w:t>
      </w:r>
      <w:r w:rsidR="0074344F">
        <w:t xml:space="preserve">učiteli </w:t>
      </w:r>
      <w:r w:rsidR="00F52F9D">
        <w:t xml:space="preserve">,  </w:t>
      </w:r>
      <w:r>
        <w:t xml:space="preserve">  </w:t>
      </w:r>
      <w:r w:rsidR="00F52F9D">
        <w:t xml:space="preserve">seznámení je zaznamenáno v třídních knihách. </w:t>
      </w:r>
    </w:p>
    <w:p w:rsidR="007351F1" w:rsidRDefault="007351F1" w:rsidP="007351F1">
      <w:r>
        <w:t xml:space="preserve"> </w:t>
      </w:r>
    </w:p>
    <w:p w:rsidR="00F52F9D" w:rsidRDefault="007351F1" w:rsidP="007351F1">
      <w:r>
        <w:lastRenderedPageBreak/>
        <w:t xml:space="preserve">    7. </w:t>
      </w:r>
      <w:r w:rsidR="00F52F9D">
        <w:t>Zákonní zástupci žák</w:t>
      </w:r>
      <w:r w:rsidR="00D0050B">
        <w:t xml:space="preserve">ů byli informováni o vydání pravidel hodnocení </w:t>
      </w:r>
      <w:r w:rsidR="00F52F9D">
        <w:t xml:space="preserve"> informací v žákovských kníž</w:t>
      </w:r>
      <w:r w:rsidR="00D0050B">
        <w:t>kách, pravidla jsou</w:t>
      </w:r>
      <w:r w:rsidR="0074344F">
        <w:t xml:space="preserve"> </w:t>
      </w:r>
      <w:r w:rsidR="00F52F9D">
        <w:t xml:space="preserve"> p</w:t>
      </w:r>
      <w:r w:rsidR="00D0050B">
        <w:t>ro ně zpřístupněna</w:t>
      </w:r>
      <w:r w:rsidR="00F52F9D">
        <w:t xml:space="preserve"> na webových stránkách ško</w:t>
      </w:r>
      <w:r w:rsidR="00D0050B">
        <w:t>ly, v ředitelně školy a v prostorách školy- přízemí</w:t>
      </w:r>
    </w:p>
    <w:p w:rsidR="00F52F9D" w:rsidRDefault="00F52F9D" w:rsidP="00290496"/>
    <w:p w:rsidR="00F52F9D" w:rsidRDefault="00F52F9D" w:rsidP="00290496"/>
    <w:p w:rsidR="00F52F9D" w:rsidRDefault="00F52F9D" w:rsidP="00290496"/>
    <w:p w:rsidR="00F52F9D" w:rsidRDefault="00D0050B" w:rsidP="00290496">
      <w:r>
        <w:t xml:space="preserve">Ve Vidnavě dne </w:t>
      </w:r>
      <w:r w:rsidR="0074344F">
        <w:t>28.8.2018</w:t>
      </w:r>
    </w:p>
    <w:p w:rsidR="00F52F9D" w:rsidRDefault="00F52F9D" w:rsidP="00290496">
      <w:pPr>
        <w:rPr>
          <w:i/>
        </w:rPr>
      </w:pPr>
    </w:p>
    <w:p w:rsidR="00F52F9D" w:rsidRDefault="0074344F" w:rsidP="00290496">
      <w:r>
        <w:t>Mgr. Miluše Malčíková</w:t>
      </w:r>
    </w:p>
    <w:p w:rsidR="00F52F9D" w:rsidRDefault="00F52F9D" w:rsidP="00290496">
      <w:pPr>
        <w:pStyle w:val="Zkladntext"/>
      </w:pPr>
      <w:r>
        <w:t>ředitel</w:t>
      </w:r>
      <w:r w:rsidR="0074344F">
        <w:t>ka</w:t>
      </w:r>
      <w:r>
        <w:t xml:space="preserve"> školy</w:t>
      </w: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pStyle w:val="Zkladntext"/>
      </w:pPr>
    </w:p>
    <w:p w:rsidR="00F52F9D" w:rsidRDefault="00F52F9D" w:rsidP="00290496">
      <w:pPr>
        <w:rPr>
          <w:color w:val="0000FF"/>
        </w:rPr>
      </w:pPr>
    </w:p>
    <w:sectPr w:rsidR="00F52F9D" w:rsidSect="00FA19F3">
      <w:headerReference w:type="default" r:id="rId7"/>
      <w:footerReference w:type="default" r:id="rId8"/>
      <w:headerReference w:type="firs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34" w:rsidRDefault="000E1D34">
      <w:r>
        <w:separator/>
      </w:r>
    </w:p>
  </w:endnote>
  <w:endnote w:type="continuationSeparator" w:id="0">
    <w:p w:rsidR="000E1D34" w:rsidRDefault="000E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4F" w:rsidRDefault="0074344F">
    <w:pPr>
      <w:pStyle w:val="Zpat"/>
      <w:pBdr>
        <w:top w:val="single" w:sz="6" w:space="1" w:color="auto"/>
        <w:left w:val="single" w:sz="6" w:space="4" w:color="auto"/>
        <w:bottom w:val="single" w:sz="6" w:space="1" w:color="auto"/>
        <w:right w:val="single" w:sz="6" w:space="4" w:color="auto"/>
      </w:pBdr>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34" w:rsidRDefault="000E1D34">
      <w:r>
        <w:separator/>
      </w:r>
    </w:p>
  </w:footnote>
  <w:footnote w:type="continuationSeparator" w:id="0">
    <w:p w:rsidR="000E1D34" w:rsidRDefault="000E1D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4F" w:rsidRDefault="0074344F">
    <w:pPr>
      <w:pStyle w:val="Zhlav"/>
      <w:pBdr>
        <w:top w:val="single" w:sz="6" w:space="1" w:color="auto"/>
        <w:left w:val="single" w:sz="6" w:space="4" w:color="auto"/>
        <w:bottom w:val="single" w:sz="6" w:space="1" w:color="auto"/>
        <w:right w:val="single" w:sz="6" w:space="4" w:color="auto"/>
      </w:pBdr>
      <w:jc w:val="center"/>
      <w:rPr>
        <w:sz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44F" w:rsidRDefault="0074344F">
    <w:pPr>
      <w:pStyle w:val="Zhlav"/>
    </w:pPr>
    <w:r>
      <w:rPr>
        <w:noProof/>
        <w:sz w:val="18"/>
      </w:rPr>
      <w:drawing>
        <wp:inline distT="0" distB="0" distL="0" distR="0">
          <wp:extent cx="5736590" cy="827405"/>
          <wp:effectExtent l="19050" t="0" r="0" b="0"/>
          <wp:docPr id="1" name="obrázek 1" descr="logo 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skoly"/>
                  <pic:cNvPicPr>
                    <a:picLocks noChangeAspect="1" noChangeArrowheads="1"/>
                  </pic:cNvPicPr>
                </pic:nvPicPr>
                <pic:blipFill>
                  <a:blip r:embed="rId1"/>
                  <a:srcRect/>
                  <a:stretch>
                    <a:fillRect/>
                  </a:stretch>
                </pic:blipFill>
                <pic:spPr bwMode="auto">
                  <a:xfrm>
                    <a:off x="0" y="0"/>
                    <a:ext cx="5736590" cy="8274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B427A"/>
    <w:multiLevelType w:val="multilevel"/>
    <w:tmpl w:val="F3CEAAB4"/>
    <w:lvl w:ilvl="0">
      <w:start w:val="1"/>
      <w:numFmt w:val="decimal"/>
      <w:lvlText w:val="%1."/>
      <w:legacy w:legacy="1" w:legacySpace="120" w:legacyIndent="360"/>
      <w:lvlJc w:val="left"/>
      <w:pPr>
        <w:ind w:left="644" w:hanging="360"/>
      </w:pPr>
    </w:lvl>
    <w:lvl w:ilvl="1">
      <w:start w:val="1"/>
      <w:numFmt w:val="lowerLetter"/>
      <w:lvlText w:val="%2."/>
      <w:legacy w:legacy="1" w:legacySpace="120" w:legacyIndent="360"/>
      <w:lvlJc w:val="left"/>
      <w:pPr>
        <w:ind w:left="1004" w:hanging="360"/>
      </w:pPr>
    </w:lvl>
    <w:lvl w:ilvl="2">
      <w:start w:val="1"/>
      <w:numFmt w:val="lowerRoman"/>
      <w:lvlText w:val="%3."/>
      <w:legacy w:legacy="1" w:legacySpace="120" w:legacyIndent="180"/>
      <w:lvlJc w:val="left"/>
      <w:pPr>
        <w:ind w:left="1184" w:hanging="180"/>
      </w:pPr>
    </w:lvl>
    <w:lvl w:ilvl="3">
      <w:start w:val="1"/>
      <w:numFmt w:val="decimal"/>
      <w:lvlText w:val="%4."/>
      <w:legacy w:legacy="1" w:legacySpace="120" w:legacyIndent="360"/>
      <w:lvlJc w:val="left"/>
      <w:pPr>
        <w:ind w:left="1544" w:hanging="360"/>
      </w:pPr>
    </w:lvl>
    <w:lvl w:ilvl="4">
      <w:start w:val="1"/>
      <w:numFmt w:val="lowerLetter"/>
      <w:lvlText w:val="%5."/>
      <w:legacy w:legacy="1" w:legacySpace="120" w:legacyIndent="360"/>
      <w:lvlJc w:val="left"/>
      <w:pPr>
        <w:ind w:left="1904" w:hanging="360"/>
      </w:pPr>
    </w:lvl>
    <w:lvl w:ilvl="5">
      <w:start w:val="1"/>
      <w:numFmt w:val="lowerRoman"/>
      <w:lvlText w:val="%6."/>
      <w:legacy w:legacy="1" w:legacySpace="120" w:legacyIndent="180"/>
      <w:lvlJc w:val="left"/>
      <w:pPr>
        <w:ind w:left="2084" w:hanging="180"/>
      </w:pPr>
    </w:lvl>
    <w:lvl w:ilvl="6">
      <w:start w:val="1"/>
      <w:numFmt w:val="decimal"/>
      <w:lvlText w:val="%7."/>
      <w:legacy w:legacy="1" w:legacySpace="120" w:legacyIndent="360"/>
      <w:lvlJc w:val="left"/>
      <w:pPr>
        <w:ind w:left="2444" w:hanging="360"/>
      </w:pPr>
    </w:lvl>
    <w:lvl w:ilvl="7">
      <w:start w:val="1"/>
      <w:numFmt w:val="lowerLetter"/>
      <w:lvlText w:val="%8."/>
      <w:legacy w:legacy="1" w:legacySpace="120" w:legacyIndent="360"/>
      <w:lvlJc w:val="left"/>
      <w:pPr>
        <w:ind w:left="2804" w:hanging="360"/>
      </w:pPr>
    </w:lvl>
    <w:lvl w:ilvl="8">
      <w:start w:val="1"/>
      <w:numFmt w:val="lowerRoman"/>
      <w:lvlText w:val="%9."/>
      <w:legacy w:legacy="1" w:legacySpace="120" w:legacyIndent="180"/>
      <w:lvlJc w:val="left"/>
      <w:pPr>
        <w:ind w:left="2984" w:hanging="180"/>
      </w:pPr>
    </w:lvl>
  </w:abstractNum>
  <w:abstractNum w:abstractNumId="1"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664C4B43"/>
    <w:multiLevelType w:val="multilevel"/>
    <w:tmpl w:val="0000008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A2B17"/>
    <w:rsid w:val="00085015"/>
    <w:rsid w:val="000A2B17"/>
    <w:rsid w:val="000E1D34"/>
    <w:rsid w:val="001210DC"/>
    <w:rsid w:val="00157CDC"/>
    <w:rsid w:val="00167C77"/>
    <w:rsid w:val="00186C31"/>
    <w:rsid w:val="001D0EDE"/>
    <w:rsid w:val="00236907"/>
    <w:rsid w:val="00243132"/>
    <w:rsid w:val="00251A9E"/>
    <w:rsid w:val="00290496"/>
    <w:rsid w:val="003A1709"/>
    <w:rsid w:val="003C173F"/>
    <w:rsid w:val="004F49E3"/>
    <w:rsid w:val="00561D02"/>
    <w:rsid w:val="005C2CD4"/>
    <w:rsid w:val="005C5176"/>
    <w:rsid w:val="006D7D30"/>
    <w:rsid w:val="007351F1"/>
    <w:rsid w:val="0074344F"/>
    <w:rsid w:val="0079779D"/>
    <w:rsid w:val="007B0521"/>
    <w:rsid w:val="00833DE1"/>
    <w:rsid w:val="008D7BC5"/>
    <w:rsid w:val="009016C2"/>
    <w:rsid w:val="009225E8"/>
    <w:rsid w:val="009272D3"/>
    <w:rsid w:val="00930D01"/>
    <w:rsid w:val="00982BF0"/>
    <w:rsid w:val="009F4818"/>
    <w:rsid w:val="00AD245B"/>
    <w:rsid w:val="00B12AEB"/>
    <w:rsid w:val="00B27660"/>
    <w:rsid w:val="00BC50B2"/>
    <w:rsid w:val="00BE11C5"/>
    <w:rsid w:val="00C1485E"/>
    <w:rsid w:val="00C7762D"/>
    <w:rsid w:val="00C91954"/>
    <w:rsid w:val="00D0050B"/>
    <w:rsid w:val="00D36CA5"/>
    <w:rsid w:val="00D40608"/>
    <w:rsid w:val="00D41D22"/>
    <w:rsid w:val="00DB5FAE"/>
    <w:rsid w:val="00DF65F0"/>
    <w:rsid w:val="00E201B6"/>
    <w:rsid w:val="00EA0F38"/>
    <w:rsid w:val="00ED19B7"/>
    <w:rsid w:val="00F2672D"/>
    <w:rsid w:val="00F31665"/>
    <w:rsid w:val="00F52F9D"/>
    <w:rsid w:val="00F70348"/>
    <w:rsid w:val="00FA19F3"/>
    <w:rsid w:val="00FD523D"/>
    <w:rsid w:val="00FE5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05526"/>
  <w15:docId w15:val="{FC2A42ED-5070-47DE-B092-5CD54E30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672D"/>
    <w:pPr>
      <w:overflowPunct w:val="0"/>
      <w:autoSpaceDE w:val="0"/>
      <w:autoSpaceDN w:val="0"/>
      <w:adjustRightInd w:val="0"/>
      <w:textAlignment w:val="baseline"/>
    </w:pPr>
    <w:rPr>
      <w:sz w:val="24"/>
    </w:rPr>
  </w:style>
  <w:style w:type="paragraph" w:styleId="Nadpis1">
    <w:name w:val="heading 1"/>
    <w:basedOn w:val="Normln"/>
    <w:next w:val="Normln"/>
    <w:qFormat/>
    <w:rsid w:val="00F2672D"/>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F2672D"/>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F2672D"/>
    <w:pPr>
      <w:keepNext/>
      <w:outlineLvl w:val="2"/>
    </w:pPr>
    <w:rPr>
      <w:b/>
    </w:rPr>
  </w:style>
  <w:style w:type="paragraph" w:styleId="Nadpis4">
    <w:name w:val="heading 4"/>
    <w:basedOn w:val="Normln"/>
    <w:next w:val="Normln"/>
    <w:qFormat/>
    <w:rsid w:val="00F2672D"/>
    <w:pPr>
      <w:keepNext/>
      <w:jc w:val="center"/>
      <w:outlineLvl w:val="3"/>
    </w:pPr>
  </w:style>
  <w:style w:type="paragraph" w:styleId="Nadpis5">
    <w:name w:val="heading 5"/>
    <w:basedOn w:val="Normln"/>
    <w:next w:val="Normln"/>
    <w:qFormat/>
    <w:rsid w:val="00F2672D"/>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F2672D"/>
    <w:pPr>
      <w:keepNext/>
      <w:spacing w:before="120" w:line="240" w:lineRule="atLeast"/>
      <w:jc w:val="both"/>
      <w:outlineLvl w:val="5"/>
    </w:pPr>
    <w:rPr>
      <w:b/>
      <w:u w:val="single"/>
    </w:rPr>
  </w:style>
  <w:style w:type="paragraph" w:styleId="Nadpis7">
    <w:name w:val="heading 7"/>
    <w:basedOn w:val="Normln"/>
    <w:next w:val="Normln"/>
    <w:qFormat/>
    <w:rsid w:val="00F2672D"/>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F2672D"/>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F2672D"/>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F2672D"/>
    <w:pPr>
      <w:tabs>
        <w:tab w:val="center" w:pos="4536"/>
        <w:tab w:val="right" w:pos="9072"/>
      </w:tabs>
    </w:pPr>
    <w:rPr>
      <w:sz w:val="20"/>
    </w:rPr>
  </w:style>
  <w:style w:type="paragraph" w:customStyle="1" w:styleId="Zkladntext21">
    <w:name w:val="Základní text 21"/>
    <w:basedOn w:val="Normln"/>
    <w:rsid w:val="00F2672D"/>
    <w:pPr>
      <w:spacing w:before="120" w:line="240" w:lineRule="atLeast"/>
      <w:jc w:val="both"/>
    </w:pPr>
  </w:style>
  <w:style w:type="paragraph" w:styleId="Zkladntext">
    <w:name w:val="Body Text"/>
    <w:basedOn w:val="Normln"/>
    <w:rsid w:val="00F2672D"/>
  </w:style>
  <w:style w:type="paragraph" w:customStyle="1" w:styleId="Paragraf">
    <w:name w:val="Paragraf"/>
    <w:basedOn w:val="Normln"/>
    <w:rsid w:val="00F2672D"/>
    <w:pPr>
      <w:keepNext/>
      <w:spacing w:before="120" w:line="240" w:lineRule="atLeast"/>
      <w:jc w:val="center"/>
    </w:pPr>
    <w:rPr>
      <w:rFonts w:ascii="Arial" w:hAnsi="Arial"/>
      <w:sz w:val="18"/>
    </w:rPr>
  </w:style>
  <w:style w:type="paragraph" w:customStyle="1" w:styleId="Nzevparagrafu">
    <w:name w:val="Název paragrafu"/>
    <w:basedOn w:val="Normln"/>
    <w:rsid w:val="00F2672D"/>
    <w:pPr>
      <w:keepNext/>
      <w:spacing w:before="120" w:line="240" w:lineRule="atLeast"/>
      <w:jc w:val="center"/>
    </w:pPr>
    <w:rPr>
      <w:rFonts w:ascii="Arial" w:hAnsi="Arial"/>
      <w:b/>
      <w:sz w:val="18"/>
    </w:rPr>
  </w:style>
  <w:style w:type="paragraph" w:customStyle="1" w:styleId="Psmeno">
    <w:name w:val="Písmeno"/>
    <w:basedOn w:val="Normln"/>
    <w:rsid w:val="00F2672D"/>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F2672D"/>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F2672D"/>
    <w:pPr>
      <w:spacing w:before="120" w:line="240" w:lineRule="atLeast"/>
    </w:pPr>
    <w:rPr>
      <w:sz w:val="15"/>
    </w:rPr>
  </w:style>
  <w:style w:type="paragraph" w:customStyle="1" w:styleId="DefinitionTerm">
    <w:name w:val="Definition Term"/>
    <w:basedOn w:val="Normln"/>
    <w:next w:val="Normln"/>
    <w:rsid w:val="00F2672D"/>
    <w:pPr>
      <w:widowControl w:val="0"/>
    </w:pPr>
  </w:style>
  <w:style w:type="paragraph" w:customStyle="1" w:styleId="DefinitionList">
    <w:name w:val="Definition List"/>
    <w:basedOn w:val="Normln"/>
    <w:next w:val="DefinitionTerm"/>
    <w:rsid w:val="00F2672D"/>
    <w:pPr>
      <w:widowControl w:val="0"/>
      <w:ind w:left="360"/>
    </w:pPr>
  </w:style>
  <w:style w:type="paragraph" w:customStyle="1" w:styleId="Prosttext1">
    <w:name w:val="Prostý text1"/>
    <w:basedOn w:val="Normln"/>
    <w:rsid w:val="00F2672D"/>
    <w:rPr>
      <w:rFonts w:ascii="Courier New" w:hAnsi="Courier New"/>
      <w:color w:val="000000"/>
      <w:sz w:val="20"/>
    </w:rPr>
  </w:style>
  <w:style w:type="paragraph" w:styleId="Zhlav">
    <w:name w:val="header"/>
    <w:basedOn w:val="Normln"/>
    <w:rsid w:val="00F2672D"/>
    <w:pPr>
      <w:tabs>
        <w:tab w:val="center" w:pos="4536"/>
        <w:tab w:val="right" w:pos="9072"/>
      </w:tabs>
    </w:pPr>
  </w:style>
  <w:style w:type="character" w:customStyle="1" w:styleId="Hypertextovodkaz1">
    <w:name w:val="Hypertextový odkaz1"/>
    <w:basedOn w:val="Standardnpsmoodstavce"/>
    <w:rsid w:val="00F2672D"/>
    <w:rPr>
      <w:color w:val="0000FF"/>
      <w:u w:val="single"/>
    </w:rPr>
  </w:style>
  <w:style w:type="paragraph" w:styleId="Seznam">
    <w:name w:val="List"/>
    <w:basedOn w:val="Normln"/>
    <w:rsid w:val="00F2672D"/>
    <w:pPr>
      <w:ind w:left="283" w:hanging="283"/>
    </w:pPr>
    <w:rPr>
      <w:sz w:val="20"/>
    </w:rPr>
  </w:style>
  <w:style w:type="paragraph" w:styleId="Nzev">
    <w:name w:val="Title"/>
    <w:basedOn w:val="Normln"/>
    <w:qFormat/>
    <w:rsid w:val="00F2672D"/>
    <w:pPr>
      <w:jc w:val="center"/>
    </w:pPr>
    <w:rPr>
      <w:b/>
      <w:sz w:val="28"/>
      <w:u w:val="single"/>
    </w:rPr>
  </w:style>
  <w:style w:type="character" w:styleId="slostrnky">
    <w:name w:val="page number"/>
    <w:basedOn w:val="Standardnpsmoodstavce"/>
    <w:rsid w:val="00F2672D"/>
  </w:style>
  <w:style w:type="paragraph" w:customStyle="1" w:styleId="Normlnweb1">
    <w:name w:val="Normální (web)1"/>
    <w:basedOn w:val="Normln"/>
    <w:rsid w:val="00F2672D"/>
    <w:pPr>
      <w:spacing w:before="100" w:after="100"/>
    </w:pPr>
  </w:style>
  <w:style w:type="paragraph" w:customStyle="1" w:styleId="Normlnweb2">
    <w:name w:val="Normální (web)2"/>
    <w:basedOn w:val="Normln"/>
    <w:rsid w:val="00F2672D"/>
    <w:pPr>
      <w:spacing w:before="100" w:after="100"/>
    </w:pPr>
    <w:rPr>
      <w:rFonts w:ascii="Arial Unicode MS" w:hAnsi="Arial Unicode MS"/>
    </w:rPr>
  </w:style>
  <w:style w:type="character" w:customStyle="1" w:styleId="fulltext1">
    <w:name w:val="fulltext1"/>
    <w:basedOn w:val="Standardnpsmoodstavce"/>
    <w:rsid w:val="00F2672D"/>
    <w:rPr>
      <w:rFonts w:ascii="Verdana" w:hAnsi="Verdana"/>
      <w:color w:val="000000"/>
      <w:sz w:val="18"/>
    </w:rPr>
  </w:style>
  <w:style w:type="character" w:customStyle="1" w:styleId="Siln1">
    <w:name w:val="Silné1"/>
    <w:basedOn w:val="Standardnpsmoodstavce"/>
    <w:rsid w:val="00F2672D"/>
    <w:rPr>
      <w:b/>
    </w:rPr>
  </w:style>
  <w:style w:type="paragraph" w:customStyle="1" w:styleId="Zkladntextodsazen21">
    <w:name w:val="Základní text odsazený 21"/>
    <w:basedOn w:val="Normln"/>
    <w:rsid w:val="00F2672D"/>
    <w:pPr>
      <w:ind w:firstLine="709"/>
      <w:jc w:val="both"/>
    </w:pPr>
    <w:rPr>
      <w:sz w:val="22"/>
    </w:rPr>
  </w:style>
  <w:style w:type="paragraph" w:customStyle="1" w:styleId="Zkladntext22">
    <w:name w:val="Základní text 22"/>
    <w:basedOn w:val="Normln"/>
    <w:rsid w:val="00F2672D"/>
    <w:pPr>
      <w:jc w:val="both"/>
    </w:pPr>
    <w:rPr>
      <w:b/>
      <w:color w:val="0000FF"/>
      <w:u w:val="single"/>
    </w:rPr>
  </w:style>
  <w:style w:type="paragraph" w:customStyle="1" w:styleId="Zkladntext23">
    <w:name w:val="Základní text 23"/>
    <w:basedOn w:val="Normln"/>
    <w:rsid w:val="00F2672D"/>
    <w:pPr>
      <w:ind w:left="120"/>
    </w:pPr>
    <w:rPr>
      <w:b/>
      <w:color w:val="0000FF"/>
      <w:u w:val="single"/>
    </w:rPr>
  </w:style>
  <w:style w:type="paragraph" w:customStyle="1" w:styleId="Normlnweb3">
    <w:name w:val="Normální (web)3"/>
    <w:basedOn w:val="Normln"/>
    <w:rsid w:val="00F2672D"/>
    <w:pPr>
      <w:spacing w:before="100" w:after="100"/>
    </w:pPr>
  </w:style>
  <w:style w:type="paragraph" w:customStyle="1" w:styleId="Odstavecaut">
    <w:name w:val="Odstavec aut"/>
    <w:basedOn w:val="Normln"/>
    <w:rsid w:val="00F2672D"/>
    <w:pPr>
      <w:tabs>
        <w:tab w:val="num" w:pos="360"/>
      </w:tabs>
      <w:spacing w:before="120"/>
      <w:jc w:val="both"/>
    </w:pPr>
  </w:style>
  <w:style w:type="character" w:customStyle="1" w:styleId="FontStyle16">
    <w:name w:val="Font Style16"/>
    <w:basedOn w:val="Standardnpsmoodstavce"/>
    <w:rsid w:val="00236907"/>
    <w:rPr>
      <w:rFonts w:ascii="Times New Roman" w:hAnsi="Times New Roman"/>
      <w:sz w:val="22"/>
    </w:rPr>
  </w:style>
  <w:style w:type="character" w:customStyle="1" w:styleId="FontStyle14">
    <w:name w:val="Font Style14"/>
    <w:basedOn w:val="Standardnpsmoodstavce"/>
    <w:rsid w:val="00236907"/>
    <w:rPr>
      <w:rFonts w:ascii="Arial" w:hAnsi="Arial"/>
      <w:sz w:val="22"/>
    </w:rPr>
  </w:style>
  <w:style w:type="paragraph" w:styleId="Textbubliny">
    <w:name w:val="Balloon Text"/>
    <w:basedOn w:val="Normln"/>
    <w:link w:val="TextbublinyChar"/>
    <w:rsid w:val="00C7762D"/>
    <w:rPr>
      <w:rFonts w:ascii="Tahoma" w:hAnsi="Tahoma" w:cs="Tahoma"/>
      <w:sz w:val="16"/>
      <w:szCs w:val="16"/>
    </w:rPr>
  </w:style>
  <w:style w:type="character" w:customStyle="1" w:styleId="TextbublinyChar">
    <w:name w:val="Text bubliny Char"/>
    <w:basedOn w:val="Standardnpsmoodstavce"/>
    <w:link w:val="Textbubliny"/>
    <w:rsid w:val="00C7762D"/>
    <w:rPr>
      <w:rFonts w:ascii="Tahoma" w:hAnsi="Tahoma" w:cs="Tahoma"/>
      <w:sz w:val="16"/>
      <w:szCs w:val="16"/>
    </w:rPr>
  </w:style>
  <w:style w:type="paragraph" w:styleId="Normlnweb">
    <w:name w:val="Normal (Web)"/>
    <w:basedOn w:val="Normln"/>
    <w:rsid w:val="00D41D22"/>
    <w:pPr>
      <w:overflowPunct/>
      <w:autoSpaceDE/>
      <w:autoSpaceDN/>
      <w:adjustRightInd/>
      <w:snapToGrid w:val="0"/>
      <w:ind w:left="75" w:right="75"/>
      <w:textAlignment w:val="auto"/>
    </w:pPr>
  </w:style>
  <w:style w:type="paragraph" w:customStyle="1" w:styleId="Normlnweb4">
    <w:name w:val="Normální (web)4"/>
    <w:basedOn w:val="Normln"/>
    <w:rsid w:val="00ED19B7"/>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19</Pages>
  <Words>7730</Words>
  <Characters>45613</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53237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Miluše Malčíková</cp:lastModifiedBy>
  <cp:revision>10</cp:revision>
  <cp:lastPrinted>2018-10-04T09:09:00Z</cp:lastPrinted>
  <dcterms:created xsi:type="dcterms:W3CDTF">2017-10-06T08:35:00Z</dcterms:created>
  <dcterms:modified xsi:type="dcterms:W3CDTF">2021-01-22T10:44:00Z</dcterms:modified>
  <cp:category>Kartotéka - směrnice</cp:category>
</cp:coreProperties>
</file>